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D68CD4D" wp14:paraId="07F21FE8" wp14:textId="3B368860">
      <w:pPr>
        <w:pStyle w:val="Normal"/>
        <w:spacing w:before="0" w:beforeAutospacing="off" w:after="160" w:afterAutospacing="off" w:line="257" w:lineRule="auto"/>
        <w:ind/>
        <w:jc w:val="center"/>
        <w:rPr>
          <w:rFonts w:ascii="Arial" w:hAnsi="Arial" w:eastAsia="Arial" w:cs="Arial"/>
          <w:b w:val="1"/>
          <w:bCs w:val="1"/>
          <w:sz w:val="72"/>
          <w:szCs w:val="72"/>
        </w:rPr>
      </w:pPr>
    </w:p>
    <w:p xmlns:wp14="http://schemas.microsoft.com/office/word/2010/wordml" w:rsidP="3D68CD4D" wp14:paraId="7B6115B5" wp14:textId="7FF4B5B6">
      <w:pPr>
        <w:pStyle w:val="Normal"/>
        <w:spacing w:before="0" w:beforeAutospacing="off" w:after="160" w:afterAutospacing="off" w:line="257" w:lineRule="auto"/>
        <w:ind/>
        <w:rPr>
          <w:rFonts w:ascii="Arial" w:hAnsi="Arial" w:eastAsia="Arial" w:cs="Arial"/>
          <w:b w:val="1"/>
          <w:bCs w:val="1"/>
          <w:sz w:val="22"/>
          <w:szCs w:val="22"/>
        </w:rPr>
      </w:pPr>
    </w:p>
    <w:tbl>
      <w:tblPr>
        <w:tblStyle w:val="TableNormal"/>
        <w:tblW w:w="0" w:type="auto"/>
        <w:tblInd w:w="135" w:type="dxa"/>
        <w:tblLayout w:type="fixed"/>
        <w:tblLook w:val="04A0" w:firstRow="1" w:lastRow="0" w:firstColumn="1" w:lastColumn="0" w:noHBand="0" w:noVBand="1"/>
      </w:tblPr>
      <w:tblGrid>
        <w:gridCol w:w="9360"/>
      </w:tblGrid>
      <w:tr w:rsidR="3D68CD4D" w:rsidTr="3D68CD4D" w14:paraId="43C0EEE3">
        <w:trPr>
          <w:trHeight w:val="1815"/>
        </w:trPr>
        <w:tc>
          <w:tcPr>
            <w:tcW w:w="9360" w:type="dxa"/>
            <w:tcBorders>
              <w:top w:val="double" w:color="000000" w:themeColor="text1" w:sz="6"/>
              <w:left w:val="double" w:color="000000" w:themeColor="text1" w:sz="6"/>
              <w:bottom w:val="double" w:color="000000" w:themeColor="text1" w:sz="6"/>
              <w:right w:val="double" w:color="000000" w:themeColor="text1" w:sz="6"/>
            </w:tcBorders>
            <w:tcMar>
              <w:top w:w="70" w:type="dxa"/>
              <w:left w:w="120" w:type="dxa"/>
            </w:tcMar>
            <w:vAlign w:val="top"/>
          </w:tcPr>
          <w:p w:rsidR="3D68CD4D" w:rsidP="3D68CD4D" w:rsidRDefault="3D68CD4D" w14:paraId="3A6FF04A" w14:textId="45A7E035">
            <w:pPr>
              <w:spacing w:before="0" w:beforeAutospacing="off" w:after="0" w:afterAutospacing="off" w:line="254" w:lineRule="auto"/>
              <w:jc w:val="left"/>
              <w:rPr>
                <w:rFonts w:ascii="Arial" w:hAnsi="Arial" w:eastAsia="Arial" w:cs="Arial"/>
                <w:color w:val="000000" w:themeColor="text1" w:themeTint="FF" w:themeShade="FF"/>
                <w:sz w:val="22"/>
                <w:szCs w:val="22"/>
              </w:rPr>
            </w:pPr>
          </w:p>
          <w:p w:rsidR="3D68CD4D" w:rsidP="3D68CD4D" w:rsidRDefault="3D68CD4D" w14:paraId="626DAF78" w14:textId="07A69009">
            <w:pPr>
              <w:spacing w:before="0" w:beforeAutospacing="off" w:after="0" w:afterAutospacing="off" w:line="254" w:lineRule="auto"/>
              <w:ind w:left="0" w:right="118"/>
              <w:jc w:val="center"/>
            </w:pPr>
            <w:r w:rsidRPr="3D68CD4D" w:rsidR="3D68CD4D">
              <w:rPr>
                <w:rFonts w:ascii="Arial" w:hAnsi="Arial" w:eastAsia="Arial" w:cs="Arial"/>
                <w:b w:val="1"/>
                <w:bCs w:val="1"/>
                <w:color w:val="000000" w:themeColor="text1" w:themeTint="FF" w:themeShade="FF"/>
                <w:sz w:val="22"/>
                <w:szCs w:val="22"/>
              </w:rPr>
              <w:t xml:space="preserve">EXAMINATION OF TAUGHT MASTER'S DEGREE DISSERTATION:  </w:t>
            </w:r>
          </w:p>
          <w:p w:rsidR="3D68CD4D" w:rsidP="3D68CD4D" w:rsidRDefault="3D68CD4D" w14:paraId="4151677E" w14:textId="26456DB1">
            <w:pPr>
              <w:spacing w:before="0" w:beforeAutospacing="off" w:after="0" w:afterAutospacing="off" w:line="254" w:lineRule="auto"/>
              <w:ind w:left="0" w:right="58"/>
              <w:jc w:val="center"/>
            </w:pPr>
            <w:r w:rsidRPr="3D68CD4D" w:rsidR="3D68CD4D">
              <w:rPr>
                <w:rFonts w:ascii="Arial" w:hAnsi="Arial" w:eastAsia="Arial" w:cs="Arial"/>
                <w:b w:val="1"/>
                <w:bCs w:val="1"/>
                <w:color w:val="000000" w:themeColor="text1" w:themeTint="FF" w:themeShade="FF"/>
                <w:sz w:val="22"/>
                <w:szCs w:val="22"/>
              </w:rPr>
              <w:t xml:space="preserve"> </w:t>
            </w:r>
          </w:p>
          <w:p w:rsidR="3D68CD4D" w:rsidP="3D68CD4D" w:rsidRDefault="3D68CD4D" w14:paraId="1998A249" w14:textId="1DDD7A69">
            <w:pPr>
              <w:spacing w:before="0" w:beforeAutospacing="off" w:after="0" w:afterAutospacing="off" w:line="254" w:lineRule="auto"/>
              <w:ind w:left="0" w:right="119"/>
              <w:jc w:val="center"/>
            </w:pPr>
            <w:r w:rsidRPr="3D68CD4D" w:rsidR="3D68CD4D">
              <w:rPr>
                <w:rFonts w:ascii="Arial" w:hAnsi="Arial" w:eastAsia="Arial" w:cs="Arial"/>
                <w:b w:val="1"/>
                <w:bCs w:val="1"/>
                <w:color w:val="000000" w:themeColor="text1" w:themeTint="FF" w:themeShade="FF"/>
                <w:sz w:val="22"/>
                <w:szCs w:val="22"/>
              </w:rPr>
              <w:t>NOTICE OF CANDIDATURE FORM</w:t>
            </w:r>
            <w:r w:rsidRPr="3D68CD4D" w:rsidR="3D68CD4D">
              <w:rPr>
                <w:rFonts w:ascii="Arial" w:hAnsi="Arial" w:eastAsia="Arial" w:cs="Arial"/>
                <w:color w:val="000000" w:themeColor="text1" w:themeTint="FF" w:themeShade="FF"/>
                <w:sz w:val="22"/>
                <w:szCs w:val="22"/>
              </w:rPr>
              <w:t xml:space="preserve"> </w:t>
            </w:r>
          </w:p>
          <w:p w:rsidR="3D68CD4D" w:rsidP="3D68CD4D" w:rsidRDefault="3D68CD4D" w14:paraId="0E7DAC2D" w14:textId="67CA3628">
            <w:pPr>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 </w:t>
            </w:r>
          </w:p>
          <w:p w:rsidR="3D68CD4D" w:rsidP="3D68CD4D" w:rsidRDefault="3D68CD4D" w14:paraId="22A7F4E0" w14:textId="5DE91572">
            <w:pPr>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Please complete this form when your dissertation is ready to be submitted for examination.   </w:t>
            </w:r>
          </w:p>
          <w:p w:rsidR="3D68CD4D" w:rsidP="3D68CD4D" w:rsidRDefault="3D68CD4D" w14:paraId="4D85A77C" w14:textId="7913E336">
            <w:pPr>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 </w:t>
            </w:r>
          </w:p>
        </w:tc>
      </w:tr>
      <w:tr w:rsidR="3D68CD4D" w:rsidTr="3D68CD4D" w14:paraId="4B652587">
        <w:trPr>
          <w:trHeight w:val="5280"/>
        </w:trPr>
        <w:tc>
          <w:tcPr>
            <w:tcW w:w="9360" w:type="dxa"/>
            <w:tcBorders>
              <w:top w:val="double" w:color="000000" w:themeColor="text1" w:sz="6"/>
              <w:left w:val="double" w:color="000000" w:themeColor="text1" w:sz="6"/>
              <w:bottom w:val="single" w:color="000000" w:themeColor="text1" w:sz="8"/>
              <w:right w:val="double" w:color="000000" w:themeColor="text1" w:sz="6"/>
            </w:tcBorders>
            <w:tcMar>
              <w:top w:w="70" w:type="dxa"/>
              <w:left w:w="120" w:type="dxa"/>
            </w:tcMar>
            <w:vAlign w:val="top"/>
          </w:tcPr>
          <w:p w:rsidR="3D68CD4D" w:rsidP="3D68CD4D" w:rsidRDefault="3D68CD4D" w14:paraId="6374E4FC" w14:textId="002A8A6E">
            <w:pPr>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 </w:t>
            </w:r>
          </w:p>
          <w:p w:rsidR="3D68CD4D" w:rsidP="3D68CD4D" w:rsidRDefault="3D68CD4D" w14:paraId="5CA48DAD" w14:textId="348C2A1D">
            <w:pPr>
              <w:spacing w:before="0" w:beforeAutospacing="off" w:after="0" w:afterAutospacing="off"/>
              <w:jc w:val="both"/>
            </w:pPr>
            <w:r w:rsidRPr="3D68CD4D" w:rsidR="3D68CD4D">
              <w:rPr>
                <w:rFonts w:ascii="Arial" w:hAnsi="Arial" w:eastAsia="Arial" w:cs="Arial"/>
                <w:color w:val="000000" w:themeColor="text1" w:themeTint="FF" w:themeShade="FF"/>
                <w:sz w:val="22"/>
                <w:szCs w:val="22"/>
              </w:rPr>
              <w:t xml:space="preserve">Surname/Family Name: Cabrera........ Date of Birth: 26/10/1982 ......................................   </w:t>
            </w:r>
          </w:p>
          <w:p w:rsidR="3D68CD4D" w:rsidP="3D68CD4D" w:rsidRDefault="3D68CD4D" w14:paraId="774E87B4" w14:textId="2A40C168">
            <w:pPr>
              <w:spacing w:before="0" w:beforeAutospacing="off" w:after="0" w:afterAutospacing="off"/>
              <w:jc w:val="both"/>
            </w:pPr>
            <w:r w:rsidRPr="3D68CD4D" w:rsidR="3D68CD4D">
              <w:rPr>
                <w:rFonts w:ascii="Arial" w:hAnsi="Arial" w:eastAsia="Arial" w:cs="Arial"/>
                <w:color w:val="000000" w:themeColor="text1" w:themeTint="FF" w:themeShade="FF"/>
                <w:sz w:val="22"/>
                <w:szCs w:val="22"/>
              </w:rPr>
              <w:t xml:space="preserve">Forenames (in full) Sian Denise.... Title: Miss......................................   </w:t>
            </w:r>
          </w:p>
          <w:p w:rsidR="3D68CD4D" w:rsidP="3D68CD4D" w:rsidRDefault="3D68CD4D" w14:paraId="6DA0A50B" w14:textId="7A241A65">
            <w:pPr>
              <w:spacing w:before="0" w:beforeAutospacing="off" w:after="2" w:afterAutospacing="off" w:line="235" w:lineRule="auto"/>
              <w:jc w:val="left"/>
            </w:pPr>
            <w:r w:rsidRPr="3D68CD4D" w:rsidR="3D68CD4D">
              <w:rPr>
                <w:rFonts w:ascii="Arial" w:hAnsi="Arial" w:eastAsia="Arial" w:cs="Arial"/>
                <w:color w:val="000000" w:themeColor="text1" w:themeTint="FF" w:themeShade="FF"/>
                <w:sz w:val="22"/>
                <w:szCs w:val="22"/>
              </w:rPr>
              <w:t>Institution Number (if known) ...University of Wales Trinity Saint David ............</w:t>
            </w:r>
          </w:p>
          <w:p w:rsidR="3D68CD4D" w:rsidP="3D68CD4D" w:rsidRDefault="3D68CD4D" w14:paraId="484325A0" w14:textId="1ECB8BA1">
            <w:pPr>
              <w:spacing w:before="0" w:beforeAutospacing="off" w:after="2" w:afterAutospacing="off" w:line="235" w:lineRule="auto"/>
              <w:jc w:val="left"/>
            </w:pPr>
            <w:r w:rsidRPr="3D68CD4D" w:rsidR="3D68CD4D">
              <w:rPr>
                <w:rFonts w:ascii="Arial" w:hAnsi="Arial" w:eastAsia="Arial" w:cs="Arial"/>
                <w:color w:val="000000" w:themeColor="text1" w:themeTint="FF" w:themeShade="FF"/>
                <w:sz w:val="22"/>
                <w:szCs w:val="22"/>
              </w:rPr>
              <w:t xml:space="preserve"> Title of Degree (E.g MA, MSc, MBA etc) Masters of Business Administration ..............................</w:t>
            </w:r>
          </w:p>
          <w:p w:rsidR="3D68CD4D" w:rsidP="3D68CD4D" w:rsidRDefault="3D68CD4D" w14:paraId="5A46E201" w14:textId="3CE2F9D0">
            <w:pPr>
              <w:spacing w:before="0" w:beforeAutospacing="off" w:after="0" w:afterAutospacing="off" w:line="235" w:lineRule="auto"/>
              <w:jc w:val="both"/>
            </w:pPr>
            <w:r w:rsidRPr="3D68CD4D" w:rsidR="3D68CD4D">
              <w:rPr>
                <w:rFonts w:ascii="Arial" w:hAnsi="Arial" w:eastAsia="Arial" w:cs="Arial"/>
                <w:color w:val="000000" w:themeColor="text1" w:themeTint="FF" w:themeShade="FF"/>
                <w:sz w:val="22"/>
                <w:szCs w:val="22"/>
              </w:rPr>
              <w:t>Title of Taught Master's degree scheme followed (E.g. Equine Studies) Part Time Masters of Business Administration</w:t>
            </w:r>
          </w:p>
          <w:p w:rsidR="3D68CD4D" w:rsidP="3D68CD4D" w:rsidRDefault="3D68CD4D" w14:paraId="5625AD96" w14:textId="411C5FA7">
            <w:pPr>
              <w:spacing w:before="0" w:beforeAutospacing="off" w:after="0" w:afterAutospacing="off" w:line="235" w:lineRule="auto"/>
              <w:jc w:val="both"/>
            </w:pPr>
            <w:r w:rsidRPr="3D68CD4D" w:rsidR="3D68CD4D">
              <w:rPr>
                <w:rFonts w:ascii="Arial" w:hAnsi="Arial" w:eastAsia="Arial" w:cs="Arial"/>
                <w:color w:val="000000" w:themeColor="text1" w:themeTint="FF" w:themeShade="FF"/>
                <w:sz w:val="22"/>
                <w:szCs w:val="22"/>
              </w:rPr>
              <w:t xml:space="preserve"> </w:t>
            </w:r>
          </w:p>
          <w:p w:rsidR="3D68CD4D" w:rsidP="3D68CD4D" w:rsidRDefault="3D68CD4D" w14:paraId="3F101A90" w14:textId="16DEEEC7">
            <w:pPr>
              <w:spacing w:before="0" w:beforeAutospacing="off" w:after="0" w:afterAutospacing="off" w:line="235" w:lineRule="auto"/>
              <w:jc w:val="both"/>
            </w:pPr>
            <w:r w:rsidRPr="3D68CD4D" w:rsidR="3D68CD4D">
              <w:rPr>
                <w:rFonts w:ascii="Arial" w:hAnsi="Arial" w:eastAsia="Arial" w:cs="Arial"/>
                <w:color w:val="000000" w:themeColor="text1" w:themeTint="FF" w:themeShade="FF"/>
                <w:sz w:val="22"/>
                <w:szCs w:val="22"/>
              </w:rPr>
              <w:t xml:space="preserve">Department/School in which study pursued .......................................................................................... </w:t>
            </w:r>
          </w:p>
          <w:p w:rsidR="3D68CD4D" w:rsidP="3D68CD4D" w:rsidRDefault="3D68CD4D" w14:paraId="3E689B5D" w14:textId="2DBAD1CD">
            <w:pPr>
              <w:spacing w:before="0" w:beforeAutospacing="off" w:after="0" w:afterAutospacing="off" w:line="235" w:lineRule="auto"/>
              <w:jc w:val="both"/>
            </w:pPr>
            <w:r w:rsidRPr="3D68CD4D" w:rsidR="3D68CD4D">
              <w:rPr>
                <w:rFonts w:ascii="Arial" w:hAnsi="Arial" w:eastAsia="Arial" w:cs="Arial"/>
                <w:color w:val="000000" w:themeColor="text1" w:themeTint="FF" w:themeShade="FF"/>
                <w:sz w:val="22"/>
                <w:szCs w:val="22"/>
              </w:rPr>
              <w:t>Name of your Supervisor: Roisin Mullins...................................................................................</w:t>
            </w:r>
          </w:p>
          <w:p w:rsidR="3D68CD4D" w:rsidP="3D68CD4D" w:rsidRDefault="3D68CD4D" w14:paraId="37040C65" w14:textId="706A493F">
            <w:pPr>
              <w:spacing w:before="0" w:beforeAutospacing="off" w:after="0" w:afterAutospacing="off" w:line="235" w:lineRule="auto"/>
              <w:jc w:val="left"/>
            </w:pPr>
            <w:r w:rsidRPr="3D68CD4D" w:rsidR="3D68CD4D">
              <w:rPr>
                <w:rFonts w:ascii="Arial" w:hAnsi="Arial" w:eastAsia="Arial" w:cs="Arial"/>
                <w:color w:val="000000" w:themeColor="text1" w:themeTint="FF" w:themeShade="FF"/>
                <w:sz w:val="22"/>
                <w:szCs w:val="22"/>
              </w:rPr>
              <w:t>Full Title of dissertation submitted:</w:t>
            </w:r>
            <w:r w:rsidRPr="3D68CD4D" w:rsidR="3D68CD4D">
              <w:rPr>
                <w:rFonts w:ascii="Arial" w:hAnsi="Arial" w:eastAsia="Arial" w:cs="Arial"/>
                <w:color w:val="333333"/>
                <w:sz w:val="22"/>
                <w:szCs w:val="22"/>
                <w:lang w:val="en-US"/>
              </w:rPr>
              <w:t xml:space="preserve">Work Smart Live More – An Evaluation of UK 4-day Work Week Business </w:t>
            </w:r>
          </w:p>
          <w:p w:rsidR="3D68CD4D" w:rsidP="3D68CD4D" w:rsidRDefault="3D68CD4D" w14:paraId="49A0358B" w14:textId="084C45C3">
            <w:pPr>
              <w:spacing w:before="0" w:beforeAutospacing="off" w:after="0" w:afterAutospacing="off" w:line="235" w:lineRule="auto"/>
              <w:jc w:val="left"/>
            </w:pPr>
            <w:r w:rsidRPr="3D68CD4D" w:rsidR="3D68CD4D">
              <w:rPr>
                <w:rFonts w:ascii="Arial" w:hAnsi="Arial" w:eastAsia="Arial" w:cs="Arial"/>
                <w:color w:val="333333"/>
                <w:sz w:val="22"/>
                <w:szCs w:val="22"/>
                <w:lang w:val="en-US"/>
              </w:rPr>
              <w:t>Productivity Best Practice for Businesses Considering or Partaking in a 4-day Working Week</w:t>
            </w:r>
            <w:r w:rsidRPr="3D68CD4D" w:rsidR="3D68CD4D">
              <w:rPr>
                <w:rFonts w:ascii="Arial" w:hAnsi="Arial" w:eastAsia="Arial" w:cs="Arial"/>
                <w:color w:val="000000" w:themeColor="text1" w:themeTint="FF" w:themeShade="FF"/>
                <w:sz w:val="22"/>
                <w:szCs w:val="22"/>
              </w:rPr>
              <w:t>.......................</w:t>
            </w:r>
          </w:p>
          <w:p w:rsidR="3D68CD4D" w:rsidP="3D68CD4D" w:rsidRDefault="3D68CD4D" w14:paraId="0CE59606" w14:textId="157653DE">
            <w:pPr>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 </w:t>
            </w:r>
          </w:p>
          <w:p w:rsidR="3D68CD4D" w:rsidP="3D68CD4D" w:rsidRDefault="3D68CD4D" w14:paraId="5D6118E2" w14:textId="098BC930">
            <w:pPr>
              <w:tabs>
                <w:tab w:val="center" w:leader="none" w:pos="2868"/>
              </w:tabs>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 A copy of your dissertation submitted via Turnitin; (Yes)</w:t>
            </w:r>
          </w:p>
          <w:p w:rsidR="3D68CD4D" w:rsidP="3D68CD4D" w:rsidRDefault="3D68CD4D" w14:paraId="36FDAB78" w14:textId="2B4D2AD8">
            <w:pPr>
              <w:spacing w:before="0" w:beforeAutospacing="off" w:after="0" w:afterAutospacing="off" w:line="254" w:lineRule="auto"/>
              <w:ind w:left="516" w:right="0"/>
              <w:jc w:val="left"/>
            </w:pPr>
            <w:r w:rsidRPr="3D68CD4D" w:rsidR="3D68CD4D">
              <w:rPr>
                <w:rFonts w:ascii="Arial" w:hAnsi="Arial" w:eastAsia="Arial" w:cs="Arial"/>
                <w:color w:val="000000" w:themeColor="text1" w:themeTint="FF" w:themeShade="FF"/>
                <w:sz w:val="22"/>
                <w:szCs w:val="22"/>
              </w:rPr>
              <w:t xml:space="preserve"> </w:t>
            </w:r>
          </w:p>
          <w:p w:rsidR="3D68CD4D" w:rsidP="3D68CD4D" w:rsidRDefault="3D68CD4D" w14:paraId="7F406CCE" w14:textId="79D57714">
            <w:pPr>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   </w:t>
            </w:r>
          </w:p>
        </w:tc>
      </w:tr>
    </w:tbl>
    <w:p xmlns:wp14="http://schemas.microsoft.com/office/word/2010/wordml" w:rsidP="3D68CD4D" wp14:paraId="4538A512" wp14:textId="11AD6681">
      <w:pPr>
        <w:spacing w:before="0" w:beforeAutospacing="off" w:after="0" w:afterAutospacing="off" w:line="254" w:lineRule="auto"/>
        <w:ind/>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07CE949" wp14:textId="01F7E43C">
      <w:pPr>
        <w:spacing w:before="0" w:beforeAutospacing="off" w:after="0" w:afterAutospacing="off" w:line="254" w:lineRule="auto"/>
        <w:ind/>
        <w:jc w:val="right"/>
      </w:pPr>
      <w:r w:rsidRPr="3D68CD4D" w:rsidR="3D68CD4D">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3D68CD4D" wp14:paraId="7ADDC7CE" wp14:textId="624AC0FD">
      <w:pPr>
        <w:spacing w:before="0" w:beforeAutospacing="off" w:after="0" w:afterAutospacing="off" w:line="254" w:lineRule="auto"/>
        <w:ind/>
        <w:jc w:val="left"/>
      </w:pPr>
      <w:r w:rsidRPr="3D68CD4D" w:rsidR="3D68CD4D">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3D68CD4D" wp14:paraId="0C3DBFA6" wp14:textId="4746A569">
      <w:pPr>
        <w:pStyle w:val="Heading2"/>
        <w:spacing w:before="0" w:beforeAutospacing="off" w:after="54" w:afterAutospacing="off" w:line="247" w:lineRule="auto"/>
        <w:ind w:left="-2" w:right="0" w:hanging="10"/>
      </w:pPr>
      <w:r w:rsidRPr="3D68CD4D" w:rsidR="3D68CD4D">
        <w:rPr>
          <w:rFonts w:ascii="Arial" w:hAnsi="Arial" w:eastAsia="Arial" w:cs="Arial"/>
          <w:b w:val="1"/>
          <w:bCs w:val="1"/>
          <w:noProof w:val="0"/>
          <w:color w:val="000000" w:themeColor="text1" w:themeTint="FF" w:themeShade="FF"/>
          <w:sz w:val="22"/>
          <w:szCs w:val="22"/>
          <w:lang w:val="en-US"/>
        </w:rPr>
        <w:t xml:space="preserve">SUBMISISION OF DISSERTATIONS </w:t>
      </w:r>
    </w:p>
    <w:p xmlns:wp14="http://schemas.microsoft.com/office/word/2010/wordml" w:rsidP="3D68CD4D" wp14:paraId="30D2DA56" wp14:textId="78DC10FA">
      <w:pPr>
        <w:spacing w:before="0" w:beforeAutospacing="off" w:after="0" w:afterAutospacing="off" w:line="254" w:lineRule="auto"/>
        <w:ind/>
        <w:jc w:val="left"/>
      </w:pPr>
      <w:r w:rsidRPr="3D68CD4D" w:rsidR="3D68CD4D">
        <w:rPr>
          <w:rFonts w:ascii="Arial" w:hAnsi="Arial" w:eastAsia="Arial" w:cs="Arial"/>
          <w:noProof w:val="0"/>
          <w:color w:val="000000" w:themeColor="text1" w:themeTint="FF" w:themeShade="FF"/>
          <w:sz w:val="22"/>
          <w:szCs w:val="22"/>
          <w:lang w:val="en-US"/>
        </w:rPr>
        <w:t xml:space="preserve">  </w:t>
      </w:r>
    </w:p>
    <w:tbl>
      <w:tblPr>
        <w:tblStyle w:val="TableNormal"/>
        <w:tblW w:w="0" w:type="auto"/>
        <w:tblInd w:w="15" w:type="dxa"/>
        <w:tblLayout w:type="fixed"/>
        <w:tblLook w:val="04A0" w:firstRow="1" w:lastRow="0" w:firstColumn="1" w:lastColumn="0" w:noHBand="0" w:noVBand="1"/>
      </w:tblPr>
      <w:tblGrid>
        <w:gridCol w:w="1052"/>
        <w:gridCol w:w="8073"/>
      </w:tblGrid>
      <w:tr w:rsidR="3D68CD4D" w:rsidTr="3D68CD4D" w14:paraId="7940AACA">
        <w:trPr>
          <w:trHeight w:val="270"/>
        </w:trPr>
        <w:tc>
          <w:tcPr>
            <w:tcW w:w="1052" w:type="dxa"/>
            <w:tcBorders>
              <w:top w:val="single" w:color="000000" w:themeColor="text1" w:sz="8"/>
              <w:left w:val="single" w:color="000000" w:themeColor="text1" w:sz="8"/>
              <w:bottom w:val="single" w:color="000000" w:themeColor="text1" w:sz="8"/>
              <w:right w:val="single" w:color="000000" w:themeColor="text1" w:sz="8"/>
            </w:tcBorders>
            <w:tcMar>
              <w:top w:w="58" w:type="dxa"/>
              <w:left w:w="108" w:type="dxa"/>
              <w:right w:w="115" w:type="dxa"/>
            </w:tcMar>
            <w:vAlign w:val="bottom"/>
          </w:tcPr>
          <w:p w:rsidR="3D68CD4D" w:rsidP="3D68CD4D" w:rsidRDefault="3D68CD4D" w14:paraId="4BE72E9D" w14:textId="29A886CC">
            <w:pPr>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 </w:t>
            </w:r>
          </w:p>
        </w:tc>
        <w:tc>
          <w:tcPr>
            <w:tcW w:w="8073" w:type="dxa"/>
            <w:tcBorders>
              <w:top w:val="single" w:color="000000" w:themeColor="text1" w:sz="8"/>
              <w:left w:val="single" w:color="000000" w:themeColor="text1" w:sz="8"/>
              <w:bottom w:val="single" w:color="000000" w:themeColor="text1" w:sz="8"/>
              <w:right w:val="single" w:color="000000" w:themeColor="text1" w:sz="8"/>
            </w:tcBorders>
            <w:tcMar>
              <w:top w:w="58" w:type="dxa"/>
              <w:left w:w="108" w:type="dxa"/>
              <w:right w:w="115" w:type="dxa"/>
            </w:tcMar>
            <w:vAlign w:val="top"/>
          </w:tcPr>
          <w:p w:rsidR="3D68CD4D" w:rsidP="3D68CD4D" w:rsidRDefault="3D68CD4D" w14:paraId="2F3E2737" w14:textId="40B45908">
            <w:pPr>
              <w:spacing w:before="0" w:beforeAutospacing="off" w:after="0" w:afterAutospacing="off" w:line="254" w:lineRule="auto"/>
              <w:jc w:val="left"/>
            </w:pPr>
            <w:r w:rsidRPr="3D68CD4D" w:rsidR="3D68CD4D">
              <w:rPr>
                <w:rFonts w:ascii="Arial" w:hAnsi="Arial" w:eastAsia="Arial" w:cs="Arial"/>
                <w:b w:val="1"/>
                <w:bCs w:val="1"/>
                <w:color w:val="000000" w:themeColor="text1" w:themeTint="FF" w:themeShade="FF"/>
                <w:sz w:val="22"/>
                <w:szCs w:val="22"/>
                <w:u w:val="single"/>
              </w:rPr>
              <w:t>Final Dissertation submission</w:t>
            </w:r>
            <w:r w:rsidRPr="3D68CD4D" w:rsidR="3D68CD4D">
              <w:rPr>
                <w:rFonts w:ascii="Arial" w:hAnsi="Arial" w:eastAsia="Arial" w:cs="Arial"/>
                <w:color w:val="000000" w:themeColor="text1" w:themeTint="FF" w:themeShade="FF"/>
                <w:sz w:val="22"/>
                <w:szCs w:val="22"/>
              </w:rPr>
              <w:t xml:space="preserve"> </w:t>
            </w:r>
          </w:p>
        </w:tc>
      </w:tr>
      <w:tr w:rsidR="3D68CD4D" w:rsidTr="3D68CD4D" w14:paraId="2F647C6B">
        <w:trPr>
          <w:trHeight w:val="270"/>
        </w:trPr>
        <w:tc>
          <w:tcPr>
            <w:tcW w:w="1052" w:type="dxa"/>
            <w:tcBorders>
              <w:top w:val="single" w:color="000000" w:themeColor="text1" w:sz="8"/>
              <w:left w:val="single" w:color="000000" w:themeColor="text1" w:sz="8"/>
              <w:bottom w:val="single" w:color="000000" w:themeColor="text1" w:sz="8"/>
              <w:right w:val="single" w:color="000000" w:themeColor="text1" w:sz="8"/>
            </w:tcBorders>
            <w:tcMar>
              <w:top w:w="58" w:type="dxa"/>
              <w:left w:w="108" w:type="dxa"/>
              <w:right w:w="115" w:type="dxa"/>
            </w:tcMar>
            <w:vAlign w:val="top"/>
          </w:tcPr>
          <w:p w:rsidR="3D68CD4D" w:rsidP="3D68CD4D" w:rsidRDefault="3D68CD4D" w14:paraId="384E200A" w14:textId="7181B874">
            <w:pPr>
              <w:spacing w:before="0" w:beforeAutospacing="off" w:after="160" w:afterAutospacing="off" w:line="254" w:lineRule="auto"/>
              <w:jc w:val="left"/>
            </w:pPr>
            <w:r w:rsidRPr="3D68CD4D" w:rsidR="3D68CD4D">
              <w:rPr>
                <w:rFonts w:ascii="Arial" w:hAnsi="Arial" w:eastAsia="Arial" w:cs="Arial"/>
                <w:color w:val="000000" w:themeColor="text1" w:themeTint="FF" w:themeShade="FF"/>
                <w:sz w:val="22"/>
                <w:szCs w:val="22"/>
              </w:rPr>
              <w:t xml:space="preserve"> </w:t>
            </w:r>
          </w:p>
        </w:tc>
        <w:tc>
          <w:tcPr>
            <w:tcW w:w="8073" w:type="dxa"/>
            <w:tcBorders>
              <w:top w:val="single" w:color="000000" w:themeColor="text1" w:sz="8"/>
              <w:left w:val="single" w:color="000000" w:themeColor="text1" w:sz="8"/>
              <w:bottom w:val="single" w:color="000000" w:themeColor="text1" w:sz="8"/>
              <w:right w:val="single" w:color="000000" w:themeColor="text1" w:sz="8"/>
            </w:tcBorders>
            <w:tcMar>
              <w:top w:w="58" w:type="dxa"/>
              <w:left w:w="108" w:type="dxa"/>
              <w:right w:w="115" w:type="dxa"/>
            </w:tcMar>
            <w:vAlign w:val="top"/>
          </w:tcPr>
          <w:p w:rsidR="3D68CD4D" w:rsidP="3D68CD4D" w:rsidRDefault="3D68CD4D" w14:paraId="01145EED" w14:textId="28CC6425">
            <w:pPr>
              <w:tabs>
                <w:tab w:val="center" w:leader="none" w:pos="2601"/>
              </w:tabs>
              <w:spacing w:before="0" w:beforeAutospacing="off" w:after="0" w:afterAutospacing="off" w:line="254" w:lineRule="auto"/>
              <w:jc w:val="left"/>
            </w:pPr>
            <w:r w:rsidRPr="3D68CD4D" w:rsidR="3D68CD4D">
              <w:rPr>
                <w:rFonts w:ascii="Arial" w:hAnsi="Arial" w:eastAsia="Arial" w:cs="Arial"/>
                <w:color w:val="000000" w:themeColor="text1" w:themeTint="FF" w:themeShade="FF"/>
                <w:sz w:val="22"/>
                <w:szCs w:val="22"/>
              </w:rPr>
              <w:t xml:space="preserve">Dissertations to be submitted via Turnitin. </w:t>
            </w:r>
          </w:p>
        </w:tc>
      </w:tr>
    </w:tbl>
    <w:p xmlns:wp14="http://schemas.microsoft.com/office/word/2010/wordml" w:rsidP="3D68CD4D" wp14:paraId="11B187CC" wp14:textId="57B5BA27">
      <w:pPr>
        <w:spacing w:before="0" w:beforeAutospacing="off" w:after="0" w:afterAutospacing="off" w:line="254" w:lineRule="auto"/>
        <w:ind/>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72E6A07" wp14:textId="55C7EA65">
      <w:pPr>
        <w:pStyle w:val="Heading3"/>
        <w:tabs>
          <w:tab w:val="center" w:leader="none" w:pos="9027"/>
        </w:tabs>
        <w:spacing w:before="0" w:beforeAutospacing="off" w:after="4" w:afterAutospacing="off" w:line="247" w:lineRule="auto"/>
        <w:ind w:left="-12" w:right="0"/>
        <w:rPr>
          <w:rFonts w:ascii="Arial" w:hAnsi="Arial" w:eastAsia="Arial" w:cs="Arial"/>
          <w:b w:val="1"/>
          <w:bCs w:val="1"/>
          <w:noProof w:val="0"/>
          <w:color w:val="000000" w:themeColor="text1" w:themeTint="FF" w:themeShade="FF"/>
          <w:sz w:val="22"/>
          <w:szCs w:val="22"/>
          <w:lang w:val="en-US"/>
        </w:rPr>
      </w:pPr>
    </w:p>
    <w:p xmlns:wp14="http://schemas.microsoft.com/office/word/2010/wordml" w:rsidP="3D68CD4D" wp14:paraId="6798F666" wp14:textId="07ACFAC4">
      <w:pPr>
        <w:pStyle w:val="Heading3"/>
        <w:tabs>
          <w:tab w:val="center" w:leader="none" w:pos="9027"/>
        </w:tabs>
        <w:spacing w:before="0" w:beforeAutospacing="off" w:after="4" w:afterAutospacing="off" w:line="247" w:lineRule="auto"/>
        <w:ind w:left="-12" w:right="0"/>
        <w:rPr>
          <w:rFonts w:ascii="Arial" w:hAnsi="Arial" w:eastAsia="Arial" w:cs="Arial"/>
          <w:b w:val="1"/>
          <w:bCs w:val="1"/>
          <w:noProof w:val="0"/>
          <w:color w:val="000000" w:themeColor="text1" w:themeTint="FF" w:themeShade="FF"/>
          <w:sz w:val="22"/>
          <w:szCs w:val="22"/>
          <w:lang w:val="en-US"/>
        </w:rPr>
      </w:pPr>
    </w:p>
    <w:p xmlns:wp14="http://schemas.microsoft.com/office/word/2010/wordml" w:rsidP="3D68CD4D" wp14:paraId="73B78000" wp14:textId="21CB1C42">
      <w:pPr>
        <w:pStyle w:val="Heading3"/>
        <w:tabs>
          <w:tab w:val="center" w:leader="none" w:pos="9027"/>
        </w:tabs>
        <w:spacing w:before="0" w:beforeAutospacing="off" w:after="4" w:afterAutospacing="off" w:line="247" w:lineRule="auto"/>
        <w:ind w:left="-12" w:right="0"/>
        <w:rPr>
          <w:rFonts w:ascii="Arial" w:hAnsi="Arial" w:eastAsia="Arial" w:cs="Arial"/>
          <w:b w:val="1"/>
          <w:bCs w:val="1"/>
          <w:noProof w:val="0"/>
          <w:color w:val="000000" w:themeColor="text1" w:themeTint="FF" w:themeShade="FF"/>
          <w:sz w:val="22"/>
          <w:szCs w:val="22"/>
          <w:lang w:val="en-US"/>
        </w:rPr>
      </w:pPr>
    </w:p>
    <w:p xmlns:wp14="http://schemas.microsoft.com/office/word/2010/wordml" w:rsidP="3D68CD4D" wp14:paraId="28EDBF7F" wp14:textId="3537F267">
      <w:pPr>
        <w:pStyle w:val="Heading3"/>
        <w:tabs>
          <w:tab w:val="center" w:leader="none" w:pos="9027"/>
        </w:tabs>
        <w:spacing w:before="0" w:beforeAutospacing="off" w:after="4" w:afterAutospacing="off" w:line="247" w:lineRule="auto"/>
        <w:ind w:left="-12" w:right="0"/>
        <w:rPr>
          <w:rFonts w:ascii="Arial" w:hAnsi="Arial" w:eastAsia="Arial" w:cs="Arial"/>
          <w:b w:val="1"/>
          <w:bCs w:val="1"/>
          <w:noProof w:val="0"/>
          <w:color w:val="000000" w:themeColor="text1" w:themeTint="FF" w:themeShade="FF"/>
          <w:sz w:val="22"/>
          <w:szCs w:val="22"/>
          <w:lang w:val="en-US"/>
        </w:rPr>
      </w:pPr>
    </w:p>
    <w:p xmlns:wp14="http://schemas.microsoft.com/office/word/2010/wordml" w:rsidP="3D68CD4D" wp14:paraId="5946295E" wp14:textId="0C309D85">
      <w:pPr>
        <w:pStyle w:val="Heading3"/>
        <w:tabs>
          <w:tab w:val="center" w:leader="none" w:pos="9027"/>
        </w:tabs>
        <w:spacing w:before="0" w:beforeAutospacing="off" w:after="4" w:afterAutospacing="off" w:line="247" w:lineRule="auto"/>
        <w:ind w:left="-12" w:right="0"/>
      </w:pPr>
      <w:r w:rsidRPr="3D68CD4D" w:rsidR="3D68CD4D">
        <w:rPr>
          <w:rFonts w:ascii="Arial" w:hAnsi="Arial" w:eastAsia="Arial" w:cs="Arial"/>
          <w:b w:val="1"/>
          <w:bCs w:val="1"/>
          <w:noProof w:val="0"/>
          <w:color w:val="000000" w:themeColor="text1" w:themeTint="FF" w:themeShade="FF"/>
          <w:sz w:val="22"/>
          <w:szCs w:val="22"/>
          <w:lang w:val="en-US"/>
        </w:rPr>
        <w:t>Declaration/Statements page to be included in first sheet of Dissertation submission</w:t>
      </w:r>
      <w:r w:rsidRPr="3D68CD4D" w:rsidR="3D68CD4D">
        <w:rPr>
          <w:rFonts w:ascii="Arial" w:hAnsi="Arial" w:eastAsia="Arial" w:cs="Arial"/>
          <w:b w:val="0"/>
          <w:bCs w:val="0"/>
          <w:noProof w:val="0"/>
          <w:color w:val="000000" w:themeColor="text1" w:themeTint="FF" w:themeShade="FF"/>
          <w:sz w:val="22"/>
          <w:szCs w:val="22"/>
          <w:lang w:val="en-US"/>
        </w:rPr>
        <w:t xml:space="preserve"> </w:t>
      </w:r>
      <w:r>
        <w:tab/>
      </w:r>
      <w:r w:rsidRPr="3D68CD4D" w:rsidR="3D68CD4D">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3D68CD4D" wp14:paraId="77B47021" wp14:textId="6AFC6435">
      <w:pPr>
        <w:spacing w:before="0" w:beforeAutospacing="off" w:after="0" w:afterAutospacing="off" w:line="254" w:lineRule="auto"/>
        <w:ind w:left="91"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20F66C51" wp14:textId="54197146">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0A0813A9" wp14:textId="2EB0EB05">
      <w:pPr>
        <w:pStyle w:val="Normal"/>
        <w:spacing w:before="0" w:beforeAutospacing="off" w:after="0" w:afterAutospacing="off" w:line="254" w:lineRule="auto"/>
        <w:ind w:left="720" w:right="0"/>
        <w:jc w:val="left"/>
        <w:rPr>
          <w:rFonts w:ascii="Arial" w:hAnsi="Arial" w:eastAsia="Arial" w:cs="Arial"/>
          <w:noProof w:val="0"/>
          <w:color w:val="000000" w:themeColor="text1" w:themeTint="FF" w:themeShade="FF"/>
          <w:sz w:val="22"/>
          <w:szCs w:val="22"/>
          <w:lang w:val="en-US"/>
        </w:rPr>
      </w:pPr>
    </w:p>
    <w:p xmlns:wp14="http://schemas.microsoft.com/office/word/2010/wordml" w:rsidP="3D68CD4D" wp14:paraId="55C974FE" wp14:textId="4384AEA4">
      <w:pPr>
        <w:spacing w:before="0" w:beforeAutospacing="off" w:after="0" w:afterAutospacing="off" w:line="254" w:lineRule="auto"/>
        <w:ind w:left="720" w:right="0"/>
        <w:jc w:val="left"/>
        <w:rPr>
          <w:rFonts w:ascii="Arial" w:hAnsi="Arial" w:eastAsia="Arial" w:cs="Arial"/>
          <w:noProof w:val="0"/>
          <w:color w:val="000000" w:themeColor="text1" w:themeTint="FF" w:themeShade="FF"/>
          <w:sz w:val="22"/>
          <w:szCs w:val="22"/>
          <w:lang w:val="en-US"/>
        </w:rPr>
      </w:pPr>
    </w:p>
    <w:p xmlns:wp14="http://schemas.microsoft.com/office/word/2010/wordml" w:rsidP="3D68CD4D" wp14:paraId="42C5B279" wp14:textId="7D942427">
      <w:pPr>
        <w:spacing w:before="0" w:beforeAutospacing="off" w:after="5" w:afterAutospacing="off" w:line="245" w:lineRule="auto"/>
        <w:ind w:left="730" w:right="0" w:hanging="10"/>
        <w:jc w:val="both"/>
      </w:pPr>
      <w:r w:rsidRPr="3D68CD4D" w:rsidR="3D68CD4D">
        <w:rPr>
          <w:rFonts w:ascii="Arial" w:hAnsi="Arial" w:eastAsia="Arial" w:cs="Arial"/>
          <w:noProof w:val="0"/>
          <w:color w:val="000000" w:themeColor="text1" w:themeTint="FF" w:themeShade="FF"/>
          <w:sz w:val="22"/>
          <w:szCs w:val="22"/>
          <w:lang w:val="en-US"/>
        </w:rPr>
        <w:t xml:space="preserve">DECLARATION </w:t>
      </w:r>
    </w:p>
    <w:p xmlns:wp14="http://schemas.microsoft.com/office/word/2010/wordml" w:rsidP="3D68CD4D" wp14:paraId="3F6408AD" wp14:textId="1C9A4AC4">
      <w:pPr>
        <w:spacing w:before="0" w:beforeAutospacing="off" w:after="0" w:afterAutospacing="off" w:line="254" w:lineRule="auto"/>
        <w:ind w:left="91" w:right="0"/>
        <w:jc w:val="left"/>
      </w:pPr>
      <w:r w:rsidRPr="3D68CD4D" w:rsidR="3D68CD4D">
        <w:rPr>
          <w:rFonts w:ascii="Arial" w:hAnsi="Arial" w:eastAsia="Arial" w:cs="Arial"/>
          <w:noProof w:val="0"/>
          <w:color w:val="000000" w:themeColor="text1" w:themeTint="FF" w:themeShade="FF"/>
          <w:sz w:val="22"/>
          <w:szCs w:val="22"/>
          <w:lang w:val="en-US"/>
        </w:rPr>
        <w:t xml:space="preserve"> </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6D3E8CD3" wp14:textId="61C6BF2D">
      <w:pPr>
        <w:spacing w:before="0" w:beforeAutospacing="off" w:after="5" w:afterAutospacing="off" w:line="245" w:lineRule="auto"/>
        <w:ind w:left="730" w:right="0" w:hanging="10"/>
        <w:jc w:val="both"/>
      </w:pPr>
      <w:r w:rsidRPr="3D68CD4D" w:rsidR="3D68CD4D">
        <w:rPr>
          <w:rFonts w:ascii="Arial" w:hAnsi="Arial" w:eastAsia="Arial" w:cs="Arial"/>
          <w:noProof w:val="0"/>
          <w:color w:val="000000" w:themeColor="text1" w:themeTint="FF" w:themeShade="FF"/>
          <w:sz w:val="22"/>
          <w:szCs w:val="22"/>
          <w:lang w:val="en-US"/>
        </w:rPr>
        <w:t xml:space="preserve">This work has not previously been accepted in substance for any degree and is not being concurrently submitted in candidature for any degree.  </w:t>
      </w:r>
    </w:p>
    <w:p xmlns:wp14="http://schemas.microsoft.com/office/word/2010/wordml" w:rsidP="3D68CD4D" wp14:paraId="6575F970" wp14:textId="10FA6562">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0488F139" wp14:textId="182183A8">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866C83C" wp14:textId="2EDD57D6">
      <w:pPr>
        <w:tabs>
          <w:tab w:val="left" w:leader="none" w:pos="0"/>
          <w:tab w:val="left" w:leader="none" w:pos="3727"/>
          <w:tab w:val="left" w:leader="none" w:pos="7200"/>
        </w:tabs>
        <w:spacing w:before="0" w:beforeAutospacing="off" w:after="5" w:afterAutospacing="off" w:line="245" w:lineRule="auto"/>
        <w:ind/>
        <w:jc w:val="left"/>
      </w:pPr>
      <w:r w:rsidRPr="3D68CD4D" w:rsidR="3D68CD4D">
        <w:rPr>
          <w:rFonts w:ascii="Arial" w:hAnsi="Arial" w:eastAsia="Arial" w:cs="Arial"/>
          <w:noProof w:val="0"/>
          <w:color w:val="000000" w:themeColor="text1" w:themeTint="FF" w:themeShade="FF"/>
          <w:sz w:val="22"/>
          <w:szCs w:val="22"/>
          <w:lang w:val="en-US"/>
        </w:rPr>
        <w:t>Signed ......</w:t>
      </w:r>
      <w:r w:rsidRPr="3D68CD4D" w:rsidR="3D68CD4D">
        <w:rPr>
          <w:rFonts w:ascii="Arial" w:hAnsi="Arial" w:eastAsia="Arial" w:cs="Arial"/>
          <w:i w:val="1"/>
          <w:iCs w:val="1"/>
          <w:noProof w:val="0"/>
          <w:color w:val="000000" w:themeColor="text1" w:themeTint="FF" w:themeShade="FF"/>
          <w:sz w:val="22"/>
          <w:szCs w:val="22"/>
          <w:lang w:val="en-US"/>
        </w:rPr>
        <w:t>SCabrera</w:t>
      </w:r>
      <w:r w:rsidRPr="3D68CD4D" w:rsidR="3D68CD4D">
        <w:rPr>
          <w:rFonts w:ascii="Arial" w:hAnsi="Arial" w:eastAsia="Arial" w:cs="Arial"/>
          <w:noProof w:val="0"/>
          <w:color w:val="000000" w:themeColor="text1" w:themeTint="FF" w:themeShade="FF"/>
          <w:sz w:val="22"/>
          <w:szCs w:val="22"/>
          <w:lang w:val="en-US"/>
        </w:rPr>
        <w:t>................................................................ (candidate) (Sian Cabrera)</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2D2E861" wp14:textId="22DA0A3F">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1DD7F49A" wp14:textId="3E146F11">
      <w:pPr>
        <w:tabs>
          <w:tab w:val="left" w:leader="none" w:pos="0"/>
          <w:tab w:val="left" w:leader="none" w:pos="3109"/>
          <w:tab w:val="left" w:leader="none" w:pos="5760"/>
        </w:tabs>
        <w:spacing w:before="0" w:beforeAutospacing="off" w:after="5" w:afterAutospacing="off" w:line="245" w:lineRule="auto"/>
        <w:ind/>
        <w:jc w:val="left"/>
      </w:pPr>
      <w:r w:rsidRPr="3D68CD4D" w:rsidR="3D68CD4D">
        <w:rPr>
          <w:rFonts w:ascii="Arial" w:hAnsi="Arial" w:eastAsia="Arial" w:cs="Arial"/>
          <w:noProof w:val="0"/>
          <w:color w:val="000000" w:themeColor="text1" w:themeTint="FF" w:themeShade="FF"/>
          <w:sz w:val="22"/>
          <w:szCs w:val="22"/>
          <w:lang w:val="en-US"/>
        </w:rPr>
        <w:t xml:space="preserve">Date ....30/09/24.................................................................... </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2F52D027" wp14:textId="13974350">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6E215481" wp14:textId="61C9B85A">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07F2A377" wp14:textId="235F1DDE">
      <w:pPr>
        <w:tabs>
          <w:tab w:val="left" w:leader="none" w:pos="0"/>
          <w:tab w:val="left" w:leader="none" w:pos="1468"/>
          <w:tab w:val="left" w:leader="none" w:pos="2880"/>
        </w:tabs>
        <w:spacing w:before="0" w:beforeAutospacing="off" w:after="5" w:afterAutospacing="off" w:line="245" w:lineRule="auto"/>
        <w:ind/>
        <w:jc w:val="left"/>
      </w:pPr>
      <w:r w:rsidRPr="3D68CD4D" w:rsidR="3D68CD4D">
        <w:rPr>
          <w:rFonts w:ascii="Arial" w:hAnsi="Arial" w:eastAsia="Arial" w:cs="Arial"/>
          <w:noProof w:val="0"/>
          <w:color w:val="000000" w:themeColor="text1" w:themeTint="FF" w:themeShade="FF"/>
          <w:sz w:val="22"/>
          <w:szCs w:val="22"/>
          <w:lang w:val="en-US"/>
        </w:rPr>
        <w:t xml:space="preserve">STATEMENT 1 </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54BE0D9" wp14:textId="67DDBCE6">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4EB0E473" wp14:textId="26097A1D">
      <w:pPr>
        <w:spacing w:before="0" w:beforeAutospacing="off" w:after="5" w:afterAutospacing="off" w:line="245" w:lineRule="auto"/>
        <w:ind w:left="730" w:right="0" w:hanging="10"/>
        <w:jc w:val="both"/>
      </w:pPr>
      <w:r w:rsidRPr="3D68CD4D" w:rsidR="3D68CD4D">
        <w:rPr>
          <w:rFonts w:ascii="Arial" w:hAnsi="Arial" w:eastAsia="Arial" w:cs="Arial"/>
          <w:noProof w:val="0"/>
          <w:color w:val="000000" w:themeColor="text1" w:themeTint="FF" w:themeShade="FF"/>
          <w:sz w:val="22"/>
          <w:szCs w:val="22"/>
          <w:lang w:val="en-US"/>
        </w:rPr>
        <w:t xml:space="preserve">This work is the result of my own investigations, except where otherwise stated.  </w:t>
      </w:r>
    </w:p>
    <w:p xmlns:wp14="http://schemas.microsoft.com/office/word/2010/wordml" w:rsidP="3D68CD4D" wp14:paraId="7910DCF0" wp14:textId="775EB2A6">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36D862ED" wp14:textId="6F33238A">
      <w:pPr>
        <w:spacing w:before="0" w:beforeAutospacing="off" w:after="5" w:afterAutospacing="off" w:line="245" w:lineRule="auto"/>
        <w:ind w:left="730" w:right="460" w:hanging="10"/>
        <w:jc w:val="both"/>
      </w:pPr>
      <w:r w:rsidRPr="3D68CD4D" w:rsidR="3D68CD4D">
        <w:rPr>
          <w:rFonts w:ascii="Arial" w:hAnsi="Arial" w:eastAsia="Arial" w:cs="Arial"/>
          <w:noProof w:val="0"/>
          <w:color w:val="000000" w:themeColor="text1" w:themeTint="FF" w:themeShade="FF"/>
          <w:sz w:val="22"/>
          <w:szCs w:val="22"/>
          <w:lang w:val="en-US"/>
        </w:rPr>
        <w:t xml:space="preserve">Other sources are acknowledged by footnotes giving explicit references.  A bibliography is appended. </w:t>
      </w:r>
    </w:p>
    <w:p xmlns:wp14="http://schemas.microsoft.com/office/word/2010/wordml" w:rsidP="3D68CD4D" wp14:paraId="7F279897" wp14:textId="00E2EA1D">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0F152DD" wp14:textId="79A8EDAD">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3341370B" wp14:textId="462721C0">
      <w:pPr>
        <w:spacing w:before="0" w:beforeAutospacing="off" w:after="5" w:afterAutospacing="off" w:line="245" w:lineRule="auto"/>
        <w:ind w:left="730" w:right="2438" w:hanging="10"/>
        <w:jc w:val="both"/>
      </w:pPr>
      <w:r w:rsidRPr="3D68CD4D" w:rsidR="3D68CD4D">
        <w:rPr>
          <w:rFonts w:ascii="Arial" w:hAnsi="Arial" w:eastAsia="Arial" w:cs="Arial"/>
          <w:noProof w:val="0"/>
          <w:color w:val="000000" w:themeColor="text1" w:themeTint="FF" w:themeShade="FF"/>
          <w:sz w:val="22"/>
          <w:szCs w:val="22"/>
          <w:lang w:val="en-US"/>
        </w:rPr>
        <w:t xml:space="preserve">Signed ..... </w:t>
      </w:r>
      <w:r w:rsidRPr="3D68CD4D" w:rsidR="3D68CD4D">
        <w:rPr>
          <w:rFonts w:ascii="Arial" w:hAnsi="Arial" w:eastAsia="Arial" w:cs="Arial"/>
          <w:i w:val="1"/>
          <w:iCs w:val="1"/>
          <w:noProof w:val="0"/>
          <w:color w:val="000000" w:themeColor="text1" w:themeTint="FF" w:themeShade="FF"/>
          <w:sz w:val="22"/>
          <w:szCs w:val="22"/>
          <w:lang w:val="en-US"/>
        </w:rPr>
        <w:t>SCabrera</w:t>
      </w:r>
      <w:r w:rsidRPr="3D68CD4D" w:rsidR="3D68CD4D">
        <w:rPr>
          <w:rFonts w:ascii="Arial" w:hAnsi="Arial" w:eastAsia="Arial" w:cs="Arial"/>
          <w:noProof w:val="0"/>
          <w:color w:val="000000" w:themeColor="text1" w:themeTint="FF" w:themeShade="FF"/>
          <w:sz w:val="22"/>
          <w:szCs w:val="22"/>
          <w:lang w:val="en-US"/>
        </w:rPr>
        <w:t>............................................(candidate) (Sian Cabrera)</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67F55027" wp14:textId="7A3254ED">
      <w:pPr>
        <w:tabs>
          <w:tab w:val="left" w:leader="none" w:pos="0"/>
          <w:tab w:val="left" w:leader="none" w:pos="3109"/>
          <w:tab w:val="left" w:leader="none" w:pos="5760"/>
        </w:tabs>
        <w:spacing w:before="0" w:beforeAutospacing="off" w:after="5" w:afterAutospacing="off" w:line="245" w:lineRule="auto"/>
        <w:ind/>
        <w:jc w:val="left"/>
      </w:pPr>
      <w:r w:rsidRPr="3D68CD4D" w:rsidR="3D68CD4D">
        <w:rPr>
          <w:rFonts w:ascii="Arial" w:hAnsi="Arial" w:eastAsia="Arial" w:cs="Arial"/>
          <w:noProof w:val="0"/>
          <w:color w:val="000000" w:themeColor="text1" w:themeTint="FF" w:themeShade="FF"/>
          <w:sz w:val="22"/>
          <w:szCs w:val="22"/>
          <w:lang w:val="en-US"/>
        </w:rPr>
        <w:t xml:space="preserve">Date ..........30/09/24.............................................................. </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6B8D5839" wp14:textId="72C5D2F6">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7538D802" wp14:textId="6664D936">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661716CC" wp14:textId="32A5A7DF">
      <w:pPr>
        <w:tabs>
          <w:tab w:val="left" w:leader="none" w:pos="0"/>
          <w:tab w:val="left" w:leader="none" w:pos="1468"/>
          <w:tab w:val="left" w:leader="none" w:pos="2880"/>
        </w:tabs>
        <w:spacing w:before="0" w:beforeAutospacing="off" w:after="5" w:afterAutospacing="off" w:line="245" w:lineRule="auto"/>
        <w:ind/>
        <w:jc w:val="left"/>
      </w:pPr>
      <w:r w:rsidRPr="3D68CD4D" w:rsidR="3D68CD4D">
        <w:rPr>
          <w:rFonts w:ascii="Arial" w:hAnsi="Arial" w:eastAsia="Arial" w:cs="Arial"/>
          <w:noProof w:val="0"/>
          <w:color w:val="000000" w:themeColor="text1" w:themeTint="FF" w:themeShade="FF"/>
          <w:sz w:val="22"/>
          <w:szCs w:val="22"/>
          <w:lang w:val="en-US"/>
        </w:rPr>
        <w:t xml:space="preserve">STATEMENT 2 </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584260D" wp14:textId="417E0210">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2B19B10E" wp14:textId="27F6C9DC">
      <w:pPr>
        <w:spacing w:before="0" w:beforeAutospacing="off" w:after="5" w:afterAutospacing="off" w:line="245" w:lineRule="auto"/>
        <w:ind w:left="730" w:right="671" w:hanging="10"/>
        <w:jc w:val="both"/>
      </w:pPr>
      <w:r w:rsidRPr="3D68CD4D" w:rsidR="3D68CD4D">
        <w:rPr>
          <w:rFonts w:ascii="Arial" w:hAnsi="Arial" w:eastAsia="Arial" w:cs="Arial"/>
          <w:noProof w:val="0"/>
          <w:color w:val="000000" w:themeColor="text1" w:themeTint="FF" w:themeShade="FF"/>
          <w:sz w:val="22"/>
          <w:szCs w:val="22"/>
          <w:lang w:val="en-US"/>
        </w:rPr>
        <w:t xml:space="preserve">I hereby give consent for my work, if accepted, to be available for photocopying and for inter-library loan, and for the title and summary to be made available to outside organisations.  </w:t>
      </w:r>
    </w:p>
    <w:p xmlns:wp14="http://schemas.microsoft.com/office/word/2010/wordml" w:rsidP="3D68CD4D" wp14:paraId="5B8E82FE" wp14:textId="546FD8D9">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3A5F64A0" wp14:textId="43A66BBC">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32698F24" wp14:textId="79DA8E54">
      <w:pPr>
        <w:spacing w:before="0" w:beforeAutospacing="off" w:after="5" w:afterAutospacing="off" w:line="245" w:lineRule="auto"/>
        <w:ind w:left="730" w:right="2438" w:hanging="10"/>
        <w:jc w:val="both"/>
      </w:pPr>
      <w:r w:rsidRPr="3D68CD4D" w:rsidR="3D68CD4D">
        <w:rPr>
          <w:rFonts w:ascii="Arial" w:hAnsi="Arial" w:eastAsia="Arial" w:cs="Arial"/>
          <w:noProof w:val="0"/>
          <w:color w:val="000000" w:themeColor="text1" w:themeTint="FF" w:themeShade="FF"/>
          <w:sz w:val="22"/>
          <w:szCs w:val="22"/>
          <w:lang w:val="en-US"/>
        </w:rPr>
        <w:t xml:space="preserve">Signed ....... </w:t>
      </w:r>
      <w:r w:rsidRPr="3D68CD4D" w:rsidR="3D68CD4D">
        <w:rPr>
          <w:rFonts w:ascii="Arial" w:hAnsi="Arial" w:eastAsia="Arial" w:cs="Arial"/>
          <w:i w:val="1"/>
          <w:iCs w:val="1"/>
          <w:noProof w:val="0"/>
          <w:color w:val="000000" w:themeColor="text1" w:themeTint="FF" w:themeShade="FF"/>
          <w:sz w:val="22"/>
          <w:szCs w:val="22"/>
          <w:lang w:val="en-US"/>
        </w:rPr>
        <w:t>SCabrera</w:t>
      </w:r>
      <w:r w:rsidRPr="3D68CD4D" w:rsidR="3D68CD4D">
        <w:rPr>
          <w:rFonts w:ascii="Arial" w:hAnsi="Arial" w:eastAsia="Arial" w:cs="Arial"/>
          <w:noProof w:val="0"/>
          <w:color w:val="000000" w:themeColor="text1" w:themeTint="FF" w:themeShade="FF"/>
          <w:sz w:val="22"/>
          <w:szCs w:val="22"/>
          <w:lang w:val="en-US"/>
        </w:rPr>
        <w:t>..........................................(candidate) (Sian Cabrera)</w:t>
      </w:r>
      <w:r>
        <w:tab/>
      </w: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5321A66E" wp14:textId="79495541">
      <w:pPr>
        <w:spacing w:before="0" w:beforeAutospacing="off" w:after="5" w:afterAutospacing="off" w:line="245" w:lineRule="auto"/>
        <w:ind w:left="730" w:right="0" w:hanging="10"/>
        <w:jc w:val="both"/>
      </w:pPr>
      <w:r w:rsidRPr="3D68CD4D" w:rsidR="3D68CD4D">
        <w:rPr>
          <w:rFonts w:ascii="Arial" w:hAnsi="Arial" w:eastAsia="Arial" w:cs="Arial"/>
          <w:noProof w:val="0"/>
          <w:color w:val="000000" w:themeColor="text1" w:themeTint="FF" w:themeShade="FF"/>
          <w:sz w:val="22"/>
          <w:szCs w:val="22"/>
          <w:lang w:val="en-US"/>
        </w:rPr>
        <w:t xml:space="preserve">Date ........ 30/09/24................................................................ </w:t>
      </w:r>
    </w:p>
    <w:p xmlns:wp14="http://schemas.microsoft.com/office/word/2010/wordml" w:rsidP="3D68CD4D" wp14:paraId="07CD7B50" wp14:textId="56362DDB">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2E7F88F2" wp14:textId="47C8B6FE">
      <w:pPr>
        <w:spacing w:before="0" w:beforeAutospacing="off" w:after="0" w:afterAutospacing="off" w:line="254" w:lineRule="auto"/>
        <w:ind w:left="720"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0DCF059F" wp14:textId="256B6E4D">
      <w:pPr>
        <w:pStyle w:val="Normal"/>
        <w:spacing w:before="0" w:beforeAutospacing="off" w:after="160" w:afterAutospacing="off" w:line="257" w:lineRule="auto"/>
        <w:ind/>
        <w:jc w:val="center"/>
        <w:rPr>
          <w:sz w:val="24"/>
          <w:szCs w:val="24"/>
        </w:rPr>
      </w:pPr>
      <w:r w:rsidRPr="3D68CD4D" w:rsidR="3D68CD4D">
        <w:rPr>
          <w:rFonts w:ascii="Arial" w:hAnsi="Arial" w:eastAsia="Arial" w:cs="Arial"/>
          <w:noProof w:val="0"/>
          <w:color w:val="000000" w:themeColor="text1" w:themeTint="FF" w:themeShade="FF"/>
          <w:sz w:val="22"/>
          <w:szCs w:val="22"/>
          <w:lang w:val="en-US"/>
        </w:rPr>
        <w:t xml:space="preserve"> </w:t>
      </w:r>
      <w:r>
        <w:drawing>
          <wp:inline xmlns:wp14="http://schemas.microsoft.com/office/word/2010/wordprocessingDrawing" wp14:editId="6D627357" wp14:anchorId="74FFE0EA">
            <wp:extent cx="5268320" cy="2262676"/>
            <wp:effectExtent l="0" t="0" r="0" b="0"/>
            <wp:docPr id="971263106" name="" title=""/>
            <wp:cNvGraphicFramePr>
              <a:graphicFrameLocks noChangeAspect="1"/>
            </wp:cNvGraphicFramePr>
            <a:graphic>
              <a:graphicData uri="http://schemas.openxmlformats.org/drawingml/2006/picture">
                <pic:pic>
                  <pic:nvPicPr>
                    <pic:cNvPr id="0" name=""/>
                    <pic:cNvPicPr/>
                  </pic:nvPicPr>
                  <pic:blipFill>
                    <a:blip r:embed="R63a6642c9121406b">
                      <a:extLst>
                        <a:ext xmlns:a="http://schemas.openxmlformats.org/drawingml/2006/main" uri="{28A0092B-C50C-407E-A947-70E740481C1C}">
                          <a14:useLocalDpi val="0"/>
                        </a:ext>
                      </a:extLst>
                    </a:blip>
                    <a:stretch>
                      <a:fillRect/>
                    </a:stretch>
                  </pic:blipFill>
                  <pic:spPr>
                    <a:xfrm>
                      <a:off x="0" y="0"/>
                      <a:ext cx="5268320" cy="2262676"/>
                    </a:xfrm>
                    <a:prstGeom prst="rect">
                      <a:avLst/>
                    </a:prstGeom>
                  </pic:spPr>
                </pic:pic>
              </a:graphicData>
            </a:graphic>
          </wp:inline>
        </w:drawing>
      </w:r>
    </w:p>
    <w:p xmlns:wp14="http://schemas.microsoft.com/office/word/2010/wordml" w:rsidP="3D68CD4D" wp14:paraId="01AE092F" wp14:textId="161B23B2">
      <w:pPr>
        <w:pStyle w:val="Normal"/>
        <w:spacing w:before="0" w:beforeAutospacing="off" w:after="160" w:afterAutospacing="off" w:line="257" w:lineRule="auto"/>
        <w:ind/>
        <w:jc w:val="center"/>
        <w:rPr>
          <w:rFonts w:ascii="Arial" w:hAnsi="Arial" w:eastAsia="Arial" w:cs="Arial"/>
          <w:b w:val="1"/>
          <w:bCs w:val="1"/>
          <w:sz w:val="56"/>
          <w:szCs w:val="56"/>
        </w:rPr>
      </w:pPr>
      <w:r w:rsidRPr="3D68CD4D" w:rsidR="3D68CD4D">
        <w:rPr>
          <w:rFonts w:ascii="Arial" w:hAnsi="Arial" w:eastAsia="Arial" w:cs="Arial"/>
          <w:b w:val="1"/>
          <w:bCs w:val="1"/>
          <w:sz w:val="56"/>
          <w:szCs w:val="56"/>
        </w:rPr>
        <w:t>Sian Cabrera 2017012</w:t>
      </w:r>
    </w:p>
    <w:p xmlns:wp14="http://schemas.microsoft.com/office/word/2010/wordml" w:rsidP="3D68CD4D" wp14:paraId="3E0DB1BF" wp14:textId="01289E62">
      <w:pPr>
        <w:pStyle w:val="Normal"/>
        <w:spacing w:before="0" w:beforeAutospacing="off" w:after="160" w:afterAutospacing="off" w:line="257" w:lineRule="auto"/>
        <w:ind/>
        <w:jc w:val="center"/>
        <w:rPr>
          <w:rFonts w:ascii="Arial" w:hAnsi="Arial" w:eastAsia="Arial" w:cs="Arial"/>
          <w:b w:val="1"/>
          <w:bCs w:val="1"/>
          <w:sz w:val="56"/>
          <w:szCs w:val="56"/>
        </w:rPr>
      </w:pPr>
      <w:r w:rsidRPr="3D68CD4D" w:rsidR="3D68CD4D">
        <w:rPr>
          <w:rFonts w:ascii="Arial" w:hAnsi="Arial" w:eastAsia="Arial" w:cs="Arial"/>
          <w:b w:val="1"/>
          <w:bCs w:val="1"/>
          <w:sz w:val="56"/>
          <w:szCs w:val="56"/>
        </w:rPr>
        <w:t xml:space="preserve">Part Time MBA Dissertation </w:t>
      </w:r>
    </w:p>
    <w:p xmlns:wp14="http://schemas.microsoft.com/office/word/2010/wordml" w:rsidP="3D68CD4D" wp14:paraId="1B496402" wp14:textId="6650B1C5">
      <w:pPr>
        <w:spacing w:before="0" w:beforeAutospacing="off" w:after="0" w:afterAutospacing="off" w:line="257" w:lineRule="auto"/>
        <w:ind w:left="10" w:right="142" w:hanging="10"/>
        <w:jc w:val="center"/>
        <w:rPr>
          <w:rFonts w:ascii="Arial" w:hAnsi="Arial" w:eastAsia="Arial" w:cs="Arial"/>
          <w:b w:val="1"/>
          <w:bCs w:val="1"/>
          <w:noProof w:val="0"/>
          <w:color w:val="auto"/>
          <w:sz w:val="56"/>
          <w:szCs w:val="56"/>
          <w:lang w:val="en-US"/>
        </w:rPr>
      </w:pPr>
      <w:r w:rsidRPr="3D68CD4D" w:rsidR="3D68CD4D">
        <w:rPr>
          <w:rFonts w:ascii="Arial" w:hAnsi="Arial" w:eastAsia="Arial" w:cs="Arial"/>
          <w:b w:val="1"/>
          <w:bCs w:val="1"/>
          <w:noProof w:val="0"/>
          <w:color w:val="auto"/>
          <w:sz w:val="56"/>
          <w:szCs w:val="56"/>
          <w:lang w:val="en-US"/>
        </w:rPr>
        <w:t>BMMB7003/D</w:t>
      </w:r>
    </w:p>
    <w:p xmlns:wp14="http://schemas.microsoft.com/office/word/2010/wordml" w:rsidP="3D68CD4D" wp14:paraId="3F12A827" wp14:textId="03BEE5F8">
      <w:pPr>
        <w:spacing w:before="0" w:beforeAutospacing="off" w:after="0" w:afterAutospacing="off" w:line="257" w:lineRule="auto"/>
        <w:ind w:left="10" w:right="142" w:hanging="10"/>
        <w:jc w:val="center"/>
        <w:rPr>
          <w:rFonts w:ascii="Arial" w:hAnsi="Arial" w:eastAsia="Arial" w:cs="Arial"/>
          <w:b w:val="1"/>
          <w:bCs w:val="1"/>
          <w:noProof w:val="0"/>
          <w:color w:val="auto"/>
          <w:sz w:val="56"/>
          <w:szCs w:val="56"/>
          <w:lang w:val="en-US"/>
        </w:rPr>
      </w:pPr>
    </w:p>
    <w:p xmlns:wp14="http://schemas.microsoft.com/office/word/2010/wordml" w:rsidP="3D68CD4D" wp14:paraId="3562CF57" wp14:textId="2EF746E7">
      <w:pPr>
        <w:pStyle w:val="Normal"/>
        <w:spacing w:before="0" w:beforeAutospacing="off" w:after="0" w:afterAutospacing="off" w:line="257" w:lineRule="auto"/>
        <w:ind w:left="10" w:right="142" w:hanging="10"/>
        <w:jc w:val="center"/>
        <w:rPr>
          <w:rFonts w:ascii="Arial" w:hAnsi="Arial" w:eastAsia="Arial" w:cs="Arial"/>
          <w:noProof w:val="0"/>
          <w:color w:val="auto"/>
          <w:sz w:val="56"/>
          <w:szCs w:val="56"/>
          <w:u w:val="none"/>
          <w:lang w:val="en-US"/>
        </w:rPr>
      </w:pPr>
      <w:r w:rsidRPr="3D68CD4D" w:rsidR="3D68CD4D">
        <w:rPr>
          <w:rFonts w:ascii="Arial" w:hAnsi="Arial" w:eastAsia="Arial" w:cs="Arial"/>
          <w:b w:val="1"/>
          <w:bCs w:val="1"/>
          <w:noProof w:val="0"/>
          <w:color w:val="auto"/>
          <w:sz w:val="56"/>
          <w:szCs w:val="56"/>
          <w:u w:val="none"/>
          <w:lang w:val="en-US"/>
        </w:rPr>
        <w:t>Work Smart Live More - An Evaluation of UK 4-Day Work Week Business Productivity Best Practice for Businesses Considering or Adopting a 4-Day Working Week</w:t>
      </w:r>
    </w:p>
    <w:p xmlns:wp14="http://schemas.microsoft.com/office/word/2010/wordml" w:rsidP="3D68CD4D" wp14:paraId="486782F5" wp14:textId="707A4CF6">
      <w:pPr>
        <w:spacing w:before="0" w:beforeAutospacing="off" w:after="0" w:afterAutospacing="off" w:line="254" w:lineRule="auto"/>
        <w:ind/>
        <w:jc w:val="left"/>
        <w:rPr>
          <w:rFonts w:ascii="Arial" w:hAnsi="Arial" w:eastAsia="Arial" w:cs="Arial"/>
          <w:noProof w:val="0"/>
          <w:color w:val="000000" w:themeColor="text1" w:themeTint="FF" w:themeShade="FF"/>
          <w:sz w:val="22"/>
          <w:szCs w:val="22"/>
          <w:lang w:val="en-US"/>
        </w:rPr>
      </w:pPr>
    </w:p>
    <w:p xmlns:wp14="http://schemas.microsoft.com/office/word/2010/wordml" w:rsidP="3D68CD4D" wp14:paraId="29A48926" wp14:textId="19DC8A49">
      <w:pPr>
        <w:tabs>
          <w:tab w:val="center" w:leader="none" w:pos="5310"/>
          <w:tab w:val="left" w:leader="none" w:pos="7875"/>
          <w:tab w:val="left" w:leader="none" w:pos="8225"/>
          <w:tab w:val="left" w:leader="none" w:pos="8805"/>
        </w:tabs>
        <w:spacing w:before="0" w:beforeAutospacing="off" w:after="5" w:afterAutospacing="off" w:line="245" w:lineRule="auto"/>
        <w:ind w:left="-11" w:right="0"/>
        <w:jc w:val="left"/>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02D4A617" wp14:textId="26D83F1D">
      <w:pPr>
        <w:spacing w:before="0" w:beforeAutospacing="off" w:after="5" w:afterAutospacing="off" w:line="245" w:lineRule="auto"/>
        <w:ind w:left="10" w:right="158" w:hanging="10"/>
        <w:jc w:val="both"/>
      </w:pPr>
      <w:r w:rsidRPr="3D68CD4D" w:rsidR="3D68CD4D">
        <w:rPr>
          <w:rFonts w:ascii="Arial" w:hAnsi="Arial" w:eastAsia="Arial" w:cs="Arial"/>
          <w:noProof w:val="0"/>
          <w:color w:val="000000" w:themeColor="text1" w:themeTint="FF" w:themeShade="FF"/>
          <w:sz w:val="22"/>
          <w:szCs w:val="22"/>
          <w:lang w:val="en-US"/>
        </w:rPr>
        <w:t xml:space="preserve"> </w:t>
      </w:r>
    </w:p>
    <w:p xmlns:wp14="http://schemas.microsoft.com/office/word/2010/wordml" w:rsidP="3D68CD4D" wp14:paraId="659AA2B7" wp14:textId="42AD6163">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1EEE60C7" wp14:textId="4548754F">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33706277" wp14:textId="171729E2">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40B5EA38" wp14:textId="6C14354D">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26748948" wp14:textId="4A0A8A3F">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5C86F1B4" wp14:textId="5C9C39C4">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758987BB" wp14:textId="62B90032">
      <w:pPr>
        <w:pStyle w:val="Normal"/>
        <w:spacing w:before="0" w:beforeAutospacing="off" w:after="160" w:afterAutospacing="off" w:line="257" w:lineRule="auto"/>
        <w:ind/>
        <w:rPr>
          <w:rFonts w:ascii="Arial" w:hAnsi="Arial" w:eastAsia="Arial" w:cs="Arial"/>
          <w:b w:val="1"/>
          <w:bCs w:val="1"/>
          <w:sz w:val="24"/>
          <w:szCs w:val="24"/>
        </w:rPr>
      </w:pPr>
      <w:r w:rsidRPr="3D68CD4D" w:rsidR="3D68CD4D">
        <w:rPr>
          <w:rFonts w:ascii="Arial" w:hAnsi="Arial" w:eastAsia="Arial" w:cs="Arial"/>
          <w:b w:val="1"/>
          <w:bCs w:val="1"/>
          <w:sz w:val="24"/>
          <w:szCs w:val="24"/>
        </w:rPr>
        <w:t>Table of Contents</w:t>
      </w:r>
    </w:p>
    <w:p xmlns:wp14="http://schemas.microsoft.com/office/word/2010/wordml" w:rsidP="3D68CD4D" wp14:paraId="58E5F12E" wp14:textId="4405CD20">
      <w:pPr>
        <w:pStyle w:val="Normal"/>
        <w:spacing w:before="0" w:beforeAutospacing="off" w:after="160" w:afterAutospacing="off" w:line="257" w:lineRule="auto"/>
        <w:ind/>
        <w:rPr>
          <w:rFonts w:ascii="Arial" w:hAnsi="Arial" w:eastAsia="Arial" w:cs="Arial"/>
          <w:b w:val="1"/>
          <w:bCs w:val="1"/>
          <w:sz w:val="24"/>
          <w:szCs w:val="24"/>
        </w:rPr>
      </w:pPr>
    </w:p>
    <w:p xmlns:wp14="http://schemas.microsoft.com/office/word/2010/wordml" w:rsidP="3D68CD4D" wp14:paraId="2C19CDB7" wp14:textId="6C2CC6F1">
      <w:pPr>
        <w:spacing w:before="0" w:beforeAutospacing="off" w:after="200" w:afterAutospacing="off" w:line="276" w:lineRule="auto"/>
        <w:ind/>
      </w:pPr>
      <w:r w:rsidRPr="3D68CD4D" w:rsidR="3D68CD4D">
        <w:rPr>
          <w:rFonts w:ascii="Arial" w:hAnsi="Arial" w:eastAsia="Arial" w:cs="Arial"/>
          <w:b w:val="1"/>
          <w:bCs w:val="1"/>
          <w:noProof w:val="0"/>
          <w:color w:val="000000" w:themeColor="text1" w:themeTint="FF" w:themeShade="FF"/>
          <w:sz w:val="24"/>
          <w:szCs w:val="24"/>
          <w:lang w:val="en-US"/>
        </w:rPr>
        <w:t>Declaration page………………………………………………………………………1-2</w:t>
      </w:r>
    </w:p>
    <w:p xmlns:wp14="http://schemas.microsoft.com/office/word/2010/wordml" w:rsidP="3D68CD4D" wp14:paraId="475DD5C3" wp14:textId="6C5CA77E">
      <w:pPr>
        <w:spacing w:before="0" w:beforeAutospacing="off" w:after="200" w:afterAutospacing="off" w:line="276" w:lineRule="auto"/>
        <w:ind/>
      </w:pPr>
      <w:r w:rsidRPr="3D68CD4D" w:rsidR="3D68CD4D">
        <w:rPr>
          <w:rFonts w:ascii="Arial" w:hAnsi="Arial" w:eastAsia="Arial" w:cs="Arial"/>
          <w:b w:val="1"/>
          <w:bCs w:val="1"/>
          <w:noProof w:val="0"/>
          <w:color w:val="000000" w:themeColor="text1" w:themeTint="FF" w:themeShade="FF"/>
          <w:sz w:val="24"/>
          <w:szCs w:val="24"/>
          <w:lang w:val="en-US"/>
        </w:rPr>
        <w:t>Title page ………………………………………………………………………........... 2-3</w:t>
      </w:r>
    </w:p>
    <w:p xmlns:wp14="http://schemas.microsoft.com/office/word/2010/wordml" w:rsidP="3D68CD4D" wp14:paraId="5CD416D9" wp14:textId="415D6B00">
      <w:pPr>
        <w:pStyle w:val="Normal"/>
        <w:spacing w:before="0" w:beforeAutospacing="off" w:after="200" w:afterAutospacing="off" w:line="276" w:lineRule="auto"/>
        <w:ind/>
        <w:rPr>
          <w:rFonts w:ascii="Arial" w:hAnsi="Arial" w:eastAsia="Arial" w:cs="Arial"/>
          <w:b w:val="1"/>
          <w:bCs w:val="1"/>
          <w:noProof w:val="0"/>
          <w:color w:val="000000" w:themeColor="text1" w:themeTint="FF" w:themeShade="FF"/>
          <w:sz w:val="24"/>
          <w:szCs w:val="24"/>
          <w:lang w:val="en-US"/>
        </w:rPr>
      </w:pPr>
      <w:r w:rsidRPr="3D68CD4D" w:rsidR="3D68CD4D">
        <w:rPr>
          <w:rFonts w:ascii="Arial" w:hAnsi="Arial" w:eastAsia="Arial" w:cs="Arial"/>
          <w:b w:val="1"/>
          <w:bCs w:val="1"/>
          <w:noProof w:val="0"/>
          <w:color w:val="000000" w:themeColor="text1" w:themeTint="FF" w:themeShade="FF"/>
          <w:sz w:val="24"/>
          <w:szCs w:val="24"/>
          <w:lang w:val="en-US"/>
        </w:rPr>
        <w:t>Table of Contents …………………………………………………………………</w:t>
      </w:r>
      <w:r w:rsidRPr="3D68CD4D" w:rsidR="3D68CD4D">
        <w:rPr>
          <w:rFonts w:ascii="Arial" w:hAnsi="Arial" w:eastAsia="Arial" w:cs="Arial"/>
          <w:b w:val="1"/>
          <w:bCs w:val="1"/>
          <w:noProof w:val="0"/>
          <w:color w:val="000000" w:themeColor="text1" w:themeTint="FF" w:themeShade="FF"/>
          <w:sz w:val="24"/>
          <w:szCs w:val="24"/>
          <w:lang w:val="en-US"/>
        </w:rPr>
        <w:t>…....</w:t>
      </w:r>
      <w:r w:rsidRPr="3D68CD4D" w:rsidR="3D68CD4D">
        <w:rPr>
          <w:rFonts w:ascii="Arial" w:hAnsi="Arial" w:eastAsia="Arial" w:cs="Arial"/>
          <w:b w:val="1"/>
          <w:bCs w:val="1"/>
          <w:noProof w:val="0"/>
          <w:color w:val="000000" w:themeColor="text1" w:themeTint="FF" w:themeShade="FF"/>
          <w:sz w:val="24"/>
          <w:szCs w:val="24"/>
          <w:lang w:val="en-US"/>
        </w:rPr>
        <w:t>4</w:t>
      </w:r>
    </w:p>
    <w:p xmlns:wp14="http://schemas.microsoft.com/office/word/2010/wordml" w:rsidP="3D68CD4D" wp14:paraId="39F4E916" wp14:textId="5EC8E884">
      <w:pPr>
        <w:pStyle w:val="Normal"/>
        <w:spacing w:before="0" w:beforeAutospacing="off" w:after="200" w:afterAutospacing="off" w:line="276" w:lineRule="auto"/>
        <w:ind/>
        <w:rPr>
          <w:rFonts w:ascii="Arial" w:hAnsi="Arial" w:eastAsia="Arial" w:cs="Arial"/>
          <w:b w:val="1"/>
          <w:bCs w:val="1"/>
          <w:noProof w:val="0"/>
          <w:color w:val="000000" w:themeColor="text1" w:themeTint="FF" w:themeShade="FF"/>
          <w:sz w:val="24"/>
          <w:szCs w:val="24"/>
          <w:lang w:val="en-US"/>
        </w:rPr>
      </w:pPr>
      <w:r w:rsidRPr="3D68CD4D" w:rsidR="3D68CD4D">
        <w:rPr>
          <w:rFonts w:ascii="Arial" w:hAnsi="Arial" w:eastAsia="Arial" w:cs="Arial"/>
          <w:b w:val="1"/>
          <w:bCs w:val="1"/>
          <w:noProof w:val="0"/>
          <w:color w:val="000000" w:themeColor="text1" w:themeTint="FF" w:themeShade="FF"/>
          <w:sz w:val="24"/>
          <w:szCs w:val="24"/>
          <w:lang w:val="en-US"/>
        </w:rPr>
        <w:t>Abstract ……………………………………………………………………………........5-6</w:t>
      </w:r>
    </w:p>
    <w:p xmlns:wp14="http://schemas.microsoft.com/office/word/2010/wordml" w:rsidP="3D68CD4D" wp14:paraId="1AAE6C38" wp14:textId="567E121F">
      <w:pPr>
        <w:spacing w:before="0" w:beforeAutospacing="off" w:after="200" w:afterAutospacing="off" w:line="276" w:lineRule="auto"/>
        <w:ind/>
      </w:pPr>
      <w:r w:rsidRPr="3D68CD4D" w:rsidR="3D68CD4D">
        <w:rPr>
          <w:rFonts w:ascii="Arial" w:hAnsi="Arial" w:eastAsia="Arial" w:cs="Arial"/>
          <w:b w:val="1"/>
          <w:bCs w:val="1"/>
          <w:noProof w:val="0"/>
          <w:color w:val="000000" w:themeColor="text1" w:themeTint="FF" w:themeShade="FF"/>
          <w:sz w:val="24"/>
          <w:szCs w:val="24"/>
          <w:lang w:val="en-US"/>
        </w:rPr>
        <w:t xml:space="preserve">Introduction  …………………………………..........................................................7-9 </w:t>
      </w:r>
    </w:p>
    <w:p xmlns:wp14="http://schemas.microsoft.com/office/word/2010/wordml" w:rsidP="3D68CD4D" wp14:paraId="14D4DADE" wp14:textId="36CBD52B">
      <w:pPr>
        <w:pStyle w:val="Normal"/>
        <w:spacing w:before="0" w:beforeAutospacing="off" w:after="200" w:afterAutospacing="off" w:line="276" w:lineRule="auto"/>
        <w:ind/>
        <w:rPr>
          <w:rFonts w:ascii="Arial" w:hAnsi="Arial" w:eastAsia="Arial" w:cs="Arial"/>
          <w:b w:val="1"/>
          <w:bCs w:val="1"/>
          <w:noProof w:val="0"/>
          <w:color w:val="000000" w:themeColor="text1" w:themeTint="FF" w:themeShade="FF"/>
          <w:sz w:val="24"/>
          <w:szCs w:val="24"/>
          <w:lang w:val="en-US"/>
        </w:rPr>
      </w:pPr>
      <w:r w:rsidRPr="3D68CD4D" w:rsidR="3D68CD4D">
        <w:rPr>
          <w:rFonts w:ascii="Arial" w:hAnsi="Arial" w:eastAsia="Arial" w:cs="Arial"/>
          <w:b w:val="1"/>
          <w:bCs w:val="1"/>
          <w:noProof w:val="0"/>
          <w:color w:val="000000" w:themeColor="text1" w:themeTint="FF" w:themeShade="FF"/>
          <w:sz w:val="24"/>
          <w:szCs w:val="24"/>
          <w:lang w:val="en-US"/>
        </w:rPr>
        <w:t xml:space="preserve">Literature review………………………………………………………………………10-19 </w:t>
      </w:r>
    </w:p>
    <w:p xmlns:wp14="http://schemas.microsoft.com/office/word/2010/wordml" w:rsidP="3D68CD4D" wp14:paraId="00617D6A" wp14:textId="35F5E755">
      <w:pPr>
        <w:pStyle w:val="Normal"/>
        <w:spacing w:before="0" w:beforeAutospacing="off" w:after="200" w:afterAutospacing="off" w:line="276" w:lineRule="auto"/>
        <w:ind/>
        <w:rPr>
          <w:rFonts w:ascii="Arial" w:hAnsi="Arial" w:eastAsia="Arial" w:cs="Arial"/>
          <w:b w:val="1"/>
          <w:bCs w:val="1"/>
          <w:noProof w:val="0"/>
          <w:color w:val="000000" w:themeColor="text1" w:themeTint="FF" w:themeShade="FF"/>
          <w:sz w:val="24"/>
          <w:szCs w:val="24"/>
          <w:lang w:val="en-US"/>
        </w:rPr>
      </w:pPr>
      <w:r w:rsidRPr="3D68CD4D" w:rsidR="3D68CD4D">
        <w:rPr>
          <w:rFonts w:ascii="Arial" w:hAnsi="Arial" w:eastAsia="Arial" w:cs="Arial"/>
          <w:b w:val="1"/>
          <w:bCs w:val="1"/>
          <w:noProof w:val="0"/>
          <w:color w:val="000000" w:themeColor="text1" w:themeTint="FF" w:themeShade="FF"/>
          <w:sz w:val="24"/>
          <w:szCs w:val="24"/>
          <w:lang w:val="en-US"/>
        </w:rPr>
        <w:t>Methodology</w:t>
      </w:r>
      <w:r w:rsidRPr="3D68CD4D" w:rsidR="3D68CD4D">
        <w:rPr>
          <w:rFonts w:ascii="Arial" w:hAnsi="Arial" w:eastAsia="Arial" w:cs="Arial"/>
          <w:b w:val="1"/>
          <w:bCs w:val="1"/>
          <w:noProof w:val="0"/>
          <w:color w:val="000000" w:themeColor="text1" w:themeTint="FF" w:themeShade="FF"/>
          <w:sz w:val="24"/>
          <w:szCs w:val="24"/>
          <w:lang w:val="en-US"/>
        </w:rPr>
        <w:t>……………………………………………………………………………20-37</w:t>
      </w:r>
    </w:p>
    <w:p xmlns:wp14="http://schemas.microsoft.com/office/word/2010/wordml" w:rsidP="3D68CD4D" wp14:paraId="0FD97CB7" wp14:textId="4E9FFF20">
      <w:pPr>
        <w:spacing w:before="0" w:beforeAutospacing="off" w:after="200" w:afterAutospacing="off" w:line="276" w:lineRule="auto"/>
        <w:ind/>
      </w:pPr>
      <w:r w:rsidRPr="3D68CD4D" w:rsidR="3D68CD4D">
        <w:rPr>
          <w:rFonts w:ascii="Arial" w:hAnsi="Arial" w:eastAsia="Arial" w:cs="Arial"/>
          <w:b w:val="1"/>
          <w:bCs w:val="1"/>
          <w:noProof w:val="0"/>
          <w:color w:val="000000" w:themeColor="text1" w:themeTint="FF" w:themeShade="FF"/>
          <w:sz w:val="24"/>
          <w:szCs w:val="24"/>
          <w:lang w:val="en-US"/>
        </w:rPr>
        <w:t>Results main findings critical analysis &amp; evaluation …………………………  38-86</w:t>
      </w:r>
    </w:p>
    <w:p xmlns:wp14="http://schemas.microsoft.com/office/word/2010/wordml" w:rsidP="3D68CD4D" wp14:paraId="13FD196A" wp14:textId="47F53028">
      <w:pPr>
        <w:spacing w:before="0" w:beforeAutospacing="off" w:after="200" w:afterAutospacing="off" w:line="276" w:lineRule="auto"/>
        <w:ind/>
      </w:pPr>
      <w:r w:rsidRPr="3D68CD4D" w:rsidR="3D68CD4D">
        <w:rPr>
          <w:rFonts w:ascii="Arial" w:hAnsi="Arial" w:eastAsia="Arial" w:cs="Arial"/>
          <w:b w:val="1"/>
          <w:bCs w:val="1"/>
          <w:noProof w:val="0"/>
          <w:color w:val="000000" w:themeColor="text1" w:themeTint="FF" w:themeShade="FF"/>
          <w:sz w:val="24"/>
          <w:szCs w:val="24"/>
          <w:lang w:val="en-US"/>
        </w:rPr>
        <w:t>Conclusions and recommendations and limitations……………………….… 87-102</w:t>
      </w:r>
    </w:p>
    <w:p xmlns:wp14="http://schemas.microsoft.com/office/word/2010/wordml" w:rsidP="3D68CD4D" wp14:paraId="03274C5B" wp14:textId="6EA81EC3">
      <w:pPr>
        <w:spacing w:before="0" w:beforeAutospacing="off" w:after="200" w:afterAutospacing="off" w:line="276" w:lineRule="auto"/>
        <w:ind/>
      </w:pPr>
      <w:r w:rsidRPr="3D68CD4D" w:rsidR="3D68CD4D">
        <w:rPr>
          <w:rFonts w:ascii="Arial" w:hAnsi="Arial" w:eastAsia="Arial" w:cs="Arial"/>
          <w:b w:val="1"/>
          <w:bCs w:val="1"/>
          <w:noProof w:val="0"/>
          <w:color w:val="000000" w:themeColor="text1" w:themeTint="FF" w:themeShade="FF"/>
          <w:sz w:val="24"/>
          <w:szCs w:val="24"/>
          <w:lang w:val="en-US"/>
        </w:rPr>
        <w:t>References……………………………………………………………………………103 - 150</w:t>
      </w:r>
    </w:p>
    <w:p xmlns:wp14="http://schemas.microsoft.com/office/word/2010/wordml" w:rsidP="3D68CD4D" wp14:paraId="74E84965" wp14:textId="2A3E7815">
      <w:pPr>
        <w:pStyle w:val="Normal"/>
        <w:spacing w:before="0" w:beforeAutospacing="off" w:after="160" w:afterAutospacing="off" w:line="257" w:lineRule="auto"/>
        <w:ind/>
        <w:rPr>
          <w:rFonts w:ascii="Arial" w:hAnsi="Arial" w:eastAsia="Arial" w:cs="Arial"/>
          <w:b w:val="1"/>
          <w:bCs w:val="1"/>
          <w:sz w:val="24"/>
          <w:szCs w:val="24"/>
        </w:rPr>
      </w:pPr>
    </w:p>
    <w:p xmlns:wp14="http://schemas.microsoft.com/office/word/2010/wordml" w:rsidP="3D68CD4D" wp14:paraId="2AC96DC1" wp14:textId="30599B22">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643CA416" wp14:textId="3AADAFE2">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2F8050CC" wp14:textId="17DD5EDA">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1727BCE3" wp14:textId="638E0DDF">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253052F6" wp14:textId="72A4353D">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4D075F6C" wp14:textId="3E2241A3">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7C8EED2A" wp14:textId="3BC5124B">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65C7F6DA" wp14:textId="686BAA2A">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7900DE20" wp14:textId="2CA6C64C">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47D29446" wp14:textId="475B358F">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397240FC" wp14:textId="2A7B9D41">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33361C4C" wp14:textId="3A4F6AF9">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1964BB3B" wp14:textId="16339362">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15315A9A" wp14:textId="78509D49">
      <w:pPr>
        <w:pStyle w:val="Normal"/>
        <w:spacing w:before="0" w:beforeAutospacing="off" w:after="160" w:afterAutospacing="off" w:line="257" w:lineRule="auto"/>
        <w:ind/>
        <w:rPr>
          <w:rFonts w:ascii="Arial" w:hAnsi="Arial" w:eastAsia="Arial" w:cs="Arial"/>
          <w:b w:val="1"/>
          <w:bCs w:val="1"/>
          <w:sz w:val="22"/>
          <w:szCs w:val="22"/>
        </w:rPr>
      </w:pPr>
    </w:p>
    <w:p xmlns:wp14="http://schemas.microsoft.com/office/word/2010/wordml" w:rsidP="3D68CD4D" wp14:paraId="2C078E63" wp14:textId="15ECE65A">
      <w:pPr>
        <w:pStyle w:val="Normal"/>
        <w:spacing w:before="0" w:beforeAutospacing="off" w:after="160" w:afterAutospacing="off" w:line="480" w:lineRule="auto"/>
        <w:ind/>
        <w:rPr>
          <w:rFonts w:ascii="Arial" w:hAnsi="Arial" w:eastAsia="Arial" w:cs="Arial"/>
          <w:b w:val="1"/>
          <w:bCs w:val="1"/>
          <w:sz w:val="24"/>
          <w:szCs w:val="24"/>
          <w:u w:val="single"/>
        </w:rPr>
      </w:pPr>
      <w:r w:rsidRPr="3D68CD4D" w:rsidR="3D68CD4D">
        <w:rPr>
          <w:rFonts w:ascii="Arial" w:hAnsi="Arial" w:eastAsia="Arial" w:cs="Arial"/>
          <w:b w:val="1"/>
          <w:bCs w:val="1"/>
          <w:sz w:val="24"/>
          <w:szCs w:val="24"/>
        </w:rPr>
        <w:t xml:space="preserve">Sian Cabrera   </w:t>
      </w:r>
      <w:r w:rsidRPr="3D68CD4D" w:rsidR="3D68CD4D">
        <w:rPr>
          <w:rFonts w:ascii="Arial" w:hAnsi="Arial" w:eastAsia="Arial" w:cs="Arial"/>
          <w:sz w:val="24"/>
          <w:szCs w:val="24"/>
        </w:rPr>
        <w:t xml:space="preserve">                       </w:t>
      </w:r>
      <w:r w:rsidRPr="3D68CD4D" w:rsidR="3D68CD4D">
        <w:rPr>
          <w:rFonts w:ascii="Arial" w:hAnsi="Arial" w:eastAsia="Arial" w:cs="Arial"/>
          <w:b w:val="1"/>
          <w:bCs w:val="1"/>
          <w:sz w:val="24"/>
          <w:szCs w:val="24"/>
          <w:u w:val="single"/>
        </w:rPr>
        <w:t xml:space="preserve"> Part Time MBA Dissertation</w:t>
      </w:r>
    </w:p>
    <w:p w:rsidR="3D68CD4D" w:rsidP="3D68CD4D" w:rsidRDefault="3D68CD4D" w14:paraId="1DC20E21" w14:textId="079D8818">
      <w:pPr>
        <w:pStyle w:val="Normal"/>
        <w:spacing w:after="160" w:line="480" w:lineRule="auto"/>
        <w:ind w:left="0"/>
        <w:jc w:val="center"/>
        <w:rPr>
          <w:rFonts w:ascii="Arial" w:hAnsi="Arial" w:eastAsia="Arial" w:cs="Arial"/>
          <w:noProof w:val="0"/>
          <w:sz w:val="24"/>
          <w:szCs w:val="24"/>
          <w:lang w:val="en-US"/>
        </w:rPr>
      </w:pPr>
      <w:r w:rsidRPr="3D68CD4D" w:rsidR="3D68CD4D">
        <w:rPr>
          <w:rFonts w:ascii="Arial" w:hAnsi="Arial" w:eastAsia="Arial" w:cs="Arial"/>
          <w:b w:val="1"/>
          <w:bCs w:val="1"/>
          <w:noProof w:val="0"/>
          <w:color w:val="333333"/>
          <w:sz w:val="24"/>
          <w:szCs w:val="24"/>
          <w:u w:val="single"/>
          <w:lang w:val="en-US"/>
        </w:rPr>
        <w:t>Work Smart Live More – An Evaluation of UK 4-day Work Week Business Productivity Best Practice for Businesses Considering or Partaking in a 4-day Working Wee</w:t>
      </w:r>
      <w:r w:rsidRPr="3D68CD4D" w:rsidR="3D68CD4D">
        <w:rPr>
          <w:rFonts w:ascii="Arial" w:hAnsi="Arial" w:eastAsia="Arial" w:cs="Arial"/>
          <w:b w:val="1"/>
          <w:bCs w:val="1"/>
          <w:noProof w:val="0"/>
          <w:color w:val="333333"/>
          <w:sz w:val="24"/>
          <w:szCs w:val="24"/>
          <w:lang w:val="en-US"/>
        </w:rPr>
        <w:t>k</w:t>
      </w:r>
    </w:p>
    <w:p w:rsidR="2B7C547F" w:rsidP="3D68CD4D" w:rsidRDefault="2B7C547F" w14:paraId="3ABA5613" w14:textId="27CB25F3">
      <w:pPr>
        <w:pStyle w:val="Normal"/>
        <w:spacing w:after="160" w:line="480" w:lineRule="auto"/>
        <w:ind w:left="0"/>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4"/>
          <w:szCs w:val="24"/>
          <w:u w:val="none"/>
          <w:lang w:val="en-US"/>
        </w:rPr>
        <w:t xml:space="preserve">Abstract </w:t>
      </w:r>
    </w:p>
    <w:p w:rsidR="3D68CD4D" w:rsidP="3D68CD4D" w:rsidRDefault="3D68CD4D" w14:paraId="2D2ABA34" w14:textId="5620AF9E">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noProof w:val="0"/>
          <w:sz w:val="24"/>
          <w:szCs w:val="24"/>
          <w:u w:val="none"/>
          <w:lang w:val="en-US"/>
        </w:rPr>
        <w:t xml:space="preserve">The purpose of this study is to evaluate best practice learnings from UK businesses adopting different variations of a 4-day working week (4DWW) outlined in the original UK National 4DWW trial. (Schor et al 2022). Twenty-two 4DWW businesses partook in this study and were from a wide range of geographic locations in the UK, industries, sizes and roles from owners and director to manager and employees. Businesses were recruited by promotion through the official Cambridge 4DWW marketing, outreach using the official 4DWW website and by online research. Research </w:t>
      </w:r>
      <w:r w:rsidRPr="3D68CD4D" w:rsidR="3D68CD4D">
        <w:rPr>
          <w:rFonts w:ascii="Arial" w:hAnsi="Arial" w:eastAsia="Arial" w:cs="Arial"/>
          <w:b w:val="0"/>
          <w:bCs w:val="0"/>
          <w:noProof w:val="0"/>
          <w:sz w:val="24"/>
          <w:szCs w:val="24"/>
          <w:u w:val="none"/>
          <w:lang w:val="en-US"/>
        </w:rPr>
        <w:t>methodology</w:t>
      </w:r>
      <w:r w:rsidRPr="3D68CD4D" w:rsidR="3D68CD4D">
        <w:rPr>
          <w:rFonts w:ascii="Arial" w:hAnsi="Arial" w:eastAsia="Arial" w:cs="Arial"/>
          <w:b w:val="0"/>
          <w:bCs w:val="0"/>
          <w:noProof w:val="0"/>
          <w:sz w:val="24"/>
          <w:szCs w:val="24"/>
          <w:u w:val="none"/>
          <w:lang w:val="en-US"/>
        </w:rPr>
        <w:t xml:space="preserve"> involved carrying out 62 asynchronous Google Form Google Surveys and 32 synchronous in-depth Interviews 30 of which took place over Microsoft Teams and 2 over phone at the preference of 4DWW interview participants. </w:t>
      </w:r>
    </w:p>
    <w:p w:rsidR="2B7C547F" w:rsidP="3D68CD4D" w:rsidRDefault="2B7C547F" w14:paraId="44A5DC7A" w14:textId="6D0F1DD4">
      <w:pPr>
        <w:pStyle w:val="Normal"/>
        <w:spacing w:after="160"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Results showed that to become productive many 4DWW UK business workers at all levels became socially selective about who they spent their time with and how they spent their work time. Shorter meetings, less formal emails and focus time without notifications were implemented by many 4DWW workers. 4DWW workers reported </w:t>
      </w:r>
      <w:r w:rsidRPr="3D68CD4D" w:rsidR="3D68CD4D">
        <w:rPr>
          <w:rFonts w:ascii="Arial" w:hAnsi="Arial" w:eastAsia="Arial" w:cs="Arial"/>
          <w:b w:val="0"/>
          <w:bCs w:val="0"/>
          <w:noProof w:val="0"/>
          <w:sz w:val="24"/>
          <w:szCs w:val="24"/>
          <w:u w:val="none"/>
          <w:lang w:val="en-US"/>
        </w:rPr>
        <w:t>prioritising</w:t>
      </w:r>
      <w:r w:rsidRPr="3D68CD4D" w:rsidR="3D68CD4D">
        <w:rPr>
          <w:rFonts w:ascii="Arial" w:hAnsi="Arial" w:eastAsia="Arial" w:cs="Arial"/>
          <w:b w:val="0"/>
          <w:bCs w:val="0"/>
          <w:noProof w:val="0"/>
          <w:sz w:val="24"/>
          <w:szCs w:val="24"/>
          <w:u w:val="none"/>
          <w:lang w:val="en-US"/>
        </w:rPr>
        <w:t xml:space="preserve"> role and business critical tasks and increased levels of assertiveness to protect their time and delegation for managers, </w:t>
      </w:r>
      <w:r w:rsidRPr="3D68CD4D" w:rsidR="3D68CD4D">
        <w:rPr>
          <w:rFonts w:ascii="Arial" w:hAnsi="Arial" w:eastAsia="Arial" w:cs="Arial"/>
          <w:b w:val="0"/>
          <w:bCs w:val="0"/>
          <w:noProof w:val="0"/>
          <w:sz w:val="24"/>
          <w:szCs w:val="24"/>
          <w:u w:val="none"/>
          <w:lang w:val="en-US"/>
        </w:rPr>
        <w:t>directors</w:t>
      </w:r>
      <w:r w:rsidRPr="3D68CD4D" w:rsidR="3D68CD4D">
        <w:rPr>
          <w:rFonts w:ascii="Arial" w:hAnsi="Arial" w:eastAsia="Arial" w:cs="Arial"/>
          <w:b w:val="0"/>
          <w:bCs w:val="0"/>
          <w:noProof w:val="0"/>
          <w:sz w:val="24"/>
          <w:szCs w:val="24"/>
          <w:u w:val="none"/>
          <w:lang w:val="en-US"/>
        </w:rPr>
        <w:t xml:space="preserve"> and owner. 4DWW staff also reported higher levels of planning and </w:t>
      </w:r>
      <w:r w:rsidRPr="3D68CD4D" w:rsidR="3D68CD4D">
        <w:rPr>
          <w:rFonts w:ascii="Arial" w:hAnsi="Arial" w:eastAsia="Arial" w:cs="Arial"/>
          <w:b w:val="0"/>
          <w:bCs w:val="0"/>
          <w:noProof w:val="0"/>
          <w:sz w:val="24"/>
          <w:szCs w:val="24"/>
          <w:u w:val="none"/>
          <w:lang w:val="en-US"/>
        </w:rPr>
        <w:t>organisation</w:t>
      </w:r>
      <w:r w:rsidRPr="3D68CD4D" w:rsidR="3D68CD4D">
        <w:rPr>
          <w:rFonts w:ascii="Arial" w:hAnsi="Arial" w:eastAsia="Arial" w:cs="Arial"/>
          <w:b w:val="0"/>
          <w:bCs w:val="0"/>
          <w:noProof w:val="0"/>
          <w:sz w:val="24"/>
          <w:szCs w:val="24"/>
          <w:u w:val="none"/>
          <w:lang w:val="en-US"/>
        </w:rPr>
        <w:t xml:space="preserve"> to ensure efficiency during working hours. </w:t>
      </w:r>
    </w:p>
    <w:p w:rsidR="2B7C547F" w:rsidP="3D68CD4D" w:rsidRDefault="2B7C547F" w14:paraId="08F305C2" w14:textId="0E9BFF47">
      <w:pPr>
        <w:pStyle w:val="Normal"/>
        <w:spacing w:after="160"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General Information Communication Technology adopted by many 4DWW businesses in the Covid Pandemic (WHO 2021) </w:t>
      </w:r>
      <w:r w:rsidRPr="3D68CD4D" w:rsidR="3D68CD4D">
        <w:rPr>
          <w:rFonts w:ascii="Arial" w:hAnsi="Arial" w:eastAsia="Arial" w:cs="Arial"/>
          <w:b w:val="0"/>
          <w:bCs w:val="0"/>
          <w:noProof w:val="0"/>
          <w:sz w:val="24"/>
          <w:szCs w:val="24"/>
          <w:u w:val="none"/>
          <w:lang w:val="en-US"/>
        </w:rPr>
        <w:t>reportedly improved</w:t>
      </w:r>
      <w:r w:rsidRPr="3D68CD4D" w:rsidR="3D68CD4D">
        <w:rPr>
          <w:rFonts w:ascii="Arial" w:hAnsi="Arial" w:eastAsia="Arial" w:cs="Arial"/>
          <w:b w:val="0"/>
          <w:bCs w:val="0"/>
          <w:noProof w:val="0"/>
          <w:sz w:val="24"/>
          <w:szCs w:val="24"/>
          <w:u w:val="none"/>
          <w:lang w:val="en-US"/>
        </w:rPr>
        <w:t xml:space="preserve"> time efficiency, workforce communication and productivity output. Evidence was also reported that 4DWW businesses that implemented relevant industry specific technologies during a 4DWW increased work productivity, turnover, business growth, competitiveness, staff customer and stakeholder satisfaction. 4DWW businesses in this study reported either one, two or </w:t>
      </w:r>
      <w:r w:rsidRPr="3D68CD4D" w:rsidR="3D68CD4D">
        <w:rPr>
          <w:rFonts w:ascii="Arial" w:hAnsi="Arial" w:eastAsia="Arial" w:cs="Arial"/>
          <w:b w:val="0"/>
          <w:bCs w:val="0"/>
          <w:noProof w:val="0"/>
          <w:sz w:val="24"/>
          <w:szCs w:val="24"/>
          <w:u w:val="none"/>
          <w:lang w:val="en-US"/>
        </w:rPr>
        <w:t>all of</w:t>
      </w:r>
      <w:r w:rsidRPr="3D68CD4D" w:rsidR="3D68CD4D">
        <w:rPr>
          <w:rFonts w:ascii="Arial" w:hAnsi="Arial" w:eastAsia="Arial" w:cs="Arial"/>
          <w:b w:val="0"/>
          <w:bCs w:val="0"/>
          <w:noProof w:val="0"/>
          <w:sz w:val="24"/>
          <w:szCs w:val="24"/>
          <w:u w:val="none"/>
          <w:lang w:val="en-US"/>
        </w:rPr>
        <w:t xml:space="preserve"> the following benefits as result of implementing a 4DWW: increased turnover as result of increased productivity, increased retention, and reduced recruitment costs.  </w:t>
      </w:r>
    </w:p>
    <w:p w:rsidR="2B7C547F" w:rsidP="3D68CD4D" w:rsidRDefault="2B7C547F" w14:paraId="6B8AFF41" w14:textId="11C02C6B">
      <w:pPr>
        <w:pStyle w:val="Normal"/>
        <w:spacing w:after="160" w:line="480" w:lineRule="auto"/>
        <w:ind w:left="0"/>
        <w:jc w:val="left"/>
        <w:rPr>
          <w:rFonts w:ascii="Arial" w:hAnsi="Arial" w:eastAsia="Arial" w:cs="Arial"/>
          <w:b w:val="0"/>
          <w:bCs w:val="0"/>
          <w:noProof w:val="0"/>
          <w:sz w:val="24"/>
          <w:szCs w:val="24"/>
          <w:u w:val="none"/>
          <w:lang w:val="en-US"/>
        </w:rPr>
      </w:pPr>
    </w:p>
    <w:p w:rsidR="2B7C547F" w:rsidP="3D68CD4D" w:rsidRDefault="2B7C547F" w14:paraId="60508241" w14:textId="2DD200E8">
      <w:pPr>
        <w:pStyle w:val="Normal"/>
        <w:spacing w:after="160" w:line="480" w:lineRule="auto"/>
        <w:ind w:left="0"/>
        <w:jc w:val="left"/>
        <w:rPr>
          <w:rFonts w:ascii="Arial" w:hAnsi="Arial" w:eastAsia="Arial" w:cs="Arial"/>
          <w:b w:val="0"/>
          <w:bCs w:val="0"/>
          <w:noProof w:val="0"/>
          <w:sz w:val="24"/>
          <w:szCs w:val="24"/>
          <w:u w:val="none"/>
          <w:lang w:val="en-US"/>
        </w:rPr>
      </w:pPr>
    </w:p>
    <w:p w:rsidR="2B7C547F" w:rsidP="3D68CD4D" w:rsidRDefault="2B7C547F" w14:paraId="3D1892E8" w14:textId="34AAF5B7">
      <w:pPr>
        <w:pStyle w:val="Normal"/>
        <w:spacing w:after="160" w:line="480" w:lineRule="auto"/>
        <w:ind w:left="0"/>
        <w:jc w:val="left"/>
        <w:rPr>
          <w:rFonts w:ascii="Arial" w:hAnsi="Arial" w:eastAsia="Arial" w:cs="Arial"/>
          <w:b w:val="0"/>
          <w:bCs w:val="0"/>
          <w:noProof w:val="0"/>
          <w:sz w:val="24"/>
          <w:szCs w:val="24"/>
          <w:u w:val="none"/>
          <w:lang w:val="en-US"/>
        </w:rPr>
      </w:pPr>
    </w:p>
    <w:p w:rsidR="2B7C547F" w:rsidP="26CF7B92" w:rsidRDefault="2B7C547F" w14:paraId="551D0BF2" w14:textId="616C9C24">
      <w:pPr>
        <w:pStyle w:val="Normal"/>
        <w:spacing w:after="160" w:line="300" w:lineRule="exact"/>
        <w:ind w:left="0"/>
        <w:jc w:val="left"/>
        <w:rPr>
          <w:rFonts w:ascii="Arial" w:hAnsi="Arial" w:eastAsia="Arial" w:cs="Arial"/>
          <w:b w:val="0"/>
          <w:bCs w:val="0"/>
          <w:noProof w:val="0"/>
          <w:sz w:val="22"/>
          <w:szCs w:val="22"/>
          <w:u w:val="none"/>
          <w:lang w:val="en-US"/>
        </w:rPr>
      </w:pPr>
      <w:r w:rsidRPr="3D68CD4D" w:rsidR="3D68CD4D">
        <w:rPr>
          <w:rFonts w:ascii="Arial" w:hAnsi="Arial" w:eastAsia="Arial" w:cs="Arial"/>
          <w:b w:val="0"/>
          <w:bCs w:val="0"/>
          <w:noProof w:val="0"/>
          <w:sz w:val="22"/>
          <w:szCs w:val="22"/>
          <w:u w:val="none"/>
          <w:lang w:val="en-US"/>
        </w:rPr>
        <w:t xml:space="preserve"> </w:t>
      </w:r>
      <w:r w:rsidRPr="3D68CD4D" w:rsidR="3D68CD4D">
        <w:rPr>
          <w:rFonts w:ascii="Arial" w:hAnsi="Arial" w:eastAsia="Arial" w:cs="Arial"/>
          <w:b w:val="0"/>
          <w:bCs w:val="0"/>
          <w:noProof w:val="0"/>
          <w:sz w:val="22"/>
          <w:szCs w:val="22"/>
          <w:u w:val="none"/>
          <w:lang w:val="en-US"/>
        </w:rPr>
        <w:t xml:space="preserve">     </w:t>
      </w:r>
    </w:p>
    <w:p w:rsidR="2B7C547F" w:rsidP="3D68CD4D" w:rsidRDefault="2B7C547F" w14:paraId="1133872C" w14:textId="521CA606">
      <w:pPr>
        <w:pStyle w:val="Normal"/>
        <w:spacing w:after="160" w:line="300" w:lineRule="exact"/>
        <w:ind w:left="0"/>
        <w:jc w:val="left"/>
        <w:rPr>
          <w:rFonts w:ascii="Arial" w:hAnsi="Arial" w:eastAsia="Arial" w:cs="Arial"/>
          <w:b w:val="0"/>
          <w:bCs w:val="0"/>
          <w:noProof w:val="0"/>
          <w:sz w:val="22"/>
          <w:szCs w:val="22"/>
          <w:u w:val="none"/>
          <w:lang w:val="en-US"/>
        </w:rPr>
      </w:pPr>
    </w:p>
    <w:p w:rsidR="2B7C547F" w:rsidP="3D68CD4D" w:rsidRDefault="2B7C547F" w14:paraId="51AC7D1F" w14:textId="43055C71">
      <w:pPr>
        <w:pStyle w:val="Normal"/>
        <w:spacing w:after="160" w:line="300" w:lineRule="exact"/>
        <w:ind w:left="0"/>
        <w:jc w:val="left"/>
        <w:rPr>
          <w:rFonts w:ascii="Arial" w:hAnsi="Arial" w:eastAsia="Arial" w:cs="Arial"/>
          <w:b w:val="0"/>
          <w:bCs w:val="0"/>
          <w:noProof w:val="0"/>
          <w:sz w:val="22"/>
          <w:szCs w:val="22"/>
          <w:u w:val="none"/>
          <w:lang w:val="en-US"/>
        </w:rPr>
      </w:pPr>
    </w:p>
    <w:p w:rsidR="2B7C547F" w:rsidP="3D68CD4D" w:rsidRDefault="2B7C547F" w14:paraId="65E2B2B9" w14:textId="7E471EA0">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795B0ABB" w14:textId="3F6E5C95">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2B6CBBEC" w14:textId="7A25EE20">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25AA4B1C" w14:textId="4279A5A3">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695F5F43" w14:textId="649A6B0B">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47B61F6A" w14:textId="05F8770B">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0B25BE46" w14:textId="665B86B6">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6E5A2140" w14:textId="547F3F2F">
      <w:pPr>
        <w:pStyle w:val="Normal"/>
        <w:spacing w:after="160" w:line="300" w:lineRule="exact"/>
        <w:ind w:left="0"/>
        <w:jc w:val="left"/>
        <w:rPr>
          <w:rFonts w:ascii="Arial" w:hAnsi="Arial" w:eastAsia="Arial" w:cs="Arial"/>
          <w:b w:val="1"/>
          <w:bCs w:val="1"/>
          <w:noProof w:val="0"/>
          <w:sz w:val="22"/>
          <w:szCs w:val="22"/>
          <w:u w:val="none"/>
          <w:lang w:val="en-US"/>
        </w:rPr>
      </w:pPr>
    </w:p>
    <w:p w:rsidR="2B7C547F" w:rsidP="3D68CD4D" w:rsidRDefault="2B7C547F" w14:paraId="0B4864FE" w14:textId="72111719">
      <w:pPr>
        <w:pStyle w:val="Normal"/>
        <w:spacing w:after="160" w:line="480" w:lineRule="auto"/>
        <w:ind w:left="0"/>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4"/>
          <w:szCs w:val="24"/>
          <w:u w:val="none"/>
          <w:lang w:val="en-US"/>
        </w:rPr>
        <w:t xml:space="preserve">Introduction and Research Aim </w:t>
      </w:r>
    </w:p>
    <w:p w:rsidR="2B7C547F" w:rsidP="3D68CD4D" w:rsidRDefault="2B7C547F" w14:paraId="731CC981" w14:textId="607FC524">
      <w:pPr>
        <w:pStyle w:val="Normal"/>
        <w:spacing w:after="160" w:line="480" w:lineRule="auto"/>
        <w:ind w:left="0"/>
        <w:jc w:val="left"/>
        <w:rPr>
          <w:rFonts w:ascii="Arial" w:hAnsi="Arial" w:eastAsia="Arial" w:cs="Arial"/>
          <w:b w:val="1"/>
          <w:bCs w:val="1"/>
          <w:noProof w:val="0"/>
          <w:sz w:val="24"/>
          <w:szCs w:val="24"/>
          <w:u w:val="single"/>
          <w:lang w:val="en-US"/>
        </w:rPr>
      </w:pPr>
      <w:r w:rsidRPr="3D68CD4D" w:rsidR="3D68CD4D">
        <w:rPr>
          <w:rFonts w:ascii="Arial" w:hAnsi="Arial" w:eastAsia="Arial" w:cs="Arial"/>
          <w:b w:val="0"/>
          <w:bCs w:val="0"/>
          <w:noProof w:val="0"/>
          <w:sz w:val="24"/>
          <w:szCs w:val="24"/>
          <w:u w:val="none"/>
          <w:lang w:val="en-US"/>
        </w:rPr>
        <w:t xml:space="preserve">The primary research aim in this dissertation is to evaluate productivity best practice of UK businesses partaking in a 4DWW in a wide variety of sectors. </w:t>
      </w:r>
    </w:p>
    <w:p w:rsidR="41A46115" w:rsidP="3D68CD4D" w:rsidRDefault="41A46115" w14:paraId="4FD6A10E" w14:textId="129BF6C2">
      <w:pPr>
        <w:pStyle w:val="Normal"/>
        <w:spacing w:after="160" w:line="480" w:lineRule="auto"/>
        <w:ind w:left="0"/>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4"/>
          <w:szCs w:val="24"/>
          <w:u w:val="none"/>
          <w:lang w:val="en-US"/>
        </w:rPr>
        <w:t>What is a business</w:t>
      </w:r>
    </w:p>
    <w:p w:rsidR="2B7C547F" w:rsidP="3D68CD4D" w:rsidRDefault="2B7C547F" w14:paraId="27124F6D" w14:textId="57BECC25">
      <w:pPr>
        <w:pStyle w:val="Normal"/>
        <w:spacing w:after="160" w:line="480" w:lineRule="auto"/>
        <w:ind w:left="0"/>
        <w:jc w:val="left"/>
        <w:rPr>
          <w:rFonts w:ascii="Arial" w:hAnsi="Arial" w:eastAsia="Arial" w:cs="Arial"/>
          <w:b w:val="1"/>
          <w:bCs w:val="1"/>
          <w:noProof w:val="0"/>
          <w:sz w:val="24"/>
          <w:szCs w:val="24"/>
          <w:u w:val="single"/>
          <w:lang w:val="en-US"/>
        </w:rPr>
      </w:pPr>
      <w:r w:rsidRPr="3D68CD4D" w:rsidR="3D68CD4D">
        <w:rPr>
          <w:rFonts w:ascii="Arial" w:hAnsi="Arial" w:eastAsia="Arial" w:cs="Arial"/>
          <w:b w:val="0"/>
          <w:bCs w:val="0"/>
          <w:noProof w:val="0"/>
          <w:sz w:val="24"/>
          <w:szCs w:val="24"/>
          <w:u w:val="none"/>
          <w:lang w:val="en-US"/>
        </w:rPr>
        <w:t xml:space="preserve">Pettinger (2016) suggests there is no standard accepted definition of a business. (Hayes 2020) suggests that a business is an entity or enterprise that produces goods or provides service which can be for profit or not for profit and for a social cause or both. </w:t>
      </w:r>
    </w:p>
    <w:p w:rsidR="2B7C547F" w:rsidP="3D68CD4D" w:rsidRDefault="2B7C547F" w14:paraId="58D1F243" w14:textId="627D3513">
      <w:pPr>
        <w:pStyle w:val="Normal"/>
        <w:spacing w:after="160"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According to the Department Business and Trade (2023:7:5)” a small business is employs 0-49 employees with a turnover under 10 million, a medium business employs 50-249 with an annual turnover under 50 million and a large business employs 250+ employees with a turnover over 50 million”. </w:t>
      </w:r>
    </w:p>
    <w:p w:rsidR="41A46115" w:rsidP="3D68CD4D" w:rsidRDefault="41A46115" w14:paraId="62559EC2" w14:textId="3D4BFB3A">
      <w:pPr>
        <w:pStyle w:val="Normal"/>
        <w:spacing w:after="160" w:line="480" w:lineRule="auto"/>
        <w:ind w:left="0"/>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4"/>
          <w:szCs w:val="24"/>
          <w:u w:val="none"/>
          <w:lang w:val="en-US"/>
        </w:rPr>
        <w:t xml:space="preserve">The Productivity Challenge of UK businesses </w:t>
      </w:r>
    </w:p>
    <w:p w:rsidR="2B7C547F" w:rsidP="3D68CD4D" w:rsidRDefault="2B7C547F" w14:paraId="10741FCC" w14:textId="0705A6F3">
      <w:pPr>
        <w:pStyle w:val="Normal"/>
        <w:spacing w:before="0" w:beforeAutospacing="off" w:after="160" w:afterAutospacing="off" w:line="480" w:lineRule="auto"/>
        <w:ind w:left="0" w:righ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UK Businesses productivity and success plays a huge macroeconomic role in not only the UK economy but also social welfare and environmental of UK citizens. (Neumann 2020).</w:t>
      </w:r>
    </w:p>
    <w:p w:rsidR="2B7C547F" w:rsidP="3D68CD4D" w:rsidRDefault="2B7C547F" w14:paraId="795A41FC" w14:textId="4C69A9A1">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noProof w:val="0"/>
          <w:sz w:val="24"/>
          <w:szCs w:val="24"/>
          <w:u w:val="none"/>
          <w:lang w:val="en-US"/>
        </w:rPr>
        <w:t>Whilst global standards of living have increased exponentially over the last 25 years as result of business productivity and growth (Mischke 2024).</w:t>
      </w:r>
      <w:r w:rsidRPr="3D68CD4D" w:rsidR="3D68CD4D">
        <w:rPr>
          <w:rFonts w:ascii="Arial" w:hAnsi="Arial" w:eastAsia="Arial" w:cs="Arial"/>
          <w:b w:val="0"/>
          <w:bCs w:val="0"/>
          <w:noProof w:val="0"/>
          <w:color w:val="000000" w:themeColor="text1" w:themeTint="FF" w:themeShade="FF"/>
          <w:sz w:val="24"/>
          <w:szCs w:val="24"/>
          <w:u w:val="none"/>
          <w:lang w:val="en-US"/>
        </w:rPr>
        <w:t xml:space="preserve"> However, the UK has seen slow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work productivity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growth since 2007 in addition to the US and northern Europe after the great recession pf 2007-2009 (Fernald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Inklaar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2022). </w:t>
      </w:r>
    </w:p>
    <w:p w:rsidR="41A46115" w:rsidP="3D68CD4D" w:rsidRDefault="41A46115" w14:paraId="4A51080A" w14:textId="55BC54BB">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In 2019 Microsoft did a global 4DWW trial that saw productivity increase by 40% while being paid for 5 days (Broom 2023) Similarly 4DWW trials around the since covid world have shown a positive impact on 4DWW productivity (Ellerbeck 2023) and there has been increased global interest and take up of the 4DWW (Hamermesh and Biddle 2023).</w:t>
      </w:r>
    </w:p>
    <w:p w:rsidR="2B7C547F" w:rsidP="3D68CD4D" w:rsidRDefault="2B7C547F" w14:paraId="26EF4EAF" w14:textId="4C960AC2">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noProof w:val="0"/>
          <w:sz w:val="24"/>
          <w:szCs w:val="24"/>
          <w:u w:val="none"/>
          <w:lang w:val="en-US"/>
        </w:rPr>
        <w:t>In 2022 the UK had its first official trial of a 4DWW (Simpson 2022) As part of this trial a variety of 4DWW str</w:t>
      </w:r>
      <w:r w:rsidRPr="3D68CD4D" w:rsidR="3D68CD4D">
        <w:rPr>
          <w:rFonts w:ascii="Arial" w:hAnsi="Arial" w:eastAsia="Arial" w:cs="Arial"/>
          <w:b w:val="0"/>
          <w:bCs w:val="0"/>
          <w:noProof w:val="0"/>
          <w:color w:val="000000" w:themeColor="text1" w:themeTint="FF" w:themeShade="FF"/>
          <w:sz w:val="24"/>
          <w:szCs w:val="24"/>
          <w:u w:val="none"/>
          <w:lang w:val="en-US"/>
        </w:rPr>
        <w:t xml:space="preserve">ucture models were adopted by company's including </w:t>
      </w:r>
      <w:r w:rsidRPr="3D68CD4D" w:rsidR="3D68CD4D">
        <w:rPr>
          <w:rFonts w:ascii="Arial" w:hAnsi="Arial" w:eastAsia="Arial" w:cs="Arial"/>
          <w:b w:val="0"/>
          <w:bCs w:val="0"/>
          <w:noProof w:val="0"/>
          <w:color w:val="000000" w:themeColor="text1" w:themeTint="FF" w:themeShade="FF"/>
          <w:sz w:val="24"/>
          <w:szCs w:val="24"/>
          <w:u w:val="none"/>
          <w:lang w:val="en-US"/>
        </w:rPr>
        <w:t>decentralised</w:t>
      </w:r>
      <w:r w:rsidRPr="3D68CD4D" w:rsidR="3D68CD4D">
        <w:rPr>
          <w:rFonts w:ascii="Arial" w:hAnsi="Arial" w:eastAsia="Arial" w:cs="Arial"/>
          <w:b w:val="0"/>
          <w:bCs w:val="0"/>
          <w:noProof w:val="0"/>
          <w:color w:val="000000" w:themeColor="text1" w:themeTint="FF" w:themeShade="FF"/>
          <w:sz w:val="24"/>
          <w:szCs w:val="24"/>
          <w:u w:val="none"/>
          <w:lang w:val="en-US"/>
        </w:rPr>
        <w:t xml:space="preserve"> where different teams, classic day off such as Friday or Monday (Christian 2022), staggered often where individuals or teams take a different day off, </w:t>
      </w:r>
      <w:r w:rsidRPr="3D68CD4D" w:rsidR="3D68CD4D">
        <w:rPr>
          <w:rFonts w:ascii="Arial" w:hAnsi="Arial" w:eastAsia="Arial" w:cs="Arial"/>
          <w:b w:val="0"/>
          <w:bCs w:val="0"/>
          <w:noProof w:val="0"/>
          <w:color w:val="000000" w:themeColor="text1" w:themeTint="FF" w:themeShade="FF"/>
          <w:sz w:val="24"/>
          <w:szCs w:val="24"/>
          <w:u w:val="none"/>
          <w:lang w:val="en-US"/>
        </w:rPr>
        <w:t>annualised</w:t>
      </w:r>
      <w:r w:rsidRPr="3D68CD4D" w:rsidR="3D68CD4D">
        <w:rPr>
          <w:rFonts w:ascii="Arial" w:hAnsi="Arial" w:eastAsia="Arial" w:cs="Arial"/>
          <w:b w:val="0"/>
          <w:bCs w:val="0"/>
          <w:noProof w:val="0"/>
          <w:color w:val="000000" w:themeColor="text1" w:themeTint="FF" w:themeShade="FF"/>
          <w:sz w:val="24"/>
          <w:szCs w:val="24"/>
          <w:u w:val="none"/>
          <w:lang w:val="en-US"/>
        </w:rPr>
        <w:t>, or conditional subject to meeting performance objectives. (Schor et al 2022). In a study assessing global 4DWW trials impact found businesses revenue went up by over 37% in the year if the trial for businesses compared to the previous year. (Schor et al 2022). For those that reduced working hours in their 4DWW this shows potential to improve productivity and profit due to increased productivity (Donges and Bushwick 2023). A 4DWW could also reduce carbon emissions as workers will be working less hours (Chung 2022). Working up to one less day a week can reduce carbon footprint and emissions by up to 30% due to a reduction in energy consumption and burning of fossil fuels during commuting (Smedley 2019).</w:t>
      </w:r>
    </w:p>
    <w:p w:rsidR="2B7C547F" w:rsidP="3D68CD4D" w:rsidRDefault="2B7C547F" w14:paraId="691C3A85" w14:textId="73E7DF29">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2"/>
          <w:szCs w:val="22"/>
          <w:lang w:val="en-US"/>
        </w:rPr>
      </w:pPr>
      <w:r w:rsidRPr="3D68CD4D" w:rsidR="3D68CD4D">
        <w:rPr>
          <w:rFonts w:ascii="Arial" w:hAnsi="Arial" w:eastAsia="Arial" w:cs="Arial"/>
          <w:b w:val="0"/>
          <w:bCs w:val="0"/>
          <w:i w:val="0"/>
          <w:iCs w:val="0"/>
          <w:caps w:val="0"/>
          <w:smallCaps w:val="0"/>
          <w:noProof w:val="0"/>
          <w:color w:val="333333"/>
          <w:sz w:val="24"/>
          <w:szCs w:val="24"/>
          <w:lang w:val="en-US"/>
        </w:rPr>
        <w:t>Tackling the productivity crisis</w:t>
      </w:r>
      <w:r w:rsidRPr="3D68CD4D" w:rsidR="3D68CD4D">
        <w:rPr>
          <w:rFonts w:ascii="Arial" w:hAnsi="Arial" w:eastAsia="Arial" w:cs="Arial"/>
          <w:b w:val="0"/>
          <w:bCs w:val="0"/>
          <w:i w:val="0"/>
          <w:iCs w:val="0"/>
          <w:caps w:val="0"/>
          <w:smallCaps w:val="0"/>
          <w:noProof w:val="0"/>
          <w:color w:val="333333"/>
          <w:sz w:val="24"/>
          <w:szCs w:val="24"/>
          <w:lang w:val="en-US"/>
        </w:rPr>
        <w:t xml:space="preserve"> an</w:t>
      </w:r>
      <w:r w:rsidRPr="3D68CD4D" w:rsidR="3D68CD4D">
        <w:rPr>
          <w:rFonts w:ascii="Arial" w:hAnsi="Arial" w:eastAsia="Arial" w:cs="Arial"/>
          <w:b w:val="0"/>
          <w:bCs w:val="0"/>
          <w:i w:val="0"/>
          <w:iCs w:val="0"/>
          <w:caps w:val="0"/>
          <w:smallCaps w:val="0"/>
          <w:noProof w:val="0"/>
          <w:color w:val="333333"/>
          <w:sz w:val="24"/>
          <w:szCs w:val="24"/>
          <w:lang w:val="en-US"/>
        </w:rPr>
        <w:t xml:space="preserve">d implementing a 4DWW by UK businesses could not only “lead to better work outputs it could lead to better wages a prosperous economy a (Hill and Fray 2023) higher standards of living for UK citizens but also healthier workforces and reduced </w:t>
      </w:r>
      <w:r w:rsidRPr="3D68CD4D" w:rsidR="3D68CD4D">
        <w:rPr>
          <w:rFonts w:ascii="Arial" w:hAnsi="Arial" w:eastAsia="Arial" w:cs="Arial"/>
          <w:b w:val="0"/>
          <w:bCs w:val="0"/>
          <w:i w:val="0"/>
          <w:iCs w:val="0"/>
          <w:caps w:val="0"/>
          <w:smallCaps w:val="0"/>
          <w:noProof w:val="0"/>
          <w:color w:val="333333"/>
          <w:sz w:val="24"/>
          <w:szCs w:val="24"/>
          <w:lang w:val="en-US"/>
        </w:rPr>
        <w:t>burnout (</w:t>
      </w:r>
      <w:r w:rsidRPr="3D68CD4D" w:rsidR="3D68CD4D">
        <w:rPr>
          <w:rFonts w:ascii="Arial" w:hAnsi="Arial" w:eastAsia="Arial" w:cs="Arial"/>
          <w:b w:val="0"/>
          <w:bCs w:val="0"/>
          <w:i w:val="0"/>
          <w:iCs w:val="0"/>
          <w:caps w:val="0"/>
          <w:smallCaps w:val="0"/>
          <w:noProof w:val="0"/>
          <w:color w:val="333333"/>
          <w:sz w:val="24"/>
          <w:szCs w:val="24"/>
          <w:lang w:val="en-US"/>
        </w:rPr>
        <w:t xml:space="preserve">Mellor 2022) Which in turn can improve employee mental and physical health, </w:t>
      </w:r>
      <w:r w:rsidRPr="3D68CD4D" w:rsidR="3D68CD4D">
        <w:rPr>
          <w:rFonts w:ascii="Arial" w:hAnsi="Arial" w:eastAsia="Arial" w:cs="Arial"/>
          <w:b w:val="0"/>
          <w:bCs w:val="0"/>
          <w:i w:val="0"/>
          <w:iCs w:val="0"/>
          <w:caps w:val="0"/>
          <w:smallCaps w:val="0"/>
          <w:noProof w:val="0"/>
          <w:color w:val="333333"/>
          <w:sz w:val="24"/>
          <w:szCs w:val="24"/>
          <w:lang w:val="en-US"/>
        </w:rPr>
        <w:t>satisfaction</w:t>
      </w:r>
      <w:r w:rsidRPr="3D68CD4D" w:rsidR="3D68CD4D">
        <w:rPr>
          <w:rFonts w:ascii="Arial" w:hAnsi="Arial" w:eastAsia="Arial" w:cs="Arial"/>
          <w:b w:val="0"/>
          <w:bCs w:val="0"/>
          <w:i w:val="0"/>
          <w:iCs w:val="0"/>
          <w:caps w:val="0"/>
          <w:smallCaps w:val="0"/>
          <w:noProof w:val="0"/>
          <w:color w:val="333333"/>
          <w:sz w:val="24"/>
          <w:szCs w:val="24"/>
          <w:lang w:val="en-US"/>
        </w:rPr>
        <w:t xml:space="preserve"> and retention of workers (</w:t>
      </w:r>
      <w:r w:rsidRPr="3D68CD4D" w:rsidR="3D68CD4D">
        <w:rPr>
          <w:rFonts w:ascii="Arial" w:hAnsi="Arial" w:eastAsia="Arial" w:cs="Arial"/>
          <w:b w:val="0"/>
          <w:bCs w:val="0"/>
          <w:i w:val="0"/>
          <w:iCs w:val="0"/>
          <w:caps w:val="0"/>
          <w:smallCaps w:val="0"/>
          <w:noProof w:val="0"/>
          <w:color w:val="333333"/>
          <w:sz w:val="24"/>
          <w:szCs w:val="24"/>
          <w:lang w:val="en-US"/>
        </w:rPr>
        <w:t>Burchall</w:t>
      </w:r>
      <w:r w:rsidRPr="3D68CD4D" w:rsidR="3D68CD4D">
        <w:rPr>
          <w:rFonts w:ascii="Arial" w:hAnsi="Arial" w:eastAsia="Arial" w:cs="Arial"/>
          <w:b w:val="0"/>
          <w:bCs w:val="0"/>
          <w:i w:val="0"/>
          <w:iCs w:val="0"/>
          <w:caps w:val="0"/>
          <w:smallCaps w:val="0"/>
          <w:noProof w:val="0"/>
          <w:color w:val="333333"/>
          <w:sz w:val="24"/>
          <w:szCs w:val="24"/>
          <w:lang w:val="en-US"/>
        </w:rPr>
        <w:t xml:space="preserve"> 2023).</w:t>
      </w:r>
      <w:r w:rsidRPr="3D68CD4D" w:rsidR="3D68CD4D">
        <w:rPr>
          <w:rFonts w:ascii="Arial" w:hAnsi="Arial" w:eastAsia="Arial" w:cs="Arial"/>
          <w:b w:val="0"/>
          <w:bCs w:val="0"/>
          <w:i w:val="0"/>
          <w:iCs w:val="0"/>
          <w:caps w:val="0"/>
          <w:smallCaps w:val="0"/>
          <w:noProof w:val="0"/>
          <w:color w:val="333333"/>
          <w:sz w:val="22"/>
          <w:szCs w:val="22"/>
          <w:lang w:val="en-US"/>
        </w:rPr>
        <w:t xml:space="preserve"> </w:t>
      </w:r>
    </w:p>
    <w:p w:rsidR="3D68CD4D" w:rsidP="3D68CD4D" w:rsidRDefault="3D68CD4D" w14:paraId="634CF9AC" w14:textId="5AA6AA04">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2"/>
          <w:szCs w:val="22"/>
          <w:lang w:val="en-US"/>
        </w:rPr>
      </w:pPr>
    </w:p>
    <w:p w:rsidR="3D68CD4D" w:rsidP="3D68CD4D" w:rsidRDefault="3D68CD4D" w14:paraId="2F46444C" w14:textId="6AEFD970">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15C302F5" w14:textId="7D325DB7">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The need for 4 Day week productivity best practice research</w:t>
      </w:r>
    </w:p>
    <w:p w:rsidR="2B7C547F" w:rsidP="3D68CD4D" w:rsidRDefault="2B7C547F" w14:paraId="08561604" w14:textId="712D2DAE">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The extent to which 4DWW </w:t>
      </w:r>
      <w:r w:rsidRPr="3D68CD4D" w:rsidR="3D68CD4D">
        <w:rPr>
          <w:rFonts w:ascii="Arial" w:hAnsi="Arial" w:eastAsia="Arial" w:cs="Arial"/>
          <w:b w:val="0"/>
          <w:bCs w:val="0"/>
          <w:i w:val="0"/>
          <w:iCs w:val="0"/>
          <w:caps w:val="0"/>
          <w:smallCaps w:val="0"/>
          <w:noProof w:val="0"/>
          <w:color w:val="333333"/>
          <w:sz w:val="24"/>
          <w:szCs w:val="24"/>
          <w:lang w:val="en-US"/>
        </w:rPr>
        <w:t>impacts</w:t>
      </w:r>
      <w:r w:rsidRPr="3D68CD4D" w:rsidR="3D68CD4D">
        <w:rPr>
          <w:rFonts w:ascii="Arial" w:hAnsi="Arial" w:eastAsia="Arial" w:cs="Arial"/>
          <w:b w:val="0"/>
          <w:bCs w:val="0"/>
          <w:i w:val="0"/>
          <w:iCs w:val="0"/>
          <w:caps w:val="0"/>
          <w:smallCaps w:val="0"/>
          <w:noProof w:val="0"/>
          <w:color w:val="333333"/>
          <w:sz w:val="24"/>
          <w:szCs w:val="24"/>
          <w:lang w:val="en-US"/>
        </w:rPr>
        <w:t xml:space="preserve"> productivity is more “complicated and ambiguous” Campbell </w:t>
      </w:r>
      <w:r w:rsidRPr="3D68CD4D" w:rsidR="3D68CD4D">
        <w:rPr>
          <w:rFonts w:ascii="Arial" w:hAnsi="Arial" w:eastAsia="Arial" w:cs="Arial"/>
          <w:b w:val="0"/>
          <w:bCs w:val="0"/>
          <w:i w:val="0"/>
          <w:iCs w:val="0"/>
          <w:caps w:val="0"/>
          <w:smallCaps w:val="0"/>
          <w:noProof w:val="0"/>
          <w:color w:val="333333"/>
          <w:sz w:val="24"/>
          <w:szCs w:val="24"/>
          <w:lang w:val="en-US"/>
        </w:rPr>
        <w:t>(2023:1:14</w:t>
      </w:r>
      <w:r w:rsidRPr="3D68CD4D" w:rsidR="3D68CD4D">
        <w:rPr>
          <w:rFonts w:ascii="Arial" w:hAnsi="Arial" w:eastAsia="Arial" w:cs="Arial"/>
          <w:b w:val="0"/>
          <w:bCs w:val="0"/>
          <w:i w:val="0"/>
          <w:iCs w:val="0"/>
          <w:caps w:val="0"/>
          <w:smallCaps w:val="0"/>
          <w:noProof w:val="0"/>
          <w:color w:val="333333"/>
          <w:sz w:val="24"/>
          <w:szCs w:val="24"/>
          <w:lang w:val="en-US"/>
        </w:rPr>
        <w:t>)</w:t>
      </w:r>
      <w:r w:rsidRPr="3D68CD4D" w:rsidR="3D68CD4D">
        <w:rPr>
          <w:rFonts w:ascii="Arial" w:hAnsi="Arial" w:eastAsia="Arial" w:cs="Arial"/>
          <w:b w:val="0"/>
          <w:bCs w:val="0"/>
          <w:i w:val="0"/>
          <w:iCs w:val="0"/>
          <w:caps w:val="0"/>
          <w:smallCaps w:val="0"/>
          <w:noProof w:val="0"/>
          <w:color w:val="333333"/>
          <w:sz w:val="24"/>
          <w:szCs w:val="24"/>
          <w:lang w:val="en-US"/>
        </w:rPr>
        <w:t xml:space="preserve"> found in a systematic review of 4DWW and further research is needed about ‘how’ 4DWW businesses are and can be productive when adopting a 4DWW. Moreover, removing the time spent at work does not necessarily mean less work but that time is as productive or more productive with time well spent if the 4DWW is implemented effectively. (Russell et al 2022). </w:t>
      </w:r>
    </w:p>
    <w:p w:rsidR="41A46115" w:rsidP="3D68CD4D" w:rsidRDefault="41A46115" w14:paraId="61C26EC8" w14:textId="4C5A8DD2">
      <w:pPr>
        <w:pStyle w:val="Normal"/>
        <w:spacing w:before="0" w:beforeAutospacing="off" w:after="160" w:afterAutospacing="off" w:line="480" w:lineRule="auto"/>
        <w:ind w:left="0" w:righ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i w:val="0"/>
          <w:iCs w:val="0"/>
          <w:caps w:val="0"/>
          <w:smallCaps w:val="0"/>
          <w:noProof w:val="0"/>
          <w:color w:val="333333"/>
          <w:sz w:val="24"/>
          <w:szCs w:val="24"/>
          <w:lang w:val="en-US"/>
        </w:rPr>
        <w:t>As result this</w:t>
      </w:r>
      <w:r w:rsidRPr="3D68CD4D" w:rsidR="3D68CD4D">
        <w:rPr>
          <w:rFonts w:ascii="Arial" w:hAnsi="Arial" w:eastAsia="Arial" w:cs="Arial"/>
          <w:b w:val="0"/>
          <w:bCs w:val="0"/>
          <w:noProof w:val="0"/>
          <w:sz w:val="24"/>
          <w:szCs w:val="24"/>
          <w:u w:val="none"/>
          <w:lang w:val="en-US"/>
        </w:rPr>
        <w:t xml:space="preserve"> study will evaluate UK businesses productivity best practice partaking in a 4DWW for a variety of different UK small, </w:t>
      </w:r>
      <w:r w:rsidRPr="3D68CD4D" w:rsidR="3D68CD4D">
        <w:rPr>
          <w:rFonts w:ascii="Arial" w:hAnsi="Arial" w:eastAsia="Arial" w:cs="Arial"/>
          <w:b w:val="0"/>
          <w:bCs w:val="0"/>
          <w:noProof w:val="0"/>
          <w:sz w:val="24"/>
          <w:szCs w:val="24"/>
          <w:u w:val="none"/>
          <w:lang w:val="en-US"/>
        </w:rPr>
        <w:t>medium</w:t>
      </w:r>
      <w:r w:rsidRPr="3D68CD4D" w:rsidR="3D68CD4D">
        <w:rPr>
          <w:rFonts w:ascii="Arial" w:hAnsi="Arial" w:eastAsia="Arial" w:cs="Arial"/>
          <w:b w:val="0"/>
          <w:bCs w:val="0"/>
          <w:noProof w:val="0"/>
          <w:sz w:val="24"/>
          <w:szCs w:val="24"/>
          <w:u w:val="none"/>
          <w:lang w:val="en-US"/>
        </w:rPr>
        <w:t xml:space="preserve"> and large businesses companies in a variety of different industries. </w:t>
      </w:r>
    </w:p>
    <w:p w:rsidR="2B7C547F" w:rsidP="3D68CD4D" w:rsidRDefault="2B7C547F" w14:paraId="62666AA4" w14:textId="51B38176">
      <w:pPr>
        <w:pStyle w:val="Normal"/>
        <w:spacing w:after="160" w:line="480" w:lineRule="auto"/>
        <w:ind w:left="0"/>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4"/>
          <w:szCs w:val="24"/>
          <w:u w:val="none"/>
          <w:lang w:val="en-US"/>
        </w:rPr>
        <w:t xml:space="preserve">Objective </w:t>
      </w:r>
    </w:p>
    <w:p w:rsidR="2B7C547F" w:rsidP="3D68CD4D" w:rsidRDefault="2B7C547F" w14:paraId="29F4BEF5" w14:textId="676E59CD">
      <w:pPr>
        <w:pStyle w:val="Normal"/>
        <w:spacing w:after="160"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To achieve the research, aim of this of evaluating productivity best practice of UK 4DWW businesses the following research </w:t>
      </w:r>
      <w:r w:rsidRPr="3D68CD4D" w:rsidR="3D68CD4D">
        <w:rPr>
          <w:rFonts w:ascii="Arial" w:hAnsi="Arial" w:eastAsia="Arial" w:cs="Arial"/>
          <w:b w:val="0"/>
          <w:bCs w:val="0"/>
          <w:noProof w:val="0"/>
          <w:sz w:val="24"/>
          <w:szCs w:val="24"/>
          <w:u w:val="none"/>
          <w:lang w:val="en-US"/>
        </w:rPr>
        <w:t>objectives</w:t>
      </w:r>
      <w:r w:rsidRPr="3D68CD4D" w:rsidR="3D68CD4D">
        <w:rPr>
          <w:rFonts w:ascii="Arial" w:hAnsi="Arial" w:eastAsia="Arial" w:cs="Arial"/>
          <w:b w:val="0"/>
          <w:bCs w:val="0"/>
          <w:noProof w:val="0"/>
          <w:sz w:val="24"/>
          <w:szCs w:val="24"/>
          <w:u w:val="none"/>
          <w:lang w:val="en-US"/>
        </w:rPr>
        <w:t xml:space="preserve"> will need to be met</w:t>
      </w:r>
      <w:r w:rsidRPr="3D68CD4D" w:rsidR="3D68CD4D">
        <w:rPr>
          <w:rFonts w:ascii="Arial" w:hAnsi="Arial" w:eastAsia="Arial" w:cs="Arial"/>
          <w:b w:val="0"/>
          <w:bCs w:val="0"/>
          <w:noProof w:val="0"/>
          <w:sz w:val="24"/>
          <w:szCs w:val="24"/>
          <w:u w:val="none"/>
          <w:lang w:val="en-US"/>
        </w:rPr>
        <w:t xml:space="preserve">: </w:t>
      </w:r>
    </w:p>
    <w:p w:rsidR="2B7C547F" w:rsidP="3D68CD4D" w:rsidRDefault="2B7C547F" w14:paraId="2CF2E69D" w14:textId="497E6DF3">
      <w:pPr>
        <w:pStyle w:val="Normal"/>
        <w:spacing w:after="160"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Objective</w:t>
      </w:r>
    </w:p>
    <w:p w:rsidR="2B7C547F" w:rsidP="3D68CD4D" w:rsidRDefault="2B7C547F" w14:paraId="5B08E009" w14:textId="1BCAC2EC">
      <w:pPr>
        <w:pStyle w:val="ListParagraph"/>
        <w:numPr>
          <w:ilvl w:val="0"/>
          <w:numId w:val="3"/>
        </w:numPr>
        <w:spacing w:after="160" w:line="480" w:lineRule="auto"/>
        <w:ind/>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To evaluate productivity best practice of 4DWW UK businesses</w:t>
      </w:r>
    </w:p>
    <w:p w:rsidR="2B7C547F" w:rsidP="3D68CD4D" w:rsidRDefault="2B7C547F" w14:paraId="0D66C203" w14:textId="649EB0B8">
      <w:pPr>
        <w:pStyle w:val="Normal"/>
        <w:spacing w:after="160" w:line="480" w:lineRule="auto"/>
        <w:ind/>
        <w:jc w:val="left"/>
        <w:rPr>
          <w:rFonts w:ascii="Arial" w:hAnsi="Arial" w:eastAsia="Arial" w:cs="Arial"/>
          <w:b w:val="0"/>
          <w:bCs w:val="0"/>
          <w:noProof w:val="0"/>
          <w:sz w:val="24"/>
          <w:szCs w:val="24"/>
          <w:u w:val="none"/>
          <w:lang w:val="en-US"/>
        </w:rPr>
      </w:pPr>
    </w:p>
    <w:p w:rsidR="2B7C547F" w:rsidP="3D68CD4D" w:rsidRDefault="2B7C547F" w14:paraId="5EB5DB89" w14:textId="4F881A7D">
      <w:pPr>
        <w:pStyle w:val="Normal"/>
        <w:spacing w:after="160" w:line="480" w:lineRule="auto"/>
        <w:ind/>
        <w:jc w:val="left"/>
        <w:rPr>
          <w:rFonts w:ascii="Arial" w:hAnsi="Arial" w:eastAsia="Arial" w:cs="Arial"/>
          <w:b w:val="0"/>
          <w:bCs w:val="0"/>
          <w:noProof w:val="0"/>
          <w:sz w:val="24"/>
          <w:szCs w:val="24"/>
          <w:u w:val="none"/>
          <w:lang w:val="en-US"/>
        </w:rPr>
      </w:pPr>
    </w:p>
    <w:p w:rsidR="3D68CD4D" w:rsidP="3D68CD4D" w:rsidRDefault="3D68CD4D" w14:paraId="796BCF46" w14:textId="39E76DC5">
      <w:pPr>
        <w:pStyle w:val="Normal"/>
        <w:spacing w:after="160" w:line="480" w:lineRule="auto"/>
        <w:jc w:val="left"/>
        <w:rPr>
          <w:rFonts w:ascii="Arial" w:hAnsi="Arial" w:eastAsia="Arial" w:cs="Arial"/>
          <w:b w:val="0"/>
          <w:bCs w:val="0"/>
          <w:noProof w:val="0"/>
          <w:sz w:val="24"/>
          <w:szCs w:val="24"/>
          <w:u w:val="none"/>
          <w:lang w:val="en-US"/>
        </w:rPr>
      </w:pPr>
    </w:p>
    <w:p w:rsidR="2B7C547F" w:rsidP="3D68CD4D" w:rsidRDefault="2B7C547F" w14:paraId="0F4FEA20" w14:textId="1A3D4CFA">
      <w:pPr>
        <w:pStyle w:val="Normal"/>
        <w:spacing w:after="160" w:line="480" w:lineRule="auto"/>
        <w:ind/>
        <w:jc w:val="left"/>
        <w:rPr>
          <w:rFonts w:ascii="Arial" w:hAnsi="Arial" w:eastAsia="Arial" w:cs="Arial"/>
          <w:b w:val="0"/>
          <w:bCs w:val="0"/>
          <w:noProof w:val="0"/>
          <w:sz w:val="24"/>
          <w:szCs w:val="24"/>
          <w:u w:val="none"/>
          <w:lang w:val="en-US"/>
        </w:rPr>
      </w:pPr>
    </w:p>
    <w:p w:rsidR="2B7C547F" w:rsidP="26CF7B92" w:rsidRDefault="2B7C547F" w14:paraId="1600CA9E" w14:textId="7F781D5E">
      <w:pPr>
        <w:pStyle w:val="Normal"/>
        <w:spacing w:after="160" w:line="300" w:lineRule="exact"/>
        <w:ind/>
        <w:jc w:val="left"/>
        <w:rPr>
          <w:rFonts w:ascii="Arial" w:hAnsi="Arial" w:eastAsia="Arial" w:cs="Arial"/>
          <w:b w:val="0"/>
          <w:bCs w:val="0"/>
          <w:noProof w:val="0"/>
          <w:sz w:val="22"/>
          <w:szCs w:val="22"/>
          <w:u w:val="none"/>
          <w:lang w:val="en-US"/>
        </w:rPr>
      </w:pPr>
    </w:p>
    <w:p w:rsidR="2B7C547F" w:rsidP="3D68CD4D" w:rsidRDefault="2B7C547F" w14:paraId="791E55AD" w14:textId="6ED4ACDD">
      <w:pPr>
        <w:pStyle w:val="Normal"/>
        <w:spacing w:after="160" w:line="480" w:lineRule="auto"/>
        <w:ind/>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1"/>
          <w:bCs w:val="1"/>
          <w:noProof w:val="0"/>
          <w:sz w:val="24"/>
          <w:szCs w:val="24"/>
          <w:u w:val="none"/>
          <w:lang w:val="en-US"/>
        </w:rPr>
        <w:t xml:space="preserve">Literature Review  </w:t>
      </w:r>
    </w:p>
    <w:p w:rsidR="2B7C547F" w:rsidP="3D68CD4D" w:rsidRDefault="2B7C547F" w14:paraId="46F90E00" w14:textId="3FE1A9E3">
      <w:pPr>
        <w:pStyle w:val="Normal"/>
        <w:spacing w:after="160" w:line="480" w:lineRule="auto"/>
        <w:ind/>
        <w:jc w:val="left"/>
        <w:rPr>
          <w:rFonts w:ascii="Arial" w:hAnsi="Arial" w:eastAsia="Arial" w:cs="Arial"/>
          <w:b w:val="1"/>
          <w:bCs w:val="1"/>
          <w:noProof w:val="0"/>
          <w:sz w:val="24"/>
          <w:szCs w:val="24"/>
          <w:u w:val="none"/>
          <w:lang w:val="en-US"/>
        </w:rPr>
      </w:pPr>
    </w:p>
    <w:p w:rsidR="2B7C547F" w:rsidP="3D68CD4D" w:rsidRDefault="2B7C547F" w14:paraId="13D92217" w14:textId="657F8558">
      <w:pPr>
        <w:pStyle w:val="Normal"/>
        <w:spacing w:after="160" w:line="480" w:lineRule="auto"/>
        <w:ind/>
        <w:jc w:val="left"/>
        <w:rPr>
          <w:rFonts w:ascii="Arial" w:hAnsi="Arial" w:eastAsia="Arial" w:cs="Arial"/>
          <w:b w:val="1"/>
          <w:bCs w:val="1"/>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What is a 4-day working week  </w:t>
      </w:r>
    </w:p>
    <w:p w:rsidR="2B7C547F" w:rsidP="3D68CD4D" w:rsidRDefault="2B7C547F" w14:paraId="28DD8267" w14:textId="7E8883FE">
      <w:pPr>
        <w:pStyle w:val="Normal"/>
        <w:spacing w:after="160" w:line="480" w:lineRule="auto"/>
        <w:ind/>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 </w:t>
      </w:r>
      <w:r w:rsidRPr="3D68CD4D" w:rsidR="3D68CD4D">
        <w:rPr>
          <w:rFonts w:ascii="Arial" w:hAnsi="Arial" w:eastAsia="Arial" w:cs="Arial"/>
          <w:b w:val="0"/>
          <w:bCs w:val="0"/>
          <w:i w:val="0"/>
          <w:iCs w:val="0"/>
          <w:caps w:val="0"/>
          <w:smallCaps w:val="0"/>
          <w:noProof w:val="0"/>
          <w:color w:val="333333"/>
          <w:sz w:val="24"/>
          <w:szCs w:val="24"/>
          <w:lang w:val="en-US"/>
        </w:rPr>
        <w:t>4-day</w:t>
      </w:r>
      <w:r w:rsidRPr="3D68CD4D" w:rsidR="3D68CD4D">
        <w:rPr>
          <w:rFonts w:ascii="Arial" w:hAnsi="Arial" w:eastAsia="Arial" w:cs="Arial"/>
          <w:b w:val="0"/>
          <w:bCs w:val="0"/>
          <w:i w:val="0"/>
          <w:iCs w:val="0"/>
          <w:caps w:val="0"/>
          <w:smallCaps w:val="0"/>
          <w:noProof w:val="0"/>
          <w:color w:val="333333"/>
          <w:sz w:val="24"/>
          <w:szCs w:val="24"/>
          <w:lang w:val="en-US"/>
        </w:rPr>
        <w:t xml:space="preserve"> working week is a working week whereby employees work a shortened 4 days instead of 5 days a week chosen often employed to increase workforce productivity, improve employee satisfaction by give staff a better work life balance (Christian 2022). </w:t>
      </w:r>
    </w:p>
    <w:p w:rsidR="2B7C547F" w:rsidP="3D68CD4D" w:rsidRDefault="2B7C547F" w14:paraId="490FB4C9" w14:textId="3AEF9AD3">
      <w:pPr>
        <w:pStyle w:val="ListParagraph"/>
        <w:numPr>
          <w:ilvl w:val="0"/>
          <w:numId w:val="4"/>
        </w:numPr>
        <w:spacing w:after="160" w:line="480" w:lineRule="auto"/>
        <w:ind/>
        <w:jc w:val="left"/>
        <w:rPr>
          <w:rFonts w:ascii="Arial" w:hAnsi="Arial" w:eastAsia="Arial" w:cs="Arial"/>
          <w:b w:val="1"/>
          <w:bCs w:val="1"/>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A number of</w:t>
      </w:r>
      <w:r w:rsidRPr="3D68CD4D" w:rsidR="3D68CD4D">
        <w:rPr>
          <w:rFonts w:ascii="Arial" w:hAnsi="Arial" w:eastAsia="Arial" w:cs="Arial"/>
          <w:b w:val="0"/>
          <w:bCs w:val="0"/>
          <w:i w:val="0"/>
          <w:iCs w:val="0"/>
          <w:caps w:val="0"/>
          <w:smallCaps w:val="0"/>
          <w:noProof w:val="0"/>
          <w:color w:val="333333"/>
          <w:sz w:val="24"/>
          <w:szCs w:val="24"/>
          <w:lang w:val="en-US"/>
        </w:rPr>
        <w:t xml:space="preserve"> variations of the 4DWW exist. For example, a gold standard is instead of working </w:t>
      </w:r>
      <w:r w:rsidRPr="3D68CD4D" w:rsidR="3D68CD4D">
        <w:rPr>
          <w:rFonts w:ascii="Arial" w:hAnsi="Arial" w:eastAsia="Arial" w:cs="Arial"/>
          <w:b w:val="0"/>
          <w:bCs w:val="0"/>
          <w:i w:val="0"/>
          <w:iCs w:val="0"/>
          <w:caps w:val="0"/>
          <w:smallCaps w:val="0"/>
          <w:noProof w:val="0"/>
          <w:color w:val="333333"/>
          <w:sz w:val="24"/>
          <w:szCs w:val="24"/>
          <w:lang w:val="en-US"/>
        </w:rPr>
        <w:t>40 hours</w:t>
      </w:r>
      <w:r w:rsidRPr="3D68CD4D" w:rsidR="3D68CD4D">
        <w:rPr>
          <w:rFonts w:ascii="Arial" w:hAnsi="Arial" w:eastAsia="Arial" w:cs="Arial"/>
          <w:b w:val="0"/>
          <w:bCs w:val="0"/>
          <w:i w:val="0"/>
          <w:iCs w:val="0"/>
          <w:caps w:val="0"/>
          <w:smallCaps w:val="0"/>
          <w:noProof w:val="0"/>
          <w:color w:val="333333"/>
          <w:sz w:val="24"/>
          <w:szCs w:val="24"/>
          <w:lang w:val="en-US"/>
        </w:rPr>
        <w:t xml:space="preserve"> over 5 days employees are paid full time wage and work a reduced 32 hours over 4 days. (</w:t>
      </w:r>
      <w:r w:rsidRPr="3D68CD4D" w:rsidR="3D68CD4D">
        <w:rPr>
          <w:rFonts w:ascii="Arial" w:hAnsi="Arial" w:eastAsia="Arial" w:cs="Arial"/>
          <w:b w:val="0"/>
          <w:bCs w:val="0"/>
          <w:i w:val="0"/>
          <w:iCs w:val="0"/>
          <w:caps w:val="0"/>
          <w:smallCaps w:val="0"/>
          <w:noProof w:val="0"/>
          <w:color w:val="333333"/>
          <w:sz w:val="24"/>
          <w:szCs w:val="24"/>
          <w:lang w:val="en-US"/>
        </w:rPr>
        <w:t>Whillians</w:t>
      </w:r>
      <w:r w:rsidRPr="3D68CD4D" w:rsidR="3D68CD4D">
        <w:rPr>
          <w:rFonts w:ascii="Arial" w:hAnsi="Arial" w:eastAsia="Arial" w:cs="Arial"/>
          <w:b w:val="0"/>
          <w:bCs w:val="0"/>
          <w:i w:val="0"/>
          <w:iCs w:val="0"/>
          <w:caps w:val="0"/>
          <w:smallCaps w:val="0"/>
          <w:noProof w:val="0"/>
          <w:color w:val="333333"/>
          <w:sz w:val="24"/>
          <w:szCs w:val="24"/>
          <w:lang w:val="en-US"/>
        </w:rPr>
        <w:t xml:space="preserve"> and Lockhart 2021) Another variant of the 4DWW is the compressed working week where employees work the same number of full-time equivalent contractual hours per week for the same pay but over 4 longer days instead of 5. (Bath 2022).</w:t>
      </w:r>
    </w:p>
    <w:p w:rsidR="2B7C547F" w:rsidP="3D68CD4D" w:rsidRDefault="2B7C547F" w14:paraId="6E4DE454" w14:textId="3CD3B474">
      <w:pPr>
        <w:pStyle w:val="ListParagraph"/>
        <w:spacing w:after="160" w:line="480" w:lineRule="auto"/>
        <w:ind w:left="0"/>
        <w:jc w:val="left"/>
        <w:rPr>
          <w:rFonts w:ascii="Arial" w:hAnsi="Arial" w:eastAsia="Arial" w:cs="Arial"/>
          <w:b w:val="0"/>
          <w:bCs w:val="0"/>
          <w:noProof w:val="0"/>
          <w:sz w:val="24"/>
          <w:szCs w:val="24"/>
          <w:highlight w:val="yellow"/>
          <w:u w:val="none"/>
          <w:lang w:val="en-US"/>
        </w:rPr>
      </w:pPr>
    </w:p>
    <w:p w:rsidR="2B7C547F" w:rsidP="3D68CD4D" w:rsidRDefault="2B7C547F" w14:paraId="7D4F8E2E" w14:textId="5394B361">
      <w:pPr>
        <w:pStyle w:val="ListParagraph"/>
        <w:numPr>
          <w:ilvl w:val="0"/>
          <w:numId w:val="4"/>
        </w:numPr>
        <w:spacing w:after="160" w:line="480" w:lineRule="auto"/>
        <w:ind/>
        <w:jc w:val="left"/>
        <w:rPr>
          <w:rFonts w:ascii="Arial" w:hAnsi="Arial" w:eastAsia="Arial" w:cs="Arial"/>
          <w:b w:val="0"/>
          <w:bCs w:val="0"/>
          <w:noProof w:val="0"/>
          <w:sz w:val="24"/>
          <w:szCs w:val="24"/>
          <w:highlight w:val="yellow"/>
          <w:u w:val="none"/>
          <w:lang w:val="en-US"/>
        </w:rPr>
      </w:pPr>
      <w:r w:rsidRPr="3D68CD4D" w:rsidR="3D68CD4D">
        <w:rPr>
          <w:rFonts w:ascii="Arial" w:hAnsi="Arial" w:eastAsia="Arial" w:cs="Arial"/>
          <w:b w:val="0"/>
          <w:bCs w:val="0"/>
          <w:noProof w:val="0"/>
          <w:sz w:val="24"/>
          <w:szCs w:val="24"/>
          <w:u w:val="none"/>
          <w:lang w:val="en-US"/>
        </w:rPr>
        <w:t xml:space="preserve">In 2022 the UK had an official trial of a 4DWW (Simpson 2022) As part of this trial a variety of 4DWW structure models were adopted by company's including </w:t>
      </w:r>
      <w:r w:rsidRPr="3D68CD4D" w:rsidR="3D68CD4D">
        <w:rPr>
          <w:rFonts w:ascii="Arial" w:hAnsi="Arial" w:eastAsia="Arial" w:cs="Arial"/>
          <w:b w:val="0"/>
          <w:bCs w:val="0"/>
          <w:noProof w:val="0"/>
          <w:sz w:val="24"/>
          <w:szCs w:val="24"/>
          <w:u w:val="none"/>
          <w:lang w:val="en-US"/>
        </w:rPr>
        <w:t>decentralised</w:t>
      </w:r>
      <w:r w:rsidRPr="3D68CD4D" w:rsidR="3D68CD4D">
        <w:rPr>
          <w:rFonts w:ascii="Arial" w:hAnsi="Arial" w:eastAsia="Arial" w:cs="Arial"/>
          <w:b w:val="0"/>
          <w:bCs w:val="0"/>
          <w:noProof w:val="0"/>
          <w:sz w:val="24"/>
          <w:szCs w:val="24"/>
          <w:u w:val="none"/>
          <w:lang w:val="en-US"/>
        </w:rPr>
        <w:t xml:space="preserve"> where different teams had different 4 day work week arrangement, others adopted a classic day off such as Friday or Monday, staggered working weeks were used where individuals took a different day off, </w:t>
      </w:r>
      <w:r w:rsidRPr="3D68CD4D" w:rsidR="3D68CD4D">
        <w:rPr>
          <w:rFonts w:ascii="Arial" w:hAnsi="Arial" w:eastAsia="Arial" w:cs="Arial"/>
          <w:b w:val="0"/>
          <w:bCs w:val="0"/>
          <w:noProof w:val="0"/>
          <w:sz w:val="24"/>
          <w:szCs w:val="24"/>
          <w:u w:val="none"/>
          <w:lang w:val="en-US"/>
        </w:rPr>
        <w:t>annualised</w:t>
      </w:r>
      <w:r w:rsidRPr="3D68CD4D" w:rsidR="3D68CD4D">
        <w:rPr>
          <w:rFonts w:ascii="Arial" w:hAnsi="Arial" w:eastAsia="Arial" w:cs="Arial"/>
          <w:b w:val="0"/>
          <w:bCs w:val="0"/>
          <w:noProof w:val="0"/>
          <w:sz w:val="24"/>
          <w:szCs w:val="24"/>
          <w:u w:val="none"/>
          <w:lang w:val="en-US"/>
        </w:rPr>
        <w:t xml:space="preserve"> 4 day work weeks were also used where employees had to work at set number of hours per year and conditional 4DWW were used where obtaining the day off was subject to meeting certain performance objectives. (Schor et al 2022). </w:t>
      </w:r>
    </w:p>
    <w:p w:rsidR="2B7C547F" w:rsidP="3D68CD4D" w:rsidRDefault="2B7C547F" w14:paraId="58154541" w14:textId="62D97E26">
      <w:pPr>
        <w:pStyle w:val="Normal"/>
        <w:spacing w:after="160" w:line="480" w:lineRule="auto"/>
        <w:ind/>
        <w:jc w:val="left"/>
        <w:rPr>
          <w:rFonts w:ascii="Arial" w:hAnsi="Arial" w:eastAsia="Arial" w:cs="Arial"/>
          <w:b w:val="0"/>
          <w:bCs w:val="0"/>
          <w:noProof w:val="0"/>
          <w:sz w:val="24"/>
          <w:szCs w:val="24"/>
          <w:highlight w:val="yellow"/>
          <w:u w:val="none"/>
          <w:lang w:val="en-US"/>
        </w:rPr>
      </w:pPr>
    </w:p>
    <w:p w:rsidR="2B7C547F" w:rsidP="3D68CD4D" w:rsidRDefault="2B7C547F" w14:paraId="7B90239D" w14:textId="336E08CE">
      <w:pPr>
        <w:pStyle w:val="Normal"/>
        <w:spacing w:after="160" w:line="480" w:lineRule="auto"/>
        <w:ind/>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2"/>
          <w:szCs w:val="22"/>
          <w:u w:val="none"/>
          <w:lang w:val="en-US"/>
        </w:rPr>
        <w:t xml:space="preserve"> </w:t>
      </w:r>
      <w:r w:rsidRPr="3D68CD4D" w:rsidR="3D68CD4D">
        <w:rPr>
          <w:rFonts w:ascii="Arial" w:hAnsi="Arial" w:eastAsia="Arial" w:cs="Arial"/>
          <w:b w:val="1"/>
          <w:bCs w:val="1"/>
          <w:noProof w:val="0"/>
          <w:sz w:val="24"/>
          <w:szCs w:val="24"/>
          <w:u w:val="none"/>
          <w:lang w:val="en-US"/>
        </w:rPr>
        <w:t xml:space="preserve">4DWW renewed interest since Covid </w:t>
      </w:r>
      <w:r w:rsidRPr="3D68CD4D" w:rsidR="3D68CD4D">
        <w:rPr>
          <w:rFonts w:ascii="Arial" w:hAnsi="Arial" w:eastAsia="Arial" w:cs="Arial"/>
          <w:b w:val="1"/>
          <w:bCs w:val="1"/>
          <w:noProof w:val="0"/>
          <w:sz w:val="24"/>
          <w:szCs w:val="24"/>
          <w:u w:val="none"/>
          <w:lang w:val="en-US"/>
        </w:rPr>
        <w:t xml:space="preserve">19  </w:t>
      </w:r>
    </w:p>
    <w:p w:rsidR="2B7C547F" w:rsidP="3D68CD4D" w:rsidRDefault="2B7C547F" w14:paraId="5FF891EE" w14:textId="64579647">
      <w:pPr>
        <w:pStyle w:val="Normal"/>
        <w:spacing w:after="160" w:line="480" w:lineRule="auto"/>
        <w:ind/>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 4DWW became known in the 1970s but had a reconnaissance during the Covid pandemic when businesses had to adopt flexible working methods as result of certain industries being subject to work from work restrictions and had an increased reliance on emerging technologies (Jahal et al 2023) </w:t>
      </w:r>
    </w:p>
    <w:p w:rsidR="2B7C547F" w:rsidP="3D68CD4D" w:rsidRDefault="2B7C547F" w14:paraId="102D7B14" w14:textId="18268D61">
      <w:pPr>
        <w:pStyle w:val="Normal"/>
        <w:spacing w:after="160" w:line="480" w:lineRule="auto"/>
        <w:ind/>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Since then, we have had huge interest in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333333"/>
          <w:sz w:val="24"/>
          <w:szCs w:val="24"/>
          <w:lang w:val="en-US"/>
        </w:rPr>
        <w:t xml:space="preserve"> globally for example in New Zealand, Indi</w:t>
      </w:r>
      <w:r w:rsidRPr="3D68CD4D" w:rsidR="3D68CD4D">
        <w:rPr>
          <w:rFonts w:ascii="Arial" w:hAnsi="Arial" w:eastAsia="Arial" w:cs="Arial"/>
          <w:b w:val="0"/>
          <w:bCs w:val="0"/>
          <w:i w:val="0"/>
          <w:iCs w:val="0"/>
          <w:caps w:val="0"/>
          <w:smallCaps w:val="0"/>
          <w:noProof w:val="0"/>
          <w:color w:val="333333"/>
          <w:sz w:val="24"/>
          <w:szCs w:val="24"/>
          <w:lang w:val="en-US"/>
        </w:rPr>
        <w:t xml:space="preserve">a, </w:t>
      </w:r>
      <w:r w:rsidRPr="3D68CD4D" w:rsidR="3D68CD4D">
        <w:rPr>
          <w:rFonts w:ascii="Arial" w:hAnsi="Arial" w:eastAsia="Arial" w:cs="Arial"/>
          <w:b w:val="0"/>
          <w:bCs w:val="0"/>
          <w:i w:val="0"/>
          <w:iCs w:val="0"/>
          <w:caps w:val="0"/>
          <w:smallCaps w:val="0"/>
          <w:noProof w:val="0"/>
          <w:color w:val="333333"/>
          <w:sz w:val="24"/>
          <w:szCs w:val="24"/>
          <w:lang w:val="en-US"/>
        </w:rPr>
        <w:t>Icel</w:t>
      </w:r>
      <w:r w:rsidRPr="3D68CD4D" w:rsidR="3D68CD4D">
        <w:rPr>
          <w:rFonts w:ascii="Arial" w:hAnsi="Arial" w:eastAsia="Arial" w:cs="Arial"/>
          <w:b w:val="0"/>
          <w:bCs w:val="0"/>
          <w:i w:val="0"/>
          <w:iCs w:val="0"/>
          <w:caps w:val="0"/>
          <w:smallCaps w:val="0"/>
          <w:noProof w:val="0"/>
          <w:color w:val="333333"/>
          <w:sz w:val="24"/>
          <w:szCs w:val="24"/>
          <w:lang w:val="en-US"/>
        </w:rPr>
        <w:t>and</w:t>
      </w:r>
      <w:r w:rsidRPr="3D68CD4D" w:rsidR="3D68CD4D">
        <w:rPr>
          <w:rFonts w:ascii="Arial" w:hAnsi="Arial" w:eastAsia="Arial" w:cs="Arial"/>
          <w:b w:val="0"/>
          <w:bCs w:val="0"/>
          <w:i w:val="0"/>
          <w:iCs w:val="0"/>
          <w:caps w:val="0"/>
          <w:smallCaps w:val="0"/>
          <w:noProof w:val="0"/>
          <w:color w:val="333333"/>
          <w:sz w:val="24"/>
          <w:szCs w:val="24"/>
          <w:lang w:val="en-US"/>
        </w:rPr>
        <w:t xml:space="preserve"> and Spain. (Chung 2022) In June 2020 UK Parliament signed a motion to investigate a 4DWW as it could bring a variety of benefits to the UK positive</w:t>
      </w:r>
      <w:r w:rsidRPr="3D68CD4D" w:rsidR="3D68CD4D">
        <w:rPr>
          <w:rFonts w:ascii="Arial" w:hAnsi="Arial" w:eastAsia="Arial" w:cs="Arial"/>
          <w:b w:val="0"/>
          <w:bCs w:val="0"/>
          <w:i w:val="0"/>
          <w:iCs w:val="0"/>
          <w:caps w:val="0"/>
          <w:smallCaps w:val="0"/>
          <w:noProof w:val="0"/>
          <w:color w:val="333333"/>
          <w:sz w:val="24"/>
          <w:szCs w:val="24"/>
          <w:lang w:val="en-US"/>
        </w:rPr>
        <w:t xml:space="preserve">ly </w:t>
      </w:r>
      <w:r w:rsidRPr="3D68CD4D" w:rsidR="3D68CD4D">
        <w:rPr>
          <w:rFonts w:ascii="Arial" w:hAnsi="Arial" w:eastAsia="Arial" w:cs="Arial"/>
          <w:b w:val="0"/>
          <w:bCs w:val="0"/>
          <w:i w:val="0"/>
          <w:iCs w:val="0"/>
          <w:caps w:val="0"/>
          <w:smallCaps w:val="0"/>
          <w:noProof w:val="0"/>
          <w:color w:val="333333"/>
          <w:sz w:val="24"/>
          <w:szCs w:val="24"/>
          <w:lang w:val="en-US"/>
        </w:rPr>
        <w:t>impact</w:t>
      </w:r>
      <w:r w:rsidRPr="3D68CD4D" w:rsidR="3D68CD4D">
        <w:rPr>
          <w:rFonts w:ascii="Arial" w:hAnsi="Arial" w:eastAsia="Arial" w:cs="Arial"/>
          <w:b w:val="0"/>
          <w:bCs w:val="0"/>
          <w:i w:val="0"/>
          <w:iCs w:val="0"/>
          <w:caps w:val="0"/>
          <w:smallCaps w:val="0"/>
          <w:noProof w:val="0"/>
          <w:color w:val="333333"/>
          <w:sz w:val="24"/>
          <w:szCs w:val="24"/>
          <w:lang w:val="en-US"/>
        </w:rPr>
        <w:t>ing</w:t>
      </w:r>
      <w:r w:rsidRPr="3D68CD4D" w:rsidR="3D68CD4D">
        <w:rPr>
          <w:rFonts w:ascii="Arial" w:hAnsi="Arial" w:eastAsia="Arial" w:cs="Arial"/>
          <w:b w:val="0"/>
          <w:bCs w:val="0"/>
          <w:i w:val="0"/>
          <w:iCs w:val="0"/>
          <w:caps w:val="0"/>
          <w:smallCaps w:val="0"/>
          <w:noProof w:val="0"/>
          <w:color w:val="333333"/>
          <w:sz w:val="24"/>
          <w:szCs w:val="24"/>
          <w:lang w:val="en-US"/>
        </w:rPr>
        <w:t xml:space="preserve"> productivity, t</w:t>
      </w:r>
      <w:r w:rsidRPr="3D68CD4D" w:rsidR="3D68CD4D">
        <w:rPr>
          <w:rFonts w:ascii="Arial" w:hAnsi="Arial" w:eastAsia="Arial" w:cs="Arial"/>
          <w:b w:val="0"/>
          <w:bCs w:val="0"/>
          <w:i w:val="0"/>
          <w:iCs w:val="0"/>
          <w:caps w:val="0"/>
          <w:smallCaps w:val="0"/>
          <w:noProof w:val="0"/>
          <w:color w:val="333333"/>
          <w:sz w:val="24"/>
          <w:szCs w:val="24"/>
          <w:lang w:val="en-US"/>
        </w:rPr>
        <w:t xml:space="preserve">he </w:t>
      </w:r>
      <w:r w:rsidRPr="3D68CD4D" w:rsidR="3D68CD4D">
        <w:rPr>
          <w:rFonts w:ascii="Arial" w:hAnsi="Arial" w:eastAsia="Arial" w:cs="Arial"/>
          <w:b w:val="0"/>
          <w:bCs w:val="0"/>
          <w:i w:val="0"/>
          <w:iCs w:val="0"/>
          <w:caps w:val="0"/>
          <w:smallCaps w:val="0"/>
          <w:noProof w:val="0"/>
          <w:color w:val="333333"/>
          <w:sz w:val="24"/>
          <w:szCs w:val="24"/>
          <w:lang w:val="en-US"/>
        </w:rPr>
        <w:t>econ</w:t>
      </w:r>
      <w:r w:rsidRPr="3D68CD4D" w:rsidR="3D68CD4D">
        <w:rPr>
          <w:rFonts w:ascii="Arial" w:hAnsi="Arial" w:eastAsia="Arial" w:cs="Arial"/>
          <w:b w:val="0"/>
          <w:bCs w:val="0"/>
          <w:i w:val="0"/>
          <w:iCs w:val="0"/>
          <w:caps w:val="0"/>
          <w:smallCaps w:val="0"/>
          <w:noProof w:val="0"/>
          <w:color w:val="333333"/>
          <w:sz w:val="24"/>
          <w:szCs w:val="24"/>
          <w:lang w:val="en-US"/>
        </w:rPr>
        <w:t>omy</w:t>
      </w:r>
      <w:r w:rsidRPr="3D68CD4D" w:rsidR="3D68CD4D">
        <w:rPr>
          <w:rFonts w:ascii="Arial" w:hAnsi="Arial" w:eastAsia="Arial" w:cs="Arial"/>
          <w:b w:val="0"/>
          <w:bCs w:val="0"/>
          <w:i w:val="0"/>
          <w:iCs w:val="0"/>
          <w:caps w:val="0"/>
          <w:smallCaps w:val="0"/>
          <w:noProof w:val="0"/>
          <w:color w:val="333333"/>
          <w:sz w:val="24"/>
          <w:szCs w:val="24"/>
          <w:lang w:val="en-US"/>
        </w:rPr>
        <w:t xml:space="preserve"> and the environment (UK Parliament 2020).</w:t>
      </w:r>
    </w:p>
    <w:p w:rsidR="41A46115" w:rsidP="3D68CD4D" w:rsidRDefault="41A46115" w14:paraId="3528C715" w14:textId="7D091C8F">
      <w:pPr>
        <w:pStyle w:val="Normal"/>
        <w:spacing w:after="160" w:line="480" w:lineRule="auto"/>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510C0922" w14:textId="181D954C">
      <w:pPr>
        <w:pStyle w:val="Normal"/>
        <w:spacing w:after="160" w:line="480" w:lineRule="auto"/>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2ADC3C95" w14:textId="4B2CB270">
      <w:pPr>
        <w:pStyle w:val="Normal"/>
        <w:spacing w:after="160" w:line="480" w:lineRule="auto"/>
        <w:jc w:val="left"/>
        <w:rPr>
          <w:rFonts w:ascii="Arial" w:hAnsi="Arial" w:eastAsia="Arial" w:cs="Arial"/>
          <w:b w:val="0"/>
          <w:bCs w:val="0"/>
          <w:i w:val="0"/>
          <w:iCs w:val="0"/>
          <w:caps w:val="0"/>
          <w:smallCaps w:val="0"/>
          <w:noProof w:val="0"/>
          <w:color w:val="333333"/>
          <w:sz w:val="24"/>
          <w:szCs w:val="24"/>
          <w:lang w:val="en-US"/>
        </w:rPr>
      </w:pPr>
    </w:p>
    <w:p w:rsidR="41A46115" w:rsidP="41A46115" w:rsidRDefault="41A46115" w14:paraId="247A483E" w14:textId="7DBD2A58">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5C77AEEB" w14:textId="0A67C632">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5F9E4F4D" w14:textId="1FB5EF6F">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7A45518D" w14:textId="10F03CD7">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28CE0317" w14:textId="33E9E5B9">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16AD3D02" w14:textId="4B1C2D79">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38877CCB" w14:textId="23EA659E">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3BA1F133" w14:textId="348D7817">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2DCD1C44" w14:textId="0EF5490F">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20E1F197" w14:textId="4E96C7FD">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3A21D85B" w14:textId="704A9430">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41A46115" w:rsidP="3D68CD4D" w:rsidRDefault="41A46115" w14:paraId="1E221826" w14:textId="325D6DE9">
      <w:pPr>
        <w:pStyle w:val="Normal"/>
        <w:spacing w:after="160" w:line="300" w:lineRule="exact"/>
        <w:jc w:val="left"/>
        <w:rPr>
          <w:rFonts w:ascii="Arial" w:hAnsi="Arial" w:eastAsia="Arial" w:cs="Arial"/>
          <w:b w:val="0"/>
          <w:bCs w:val="0"/>
          <w:i w:val="0"/>
          <w:iCs w:val="0"/>
          <w:caps w:val="0"/>
          <w:smallCaps w:val="0"/>
          <w:noProof w:val="0"/>
          <w:color w:val="333333"/>
          <w:sz w:val="22"/>
          <w:szCs w:val="22"/>
          <w:lang w:val="en-US"/>
        </w:rPr>
      </w:pPr>
    </w:p>
    <w:p w:rsidR="2B7C547F" w:rsidP="3D68CD4D" w:rsidRDefault="2B7C547F" w14:paraId="709E98ED" w14:textId="221424ED">
      <w:pPr>
        <w:pStyle w:val="Normal"/>
        <w:spacing w:after="160" w:line="480" w:lineRule="auto"/>
        <w:ind w:left="0"/>
        <w:jc w:val="left"/>
        <w:rPr>
          <w:rFonts w:ascii="Arial" w:hAnsi="Arial" w:eastAsia="Arial" w:cs="Arial"/>
          <w:b w:val="1"/>
          <w:bCs w:val="1"/>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Review of previous 4DWW research </w:t>
      </w:r>
      <w:r w:rsidRPr="3D68CD4D" w:rsidR="3D68CD4D">
        <w:rPr>
          <w:rFonts w:ascii="Arial" w:hAnsi="Arial" w:eastAsia="Arial" w:cs="Arial"/>
          <w:b w:val="0"/>
          <w:bCs w:val="0"/>
          <w:i w:val="0"/>
          <w:iCs w:val="0"/>
          <w:caps w:val="0"/>
          <w:smallCaps w:val="0"/>
          <w:noProof w:val="0"/>
          <w:color w:val="333333"/>
          <w:sz w:val="24"/>
          <w:szCs w:val="24"/>
          <w:lang w:val="en-US"/>
        </w:rPr>
        <w:t xml:space="preserve">  </w:t>
      </w:r>
    </w:p>
    <w:p w:rsidR="2B7C547F" w:rsidP="3D68CD4D" w:rsidRDefault="2B7C547F" w14:paraId="4F47BE6B" w14:textId="4CC2BA16">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A number of</w:t>
      </w:r>
      <w:r w:rsidRPr="3D68CD4D" w:rsidR="3D68CD4D">
        <w:rPr>
          <w:rFonts w:ascii="Arial" w:hAnsi="Arial" w:eastAsia="Arial" w:cs="Arial"/>
          <w:b w:val="0"/>
          <w:bCs w:val="0"/>
          <w:i w:val="0"/>
          <w:iCs w:val="0"/>
          <w:caps w:val="0"/>
          <w:smallCaps w:val="0"/>
          <w:noProof w:val="0"/>
          <w:color w:val="333333"/>
          <w:sz w:val="24"/>
          <w:szCs w:val="24"/>
          <w:lang w:val="en-US"/>
        </w:rPr>
        <w:t xml:space="preserve"> countries have been or are involved in a 4DWW trial whereby employees were given the salary of 5 days but work four days. (Ellerbeck 2023). For example, Iceland ran a 4DWW trial in Reykjavik between 2014-2019 and 2017-2021 and results showed work productivity either stayed the same or increased during the trial, employers stress and burnout decreased, and work life balance improved (Stone 2021). However, managers of the Icelandic trial reported that </w:t>
      </w:r>
      <w:r w:rsidRPr="3D68CD4D" w:rsidR="3D68CD4D">
        <w:rPr>
          <w:rFonts w:ascii="Arial" w:hAnsi="Arial" w:eastAsia="Arial" w:cs="Arial"/>
          <w:b w:val="0"/>
          <w:bCs w:val="0"/>
          <w:i w:val="0"/>
          <w:iCs w:val="0"/>
          <w:caps w:val="0"/>
          <w:smallCaps w:val="0"/>
          <w:noProof w:val="0"/>
          <w:color w:val="333333"/>
          <w:sz w:val="24"/>
          <w:szCs w:val="24"/>
          <w:lang w:val="en-US"/>
        </w:rPr>
        <w:t>organisational</w:t>
      </w:r>
      <w:r w:rsidRPr="3D68CD4D" w:rsidR="3D68CD4D">
        <w:rPr>
          <w:rFonts w:ascii="Arial" w:hAnsi="Arial" w:eastAsia="Arial" w:cs="Arial"/>
          <w:b w:val="0"/>
          <w:bCs w:val="0"/>
          <w:i w:val="0"/>
          <w:iCs w:val="0"/>
          <w:caps w:val="0"/>
          <w:smallCaps w:val="0"/>
          <w:noProof w:val="0"/>
          <w:color w:val="333333"/>
          <w:sz w:val="24"/>
          <w:szCs w:val="24"/>
          <w:lang w:val="en-US"/>
        </w:rPr>
        <w:t xml:space="preserve"> </w:t>
      </w:r>
      <w:r w:rsidRPr="3D68CD4D" w:rsidR="3D68CD4D">
        <w:rPr>
          <w:rFonts w:ascii="Arial" w:hAnsi="Arial" w:eastAsia="Arial" w:cs="Arial"/>
          <w:b w:val="0"/>
          <w:bCs w:val="0"/>
          <w:i w:val="0"/>
          <w:iCs w:val="0"/>
          <w:caps w:val="0"/>
          <w:smallCaps w:val="0"/>
          <w:noProof w:val="0"/>
          <w:color w:val="333333"/>
          <w:sz w:val="24"/>
          <w:szCs w:val="24"/>
          <w:lang w:val="en-US"/>
        </w:rPr>
        <w:t>change</w:t>
      </w:r>
      <w:r w:rsidRPr="3D68CD4D" w:rsidR="3D68CD4D">
        <w:rPr>
          <w:rFonts w:ascii="Arial" w:hAnsi="Arial" w:eastAsia="Arial" w:cs="Arial"/>
          <w:b w:val="0"/>
          <w:bCs w:val="0"/>
          <w:i w:val="0"/>
          <w:iCs w:val="0"/>
          <w:caps w:val="0"/>
          <w:smallCaps w:val="0"/>
          <w:noProof w:val="0"/>
          <w:color w:val="333333"/>
          <w:sz w:val="24"/>
          <w:szCs w:val="24"/>
          <w:lang w:val="en-US"/>
        </w:rPr>
        <w:t xml:space="preserve"> and re-</w:t>
      </w:r>
      <w:r w:rsidRPr="3D68CD4D" w:rsidR="3D68CD4D">
        <w:rPr>
          <w:rFonts w:ascii="Arial" w:hAnsi="Arial" w:eastAsia="Arial" w:cs="Arial"/>
          <w:b w:val="0"/>
          <w:bCs w:val="0"/>
          <w:i w:val="0"/>
          <w:iCs w:val="0"/>
          <w:caps w:val="0"/>
          <w:smallCaps w:val="0"/>
          <w:noProof w:val="0"/>
          <w:color w:val="333333"/>
          <w:sz w:val="24"/>
          <w:szCs w:val="24"/>
          <w:lang w:val="en-US"/>
        </w:rPr>
        <w:t>organisation</w:t>
      </w:r>
      <w:r w:rsidRPr="3D68CD4D" w:rsidR="3D68CD4D">
        <w:rPr>
          <w:rFonts w:ascii="Arial" w:hAnsi="Arial" w:eastAsia="Arial" w:cs="Arial"/>
          <w:b w:val="0"/>
          <w:bCs w:val="0"/>
          <w:i w:val="0"/>
          <w:iCs w:val="0"/>
          <w:caps w:val="0"/>
          <w:smallCaps w:val="0"/>
          <w:noProof w:val="0"/>
          <w:color w:val="333333"/>
          <w:sz w:val="24"/>
          <w:szCs w:val="24"/>
          <w:lang w:val="en-US"/>
        </w:rPr>
        <w:t xml:space="preserve"> had to occur </w:t>
      </w:r>
      <w:r w:rsidRPr="3D68CD4D" w:rsidR="3D68CD4D">
        <w:rPr>
          <w:rFonts w:ascii="Arial" w:hAnsi="Arial" w:eastAsia="Arial" w:cs="Arial"/>
          <w:b w:val="0"/>
          <w:bCs w:val="0"/>
          <w:i w:val="0"/>
          <w:iCs w:val="0"/>
          <w:caps w:val="0"/>
          <w:smallCaps w:val="0"/>
          <w:noProof w:val="0"/>
          <w:color w:val="333333"/>
          <w:sz w:val="24"/>
          <w:szCs w:val="24"/>
          <w:lang w:val="en-US"/>
        </w:rPr>
        <w:t>in order to</w:t>
      </w:r>
      <w:r w:rsidRPr="3D68CD4D" w:rsidR="3D68CD4D">
        <w:rPr>
          <w:rFonts w:ascii="Arial" w:hAnsi="Arial" w:eastAsia="Arial" w:cs="Arial"/>
          <w:b w:val="0"/>
          <w:bCs w:val="0"/>
          <w:i w:val="0"/>
          <w:iCs w:val="0"/>
          <w:caps w:val="0"/>
          <w:smallCaps w:val="0"/>
          <w:noProof w:val="0"/>
          <w:color w:val="333333"/>
          <w:sz w:val="24"/>
          <w:szCs w:val="24"/>
          <w:lang w:val="en-US"/>
        </w:rPr>
        <w:t xml:space="preserve"> reduce workload and to allow for shorter hours. (Haraldsson and Kellam 2021)</w:t>
      </w:r>
      <w:r w:rsidRPr="3D68CD4D" w:rsidR="3D68CD4D">
        <w:rPr>
          <w:rFonts w:ascii="Arial" w:hAnsi="Arial" w:eastAsia="Arial" w:cs="Arial"/>
          <w:b w:val="0"/>
          <w:bCs w:val="0"/>
          <w:i w:val="0"/>
          <w:iCs w:val="0"/>
          <w:caps w:val="0"/>
          <w:smallCaps w:val="0"/>
          <w:noProof w:val="0"/>
          <w:color w:val="333333"/>
          <w:sz w:val="24"/>
          <w:szCs w:val="24"/>
          <w:lang w:val="en-US"/>
        </w:rPr>
        <w:t xml:space="preserve">.  </w:t>
      </w:r>
      <w:r w:rsidRPr="3D68CD4D" w:rsidR="3D68CD4D">
        <w:rPr>
          <w:rFonts w:ascii="Arial" w:hAnsi="Arial" w:eastAsia="Arial" w:cs="Arial"/>
          <w:b w:val="0"/>
          <w:bCs w:val="0"/>
          <w:i w:val="0"/>
          <w:iCs w:val="0"/>
          <w:caps w:val="0"/>
          <w:smallCaps w:val="0"/>
          <w:noProof w:val="0"/>
          <w:color w:val="333333"/>
          <w:sz w:val="24"/>
          <w:szCs w:val="24"/>
          <w:lang w:val="en-US"/>
        </w:rPr>
        <w:t xml:space="preserve"> </w:t>
      </w:r>
    </w:p>
    <w:p w:rsidR="2B7C547F" w:rsidP="3D68CD4D" w:rsidRDefault="2B7C547F" w14:paraId="769D46F3" w14:textId="513C5E6B">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In February 2022 Belgium the first country to legally give employees the right to work a 4DWW and still be paid full-time despite the reduction in hours (Gurchiek 2022) Research found increased productivity and that shareholders valued the four-day working week and stock price was not negatively </w:t>
      </w:r>
      <w:r w:rsidRPr="3D68CD4D" w:rsidR="3D68CD4D">
        <w:rPr>
          <w:rFonts w:ascii="Arial" w:hAnsi="Arial" w:eastAsia="Arial" w:cs="Arial"/>
          <w:b w:val="0"/>
          <w:bCs w:val="0"/>
          <w:i w:val="0"/>
          <w:iCs w:val="0"/>
          <w:caps w:val="0"/>
          <w:smallCaps w:val="0"/>
          <w:noProof w:val="0"/>
          <w:color w:val="333333"/>
          <w:sz w:val="24"/>
          <w:szCs w:val="24"/>
          <w:lang w:val="en-US"/>
        </w:rPr>
        <w:t>impacted</w:t>
      </w:r>
      <w:r w:rsidRPr="3D68CD4D" w:rsidR="3D68CD4D">
        <w:rPr>
          <w:rFonts w:ascii="Arial" w:hAnsi="Arial" w:eastAsia="Arial" w:cs="Arial"/>
          <w:b w:val="0"/>
          <w:bCs w:val="0"/>
          <w:i w:val="0"/>
          <w:iCs w:val="0"/>
          <w:caps w:val="0"/>
          <w:smallCaps w:val="0"/>
          <w:noProof w:val="0"/>
          <w:color w:val="333333"/>
          <w:sz w:val="24"/>
          <w:szCs w:val="24"/>
          <w:lang w:val="en-US"/>
        </w:rPr>
        <w:t xml:space="preserve"> by this change. (</w:t>
      </w:r>
      <w:r w:rsidRPr="3D68CD4D" w:rsidR="3D68CD4D">
        <w:rPr>
          <w:rFonts w:ascii="Arial" w:hAnsi="Arial" w:eastAsia="Arial" w:cs="Arial"/>
          <w:b w:val="0"/>
          <w:bCs w:val="0"/>
          <w:i w:val="0"/>
          <w:iCs w:val="0"/>
          <w:caps w:val="0"/>
          <w:smallCaps w:val="0"/>
          <w:noProof w:val="0"/>
          <w:color w:val="333333"/>
          <w:sz w:val="24"/>
          <w:szCs w:val="24"/>
          <w:lang w:val="en-US"/>
        </w:rPr>
        <w:t>Dutordoir</w:t>
      </w:r>
      <w:r w:rsidRPr="3D68CD4D" w:rsidR="3D68CD4D">
        <w:rPr>
          <w:rFonts w:ascii="Arial" w:hAnsi="Arial" w:eastAsia="Arial" w:cs="Arial"/>
          <w:b w:val="0"/>
          <w:bCs w:val="0"/>
          <w:i w:val="0"/>
          <w:iCs w:val="0"/>
          <w:caps w:val="0"/>
          <w:smallCaps w:val="0"/>
          <w:noProof w:val="0"/>
          <w:color w:val="333333"/>
          <w:sz w:val="24"/>
          <w:szCs w:val="24"/>
          <w:lang w:val="en-US"/>
        </w:rPr>
        <w:t xml:space="preserve"> and </w:t>
      </w:r>
      <w:r w:rsidRPr="3D68CD4D" w:rsidR="3D68CD4D">
        <w:rPr>
          <w:rFonts w:ascii="Arial" w:hAnsi="Arial" w:eastAsia="Arial" w:cs="Arial"/>
          <w:b w:val="0"/>
          <w:bCs w:val="0"/>
          <w:i w:val="0"/>
          <w:iCs w:val="0"/>
          <w:caps w:val="0"/>
          <w:smallCaps w:val="0"/>
          <w:noProof w:val="0"/>
          <w:color w:val="333333"/>
          <w:sz w:val="24"/>
          <w:szCs w:val="24"/>
          <w:lang w:val="en-US"/>
        </w:rPr>
        <w:t>Struyfs</w:t>
      </w:r>
      <w:r w:rsidRPr="3D68CD4D" w:rsidR="3D68CD4D">
        <w:rPr>
          <w:rFonts w:ascii="Arial" w:hAnsi="Arial" w:eastAsia="Arial" w:cs="Arial"/>
          <w:b w:val="0"/>
          <w:bCs w:val="0"/>
          <w:i w:val="0"/>
          <w:iCs w:val="0"/>
          <w:caps w:val="0"/>
          <w:smallCaps w:val="0"/>
          <w:noProof w:val="0"/>
          <w:color w:val="333333"/>
          <w:sz w:val="24"/>
          <w:szCs w:val="24"/>
          <w:lang w:val="en-US"/>
        </w:rPr>
        <w:t xml:space="preserve"> 2023). </w:t>
      </w:r>
    </w:p>
    <w:p w:rsidR="2B7C547F" w:rsidP="3D68CD4D" w:rsidRDefault="2B7C547F" w14:paraId="1BCD5EB0" w14:textId="22DAF7EA">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New Zealand similarly carried out a 4DWW trial December - June 2022 with Unilever committing full salary to employees and results showed revenue and growth against targets remained positive, a 34% drop in work absenteeism and staff perceived they were more engaged at work as result of the trial. It also found that although health </w:t>
      </w:r>
      <w:r w:rsidRPr="3D68CD4D" w:rsidR="3D68CD4D">
        <w:rPr>
          <w:rFonts w:ascii="Arial" w:hAnsi="Arial" w:eastAsia="Arial" w:cs="Arial"/>
          <w:b w:val="0"/>
          <w:bCs w:val="0"/>
          <w:i w:val="0"/>
          <w:iCs w:val="0"/>
          <w:caps w:val="0"/>
          <w:smallCaps w:val="0"/>
          <w:noProof w:val="0"/>
          <w:color w:val="333333"/>
          <w:sz w:val="24"/>
          <w:szCs w:val="24"/>
          <w:lang w:val="en-US"/>
        </w:rPr>
        <w:t>improved</w:t>
      </w:r>
      <w:r w:rsidRPr="3D68CD4D" w:rsidR="3D68CD4D">
        <w:rPr>
          <w:rFonts w:ascii="Arial" w:hAnsi="Arial" w:eastAsia="Arial" w:cs="Arial"/>
          <w:b w:val="0"/>
          <w:bCs w:val="0"/>
          <w:i w:val="0"/>
          <w:iCs w:val="0"/>
          <w:caps w:val="0"/>
          <w:smallCaps w:val="0"/>
          <w:noProof w:val="0"/>
          <w:color w:val="333333"/>
          <w:sz w:val="24"/>
          <w:szCs w:val="24"/>
          <w:lang w:val="en-US"/>
        </w:rPr>
        <w:t xml:space="preserve"> and stress decreased by 33</w:t>
      </w:r>
      <w:r w:rsidRPr="3D68CD4D" w:rsidR="3D68CD4D">
        <w:rPr>
          <w:rFonts w:ascii="Arial" w:hAnsi="Arial" w:eastAsia="Arial" w:cs="Arial"/>
          <w:b w:val="0"/>
          <w:bCs w:val="0"/>
          <w:i w:val="0"/>
          <w:iCs w:val="0"/>
          <w:caps w:val="0"/>
          <w:smallCaps w:val="0"/>
          <w:noProof w:val="0"/>
          <w:color w:val="333333"/>
          <w:sz w:val="24"/>
          <w:szCs w:val="24"/>
          <w:lang w:val="en-US"/>
        </w:rPr>
        <w:t>% however,</w:t>
      </w:r>
      <w:r w:rsidRPr="3D68CD4D" w:rsidR="3D68CD4D">
        <w:rPr>
          <w:rFonts w:ascii="Arial" w:hAnsi="Arial" w:eastAsia="Arial" w:cs="Arial"/>
          <w:b w:val="0"/>
          <w:bCs w:val="0"/>
          <w:i w:val="0"/>
          <w:iCs w:val="0"/>
          <w:caps w:val="0"/>
          <w:smallCaps w:val="0"/>
          <w:noProof w:val="0"/>
          <w:color w:val="333333"/>
          <w:sz w:val="24"/>
          <w:szCs w:val="24"/>
          <w:lang w:val="en-US"/>
        </w:rPr>
        <w:t xml:space="preserve"> it required new tools and resources to support staff become more efficient at working in less time. (Lockhart 2022).</w:t>
      </w:r>
    </w:p>
    <w:p w:rsidR="2B7C547F" w:rsidP="3D68CD4D" w:rsidRDefault="2B7C547F" w14:paraId="24B7F241" w14:textId="437D2D5A">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highlight w:val="yellow"/>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The popularity of this kind of trial has continued to gain momentum across Europe which saw Spain also announce a pilot in April 2023 that funded up to 9.6 million euros for Spanish industrial SME’s with less than 250 members of staff take part in a 4DWW whereby staff work four days and are paid for five (Carreno 2023). According to Kassam (2021) The 3 year 50 million euros trial aim was to tackle climate change and job satisfaction. It was also designed to improve productivity and work life balance as Spain has been shown to work longer average hours than European counterparts and have less productivity in comparison. For </w:t>
      </w:r>
      <w:r w:rsidRPr="3D68CD4D" w:rsidR="3D68CD4D">
        <w:rPr>
          <w:rFonts w:ascii="Arial" w:hAnsi="Arial" w:eastAsia="Arial" w:cs="Arial"/>
          <w:b w:val="0"/>
          <w:bCs w:val="0"/>
          <w:i w:val="0"/>
          <w:iCs w:val="0"/>
          <w:caps w:val="0"/>
          <w:smallCaps w:val="0"/>
          <w:noProof w:val="0"/>
          <w:color w:val="333333"/>
          <w:sz w:val="24"/>
          <w:szCs w:val="24"/>
          <w:lang w:val="en-US"/>
        </w:rPr>
        <w:t>example,</w:t>
      </w:r>
      <w:r w:rsidRPr="3D68CD4D" w:rsidR="3D68CD4D">
        <w:rPr>
          <w:rFonts w:ascii="Arial" w:hAnsi="Arial" w:eastAsia="Arial" w:cs="Arial"/>
          <w:b w:val="0"/>
          <w:bCs w:val="0"/>
          <w:i w:val="0"/>
          <w:iCs w:val="0"/>
          <w:caps w:val="0"/>
          <w:smallCaps w:val="0"/>
          <w:noProof w:val="0"/>
          <w:color w:val="333333"/>
          <w:sz w:val="24"/>
          <w:szCs w:val="24"/>
          <w:lang w:val="en-US"/>
        </w:rPr>
        <w:t xml:space="preserve"> in research on 1.2 million Spanish companies between 2003 and 2019 showed significant productivity deficit in the form of Gross Domestic Product by Spain in comparison with the EU, Germany, </w:t>
      </w:r>
      <w:r w:rsidRPr="3D68CD4D" w:rsidR="3D68CD4D">
        <w:rPr>
          <w:rFonts w:ascii="Arial" w:hAnsi="Arial" w:eastAsia="Arial" w:cs="Arial"/>
          <w:b w:val="0"/>
          <w:bCs w:val="0"/>
          <w:i w:val="0"/>
          <w:iCs w:val="0"/>
          <w:caps w:val="0"/>
          <w:smallCaps w:val="0"/>
          <w:noProof w:val="0"/>
          <w:color w:val="333333"/>
          <w:sz w:val="24"/>
          <w:szCs w:val="24"/>
          <w:lang w:val="en-US"/>
        </w:rPr>
        <w:t>France</w:t>
      </w:r>
      <w:r w:rsidRPr="3D68CD4D" w:rsidR="3D68CD4D">
        <w:rPr>
          <w:rFonts w:ascii="Arial" w:hAnsi="Arial" w:eastAsia="Arial" w:cs="Arial"/>
          <w:b w:val="0"/>
          <w:bCs w:val="0"/>
          <w:i w:val="0"/>
          <w:iCs w:val="0"/>
          <w:caps w:val="0"/>
          <w:smallCaps w:val="0"/>
          <w:noProof w:val="0"/>
          <w:color w:val="333333"/>
          <w:sz w:val="24"/>
          <w:szCs w:val="24"/>
          <w:lang w:val="en-US"/>
        </w:rPr>
        <w:t xml:space="preserve"> and Italy. (Arregui and Shi 2023). The trial showed employee satisfaction, reduced work tiredness and reduced greenhouse gasses entering the atmosphere creating a healthier air environment for Spanish citizens. (Hurst 2023)</w:t>
      </w:r>
    </w:p>
    <w:p w:rsidR="2B7C547F" w:rsidP="3D68CD4D" w:rsidRDefault="2B7C547F" w14:paraId="6B55CBF4" w14:textId="6E8BFC33">
      <w:pPr>
        <w:pStyle w:val="Normal"/>
        <w:spacing w:after="160" w:line="480" w:lineRule="auto"/>
        <w:ind w:left="0"/>
        <w:jc w:val="left"/>
        <w:rPr>
          <w:rFonts w:ascii="Arial" w:hAnsi="Arial" w:eastAsia="Arial" w:cs="Arial"/>
          <w:b w:val="0"/>
          <w:bCs w:val="0"/>
          <w:i w:val="0"/>
          <w:iCs w:val="0"/>
          <w:caps w:val="0"/>
          <w:smallCaps w:val="0"/>
          <w:noProof w:val="0"/>
          <w:color w:val="333333"/>
          <w:sz w:val="22"/>
          <w:szCs w:val="22"/>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However, although there is a growing body of evidence around the world about 4DWW as seen in the studies above there has still only been one official UK trial on a 4DWW (Stewart 2023). In this trial “46% advised maintained productivity, 34% reported increased productivity and 15% significantly improved productivity” (Broom 2023:1:47). and as a </w:t>
      </w:r>
      <w:r w:rsidRPr="3D68CD4D" w:rsidR="3D68CD4D">
        <w:rPr>
          <w:rFonts w:ascii="Arial" w:hAnsi="Arial" w:eastAsia="Arial" w:cs="Arial"/>
          <w:b w:val="0"/>
          <w:bCs w:val="0"/>
          <w:i w:val="0"/>
          <w:iCs w:val="0"/>
          <w:caps w:val="0"/>
          <w:smallCaps w:val="0"/>
          <w:noProof w:val="0"/>
          <w:color w:val="333333"/>
          <w:sz w:val="24"/>
          <w:szCs w:val="24"/>
          <w:lang w:val="en-US"/>
        </w:rPr>
        <w:t>result,</w:t>
      </w:r>
      <w:r w:rsidRPr="3D68CD4D" w:rsidR="3D68CD4D">
        <w:rPr>
          <w:rFonts w:ascii="Arial" w:hAnsi="Arial" w:eastAsia="Arial" w:cs="Arial"/>
          <w:b w:val="0"/>
          <w:bCs w:val="0"/>
          <w:i w:val="0"/>
          <w:iCs w:val="0"/>
          <w:caps w:val="0"/>
          <w:smallCaps w:val="0"/>
          <w:noProof w:val="0"/>
          <w:color w:val="333333"/>
          <w:sz w:val="24"/>
          <w:szCs w:val="24"/>
          <w:lang w:val="en-US"/>
        </w:rPr>
        <w:t xml:space="preserve"> limited research exists evaluating best practices learnings about how UK business leaders, managers and employees can </w:t>
      </w:r>
      <w:r w:rsidRPr="3D68CD4D" w:rsidR="3D68CD4D">
        <w:rPr>
          <w:rFonts w:ascii="Arial" w:hAnsi="Arial" w:eastAsia="Arial" w:cs="Arial"/>
          <w:b w:val="0"/>
          <w:bCs w:val="0"/>
          <w:i w:val="0"/>
          <w:iCs w:val="0"/>
          <w:caps w:val="0"/>
          <w:smallCaps w:val="0"/>
          <w:noProof w:val="0"/>
          <w:color w:val="333333"/>
          <w:sz w:val="24"/>
          <w:szCs w:val="24"/>
          <w:lang w:val="en-US"/>
        </w:rPr>
        <w:t>maximise</w:t>
      </w:r>
      <w:r w:rsidRPr="3D68CD4D" w:rsidR="3D68CD4D">
        <w:rPr>
          <w:rFonts w:ascii="Arial" w:hAnsi="Arial" w:eastAsia="Arial" w:cs="Arial"/>
          <w:b w:val="0"/>
          <w:bCs w:val="0"/>
          <w:i w:val="0"/>
          <w:iCs w:val="0"/>
          <w:caps w:val="0"/>
          <w:smallCaps w:val="0"/>
          <w:noProof w:val="0"/>
          <w:color w:val="333333"/>
          <w:sz w:val="24"/>
          <w:szCs w:val="24"/>
          <w:lang w:val="en-US"/>
        </w:rPr>
        <w:t xml:space="preserve"> productivity when adopting a 4DWW.</w:t>
      </w:r>
      <w:r w:rsidRPr="3D68CD4D" w:rsidR="3D68CD4D">
        <w:rPr>
          <w:rFonts w:ascii="Arial" w:hAnsi="Arial" w:eastAsia="Arial" w:cs="Arial"/>
          <w:b w:val="0"/>
          <w:bCs w:val="0"/>
          <w:i w:val="0"/>
          <w:iCs w:val="0"/>
          <w:caps w:val="0"/>
          <w:smallCaps w:val="0"/>
          <w:noProof w:val="0"/>
          <w:color w:val="333333"/>
          <w:sz w:val="22"/>
          <w:szCs w:val="22"/>
          <w:lang w:val="en-US"/>
        </w:rPr>
        <w:t xml:space="preserve"> </w:t>
      </w:r>
    </w:p>
    <w:p w:rsidR="2B7C547F" w:rsidP="26CF7B92" w:rsidRDefault="2B7C547F" w14:paraId="524658F3" w14:textId="09A41132">
      <w:pPr>
        <w:pStyle w:val="Normal"/>
        <w:spacing w:after="160" w:line="300" w:lineRule="exact"/>
        <w:ind/>
        <w:jc w:val="left"/>
        <w:rPr>
          <w:rFonts w:ascii="Arial" w:hAnsi="Arial" w:eastAsia="Arial" w:cs="Arial"/>
          <w:b w:val="1"/>
          <w:bCs w:val="1"/>
          <w:i w:val="0"/>
          <w:iCs w:val="0"/>
          <w:caps w:val="0"/>
          <w:smallCaps w:val="0"/>
          <w:noProof w:val="0"/>
          <w:color w:val="333333"/>
          <w:sz w:val="22"/>
          <w:szCs w:val="22"/>
          <w:lang w:val="en-US"/>
        </w:rPr>
      </w:pPr>
    </w:p>
    <w:p w:rsidR="2B7C547F" w:rsidP="3D68CD4D" w:rsidRDefault="2B7C547F" w14:paraId="0473B04D" w14:textId="37133DF1">
      <w:pPr>
        <w:pStyle w:val="Normal"/>
        <w:spacing w:after="160" w:line="300" w:lineRule="exact"/>
        <w:ind/>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02B481FB" w14:textId="7C5EF1BA">
      <w:pPr>
        <w:pStyle w:val="Normal"/>
        <w:spacing w:after="160" w:line="300" w:lineRule="exact"/>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60C6041B" w14:textId="31155089">
      <w:pPr>
        <w:pStyle w:val="Normal"/>
        <w:spacing w:after="160" w:line="300" w:lineRule="exact"/>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2889FF3F" w14:textId="7D998FF5">
      <w:pPr>
        <w:pStyle w:val="Normal"/>
        <w:spacing w:after="160" w:line="300" w:lineRule="exact"/>
        <w:jc w:val="left"/>
        <w:rPr>
          <w:rFonts w:ascii="Arial" w:hAnsi="Arial" w:eastAsia="Arial" w:cs="Arial"/>
          <w:b w:val="1"/>
          <w:bCs w:val="1"/>
          <w:i w:val="0"/>
          <w:iCs w:val="0"/>
          <w:caps w:val="0"/>
          <w:smallCaps w:val="0"/>
          <w:noProof w:val="0"/>
          <w:color w:val="333333"/>
          <w:sz w:val="22"/>
          <w:szCs w:val="22"/>
          <w:lang w:val="en-US"/>
        </w:rPr>
      </w:pPr>
    </w:p>
    <w:p w:rsidR="2B7C547F" w:rsidP="41A46115" w:rsidRDefault="2B7C547F" w14:paraId="2EEBEC14" w14:textId="0D24EBC8">
      <w:pPr>
        <w:pStyle w:val="Normal"/>
        <w:spacing w:after="160" w:line="300" w:lineRule="exact"/>
        <w:ind/>
        <w:jc w:val="left"/>
        <w:rPr>
          <w:rFonts w:ascii="Arial" w:hAnsi="Arial" w:eastAsia="Arial" w:cs="Arial"/>
          <w:b w:val="1"/>
          <w:bCs w:val="1"/>
          <w:i w:val="0"/>
          <w:iCs w:val="0"/>
          <w:caps w:val="0"/>
          <w:smallCaps w:val="0"/>
          <w:noProof w:val="0"/>
          <w:color w:val="333333"/>
          <w:sz w:val="22"/>
          <w:szCs w:val="22"/>
          <w:lang w:val="en-US"/>
        </w:rPr>
      </w:pPr>
    </w:p>
    <w:p w:rsidR="2B7C547F" w:rsidP="3D68CD4D" w:rsidRDefault="2B7C547F" w14:paraId="018B9B1F" w14:textId="60F4A786">
      <w:pPr>
        <w:pStyle w:val="Normal"/>
        <w:spacing w:after="160" w:line="480" w:lineRule="auto"/>
        <w:ind/>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The potential impact of a 4 day working week for UK Businesses  </w:t>
      </w:r>
    </w:p>
    <w:p w:rsidR="2B7C547F" w:rsidP="3D68CD4D" w:rsidRDefault="2B7C547F" w14:paraId="5522CAD0" w14:textId="7D94225B">
      <w:pPr>
        <w:pStyle w:val="Normal"/>
        <w:spacing w:before="0" w:beforeAutospacing="off" w:after="160" w:afterAutospacing="off" w:line="480" w:lineRule="auto"/>
        <w:ind/>
        <w:jc w:val="left"/>
        <w:rPr>
          <w:rFonts w:ascii="Arial" w:hAnsi="Arial" w:eastAsia="Arial" w:cs="Arial"/>
          <w:b w:val="1"/>
          <w:bCs w:val="1"/>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In 2021 the first UK research of a four day took place working week pilot took place with 60 companies from a range of different services and product-based sectors. The results showed 92% of organizations wanted to continue paying employees for a shortened working week. 71% of the employees saw improvements to their health (Christian 2023). Furthermore, it found that “revenue for the companies participating in the 4DWW study revenue increased by a third” suggesting increased productivity (Pinkstone and Warrington 2023:1:3). On top of this retention improved significantly and there was 57% reduction in staff leaving during the 4 day working week trial. (Scor et al 2022). </w:t>
      </w:r>
    </w:p>
    <w:p w:rsidR="2B7C547F" w:rsidP="3D68CD4D" w:rsidRDefault="2B7C547F" w14:paraId="2539665D" w14:textId="12C5F310">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highlight w:val="yellow"/>
          <w:lang w:val="en-US"/>
        </w:rPr>
      </w:pPr>
    </w:p>
    <w:p w:rsidR="2B7C547F" w:rsidP="3D68CD4D" w:rsidRDefault="2B7C547F" w14:paraId="2D5FDF56" w14:textId="07303295">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highlight w:val="yellow"/>
          <w:lang w:val="en-US"/>
        </w:rPr>
      </w:pPr>
    </w:p>
    <w:p w:rsidR="2B7C547F" w:rsidP="3D68CD4D" w:rsidRDefault="2B7C547F" w14:paraId="45613170" w14:textId="252121E6">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highlight w:val="yellow"/>
          <w:lang w:val="en-US"/>
        </w:rPr>
      </w:pPr>
    </w:p>
    <w:p w:rsidR="2B7C547F" w:rsidP="26CF7B92" w:rsidRDefault="2B7C547F" w14:paraId="3AA369BF" w14:textId="2A160EC6">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color w:val="333333"/>
          <w:sz w:val="22"/>
          <w:szCs w:val="22"/>
          <w:highlight w:val="yellow"/>
          <w:lang w:val="en-US"/>
        </w:rPr>
      </w:pPr>
    </w:p>
    <w:p w:rsidR="2B7C547F" w:rsidP="41A46115" w:rsidRDefault="2B7C547F" w14:paraId="44A40DE9" w14:textId="7DB8080A">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r w:rsidRPr="41A46115" w:rsidR="41A46115">
        <w:rPr>
          <w:rFonts w:ascii="Arial" w:hAnsi="Arial" w:eastAsia="Arial" w:cs="Arial"/>
          <w:b w:val="0"/>
          <w:bCs w:val="0"/>
          <w:i w:val="0"/>
          <w:iCs w:val="0"/>
          <w:caps w:val="0"/>
          <w:smallCaps w:val="0"/>
          <w:noProof w:val="0"/>
          <w:color w:val="333333"/>
          <w:sz w:val="22"/>
          <w:szCs w:val="22"/>
          <w:lang w:val="en-US"/>
        </w:rPr>
        <w:t xml:space="preserve">   </w:t>
      </w:r>
    </w:p>
    <w:p w:rsidR="41A46115" w:rsidP="41A46115" w:rsidRDefault="41A46115" w14:paraId="51894016" w14:textId="2CB80605">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6ADF4A4A" w14:textId="44586176">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1808B0EC" w14:textId="0A07A1EB">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4E33C3AA" w14:textId="17018DD9">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406C9A63" w14:textId="18E3D36B">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6C0763A9" w14:textId="087FFD6D">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7E2998DC" w14:textId="6D2420D5">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21ACC952" w14:textId="3FBE3B0F">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29CFBAB4" w14:textId="19ACE6B5">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52EA5571" w14:textId="5D21EF87">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2B7C547F" w:rsidP="3D68CD4D" w:rsidRDefault="2B7C547F" w14:paraId="132306D8" w14:textId="57759724">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Productivity and challenges with UK productivity and is a four-day working week the answer?  </w:t>
      </w:r>
    </w:p>
    <w:p w:rsidR="2B7C547F" w:rsidP="3D68CD4D" w:rsidRDefault="2B7C547F" w14:paraId="2EB6BEAB" w14:textId="6FC52EA4">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According to (Xu et al 2021) productivity is the “conversion of inputs such as human resources, money and time into work outputs”. (Singh &amp; Chaudhary 2022:183:2). However, resources that create work output can also be technological. In support a study over 32 countries (Xe et al 2021) found there was a significant relationship between business </w:t>
      </w:r>
      <w:r w:rsidRPr="3D68CD4D" w:rsidR="3D68CD4D">
        <w:rPr>
          <w:rFonts w:ascii="Arial" w:hAnsi="Arial" w:eastAsia="Arial" w:cs="Arial"/>
          <w:b w:val="0"/>
          <w:bCs w:val="0"/>
          <w:i w:val="0"/>
          <w:iCs w:val="0"/>
          <w:caps w:val="0"/>
          <w:smallCaps w:val="0"/>
          <w:noProof w:val="0"/>
          <w:color w:val="333333"/>
          <w:sz w:val="24"/>
          <w:szCs w:val="24"/>
          <w:lang w:val="en-US"/>
        </w:rPr>
        <w:t>innovation</w:t>
      </w:r>
      <w:r w:rsidRPr="3D68CD4D" w:rsidR="3D68CD4D">
        <w:rPr>
          <w:rFonts w:ascii="Arial" w:hAnsi="Arial" w:eastAsia="Arial" w:cs="Arial"/>
          <w:b w:val="0"/>
          <w:bCs w:val="0"/>
          <w:i w:val="0"/>
          <w:iCs w:val="0"/>
          <w:caps w:val="0"/>
          <w:smallCaps w:val="0"/>
          <w:noProof w:val="0"/>
          <w:color w:val="333333"/>
          <w:sz w:val="24"/>
          <w:szCs w:val="24"/>
          <w:lang w:val="en-US"/>
        </w:rPr>
        <w:t xml:space="preserve">, technology adoption and increased productivity, economic </w:t>
      </w:r>
      <w:r w:rsidRPr="3D68CD4D" w:rsidR="3D68CD4D">
        <w:rPr>
          <w:rFonts w:ascii="Arial" w:hAnsi="Arial" w:eastAsia="Arial" w:cs="Arial"/>
          <w:b w:val="0"/>
          <w:bCs w:val="0"/>
          <w:i w:val="0"/>
          <w:iCs w:val="0"/>
          <w:caps w:val="0"/>
          <w:smallCaps w:val="0"/>
          <w:noProof w:val="0"/>
          <w:color w:val="333333"/>
          <w:sz w:val="24"/>
          <w:szCs w:val="24"/>
          <w:lang w:val="en-US"/>
        </w:rPr>
        <w:t>outcome</w:t>
      </w:r>
      <w:r w:rsidRPr="3D68CD4D" w:rsidR="3D68CD4D">
        <w:rPr>
          <w:rFonts w:ascii="Arial" w:hAnsi="Arial" w:eastAsia="Arial" w:cs="Arial"/>
          <w:b w:val="0"/>
          <w:bCs w:val="0"/>
          <w:i w:val="0"/>
          <w:iCs w:val="0"/>
          <w:caps w:val="0"/>
          <w:smallCaps w:val="0"/>
          <w:noProof w:val="0"/>
          <w:color w:val="333333"/>
          <w:sz w:val="24"/>
          <w:szCs w:val="24"/>
          <w:lang w:val="en-US"/>
        </w:rPr>
        <w:t xml:space="preserve"> and reduced production costs.</w:t>
      </w:r>
    </w:p>
    <w:p w:rsidR="2B7C547F" w:rsidP="3D68CD4D" w:rsidRDefault="2B7C547F" w14:paraId="545EFDEE" w14:textId="68A5AA10">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11B31B84" w14:textId="526C942B">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Productivity is an economic ratio that can be measured by dividing the total output made by a business, either goods or services, by the total inputs, meaning the hours worked during a given period. (Eby 2023) So, for example, £40,000 of goods or services (output) divided by </w:t>
      </w:r>
      <w:r w:rsidRPr="3D68CD4D" w:rsidR="3D68CD4D">
        <w:rPr>
          <w:rFonts w:ascii="Arial" w:hAnsi="Arial" w:eastAsia="Arial" w:cs="Arial"/>
          <w:b w:val="0"/>
          <w:bCs w:val="0"/>
          <w:i w:val="0"/>
          <w:iCs w:val="0"/>
          <w:caps w:val="0"/>
          <w:smallCaps w:val="0"/>
          <w:noProof w:val="0"/>
          <w:color w:val="333333"/>
          <w:sz w:val="24"/>
          <w:szCs w:val="24"/>
          <w:lang w:val="en-US"/>
        </w:rPr>
        <w:t>750 hours</w:t>
      </w:r>
      <w:r w:rsidRPr="3D68CD4D" w:rsidR="3D68CD4D">
        <w:rPr>
          <w:rFonts w:ascii="Arial" w:hAnsi="Arial" w:eastAsia="Arial" w:cs="Arial"/>
          <w:b w:val="0"/>
          <w:bCs w:val="0"/>
          <w:i w:val="0"/>
          <w:iCs w:val="0"/>
          <w:caps w:val="0"/>
          <w:smallCaps w:val="0"/>
          <w:noProof w:val="0"/>
          <w:color w:val="333333"/>
          <w:sz w:val="24"/>
          <w:szCs w:val="24"/>
          <w:lang w:val="en-US"/>
        </w:rPr>
        <w:t xml:space="preserve"> is 53 meaning the business makes £53 per hour of work. Or it can be assessed per worker or per job (Kent 2020).</w:t>
      </w:r>
    </w:p>
    <w:p w:rsidR="2B7C547F" w:rsidP="3D68CD4D" w:rsidRDefault="2B7C547F" w14:paraId="3D42B148" w14:textId="537E3451">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7BD3F971" w14:textId="77F9A92E">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At a national level productivity can be assessed using gross domestic product (GDP), </w:t>
      </w:r>
      <w:r w:rsidRPr="3D68CD4D" w:rsidR="3D68CD4D">
        <w:rPr>
          <w:rFonts w:ascii="Arial" w:hAnsi="Arial" w:eastAsia="Arial" w:cs="Arial"/>
          <w:b w:val="0"/>
          <w:bCs w:val="0"/>
          <w:i w:val="0"/>
          <w:iCs w:val="0"/>
          <w:caps w:val="0"/>
          <w:smallCaps w:val="0"/>
          <w:noProof w:val="0"/>
          <w:color w:val="333333"/>
          <w:sz w:val="24"/>
          <w:szCs w:val="24"/>
          <w:lang w:val="en-US"/>
        </w:rPr>
        <w:t>which</w:t>
      </w:r>
      <w:r w:rsidRPr="3D68CD4D" w:rsidR="3D68CD4D">
        <w:rPr>
          <w:rFonts w:ascii="Arial" w:hAnsi="Arial" w:eastAsia="Arial" w:cs="Arial"/>
          <w:b w:val="0"/>
          <w:bCs w:val="0"/>
          <w:i w:val="0"/>
          <w:iCs w:val="0"/>
          <w:caps w:val="0"/>
          <w:smallCaps w:val="0"/>
          <w:noProof w:val="0"/>
          <w:color w:val="333333"/>
          <w:sz w:val="24"/>
          <w:szCs w:val="24"/>
          <w:lang w:val="en-US"/>
        </w:rPr>
        <w:t xml:space="preserve"> is the total value of all finished goods and services made within a country </w:t>
      </w:r>
      <w:r w:rsidRPr="3D68CD4D" w:rsidR="3D68CD4D">
        <w:rPr>
          <w:rFonts w:ascii="Arial" w:hAnsi="Arial" w:eastAsia="Arial" w:cs="Arial"/>
          <w:b w:val="0"/>
          <w:bCs w:val="0"/>
          <w:i w:val="0"/>
          <w:iCs w:val="0"/>
          <w:caps w:val="0"/>
          <w:smallCaps w:val="0"/>
          <w:noProof w:val="0"/>
          <w:color w:val="333333"/>
          <w:sz w:val="24"/>
          <w:szCs w:val="24"/>
          <w:lang w:val="en-US"/>
        </w:rPr>
        <w:t>in a given</w:t>
      </w:r>
      <w:r w:rsidRPr="3D68CD4D" w:rsidR="3D68CD4D">
        <w:rPr>
          <w:rFonts w:ascii="Arial" w:hAnsi="Arial" w:eastAsia="Arial" w:cs="Arial"/>
          <w:b w:val="0"/>
          <w:bCs w:val="0"/>
          <w:i w:val="0"/>
          <w:iCs w:val="0"/>
          <w:caps w:val="0"/>
          <w:smallCaps w:val="0"/>
          <w:noProof w:val="0"/>
          <w:color w:val="333333"/>
          <w:sz w:val="24"/>
          <w:szCs w:val="24"/>
          <w:lang w:val="en-US"/>
        </w:rPr>
        <w:t xml:space="preserve"> </w:t>
      </w:r>
      <w:r w:rsidRPr="3D68CD4D" w:rsidR="3D68CD4D">
        <w:rPr>
          <w:rFonts w:ascii="Arial" w:hAnsi="Arial" w:eastAsia="Arial" w:cs="Arial"/>
          <w:b w:val="0"/>
          <w:bCs w:val="0"/>
          <w:i w:val="0"/>
          <w:iCs w:val="0"/>
          <w:caps w:val="0"/>
          <w:smallCaps w:val="0"/>
          <w:noProof w:val="0"/>
          <w:color w:val="333333"/>
          <w:sz w:val="24"/>
          <w:szCs w:val="24"/>
          <w:lang w:val="en-US"/>
        </w:rPr>
        <w:t>time period</w:t>
      </w:r>
      <w:r w:rsidRPr="3D68CD4D" w:rsidR="3D68CD4D">
        <w:rPr>
          <w:rFonts w:ascii="Arial" w:hAnsi="Arial" w:eastAsia="Arial" w:cs="Arial"/>
          <w:b w:val="0"/>
          <w:bCs w:val="0"/>
          <w:i w:val="0"/>
          <w:iCs w:val="0"/>
          <w:caps w:val="0"/>
          <w:smallCaps w:val="0"/>
          <w:noProof w:val="0"/>
          <w:color w:val="333333"/>
          <w:sz w:val="24"/>
          <w:szCs w:val="24"/>
          <w:lang w:val="en-US"/>
        </w:rPr>
        <w:t>, usually reported fiscally. (Fernando 2024) Gross Value Added is another productivity ratio that gives a monetary output of a business or region to the economy (Kenton 2024).</w:t>
      </w:r>
    </w:p>
    <w:p w:rsidR="2B7C547F" w:rsidP="3D68CD4D" w:rsidRDefault="2B7C547F" w14:paraId="389F253E" w14:textId="661D3EAE">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3D68CD4D" w:rsidP="3D68CD4D" w:rsidRDefault="3D68CD4D" w14:paraId="7857DD01" w14:textId="28521CEE">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3D68CD4D" w:rsidP="3D68CD4D" w:rsidRDefault="3D68CD4D" w14:paraId="5908DF83" w14:textId="6040316D">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3D68CD4D" w:rsidP="3D68CD4D" w:rsidRDefault="3D68CD4D" w14:paraId="35F032F8" w14:textId="39DC3215">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30BC4A56" w14:textId="5D2ECE9F">
      <w:pPr>
        <w:pStyle w:val="Normal"/>
        <w:suppressLineNumbers w:val="0"/>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333333"/>
          <w:sz w:val="24"/>
          <w:szCs w:val="24"/>
          <w:highlight w:val="yellow"/>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Work productivity is critical to businesses and countries as </w:t>
      </w:r>
      <w:r w:rsidRPr="3D68CD4D" w:rsidR="3D68CD4D">
        <w:rPr>
          <w:rFonts w:ascii="Arial" w:hAnsi="Arial" w:eastAsia="Arial" w:cs="Arial"/>
          <w:b w:val="0"/>
          <w:bCs w:val="0"/>
          <w:i w:val="0"/>
          <w:iCs w:val="0"/>
          <w:caps w:val="0"/>
          <w:smallCaps w:val="0"/>
          <w:noProof w:val="0"/>
          <w:color w:val="333333"/>
          <w:sz w:val="24"/>
          <w:szCs w:val="24"/>
          <w:lang w:val="en-US"/>
        </w:rPr>
        <w:t>it's</w:t>
      </w:r>
      <w:r w:rsidRPr="3D68CD4D" w:rsidR="3D68CD4D">
        <w:rPr>
          <w:rFonts w:ascii="Arial" w:hAnsi="Arial" w:eastAsia="Arial" w:cs="Arial"/>
          <w:b w:val="0"/>
          <w:bCs w:val="0"/>
          <w:i w:val="0"/>
          <w:iCs w:val="0"/>
          <w:caps w:val="0"/>
          <w:smallCaps w:val="0"/>
          <w:noProof w:val="0"/>
          <w:color w:val="333333"/>
          <w:sz w:val="24"/>
          <w:szCs w:val="24"/>
          <w:lang w:val="en-US"/>
        </w:rPr>
        <w:t xml:space="preserve"> the largest factor that </w:t>
      </w:r>
      <w:r w:rsidRPr="3D68CD4D" w:rsidR="3D68CD4D">
        <w:rPr>
          <w:rFonts w:ascii="Arial" w:hAnsi="Arial" w:eastAsia="Arial" w:cs="Arial"/>
          <w:b w:val="0"/>
          <w:bCs w:val="0"/>
          <w:i w:val="0"/>
          <w:iCs w:val="0"/>
          <w:caps w:val="0"/>
          <w:smallCaps w:val="0"/>
          <w:noProof w:val="0"/>
          <w:color w:val="333333"/>
          <w:sz w:val="24"/>
          <w:szCs w:val="24"/>
          <w:lang w:val="en-US"/>
        </w:rPr>
        <w:t>determines</w:t>
      </w:r>
      <w:r w:rsidRPr="3D68CD4D" w:rsidR="3D68CD4D">
        <w:rPr>
          <w:rFonts w:ascii="Arial" w:hAnsi="Arial" w:eastAsia="Arial" w:cs="Arial"/>
          <w:b w:val="0"/>
          <w:bCs w:val="0"/>
          <w:i w:val="0"/>
          <w:iCs w:val="0"/>
          <w:caps w:val="0"/>
          <w:smallCaps w:val="0"/>
          <w:noProof w:val="0"/>
          <w:color w:val="333333"/>
          <w:sz w:val="24"/>
          <w:szCs w:val="24"/>
          <w:lang w:val="en-US"/>
        </w:rPr>
        <w:t xml:space="preserve"> wages of workers and living standards in a country. (Leke and Singla 2023</w:t>
      </w:r>
      <w:r w:rsidRPr="3D68CD4D" w:rsidR="3D68CD4D">
        <w:rPr>
          <w:rFonts w:ascii="Arial" w:hAnsi="Arial" w:eastAsia="Arial" w:cs="Arial"/>
          <w:b w:val="0"/>
          <w:bCs w:val="0"/>
          <w:i w:val="0"/>
          <w:iCs w:val="0"/>
          <w:caps w:val="0"/>
          <w:smallCaps w:val="0"/>
          <w:noProof w:val="0"/>
          <w:color w:val="333333"/>
          <w:sz w:val="24"/>
          <w:szCs w:val="24"/>
          <w:lang w:val="en-US"/>
        </w:rPr>
        <w:t>). Productive</w:t>
      </w:r>
      <w:r w:rsidRPr="3D68CD4D" w:rsidR="3D68CD4D">
        <w:rPr>
          <w:rFonts w:ascii="Arial" w:hAnsi="Arial" w:eastAsia="Arial" w:cs="Arial"/>
          <w:b w:val="0"/>
          <w:bCs w:val="0"/>
          <w:i w:val="0"/>
          <w:iCs w:val="0"/>
          <w:caps w:val="0"/>
          <w:smallCaps w:val="0"/>
          <w:noProof w:val="0"/>
          <w:color w:val="333333"/>
          <w:sz w:val="24"/>
          <w:szCs w:val="24"/>
          <w:lang w:val="en-US"/>
        </w:rPr>
        <w:t xml:space="preserve"> businesses often have increased turnover, sustained profitability, cashflow (McCann et al 2023). Increased productivity can also lead to an increase in the number of customers, partners or employees, greater employee retention and satisfaction. (Rodriguez 2021) Business productivity can improve marketplace competitiveness (Lopez et al 2022).</w:t>
      </w:r>
    </w:p>
    <w:p w:rsidR="2B7C547F" w:rsidP="3D68CD4D" w:rsidRDefault="2B7C547F" w14:paraId="3C7CA85B" w14:textId="4A9DDA45">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13EE5F47" w14:textId="2E21E33E">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Meta-analysis data from the International Labour Office found that increasing hours of fulltime workers resulted in reduced proportional outputs and production per hour, alertness and productivity in most industries and shorter hours can increase hourly productivity (Golden 2012). </w:t>
      </w:r>
      <w:r w:rsidRPr="3D68CD4D" w:rsidR="3D68CD4D">
        <w:rPr>
          <w:rFonts w:ascii="Arial" w:hAnsi="Arial" w:eastAsia="Arial" w:cs="Arial"/>
          <w:b w:val="0"/>
          <w:bCs w:val="0"/>
          <w:i w:val="0"/>
          <w:iCs w:val="0"/>
          <w:caps w:val="0"/>
          <w:smallCaps w:val="0"/>
          <w:noProof w:val="0"/>
          <w:color w:val="333333"/>
          <w:sz w:val="24"/>
          <w:szCs w:val="24"/>
          <w:lang w:val="en-US"/>
        </w:rPr>
        <w:t>So,</w:t>
      </w:r>
      <w:r w:rsidRPr="3D68CD4D" w:rsidR="3D68CD4D">
        <w:rPr>
          <w:rFonts w:ascii="Arial" w:hAnsi="Arial" w:eastAsia="Arial" w:cs="Arial"/>
          <w:b w:val="0"/>
          <w:bCs w:val="0"/>
          <w:i w:val="0"/>
          <w:iCs w:val="0"/>
          <w:caps w:val="0"/>
          <w:smallCaps w:val="0"/>
          <w:noProof w:val="0"/>
          <w:color w:val="333333"/>
          <w:sz w:val="24"/>
          <w:szCs w:val="24"/>
          <w:lang w:val="en-US"/>
        </w:rPr>
        <w:t xml:space="preserve"> working shorter hours or working compressed hours and being more efficient could serve to improve outcomes for both employees and businesses. Not only is this pertinent to the global workforce </w:t>
      </w:r>
      <w:r w:rsidRPr="3D68CD4D" w:rsidR="3D68CD4D">
        <w:rPr>
          <w:rFonts w:ascii="Arial" w:hAnsi="Arial" w:eastAsia="Arial" w:cs="Arial"/>
          <w:b w:val="0"/>
          <w:bCs w:val="0"/>
          <w:i w:val="0"/>
          <w:iCs w:val="0"/>
          <w:caps w:val="0"/>
          <w:smallCaps w:val="0"/>
          <w:noProof w:val="0"/>
          <w:color w:val="333333"/>
          <w:sz w:val="24"/>
          <w:szCs w:val="24"/>
          <w:lang w:val="en-US"/>
        </w:rPr>
        <w:t>it’s</w:t>
      </w:r>
      <w:r w:rsidRPr="3D68CD4D" w:rsidR="3D68CD4D">
        <w:rPr>
          <w:rFonts w:ascii="Arial" w:hAnsi="Arial" w:eastAsia="Arial" w:cs="Arial"/>
          <w:b w:val="0"/>
          <w:bCs w:val="0"/>
          <w:i w:val="0"/>
          <w:iCs w:val="0"/>
          <w:caps w:val="0"/>
          <w:smallCaps w:val="0"/>
          <w:noProof w:val="0"/>
          <w:color w:val="333333"/>
          <w:sz w:val="24"/>
          <w:szCs w:val="24"/>
          <w:lang w:val="en-US"/>
        </w:rPr>
        <w:t xml:space="preserve"> especially relevant to UK employers as according to the (National Institute of Economic and Social </w:t>
      </w:r>
      <w:r w:rsidRPr="3D68CD4D" w:rsidR="3D68CD4D">
        <w:rPr>
          <w:rFonts w:ascii="Arial" w:hAnsi="Arial" w:eastAsia="Arial" w:cs="Arial"/>
          <w:b w:val="0"/>
          <w:bCs w:val="0"/>
          <w:i w:val="0"/>
          <w:iCs w:val="0"/>
          <w:caps w:val="0"/>
          <w:smallCaps w:val="0"/>
          <w:noProof w:val="0"/>
          <w:color w:val="333333"/>
          <w:sz w:val="24"/>
          <w:szCs w:val="24"/>
          <w:lang w:val="en-US"/>
        </w:rPr>
        <w:t>Research:2022:5:7</w:t>
      </w:r>
      <w:r w:rsidRPr="3D68CD4D" w:rsidR="3D68CD4D">
        <w:rPr>
          <w:rFonts w:ascii="Arial" w:hAnsi="Arial" w:eastAsia="Arial" w:cs="Arial"/>
          <w:b w:val="0"/>
          <w:bCs w:val="0"/>
          <w:i w:val="0"/>
          <w:iCs w:val="0"/>
          <w:caps w:val="0"/>
          <w:smallCaps w:val="0"/>
          <w:noProof w:val="0"/>
          <w:color w:val="333333"/>
          <w:sz w:val="24"/>
          <w:szCs w:val="24"/>
          <w:lang w:val="en-US"/>
        </w:rPr>
        <w:t xml:space="preserve"> ) the “average UK annual productivity growth rate (output per hours worked was around 3.6%, The following three decades saw this fall to 2.1%. Then from 2007-2019 it declined to 0.2% highlighting the importance of productivity for the economy and living standards 2% more growth would equate to £5000 per worker per year as an example”.</w:t>
      </w:r>
    </w:p>
    <w:p w:rsidR="41A46115" w:rsidP="3D68CD4D" w:rsidRDefault="41A46115" w14:paraId="26D06EAF" w14:textId="046B300B">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3D68CD4D" w:rsidP="3D68CD4D" w:rsidRDefault="3D68CD4D" w14:paraId="64952065" w14:textId="5FA4596B">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787F77B8" w14:textId="11CD2EA6">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However why is the UK behind in a study of the least productive 10% of businesses (Awano et al 2017)  found that one of the reasons the UK was one of the least productive in comparison to G7 nations since the 1990’s was due to lack of research and development investment, technology, and lack of consistently skilled workforces.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(Siddiqui 2020) also found internal factors such as leadership and management behaviours and external influences such as industry and spending habits of consumers influences business productivity. F</w:t>
      </w:r>
      <w:r w:rsidRPr="3D68CD4D" w:rsidR="3D68CD4D">
        <w:rPr>
          <w:rFonts w:ascii="Arial" w:hAnsi="Arial" w:eastAsia="Arial" w:cs="Arial"/>
          <w:b w:val="0"/>
          <w:bCs w:val="0"/>
          <w:i w:val="0"/>
          <w:iCs w:val="0"/>
          <w:caps w:val="0"/>
          <w:smallCaps w:val="0"/>
          <w:noProof w:val="0"/>
          <w:color w:val="333333"/>
          <w:sz w:val="24"/>
          <w:szCs w:val="24"/>
          <w:lang w:val="en-US"/>
        </w:rPr>
        <w:t>our years on the UK still faces productivity concerns in 2021 a report by the UK Research Institute (2021:8:38) found key challenges business challenges influencing productivity were “cashflow, lack of money for capital investments, late payments, as well as leadership, management and culture.”</w:t>
      </w:r>
    </w:p>
    <w:p w:rsidR="2B7C547F" w:rsidP="3D68CD4D" w:rsidRDefault="2B7C547F" w14:paraId="22F2514E" w14:textId="1DA36934">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So,</w:t>
      </w:r>
      <w:r w:rsidRPr="3D68CD4D" w:rsidR="3D68CD4D">
        <w:rPr>
          <w:rFonts w:ascii="Arial" w:hAnsi="Arial" w:eastAsia="Arial" w:cs="Arial"/>
          <w:b w:val="0"/>
          <w:bCs w:val="0"/>
          <w:i w:val="0"/>
          <w:iCs w:val="0"/>
          <w:caps w:val="0"/>
          <w:smallCaps w:val="0"/>
          <w:noProof w:val="0"/>
          <w:color w:val="333333"/>
          <w:sz w:val="24"/>
          <w:szCs w:val="24"/>
          <w:lang w:val="en-US"/>
        </w:rPr>
        <w:t xml:space="preserve"> should UK business be working more or working more smartly to increase productivity? (</w:t>
      </w:r>
      <w:r w:rsidRPr="3D68CD4D" w:rsidR="3D68CD4D">
        <w:rPr>
          <w:rFonts w:ascii="Arial" w:hAnsi="Arial" w:eastAsia="Arial" w:cs="Arial"/>
          <w:b w:val="0"/>
          <w:bCs w:val="0"/>
          <w:i w:val="0"/>
          <w:iCs w:val="0"/>
          <w:caps w:val="0"/>
          <w:smallCaps w:val="0"/>
          <w:noProof w:val="0"/>
          <w:color w:val="333333"/>
          <w:sz w:val="24"/>
          <w:szCs w:val="24"/>
          <w:lang w:val="en-US"/>
        </w:rPr>
        <w:t>Collwet</w:t>
      </w:r>
      <w:r w:rsidRPr="3D68CD4D" w:rsidR="3D68CD4D">
        <w:rPr>
          <w:rFonts w:ascii="Arial" w:hAnsi="Arial" w:eastAsia="Arial" w:cs="Arial"/>
          <w:b w:val="0"/>
          <w:bCs w:val="0"/>
          <w:i w:val="0"/>
          <w:iCs w:val="0"/>
          <w:caps w:val="0"/>
          <w:smallCaps w:val="0"/>
          <w:noProof w:val="0"/>
          <w:color w:val="333333"/>
          <w:sz w:val="24"/>
          <w:szCs w:val="24"/>
          <w:lang w:val="en-US"/>
        </w:rPr>
        <w:t xml:space="preserve"> and </w:t>
      </w:r>
      <w:r w:rsidRPr="3D68CD4D" w:rsidR="3D68CD4D">
        <w:rPr>
          <w:rFonts w:ascii="Arial" w:hAnsi="Arial" w:eastAsia="Arial" w:cs="Arial"/>
          <w:b w:val="0"/>
          <w:bCs w:val="0"/>
          <w:i w:val="0"/>
          <w:iCs w:val="0"/>
          <w:caps w:val="0"/>
          <w:smallCaps w:val="0"/>
          <w:noProof w:val="0"/>
          <w:color w:val="333333"/>
          <w:sz w:val="24"/>
          <w:szCs w:val="24"/>
          <w:lang w:val="en-US"/>
        </w:rPr>
        <w:t>Sauermann</w:t>
      </w:r>
      <w:r w:rsidRPr="3D68CD4D" w:rsidR="3D68CD4D">
        <w:rPr>
          <w:rFonts w:ascii="Arial" w:hAnsi="Arial" w:eastAsia="Arial" w:cs="Arial"/>
          <w:b w:val="0"/>
          <w:bCs w:val="0"/>
          <w:i w:val="0"/>
          <w:iCs w:val="0"/>
          <w:caps w:val="0"/>
          <w:smallCaps w:val="0"/>
          <w:noProof w:val="0"/>
          <w:color w:val="333333"/>
          <w:sz w:val="24"/>
          <w:szCs w:val="24"/>
          <w:lang w:val="en-US"/>
        </w:rPr>
        <w:t xml:space="preserve"> 2017) found that there was an inversely proportionate relationship with worktime and productivity so the longer the hours worked the productivity output each hour </w:t>
      </w:r>
      <w:r w:rsidRPr="3D68CD4D" w:rsidR="3D68CD4D">
        <w:rPr>
          <w:rFonts w:ascii="Arial" w:hAnsi="Arial" w:eastAsia="Arial" w:cs="Arial"/>
          <w:b w:val="0"/>
          <w:bCs w:val="0"/>
          <w:i w:val="0"/>
          <w:iCs w:val="0"/>
          <w:caps w:val="0"/>
          <w:smallCaps w:val="0"/>
          <w:noProof w:val="0"/>
          <w:color w:val="333333"/>
          <w:sz w:val="24"/>
          <w:szCs w:val="24"/>
          <w:lang w:val="en-US"/>
        </w:rPr>
        <w:t>actually decreases</w:t>
      </w:r>
      <w:r w:rsidRPr="3D68CD4D" w:rsidR="3D68CD4D">
        <w:rPr>
          <w:rFonts w:ascii="Arial" w:hAnsi="Arial" w:eastAsia="Arial" w:cs="Arial"/>
          <w:b w:val="0"/>
          <w:bCs w:val="0"/>
          <w:i w:val="0"/>
          <w:iCs w:val="0"/>
          <w:caps w:val="0"/>
          <w:smallCaps w:val="0"/>
          <w:noProof w:val="0"/>
          <w:color w:val="333333"/>
          <w:sz w:val="24"/>
          <w:szCs w:val="24"/>
          <w:lang w:val="en-US"/>
        </w:rPr>
        <w:t>.</w:t>
      </w:r>
    </w:p>
    <w:p w:rsidR="41A46115" w:rsidP="3D68CD4D" w:rsidRDefault="41A46115" w14:paraId="26F67899" w14:textId="605B970C">
      <w:pPr>
        <w:pStyle w:val="Normal"/>
        <w:spacing w:after="160" w:line="480" w:lineRule="auto"/>
        <w:ind w:left="0"/>
        <w:jc w:val="left"/>
        <w:rPr>
          <w:rFonts w:ascii="Arial" w:hAnsi="Arial" w:eastAsia="Arial" w:cs="Arial"/>
          <w:b w:val="1"/>
          <w:bCs w:val="1"/>
          <w:i w:val="0"/>
          <w:iCs w:val="0"/>
          <w:caps w:val="0"/>
          <w:smallCaps w:val="0"/>
          <w:noProof w:val="0"/>
          <w:color w:val="333333"/>
          <w:sz w:val="24"/>
          <w:szCs w:val="24"/>
          <w:lang w:val="en-US"/>
        </w:rPr>
      </w:pPr>
    </w:p>
    <w:p w:rsidR="41A46115" w:rsidP="41A46115" w:rsidRDefault="41A46115" w14:paraId="7EB2F8B9" w14:textId="22F94FD2">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16A56725" w14:textId="3412AE7A">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7DD2170E" w14:textId="74B27DE5">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0C6E94EA" w14:textId="4BFB5204">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277CE90B" w14:textId="352A6D1A">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5605D311" w14:textId="169E18D2">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55482916" w14:textId="6A99BF83">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55DAE5B6" w14:textId="5FC783A0">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5241403A" w14:textId="1E00B204">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64620C76" w14:textId="0AD17895">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32E6B20E" w14:textId="22636F2B">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41A46115" w:rsidP="41A46115" w:rsidRDefault="41A46115" w14:paraId="0B666AEF" w14:textId="206B04D8">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lang w:val="en-US"/>
        </w:rPr>
      </w:pPr>
    </w:p>
    <w:p w:rsidR="2B7C547F" w:rsidP="3D68CD4D" w:rsidRDefault="2B7C547F" w14:paraId="56D15E17" w14:textId="76104433">
      <w:pPr>
        <w:pStyle w:val="Normal"/>
        <w:spacing w:after="160" w:line="480"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The case for a 4DWW to solve key productivity challenges for UK businesses  </w:t>
      </w:r>
    </w:p>
    <w:p w:rsidR="2B7C547F" w:rsidP="3D68CD4D" w:rsidRDefault="2B7C547F" w14:paraId="3045C86D" w14:textId="25346FCF">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Booth</w:t>
      </w:r>
      <w:r w:rsidRPr="3D68CD4D" w:rsidR="3D68CD4D">
        <w:rPr>
          <w:rFonts w:ascii="Arial" w:hAnsi="Arial" w:eastAsia="Arial" w:cs="Arial"/>
          <w:b w:val="0"/>
          <w:bCs w:val="0"/>
          <w:i w:val="0"/>
          <w:iCs w:val="0"/>
          <w:caps w:val="0"/>
          <w:smallCaps w:val="0"/>
          <w:noProof w:val="0"/>
          <w:color w:val="333333"/>
          <w:sz w:val="24"/>
          <w:szCs w:val="24"/>
          <w:lang w:val="en-US"/>
        </w:rPr>
        <w:t xml:space="preserve"> (2024) reported in a UK 4DWW trial with a 450 staff workforce, productivity improved by 15% with faster decision-making being cited as a major determinant of this. Similarly, </w:t>
      </w:r>
      <w:r w:rsidRPr="3D68CD4D" w:rsidR="3D68CD4D">
        <w:rPr>
          <w:rFonts w:ascii="Arial" w:hAnsi="Arial" w:eastAsia="Arial" w:cs="Arial"/>
          <w:b w:val="0"/>
          <w:bCs w:val="0"/>
          <w:i w:val="0"/>
          <w:iCs w:val="0"/>
          <w:caps w:val="0"/>
          <w:smallCaps w:val="0"/>
          <w:noProof w:val="0"/>
          <w:color w:val="333333"/>
          <w:sz w:val="24"/>
          <w:szCs w:val="24"/>
          <w:lang w:val="en-US"/>
        </w:rPr>
        <w:t>McParlane</w:t>
      </w:r>
      <w:r w:rsidRPr="3D68CD4D" w:rsidR="3D68CD4D">
        <w:rPr>
          <w:rFonts w:ascii="Arial" w:hAnsi="Arial" w:eastAsia="Arial" w:cs="Arial"/>
          <w:b w:val="0"/>
          <w:bCs w:val="0"/>
          <w:i w:val="0"/>
          <w:iCs w:val="0"/>
          <w:caps w:val="0"/>
          <w:smallCaps w:val="0"/>
          <w:noProof w:val="0"/>
          <w:color w:val="333333"/>
          <w:sz w:val="24"/>
          <w:szCs w:val="24"/>
          <w:lang w:val="en-US"/>
        </w:rPr>
        <w:t xml:space="preserve"> (2022) reports from the study of UK businesses doing a 4-day week people worked faster, less time and money was spent on recruitment and employees reported being more </w:t>
      </w:r>
      <w:r w:rsidRPr="3D68CD4D" w:rsidR="3D68CD4D">
        <w:rPr>
          <w:rFonts w:ascii="Arial" w:hAnsi="Arial" w:eastAsia="Arial" w:cs="Arial"/>
          <w:b w:val="0"/>
          <w:bCs w:val="0"/>
          <w:i w:val="0"/>
          <w:iCs w:val="0"/>
          <w:caps w:val="0"/>
          <w:smallCaps w:val="0"/>
          <w:noProof w:val="0"/>
          <w:color w:val="333333"/>
          <w:sz w:val="24"/>
          <w:szCs w:val="24"/>
          <w:lang w:val="en-US"/>
        </w:rPr>
        <w:t>focused</w:t>
      </w:r>
      <w:r w:rsidRPr="3D68CD4D" w:rsidR="3D68CD4D">
        <w:rPr>
          <w:rFonts w:ascii="Arial" w:hAnsi="Arial" w:eastAsia="Arial" w:cs="Arial"/>
          <w:b w:val="0"/>
          <w:bCs w:val="0"/>
          <w:i w:val="0"/>
          <w:iCs w:val="0"/>
          <w:caps w:val="0"/>
          <w:smallCaps w:val="0"/>
          <w:noProof w:val="0"/>
          <w:color w:val="333333"/>
          <w:sz w:val="24"/>
          <w:szCs w:val="24"/>
          <w:lang w:val="en-US"/>
        </w:rPr>
        <w:t xml:space="preserve"> at work. Congruent with Parkinson law original research (Bryan and Locke 1967) that found workers that are given less time to complete work tasks took less time to complete them as less time was available (Chen and Hall 2021).</w:t>
      </w:r>
    </w:p>
    <w:p w:rsidR="3D68CD4D" w:rsidP="3D68CD4D" w:rsidRDefault="3D68CD4D" w14:paraId="18E92281" w14:textId="38F46A6C">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3555E380" w14:textId="5858F0B7">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In the official UK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national trial of 61 businesses who partook in UK working week trial 56 decided to continue the 4 day working week UK(Hurst 2023) The biggest reported benefits were on employee physical and mental health in this UK study, in support 39% of employees were less stressed and 71% reported reduced burnout which in turn could impact on productivity as work and workload is better managed .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Cholteva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2023). According to (CIPD 2023) Greater flexible working that comes with a 4DWW can also enable inclusion and differentiation of work around people's lives and preferences. Especially those from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Marginalised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groups” (CIPD 2023:1:16).</w:t>
      </w:r>
    </w:p>
    <w:p w:rsidR="3D68CD4D" w:rsidP="3D68CD4D" w:rsidRDefault="3D68CD4D" w14:paraId="21475E2E" w14:textId="45BB2092">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471EDA1B" w14:textId="062CD42B">
      <w:pPr>
        <w:pStyle w:val="Normal"/>
        <w:spacing w:after="160" w:line="480" w:lineRule="auto"/>
        <w:ind w:left="0"/>
        <w:jc w:val="left"/>
        <w:rPr>
          <w:rFonts w:ascii="Arial" w:hAnsi="Arial" w:eastAsia="Arial" w:cs="Arial"/>
          <w:b w:val="0"/>
          <w:bCs w:val="0"/>
          <w:i w:val="0"/>
          <w:iCs w:val="0"/>
          <w:caps w:val="0"/>
          <w:smallCaps w:val="0"/>
          <w:noProof w:val="0"/>
          <w:sz w:val="24"/>
          <w:szCs w:val="24"/>
          <w:lang w:val="en-US"/>
        </w:rPr>
      </w:pPr>
      <w:r w:rsidRPr="3D68CD4D" w:rsidR="3D68CD4D">
        <w:rPr>
          <w:rFonts w:ascii="Arial" w:hAnsi="Arial" w:eastAsia="Arial" w:cs="Arial"/>
          <w:b w:val="0"/>
          <w:bCs w:val="0"/>
          <w:i w:val="0"/>
          <w:iCs w:val="0"/>
          <w:caps w:val="0"/>
          <w:smallCaps w:val="0"/>
          <w:noProof w:val="0"/>
          <w:sz w:val="24"/>
          <w:szCs w:val="24"/>
          <w:lang w:val="en-US"/>
        </w:rPr>
        <w:t>Although 4DWW trials became popular across Europe since the pandemic as there was a need to shift employer paradigms (Howe et al 2020) leading to widescale unprecedented workplace transformation influencing technology adoption (</w:t>
      </w:r>
      <w:r w:rsidRPr="3D68CD4D" w:rsidR="3D68CD4D">
        <w:rPr>
          <w:rFonts w:ascii="Arial" w:hAnsi="Arial" w:eastAsia="Arial" w:cs="Arial"/>
          <w:b w:val="0"/>
          <w:bCs w:val="0"/>
          <w:i w:val="0"/>
          <w:iCs w:val="0"/>
          <w:caps w:val="0"/>
          <w:smallCaps w:val="0"/>
          <w:noProof w:val="0"/>
          <w:sz w:val="24"/>
          <w:szCs w:val="24"/>
          <w:lang w:val="en-US"/>
        </w:rPr>
        <w:t>Ellingrud</w:t>
      </w:r>
      <w:r w:rsidRPr="3D68CD4D" w:rsidR="3D68CD4D">
        <w:rPr>
          <w:rFonts w:ascii="Arial" w:hAnsi="Arial" w:eastAsia="Arial" w:cs="Arial"/>
          <w:b w:val="0"/>
          <w:bCs w:val="0"/>
          <w:i w:val="0"/>
          <w:iCs w:val="0"/>
          <w:caps w:val="0"/>
          <w:smallCaps w:val="0"/>
          <w:noProof w:val="0"/>
          <w:sz w:val="24"/>
          <w:szCs w:val="24"/>
          <w:lang w:val="en-US"/>
        </w:rPr>
        <w:t xml:space="preserve"> 2024) and increase interest in 4DWW (Nahar 2024) In a CIPD study 66% of UK employers in a 2000 employer study advised they would need to improve workplace productivity to enable them to reduce working hours without reducing pay (Boys 2022). However, although employers admit there is a need to be more </w:t>
      </w:r>
      <w:r w:rsidRPr="3D68CD4D" w:rsidR="3D68CD4D">
        <w:rPr>
          <w:rFonts w:ascii="Arial" w:hAnsi="Arial" w:eastAsia="Arial" w:cs="Arial"/>
          <w:b w:val="0"/>
          <w:bCs w:val="0"/>
          <w:i w:val="0"/>
          <w:iCs w:val="0"/>
          <w:caps w:val="0"/>
          <w:smallCaps w:val="0"/>
          <w:noProof w:val="0"/>
          <w:sz w:val="24"/>
          <w:szCs w:val="24"/>
          <w:lang w:val="en-US"/>
        </w:rPr>
        <w:t>productive</w:t>
      </w:r>
      <w:r w:rsidRPr="3D68CD4D" w:rsidR="3D68CD4D">
        <w:rPr>
          <w:rFonts w:ascii="Arial" w:hAnsi="Arial" w:eastAsia="Arial" w:cs="Arial"/>
          <w:b w:val="0"/>
          <w:bCs w:val="0"/>
          <w:i w:val="0"/>
          <w:iCs w:val="0"/>
          <w:caps w:val="0"/>
          <w:smallCaps w:val="0"/>
          <w:noProof w:val="0"/>
          <w:sz w:val="24"/>
          <w:szCs w:val="24"/>
          <w:lang w:val="en-US"/>
        </w:rPr>
        <w:t>,</w:t>
      </w:r>
      <w:r w:rsidRPr="3D68CD4D" w:rsidR="3D68CD4D">
        <w:rPr>
          <w:rFonts w:ascii="Arial" w:hAnsi="Arial" w:eastAsia="Arial" w:cs="Arial"/>
          <w:b w:val="0"/>
          <w:bCs w:val="0"/>
          <w:i w:val="0"/>
          <w:iCs w:val="0"/>
          <w:caps w:val="0"/>
          <w:smallCaps w:val="0"/>
          <w:noProof w:val="0"/>
          <w:sz w:val="24"/>
          <w:szCs w:val="24"/>
          <w:lang w:val="en-US"/>
        </w:rPr>
        <w:t xml:space="preserve"> little is known how companies can operationally adapt practice, workload in attempt to increase efficiency and productivity during a 4DWW. (Russell et al 2022) and what recommendations 4DWW staff would give to other businesses about how best to structure their 4DWW and the best management, </w:t>
      </w:r>
      <w:r w:rsidRPr="3D68CD4D" w:rsidR="3D68CD4D">
        <w:rPr>
          <w:rFonts w:ascii="Arial" w:hAnsi="Arial" w:eastAsia="Arial" w:cs="Arial"/>
          <w:b w:val="0"/>
          <w:bCs w:val="0"/>
          <w:i w:val="0"/>
          <w:iCs w:val="0"/>
          <w:caps w:val="0"/>
          <w:smallCaps w:val="0"/>
          <w:noProof w:val="0"/>
          <w:sz w:val="24"/>
          <w:szCs w:val="24"/>
          <w:lang w:val="en-US"/>
        </w:rPr>
        <w:t>support</w:t>
      </w:r>
      <w:r w:rsidRPr="3D68CD4D" w:rsidR="3D68CD4D">
        <w:rPr>
          <w:rFonts w:ascii="Arial" w:hAnsi="Arial" w:eastAsia="Arial" w:cs="Arial"/>
          <w:b w:val="0"/>
          <w:bCs w:val="0"/>
          <w:i w:val="0"/>
          <w:iCs w:val="0"/>
          <w:caps w:val="0"/>
          <w:smallCaps w:val="0"/>
          <w:noProof w:val="0"/>
          <w:sz w:val="24"/>
          <w:szCs w:val="24"/>
          <w:lang w:val="en-US"/>
        </w:rPr>
        <w:t xml:space="preserve"> and workplace culture most conducive for this (Christian 2022). </w:t>
      </w:r>
    </w:p>
    <w:p w:rsidR="41A46115" w:rsidP="3D68CD4D" w:rsidRDefault="41A46115" w14:paraId="7D16AA0B" w14:textId="0CAF27F2">
      <w:pPr>
        <w:pStyle w:val="Normal"/>
        <w:spacing w:after="160" w:line="480" w:lineRule="auto"/>
        <w:ind w:left="0"/>
        <w:jc w:val="left"/>
        <w:rPr>
          <w:rFonts w:ascii="Arial" w:hAnsi="Arial" w:eastAsia="Arial" w:cs="Arial"/>
          <w:b w:val="0"/>
          <w:bCs w:val="0"/>
          <w:i w:val="0"/>
          <w:iCs w:val="0"/>
          <w:caps w:val="0"/>
          <w:smallCaps w:val="0"/>
          <w:noProof w:val="0"/>
          <w:sz w:val="24"/>
          <w:szCs w:val="24"/>
          <w:lang w:val="en-US"/>
        </w:rPr>
      </w:pPr>
    </w:p>
    <w:p w:rsidR="41A46115" w:rsidP="3D68CD4D" w:rsidRDefault="41A46115" w14:paraId="67EC9B18" w14:textId="5FA58128">
      <w:pPr>
        <w:pStyle w:val="Normal"/>
        <w:spacing w:after="160" w:line="480" w:lineRule="auto"/>
        <w:ind w:left="0"/>
        <w:jc w:val="left"/>
        <w:rPr>
          <w:rFonts w:ascii="Arial" w:hAnsi="Arial" w:eastAsia="Arial" w:cs="Arial"/>
          <w:b w:val="0"/>
          <w:bCs w:val="0"/>
          <w:i w:val="0"/>
          <w:iCs w:val="0"/>
          <w:caps w:val="0"/>
          <w:smallCaps w:val="0"/>
          <w:noProof w:val="0"/>
          <w:sz w:val="24"/>
          <w:szCs w:val="24"/>
          <w:lang w:val="en-US"/>
        </w:rPr>
      </w:pPr>
    </w:p>
    <w:p w:rsidR="41A46115" w:rsidP="3D68CD4D" w:rsidRDefault="41A46115" w14:paraId="369AEA2E" w14:textId="66F5CA44">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sz w:val="24"/>
          <w:szCs w:val="24"/>
          <w:lang w:val="en-US"/>
        </w:rPr>
      </w:pPr>
    </w:p>
    <w:p w:rsidR="41A46115" w:rsidP="41A46115" w:rsidRDefault="41A46115" w14:paraId="71DAC597" w14:textId="40098233">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41A46115" w:rsidP="41A46115" w:rsidRDefault="41A46115" w14:paraId="5B9B5DE2" w14:textId="7B16D8C9">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41A46115" w:rsidP="3D68CD4D" w:rsidRDefault="41A46115" w14:paraId="34EC2A30" w14:textId="2A992C05">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3D68CD4D" w:rsidP="3D68CD4D" w:rsidRDefault="3D68CD4D" w14:paraId="310BA2ED" w14:textId="37FF8464">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3D68CD4D" w:rsidP="3D68CD4D" w:rsidRDefault="3D68CD4D" w14:paraId="0F0D4D4F" w14:textId="12370BDD">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3D68CD4D" w:rsidP="3D68CD4D" w:rsidRDefault="3D68CD4D" w14:paraId="0BADD064" w14:textId="726D3008">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3D68CD4D" w:rsidP="3D68CD4D" w:rsidRDefault="3D68CD4D" w14:paraId="6C7A8A14" w14:textId="45F76EA0">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3D68CD4D" w:rsidP="3D68CD4D" w:rsidRDefault="3D68CD4D" w14:paraId="7134468F" w14:textId="60F02706">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41A46115" w:rsidP="41A46115" w:rsidRDefault="41A46115" w14:paraId="0056B66E" w14:textId="38BB2B7C">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41A46115" w:rsidP="41A46115" w:rsidRDefault="41A46115" w14:paraId="116930B5" w14:textId="2B0675BF">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sz w:val="22"/>
          <w:szCs w:val="22"/>
          <w:lang w:val="en-US"/>
        </w:rPr>
      </w:pPr>
    </w:p>
    <w:p w:rsidR="41A46115" w:rsidP="3D68CD4D" w:rsidRDefault="41A46115" w14:paraId="3BC0AFC4" w14:textId="56454DED">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Research Methodology  </w:t>
      </w:r>
    </w:p>
    <w:p w:rsidR="2B7C547F" w:rsidP="3D68CD4D" w:rsidRDefault="2B7C547F" w14:paraId="2B708A10" w14:textId="0BD9E471">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The aim of this research is to evaluate productivity best practice and lessons learned from UK businesses taking part in a 4DWW using any of the 4DWW structures</w:t>
      </w:r>
      <w:r w:rsidRPr="3D68CD4D" w:rsidR="3D68CD4D">
        <w:rPr>
          <w:rFonts w:ascii="Arial" w:hAnsi="Arial" w:eastAsia="Arial" w:cs="Arial"/>
          <w:b w:val="0"/>
          <w:bCs w:val="0"/>
          <w:i w:val="0"/>
          <w:iCs w:val="0"/>
          <w:caps w:val="0"/>
          <w:smallCaps w:val="0"/>
          <w:noProof w:val="0"/>
          <w:sz w:val="24"/>
          <w:szCs w:val="24"/>
          <w:lang w:val="en-US"/>
        </w:rPr>
        <w:t xml:space="preserve"> including </w:t>
      </w:r>
      <w:r w:rsidRPr="3D68CD4D" w:rsidR="3D68CD4D">
        <w:rPr>
          <w:rFonts w:ascii="Arial" w:hAnsi="Arial" w:eastAsia="Arial" w:cs="Arial"/>
          <w:b w:val="0"/>
          <w:bCs w:val="0"/>
          <w:i w:val="0"/>
          <w:iCs w:val="0"/>
          <w:caps w:val="0"/>
          <w:smallCaps w:val="0"/>
          <w:noProof w:val="0"/>
          <w:sz w:val="24"/>
          <w:szCs w:val="24"/>
          <w:lang w:val="en-US"/>
        </w:rPr>
        <w:t>decentralised</w:t>
      </w:r>
      <w:r w:rsidRPr="3D68CD4D" w:rsidR="3D68CD4D">
        <w:rPr>
          <w:rFonts w:ascii="Arial" w:hAnsi="Arial" w:eastAsia="Arial" w:cs="Arial"/>
          <w:b w:val="0"/>
          <w:bCs w:val="0"/>
          <w:i w:val="0"/>
          <w:iCs w:val="0"/>
          <w:caps w:val="0"/>
          <w:smallCaps w:val="0"/>
          <w:noProof w:val="0"/>
          <w:sz w:val="24"/>
          <w:szCs w:val="24"/>
          <w:lang w:val="en-US"/>
        </w:rPr>
        <w:t xml:space="preserve">, classic day off, staggered, compressed, </w:t>
      </w:r>
      <w:r w:rsidRPr="3D68CD4D" w:rsidR="3D68CD4D">
        <w:rPr>
          <w:rFonts w:ascii="Arial" w:hAnsi="Arial" w:eastAsia="Arial" w:cs="Arial"/>
          <w:b w:val="0"/>
          <w:bCs w:val="0"/>
          <w:i w:val="0"/>
          <w:iCs w:val="0"/>
          <w:caps w:val="0"/>
          <w:smallCaps w:val="0"/>
          <w:noProof w:val="0"/>
          <w:sz w:val="24"/>
          <w:szCs w:val="24"/>
          <w:lang w:val="en-US"/>
        </w:rPr>
        <w:t>annualised</w:t>
      </w:r>
      <w:r w:rsidRPr="3D68CD4D" w:rsidR="3D68CD4D">
        <w:rPr>
          <w:rFonts w:ascii="Arial" w:hAnsi="Arial" w:eastAsia="Arial" w:cs="Arial"/>
          <w:b w:val="0"/>
          <w:bCs w:val="0"/>
          <w:i w:val="0"/>
          <w:iCs w:val="0"/>
          <w:caps w:val="0"/>
          <w:smallCaps w:val="0"/>
          <w:noProof w:val="0"/>
          <w:sz w:val="24"/>
          <w:szCs w:val="24"/>
          <w:lang w:val="en-US"/>
        </w:rPr>
        <w:t>, or performance conditional 4DWW (Schor et al 2022)</w:t>
      </w:r>
      <w:r w:rsidRPr="3D68CD4D" w:rsidR="3D68CD4D">
        <w:rPr>
          <w:rFonts w:ascii="Arial" w:hAnsi="Arial" w:eastAsia="Arial" w:cs="Arial"/>
          <w:b w:val="0"/>
          <w:bCs w:val="0"/>
          <w:i w:val="0"/>
          <w:iCs w:val="0"/>
          <w:caps w:val="0"/>
          <w:smallCaps w:val="0"/>
          <w:noProof w:val="0"/>
          <w:color w:val="333333"/>
          <w:sz w:val="24"/>
          <w:szCs w:val="24"/>
          <w:lang w:val="en-US"/>
        </w:rPr>
        <w:t xml:space="preserve"> </w:t>
      </w:r>
    </w:p>
    <w:p w:rsidR="41A46115" w:rsidP="3D68CD4D" w:rsidRDefault="41A46115" w14:paraId="3613C470" w14:textId="117F310B">
      <w:pPr>
        <w:pStyle w:val="Normal"/>
        <w:spacing w:after="160" w:line="480" w:lineRule="auto"/>
        <w:ind w:left="0"/>
        <w:jc w:val="left"/>
        <w:rPr>
          <w:rFonts w:ascii="Arial" w:hAnsi="Arial" w:eastAsia="Arial" w:cs="Arial"/>
          <w:b w:val="1"/>
          <w:bCs w:val="1"/>
          <w:i w:val="0"/>
          <w:iCs w:val="0"/>
          <w:caps w:val="0"/>
          <w:smallCaps w:val="0"/>
          <w:noProof w:val="0"/>
          <w:color w:val="auto"/>
          <w:sz w:val="24"/>
          <w:szCs w:val="24"/>
          <w:highlight w:val="yellow"/>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Research Paradigm &amp; Philosophy  </w:t>
      </w:r>
    </w:p>
    <w:p w:rsidR="41A46115" w:rsidP="3D68CD4D" w:rsidRDefault="41A46115" w14:paraId="14C22E26" w14:textId="6253404F">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Multiple perspective interviews and surveys (Vogl et al 2017) will also be used where possible to seek out both diverging and collective perspectives from owners, </w:t>
      </w:r>
      <w:r w:rsidRPr="3D68CD4D" w:rsidR="3D68CD4D">
        <w:rPr>
          <w:rFonts w:ascii="Arial" w:hAnsi="Arial" w:eastAsia="Arial" w:cs="Arial"/>
          <w:b w:val="0"/>
          <w:bCs w:val="0"/>
          <w:i w:val="0"/>
          <w:iCs w:val="0"/>
          <w:caps w:val="0"/>
          <w:smallCaps w:val="0"/>
          <w:noProof w:val="0"/>
          <w:color w:val="333333"/>
          <w:sz w:val="24"/>
          <w:szCs w:val="24"/>
          <w:lang w:val="en-US"/>
        </w:rPr>
        <w:t>leaders</w:t>
      </w:r>
      <w:r w:rsidRPr="3D68CD4D" w:rsidR="3D68CD4D">
        <w:rPr>
          <w:rFonts w:ascii="Arial" w:hAnsi="Arial" w:eastAsia="Arial" w:cs="Arial"/>
          <w:b w:val="0"/>
          <w:bCs w:val="0"/>
          <w:i w:val="0"/>
          <w:iCs w:val="0"/>
          <w:caps w:val="0"/>
          <w:smallCaps w:val="0"/>
          <w:noProof w:val="0"/>
          <w:color w:val="333333"/>
          <w:sz w:val="24"/>
          <w:szCs w:val="24"/>
          <w:lang w:val="en-US"/>
        </w:rPr>
        <w:t xml:space="preserve"> and managers and as employees in the same business. According to Pervin and Moktar (2022) this triangulation process of this nature can provide important ontological perspectives about what exists in 4DWW’s and epistemological perspectives that seek to examine how we know this. This paradigm can be useful from an</w:t>
      </w:r>
      <w:r w:rsidRPr="3D68CD4D" w:rsidR="3D68CD4D">
        <w:rPr>
          <w:rFonts w:ascii="Arial" w:hAnsi="Arial" w:eastAsia="Arial" w:cs="Arial"/>
          <w:b w:val="0"/>
          <w:bCs w:val="0"/>
          <w:i w:val="0"/>
          <w:iCs w:val="0"/>
          <w:caps w:val="0"/>
          <w:smallCaps w:val="0"/>
          <w:noProof w:val="0"/>
          <w:color w:val="auto"/>
          <w:sz w:val="24"/>
          <w:szCs w:val="24"/>
          <w:lang w:val="en-US"/>
        </w:rPr>
        <w:t xml:space="preserve"> </w:t>
      </w:r>
      <w:r w:rsidRPr="3D68CD4D" w:rsidR="3D68CD4D">
        <w:rPr>
          <w:rFonts w:ascii="Roboto" w:hAnsi="Roboto" w:eastAsia="Roboto" w:cs="Roboto"/>
          <w:b w:val="0"/>
          <w:bCs w:val="0"/>
          <w:i w:val="0"/>
          <w:iCs w:val="0"/>
          <w:caps w:val="0"/>
          <w:smallCaps w:val="0"/>
          <w:noProof w:val="0"/>
          <w:color w:val="auto"/>
          <w:sz w:val="24"/>
          <w:szCs w:val="24"/>
          <w:lang w:val="en-US"/>
        </w:rPr>
        <w:t>ethnomethodologists</w:t>
      </w:r>
      <w:r w:rsidRPr="3D68CD4D" w:rsidR="3D68CD4D">
        <w:rPr>
          <w:rFonts w:ascii="Arial" w:hAnsi="Arial" w:eastAsia="Arial" w:cs="Arial"/>
          <w:b w:val="0"/>
          <w:bCs w:val="0"/>
          <w:i w:val="0"/>
          <w:iCs w:val="0"/>
          <w:caps w:val="0"/>
          <w:smallCaps w:val="0"/>
          <w:noProof w:val="0"/>
          <w:color w:val="333333"/>
          <w:sz w:val="24"/>
          <w:szCs w:val="24"/>
          <w:lang w:val="en-US"/>
        </w:rPr>
        <w:t xml:space="preserve"> perspective (Philipps and Mrowczynski 2019) as it can provide convergence (</w:t>
      </w:r>
      <w:r w:rsidRPr="3D68CD4D" w:rsidR="3D68CD4D">
        <w:rPr>
          <w:rFonts w:ascii="Arial" w:hAnsi="Arial" w:eastAsia="Arial" w:cs="Arial"/>
          <w:b w:val="0"/>
          <w:bCs w:val="0"/>
          <w:i w:val="0"/>
          <w:iCs w:val="0"/>
          <w:caps w:val="0"/>
          <w:smallCaps w:val="0"/>
          <w:noProof w:val="0"/>
          <w:color w:val="333333"/>
          <w:sz w:val="24"/>
          <w:szCs w:val="24"/>
          <w:lang w:val="en-US"/>
        </w:rPr>
        <w:t>Gajary</w:t>
      </w:r>
      <w:r w:rsidRPr="3D68CD4D" w:rsidR="3D68CD4D">
        <w:rPr>
          <w:rFonts w:ascii="Arial" w:hAnsi="Arial" w:eastAsia="Arial" w:cs="Arial"/>
          <w:b w:val="0"/>
          <w:bCs w:val="0"/>
          <w:i w:val="0"/>
          <w:iCs w:val="0"/>
          <w:caps w:val="0"/>
          <w:smallCaps w:val="0"/>
          <w:noProof w:val="0"/>
          <w:color w:val="333333"/>
          <w:sz w:val="24"/>
          <w:szCs w:val="24"/>
          <w:lang w:val="en-US"/>
        </w:rPr>
        <w:t xml:space="preserve"> et al 2023) and could give implications for aspiring 4DWW businesses as to how they can solve productivity challenges of UK workers (Coyle and Mei 2023) using a 4DWW to increase workforce productivity. </w:t>
      </w:r>
    </w:p>
    <w:p w:rsidR="3D68CD4D" w:rsidP="3D68CD4D" w:rsidRDefault="3D68CD4D" w14:paraId="686B0E50" w14:textId="00D297C5">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1C5D9880" w14:textId="59A7DB56">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This study will also employ interpretivist ontology and constructivist (grounded) </w:t>
      </w:r>
      <w:r w:rsidRPr="3D68CD4D" w:rsidR="3D68CD4D">
        <w:rPr>
          <w:rFonts w:ascii="Arial" w:hAnsi="Arial" w:eastAsia="Arial" w:cs="Arial"/>
          <w:b w:val="0"/>
          <w:bCs w:val="0"/>
          <w:i w:val="0"/>
          <w:iCs w:val="0"/>
          <w:caps w:val="0"/>
          <w:smallCaps w:val="0"/>
          <w:noProof w:val="0"/>
          <w:color w:val="333333"/>
          <w:sz w:val="24"/>
          <w:szCs w:val="24"/>
          <w:lang w:val="en-US"/>
        </w:rPr>
        <w:t>phenomenology  theory</w:t>
      </w:r>
      <w:r w:rsidRPr="3D68CD4D" w:rsidR="3D68CD4D">
        <w:rPr>
          <w:rFonts w:ascii="Arial" w:hAnsi="Arial" w:eastAsia="Arial" w:cs="Arial"/>
          <w:b w:val="0"/>
          <w:bCs w:val="0"/>
          <w:i w:val="0"/>
          <w:iCs w:val="0"/>
          <w:caps w:val="0"/>
          <w:smallCaps w:val="0"/>
          <w:noProof w:val="0"/>
          <w:color w:val="333333"/>
          <w:sz w:val="24"/>
          <w:szCs w:val="24"/>
          <w:lang w:val="en-US"/>
        </w:rPr>
        <w:t xml:space="preserve"> (Burns et al 2022) as it will evaluate 4DWW participants productivity best practice as result of their experience and individual industry viewpoints (Tomaszewski et al 2020). </w:t>
      </w:r>
    </w:p>
    <w:p w:rsidR="41A46115" w:rsidP="3D68CD4D" w:rsidRDefault="41A46115" w14:paraId="518CB4FB" w14:textId="6F18505E">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Interpretivist theory in this</w:t>
      </w:r>
      <w:r w:rsidRPr="3D68CD4D" w:rsidR="3D68CD4D">
        <w:rPr>
          <w:rFonts w:ascii="Arial" w:hAnsi="Arial" w:eastAsia="Arial" w:cs="Arial"/>
          <w:b w:val="0"/>
          <w:bCs w:val="0"/>
          <w:i w:val="0"/>
          <w:iCs w:val="0"/>
          <w:caps w:val="0"/>
          <w:smallCaps w:val="0"/>
          <w:noProof w:val="0"/>
          <w:color w:val="333333"/>
          <w:sz w:val="24"/>
          <w:szCs w:val="24"/>
          <w:lang w:val="en-US"/>
        </w:rPr>
        <w:t xml:space="preserve"> study will be useful as it will help explore and understand different 4DWW participants productivity recommendations in the context of their working lives as well as their </w:t>
      </w:r>
      <w:r w:rsidRPr="3D68CD4D" w:rsidR="3D68CD4D">
        <w:rPr>
          <w:rFonts w:ascii="Arial" w:hAnsi="Arial" w:eastAsia="Arial" w:cs="Arial"/>
          <w:b w:val="0"/>
          <w:bCs w:val="0"/>
          <w:i w:val="0"/>
          <w:iCs w:val="0"/>
          <w:caps w:val="0"/>
          <w:smallCaps w:val="0"/>
          <w:noProof w:val="0"/>
          <w:color w:val="333333"/>
          <w:sz w:val="24"/>
          <w:szCs w:val="24"/>
          <w:lang w:val="en-US"/>
        </w:rPr>
        <w:t>in-depth</w:t>
      </w:r>
      <w:r w:rsidRPr="3D68CD4D" w:rsidR="3D68CD4D">
        <w:rPr>
          <w:rFonts w:ascii="Arial" w:hAnsi="Arial" w:eastAsia="Arial" w:cs="Arial"/>
          <w:b w:val="0"/>
          <w:bCs w:val="0"/>
          <w:i w:val="0"/>
          <w:iCs w:val="0"/>
          <w:caps w:val="0"/>
          <w:smallCaps w:val="0"/>
          <w:noProof w:val="0"/>
          <w:color w:val="333333"/>
          <w:sz w:val="24"/>
          <w:szCs w:val="24"/>
          <w:lang w:val="en-US"/>
        </w:rPr>
        <w:t xml:space="preserve"> reasoning and beliefs surrounding this. </w:t>
      </w:r>
    </w:p>
    <w:p w:rsidR="41A46115" w:rsidP="3D68CD4D" w:rsidRDefault="41A46115" w14:paraId="434BA0C1" w14:textId="01970EEF">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Another benefit of this approach is that it will allow narrative analysis, codification, thematic and pattern analysis (Tie et al 2019) of productivity best practice that will help draw wider general, specific conclusions about best practice for businesses generally and in specific UK industries where relevant. </w:t>
      </w:r>
    </w:p>
    <w:p w:rsidR="41A46115" w:rsidP="3D68CD4D" w:rsidRDefault="41A46115" w14:paraId="594919AA" w14:textId="61047A32">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7A65A40F" w14:textId="35FDF3FB">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 Rich qualitative data collection can be used to evaluate and </w:t>
      </w:r>
      <w:r w:rsidRPr="3D68CD4D" w:rsidR="3D68CD4D">
        <w:rPr>
          <w:rFonts w:ascii="Arial" w:hAnsi="Arial" w:eastAsia="Arial" w:cs="Arial"/>
          <w:b w:val="0"/>
          <w:bCs w:val="0"/>
          <w:i w:val="0"/>
          <w:iCs w:val="0"/>
          <w:caps w:val="0"/>
          <w:smallCaps w:val="0"/>
          <w:noProof w:val="0"/>
          <w:color w:val="333333"/>
          <w:sz w:val="24"/>
          <w:szCs w:val="24"/>
          <w:lang w:val="en-US"/>
        </w:rPr>
        <w:t>analyse</w:t>
      </w:r>
      <w:r w:rsidRPr="3D68CD4D" w:rsidR="3D68CD4D">
        <w:rPr>
          <w:rFonts w:ascii="Arial" w:hAnsi="Arial" w:eastAsia="Arial" w:cs="Arial"/>
          <w:b w:val="0"/>
          <w:bCs w:val="0"/>
          <w:i w:val="0"/>
          <w:iCs w:val="0"/>
          <w:caps w:val="0"/>
          <w:smallCaps w:val="0"/>
          <w:noProof w:val="0"/>
          <w:color w:val="333333"/>
          <w:sz w:val="24"/>
          <w:szCs w:val="24"/>
          <w:lang w:val="en-US"/>
        </w:rPr>
        <w:t xml:space="preserve"> commonly occurring group productivity patterns and best practice based on rich in-depth diverse narratives. The nuanced information gleaned can help provide work context, productivity cultures and information about interrelationships that exist in (Vogl et al 2017) 4DWW culture from different business industry perspectives.</w:t>
      </w:r>
    </w:p>
    <w:p w:rsidR="3D68CD4D" w:rsidP="3D68CD4D" w:rsidRDefault="3D68CD4D" w14:paraId="3ED702F6" w14:textId="1F9ABFF4">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44308D7A" w14:textId="67D7593D">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Drawbacks of this type of research is the multidimensional data collected can be complex and time consuming to </w:t>
      </w:r>
      <w:r w:rsidRPr="3D68CD4D" w:rsidR="3D68CD4D">
        <w:rPr>
          <w:rFonts w:ascii="Arial" w:hAnsi="Arial" w:eastAsia="Arial" w:cs="Arial"/>
          <w:b w:val="0"/>
          <w:bCs w:val="0"/>
          <w:i w:val="0"/>
          <w:iCs w:val="0"/>
          <w:caps w:val="0"/>
          <w:smallCaps w:val="0"/>
          <w:noProof w:val="0"/>
          <w:color w:val="333333"/>
          <w:sz w:val="24"/>
          <w:szCs w:val="24"/>
          <w:lang w:val="en-US"/>
        </w:rPr>
        <w:t>analyse</w:t>
      </w:r>
      <w:r w:rsidRPr="3D68CD4D" w:rsidR="3D68CD4D">
        <w:rPr>
          <w:rFonts w:ascii="Arial" w:hAnsi="Arial" w:eastAsia="Arial" w:cs="Arial"/>
          <w:b w:val="0"/>
          <w:bCs w:val="0"/>
          <w:i w:val="0"/>
          <w:iCs w:val="0"/>
          <w:caps w:val="0"/>
          <w:smallCaps w:val="0"/>
          <w:noProof w:val="0"/>
          <w:color w:val="333333"/>
          <w:sz w:val="24"/>
          <w:szCs w:val="24"/>
          <w:lang w:val="en-US"/>
        </w:rPr>
        <w:t xml:space="preserve"> and it can be subjective in nature from both a participant and researcher interpretive perspective (Burns et al 2020). However, to counteract this, both triangulation of data from synchronous interview and online asynchronous survey methods will be used to prevent bias (Tie et al 2019) Also, as limited research exists about a UK4DWW as seen in the literature review this research will be exploratory in nature.</w:t>
      </w:r>
    </w:p>
    <w:p w:rsidR="3D68CD4D" w:rsidP="3D68CD4D" w:rsidRDefault="3D68CD4D" w14:paraId="7EEFFCC6" w14:textId="0434FE2D">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In order to ensure rigour when collecting what constructivists would consider multiple realities for different 4DWW participants where possible the researcher will aim to demonstrate integrity, trustworthiness and credibility (Clarke et al 2023) of representing 4DWW participants productivity experiences using valid data collection instruments and data ensuring the research process is clear, transparent and replicable. Grounding will also be used where quotes will be used to generate codes, themes and productivity best practice evaluations (Knott et al 2022) as part of the research interpretation process. </w:t>
      </w:r>
    </w:p>
    <w:p w:rsidR="3D68CD4D" w:rsidP="3D68CD4D" w:rsidRDefault="3D68CD4D" w14:paraId="356A7185" w14:textId="01AAE8BD">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2E7A9183" w14:textId="7FCAE09D">
      <w:pPr>
        <w:pStyle w:val="Normal"/>
        <w:spacing w:after="160" w:line="480" w:lineRule="auto"/>
        <w:ind w:left="0"/>
        <w:jc w:val="left"/>
        <w:rPr>
          <w:rFonts w:ascii="Arial" w:hAnsi="Arial" w:eastAsia="Arial" w:cs="Arial"/>
          <w:b w:val="1"/>
          <w:bCs w:val="1"/>
          <w:i w:val="0"/>
          <w:iCs w:val="0"/>
          <w:caps w:val="0"/>
          <w:smallCaps w:val="0"/>
          <w:noProof w:val="0"/>
          <w:color w:val="333333"/>
          <w:sz w:val="24"/>
          <w:szCs w:val="24"/>
          <w:lang w:val="en-US"/>
        </w:rPr>
      </w:pPr>
    </w:p>
    <w:p w:rsidR="41A46115" w:rsidP="41A46115" w:rsidRDefault="41A46115" w14:paraId="03CBD32D" w14:textId="3E7DF2CC">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6EFBCFC3" w14:textId="315CB558">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5B31C339" w14:textId="4555802D">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0E314357" w14:textId="5BEE8ECD">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546B7484" w14:textId="7F3B8265">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72C5C1C1" w14:textId="1228C592">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76BB5B35" w14:textId="21BB7354">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317F8BDC" w14:textId="3563EB75">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1B752D41" w14:textId="7AFE279B">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64302AAE" w14:textId="61212C02">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73B23059" w14:textId="73363DF1">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7A0B700A" w14:textId="51494A46">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272471DB" w14:textId="3D1C2ADE">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7EE702CA" w14:textId="3AC33C7F">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41A46115" w:rsidRDefault="41A46115" w14:paraId="16AED3B2" w14:textId="425A537F">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41A46115" w:rsidP="3D68CD4D" w:rsidRDefault="41A46115" w14:paraId="186CD824" w14:textId="301CD71A">
      <w:pPr>
        <w:pStyle w:val="Normal"/>
        <w:spacing w:after="160" w:line="300" w:lineRule="exact"/>
        <w:ind w:left="0"/>
        <w:jc w:val="left"/>
        <w:rPr>
          <w:rFonts w:ascii="Arial" w:hAnsi="Arial" w:eastAsia="Arial" w:cs="Arial"/>
          <w:b w:val="1"/>
          <w:bCs w:val="1"/>
          <w:i w:val="0"/>
          <w:iCs w:val="0"/>
          <w:caps w:val="0"/>
          <w:smallCaps w:val="0"/>
          <w:noProof w:val="0"/>
          <w:color w:val="333333"/>
          <w:sz w:val="22"/>
          <w:szCs w:val="22"/>
          <w:highlight w:val="yellow"/>
          <w:lang w:val="en-US"/>
        </w:rPr>
      </w:pPr>
    </w:p>
    <w:p w:rsidR="26CF7B92" w:rsidP="3D68CD4D" w:rsidRDefault="26CF7B92" w14:paraId="12668320" w14:textId="4ED71C2B">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Research Aim Introduction</w:t>
      </w:r>
      <w:r w:rsidRPr="3D68CD4D" w:rsidR="3D68CD4D">
        <w:rPr>
          <w:rFonts w:ascii="Arial" w:hAnsi="Arial" w:eastAsia="Arial" w:cs="Arial"/>
          <w:b w:val="0"/>
          <w:bCs w:val="0"/>
          <w:i w:val="0"/>
          <w:iCs w:val="0"/>
          <w:caps w:val="0"/>
          <w:smallCaps w:val="0"/>
          <w:noProof w:val="0"/>
          <w:color w:val="333333"/>
          <w:sz w:val="24"/>
          <w:szCs w:val="24"/>
          <w:lang w:val="en-US"/>
        </w:rPr>
        <w:t xml:space="preserve"> </w:t>
      </w:r>
      <w:r w:rsidRPr="3D68CD4D" w:rsidR="3D68CD4D">
        <w:rPr>
          <w:rFonts w:ascii="Arial" w:hAnsi="Arial" w:eastAsia="Arial" w:cs="Arial"/>
          <w:b w:val="1"/>
          <w:bCs w:val="1"/>
          <w:i w:val="0"/>
          <w:iCs w:val="0"/>
          <w:caps w:val="0"/>
          <w:smallCaps w:val="0"/>
          <w:noProof w:val="0"/>
          <w:color w:val="333333"/>
          <w:sz w:val="24"/>
          <w:szCs w:val="24"/>
          <w:lang w:val="en-US"/>
        </w:rPr>
        <w:t xml:space="preserve"> </w:t>
      </w:r>
    </w:p>
    <w:p w:rsidR="7F90C1B4" w:rsidP="3D68CD4D" w:rsidRDefault="7F90C1B4" w14:paraId="28865F09" w14:textId="565F700A">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The research in this study will engage 4DWW UK business workforces of all sizes and at all levels within the business using qualitative virtual interviews, and qualitative anonymous surveys to evaluate best practice of what employees have done differently during a 4DWW to maximise productivity which can influence business profit, economic growth (Webber and Huaccha 2023) staff engagement and success (Vogel et al 2021).  </w:t>
      </w:r>
    </w:p>
    <w:p w:rsidR="41A46115" w:rsidP="3D68CD4D" w:rsidRDefault="41A46115" w14:paraId="7A5D8DBD" w14:textId="3BBE1FCE">
      <w:pPr>
        <w:pStyle w:val="Normal"/>
        <w:spacing w:after="160" w:line="480" w:lineRule="auto"/>
        <w:ind w:left="0"/>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4"/>
          <w:szCs w:val="24"/>
          <w:u w:val="none"/>
          <w:lang w:val="en-US"/>
        </w:rPr>
        <w:t xml:space="preserve">Research Objective  </w:t>
      </w:r>
    </w:p>
    <w:p w:rsidR="41A46115" w:rsidP="3D68CD4D" w:rsidRDefault="41A46115" w14:paraId="5A30592E" w14:textId="6F01AC76">
      <w:pPr>
        <w:pStyle w:val="Normal"/>
        <w:spacing w:after="160"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To achieve the research aim of evaluating productivity best practice of UK 4DWW businesses the following research objective will need to be met: </w:t>
      </w:r>
    </w:p>
    <w:p w:rsidR="41A46115" w:rsidP="3D68CD4D" w:rsidRDefault="41A46115" w14:paraId="7F7DC2EA" w14:textId="4A28A07F">
      <w:pPr>
        <w:pStyle w:val="ListParagraph"/>
        <w:numPr>
          <w:ilvl w:val="0"/>
          <w:numId w:val="7"/>
        </w:numPr>
        <w:spacing w:after="160" w:line="480" w:lineRule="auto"/>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To evaluate productivity best practice for a group </w:t>
      </w:r>
      <w:r w:rsidRPr="3D68CD4D" w:rsidR="3D68CD4D">
        <w:rPr>
          <w:rFonts w:ascii="Arial" w:hAnsi="Arial" w:eastAsia="Arial" w:cs="Arial"/>
          <w:b w:val="0"/>
          <w:bCs w:val="0"/>
          <w:noProof w:val="0"/>
          <w:sz w:val="24"/>
          <w:szCs w:val="24"/>
          <w:u w:val="none"/>
          <w:lang w:val="en-US"/>
        </w:rPr>
        <w:t>of UK</w:t>
      </w:r>
      <w:r w:rsidRPr="3D68CD4D" w:rsidR="3D68CD4D">
        <w:rPr>
          <w:rFonts w:ascii="Arial" w:hAnsi="Arial" w:eastAsia="Arial" w:cs="Arial"/>
          <w:b w:val="0"/>
          <w:bCs w:val="0"/>
          <w:noProof w:val="0"/>
          <w:sz w:val="24"/>
          <w:szCs w:val="24"/>
          <w:u w:val="none"/>
          <w:lang w:val="en-US"/>
        </w:rPr>
        <w:t xml:space="preserve"> 4DWW businesses </w:t>
      </w:r>
    </w:p>
    <w:p w:rsidR="26CF7B92" w:rsidP="3D68CD4D" w:rsidRDefault="26CF7B92" w14:paraId="4D8DFAF2" w14:textId="125524B9">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Research question  </w:t>
      </w:r>
    </w:p>
    <w:p w:rsidR="26CF7B92" w:rsidP="3D68CD4D" w:rsidRDefault="26CF7B92" w14:paraId="77366444" w14:textId="0E9FA408">
      <w:pPr>
        <w:pStyle w:val="ListParagraph"/>
        <w:numPr>
          <w:ilvl w:val="0"/>
          <w:numId w:val="8"/>
        </w:numPr>
        <w:suppressLineNumbers w:val="0"/>
        <w:bidi w:val="0"/>
        <w:spacing w:before="0" w:beforeAutospacing="off" w:after="160" w:afterAutospacing="off" w:line="480" w:lineRule="auto"/>
        <w:ind w:right="0"/>
        <w:jc w:val="left"/>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Evaluate what productivity best practice lessons can be learned from UK 4DWW businesses </w:t>
      </w:r>
    </w:p>
    <w:p w:rsidR="26CF7B92" w:rsidP="3D68CD4D" w:rsidRDefault="26CF7B92" w14:paraId="30F5BF0A" w14:textId="7A59EF60">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716AD527" w14:textId="3B9F014B">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41A46115" w:rsidP="41A46115" w:rsidRDefault="41A46115" w14:paraId="6D339E98" w14:textId="4F133B8C">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5FF0400F" w14:textId="30214142">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09746E05" w14:textId="4ADD1861">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5A1BFE52" w14:textId="1CB1D3CB">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13A6EB64" w14:textId="38A7A2D4">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7CFA97B1" w14:textId="148C2381">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145C3CD1" w14:textId="1CEBE610">
      <w:pPr>
        <w:pStyle w:val="Normal"/>
        <w:spacing w:after="160" w:line="300" w:lineRule="exact"/>
        <w:ind w:left="0"/>
        <w:jc w:val="left"/>
        <w:rPr>
          <w:rFonts w:ascii="Arial" w:hAnsi="Arial" w:eastAsia="Arial" w:cs="Arial"/>
          <w:b w:val="0"/>
          <w:bCs w:val="0"/>
          <w:i w:val="0"/>
          <w:iCs w:val="0"/>
          <w:caps w:val="0"/>
          <w:smallCaps w:val="0"/>
          <w:noProof w:val="0"/>
          <w:color w:val="333333"/>
          <w:sz w:val="22"/>
          <w:szCs w:val="22"/>
          <w:lang w:val="en-US"/>
        </w:rPr>
      </w:pPr>
    </w:p>
    <w:p w:rsidR="2B7C547F" w:rsidP="3D68CD4D" w:rsidRDefault="2B7C547F" w14:paraId="51D93082" w14:textId="666E2CB1">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Data collection techniques, research methods and survey and interview design  </w:t>
      </w:r>
    </w:p>
    <w:p w:rsidR="3D68CD4D" w:rsidP="3D68CD4D" w:rsidRDefault="3D68CD4D" w14:paraId="4CF7F47B" w14:textId="48C083BB">
      <w:pPr>
        <w:pStyle w:val="Normal"/>
        <w:spacing w:after="160" w:line="480" w:lineRule="auto"/>
        <w:ind w:left="0"/>
        <w:jc w:val="left"/>
        <w:rPr>
          <w:rFonts w:ascii="Arial" w:hAnsi="Arial" w:eastAsia="Arial" w:cs="Arial"/>
          <w:b w:val="1"/>
          <w:bCs w:val="1"/>
          <w:i w:val="0"/>
          <w:iCs w:val="0"/>
          <w:caps w:val="0"/>
          <w:smallCaps w:val="0"/>
          <w:noProof w:val="0"/>
          <w:color w:val="333333"/>
          <w:sz w:val="24"/>
          <w:szCs w:val="24"/>
          <w:lang w:val="en-US"/>
        </w:rPr>
      </w:pPr>
    </w:p>
    <w:p w:rsidR="2B7C547F" w:rsidP="3D68CD4D" w:rsidRDefault="2B7C547F" w14:paraId="44B790CB" w14:textId="70EA94A6">
      <w:pPr>
        <w:pStyle w:val="Normal"/>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Data will be collected and triangulated in </w:t>
      </w:r>
      <w:r w:rsidRPr="3D68CD4D" w:rsidR="3D68CD4D">
        <w:rPr>
          <w:rFonts w:ascii="Arial" w:hAnsi="Arial" w:eastAsia="Arial" w:cs="Arial"/>
          <w:b w:val="0"/>
          <w:bCs w:val="0"/>
          <w:i w:val="0"/>
          <w:iCs w:val="0"/>
          <w:caps w:val="0"/>
          <w:smallCaps w:val="0"/>
          <w:noProof w:val="0"/>
          <w:color w:val="333333"/>
          <w:sz w:val="24"/>
          <w:szCs w:val="24"/>
          <w:lang w:val="en-US"/>
        </w:rPr>
        <w:t>several</w:t>
      </w:r>
      <w:r w:rsidRPr="3D68CD4D" w:rsidR="3D68CD4D">
        <w:rPr>
          <w:rFonts w:ascii="Arial" w:hAnsi="Arial" w:eastAsia="Arial" w:cs="Arial"/>
          <w:b w:val="0"/>
          <w:bCs w:val="0"/>
          <w:i w:val="0"/>
          <w:iCs w:val="0"/>
          <w:caps w:val="0"/>
          <w:smallCaps w:val="0"/>
          <w:noProof w:val="0"/>
          <w:color w:val="333333"/>
          <w:sz w:val="24"/>
          <w:szCs w:val="24"/>
          <w:lang w:val="en-US"/>
        </w:rPr>
        <w:t xml:space="preserve"> ways online. Online qualitative and quantitative methods of data collection became more popular during the Covid 19 pandemic (World Health </w:t>
      </w:r>
      <w:r w:rsidRPr="3D68CD4D" w:rsidR="3D68CD4D">
        <w:rPr>
          <w:rFonts w:ascii="Arial" w:hAnsi="Arial" w:eastAsia="Arial" w:cs="Arial"/>
          <w:b w:val="0"/>
          <w:bCs w:val="0"/>
          <w:i w:val="0"/>
          <w:iCs w:val="0"/>
          <w:caps w:val="0"/>
          <w:smallCaps w:val="0"/>
          <w:noProof w:val="0"/>
          <w:color w:val="333333"/>
          <w:sz w:val="24"/>
          <w:szCs w:val="24"/>
          <w:lang w:val="en-US"/>
        </w:rPr>
        <w:t>Organisation</w:t>
      </w:r>
      <w:r w:rsidRPr="3D68CD4D" w:rsidR="3D68CD4D">
        <w:rPr>
          <w:rFonts w:ascii="Arial" w:hAnsi="Arial" w:eastAsia="Arial" w:cs="Arial"/>
          <w:b w:val="0"/>
          <w:bCs w:val="0"/>
          <w:i w:val="0"/>
          <w:iCs w:val="0"/>
          <w:caps w:val="0"/>
          <w:smallCaps w:val="0"/>
          <w:noProof w:val="0"/>
          <w:color w:val="333333"/>
          <w:sz w:val="24"/>
          <w:szCs w:val="24"/>
          <w:lang w:val="en-US"/>
        </w:rPr>
        <w:t xml:space="preserve"> 2020) due to data collection feasibility, practicality, and the ability for study participants to complete in the comfort of their own home enabling access to wider audiences (</w:t>
      </w:r>
      <w:r w:rsidRPr="3D68CD4D" w:rsidR="3D68CD4D">
        <w:rPr>
          <w:rFonts w:ascii="Arial" w:hAnsi="Arial" w:eastAsia="Arial" w:cs="Arial"/>
          <w:b w:val="0"/>
          <w:bCs w:val="0"/>
          <w:i w:val="0"/>
          <w:iCs w:val="0"/>
          <w:caps w:val="0"/>
          <w:smallCaps w:val="0"/>
          <w:noProof w:val="0"/>
          <w:color w:val="333333"/>
          <w:sz w:val="24"/>
          <w:szCs w:val="24"/>
          <w:lang w:val="en-US"/>
        </w:rPr>
        <w:t>Torrentora</w:t>
      </w:r>
      <w:r w:rsidRPr="3D68CD4D" w:rsidR="3D68CD4D">
        <w:rPr>
          <w:rFonts w:ascii="Arial" w:hAnsi="Arial" w:eastAsia="Arial" w:cs="Arial"/>
          <w:b w:val="0"/>
          <w:bCs w:val="0"/>
          <w:i w:val="0"/>
          <w:iCs w:val="0"/>
          <w:caps w:val="0"/>
          <w:smallCaps w:val="0"/>
          <w:noProof w:val="0"/>
          <w:color w:val="333333"/>
          <w:sz w:val="24"/>
          <w:szCs w:val="24"/>
          <w:lang w:val="en-US"/>
        </w:rPr>
        <w:t xml:space="preserve"> 2020). </w:t>
      </w:r>
    </w:p>
    <w:p w:rsidR="3D68CD4D" w:rsidP="3D68CD4D" w:rsidRDefault="3D68CD4D" w14:paraId="7DA8A0CE" w14:textId="2AB79245">
      <w:pPr>
        <w:pStyle w:val="Normal"/>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03822827" w14:textId="6BF25295">
      <w:pPr>
        <w:pStyle w:val="Normal"/>
        <w:spacing w:before="0" w:beforeAutospacing="off" w:after="160" w:afterAutospacing="off" w:line="480" w:lineRule="auto"/>
        <w:ind w:left="0"/>
        <w:jc w:val="left"/>
        <w:rPr>
          <w:rFonts w:ascii="Arial" w:hAnsi="Arial" w:eastAsia="Arial" w:cs="Arial"/>
          <w:b w:val="1"/>
          <w:bCs w:val="1"/>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One way data will be collected in this study is using Google form online qualitative surveys. A benefit of this method is that it will allow UK 4DWW businesses to quickly access and complete the survey without the burden of travel saving time and reducing financial costs of travel (Mondal et al 2019). Saving time is especially pertinent to a 4DWW study participants as they are already under time constraints with a 4DWW. (Powis and Heaton 2023) Survey is also a useful tool as it can accommodate a wide range of question types such as open questions, closed questions, scale questions and multiple-choice questions (Mondal et al 2019). All of which will be used to enable phenomenology and exploring best practice productivity experiences of 4DWW workers and how they have come to think that way (Mondal et al 2019). The survey will also allow the researcher to use questions that test commonly occurring themes (Naeem et al 2023) from the 4DWW interviews. </w:t>
      </w:r>
    </w:p>
    <w:p w:rsidR="2B7C547F" w:rsidP="3D68CD4D" w:rsidRDefault="2B7C547F" w14:paraId="45FD3E7E" w14:textId="37EE0736">
      <w:pPr>
        <w:pStyle w:val="Normal"/>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487D55F8" w14:textId="7B18292A">
      <w:pPr>
        <w:pStyle w:val="Normal"/>
        <w:spacing w:before="0" w:beforeAutospacing="off" w:after="160" w:afterAutospacing="off" w:line="480" w:lineRule="auto"/>
        <w:ind w:left="0"/>
        <w:jc w:val="left"/>
        <w:rPr>
          <w:rFonts w:ascii="Arial" w:hAnsi="Arial" w:eastAsia="Arial" w:cs="Arial"/>
          <w:b w:val="1"/>
          <w:bCs w:val="1"/>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 benefit of using Google forms for the survey is that they can be accessed online asynchronously at a time suitable for 4DWW workers without anyone around due to the sensitive nature of what will be asked (Opara et al 2021) This is important as the study will evaluate private consented views and experiences of 4DWW As digital data protection and safety is paramount for businesses to ensure trust (Anant et al 2020) Google Forms is also a good qualitative instrument as it adheres to strict EU GDPR compliance laws, ensuring data is private, secure with robust security protection (Google 2023).  Limitations of using online surveys, however, are data will need to be </w:t>
      </w:r>
      <w:r w:rsidRPr="3D68CD4D" w:rsidR="3D68CD4D">
        <w:rPr>
          <w:rFonts w:ascii="Arial" w:hAnsi="Arial" w:eastAsia="Arial" w:cs="Arial"/>
          <w:b w:val="0"/>
          <w:bCs w:val="0"/>
          <w:i w:val="0"/>
          <w:iCs w:val="0"/>
          <w:caps w:val="0"/>
          <w:smallCaps w:val="0"/>
          <w:noProof w:val="0"/>
          <w:color w:val="333333"/>
          <w:sz w:val="24"/>
          <w:szCs w:val="24"/>
          <w:lang w:val="en-US"/>
        </w:rPr>
        <w:t>generalised</w:t>
      </w:r>
      <w:r w:rsidRPr="3D68CD4D" w:rsidR="3D68CD4D">
        <w:rPr>
          <w:rFonts w:ascii="Arial" w:hAnsi="Arial" w:eastAsia="Arial" w:cs="Arial"/>
          <w:b w:val="0"/>
          <w:bCs w:val="0"/>
          <w:i w:val="0"/>
          <w:iCs w:val="0"/>
          <w:caps w:val="0"/>
          <w:smallCaps w:val="0"/>
          <w:noProof w:val="0"/>
          <w:color w:val="333333"/>
          <w:sz w:val="24"/>
          <w:szCs w:val="24"/>
          <w:lang w:val="en-US"/>
        </w:rPr>
        <w:t xml:space="preserve"> for a representative population and subjects will have their own inherent bias (Andrade 2020).</w:t>
      </w:r>
    </w:p>
    <w:p w:rsidR="2B7C547F" w:rsidP="3D68CD4D" w:rsidRDefault="2B7C547F" w14:paraId="6CDE8DA1" w14:textId="5762D75B">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When deciding sample size, </w:t>
      </w:r>
      <w:r w:rsidRPr="3D68CD4D" w:rsidR="3D68CD4D">
        <w:rPr>
          <w:rFonts w:ascii="Arial" w:hAnsi="Arial" w:eastAsia="Arial" w:cs="Arial"/>
          <w:b w:val="0"/>
          <w:bCs w:val="0"/>
          <w:i w:val="0"/>
          <w:iCs w:val="0"/>
          <w:caps w:val="0"/>
          <w:smallCaps w:val="0"/>
          <w:noProof w:val="0"/>
          <w:color w:val="333333"/>
          <w:sz w:val="24"/>
          <w:szCs w:val="24"/>
          <w:lang w:val="en-US"/>
        </w:rPr>
        <w:t>it's</w:t>
      </w:r>
      <w:r w:rsidRPr="3D68CD4D" w:rsidR="3D68CD4D">
        <w:rPr>
          <w:rFonts w:ascii="Arial" w:hAnsi="Arial" w:eastAsia="Arial" w:cs="Arial"/>
          <w:b w:val="0"/>
          <w:bCs w:val="0"/>
          <w:i w:val="0"/>
          <w:iCs w:val="0"/>
          <w:caps w:val="0"/>
          <w:smallCaps w:val="0"/>
          <w:noProof w:val="0"/>
          <w:color w:val="333333"/>
          <w:sz w:val="24"/>
          <w:szCs w:val="24"/>
          <w:lang w:val="en-US"/>
        </w:rPr>
        <w:t xml:space="preserve"> important to consider research goals, data collection instrument layout, and saturation point which is where the obtaining new data will not any further insights. (Hennick and Kaiser). In a metanalysis study examining how many study subjects are needed to enable thematic saturation. (Guest 2020) found that 11-14 survey results can provide between 87-89% of saturation. The aim will be to get 100 respondents in total to answer the survey from a variety of 4DWW worker roles including front line staff, managers, </w:t>
      </w:r>
      <w:r w:rsidRPr="3D68CD4D" w:rsidR="3D68CD4D">
        <w:rPr>
          <w:rFonts w:ascii="Arial" w:hAnsi="Arial" w:eastAsia="Arial" w:cs="Arial"/>
          <w:b w:val="0"/>
          <w:bCs w:val="0"/>
          <w:i w:val="0"/>
          <w:iCs w:val="0"/>
          <w:caps w:val="0"/>
          <w:smallCaps w:val="0"/>
          <w:noProof w:val="0"/>
          <w:color w:val="333333"/>
          <w:sz w:val="24"/>
          <w:szCs w:val="24"/>
          <w:lang w:val="en-US"/>
        </w:rPr>
        <w:t>directors</w:t>
      </w:r>
      <w:r w:rsidRPr="3D68CD4D" w:rsidR="3D68CD4D">
        <w:rPr>
          <w:rFonts w:ascii="Arial" w:hAnsi="Arial" w:eastAsia="Arial" w:cs="Arial"/>
          <w:b w:val="0"/>
          <w:bCs w:val="0"/>
          <w:i w:val="0"/>
          <w:iCs w:val="0"/>
          <w:caps w:val="0"/>
          <w:smallCaps w:val="0"/>
          <w:noProof w:val="0"/>
          <w:color w:val="333333"/>
          <w:sz w:val="24"/>
          <w:szCs w:val="24"/>
          <w:lang w:val="en-US"/>
        </w:rPr>
        <w:t xml:space="preserve"> and company owners. </w:t>
      </w:r>
    </w:p>
    <w:p w:rsidR="41A46115" w:rsidP="3D68CD4D" w:rsidRDefault="41A46115" w14:paraId="60603178" w14:textId="05E71F9A">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4293D942" w14:textId="0508EF52">
      <w:pPr>
        <w:pStyle w:val="Normal"/>
        <w:spacing w:after="160" w:line="480" w:lineRule="auto"/>
        <w:ind w:left="0"/>
        <w:jc w:val="left"/>
        <w:rPr>
          <w:rFonts w:ascii="Arial" w:hAnsi="Arial" w:eastAsia="Arial" w:cs="Arial"/>
          <w:b w:val="1"/>
          <w:bCs w:val="1"/>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The final </w:t>
      </w:r>
      <w:r w:rsidRPr="3D68CD4D" w:rsidR="3D68CD4D">
        <w:rPr>
          <w:rFonts w:ascii="Arial" w:hAnsi="Arial" w:eastAsia="Arial" w:cs="Arial"/>
          <w:b w:val="0"/>
          <w:bCs w:val="0"/>
          <w:i w:val="0"/>
          <w:iCs w:val="0"/>
          <w:caps w:val="0"/>
          <w:smallCaps w:val="0"/>
          <w:noProof w:val="0"/>
          <w:color w:val="333333"/>
          <w:sz w:val="24"/>
          <w:szCs w:val="24"/>
          <w:lang w:val="en-US"/>
        </w:rPr>
        <w:t>methodology</w:t>
      </w:r>
      <w:r w:rsidRPr="3D68CD4D" w:rsidR="3D68CD4D">
        <w:rPr>
          <w:rFonts w:ascii="Arial" w:hAnsi="Arial" w:eastAsia="Arial" w:cs="Arial"/>
          <w:b w:val="0"/>
          <w:bCs w:val="0"/>
          <w:i w:val="0"/>
          <w:iCs w:val="0"/>
          <w:caps w:val="0"/>
          <w:smallCaps w:val="0"/>
          <w:noProof w:val="0"/>
          <w:color w:val="333333"/>
          <w:sz w:val="24"/>
          <w:szCs w:val="24"/>
          <w:lang w:val="en-US"/>
        </w:rPr>
        <w:t xml:space="preserve"> employed in this study will be online interviews with front line staff, managers, </w:t>
      </w:r>
      <w:r w:rsidRPr="3D68CD4D" w:rsidR="3D68CD4D">
        <w:rPr>
          <w:rFonts w:ascii="Arial" w:hAnsi="Arial" w:eastAsia="Arial" w:cs="Arial"/>
          <w:b w:val="0"/>
          <w:bCs w:val="0"/>
          <w:i w:val="0"/>
          <w:iCs w:val="0"/>
          <w:caps w:val="0"/>
          <w:smallCaps w:val="0"/>
          <w:noProof w:val="0"/>
          <w:color w:val="333333"/>
          <w:sz w:val="24"/>
          <w:szCs w:val="24"/>
          <w:lang w:val="en-US"/>
        </w:rPr>
        <w:t>directors</w:t>
      </w:r>
      <w:r w:rsidRPr="3D68CD4D" w:rsidR="3D68CD4D">
        <w:rPr>
          <w:rFonts w:ascii="Arial" w:hAnsi="Arial" w:eastAsia="Arial" w:cs="Arial"/>
          <w:b w:val="0"/>
          <w:bCs w:val="0"/>
          <w:i w:val="0"/>
          <w:iCs w:val="0"/>
          <w:caps w:val="0"/>
          <w:smallCaps w:val="0"/>
          <w:noProof w:val="0"/>
          <w:color w:val="333333"/>
          <w:sz w:val="24"/>
          <w:szCs w:val="24"/>
          <w:lang w:val="en-US"/>
        </w:rPr>
        <w:t xml:space="preserve"> a</w:t>
      </w:r>
      <w:r w:rsidRPr="3D68CD4D" w:rsidR="3D68CD4D">
        <w:rPr>
          <w:rFonts w:ascii="Arial" w:hAnsi="Arial" w:eastAsia="Arial" w:cs="Arial"/>
          <w:b w:val="0"/>
          <w:bCs w:val="0"/>
          <w:i w:val="0"/>
          <w:iCs w:val="0"/>
          <w:caps w:val="0"/>
          <w:smallCaps w:val="0"/>
          <w:noProof w:val="0"/>
          <w:color w:val="333333"/>
          <w:sz w:val="24"/>
          <w:szCs w:val="24"/>
          <w:lang w:val="en-US"/>
        </w:rPr>
        <w:t>nd</w:t>
      </w:r>
      <w:r w:rsidRPr="3D68CD4D" w:rsidR="3D68CD4D">
        <w:rPr>
          <w:rFonts w:ascii="Arial" w:hAnsi="Arial" w:eastAsia="Arial" w:cs="Arial"/>
          <w:b w:val="0"/>
          <w:bCs w:val="0"/>
          <w:i w:val="0"/>
          <w:iCs w:val="0"/>
          <w:caps w:val="0"/>
          <w:smallCaps w:val="0"/>
          <w:noProof w:val="0"/>
          <w:color w:val="333333"/>
          <w:sz w:val="24"/>
          <w:szCs w:val="24"/>
          <w:lang w:val="en-US"/>
        </w:rPr>
        <w:t xml:space="preserve"> UK business owners who partake in a UK 4DWW. Interviewees will be offered online Microsoft Teams interviews in the first instance and phone interviews for those that prefer to speak over the phone instead. </w:t>
      </w:r>
    </w:p>
    <w:p w:rsidR="2B7C547F" w:rsidP="3D68CD4D" w:rsidRDefault="2B7C547F" w14:paraId="07CBC643" w14:textId="07332BF8">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 (Oates et al 2022) found limited evidence that data was </w:t>
      </w:r>
      <w:r w:rsidRPr="3D68CD4D" w:rsidR="3D68CD4D">
        <w:rPr>
          <w:rFonts w:ascii="Arial" w:hAnsi="Arial" w:eastAsia="Arial" w:cs="Arial"/>
          <w:b w:val="0"/>
          <w:bCs w:val="0"/>
          <w:i w:val="0"/>
          <w:iCs w:val="0"/>
          <w:caps w:val="0"/>
          <w:smallCaps w:val="0"/>
          <w:noProof w:val="0"/>
          <w:color w:val="333333"/>
          <w:sz w:val="24"/>
          <w:szCs w:val="24"/>
          <w:lang w:val="en-US"/>
        </w:rPr>
        <w:t>impacted</w:t>
      </w:r>
      <w:r w:rsidRPr="3D68CD4D" w:rsidR="3D68CD4D">
        <w:rPr>
          <w:rFonts w:ascii="Arial" w:hAnsi="Arial" w:eastAsia="Arial" w:cs="Arial"/>
          <w:b w:val="0"/>
          <w:bCs w:val="0"/>
          <w:i w:val="0"/>
          <w:iCs w:val="0"/>
          <w:caps w:val="0"/>
          <w:smallCaps w:val="0"/>
          <w:noProof w:val="0"/>
          <w:color w:val="333333"/>
          <w:sz w:val="24"/>
          <w:szCs w:val="24"/>
          <w:lang w:val="en-US"/>
        </w:rPr>
        <w:t xml:space="preserve"> by audio or video interview and offering both options could increase completion rates. (</w:t>
      </w:r>
      <w:r w:rsidRPr="3D68CD4D" w:rsidR="3D68CD4D">
        <w:rPr>
          <w:rFonts w:ascii="Arial" w:hAnsi="Arial" w:eastAsia="Arial" w:cs="Arial"/>
          <w:b w:val="0"/>
          <w:bCs w:val="0"/>
          <w:i w:val="0"/>
          <w:iCs w:val="0"/>
          <w:caps w:val="0"/>
          <w:smallCaps w:val="0"/>
          <w:noProof w:val="0"/>
          <w:color w:val="333333"/>
          <w:sz w:val="24"/>
          <w:szCs w:val="24"/>
          <w:lang w:val="en-US"/>
        </w:rPr>
        <w:t>Oliffe</w:t>
      </w:r>
      <w:r w:rsidRPr="3D68CD4D" w:rsidR="3D68CD4D">
        <w:rPr>
          <w:rFonts w:ascii="Arial" w:hAnsi="Arial" w:eastAsia="Arial" w:cs="Arial"/>
          <w:b w:val="0"/>
          <w:bCs w:val="0"/>
          <w:i w:val="0"/>
          <w:iCs w:val="0"/>
          <w:caps w:val="0"/>
          <w:smallCaps w:val="0"/>
          <w:noProof w:val="0"/>
          <w:color w:val="333333"/>
          <w:sz w:val="24"/>
          <w:szCs w:val="24"/>
          <w:lang w:val="en-US"/>
        </w:rPr>
        <w:t xml:space="preserve"> et al 2021) suggests online interviews using Zoom or Microsoft Teams can enable remote engagement, widen </w:t>
      </w:r>
      <w:r w:rsidRPr="3D68CD4D" w:rsidR="3D68CD4D">
        <w:rPr>
          <w:rFonts w:ascii="Arial" w:hAnsi="Arial" w:eastAsia="Arial" w:cs="Arial"/>
          <w:b w:val="0"/>
          <w:bCs w:val="0"/>
          <w:i w:val="0"/>
          <w:iCs w:val="0"/>
          <w:caps w:val="0"/>
          <w:smallCaps w:val="0"/>
          <w:noProof w:val="0"/>
          <w:color w:val="333333"/>
          <w:sz w:val="24"/>
          <w:szCs w:val="24"/>
          <w:lang w:val="en-US"/>
        </w:rPr>
        <w:t>reach</w:t>
      </w:r>
      <w:r w:rsidRPr="3D68CD4D" w:rsidR="3D68CD4D">
        <w:rPr>
          <w:rFonts w:ascii="Arial" w:hAnsi="Arial" w:eastAsia="Arial" w:cs="Arial"/>
          <w:b w:val="0"/>
          <w:bCs w:val="0"/>
          <w:i w:val="0"/>
          <w:iCs w:val="0"/>
          <w:caps w:val="0"/>
          <w:smallCaps w:val="0"/>
          <w:noProof w:val="0"/>
          <w:color w:val="333333"/>
          <w:sz w:val="24"/>
          <w:szCs w:val="24"/>
          <w:lang w:val="en-US"/>
        </w:rPr>
        <w:t xml:space="preserve"> and boost access to multi-site data as participants can complete them anywhere, as participants can access the internet from any computer, </w:t>
      </w:r>
      <w:r w:rsidRPr="3D68CD4D" w:rsidR="3D68CD4D">
        <w:rPr>
          <w:rFonts w:ascii="Arial" w:hAnsi="Arial" w:eastAsia="Arial" w:cs="Arial"/>
          <w:b w:val="0"/>
          <w:bCs w:val="0"/>
          <w:i w:val="0"/>
          <w:iCs w:val="0"/>
          <w:caps w:val="0"/>
          <w:smallCaps w:val="0"/>
          <w:noProof w:val="0"/>
          <w:color w:val="333333"/>
          <w:sz w:val="24"/>
          <w:szCs w:val="24"/>
          <w:lang w:val="en-US"/>
        </w:rPr>
        <w:t>tablet</w:t>
      </w:r>
      <w:r w:rsidRPr="3D68CD4D" w:rsidR="3D68CD4D">
        <w:rPr>
          <w:rFonts w:ascii="Arial" w:hAnsi="Arial" w:eastAsia="Arial" w:cs="Arial"/>
          <w:b w:val="0"/>
          <w:bCs w:val="0"/>
          <w:i w:val="0"/>
          <w:iCs w:val="0"/>
          <w:caps w:val="0"/>
          <w:smallCaps w:val="0"/>
          <w:noProof w:val="0"/>
          <w:color w:val="333333"/>
          <w:sz w:val="24"/>
          <w:szCs w:val="24"/>
          <w:lang w:val="en-US"/>
        </w:rPr>
        <w:t xml:space="preserve"> or mobile phone. Which improves inclusivity and uptake rates up to the age of 65 (Berg et al 2020). Another reason this </w:t>
      </w:r>
      <w:r w:rsidRPr="3D68CD4D" w:rsidR="3D68CD4D">
        <w:rPr>
          <w:rFonts w:ascii="Arial" w:hAnsi="Arial" w:eastAsia="Arial" w:cs="Arial"/>
          <w:b w:val="0"/>
          <w:bCs w:val="0"/>
          <w:i w:val="0"/>
          <w:iCs w:val="0"/>
          <w:caps w:val="0"/>
          <w:smallCaps w:val="0"/>
          <w:noProof w:val="0"/>
          <w:color w:val="333333"/>
          <w:sz w:val="24"/>
          <w:szCs w:val="24"/>
          <w:lang w:val="en-US"/>
        </w:rPr>
        <w:t>methodology</w:t>
      </w:r>
      <w:r w:rsidRPr="3D68CD4D" w:rsidR="3D68CD4D">
        <w:rPr>
          <w:rFonts w:ascii="Arial" w:hAnsi="Arial" w:eastAsia="Arial" w:cs="Arial"/>
          <w:b w:val="0"/>
          <w:bCs w:val="0"/>
          <w:i w:val="0"/>
          <w:iCs w:val="0"/>
          <w:caps w:val="0"/>
          <w:smallCaps w:val="0"/>
          <w:noProof w:val="0"/>
          <w:color w:val="333333"/>
          <w:sz w:val="24"/>
          <w:szCs w:val="24"/>
          <w:lang w:val="en-US"/>
        </w:rPr>
        <w:t xml:space="preserve"> will be useful is that it will help gain specific insight from a niche cohort of 4DWW UK workers about their “perspective, productivity practices, and challenges” (</w:t>
      </w:r>
      <w:r w:rsidRPr="3D68CD4D" w:rsidR="3D68CD4D">
        <w:rPr>
          <w:rFonts w:ascii="Arial" w:hAnsi="Arial" w:eastAsia="Arial" w:cs="Arial"/>
          <w:b w:val="0"/>
          <w:bCs w:val="0"/>
          <w:i w:val="0"/>
          <w:iCs w:val="0"/>
          <w:caps w:val="0"/>
          <w:smallCaps w:val="0"/>
          <w:noProof w:val="0"/>
          <w:color w:val="333333"/>
          <w:sz w:val="24"/>
          <w:szCs w:val="24"/>
          <w:lang w:val="en-US"/>
        </w:rPr>
        <w:t>Nyumba</w:t>
      </w:r>
      <w:r w:rsidRPr="3D68CD4D" w:rsidR="3D68CD4D">
        <w:rPr>
          <w:rFonts w:ascii="Arial" w:hAnsi="Arial" w:eastAsia="Arial" w:cs="Arial"/>
          <w:b w:val="0"/>
          <w:bCs w:val="0"/>
          <w:i w:val="0"/>
          <w:iCs w:val="0"/>
          <w:caps w:val="0"/>
          <w:smallCaps w:val="0"/>
          <w:noProof w:val="0"/>
          <w:color w:val="333333"/>
          <w:sz w:val="24"/>
          <w:szCs w:val="24"/>
          <w:lang w:val="en-US"/>
        </w:rPr>
        <w:t xml:space="preserve"> 2018:1:17) in a range of industry contexts. </w:t>
      </w:r>
    </w:p>
    <w:p w:rsidR="2B7C547F" w:rsidP="3D68CD4D" w:rsidRDefault="2B7C547F" w14:paraId="62CABD07" w14:textId="41E5B490">
      <w:pPr>
        <w:pStyle w:val="Normal"/>
        <w:suppressLineNumbers w:val="0"/>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6AFF9357" w14:textId="78F2A945">
      <w:pPr>
        <w:pStyle w:val="Normal"/>
        <w:suppressLineNumbers w:val="0"/>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Another benefit of online interviews is that the audio-visual medium of these platforms allows participants to see interpersonal non-verbal body language which helps build trust between the interviewer and interviewee which can improve quality of data collection (</w:t>
      </w:r>
      <w:r w:rsidRPr="3D68CD4D" w:rsidR="3D68CD4D">
        <w:rPr>
          <w:rFonts w:ascii="Arial" w:hAnsi="Arial" w:eastAsia="Arial" w:cs="Arial"/>
          <w:b w:val="0"/>
          <w:bCs w:val="0"/>
          <w:i w:val="0"/>
          <w:iCs w:val="0"/>
          <w:caps w:val="0"/>
          <w:smallCaps w:val="0"/>
          <w:noProof w:val="0"/>
          <w:color w:val="333333"/>
          <w:sz w:val="24"/>
          <w:szCs w:val="24"/>
          <w:lang w:val="en-US"/>
        </w:rPr>
        <w:t>Labinjo</w:t>
      </w:r>
      <w:r w:rsidRPr="3D68CD4D" w:rsidR="3D68CD4D">
        <w:rPr>
          <w:rFonts w:ascii="Arial" w:hAnsi="Arial" w:eastAsia="Arial" w:cs="Arial"/>
          <w:b w:val="0"/>
          <w:bCs w:val="0"/>
          <w:i w:val="0"/>
          <w:iCs w:val="0"/>
          <w:caps w:val="0"/>
          <w:smallCaps w:val="0"/>
          <w:noProof w:val="0"/>
          <w:color w:val="333333"/>
          <w:sz w:val="24"/>
          <w:szCs w:val="24"/>
          <w:lang w:val="en-US"/>
        </w:rPr>
        <w:t xml:space="preserve"> 2021). However (Lindsay 2022) in her study of Zoom interviews found that extraneous factors such as internet quality, sound, streaming, technology confidence and platform chance can influence the interview quality. If these streaming challenges occur a phone </w:t>
      </w:r>
      <w:r w:rsidRPr="3D68CD4D" w:rsidR="3D68CD4D">
        <w:rPr>
          <w:rFonts w:ascii="Arial" w:hAnsi="Arial" w:eastAsia="Arial" w:cs="Arial"/>
          <w:b w:val="0"/>
          <w:bCs w:val="0"/>
          <w:i w:val="0"/>
          <w:iCs w:val="0"/>
          <w:caps w:val="0"/>
          <w:smallCaps w:val="0"/>
          <w:noProof w:val="0"/>
          <w:color w:val="333333"/>
          <w:sz w:val="24"/>
          <w:szCs w:val="24"/>
          <w:lang w:val="en-US"/>
        </w:rPr>
        <w:t>option</w:t>
      </w:r>
      <w:r w:rsidRPr="3D68CD4D" w:rsidR="3D68CD4D">
        <w:rPr>
          <w:rFonts w:ascii="Arial" w:hAnsi="Arial" w:eastAsia="Arial" w:cs="Arial"/>
          <w:b w:val="0"/>
          <w:bCs w:val="0"/>
          <w:i w:val="0"/>
          <w:iCs w:val="0"/>
          <w:caps w:val="0"/>
          <w:smallCaps w:val="0"/>
          <w:noProof w:val="0"/>
          <w:color w:val="333333"/>
          <w:sz w:val="24"/>
          <w:szCs w:val="24"/>
          <w:lang w:val="en-US"/>
        </w:rPr>
        <w:t xml:space="preserve"> will be offered as well as time slots at an alternative time or date. </w:t>
      </w:r>
    </w:p>
    <w:p w:rsidR="2B7C547F" w:rsidP="3D68CD4D" w:rsidRDefault="2B7C547F" w14:paraId="2B1489DE" w14:textId="47EA4C04">
      <w:pPr>
        <w:pStyle w:val="Normal"/>
        <w:suppressLineNumbers w:val="0"/>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15B19942" w14:textId="229BD697">
      <w:pPr>
        <w:pStyle w:val="Normal"/>
        <w:suppressLineNumbers w:val="0"/>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331B183E" w14:textId="4B88D0ED">
      <w:pPr>
        <w:pStyle w:val="Normal"/>
        <w:suppressLineNumbers w:val="0"/>
        <w:spacing w:before="0" w:beforeAutospacing="off" w:after="160" w:afterAutospacing="off"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Interviewing 4DWW staff at </w:t>
      </w:r>
      <w:bookmarkStart w:name="_Int_dfk4pf1P" w:id="1523639855"/>
      <w:r w:rsidRPr="3D68CD4D" w:rsidR="3D68CD4D">
        <w:rPr>
          <w:rFonts w:ascii="Arial" w:hAnsi="Arial" w:eastAsia="Arial" w:cs="Arial"/>
          <w:b w:val="0"/>
          <w:bCs w:val="0"/>
          <w:i w:val="0"/>
          <w:iCs w:val="0"/>
          <w:caps w:val="0"/>
          <w:smallCaps w:val="0"/>
          <w:noProof w:val="0"/>
          <w:color w:val="333333"/>
          <w:sz w:val="24"/>
          <w:szCs w:val="24"/>
          <w:lang w:val="en-US"/>
        </w:rPr>
        <w:t>different levels</w:t>
      </w:r>
      <w:bookmarkEnd w:id="1523639855"/>
      <w:r w:rsidRPr="3D68CD4D" w:rsidR="3D68CD4D">
        <w:rPr>
          <w:rFonts w:ascii="Arial" w:hAnsi="Arial" w:eastAsia="Arial" w:cs="Arial"/>
          <w:b w:val="0"/>
          <w:bCs w:val="0"/>
          <w:i w:val="0"/>
          <w:iCs w:val="0"/>
          <w:caps w:val="0"/>
          <w:smallCaps w:val="0"/>
          <w:noProof w:val="0"/>
          <w:color w:val="333333"/>
          <w:sz w:val="24"/>
          <w:szCs w:val="24"/>
          <w:lang w:val="en-US"/>
        </w:rPr>
        <w:t xml:space="preserve"> within the </w:t>
      </w:r>
      <w:r w:rsidRPr="3D68CD4D" w:rsidR="3D68CD4D">
        <w:rPr>
          <w:rFonts w:ascii="Arial" w:hAnsi="Arial" w:eastAsia="Arial" w:cs="Arial"/>
          <w:b w:val="0"/>
          <w:bCs w:val="0"/>
          <w:i w:val="0"/>
          <w:iCs w:val="0"/>
          <w:caps w:val="0"/>
          <w:smallCaps w:val="0"/>
          <w:noProof w:val="0"/>
          <w:color w:val="333333"/>
          <w:sz w:val="24"/>
          <w:szCs w:val="24"/>
          <w:lang w:val="en-US"/>
        </w:rPr>
        <w:t>organisation</w:t>
      </w:r>
      <w:r w:rsidRPr="3D68CD4D" w:rsidR="3D68CD4D">
        <w:rPr>
          <w:rFonts w:ascii="Arial" w:hAnsi="Arial" w:eastAsia="Arial" w:cs="Arial"/>
          <w:b w:val="0"/>
          <w:bCs w:val="0"/>
          <w:i w:val="0"/>
          <w:iCs w:val="0"/>
          <w:caps w:val="0"/>
          <w:smallCaps w:val="0"/>
          <w:noProof w:val="0"/>
          <w:color w:val="333333"/>
          <w:sz w:val="24"/>
          <w:szCs w:val="24"/>
          <w:lang w:val="en-US"/>
        </w:rPr>
        <w:t xml:space="preserve"> and different responsibilities will also be used to give a rich layered view of best practice implications at various levels of employment 4DWW. (Huebner and Zacher 2021). This could support not only companies looking to adopt a 4DWW but also employers who have already adopted it. It also could help owners, </w:t>
      </w:r>
      <w:r w:rsidRPr="3D68CD4D" w:rsidR="3D68CD4D">
        <w:rPr>
          <w:rFonts w:ascii="Arial" w:hAnsi="Arial" w:eastAsia="Arial" w:cs="Arial"/>
          <w:b w:val="0"/>
          <w:bCs w:val="0"/>
          <w:i w:val="0"/>
          <w:iCs w:val="0"/>
          <w:caps w:val="0"/>
          <w:smallCaps w:val="0"/>
          <w:noProof w:val="0"/>
          <w:color w:val="333333"/>
          <w:sz w:val="24"/>
          <w:szCs w:val="24"/>
          <w:lang w:val="en-US"/>
        </w:rPr>
        <w:t>directors</w:t>
      </w:r>
      <w:r w:rsidRPr="3D68CD4D" w:rsidR="3D68CD4D">
        <w:rPr>
          <w:rFonts w:ascii="Arial" w:hAnsi="Arial" w:eastAsia="Arial" w:cs="Arial"/>
          <w:b w:val="0"/>
          <w:bCs w:val="0"/>
          <w:i w:val="0"/>
          <w:iCs w:val="0"/>
          <w:caps w:val="0"/>
          <w:smallCaps w:val="0"/>
          <w:noProof w:val="0"/>
          <w:color w:val="333333"/>
          <w:sz w:val="24"/>
          <w:szCs w:val="24"/>
          <w:lang w:val="en-US"/>
        </w:rPr>
        <w:t xml:space="preserve"> and managers plan </w:t>
      </w:r>
      <w:r w:rsidRPr="3D68CD4D" w:rsidR="3D68CD4D">
        <w:rPr>
          <w:rFonts w:ascii="Arial" w:hAnsi="Arial" w:eastAsia="Arial" w:cs="Arial"/>
          <w:b w:val="0"/>
          <w:bCs w:val="0"/>
          <w:i w:val="0"/>
          <w:iCs w:val="0"/>
          <w:caps w:val="0"/>
          <w:smallCaps w:val="0"/>
          <w:noProof w:val="0"/>
          <w:color w:val="333333"/>
          <w:sz w:val="24"/>
          <w:szCs w:val="24"/>
          <w:lang w:val="en-US"/>
        </w:rPr>
        <w:t>appropriate productivity</w:t>
      </w:r>
      <w:r w:rsidRPr="3D68CD4D" w:rsidR="3D68CD4D">
        <w:rPr>
          <w:rFonts w:ascii="Arial" w:hAnsi="Arial" w:eastAsia="Arial" w:cs="Arial"/>
          <w:b w:val="0"/>
          <w:bCs w:val="0"/>
          <w:i w:val="0"/>
          <w:iCs w:val="0"/>
          <w:caps w:val="0"/>
          <w:smallCaps w:val="0"/>
          <w:noProof w:val="0"/>
          <w:color w:val="333333"/>
          <w:sz w:val="24"/>
          <w:szCs w:val="24"/>
          <w:lang w:val="en-US"/>
        </w:rPr>
        <w:t xml:space="preserve"> support</w:t>
      </w:r>
      <w:r w:rsidRPr="3D68CD4D" w:rsidR="3D68CD4D">
        <w:rPr>
          <w:rFonts w:ascii="Arial" w:hAnsi="Arial" w:eastAsia="Arial" w:cs="Arial"/>
          <w:b w:val="0"/>
          <w:bCs w:val="0"/>
          <w:i w:val="0"/>
          <w:iCs w:val="0"/>
          <w:caps w:val="0"/>
          <w:smallCaps w:val="0"/>
          <w:noProof w:val="0"/>
          <w:color w:val="333333"/>
          <w:sz w:val="24"/>
          <w:szCs w:val="24"/>
          <w:lang w:val="en-US"/>
        </w:rPr>
        <w:t xml:space="preserve"> and training for 4DWW staff too. </w:t>
      </w:r>
      <w:r w:rsidRPr="3D68CD4D" w:rsidR="3D68CD4D">
        <w:rPr>
          <w:rFonts w:ascii="Arial" w:hAnsi="Arial" w:eastAsia="Arial" w:cs="Arial"/>
          <w:b w:val="0"/>
          <w:bCs w:val="0"/>
          <w:i w:val="0"/>
          <w:iCs w:val="0"/>
          <w:caps w:val="0"/>
          <w:smallCaps w:val="0"/>
          <w:noProof w:val="0"/>
          <w:color w:val="333333"/>
          <w:sz w:val="24"/>
          <w:szCs w:val="24"/>
          <w:lang w:val="en-US"/>
        </w:rPr>
        <w:t>Hierarchical</w:t>
      </w:r>
      <w:r w:rsidRPr="3D68CD4D" w:rsidR="3D68CD4D">
        <w:rPr>
          <w:rFonts w:ascii="Arial" w:hAnsi="Arial" w:eastAsia="Arial" w:cs="Arial"/>
          <w:b w:val="0"/>
          <w:bCs w:val="0"/>
          <w:i w:val="0"/>
          <w:iCs w:val="0"/>
          <w:caps w:val="0"/>
          <w:smallCaps w:val="0"/>
          <w:noProof w:val="0"/>
          <w:color w:val="333333"/>
          <w:sz w:val="24"/>
          <w:szCs w:val="24"/>
          <w:lang w:val="en-US"/>
        </w:rPr>
        <w:t xml:space="preserve"> analysis of this nature could also explore productivity workplace cultures, how </w:t>
      </w:r>
      <w:bookmarkStart w:name="_Int_yec59oiq" w:id="928248401"/>
      <w:r w:rsidRPr="3D68CD4D" w:rsidR="3D68CD4D">
        <w:rPr>
          <w:rFonts w:ascii="Arial" w:hAnsi="Arial" w:eastAsia="Arial" w:cs="Arial"/>
          <w:b w:val="0"/>
          <w:bCs w:val="0"/>
          <w:i w:val="0"/>
          <w:iCs w:val="0"/>
          <w:caps w:val="0"/>
          <w:smallCaps w:val="0"/>
          <w:noProof w:val="0"/>
          <w:color w:val="333333"/>
          <w:sz w:val="24"/>
          <w:szCs w:val="24"/>
          <w:lang w:val="en-US"/>
        </w:rPr>
        <w:t>different levels</w:t>
      </w:r>
      <w:bookmarkEnd w:id="928248401"/>
      <w:r w:rsidRPr="3D68CD4D" w:rsidR="3D68CD4D">
        <w:rPr>
          <w:rFonts w:ascii="Arial" w:hAnsi="Arial" w:eastAsia="Arial" w:cs="Arial"/>
          <w:b w:val="0"/>
          <w:bCs w:val="0"/>
          <w:i w:val="0"/>
          <w:iCs w:val="0"/>
          <w:caps w:val="0"/>
          <w:smallCaps w:val="0"/>
          <w:noProof w:val="0"/>
          <w:color w:val="333333"/>
          <w:sz w:val="24"/>
          <w:szCs w:val="24"/>
          <w:lang w:val="en-US"/>
        </w:rPr>
        <w:t xml:space="preserve"> of staff engage during a 4DWW, as well as the relationship between </w:t>
      </w:r>
      <w:r w:rsidRPr="3D68CD4D" w:rsidR="3D68CD4D">
        <w:rPr>
          <w:rFonts w:ascii="Arial" w:hAnsi="Arial" w:eastAsia="Arial" w:cs="Arial"/>
          <w:b w:val="0"/>
          <w:bCs w:val="0"/>
          <w:i w:val="0"/>
          <w:iCs w:val="0"/>
          <w:caps w:val="0"/>
          <w:smallCaps w:val="0"/>
          <w:noProof w:val="0"/>
          <w:color w:val="333333"/>
          <w:sz w:val="24"/>
          <w:szCs w:val="24"/>
          <w:lang w:val="en-US"/>
        </w:rPr>
        <w:t>productivity, health,</w:t>
      </w:r>
      <w:r w:rsidRPr="3D68CD4D" w:rsidR="3D68CD4D">
        <w:rPr>
          <w:rFonts w:ascii="Arial" w:hAnsi="Arial" w:eastAsia="Arial" w:cs="Arial"/>
          <w:b w:val="0"/>
          <w:bCs w:val="0"/>
          <w:i w:val="0"/>
          <w:iCs w:val="0"/>
          <w:caps w:val="0"/>
          <w:smallCaps w:val="0"/>
          <w:noProof w:val="0"/>
          <w:color w:val="333333"/>
          <w:sz w:val="24"/>
          <w:szCs w:val="24"/>
          <w:lang w:val="en-US"/>
        </w:rPr>
        <w:t xml:space="preserve"> and happiness (</w:t>
      </w:r>
      <w:r w:rsidRPr="3D68CD4D" w:rsidR="3D68CD4D">
        <w:rPr>
          <w:rFonts w:ascii="Arial" w:hAnsi="Arial" w:eastAsia="Arial" w:cs="Arial"/>
          <w:b w:val="0"/>
          <w:bCs w:val="0"/>
          <w:i w:val="0"/>
          <w:iCs w:val="0"/>
          <w:caps w:val="0"/>
          <w:smallCaps w:val="0"/>
          <w:noProof w:val="0"/>
          <w:color w:val="333333"/>
          <w:sz w:val="24"/>
          <w:szCs w:val="24"/>
          <w:lang w:val="en-US"/>
        </w:rPr>
        <w:t>Syniewska</w:t>
      </w:r>
      <w:r w:rsidRPr="3D68CD4D" w:rsidR="3D68CD4D">
        <w:rPr>
          <w:rFonts w:ascii="Arial" w:hAnsi="Arial" w:eastAsia="Arial" w:cs="Arial"/>
          <w:b w:val="0"/>
          <w:bCs w:val="0"/>
          <w:i w:val="0"/>
          <w:iCs w:val="0"/>
          <w:caps w:val="0"/>
          <w:smallCaps w:val="0"/>
          <w:noProof w:val="0"/>
          <w:color w:val="333333"/>
          <w:sz w:val="24"/>
          <w:szCs w:val="24"/>
          <w:lang w:val="en-US"/>
        </w:rPr>
        <w:t xml:space="preserve"> et al 2023). A limitation of this is that not all </w:t>
      </w:r>
      <w:r w:rsidRPr="3D68CD4D" w:rsidR="3D68CD4D">
        <w:rPr>
          <w:rFonts w:ascii="Arial" w:hAnsi="Arial" w:eastAsia="Arial" w:cs="Arial"/>
          <w:b w:val="0"/>
          <w:bCs w:val="0"/>
          <w:i w:val="0"/>
          <w:iCs w:val="0"/>
          <w:caps w:val="0"/>
          <w:smallCaps w:val="0"/>
          <w:noProof w:val="0"/>
          <w:color w:val="333333"/>
          <w:sz w:val="24"/>
          <w:szCs w:val="24"/>
          <w:lang w:val="en-US"/>
        </w:rPr>
        <w:t>organisations</w:t>
      </w:r>
      <w:r w:rsidRPr="3D68CD4D" w:rsidR="3D68CD4D">
        <w:rPr>
          <w:rFonts w:ascii="Arial" w:hAnsi="Arial" w:eastAsia="Arial" w:cs="Arial"/>
          <w:b w:val="0"/>
          <w:bCs w:val="0"/>
          <w:i w:val="0"/>
          <w:iCs w:val="0"/>
          <w:caps w:val="0"/>
          <w:smallCaps w:val="0"/>
          <w:noProof w:val="0"/>
          <w:color w:val="333333"/>
          <w:sz w:val="24"/>
          <w:szCs w:val="24"/>
          <w:lang w:val="en-US"/>
        </w:rPr>
        <w:t xml:space="preserve"> have hierarchical structures of </w:t>
      </w:r>
      <w:r w:rsidRPr="3D68CD4D" w:rsidR="3D68CD4D">
        <w:rPr>
          <w:rFonts w:ascii="Arial" w:hAnsi="Arial" w:eastAsia="Arial" w:cs="Arial"/>
          <w:b w:val="0"/>
          <w:bCs w:val="0"/>
          <w:i w:val="0"/>
          <w:iCs w:val="0"/>
          <w:caps w:val="0"/>
          <w:smallCaps w:val="0"/>
          <w:noProof w:val="0"/>
          <w:color w:val="333333"/>
          <w:sz w:val="24"/>
          <w:szCs w:val="24"/>
          <w:lang w:val="en-US"/>
        </w:rPr>
        <w:t>organisation</w:t>
      </w:r>
      <w:r w:rsidRPr="3D68CD4D" w:rsidR="3D68CD4D">
        <w:rPr>
          <w:rFonts w:ascii="Arial" w:hAnsi="Arial" w:eastAsia="Arial" w:cs="Arial"/>
          <w:b w:val="0"/>
          <w:bCs w:val="0"/>
          <w:i w:val="0"/>
          <w:iCs w:val="0"/>
          <w:caps w:val="0"/>
          <w:smallCaps w:val="0"/>
          <w:noProof w:val="0"/>
          <w:color w:val="333333"/>
          <w:sz w:val="24"/>
          <w:szCs w:val="24"/>
          <w:lang w:val="en-US"/>
        </w:rPr>
        <w:t>, some businesses have flat power dynamics and decision-making structures regardless of job role (Ghosh et al 2020).</w:t>
      </w:r>
    </w:p>
    <w:p w:rsidR="3D68CD4D" w:rsidP="3D68CD4D" w:rsidRDefault="3D68CD4D" w14:paraId="5B7F15B8" w14:textId="7B61CBC0">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7EEA9222" w14:textId="6CF11183">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As little research exists about UK 4DWW businesses </w:t>
      </w:r>
      <w:r w:rsidRPr="3D68CD4D" w:rsidR="3D68CD4D">
        <w:rPr>
          <w:rFonts w:ascii="Arial" w:hAnsi="Arial" w:eastAsia="Arial" w:cs="Arial"/>
          <w:b w:val="0"/>
          <w:bCs w:val="0"/>
          <w:i w:val="0"/>
          <w:iCs w:val="0"/>
          <w:caps w:val="0"/>
          <w:smallCaps w:val="0"/>
          <w:noProof w:val="0"/>
          <w:color w:val="auto"/>
          <w:sz w:val="24"/>
          <w:szCs w:val="24"/>
          <w:lang w:val="en-US"/>
        </w:rPr>
        <w:t>(Ellerbeck 2023)</w:t>
      </w:r>
      <w:r w:rsidRPr="3D68CD4D" w:rsidR="3D68CD4D">
        <w:rPr>
          <w:rFonts w:ascii="Arial" w:hAnsi="Arial" w:eastAsia="Arial" w:cs="Arial"/>
          <w:b w:val="0"/>
          <w:bCs w:val="0"/>
          <w:i w:val="0"/>
          <w:iCs w:val="0"/>
          <w:caps w:val="0"/>
          <w:smallCaps w:val="0"/>
          <w:noProof w:val="0"/>
          <w:color w:val="333333"/>
          <w:sz w:val="24"/>
          <w:szCs w:val="24"/>
          <w:lang w:val="en-US"/>
        </w:rPr>
        <w:t xml:space="preserve"> structured and online in-depth interviews will be used. This will involve asking a range of pre-determined closed and open questions to encourage 4DWW participants to reflect and justify their productivity 4DWW experiences and time saving recommendations (Hansen and Swiderska 2023) and some closed questions to explore overarching 4DWW productivity themes. In depth interviews would also be best for 4DWW clients as it was only in 2022 that the UK trial ended whereby 56 businesses decided to continue the 4-day working week or 9-day fortnight. (Young 2023).  In-depth interviews would be beneficial as they can give information about problems, processes, productivity cultures, commonalities and collective best practice businesses face at various stages </w:t>
      </w:r>
      <w:r w:rsidRPr="3D68CD4D" w:rsidR="3D68CD4D">
        <w:rPr>
          <w:rFonts w:ascii="Arial" w:hAnsi="Arial" w:eastAsia="Arial" w:cs="Arial"/>
          <w:b w:val="0"/>
          <w:bCs w:val="0"/>
          <w:i w:val="0"/>
          <w:iCs w:val="0"/>
          <w:caps w:val="0"/>
          <w:smallCaps w:val="0"/>
          <w:noProof w:val="0"/>
          <w:color w:val="333333"/>
          <w:sz w:val="24"/>
          <w:szCs w:val="24"/>
          <w:lang w:val="en-US"/>
        </w:rPr>
        <w:t>of adopting</w:t>
      </w:r>
      <w:r w:rsidRPr="3D68CD4D" w:rsidR="3D68CD4D">
        <w:rPr>
          <w:rFonts w:ascii="Arial" w:hAnsi="Arial" w:eastAsia="Arial" w:cs="Arial"/>
          <w:b w:val="0"/>
          <w:bCs w:val="0"/>
          <w:i w:val="0"/>
          <w:iCs w:val="0"/>
          <w:caps w:val="0"/>
          <w:smallCaps w:val="0"/>
          <w:noProof w:val="0"/>
          <w:color w:val="333333"/>
          <w:sz w:val="24"/>
          <w:szCs w:val="24"/>
          <w:lang w:val="en-US"/>
        </w:rPr>
        <w:t xml:space="preserve"> a 4DWW. (Trimmer and Wood 2016)</w:t>
      </w:r>
    </w:p>
    <w:p w:rsidR="41A46115" w:rsidP="3D68CD4D" w:rsidRDefault="41A46115" w14:paraId="643E8396" w14:textId="2531BD4C">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 Any productivity themes reported in the interview will then be tested with closed and open questions in a Google Form survey. This type of cross triangulation not only increases the validity of findings but can help explore novel productivity phenomena and </w:t>
      </w:r>
      <w:r w:rsidRPr="3D68CD4D" w:rsidR="3D68CD4D">
        <w:rPr>
          <w:rFonts w:ascii="Arial" w:hAnsi="Arial" w:eastAsia="Arial" w:cs="Arial"/>
          <w:b w:val="0"/>
          <w:bCs w:val="0"/>
          <w:i w:val="0"/>
          <w:iCs w:val="0"/>
          <w:caps w:val="0"/>
          <w:smallCaps w:val="0"/>
          <w:noProof w:val="0"/>
          <w:color w:val="333333"/>
          <w:sz w:val="24"/>
          <w:szCs w:val="24"/>
          <w:lang w:val="en-US"/>
        </w:rPr>
        <w:t>behaviours</w:t>
      </w:r>
      <w:r w:rsidRPr="3D68CD4D" w:rsidR="3D68CD4D">
        <w:rPr>
          <w:rFonts w:ascii="Arial" w:hAnsi="Arial" w:eastAsia="Arial" w:cs="Arial"/>
          <w:b w:val="0"/>
          <w:bCs w:val="0"/>
          <w:i w:val="0"/>
          <w:iCs w:val="0"/>
          <w:caps w:val="0"/>
          <w:smallCaps w:val="0"/>
          <w:noProof w:val="0"/>
          <w:color w:val="333333"/>
          <w:sz w:val="24"/>
          <w:szCs w:val="24"/>
          <w:lang w:val="en-US"/>
        </w:rPr>
        <w:t xml:space="preserve"> like a 4DWW (</w:t>
      </w:r>
      <w:r w:rsidRPr="3D68CD4D" w:rsidR="3D68CD4D">
        <w:rPr>
          <w:rFonts w:ascii="Arial" w:hAnsi="Arial" w:eastAsia="Arial" w:cs="Arial"/>
          <w:b w:val="0"/>
          <w:bCs w:val="0"/>
          <w:i w:val="0"/>
          <w:iCs w:val="0"/>
          <w:caps w:val="0"/>
          <w:smallCaps w:val="0"/>
          <w:noProof w:val="0"/>
          <w:color w:val="333333"/>
          <w:sz w:val="24"/>
          <w:szCs w:val="24"/>
          <w:lang w:val="en-US"/>
        </w:rPr>
        <w:t>Schlunegger</w:t>
      </w:r>
      <w:r w:rsidRPr="3D68CD4D" w:rsidR="3D68CD4D">
        <w:rPr>
          <w:rFonts w:ascii="Arial" w:hAnsi="Arial" w:eastAsia="Arial" w:cs="Arial"/>
          <w:b w:val="0"/>
          <w:bCs w:val="0"/>
          <w:i w:val="0"/>
          <w:iCs w:val="0"/>
          <w:caps w:val="0"/>
          <w:smallCaps w:val="0"/>
          <w:noProof w:val="0"/>
          <w:color w:val="333333"/>
          <w:sz w:val="24"/>
          <w:szCs w:val="24"/>
          <w:lang w:val="en-US"/>
        </w:rPr>
        <w:t xml:space="preserve"> et al </w:t>
      </w:r>
      <w:r w:rsidRPr="3D68CD4D" w:rsidR="3D68CD4D">
        <w:rPr>
          <w:rFonts w:ascii="Arial" w:hAnsi="Arial" w:eastAsia="Arial" w:cs="Arial"/>
          <w:b w:val="0"/>
          <w:bCs w:val="0"/>
          <w:i w:val="0"/>
          <w:iCs w:val="0"/>
          <w:caps w:val="0"/>
          <w:smallCaps w:val="0"/>
          <w:noProof w:val="0"/>
          <w:color w:val="333333"/>
          <w:sz w:val="24"/>
          <w:szCs w:val="24"/>
          <w:lang w:val="en-US"/>
        </w:rPr>
        <w:t>2024)</w:t>
      </w:r>
      <w:r w:rsidRPr="3D68CD4D" w:rsidR="3D68CD4D">
        <w:rPr>
          <w:rFonts w:ascii="Arial" w:hAnsi="Arial" w:eastAsia="Arial" w:cs="Arial"/>
          <w:b w:val="0"/>
          <w:bCs w:val="0"/>
          <w:i w:val="0"/>
          <w:iCs w:val="0"/>
          <w:caps w:val="0"/>
          <w:smallCaps w:val="0"/>
          <w:noProof w:val="0"/>
          <w:color w:val="333333"/>
          <w:sz w:val="24"/>
          <w:szCs w:val="24"/>
          <w:lang w:val="en-US"/>
        </w:rPr>
        <w:t>.</w:t>
      </w:r>
    </w:p>
    <w:p w:rsidR="41A46115" w:rsidP="3D68CD4D" w:rsidRDefault="41A46115" w14:paraId="729F9C0A" w14:textId="324DC087">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41A46115" w:rsidP="3D68CD4D" w:rsidRDefault="41A46115" w14:paraId="62359FF0" w14:textId="3B91B718">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41A46115" w:rsidP="41A46115" w:rsidRDefault="41A46115" w14:paraId="35541BC7" w14:textId="5D03CFBD">
      <w:pPr>
        <w:pStyle w:val="Normal"/>
        <w:suppressLineNumbers w:val="0"/>
        <w:bidi w:val="0"/>
        <w:spacing w:before="0" w:beforeAutospacing="off" w:after="160" w:afterAutospacing="off" w:line="300" w:lineRule="exact"/>
        <w:ind w:left="0" w:righ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272D85E7" w14:textId="4B6AD19A">
      <w:pPr>
        <w:pStyle w:val="Normal"/>
        <w:suppressLineNumbers w:val="0"/>
        <w:bidi w:val="0"/>
        <w:spacing w:before="0" w:beforeAutospacing="off" w:after="160" w:afterAutospacing="off" w:line="300" w:lineRule="exact"/>
        <w:ind w:left="0" w:right="0"/>
        <w:jc w:val="left"/>
        <w:rPr>
          <w:rFonts w:ascii="Arial" w:hAnsi="Arial" w:eastAsia="Arial" w:cs="Arial"/>
          <w:b w:val="0"/>
          <w:bCs w:val="0"/>
          <w:i w:val="0"/>
          <w:iCs w:val="0"/>
          <w:caps w:val="0"/>
          <w:smallCaps w:val="0"/>
          <w:noProof w:val="0"/>
          <w:color w:val="333333"/>
          <w:sz w:val="22"/>
          <w:szCs w:val="22"/>
          <w:lang w:val="en-US"/>
        </w:rPr>
      </w:pPr>
    </w:p>
    <w:p w:rsidR="41A46115" w:rsidP="41A46115" w:rsidRDefault="41A46115" w14:paraId="1F018413" w14:textId="5203AAE5">
      <w:pPr>
        <w:pStyle w:val="Normal"/>
        <w:suppressLineNumbers w:val="0"/>
        <w:bidi w:val="0"/>
        <w:spacing w:before="0" w:beforeAutospacing="off" w:after="160" w:afterAutospacing="off" w:line="300" w:lineRule="exact"/>
        <w:ind w:left="0" w:right="0"/>
        <w:jc w:val="left"/>
        <w:rPr>
          <w:rFonts w:ascii="Arial" w:hAnsi="Arial" w:eastAsia="Arial" w:cs="Arial"/>
          <w:b w:val="0"/>
          <w:bCs w:val="0"/>
          <w:i w:val="0"/>
          <w:iCs w:val="0"/>
          <w:caps w:val="0"/>
          <w:smallCaps w:val="0"/>
          <w:noProof w:val="0"/>
          <w:color w:val="333333"/>
          <w:sz w:val="22"/>
          <w:szCs w:val="22"/>
          <w:lang w:val="en-US"/>
        </w:rPr>
      </w:pPr>
    </w:p>
    <w:p w:rsidR="3D68CD4D" w:rsidP="3D68CD4D" w:rsidRDefault="3D68CD4D" w14:paraId="30F5FB1D" w14:textId="0BA32AEF">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4AB2DCBD" w14:textId="0F756D42">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3B0B00FF" w14:textId="2E3343AC">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3BEA8E74" w14:textId="346C7ED5">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094B6FE9" w14:textId="70410186">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756429E2" w14:textId="3BFB866D">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1E564446" w14:textId="20E919B0">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608D5671" w14:textId="07E36FF1">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022FFCC8" w14:textId="05958F71">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372C10DB" w14:textId="6E09EFBE">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59875795" w14:textId="75557012">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20F0E4B5" w14:textId="500DE53A">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159525C4" w14:textId="4AE8E4C5">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7B700BAB" w14:textId="1590C5CB">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43B5B616" w14:textId="1F68AF51">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5F400F62" w14:textId="734CBAD7">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07079AA1" w14:textId="6837CDC8">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19218CBD" w14:textId="6B346D86">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3D68CD4D" w:rsidP="3D68CD4D" w:rsidRDefault="3D68CD4D" w14:paraId="49A8F1E0" w14:textId="0488E9DD">
      <w:pPr>
        <w:pStyle w:val="Normal"/>
        <w:suppressLineNumbers w:val="0"/>
        <w:bidi w:val="0"/>
        <w:spacing w:before="0" w:beforeAutospacing="off" w:after="160" w:afterAutospacing="off" w:line="300" w:lineRule="exact"/>
        <w:ind w:left="0" w:right="0"/>
        <w:jc w:val="left"/>
        <w:rPr>
          <w:rFonts w:ascii="Arial" w:hAnsi="Arial" w:eastAsia="Arial" w:cs="Arial"/>
          <w:b w:val="1"/>
          <w:bCs w:val="1"/>
          <w:i w:val="0"/>
          <w:iCs w:val="0"/>
          <w:caps w:val="0"/>
          <w:smallCaps w:val="0"/>
          <w:noProof w:val="0"/>
          <w:color w:val="333333"/>
          <w:sz w:val="22"/>
          <w:szCs w:val="22"/>
          <w:lang w:val="en-US"/>
        </w:rPr>
      </w:pPr>
    </w:p>
    <w:p w:rsidR="2B7C547F" w:rsidP="3D68CD4D" w:rsidRDefault="2B7C547F" w14:paraId="0E9703FC" w14:textId="70E941F4">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1"/>
          <w:bCs w:val="1"/>
          <w:i w:val="0"/>
          <w:iCs w:val="0"/>
          <w:caps w:val="0"/>
          <w:smallCaps w:val="0"/>
          <w:noProof w:val="0"/>
          <w:color w:val="333333"/>
          <w:sz w:val="24"/>
          <w:szCs w:val="24"/>
          <w:lang w:val="en-US"/>
        </w:rPr>
        <w:t xml:space="preserve">Respondent's &amp; population sample  </w:t>
      </w:r>
    </w:p>
    <w:p w:rsidR="2B7C547F" w:rsidP="3D68CD4D" w:rsidRDefault="2B7C547F" w14:paraId="3B493CB0" w14:textId="7EFF8448">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The participants examined in this study will be a mixture of participants that have taken part in the official 4DWW UK trial by (Schor et al 2022) and UK business employees who are currently partaking in a 4DWW from a range of different industries and sizes. There were “61 businesses and 2900 workers </w:t>
      </w:r>
      <w:r w:rsidRPr="3D68CD4D" w:rsidR="3D68CD4D">
        <w:rPr>
          <w:rFonts w:ascii="Arial" w:hAnsi="Arial" w:eastAsia="Arial" w:cs="Arial"/>
          <w:b w:val="0"/>
          <w:bCs w:val="0"/>
          <w:i w:val="0"/>
          <w:iCs w:val="0"/>
          <w:caps w:val="0"/>
          <w:smallCaps w:val="0"/>
          <w:noProof w:val="0"/>
          <w:color w:val="333333"/>
          <w:sz w:val="24"/>
          <w:szCs w:val="24"/>
          <w:lang w:val="en-US"/>
        </w:rPr>
        <w:t>“that</w:t>
      </w:r>
      <w:r w:rsidRPr="3D68CD4D" w:rsidR="3D68CD4D">
        <w:rPr>
          <w:rFonts w:ascii="Arial" w:hAnsi="Arial" w:eastAsia="Arial" w:cs="Arial"/>
          <w:b w:val="0"/>
          <w:bCs w:val="0"/>
          <w:i w:val="0"/>
          <w:iCs w:val="0"/>
          <w:caps w:val="0"/>
          <w:smallCaps w:val="0"/>
          <w:noProof w:val="0"/>
          <w:color w:val="333333"/>
          <w:sz w:val="24"/>
          <w:szCs w:val="24"/>
          <w:lang w:val="en-US"/>
        </w:rPr>
        <w:t xml:space="preserve"> took place in the trial in the UK 4DWW trial in total”. (Schor et al 2022: 5:2)</w:t>
      </w:r>
      <w:r w:rsidRPr="3D68CD4D" w:rsidR="3D68CD4D">
        <w:rPr>
          <w:rFonts w:ascii="Arial" w:hAnsi="Arial" w:eastAsia="Arial" w:cs="Arial"/>
          <w:b w:val="0"/>
          <w:bCs w:val="0"/>
          <w:i w:val="0"/>
          <w:iCs w:val="0"/>
          <w:caps w:val="0"/>
          <w:smallCaps w:val="0"/>
          <w:noProof w:val="0"/>
          <w:color w:val="333333"/>
          <w:sz w:val="24"/>
          <w:szCs w:val="24"/>
          <w:lang w:val="en-US"/>
        </w:rPr>
        <w:t xml:space="preserve">.  </w:t>
      </w:r>
      <w:r w:rsidRPr="3D68CD4D" w:rsidR="3D68CD4D">
        <w:rPr>
          <w:rFonts w:ascii="Arial" w:hAnsi="Arial" w:eastAsia="Arial" w:cs="Arial"/>
          <w:b w:val="0"/>
          <w:bCs w:val="0"/>
          <w:i w:val="0"/>
          <w:iCs w:val="0"/>
          <w:caps w:val="0"/>
          <w:smallCaps w:val="0"/>
          <w:noProof w:val="0"/>
          <w:color w:val="333333"/>
          <w:sz w:val="24"/>
          <w:szCs w:val="24"/>
          <w:lang w:val="en-US"/>
        </w:rPr>
        <w:t xml:space="preserve">The businesses were of a range of different sectors and sizes, each of which </w:t>
      </w:r>
      <w:r w:rsidRPr="3D68CD4D" w:rsidR="3D68CD4D">
        <w:rPr>
          <w:rFonts w:ascii="Arial" w:hAnsi="Arial" w:eastAsia="Arial" w:cs="Arial"/>
          <w:b w:val="0"/>
          <w:bCs w:val="0"/>
          <w:i w:val="0"/>
          <w:iCs w:val="0"/>
          <w:caps w:val="0"/>
          <w:smallCaps w:val="0"/>
          <w:noProof w:val="0"/>
          <w:color w:val="333333"/>
          <w:sz w:val="24"/>
          <w:szCs w:val="24"/>
          <w:lang w:val="en-US"/>
        </w:rPr>
        <w:t>utilised</w:t>
      </w:r>
      <w:r w:rsidRPr="3D68CD4D" w:rsidR="3D68CD4D">
        <w:rPr>
          <w:rFonts w:ascii="Arial" w:hAnsi="Arial" w:eastAsia="Arial" w:cs="Arial"/>
          <w:b w:val="0"/>
          <w:bCs w:val="0"/>
          <w:i w:val="0"/>
          <w:iCs w:val="0"/>
          <w:caps w:val="0"/>
          <w:smallCaps w:val="0"/>
          <w:noProof w:val="0"/>
          <w:color w:val="333333"/>
          <w:sz w:val="24"/>
          <w:szCs w:val="24"/>
          <w:lang w:val="en-US"/>
        </w:rPr>
        <w:t xml:space="preserve"> their own 4DWW working time model such as </w:t>
      </w:r>
      <w:r w:rsidRPr="3D68CD4D" w:rsidR="3D68CD4D">
        <w:rPr>
          <w:rFonts w:ascii="Arial" w:hAnsi="Arial" w:eastAsia="Arial" w:cs="Arial"/>
          <w:b w:val="0"/>
          <w:bCs w:val="0"/>
          <w:i w:val="0"/>
          <w:iCs w:val="0"/>
          <w:caps w:val="0"/>
          <w:smallCaps w:val="0"/>
          <w:noProof w:val="0"/>
          <w:color w:val="333333"/>
          <w:sz w:val="24"/>
          <w:szCs w:val="24"/>
          <w:lang w:val="en-US"/>
        </w:rPr>
        <w:t>decentralised</w:t>
      </w:r>
      <w:r w:rsidRPr="3D68CD4D" w:rsidR="3D68CD4D">
        <w:rPr>
          <w:rFonts w:ascii="Arial" w:hAnsi="Arial" w:eastAsia="Arial" w:cs="Arial"/>
          <w:b w:val="0"/>
          <w:bCs w:val="0"/>
          <w:i w:val="0"/>
          <w:iCs w:val="0"/>
          <w:caps w:val="0"/>
          <w:smallCaps w:val="0"/>
          <w:noProof w:val="0"/>
          <w:color w:val="333333"/>
          <w:sz w:val="24"/>
          <w:szCs w:val="24"/>
          <w:lang w:val="en-US"/>
        </w:rPr>
        <w:t xml:space="preserve">, staggered, compressed, </w:t>
      </w:r>
      <w:r w:rsidRPr="3D68CD4D" w:rsidR="3D68CD4D">
        <w:rPr>
          <w:rFonts w:ascii="Arial" w:hAnsi="Arial" w:eastAsia="Arial" w:cs="Arial"/>
          <w:b w:val="0"/>
          <w:bCs w:val="0"/>
          <w:i w:val="0"/>
          <w:iCs w:val="0"/>
          <w:caps w:val="0"/>
          <w:smallCaps w:val="0"/>
          <w:noProof w:val="0"/>
          <w:color w:val="333333"/>
          <w:sz w:val="24"/>
          <w:szCs w:val="24"/>
          <w:lang w:val="en-US"/>
        </w:rPr>
        <w:t>annualised</w:t>
      </w:r>
      <w:r w:rsidRPr="3D68CD4D" w:rsidR="3D68CD4D">
        <w:rPr>
          <w:rFonts w:ascii="Arial" w:hAnsi="Arial" w:eastAsia="Arial" w:cs="Arial"/>
          <w:b w:val="0"/>
          <w:bCs w:val="0"/>
          <w:i w:val="0"/>
          <w:iCs w:val="0"/>
          <w:caps w:val="0"/>
          <w:smallCaps w:val="0"/>
          <w:noProof w:val="0"/>
          <w:color w:val="333333"/>
          <w:sz w:val="24"/>
          <w:szCs w:val="24"/>
          <w:lang w:val="en-US"/>
        </w:rPr>
        <w:t xml:space="preserve"> or conditional reduced working time models. (Schor et al 2022). Participants will also be UK companies that have signed up to the official </w:t>
      </w:r>
      <w:hyperlink r:id="R8e65227720424fe5">
        <w:r w:rsidRPr="3D68CD4D" w:rsidR="3D68CD4D">
          <w:rPr>
            <w:rStyle w:val="Hyperlink"/>
            <w:rFonts w:ascii="Arial" w:hAnsi="Arial" w:eastAsia="Arial" w:cs="Arial"/>
            <w:b w:val="0"/>
            <w:bCs w:val="0"/>
            <w:i w:val="0"/>
            <w:iCs w:val="0"/>
            <w:caps w:val="0"/>
            <w:smallCaps w:val="0"/>
            <w:noProof w:val="0"/>
            <w:sz w:val="24"/>
            <w:szCs w:val="24"/>
            <w:lang w:val="en-US"/>
          </w:rPr>
          <w:t>4 day a week UK website.</w:t>
        </w:r>
      </w:hyperlink>
      <w:r w:rsidRPr="3D68CD4D" w:rsidR="3D68CD4D">
        <w:rPr>
          <w:rFonts w:ascii="Arial" w:hAnsi="Arial" w:eastAsia="Arial" w:cs="Arial"/>
          <w:b w:val="0"/>
          <w:bCs w:val="0"/>
          <w:i w:val="0"/>
          <w:iCs w:val="0"/>
          <w:caps w:val="0"/>
          <w:smallCaps w:val="0"/>
          <w:noProof w:val="0"/>
          <w:color w:val="333333"/>
          <w:sz w:val="24"/>
          <w:szCs w:val="24"/>
          <w:lang w:val="en-US"/>
        </w:rPr>
        <w:t xml:space="preserve"> </w:t>
      </w:r>
    </w:p>
    <w:p w:rsidR="2B7C547F" w:rsidP="3D68CD4D" w:rsidRDefault="2B7C547F" w14:paraId="51A4FF13" w14:textId="05428EA0">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            </w:t>
      </w:r>
    </w:p>
    <w:p w:rsidR="2B7C547F" w:rsidP="3D68CD4D" w:rsidRDefault="2B7C547F" w14:paraId="5D9212DC" w14:textId="1FB4A488">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(Guest 2020:1:82) “In a meta-analysis of 54 </w:t>
      </w:r>
      <w:r w:rsidRPr="3D68CD4D" w:rsidR="3D68CD4D">
        <w:rPr>
          <w:rFonts w:ascii="Arial" w:hAnsi="Arial" w:eastAsia="Arial" w:cs="Arial"/>
          <w:b w:val="0"/>
          <w:bCs w:val="0"/>
          <w:i w:val="0"/>
          <w:iCs w:val="0"/>
          <w:caps w:val="0"/>
          <w:smallCaps w:val="0"/>
          <w:noProof w:val="0"/>
          <w:color w:val="333333"/>
          <w:sz w:val="24"/>
          <w:szCs w:val="24"/>
          <w:lang w:val="en-US"/>
        </w:rPr>
        <w:t>studies</w:t>
      </w:r>
      <w:r w:rsidRPr="3D68CD4D" w:rsidR="3D68CD4D">
        <w:rPr>
          <w:rFonts w:ascii="Arial" w:hAnsi="Arial" w:eastAsia="Arial" w:cs="Arial"/>
          <w:b w:val="0"/>
          <w:bCs w:val="0"/>
          <w:i w:val="0"/>
          <w:iCs w:val="0"/>
          <w:caps w:val="0"/>
          <w:smallCaps w:val="0"/>
          <w:noProof w:val="0"/>
          <w:color w:val="333333"/>
          <w:sz w:val="24"/>
          <w:szCs w:val="24"/>
          <w:lang w:val="en-US"/>
        </w:rPr>
        <w:t xml:space="preserve"> reported that sampling 6 study subjects could give sufficient data to identify a theme giving a saturation of 99% if the theme is relevant to 55% of the larger study </w:t>
      </w:r>
      <w:r w:rsidRPr="3D68CD4D" w:rsidR="3D68CD4D">
        <w:rPr>
          <w:rFonts w:ascii="Arial" w:hAnsi="Arial" w:eastAsia="Arial" w:cs="Arial"/>
          <w:b w:val="0"/>
          <w:bCs w:val="0"/>
          <w:i w:val="0"/>
          <w:iCs w:val="0"/>
          <w:caps w:val="0"/>
          <w:smallCaps w:val="0"/>
          <w:noProof w:val="0"/>
          <w:color w:val="333333"/>
          <w:sz w:val="24"/>
          <w:szCs w:val="24"/>
          <w:lang w:val="en-US"/>
        </w:rPr>
        <w:t>population”</w:t>
      </w:r>
      <w:r w:rsidRPr="3D68CD4D" w:rsidR="3D68CD4D">
        <w:rPr>
          <w:rFonts w:ascii="Arial" w:hAnsi="Arial" w:eastAsia="Arial" w:cs="Arial"/>
          <w:b w:val="0"/>
          <w:bCs w:val="0"/>
          <w:i w:val="0"/>
          <w:iCs w:val="0"/>
          <w:caps w:val="0"/>
          <w:smallCaps w:val="0"/>
          <w:noProof w:val="0"/>
          <w:color w:val="333333"/>
          <w:sz w:val="24"/>
          <w:szCs w:val="24"/>
          <w:lang w:val="en-US"/>
        </w:rPr>
        <w:t xml:space="preserve">. This will be considered when drawing conclusions in this study if 6 candidates perceive a qualitative theme. So, with up to six each new interview gets nearer to 100% saturation. For this reason, a minimum of 5-10 interviews Microsoft </w:t>
      </w:r>
      <w:r w:rsidRPr="3D68CD4D" w:rsidR="3D68CD4D">
        <w:rPr>
          <w:rFonts w:ascii="Arial" w:hAnsi="Arial" w:eastAsia="Arial" w:cs="Arial"/>
          <w:b w:val="0"/>
          <w:bCs w:val="0"/>
          <w:i w:val="0"/>
          <w:iCs w:val="0"/>
          <w:caps w:val="0"/>
          <w:smallCaps w:val="0"/>
          <w:noProof w:val="0"/>
          <w:color w:val="333333"/>
          <w:sz w:val="24"/>
          <w:szCs w:val="24"/>
          <w:lang w:val="en-US"/>
        </w:rPr>
        <w:t>Teams interviews</w:t>
      </w:r>
      <w:r w:rsidRPr="3D68CD4D" w:rsidR="3D68CD4D">
        <w:rPr>
          <w:rFonts w:ascii="Arial" w:hAnsi="Arial" w:eastAsia="Arial" w:cs="Arial"/>
          <w:b w:val="0"/>
          <w:bCs w:val="0"/>
          <w:i w:val="0"/>
          <w:iCs w:val="0"/>
          <w:caps w:val="0"/>
          <w:smallCaps w:val="0"/>
          <w:noProof w:val="0"/>
          <w:color w:val="333333"/>
          <w:sz w:val="24"/>
          <w:szCs w:val="24"/>
          <w:lang w:val="en-US"/>
        </w:rPr>
        <w:t xml:space="preserve"> of staff, 5-10 of managers or project managers,5-10 directors or business owners will be sought.</w:t>
      </w:r>
    </w:p>
    <w:p w:rsidR="3D68CD4D" w:rsidP="3D68CD4D" w:rsidRDefault="3D68CD4D" w14:paraId="741CA4CD" w14:textId="3B38AC82">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0B0B4CCE" w14:textId="42DBE6F9">
      <w:pPr>
        <w:pStyle w:val="Normal"/>
        <w:spacing w:after="160" w:line="480" w:lineRule="auto"/>
        <w:ind w:lef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Purposive Sampling is a method of qualitative inquiry whereby researchers employ their own methods of knowledge and judgement to select participants to </w:t>
      </w:r>
      <w:r w:rsidRPr="3D68CD4D" w:rsidR="3D68CD4D">
        <w:rPr>
          <w:rFonts w:ascii="Arial" w:hAnsi="Arial" w:eastAsia="Arial" w:cs="Arial"/>
          <w:b w:val="0"/>
          <w:bCs w:val="0"/>
          <w:i w:val="0"/>
          <w:iCs w:val="0"/>
          <w:caps w:val="0"/>
          <w:smallCaps w:val="0"/>
          <w:noProof w:val="0"/>
          <w:color w:val="333333"/>
          <w:sz w:val="24"/>
          <w:szCs w:val="24"/>
          <w:lang w:val="en-US"/>
        </w:rPr>
        <w:t>participate</w:t>
      </w:r>
      <w:r w:rsidRPr="3D68CD4D" w:rsidR="3D68CD4D">
        <w:rPr>
          <w:rFonts w:ascii="Arial" w:hAnsi="Arial" w:eastAsia="Arial" w:cs="Arial"/>
          <w:b w:val="0"/>
          <w:bCs w:val="0"/>
          <w:i w:val="0"/>
          <w:iCs w:val="0"/>
          <w:caps w:val="0"/>
          <w:smallCaps w:val="0"/>
          <w:noProof w:val="0"/>
          <w:color w:val="333333"/>
          <w:sz w:val="24"/>
          <w:szCs w:val="24"/>
          <w:lang w:val="en-US"/>
        </w:rPr>
        <w:t xml:space="preserve"> in a piece of research. Sample size should also be context specific and should depend on the nature, </w:t>
      </w:r>
      <w:r w:rsidRPr="3D68CD4D" w:rsidR="3D68CD4D">
        <w:rPr>
          <w:rFonts w:ascii="Arial" w:hAnsi="Arial" w:eastAsia="Arial" w:cs="Arial"/>
          <w:b w:val="0"/>
          <w:bCs w:val="0"/>
          <w:i w:val="0"/>
          <w:iCs w:val="0"/>
          <w:caps w:val="0"/>
          <w:smallCaps w:val="0"/>
          <w:noProof w:val="0"/>
          <w:color w:val="333333"/>
          <w:sz w:val="24"/>
          <w:szCs w:val="24"/>
          <w:lang w:val="en-US"/>
        </w:rPr>
        <w:t>purpose</w:t>
      </w:r>
      <w:r w:rsidRPr="3D68CD4D" w:rsidR="3D68CD4D">
        <w:rPr>
          <w:rFonts w:ascii="Arial" w:hAnsi="Arial" w:eastAsia="Arial" w:cs="Arial"/>
          <w:b w:val="0"/>
          <w:bCs w:val="0"/>
          <w:i w:val="0"/>
          <w:iCs w:val="0"/>
          <w:caps w:val="0"/>
          <w:smallCaps w:val="0"/>
          <w:noProof w:val="0"/>
          <w:color w:val="333333"/>
          <w:sz w:val="24"/>
          <w:szCs w:val="24"/>
          <w:lang w:val="en-US"/>
        </w:rPr>
        <w:t xml:space="preserve"> and impact of the research on a given population. (Indrayan and Mishra 2021) Therefore, this study will use purposive sampling in attempt to engage UK 4DWW businesses, that have partaken in the UK official 4DWW trial (Schor et al 2022) or those on the official </w:t>
      </w:r>
      <w:r w:rsidRPr="3D68CD4D" w:rsidR="3D68CD4D">
        <w:rPr>
          <w:rFonts w:ascii="Arial" w:hAnsi="Arial" w:eastAsia="Arial" w:cs="Arial"/>
          <w:b w:val="0"/>
          <w:bCs w:val="0"/>
          <w:i w:val="0"/>
          <w:iCs w:val="0"/>
          <w:caps w:val="0"/>
          <w:smallCaps w:val="0"/>
          <w:noProof w:val="0"/>
          <w:sz w:val="24"/>
          <w:szCs w:val="24"/>
          <w:lang w:val="en-US"/>
        </w:rPr>
        <w:t>4DWW UK website or those currently doing a 4DWW.</w:t>
      </w:r>
    </w:p>
    <w:p w:rsidR="3D68CD4D" w:rsidP="3D68CD4D" w:rsidRDefault="3D68CD4D" w14:paraId="60B95EA2" w14:textId="16BE175C">
      <w:pPr>
        <w:pStyle w:val="Normal"/>
        <w:spacing w:after="160" w:line="480" w:lineRule="auto"/>
        <w:ind w:left="0"/>
        <w:jc w:val="left"/>
        <w:rPr>
          <w:rFonts w:ascii="Arial" w:hAnsi="Arial" w:eastAsia="Arial" w:cs="Arial"/>
          <w:b w:val="0"/>
          <w:bCs w:val="0"/>
          <w:i w:val="0"/>
          <w:iCs w:val="0"/>
          <w:caps w:val="0"/>
          <w:smallCaps w:val="0"/>
          <w:noProof w:val="0"/>
          <w:sz w:val="24"/>
          <w:szCs w:val="24"/>
          <w:lang w:val="en-US"/>
        </w:rPr>
      </w:pPr>
    </w:p>
    <w:p w:rsidR="2B7C547F" w:rsidP="3D68CD4D" w:rsidRDefault="2B7C547F" w14:paraId="1F99518C" w14:textId="70B075BE">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Purposive sampling can also be useful when the researcher is aware specific groups of people may hold important views and perspectives about the issue and question being set. Which is why this study will evaluate both staff and managers, </w:t>
      </w:r>
      <w:r w:rsidRPr="3D68CD4D" w:rsidR="3D68CD4D">
        <w:rPr>
          <w:rFonts w:ascii="Arial" w:hAnsi="Arial" w:eastAsia="Arial" w:cs="Arial"/>
          <w:b w:val="0"/>
          <w:bCs w:val="0"/>
          <w:i w:val="0"/>
          <w:iCs w:val="0"/>
          <w:caps w:val="0"/>
          <w:smallCaps w:val="0"/>
          <w:noProof w:val="0"/>
          <w:color w:val="333333"/>
          <w:sz w:val="24"/>
          <w:szCs w:val="24"/>
          <w:lang w:val="en-US"/>
        </w:rPr>
        <w:t>directors</w:t>
      </w:r>
      <w:r w:rsidRPr="3D68CD4D" w:rsidR="3D68CD4D">
        <w:rPr>
          <w:rFonts w:ascii="Arial" w:hAnsi="Arial" w:eastAsia="Arial" w:cs="Arial"/>
          <w:b w:val="0"/>
          <w:bCs w:val="0"/>
          <w:i w:val="0"/>
          <w:iCs w:val="0"/>
          <w:caps w:val="0"/>
          <w:smallCaps w:val="0"/>
          <w:noProof w:val="0"/>
          <w:color w:val="333333"/>
          <w:sz w:val="24"/>
          <w:szCs w:val="24"/>
          <w:lang w:val="en-US"/>
        </w:rPr>
        <w:t xml:space="preserve"> and owners' productivity as each play a different role in making a reduced working time 4DWW approach a success. (Campbell et al 2020) 4DWW businesses and study participants will also be found using internet research to find 4DWW businesses who have published articles online about them partaking in a 4DWW. As they will have already shared their information online publicly about a 4DWW. This method of convenience sampling will be used to select participants who may be more willing to share data with you. (Stratton 2021) This is especially useful when conducting novel research like this 4DWW study where there is a limited number of potential people who can be engaged in a study (Dudovskiy 2022). </w:t>
      </w:r>
    </w:p>
    <w:p w:rsidR="3D68CD4D" w:rsidP="3D68CD4D" w:rsidRDefault="3D68CD4D" w14:paraId="5194EF44" w14:textId="50FD181E">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2B7C547F" w:rsidP="3D68CD4D" w:rsidRDefault="2B7C547F" w14:paraId="564CB2D6" w14:textId="596CCD3A">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Although stratified sampling that requires certain demographics such as age, family size, gender, race, nationality, income will not be specifically used in this study, the analysis of this data may show productivity patterns amongst certain strata demographics and sub-groups of </w:t>
      </w:r>
      <w:bookmarkStart w:name="_Int_F3EMskc3" w:id="1309854006"/>
      <w:r w:rsidRPr="3D68CD4D" w:rsidR="3D68CD4D">
        <w:rPr>
          <w:rFonts w:ascii="Arial" w:hAnsi="Arial" w:eastAsia="Arial" w:cs="Arial"/>
          <w:b w:val="0"/>
          <w:bCs w:val="0"/>
          <w:i w:val="0"/>
          <w:iCs w:val="0"/>
          <w:caps w:val="0"/>
          <w:smallCaps w:val="0"/>
          <w:noProof w:val="0"/>
          <w:color w:val="333333"/>
          <w:sz w:val="24"/>
          <w:szCs w:val="24"/>
          <w:lang w:val="en-US"/>
        </w:rPr>
        <w:t>UK</w:t>
      </w:r>
      <w:bookmarkEnd w:id="1309854006"/>
      <w:r w:rsidRPr="3D68CD4D" w:rsidR="3D68CD4D">
        <w:rPr>
          <w:rFonts w:ascii="Arial" w:hAnsi="Arial" w:eastAsia="Arial" w:cs="Arial"/>
          <w:b w:val="0"/>
          <w:bCs w:val="0"/>
          <w:i w:val="0"/>
          <w:iCs w:val="0"/>
          <w:caps w:val="0"/>
          <w:smallCaps w:val="0"/>
          <w:noProof w:val="0"/>
          <w:color w:val="333333"/>
          <w:sz w:val="24"/>
          <w:szCs w:val="24"/>
          <w:lang w:val="en-US"/>
        </w:rPr>
        <w:t xml:space="preserve"> 4DWW working participants. (Hayes 2023). For example, managers who may have higher incomes than non-managers may share role related efficiency </w:t>
      </w:r>
      <w:r w:rsidRPr="3D68CD4D" w:rsidR="3D68CD4D">
        <w:rPr>
          <w:rFonts w:ascii="Arial" w:hAnsi="Arial" w:eastAsia="Arial" w:cs="Arial"/>
          <w:b w:val="0"/>
          <w:bCs w:val="0"/>
          <w:i w:val="0"/>
          <w:iCs w:val="0"/>
          <w:caps w:val="0"/>
          <w:smallCaps w:val="0"/>
          <w:noProof w:val="0"/>
          <w:color w:val="333333"/>
          <w:sz w:val="24"/>
          <w:szCs w:val="24"/>
          <w:lang w:val="en-US"/>
        </w:rPr>
        <w:t>perceptions</w:t>
      </w:r>
      <w:r w:rsidRPr="3D68CD4D" w:rsidR="3D68CD4D">
        <w:rPr>
          <w:rFonts w:ascii="Arial" w:hAnsi="Arial" w:eastAsia="Arial" w:cs="Arial"/>
          <w:b w:val="0"/>
          <w:bCs w:val="0"/>
          <w:i w:val="0"/>
          <w:iCs w:val="0"/>
          <w:caps w:val="0"/>
          <w:smallCaps w:val="0"/>
          <w:noProof w:val="0"/>
          <w:color w:val="333333"/>
          <w:sz w:val="24"/>
          <w:szCs w:val="24"/>
          <w:lang w:val="en-US"/>
        </w:rPr>
        <w:t>. The benefit of this non-probability qualitative method is that it can be useful to preliminary “exploratory insights to under-researched populations” (</w:t>
      </w:r>
      <w:r w:rsidRPr="3D68CD4D" w:rsidR="3D68CD4D">
        <w:rPr>
          <w:rFonts w:ascii="Arial" w:hAnsi="Arial" w:eastAsia="Arial" w:cs="Arial"/>
          <w:b w:val="0"/>
          <w:bCs w:val="0"/>
          <w:i w:val="0"/>
          <w:iCs w:val="0"/>
          <w:caps w:val="0"/>
          <w:smallCaps w:val="0"/>
          <w:noProof w:val="0"/>
          <w:color w:val="333333"/>
          <w:sz w:val="24"/>
          <w:szCs w:val="24"/>
          <w:lang w:val="en-US"/>
        </w:rPr>
        <w:t>McCombes</w:t>
      </w:r>
      <w:r w:rsidRPr="3D68CD4D" w:rsidR="3D68CD4D">
        <w:rPr>
          <w:rFonts w:ascii="Arial" w:hAnsi="Arial" w:eastAsia="Arial" w:cs="Arial"/>
          <w:b w:val="0"/>
          <w:bCs w:val="0"/>
          <w:i w:val="0"/>
          <w:iCs w:val="0"/>
          <w:caps w:val="0"/>
          <w:smallCaps w:val="0"/>
          <w:noProof w:val="0"/>
          <w:color w:val="333333"/>
          <w:sz w:val="24"/>
          <w:szCs w:val="24"/>
          <w:lang w:val="en-US"/>
        </w:rPr>
        <w:t xml:space="preserve"> 2022:1:69). Another benefit is that it can enable theory building that could help describe productivity “contexts” of a reduced time working week, “major issues</w:t>
      </w:r>
      <w:r w:rsidRPr="3D68CD4D" w:rsidR="3D68CD4D">
        <w:rPr>
          <w:rFonts w:ascii="Arial" w:hAnsi="Arial" w:eastAsia="Arial" w:cs="Arial"/>
          <w:b w:val="0"/>
          <w:bCs w:val="0"/>
          <w:i w:val="0"/>
          <w:iCs w:val="0"/>
          <w:caps w:val="0"/>
          <w:smallCaps w:val="0"/>
          <w:noProof w:val="0"/>
          <w:color w:val="333333"/>
          <w:sz w:val="24"/>
          <w:szCs w:val="24"/>
          <w:lang w:val="en-US"/>
        </w:rPr>
        <w:t>”,</w:t>
      </w:r>
      <w:r w:rsidRPr="3D68CD4D" w:rsidR="3D68CD4D">
        <w:rPr>
          <w:rFonts w:ascii="Arial" w:hAnsi="Arial" w:eastAsia="Arial" w:cs="Arial"/>
          <w:b w:val="0"/>
          <w:bCs w:val="0"/>
          <w:i w:val="0"/>
          <w:iCs w:val="0"/>
          <w:caps w:val="0"/>
          <w:smallCaps w:val="0"/>
          <w:noProof w:val="0"/>
          <w:color w:val="333333"/>
          <w:sz w:val="24"/>
          <w:szCs w:val="24"/>
          <w:lang w:val="en-US"/>
        </w:rPr>
        <w:t xml:space="preserve"> key “variables” that influence productivity and success of a 4DWW, “patterns of communication, interactions, </w:t>
      </w:r>
      <w:r w:rsidRPr="3D68CD4D" w:rsidR="3D68CD4D">
        <w:rPr>
          <w:rFonts w:ascii="Arial" w:hAnsi="Arial" w:eastAsia="Arial" w:cs="Arial"/>
          <w:b w:val="0"/>
          <w:bCs w:val="0"/>
          <w:i w:val="0"/>
          <w:iCs w:val="0"/>
          <w:caps w:val="0"/>
          <w:smallCaps w:val="0"/>
          <w:noProof w:val="0"/>
          <w:color w:val="333333"/>
          <w:sz w:val="24"/>
          <w:szCs w:val="24"/>
          <w:lang w:val="en-US"/>
        </w:rPr>
        <w:t>resources</w:t>
      </w:r>
      <w:r w:rsidRPr="3D68CD4D" w:rsidR="3D68CD4D">
        <w:rPr>
          <w:rFonts w:ascii="Arial" w:hAnsi="Arial" w:eastAsia="Arial" w:cs="Arial"/>
          <w:b w:val="0"/>
          <w:bCs w:val="0"/>
          <w:i w:val="0"/>
          <w:iCs w:val="0"/>
          <w:caps w:val="0"/>
          <w:smallCaps w:val="0"/>
          <w:noProof w:val="0"/>
          <w:color w:val="333333"/>
          <w:sz w:val="24"/>
          <w:szCs w:val="24"/>
          <w:lang w:val="en-US"/>
        </w:rPr>
        <w:t xml:space="preserve"> and impact. Why they exist and should they exist “as well as assumptions, and boundaries (Cash et al 1:212). </w:t>
      </w:r>
    </w:p>
    <w:p w:rsidR="41A46115" w:rsidP="3D68CD4D" w:rsidRDefault="41A46115" w14:paraId="23A0BD58" w14:textId="0F2A58E6">
      <w:pPr>
        <w:pStyle w:val="Normal"/>
        <w:suppressLineNumbers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2E852C2E" w14:textId="671F4763">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4DAE0F17" w14:textId="305CB242">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618FF193" w14:textId="77DC9217">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508070D6" w14:textId="47A2D7F4">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1BF859BD" w14:textId="472B7BEF">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2CF55082" w14:textId="1B4F0C2A">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636EECFE" w14:textId="694080A9">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26F2A99A" w14:textId="55B1A4A1">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0CCA0EE7" w14:textId="1ADD440B">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2990180A" w14:textId="10F04997">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2DDAF742" w14:textId="297E4325">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39B6A9D7" w14:textId="35DBEC9A">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12601981" w14:textId="684EB67F">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5B1CFF71" w14:textId="12494310">
      <w:pPr>
        <w:pStyle w:val="Normal"/>
        <w:suppressLineNumbers w:val="0"/>
        <w:bidi w:val="0"/>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2C86574C" w14:textId="305BED2F">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Research Procedures </w:t>
      </w:r>
    </w:p>
    <w:p w:rsidR="1BA5A6CD" w:rsidP="3D68CD4D" w:rsidRDefault="1BA5A6CD" w14:paraId="59C3696E" w14:textId="75A86428">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Anonymity and consent </w:t>
      </w:r>
    </w:p>
    <w:p w:rsidR="1BA5A6CD" w:rsidP="3D68CD4D" w:rsidRDefault="1BA5A6CD" w14:paraId="53AC07CB" w14:textId="08334264">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Before the </w:t>
      </w:r>
      <w:r w:rsidRPr="3D68CD4D" w:rsidR="3D68CD4D">
        <w:rPr>
          <w:rFonts w:ascii="Arial" w:hAnsi="Arial" w:eastAsia="Arial" w:cs="Arial"/>
          <w:b w:val="0"/>
          <w:bCs w:val="0"/>
          <w:noProof w:val="0"/>
          <w:sz w:val="24"/>
          <w:szCs w:val="24"/>
          <w:lang w:val="en-US"/>
        </w:rPr>
        <w:t>interviews</w:t>
      </w:r>
      <w:r w:rsidRPr="3D68CD4D" w:rsidR="3D68CD4D">
        <w:rPr>
          <w:rFonts w:ascii="Arial" w:hAnsi="Arial" w:eastAsia="Arial" w:cs="Arial"/>
          <w:b w:val="0"/>
          <w:bCs w:val="0"/>
          <w:noProof w:val="0"/>
          <w:sz w:val="24"/>
          <w:szCs w:val="24"/>
          <w:lang w:val="en-US"/>
        </w:rPr>
        <w:t xml:space="preserve"> the researcher and author of this study will introduce herself and </w:t>
      </w:r>
      <w:r w:rsidRPr="3D68CD4D" w:rsidR="3D68CD4D">
        <w:rPr>
          <w:rFonts w:ascii="Arial" w:hAnsi="Arial" w:eastAsia="Arial" w:cs="Arial"/>
          <w:b w:val="0"/>
          <w:bCs w:val="0"/>
          <w:noProof w:val="0"/>
          <w:sz w:val="24"/>
          <w:szCs w:val="24"/>
          <w:lang w:val="en-US"/>
        </w:rPr>
        <w:t>advise</w:t>
      </w:r>
      <w:r w:rsidRPr="3D68CD4D" w:rsidR="3D68CD4D">
        <w:rPr>
          <w:rFonts w:ascii="Arial" w:hAnsi="Arial" w:eastAsia="Arial" w:cs="Arial"/>
          <w:b w:val="0"/>
          <w:bCs w:val="0"/>
          <w:noProof w:val="0"/>
          <w:sz w:val="24"/>
          <w:szCs w:val="24"/>
          <w:lang w:val="en-US"/>
        </w:rPr>
        <w:t xml:space="preserve"> participants that the interview will remain completely anonymous and ask for consent for using the research to anonymously evaluate 4DWW best practice for this dissertation and the general sharing of best practice of a 4DWW. A clause will also be placed at the start of the Google Form that states “</w:t>
      </w:r>
      <w:r w:rsidRPr="3D68CD4D" w:rsidR="3D68CD4D">
        <w:rPr>
          <w:rFonts w:ascii="Arial" w:hAnsi="Arial" w:eastAsia="Arial" w:cs="Arial"/>
          <w:b w:val="0"/>
          <w:bCs w:val="0"/>
          <w:i w:val="1"/>
          <w:iCs w:val="1"/>
          <w:noProof w:val="0"/>
          <w:sz w:val="24"/>
          <w:szCs w:val="24"/>
          <w:lang w:val="en-US"/>
        </w:rPr>
        <w:t xml:space="preserve">By completing this survey you are agreeing for your data to be used anonymously to contribute to MBA dissertation research and the evaluation of best practice in planning and delivering a </w:t>
      </w:r>
      <w:r w:rsidRPr="3D68CD4D" w:rsidR="3D68CD4D">
        <w:rPr>
          <w:rFonts w:ascii="Arial" w:hAnsi="Arial" w:eastAsia="Arial" w:cs="Arial"/>
          <w:b w:val="0"/>
          <w:bCs w:val="0"/>
          <w:i w:val="1"/>
          <w:iCs w:val="1"/>
          <w:noProof w:val="0"/>
          <w:sz w:val="24"/>
          <w:szCs w:val="24"/>
          <w:lang w:val="en-US"/>
        </w:rPr>
        <w:t>4 day</w:t>
      </w:r>
      <w:r w:rsidRPr="3D68CD4D" w:rsidR="3D68CD4D">
        <w:rPr>
          <w:rFonts w:ascii="Arial" w:hAnsi="Arial" w:eastAsia="Arial" w:cs="Arial"/>
          <w:b w:val="0"/>
          <w:bCs w:val="0"/>
          <w:i w:val="1"/>
          <w:iCs w:val="1"/>
          <w:noProof w:val="0"/>
          <w:sz w:val="24"/>
          <w:szCs w:val="24"/>
          <w:lang w:val="en-US"/>
        </w:rPr>
        <w:t xml:space="preserve"> working week. Your name and the business name will remain anonymous</w:t>
      </w:r>
      <w:r w:rsidRPr="3D68CD4D" w:rsidR="3D68CD4D">
        <w:rPr>
          <w:rFonts w:ascii="Arial" w:hAnsi="Arial" w:eastAsia="Arial" w:cs="Arial"/>
          <w:b w:val="0"/>
          <w:bCs w:val="0"/>
          <w:i w:val="1"/>
          <w:iCs w:val="1"/>
          <w:noProof w:val="0"/>
          <w:sz w:val="24"/>
          <w:szCs w:val="24"/>
          <w:lang w:val="en-US"/>
        </w:rPr>
        <w:t>”</w:t>
      </w:r>
      <w:r w:rsidRPr="3D68CD4D" w:rsidR="3D68CD4D">
        <w:rPr>
          <w:rFonts w:ascii="Arial" w:hAnsi="Arial" w:eastAsia="Arial" w:cs="Arial"/>
          <w:b w:val="0"/>
          <w:bCs w:val="0"/>
          <w:noProof w:val="0"/>
          <w:sz w:val="24"/>
          <w:szCs w:val="24"/>
          <w:lang w:val="en-US"/>
        </w:rPr>
        <w:t>.</w:t>
      </w:r>
      <w:r w:rsidRPr="3D68CD4D" w:rsidR="3D68CD4D">
        <w:rPr>
          <w:rFonts w:ascii="Arial" w:hAnsi="Arial" w:eastAsia="Arial" w:cs="Arial"/>
          <w:b w:val="0"/>
          <w:bCs w:val="0"/>
          <w:noProof w:val="0"/>
          <w:sz w:val="24"/>
          <w:szCs w:val="24"/>
          <w:lang w:val="en-US"/>
        </w:rPr>
        <w:t xml:space="preserve"> </w:t>
      </w:r>
    </w:p>
    <w:p w:rsidR="1BA5A6CD" w:rsidP="3D68CD4D" w:rsidRDefault="1BA5A6CD" w14:paraId="36EEEA4E" w14:textId="53345C1F">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1BA5A6CD" w:rsidP="3D68CD4D" w:rsidRDefault="1BA5A6CD" w14:paraId="1806CDF7" w14:textId="44E43C74">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Anonymity in this study will be critical as evaluating productivity best practice of a 4DWW is a sensitive topic and will allow employees and owners to speak freely and honestly about their productivity experience without fear of any reputational damage to themselves or the business they work for. (Dougherty 2021) which creates an air of trust for the 4DWW participants and a safe space to reflect on their 4DWW productivity challenges and solutions and 4DWW model recommendations to other businesses in and outside of their industry.</w:t>
      </w:r>
    </w:p>
    <w:p w:rsidR="3D68CD4D" w:rsidP="3D68CD4D" w:rsidRDefault="3D68CD4D" w14:paraId="3D81D2DC" w14:textId="4BEDA4D5">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6B06E84A" w14:textId="27DAA9C9">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6C104ED9" w14:textId="040FADD6">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1BA5A6CD" w:rsidP="3D68CD4D" w:rsidRDefault="1BA5A6CD" w14:paraId="0F32ADD9" w14:textId="19E0B933">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Validity and reliability   </w:t>
      </w:r>
    </w:p>
    <w:p w:rsidR="1BA5A6CD" w:rsidP="3D68CD4D" w:rsidRDefault="1BA5A6CD" w14:paraId="7D039B2A" w14:textId="72A0427E">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0"/>
          <w:bCs w:val="0"/>
          <w:noProof w:val="0"/>
          <w:sz w:val="24"/>
          <w:szCs w:val="24"/>
          <w:lang w:val="en-US"/>
        </w:rPr>
        <w:t>Validity relates to how effective a research instrument measures the thing it intends to measure (</w:t>
      </w:r>
      <w:r w:rsidRPr="3D68CD4D" w:rsidR="3D68CD4D">
        <w:rPr>
          <w:rFonts w:ascii="Arial" w:hAnsi="Arial" w:eastAsia="Arial" w:cs="Arial"/>
          <w:b w:val="0"/>
          <w:bCs w:val="0"/>
          <w:noProof w:val="0"/>
          <w:sz w:val="24"/>
          <w:szCs w:val="24"/>
          <w:lang w:val="en-US"/>
        </w:rPr>
        <w:t>Surucu</w:t>
      </w:r>
      <w:r w:rsidRPr="3D68CD4D" w:rsidR="3D68CD4D">
        <w:rPr>
          <w:rFonts w:ascii="Arial" w:hAnsi="Arial" w:eastAsia="Arial" w:cs="Arial"/>
          <w:b w:val="0"/>
          <w:bCs w:val="0"/>
          <w:noProof w:val="0"/>
          <w:sz w:val="24"/>
          <w:szCs w:val="24"/>
          <w:lang w:val="en-US"/>
        </w:rPr>
        <w:t xml:space="preserve"> and </w:t>
      </w:r>
      <w:r w:rsidRPr="3D68CD4D" w:rsidR="3D68CD4D">
        <w:rPr>
          <w:rFonts w:ascii="Arial" w:hAnsi="Arial" w:eastAsia="Arial" w:cs="Arial"/>
          <w:b w:val="0"/>
          <w:bCs w:val="0"/>
          <w:noProof w:val="0"/>
          <w:sz w:val="24"/>
          <w:szCs w:val="24"/>
          <w:lang w:val="en-US"/>
        </w:rPr>
        <w:t>Maslakci</w:t>
      </w:r>
      <w:r w:rsidRPr="3D68CD4D" w:rsidR="3D68CD4D">
        <w:rPr>
          <w:rFonts w:ascii="Arial" w:hAnsi="Arial" w:eastAsia="Arial" w:cs="Arial"/>
          <w:b w:val="0"/>
          <w:bCs w:val="0"/>
          <w:noProof w:val="0"/>
          <w:sz w:val="24"/>
          <w:szCs w:val="24"/>
          <w:lang w:val="en-US"/>
        </w:rPr>
        <w:t xml:space="preserve"> 2020). In this study, structured in depth qualitative interview and surveys will be triangulated to evaluate productivity </w:t>
      </w:r>
      <w:r w:rsidRPr="3D68CD4D" w:rsidR="3D68CD4D">
        <w:rPr>
          <w:rFonts w:ascii="Arial" w:hAnsi="Arial" w:eastAsia="Arial" w:cs="Arial"/>
          <w:b w:val="0"/>
          <w:bCs w:val="0"/>
          <w:noProof w:val="0"/>
          <w:sz w:val="24"/>
          <w:szCs w:val="24"/>
          <w:lang w:val="en-US"/>
        </w:rPr>
        <w:t>behaviours</w:t>
      </w:r>
      <w:r w:rsidRPr="3D68CD4D" w:rsidR="3D68CD4D">
        <w:rPr>
          <w:rFonts w:ascii="Arial" w:hAnsi="Arial" w:eastAsia="Arial" w:cs="Arial"/>
          <w:b w:val="0"/>
          <w:bCs w:val="0"/>
          <w:noProof w:val="0"/>
          <w:sz w:val="24"/>
          <w:szCs w:val="24"/>
          <w:lang w:val="en-US"/>
        </w:rPr>
        <w:t xml:space="preserve"> of 4DWW workers. These are relevant methods as structured interviews will enable pre-determined open-ended questions about productivity best practice and 4DWW structure recommendations to be answered which will enable consistently, reliability and reduce the bias compared to unstructured interviews (Aamodt et al 2016). </w:t>
      </w:r>
    </w:p>
    <w:p w:rsidR="1BA5A6CD" w:rsidP="3D68CD4D" w:rsidRDefault="1BA5A6CD" w14:paraId="60685F40" w14:textId="70992E61">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1BA5A6CD" w:rsidP="3D68CD4D" w:rsidRDefault="1BA5A6CD" w14:paraId="3891F3A8" w14:textId="554BD2C3">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0"/>
          <w:bCs w:val="0"/>
          <w:noProof w:val="0"/>
          <w:sz w:val="24"/>
          <w:szCs w:val="24"/>
          <w:lang w:val="en-US"/>
        </w:rPr>
        <w:t xml:space="preserve">All participants will be asked the same questions for each interview and for each survey. For the interview answers will </w:t>
      </w:r>
      <w:r w:rsidRPr="3D68CD4D" w:rsidR="3D68CD4D">
        <w:rPr>
          <w:rFonts w:ascii="Arial" w:hAnsi="Arial" w:eastAsia="Arial" w:cs="Arial"/>
          <w:b w:val="0"/>
          <w:bCs w:val="0"/>
          <w:noProof w:val="0"/>
          <w:sz w:val="24"/>
          <w:szCs w:val="24"/>
          <w:lang w:val="en-US"/>
        </w:rPr>
        <w:t>verbalised</w:t>
      </w:r>
      <w:r w:rsidRPr="3D68CD4D" w:rsidR="3D68CD4D">
        <w:rPr>
          <w:rFonts w:ascii="Arial" w:hAnsi="Arial" w:eastAsia="Arial" w:cs="Arial"/>
          <w:b w:val="0"/>
          <w:bCs w:val="0"/>
          <w:noProof w:val="0"/>
          <w:sz w:val="24"/>
          <w:szCs w:val="24"/>
          <w:lang w:val="en-US"/>
        </w:rPr>
        <w:t xml:space="preserve"> by the study subject, transcribed while screen sharing onto the Google Form. Transcription software will also be used for those who consent to recording and transcription. If the researcher is unclear on what a study participant is meaning in their response to a structured question unstructured questions may be used to probe further which in turn can increase the validity by asking for clarification of what the 4DWW study subjects are meaning in their response. (Mcleod 2024).</w:t>
      </w:r>
    </w:p>
    <w:p w:rsidR="3D68CD4D" w:rsidP="3D68CD4D" w:rsidRDefault="3D68CD4D" w14:paraId="50136FC1" w14:textId="560ED3F8">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1BA5A6CD" w:rsidP="3D68CD4D" w:rsidRDefault="1BA5A6CD" w14:paraId="6AE69CA8" w14:textId="288D07F8">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Reliability relates to how repeatable, </w:t>
      </w:r>
      <w:r w:rsidRPr="3D68CD4D" w:rsidR="3D68CD4D">
        <w:rPr>
          <w:rFonts w:ascii="Arial" w:hAnsi="Arial" w:eastAsia="Arial" w:cs="Arial"/>
          <w:b w:val="0"/>
          <w:bCs w:val="0"/>
          <w:noProof w:val="0"/>
          <w:sz w:val="24"/>
          <w:szCs w:val="24"/>
          <w:lang w:val="en-US"/>
        </w:rPr>
        <w:t>consistent</w:t>
      </w:r>
      <w:r w:rsidRPr="3D68CD4D" w:rsidR="3D68CD4D">
        <w:rPr>
          <w:rFonts w:ascii="Arial" w:hAnsi="Arial" w:eastAsia="Arial" w:cs="Arial"/>
          <w:b w:val="0"/>
          <w:bCs w:val="0"/>
          <w:noProof w:val="0"/>
          <w:sz w:val="24"/>
          <w:szCs w:val="24"/>
          <w:lang w:val="en-US"/>
        </w:rPr>
        <w:t xml:space="preserve"> or reproducible the research would be if the research </w:t>
      </w:r>
      <w:r w:rsidRPr="3D68CD4D" w:rsidR="3D68CD4D">
        <w:rPr>
          <w:rFonts w:ascii="Arial" w:hAnsi="Arial" w:eastAsia="Arial" w:cs="Arial"/>
          <w:b w:val="0"/>
          <w:bCs w:val="0"/>
          <w:noProof w:val="0"/>
          <w:sz w:val="24"/>
          <w:szCs w:val="24"/>
          <w:lang w:val="en-US"/>
        </w:rPr>
        <w:t>was</w:t>
      </w:r>
      <w:r w:rsidRPr="3D68CD4D" w:rsidR="3D68CD4D">
        <w:rPr>
          <w:rFonts w:ascii="Arial" w:hAnsi="Arial" w:eastAsia="Arial" w:cs="Arial"/>
          <w:b w:val="0"/>
          <w:bCs w:val="0"/>
          <w:noProof w:val="0"/>
          <w:sz w:val="24"/>
          <w:szCs w:val="24"/>
          <w:lang w:val="en-US"/>
        </w:rPr>
        <w:t xml:space="preserve"> conducted again in the same settings. (Chetwynd 2022) </w:t>
      </w:r>
      <w:r w:rsidRPr="3D68CD4D" w:rsidR="3D68CD4D">
        <w:rPr>
          <w:rFonts w:ascii="Arial" w:hAnsi="Arial" w:eastAsia="Arial" w:cs="Arial"/>
          <w:b w:val="0"/>
          <w:bCs w:val="0"/>
          <w:noProof w:val="0"/>
          <w:sz w:val="24"/>
          <w:szCs w:val="24"/>
          <w:lang w:val="en-US"/>
        </w:rPr>
        <w:t>To</w:t>
      </w:r>
      <w:r w:rsidRPr="3D68CD4D" w:rsidR="3D68CD4D">
        <w:rPr>
          <w:rFonts w:ascii="Arial" w:hAnsi="Arial" w:eastAsia="Arial" w:cs="Arial"/>
          <w:b w:val="0"/>
          <w:bCs w:val="0"/>
          <w:noProof w:val="0"/>
          <w:sz w:val="24"/>
          <w:szCs w:val="24"/>
          <w:lang w:val="en-US"/>
        </w:rPr>
        <w:t xml:space="preserve"> ensure reliability, the same Google Form link will be used for all survey participants and the same Google Interview link will be used for all interview participants to ensure the same questions are asked during the survey. All interviewees will also have the same questions asked during the interview. More open </w:t>
      </w:r>
      <w:r w:rsidRPr="3D68CD4D" w:rsidR="3D68CD4D">
        <w:rPr>
          <w:rFonts w:ascii="Arial" w:hAnsi="Arial" w:eastAsia="Arial" w:cs="Arial"/>
          <w:b w:val="0"/>
          <w:bCs w:val="0"/>
          <w:noProof w:val="0"/>
          <w:sz w:val="24"/>
          <w:szCs w:val="24"/>
          <w:lang w:val="en-US"/>
        </w:rPr>
        <w:t>questions</w:t>
      </w:r>
      <w:r w:rsidRPr="3D68CD4D" w:rsidR="3D68CD4D">
        <w:rPr>
          <w:rFonts w:ascii="Arial" w:hAnsi="Arial" w:eastAsia="Arial" w:cs="Arial"/>
          <w:b w:val="0"/>
          <w:bCs w:val="0"/>
          <w:noProof w:val="0"/>
          <w:sz w:val="24"/>
          <w:szCs w:val="24"/>
          <w:lang w:val="en-US"/>
        </w:rPr>
        <w:t xml:space="preserve"> </w:t>
      </w:r>
      <w:r w:rsidRPr="3D68CD4D" w:rsidR="3D68CD4D">
        <w:rPr>
          <w:rFonts w:ascii="Arial" w:hAnsi="Arial" w:eastAsia="Arial" w:cs="Arial"/>
          <w:b w:val="0"/>
          <w:bCs w:val="0"/>
          <w:noProof w:val="0"/>
          <w:sz w:val="24"/>
          <w:szCs w:val="24"/>
          <w:lang w:val="en-US"/>
        </w:rPr>
        <w:t>will</w:t>
      </w:r>
      <w:r w:rsidRPr="3D68CD4D" w:rsidR="3D68CD4D">
        <w:rPr>
          <w:rFonts w:ascii="Arial" w:hAnsi="Arial" w:eastAsia="Arial" w:cs="Arial"/>
          <w:b w:val="0"/>
          <w:bCs w:val="0"/>
          <w:noProof w:val="0"/>
          <w:sz w:val="24"/>
          <w:szCs w:val="24"/>
          <w:lang w:val="en-US"/>
        </w:rPr>
        <w:t xml:space="preserve"> be administered in the interview questions though to encourage </w:t>
      </w:r>
      <w:r w:rsidRPr="3D68CD4D" w:rsidR="3D68CD4D">
        <w:rPr>
          <w:rFonts w:ascii="Arial" w:hAnsi="Arial" w:eastAsia="Arial" w:cs="Arial"/>
          <w:b w:val="0"/>
          <w:bCs w:val="0"/>
          <w:noProof w:val="0"/>
          <w:sz w:val="24"/>
          <w:szCs w:val="24"/>
          <w:lang w:val="en-US"/>
        </w:rPr>
        <w:t>in-depth</w:t>
      </w:r>
      <w:r w:rsidRPr="3D68CD4D" w:rsidR="3D68CD4D">
        <w:rPr>
          <w:rFonts w:ascii="Arial" w:hAnsi="Arial" w:eastAsia="Arial" w:cs="Arial"/>
          <w:b w:val="0"/>
          <w:bCs w:val="0"/>
          <w:noProof w:val="0"/>
          <w:sz w:val="24"/>
          <w:szCs w:val="24"/>
          <w:lang w:val="en-US"/>
        </w:rPr>
        <w:t xml:space="preserve"> qualitative data about productivity </w:t>
      </w:r>
      <w:r w:rsidRPr="3D68CD4D" w:rsidR="3D68CD4D">
        <w:rPr>
          <w:rFonts w:ascii="Arial" w:hAnsi="Arial" w:eastAsia="Arial" w:cs="Arial"/>
          <w:b w:val="0"/>
          <w:bCs w:val="0"/>
          <w:noProof w:val="0"/>
          <w:sz w:val="24"/>
          <w:szCs w:val="24"/>
          <w:lang w:val="en-US"/>
        </w:rPr>
        <w:t>behaviours</w:t>
      </w:r>
      <w:r w:rsidRPr="3D68CD4D" w:rsidR="3D68CD4D">
        <w:rPr>
          <w:rFonts w:ascii="Arial" w:hAnsi="Arial" w:eastAsia="Arial" w:cs="Arial"/>
          <w:b w:val="0"/>
          <w:bC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Agustianingsih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Mahmundi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2019) that can help give evidence for potential themes that will be tested in the survey. </w:t>
      </w:r>
    </w:p>
    <w:p w:rsidR="1BA5A6CD" w:rsidP="3D68CD4D" w:rsidRDefault="1BA5A6CD" w14:paraId="4A3F6B6B" w14:textId="0CD54974">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On both interview and survey there will be compulsory questions that will need to be answered relating to productivity and recommendations as well as other non-compulsory questions relating to 4DWW experience within the business. Having this type of structure can help improve validity and response rate as (Hadler 2023) as those who have the time can provide supplementary information about productivity cultures but those who </w:t>
      </w:r>
      <w:r w:rsidRPr="3D68CD4D" w:rsidR="3D68CD4D">
        <w:rPr>
          <w:rFonts w:ascii="Arial" w:hAnsi="Arial" w:eastAsia="Arial" w:cs="Arial"/>
          <w:b w:val="0"/>
          <w:bCs w:val="0"/>
          <w:noProof w:val="0"/>
          <w:sz w:val="24"/>
          <w:szCs w:val="24"/>
          <w:lang w:val="en-US"/>
        </w:rPr>
        <w:t>don’t</w:t>
      </w:r>
      <w:r w:rsidRPr="3D68CD4D" w:rsidR="3D68CD4D">
        <w:rPr>
          <w:rFonts w:ascii="Arial" w:hAnsi="Arial" w:eastAsia="Arial" w:cs="Arial"/>
          <w:b w:val="0"/>
          <w:bCs w:val="0"/>
          <w:noProof w:val="0"/>
          <w:sz w:val="24"/>
          <w:szCs w:val="24"/>
          <w:lang w:val="en-US"/>
        </w:rPr>
        <w:t xml:space="preserve"> will at minimum be able to reflect on if and how they have adapted practice to improve productivity during their 4DWW. Technological tools like online surveys like this can create a consistent and reliable procedure to motivate participants which can increase the overall response rate and sample size (Holtom et al 2022).</w:t>
      </w:r>
    </w:p>
    <w:p w:rsidR="3D68CD4D" w:rsidP="3D68CD4D" w:rsidRDefault="3D68CD4D" w14:paraId="3E61E7BD" w14:textId="3F89415F">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1BA5A6CD" w:rsidP="3D68CD4D" w:rsidRDefault="1BA5A6CD" w14:paraId="1CD18A47" w14:textId="3A43AD8F">
      <w:pPr>
        <w:pStyle w:val="Normal"/>
        <w:suppressLineNumbers w:val="0"/>
        <w:bidi w:val="0"/>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The screen sharing function on Microsoft teams will be used so 4DWW participants can visually review their responses and amend synchronously while the interviewer transcribes onto the Google Form. (Stevenson et al 2022) suggests screen sharing can be useful in interviews as it provides a visual written prompt and reminder of questions for study subjects, and it can help focus deep thought around each question.</w:t>
      </w:r>
    </w:p>
    <w:p w:rsidR="1BA5A6CD" w:rsidP="3D68CD4D" w:rsidRDefault="1BA5A6CD" w14:paraId="65E0ACB0" w14:textId="28892059">
      <w:pPr>
        <w:pStyle w:val="Normal"/>
        <w:suppressLineNumbers w:val="0"/>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1BA5A6CD" w:rsidP="3D68CD4D" w:rsidRDefault="1BA5A6CD" w14:paraId="2FCE6DDF" w14:textId="14C63402">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noProof w:val="0"/>
          <w:sz w:val="24"/>
          <w:szCs w:val="24"/>
          <w:lang w:val="en-US"/>
        </w:rPr>
        <w:t xml:space="preserve"> One 4DWW participants are happy with all answers the form will be </w:t>
      </w:r>
      <w:r w:rsidRPr="3D68CD4D" w:rsidR="3D68CD4D">
        <w:rPr>
          <w:rFonts w:ascii="Arial" w:hAnsi="Arial" w:eastAsia="Arial" w:cs="Arial"/>
          <w:b w:val="0"/>
          <w:bCs w:val="0"/>
          <w:noProof w:val="0"/>
          <w:sz w:val="24"/>
          <w:szCs w:val="24"/>
          <w:lang w:val="en-US"/>
        </w:rPr>
        <w:t>submitted</w:t>
      </w:r>
      <w:r w:rsidRPr="3D68CD4D" w:rsidR="3D68CD4D">
        <w:rPr>
          <w:rFonts w:ascii="Arial" w:hAnsi="Arial" w:eastAsia="Arial" w:cs="Arial"/>
          <w:b w:val="0"/>
          <w:bCs w:val="0"/>
          <w:noProof w:val="0"/>
          <w:sz w:val="24"/>
          <w:szCs w:val="24"/>
          <w:lang w:val="en-US"/>
        </w:rPr>
        <w:t xml:space="preserve"> as complete. I</w:t>
      </w:r>
      <w:r w:rsidRPr="3D68CD4D" w:rsidR="3D68CD4D">
        <w:rPr>
          <w:rFonts w:ascii="Arial" w:hAnsi="Arial" w:eastAsia="Arial" w:cs="Arial"/>
          <w:b w:val="0"/>
          <w:bCs w:val="0"/>
          <w:i w:val="0"/>
          <w:iCs w:val="0"/>
          <w:caps w:val="0"/>
          <w:smallCaps w:val="0"/>
          <w:noProof w:val="0"/>
          <w:color w:val="333333"/>
          <w:sz w:val="24"/>
          <w:szCs w:val="24"/>
          <w:lang w:val="en-US"/>
        </w:rPr>
        <w:t xml:space="preserve">nterviews will also be recorded as well as transcribed on Microsoft Teams too if consented by 4DWW participants to improve validity and reliability of data capture (Jamshed 2014) So direct quotes can be used as evidence when conducting coding and thematic analysis (Naeem et al 2023) It will also enable the researcher to look over and </w:t>
      </w:r>
      <w:r w:rsidRPr="3D68CD4D" w:rsidR="3D68CD4D">
        <w:rPr>
          <w:rFonts w:ascii="Arial" w:hAnsi="Arial" w:eastAsia="Arial" w:cs="Arial"/>
          <w:b w:val="0"/>
          <w:bCs w:val="0"/>
          <w:i w:val="0"/>
          <w:iCs w:val="0"/>
          <w:caps w:val="0"/>
          <w:smallCaps w:val="0"/>
          <w:noProof w:val="0"/>
          <w:color w:val="333333"/>
          <w:sz w:val="24"/>
          <w:szCs w:val="24"/>
          <w:lang w:val="en-US"/>
        </w:rPr>
        <w:t>analyse</w:t>
      </w:r>
      <w:r w:rsidRPr="3D68CD4D" w:rsidR="3D68CD4D">
        <w:rPr>
          <w:rFonts w:ascii="Arial" w:hAnsi="Arial" w:eastAsia="Arial" w:cs="Arial"/>
          <w:b w:val="0"/>
          <w:bCs w:val="0"/>
          <w:i w:val="0"/>
          <w:iCs w:val="0"/>
          <w:caps w:val="0"/>
          <w:smallCaps w:val="0"/>
          <w:noProof w:val="0"/>
          <w:color w:val="333333"/>
          <w:sz w:val="24"/>
          <w:szCs w:val="24"/>
          <w:lang w:val="en-US"/>
        </w:rPr>
        <w:t xml:space="preserve"> the transcripts which can be used to structure the survey to test emerging themes as part of the codification thematical analysis process.</w:t>
      </w:r>
    </w:p>
    <w:p w:rsidR="1BA5A6CD" w:rsidP="3D68CD4D" w:rsidRDefault="1BA5A6CD" w14:paraId="41E2BE8D" w14:textId="110F3947">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1BA5A6CD" w:rsidP="3D68CD4D" w:rsidRDefault="1BA5A6CD" w14:paraId="1FAEA08E" w14:textId="2ED3F6F9">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All participants that agree to take part in the interview will be sent an outlook calendar invite with the Microsoft Teams meeting link and joining instructions. Those that have opted for a phone call will be sent a calendar link with </w:t>
      </w:r>
      <w:r w:rsidRPr="3D68CD4D" w:rsidR="3D68CD4D">
        <w:rPr>
          <w:rFonts w:ascii="Arial" w:hAnsi="Arial" w:eastAsia="Arial" w:cs="Arial"/>
          <w:b w:val="0"/>
          <w:bCs w:val="0"/>
          <w:i w:val="0"/>
          <w:iCs w:val="0"/>
          <w:caps w:val="0"/>
          <w:smallCaps w:val="0"/>
          <w:noProof w:val="0"/>
          <w:color w:val="333333"/>
          <w:sz w:val="24"/>
          <w:szCs w:val="24"/>
          <w:lang w:val="en-US"/>
        </w:rPr>
        <w:t>the timing</w:t>
      </w:r>
      <w:r w:rsidRPr="3D68CD4D" w:rsidR="3D68CD4D">
        <w:rPr>
          <w:rFonts w:ascii="Arial" w:hAnsi="Arial" w:eastAsia="Arial" w:cs="Arial"/>
          <w:b w:val="0"/>
          <w:bCs w:val="0"/>
          <w:i w:val="0"/>
          <w:iCs w:val="0"/>
          <w:caps w:val="0"/>
          <w:smallCaps w:val="0"/>
          <w:noProof w:val="0"/>
          <w:color w:val="333333"/>
          <w:sz w:val="24"/>
          <w:szCs w:val="24"/>
          <w:lang w:val="en-US"/>
        </w:rPr>
        <w:t xml:space="preserve"> of the </w:t>
      </w:r>
      <w:r w:rsidRPr="3D68CD4D" w:rsidR="3D68CD4D">
        <w:rPr>
          <w:rFonts w:ascii="Arial" w:hAnsi="Arial" w:eastAsia="Arial" w:cs="Arial"/>
          <w:b w:val="0"/>
          <w:bCs w:val="0"/>
          <w:i w:val="0"/>
          <w:iCs w:val="0"/>
          <w:caps w:val="0"/>
          <w:smallCaps w:val="0"/>
          <w:noProof w:val="0"/>
          <w:color w:val="333333"/>
          <w:sz w:val="24"/>
          <w:szCs w:val="24"/>
          <w:lang w:val="en-US"/>
        </w:rPr>
        <w:t>phone call</w:t>
      </w:r>
      <w:r w:rsidRPr="3D68CD4D" w:rsidR="3D68CD4D">
        <w:rPr>
          <w:rFonts w:ascii="Arial" w:hAnsi="Arial" w:eastAsia="Arial" w:cs="Arial"/>
          <w:b w:val="0"/>
          <w:bCs w:val="0"/>
          <w:i w:val="0"/>
          <w:iCs w:val="0"/>
          <w:caps w:val="0"/>
          <w:smallCaps w:val="0"/>
          <w:noProof w:val="0"/>
          <w:color w:val="333333"/>
          <w:sz w:val="24"/>
          <w:szCs w:val="24"/>
          <w:lang w:val="en-US"/>
        </w:rPr>
        <w:t xml:space="preserve">. The calendar invite will give an overview of the nature of the questions that will be asked and will </w:t>
      </w:r>
      <w:r w:rsidRPr="3D68CD4D" w:rsidR="3D68CD4D">
        <w:rPr>
          <w:rFonts w:ascii="Arial" w:hAnsi="Arial" w:eastAsia="Arial" w:cs="Arial"/>
          <w:b w:val="0"/>
          <w:bCs w:val="0"/>
          <w:i w:val="0"/>
          <w:iCs w:val="0"/>
          <w:caps w:val="0"/>
          <w:smallCaps w:val="0"/>
          <w:noProof w:val="0"/>
          <w:color w:val="333333"/>
          <w:sz w:val="24"/>
          <w:szCs w:val="24"/>
          <w:lang w:val="en-US"/>
        </w:rPr>
        <w:t>re</w:t>
      </w:r>
      <w:r w:rsidRPr="3D68CD4D" w:rsidR="3D68CD4D">
        <w:rPr>
          <w:rFonts w:ascii="Arial" w:hAnsi="Arial" w:eastAsia="Arial" w:cs="Arial"/>
          <w:b w:val="0"/>
          <w:bCs w:val="0"/>
          <w:i w:val="0"/>
          <w:iCs w:val="0"/>
          <w:caps w:val="0"/>
          <w:smallCaps w:val="0"/>
          <w:noProof w:val="0"/>
          <w:color w:val="333333"/>
          <w:sz w:val="24"/>
          <w:szCs w:val="24"/>
          <w:lang w:val="en-US"/>
        </w:rPr>
        <w:t>assure</w:t>
      </w:r>
      <w:r w:rsidRPr="3D68CD4D" w:rsidR="3D68CD4D">
        <w:rPr>
          <w:rFonts w:ascii="Arial" w:hAnsi="Arial" w:eastAsia="Arial" w:cs="Arial"/>
          <w:b w:val="0"/>
          <w:bCs w:val="0"/>
          <w:i w:val="0"/>
          <w:iCs w:val="0"/>
          <w:caps w:val="0"/>
          <w:smallCaps w:val="0"/>
          <w:noProof w:val="0"/>
          <w:color w:val="333333"/>
          <w:sz w:val="24"/>
          <w:szCs w:val="24"/>
          <w:lang w:val="en-US"/>
        </w:rPr>
        <w:t xml:space="preserve"> participants formal anonymity will be kept. Post interview a thank you email will be sent to clients thanking them for their time and asking them to invite colleagues to take part in a survey or interview. This is known as snowballing, snowballing is a non-probability valid sampling method a relevant technique for this cohort as UK4DWW businesses are in the minority of UK businesses and as the possible sample size is limited this method of convenience will attempt to increase response rate of survey completion (Staller 2021) as colleagues will be asking colleagues to complete the research not the researcher directly in the first instance.</w:t>
      </w:r>
    </w:p>
    <w:p w:rsidR="1BA5A6CD" w:rsidP="3D68CD4D" w:rsidRDefault="1BA5A6CD" w14:paraId="5D2F95E3" w14:textId="62B51DBA">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p>
    <w:p w:rsidR="1BA5A6CD" w:rsidP="3D68CD4D" w:rsidRDefault="1BA5A6CD" w14:paraId="175A3CDF" w14:textId="12C0ED43">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Then once a colleague agrees to partake in the study an introductory email will be sent with details about the study and nature of questions alongside the assurance of anonymity and the participants will be given a choice of conducting an interview or survey. The more interviews and surveys completed the higher the validity as the more in-depth data that can be collected to draw diversity of perspectives, frames of orientation (Phillips and Mrowczynski 2019) and thematic productivity patterns that may be </w:t>
      </w:r>
      <w:r w:rsidRPr="3D68CD4D" w:rsidR="3D68CD4D">
        <w:rPr>
          <w:rFonts w:ascii="Arial" w:hAnsi="Arial" w:eastAsia="Arial" w:cs="Arial"/>
          <w:b w:val="0"/>
          <w:bCs w:val="0"/>
          <w:i w:val="0"/>
          <w:iCs w:val="0"/>
          <w:caps w:val="0"/>
          <w:smallCaps w:val="0"/>
          <w:noProof w:val="0"/>
          <w:color w:val="333333"/>
          <w:sz w:val="24"/>
          <w:szCs w:val="24"/>
          <w:lang w:val="en-US"/>
        </w:rPr>
        <w:t>apparent</w:t>
      </w:r>
      <w:r w:rsidRPr="3D68CD4D" w:rsidR="3D68CD4D">
        <w:rPr>
          <w:rFonts w:ascii="Arial" w:hAnsi="Arial" w:eastAsia="Arial" w:cs="Arial"/>
          <w:b w:val="0"/>
          <w:bCs w:val="0"/>
          <w:i w:val="0"/>
          <w:iCs w:val="0"/>
          <w:caps w:val="0"/>
          <w:smallCaps w:val="0"/>
          <w:noProof w:val="0"/>
          <w:color w:val="333333"/>
          <w:sz w:val="24"/>
          <w:szCs w:val="24"/>
          <w:lang w:val="en-US"/>
        </w:rPr>
        <w:t xml:space="preserve"> for 4DWW workers. </w:t>
      </w:r>
    </w:p>
    <w:p w:rsidR="1BA5A6CD" w:rsidP="3D68CD4D" w:rsidRDefault="1BA5A6CD" w14:paraId="45C6CBEC" w14:textId="0F55E082">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63688735" w14:textId="56020F13">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6E691CD7" w14:textId="5B8CDC6C">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1ED14B63" w14:textId="00EEEF2D">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4D6EE035" w14:textId="2D43285A">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3DCC171A" w14:textId="054179EB">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701DD504" w14:textId="733255FE">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1CA58A86" w14:textId="0F31EFBE">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72B15CED" w14:textId="51FDEDA7">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09A6BDAF" w14:textId="1E84BAE1">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56EA6ADA" w14:textId="68EDF382">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1BF1BE7C" w14:textId="484706F4">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1CE88728" w14:textId="4D0C9970">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3D68CD4D" w:rsidP="3D68CD4D" w:rsidRDefault="3D68CD4D" w14:paraId="087813C6" w14:textId="48F77900">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1BA5A6CD" w:rsidP="3D68CD4D" w:rsidRDefault="1BA5A6CD" w14:paraId="0B759AAC" w14:textId="122B4A3B">
      <w:pPr>
        <w:pStyle w:val="Normal"/>
        <w:spacing w:before="0" w:beforeAutospacing="off" w:after="160" w:afterAutospacing="off" w:line="480" w:lineRule="auto"/>
        <w:ind/>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Accessing Participants  </w:t>
      </w:r>
    </w:p>
    <w:p w:rsidR="1BA5A6CD" w:rsidP="3D68CD4D" w:rsidRDefault="1BA5A6CD" w14:paraId="410AA9C5" w14:textId="0FD43BCE">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In order to access participants a range of methods were used to obtain interview and survey participants. Businesses on the </w:t>
      </w:r>
      <w:hyperlink r:id="Rc0a32a1fc3bc4afc">
        <w:r w:rsidRPr="3D68CD4D" w:rsidR="3D68CD4D">
          <w:rPr>
            <w:rStyle w:val="Hyperlink"/>
            <w:rFonts w:ascii="Arial" w:hAnsi="Arial" w:eastAsia="Arial" w:cs="Arial"/>
            <w:noProof w:val="0"/>
            <w:sz w:val="24"/>
            <w:szCs w:val="24"/>
            <w:lang w:val="en-US"/>
          </w:rPr>
          <w:t>4 Day a Week</w:t>
        </w:r>
      </w:hyperlink>
      <w:r w:rsidRPr="3D68CD4D" w:rsidR="3D68CD4D">
        <w:rPr>
          <w:rFonts w:ascii="Arial" w:hAnsi="Arial" w:eastAsia="Arial" w:cs="Arial"/>
          <w:noProof w:val="0"/>
          <w:sz w:val="24"/>
          <w:szCs w:val="24"/>
          <w:lang w:val="en-US"/>
        </w:rPr>
        <w:t xml:space="preserve"> accredited employer's website were contacted via phone and email (4-day week campaign 2024) by the interviewer to obtain interview and survey participants. Businesses who were in the national online press and appeared in articles online for partaking in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noProof w:val="0"/>
          <w:sz w:val="24"/>
          <w:szCs w:val="24"/>
          <w:lang w:val="en-US"/>
        </w:rPr>
        <w:t xml:space="preserve"> were also contacted by the researcher. </w:t>
      </w:r>
    </w:p>
    <w:p w:rsidR="1BA5A6CD" w:rsidP="3D68CD4D" w:rsidRDefault="1BA5A6CD" w14:paraId="44A38048" w14:textId="02CB4B3C">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In </w:t>
      </w:r>
      <w:r w:rsidRPr="3D68CD4D" w:rsidR="3D68CD4D">
        <w:rPr>
          <w:rFonts w:ascii="Arial" w:hAnsi="Arial" w:eastAsia="Arial" w:cs="Arial"/>
          <w:noProof w:val="0"/>
          <w:sz w:val="24"/>
          <w:szCs w:val="24"/>
          <w:lang w:val="en-US"/>
        </w:rPr>
        <w:t>addition, the</w:t>
      </w:r>
      <w:r w:rsidRPr="3D68CD4D" w:rsidR="3D68CD4D">
        <w:rPr>
          <w:rFonts w:ascii="Arial" w:hAnsi="Arial" w:eastAsia="Arial" w:cs="Arial"/>
          <w:noProof w:val="0"/>
          <w:sz w:val="24"/>
          <w:szCs w:val="24"/>
          <w:lang w:val="en-US"/>
        </w:rPr>
        <w:t xml:space="preserve"> official </w:t>
      </w:r>
      <w:hyperlink r:id="R085c8917c2f54218">
        <w:r w:rsidRPr="3D68CD4D" w:rsidR="3D68CD4D">
          <w:rPr>
            <w:rStyle w:val="Hyperlink"/>
            <w:rFonts w:ascii="Arial" w:hAnsi="Arial" w:eastAsia="Arial" w:cs="Arial"/>
            <w:noProof w:val="0"/>
            <w:sz w:val="24"/>
            <w:szCs w:val="24"/>
            <w:lang w:val="en-US"/>
          </w:rPr>
          <w:t>4 Day a Week</w:t>
        </w:r>
      </w:hyperlink>
      <w:r w:rsidRPr="3D68CD4D" w:rsidR="3D68CD4D">
        <w:rPr>
          <w:rFonts w:ascii="Arial" w:hAnsi="Arial" w:eastAsia="Arial" w:cs="Arial"/>
          <w:noProof w:val="0"/>
          <w:sz w:val="24"/>
          <w:szCs w:val="24"/>
          <w:lang w:val="en-US"/>
        </w:rPr>
        <w:t xml:space="preserve"> 2024 campaign by the original Autonomy in conjunction with University of Cambridge, Boston College and University College Dublin and university of Brussels (Schor et al 2022) head of marketing sent an email on behalf of the researcher to all current UK 4DWW businesses on their database and participants and further survey participants were recruited. Also, the 4DWW businesses that had completed an interview were asked to invite their colleagues to take part in an interview or survey.  No financial </w:t>
      </w:r>
      <w:r w:rsidRPr="3D68CD4D" w:rsidR="3D68CD4D">
        <w:rPr>
          <w:rFonts w:ascii="Arial" w:hAnsi="Arial" w:eastAsia="Arial" w:cs="Arial"/>
          <w:noProof w:val="0"/>
          <w:sz w:val="24"/>
          <w:szCs w:val="24"/>
          <w:lang w:val="en-US"/>
        </w:rPr>
        <w:t>remuneration</w:t>
      </w:r>
      <w:r w:rsidRPr="3D68CD4D" w:rsidR="3D68CD4D">
        <w:rPr>
          <w:rFonts w:ascii="Arial" w:hAnsi="Arial" w:eastAsia="Arial" w:cs="Arial"/>
          <w:noProof w:val="0"/>
          <w:sz w:val="24"/>
          <w:szCs w:val="24"/>
          <w:lang w:val="en-US"/>
        </w:rPr>
        <w:t xml:space="preserve"> will be given to any participants completing this study.</w:t>
      </w:r>
    </w:p>
    <w:p w:rsidR="1BA5A6CD" w:rsidP="3D68CD4D" w:rsidRDefault="1BA5A6CD" w14:paraId="2EBEC948" w14:textId="5EAC8444">
      <w:pPr>
        <w:pStyle w:val="Normal"/>
        <w:spacing w:before="0" w:beforeAutospacing="off" w:after="160" w:afterAutospacing="off" w:line="480" w:lineRule="auto"/>
        <w:ind w:left="0" w:right="0"/>
        <w:jc w:val="left"/>
        <w:rPr>
          <w:rFonts w:ascii="Arial" w:hAnsi="Arial" w:eastAsia="Arial" w:cs="Arial"/>
          <w:noProof w:val="0"/>
          <w:sz w:val="24"/>
          <w:szCs w:val="24"/>
          <w:lang w:val="en-US"/>
        </w:rPr>
      </w:pPr>
    </w:p>
    <w:p w:rsidR="0B667C8A" w:rsidP="3D68CD4D" w:rsidRDefault="0B667C8A" w14:paraId="5A6E373C" w14:textId="1133AA4C">
      <w:pPr>
        <w:pStyle w:val="Normal"/>
        <w:spacing w:before="0" w:beforeAutospacing="off" w:after="160" w:afterAutospacing="off" w:line="480" w:lineRule="auto"/>
        <w:ind w:left="0" w:right="0"/>
        <w:jc w:val="left"/>
        <w:rPr>
          <w:rFonts w:ascii="Arial" w:hAnsi="Arial" w:eastAsia="Arial" w:cs="Arial"/>
          <w:noProof w:val="0"/>
          <w:sz w:val="24"/>
          <w:szCs w:val="24"/>
          <w:lang w:val="en-US"/>
        </w:rPr>
      </w:pPr>
    </w:p>
    <w:p w:rsidR="0B667C8A" w:rsidP="41A46115" w:rsidRDefault="0B667C8A" w14:paraId="1192D33C" w14:textId="04C44663">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0B667C8A" w:rsidP="41A46115" w:rsidRDefault="0B667C8A" w14:paraId="4AE76481" w14:textId="1C10C645">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0B667C8A" w:rsidP="41A46115" w:rsidRDefault="0B667C8A" w14:paraId="718449D0" w14:textId="4A00572E">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0B667C8A" w:rsidP="41A46115" w:rsidRDefault="0B667C8A" w14:paraId="2138A41C" w14:textId="2853E16D">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0914DBEE" w14:textId="0FE94635">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0B667C8A" w:rsidP="3D68CD4D" w:rsidRDefault="0B667C8A" w14:paraId="47D50510" w14:textId="513DB90C">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Results - Sample Studied  </w:t>
      </w:r>
    </w:p>
    <w:p w:rsidR="0B667C8A" w:rsidP="3D68CD4D" w:rsidRDefault="0B667C8A" w14:paraId="610B930C" w14:textId="26D1F881">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Qualitative Interview Sample Characteristics  </w:t>
      </w:r>
    </w:p>
    <w:p w:rsidR="0B667C8A" w:rsidP="3D68CD4D" w:rsidRDefault="0B667C8A" w14:paraId="1BE7FBF8" w14:textId="4D2793F8">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A total of twenty-two UK 4DWW businesses were interviewed in the study from a wide range of industries. These include businesses in marketing and advertising, professional services, charities, non-profits, community interest companies, financial and insurance, arts and entertainment, manufacturing, construction and housing, public sector, education, and engineering. Businesses that took part in the interview were a wide range of sizes including businesses with 1-3 employees, 3-5 employees, 6-10 employees, 11-24 employees, 25-50 employees, 51-100 employees, 150-300 employees, 300-500 employees and 501-1000 employees. 4DWW study participants were based in a variety of locations throughout the UK including England and South-East, South-West, London, The Midlands, East, Wales, and Scotland and remote</w:t>
      </w:r>
      <w:r w:rsidRPr="3D68CD4D" w:rsidR="3D68CD4D">
        <w:rPr>
          <w:rFonts w:ascii="Arial" w:hAnsi="Arial" w:eastAsia="Arial" w:cs="Arial"/>
          <w:noProof w:val="0"/>
          <w:sz w:val="24"/>
          <w:szCs w:val="24"/>
          <w:lang w:val="en-US"/>
        </w:rPr>
        <w:t xml:space="preserve">.  </w:t>
      </w:r>
    </w:p>
    <w:p w:rsidR="0B667C8A" w:rsidP="3D68CD4D" w:rsidRDefault="0B667C8A" w14:paraId="364EE2D5" w14:textId="6F6477F8">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p>
    <w:p w:rsidR="0B667C8A" w:rsidP="3D68CD4D" w:rsidRDefault="0B667C8A" w14:paraId="4B276DB1" w14:textId="17F26511">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Qualitative Interviews  </w:t>
      </w:r>
    </w:p>
    <w:p w:rsidR="0B667C8A" w:rsidP="3D68CD4D" w:rsidRDefault="0B667C8A" w14:paraId="057836A4" w14:textId="65866537">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Thirty-two qualitative interviews were conducted for this study on 4DWW participants. Participants were given the option to do this over Microsoft Teams or by phone. The average time to complete interviews was 114 minutes. Thirty participants choose to complete this over Microsoft Teams, two via phone where answers were transcribed over the phone by the researcher and input into the interview Google Form. In the Teams meetings interviews, the screen was shared so participants could view the questions visually. All thirty Microsoft Teams participants consented to recording and transcription. Once clients were happy with each recorded answer the Google Form interview was submitted as complete. </w:t>
      </w:r>
    </w:p>
    <w:p w:rsidR="3D68CD4D" w:rsidP="3D68CD4D" w:rsidRDefault="3D68CD4D" w14:paraId="21B4438C" w14:textId="60B17082">
      <w:pPr>
        <w:pStyle w:val="Normal"/>
        <w:spacing w:before="0" w:beforeAutospacing="off" w:after="160" w:afterAutospacing="off" w:line="480" w:lineRule="auto"/>
        <w:ind w:left="0" w:right="0"/>
        <w:jc w:val="left"/>
        <w:rPr>
          <w:rFonts w:ascii="Arial" w:hAnsi="Arial" w:eastAsia="Arial" w:cs="Arial"/>
          <w:noProof w:val="0"/>
          <w:sz w:val="24"/>
          <w:szCs w:val="24"/>
          <w:lang w:val="en-US"/>
        </w:rPr>
      </w:pPr>
    </w:p>
    <w:p w:rsidR="0B667C8A" w:rsidP="3D68CD4D" w:rsidRDefault="0B667C8A" w14:paraId="45B99054" w14:textId="67682EB9">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Qualitative Surveys  </w:t>
      </w:r>
    </w:p>
    <w:p w:rsidR="1BA5A6CD" w:rsidP="3D68CD4D" w:rsidRDefault="1BA5A6CD" w14:paraId="5B126336" w14:textId="2E4105AE">
      <w:pPr>
        <w:pStyle w:val="Normal"/>
        <w:spacing w:before="0" w:beforeAutospacing="off" w:after="160" w:afterAutospacing="off" w:line="480" w:lineRule="auto"/>
        <w:ind w:left="0" w:right="0"/>
        <w:jc w:val="left"/>
        <w:rPr>
          <w:rFonts w:ascii="Arial" w:hAnsi="Arial" w:eastAsia="Arial" w:cs="Arial"/>
          <w:noProof w:val="0"/>
          <w:sz w:val="24"/>
          <w:szCs w:val="24"/>
          <w:highlight w:val="yellow"/>
          <w:lang w:val="en-US"/>
        </w:rPr>
      </w:pPr>
      <w:r w:rsidRPr="3D68CD4D" w:rsidR="3D68CD4D">
        <w:rPr>
          <w:rFonts w:ascii="Arial" w:hAnsi="Arial" w:eastAsia="Arial" w:cs="Arial"/>
          <w:noProof w:val="0"/>
          <w:sz w:val="24"/>
          <w:szCs w:val="24"/>
          <w:lang w:val="en-US"/>
        </w:rPr>
        <w:t>4DWW Businesses that took part in the qualitative survey were a wide range of sizes including those with 1-3 employees, 4-5 employees, 6-10 employees, 11-24 employees, 25-50 employees, 51-100 employees, 100-150 employees, 150-300 employees, 300-999 employees. 4DWW businesses that took part were based in a variety of UK locations including England and South-East, South-West, London, The Midlands, Northwest, Northeast, Wales, Scotland and remote. 62 participants from 17 4DWW businesses completed the anonymous survey,10 of which were from 4DWW businesses that have been interviewed and 7 of which had not been interviewed.</w:t>
      </w:r>
    </w:p>
    <w:p w:rsidR="1BA5A6CD" w:rsidP="3D68CD4D" w:rsidRDefault="1BA5A6CD" w14:paraId="70FEE16C" w14:textId="77C47597">
      <w:pPr>
        <w:pStyle w:val="Normal"/>
        <w:spacing w:before="0" w:beforeAutospacing="off" w:after="160" w:afterAutospacing="off" w:line="480" w:lineRule="auto"/>
        <w:ind w:left="0" w:right="0"/>
        <w:jc w:val="left"/>
        <w:rPr>
          <w:rFonts w:ascii="Arial" w:hAnsi="Arial" w:eastAsia="Arial" w:cs="Arial"/>
          <w:noProof w:val="0"/>
          <w:sz w:val="24"/>
          <w:szCs w:val="24"/>
          <w:lang w:val="en-US"/>
        </w:rPr>
      </w:pPr>
    </w:p>
    <w:p w:rsidR="1BA5A6CD" w:rsidP="41A46115" w:rsidRDefault="1BA5A6CD" w14:paraId="3AC1E855" w14:textId="5AFEF0DA">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r w:rsidRPr="3D68CD4D" w:rsidR="3D68CD4D">
        <w:rPr>
          <w:rFonts w:ascii="Arial" w:hAnsi="Arial" w:eastAsia="Arial" w:cs="Arial"/>
          <w:noProof w:val="0"/>
          <w:sz w:val="22"/>
          <w:szCs w:val="22"/>
          <w:lang w:val="en-US"/>
        </w:rPr>
        <w:t xml:space="preserve"> </w:t>
      </w:r>
    </w:p>
    <w:p w:rsidR="1BA5A6CD" w:rsidP="3D68CD4D" w:rsidRDefault="1BA5A6CD" w14:paraId="500BAED5" w14:textId="78387EA0">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6D458E5E" w14:textId="593D981D">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41A46115" w:rsidRDefault="1BA5A6CD" w14:paraId="78F46745" w14:textId="732C70E3">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3D68CD4D" w:rsidRDefault="5B393082" w14:paraId="4D9E16C6" w14:textId="6EDF34FA">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3D68CD4D" w:rsidRDefault="5B393082" w14:paraId="5793987B" w14:textId="3F630890">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3D68CD4D" w:rsidRDefault="5B393082" w14:paraId="685E663A" w14:textId="34100541">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3D68CD4D" w:rsidRDefault="5B393082" w14:paraId="1A36BB7C" w14:textId="3F0265DD">
      <w:pPr>
        <w:pStyle w:val="Normal"/>
        <w:spacing w:before="0" w:beforeAutospacing="off" w:after="160" w:afterAutospacing="off" w:line="300" w:lineRule="exact"/>
        <w:ind w:left="0" w:right="0"/>
        <w:jc w:val="left"/>
        <w:rPr>
          <w:rFonts w:ascii="Arial" w:hAnsi="Arial" w:eastAsia="Arial" w:cs="Arial"/>
          <w:noProof w:val="0"/>
          <w:sz w:val="22"/>
          <w:szCs w:val="22"/>
          <w:highlight w:val="yellow"/>
          <w:lang w:val="en-US"/>
        </w:rPr>
      </w:pPr>
    </w:p>
    <w:p w:rsidR="5B393082" w:rsidP="5B393082" w:rsidRDefault="5B393082" w14:paraId="07F20ABB" w14:textId="0DC44379">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5B393082" w:rsidRDefault="5B393082" w14:paraId="6FC483B0" w14:textId="67596652">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5B393082" w:rsidRDefault="5B393082" w14:paraId="1EA8EBB7" w14:textId="263CD6C1">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3D68CD4D" w:rsidP="3D68CD4D" w:rsidRDefault="3D68CD4D" w14:paraId="5E28B5A5" w14:textId="0BDA62E0">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5B393082" w:rsidRDefault="5B393082" w14:paraId="58EB53B5" w14:textId="6B946DAE">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5B393082" w:rsidP="5B393082" w:rsidRDefault="5B393082" w14:paraId="416BB826" w14:textId="4F31A1FE">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41A46115" w:rsidP="3D68CD4D" w:rsidRDefault="41A46115" w14:paraId="09B8450D" w14:textId="53E34D42">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7A498C78" w14:textId="5E1F6A4F">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Sample Sectors &amp; Business Industries Interviewed and Surveyed  </w:t>
      </w:r>
    </w:p>
    <w:p w:rsidR="1BA5A6CD" w:rsidP="3D68CD4D" w:rsidRDefault="1BA5A6CD" w14:paraId="2851BAB4" w14:textId="01A81AFA">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As can be seen in Figure ‘A’ </w:t>
      </w:r>
      <w:r w:rsidRPr="3D68CD4D" w:rsidR="3D68CD4D">
        <w:rPr>
          <w:rFonts w:ascii="Arial" w:hAnsi="Arial" w:eastAsia="Arial" w:cs="Arial"/>
          <w:noProof w:val="0"/>
          <w:sz w:val="24"/>
          <w:szCs w:val="24"/>
          <w:lang w:val="en-US"/>
        </w:rPr>
        <w:t>a</w:t>
      </w:r>
      <w:r w:rsidRPr="3D68CD4D" w:rsidR="3D68CD4D">
        <w:rPr>
          <w:rFonts w:ascii="Arial" w:hAnsi="Arial" w:eastAsia="Arial" w:cs="Arial"/>
          <w:noProof w:val="0"/>
          <w:sz w:val="24"/>
          <w:szCs w:val="24"/>
          <w:lang w:val="en-US"/>
        </w:rPr>
        <w:t xml:space="preserve"> wide variety of industries were interviewed and surveyed in this study and every effort was made to have equal numbers of participants from different businesses in each region and sector this was not possible meaning 10 participants from public sector, 17 from the private sector and 5 from charity/non-profit and community interest company sector completed an interview. So, although this includes varied business types it provides a skew in data towards private sector businesses. This included a wide variety of industries including manufacturing, professional services, finance and insurance, marketing and advertising, arts and entertainment, construction and housing, engineering, public sector, charity, and non-profit and community </w:t>
      </w:r>
      <w:r w:rsidRPr="3D68CD4D" w:rsidR="3D68CD4D">
        <w:rPr>
          <w:rFonts w:ascii="Arial" w:hAnsi="Arial" w:eastAsia="Arial" w:cs="Arial"/>
          <w:noProof w:val="0"/>
          <w:sz w:val="24"/>
          <w:szCs w:val="24"/>
          <w:lang w:val="en-US"/>
        </w:rPr>
        <w:t>organisation</w:t>
      </w:r>
      <w:r w:rsidRPr="3D68CD4D" w:rsidR="3D68CD4D">
        <w:rPr>
          <w:rFonts w:ascii="Arial" w:hAnsi="Arial" w:eastAsia="Arial" w:cs="Arial"/>
          <w:noProof w:val="0"/>
          <w:sz w:val="24"/>
          <w:szCs w:val="24"/>
          <w:lang w:val="en-US"/>
        </w:rPr>
        <w:t>.</w:t>
      </w:r>
    </w:p>
    <w:p w:rsidR="3D68CD4D" w:rsidP="3D68CD4D" w:rsidRDefault="3D68CD4D" w14:paraId="47EA85A7" w14:textId="5215FE58">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41A46115" w:rsidP="41A46115" w:rsidRDefault="41A46115" w14:paraId="27868720" w14:textId="5476F508">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r w:rsidRPr="41A46115" w:rsidR="41A46115">
        <w:rPr>
          <w:rFonts w:ascii="Arial" w:hAnsi="Arial" w:eastAsia="Arial" w:cs="Arial"/>
          <w:b w:val="1"/>
          <w:bCs w:val="1"/>
          <w:noProof w:val="0"/>
          <w:sz w:val="22"/>
          <w:szCs w:val="22"/>
          <w:lang w:val="en-US"/>
        </w:rPr>
        <w:t>Figure A</w:t>
      </w:r>
    </w:p>
    <w:p w:rsidR="1BA5A6CD" w:rsidP="1BA5A6CD" w:rsidRDefault="1BA5A6CD" w14:paraId="127FD0E7" w14:textId="6349B97D">
      <w:pPr>
        <w:pStyle w:val="Normal"/>
        <w:spacing w:before="0" w:beforeAutospacing="off" w:after="160" w:afterAutospacing="off" w:line="300" w:lineRule="exact"/>
        <w:ind w:left="0" w:right="0"/>
        <w:jc w:val="left"/>
      </w:pPr>
      <w:r>
        <w:drawing>
          <wp:inline wp14:editId="51E5B002" wp14:anchorId="5A9A44A9">
            <wp:extent cx="4143375" cy="2463449"/>
            <wp:effectExtent l="0" t="0" r="0" b="0"/>
            <wp:docPr id="301851352" name="" title=""/>
            <wp:cNvGraphicFramePr>
              <a:graphicFrameLocks noChangeAspect="1"/>
            </wp:cNvGraphicFramePr>
            <a:graphic>
              <a:graphicData uri="http://schemas.openxmlformats.org/drawingml/2006/picture">
                <pic:pic>
                  <pic:nvPicPr>
                    <pic:cNvPr id="0" name=""/>
                    <pic:cNvPicPr/>
                  </pic:nvPicPr>
                  <pic:blipFill>
                    <a:blip r:embed="R6b1fa143c9a446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43375" cy="2463449"/>
                    </a:xfrm>
                    <a:prstGeom prst="rect">
                      <a:avLst/>
                    </a:prstGeom>
                  </pic:spPr>
                </pic:pic>
              </a:graphicData>
            </a:graphic>
          </wp:inline>
        </w:drawing>
      </w:r>
    </w:p>
    <w:p w:rsidR="3D68CD4D" w:rsidP="3D68CD4D" w:rsidRDefault="3D68CD4D" w14:paraId="0646B854" w14:textId="438F2BCC">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537AE0BF" w14:textId="241FBA43">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0C54A363" w14:textId="3CD18EC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3D68CD4D" w:rsidRDefault="1BA5A6CD" w14:paraId="0DA45472" w14:textId="6FED9D70">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Type Of Business and Industries Surveyed</w:t>
      </w:r>
    </w:p>
    <w:p w:rsidR="3D68CD4D" w:rsidP="3D68CD4D" w:rsidRDefault="3D68CD4D" w14:paraId="21EA3C9D" w14:textId="32D57133">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noProof w:val="0"/>
          <w:sz w:val="24"/>
          <w:szCs w:val="24"/>
          <w:lang w:val="en-US"/>
        </w:rPr>
        <w:t>As shown in Figure ‘B’ out of the 62 survey participants surveyed reported were from private 22 participants reported they were from charities, non profits and community interest businesses.  The 8 that reported the ‘other’ 3 were from the legal sector, 3 were from the public sector and one was manufacturing and another engineering sector. The remaining 32 were from the private sector giving a slight skew towards private sector businesses. Survey participants included a wide variety of industries including manufacturing, professional services, finance and insurance, marketing and advertising, construction and housing, health and social assistance, engineering, education, public sector, charity, and non-profit and community organisation.</w:t>
      </w:r>
    </w:p>
    <w:p w:rsidR="3D68CD4D" w:rsidP="3D68CD4D" w:rsidRDefault="3D68CD4D" w14:paraId="28D7A009" w14:textId="4425EC5A">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p>
    <w:p w:rsidR="41A46115" w:rsidP="41A46115" w:rsidRDefault="41A46115" w14:paraId="77057417" w14:textId="1A3338B3">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r w:rsidRPr="41A46115" w:rsidR="41A46115">
        <w:rPr>
          <w:rFonts w:ascii="Arial" w:hAnsi="Arial" w:eastAsia="Arial" w:cs="Arial"/>
          <w:b w:val="1"/>
          <w:bCs w:val="1"/>
          <w:noProof w:val="0"/>
          <w:sz w:val="22"/>
          <w:szCs w:val="22"/>
          <w:lang w:val="en-US"/>
        </w:rPr>
        <w:t>Figure B</w:t>
      </w:r>
    </w:p>
    <w:p w:rsidR="1BA5A6CD" w:rsidP="41A46115" w:rsidRDefault="1BA5A6CD" w14:paraId="14491D9A" w14:textId="5E7AA61E">
      <w:pPr>
        <w:pStyle w:val="Normal"/>
        <w:spacing w:before="0" w:beforeAutospacing="off" w:after="160" w:afterAutospacing="off" w:line="300" w:lineRule="exact"/>
        <w:ind w:left="0" w:right="0"/>
        <w:jc w:val="left"/>
      </w:pPr>
      <w:r>
        <w:drawing>
          <wp:inline wp14:editId="4421531F" wp14:anchorId="1E27A213">
            <wp:extent cx="4810126" cy="2628610"/>
            <wp:effectExtent l="0" t="0" r="0" b="0"/>
            <wp:docPr id="1011694567" name="" title=""/>
            <wp:cNvGraphicFramePr>
              <a:graphicFrameLocks noChangeAspect="1"/>
            </wp:cNvGraphicFramePr>
            <a:graphic>
              <a:graphicData uri="http://schemas.openxmlformats.org/drawingml/2006/picture">
                <pic:pic>
                  <pic:nvPicPr>
                    <pic:cNvPr id="0" name=""/>
                    <pic:cNvPicPr/>
                  </pic:nvPicPr>
                  <pic:blipFill>
                    <a:blip r:embed="R4c8efc6e348c4b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10126" cy="2628610"/>
                    </a:xfrm>
                    <a:prstGeom prst="rect">
                      <a:avLst/>
                    </a:prstGeom>
                  </pic:spPr>
                </pic:pic>
              </a:graphicData>
            </a:graphic>
          </wp:inline>
        </w:drawing>
      </w:r>
    </w:p>
    <w:p w:rsidR="1BA5A6CD" w:rsidP="41A46115" w:rsidRDefault="1BA5A6CD" w14:paraId="6016ADE9" w14:textId="6D860E0C">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527A3947" w14:textId="40FC646A">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224BE840" w14:textId="7C4DF8C5">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73EC2144" w14:textId="0638956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3D68CD4D" w:rsidRDefault="1BA5A6CD" w14:paraId="0E807840" w14:textId="71827F2B">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3D68CD4D" w:rsidRDefault="1BA5A6CD" w14:paraId="4A01F8EA" w14:textId="7E3DACCB">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Job Roles Sample Demographic  </w:t>
      </w:r>
    </w:p>
    <w:p w:rsidR="1BA5A6CD" w:rsidP="3D68CD4D" w:rsidRDefault="1BA5A6CD" w14:paraId="2CE67C8B" w14:textId="5D7077D3">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Employee Interview Sample - Job Roles </w:t>
      </w:r>
    </w:p>
    <w:p w:rsidR="41A46115" w:rsidP="3D68CD4D" w:rsidRDefault="41A46115" w14:paraId="1C050A1B" w14:textId="2461E47E">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As shown in Figure ‘C’ a wide variety of roles were interviewed. Although every effort was made to interview equal numbers of staff in the same role. 10 directors, 6 owners, 2 Human Resources staff, 3 managers, 3 project managers, 4 staff members, 4 administrative support staff and 2 were classified as ‘other’ and their role level is unknown. Meaning 22 out of the 32 staff members were senior staff at the organization. This limitation means in the interview data </w:t>
      </w:r>
      <w:r w:rsidRPr="3D68CD4D" w:rsidR="3D68CD4D">
        <w:rPr>
          <w:rFonts w:ascii="Arial" w:hAnsi="Arial" w:eastAsia="Arial" w:cs="Arial"/>
          <w:b w:val="0"/>
          <w:bCs w:val="0"/>
          <w:noProof w:val="0"/>
          <w:sz w:val="24"/>
          <w:szCs w:val="24"/>
          <w:lang w:val="en-US"/>
        </w:rPr>
        <w:t>there's</w:t>
      </w:r>
      <w:r w:rsidRPr="3D68CD4D" w:rsidR="3D68CD4D">
        <w:rPr>
          <w:rFonts w:ascii="Arial" w:hAnsi="Arial" w:eastAsia="Arial" w:cs="Arial"/>
          <w:b w:val="0"/>
          <w:bCs w:val="0"/>
          <w:noProof w:val="0"/>
          <w:sz w:val="24"/>
          <w:szCs w:val="24"/>
          <w:lang w:val="en-US"/>
        </w:rPr>
        <w:t xml:space="preserve"> is a slight skew towards 4DWW leaders and managers for the interview. However, this provides a useful comparative with the survey that has an even split of leadership and management and non-leadership and management staff. </w:t>
      </w:r>
    </w:p>
    <w:p w:rsidR="41A46115" w:rsidP="3D68CD4D" w:rsidRDefault="41A46115" w14:paraId="3997F509" w14:textId="26EEBE57">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Figure C</w:t>
      </w:r>
    </w:p>
    <w:p w:rsidR="0B667C8A" w:rsidP="3D68CD4D" w:rsidRDefault="0B667C8A" w14:paraId="7CC64798" w14:textId="6F764F5A">
      <w:pPr>
        <w:pStyle w:val="Normal"/>
        <w:spacing w:before="0" w:beforeAutospacing="off" w:after="160" w:afterAutospacing="off" w:line="480" w:lineRule="auto"/>
        <w:ind w:left="0" w:right="0"/>
        <w:jc w:val="left"/>
        <w:rPr>
          <w:rFonts w:ascii="Arial" w:hAnsi="Arial" w:eastAsia="Arial" w:cs="Arial"/>
          <w:sz w:val="24"/>
          <w:szCs w:val="24"/>
        </w:rPr>
      </w:pPr>
      <w:r>
        <w:drawing>
          <wp:inline wp14:editId="39D9802B" wp14:anchorId="25267EA0">
            <wp:extent cx="4772025" cy="2355423"/>
            <wp:effectExtent l="0" t="0" r="0" b="0"/>
            <wp:docPr id="845847423" name="" title=""/>
            <wp:cNvGraphicFramePr>
              <a:graphicFrameLocks noChangeAspect="1"/>
            </wp:cNvGraphicFramePr>
            <a:graphic>
              <a:graphicData uri="http://schemas.openxmlformats.org/drawingml/2006/picture">
                <pic:pic>
                  <pic:nvPicPr>
                    <pic:cNvPr id="0" name=""/>
                    <pic:cNvPicPr/>
                  </pic:nvPicPr>
                  <pic:blipFill>
                    <a:blip r:embed="Rb828272c26274c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72025" cy="2355423"/>
                    </a:xfrm>
                    <a:prstGeom prst="rect">
                      <a:avLst/>
                    </a:prstGeom>
                  </pic:spPr>
                </pic:pic>
              </a:graphicData>
            </a:graphic>
          </wp:inline>
        </w:drawing>
      </w:r>
    </w:p>
    <w:p w:rsidR="0B667C8A" w:rsidP="41A46115" w:rsidRDefault="0B667C8A" w14:paraId="35A3A964" w14:textId="045860C0">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3748F509" w14:textId="3748E06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164EBDE2" w14:textId="6677EC58">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3D68CD4D" w:rsidRDefault="0B667C8A" w14:paraId="3276A4F8" w14:textId="60D13680">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1"/>
          <w:bCs w:val="1"/>
          <w:noProof w:val="0"/>
          <w:sz w:val="24"/>
          <w:szCs w:val="24"/>
          <w:lang w:val="en-US"/>
        </w:rPr>
        <w:t>Employee Survey Sample - Job Roles</w:t>
      </w:r>
    </w:p>
    <w:p w:rsidR="3D68CD4D" w:rsidP="3D68CD4D" w:rsidRDefault="3D68CD4D" w14:paraId="45472EC2" w14:textId="10C9FE59">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In contrast to the interview, Figure D shows out of the 62 participants that completed the survey, 30 were non-senior staff, this included 28 staff members and 2 administrators. The </w:t>
      </w:r>
      <w:r w:rsidRPr="3D68CD4D" w:rsidR="3D68CD4D">
        <w:rPr>
          <w:rFonts w:ascii="Arial" w:hAnsi="Arial" w:eastAsia="Arial" w:cs="Arial"/>
          <w:b w:val="0"/>
          <w:bCs w:val="0"/>
          <w:noProof w:val="0"/>
          <w:sz w:val="24"/>
          <w:szCs w:val="24"/>
          <w:lang w:val="en-US"/>
        </w:rPr>
        <w:t>remainder</w:t>
      </w:r>
      <w:r w:rsidRPr="3D68CD4D" w:rsidR="3D68CD4D">
        <w:rPr>
          <w:rFonts w:ascii="Arial" w:hAnsi="Arial" w:eastAsia="Arial" w:cs="Arial"/>
          <w:b w:val="0"/>
          <w:bCs w:val="0"/>
          <w:noProof w:val="0"/>
          <w:sz w:val="24"/>
          <w:szCs w:val="24"/>
          <w:lang w:val="en-US"/>
        </w:rPr>
        <w:t xml:space="preserve"> of study participants were senior staff. This includes 4 business owners, 5 directors, 13 managers, 9 senior staff, and 1 project manager and 1 reported ‘other’ role unknown. Giving an almost equal split to leadership and management and non-leadership and management staff.</w:t>
      </w:r>
    </w:p>
    <w:p w:rsidR="41A46115" w:rsidP="41A46115" w:rsidRDefault="41A46115" w14:paraId="2123D42A" w14:textId="7F2FC32E">
      <w:pPr>
        <w:pStyle w:val="Normal"/>
        <w:spacing w:before="0" w:beforeAutospacing="off" w:after="160" w:afterAutospacing="off" w:line="300" w:lineRule="exact"/>
        <w:ind w:left="0" w:right="0"/>
        <w:jc w:val="left"/>
        <w:rPr>
          <w:rFonts w:ascii="Arial" w:hAnsi="Arial" w:eastAsia="Arial" w:cs="Arial"/>
          <w:b w:val="0"/>
          <w:bCs w:val="0"/>
          <w:noProof w:val="0"/>
          <w:sz w:val="22"/>
          <w:szCs w:val="22"/>
          <w:lang w:val="en-US"/>
        </w:rPr>
      </w:pPr>
    </w:p>
    <w:p w:rsidR="41A46115" w:rsidP="3D68CD4D" w:rsidRDefault="41A46115" w14:paraId="6ED29E11" w14:textId="3448ED0A">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Figure D</w:t>
      </w:r>
    </w:p>
    <w:p w:rsidR="0B667C8A" w:rsidP="0B667C8A" w:rsidRDefault="0B667C8A" w14:paraId="690E2979" w14:textId="29104632">
      <w:pPr>
        <w:pStyle w:val="Normal"/>
        <w:spacing w:before="0" w:beforeAutospacing="off" w:after="160" w:afterAutospacing="off" w:line="300" w:lineRule="exact"/>
        <w:ind w:left="0" w:right="0"/>
        <w:jc w:val="left"/>
      </w:pPr>
      <w:r w:rsidRPr="0B667C8A" w:rsidR="0B667C8A">
        <w:rPr>
          <w:rFonts w:ascii="Arial" w:hAnsi="Arial" w:eastAsia="Arial" w:cs="Arial"/>
          <w:b w:val="0"/>
          <w:bCs w:val="0"/>
          <w:noProof w:val="0"/>
          <w:sz w:val="22"/>
          <w:szCs w:val="22"/>
          <w:lang w:val="en-US"/>
        </w:rPr>
        <w:t xml:space="preserve"> </w:t>
      </w:r>
    </w:p>
    <w:p w:rsidR="0B667C8A" w:rsidP="0B667C8A" w:rsidRDefault="0B667C8A" w14:paraId="7B23BB01" w14:textId="508FB286">
      <w:pPr>
        <w:pStyle w:val="Normal"/>
        <w:spacing w:before="0" w:beforeAutospacing="off" w:after="160" w:afterAutospacing="off" w:line="300" w:lineRule="exact"/>
        <w:ind w:left="0" w:right="0"/>
        <w:jc w:val="left"/>
      </w:pPr>
      <w:r>
        <w:drawing>
          <wp:inline wp14:editId="677217BD" wp14:anchorId="4FB394C5">
            <wp:extent cx="5238750" cy="2804074"/>
            <wp:effectExtent l="0" t="0" r="0" b="0"/>
            <wp:docPr id="367282665" name="" title=""/>
            <wp:cNvGraphicFramePr>
              <a:graphicFrameLocks noChangeAspect="1"/>
            </wp:cNvGraphicFramePr>
            <a:graphic>
              <a:graphicData uri="http://schemas.openxmlformats.org/drawingml/2006/picture">
                <pic:pic>
                  <pic:nvPicPr>
                    <pic:cNvPr id="0" name=""/>
                    <pic:cNvPicPr/>
                  </pic:nvPicPr>
                  <pic:blipFill>
                    <a:blip r:embed="R1d0c951f6a364d69">
                      <a:extLst>
                        <a:ext xmlns:a="http://schemas.openxmlformats.org/drawingml/2006/main" uri="{28A0092B-C50C-407E-A947-70E740481C1C}">
                          <a14:useLocalDpi val="0"/>
                        </a:ext>
                      </a:extLst>
                    </a:blip>
                    <a:stretch>
                      <a:fillRect/>
                    </a:stretch>
                  </pic:blipFill>
                  <pic:spPr>
                    <a:xfrm>
                      <a:off x="0" y="0"/>
                      <a:ext cx="5238750" cy="2804074"/>
                    </a:xfrm>
                    <a:prstGeom prst="rect">
                      <a:avLst/>
                    </a:prstGeom>
                  </pic:spPr>
                </pic:pic>
              </a:graphicData>
            </a:graphic>
          </wp:inline>
        </w:drawing>
      </w:r>
    </w:p>
    <w:p w:rsidR="0B667C8A" w:rsidP="0B667C8A" w:rsidRDefault="0B667C8A" w14:paraId="7A1ED382" w14:textId="1109D208">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41A46115" w:rsidRDefault="0B667C8A" w14:paraId="7E6DC4E6" w14:textId="2EBE2138">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41A46115" w:rsidRDefault="0B667C8A" w14:paraId="4709506C" w14:textId="17479A6B">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41A46115" w:rsidRDefault="0B667C8A" w14:paraId="599D520C" w14:textId="5D1C8858">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41A46115" w:rsidRDefault="0B667C8A" w14:paraId="1B93CFD0" w14:textId="7BC95014">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41A46115" w:rsidRDefault="0B667C8A" w14:paraId="257A767F" w14:textId="763413DE">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41A46115" w:rsidRDefault="0B667C8A" w14:paraId="754CCFAD" w14:textId="28472E29">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41A46115" w:rsidRDefault="0B667C8A" w14:paraId="0779E575" w14:textId="07BB30B7">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0B667C8A" w:rsidP="3D68CD4D" w:rsidRDefault="0B667C8A" w14:paraId="1A4F925C" w14:textId="3E6F57E7">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Socio Demographic Gender of Survey and Interview Participants </w:t>
      </w:r>
    </w:p>
    <w:p w:rsidR="0B667C8A" w:rsidP="3D68CD4D" w:rsidRDefault="0B667C8A" w14:paraId="1CB179C5" w14:textId="3D2F1A34">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Interview Gender</w:t>
      </w:r>
    </w:p>
    <w:p w:rsidR="0B667C8A" w:rsidP="3D68CD4D" w:rsidRDefault="0B667C8A" w14:paraId="212EAB66" w14:textId="3D6138D9">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As shown in figure ‘E’ Interview participants were given the option to identify as a woman, man, non-binary or prefer not to say. 20 of the 32 interview participants identified as a woman, 12 as a man giving a skew in female participants completing the interview. </w:t>
      </w:r>
    </w:p>
    <w:p w:rsidR="0B667C8A" w:rsidP="0B667C8A" w:rsidRDefault="0B667C8A" w14:paraId="5B255A37" w14:textId="289DC34D">
      <w:pPr>
        <w:pStyle w:val="Normal"/>
        <w:spacing w:before="0" w:beforeAutospacing="off" w:after="160" w:afterAutospacing="off" w:line="300" w:lineRule="exact"/>
        <w:ind w:left="0" w:right="0"/>
        <w:jc w:val="left"/>
      </w:pPr>
      <w:r w:rsidRPr="3D68CD4D" w:rsidR="3D68CD4D">
        <w:rPr>
          <w:rFonts w:ascii="Arial" w:hAnsi="Arial" w:eastAsia="Arial" w:cs="Arial"/>
          <w:b w:val="1"/>
          <w:bCs w:val="1"/>
          <w:noProof w:val="0"/>
          <w:sz w:val="22"/>
          <w:szCs w:val="22"/>
          <w:lang w:val="en-US"/>
        </w:rPr>
        <w:t>Figure E</w:t>
      </w:r>
      <w:r w:rsidRPr="3D68CD4D" w:rsidR="3D68CD4D">
        <w:rPr>
          <w:rFonts w:ascii="Arial" w:hAnsi="Arial" w:eastAsia="Arial" w:cs="Arial"/>
          <w:b w:val="0"/>
          <w:bCs w:val="0"/>
          <w:noProof w:val="0"/>
          <w:sz w:val="22"/>
          <w:szCs w:val="22"/>
          <w:lang w:val="en-US"/>
        </w:rPr>
        <w:t xml:space="preserve"> </w:t>
      </w:r>
      <w:r>
        <w:drawing>
          <wp:inline wp14:editId="29BD49FB" wp14:anchorId="467B0D80">
            <wp:extent cx="5943600" cy="2333625"/>
            <wp:effectExtent l="0" t="0" r="0" b="0"/>
            <wp:docPr id="592640892" name="" title=""/>
            <wp:cNvGraphicFramePr>
              <a:graphicFrameLocks noChangeAspect="1"/>
            </wp:cNvGraphicFramePr>
            <a:graphic>
              <a:graphicData uri="http://schemas.openxmlformats.org/drawingml/2006/picture">
                <pic:pic>
                  <pic:nvPicPr>
                    <pic:cNvPr id="0" name=""/>
                    <pic:cNvPicPr/>
                  </pic:nvPicPr>
                  <pic:blipFill>
                    <a:blip r:embed="Rbd224c84a91e4b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333625"/>
                    </a:xfrm>
                    <a:prstGeom prst="rect">
                      <a:avLst/>
                    </a:prstGeom>
                  </pic:spPr>
                </pic:pic>
              </a:graphicData>
            </a:graphic>
          </wp:inline>
        </w:drawing>
      </w:r>
    </w:p>
    <w:p w:rsidR="3D68CD4D" w:rsidP="3D68CD4D" w:rsidRDefault="3D68CD4D" w14:paraId="32E9DB2E" w14:textId="70DD9714">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7B145074" w14:textId="31666DED">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23FBFE15" w14:textId="0B0FB86A">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1D95ADAD" w14:textId="70F7553D">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290A2E8A" w14:textId="1EA92362">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04F7FCF1" w14:textId="3DD5D17D">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6B27B1AA" w14:textId="2AAB7E35">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55114662" w14:textId="216B4A76">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3D68CD4D" w:rsidP="3D68CD4D" w:rsidRDefault="3D68CD4D" w14:paraId="18142C40" w14:textId="5054301C">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p>
    <w:p w:rsidR="0B667C8A" w:rsidP="3D68CD4D" w:rsidRDefault="0B667C8A" w14:paraId="289D2878" w14:textId="0DD4DB9F">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1"/>
          <w:bCs w:val="1"/>
          <w:noProof w:val="0"/>
          <w:sz w:val="24"/>
          <w:szCs w:val="24"/>
          <w:lang w:val="en-US"/>
        </w:rPr>
        <w:t>Survey Gender</w:t>
      </w:r>
      <w:r w:rsidRPr="3D68CD4D" w:rsidR="3D68CD4D">
        <w:rPr>
          <w:rFonts w:ascii="Arial" w:hAnsi="Arial" w:eastAsia="Arial" w:cs="Arial"/>
          <w:b w:val="0"/>
          <w:bCs w:val="0"/>
          <w:noProof w:val="0"/>
          <w:sz w:val="24"/>
          <w:szCs w:val="24"/>
          <w:lang w:val="en-US"/>
        </w:rPr>
        <w:t xml:space="preserve"> </w:t>
      </w:r>
    </w:p>
    <w:p w:rsidR="41A46115" w:rsidP="3D68CD4D" w:rsidRDefault="41A46115" w14:paraId="2F91D08C" w14:textId="57069849">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Similarly in Figure ‘F’ survey participants were given the same gender identity options as per figure ‘E’ and of the 62 survey completers 38 identified as a woman, 22 as a man, and 2 identified as non-binary giving a skew in female participants completing the survey too.</w:t>
      </w:r>
    </w:p>
    <w:p w:rsidR="41A46115" w:rsidP="41A46115" w:rsidRDefault="41A46115" w14:paraId="457AC68D" w14:textId="2E0F8235">
      <w:pPr>
        <w:pStyle w:val="Normal"/>
        <w:spacing w:before="0" w:beforeAutospacing="off" w:after="160" w:afterAutospacing="off" w:line="300" w:lineRule="exact"/>
        <w:ind w:left="0" w:right="0"/>
        <w:jc w:val="left"/>
        <w:rPr>
          <w:rFonts w:ascii="Arial" w:hAnsi="Arial" w:eastAsia="Arial" w:cs="Arial"/>
          <w:b w:val="0"/>
          <w:bCs w:val="0"/>
          <w:noProof w:val="0"/>
          <w:sz w:val="22"/>
          <w:szCs w:val="22"/>
          <w:lang w:val="en-US"/>
        </w:rPr>
      </w:pPr>
    </w:p>
    <w:p w:rsidR="41A46115" w:rsidP="41A46115" w:rsidRDefault="41A46115" w14:paraId="3CC59E11" w14:textId="21682F84">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r w:rsidRPr="41A46115" w:rsidR="41A46115">
        <w:rPr>
          <w:rFonts w:ascii="Arial" w:hAnsi="Arial" w:eastAsia="Arial" w:cs="Arial"/>
          <w:b w:val="1"/>
          <w:bCs w:val="1"/>
          <w:noProof w:val="0"/>
          <w:sz w:val="22"/>
          <w:szCs w:val="22"/>
          <w:lang w:val="en-US"/>
        </w:rPr>
        <w:t>Figure F</w:t>
      </w:r>
    </w:p>
    <w:p w:rsidR="0B667C8A" w:rsidP="0B667C8A" w:rsidRDefault="0B667C8A" w14:paraId="10C489A3" w14:textId="4BFAEEC0">
      <w:pPr>
        <w:pStyle w:val="Normal"/>
        <w:spacing w:before="0" w:beforeAutospacing="off" w:after="160" w:afterAutospacing="off" w:line="300" w:lineRule="exact"/>
        <w:ind w:left="0" w:right="0"/>
        <w:jc w:val="left"/>
      </w:pPr>
      <w:r>
        <w:drawing>
          <wp:inline wp14:editId="05351F4B" wp14:anchorId="430E2F9C">
            <wp:extent cx="5943600" cy="2286000"/>
            <wp:effectExtent l="0" t="0" r="0" b="0"/>
            <wp:docPr id="328163720" name="" title=""/>
            <wp:cNvGraphicFramePr>
              <a:graphicFrameLocks noChangeAspect="1"/>
            </wp:cNvGraphicFramePr>
            <a:graphic>
              <a:graphicData uri="http://schemas.openxmlformats.org/drawingml/2006/picture">
                <pic:pic>
                  <pic:nvPicPr>
                    <pic:cNvPr id="0" name=""/>
                    <pic:cNvPicPr/>
                  </pic:nvPicPr>
                  <pic:blipFill>
                    <a:blip r:embed="Rd39b527bf6554f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286000"/>
                    </a:xfrm>
                    <a:prstGeom prst="rect">
                      <a:avLst/>
                    </a:prstGeom>
                  </pic:spPr>
                </pic:pic>
              </a:graphicData>
            </a:graphic>
          </wp:inline>
        </w:drawing>
      </w:r>
    </w:p>
    <w:p w:rsidR="41A46115" w:rsidP="41A46115" w:rsidRDefault="41A46115" w14:paraId="102753F6" w14:textId="46B64ED9">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757F4439" w14:textId="71FC06E8">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69B4FCE3" w14:textId="2D57A367">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3C9DC91D" w14:textId="11FCA981">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42D67063" w14:textId="7A0FAA77">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1EDF4808" w14:textId="0F9FC14A">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43730281" w14:textId="2E945CEE">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6BCBF011" w14:textId="7BCB124B">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236B8EDE" w14:textId="1B0C50E0">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41A46115" w:rsidRDefault="41A46115" w14:paraId="07E533FA" w14:textId="342B6676">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3D68CD4D" w:rsidRDefault="1BA5A6CD" w14:paraId="411828C8" w14:textId="232AA3B2">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Length of Service doing a 4DWW interview participants </w:t>
      </w:r>
    </w:p>
    <w:p w:rsidR="1BA5A6CD" w:rsidP="3D68CD4D" w:rsidRDefault="1BA5A6CD" w14:paraId="74FAF9F2" w14:textId="4EE9AA11">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Figure ‘G’ shows in this studys interview of the 32 participant participants, 9 participants had been at their 4DWW business for more than 5+ year, 7 participants between 4-5 years, 4 between 3-4 years, 6 between 2-3 years, 4 between 1-2 years and 2 less than a year. </w:t>
      </w:r>
    </w:p>
    <w:p w:rsidR="41A46115" w:rsidP="3D68CD4D" w:rsidRDefault="41A46115" w14:paraId="06D10BF6" w14:textId="261E89EC">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Figure G</w:t>
      </w:r>
    </w:p>
    <w:p w:rsidR="1BA5A6CD" w:rsidP="0B667C8A" w:rsidRDefault="1BA5A6CD" w14:paraId="2CAD04C1" w14:textId="5556E64C">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1BA5A6CD" w:rsidRDefault="1BA5A6CD" w14:paraId="57378A58" w14:textId="536EFD25">
      <w:pPr>
        <w:pStyle w:val="Normal"/>
        <w:spacing w:before="0" w:beforeAutospacing="off" w:after="160" w:afterAutospacing="off" w:line="300" w:lineRule="exact"/>
        <w:ind w:left="0" w:right="0"/>
        <w:jc w:val="left"/>
      </w:pPr>
      <w:r>
        <w:drawing>
          <wp:inline wp14:editId="398C340A" wp14:anchorId="21B8CD2D">
            <wp:extent cx="5943600" cy="2943225"/>
            <wp:effectExtent l="0" t="0" r="0" b="0"/>
            <wp:docPr id="932502755" name="" title=""/>
            <wp:cNvGraphicFramePr>
              <a:graphicFrameLocks noChangeAspect="1"/>
            </wp:cNvGraphicFramePr>
            <a:graphic>
              <a:graphicData uri="http://schemas.openxmlformats.org/drawingml/2006/picture">
                <pic:pic>
                  <pic:nvPicPr>
                    <pic:cNvPr id="0" name=""/>
                    <pic:cNvPicPr/>
                  </pic:nvPicPr>
                  <pic:blipFill>
                    <a:blip r:embed="R0d0c3cea89614593">
                      <a:extLst>
                        <a:ext xmlns:a="http://schemas.openxmlformats.org/drawingml/2006/main" uri="{28A0092B-C50C-407E-A947-70E740481C1C}">
                          <a14:useLocalDpi val="0"/>
                        </a:ext>
                      </a:extLst>
                    </a:blip>
                    <a:stretch>
                      <a:fillRect/>
                    </a:stretch>
                  </pic:blipFill>
                  <pic:spPr>
                    <a:xfrm>
                      <a:off x="0" y="0"/>
                      <a:ext cx="5943600" cy="2943225"/>
                    </a:xfrm>
                    <a:prstGeom prst="rect">
                      <a:avLst/>
                    </a:prstGeom>
                  </pic:spPr>
                </pic:pic>
              </a:graphicData>
            </a:graphic>
          </wp:inline>
        </w:drawing>
      </w:r>
    </w:p>
    <w:p w:rsidR="1BA5A6CD" w:rsidP="0B667C8A" w:rsidRDefault="1BA5A6CD" w14:paraId="5A9F9007" w14:textId="27F5D89E">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7010915B" w14:textId="7DCB733C">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56EA123F" w14:textId="5FBFD47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31A4F24F" w14:textId="108591E6">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1DEF13CF" w14:textId="2F0E17ED">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2339EE28" w14:textId="7FEC9D56">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3AE9E41F" w14:textId="344C9E77">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6E95BB63" w14:textId="285D4FA8">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41A46115" w:rsidP="3D68CD4D" w:rsidRDefault="41A46115" w14:paraId="168814E4" w14:textId="24B4D425">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Length of Service doing a 4DWW survey participants</w:t>
      </w:r>
    </w:p>
    <w:p w:rsidR="41A46115" w:rsidP="3D68CD4D" w:rsidRDefault="41A46115" w14:paraId="1BD2EDA8" w14:textId="4A2503B4">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Similarly in Figure ‘H’</w:t>
      </w:r>
      <w:r w:rsidRPr="3D68CD4D" w:rsidR="3D68CD4D">
        <w:rPr>
          <w:rFonts w:ascii="Arial" w:hAnsi="Arial" w:eastAsia="Arial" w:cs="Arial"/>
          <w:b w:val="1"/>
          <w:bCs w:val="1"/>
          <w:noProof w:val="0"/>
          <w:sz w:val="24"/>
          <w:szCs w:val="24"/>
          <w:lang w:val="en-US"/>
        </w:rPr>
        <w:t xml:space="preserve"> </w:t>
      </w:r>
      <w:r w:rsidRPr="3D68CD4D" w:rsidR="3D68CD4D">
        <w:rPr>
          <w:rFonts w:ascii="Arial" w:hAnsi="Arial" w:eastAsia="Arial" w:cs="Arial"/>
          <w:b w:val="0"/>
          <w:bCs w:val="0"/>
          <w:noProof w:val="0"/>
          <w:sz w:val="24"/>
          <w:szCs w:val="24"/>
          <w:lang w:val="en-US"/>
        </w:rPr>
        <w:t xml:space="preserve">of the 62 participants who completed the survey, 21 participants had been at their 4DWW business for more than 5+ </w:t>
      </w:r>
      <w:r w:rsidRPr="3D68CD4D" w:rsidR="3D68CD4D">
        <w:rPr>
          <w:rFonts w:ascii="Arial" w:hAnsi="Arial" w:eastAsia="Arial" w:cs="Arial"/>
          <w:b w:val="0"/>
          <w:bCs w:val="0"/>
          <w:noProof w:val="0"/>
          <w:sz w:val="24"/>
          <w:szCs w:val="24"/>
          <w:lang w:val="en-US"/>
        </w:rPr>
        <w:t>year</w:t>
      </w:r>
      <w:r w:rsidRPr="3D68CD4D" w:rsidR="3D68CD4D">
        <w:rPr>
          <w:rFonts w:ascii="Arial" w:hAnsi="Arial" w:eastAsia="Arial" w:cs="Arial"/>
          <w:b w:val="0"/>
          <w:bCs w:val="0"/>
          <w:noProof w:val="0"/>
          <w:sz w:val="24"/>
          <w:szCs w:val="24"/>
          <w:lang w:val="en-US"/>
        </w:rPr>
        <w:t>, 5 between 4-5 years, 8 between 3-4 years, 9 between 2-3 years, 5 between 1-2 years and 14 less than a year. Which could highlight high retention and recruitment of 4DWW businesses.</w:t>
      </w:r>
    </w:p>
    <w:p w:rsidR="41A46115" w:rsidP="41A46115" w:rsidRDefault="41A46115" w14:paraId="51BEA83F" w14:textId="181B3A97">
      <w:pPr>
        <w:pStyle w:val="Normal"/>
        <w:spacing w:before="0" w:beforeAutospacing="off" w:after="160" w:afterAutospacing="off" w:line="300" w:lineRule="exact"/>
        <w:ind w:left="0" w:right="0"/>
        <w:jc w:val="left"/>
        <w:rPr>
          <w:rFonts w:ascii="Arial" w:hAnsi="Arial" w:eastAsia="Arial" w:cs="Arial"/>
          <w:b w:val="0"/>
          <w:bCs w:val="0"/>
          <w:noProof w:val="0"/>
          <w:sz w:val="22"/>
          <w:szCs w:val="22"/>
          <w:lang w:val="en-US"/>
        </w:rPr>
      </w:pPr>
    </w:p>
    <w:p w:rsidR="41A46115" w:rsidP="3D68CD4D" w:rsidRDefault="41A46115" w14:paraId="580A4C4C" w14:textId="3C53BB48">
      <w:pPr>
        <w:pStyle w:val="Normal"/>
        <w:spacing w:before="0" w:beforeAutospacing="off" w:after="160" w:afterAutospacing="off" w:line="300" w:lineRule="exact"/>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Figure H</w:t>
      </w:r>
    </w:p>
    <w:p w:rsidR="1BA5A6CD" w:rsidP="0B667C8A" w:rsidRDefault="1BA5A6CD" w14:paraId="7E654899" w14:textId="5BEC650B">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1BA5A6CD" w:rsidRDefault="1BA5A6CD" w14:paraId="1C357B80" w14:textId="6902CC2D">
      <w:pPr>
        <w:pStyle w:val="Normal"/>
        <w:spacing w:before="0" w:beforeAutospacing="off" w:after="160" w:afterAutospacing="off" w:line="300" w:lineRule="exact"/>
        <w:ind w:left="0" w:right="0"/>
        <w:jc w:val="left"/>
      </w:pPr>
      <w:r>
        <w:drawing>
          <wp:inline wp14:editId="21A18CFD" wp14:anchorId="34CF4F16">
            <wp:extent cx="5431505" cy="2463327"/>
            <wp:effectExtent l="0" t="0" r="0" b="0"/>
            <wp:docPr id="1395183631" name="" title=""/>
            <wp:cNvGraphicFramePr>
              <a:graphicFrameLocks noChangeAspect="1"/>
            </wp:cNvGraphicFramePr>
            <a:graphic>
              <a:graphicData uri="http://schemas.openxmlformats.org/drawingml/2006/picture">
                <pic:pic>
                  <pic:nvPicPr>
                    <pic:cNvPr id="0" name=""/>
                    <pic:cNvPicPr/>
                  </pic:nvPicPr>
                  <pic:blipFill>
                    <a:blip r:embed="R3722ebbfc3fe42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31505" cy="2463327"/>
                    </a:xfrm>
                    <a:prstGeom prst="rect">
                      <a:avLst/>
                    </a:prstGeom>
                  </pic:spPr>
                </pic:pic>
              </a:graphicData>
            </a:graphic>
          </wp:inline>
        </w:drawing>
      </w:r>
    </w:p>
    <w:p w:rsidR="1BA5A6CD" w:rsidP="41A46115" w:rsidRDefault="1BA5A6CD" w14:paraId="6645E3BC" w14:textId="6550BC3E">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0F7E3567" w14:textId="62EAF69D">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6BE0038B" w14:textId="1C3FFE04">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4D26E037" w14:textId="4EC80633">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53A28A80" w14:textId="29043F01">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625CDCFA" w14:textId="288A3A23">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60D77641" w14:textId="05E6734D">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62E5E46A" w14:textId="3658DA07">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4967AE68" w14:textId="2F6B439E">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7A3FA04C" w14:textId="1F0EA080">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41A46115" w:rsidRDefault="1BA5A6CD" w14:paraId="526A5A03" w14:textId="0F584027">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3D68CD4D" w:rsidRDefault="1BA5A6CD" w14:paraId="36775D48" w14:textId="3C99D66B">
      <w:pPr>
        <w:pStyle w:val="Normal"/>
        <w:suppressLineNumbers w:val="0"/>
        <w:bidi w:val="0"/>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sz w:val="24"/>
          <w:szCs w:val="24"/>
        </w:rPr>
        <w:t xml:space="preserve">Interview Sample Age Group </w:t>
      </w:r>
    </w:p>
    <w:p w:rsidR="1BA5A6CD" w:rsidP="3D68CD4D" w:rsidRDefault="1BA5A6CD" w14:paraId="288E59F1" w14:textId="28DCC253">
      <w:pPr>
        <w:pStyle w:val="Normal"/>
        <w:suppressLineNumbers w:val="0"/>
        <w:bidi w:val="0"/>
        <w:spacing w:before="0" w:beforeAutospacing="off" w:after="160" w:afterAutospacing="off" w:line="480" w:lineRule="auto"/>
        <w:ind w:left="0" w:right="0"/>
        <w:jc w:val="left"/>
        <w:rPr>
          <w:rFonts w:ascii="Arial" w:hAnsi="Arial" w:eastAsia="Arial" w:cs="Arial"/>
          <w:b w:val="1"/>
          <w:bCs w:val="1"/>
          <w:sz w:val="24"/>
          <w:szCs w:val="24"/>
        </w:rPr>
      </w:pPr>
    </w:p>
    <w:p w:rsidR="1BA5A6CD" w:rsidP="3D68CD4D" w:rsidRDefault="1BA5A6CD" w14:paraId="552FDFA2" w14:textId="01A11A84">
      <w:pPr>
        <w:pStyle w:val="Normal"/>
        <w:suppressLineNumbers w:val="0"/>
        <w:bidi w:val="0"/>
        <w:spacing w:before="0" w:beforeAutospacing="off" w:after="160" w:afterAutospacing="off" w:line="480" w:lineRule="auto"/>
        <w:ind w:left="0" w:right="0"/>
        <w:jc w:val="left"/>
        <w:rPr>
          <w:rFonts w:ascii="Arial" w:hAnsi="Arial" w:eastAsia="Arial" w:cs="Arial"/>
          <w:sz w:val="24"/>
          <w:szCs w:val="24"/>
        </w:rPr>
      </w:pPr>
      <w:r w:rsidRPr="3D68CD4D" w:rsidR="3D68CD4D">
        <w:rPr>
          <w:rFonts w:ascii="Arial" w:hAnsi="Arial" w:eastAsia="Arial" w:cs="Arial"/>
          <w:sz w:val="24"/>
          <w:szCs w:val="24"/>
        </w:rPr>
        <w:t>Figure ‘I’ below shows participants interviewed were from a wide range of age groups. 15 interviewees were aged 41-50 age category, 9 interviewees were 31-40 years old, 3 interviewees were under 30 and 51-60 respectively and 2 were over 60.</w:t>
      </w:r>
    </w:p>
    <w:p w:rsidR="41A46115" w:rsidP="3D68CD4D" w:rsidRDefault="41A46115" w14:paraId="26DCDB4F" w14:textId="185AB4C7">
      <w:pPr>
        <w:pStyle w:val="Normal"/>
        <w:suppressLineNumbers w:val="0"/>
        <w:bidi w:val="0"/>
        <w:spacing w:before="0" w:beforeAutospacing="off" w:after="160" w:afterAutospacing="off" w:line="300" w:lineRule="exact"/>
        <w:ind w:left="0" w:right="0"/>
        <w:jc w:val="left"/>
        <w:rPr>
          <w:rFonts w:ascii="Arial" w:hAnsi="Arial" w:eastAsia="Arial" w:cs="Arial"/>
          <w:b w:val="1"/>
          <w:bCs w:val="1"/>
          <w:sz w:val="24"/>
          <w:szCs w:val="24"/>
        </w:rPr>
      </w:pPr>
      <w:r w:rsidRPr="3D68CD4D" w:rsidR="3D68CD4D">
        <w:rPr>
          <w:rFonts w:ascii="Arial" w:hAnsi="Arial" w:eastAsia="Arial" w:cs="Arial"/>
          <w:b w:val="1"/>
          <w:bCs w:val="1"/>
          <w:sz w:val="24"/>
          <w:szCs w:val="24"/>
        </w:rPr>
        <w:t>Figure I</w:t>
      </w:r>
    </w:p>
    <w:p w:rsidR="1BA5A6CD" w:rsidP="0B667C8A" w:rsidRDefault="1BA5A6CD" w14:paraId="428D999F" w14:textId="5967F152">
      <w:pPr>
        <w:pStyle w:val="Normal"/>
        <w:suppressLineNumbers w:val="0"/>
        <w:bidi w:val="0"/>
        <w:spacing w:before="0" w:beforeAutospacing="off" w:after="160" w:afterAutospacing="off" w:line="300" w:lineRule="exact"/>
        <w:ind w:left="0" w:right="0"/>
        <w:jc w:val="left"/>
      </w:pPr>
      <w:r w:rsidRPr="0B667C8A" w:rsidR="0B667C8A">
        <w:rPr>
          <w:rFonts w:ascii="Arial" w:hAnsi="Arial" w:eastAsia="Arial" w:cs="Arial"/>
        </w:rPr>
        <w:t xml:space="preserve"> </w:t>
      </w:r>
      <w:r>
        <w:drawing>
          <wp:inline wp14:editId="029A4F66" wp14:anchorId="75D36E48">
            <wp:extent cx="5943600" cy="2790825"/>
            <wp:effectExtent l="0" t="0" r="0" b="0"/>
            <wp:docPr id="389494083" name="" title=""/>
            <wp:cNvGraphicFramePr>
              <a:graphicFrameLocks noChangeAspect="1"/>
            </wp:cNvGraphicFramePr>
            <a:graphic>
              <a:graphicData uri="http://schemas.openxmlformats.org/drawingml/2006/picture">
                <pic:pic>
                  <pic:nvPicPr>
                    <pic:cNvPr id="0" name=""/>
                    <pic:cNvPicPr/>
                  </pic:nvPicPr>
                  <pic:blipFill>
                    <a:blip r:embed="R5a7f22f423cd457f">
                      <a:extLst>
                        <a:ext xmlns:a="http://schemas.openxmlformats.org/drawingml/2006/main" uri="{28A0092B-C50C-407E-A947-70E740481C1C}">
                          <a14:useLocalDpi val="0"/>
                        </a:ext>
                      </a:extLst>
                    </a:blip>
                    <a:stretch>
                      <a:fillRect/>
                    </a:stretch>
                  </pic:blipFill>
                  <pic:spPr>
                    <a:xfrm>
                      <a:off x="0" y="0"/>
                      <a:ext cx="5943600" cy="2790825"/>
                    </a:xfrm>
                    <a:prstGeom prst="rect">
                      <a:avLst/>
                    </a:prstGeom>
                  </pic:spPr>
                </pic:pic>
              </a:graphicData>
            </a:graphic>
          </wp:inline>
        </w:drawing>
      </w:r>
    </w:p>
    <w:p w:rsidR="1BA5A6CD" w:rsidP="0B667C8A" w:rsidRDefault="1BA5A6CD" w14:paraId="4DB3C2BF" w14:textId="5F1465C3">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0B667C8A" w:rsidRDefault="1BA5A6CD" w14:paraId="1F3BE0D3" w14:textId="41517A20">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41A46115" w:rsidP="41A46115" w:rsidRDefault="41A46115" w14:paraId="22F7568D" w14:textId="1C38CC70">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41A46115" w:rsidP="41A46115" w:rsidRDefault="41A46115" w14:paraId="239522CB" w14:textId="33479A2D">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3D68CD4D" w:rsidP="3D68CD4D" w:rsidRDefault="3D68CD4D" w14:paraId="62DDB056" w14:textId="41E1FC84">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3D68CD4D" w:rsidP="3D68CD4D" w:rsidRDefault="3D68CD4D" w14:paraId="4E25FEE0" w14:textId="0A8679E9">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3D68CD4D" w:rsidP="3D68CD4D" w:rsidRDefault="3D68CD4D" w14:paraId="590C4D74" w14:textId="1F9344E7">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0B667C8A" w:rsidRDefault="1BA5A6CD" w14:paraId="3921D9DC" w14:textId="010C6663">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p>
    <w:p w:rsidR="1BA5A6CD" w:rsidP="3D68CD4D" w:rsidRDefault="1BA5A6CD" w14:paraId="0CA01ACE" w14:textId="35AE5833">
      <w:pPr>
        <w:pStyle w:val="Normal"/>
        <w:suppressLineNumbers w:val="0"/>
        <w:bidi w:val="0"/>
        <w:spacing w:before="0" w:beforeAutospacing="off" w:after="160" w:afterAutospacing="off" w:line="480" w:lineRule="auto"/>
        <w:ind w:left="0" w:right="0"/>
        <w:jc w:val="left"/>
        <w:rPr>
          <w:rFonts w:ascii="Arial" w:hAnsi="Arial" w:eastAsia="Arial" w:cs="Arial"/>
          <w:b w:val="1"/>
          <w:bCs w:val="1"/>
          <w:sz w:val="24"/>
          <w:szCs w:val="24"/>
        </w:rPr>
      </w:pPr>
      <w:r w:rsidRPr="3D68CD4D" w:rsidR="3D68CD4D">
        <w:rPr>
          <w:rFonts w:ascii="Arial" w:hAnsi="Arial" w:eastAsia="Arial" w:cs="Arial"/>
          <w:b w:val="1"/>
          <w:bCs w:val="1"/>
          <w:sz w:val="24"/>
          <w:szCs w:val="24"/>
        </w:rPr>
        <w:t>Survey Sample Age Group</w:t>
      </w:r>
    </w:p>
    <w:p w:rsidR="1BA5A6CD" w:rsidP="3D68CD4D" w:rsidRDefault="1BA5A6CD" w14:paraId="2CEAF04F" w14:textId="3D49EB38">
      <w:pPr>
        <w:pStyle w:val="Normal"/>
        <w:suppressLineNumbers w:val="0"/>
        <w:bidi w:val="0"/>
        <w:spacing w:before="0" w:beforeAutospacing="off" w:after="160" w:afterAutospacing="off" w:line="480" w:lineRule="auto"/>
        <w:ind w:left="0" w:right="0"/>
        <w:jc w:val="left"/>
        <w:rPr>
          <w:rFonts w:ascii="Arial" w:hAnsi="Arial" w:eastAsia="Arial" w:cs="Arial"/>
          <w:sz w:val="24"/>
          <w:szCs w:val="24"/>
        </w:rPr>
      </w:pPr>
      <w:r w:rsidRPr="3D68CD4D" w:rsidR="3D68CD4D">
        <w:rPr>
          <w:rFonts w:ascii="Arial" w:hAnsi="Arial" w:eastAsia="Arial" w:cs="Arial"/>
          <w:sz w:val="24"/>
          <w:szCs w:val="24"/>
        </w:rPr>
        <w:t>Figure ‘J’ shows participants surveyed were also from a wide range of age groups. 13 interviewees were aged 41-50 age category, 22 interviewees were 31-40 years old, 12 interviewees were under 30 and 51-60 respectively and 3 were over 60.</w:t>
      </w:r>
    </w:p>
    <w:p w:rsidR="41A46115" w:rsidP="3D68CD4D" w:rsidRDefault="41A46115" w14:paraId="30FB956D" w14:textId="292B2B44">
      <w:pPr>
        <w:pStyle w:val="Normal"/>
        <w:suppressLineNumbers w:val="0"/>
        <w:bidi w:val="0"/>
        <w:spacing w:before="0" w:beforeAutospacing="off" w:after="160" w:afterAutospacing="off" w:line="480" w:lineRule="auto"/>
        <w:ind w:left="0" w:right="0"/>
        <w:jc w:val="left"/>
        <w:rPr>
          <w:rFonts w:ascii="Arial" w:hAnsi="Arial" w:eastAsia="Arial" w:cs="Arial"/>
          <w:sz w:val="24"/>
          <w:szCs w:val="24"/>
        </w:rPr>
      </w:pPr>
    </w:p>
    <w:p w:rsidR="41A46115" w:rsidP="41A46115" w:rsidRDefault="41A46115" w14:paraId="75F7D3C1" w14:textId="179FDCA4">
      <w:pPr>
        <w:pStyle w:val="Normal"/>
        <w:suppressLineNumbers w:val="0"/>
        <w:bidi w:val="0"/>
        <w:spacing w:before="0" w:beforeAutospacing="off" w:after="160" w:afterAutospacing="off" w:line="300" w:lineRule="exact"/>
        <w:ind w:left="0" w:right="0"/>
        <w:jc w:val="left"/>
        <w:rPr>
          <w:rFonts w:ascii="Arial" w:hAnsi="Arial" w:eastAsia="Arial" w:cs="Arial"/>
          <w:b w:val="1"/>
          <w:bCs w:val="1"/>
        </w:rPr>
      </w:pPr>
      <w:r w:rsidRPr="41A46115" w:rsidR="41A46115">
        <w:rPr>
          <w:rFonts w:ascii="Arial" w:hAnsi="Arial" w:eastAsia="Arial" w:cs="Arial"/>
          <w:b w:val="1"/>
          <w:bCs w:val="1"/>
        </w:rPr>
        <w:t>Figure J</w:t>
      </w:r>
    </w:p>
    <w:p w:rsidR="1BA5A6CD" w:rsidP="1BA5A6CD" w:rsidRDefault="1BA5A6CD" w14:paraId="43FAD38C" w14:textId="40C1486B">
      <w:pPr>
        <w:pStyle w:val="Normal"/>
        <w:spacing w:before="0" w:beforeAutospacing="off" w:after="160" w:afterAutospacing="off" w:line="300" w:lineRule="exact"/>
        <w:ind w:left="0" w:right="0"/>
        <w:jc w:val="left"/>
      </w:pPr>
      <w:r>
        <w:drawing>
          <wp:inline wp14:editId="0F329A7F" wp14:anchorId="7D0E0E82">
            <wp:extent cx="5943600" cy="3076575"/>
            <wp:effectExtent l="0" t="0" r="0" b="0"/>
            <wp:docPr id="396891245" name="" title=""/>
            <wp:cNvGraphicFramePr>
              <a:graphicFrameLocks noChangeAspect="1"/>
            </wp:cNvGraphicFramePr>
            <a:graphic>
              <a:graphicData uri="http://schemas.openxmlformats.org/drawingml/2006/picture">
                <pic:pic>
                  <pic:nvPicPr>
                    <pic:cNvPr id="0" name=""/>
                    <pic:cNvPicPr/>
                  </pic:nvPicPr>
                  <pic:blipFill>
                    <a:blip r:embed="R10bd93a731ac46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076575"/>
                    </a:xfrm>
                    <a:prstGeom prst="rect">
                      <a:avLst/>
                    </a:prstGeom>
                  </pic:spPr>
                </pic:pic>
              </a:graphicData>
            </a:graphic>
          </wp:inline>
        </w:drawing>
      </w:r>
    </w:p>
    <w:p w:rsidR="1BA5A6CD" w:rsidP="41A46115" w:rsidRDefault="1BA5A6CD" w14:paraId="5662A692" w14:textId="13940BA6">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4294550A" w14:textId="5BE2F249">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666F8916" w14:textId="62CD2142">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027F3390" w14:textId="62024E1B">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2070C855" w14:textId="3A91EE1A">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29CBA9E6" w14:textId="64B6D96B">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57ABC175" w14:textId="5DD089C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30A6781D" w14:textId="0A7DF6DB">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39EEF5C6" w14:textId="1BA9C301">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41A46115" w:rsidRDefault="1BA5A6CD" w14:paraId="78E33652" w14:textId="2373452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3D68CD4D" w:rsidRDefault="1BA5A6CD" w14:paraId="4BA4BE72" w14:textId="4D1D955D">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4 Day Working week Variations </w:t>
      </w:r>
    </w:p>
    <w:p w:rsidR="3D68CD4D" w:rsidP="3D68CD4D" w:rsidRDefault="3D68CD4D" w14:paraId="469038D4" w14:textId="3311DE57">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noProof w:val="0"/>
          <w:sz w:val="24"/>
          <w:szCs w:val="24"/>
          <w:lang w:val="en-US"/>
        </w:rPr>
        <w:t xml:space="preserve">This study examined participants from a variety of different 4DWW structures. This includes the gold standard paid for 5 </w:t>
      </w:r>
      <w:r w:rsidRPr="3D68CD4D" w:rsidR="3D68CD4D">
        <w:rPr>
          <w:rFonts w:ascii="Arial" w:hAnsi="Arial" w:eastAsia="Arial" w:cs="Arial"/>
          <w:noProof w:val="0"/>
          <w:sz w:val="24"/>
          <w:szCs w:val="24"/>
          <w:lang w:val="en-US"/>
        </w:rPr>
        <w:t>days</w:t>
      </w:r>
      <w:r w:rsidRPr="3D68CD4D" w:rsidR="3D68CD4D">
        <w:rPr>
          <w:rFonts w:ascii="Arial" w:hAnsi="Arial" w:eastAsia="Arial" w:cs="Arial"/>
          <w:noProof w:val="0"/>
          <w:sz w:val="24"/>
          <w:szCs w:val="24"/>
          <w:lang w:val="en-US"/>
        </w:rPr>
        <w:t xml:space="preserve"> work 4 32 hours no reduction in pay (4 day a week 2024), 5 </w:t>
      </w:r>
      <w:r w:rsidRPr="3D68CD4D" w:rsidR="3D68CD4D">
        <w:rPr>
          <w:rFonts w:ascii="Arial" w:hAnsi="Arial" w:eastAsia="Arial" w:cs="Arial"/>
          <w:noProof w:val="0"/>
          <w:sz w:val="24"/>
          <w:szCs w:val="24"/>
          <w:lang w:val="en-US"/>
        </w:rPr>
        <w:t>days</w:t>
      </w:r>
      <w:r w:rsidRPr="3D68CD4D" w:rsidR="3D68CD4D">
        <w:rPr>
          <w:rFonts w:ascii="Arial" w:hAnsi="Arial" w:eastAsia="Arial" w:cs="Arial"/>
          <w:noProof w:val="0"/>
          <w:sz w:val="24"/>
          <w:szCs w:val="24"/>
          <w:lang w:val="en-US"/>
        </w:rPr>
        <w:t xml:space="preserve"> work compressed into 4 days and longer hours, same day off, variable day off, staggered Working week, Pro-Rata reduced</w:t>
      </w:r>
      <w:r w:rsidRPr="3D68CD4D" w:rsidR="3D68CD4D">
        <w:rPr>
          <w:rFonts w:ascii="Arial" w:hAnsi="Arial" w:eastAsia="Arial" w:cs="Arial"/>
          <w:b w:val="0"/>
          <w:bCs w:val="0"/>
          <w:i w:val="0"/>
          <w:iCs w:val="0"/>
          <w:caps w:val="0"/>
          <w:smallCaps w:val="0"/>
          <w:noProof w:val="0"/>
          <w:color w:val="333333"/>
          <w:sz w:val="24"/>
          <w:szCs w:val="24"/>
          <w:lang w:val="en-US"/>
        </w:rPr>
        <w:t xml:space="preserve"> 4DWW</w:t>
      </w:r>
      <w:r w:rsidRPr="3D68CD4D" w:rsidR="3D68CD4D">
        <w:rPr>
          <w:rFonts w:ascii="Arial" w:hAnsi="Arial" w:eastAsia="Arial" w:cs="Arial"/>
          <w:noProof w:val="0"/>
          <w:sz w:val="24"/>
          <w:szCs w:val="24"/>
          <w:lang w:val="en-US"/>
        </w:rPr>
        <w:t xml:space="preserve">, conditional and performance based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noProof w:val="0"/>
          <w:sz w:val="24"/>
          <w:szCs w:val="24"/>
          <w:lang w:val="en-US"/>
        </w:rPr>
        <w:t>, 9 day fortnight, ,</w:t>
      </w:r>
      <w:r w:rsidRPr="3D68CD4D" w:rsidR="3D68CD4D">
        <w:rPr>
          <w:rFonts w:ascii="Arial" w:hAnsi="Arial" w:eastAsia="Arial" w:cs="Arial"/>
          <w:noProof w:val="0"/>
          <w:sz w:val="24"/>
          <w:szCs w:val="24"/>
          <w:lang w:val="en-US"/>
        </w:rPr>
        <w:t>annualised</w:t>
      </w:r>
      <w:r w:rsidRPr="3D68CD4D" w:rsidR="3D68CD4D">
        <w:rPr>
          <w:rFonts w:ascii="Arial" w:hAnsi="Arial" w:eastAsia="Arial" w:cs="Arial"/>
          <w:noProof w:val="0"/>
          <w:sz w:val="24"/>
          <w:szCs w:val="24"/>
          <w:lang w:val="en-US"/>
        </w:rPr>
        <w:t xml:space="preserve">, work 4 </w:t>
      </w:r>
      <w:r w:rsidRPr="3D68CD4D" w:rsidR="3D68CD4D">
        <w:rPr>
          <w:rFonts w:ascii="Arial" w:hAnsi="Arial" w:eastAsia="Arial" w:cs="Arial"/>
          <w:noProof w:val="0"/>
          <w:sz w:val="24"/>
          <w:szCs w:val="24"/>
          <w:lang w:val="en-US"/>
        </w:rPr>
        <w:t>days</w:t>
      </w:r>
      <w:r w:rsidRPr="3D68CD4D" w:rsidR="3D68CD4D">
        <w:rPr>
          <w:rFonts w:ascii="Arial" w:hAnsi="Arial" w:eastAsia="Arial" w:cs="Arial"/>
          <w:noProof w:val="0"/>
          <w:sz w:val="24"/>
          <w:szCs w:val="24"/>
          <w:lang w:val="en-US"/>
        </w:rPr>
        <w:t xml:space="preserve"> work with half days equating to a day off paid for fulltime and, decentralized as outlined in the original UK study by (Schor et al 2022).</w:t>
      </w:r>
    </w:p>
    <w:p w:rsidR="3D68CD4D" w:rsidP="3D68CD4D" w:rsidRDefault="3D68CD4D" w14:paraId="5CBF4A17" w14:textId="796B376A">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4BD89A5E" w14:textId="02A664F8">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225D5B6D" w14:textId="7BD13EE4">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1D7325FD" w14:textId="3741342A">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55D0CC5D" w14:textId="253895A3">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7A0C084D" w14:textId="0A0AF229">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376311DD" w14:textId="7D871F4A">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5E0CB575" w14:textId="3FEFA843">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5851167D" w14:textId="4BA6908D">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4BED80D2" w14:textId="28CEB104">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6499BD1E" w14:textId="14BFAECB">
      <w:pPr>
        <w:pStyle w:val="Normal"/>
        <w:bidi w:val="0"/>
        <w:spacing w:before="0" w:beforeAutospacing="off" w:after="160" w:afterAutospacing="off" w:line="480" w:lineRule="auto"/>
        <w:ind w:left="0" w:right="0"/>
        <w:jc w:val="left"/>
        <w:rPr>
          <w:rFonts w:ascii="Arial" w:hAnsi="Arial" w:eastAsia="Arial" w:cs="Arial"/>
          <w:sz w:val="24"/>
          <w:szCs w:val="24"/>
        </w:rPr>
      </w:pPr>
    </w:p>
    <w:p w:rsidR="3D68CD4D" w:rsidP="3D68CD4D" w:rsidRDefault="3D68CD4D" w14:paraId="1F82C630" w14:textId="4ECD18AC">
      <w:pPr>
        <w:pStyle w:val="Normal"/>
        <w:bidi w:val="0"/>
        <w:spacing w:before="0" w:beforeAutospacing="off" w:after="160" w:afterAutospacing="off" w:line="480" w:lineRule="auto"/>
        <w:ind w:left="0" w:right="0"/>
        <w:jc w:val="left"/>
        <w:rPr>
          <w:rFonts w:ascii="Arial" w:hAnsi="Arial" w:eastAsia="Arial" w:cs="Arial"/>
          <w:sz w:val="24"/>
          <w:szCs w:val="24"/>
        </w:rPr>
      </w:pPr>
    </w:p>
    <w:p w:rsidR="12AE90B0" w:rsidP="3D68CD4D" w:rsidRDefault="12AE90B0" w14:paraId="447D69A3" w14:textId="61BCE33E">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Survey 4 Day Week Variations </w:t>
      </w:r>
    </w:p>
    <w:p w:rsidR="12AE90B0" w:rsidP="3D68CD4D" w:rsidRDefault="12AE90B0" w14:paraId="5D5D60B3" w14:textId="77A40D8E">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As seen in Figure ‘K’ below of the 62 participants over 50% and 38 participants reported they were paid for 5 days and worked 4. 25 participants advised they had one day off a week, 9 worked a compressed 4DWW, 5 had a variable day off, 5 reported a staggered 4DWW, 3 reported a nine day fortnight, 2 worked pro-rata 4DWW, 2 worked in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noProof w:val="0"/>
          <w:sz w:val="24"/>
          <w:szCs w:val="24"/>
          <w:lang w:val="en-US"/>
        </w:rPr>
        <w:t xml:space="preserve"> company but did not qualify for a 4 day working week yet one mentioned this was due to probation, &amp; the other did not give a reason but one business reported having conditional performance objectives to obtain the 4DWW. The remaining 2 in the ‘other section’ worked part-time in a 4DWW company but </w:t>
      </w:r>
      <w:r w:rsidRPr="3D68CD4D" w:rsidR="3D68CD4D">
        <w:rPr>
          <w:rFonts w:ascii="Arial" w:hAnsi="Arial" w:eastAsia="Arial" w:cs="Arial"/>
          <w:noProof w:val="0"/>
          <w:sz w:val="24"/>
          <w:szCs w:val="24"/>
          <w:lang w:val="en-US"/>
        </w:rPr>
        <w:t>didn’t</w:t>
      </w:r>
      <w:r w:rsidRPr="3D68CD4D" w:rsidR="3D68CD4D">
        <w:rPr>
          <w:rFonts w:ascii="Arial" w:hAnsi="Arial" w:eastAsia="Arial" w:cs="Arial"/>
          <w:noProof w:val="0"/>
          <w:sz w:val="24"/>
          <w:szCs w:val="24"/>
          <w:lang w:val="en-US"/>
        </w:rPr>
        <w:t xml:space="preserve"> work this over 4 days.</w:t>
      </w:r>
    </w:p>
    <w:p w:rsidR="3D68CD4D" w:rsidP="3D68CD4D" w:rsidRDefault="3D68CD4D" w14:paraId="34B8A9EB" w14:textId="71FE0B8D">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p>
    <w:p w:rsidR="12AE90B0" w:rsidP="3D68CD4D" w:rsidRDefault="12AE90B0" w14:paraId="3805AA0D" w14:textId="22319E0D">
      <w:pPr>
        <w:pStyle w:val="Normal"/>
        <w:suppressLineNumbers w:val="0"/>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Figure K</w:t>
      </w:r>
    </w:p>
    <w:p w:rsidR="12AE90B0" w:rsidP="12AE90B0" w:rsidRDefault="12AE90B0" w14:paraId="4E80FD9A" w14:textId="256ECD4B">
      <w:pPr>
        <w:pStyle w:val="Normal"/>
        <w:spacing w:before="0" w:beforeAutospacing="off" w:after="160" w:afterAutospacing="off" w:line="300" w:lineRule="exact"/>
        <w:ind w:left="0" w:right="0"/>
        <w:jc w:val="left"/>
      </w:pPr>
      <w:r>
        <w:drawing>
          <wp:inline wp14:editId="2196F041" wp14:anchorId="6C09D9E2">
            <wp:extent cx="4675654" cy="3057159"/>
            <wp:effectExtent l="0" t="0" r="0" b="0"/>
            <wp:docPr id="98841253" name="" title=""/>
            <wp:cNvGraphicFramePr>
              <a:graphicFrameLocks noChangeAspect="1"/>
            </wp:cNvGraphicFramePr>
            <a:graphic>
              <a:graphicData uri="http://schemas.openxmlformats.org/drawingml/2006/picture">
                <pic:pic>
                  <pic:nvPicPr>
                    <pic:cNvPr id="0" name=""/>
                    <pic:cNvPicPr/>
                  </pic:nvPicPr>
                  <pic:blipFill>
                    <a:blip r:embed="R172da161179940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75654" cy="3057159"/>
                    </a:xfrm>
                    <a:prstGeom prst="rect">
                      <a:avLst/>
                    </a:prstGeom>
                  </pic:spPr>
                </pic:pic>
              </a:graphicData>
            </a:graphic>
          </wp:inline>
        </w:drawing>
      </w:r>
    </w:p>
    <w:p w:rsidR="12AE90B0" w:rsidP="12AE90B0" w:rsidRDefault="12AE90B0" w14:paraId="066A0620" w14:textId="4E37EBFD">
      <w:pPr>
        <w:pStyle w:val="Normal"/>
        <w:suppressLineNumbers w:val="0"/>
        <w:bidi w:val="0"/>
        <w:spacing w:before="0" w:beforeAutospacing="off" w:after="160" w:afterAutospacing="off" w:line="300" w:lineRule="exact"/>
        <w:ind w:left="0" w:right="0"/>
        <w:jc w:val="left"/>
        <w:rPr>
          <w:rFonts w:ascii="Arial" w:hAnsi="Arial" w:eastAsia="Arial" w:cs="Arial"/>
          <w:b w:val="0"/>
          <w:bCs w:val="0"/>
          <w:noProof w:val="0"/>
          <w:sz w:val="22"/>
          <w:szCs w:val="22"/>
          <w:lang w:val="en-US"/>
        </w:rPr>
      </w:pPr>
    </w:p>
    <w:p w:rsidR="12AE90B0" w:rsidP="12AE90B0" w:rsidRDefault="12AE90B0" w14:paraId="52D18965" w14:textId="0D0B42E5">
      <w:pPr>
        <w:pStyle w:val="Normal"/>
        <w:suppressLineNumbers w:val="0"/>
        <w:bidi w:val="0"/>
        <w:spacing w:before="0" w:beforeAutospacing="off" w:after="160" w:afterAutospacing="off" w:line="300" w:lineRule="exact"/>
        <w:ind w:left="0" w:right="0"/>
        <w:jc w:val="left"/>
        <w:rPr>
          <w:rFonts w:ascii="Arial" w:hAnsi="Arial" w:eastAsia="Arial" w:cs="Arial"/>
          <w:b w:val="0"/>
          <w:bCs w:val="0"/>
          <w:noProof w:val="0"/>
          <w:sz w:val="22"/>
          <w:szCs w:val="22"/>
          <w:lang w:val="en-US"/>
        </w:rPr>
      </w:pPr>
    </w:p>
    <w:p w:rsidR="12AE90B0" w:rsidP="12AE90B0" w:rsidRDefault="12AE90B0" w14:paraId="77EF1F62" w14:textId="44C8D9CC">
      <w:pPr>
        <w:pStyle w:val="Normal"/>
        <w:suppressLineNumbers w:val="0"/>
        <w:bidi w:val="0"/>
        <w:spacing w:before="0" w:beforeAutospacing="off" w:after="160" w:afterAutospacing="off" w:line="300" w:lineRule="exact"/>
        <w:ind w:left="0" w:right="0"/>
        <w:jc w:val="left"/>
        <w:rPr>
          <w:rFonts w:ascii="Arial" w:hAnsi="Arial" w:eastAsia="Arial" w:cs="Arial"/>
          <w:b w:val="0"/>
          <w:bCs w:val="0"/>
          <w:noProof w:val="0"/>
          <w:sz w:val="22"/>
          <w:szCs w:val="22"/>
          <w:lang w:val="en-US"/>
        </w:rPr>
      </w:pPr>
    </w:p>
    <w:p w:rsidR="12AE90B0" w:rsidP="3D68CD4D" w:rsidRDefault="12AE90B0" w14:paraId="5D85FEA3" w14:textId="479CEB82">
      <w:pPr>
        <w:pStyle w:val="Normal"/>
        <w:suppressLineNumbers w:val="0"/>
        <w:bidi w:val="0"/>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Interview 4 Day Week Variations </w:t>
      </w:r>
    </w:p>
    <w:p w:rsidR="41A46115" w:rsidP="3D68CD4D" w:rsidRDefault="41A46115" w14:paraId="6C406194" w14:textId="3462223F">
      <w:pPr>
        <w:pStyle w:val="Normal"/>
        <w:suppressLineNumbers w:val="0"/>
        <w:bidi w:val="0"/>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0"/>
          <w:bCs w:val="0"/>
          <w:noProof w:val="0"/>
          <w:sz w:val="24"/>
          <w:szCs w:val="24"/>
          <w:lang w:val="en-US"/>
        </w:rPr>
        <w:t xml:space="preserve">Of the 32 interview participants ‘Figure L’ shows 50% and 16 participants did a 4DWW and were paid for five days, 18 reported having the same day off. 10 had staggered days off within their team, 5 a variable day off, 3 a </w:t>
      </w:r>
      <w:r w:rsidRPr="3D68CD4D" w:rsidR="3D68CD4D">
        <w:rPr>
          <w:rFonts w:ascii="Arial" w:hAnsi="Arial" w:eastAsia="Arial" w:cs="Arial"/>
          <w:b w:val="0"/>
          <w:bCs w:val="0"/>
          <w:noProof w:val="0"/>
          <w:sz w:val="24"/>
          <w:szCs w:val="24"/>
          <w:lang w:val="en-US"/>
        </w:rPr>
        <w:t>decentralised</w:t>
      </w:r>
      <w:r w:rsidRPr="3D68CD4D" w:rsidR="3D68CD4D">
        <w:rPr>
          <w:rFonts w:ascii="Arial" w:hAnsi="Arial" w:eastAsia="Arial" w:cs="Arial"/>
          <w:b w:val="0"/>
          <w:bCs w:val="0"/>
          <w:noProof w:val="0"/>
          <w:sz w:val="24"/>
          <w:szCs w:val="24"/>
          <w:lang w:val="en-US"/>
        </w:rPr>
        <w:t xml:space="preserve"> 4DWW where different teams had different. 1 reported conditional performance based 4DWW, 4 reported a nine-day fortnight. 3 reported a pro-rata 4DWW, 1 reported a 4DWW with a combination of full days and half days off. In the other section one reported flexi working 4DWW. </w:t>
      </w:r>
    </w:p>
    <w:p w:rsidR="41A46115" w:rsidP="3D68CD4D" w:rsidRDefault="41A46115" w14:paraId="3F0E28DD" w14:textId="631851FD">
      <w:pPr>
        <w:pStyle w:val="Normal"/>
        <w:suppressLineNumbers w:val="0"/>
        <w:bidi w:val="0"/>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Figure L</w:t>
      </w:r>
    </w:p>
    <w:p w:rsidR="12AE90B0" w:rsidP="12AE90B0" w:rsidRDefault="12AE90B0" w14:paraId="0668C4CC" w14:textId="6B79DE7E">
      <w:pPr>
        <w:pStyle w:val="Normal"/>
        <w:bidi w:val="0"/>
        <w:spacing w:before="0" w:beforeAutospacing="off" w:after="160" w:afterAutospacing="off" w:line="300" w:lineRule="exact"/>
        <w:ind w:left="0" w:right="0"/>
        <w:jc w:val="left"/>
      </w:pPr>
      <w:r>
        <w:drawing>
          <wp:inline wp14:editId="40113D30" wp14:anchorId="33224CAA">
            <wp:extent cx="4924424" cy="2872581"/>
            <wp:effectExtent l="0" t="0" r="0" b="0"/>
            <wp:docPr id="134276893" name="" title=""/>
            <wp:cNvGraphicFramePr>
              <a:graphicFrameLocks noChangeAspect="1"/>
            </wp:cNvGraphicFramePr>
            <a:graphic>
              <a:graphicData uri="http://schemas.openxmlformats.org/drawingml/2006/picture">
                <pic:pic>
                  <pic:nvPicPr>
                    <pic:cNvPr id="0" name=""/>
                    <pic:cNvPicPr/>
                  </pic:nvPicPr>
                  <pic:blipFill>
                    <a:blip r:embed="Rf8ec046a1b2b43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24424" cy="2872581"/>
                    </a:xfrm>
                    <a:prstGeom prst="rect">
                      <a:avLst/>
                    </a:prstGeom>
                  </pic:spPr>
                </pic:pic>
              </a:graphicData>
            </a:graphic>
          </wp:inline>
        </w:drawing>
      </w:r>
    </w:p>
    <w:p w:rsidR="12AE90B0" w:rsidP="26CF7B92" w:rsidRDefault="12AE90B0" w14:paraId="0BA99876" w14:textId="0E6AF831">
      <w:pPr>
        <w:pStyle w:val="Normal"/>
        <w:suppressLineNumbers w:val="0"/>
        <w:bidi w:val="0"/>
        <w:spacing w:before="0" w:beforeAutospacing="off" w:after="160" w:afterAutospacing="off" w:line="300" w:lineRule="exact"/>
        <w:ind w:left="0" w:right="0"/>
        <w:jc w:val="left"/>
        <w:rPr>
          <w:rFonts w:ascii="Arial" w:hAnsi="Arial" w:eastAsia="Arial" w:cs="Arial"/>
          <w:b w:val="0"/>
          <w:bCs w:val="0"/>
          <w:noProof w:val="0"/>
          <w:lang w:val="en-US"/>
        </w:rPr>
      </w:pPr>
    </w:p>
    <w:p w:rsidR="3D68CD4D" w:rsidP="3D68CD4D" w:rsidRDefault="3D68CD4D" w14:paraId="4E9D3FE4" w14:textId="2B53FDF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1BDC4041" w14:textId="33DD4FC0">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33AB2E94" w14:textId="43D1C005">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3D68CD4D" w:rsidP="3D68CD4D" w:rsidRDefault="3D68CD4D" w14:paraId="753D3208" w14:textId="3C9D372F">
      <w:pPr>
        <w:pStyle w:val="Normal"/>
        <w:spacing w:before="0" w:beforeAutospacing="off" w:after="160" w:afterAutospacing="off" w:line="300" w:lineRule="exact"/>
        <w:ind w:left="0" w:right="0"/>
        <w:jc w:val="left"/>
        <w:rPr>
          <w:rFonts w:ascii="Arial" w:hAnsi="Arial" w:eastAsia="Arial" w:cs="Arial"/>
          <w:b w:val="1"/>
          <w:bCs w:val="1"/>
          <w:noProof w:val="0"/>
          <w:sz w:val="22"/>
          <w:szCs w:val="22"/>
          <w:lang w:val="en-US"/>
        </w:rPr>
      </w:pPr>
    </w:p>
    <w:p w:rsidR="1BA5A6CD" w:rsidP="3D68CD4D" w:rsidRDefault="1BA5A6CD" w14:paraId="46200A87" w14:textId="5142AFEA">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Length of time business participants had been doing a </w:t>
      </w:r>
      <w:r w:rsidRPr="3D68CD4D" w:rsidR="3D68CD4D">
        <w:rPr>
          <w:rFonts w:ascii="Arial" w:hAnsi="Arial" w:eastAsia="Arial" w:cs="Arial"/>
          <w:b w:val="1"/>
          <w:bCs w:val="1"/>
          <w:noProof w:val="0"/>
          <w:sz w:val="24"/>
          <w:szCs w:val="24"/>
          <w:lang w:val="en-US"/>
        </w:rPr>
        <w:t>4-day</w:t>
      </w:r>
      <w:r w:rsidRPr="3D68CD4D" w:rsidR="3D68CD4D">
        <w:rPr>
          <w:rFonts w:ascii="Arial" w:hAnsi="Arial" w:eastAsia="Arial" w:cs="Arial"/>
          <w:b w:val="1"/>
          <w:bCs w:val="1"/>
          <w:noProof w:val="0"/>
          <w:sz w:val="24"/>
          <w:szCs w:val="24"/>
          <w:lang w:val="en-US"/>
        </w:rPr>
        <w:t xml:space="preserve"> working week</w:t>
      </w:r>
    </w:p>
    <w:p w:rsidR="1BA5A6CD" w:rsidP="3D68CD4D" w:rsidRDefault="1BA5A6CD" w14:paraId="5FBBC04C" w14:textId="2262CE3C">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Interviews - How Long companies had been doing a </w:t>
      </w:r>
      <w:r w:rsidRPr="3D68CD4D" w:rsidR="3D68CD4D">
        <w:rPr>
          <w:rFonts w:ascii="Arial" w:hAnsi="Arial" w:eastAsia="Arial" w:cs="Arial"/>
          <w:b w:val="1"/>
          <w:bCs w:val="1"/>
          <w:noProof w:val="0"/>
          <w:sz w:val="24"/>
          <w:szCs w:val="24"/>
          <w:lang w:val="en-US"/>
        </w:rPr>
        <w:t>four-day</w:t>
      </w:r>
      <w:r w:rsidRPr="3D68CD4D" w:rsidR="3D68CD4D">
        <w:rPr>
          <w:rFonts w:ascii="Arial" w:hAnsi="Arial" w:eastAsia="Arial" w:cs="Arial"/>
          <w:b w:val="1"/>
          <w:bCs w:val="1"/>
          <w:noProof w:val="0"/>
          <w:sz w:val="24"/>
          <w:szCs w:val="24"/>
          <w:lang w:val="en-US"/>
        </w:rPr>
        <w:t xml:space="preserve"> working week.</w:t>
      </w:r>
    </w:p>
    <w:p w:rsidR="1BA5A6CD" w:rsidP="3D68CD4D" w:rsidRDefault="1BA5A6CD" w14:paraId="2AD7D18B" w14:textId="0D96A30C">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The earliest a business reported started a 4DWW was 2014 and 2015 respectively, another </w:t>
      </w:r>
      <w:r w:rsidRPr="3D68CD4D" w:rsidR="3D68CD4D">
        <w:rPr>
          <w:rFonts w:ascii="Arial" w:hAnsi="Arial" w:eastAsia="Arial" w:cs="Arial"/>
          <w:noProof w:val="0"/>
          <w:sz w:val="24"/>
          <w:szCs w:val="24"/>
          <w:lang w:val="en-US"/>
        </w:rPr>
        <w:t>advised</w:t>
      </w:r>
      <w:r w:rsidRPr="3D68CD4D" w:rsidR="3D68CD4D">
        <w:rPr>
          <w:rFonts w:ascii="Arial" w:hAnsi="Arial" w:eastAsia="Arial" w:cs="Arial"/>
          <w:noProof w:val="0"/>
          <w:sz w:val="24"/>
          <w:szCs w:val="24"/>
          <w:lang w:val="en-US"/>
        </w:rPr>
        <w:t xml:space="preserve"> they began a 4DWW in 2019. All remaining businesses participants </w:t>
      </w:r>
      <w:r w:rsidRPr="3D68CD4D" w:rsidR="3D68CD4D">
        <w:rPr>
          <w:rFonts w:ascii="Arial" w:hAnsi="Arial" w:eastAsia="Arial" w:cs="Arial"/>
          <w:noProof w:val="0"/>
          <w:sz w:val="24"/>
          <w:szCs w:val="24"/>
          <w:lang w:val="en-US"/>
        </w:rPr>
        <w:t>advised</w:t>
      </w:r>
      <w:r w:rsidRPr="3D68CD4D" w:rsidR="3D68CD4D">
        <w:rPr>
          <w:rFonts w:ascii="Arial" w:hAnsi="Arial" w:eastAsia="Arial" w:cs="Arial"/>
          <w:noProof w:val="0"/>
          <w:sz w:val="24"/>
          <w:szCs w:val="24"/>
          <w:lang w:val="en-US"/>
        </w:rPr>
        <w:t xml:space="preserve"> they begun a 4DWW between 2020 and 2024 so during and post Covid pandemic (WHO 2021).   </w:t>
      </w:r>
    </w:p>
    <w:p w:rsidR="1BA5A6CD" w:rsidP="3D68CD4D" w:rsidRDefault="1BA5A6CD" w14:paraId="66EC0068" w14:textId="7008BD4B">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    </w:t>
      </w:r>
    </w:p>
    <w:p w:rsidR="1BA5A6CD" w:rsidP="3D68CD4D" w:rsidRDefault="1BA5A6CD" w14:paraId="6C22E52E" w14:textId="017D8249">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712369E8" w14:textId="0608DDA5">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3F01366B" w14:textId="0591A8F4">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767FD440" w14:textId="47BBB41C">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0058951B" w14:textId="54A4E4F2">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13099730" w14:textId="2CC2D79B">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169A7312" w14:textId="60BA9455">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01951DD8" w14:textId="5EA71FDF">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27CA42BE" w14:textId="5B3E183B">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6730AB20" w14:textId="1BABB414">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2637BD74" w14:textId="1246E1E8">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42287400" w14:textId="54536538">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46DEB18B" w14:textId="23B34B95">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67698E21" w14:textId="670C4E58">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768D776D" w14:textId="7A51C8CA">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614D9457" w14:textId="1E4E9825">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6C05E4B0" w14:textId="5C0C6E76">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6588093C" w14:textId="6D7D7C44">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1BA5A6CD" w:rsidP="3D68CD4D" w:rsidRDefault="1BA5A6CD" w14:paraId="5ED48DE3" w14:textId="18206C48">
      <w:pPr>
        <w:pStyle w:val="Normal"/>
        <w:spacing w:before="0" w:beforeAutospacing="off" w:after="160" w:afterAutospacing="off" w:line="300" w:lineRule="exact"/>
        <w:ind w:left="0" w:right="0"/>
        <w:jc w:val="left"/>
        <w:rPr>
          <w:rFonts w:ascii="Arial" w:hAnsi="Arial" w:eastAsia="Arial" w:cs="Arial"/>
          <w:noProof w:val="0"/>
          <w:sz w:val="22"/>
          <w:szCs w:val="22"/>
          <w:lang w:val="en-US"/>
        </w:rPr>
      </w:pPr>
    </w:p>
    <w:p w:rsidR="2B7C547F" w:rsidP="3D68CD4D" w:rsidRDefault="2B7C547F" w14:paraId="1C97F577" w14:textId="11506DFA">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333333"/>
          <w:sz w:val="24"/>
          <w:szCs w:val="24"/>
          <w:u w:val="single"/>
          <w:lang w:val="en-US"/>
        </w:rPr>
      </w:pPr>
      <w:r w:rsidRPr="3D68CD4D" w:rsidR="3D68CD4D">
        <w:rPr>
          <w:rFonts w:ascii="Arial" w:hAnsi="Arial" w:eastAsia="Arial" w:cs="Arial"/>
          <w:b w:val="1"/>
          <w:bCs w:val="1"/>
          <w:i w:val="0"/>
          <w:iCs w:val="0"/>
          <w:caps w:val="0"/>
          <w:smallCaps w:val="0"/>
          <w:noProof w:val="0"/>
          <w:color w:val="333333"/>
          <w:sz w:val="24"/>
          <w:szCs w:val="24"/>
          <w:u w:val="single"/>
          <w:lang w:val="en-US"/>
        </w:rPr>
        <w:t xml:space="preserve"> Results </w:t>
      </w:r>
    </w:p>
    <w:p w:rsidR="5B393082" w:rsidP="3D68CD4D" w:rsidRDefault="5B393082" w14:paraId="6704FD37" w14:textId="1F476A7B">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color w:val="212121"/>
          <w:sz w:val="24"/>
          <w:szCs w:val="24"/>
        </w:rPr>
      </w:pPr>
      <w:r w:rsidRPr="3D68CD4D" w:rsidR="3D68CD4D">
        <w:rPr>
          <w:rFonts w:ascii="Arial" w:hAnsi="Arial" w:eastAsia="Arial" w:cs="Arial"/>
          <w:b w:val="1"/>
          <w:bCs w:val="1"/>
          <w:sz w:val="24"/>
          <w:szCs w:val="24"/>
        </w:rPr>
        <w:t xml:space="preserve">Thematic Analysis Introduction &amp; Critique </w:t>
      </w:r>
    </w:p>
    <w:p w:rsidR="5B393082" w:rsidP="3D68CD4D" w:rsidRDefault="5B393082" w14:paraId="0A5F7BEA" w14:textId="6E837424">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color w:val="212121"/>
          <w:sz w:val="24"/>
          <w:szCs w:val="24"/>
        </w:rPr>
      </w:pPr>
      <w:r w:rsidRPr="3D68CD4D" w:rsidR="3D68CD4D">
        <w:rPr>
          <w:rFonts w:ascii="Arial" w:hAnsi="Arial" w:eastAsia="Arial" w:cs="Arial"/>
          <w:b w:val="1"/>
          <w:bCs w:val="1"/>
          <w:sz w:val="24"/>
          <w:szCs w:val="24"/>
        </w:rPr>
        <w:t>Key:</w:t>
      </w:r>
      <w:r w:rsidRPr="3D68CD4D" w:rsidR="3D68CD4D">
        <w:rPr>
          <w:rFonts w:ascii="Arial" w:hAnsi="Arial" w:eastAsia="Arial" w:cs="Arial"/>
          <w:b w:val="0"/>
          <w:bCs w:val="0"/>
          <w:sz w:val="24"/>
          <w:szCs w:val="24"/>
        </w:rPr>
        <w:t xml:space="preserve"> </w:t>
      </w:r>
      <w:r w:rsidRPr="3D68CD4D" w:rsidR="3D68CD4D">
        <w:rPr>
          <w:rFonts w:ascii="Arial" w:hAnsi="Arial" w:eastAsia="Arial" w:cs="Arial"/>
          <w:b w:val="1"/>
          <w:bCs w:val="1"/>
          <w:sz w:val="24"/>
          <w:szCs w:val="24"/>
        </w:rPr>
        <w:t xml:space="preserve">Interview </w:t>
      </w:r>
      <w:r w:rsidRPr="3D68CD4D" w:rsidR="3D68CD4D">
        <w:rPr>
          <w:rFonts w:ascii="Arial" w:hAnsi="Arial" w:eastAsia="Arial" w:cs="Arial"/>
          <w:b w:val="1"/>
          <w:bCs w:val="1"/>
          <w:i w:val="0"/>
          <w:iCs w:val="0"/>
          <w:caps w:val="0"/>
          <w:smallCaps w:val="0"/>
          <w:color w:val="212121"/>
          <w:sz w:val="24"/>
          <w:szCs w:val="24"/>
        </w:rPr>
        <w:t>(I) Survey (S)</w:t>
      </w:r>
      <w:r w:rsidRPr="3D68CD4D" w:rsidR="3D68CD4D">
        <w:rPr>
          <w:rFonts w:ascii="Arial" w:hAnsi="Arial" w:eastAsia="Arial" w:cs="Arial"/>
          <w:b w:val="1"/>
          <w:bCs w:val="1"/>
          <w:sz w:val="24"/>
          <w:szCs w:val="24"/>
        </w:rPr>
        <w:t xml:space="preserve"> </w:t>
      </w:r>
    </w:p>
    <w:p w:rsidR="5B393082" w:rsidP="3D68CD4D" w:rsidRDefault="5B393082" w14:paraId="2467519F" w14:textId="5BDFDDF0">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A qualitative thematic analysis will be used based on Donnely (2013:32) that includes</w:t>
      </w:r>
    </w:p>
    <w:p w:rsidR="5B393082" w:rsidP="3D68CD4D" w:rsidRDefault="5B393082" w14:paraId="305DB8CF" w14:textId="362C2CA0">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Section A - Raw Data themes</w:t>
      </w:r>
    </w:p>
    <w:p w:rsidR="5B393082" w:rsidP="3D68CD4D" w:rsidRDefault="5B393082" w14:paraId="5A70A1A2" w14:textId="616FAA01">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Section B - Sub themes </w:t>
      </w:r>
    </w:p>
    <w:p w:rsidR="5B393082" w:rsidP="3D68CD4D" w:rsidRDefault="5B393082" w14:paraId="32387FB5" w14:textId="5575DCF6">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Section C - Codes, </w:t>
      </w:r>
      <w:r w:rsidRPr="3D68CD4D" w:rsidR="3D68CD4D">
        <w:rPr>
          <w:rFonts w:ascii="Arial" w:hAnsi="Arial" w:eastAsia="Arial" w:cs="Arial"/>
          <w:b w:val="0"/>
          <w:bCs w:val="0"/>
          <w:sz w:val="24"/>
          <w:szCs w:val="24"/>
        </w:rPr>
        <w:t>Summary</w:t>
      </w:r>
      <w:r w:rsidRPr="3D68CD4D" w:rsidR="3D68CD4D">
        <w:rPr>
          <w:rFonts w:ascii="Arial" w:hAnsi="Arial" w:eastAsia="Arial" w:cs="Arial"/>
          <w:b w:val="0"/>
          <w:bCs w:val="0"/>
          <w:sz w:val="24"/>
          <w:szCs w:val="24"/>
        </w:rPr>
        <w:t xml:space="preserve"> and Implications</w:t>
      </w:r>
    </w:p>
    <w:p w:rsidR="5B393082" w:rsidP="3D68CD4D" w:rsidRDefault="5B393082" w14:paraId="04E89B75" w14:textId="1C6C7F11">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A thematic analysis involves </w:t>
      </w:r>
      <w:r w:rsidRPr="3D68CD4D" w:rsidR="3D68CD4D">
        <w:rPr>
          <w:rFonts w:ascii="Arial" w:hAnsi="Arial" w:eastAsia="Arial" w:cs="Arial"/>
          <w:b w:val="0"/>
          <w:bCs w:val="0"/>
          <w:sz w:val="24"/>
          <w:szCs w:val="24"/>
        </w:rPr>
        <w:t>identifying</w:t>
      </w:r>
      <w:r w:rsidRPr="3D68CD4D" w:rsidR="3D68CD4D">
        <w:rPr>
          <w:rFonts w:ascii="Arial" w:hAnsi="Arial" w:eastAsia="Arial" w:cs="Arial"/>
          <w:b w:val="0"/>
          <w:bCs w:val="0"/>
          <w:sz w:val="24"/>
          <w:szCs w:val="24"/>
        </w:rPr>
        <w:t xml:space="preserve"> key words and quotes, coding, creating themes or patterns then </w:t>
      </w:r>
      <w:r w:rsidRPr="3D68CD4D" w:rsidR="3D68CD4D">
        <w:rPr>
          <w:rFonts w:ascii="Arial" w:hAnsi="Arial" w:eastAsia="Arial" w:cs="Arial"/>
          <w:b w:val="0"/>
          <w:bCs w:val="0"/>
          <w:sz w:val="24"/>
          <w:szCs w:val="24"/>
        </w:rPr>
        <w:t>analysing</w:t>
      </w:r>
      <w:r w:rsidRPr="3D68CD4D" w:rsidR="3D68CD4D">
        <w:rPr>
          <w:rFonts w:ascii="Arial" w:hAnsi="Arial" w:eastAsia="Arial" w:cs="Arial"/>
          <w:b w:val="0"/>
          <w:bCs w:val="0"/>
          <w:sz w:val="24"/>
          <w:szCs w:val="24"/>
        </w:rPr>
        <w:t xml:space="preserve"> them and the development of a conceptual model (Naeem et al 2023). All of which will be undertaken in this research analysis. Quotes will be shown in figures, which will be codified to build overarching conceptual (Byrne 2021) productivity themes which report 4DWW workers said. The benefit of this </w:t>
      </w:r>
      <w:r w:rsidRPr="3D68CD4D" w:rsidR="3D68CD4D">
        <w:rPr>
          <w:rFonts w:ascii="Arial" w:hAnsi="Arial" w:eastAsia="Arial" w:cs="Arial"/>
          <w:b w:val="0"/>
          <w:bCs w:val="0"/>
          <w:sz w:val="24"/>
          <w:szCs w:val="24"/>
        </w:rPr>
        <w:t>type</w:t>
      </w:r>
      <w:r w:rsidRPr="3D68CD4D" w:rsidR="3D68CD4D">
        <w:rPr>
          <w:rFonts w:ascii="Arial" w:hAnsi="Arial" w:eastAsia="Arial" w:cs="Arial"/>
          <w:b w:val="0"/>
          <w:bCs w:val="0"/>
          <w:sz w:val="24"/>
          <w:szCs w:val="24"/>
        </w:rPr>
        <w:t xml:space="preserve"> of analysis is that this grounded theory data can help interpret social productivity patterns and phenomena 4DWW participants experienced (</w:t>
      </w:r>
      <w:r w:rsidRPr="3D68CD4D" w:rsidR="3D68CD4D">
        <w:rPr>
          <w:rFonts w:ascii="Arial" w:hAnsi="Arial" w:eastAsia="Arial" w:cs="Arial"/>
          <w:b w:val="0"/>
          <w:bCs w:val="0"/>
          <w:sz w:val="24"/>
          <w:szCs w:val="24"/>
        </w:rPr>
        <w:t>Christophi</w:t>
      </w:r>
      <w:r w:rsidRPr="3D68CD4D" w:rsidR="3D68CD4D">
        <w:rPr>
          <w:rFonts w:ascii="Arial" w:hAnsi="Arial" w:eastAsia="Arial" w:cs="Arial"/>
          <w:b w:val="0"/>
          <w:bCs w:val="0"/>
          <w:sz w:val="24"/>
          <w:szCs w:val="24"/>
        </w:rPr>
        <w:t xml:space="preserve"> et al 2022) into themes.</w:t>
      </w:r>
    </w:p>
    <w:p w:rsidR="5B393082" w:rsidP="3D68CD4D" w:rsidRDefault="5B393082" w14:paraId="03927904" w14:textId="362ECAC3">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This study also used virtual ethnographic structured synchronous in-depth one to one interviewing (Keen 2022) and anonymous online surveys. Benefits of these approaches were the interviews enabled exploratory data analysis, probing and holistic </w:t>
      </w:r>
      <w:r w:rsidRPr="3D68CD4D" w:rsidR="3D68CD4D">
        <w:rPr>
          <w:rFonts w:ascii="Arial" w:hAnsi="Arial" w:eastAsia="Arial" w:cs="Arial"/>
          <w:b w:val="0"/>
          <w:bCs w:val="0"/>
          <w:sz w:val="24"/>
          <w:szCs w:val="24"/>
        </w:rPr>
        <w:t>generalisation</w:t>
      </w:r>
      <w:r w:rsidRPr="3D68CD4D" w:rsidR="3D68CD4D">
        <w:rPr>
          <w:rFonts w:ascii="Arial" w:hAnsi="Arial" w:eastAsia="Arial" w:cs="Arial"/>
          <w:b w:val="0"/>
          <w:bCs w:val="0"/>
          <w:sz w:val="24"/>
          <w:szCs w:val="24"/>
        </w:rPr>
        <w:t xml:space="preserve"> of (Nixon and Odoyo 2020)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sz w:val="24"/>
          <w:szCs w:val="24"/>
        </w:rPr>
        <w:t xml:space="preserve"> participants productivity </w:t>
      </w:r>
      <w:r w:rsidRPr="3D68CD4D" w:rsidR="3D68CD4D">
        <w:rPr>
          <w:rFonts w:ascii="Arial" w:hAnsi="Arial" w:eastAsia="Arial" w:cs="Arial"/>
          <w:b w:val="0"/>
          <w:bCs w:val="0"/>
          <w:sz w:val="24"/>
          <w:szCs w:val="24"/>
        </w:rPr>
        <w:t>behaviours</w:t>
      </w:r>
      <w:r w:rsidRPr="3D68CD4D" w:rsidR="3D68CD4D">
        <w:rPr>
          <w:rFonts w:ascii="Arial" w:hAnsi="Arial" w:eastAsia="Arial" w:cs="Arial"/>
          <w:b w:val="0"/>
          <w:bCs w:val="0"/>
          <w:sz w:val="24"/>
          <w:szCs w:val="24"/>
        </w:rPr>
        <w:t xml:space="preserve"> and best practice themes that were able tested in the survey. This triangulation was </w:t>
      </w:r>
      <w:r w:rsidRPr="3D68CD4D" w:rsidR="3D68CD4D">
        <w:rPr>
          <w:rFonts w:ascii="Arial" w:hAnsi="Arial" w:eastAsia="Arial" w:cs="Arial"/>
          <w:b w:val="0"/>
          <w:bCs w:val="0"/>
          <w:sz w:val="24"/>
          <w:szCs w:val="24"/>
        </w:rPr>
        <w:t>very useful</w:t>
      </w:r>
      <w:r w:rsidRPr="3D68CD4D" w:rsidR="3D68CD4D">
        <w:rPr>
          <w:rFonts w:ascii="Arial" w:hAnsi="Arial" w:eastAsia="Arial" w:cs="Arial"/>
          <w:b w:val="0"/>
          <w:bCs w:val="0"/>
          <w:sz w:val="24"/>
          <w:szCs w:val="24"/>
        </w:rPr>
        <w:t xml:space="preserve"> limited research exists examining a UK</w:t>
      </w:r>
      <w:r w:rsidRPr="3D68CD4D" w:rsidR="3D68CD4D">
        <w:rPr>
          <w:rFonts w:ascii="Arial" w:hAnsi="Arial" w:eastAsia="Arial" w:cs="Arial"/>
          <w:b w:val="0"/>
          <w:bCs w:val="0"/>
          <w:i w:val="0"/>
          <w:iCs w:val="0"/>
          <w:caps w:val="0"/>
          <w:smallCaps w:val="0"/>
          <w:noProof w:val="0"/>
          <w:color w:val="333333"/>
          <w:sz w:val="24"/>
          <w:szCs w:val="24"/>
          <w:lang w:val="en-US"/>
        </w:rPr>
        <w:t xml:space="preserve"> 4DWW and </w:t>
      </w:r>
      <w:r w:rsidRPr="3D68CD4D" w:rsidR="3D68CD4D">
        <w:rPr>
          <w:rFonts w:ascii="Arial" w:hAnsi="Arial" w:eastAsia="Arial" w:cs="Arial"/>
          <w:b w:val="0"/>
          <w:bCs w:val="0"/>
          <w:sz w:val="24"/>
          <w:szCs w:val="24"/>
        </w:rPr>
        <w:t>there has been renewed interest in a</w:t>
      </w:r>
      <w:r w:rsidRPr="3D68CD4D" w:rsidR="3D68CD4D">
        <w:rPr>
          <w:rFonts w:ascii="Arial" w:hAnsi="Arial" w:eastAsia="Arial" w:cs="Arial"/>
          <w:b w:val="0"/>
          <w:bCs w:val="0"/>
          <w:i w:val="0"/>
          <w:iCs w:val="0"/>
          <w:caps w:val="0"/>
          <w:smallCaps w:val="0"/>
          <w:noProof w:val="0"/>
          <w:color w:val="333333"/>
          <w:sz w:val="24"/>
          <w:szCs w:val="24"/>
          <w:lang w:val="en-US"/>
        </w:rPr>
        <w:t xml:space="preserve"> 4DWW</w:t>
      </w:r>
      <w:r w:rsidRPr="3D68CD4D" w:rsidR="3D68CD4D">
        <w:rPr>
          <w:rFonts w:ascii="Arial" w:hAnsi="Arial" w:eastAsia="Arial" w:cs="Arial"/>
          <w:b w:val="0"/>
          <w:bCs w:val="0"/>
          <w:sz w:val="24"/>
          <w:szCs w:val="24"/>
        </w:rPr>
        <w:t xml:space="preserve"> globally since the Covid Pandemic (Jahal et al 2023).</w:t>
      </w:r>
    </w:p>
    <w:p w:rsidR="26CF7B92" w:rsidP="3D68CD4D" w:rsidRDefault="26CF7B92" w14:paraId="5905728A" w14:textId="7D13508D">
      <w:pPr>
        <w:pStyle w:val="Normal"/>
        <w:suppressLineNumbers w:val="0"/>
        <w:bidi w:val="0"/>
        <w:spacing w:before="0" w:beforeAutospacing="off" w:after="160" w:afterAutospacing="off" w:line="480" w:lineRule="auto"/>
        <w:ind w:left="0" w:right="0"/>
        <w:jc w:val="left"/>
        <w:rPr>
          <w:rFonts w:ascii="Arial" w:hAnsi="Arial" w:eastAsia="Arial" w:cs="Arial"/>
          <w:b w:val="0"/>
          <w:bCs w:val="0"/>
          <w:sz w:val="24"/>
          <w:szCs w:val="24"/>
          <w:highlight w:val="yellow"/>
        </w:rPr>
      </w:pPr>
      <w:r w:rsidRPr="3D68CD4D" w:rsidR="3D68CD4D">
        <w:rPr>
          <w:rFonts w:ascii="Arial" w:hAnsi="Arial" w:eastAsia="Arial" w:cs="Arial"/>
          <w:b w:val="0"/>
          <w:bCs w:val="0"/>
          <w:sz w:val="24"/>
          <w:szCs w:val="24"/>
        </w:rPr>
        <w:t xml:space="preserve">Although interviews enabled the collection of rich high quality data of 4DWW participants (Robinson 2023) in this study. Limitations were that interviews in this study were very time consuming taking an average of 114 minutes per participant. The benefit of this however was that it generated alot of high quality data examining a wide range of data about 4DWW produtivity experiences and emerging themes. </w:t>
      </w:r>
    </w:p>
    <w:p w:rsidR="26CF7B92" w:rsidP="3D68CD4D" w:rsidRDefault="26CF7B92" w14:paraId="7E74C07A" w14:textId="4A6977CF">
      <w:pPr>
        <w:pStyle w:val="Normal"/>
        <w:suppressLineNumbers w:val="0"/>
        <w:bidi w:val="0"/>
        <w:spacing w:before="0" w:beforeAutospacing="off" w:after="160" w:afterAutospacing="off" w:line="480" w:lineRule="auto"/>
        <w:ind w:left="0" w:right="0"/>
        <w:jc w:val="left"/>
        <w:rPr>
          <w:rFonts w:ascii="Arial" w:hAnsi="Arial" w:eastAsia="Arial" w:cs="Arial"/>
          <w:b w:val="0"/>
          <w:bCs w:val="0"/>
          <w:sz w:val="24"/>
          <w:szCs w:val="24"/>
          <w:highlight w:val="yellow"/>
        </w:rPr>
      </w:pPr>
      <w:r w:rsidRPr="3D68CD4D" w:rsidR="3D68CD4D">
        <w:rPr>
          <w:rFonts w:ascii="Arial" w:hAnsi="Arial" w:eastAsia="Arial" w:cs="Arial"/>
          <w:b w:val="0"/>
          <w:bCs w:val="0"/>
          <w:sz w:val="24"/>
          <w:szCs w:val="24"/>
        </w:rPr>
        <w:t>Using Microsoft Teams meetings, transcription and phone calls was beneficial as it gave the opportunity for 4DWW participants to partake in interviews daytime or evenings allowing access to diverse participants from businesses in a wide variety of geographic locations and sectors in the UK. It also saved time and reduced travel related costs for both 4DWW participants (Khan and MacEachen 2022) compared to in person interviews.</w:t>
      </w:r>
    </w:p>
    <w:p w:rsidR="41A46115" w:rsidP="41A46115" w:rsidRDefault="41A46115" w14:paraId="6B7B6B41" w14:textId="2F585476">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41A46115" w:rsidRDefault="41A46115" w14:paraId="57860DA5" w14:textId="09385358">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41A46115" w:rsidRDefault="41A46115" w14:paraId="07413DA5" w14:textId="6782CAC4">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41A46115" w:rsidRDefault="41A46115" w14:paraId="38218C23" w14:textId="26DD46BF">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41A46115" w:rsidRDefault="41A46115" w14:paraId="2C36CB75" w14:textId="7D427CA6">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41A46115" w:rsidRDefault="41A46115" w14:paraId="5B2D9A7B" w14:textId="4BA9FFC1">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41A46115" w:rsidRDefault="41A46115" w14:paraId="761002F8" w14:textId="37B7BE88">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29F64465" w14:textId="65F7ABD8">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29004946" w14:textId="5EC83E7D">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17211177" w14:textId="36F261AA">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0D81668D" w14:textId="3D039BE6">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191CF1CF" w14:textId="56E64D3C">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3EC55AA6" w14:textId="36E86B95">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210C88EC" w14:textId="0AA5F7FC">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33B4D768" w14:textId="61301719">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3D68CD4D" w:rsidP="3D68CD4D" w:rsidRDefault="3D68CD4D" w14:paraId="0B2EF3D7" w14:textId="525321EC">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41A46115" w:rsidRDefault="41A46115" w14:paraId="0D840F85" w14:textId="744471EC">
      <w:pPr>
        <w:pStyle w:val="Normal"/>
        <w:suppressLineNumbers w:val="0"/>
        <w:bidi w:val="0"/>
        <w:spacing w:before="0" w:beforeAutospacing="off" w:after="160" w:afterAutospacing="off" w:line="300" w:lineRule="exact"/>
        <w:ind w:left="0" w:right="0"/>
        <w:jc w:val="left"/>
        <w:rPr>
          <w:rFonts w:ascii="Arial" w:hAnsi="Arial" w:eastAsia="Arial" w:cs="Arial"/>
          <w:b w:val="0"/>
          <w:bCs w:val="0"/>
        </w:rPr>
      </w:pPr>
    </w:p>
    <w:p w:rsidR="41A46115" w:rsidP="3D68CD4D" w:rsidRDefault="41A46115" w14:paraId="1C59EC69" w14:textId="7A1A0CB5">
      <w:pPr>
        <w:pStyle w:val="Normal"/>
        <w:suppressLineNumbers w:val="0"/>
        <w:bidi w:val="0"/>
        <w:spacing w:before="0" w:beforeAutospacing="off" w:after="160" w:afterAutospacing="off" w:line="480" w:lineRule="auto"/>
        <w:ind w:left="0" w:right="0"/>
        <w:jc w:val="left"/>
        <w:rPr>
          <w:rFonts w:ascii="Arial" w:hAnsi="Arial" w:eastAsia="Arial" w:cs="Arial"/>
          <w:b w:val="1"/>
          <w:bCs w:val="1"/>
          <w:sz w:val="24"/>
          <w:szCs w:val="24"/>
        </w:rPr>
      </w:pPr>
      <w:r w:rsidRPr="3D68CD4D" w:rsidR="3D68CD4D">
        <w:rPr>
          <w:rFonts w:ascii="Arial" w:hAnsi="Arial" w:eastAsia="Arial" w:cs="Arial"/>
          <w:b w:val="1"/>
          <w:bCs w:val="1"/>
          <w:sz w:val="24"/>
          <w:szCs w:val="24"/>
        </w:rPr>
        <w:t>Results Analysis and Critical Evaluation</w:t>
      </w:r>
    </w:p>
    <w:p w:rsidR="5B393082" w:rsidP="3D68CD4D" w:rsidRDefault="5B393082" w14:paraId="4418BFB4" w14:textId="6B84C4AA">
      <w:pPr>
        <w:pStyle w:val="Normal"/>
        <w:spacing w:before="0" w:beforeAutospacing="off" w:after="160" w:afterAutospacing="off" w:line="480" w:lineRule="auto"/>
        <w:ind w:left="0" w:right="0"/>
        <w:jc w:val="left"/>
        <w:rPr>
          <w:rFonts w:ascii="Arial" w:hAnsi="Arial" w:eastAsia="Arial" w:cs="Arial"/>
          <w:b w:val="1"/>
          <w:bCs w:val="1"/>
          <w:sz w:val="24"/>
          <w:szCs w:val="24"/>
        </w:rPr>
      </w:pPr>
      <w:r w:rsidRPr="3D68CD4D" w:rsidR="3D68CD4D">
        <w:rPr>
          <w:rFonts w:ascii="Arial" w:hAnsi="Arial" w:eastAsia="Arial" w:cs="Arial"/>
          <w:b w:val="1"/>
          <w:bCs w:val="1"/>
          <w:sz w:val="24"/>
          <w:szCs w:val="24"/>
        </w:rPr>
        <w:t>Figure M –</w:t>
      </w:r>
      <w:r w:rsidRPr="3D68CD4D" w:rsidR="3D68CD4D">
        <w:rPr>
          <w:rFonts w:ascii="Arial" w:hAnsi="Arial" w:eastAsia="Arial" w:cs="Arial"/>
          <w:b w:val="1"/>
          <w:bCs w:val="1"/>
          <w:sz w:val="24"/>
          <w:szCs w:val="24"/>
        </w:rPr>
        <w:t xml:space="preserve"> How </w:t>
      </w:r>
      <w:r w:rsidRPr="3D68CD4D" w:rsidR="3D68CD4D">
        <w:rPr>
          <w:rFonts w:ascii="Arial" w:hAnsi="Arial" w:eastAsia="Arial" w:cs="Arial"/>
          <w:b w:val="1"/>
          <w:bCs w:val="1"/>
          <w:sz w:val="24"/>
          <w:szCs w:val="24"/>
        </w:rPr>
        <w:t>4 day</w:t>
      </w:r>
      <w:r w:rsidRPr="3D68CD4D" w:rsidR="3D68CD4D">
        <w:rPr>
          <w:rFonts w:ascii="Arial" w:hAnsi="Arial" w:eastAsia="Arial" w:cs="Arial"/>
          <w:b w:val="1"/>
          <w:bCs w:val="1"/>
          <w:sz w:val="24"/>
          <w:szCs w:val="24"/>
        </w:rPr>
        <w:t xml:space="preserve"> week participants have become more productive </w:t>
      </w:r>
    </w:p>
    <w:p w:rsidR="5B393082" w:rsidP="3D68CD4D" w:rsidRDefault="5B393082" w14:paraId="46A2AF5B" w14:textId="32476A4F">
      <w:pPr>
        <w:pStyle w:val="Normal"/>
        <w:spacing w:before="0" w:beforeAutospacing="off" w:after="160" w:afterAutospacing="off" w:line="480" w:lineRule="auto"/>
        <w:ind w:left="0" w:right="0"/>
        <w:jc w:val="left"/>
        <w:rPr>
          <w:sz w:val="24"/>
          <w:szCs w:val="24"/>
        </w:rPr>
      </w:pPr>
      <w:r>
        <w:drawing>
          <wp:inline wp14:editId="4A307C59" wp14:anchorId="1BCD62BB">
            <wp:extent cx="4457700" cy="2550319"/>
            <wp:effectExtent l="0" t="0" r="0" b="0"/>
            <wp:docPr id="2091741526" name="" title=""/>
            <wp:cNvGraphicFramePr>
              <a:graphicFrameLocks noChangeAspect="1"/>
            </wp:cNvGraphicFramePr>
            <a:graphic>
              <a:graphicData uri="http://schemas.openxmlformats.org/drawingml/2006/picture">
                <pic:pic>
                  <pic:nvPicPr>
                    <pic:cNvPr id="0" name=""/>
                    <pic:cNvPicPr/>
                  </pic:nvPicPr>
                  <pic:blipFill>
                    <a:blip r:embed="R93396a66405748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57700" cy="2550319"/>
                    </a:xfrm>
                    <a:prstGeom prst="rect">
                      <a:avLst/>
                    </a:prstGeom>
                  </pic:spPr>
                </pic:pic>
              </a:graphicData>
            </a:graphic>
          </wp:inline>
        </w:drawing>
      </w:r>
    </w:p>
    <w:p w:rsidR="3D68CD4D" w:rsidP="3D68CD4D" w:rsidRDefault="3D68CD4D" w14:paraId="43A967E3" w14:textId="72A08421">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Figure ‘M’ is a thematic analysis of data summarising themes, sub themes from quotes and code implications that was created using</w:t>
      </w:r>
      <w:r w:rsidRPr="3D68CD4D" w:rsidR="3D68CD4D">
        <w:rPr>
          <w:rFonts w:ascii="Arial" w:hAnsi="Arial" w:eastAsia="Arial" w:cs="Arial"/>
          <w:b w:val="0"/>
          <w:bCs w:val="0"/>
          <w:i w:val="0"/>
          <w:iCs w:val="0"/>
          <w:caps w:val="0"/>
          <w:smallCaps w:val="0"/>
          <w:noProof w:val="0"/>
          <w:color w:val="333333"/>
          <w:sz w:val="24"/>
          <w:szCs w:val="24"/>
          <w:lang w:val="en-US"/>
        </w:rPr>
        <w:t xml:space="preserve"> 4DWW</w:t>
      </w:r>
      <w:r w:rsidRPr="3D68CD4D" w:rsidR="3D68CD4D">
        <w:rPr>
          <w:rFonts w:ascii="Arial" w:hAnsi="Arial" w:eastAsia="Arial" w:cs="Arial"/>
          <w:b w:val="0"/>
          <w:bCs w:val="0"/>
          <w:sz w:val="24"/>
          <w:szCs w:val="24"/>
        </w:rPr>
        <w:t xml:space="preserve"> interview and survey data of participants who perceived increases in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sz w:val="24"/>
          <w:szCs w:val="24"/>
        </w:rPr>
        <w:t xml:space="preserve"> productivity. </w:t>
      </w:r>
    </w:p>
    <w:p w:rsidR="3D68CD4D" w:rsidP="3D68CD4D" w:rsidRDefault="3D68CD4D" w14:paraId="772468EC" w14:textId="5FA7A027">
      <w:pPr>
        <w:pStyle w:val="Normal"/>
        <w:spacing w:before="0" w:beforeAutospacing="off" w:after="160" w:afterAutospacing="off" w:line="480" w:lineRule="auto"/>
        <w:ind w:left="0" w:right="0"/>
        <w:jc w:val="left"/>
        <w:rPr>
          <w:rFonts w:ascii="Arial" w:hAnsi="Arial" w:eastAsia="Arial" w:cs="Arial"/>
          <w:b w:val="0"/>
          <w:bCs w:val="0"/>
          <w:sz w:val="24"/>
          <w:szCs w:val="24"/>
        </w:rPr>
      </w:pPr>
    </w:p>
    <w:p w:rsidR="3D68CD4D" w:rsidP="3D68CD4D" w:rsidRDefault="3D68CD4D" w14:paraId="78C38EB9" w14:textId="60569145">
      <w:pPr>
        <w:pStyle w:val="Normal"/>
        <w:spacing w:before="0" w:beforeAutospacing="off" w:after="160" w:afterAutospacing="off" w:line="480" w:lineRule="auto"/>
        <w:ind w:left="0" w:right="0"/>
        <w:jc w:val="left"/>
        <w:rPr>
          <w:rFonts w:ascii="Arial" w:hAnsi="Arial" w:eastAsia="Arial" w:cs="Arial"/>
          <w:b w:val="0"/>
          <w:bCs w:val="0"/>
          <w:sz w:val="24"/>
          <w:szCs w:val="24"/>
        </w:rPr>
      </w:pPr>
    </w:p>
    <w:p w:rsidR="3D68CD4D" w:rsidP="3D68CD4D" w:rsidRDefault="3D68CD4D" w14:paraId="7BB00627" w14:textId="39274C46">
      <w:pPr>
        <w:pStyle w:val="Normal"/>
        <w:spacing w:before="0" w:beforeAutospacing="off" w:after="160" w:afterAutospacing="off" w:line="480" w:lineRule="auto"/>
        <w:ind w:left="0" w:right="0"/>
        <w:jc w:val="left"/>
        <w:rPr>
          <w:rFonts w:ascii="Arial" w:hAnsi="Arial" w:eastAsia="Arial" w:cs="Arial"/>
          <w:b w:val="0"/>
          <w:bCs w:val="0"/>
          <w:sz w:val="24"/>
          <w:szCs w:val="24"/>
        </w:rPr>
      </w:pPr>
    </w:p>
    <w:p w:rsidR="3D68CD4D" w:rsidP="3D68CD4D" w:rsidRDefault="3D68CD4D" w14:paraId="4E6B3B01" w14:textId="7AA21CCF">
      <w:pPr>
        <w:pStyle w:val="Normal"/>
        <w:spacing w:before="0" w:beforeAutospacing="off" w:after="160" w:afterAutospacing="off" w:line="480" w:lineRule="auto"/>
        <w:ind w:left="0" w:right="0"/>
        <w:jc w:val="left"/>
        <w:rPr>
          <w:rFonts w:ascii="Arial" w:hAnsi="Arial" w:eastAsia="Arial" w:cs="Arial"/>
          <w:b w:val="0"/>
          <w:bCs w:val="0"/>
          <w:sz w:val="24"/>
          <w:szCs w:val="24"/>
        </w:rPr>
      </w:pPr>
    </w:p>
    <w:p w:rsidR="3D68CD4D" w:rsidP="3D68CD4D" w:rsidRDefault="3D68CD4D" w14:paraId="104870FF" w14:textId="4BA46B86">
      <w:pPr>
        <w:pStyle w:val="Normal"/>
        <w:spacing w:before="0" w:beforeAutospacing="off" w:after="160" w:afterAutospacing="off" w:line="480" w:lineRule="auto"/>
        <w:ind w:left="0" w:right="0"/>
        <w:jc w:val="left"/>
        <w:rPr>
          <w:rFonts w:ascii="Arial" w:hAnsi="Arial" w:eastAsia="Arial" w:cs="Arial"/>
          <w:b w:val="0"/>
          <w:bCs w:val="0"/>
          <w:sz w:val="24"/>
          <w:szCs w:val="24"/>
        </w:rPr>
      </w:pPr>
    </w:p>
    <w:p w:rsidR="3D68CD4D" w:rsidP="3D68CD4D" w:rsidRDefault="3D68CD4D" w14:paraId="092C2476" w14:textId="7648CCAE">
      <w:pPr>
        <w:pStyle w:val="Normal"/>
        <w:spacing w:before="0" w:beforeAutospacing="off" w:after="160" w:afterAutospacing="off" w:line="480" w:lineRule="auto"/>
        <w:ind w:left="0" w:right="0"/>
        <w:jc w:val="left"/>
        <w:rPr>
          <w:rFonts w:ascii="Arial" w:hAnsi="Arial" w:eastAsia="Arial" w:cs="Arial"/>
          <w:b w:val="0"/>
          <w:bCs w:val="0"/>
          <w:sz w:val="24"/>
          <w:szCs w:val="24"/>
        </w:rPr>
      </w:pPr>
    </w:p>
    <w:p w:rsidR="3D68CD4D" w:rsidP="3D68CD4D" w:rsidRDefault="3D68CD4D" w14:paraId="059BC2F8" w14:textId="6A20DF7F">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To become more productive some interview</w:t>
      </w:r>
      <w:r w:rsidRPr="3D68CD4D" w:rsidR="3D68CD4D">
        <w:rPr>
          <w:rFonts w:ascii="Arial" w:hAnsi="Arial" w:eastAsia="Arial" w:cs="Arial"/>
          <w:b w:val="1"/>
          <w:bCs w:val="1"/>
          <w:sz w:val="24"/>
          <w:szCs w:val="24"/>
        </w:rPr>
        <w:t xml:space="preserve"> (I)</w:t>
      </w:r>
      <w:r w:rsidRPr="3D68CD4D" w:rsidR="3D68CD4D">
        <w:rPr>
          <w:rFonts w:ascii="Arial" w:hAnsi="Arial" w:eastAsia="Arial" w:cs="Arial"/>
          <w:b w:val="0"/>
          <w:bCs w:val="0"/>
          <w:sz w:val="24"/>
          <w:szCs w:val="24"/>
        </w:rPr>
        <w:t xml:space="preserve"> and survey </w:t>
      </w:r>
      <w:r w:rsidRPr="3D68CD4D" w:rsidR="3D68CD4D">
        <w:rPr>
          <w:rFonts w:ascii="Arial" w:hAnsi="Arial" w:eastAsia="Arial" w:cs="Arial"/>
          <w:b w:val="1"/>
          <w:bCs w:val="1"/>
          <w:sz w:val="24"/>
          <w:szCs w:val="24"/>
        </w:rPr>
        <w:t>(S)</w:t>
      </w:r>
      <w:r w:rsidRPr="3D68CD4D" w:rsidR="3D68CD4D">
        <w:rPr>
          <w:rFonts w:ascii="Arial" w:hAnsi="Arial" w:eastAsia="Arial" w:cs="Arial"/>
          <w:b w:val="0"/>
          <w:bCs w:val="0"/>
          <w:sz w:val="24"/>
          <w:szCs w:val="24"/>
        </w:rPr>
        <w:t xml:space="preserve"> participants </w:t>
      </w:r>
      <w:r w:rsidRPr="3D68CD4D" w:rsidR="3D68CD4D">
        <w:rPr>
          <w:rFonts w:ascii="Arial" w:hAnsi="Arial" w:eastAsia="Arial" w:cs="Arial"/>
          <w:b w:val="0"/>
          <w:bCs w:val="0"/>
          <w:sz w:val="24"/>
          <w:szCs w:val="24"/>
        </w:rPr>
        <w:t>advised</w:t>
      </w:r>
      <w:r w:rsidRPr="3D68CD4D" w:rsidR="3D68CD4D">
        <w:rPr>
          <w:rFonts w:ascii="Arial" w:hAnsi="Arial" w:eastAsia="Arial" w:cs="Arial"/>
          <w:b w:val="0"/>
          <w:bCs w:val="0"/>
          <w:sz w:val="24"/>
          <w:szCs w:val="24"/>
        </w:rPr>
        <w:t xml:space="preserve"> they were able to increase productivity as result of streamlining operations and reducing inefficiencies, using technology effectively and being more focused and selective about how they spend their time.</w:t>
      </w:r>
    </w:p>
    <w:p w:rsidR="5B393082" w:rsidP="3D68CD4D" w:rsidRDefault="5B393082" w14:paraId="13E5B2FC" w14:textId="211D953A">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 A </w:t>
      </w:r>
      <w:r w:rsidRPr="3D68CD4D" w:rsidR="3D68CD4D">
        <w:rPr>
          <w:rFonts w:ascii="Arial" w:hAnsi="Arial" w:eastAsia="Arial" w:cs="Arial"/>
          <w:b w:val="0"/>
          <w:bCs w:val="0"/>
          <w:sz w:val="24"/>
          <w:szCs w:val="24"/>
        </w:rPr>
        <w:t>selection</w:t>
      </w:r>
      <w:r w:rsidRPr="3D68CD4D" w:rsidR="3D68CD4D">
        <w:rPr>
          <w:rFonts w:ascii="Arial" w:hAnsi="Arial" w:eastAsia="Arial" w:cs="Arial"/>
          <w:b w:val="0"/>
          <w:bCs w:val="0"/>
          <w:sz w:val="24"/>
          <w:szCs w:val="24"/>
        </w:rPr>
        <w:t xml:space="preserve"> of some of the quotes corroborating the above can be seen below:</w:t>
      </w:r>
    </w:p>
    <w:tbl>
      <w:tblPr>
        <w:tblStyle w:val="TableGrid"/>
        <w:tblW w:w="0" w:type="auto"/>
        <w:tblLayout w:type="fixed"/>
        <w:tblLook w:val="06A0" w:firstRow="1" w:lastRow="0" w:firstColumn="1" w:lastColumn="0" w:noHBand="1" w:noVBand="1"/>
      </w:tblPr>
      <w:tblGrid>
        <w:gridCol w:w="9360"/>
      </w:tblGrid>
      <w:tr w:rsidR="41A46115" w:rsidTr="3D68CD4D" w14:paraId="09D222AF">
        <w:trPr>
          <w:trHeight w:val="300"/>
        </w:trPr>
        <w:tc>
          <w:tcPr>
            <w:tcW w:w="9360" w:type="dxa"/>
            <w:tcMar/>
          </w:tcPr>
          <w:p w:rsidR="41A46115" w:rsidP="3D68CD4D" w:rsidRDefault="41A46115" w14:paraId="28B2EF45" w14:textId="0A177F62">
            <w:pPr>
              <w:pStyle w:val="Normal"/>
              <w:spacing w:before="0" w:beforeAutospacing="off" w:after="160" w:afterAutospacing="off" w:line="480" w:lineRule="auto"/>
              <w:ind w:left="0" w:right="0"/>
              <w:jc w:val="left"/>
              <w:rPr>
                <w:rFonts w:ascii="Arial" w:hAnsi="Arial" w:eastAsia="Arial" w:cs="Arial"/>
                <w:b w:val="1"/>
                <w:bCs w:val="1"/>
                <w:sz w:val="24"/>
                <w:szCs w:val="24"/>
              </w:rPr>
            </w:pPr>
            <w:r w:rsidRPr="3D68CD4D" w:rsidR="3D68CD4D">
              <w:rPr>
                <w:rFonts w:ascii="Arial" w:hAnsi="Arial" w:eastAsia="Arial" w:cs="Arial"/>
                <w:b w:val="1"/>
                <w:bCs w:val="1"/>
                <w:sz w:val="24"/>
                <w:szCs w:val="24"/>
              </w:rPr>
              <w:t>Streamlining Operations</w:t>
            </w:r>
          </w:p>
          <w:p w:rsidR="41A46115" w:rsidP="3D68CD4D" w:rsidRDefault="41A46115" w14:paraId="52E60003" w14:textId="76A017D0">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sz w:val="24"/>
                <w:szCs w:val="24"/>
              </w:rPr>
              <w:t xml:space="preserve">A manufacturing business owner said </w:t>
            </w:r>
            <w:r w:rsidRPr="3D68CD4D" w:rsidR="3D68CD4D">
              <w:rPr>
                <w:rFonts w:ascii="Arial" w:hAnsi="Arial" w:eastAsia="Arial" w:cs="Arial"/>
                <w:b w:val="0"/>
                <w:bCs w:val="0"/>
                <w:sz w:val="24"/>
                <w:szCs w:val="24"/>
              </w:rPr>
              <w:t>“ Our</w:t>
            </w:r>
            <w:r w:rsidRPr="3D68CD4D" w:rsidR="3D68CD4D">
              <w:rPr>
                <w:rFonts w:ascii="Arial" w:hAnsi="Arial" w:eastAsia="Arial" w:cs="Arial"/>
                <w:b w:val="0"/>
                <w:bCs w:val="0"/>
                <w:i w:val="0"/>
                <w:iCs w:val="0"/>
                <w:caps w:val="0"/>
                <w:smallCaps w:val="0"/>
                <w:noProof w:val="0"/>
                <w:color w:val="212121"/>
                <w:sz w:val="24"/>
                <w:szCs w:val="24"/>
                <w:lang w:val="en-US"/>
              </w:rPr>
              <w:t xml:space="preserve"> entire workforce </w:t>
            </w:r>
            <w:r w:rsidRPr="3D68CD4D" w:rsidR="3D68CD4D">
              <w:rPr>
                <w:rFonts w:ascii="Arial" w:hAnsi="Arial" w:eastAsia="Arial" w:cs="Arial"/>
                <w:b w:val="0"/>
                <w:bCs w:val="0"/>
                <w:i w:val="0"/>
                <w:iCs w:val="0"/>
                <w:caps w:val="0"/>
                <w:smallCaps w:val="0"/>
                <w:noProof w:val="0"/>
                <w:color w:val="212121"/>
                <w:sz w:val="24"/>
                <w:szCs w:val="24"/>
                <w:lang w:val="en-US"/>
              </w:rPr>
              <w:t>analysed</w:t>
            </w:r>
            <w:r w:rsidRPr="3D68CD4D" w:rsidR="3D68CD4D">
              <w:rPr>
                <w:rFonts w:ascii="Arial" w:hAnsi="Arial" w:eastAsia="Arial" w:cs="Arial"/>
                <w:b w:val="0"/>
                <w:bCs w:val="0"/>
                <w:i w:val="0"/>
                <w:iCs w:val="0"/>
                <w:caps w:val="0"/>
                <w:smallCaps w:val="0"/>
                <w:noProof w:val="0"/>
                <w:color w:val="212121"/>
                <w:sz w:val="24"/>
                <w:szCs w:val="24"/>
                <w:lang w:val="en-US"/>
              </w:rPr>
              <w:t xml:space="preserve"> the processes of making every product and looked at how we can make things better and quicker. This helped us consider and buy robotics to replace some aspects of manual </w:t>
            </w:r>
            <w:r w:rsidRPr="3D68CD4D" w:rsidR="3D68CD4D">
              <w:rPr>
                <w:rFonts w:ascii="Arial" w:hAnsi="Arial" w:eastAsia="Arial" w:cs="Arial"/>
                <w:b w:val="0"/>
                <w:bCs w:val="0"/>
                <w:i w:val="0"/>
                <w:iCs w:val="0"/>
                <w:caps w:val="0"/>
                <w:smallCaps w:val="0"/>
                <w:noProof w:val="0"/>
                <w:color w:val="212121"/>
                <w:sz w:val="24"/>
                <w:szCs w:val="24"/>
                <w:lang w:val="en-US"/>
              </w:rPr>
              <w:t>labour</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1"/>
                <w:bCs w:val="1"/>
                <w:i w:val="0"/>
                <w:iCs w:val="0"/>
                <w:caps w:val="0"/>
                <w:smallCaps w:val="0"/>
                <w:noProof w:val="0"/>
                <w:color w:val="212121"/>
                <w:sz w:val="24"/>
                <w:szCs w:val="24"/>
                <w:lang w:val="en-US"/>
              </w:rPr>
              <w:t>(I)</w:t>
            </w:r>
          </w:p>
          <w:p w:rsidR="41A46115" w:rsidP="3D68CD4D" w:rsidRDefault="41A46115" w14:paraId="776B0446" w14:textId="44D6F8AB">
            <w:pPr>
              <w:pStyle w:val="Normal"/>
              <w:spacing w:line="480" w:lineRule="auto"/>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health and social care business advised “A 4DWW (helps) you see where efficiencies can be made at work (which) is a natural result of having less time e.g. We </w:t>
            </w:r>
            <w:r w:rsidRPr="3D68CD4D" w:rsidR="3D68CD4D">
              <w:rPr>
                <w:rFonts w:ascii="Arial" w:hAnsi="Arial" w:eastAsia="Arial" w:cs="Arial"/>
                <w:b w:val="0"/>
                <w:bCs w:val="0"/>
                <w:i w:val="0"/>
                <w:iCs w:val="0"/>
                <w:caps w:val="0"/>
                <w:smallCaps w:val="0"/>
                <w:noProof w:val="0"/>
                <w:color w:val="212121"/>
                <w:sz w:val="24"/>
                <w:szCs w:val="24"/>
                <w:lang w:val="en-US"/>
              </w:rPr>
              <w:t>identified</w:t>
            </w:r>
            <w:r w:rsidRPr="3D68CD4D" w:rsidR="3D68CD4D">
              <w:rPr>
                <w:rFonts w:ascii="Arial" w:hAnsi="Arial" w:eastAsia="Arial" w:cs="Arial"/>
                <w:b w:val="0"/>
                <w:bCs w:val="0"/>
                <w:i w:val="0"/>
                <w:iCs w:val="0"/>
                <w:caps w:val="0"/>
                <w:smallCaps w:val="0"/>
                <w:noProof w:val="0"/>
                <w:color w:val="212121"/>
                <w:sz w:val="24"/>
                <w:szCs w:val="24"/>
                <w:lang w:val="en-US"/>
              </w:rPr>
              <w:t xml:space="preserve"> meetings or processes that can be improved/reduced in frequency or stopped altogether” </w:t>
            </w:r>
            <w:r w:rsidRPr="3D68CD4D" w:rsidR="3D68CD4D">
              <w:rPr>
                <w:rFonts w:ascii="Arial" w:hAnsi="Arial" w:eastAsia="Arial" w:cs="Arial"/>
                <w:b w:val="1"/>
                <w:bCs w:val="1"/>
                <w:i w:val="0"/>
                <w:iCs w:val="0"/>
                <w:caps w:val="0"/>
                <w:smallCaps w:val="0"/>
                <w:noProof w:val="0"/>
                <w:color w:val="212121"/>
                <w:sz w:val="24"/>
                <w:szCs w:val="24"/>
                <w:lang w:val="en-US"/>
              </w:rPr>
              <w:t>(S)</w:t>
            </w:r>
          </w:p>
          <w:p w:rsidR="41A46115" w:rsidP="3D68CD4D" w:rsidRDefault="41A46115" w14:paraId="645F4126" w14:textId="39D4F4CA">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41A46115" w:rsidP="3D68CD4D" w:rsidRDefault="41A46115" w14:paraId="0C7BEF75" w14:textId="274CBC2C">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Using technology </w:t>
            </w:r>
          </w:p>
          <w:p w:rsidR="41A46115" w:rsidP="3D68CD4D" w:rsidRDefault="41A46115" w14:paraId="29A750FE" w14:textId="5AFD9C5F">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41A46115" w:rsidP="3D68CD4D" w:rsidRDefault="41A46115" w14:paraId="5D060836" w14:textId="7170C3C4">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website design business advised </w:t>
            </w:r>
            <w:r w:rsidRPr="3D68CD4D" w:rsidR="3D68CD4D">
              <w:rPr>
                <w:rFonts w:ascii="Arial" w:hAnsi="Arial" w:eastAsia="Arial" w:cs="Arial"/>
                <w:b w:val="0"/>
                <w:bCs w:val="0"/>
                <w:i w:val="0"/>
                <w:iCs w:val="0"/>
                <w:caps w:val="0"/>
                <w:smallCaps w:val="0"/>
                <w:noProof w:val="0"/>
                <w:color w:val="212121"/>
                <w:sz w:val="24"/>
                <w:szCs w:val="24"/>
                <w:lang w:val="en-US"/>
              </w:rPr>
              <w:t>“ We</w:t>
            </w:r>
            <w:r w:rsidRPr="3D68CD4D" w:rsidR="3D68CD4D">
              <w:rPr>
                <w:rFonts w:ascii="Arial" w:hAnsi="Arial" w:eastAsia="Arial" w:cs="Arial"/>
                <w:b w:val="0"/>
                <w:bCs w:val="0"/>
                <w:i w:val="0"/>
                <w:iCs w:val="0"/>
                <w:caps w:val="0"/>
                <w:smallCaps w:val="0"/>
                <w:noProof w:val="0"/>
                <w:color w:val="212121"/>
                <w:sz w:val="24"/>
                <w:szCs w:val="24"/>
                <w:lang w:val="en-US"/>
              </w:rPr>
              <w:t xml:space="preserve"> work smarter, it usually takes two weeks to build a bespoke </w:t>
            </w:r>
            <w:r w:rsidRPr="3D68CD4D" w:rsidR="3D68CD4D">
              <w:rPr>
                <w:rFonts w:ascii="Arial" w:hAnsi="Arial" w:eastAsia="Arial" w:cs="Arial"/>
                <w:b w:val="0"/>
                <w:bCs w:val="0"/>
                <w:i w:val="0"/>
                <w:iCs w:val="0"/>
                <w:caps w:val="0"/>
                <w:smallCaps w:val="0"/>
                <w:noProof w:val="0"/>
                <w:color w:val="212121"/>
                <w:sz w:val="24"/>
                <w:szCs w:val="24"/>
                <w:lang w:val="en-US"/>
              </w:rPr>
              <w:t>website</w:t>
            </w:r>
            <w:r w:rsidRPr="3D68CD4D" w:rsidR="3D68CD4D">
              <w:rPr>
                <w:rFonts w:ascii="Arial" w:hAnsi="Arial" w:eastAsia="Arial" w:cs="Arial"/>
                <w:b w:val="0"/>
                <w:bCs w:val="0"/>
                <w:i w:val="0"/>
                <w:iCs w:val="0"/>
                <w:caps w:val="0"/>
                <w:smallCaps w:val="0"/>
                <w:noProof w:val="0"/>
                <w:color w:val="212121"/>
                <w:sz w:val="24"/>
                <w:szCs w:val="24"/>
                <w:lang w:val="en-US"/>
              </w:rPr>
              <w:t xml:space="preserve"> so we started using website templates to save time. This helped make us be more efficient” </w:t>
            </w:r>
            <w:r w:rsidRPr="3D68CD4D" w:rsidR="3D68CD4D">
              <w:rPr>
                <w:rFonts w:ascii="Arial" w:hAnsi="Arial" w:eastAsia="Arial" w:cs="Arial"/>
                <w:b w:val="1"/>
                <w:bCs w:val="1"/>
                <w:i w:val="0"/>
                <w:iCs w:val="0"/>
                <w:caps w:val="0"/>
                <w:smallCaps w:val="0"/>
                <w:noProof w:val="0"/>
                <w:color w:val="212121"/>
                <w:sz w:val="24"/>
                <w:szCs w:val="24"/>
                <w:lang w:val="en-US"/>
              </w:rPr>
              <w:t>(I)</w:t>
            </w:r>
          </w:p>
          <w:p w:rsidR="41A46115" w:rsidP="3D68CD4D" w:rsidRDefault="41A46115" w14:paraId="2E650ACF" w14:textId="3EDF07D7">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41A46115" w:rsidP="3D68CD4D" w:rsidRDefault="41A46115" w14:paraId="7CB89939" w14:textId="465F056C">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A professional service business advised “</w:t>
            </w:r>
            <w:r w:rsidRPr="3D68CD4D" w:rsidR="3D68CD4D">
              <w:rPr>
                <w:rFonts w:ascii="Arial" w:hAnsi="Arial" w:eastAsia="Arial" w:cs="Arial"/>
                <w:b w:val="0"/>
                <w:bCs w:val="0"/>
                <w:i w:val="0"/>
                <w:iCs w:val="0"/>
                <w:caps w:val="0"/>
                <w:smallCaps w:val="0"/>
                <w:noProof w:val="0"/>
                <w:color w:val="212121"/>
                <w:sz w:val="24"/>
                <w:szCs w:val="24"/>
                <w:lang w:val="en-US"/>
              </w:rPr>
              <w:t xml:space="preserve">Fieldwork days have become streamlined and efficient with minimal down-time. </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1"/>
                <w:bCs w:val="1"/>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S)</w:t>
            </w:r>
          </w:p>
          <w:p w:rsidR="41A46115" w:rsidP="3D68CD4D" w:rsidRDefault="41A46115" w14:paraId="40558602" w14:textId="5E81ED62">
            <w:pPr>
              <w:pStyle w:val="Normal"/>
              <w:spacing w:line="480" w:lineRule="auto"/>
              <w:rPr>
                <w:rFonts w:ascii="Arial" w:hAnsi="Arial" w:eastAsia="Arial" w:cs="Arial"/>
                <w:b w:val="1"/>
                <w:bCs w:val="1"/>
                <w:i w:val="0"/>
                <w:iCs w:val="0"/>
                <w:caps w:val="0"/>
                <w:smallCaps w:val="0"/>
                <w:noProof w:val="0"/>
                <w:color w:val="212121"/>
                <w:sz w:val="24"/>
                <w:szCs w:val="24"/>
                <w:lang w:val="en-US"/>
              </w:rPr>
            </w:pPr>
          </w:p>
        </w:tc>
      </w:tr>
    </w:tbl>
    <w:p w:rsidR="3D68CD4D" w:rsidP="3D68CD4D" w:rsidRDefault="3D68CD4D" w14:paraId="2EAE4A15" w14:textId="18386EB6">
      <w:pPr>
        <w:pStyle w:val="Normal"/>
        <w:suppressLineNumbers w:val="0"/>
        <w:bidi w:val="0"/>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41A46115" w:rsidP="3D68CD4D" w:rsidRDefault="41A46115" w14:paraId="727C2F1E" w14:textId="1F935C24">
      <w:pPr>
        <w:pStyle w:val="Normal"/>
        <w:suppressLineNumbers w:val="0"/>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Critical Analysis - Streamlining general and industry specific operations and using digital technologies to improve productivity</w:t>
      </w:r>
    </w:p>
    <w:p w:rsidR="41A46115" w:rsidP="3D68CD4D" w:rsidRDefault="41A46115" w14:paraId="75BBA413" w14:textId="7469F48F">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improve productivity 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level many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hybrid and online workplaces many workers in this study reported reviewing, and proactively changing entire workplace practices to streamline operations, using existing technologies and or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purchased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relevant to their specific industry. Some of this was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reportedly done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during the pandemic in the shift to online and or hybrid working some was done after deciding to implement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1A46115" w:rsidP="3D68CD4D" w:rsidRDefault="41A46115" w14:paraId="59983F61" w14:textId="2255198B">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9ADF65C" w14:textId="0F434B76">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However, when leaders and managers researched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purchased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relevant technologies to their specific industry and underwent largescale digital transformation this not only reportedly improved processes and productivity, but it also reduced waste which in turn was better for the environment, and some businesses even increased profitability and staff problem solving skills as result. In support one manufacturer said “The entire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workforces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analysed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processes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of</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making every product and looked how we can make things quicker. This helped us consider robotics to replace some aspects of manual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This process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optimisation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reduced scrap and rework, made us smarter in manufacturing and its increased profitability “. </w:t>
      </w:r>
    </w:p>
    <w:p w:rsidR="41A46115" w:rsidP="3D68CD4D" w:rsidRDefault="41A46115" w14:paraId="289A2737" w14:textId="3C36B5B6">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This is an example of using robotics to automate and improve productivity. (Perez 2023) suggests process automation is one of quickest ways a business can improve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productivity,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it can be used across a plethora of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different parts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of a business such as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Human resources,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or finance department or in more customer facing roles such as administration or sales. This is an example of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Digitalisation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digital transformation designed to improve or adapt or create a business process or model (Plekhanov et al 2022). Which globally increased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productivity particularly during the pandemic in businesses all sizes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Jaumotte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2023).</w:t>
      </w:r>
    </w:p>
    <w:p w:rsidR="41A46115" w:rsidP="3D68CD4D" w:rsidRDefault="41A46115" w14:paraId="1982FCCE" w14:textId="0F3B2CCE">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41A46115" w:rsidRDefault="41A46115" w14:paraId="4D1E9728" w14:textId="4BFD57E1">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7CD22265" w14:textId="2CFC040A">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6054DDBC" w14:textId="64A2C4D7">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2AA63682" w14:textId="372B5FDB">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2051464E" w14:textId="1E05DE9E">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74AA882D" w14:textId="7FB5067D">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7158ADD2" w14:textId="6E2EFCE2">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3D68CD4D" w:rsidRDefault="41A46115" w14:paraId="3B8F8389" w14:textId="0E29343F">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00ED8549" w14:textId="40B734F6">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4AF5A6AC" w14:textId="343A4EB6">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6666AA7A" w14:textId="037C3662">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2C3E02DC" w14:textId="1E247EC3">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5DBD8EC5" w14:textId="44FFB79E">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7BD3E7D7" w14:textId="4C433516">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77375E8F" w14:textId="3757A31F">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6CEABD65" w14:textId="11A6F2A8">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56E5CDE3" w14:textId="6FC3753C">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36B7A22A" w14:textId="193B6AED">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7AF608CC" w14:textId="6CFA0528">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3B8242AD" w14:textId="0BCEC3B8">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73529B3B" w14:textId="7D60473E">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631DF81B" w14:textId="3ABA8053">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2E8BC9A6" w14:textId="232BD35E">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6F5038F2" w14:textId="3EB86501">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261E4543" w14:textId="3558FB28">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79855357" w14:textId="32F3D4D0">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53DF0B00" w14:textId="645F8FD7">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3D68CD4D" w:rsidRDefault="41A46115" w14:paraId="1F7E9EAE" w14:textId="6E537CD1">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Focusing on urgent and important tasks, repurposing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work</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and reducing perfectionist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tendencies</w:t>
      </w:r>
    </w:p>
    <w:p w:rsidR="41A46115" w:rsidP="3D68CD4D" w:rsidRDefault="41A46115" w14:paraId="5BF253A9" w14:textId="0F3D9419">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AE4460F" w14:textId="402328F5">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Another thing 4DWW businesses reported was repurposing work and spending less time redrafting as they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didn’t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have time to recheck their work which forced them “to reduce perfectionist tendencies” (Public sector business). 4DWW businesses also reported focusing on urgent and important priority tasks for their role and the business. </w:t>
      </w:r>
    </w:p>
    <w:p w:rsidR="41A46115" w:rsidP="3D68CD4D" w:rsidRDefault="41A46115" w14:paraId="131FC1D5" w14:textId="00B3E172">
      <w:pPr>
        <w:pStyle w:val="Normal"/>
        <w:suppressLineNumbers w:val="0"/>
        <w:bidi w:val="0"/>
        <w:spacing w:before="0" w:beforeAutospacing="off" w:after="160" w:afterAutospacing="off" w:line="480" w:lineRule="auto"/>
        <w:ind w:left="0" w:right="0"/>
        <w:jc w:val="left"/>
        <w:rPr>
          <w:rFonts w:ascii="Arial" w:hAnsi="Arial" w:eastAsia="Arial" w:cs="Arial"/>
          <w:b w:val="0"/>
          <w:bCs w:val="0"/>
          <w:sz w:val="24"/>
          <w:szCs w:val="24"/>
        </w:rPr>
      </w:pPr>
    </w:p>
    <w:p w:rsidR="41A46115" w:rsidP="3D68CD4D" w:rsidRDefault="41A46115" w14:paraId="6CBB0648" w14:textId="1BD9B9AB">
      <w:pPr>
        <w:pStyle w:val="Normal"/>
        <w:suppressLineNumbers w:val="0"/>
        <w:bidi w:val="0"/>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In support of this please see the quotes below:</w:t>
      </w:r>
    </w:p>
    <w:tbl>
      <w:tblPr>
        <w:tblStyle w:val="TableGrid"/>
        <w:tblW w:w="0" w:type="auto"/>
        <w:tblLayout w:type="fixed"/>
        <w:tblLook w:val="06A0" w:firstRow="1" w:lastRow="0" w:firstColumn="1" w:lastColumn="0" w:noHBand="1" w:noVBand="1"/>
      </w:tblPr>
      <w:tblGrid>
        <w:gridCol w:w="9360"/>
      </w:tblGrid>
      <w:tr w:rsidR="5B393082" w:rsidTr="3D68CD4D" w14:paraId="095EA13A">
        <w:trPr>
          <w:trHeight w:val="300"/>
        </w:trPr>
        <w:tc>
          <w:tcPr>
            <w:tcW w:w="9360" w:type="dxa"/>
            <w:tcMar/>
          </w:tcPr>
          <w:p w:rsidR="5B393082" w:rsidP="3D68CD4D" w:rsidRDefault="5B393082" w14:paraId="30B947FA" w14:textId="34CA50AF">
            <w:pPr>
              <w:pStyle w:val="Normal"/>
              <w:spacing w:before="0" w:beforeAutospacing="off" w:after="160" w:afterAutospacing="off" w:line="480" w:lineRule="auto"/>
              <w:ind w:left="0" w:right="0"/>
              <w:jc w:val="left"/>
              <w:rPr>
                <w:rFonts w:ascii="Arial" w:hAnsi="Arial" w:eastAsia="Arial" w:cs="Arial"/>
                <w:b w:val="0"/>
                <w:bCs w:val="0"/>
                <w:sz w:val="24"/>
                <w:szCs w:val="24"/>
              </w:rPr>
            </w:pPr>
          </w:p>
          <w:p w:rsidR="5B393082" w:rsidP="3D68CD4D" w:rsidRDefault="5B393082" w14:paraId="27480814" w14:textId="4C330663">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Limiting redrafts and repurposing work </w:t>
            </w:r>
          </w:p>
          <w:p w:rsidR="5B393082" w:rsidP="3D68CD4D" w:rsidRDefault="5B393082" w14:paraId="3CE41D48" w14:textId="5D85ECD3">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5B393082" w:rsidP="3D68CD4D" w:rsidRDefault="5B393082" w14:paraId="1ADFBBA9" w14:textId="3A4760B9">
            <w:pPr>
              <w:pStyle w:val="Normal"/>
              <w:suppressLineNumbers w:val="0"/>
              <w:bidi w:val="0"/>
              <w:spacing w:before="0" w:beforeAutospacing="off" w:after="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marketing and advertising business </w:t>
            </w:r>
            <w:r w:rsidRPr="3D68CD4D" w:rsidR="3D68CD4D">
              <w:rPr>
                <w:rFonts w:ascii="Arial" w:hAnsi="Arial" w:eastAsia="Arial" w:cs="Arial"/>
                <w:b w:val="0"/>
                <w:bCs w:val="0"/>
                <w:i w:val="0"/>
                <w:iCs w:val="0"/>
                <w:caps w:val="0"/>
                <w:smallCaps w:val="0"/>
                <w:noProof w:val="0"/>
                <w:color w:val="212121"/>
                <w:sz w:val="24"/>
                <w:szCs w:val="24"/>
                <w:lang w:val="en-US"/>
              </w:rPr>
              <w:t>said</w:t>
            </w:r>
            <w:r w:rsidRPr="3D68CD4D" w:rsidR="3D68CD4D">
              <w:rPr>
                <w:rFonts w:ascii="Arial" w:hAnsi="Arial" w:eastAsia="Arial" w:cs="Arial"/>
                <w:b w:val="0"/>
                <w:bCs w:val="0"/>
                <w:i w:val="0"/>
                <w:iCs w:val="0"/>
                <w:caps w:val="0"/>
                <w:smallCaps w:val="0"/>
                <w:noProof w:val="0"/>
                <w:color w:val="212121"/>
                <w:sz w:val="24"/>
                <w:szCs w:val="24"/>
                <w:lang w:val="en-US"/>
              </w:rPr>
              <w:t xml:space="preserve"> “I repurpose content where-ever possible &amp; I use AI to help get answers.” </w:t>
            </w:r>
            <w:r w:rsidRPr="3D68CD4D" w:rsidR="3D68CD4D">
              <w:rPr>
                <w:rFonts w:ascii="Arial" w:hAnsi="Arial" w:eastAsia="Arial" w:cs="Arial"/>
                <w:b w:val="1"/>
                <w:bCs w:val="1"/>
                <w:i w:val="0"/>
                <w:iCs w:val="0"/>
                <w:caps w:val="0"/>
                <w:smallCaps w:val="0"/>
                <w:noProof w:val="0"/>
                <w:color w:val="212121"/>
                <w:sz w:val="24"/>
                <w:szCs w:val="24"/>
                <w:lang w:val="en-US"/>
              </w:rPr>
              <w:t>(S)</w:t>
            </w:r>
          </w:p>
          <w:p w:rsidR="5B393082" w:rsidP="3D68CD4D" w:rsidRDefault="5B393082" w14:paraId="37BC9566" w14:textId="10FAA2A5">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5B393082" w:rsidP="3D68CD4D" w:rsidRDefault="5B393082" w14:paraId="75F8CCC6" w14:textId="4F5E52D6">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public sector business </w:t>
            </w:r>
            <w:r w:rsidRPr="3D68CD4D" w:rsidR="3D68CD4D">
              <w:rPr>
                <w:rFonts w:ascii="Arial" w:hAnsi="Arial" w:eastAsia="Arial" w:cs="Arial"/>
                <w:b w:val="0"/>
                <w:bCs w:val="0"/>
                <w:i w:val="0"/>
                <w:iCs w:val="0"/>
                <w:caps w:val="0"/>
                <w:smallCaps w:val="0"/>
                <w:noProof w:val="0"/>
                <w:color w:val="212121"/>
                <w:sz w:val="24"/>
                <w:szCs w:val="24"/>
                <w:lang w:val="en-US"/>
              </w:rPr>
              <w:t xml:space="preserve">advised </w:t>
            </w:r>
            <w:r w:rsidRPr="3D68CD4D" w:rsidR="3D68CD4D">
              <w:rPr>
                <w:rFonts w:ascii="Arial" w:hAnsi="Arial" w:eastAsia="Arial" w:cs="Arial"/>
                <w:b w:val="1"/>
                <w:bCs w:val="1"/>
                <w:i w:val="0"/>
                <w:iCs w:val="0"/>
                <w:caps w:val="0"/>
                <w:smallCaps w:val="0"/>
                <w:noProof w:val="0"/>
                <w:color w:val="212121"/>
                <w:sz w:val="24"/>
                <w:szCs w:val="24"/>
                <w:lang w:val="en-US"/>
              </w:rPr>
              <w:t>“</w:t>
            </w:r>
            <w:r w:rsidRPr="3D68CD4D" w:rsidR="3D68CD4D">
              <w:rPr>
                <w:rFonts w:ascii="Arial" w:hAnsi="Arial" w:eastAsia="Arial" w:cs="Arial"/>
                <w:b w:val="0"/>
                <w:bCs w:val="0"/>
                <w:i w:val="0"/>
                <w:iCs w:val="0"/>
                <w:caps w:val="0"/>
                <w:smallCaps w:val="0"/>
                <w:noProof w:val="0"/>
                <w:color w:val="212121"/>
                <w:sz w:val="24"/>
                <w:szCs w:val="24"/>
                <w:lang w:val="en-US"/>
              </w:rPr>
              <w:t xml:space="preserve">I am more focused more efficient and </w:t>
            </w:r>
            <w:r w:rsidRPr="3D68CD4D" w:rsidR="3D68CD4D">
              <w:rPr>
                <w:rFonts w:ascii="Arial" w:hAnsi="Arial" w:eastAsia="Arial" w:cs="Arial"/>
                <w:b w:val="0"/>
                <w:bCs w:val="0"/>
                <w:i w:val="0"/>
                <w:iCs w:val="0"/>
                <w:caps w:val="0"/>
                <w:smallCaps w:val="0"/>
                <w:noProof w:val="0"/>
                <w:color w:val="212121"/>
                <w:sz w:val="24"/>
                <w:szCs w:val="24"/>
                <w:lang w:val="en-US"/>
              </w:rPr>
              <w:t>don't</w:t>
            </w:r>
            <w:r w:rsidRPr="3D68CD4D" w:rsidR="3D68CD4D">
              <w:rPr>
                <w:rFonts w:ascii="Arial" w:hAnsi="Arial" w:eastAsia="Arial" w:cs="Arial"/>
                <w:b w:val="0"/>
                <w:bCs w:val="0"/>
                <w:i w:val="0"/>
                <w:iCs w:val="0"/>
                <w:caps w:val="0"/>
                <w:smallCaps w:val="0"/>
                <w:noProof w:val="0"/>
                <w:color w:val="212121"/>
                <w:sz w:val="24"/>
                <w:szCs w:val="24"/>
                <w:lang w:val="en-US"/>
              </w:rPr>
              <w:t xml:space="preserve"> polish things as much. Good is good </w:t>
            </w:r>
            <w:r w:rsidRPr="3D68CD4D" w:rsidR="3D68CD4D">
              <w:rPr>
                <w:rFonts w:ascii="Arial" w:hAnsi="Arial" w:eastAsia="Arial" w:cs="Arial"/>
                <w:b w:val="0"/>
                <w:bCs w:val="0"/>
                <w:i w:val="0"/>
                <w:iCs w:val="0"/>
                <w:caps w:val="0"/>
                <w:smallCaps w:val="0"/>
                <w:noProof w:val="0"/>
                <w:color w:val="212121"/>
                <w:sz w:val="24"/>
                <w:szCs w:val="24"/>
                <w:lang w:val="en-US"/>
              </w:rPr>
              <w:t>enough</w:t>
            </w:r>
            <w:r w:rsidRPr="3D68CD4D" w:rsidR="3D68CD4D">
              <w:rPr>
                <w:rFonts w:ascii="Arial" w:hAnsi="Arial" w:eastAsia="Arial" w:cs="Arial"/>
                <w:b w:val="0"/>
                <w:bCs w:val="0"/>
                <w:i w:val="0"/>
                <w:iCs w:val="0"/>
                <w:caps w:val="0"/>
                <w:smallCaps w:val="0"/>
                <w:noProof w:val="0"/>
                <w:color w:val="212121"/>
                <w:sz w:val="24"/>
                <w:szCs w:val="24"/>
                <w:lang w:val="en-US"/>
              </w:rPr>
              <w:t xml:space="preserve"> it </w:t>
            </w:r>
            <w:r w:rsidRPr="3D68CD4D" w:rsidR="3D68CD4D">
              <w:rPr>
                <w:rFonts w:ascii="Arial" w:hAnsi="Arial" w:eastAsia="Arial" w:cs="Arial"/>
                <w:b w:val="0"/>
                <w:bCs w:val="0"/>
                <w:i w:val="0"/>
                <w:iCs w:val="0"/>
                <w:caps w:val="0"/>
                <w:smallCaps w:val="0"/>
                <w:noProof w:val="0"/>
                <w:color w:val="212121"/>
                <w:sz w:val="24"/>
                <w:szCs w:val="24"/>
                <w:lang w:val="en-US"/>
              </w:rPr>
              <w:t>doesn't</w:t>
            </w:r>
            <w:r w:rsidRPr="3D68CD4D" w:rsidR="3D68CD4D">
              <w:rPr>
                <w:rFonts w:ascii="Arial" w:hAnsi="Arial" w:eastAsia="Arial" w:cs="Arial"/>
                <w:b w:val="0"/>
                <w:bCs w:val="0"/>
                <w:i w:val="0"/>
                <w:iCs w:val="0"/>
                <w:caps w:val="0"/>
                <w:smallCaps w:val="0"/>
                <w:noProof w:val="0"/>
                <w:color w:val="212121"/>
                <w:sz w:val="24"/>
                <w:szCs w:val="24"/>
                <w:lang w:val="en-US"/>
              </w:rPr>
              <w:t xml:space="preserve"> have to be an excellent piece of work. </w:t>
            </w:r>
            <w:r w:rsidRPr="3D68CD4D" w:rsidR="3D68CD4D">
              <w:rPr>
                <w:rFonts w:ascii="Arial" w:hAnsi="Arial" w:eastAsia="Arial" w:cs="Arial"/>
                <w:b w:val="0"/>
                <w:bCs w:val="0"/>
                <w:i w:val="0"/>
                <w:iCs w:val="0"/>
                <w:caps w:val="0"/>
                <w:smallCaps w:val="0"/>
                <w:noProof w:val="0"/>
                <w:color w:val="212121"/>
                <w:sz w:val="24"/>
                <w:szCs w:val="24"/>
                <w:lang w:val="en-US"/>
              </w:rPr>
              <w:t>I’ve</w:t>
            </w:r>
            <w:r w:rsidRPr="3D68CD4D" w:rsidR="3D68CD4D">
              <w:rPr>
                <w:rFonts w:ascii="Arial" w:hAnsi="Arial" w:eastAsia="Arial" w:cs="Arial"/>
                <w:b w:val="0"/>
                <w:bCs w:val="0"/>
                <w:i w:val="0"/>
                <w:iCs w:val="0"/>
                <w:caps w:val="0"/>
                <w:smallCaps w:val="0"/>
                <w:noProof w:val="0"/>
                <w:color w:val="212121"/>
                <w:sz w:val="24"/>
                <w:szCs w:val="24"/>
                <w:lang w:val="en-US"/>
              </w:rPr>
              <w:t xml:space="preserve"> had to remove my perfectionist tendencies”</w:t>
            </w:r>
            <w:r w:rsidRPr="3D68CD4D" w:rsidR="3D68CD4D">
              <w:rPr>
                <w:rFonts w:ascii="Arial" w:hAnsi="Arial" w:eastAsia="Arial" w:cs="Arial"/>
                <w:noProof w:val="0"/>
                <w:sz w:val="24"/>
                <w:szCs w:val="24"/>
                <w:lang w:val="en-US"/>
              </w:rPr>
              <w:t xml:space="preserve"> </w:t>
            </w:r>
            <w:r w:rsidRPr="3D68CD4D" w:rsidR="3D68CD4D">
              <w:rPr>
                <w:rFonts w:ascii="Arial" w:hAnsi="Arial" w:eastAsia="Arial" w:cs="Arial"/>
                <w:b w:val="1"/>
                <w:bCs w:val="1"/>
                <w:i w:val="0"/>
                <w:iCs w:val="0"/>
                <w:caps w:val="0"/>
                <w:smallCaps w:val="0"/>
                <w:noProof w:val="0"/>
                <w:color w:val="212121"/>
                <w:sz w:val="24"/>
                <w:szCs w:val="24"/>
                <w:lang w:val="en-US"/>
              </w:rPr>
              <w:t>(I)</w:t>
            </w:r>
          </w:p>
          <w:p w:rsidR="3D68CD4D" w:rsidP="3D68CD4D" w:rsidRDefault="3D68CD4D" w14:paraId="114167A5" w14:textId="19396E29">
            <w:pPr>
              <w:pStyle w:val="Normal"/>
              <w:suppressLineNumbers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5B393082" w:rsidP="3D68CD4D" w:rsidRDefault="5B393082" w14:paraId="62B485DE" w14:textId="6C7286C3">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Prioritising</w:t>
            </w:r>
            <w:r w:rsidRPr="3D68CD4D" w:rsidR="3D68CD4D">
              <w:rPr>
                <w:rFonts w:ascii="Arial" w:hAnsi="Arial" w:eastAsia="Arial" w:cs="Arial"/>
                <w:b w:val="1"/>
                <w:bCs w:val="1"/>
                <w:i w:val="0"/>
                <w:iCs w:val="0"/>
                <w:caps w:val="0"/>
                <w:smallCaps w:val="0"/>
                <w:noProof w:val="0"/>
                <w:color w:val="212121"/>
                <w:sz w:val="24"/>
                <w:szCs w:val="24"/>
                <w:lang w:val="en-US"/>
              </w:rPr>
              <w:t xml:space="preserve"> urgent important tasks</w:t>
            </w:r>
          </w:p>
          <w:p w:rsidR="5B393082" w:rsidP="3D68CD4D" w:rsidRDefault="5B393082" w14:paraId="3001672B" w14:textId="49432549">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p>
          <w:p w:rsidR="5B393082" w:rsidP="3D68CD4D" w:rsidRDefault="5B393082" w14:paraId="3F29E460" w14:textId="04DE2280">
            <w:pPr>
              <w:pStyle w:val="Normal"/>
              <w:bidi w:val="0"/>
              <w:spacing w:before="0" w:beforeAutospacing="off" w:after="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health and social care business reported “I am quicker in making decisions, I </w:t>
            </w:r>
            <w:r w:rsidRPr="3D68CD4D" w:rsidR="3D68CD4D">
              <w:rPr>
                <w:rFonts w:ascii="Arial" w:hAnsi="Arial" w:eastAsia="Arial" w:cs="Arial"/>
                <w:b w:val="0"/>
                <w:bCs w:val="0"/>
                <w:i w:val="0"/>
                <w:iCs w:val="0"/>
                <w:caps w:val="0"/>
                <w:smallCaps w:val="0"/>
                <w:noProof w:val="0"/>
                <w:color w:val="212121"/>
                <w:sz w:val="24"/>
                <w:szCs w:val="24"/>
                <w:lang w:val="en-US"/>
              </w:rPr>
              <w:t>use time</w:t>
            </w:r>
            <w:r w:rsidRPr="3D68CD4D" w:rsidR="3D68CD4D">
              <w:rPr>
                <w:rFonts w:ascii="Arial" w:hAnsi="Arial" w:eastAsia="Arial" w:cs="Arial"/>
                <w:b w:val="0"/>
                <w:bCs w:val="0"/>
                <w:i w:val="0"/>
                <w:iCs w:val="0"/>
                <w:caps w:val="0"/>
                <w:smallCaps w:val="0"/>
                <w:noProof w:val="0"/>
                <w:color w:val="212121"/>
                <w:sz w:val="24"/>
                <w:szCs w:val="24"/>
                <w:lang w:val="en-US"/>
              </w:rPr>
              <w:t xml:space="preserve"> management to </w:t>
            </w:r>
            <w:r w:rsidRPr="3D68CD4D" w:rsidR="3D68CD4D">
              <w:rPr>
                <w:rFonts w:ascii="Arial" w:hAnsi="Arial" w:eastAsia="Arial" w:cs="Arial"/>
                <w:b w:val="0"/>
                <w:bCs w:val="0"/>
                <w:i w:val="0"/>
                <w:iCs w:val="0"/>
                <w:caps w:val="0"/>
                <w:smallCaps w:val="0"/>
                <w:noProof w:val="0"/>
                <w:color w:val="212121"/>
                <w:sz w:val="24"/>
                <w:szCs w:val="24"/>
                <w:lang w:val="en-US"/>
              </w:rPr>
              <w:t>prioritise</w:t>
            </w:r>
            <w:r w:rsidRPr="3D68CD4D" w:rsidR="3D68CD4D">
              <w:rPr>
                <w:rFonts w:ascii="Arial" w:hAnsi="Arial" w:eastAsia="Arial" w:cs="Arial"/>
                <w:b w:val="0"/>
                <w:bCs w:val="0"/>
                <w:i w:val="0"/>
                <w:iCs w:val="0"/>
                <w:caps w:val="0"/>
                <w:smallCaps w:val="0"/>
                <w:noProof w:val="0"/>
                <w:color w:val="212121"/>
                <w:sz w:val="24"/>
                <w:szCs w:val="24"/>
                <w:lang w:val="en-US"/>
              </w:rPr>
              <w:t xml:space="preserve"> tasks</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1"/>
                <w:bCs w:val="1"/>
                <w:i w:val="0"/>
                <w:iCs w:val="0"/>
                <w:caps w:val="0"/>
                <w:smallCaps w:val="0"/>
                <w:noProof w:val="0"/>
                <w:color w:val="212121"/>
                <w:sz w:val="24"/>
                <w:szCs w:val="24"/>
                <w:lang w:val="en-US"/>
              </w:rPr>
              <w:t>(S)</w:t>
            </w:r>
          </w:p>
          <w:p w:rsidR="5B393082" w:rsidP="3D68CD4D" w:rsidRDefault="5B393082" w14:paraId="74176A18" w14:textId="64B0CA2D">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p>
          <w:p w:rsidR="5B393082" w:rsidP="3D68CD4D" w:rsidRDefault="5B393082" w14:paraId="55D26AC1" w14:textId="36582933">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charity advised “I ensure my time is spread and allocated more time to urgent tasks” </w:t>
            </w:r>
            <w:r w:rsidRPr="3D68CD4D" w:rsidR="3D68CD4D">
              <w:rPr>
                <w:rFonts w:ascii="Arial" w:hAnsi="Arial" w:eastAsia="Arial" w:cs="Arial"/>
                <w:b w:val="1"/>
                <w:bCs w:val="1"/>
                <w:i w:val="0"/>
                <w:iCs w:val="0"/>
                <w:caps w:val="0"/>
                <w:smallCaps w:val="0"/>
                <w:noProof w:val="0"/>
                <w:color w:val="212121"/>
                <w:sz w:val="24"/>
                <w:szCs w:val="24"/>
                <w:lang w:val="en-US"/>
              </w:rPr>
              <w:t xml:space="preserve">(S) </w:t>
            </w:r>
          </w:p>
          <w:p w:rsidR="5B393082" w:rsidP="3D68CD4D" w:rsidRDefault="5B393082" w14:paraId="0C541F69" w14:textId="00AE3E42">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p>
          <w:p w:rsidR="5B393082" w:rsidP="3D68CD4D" w:rsidRDefault="5B393082" w14:paraId="0F2831E6" w14:textId="02F2E3EE">
            <w:pPr>
              <w:spacing w:before="0" w:beforeAutospacing="off" w:after="0" w:afterAutospacing="off" w:line="480" w:lineRule="auto"/>
              <w:ind/>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manufacturing business advised “I do 80% lab work now instead of 70% &amp; try to be more efficient with the write up” </w:t>
            </w:r>
            <w:r w:rsidRPr="3D68CD4D" w:rsidR="3D68CD4D">
              <w:rPr>
                <w:rFonts w:ascii="Arial" w:hAnsi="Arial" w:eastAsia="Arial" w:cs="Arial"/>
                <w:b w:val="1"/>
                <w:bCs w:val="1"/>
                <w:i w:val="0"/>
                <w:iCs w:val="0"/>
                <w:caps w:val="0"/>
                <w:smallCaps w:val="0"/>
                <w:noProof w:val="0"/>
                <w:color w:val="212121"/>
                <w:sz w:val="24"/>
                <w:szCs w:val="24"/>
                <w:lang w:val="en-US"/>
              </w:rPr>
              <w:t>(I)</w:t>
            </w:r>
          </w:p>
          <w:p w:rsidR="5B393082" w:rsidP="3D68CD4D" w:rsidRDefault="5B393082" w14:paraId="367AA58B" w14:textId="31A50F41">
            <w:pPr>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p>
          <w:p w:rsidR="5B393082" w:rsidP="3D68CD4D" w:rsidRDefault="5B393082" w14:paraId="47ACEA7C" w14:textId="4EFD2725">
            <w:pPr>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r w:rsidRPr="3D68CD4D" w:rsidR="3D68CD4D">
              <w:rPr>
                <w:rFonts w:ascii="Arial" w:hAnsi="Arial" w:eastAsia="Arial" w:cs="Arial"/>
                <w:b w:val="0"/>
                <w:bCs w:val="0"/>
                <w:i w:val="0"/>
                <w:iCs w:val="0"/>
                <w:caps w:val="0"/>
                <w:smallCaps w:val="0"/>
                <w:color w:val="212121"/>
                <w:sz w:val="24"/>
                <w:szCs w:val="24"/>
              </w:rPr>
              <w:t xml:space="preserve">Another charity advised “I </w:t>
            </w:r>
            <w:r w:rsidRPr="3D68CD4D" w:rsidR="3D68CD4D">
              <w:rPr>
                <w:rFonts w:ascii="Arial" w:hAnsi="Arial" w:eastAsia="Arial" w:cs="Arial"/>
                <w:b w:val="0"/>
                <w:bCs w:val="0"/>
                <w:i w:val="0"/>
                <w:iCs w:val="0"/>
                <w:caps w:val="0"/>
                <w:smallCaps w:val="0"/>
                <w:color w:val="212121"/>
                <w:sz w:val="24"/>
                <w:szCs w:val="24"/>
              </w:rPr>
              <w:t>prioritise</w:t>
            </w:r>
            <w:r w:rsidRPr="3D68CD4D" w:rsidR="3D68CD4D">
              <w:rPr>
                <w:rFonts w:ascii="Arial" w:hAnsi="Arial" w:eastAsia="Arial" w:cs="Arial"/>
                <w:b w:val="0"/>
                <w:bCs w:val="0"/>
                <w:i w:val="0"/>
                <w:iCs w:val="0"/>
                <w:caps w:val="0"/>
                <w:smallCaps w:val="0"/>
                <w:color w:val="212121"/>
                <w:sz w:val="24"/>
                <w:szCs w:val="24"/>
              </w:rPr>
              <w:t xml:space="preserve"> certain tasks now and the extras (including personal development) fall by the wayside” </w:t>
            </w:r>
            <w:r w:rsidRPr="3D68CD4D" w:rsidR="3D68CD4D">
              <w:rPr>
                <w:rFonts w:ascii="Arial" w:hAnsi="Arial" w:eastAsia="Arial" w:cs="Arial"/>
                <w:b w:val="1"/>
                <w:bCs w:val="1"/>
                <w:i w:val="0"/>
                <w:iCs w:val="0"/>
                <w:caps w:val="0"/>
                <w:smallCaps w:val="0"/>
                <w:color w:val="212121"/>
                <w:sz w:val="24"/>
                <w:szCs w:val="24"/>
              </w:rPr>
              <w:t>(S)</w:t>
            </w:r>
          </w:p>
          <w:p w:rsidR="5B393082" w:rsidP="3D68CD4D" w:rsidRDefault="5B393082" w14:paraId="707B2762" w14:textId="65C111A1">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p>
        </w:tc>
      </w:tr>
    </w:tbl>
    <w:p w:rsidR="7F90C1B4" w:rsidP="3D68CD4D" w:rsidRDefault="7F90C1B4" w14:paraId="720E5EFA" w14:textId="107152DA">
      <w:pPr>
        <w:pStyle w:val="Normal"/>
        <w:spacing w:before="0" w:beforeAutospacing="off" w:after="160" w:afterAutospacing="off" w:line="300" w:lineRule="exact"/>
        <w:ind w:left="0" w:right="0"/>
        <w:jc w:val="left"/>
        <w:rPr>
          <w:rFonts w:ascii="Arial" w:hAnsi="Arial" w:eastAsia="Arial" w:cs="Arial"/>
          <w:b w:val="0"/>
          <w:bCs w:val="0"/>
          <w:i w:val="0"/>
          <w:iCs w:val="0"/>
          <w:caps w:val="0"/>
          <w:smallCaps w:val="0"/>
          <w:noProof w:val="0"/>
          <w:color w:val="212121"/>
          <w:sz w:val="22"/>
          <w:szCs w:val="22"/>
          <w:lang w:val="en-US"/>
        </w:rPr>
      </w:pPr>
    </w:p>
    <w:p w:rsidR="5B393082" w:rsidP="3D68CD4D" w:rsidRDefault="5B393082" w14:paraId="4A5B8A0B" w14:textId="35640942">
      <w:pPr>
        <w:pStyle w:val="Normal"/>
        <w:spacing w:before="0" w:beforeAutospacing="off" w:after="0" w:afterAutospacing="off" w:line="480" w:lineRule="auto"/>
        <w:ind/>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Prioritisation</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and resourcefulness </w:t>
      </w:r>
    </w:p>
    <w:p w:rsidR="5B393082" w:rsidP="3D68CD4D" w:rsidRDefault="5B393082" w14:paraId="08513DCE" w14:textId="6CAB7FBB">
      <w:pPr>
        <w:pStyle w:val="Normal"/>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75D35FE0" w14:textId="775D2CE8">
      <w:pPr>
        <w:pStyle w:val="Normal"/>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In order to be more productive as mentioned above many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workers reported in their interview and survey that they became better 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prioritising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doing only “urgent and important” tasks noted by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Eisenhowers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(1961) and Sung (2020) Urgent and Important Matrix featured in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Bratterud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2020:499:2) whereby workers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prioritise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 tasks that will have the biggest impact on success and bring the most value to society, the business and the worker (Important) and these tasks can be done straight away (Urgency). This can work in principle, however only as long as the workers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possess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 necessary skills and work ethic to do so otherwise, they should delegate it (Mathebula &amp; Barnard 2020). However (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Mfondoum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Tchindiang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2019) suggest, tasks that are not urgent should be scheduled to be done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at a later date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or if the tasks are not urgent or important they should be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deleted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B393082" w:rsidP="3D68CD4D" w:rsidRDefault="5B393082" w14:paraId="05EC429E" w14:textId="55C126F5">
      <w:pPr>
        <w:pStyle w:val="Normal"/>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4F73B77D" w14:textId="0FD1BF1C">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Some 4DWW workers also advised that as they had less time 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work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they became creative and resourceful with how they performed their work to be efficient. This meant repurposing work in the case of a marketing business and less redrafting for a public sector business who discussed the dilemma they faced with wanting to do more but creating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self imposed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workload boundaries that saw them  “reducing perfectionist tendencies” and accepting “good was good enough” other businesses also eluded to the fact less worktime “ means less time on “periphery”</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or “nice to do”</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tasks suggesting 4DWW workers not only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prioritise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 most significant tasks but tasks ranked lower importance were reduced considerably. </w:t>
      </w:r>
      <w:r w:rsidRPr="3D68CD4D" w:rsidR="3D68CD4D">
        <w:rPr>
          <w:rFonts w:ascii="Arial" w:hAnsi="Arial" w:eastAsia="Arial" w:cs="Arial"/>
          <w:b w:val="0"/>
          <w:bCs w:val="0"/>
          <w:i w:val="0"/>
          <w:iCs w:val="0"/>
          <w:caps w:val="0"/>
          <w:smallCaps w:val="0"/>
          <w:noProof w:val="0"/>
          <w:color w:val="auto"/>
          <w:sz w:val="24"/>
          <w:szCs w:val="24"/>
          <w:lang w:val="en-US"/>
        </w:rPr>
        <w:t>This corroborates with a 4DWW study in India by (Chakraborty et al 2022) th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at found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strategising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what work was done became incredibly important for 4DWW workers as it enabled them to set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prioritise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 goals and create action plans which can drive productivity towards the most important work tasks each week and month. </w:t>
      </w:r>
    </w:p>
    <w:p w:rsidR="3D68CD4D" w:rsidP="3D68CD4D" w:rsidRDefault="3D68CD4D" w14:paraId="7CB32508" w14:textId="7771FA65">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38B1FA18" w14:textId="13143DF1">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635FADFC" w14:textId="6C6DD18D">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02B0FB48" w14:textId="7A824C5F">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793028E" w14:textId="06DA3410">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2737C1B9" w14:textId="26029E7C">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F94D07B" w14:textId="7A63F460">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1C4A111D" w14:textId="01DBCE09">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508EA998" w14:textId="4BB7C883">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More focused and socially selective with internal staff and external stakeholders</w:t>
      </w:r>
    </w:p>
    <w:p w:rsidR="5B393082" w:rsidP="3D68CD4D" w:rsidRDefault="5B393082" w14:paraId="12D59D70" w14:textId="5A462FCD">
      <w:pPr>
        <w:pStyle w:val="Normal"/>
        <w:spacing w:before="0" w:beforeAutospacing="off" w:after="16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i w:val="0"/>
          <w:iCs w:val="0"/>
          <w:caps w:val="0"/>
          <w:smallCaps w:val="0"/>
          <w:noProof w:val="0"/>
          <w:color w:val="212121"/>
          <w:sz w:val="24"/>
          <w:szCs w:val="24"/>
          <w:lang w:val="en-US"/>
        </w:rPr>
        <w:t xml:space="preserve">Another key productivity </w:t>
      </w:r>
      <w:r w:rsidRPr="3D68CD4D" w:rsidR="3D68CD4D">
        <w:rPr>
          <w:rFonts w:ascii="Arial" w:hAnsi="Arial" w:eastAsia="Arial" w:cs="Arial"/>
          <w:b w:val="0"/>
          <w:bCs w:val="0"/>
          <w:i w:val="0"/>
          <w:iCs w:val="0"/>
          <w:caps w:val="0"/>
          <w:smallCaps w:val="0"/>
          <w:noProof w:val="0"/>
          <w:color w:val="212121"/>
          <w:sz w:val="24"/>
          <w:szCs w:val="24"/>
          <w:lang w:val="en-US"/>
        </w:rPr>
        <w:t>perception</w:t>
      </w:r>
      <w:r w:rsidRPr="3D68CD4D" w:rsidR="3D68CD4D">
        <w:rPr>
          <w:rFonts w:ascii="Arial" w:hAnsi="Arial" w:eastAsia="Arial" w:cs="Arial"/>
          <w:b w:val="0"/>
          <w:bCs w:val="0"/>
          <w:i w:val="0"/>
          <w:iCs w:val="0"/>
          <w:caps w:val="0"/>
          <w:smallCaps w:val="0"/>
          <w:noProof w:val="0"/>
          <w:color w:val="212121"/>
          <w:sz w:val="24"/>
          <w:szCs w:val="24"/>
          <w:lang w:val="en-US"/>
        </w:rPr>
        <w:t xml:space="preserve"> reported by many 4DWW workers was that they were more consistently focused whilst working a 4DWW and spent their time more intentionally on important tasks and doing them efficiently and they were more selective with how and whom they spend their time with internally in their workforce and externally with customers and stakeholders. </w:t>
      </w:r>
    </w:p>
    <w:tbl>
      <w:tblPr>
        <w:tblStyle w:val="TableGrid"/>
        <w:tblW w:w="0" w:type="auto"/>
        <w:tblLayout w:type="fixed"/>
        <w:tblLook w:val="06A0" w:firstRow="1" w:lastRow="0" w:firstColumn="1" w:lastColumn="0" w:noHBand="1" w:noVBand="1"/>
      </w:tblPr>
      <w:tblGrid>
        <w:gridCol w:w="9360"/>
      </w:tblGrid>
      <w:tr w:rsidR="5B393082" w:rsidTr="3D68CD4D" w14:paraId="1B247CB8">
        <w:trPr>
          <w:trHeight w:val="300"/>
        </w:trPr>
        <w:tc>
          <w:tcPr>
            <w:tcW w:w="9360" w:type="dxa"/>
            <w:tcMar/>
          </w:tcPr>
          <w:p w:rsidR="5B393082" w:rsidP="3D68CD4D" w:rsidRDefault="5B393082" w14:paraId="0F870012" w14:textId="042FE3BB">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To </w:t>
            </w:r>
            <w:r w:rsidRPr="3D68CD4D" w:rsidR="3D68CD4D">
              <w:rPr>
                <w:rFonts w:ascii="Arial" w:hAnsi="Arial" w:eastAsia="Arial" w:cs="Arial"/>
                <w:b w:val="0"/>
                <w:bCs w:val="0"/>
                <w:i w:val="0"/>
                <w:iCs w:val="0"/>
                <w:caps w:val="0"/>
                <w:smallCaps w:val="0"/>
                <w:noProof w:val="0"/>
                <w:color w:val="212121"/>
                <w:sz w:val="24"/>
                <w:szCs w:val="24"/>
                <w:lang w:val="en-US"/>
              </w:rPr>
              <w:t>demonstrate</w:t>
            </w:r>
            <w:r w:rsidRPr="3D68CD4D" w:rsidR="3D68CD4D">
              <w:rPr>
                <w:rFonts w:ascii="Arial" w:hAnsi="Arial" w:eastAsia="Arial" w:cs="Arial"/>
                <w:b w:val="0"/>
                <w:bCs w:val="0"/>
                <w:i w:val="0"/>
                <w:iCs w:val="0"/>
                <w:caps w:val="0"/>
                <w:smallCaps w:val="0"/>
                <w:noProof w:val="0"/>
                <w:color w:val="212121"/>
                <w:sz w:val="24"/>
                <w:szCs w:val="24"/>
                <w:lang w:val="en-US"/>
              </w:rPr>
              <w:t xml:space="preserve"> this: </w:t>
            </w:r>
          </w:p>
          <w:p w:rsidR="5B393082" w:rsidP="3D68CD4D" w:rsidRDefault="5B393082" w14:paraId="3BFC439A" w14:textId="4387075E">
            <w:pPr>
              <w:pStyle w:val="Normal"/>
              <w:spacing w:before="0" w:beforeAutospacing="off" w:after="160" w:afterAutospacing="off" w:line="480" w:lineRule="auto"/>
              <w:ind/>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sz w:val="24"/>
                <w:szCs w:val="24"/>
              </w:rPr>
              <w:t xml:space="preserve">One public sector business advised </w:t>
            </w:r>
            <w:r w:rsidRPr="3D68CD4D" w:rsidR="3D68CD4D">
              <w:rPr>
                <w:rFonts w:ascii="Arial" w:hAnsi="Arial" w:eastAsia="Arial" w:cs="Arial"/>
                <w:b w:val="0"/>
                <w:bCs w:val="0"/>
                <w:i w:val="0"/>
                <w:iCs w:val="0"/>
                <w:caps w:val="0"/>
                <w:smallCaps w:val="0"/>
                <w:noProof w:val="0"/>
                <w:color w:val="212121"/>
                <w:sz w:val="24"/>
                <w:szCs w:val="24"/>
                <w:lang w:val="en-US"/>
              </w:rPr>
              <w:t xml:space="preserve">“having less time doing your job helps with productivity as it focuses your mind on what matters. The way you work needs to become more efficient and it helps with time management and </w:t>
            </w:r>
            <w:r w:rsidRPr="3D68CD4D" w:rsidR="3D68CD4D">
              <w:rPr>
                <w:rFonts w:ascii="Arial" w:hAnsi="Arial" w:eastAsia="Arial" w:cs="Arial"/>
                <w:b w:val="0"/>
                <w:bCs w:val="0"/>
                <w:i w:val="0"/>
                <w:iCs w:val="0"/>
                <w:caps w:val="0"/>
                <w:smallCaps w:val="0"/>
                <w:noProof w:val="0"/>
                <w:color w:val="212121"/>
                <w:sz w:val="24"/>
                <w:szCs w:val="24"/>
                <w:lang w:val="en-US"/>
              </w:rPr>
              <w:t>productivity.</w:t>
            </w:r>
            <w:r w:rsidRPr="3D68CD4D" w:rsidR="3D68CD4D">
              <w:rPr>
                <w:rFonts w:ascii="Arial" w:hAnsi="Arial" w:eastAsia="Arial" w:cs="Arial"/>
                <w:b w:val="1"/>
                <w:bCs w:val="1"/>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I)</w:t>
            </w:r>
          </w:p>
          <w:p w:rsidR="3D68CD4D" w:rsidP="3D68CD4D" w:rsidRDefault="3D68CD4D" w14:paraId="41A9C9A2" w14:textId="696890E1">
            <w:pPr>
              <w:pStyle w:val="Normal"/>
              <w:spacing w:before="0" w:beforeAutospacing="off" w:after="160" w:afterAutospacing="off" w:line="480" w:lineRule="auto"/>
              <w:rPr>
                <w:rFonts w:ascii="Arial" w:hAnsi="Arial" w:eastAsia="Arial" w:cs="Arial"/>
                <w:b w:val="1"/>
                <w:bCs w:val="1"/>
                <w:i w:val="0"/>
                <w:iCs w:val="0"/>
                <w:caps w:val="0"/>
                <w:smallCaps w:val="0"/>
                <w:noProof w:val="0"/>
                <w:color w:val="212121"/>
                <w:sz w:val="24"/>
                <w:szCs w:val="24"/>
                <w:lang w:val="en-US"/>
              </w:rPr>
            </w:pPr>
          </w:p>
          <w:p w:rsidR="5B393082" w:rsidP="3D68CD4D" w:rsidRDefault="5B393082" w14:paraId="6B51EE76" w14:textId="72319338">
            <w:pPr>
              <w:pStyle w:val="Normal"/>
              <w:spacing w:before="0" w:beforeAutospacing="off" w:after="160" w:afterAutospacing="off" w:line="480" w:lineRule="auto"/>
              <w:ind/>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public sector director advised: “I am more socially selective with my time and are more targeted about which staff and external stakeholders I spend time with” </w:t>
            </w:r>
            <w:r w:rsidRPr="3D68CD4D" w:rsidR="3D68CD4D">
              <w:rPr>
                <w:rFonts w:ascii="Arial" w:hAnsi="Arial" w:eastAsia="Arial" w:cs="Arial"/>
                <w:b w:val="1"/>
                <w:bCs w:val="1"/>
                <w:noProof w:val="0"/>
                <w:sz w:val="24"/>
                <w:szCs w:val="24"/>
                <w:lang w:val="en-US"/>
              </w:rPr>
              <w:t>(I)</w:t>
            </w:r>
          </w:p>
          <w:p w:rsidR="4FA4EDCA" w:rsidP="3D68CD4D" w:rsidRDefault="4FA4EDCA" w14:paraId="64AF7974" w14:textId="550275A7">
            <w:pPr>
              <w:pStyle w:val="Normal"/>
              <w:spacing w:line="480" w:lineRule="auto"/>
              <w:rPr>
                <w:rFonts w:ascii="Arial" w:hAnsi="Arial" w:eastAsia="Arial" w:cs="Arial"/>
                <w:b w:val="1"/>
                <w:bCs w:val="1"/>
                <w:noProof w:val="0"/>
                <w:sz w:val="24"/>
                <w:szCs w:val="24"/>
                <w:lang w:val="en-US"/>
              </w:rPr>
            </w:pPr>
          </w:p>
          <w:p w:rsidR="41A46115" w:rsidP="3D68CD4D" w:rsidRDefault="41A46115" w14:paraId="374DD72F" w14:textId="2B9698DF">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noProof w:val="0"/>
                <w:sz w:val="24"/>
                <w:szCs w:val="24"/>
                <w:lang w:val="en-US"/>
              </w:rPr>
              <w:t xml:space="preserve">Furthermore, a manufacturing CEO advised “We are more selective with the customers we work with choosing long term customers that are going to be profitable sustainable and enjoyable to work with” </w:t>
            </w:r>
            <w:r w:rsidRPr="3D68CD4D" w:rsidR="3D68CD4D">
              <w:rPr>
                <w:rFonts w:ascii="Arial" w:hAnsi="Arial" w:eastAsia="Arial" w:cs="Arial"/>
                <w:b w:val="1"/>
                <w:bCs w:val="1"/>
                <w:noProof w:val="0"/>
                <w:sz w:val="24"/>
                <w:szCs w:val="24"/>
                <w:lang w:val="en-US"/>
              </w:rPr>
              <w:t>(I)</w:t>
            </w:r>
          </w:p>
          <w:p w:rsidR="3D68CD4D" w:rsidP="3D68CD4D" w:rsidRDefault="3D68CD4D" w14:paraId="7114C994" w14:textId="1DF42C37">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p>
          <w:p w:rsidR="5B393082" w:rsidP="3D68CD4D" w:rsidRDefault="5B393082" w14:paraId="069EE766" w14:textId="4D6B1970">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professional service business advised “I </w:t>
            </w:r>
            <w:r w:rsidRPr="3D68CD4D" w:rsidR="3D68CD4D">
              <w:rPr>
                <w:rFonts w:ascii="Arial" w:hAnsi="Arial" w:eastAsia="Arial" w:cs="Arial"/>
                <w:b w:val="0"/>
                <w:bCs w:val="0"/>
                <w:i w:val="0"/>
                <w:iCs w:val="0"/>
                <w:caps w:val="0"/>
                <w:smallCaps w:val="0"/>
                <w:noProof w:val="0"/>
                <w:color w:val="212121"/>
                <w:sz w:val="24"/>
                <w:szCs w:val="24"/>
                <w:lang w:val="en-US"/>
              </w:rPr>
              <w:t>am focused</w:t>
            </w:r>
            <w:r w:rsidRPr="3D68CD4D" w:rsidR="3D68CD4D">
              <w:rPr>
                <w:rFonts w:ascii="Arial" w:hAnsi="Arial" w:eastAsia="Arial" w:cs="Arial"/>
                <w:b w:val="0"/>
                <w:bCs w:val="0"/>
                <w:i w:val="0"/>
                <w:iCs w:val="0"/>
                <w:caps w:val="0"/>
                <w:smallCaps w:val="0"/>
                <w:noProof w:val="0"/>
                <w:color w:val="212121"/>
                <w:sz w:val="24"/>
                <w:szCs w:val="24"/>
                <w:lang w:val="en-US"/>
              </w:rPr>
              <w:t xml:space="preserve"> on tasks that need to be done and do them in a time efficient way”</w:t>
            </w:r>
            <w:r w:rsidRPr="3D68CD4D" w:rsidR="3D68CD4D">
              <w:rPr>
                <w:rFonts w:ascii="Arial" w:hAnsi="Arial" w:eastAsia="Arial" w:cs="Arial"/>
                <w:b w:val="1"/>
                <w:bCs w:val="1"/>
                <w:i w:val="0"/>
                <w:iCs w:val="0"/>
                <w:caps w:val="0"/>
                <w:smallCaps w:val="0"/>
                <w:noProof w:val="0"/>
                <w:color w:val="212121"/>
                <w:sz w:val="24"/>
                <w:szCs w:val="24"/>
                <w:lang w:val="en-US"/>
              </w:rPr>
              <w:t xml:space="preserve"> (S)</w:t>
            </w:r>
          </w:p>
          <w:p w:rsidR="5B393082" w:rsidP="3D68CD4D" w:rsidRDefault="5B393082" w14:paraId="78F06001" w14:textId="5A1A50AC">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large (Department of Business and Trade) Non-profit business with 500+ staff </w:t>
            </w:r>
            <w:r w:rsidRPr="3D68CD4D" w:rsidR="3D68CD4D">
              <w:rPr>
                <w:rFonts w:ascii="Arial" w:hAnsi="Arial" w:eastAsia="Arial" w:cs="Arial"/>
                <w:b w:val="0"/>
                <w:bCs w:val="0"/>
                <w:i w:val="0"/>
                <w:iCs w:val="0"/>
                <w:caps w:val="0"/>
                <w:smallCaps w:val="0"/>
                <w:noProof w:val="0"/>
                <w:color w:val="212121"/>
                <w:sz w:val="24"/>
                <w:szCs w:val="24"/>
                <w:lang w:val="en-US"/>
              </w:rPr>
              <w:t>advised</w:t>
            </w:r>
            <w:r w:rsidRPr="3D68CD4D" w:rsidR="3D68CD4D">
              <w:rPr>
                <w:rFonts w:ascii="Arial" w:hAnsi="Arial" w:eastAsia="Arial" w:cs="Arial"/>
                <w:b w:val="0"/>
                <w:bCs w:val="0"/>
                <w:i w:val="0"/>
                <w:iCs w:val="0"/>
                <w:caps w:val="0"/>
                <w:smallCaps w:val="0"/>
                <w:noProof w:val="0"/>
                <w:color w:val="212121"/>
                <w:sz w:val="24"/>
                <w:szCs w:val="24"/>
                <w:lang w:val="en-US"/>
              </w:rPr>
              <w:t xml:space="preserve"> they use a staggered 4DWW to </w:t>
            </w:r>
            <w:r w:rsidRPr="3D68CD4D" w:rsidR="3D68CD4D">
              <w:rPr>
                <w:rFonts w:ascii="Arial" w:hAnsi="Arial" w:eastAsia="Arial" w:cs="Arial"/>
                <w:b w:val="0"/>
                <w:bCs w:val="0"/>
                <w:i w:val="0"/>
                <w:iCs w:val="0"/>
                <w:caps w:val="0"/>
                <w:smallCaps w:val="0"/>
                <w:noProof w:val="0"/>
                <w:color w:val="212121"/>
                <w:sz w:val="24"/>
                <w:szCs w:val="24"/>
                <w:lang w:val="en-US"/>
              </w:rPr>
              <w:t>enable</w:t>
            </w:r>
            <w:r w:rsidRPr="3D68CD4D" w:rsidR="3D68CD4D">
              <w:rPr>
                <w:rFonts w:ascii="Arial" w:hAnsi="Arial" w:eastAsia="Arial" w:cs="Arial"/>
                <w:b w:val="0"/>
                <w:bCs w:val="0"/>
                <w:i w:val="0"/>
                <w:iCs w:val="0"/>
                <w:caps w:val="0"/>
                <w:smallCaps w:val="0"/>
                <w:noProof w:val="0"/>
                <w:color w:val="212121"/>
                <w:sz w:val="24"/>
                <w:szCs w:val="24"/>
                <w:lang w:val="en-US"/>
              </w:rPr>
              <w:t xml:space="preserve"> them to have more focus too and be socially selective with customers and even allowed them to adapt their hours to meet client needs to improve productivity and success.</w:t>
            </w:r>
            <w:r w:rsidRPr="3D68CD4D" w:rsidR="3D68CD4D">
              <w:rPr>
                <w:rFonts w:ascii="Arial" w:hAnsi="Arial" w:eastAsia="Arial" w:cs="Arial"/>
                <w:b w:val="1"/>
                <w:bCs w:val="1"/>
                <w:i w:val="0"/>
                <w:iCs w:val="0"/>
                <w:caps w:val="0"/>
                <w:smallCaps w:val="0"/>
                <w:noProof w:val="0"/>
                <w:color w:val="212121"/>
                <w:sz w:val="24"/>
                <w:szCs w:val="24"/>
                <w:lang w:val="en-US"/>
              </w:rPr>
              <w:t xml:space="preserve"> </w:t>
            </w:r>
          </w:p>
          <w:p w:rsidR="5B393082" w:rsidP="3D68CD4D" w:rsidRDefault="5B393082" w14:paraId="3786A5B7" w14:textId="21A99A8A">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In support they said</w:t>
            </w:r>
            <w:r w:rsidRPr="3D68CD4D" w:rsidR="3D68CD4D">
              <w:rPr>
                <w:rFonts w:ascii="Arial" w:hAnsi="Arial" w:eastAsia="Arial" w:cs="Arial"/>
                <w:b w:val="1"/>
                <w:bCs w:val="1"/>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“A 4 day work week has mean we can talk to clients at 8pm when the kids are in bed or bottle necks Mondays and Fridays after people fall into crisis over the weekend.This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has allowed us to speak to a record 20,000 clients and the quality of service and advice score has improved despite working 80% of the time. People (staff) are also more rested which is important as its a stressful job to help people one after another in crisis, it's mentally draining. Now people come into work refreshed and mentally, our client service has improved and we are outperforming other fulltime providers.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w:t>
            </w:r>
          </w:p>
        </w:tc>
      </w:tr>
    </w:tbl>
    <w:p w:rsidR="2B7C547F" w:rsidP="3D68CD4D" w:rsidRDefault="2B7C547F" w14:paraId="457DA57F" w14:textId="6D8996C2">
      <w:pPr>
        <w:pStyle w:val="Normal"/>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p>
    <w:p w:rsidR="41A46115" w:rsidP="3D68CD4D" w:rsidRDefault="41A46115" w14:paraId="587B9B7F" w14:textId="449EDF64">
      <w:pPr>
        <w:pStyle w:val="Normal"/>
        <w:suppressLineNumbers w:val="0"/>
        <w:bidi w:val="0"/>
        <w:spacing w:before="0" w:beforeAutospacing="off" w:after="0" w:afterAutospacing="off" w:line="480" w:lineRule="auto"/>
        <w:ind w:left="0" w:right="0"/>
        <w:jc w:val="left"/>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In a meta-analysis by (Aeon et al 2021) Time management and </w:t>
      </w:r>
      <w:r w:rsidRPr="3D68CD4D" w:rsidR="3D68CD4D">
        <w:rPr>
          <w:rFonts w:ascii="Arial" w:hAnsi="Arial" w:eastAsia="Arial" w:cs="Arial"/>
          <w:b w:val="0"/>
          <w:bCs w:val="0"/>
          <w:sz w:val="24"/>
          <w:szCs w:val="24"/>
        </w:rPr>
        <w:t>prioritisation</w:t>
      </w:r>
      <w:r w:rsidRPr="3D68CD4D" w:rsidR="3D68CD4D">
        <w:rPr>
          <w:rFonts w:ascii="Arial" w:hAnsi="Arial" w:eastAsia="Arial" w:cs="Arial"/>
          <w:b w:val="0"/>
          <w:bCs w:val="0"/>
          <w:sz w:val="24"/>
          <w:szCs w:val="24"/>
        </w:rPr>
        <w:t xml:space="preserve"> at work was found to be critical not only for workplace productivity but for worker physical, </w:t>
      </w:r>
      <w:r w:rsidRPr="3D68CD4D" w:rsidR="3D68CD4D">
        <w:rPr>
          <w:rFonts w:ascii="Arial" w:hAnsi="Arial" w:eastAsia="Arial" w:cs="Arial"/>
          <w:b w:val="0"/>
          <w:bCs w:val="0"/>
          <w:sz w:val="24"/>
          <w:szCs w:val="24"/>
        </w:rPr>
        <w:t>social</w:t>
      </w:r>
      <w:r w:rsidRPr="3D68CD4D" w:rsidR="3D68CD4D">
        <w:rPr>
          <w:rFonts w:ascii="Arial" w:hAnsi="Arial" w:eastAsia="Arial" w:cs="Arial"/>
          <w:b w:val="0"/>
          <w:bCs w:val="0"/>
          <w:sz w:val="24"/>
          <w:szCs w:val="24"/>
        </w:rPr>
        <w:t xml:space="preserve"> and mental health and work life balance. One way this was achieved was by 4DWW staff in this study as highlighted by the quotes above was 4DWW staff being more </w:t>
      </w:r>
      <w:r w:rsidRPr="3D68CD4D" w:rsidR="3D68CD4D">
        <w:rPr>
          <w:rFonts w:ascii="Arial" w:hAnsi="Arial" w:eastAsia="Arial" w:cs="Arial"/>
          <w:b w:val="0"/>
          <w:bCs w:val="0"/>
          <w:sz w:val="24"/>
          <w:szCs w:val="24"/>
        </w:rPr>
        <w:t>cognisant</w:t>
      </w:r>
      <w:r w:rsidRPr="3D68CD4D" w:rsidR="3D68CD4D">
        <w:rPr>
          <w:rFonts w:ascii="Arial" w:hAnsi="Arial" w:eastAsia="Arial" w:cs="Arial"/>
          <w:b w:val="0"/>
          <w:bCs w:val="0"/>
          <w:sz w:val="24"/>
          <w:szCs w:val="24"/>
        </w:rPr>
        <w:t xml:space="preserve"> and intentional with how time is spent focusing on important tasks.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By focusing more on the most important work this can lead to quicker execution of the most important work and decisions. </w:t>
      </w:r>
      <w:r w:rsidRPr="3D68CD4D" w:rsidR="3D68CD4D">
        <w:rPr>
          <w:rFonts w:ascii="Arial" w:hAnsi="Arial" w:eastAsia="Arial" w:cs="Arial"/>
          <w:b w:val="0"/>
          <w:bCs w:val="0"/>
          <w:sz w:val="24"/>
          <w:szCs w:val="24"/>
        </w:rPr>
        <w:t xml:space="preserve"> (Booth 2024) similarly found this in the largest public sector business in the UK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sz w:val="24"/>
          <w:szCs w:val="24"/>
        </w:rPr>
        <w:t xml:space="preserve"> trial </w:t>
      </w:r>
      <w:r w:rsidRPr="3D68CD4D" w:rsidR="3D68CD4D">
        <w:rPr>
          <w:rFonts w:ascii="Arial" w:hAnsi="Arial" w:eastAsia="Arial" w:cs="Arial"/>
          <w:b w:val="0"/>
          <w:bCs w:val="0"/>
          <w:sz w:val="24"/>
          <w:szCs w:val="24"/>
        </w:rPr>
        <w:t>stating</w:t>
      </w:r>
      <w:r w:rsidRPr="3D68CD4D" w:rsidR="3D68CD4D">
        <w:rPr>
          <w:rFonts w:ascii="Arial" w:hAnsi="Arial" w:eastAsia="Arial" w:cs="Arial"/>
          <w:b w:val="0"/>
          <w:bCs w:val="0"/>
          <w:sz w:val="24"/>
          <w:szCs w:val="24"/>
        </w:rPr>
        <w:t xml:space="preserve"> house planning decisions were made 15% quicker during a </w:t>
      </w:r>
      <w:r w:rsidRPr="3D68CD4D" w:rsidR="3D68CD4D">
        <w:rPr>
          <w:rFonts w:ascii="Arial" w:hAnsi="Arial" w:eastAsia="Arial" w:cs="Arial"/>
          <w:b w:val="0"/>
          <w:bCs w:val="0"/>
          <w:i w:val="0"/>
          <w:iCs w:val="0"/>
          <w:caps w:val="0"/>
          <w:smallCaps w:val="0"/>
          <w:noProof w:val="0"/>
          <w:color w:val="333333"/>
          <w:sz w:val="24"/>
          <w:szCs w:val="24"/>
          <w:lang w:val="en-US"/>
        </w:rPr>
        <w:t xml:space="preserve">4DWW potentially as result of more focused time when at work. </w:t>
      </w:r>
    </w:p>
    <w:p w:rsidR="41A46115" w:rsidP="3D68CD4D" w:rsidRDefault="41A46115" w14:paraId="35F254E8" w14:textId="610A1B09">
      <w:pPr>
        <w:pStyle w:val="Normal"/>
        <w:suppressLineNumbers w:val="0"/>
        <w:bidi w:val="0"/>
        <w:spacing w:before="0" w:beforeAutospacing="off" w:after="0" w:afterAutospacing="off" w:line="480" w:lineRule="auto"/>
        <w:ind w:left="0" w:right="0"/>
        <w:jc w:val="left"/>
        <w:rPr>
          <w:rFonts w:ascii="Arial" w:hAnsi="Arial" w:eastAsia="Arial" w:cs="Arial"/>
          <w:b w:val="0"/>
          <w:bCs w:val="0"/>
          <w:sz w:val="24"/>
          <w:szCs w:val="24"/>
        </w:rPr>
      </w:pPr>
    </w:p>
    <w:p w:rsidR="41A46115" w:rsidP="3D68CD4D" w:rsidRDefault="41A46115" w14:paraId="14E1F664" w14:textId="7BA8D587">
      <w:pPr>
        <w:pStyle w:val="Normal"/>
        <w:suppressLineNumbers w:val="0"/>
        <w:bidi w:val="0"/>
        <w:spacing w:before="0" w:beforeAutospacing="off" w:after="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sz w:val="24"/>
          <w:szCs w:val="24"/>
        </w:rPr>
        <w:t xml:space="preserve">Another way time management and focus were perceived by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workers was when they mentioned they became more assertive and protected of their time and “socially selective” with whom they interacted with, how, and for how long. Many also reported they were “more targeted in their communications internally and externally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This was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reportedly done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several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ways such as choosing who internally and externally 4DWW needed to spend time with and having meaningful engagements with the people they needed to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prioritise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internally and externally. An example was a manufacturing business who </w:t>
      </w:r>
      <w:r w:rsidRPr="3D68CD4D" w:rsidR="3D68CD4D">
        <w:rPr>
          <w:rFonts w:ascii="Arial" w:hAnsi="Arial" w:eastAsia="Arial" w:cs="Arial"/>
          <w:b w:val="0"/>
          <w:bCs w:val="0"/>
          <w:noProof w:val="0"/>
          <w:sz w:val="24"/>
          <w:szCs w:val="24"/>
          <w:lang w:val="en-US"/>
        </w:rPr>
        <w:t xml:space="preserve">advised “We are more selective with the customers we work with choosing long term customers that are going to be profitable sustainable and enjoyable to work with” </w:t>
      </w:r>
      <w:r w:rsidRPr="3D68CD4D" w:rsidR="3D68CD4D">
        <w:rPr>
          <w:rFonts w:ascii="Arial" w:hAnsi="Arial" w:eastAsia="Arial" w:cs="Arial"/>
          <w:b w:val="1"/>
          <w:bCs w:val="1"/>
          <w:noProof w:val="0"/>
          <w:sz w:val="24"/>
          <w:szCs w:val="24"/>
          <w:lang w:val="en-US"/>
        </w:rPr>
        <w:t xml:space="preserve">(I). </w:t>
      </w:r>
    </w:p>
    <w:p w:rsidR="41A46115" w:rsidP="3D68CD4D" w:rsidRDefault="41A46115" w14:paraId="693BDEA1" w14:textId="09C38981">
      <w:pPr>
        <w:pStyle w:val="Normal"/>
        <w:suppressLineNumbers w:val="0"/>
        <w:bidi w:val="0"/>
        <w:spacing w:before="0" w:beforeAutospacing="off" w:after="0" w:afterAutospacing="off" w:line="480" w:lineRule="auto"/>
        <w:ind w:left="0" w:right="0"/>
        <w:jc w:val="left"/>
        <w:rPr>
          <w:rFonts w:ascii="Arial" w:hAnsi="Arial" w:eastAsia="Arial" w:cs="Arial"/>
          <w:b w:val="1"/>
          <w:bCs w:val="1"/>
          <w:noProof w:val="0"/>
          <w:sz w:val="24"/>
          <w:szCs w:val="24"/>
          <w:lang w:val="en-US"/>
        </w:rPr>
      </w:pPr>
    </w:p>
    <w:p w:rsidR="41A46115" w:rsidP="3D68CD4D" w:rsidRDefault="41A46115" w14:paraId="6D071888" w14:textId="07280623">
      <w:pPr>
        <w:pStyle w:val="Normal"/>
        <w:suppressLineNumbers w:val="0"/>
        <w:spacing w:before="0" w:beforeAutospacing="off" w:after="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noProof w:val="0"/>
          <w:sz w:val="24"/>
          <w:szCs w:val="24"/>
          <w:lang w:val="en-US"/>
        </w:rPr>
        <w:t xml:space="preserve">Suggesting 4DWW businesses could use stakeholder evaluation to help them decide who, how and the extent they should engage with colleagues, </w:t>
      </w:r>
      <w:r w:rsidRPr="3D68CD4D" w:rsidR="3D68CD4D">
        <w:rPr>
          <w:rFonts w:ascii="Arial" w:hAnsi="Arial" w:eastAsia="Arial" w:cs="Arial"/>
          <w:b w:val="0"/>
          <w:bCs w:val="0"/>
          <w:noProof w:val="0"/>
          <w:sz w:val="24"/>
          <w:szCs w:val="24"/>
          <w:lang w:val="en-US"/>
        </w:rPr>
        <w:t>customers</w:t>
      </w:r>
      <w:r w:rsidRPr="3D68CD4D" w:rsidR="3D68CD4D">
        <w:rPr>
          <w:rFonts w:ascii="Arial" w:hAnsi="Arial" w:eastAsia="Arial" w:cs="Arial"/>
          <w:b w:val="0"/>
          <w:bCs w:val="0"/>
          <w:noProof w:val="0"/>
          <w:sz w:val="24"/>
          <w:szCs w:val="24"/>
          <w:lang w:val="en-US"/>
        </w:rPr>
        <w:t xml:space="preserve"> and stakeholders. (Serna et al 2022) to ensure time is spent having targeted meaningful interactions where key relationships and long-term growth of the business is </w:t>
      </w:r>
      <w:r w:rsidRPr="3D68CD4D" w:rsidR="3D68CD4D">
        <w:rPr>
          <w:rFonts w:ascii="Arial" w:hAnsi="Arial" w:eastAsia="Arial" w:cs="Arial"/>
          <w:b w:val="0"/>
          <w:bCs w:val="0"/>
          <w:noProof w:val="0"/>
          <w:sz w:val="24"/>
          <w:szCs w:val="24"/>
          <w:lang w:val="en-US"/>
        </w:rPr>
        <w:t>prioritised</w:t>
      </w:r>
      <w:r w:rsidRPr="3D68CD4D" w:rsidR="3D68CD4D">
        <w:rPr>
          <w:rFonts w:ascii="Arial" w:hAnsi="Arial" w:eastAsia="Arial" w:cs="Arial"/>
          <w:b w:val="1"/>
          <w:bCs w:val="1"/>
          <w:noProof w:val="0"/>
          <w:sz w:val="24"/>
          <w:szCs w:val="24"/>
          <w:lang w:val="en-US"/>
        </w:rPr>
        <w:t xml:space="preserve">. </w:t>
      </w:r>
      <w:r w:rsidRPr="3D68CD4D" w:rsidR="3D68CD4D">
        <w:rPr>
          <w:rFonts w:ascii="Arial" w:hAnsi="Arial" w:eastAsia="Arial" w:cs="Arial"/>
          <w:b w:val="0"/>
          <w:bCs w:val="0"/>
          <w:noProof w:val="0"/>
          <w:sz w:val="24"/>
          <w:szCs w:val="24"/>
          <w:lang w:val="en-US"/>
        </w:rPr>
        <w:t>Mendelow</w:t>
      </w:r>
      <w:r w:rsidRPr="3D68CD4D" w:rsidR="3D68CD4D">
        <w:rPr>
          <w:rFonts w:ascii="Arial" w:hAnsi="Arial" w:eastAsia="Arial" w:cs="Arial"/>
          <w:b w:val="0"/>
          <w:bCs w:val="0"/>
          <w:noProof w:val="0"/>
          <w:sz w:val="24"/>
          <w:szCs w:val="24"/>
          <w:lang w:val="en-US"/>
        </w:rPr>
        <w:t xml:space="preserve"> ‘s 1991 power interest stakeholder matrix in (</w:t>
      </w:r>
      <w:r w:rsidRPr="3D68CD4D" w:rsidR="3D68CD4D">
        <w:rPr>
          <w:rFonts w:ascii="Arial" w:hAnsi="Arial" w:eastAsia="Arial" w:cs="Arial"/>
          <w:b w:val="0"/>
          <w:bCs w:val="0"/>
          <w:noProof w:val="0"/>
          <w:sz w:val="24"/>
          <w:szCs w:val="24"/>
          <w:lang w:val="en-US"/>
        </w:rPr>
        <w:t>Ginige</w:t>
      </w:r>
      <w:r w:rsidRPr="3D68CD4D" w:rsidR="3D68CD4D">
        <w:rPr>
          <w:rFonts w:ascii="Arial" w:hAnsi="Arial" w:eastAsia="Arial" w:cs="Arial"/>
          <w:b w:val="0"/>
          <w:bCs w:val="0"/>
          <w:noProof w:val="0"/>
          <w:sz w:val="24"/>
          <w:szCs w:val="24"/>
          <w:lang w:val="en-US"/>
        </w:rPr>
        <w:t xml:space="preserve"> et al 2018) could also be used to help 4DWW businesses </w:t>
      </w:r>
      <w:r w:rsidRPr="3D68CD4D" w:rsidR="3D68CD4D">
        <w:rPr>
          <w:rFonts w:ascii="Arial" w:hAnsi="Arial" w:eastAsia="Arial" w:cs="Arial"/>
          <w:b w:val="0"/>
          <w:bCs w:val="0"/>
          <w:noProof w:val="0"/>
          <w:sz w:val="24"/>
          <w:szCs w:val="24"/>
          <w:lang w:val="en-US"/>
        </w:rPr>
        <w:t>prioritise</w:t>
      </w:r>
      <w:r w:rsidRPr="3D68CD4D" w:rsidR="3D68CD4D">
        <w:rPr>
          <w:rFonts w:ascii="Arial" w:hAnsi="Arial" w:eastAsia="Arial" w:cs="Arial"/>
          <w:b w:val="0"/>
          <w:bCs w:val="0"/>
          <w:noProof w:val="0"/>
          <w:sz w:val="24"/>
          <w:szCs w:val="24"/>
          <w:lang w:val="en-US"/>
        </w:rPr>
        <w:t xml:space="preserve"> time with high power and high interest players, keep satisfied low interest high power stakeholders and keep informed high interest low power and give minimal priority to low interest low power stakeholders. A limitation of this matrix is that stakeholder relationships are much more complex and dynamic and interrelationships between stakeholders and this should also influence how time is </w:t>
      </w:r>
      <w:r w:rsidRPr="3D68CD4D" w:rsidR="3D68CD4D">
        <w:rPr>
          <w:rFonts w:ascii="Arial" w:hAnsi="Arial" w:eastAsia="Arial" w:cs="Arial"/>
          <w:b w:val="0"/>
          <w:bCs w:val="0"/>
          <w:noProof w:val="0"/>
          <w:sz w:val="24"/>
          <w:szCs w:val="24"/>
          <w:lang w:val="en-US"/>
        </w:rPr>
        <w:t>prioritised</w:t>
      </w:r>
      <w:r w:rsidRPr="3D68CD4D" w:rsidR="3D68CD4D">
        <w:rPr>
          <w:rFonts w:ascii="Arial" w:hAnsi="Arial" w:eastAsia="Arial" w:cs="Arial"/>
          <w:b w:val="0"/>
          <w:bCs w:val="0"/>
          <w:noProof w:val="0"/>
          <w:sz w:val="24"/>
          <w:szCs w:val="24"/>
          <w:lang w:val="en-US"/>
        </w:rPr>
        <w:t xml:space="preserve"> (</w:t>
      </w:r>
      <w:r w:rsidRPr="3D68CD4D" w:rsidR="3D68CD4D">
        <w:rPr>
          <w:rFonts w:ascii="Arial" w:hAnsi="Arial" w:eastAsia="Arial" w:cs="Arial"/>
          <w:b w:val="0"/>
          <w:bCs w:val="0"/>
          <w:noProof w:val="0"/>
          <w:sz w:val="24"/>
          <w:szCs w:val="24"/>
          <w:lang w:val="en-US"/>
        </w:rPr>
        <w:t>Bridoux</w:t>
      </w:r>
      <w:r w:rsidRPr="3D68CD4D" w:rsidR="3D68CD4D">
        <w:rPr>
          <w:rFonts w:ascii="Arial" w:hAnsi="Arial" w:eastAsia="Arial" w:cs="Arial"/>
          <w:b w:val="0"/>
          <w:bCs w:val="0"/>
          <w:noProof w:val="0"/>
          <w:sz w:val="24"/>
          <w:szCs w:val="24"/>
          <w:lang w:val="en-US"/>
        </w:rPr>
        <w:t xml:space="preserve"> and </w:t>
      </w:r>
      <w:r w:rsidRPr="3D68CD4D" w:rsidR="3D68CD4D">
        <w:rPr>
          <w:rFonts w:ascii="Arial" w:hAnsi="Arial" w:eastAsia="Arial" w:cs="Arial"/>
          <w:b w:val="0"/>
          <w:bCs w:val="0"/>
          <w:noProof w:val="0"/>
          <w:sz w:val="24"/>
          <w:szCs w:val="24"/>
          <w:lang w:val="en-US"/>
        </w:rPr>
        <w:t>Stoelhorst</w:t>
      </w:r>
      <w:r w:rsidRPr="3D68CD4D" w:rsidR="3D68CD4D">
        <w:rPr>
          <w:rFonts w:ascii="Arial" w:hAnsi="Arial" w:eastAsia="Arial" w:cs="Arial"/>
          <w:b w:val="0"/>
          <w:bCs w:val="0"/>
          <w:noProof w:val="0"/>
          <w:sz w:val="24"/>
          <w:szCs w:val="24"/>
          <w:lang w:val="en-US"/>
        </w:rPr>
        <w:t xml:space="preserve"> 2022).</w:t>
      </w:r>
    </w:p>
    <w:p w:rsidR="41A46115" w:rsidP="3D68CD4D" w:rsidRDefault="41A46115" w14:paraId="6B165D87" w14:textId="6FBE25A9">
      <w:pPr>
        <w:pStyle w:val="Normal"/>
        <w:spacing w:before="0" w:beforeAutospacing="off" w:after="0" w:afterAutospacing="off" w:line="480" w:lineRule="auto"/>
        <w:ind w:left="0" w:right="0"/>
        <w:jc w:val="left"/>
        <w:rPr>
          <w:rFonts w:ascii="Arial" w:hAnsi="Arial" w:eastAsia="Arial" w:cs="Arial"/>
          <w:b w:val="0"/>
          <w:bCs w:val="0"/>
          <w:noProof w:val="0"/>
          <w:sz w:val="24"/>
          <w:szCs w:val="24"/>
          <w:lang w:val="en-US"/>
        </w:rPr>
      </w:pPr>
    </w:p>
    <w:p w:rsidR="41A46115" w:rsidP="3D68CD4D" w:rsidRDefault="41A46115" w14:paraId="179FA36A" w14:textId="75146899">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Many 4DWW workers reported less time for internal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socialising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at team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level. However,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in spite of</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this 59% strongly agreed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61%</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34%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29%</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agreed that despite less time for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socialising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 4DWW still had a positive impact on their mental health, 3%</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10%</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neither agreed or disagreed and 3%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0%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disagreed. </w:t>
      </w:r>
    </w:p>
    <w:p w:rsidR="41A46115" w:rsidP="3D68CD4D" w:rsidRDefault="41A46115" w14:paraId="1BB09264" w14:textId="6ABF980E">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4A703FFE" w14:textId="53C210DB">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41A46115" w:rsidRDefault="41A46115" w14:paraId="5C621FCB" w14:textId="3EDBBBB9">
      <w:pPr>
        <w:pStyle w:val="Normal"/>
        <w:suppressLineNumbers w:val="0"/>
        <w:bidi w:val="0"/>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41A46115" w:rsidP="41A46115" w:rsidRDefault="41A46115" w14:paraId="5EE126E8" w14:textId="71E446AA">
      <w:pPr>
        <w:pStyle w:val="Normal"/>
        <w:suppressLineNumbers w:val="0"/>
        <w:bidi w:val="0"/>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5B393082" w:rsidP="5B393082" w:rsidRDefault="5B393082" w14:paraId="608897CF" w14:textId="6CF2E1FD">
      <w:pPr>
        <w:pStyle w:val="Normal"/>
        <w:spacing w:before="0" w:beforeAutospacing="off" w:after="0" w:afterAutospacing="off" w:line="300" w:lineRule="exact"/>
        <w:rPr>
          <w:rFonts w:ascii="Arial" w:hAnsi="Arial" w:eastAsia="Arial" w:cs="Arial"/>
          <w:b w:val="0"/>
          <w:bCs w:val="0"/>
        </w:rPr>
      </w:pPr>
    </w:p>
    <w:p w:rsidR="5B393082" w:rsidP="5B393082" w:rsidRDefault="5B393082" w14:paraId="06DE3B8F" w14:textId="2A5CB4F0">
      <w:pPr>
        <w:pStyle w:val="Normal"/>
        <w:spacing w:before="0" w:beforeAutospacing="off" w:after="0" w:afterAutospacing="off" w:line="300" w:lineRule="exact"/>
        <w:rPr>
          <w:rFonts w:ascii="Arial" w:hAnsi="Arial" w:eastAsia="Arial" w:cs="Arial"/>
          <w:b w:val="0"/>
          <w:bCs w:val="0"/>
        </w:rPr>
      </w:pPr>
    </w:p>
    <w:p w:rsidR="5B393082" w:rsidP="5B393082" w:rsidRDefault="5B393082" w14:paraId="3694AEAA" w14:textId="2229D809">
      <w:pPr>
        <w:pStyle w:val="Normal"/>
        <w:spacing w:before="0" w:beforeAutospacing="off" w:after="0" w:afterAutospacing="off" w:line="300" w:lineRule="exact"/>
        <w:rPr>
          <w:rFonts w:ascii="Arial" w:hAnsi="Arial" w:eastAsia="Arial" w:cs="Arial"/>
          <w:b w:val="0"/>
          <w:bCs w:val="0"/>
        </w:rPr>
      </w:pPr>
    </w:p>
    <w:p w:rsidR="5B393082" w:rsidP="5B393082" w:rsidRDefault="5B393082" w14:paraId="06963C0A" w14:textId="60C9542E">
      <w:pPr>
        <w:pStyle w:val="Normal"/>
        <w:spacing w:before="0" w:beforeAutospacing="off" w:after="0" w:afterAutospacing="off" w:line="300" w:lineRule="exact"/>
        <w:rPr>
          <w:rFonts w:ascii="Arial" w:hAnsi="Arial" w:eastAsia="Arial" w:cs="Arial"/>
          <w:b w:val="0"/>
          <w:bCs w:val="0"/>
        </w:rPr>
      </w:pPr>
    </w:p>
    <w:p w:rsidR="5B393082" w:rsidP="5B393082" w:rsidRDefault="5B393082" w14:paraId="20FDCFBF" w14:textId="208C4DD6">
      <w:pPr>
        <w:pStyle w:val="Normal"/>
        <w:spacing w:before="0" w:beforeAutospacing="off" w:after="0" w:afterAutospacing="off" w:line="300" w:lineRule="exact"/>
        <w:rPr>
          <w:rFonts w:ascii="Arial" w:hAnsi="Arial" w:eastAsia="Arial" w:cs="Arial"/>
          <w:b w:val="0"/>
          <w:bCs w:val="0"/>
        </w:rPr>
      </w:pPr>
    </w:p>
    <w:p w:rsidR="5B393082" w:rsidP="5B393082" w:rsidRDefault="5B393082" w14:paraId="66E764A1" w14:textId="0A8B01C9">
      <w:pPr>
        <w:pStyle w:val="Normal"/>
        <w:spacing w:before="0" w:beforeAutospacing="off" w:after="0" w:afterAutospacing="off" w:line="300" w:lineRule="exact"/>
        <w:rPr>
          <w:rFonts w:ascii="Arial" w:hAnsi="Arial" w:eastAsia="Arial" w:cs="Arial"/>
          <w:b w:val="0"/>
          <w:bCs w:val="0"/>
        </w:rPr>
      </w:pPr>
    </w:p>
    <w:p w:rsidR="5B393082" w:rsidP="5B393082" w:rsidRDefault="5B393082" w14:paraId="607B747E" w14:textId="010DF15C">
      <w:pPr>
        <w:pStyle w:val="Normal"/>
        <w:spacing w:before="0" w:beforeAutospacing="off" w:after="0" w:afterAutospacing="off" w:line="300" w:lineRule="exact"/>
        <w:rPr>
          <w:rFonts w:ascii="Arial" w:hAnsi="Arial" w:eastAsia="Arial" w:cs="Arial"/>
          <w:b w:val="0"/>
          <w:bCs w:val="0"/>
        </w:rPr>
      </w:pPr>
    </w:p>
    <w:p w:rsidR="3D68CD4D" w:rsidP="3D68CD4D" w:rsidRDefault="3D68CD4D" w14:paraId="67BB50AD" w14:textId="0A6B6F78">
      <w:pPr>
        <w:pStyle w:val="Normal"/>
        <w:spacing w:before="0" w:beforeAutospacing="off" w:after="0" w:afterAutospacing="off" w:line="300" w:lineRule="exact"/>
        <w:rPr>
          <w:rFonts w:ascii="Arial" w:hAnsi="Arial" w:eastAsia="Arial" w:cs="Arial"/>
          <w:b w:val="0"/>
          <w:bCs w:val="0"/>
        </w:rPr>
      </w:pPr>
    </w:p>
    <w:p w:rsidR="3D68CD4D" w:rsidP="3D68CD4D" w:rsidRDefault="3D68CD4D" w14:paraId="0BC2AC74" w14:textId="5D529ABA">
      <w:pPr>
        <w:pStyle w:val="Normal"/>
        <w:spacing w:before="0" w:beforeAutospacing="off" w:after="0" w:afterAutospacing="off" w:line="300" w:lineRule="exact"/>
        <w:rPr>
          <w:rFonts w:ascii="Arial" w:hAnsi="Arial" w:eastAsia="Arial" w:cs="Arial"/>
          <w:b w:val="0"/>
          <w:bCs w:val="0"/>
        </w:rPr>
      </w:pPr>
    </w:p>
    <w:p w:rsidR="3D68CD4D" w:rsidP="3D68CD4D" w:rsidRDefault="3D68CD4D" w14:paraId="33483B77" w14:textId="742E26EC">
      <w:pPr>
        <w:pStyle w:val="Normal"/>
        <w:spacing w:before="0" w:beforeAutospacing="off" w:after="0" w:afterAutospacing="off" w:line="300" w:lineRule="exact"/>
        <w:rPr>
          <w:rFonts w:ascii="Arial" w:hAnsi="Arial" w:eastAsia="Arial" w:cs="Arial"/>
          <w:b w:val="0"/>
          <w:bCs w:val="0"/>
        </w:rPr>
      </w:pPr>
    </w:p>
    <w:p w:rsidR="3D68CD4D" w:rsidP="3D68CD4D" w:rsidRDefault="3D68CD4D" w14:paraId="02771FD3" w14:textId="070C0831">
      <w:pPr>
        <w:pStyle w:val="Normal"/>
        <w:spacing w:before="0" w:beforeAutospacing="off" w:after="0" w:afterAutospacing="off" w:line="300" w:lineRule="exact"/>
        <w:rPr>
          <w:rFonts w:ascii="Arial" w:hAnsi="Arial" w:eastAsia="Arial" w:cs="Arial"/>
          <w:b w:val="0"/>
          <w:bCs w:val="0"/>
        </w:rPr>
      </w:pPr>
    </w:p>
    <w:p w:rsidR="3D68CD4D" w:rsidP="3D68CD4D" w:rsidRDefault="3D68CD4D" w14:paraId="212610EE" w14:textId="4B0AAEF6">
      <w:pPr>
        <w:pStyle w:val="Normal"/>
        <w:spacing w:before="0" w:beforeAutospacing="off" w:after="0" w:afterAutospacing="off" w:line="300" w:lineRule="exact"/>
        <w:rPr>
          <w:rFonts w:ascii="Arial" w:hAnsi="Arial" w:eastAsia="Arial" w:cs="Arial"/>
          <w:b w:val="0"/>
          <w:bCs w:val="0"/>
        </w:rPr>
      </w:pPr>
    </w:p>
    <w:p w:rsidR="3D68CD4D" w:rsidP="3D68CD4D" w:rsidRDefault="3D68CD4D" w14:paraId="3FC984EF" w14:textId="0DC7D1A2">
      <w:pPr>
        <w:pStyle w:val="Normal"/>
        <w:spacing w:before="0" w:beforeAutospacing="off" w:after="0" w:afterAutospacing="off" w:line="300" w:lineRule="exact"/>
        <w:rPr>
          <w:rFonts w:ascii="Arial" w:hAnsi="Arial" w:eastAsia="Arial" w:cs="Arial"/>
          <w:b w:val="0"/>
          <w:bCs w:val="0"/>
        </w:rPr>
      </w:pPr>
    </w:p>
    <w:p w:rsidR="3D68CD4D" w:rsidP="3D68CD4D" w:rsidRDefault="3D68CD4D" w14:paraId="5469EB7D" w14:textId="64C0D167">
      <w:pPr>
        <w:pStyle w:val="Normal"/>
        <w:spacing w:before="0" w:beforeAutospacing="off" w:after="0" w:afterAutospacing="off" w:line="300" w:lineRule="exact"/>
        <w:rPr>
          <w:rFonts w:ascii="Arial" w:hAnsi="Arial" w:eastAsia="Arial" w:cs="Arial"/>
          <w:b w:val="0"/>
          <w:bCs w:val="0"/>
        </w:rPr>
      </w:pPr>
    </w:p>
    <w:p w:rsidR="3D68CD4D" w:rsidP="3D68CD4D" w:rsidRDefault="3D68CD4D" w14:paraId="76B61882" w14:textId="6470966A">
      <w:pPr>
        <w:pStyle w:val="Normal"/>
        <w:spacing w:before="0" w:beforeAutospacing="off" w:after="0" w:afterAutospacing="off" w:line="300" w:lineRule="exact"/>
        <w:rPr>
          <w:rFonts w:ascii="Arial" w:hAnsi="Arial" w:eastAsia="Arial" w:cs="Arial"/>
          <w:b w:val="0"/>
          <w:bCs w:val="0"/>
        </w:rPr>
      </w:pPr>
    </w:p>
    <w:p w:rsidR="3D68CD4D" w:rsidP="3D68CD4D" w:rsidRDefault="3D68CD4D" w14:paraId="388BE30C" w14:textId="15D9962A">
      <w:pPr>
        <w:pStyle w:val="Normal"/>
        <w:spacing w:before="0" w:beforeAutospacing="off" w:after="0" w:afterAutospacing="off" w:line="300" w:lineRule="exact"/>
        <w:rPr>
          <w:rFonts w:ascii="Arial" w:hAnsi="Arial" w:eastAsia="Arial" w:cs="Arial"/>
          <w:b w:val="0"/>
          <w:bCs w:val="0"/>
        </w:rPr>
      </w:pPr>
    </w:p>
    <w:p w:rsidR="3D68CD4D" w:rsidP="3D68CD4D" w:rsidRDefault="3D68CD4D" w14:paraId="12611F9B" w14:textId="582EDCF7">
      <w:pPr>
        <w:pStyle w:val="Normal"/>
        <w:spacing w:before="0" w:beforeAutospacing="off" w:after="0" w:afterAutospacing="off" w:line="300" w:lineRule="exact"/>
        <w:rPr>
          <w:rFonts w:ascii="Arial" w:hAnsi="Arial" w:eastAsia="Arial" w:cs="Arial"/>
          <w:b w:val="0"/>
          <w:bCs w:val="0"/>
        </w:rPr>
      </w:pPr>
    </w:p>
    <w:p w:rsidR="3D68CD4D" w:rsidP="3D68CD4D" w:rsidRDefault="3D68CD4D" w14:paraId="170F7BAA" w14:textId="3BD5B271">
      <w:pPr>
        <w:pStyle w:val="Normal"/>
        <w:spacing w:before="0" w:beforeAutospacing="off" w:after="0" w:afterAutospacing="off" w:line="300" w:lineRule="exact"/>
        <w:rPr>
          <w:rFonts w:ascii="Arial" w:hAnsi="Arial" w:eastAsia="Arial" w:cs="Arial"/>
          <w:b w:val="0"/>
          <w:bCs w:val="0"/>
        </w:rPr>
      </w:pPr>
    </w:p>
    <w:p w:rsidR="3D68CD4D" w:rsidP="3D68CD4D" w:rsidRDefault="3D68CD4D" w14:paraId="1DBC9BED" w14:textId="7D48783C">
      <w:pPr>
        <w:pStyle w:val="Normal"/>
        <w:spacing w:before="0" w:beforeAutospacing="off" w:after="0" w:afterAutospacing="off" w:line="300" w:lineRule="exact"/>
        <w:rPr>
          <w:rFonts w:ascii="Arial" w:hAnsi="Arial" w:eastAsia="Arial" w:cs="Arial"/>
          <w:b w:val="0"/>
          <w:bCs w:val="0"/>
        </w:rPr>
      </w:pPr>
    </w:p>
    <w:p w:rsidR="3D68CD4D" w:rsidP="3D68CD4D" w:rsidRDefault="3D68CD4D" w14:paraId="041F8649" w14:textId="4FACBA58">
      <w:pPr>
        <w:pStyle w:val="Normal"/>
        <w:spacing w:before="0" w:beforeAutospacing="off" w:after="0" w:afterAutospacing="off" w:line="300" w:lineRule="exact"/>
        <w:rPr>
          <w:rFonts w:ascii="Arial" w:hAnsi="Arial" w:eastAsia="Arial" w:cs="Arial"/>
          <w:b w:val="0"/>
          <w:bCs w:val="0"/>
        </w:rPr>
      </w:pPr>
    </w:p>
    <w:p w:rsidR="3D68CD4D" w:rsidP="3D68CD4D" w:rsidRDefault="3D68CD4D" w14:paraId="2BCF7DEB" w14:textId="14716C22">
      <w:pPr>
        <w:pStyle w:val="Normal"/>
        <w:spacing w:before="0" w:beforeAutospacing="off" w:after="0" w:afterAutospacing="off" w:line="300" w:lineRule="exact"/>
        <w:rPr>
          <w:rFonts w:ascii="Arial" w:hAnsi="Arial" w:eastAsia="Arial" w:cs="Arial"/>
          <w:b w:val="0"/>
          <w:bCs w:val="0"/>
        </w:rPr>
      </w:pPr>
    </w:p>
    <w:p w:rsidR="3D68CD4D" w:rsidP="3D68CD4D" w:rsidRDefault="3D68CD4D" w14:paraId="5900EE4D" w14:textId="652E89BA">
      <w:pPr>
        <w:pStyle w:val="Normal"/>
        <w:spacing w:before="0" w:beforeAutospacing="off" w:after="0" w:afterAutospacing="off" w:line="300" w:lineRule="exact"/>
        <w:rPr>
          <w:rFonts w:ascii="Arial" w:hAnsi="Arial" w:eastAsia="Arial" w:cs="Arial"/>
          <w:b w:val="0"/>
          <w:bCs w:val="0"/>
        </w:rPr>
      </w:pPr>
    </w:p>
    <w:p w:rsidR="3D68CD4D" w:rsidP="3D68CD4D" w:rsidRDefault="3D68CD4D" w14:paraId="39D1BE08" w14:textId="0CC73E2B">
      <w:pPr>
        <w:pStyle w:val="Normal"/>
        <w:spacing w:before="0" w:beforeAutospacing="off" w:after="0" w:afterAutospacing="off" w:line="300" w:lineRule="exact"/>
        <w:rPr>
          <w:rFonts w:ascii="Arial" w:hAnsi="Arial" w:eastAsia="Arial" w:cs="Arial"/>
          <w:b w:val="0"/>
          <w:bCs w:val="0"/>
        </w:rPr>
      </w:pPr>
    </w:p>
    <w:p w:rsidR="3D68CD4D" w:rsidP="3D68CD4D" w:rsidRDefault="3D68CD4D" w14:paraId="2D6DFDD9" w14:textId="7183FD66">
      <w:pPr>
        <w:pStyle w:val="Normal"/>
        <w:spacing w:before="0" w:beforeAutospacing="off" w:after="0" w:afterAutospacing="off" w:line="300" w:lineRule="exact"/>
        <w:rPr>
          <w:rFonts w:ascii="Arial" w:hAnsi="Arial" w:eastAsia="Arial" w:cs="Arial"/>
          <w:b w:val="0"/>
          <w:bCs w:val="0"/>
        </w:rPr>
      </w:pPr>
    </w:p>
    <w:p w:rsidR="3D68CD4D" w:rsidP="3D68CD4D" w:rsidRDefault="3D68CD4D" w14:paraId="7F7DBE9D" w14:textId="1388AB29">
      <w:pPr>
        <w:pStyle w:val="Normal"/>
        <w:spacing w:before="0" w:beforeAutospacing="off" w:after="0" w:afterAutospacing="off" w:line="300" w:lineRule="exact"/>
        <w:rPr>
          <w:rFonts w:ascii="Arial" w:hAnsi="Arial" w:eastAsia="Arial" w:cs="Arial"/>
          <w:b w:val="0"/>
          <w:bCs w:val="0"/>
        </w:rPr>
      </w:pPr>
    </w:p>
    <w:p w:rsidR="5B393082" w:rsidP="5B393082" w:rsidRDefault="5B393082" w14:paraId="060855EC" w14:textId="713F2159">
      <w:pPr>
        <w:pStyle w:val="Normal"/>
        <w:spacing w:before="0" w:beforeAutospacing="off" w:after="0" w:afterAutospacing="off" w:line="300" w:lineRule="exact"/>
        <w:rPr>
          <w:rFonts w:ascii="Arial" w:hAnsi="Arial" w:eastAsia="Arial" w:cs="Arial"/>
          <w:b w:val="0"/>
          <w:bCs w:val="0"/>
        </w:rPr>
      </w:pPr>
    </w:p>
    <w:p w:rsidR="5B393082" w:rsidP="5B393082" w:rsidRDefault="5B393082" w14:paraId="21A7C564" w14:textId="1E55161C">
      <w:pPr>
        <w:pStyle w:val="Normal"/>
        <w:spacing w:before="0" w:beforeAutospacing="off" w:after="0" w:afterAutospacing="off" w:line="300" w:lineRule="exact"/>
        <w:rPr>
          <w:rFonts w:ascii="Arial" w:hAnsi="Arial" w:eastAsia="Arial" w:cs="Arial"/>
          <w:b w:val="0"/>
          <w:bCs w:val="0"/>
        </w:rPr>
      </w:pPr>
    </w:p>
    <w:p w:rsidR="3D68CD4D" w:rsidP="3D68CD4D" w:rsidRDefault="3D68CD4D" w14:paraId="697A9724" w14:textId="7A8329DF">
      <w:pPr>
        <w:pStyle w:val="Normal"/>
        <w:spacing w:before="0" w:beforeAutospacing="off" w:after="0" w:afterAutospacing="off" w:line="300" w:lineRule="exact"/>
        <w:rPr>
          <w:rFonts w:ascii="Arial" w:hAnsi="Arial" w:eastAsia="Arial" w:cs="Arial"/>
          <w:b w:val="0"/>
          <w:bCs w:val="0"/>
          <w:sz w:val="22"/>
          <w:szCs w:val="22"/>
        </w:rPr>
      </w:pPr>
    </w:p>
    <w:p w:rsidR="3D68CD4D" w:rsidP="3D68CD4D" w:rsidRDefault="3D68CD4D" w14:paraId="67E2BECC" w14:textId="6064F90E">
      <w:pPr>
        <w:pStyle w:val="Normal"/>
        <w:spacing w:before="0" w:beforeAutospacing="off" w:after="0" w:afterAutospacing="off" w:line="300" w:lineRule="exact"/>
        <w:rPr>
          <w:rFonts w:ascii="Arial" w:hAnsi="Arial" w:eastAsia="Arial" w:cs="Arial"/>
          <w:b w:val="0"/>
          <w:bCs w:val="0"/>
          <w:sz w:val="22"/>
          <w:szCs w:val="22"/>
        </w:rPr>
      </w:pPr>
    </w:p>
    <w:p w:rsidR="5B393082" w:rsidP="3D68CD4D" w:rsidRDefault="5B393082" w14:paraId="5440F7DB" w14:textId="35160620">
      <w:pPr>
        <w:pStyle w:val="Normal"/>
        <w:spacing w:before="0" w:beforeAutospacing="off" w:after="0" w:afterAutospacing="off" w:line="480" w:lineRule="auto"/>
        <w:rPr>
          <w:rFonts w:ascii="Arial" w:hAnsi="Arial" w:eastAsia="Arial" w:cs="Arial"/>
          <w:b w:val="1"/>
          <w:bCs w:val="1"/>
          <w:sz w:val="24"/>
          <w:szCs w:val="24"/>
        </w:rPr>
      </w:pPr>
      <w:r w:rsidRPr="3D68CD4D" w:rsidR="3D68CD4D">
        <w:rPr>
          <w:rFonts w:ascii="Arial" w:hAnsi="Arial" w:eastAsia="Arial" w:cs="Arial"/>
          <w:b w:val="1"/>
          <w:bCs w:val="1"/>
          <w:sz w:val="24"/>
          <w:szCs w:val="24"/>
        </w:rPr>
        <w:t xml:space="preserve">What 4DWW workers are doing more or less of to be more productive </w:t>
      </w:r>
    </w:p>
    <w:p w:rsidR="5B393082" w:rsidP="3D68CD4D" w:rsidRDefault="5B393082" w14:paraId="6991E49E" w14:textId="7820C6A4">
      <w:pPr>
        <w:pStyle w:val="Normal"/>
        <w:spacing w:before="0" w:beforeAutospacing="off" w:after="0" w:afterAutospacing="off" w:line="480" w:lineRule="auto"/>
        <w:rPr>
          <w:rFonts w:ascii="Arial" w:hAnsi="Arial" w:eastAsia="Arial" w:cs="Arial"/>
          <w:b w:val="0"/>
          <w:bCs w:val="0"/>
          <w:sz w:val="24"/>
          <w:szCs w:val="24"/>
        </w:rPr>
      </w:pPr>
    </w:p>
    <w:p w:rsidR="5B393082" w:rsidP="3D68CD4D" w:rsidRDefault="5B393082" w14:paraId="4655F738" w14:textId="7B5AD22C">
      <w:pPr>
        <w:pStyle w:val="Normal"/>
        <w:spacing w:before="0" w:beforeAutospacing="off" w:after="0" w:afterAutospacing="off" w:line="480" w:lineRule="auto"/>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‘Figure N’ below is a thematic analysis of data </w:t>
      </w:r>
      <w:r w:rsidRPr="3D68CD4D" w:rsidR="3D68CD4D">
        <w:rPr>
          <w:rFonts w:ascii="Arial" w:hAnsi="Arial" w:eastAsia="Arial" w:cs="Arial"/>
          <w:b w:val="0"/>
          <w:bCs w:val="0"/>
          <w:sz w:val="24"/>
          <w:szCs w:val="24"/>
        </w:rPr>
        <w:t>summarising</w:t>
      </w:r>
      <w:r w:rsidRPr="3D68CD4D" w:rsidR="3D68CD4D">
        <w:rPr>
          <w:rFonts w:ascii="Arial" w:hAnsi="Arial" w:eastAsia="Arial" w:cs="Arial"/>
          <w:b w:val="0"/>
          <w:bCs w:val="0"/>
          <w:sz w:val="24"/>
          <w:szCs w:val="24"/>
        </w:rPr>
        <w:t xml:space="preserve"> themes, sub themes from quotes and code implications of what 4 day a week Interview </w:t>
      </w:r>
      <w:r w:rsidRPr="3D68CD4D" w:rsidR="3D68CD4D">
        <w:rPr>
          <w:rFonts w:ascii="Arial" w:hAnsi="Arial" w:eastAsia="Arial" w:cs="Arial"/>
          <w:b w:val="1"/>
          <w:bCs w:val="1"/>
          <w:sz w:val="24"/>
          <w:szCs w:val="24"/>
        </w:rPr>
        <w:t>(I)</w:t>
      </w:r>
      <w:r w:rsidRPr="3D68CD4D" w:rsidR="3D68CD4D">
        <w:rPr>
          <w:rFonts w:ascii="Arial" w:hAnsi="Arial" w:eastAsia="Arial" w:cs="Arial"/>
          <w:b w:val="0"/>
          <w:bCs w:val="0"/>
          <w:sz w:val="24"/>
          <w:szCs w:val="24"/>
        </w:rPr>
        <w:t xml:space="preserve"> and Survey</w:t>
      </w:r>
      <w:r w:rsidRPr="3D68CD4D" w:rsidR="3D68CD4D">
        <w:rPr>
          <w:rFonts w:ascii="Arial" w:hAnsi="Arial" w:eastAsia="Arial" w:cs="Arial"/>
          <w:b w:val="1"/>
          <w:bCs w:val="1"/>
          <w:sz w:val="24"/>
          <w:szCs w:val="24"/>
        </w:rPr>
        <w:t>(S)</w:t>
      </w:r>
      <w:r w:rsidRPr="3D68CD4D" w:rsidR="3D68CD4D">
        <w:rPr>
          <w:rFonts w:ascii="Arial" w:hAnsi="Arial" w:eastAsia="Arial" w:cs="Arial"/>
          <w:b w:val="0"/>
          <w:bCs w:val="0"/>
          <w:sz w:val="24"/>
          <w:szCs w:val="24"/>
        </w:rPr>
        <w:t xml:space="preserve"> participants are doing more and less of to be productive during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sz w:val="24"/>
          <w:szCs w:val="24"/>
        </w:rPr>
        <w:t>.</w:t>
      </w:r>
    </w:p>
    <w:p w:rsidR="5B393082" w:rsidP="3D68CD4D" w:rsidRDefault="5B393082" w14:paraId="58BF7C9C" w14:textId="32ADB2F2">
      <w:pPr>
        <w:pStyle w:val="Normal"/>
        <w:spacing w:before="0" w:beforeAutospacing="off" w:after="0" w:afterAutospacing="off" w:line="480" w:lineRule="auto"/>
        <w:rPr>
          <w:rFonts w:ascii="Arial" w:hAnsi="Arial" w:eastAsia="Arial" w:cs="Arial"/>
          <w:b w:val="0"/>
          <w:bCs w:val="0"/>
          <w:sz w:val="24"/>
          <w:szCs w:val="24"/>
        </w:rPr>
      </w:pPr>
    </w:p>
    <w:p w:rsidR="5B393082" w:rsidP="3D68CD4D" w:rsidRDefault="5B393082" w14:paraId="775283F2" w14:textId="3CBDC4AE">
      <w:pPr>
        <w:pStyle w:val="Normal"/>
        <w:spacing w:before="0" w:beforeAutospacing="off" w:after="0" w:afterAutospacing="off" w:line="480" w:lineRule="auto"/>
        <w:rPr>
          <w:rFonts w:ascii="Arial" w:hAnsi="Arial" w:eastAsia="Arial" w:cs="Arial"/>
          <w:b w:val="1"/>
          <w:bCs w:val="1"/>
          <w:sz w:val="24"/>
          <w:szCs w:val="24"/>
        </w:rPr>
      </w:pPr>
      <w:r w:rsidRPr="3D68CD4D" w:rsidR="3D68CD4D">
        <w:rPr>
          <w:rFonts w:ascii="Arial" w:hAnsi="Arial" w:eastAsia="Arial" w:cs="Arial"/>
          <w:b w:val="1"/>
          <w:bCs w:val="1"/>
          <w:sz w:val="24"/>
          <w:szCs w:val="24"/>
        </w:rPr>
        <w:t>Figure N:</w:t>
      </w:r>
    </w:p>
    <w:p w:rsidR="5B393082" w:rsidP="5B393082" w:rsidRDefault="5B393082" w14:paraId="0B483BA2" w14:textId="0D9FD2A0">
      <w:pPr>
        <w:pStyle w:val="Normal"/>
        <w:spacing w:before="0" w:beforeAutospacing="off" w:after="0" w:afterAutospacing="off" w:line="300" w:lineRule="exact"/>
        <w:rPr>
          <w:rFonts w:ascii="Arial" w:hAnsi="Arial" w:eastAsia="Arial" w:cs="Arial"/>
          <w:b w:val="0"/>
          <w:bCs w:val="0"/>
          <w:sz w:val="22"/>
          <w:szCs w:val="22"/>
        </w:rPr>
      </w:pPr>
    </w:p>
    <w:p w:rsidR="5B393082" w:rsidP="5B393082" w:rsidRDefault="5B393082" w14:paraId="1036D371" w14:textId="4E2EFB0F">
      <w:pPr>
        <w:pStyle w:val="Normal"/>
        <w:spacing w:before="0" w:beforeAutospacing="off" w:after="0" w:afterAutospacing="off" w:line="300" w:lineRule="exact"/>
      </w:pPr>
      <w:r>
        <w:drawing>
          <wp:inline wp14:editId="58643B88" wp14:anchorId="2AE9613C">
            <wp:extent cx="5943600" cy="3400425"/>
            <wp:effectExtent l="0" t="0" r="0" b="0"/>
            <wp:docPr id="2020273516" name="" title=""/>
            <wp:cNvGraphicFramePr>
              <a:graphicFrameLocks noChangeAspect="1"/>
            </wp:cNvGraphicFramePr>
            <a:graphic>
              <a:graphicData uri="http://schemas.openxmlformats.org/drawingml/2006/picture">
                <pic:pic>
                  <pic:nvPicPr>
                    <pic:cNvPr id="0" name=""/>
                    <pic:cNvPicPr/>
                  </pic:nvPicPr>
                  <pic:blipFill>
                    <a:blip r:embed="Re9dccc3b64c24c76">
                      <a:extLst>
                        <a:ext xmlns:a="http://schemas.openxmlformats.org/drawingml/2006/main" uri="{28A0092B-C50C-407E-A947-70E740481C1C}">
                          <a14:useLocalDpi val="0"/>
                        </a:ext>
                      </a:extLst>
                    </a:blip>
                    <a:stretch>
                      <a:fillRect/>
                    </a:stretch>
                  </pic:blipFill>
                  <pic:spPr>
                    <a:xfrm>
                      <a:off x="0" y="0"/>
                      <a:ext cx="5943600" cy="3400425"/>
                    </a:xfrm>
                    <a:prstGeom prst="rect">
                      <a:avLst/>
                    </a:prstGeom>
                  </pic:spPr>
                </pic:pic>
              </a:graphicData>
            </a:graphic>
          </wp:inline>
        </w:drawing>
      </w:r>
    </w:p>
    <w:p w:rsidR="41A46115" w:rsidP="3D68CD4D" w:rsidRDefault="41A46115" w14:paraId="56AB651E" w14:textId="1C881F35">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sz w:val="24"/>
          <w:szCs w:val="24"/>
        </w:rPr>
        <w:t>As shown in ‘Figure N</w:t>
      </w:r>
      <w:r w:rsidRPr="3D68CD4D" w:rsidR="3D68CD4D">
        <w:rPr>
          <w:rFonts w:ascii="Arial" w:hAnsi="Arial" w:eastAsia="Arial" w:cs="Arial"/>
          <w:b w:val="0"/>
          <w:bCs w:val="0"/>
          <w:sz w:val="24"/>
          <w:szCs w:val="24"/>
        </w:rPr>
        <w:t>’,</w:t>
      </w:r>
      <w:r w:rsidRPr="3D68CD4D" w:rsidR="3D68CD4D">
        <w:rPr>
          <w:rFonts w:ascii="Arial" w:hAnsi="Arial" w:eastAsia="Arial" w:cs="Arial"/>
          <w:b w:val="0"/>
          <w:bCs w:val="0"/>
          <w:sz w:val="24"/>
          <w:szCs w:val="24"/>
        </w:rPr>
        <w:t xml:space="preserve"> to be more productive many 4DWW businesses, especially those with reduced working hours, have adapted ways of working and how they </w:t>
      </w:r>
      <w:r w:rsidRPr="3D68CD4D" w:rsidR="3D68CD4D">
        <w:rPr>
          <w:rFonts w:ascii="Arial" w:hAnsi="Arial" w:eastAsia="Arial" w:cs="Arial"/>
          <w:b w:val="0"/>
          <w:bCs w:val="0"/>
          <w:sz w:val="24"/>
          <w:szCs w:val="24"/>
        </w:rPr>
        <w:t>organise</w:t>
      </w:r>
      <w:r w:rsidRPr="3D68CD4D" w:rsidR="3D68CD4D">
        <w:rPr>
          <w:rFonts w:ascii="Arial" w:hAnsi="Arial" w:eastAsia="Arial" w:cs="Arial"/>
          <w:b w:val="0"/>
          <w:bCs w:val="0"/>
          <w:sz w:val="24"/>
          <w:szCs w:val="24"/>
        </w:rPr>
        <w:t xml:space="preserve">, </w:t>
      </w:r>
      <w:r w:rsidRPr="3D68CD4D" w:rsidR="3D68CD4D">
        <w:rPr>
          <w:rFonts w:ascii="Arial" w:hAnsi="Arial" w:eastAsia="Arial" w:cs="Arial"/>
          <w:b w:val="0"/>
          <w:bCs w:val="0"/>
          <w:sz w:val="24"/>
          <w:szCs w:val="24"/>
        </w:rPr>
        <w:t>track</w:t>
      </w:r>
      <w:r w:rsidRPr="3D68CD4D" w:rsidR="3D68CD4D">
        <w:rPr>
          <w:rFonts w:ascii="Arial" w:hAnsi="Arial" w:eastAsia="Arial" w:cs="Arial"/>
          <w:b w:val="0"/>
          <w:bCs w:val="0"/>
          <w:sz w:val="24"/>
          <w:szCs w:val="24"/>
        </w:rPr>
        <w:t xml:space="preserve"> and discuss their work with colleagues. Many reported changing the way they communicate, </w:t>
      </w:r>
      <w:r w:rsidRPr="3D68CD4D" w:rsidR="3D68CD4D">
        <w:rPr>
          <w:rFonts w:ascii="Arial" w:hAnsi="Arial" w:eastAsia="Arial" w:cs="Arial"/>
          <w:b w:val="0"/>
          <w:bCs w:val="0"/>
          <w:sz w:val="24"/>
          <w:szCs w:val="24"/>
        </w:rPr>
        <w:t>meet</w:t>
      </w:r>
      <w:r w:rsidRPr="3D68CD4D" w:rsidR="3D68CD4D">
        <w:rPr>
          <w:rFonts w:ascii="Arial" w:hAnsi="Arial" w:eastAsia="Arial" w:cs="Arial"/>
          <w:b w:val="0"/>
          <w:bCs w:val="0"/>
          <w:sz w:val="24"/>
          <w:szCs w:val="24"/>
        </w:rPr>
        <w:t xml:space="preserve"> and reported being more intentional with how they communicate physically and digitally. </w:t>
      </w:r>
    </w:p>
    <w:p w:rsidR="41A46115" w:rsidP="3D68CD4D" w:rsidRDefault="41A46115" w14:paraId="14333C66" w14:textId="08D3E7AD">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sz w:val="24"/>
          <w:szCs w:val="24"/>
        </w:rPr>
        <w:t xml:space="preserve">Whilst some 4DWW businesses reported an entirely physical in person work environment, those with hybrid or remote ways of working </w:t>
      </w:r>
      <w:r w:rsidRPr="3D68CD4D" w:rsidR="3D68CD4D">
        <w:rPr>
          <w:rFonts w:ascii="Arial" w:hAnsi="Arial" w:eastAsia="Arial" w:cs="Arial"/>
          <w:b w:val="0"/>
          <w:bCs w:val="0"/>
          <w:sz w:val="24"/>
          <w:szCs w:val="24"/>
        </w:rPr>
        <w:t>reportedly used</w:t>
      </w:r>
      <w:r w:rsidRPr="3D68CD4D" w:rsidR="3D68CD4D">
        <w:rPr>
          <w:rFonts w:ascii="Arial" w:hAnsi="Arial" w:eastAsia="Arial" w:cs="Arial"/>
          <w:b w:val="0"/>
          <w:bCs w:val="0"/>
          <w:sz w:val="24"/>
          <w:szCs w:val="24"/>
        </w:rPr>
        <w:t xml:space="preserve"> technology to communicate in a time efficient way. </w:t>
      </w:r>
      <w:r w:rsidRPr="3D68CD4D" w:rsidR="3D68CD4D">
        <w:rPr>
          <w:rFonts w:ascii="Arial" w:hAnsi="Arial" w:eastAsia="Arial" w:cs="Arial"/>
          <w:b w:val="0"/>
          <w:bCs w:val="0"/>
          <w:i w:val="0"/>
          <w:iCs w:val="0"/>
          <w:caps w:val="0"/>
          <w:smallCaps w:val="0"/>
          <w:noProof w:val="0"/>
          <w:color w:val="212121"/>
          <w:sz w:val="24"/>
          <w:szCs w:val="24"/>
          <w:lang w:val="en-US"/>
        </w:rPr>
        <w:t>In support of this:</w:t>
      </w:r>
    </w:p>
    <w:tbl>
      <w:tblPr>
        <w:tblStyle w:val="TableGrid"/>
        <w:bidiVisual w:val="0"/>
        <w:tblW w:w="0" w:type="auto"/>
        <w:tblLayout w:type="fixed"/>
        <w:tblLook w:val="06A0" w:firstRow="1" w:lastRow="0" w:firstColumn="1" w:lastColumn="0" w:noHBand="1" w:noVBand="1"/>
      </w:tblPr>
      <w:tblGrid>
        <w:gridCol w:w="9360"/>
      </w:tblGrid>
      <w:tr w:rsidR="41A46115" w:rsidTr="3D68CD4D" w14:paraId="3263D6A0">
        <w:trPr>
          <w:trHeight w:val="300"/>
        </w:trPr>
        <w:tc>
          <w:tcPr>
            <w:tcW w:w="9360" w:type="dxa"/>
            <w:tcMar/>
          </w:tcPr>
          <w:p w:rsidR="41A46115" w:rsidP="3D68CD4D" w:rsidRDefault="41A46115" w14:paraId="795950CD" w14:textId="52570A0E">
            <w:pPr>
              <w:pStyle w:val="Normal"/>
              <w:suppressLineNumbers w:val="0"/>
              <w:bidi w:val="0"/>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Communication was targeted, assertive and businesses used </w:t>
            </w:r>
            <w:r w:rsidRPr="3D68CD4D" w:rsidR="3D68CD4D">
              <w:rPr>
                <w:rFonts w:ascii="Arial" w:hAnsi="Arial" w:eastAsia="Arial" w:cs="Arial"/>
                <w:b w:val="1"/>
                <w:bCs w:val="1"/>
                <w:i w:val="0"/>
                <w:iCs w:val="0"/>
                <w:caps w:val="0"/>
                <w:smallCaps w:val="0"/>
                <w:noProof w:val="0"/>
                <w:color w:val="212121"/>
                <w:sz w:val="24"/>
                <w:szCs w:val="24"/>
                <w:lang w:val="en-US"/>
              </w:rPr>
              <w:t>appropriate resources</w:t>
            </w:r>
            <w:r w:rsidRPr="3D68CD4D" w:rsidR="3D68CD4D">
              <w:rPr>
                <w:rFonts w:ascii="Arial" w:hAnsi="Arial" w:eastAsia="Arial" w:cs="Arial"/>
                <w:b w:val="1"/>
                <w:bCs w:val="1"/>
                <w:i w:val="0"/>
                <w:iCs w:val="0"/>
                <w:caps w:val="0"/>
                <w:smallCaps w:val="0"/>
                <w:noProof w:val="0"/>
                <w:color w:val="212121"/>
                <w:sz w:val="24"/>
                <w:szCs w:val="24"/>
                <w:lang w:val="en-US"/>
              </w:rPr>
              <w:t xml:space="preserve"> in hybrid and remote settings and delegated more</w:t>
            </w:r>
          </w:p>
          <w:p w:rsidR="3D68CD4D" w:rsidP="3D68CD4D" w:rsidRDefault="3D68CD4D" w14:paraId="405434F4" w14:textId="0A79D98C">
            <w:pPr>
              <w:pStyle w:val="Normal"/>
              <w:spacing w:before="0" w:beforeAutospacing="off" w:after="160" w:afterAutospacing="off" w:line="480" w:lineRule="auto"/>
              <w:ind w:left="0" w:right="0"/>
              <w:jc w:val="left"/>
              <w:rPr>
                <w:rFonts w:ascii="Arial" w:hAnsi="Arial" w:eastAsia="Arial" w:cs="Arial"/>
                <w:b w:val="1"/>
                <w:bCs w:val="1"/>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One public sector business leader advised “I am more planned and targeted with my communication, I choose upfront who I engage with and how I do this my communication is more considered &amp; deliberate”. </w:t>
            </w:r>
            <w:r w:rsidRPr="3D68CD4D" w:rsidR="3D68CD4D">
              <w:rPr>
                <w:rFonts w:ascii="Arial" w:hAnsi="Arial" w:eastAsia="Arial" w:cs="Arial"/>
                <w:b w:val="1"/>
                <w:bCs w:val="1"/>
                <w:i w:val="0"/>
                <w:iCs w:val="0"/>
                <w:caps w:val="0"/>
                <w:smallCaps w:val="0"/>
                <w:noProof w:val="0"/>
                <w:color w:val="212121"/>
                <w:sz w:val="24"/>
                <w:szCs w:val="24"/>
                <w:lang w:val="en-US"/>
              </w:rPr>
              <w:t>(S)</w:t>
            </w:r>
          </w:p>
          <w:p w:rsidR="3D68CD4D" w:rsidP="3D68CD4D" w:rsidRDefault="3D68CD4D" w14:paraId="41B79669" w14:textId="43D2E805">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41A46115" w:rsidP="3D68CD4D" w:rsidRDefault="41A46115" w14:paraId="06844E12" w14:textId="46ABED3D">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One remote professional service business advised “We use Teams as it allows chat rather than formal email” (saving time) and we ban internal email, unless forwarding them to encourage (Microsoft) Teams chat instead, emails are easy to misconstrue</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 xml:space="preserve"> (I)</w:t>
            </w:r>
          </w:p>
          <w:p w:rsidR="41A46115" w:rsidP="3D68CD4D" w:rsidRDefault="41A46115" w14:paraId="2F7190D7" w14:textId="54A62874">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Many businesses also reported they were more assertive in their communication approach and said no to work that was not a priority.</w:t>
            </w:r>
          </w:p>
          <w:p w:rsidR="41A46115" w:rsidP="3D68CD4D" w:rsidRDefault="41A46115" w14:paraId="12771643" w14:textId="1AD8EF08">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In support 26 survey participants reported they were more assertive saying no to projects that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weren't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 priority to their role or the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business.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w:t>
            </w:r>
          </w:p>
          <w:p w:rsidR="41A46115" w:rsidP="3D68CD4D" w:rsidRDefault="41A46115" w14:paraId="61DA5CD3" w14:textId="4B82BCC1">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Moreover 6 4DWW business owners /directors from a range of industries such as marketing, charity, </w:t>
            </w:r>
            <w:r w:rsidRPr="3D68CD4D" w:rsidR="3D68CD4D">
              <w:rPr>
                <w:rFonts w:ascii="Arial" w:hAnsi="Arial" w:eastAsia="Arial" w:cs="Arial"/>
                <w:b w:val="0"/>
                <w:bCs w:val="0"/>
                <w:i w:val="0"/>
                <w:iCs w:val="0"/>
                <w:caps w:val="0"/>
                <w:smallCaps w:val="0"/>
                <w:noProof w:val="0"/>
                <w:color w:val="212121"/>
                <w:sz w:val="24"/>
                <w:szCs w:val="24"/>
                <w:lang w:val="en-US"/>
              </w:rPr>
              <w:t>engineering</w:t>
            </w:r>
            <w:r w:rsidRPr="3D68CD4D" w:rsidR="3D68CD4D">
              <w:rPr>
                <w:rFonts w:ascii="Arial" w:hAnsi="Arial" w:eastAsia="Arial" w:cs="Arial"/>
                <w:b w:val="0"/>
                <w:bCs w:val="0"/>
                <w:i w:val="0"/>
                <w:iCs w:val="0"/>
                <w:caps w:val="0"/>
                <w:smallCaps w:val="0"/>
                <w:noProof w:val="0"/>
                <w:color w:val="212121"/>
                <w:sz w:val="24"/>
                <w:szCs w:val="24"/>
                <w:lang w:val="en-US"/>
              </w:rPr>
              <w:t xml:space="preserve"> and manufacturing businesses </w:t>
            </w:r>
            <w:r w:rsidRPr="3D68CD4D" w:rsidR="3D68CD4D">
              <w:rPr>
                <w:rFonts w:ascii="Arial" w:hAnsi="Arial" w:eastAsia="Arial" w:cs="Arial"/>
                <w:b w:val="0"/>
                <w:bCs w:val="0"/>
                <w:i w:val="0"/>
                <w:iCs w:val="0"/>
                <w:caps w:val="0"/>
                <w:smallCaps w:val="0"/>
                <w:noProof w:val="0"/>
                <w:color w:val="212121"/>
                <w:sz w:val="24"/>
                <w:szCs w:val="24"/>
                <w:lang w:val="en-US"/>
              </w:rPr>
              <w:t>advised</w:t>
            </w:r>
            <w:r w:rsidRPr="3D68CD4D" w:rsidR="3D68CD4D">
              <w:rPr>
                <w:rFonts w:ascii="Arial" w:hAnsi="Arial" w:eastAsia="Arial" w:cs="Arial"/>
                <w:b w:val="0"/>
                <w:bCs w:val="0"/>
                <w:i w:val="0"/>
                <w:iCs w:val="0"/>
                <w:caps w:val="0"/>
                <w:smallCaps w:val="0"/>
                <w:noProof w:val="0"/>
                <w:color w:val="212121"/>
                <w:sz w:val="24"/>
                <w:szCs w:val="24"/>
                <w:lang w:val="en-US"/>
              </w:rPr>
              <w:t xml:space="preserve"> they delegate more to colleagues and managers. </w:t>
            </w:r>
          </w:p>
          <w:p w:rsidR="41A46115" w:rsidP="3D68CD4D" w:rsidRDefault="41A46115" w14:paraId="69348EC9" w14:textId="234CA91B">
            <w:pPr>
              <w:pStyle w:val="Normal"/>
              <w:spacing w:before="0" w:beforeAutospacing="off" w:after="160" w:afterAutospacing="off" w:line="480" w:lineRule="auto"/>
              <w:ind w:left="0" w:right="0"/>
              <w:jc w:val="left"/>
              <w:rPr>
                <w:rFonts w:ascii="Arial" w:hAnsi="Arial" w:eastAsia="Arial" w:cs="Arial"/>
                <w:b w:val="0"/>
                <w:bCs w:val="0"/>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E.g. </w:t>
            </w:r>
            <w:r w:rsidRPr="3D68CD4D" w:rsidR="3D68CD4D">
              <w:rPr>
                <w:rFonts w:ascii="Arial" w:hAnsi="Arial" w:eastAsia="Arial" w:cs="Arial"/>
                <w:b w:val="0"/>
                <w:bCs w:val="0"/>
                <w:i w:val="1"/>
                <w:iCs w:val="1"/>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I</w:t>
            </w:r>
            <w:r w:rsidRPr="3D68CD4D" w:rsidR="3D68CD4D">
              <w:rPr>
                <w:rFonts w:ascii="Arial" w:hAnsi="Arial" w:eastAsia="Arial" w:cs="Arial"/>
                <w:b w:val="0"/>
                <w:bCs w:val="0"/>
                <w:i w:val="1"/>
                <w:iCs w:val="1"/>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 xml:space="preserve">delegate more. Expecting more of people, delivering on agreed deadlines, am less sympathetic of excuses unless family thing. I don’t micromanage them though” </w:t>
            </w:r>
            <w:r w:rsidRPr="3D68CD4D" w:rsidR="3D68CD4D">
              <w:rPr>
                <w:rFonts w:ascii="Arial" w:hAnsi="Arial" w:eastAsia="Arial" w:cs="Arial"/>
                <w:b w:val="1"/>
                <w:bCs w:val="1"/>
                <w:i w:val="0"/>
                <w:iCs w:val="0"/>
                <w:caps w:val="0"/>
                <w:smallCaps w:val="0"/>
                <w:noProof w:val="0"/>
                <w:color w:val="212121"/>
                <w:sz w:val="24"/>
                <w:szCs w:val="24"/>
                <w:lang w:val="en-US"/>
              </w:rPr>
              <w:t xml:space="preserve">(I). </w:t>
            </w:r>
            <w:r w:rsidRPr="3D68CD4D" w:rsidR="3D68CD4D">
              <w:rPr>
                <w:rFonts w:ascii="Arial" w:hAnsi="Arial" w:eastAsia="Arial" w:cs="Arial"/>
                <w:b w:val="0"/>
                <w:bCs w:val="0"/>
                <w:i w:val="0"/>
                <w:iCs w:val="0"/>
                <w:caps w:val="0"/>
                <w:smallCaps w:val="0"/>
                <w:noProof w:val="0"/>
                <w:color w:val="212121"/>
                <w:sz w:val="24"/>
                <w:szCs w:val="24"/>
                <w:lang w:val="en-US"/>
              </w:rPr>
              <w:t>(Engineering firm).</w:t>
            </w:r>
          </w:p>
        </w:tc>
      </w:tr>
    </w:tbl>
    <w:p w:rsidR="5B393082" w:rsidP="3D68CD4D" w:rsidRDefault="5B393082" w14:paraId="4BC27525" w14:textId="33EBA14A">
      <w:pPr>
        <w:pStyle w:val="Normal"/>
        <w:spacing w:line="480" w:lineRule="auto"/>
        <w:rPr>
          <w:rFonts w:ascii="Arial" w:hAnsi="Arial" w:eastAsia="Arial" w:cs="Arial"/>
          <w:sz w:val="24"/>
          <w:szCs w:val="24"/>
        </w:rPr>
      </w:pPr>
    </w:p>
    <w:p w:rsidR="41A46115" w:rsidP="3D68CD4D" w:rsidRDefault="41A46115" w14:paraId="34B09239" w14:textId="76CC6C0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As seen above some 4DWW businesses, especially those with hybrid or remote work environments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advised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they used informal chat methods like messaging apps to reduce long unnecessary emails unless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forwarding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which became a popular approach during the Covid era. According to (Blanchard 2021) Microsoft Teams and Slack were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popularised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became pervasive in the Covid ‘pandemic’ (WHO 2020) whereby short form informal text such as messages and Microsoft teams were used to enable faster communication between colleagues and enhanced productivity as fewer and shorter meetings were needed and less formal emails. However, (Mutebi and Hobbs 2022</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found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there are significant variances in online chat usage in different sectors, with skilled, trade occupations &amp; service industries least likely to work online (Mutebi and Hobbs 2022).</w:t>
      </w:r>
    </w:p>
    <w:p w:rsidR="41A46115" w:rsidP="3D68CD4D" w:rsidRDefault="41A46115" w14:paraId="7961C6FC" w14:textId="70F4591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4B6CFF6A" w14:textId="74447647">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(Lane et al 2023) suggests while shortened online chat can provide useful for work and non-work related interaction amongst colleagues it can also generate tension, interrupt task work flow, distract time and attention and in some cases can overwhelm certain staff (Orhan et al 2021) especially if communication is done outside working hours (Hayes et al 2021) To address this 30 out of 62 survey participants advised they muted notifications for deep work task focus, 26 also reported they were more assertive saying no to projects that weren't a priority to their role or the business. </w:t>
      </w:r>
    </w:p>
    <w:p w:rsidR="41A46115" w:rsidP="3D68CD4D" w:rsidRDefault="41A46115" w14:paraId="7B903B90" w14:textId="4347DD9F">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C8A620B" w14:textId="06354CF2">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Suggesting although chat and online conferencing software can be vital for certain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industries hybrid and online workers to save time boundaries, assertiveness, muting notifications could also be the critical for higher order thinking skill (Bloom in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Arievitch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2020) work requiring focus, concentration, and social balance for those working in online and hybrid contexts. Screen breaks and periodical opportunities to disconnect from work during the working day have also been found to be important if remote or hybrid working (Henke et al 2022). </w:t>
      </w:r>
    </w:p>
    <w:p w:rsidR="41A46115" w:rsidP="3D68CD4D" w:rsidRDefault="41A46115" w14:paraId="25A7CB18" w14:textId="79DE02E7">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5BD6AA01" w14:textId="49228708">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Delegation was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ap</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parent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n some 4DWW owners and directors too with 6 out of 32 businesses reporting they used delegation to help mana</w:t>
      </w:r>
      <w:r w:rsidRPr="3D68CD4D" w:rsidR="3D68CD4D">
        <w:rPr>
          <w:rFonts w:ascii="Arial" w:hAnsi="Arial" w:eastAsia="Arial" w:cs="Arial"/>
          <w:b w:val="0"/>
          <w:bCs w:val="0"/>
          <w:i w:val="0"/>
          <w:iCs w:val="0"/>
          <w:caps w:val="0"/>
          <w:smallCaps w:val="0"/>
          <w:noProof w:val="0"/>
          <w:color w:val="auto"/>
          <w:sz w:val="24"/>
          <w:szCs w:val="24"/>
          <w:lang w:val="en-US"/>
        </w:rPr>
        <w:t xml:space="preserve">ge 4DWW workload. (Mathebula &amp; </w:t>
      </w:r>
      <w:r w:rsidRPr="3D68CD4D" w:rsidR="3D68CD4D">
        <w:rPr>
          <w:rFonts w:ascii="Arial" w:hAnsi="Arial" w:eastAsia="Arial" w:cs="Arial"/>
          <w:b w:val="0"/>
          <w:bCs w:val="0"/>
          <w:i w:val="0"/>
          <w:iCs w:val="0"/>
          <w:caps w:val="0"/>
          <w:smallCaps w:val="0"/>
          <w:noProof w:val="0"/>
          <w:color w:val="auto"/>
          <w:sz w:val="24"/>
          <w:szCs w:val="24"/>
          <w:lang w:val="en-US"/>
        </w:rPr>
        <w:t>Ba</w:t>
      </w:r>
      <w:r w:rsidRPr="3D68CD4D" w:rsidR="3D68CD4D">
        <w:rPr>
          <w:rFonts w:ascii="Arial" w:hAnsi="Arial" w:eastAsia="Arial" w:cs="Arial"/>
          <w:b w:val="0"/>
          <w:bCs w:val="0"/>
          <w:i w:val="0"/>
          <w:iCs w:val="0"/>
          <w:caps w:val="0"/>
          <w:smallCaps w:val="0"/>
          <w:noProof w:val="0"/>
          <w:color w:val="auto"/>
          <w:sz w:val="24"/>
          <w:szCs w:val="24"/>
          <w:lang w:val="en-US"/>
        </w:rPr>
        <w:t>rnard  2020</w:t>
      </w:r>
      <w:r w:rsidRPr="3D68CD4D" w:rsidR="3D68CD4D">
        <w:rPr>
          <w:rFonts w:ascii="Arial" w:hAnsi="Arial" w:eastAsia="Arial" w:cs="Arial"/>
          <w:b w:val="0"/>
          <w:bCs w:val="0"/>
          <w:i w:val="0"/>
          <w:iCs w:val="0"/>
          <w:caps w:val="0"/>
          <w:smallCaps w:val="0"/>
          <w:noProof w:val="0"/>
          <w:color w:val="auto"/>
          <w:sz w:val="24"/>
          <w:szCs w:val="24"/>
          <w:lang w:val="en-US"/>
        </w:rPr>
        <w:t xml:space="preserve">) </w:t>
      </w:r>
      <w:r w:rsidRPr="3D68CD4D" w:rsidR="3D68CD4D">
        <w:rPr>
          <w:rFonts w:ascii="Arial" w:hAnsi="Arial" w:eastAsia="Arial" w:cs="Arial"/>
          <w:b w:val="0"/>
          <w:bCs w:val="0"/>
          <w:i w:val="0"/>
          <w:iCs w:val="0"/>
          <w:caps w:val="0"/>
          <w:smallCaps w:val="0"/>
          <w:noProof w:val="0"/>
          <w:color w:val="auto"/>
          <w:sz w:val="24"/>
          <w:szCs w:val="24"/>
          <w:lang w:val="en-US"/>
        </w:rPr>
        <w:t>fou</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nd delegation managed well can empower colleagues' productivity but if communicated poorly it can lead to employee dissatisfaction, and poor work performance. </w:t>
      </w:r>
    </w:p>
    <w:p w:rsidR="41A46115" w:rsidP="3D68CD4D" w:rsidRDefault="41A46115" w14:paraId="235CE4A2" w14:textId="202EEB1D">
      <w:pPr>
        <w:pStyle w:val="Normal"/>
        <w:suppressLineNumbers w:val="0"/>
        <w:bidi w:val="0"/>
        <w:spacing w:before="0" w:beforeAutospacing="off" w:after="160" w:afterAutospacing="off" w:line="480" w:lineRule="auto"/>
        <w:ind w:left="0" w:right="0"/>
        <w:jc w:val="left"/>
        <w:rPr>
          <w:rFonts w:ascii="Arial" w:hAnsi="Arial" w:eastAsia="Arial" w:cs="Arial"/>
          <w:sz w:val="24"/>
          <w:szCs w:val="24"/>
        </w:rPr>
      </w:pPr>
    </w:p>
    <w:p w:rsidR="41A46115" w:rsidP="3D68CD4D" w:rsidRDefault="41A46115" w14:paraId="7D4D59F5" w14:textId="33E95DC6">
      <w:pPr>
        <w:pStyle w:val="Normal"/>
        <w:suppressLineNumbers w:val="0"/>
        <w:bidi w:val="0"/>
        <w:spacing w:before="0" w:beforeAutospacing="off" w:after="160" w:afterAutospacing="off" w:line="480" w:lineRule="auto"/>
        <w:ind w:left="0" w:right="0"/>
        <w:jc w:val="left"/>
        <w:rPr>
          <w:rFonts w:ascii="Arial" w:hAnsi="Arial" w:eastAsia="Arial" w:cs="Arial"/>
          <w:sz w:val="24"/>
          <w:szCs w:val="24"/>
        </w:rPr>
      </w:pPr>
    </w:p>
    <w:p w:rsidR="41A46115" w:rsidP="41A46115" w:rsidRDefault="41A46115" w14:paraId="37D48339" w14:textId="278C86A9">
      <w:pPr>
        <w:pStyle w:val="Normal"/>
        <w:suppressLineNumbers w:val="0"/>
        <w:bidi w:val="0"/>
        <w:spacing w:before="0" w:beforeAutospacing="off" w:after="160" w:afterAutospacing="off" w:line="259" w:lineRule="auto"/>
        <w:ind w:left="0" w:right="0"/>
        <w:jc w:val="left"/>
      </w:pPr>
    </w:p>
    <w:p w:rsidR="41A46115" w:rsidP="41A46115" w:rsidRDefault="41A46115" w14:paraId="32D57137" w14:textId="14A6F798">
      <w:pPr>
        <w:pStyle w:val="Normal"/>
        <w:suppressLineNumbers w:val="0"/>
        <w:bidi w:val="0"/>
        <w:spacing w:before="0" w:beforeAutospacing="off" w:after="160" w:afterAutospacing="off" w:line="259" w:lineRule="auto"/>
        <w:ind w:left="0" w:right="0"/>
        <w:jc w:val="left"/>
      </w:pPr>
    </w:p>
    <w:p w:rsidR="41A46115" w:rsidP="41A46115" w:rsidRDefault="41A46115" w14:paraId="6F43A995" w14:textId="6F645F77">
      <w:pPr>
        <w:pStyle w:val="Normal"/>
        <w:suppressLineNumbers w:val="0"/>
        <w:bidi w:val="0"/>
        <w:spacing w:before="0" w:beforeAutospacing="off" w:after="160" w:afterAutospacing="off" w:line="259" w:lineRule="auto"/>
        <w:ind w:left="0" w:right="0"/>
        <w:jc w:val="left"/>
      </w:pPr>
    </w:p>
    <w:p w:rsidR="41A46115" w:rsidP="41A46115" w:rsidRDefault="41A46115" w14:paraId="726E978E" w14:textId="4CE8F345">
      <w:pPr>
        <w:pStyle w:val="Normal"/>
        <w:suppressLineNumbers w:val="0"/>
        <w:bidi w:val="0"/>
        <w:spacing w:before="0" w:beforeAutospacing="off" w:after="160" w:afterAutospacing="off" w:line="259" w:lineRule="auto"/>
        <w:ind w:left="0" w:right="0"/>
        <w:jc w:val="left"/>
      </w:pPr>
    </w:p>
    <w:p w:rsidR="41A46115" w:rsidP="41A46115" w:rsidRDefault="41A46115" w14:paraId="512C4189" w14:textId="231C963F">
      <w:pPr>
        <w:pStyle w:val="Normal"/>
        <w:suppressLineNumbers w:val="0"/>
        <w:bidi w:val="0"/>
        <w:spacing w:before="0" w:beforeAutospacing="off" w:after="160" w:afterAutospacing="off" w:line="259" w:lineRule="auto"/>
        <w:ind w:left="0" w:right="0"/>
        <w:jc w:val="left"/>
      </w:pPr>
    </w:p>
    <w:p w:rsidR="41A46115" w:rsidP="41A46115" w:rsidRDefault="41A46115" w14:paraId="7BD1B096" w14:textId="397A7200">
      <w:pPr>
        <w:pStyle w:val="Normal"/>
        <w:suppressLineNumbers w:val="0"/>
        <w:bidi w:val="0"/>
        <w:spacing w:before="0" w:beforeAutospacing="off" w:after="160" w:afterAutospacing="off" w:line="259" w:lineRule="auto"/>
        <w:ind w:left="0" w:right="0"/>
        <w:jc w:val="left"/>
      </w:pPr>
    </w:p>
    <w:p w:rsidR="41A46115" w:rsidP="41A46115" w:rsidRDefault="41A46115" w14:paraId="300BCE3F" w14:textId="673D6A64">
      <w:pPr>
        <w:pStyle w:val="Normal"/>
        <w:suppressLineNumbers w:val="0"/>
        <w:bidi w:val="0"/>
        <w:spacing w:before="0" w:beforeAutospacing="off" w:after="160" w:afterAutospacing="off" w:line="259" w:lineRule="auto"/>
        <w:ind w:left="0" w:right="0"/>
        <w:jc w:val="left"/>
      </w:pPr>
    </w:p>
    <w:p w:rsidR="41A46115" w:rsidP="41A46115" w:rsidRDefault="41A46115" w14:paraId="3ED3F6FD" w14:textId="4B79E8F4">
      <w:pPr>
        <w:pStyle w:val="Normal"/>
        <w:suppressLineNumbers w:val="0"/>
        <w:bidi w:val="0"/>
        <w:spacing w:before="0" w:beforeAutospacing="off" w:after="160" w:afterAutospacing="off" w:line="259" w:lineRule="auto"/>
        <w:ind w:left="0" w:right="0"/>
        <w:jc w:val="left"/>
      </w:pPr>
    </w:p>
    <w:p w:rsidR="41A46115" w:rsidP="41A46115" w:rsidRDefault="41A46115" w14:paraId="7C665C31" w14:textId="716B4C19">
      <w:pPr>
        <w:pStyle w:val="Normal"/>
        <w:suppressLineNumbers w:val="0"/>
        <w:bidi w:val="0"/>
        <w:spacing w:before="0" w:beforeAutospacing="off" w:after="160" w:afterAutospacing="off" w:line="259" w:lineRule="auto"/>
        <w:ind w:left="0" w:right="0"/>
        <w:jc w:val="left"/>
      </w:pPr>
    </w:p>
    <w:p w:rsidR="41A46115" w:rsidP="41A46115" w:rsidRDefault="41A46115" w14:paraId="168F7D27" w14:textId="53B97AD9">
      <w:pPr>
        <w:pStyle w:val="Normal"/>
        <w:suppressLineNumbers w:val="0"/>
        <w:bidi w:val="0"/>
        <w:spacing w:before="0" w:beforeAutospacing="off" w:after="160" w:afterAutospacing="off" w:line="259" w:lineRule="auto"/>
        <w:ind w:left="0" w:right="0"/>
        <w:jc w:val="left"/>
      </w:pPr>
    </w:p>
    <w:p w:rsidR="41A46115" w:rsidP="3D68CD4D" w:rsidRDefault="41A46115" w14:paraId="18B03CB0" w14:textId="163B0BF6">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Meeting times were also adjusted to business need</w:t>
      </w:r>
    </w:p>
    <w:p w:rsidR="3D68CD4D" w:rsidP="3D68CD4D" w:rsidRDefault="3D68CD4D" w14:paraId="3C208A53" w14:textId="122BC020">
      <w:pPr>
        <w:pStyle w:val="Normal"/>
        <w:suppressLineNumbers w:val="0"/>
        <w:spacing w:before="0" w:beforeAutospacing="off" w:after="160" w:afterAutospacing="off" w:line="480" w:lineRule="auto"/>
        <w:ind w:left="0" w:right="0"/>
        <w:jc w:val="left"/>
        <w:rPr>
          <w:rFonts w:ascii="Arial" w:hAnsi="Arial" w:eastAsia="Arial" w:cs="Arial"/>
          <w:sz w:val="24"/>
          <w:szCs w:val="24"/>
        </w:rPr>
      </w:pPr>
      <w:r w:rsidRPr="3D68CD4D" w:rsidR="3D68CD4D">
        <w:rPr>
          <w:rFonts w:ascii="Arial" w:hAnsi="Arial" w:eastAsia="Arial" w:cs="Arial"/>
          <w:sz w:val="24"/>
          <w:szCs w:val="24"/>
        </w:rPr>
        <w:t xml:space="preserve">Another adjustment many 4DWW businesses reported was meetings were adjusted to meet business </w:t>
      </w:r>
      <w:r w:rsidRPr="3D68CD4D" w:rsidR="3D68CD4D">
        <w:rPr>
          <w:rFonts w:ascii="Arial" w:hAnsi="Arial" w:eastAsia="Arial" w:cs="Arial"/>
          <w:sz w:val="24"/>
          <w:szCs w:val="24"/>
        </w:rPr>
        <w:t>needs</w:t>
      </w:r>
      <w:r w:rsidRPr="3D68CD4D" w:rsidR="3D68CD4D">
        <w:rPr>
          <w:rFonts w:ascii="Arial" w:hAnsi="Arial" w:eastAsia="Arial" w:cs="Arial"/>
          <w:sz w:val="24"/>
          <w:szCs w:val="24"/>
        </w:rPr>
        <w:t xml:space="preserve">. Some examples below can be seen to illustrate this: </w:t>
      </w:r>
    </w:p>
    <w:tbl>
      <w:tblPr>
        <w:tblStyle w:val="TableGrid"/>
        <w:bidiVisual w:val="0"/>
        <w:tblW w:w="0" w:type="auto"/>
        <w:tblLayout w:type="fixed"/>
        <w:tblLook w:val="06A0" w:firstRow="1" w:lastRow="0" w:firstColumn="1" w:lastColumn="0" w:noHBand="1" w:noVBand="1"/>
      </w:tblPr>
      <w:tblGrid>
        <w:gridCol w:w="9360"/>
      </w:tblGrid>
      <w:tr w:rsidR="5B393082" w:rsidTr="3D68CD4D" w14:paraId="34D57F5E">
        <w:trPr>
          <w:trHeight w:val="300"/>
        </w:trPr>
        <w:tc>
          <w:tcPr>
            <w:tcW w:w="9360" w:type="dxa"/>
            <w:tcMar/>
          </w:tcPr>
          <w:p w:rsidR="41A46115" w:rsidP="3D68CD4D" w:rsidRDefault="41A46115" w14:paraId="6E767309" w14:textId="02CEBA13">
            <w:pPr>
              <w:pStyle w:val="Normal"/>
              <w:suppressLineNumbers w:val="0"/>
              <w:bidi w:val="0"/>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41A46115" w:rsidP="3D68CD4D" w:rsidRDefault="41A46115" w14:paraId="62F06760" w14:textId="16B36CB2">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Shorter focused meetings</w:t>
            </w:r>
          </w:p>
          <w:p w:rsidR="5B393082" w:rsidP="3D68CD4D" w:rsidRDefault="5B393082" w14:paraId="7C812125" w14:textId="3CD9907F">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sz w:val="24"/>
                <w:szCs w:val="24"/>
              </w:rPr>
              <w:t xml:space="preserve">A variety of businesses in a range of sectors and work locations </w:t>
            </w:r>
            <w:r w:rsidRPr="3D68CD4D" w:rsidR="3D68CD4D">
              <w:rPr>
                <w:rFonts w:ascii="Arial" w:hAnsi="Arial" w:eastAsia="Arial" w:cs="Arial"/>
                <w:b w:val="0"/>
                <w:bCs w:val="0"/>
                <w:sz w:val="24"/>
                <w:szCs w:val="24"/>
              </w:rPr>
              <w:t>advised</w:t>
            </w:r>
            <w:r w:rsidRPr="3D68CD4D" w:rsidR="3D68CD4D">
              <w:rPr>
                <w:rFonts w:ascii="Arial" w:hAnsi="Arial" w:eastAsia="Arial" w:cs="Arial"/>
                <w:b w:val="0"/>
                <w:bCs w:val="0"/>
                <w:sz w:val="24"/>
                <w:szCs w:val="24"/>
              </w:rPr>
              <w:t xml:space="preserve"> they have shorter meetings that have time limits 30 minutes (Non-Profit business) 10 minutes &amp; 5 Minutes (Professional Service Business business)</w:t>
            </w:r>
          </w:p>
          <w:p w:rsidR="5B393082" w:rsidP="3D68CD4D" w:rsidRDefault="5B393082" w14:paraId="7F33B6F7" w14:textId="3B4E9572">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E.g. A fully remote business advised</w:t>
            </w:r>
            <w:r w:rsidRPr="3D68CD4D" w:rsidR="3D68CD4D">
              <w:rPr>
                <w:rFonts w:ascii="Arial" w:hAnsi="Arial" w:eastAsia="Arial" w:cs="Arial"/>
                <w:b w:val="1"/>
                <w:bCs w:val="1"/>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Every team has a daily morning 5 minute catch up (online) meeting where people can ask for help &amp; 10 minute (online) all hands call where people discuss what they are working to be more efficient”</w:t>
            </w:r>
          </w:p>
          <w:p w:rsidR="41A46115" w:rsidP="3D68CD4D" w:rsidRDefault="41A46115" w14:paraId="0DC7A711" w14:textId="6E90A283">
            <w:pPr>
              <w:pStyle w:val="Normal"/>
              <w:suppressLineNumbers w:val="0"/>
              <w:bidi w:val="0"/>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Less in person meetings</w:t>
            </w:r>
          </w:p>
          <w:p w:rsidR="5B393082" w:rsidP="3D68CD4D" w:rsidRDefault="5B393082" w14:paraId="45322514" w14:textId="6D0D94EC">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color w:val="212121"/>
                <w:sz w:val="24"/>
                <w:szCs w:val="24"/>
              </w:rPr>
            </w:pPr>
            <w:r w:rsidRPr="3D68CD4D" w:rsidR="3D68CD4D">
              <w:rPr>
                <w:rFonts w:ascii="Arial" w:hAnsi="Arial" w:eastAsia="Arial" w:cs="Arial"/>
                <w:b w:val="0"/>
                <w:bCs w:val="0"/>
                <w:i w:val="0"/>
                <w:iCs w:val="0"/>
                <w:caps w:val="0"/>
                <w:smallCaps w:val="0"/>
                <w:color w:val="212121"/>
                <w:sz w:val="24"/>
                <w:szCs w:val="24"/>
              </w:rPr>
              <w:t xml:space="preserve">Similarly, those with physical premises also reported </w:t>
            </w:r>
            <w:r w:rsidRPr="3D68CD4D" w:rsidR="3D68CD4D">
              <w:rPr>
                <w:rFonts w:ascii="Arial" w:hAnsi="Arial" w:eastAsia="Arial" w:cs="Arial"/>
                <w:b w:val="0"/>
                <w:bCs w:val="0"/>
                <w:i w:val="0"/>
                <w:iCs w:val="0"/>
                <w:caps w:val="0"/>
                <w:smallCaps w:val="0"/>
                <w:color w:val="212121"/>
                <w:sz w:val="24"/>
                <w:szCs w:val="24"/>
              </w:rPr>
              <w:t>less</w:t>
            </w:r>
            <w:r w:rsidRPr="3D68CD4D" w:rsidR="3D68CD4D">
              <w:rPr>
                <w:rFonts w:ascii="Arial" w:hAnsi="Arial" w:eastAsia="Arial" w:cs="Arial"/>
                <w:b w:val="0"/>
                <w:bCs w:val="0"/>
                <w:i w:val="0"/>
                <w:iCs w:val="0"/>
                <w:caps w:val="0"/>
                <w:smallCaps w:val="0"/>
                <w:color w:val="212121"/>
                <w:sz w:val="24"/>
                <w:szCs w:val="24"/>
              </w:rPr>
              <w:t xml:space="preserve"> </w:t>
            </w:r>
            <w:r w:rsidRPr="3D68CD4D" w:rsidR="3D68CD4D">
              <w:rPr>
                <w:rFonts w:ascii="Arial" w:hAnsi="Arial" w:eastAsia="Arial" w:cs="Arial"/>
                <w:b w:val="0"/>
                <w:bCs w:val="0"/>
                <w:i w:val="0"/>
                <w:iCs w:val="0"/>
                <w:caps w:val="0"/>
                <w:smallCaps w:val="0"/>
                <w:color w:val="212121"/>
                <w:sz w:val="24"/>
                <w:szCs w:val="24"/>
              </w:rPr>
              <w:t>meetings. E.g</w:t>
            </w:r>
            <w:r w:rsidRPr="3D68CD4D" w:rsidR="3D68CD4D">
              <w:rPr>
                <w:rFonts w:ascii="Arial" w:hAnsi="Arial" w:eastAsia="Arial" w:cs="Arial"/>
                <w:b w:val="0"/>
                <w:bCs w:val="0"/>
                <w:i w:val="0"/>
                <w:iCs w:val="0"/>
                <w:caps w:val="0"/>
                <w:smallCaps w:val="0"/>
                <w:color w:val="212121"/>
                <w:sz w:val="24"/>
                <w:szCs w:val="24"/>
              </w:rPr>
              <w:t xml:space="preserve">. "We have less internal meetings &amp; people only come to site when they need to” </w:t>
            </w:r>
            <w:r w:rsidRPr="3D68CD4D" w:rsidR="3D68CD4D">
              <w:rPr>
                <w:rFonts w:ascii="Arial" w:hAnsi="Arial" w:eastAsia="Arial" w:cs="Arial"/>
                <w:b w:val="1"/>
                <w:bCs w:val="1"/>
                <w:i w:val="0"/>
                <w:iCs w:val="0"/>
                <w:caps w:val="0"/>
                <w:smallCaps w:val="0"/>
                <w:color w:val="212121"/>
                <w:sz w:val="24"/>
                <w:szCs w:val="24"/>
              </w:rPr>
              <w:t>(I) (</w:t>
            </w:r>
            <w:r w:rsidRPr="3D68CD4D" w:rsidR="3D68CD4D">
              <w:rPr>
                <w:rFonts w:ascii="Arial" w:hAnsi="Arial" w:eastAsia="Arial" w:cs="Arial"/>
                <w:b w:val="0"/>
                <w:bCs w:val="0"/>
                <w:i w:val="0"/>
                <w:iCs w:val="0"/>
                <w:caps w:val="0"/>
                <w:smallCaps w:val="0"/>
                <w:color w:val="212121"/>
                <w:sz w:val="24"/>
                <w:szCs w:val="24"/>
              </w:rPr>
              <w:t>Engineering firm with multiple sites)</w:t>
            </w:r>
          </w:p>
          <w:p w:rsidR="5B393082" w:rsidP="3D68CD4D" w:rsidRDefault="5B393082" w14:paraId="3AD4A53D" w14:textId="07B873AB">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In further support a public sector hybrid business </w:t>
            </w:r>
            <w:r w:rsidRPr="3D68CD4D" w:rsidR="3D68CD4D">
              <w:rPr>
                <w:rFonts w:ascii="Arial" w:hAnsi="Arial" w:eastAsia="Arial" w:cs="Arial"/>
                <w:b w:val="0"/>
                <w:bCs w:val="0"/>
                <w:i w:val="0"/>
                <w:iCs w:val="0"/>
                <w:caps w:val="0"/>
                <w:smallCaps w:val="0"/>
                <w:noProof w:val="0"/>
                <w:color w:val="212121"/>
                <w:sz w:val="24"/>
                <w:szCs w:val="24"/>
                <w:lang w:val="en-US"/>
              </w:rPr>
              <w:t>said,</w:t>
            </w:r>
            <w:r w:rsidRPr="3D68CD4D" w:rsidR="3D68CD4D">
              <w:rPr>
                <w:rFonts w:ascii="Arial" w:hAnsi="Arial" w:eastAsia="Arial" w:cs="Arial"/>
                <w:b w:val="0"/>
                <w:bCs w:val="0"/>
                <w:i w:val="0"/>
                <w:iCs w:val="0"/>
                <w:caps w:val="0"/>
                <w:smallCaps w:val="0"/>
                <w:noProof w:val="0"/>
                <w:color w:val="212121"/>
                <w:sz w:val="24"/>
                <w:szCs w:val="24"/>
                <w:lang w:val="en-US"/>
              </w:rPr>
              <w:t xml:space="preserve"> “I spend less time in meetings and having shorter meetings” </w:t>
            </w:r>
            <w:r w:rsidRPr="3D68CD4D" w:rsidR="3D68CD4D">
              <w:rPr>
                <w:rFonts w:ascii="Arial" w:hAnsi="Arial" w:eastAsia="Arial" w:cs="Arial"/>
                <w:b w:val="1"/>
                <w:bCs w:val="1"/>
                <w:i w:val="0"/>
                <w:iCs w:val="0"/>
                <w:caps w:val="0"/>
                <w:smallCaps w:val="0"/>
                <w:noProof w:val="0"/>
                <w:color w:val="212121"/>
                <w:sz w:val="24"/>
                <w:szCs w:val="24"/>
                <w:lang w:val="en-US"/>
              </w:rPr>
              <w:t>(I)</w:t>
            </w:r>
          </w:p>
          <w:p w:rsidR="4FA4EDCA" w:rsidP="3D68CD4D" w:rsidRDefault="4FA4EDCA" w14:paraId="79ACF05D" w14:textId="091285D0">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A public sector business advised</w:t>
            </w:r>
            <w:r w:rsidRPr="3D68CD4D" w:rsidR="3D68CD4D">
              <w:rPr>
                <w:rFonts w:ascii="Arial" w:hAnsi="Arial" w:eastAsia="Arial" w:cs="Arial"/>
                <w:b w:val="1"/>
                <w:bCs w:val="1"/>
                <w:i w:val="0"/>
                <w:iCs w:val="0"/>
                <w:caps w:val="0"/>
                <w:smallCaps w:val="0"/>
                <w:noProof w:val="0"/>
                <w:color w:val="61616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 xml:space="preserve">“I use Microsoft teams so </w:t>
            </w:r>
            <w:r w:rsidRPr="3D68CD4D" w:rsidR="3D68CD4D">
              <w:rPr>
                <w:rFonts w:ascii="Arial" w:hAnsi="Arial" w:eastAsia="Arial" w:cs="Arial"/>
                <w:b w:val="0"/>
                <w:bCs w:val="0"/>
                <w:i w:val="0"/>
                <w:iCs w:val="0"/>
                <w:caps w:val="0"/>
                <w:smallCaps w:val="0"/>
                <w:noProof w:val="0"/>
                <w:color w:val="212121"/>
                <w:sz w:val="24"/>
                <w:szCs w:val="24"/>
                <w:lang w:val="en-US"/>
              </w:rPr>
              <w:t>there’s</w:t>
            </w:r>
            <w:r w:rsidRPr="3D68CD4D" w:rsidR="3D68CD4D">
              <w:rPr>
                <w:rFonts w:ascii="Arial" w:hAnsi="Arial" w:eastAsia="Arial" w:cs="Arial"/>
                <w:b w:val="0"/>
                <w:bCs w:val="0"/>
                <w:i w:val="0"/>
                <w:iCs w:val="0"/>
                <w:caps w:val="0"/>
                <w:smallCaps w:val="0"/>
                <w:noProof w:val="0"/>
                <w:color w:val="212121"/>
                <w:sz w:val="24"/>
                <w:szCs w:val="24"/>
                <w:lang w:val="en-US"/>
              </w:rPr>
              <w:t xml:space="preserve"> less commuting in this role, I use technology every day and </w:t>
            </w:r>
            <w:r w:rsidRPr="3D68CD4D" w:rsidR="3D68CD4D">
              <w:rPr>
                <w:rFonts w:ascii="Arial" w:hAnsi="Arial" w:eastAsia="Arial" w:cs="Arial"/>
                <w:b w:val="0"/>
                <w:bCs w:val="0"/>
                <w:i w:val="0"/>
                <w:iCs w:val="0"/>
                <w:caps w:val="0"/>
                <w:smallCaps w:val="0"/>
                <w:noProof w:val="0"/>
                <w:color w:val="212121"/>
                <w:sz w:val="24"/>
                <w:szCs w:val="24"/>
                <w:lang w:val="en-US"/>
              </w:rPr>
              <w:t>don't</w:t>
            </w:r>
            <w:r w:rsidRPr="3D68CD4D" w:rsidR="3D68CD4D">
              <w:rPr>
                <w:rFonts w:ascii="Arial" w:hAnsi="Arial" w:eastAsia="Arial" w:cs="Arial"/>
                <w:b w:val="0"/>
                <w:bCs w:val="0"/>
                <w:i w:val="0"/>
                <w:iCs w:val="0"/>
                <w:caps w:val="0"/>
                <w:smallCaps w:val="0"/>
                <w:noProof w:val="0"/>
                <w:color w:val="212121"/>
                <w:sz w:val="24"/>
                <w:szCs w:val="24"/>
                <w:lang w:val="en-US"/>
              </w:rPr>
              <w:t xml:space="preserve"> go a day without using teams for meetings and chats etc.</w:t>
            </w:r>
            <w:r w:rsidRPr="3D68CD4D" w:rsidR="3D68CD4D">
              <w:rPr>
                <w:rFonts w:ascii="Arial" w:hAnsi="Arial" w:eastAsia="Arial" w:cs="Arial"/>
                <w:b w:val="1"/>
                <w:bCs w:val="1"/>
                <w:i w:val="0"/>
                <w:iCs w:val="0"/>
                <w:caps w:val="0"/>
                <w:smallCaps w:val="0"/>
                <w:noProof w:val="0"/>
                <w:color w:val="212121"/>
                <w:sz w:val="24"/>
                <w:szCs w:val="24"/>
                <w:lang w:val="en-US"/>
              </w:rPr>
              <w:t>(I)</w:t>
            </w:r>
          </w:p>
          <w:p w:rsidR="4FA4EDCA" w:rsidP="3D68CD4D" w:rsidRDefault="4FA4EDCA" w14:paraId="2F0FD477" w14:textId="47231318">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41A46115" w:rsidP="3D68CD4D" w:rsidRDefault="41A46115" w14:paraId="46F5C99A" w14:textId="6D11AD81">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Dual purpose meetings and reducing time spent in meetings </w:t>
            </w:r>
          </w:p>
          <w:p w:rsidR="5B393082" w:rsidP="3D68CD4D" w:rsidRDefault="5B393082" w14:paraId="0C0F0579" w14:textId="272862A4">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Combining meetings and not doubling up in meetings was also reported:</w:t>
            </w:r>
          </w:p>
          <w:p w:rsidR="5B393082" w:rsidP="3D68CD4D" w:rsidRDefault="5B393082" w14:paraId="4560730B" w14:textId="02810865">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“Me and my co-founder split responsibilities of meetings with external clients between us” (Engineering business)</w:t>
            </w:r>
          </w:p>
          <w:p w:rsidR="5B393082" w:rsidP="3D68CD4D" w:rsidRDefault="5B393082" w14:paraId="5F2C48D0" w14:textId="7C1F9B0F">
            <w:pPr>
              <w:pStyle w:val="Normal"/>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One Community Interest Company director advised “I do supervision and appraisals at the same time 2 hours now instead of 4 and ask employees to come with notes in advance</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I)</w:t>
            </w:r>
          </w:p>
        </w:tc>
      </w:tr>
    </w:tbl>
    <w:p w:rsidR="5B393082" w:rsidP="3D68CD4D" w:rsidRDefault="5B393082" w14:paraId="432A5032" w14:textId="586B8B53">
      <w:pPr>
        <w:pStyle w:val="Normal"/>
        <w:spacing w:before="0" w:beforeAutospacing="off" w:after="0" w:afterAutospacing="off" w:line="480" w:lineRule="auto"/>
        <w:rPr>
          <w:rFonts w:ascii="Arial" w:hAnsi="Arial" w:eastAsia="Arial" w:cs="Arial"/>
          <w:b w:val="1"/>
          <w:bCs w:val="1"/>
          <w:i w:val="0"/>
          <w:iCs w:val="0"/>
          <w:caps w:val="0"/>
          <w:smallCaps w:val="0"/>
          <w:color w:val="212121"/>
          <w:sz w:val="24"/>
          <w:szCs w:val="24"/>
        </w:rPr>
      </w:pPr>
    </w:p>
    <w:p w:rsidR="41A46115" w:rsidP="3D68CD4D" w:rsidRDefault="41A46115" w14:paraId="0D376082" w14:textId="176195EA">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As shown above many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businesses in this study</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(I) (S)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reported that they adapted their meetings to meet business needs. Some reported they saved time by having shorter meetings (both online and in person) others reportedly created dual purpose meetings where more than one thing got achieved in a meeting such as the CIC that used the meeting for appraisal and supervision staff development which required the employee to create notes in advance to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maximise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productivity in the meeting. This employs a format called ‘Flipped meetings’ whereby a manager gives guidance in advance of the meeting staff prepare information in advance for the meeting allowing meetings to focus on deeper discussions and problem solving. (Ladd 2021). </w:t>
      </w:r>
    </w:p>
    <w:p w:rsidR="41A46115" w:rsidP="3D68CD4D" w:rsidRDefault="41A46115" w14:paraId="10612750" w14:textId="0AD1E3C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AC7E9B0" w14:textId="5FB36A09">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(Tolliver and Sass 2024) suggest the Covid pandemic caused a shift whereby even in person meetings often include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an option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to join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virtually which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has time saving implications for one-to-one, team, quarterly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meetings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all staff meetings. Many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hybrid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remote 4DWW businesses also reported that the pandemic has given them options to use technology such as online meetings have increased productivity, and reduced time spent commuting. Smedley (2019) suggests if all workers globally had one day off a week it would lead to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30</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drop in carbon emissions. </w:t>
      </w:r>
    </w:p>
    <w:p w:rsidR="41A46115" w:rsidP="3D68CD4D" w:rsidRDefault="41A46115" w14:paraId="209910BB" w14:textId="6F44831F">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400AB5AC" w14:textId="7E3BF70F">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0CCF2551" w14:textId="31EA218B">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1FB13B0F" w14:textId="7221F10E">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507C367F" w14:textId="44ABE89B">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3C4FCC4F" w14:textId="5971BDEF">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453C68D0" w14:textId="74F7677E">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584831E2" w14:textId="7F3C7B65">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3B1520DC" w14:textId="5F77CE48">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5941FAF1" w14:textId="696D5F33">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1D5007B0" w14:textId="644D2427">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67A3CC53" w14:textId="5B548D54">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2BA17F31" w14:textId="71319168">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1BFFF517" w14:textId="02E32D9B">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44926515" w14:textId="0BB66391">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57E49E45" w14:textId="73D0D96A">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0CDF0D27" w14:textId="7B31E4F8">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1E8EC73C" w14:textId="6A5D3448">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6CD8D0CE" w14:textId="5F0D6866">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70528F3D" w14:textId="5D8684CD">
      <w:pPr>
        <w:pStyle w:val="Normal"/>
        <w:suppressLineNumbers w:val="0"/>
        <w:spacing w:before="0" w:beforeAutospacing="off" w:after="0" w:afterAutospacing="off" w:line="480" w:lineRule="auto"/>
        <w:ind/>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4DWW time saving productivity recommendations </w:t>
      </w:r>
    </w:p>
    <w:p w:rsidR="5B393082" w:rsidP="3D68CD4D" w:rsidRDefault="5B393082" w14:paraId="3D55047B" w14:textId="24DF3B03">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6D549D28" w14:textId="5FEC1AB9">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color w:val="212121"/>
          <w:sz w:val="24"/>
          <w:szCs w:val="24"/>
        </w:rPr>
      </w:pPr>
      <w:r w:rsidRPr="3D68CD4D" w:rsidR="3D68CD4D">
        <w:rPr>
          <w:rFonts w:ascii="Arial" w:hAnsi="Arial" w:eastAsia="Arial" w:cs="Arial"/>
          <w:b w:val="1"/>
          <w:bCs w:val="1"/>
          <w:i w:val="0"/>
          <w:iCs w:val="0"/>
          <w:caps w:val="0"/>
          <w:smallCaps w:val="0"/>
          <w:color w:val="212121"/>
          <w:sz w:val="24"/>
          <w:szCs w:val="24"/>
        </w:rPr>
        <w:t xml:space="preserve">Figure N </w:t>
      </w:r>
      <w:r w:rsidRPr="3D68CD4D" w:rsidR="3D68CD4D">
        <w:rPr>
          <w:rFonts w:ascii="Arial" w:hAnsi="Arial" w:eastAsia="Arial" w:cs="Arial"/>
          <w:b w:val="0"/>
          <w:bCs w:val="0"/>
          <w:i w:val="0"/>
          <w:iCs w:val="0"/>
          <w:caps w:val="0"/>
          <w:smallCaps w:val="0"/>
          <w:color w:val="212121"/>
          <w:sz w:val="24"/>
          <w:szCs w:val="24"/>
        </w:rPr>
        <w:t>below</w:t>
      </w:r>
      <w:r w:rsidRPr="3D68CD4D" w:rsidR="3D68CD4D">
        <w:rPr>
          <w:rFonts w:ascii="Arial" w:hAnsi="Arial" w:eastAsia="Arial" w:cs="Arial"/>
          <w:b w:val="1"/>
          <w:bCs w:val="1"/>
          <w:i w:val="0"/>
          <w:iCs w:val="0"/>
          <w:caps w:val="0"/>
          <w:smallCaps w:val="0"/>
          <w:color w:val="212121"/>
          <w:sz w:val="24"/>
          <w:szCs w:val="24"/>
        </w:rPr>
        <w:t xml:space="preserve"> </w:t>
      </w:r>
      <w:r w:rsidRPr="3D68CD4D" w:rsidR="3D68CD4D">
        <w:rPr>
          <w:rFonts w:ascii="Arial" w:hAnsi="Arial" w:eastAsia="Arial" w:cs="Arial"/>
          <w:b w:val="0"/>
          <w:bCs w:val="0"/>
          <w:i w:val="0"/>
          <w:iCs w:val="0"/>
          <w:caps w:val="0"/>
          <w:smallCaps w:val="0"/>
          <w:color w:val="212121"/>
          <w:sz w:val="24"/>
          <w:szCs w:val="24"/>
        </w:rPr>
        <w:t xml:space="preserve">shows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color w:val="212121"/>
          <w:sz w:val="24"/>
          <w:szCs w:val="24"/>
        </w:rPr>
        <w:t xml:space="preserve"> survey responses </w:t>
      </w:r>
      <w:r w:rsidRPr="3D68CD4D" w:rsidR="3D68CD4D">
        <w:rPr>
          <w:rFonts w:ascii="Arial" w:hAnsi="Arial" w:eastAsia="Arial" w:cs="Arial"/>
          <w:b w:val="1"/>
          <w:bCs w:val="1"/>
          <w:i w:val="0"/>
          <w:iCs w:val="0"/>
          <w:caps w:val="0"/>
          <w:smallCaps w:val="0"/>
          <w:color w:val="212121"/>
          <w:sz w:val="24"/>
          <w:szCs w:val="24"/>
        </w:rPr>
        <w:t xml:space="preserve">(S) </w:t>
      </w:r>
      <w:r w:rsidRPr="3D68CD4D" w:rsidR="3D68CD4D">
        <w:rPr>
          <w:rFonts w:ascii="Arial" w:hAnsi="Arial" w:eastAsia="Arial" w:cs="Arial"/>
          <w:b w:val="0"/>
          <w:bCs w:val="0"/>
          <w:i w:val="0"/>
          <w:iCs w:val="0"/>
          <w:caps w:val="0"/>
          <w:smallCaps w:val="0"/>
          <w:color w:val="212121"/>
          <w:sz w:val="24"/>
          <w:szCs w:val="24"/>
        </w:rPr>
        <w:t xml:space="preserve">that also corroborate the interview responses in Figure N. Highlighting using chat function instead of emails and how they have changed the way they have communicated and worked to protect time using assertiveness, their </w:t>
      </w:r>
      <w:r w:rsidRPr="3D68CD4D" w:rsidR="3D68CD4D">
        <w:rPr>
          <w:rFonts w:ascii="Arial" w:hAnsi="Arial" w:eastAsia="Arial" w:cs="Arial"/>
          <w:b w:val="0"/>
          <w:bCs w:val="0"/>
          <w:i w:val="0"/>
          <w:iCs w:val="0"/>
          <w:caps w:val="0"/>
          <w:smallCaps w:val="0"/>
          <w:color w:val="212121"/>
          <w:sz w:val="24"/>
          <w:szCs w:val="24"/>
        </w:rPr>
        <w:t>calendar, muting</w:t>
      </w:r>
      <w:r w:rsidRPr="3D68CD4D" w:rsidR="3D68CD4D">
        <w:rPr>
          <w:rFonts w:ascii="Arial" w:hAnsi="Arial" w:eastAsia="Arial" w:cs="Arial"/>
          <w:b w:val="0"/>
          <w:bCs w:val="0"/>
          <w:i w:val="0"/>
          <w:iCs w:val="0"/>
          <w:caps w:val="0"/>
          <w:smallCaps w:val="0"/>
          <w:color w:val="212121"/>
          <w:sz w:val="24"/>
          <w:szCs w:val="24"/>
        </w:rPr>
        <w:t xml:space="preserve"> notifications and shorter meetings.</w:t>
      </w:r>
    </w:p>
    <w:p w:rsidR="5B393082" w:rsidP="3D68CD4D" w:rsidRDefault="5B393082" w14:paraId="3995DBA9" w14:textId="2219BB6A">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3512298F" w14:textId="46580BEC">
      <w:pPr>
        <w:pStyle w:val="Normal"/>
        <w:suppressLineNumbers w:val="0"/>
        <w:bidi w:val="0"/>
        <w:spacing w:before="0" w:beforeAutospacing="off" w:after="0" w:afterAutospacing="off" w:line="480" w:lineRule="auto"/>
        <w:ind/>
      </w:pPr>
      <w:r>
        <w:drawing>
          <wp:inline wp14:editId="0C4D3F46" wp14:anchorId="444C4F4A">
            <wp:extent cx="5572125" cy="3732610"/>
            <wp:effectExtent l="0" t="0" r="0" b="0"/>
            <wp:docPr id="1883519215" name="" title=""/>
            <wp:cNvGraphicFramePr>
              <a:graphicFrameLocks noChangeAspect="1"/>
            </wp:cNvGraphicFramePr>
            <a:graphic>
              <a:graphicData uri="http://schemas.openxmlformats.org/drawingml/2006/picture">
                <pic:pic>
                  <pic:nvPicPr>
                    <pic:cNvPr id="0" name=""/>
                    <pic:cNvPicPr/>
                  </pic:nvPicPr>
                  <pic:blipFill>
                    <a:blip r:embed="R5c6bb9fb950b4c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572125" cy="3732610"/>
                    </a:xfrm>
                    <a:prstGeom xmlns:a="http://schemas.openxmlformats.org/drawingml/2006/main" prst="rect">
                      <a:avLst/>
                    </a:prstGeom>
                  </pic:spPr>
                </pic:pic>
              </a:graphicData>
            </a:graphic>
          </wp:inline>
        </w:drawing>
      </w:r>
    </w:p>
    <w:p w:rsidR="5B393082" w:rsidP="3D68CD4D" w:rsidRDefault="5B393082" w14:paraId="723522F4" w14:textId="354F6145">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0D60749D" w14:textId="4EBC7B17">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2097F789" w14:textId="37AB35D4">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26948AA3" w14:textId="5262F756">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1B42CD99" w14:textId="6344BFC4">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1EB4EF17" w14:textId="05C65D32">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6C15F4C3" w14:textId="1ABD9168">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4EE8283E" w14:textId="04410753">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color w:val="212121"/>
          <w:sz w:val="24"/>
          <w:szCs w:val="24"/>
        </w:rPr>
      </w:pPr>
      <w:r w:rsidRPr="3D68CD4D" w:rsidR="3D68CD4D">
        <w:rPr>
          <w:rFonts w:ascii="Arial" w:hAnsi="Arial" w:eastAsia="Arial" w:cs="Arial"/>
          <w:b w:val="0"/>
          <w:bCs w:val="0"/>
          <w:i w:val="0"/>
          <w:iCs w:val="0"/>
          <w:caps w:val="0"/>
          <w:smallCaps w:val="0"/>
          <w:color w:val="212121"/>
          <w:sz w:val="24"/>
          <w:szCs w:val="24"/>
        </w:rPr>
        <w:t>34 businesses reported using chat function instead of emails to save time. According to (</w:t>
      </w:r>
      <w:r w:rsidRPr="3D68CD4D" w:rsidR="3D68CD4D">
        <w:rPr>
          <w:rFonts w:ascii="Arial" w:hAnsi="Arial" w:eastAsia="Arial" w:cs="Arial"/>
          <w:b w:val="0"/>
          <w:bCs w:val="0"/>
          <w:i w:val="0"/>
          <w:iCs w:val="0"/>
          <w:caps w:val="0"/>
          <w:smallCaps w:val="0"/>
          <w:color w:val="212121"/>
          <w:sz w:val="24"/>
          <w:szCs w:val="24"/>
        </w:rPr>
        <w:t>Paerata</w:t>
      </w:r>
      <w:r w:rsidRPr="3D68CD4D" w:rsidR="3D68CD4D">
        <w:rPr>
          <w:rFonts w:ascii="Arial" w:hAnsi="Arial" w:eastAsia="Arial" w:cs="Arial"/>
          <w:b w:val="0"/>
          <w:bCs w:val="0"/>
          <w:i w:val="0"/>
          <w:iCs w:val="0"/>
          <w:caps w:val="0"/>
          <w:smallCaps w:val="0"/>
          <w:color w:val="212121"/>
          <w:sz w:val="24"/>
          <w:szCs w:val="24"/>
        </w:rPr>
        <w:t xml:space="preserve"> 2023) since the pandemic chat functions have become a widespread method of workplace communication. A study by (Yang et al 2021) found workplace messaging can have a positive impact of workplace efficiency and knowledge exchange. However, (Jackson 2022) suggests it can also cause distraction from focused work.  Suggesting muting notifications including email or messaging notification as suggested by 30 out of 62 4DWW survey participants could be </w:t>
      </w:r>
      <w:r w:rsidRPr="3D68CD4D" w:rsidR="3D68CD4D">
        <w:rPr>
          <w:rFonts w:ascii="Arial" w:hAnsi="Arial" w:eastAsia="Arial" w:cs="Arial"/>
          <w:b w:val="0"/>
          <w:bCs w:val="0"/>
          <w:i w:val="0"/>
          <w:iCs w:val="0"/>
          <w:caps w:val="0"/>
          <w:smallCaps w:val="0"/>
          <w:color w:val="212121"/>
          <w:sz w:val="24"/>
          <w:szCs w:val="24"/>
        </w:rPr>
        <w:t>a very important</w:t>
      </w:r>
      <w:r w:rsidRPr="3D68CD4D" w:rsidR="3D68CD4D">
        <w:rPr>
          <w:rFonts w:ascii="Arial" w:hAnsi="Arial" w:eastAsia="Arial" w:cs="Arial"/>
          <w:b w:val="0"/>
          <w:bCs w:val="0"/>
          <w:i w:val="0"/>
          <w:iCs w:val="0"/>
          <w:caps w:val="0"/>
          <w:smallCaps w:val="0"/>
          <w:color w:val="212121"/>
          <w:sz w:val="24"/>
          <w:szCs w:val="24"/>
        </w:rPr>
        <w:t xml:space="preserve"> way to manage distraction, ensuring focus, flow (Peifer et al 2022) and productivity. In support (</w:t>
      </w:r>
      <w:r w:rsidRPr="3D68CD4D" w:rsidR="3D68CD4D">
        <w:rPr>
          <w:rFonts w:ascii="Arial" w:hAnsi="Arial" w:eastAsia="Arial" w:cs="Arial"/>
          <w:b w:val="0"/>
          <w:bCs w:val="0"/>
          <w:i w:val="0"/>
          <w:iCs w:val="0"/>
          <w:caps w:val="0"/>
          <w:smallCaps w:val="0"/>
          <w:color w:val="212121"/>
          <w:sz w:val="24"/>
          <w:szCs w:val="24"/>
        </w:rPr>
        <w:t>Glaveski</w:t>
      </w:r>
      <w:r w:rsidRPr="3D68CD4D" w:rsidR="3D68CD4D">
        <w:rPr>
          <w:rFonts w:ascii="Arial" w:hAnsi="Arial" w:eastAsia="Arial" w:cs="Arial"/>
          <w:b w:val="0"/>
          <w:bCs w:val="0"/>
          <w:i w:val="0"/>
          <w:iCs w:val="0"/>
          <w:caps w:val="0"/>
          <w:smallCaps w:val="0"/>
          <w:color w:val="212121"/>
          <w:sz w:val="24"/>
          <w:szCs w:val="24"/>
        </w:rPr>
        <w:t xml:space="preserve"> 2019) found even though changing task can take less than a second it can cause up to a 40% drop in workplace productivity.</w:t>
      </w:r>
    </w:p>
    <w:p w:rsidR="4FA4EDCA" w:rsidP="3D68CD4D" w:rsidRDefault="4FA4EDCA" w14:paraId="6531072B" w14:textId="4E81297A">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p>
    <w:p w:rsidR="4FA4EDCA" w:rsidP="3D68CD4D" w:rsidRDefault="4FA4EDCA" w14:paraId="2B76565D" w14:textId="08143B45">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p>
    <w:p w:rsidR="4FA4EDCA" w:rsidP="3D68CD4D" w:rsidRDefault="4FA4EDCA" w14:paraId="0137D41F" w14:textId="6999CEF7">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p>
    <w:p w:rsidR="4FA4EDCA" w:rsidP="4FA4EDCA" w:rsidRDefault="4FA4EDCA" w14:paraId="3E9D1DDC" w14:textId="67E630F0">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20675824" w14:textId="153A1227">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0E0C2DF2" w14:textId="65271C76">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2F914519" w14:textId="761E9380">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0F5E98D2" w14:textId="074F1A7E">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77B8C6FC" w14:textId="1884C899">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32E86274" w14:textId="6AA0A8C4">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6282FBB5" w14:textId="65E42B26">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02F71ECF" w14:textId="514A1901">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3576CEE7" w14:textId="1201272B">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3B7C2D7B" w14:textId="16BF8CD3">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5596D8A7" w14:textId="348AFEBB">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494B8414" w14:textId="4C541E23">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4AE74E1C" w14:textId="1EE9AE04">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7BC1133C" w14:textId="3E9ECA99">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2FE83315" w14:textId="40AEC989">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27B76943" w14:textId="00C08609">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4FA4EDCA" w:rsidP="4FA4EDCA" w:rsidRDefault="4FA4EDCA" w14:paraId="14AA906C" w14:textId="50DDCA78">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1"/>
          <w:szCs w:val="21"/>
        </w:rPr>
      </w:pPr>
    </w:p>
    <w:p w:rsidR="5B393082" w:rsidP="3D68CD4D" w:rsidRDefault="5B393082" w14:paraId="4C12E9B5" w14:textId="4A931D80">
      <w:pPr>
        <w:pStyle w:val="Normal"/>
        <w:suppressLineNumbers w:val="0"/>
        <w:bidi w:val="0"/>
        <w:spacing w:before="0" w:beforeAutospacing="off" w:after="0" w:afterAutospacing="off" w:line="480" w:lineRule="auto"/>
        <w:ind w:left="0" w:right="0"/>
        <w:jc w:val="left"/>
        <w:rPr>
          <w:rFonts w:ascii="Arial" w:hAnsi="Arial" w:eastAsia="Arial" w:cs="Arial"/>
          <w:b w:val="1"/>
          <w:bCs w:val="1"/>
          <w:sz w:val="24"/>
          <w:szCs w:val="24"/>
        </w:rPr>
      </w:pPr>
      <w:r w:rsidRPr="3D68CD4D" w:rsidR="3D68CD4D">
        <w:rPr>
          <w:rFonts w:ascii="Arial" w:hAnsi="Arial" w:eastAsia="Arial" w:cs="Arial"/>
          <w:b w:val="1"/>
          <w:bCs w:val="1"/>
          <w:sz w:val="24"/>
          <w:szCs w:val="24"/>
        </w:rPr>
        <w:t>What 4DWW businesses are doing more or less of to be productive. Continued..</w:t>
      </w:r>
    </w:p>
    <w:p w:rsidR="26CF7B92" w:rsidP="3D68CD4D" w:rsidRDefault="26CF7B92" w14:paraId="25BD2AF5" w14:textId="7E3B8715">
      <w:pPr>
        <w:pStyle w:val="Normal"/>
        <w:spacing w:before="0" w:beforeAutospacing="off" w:after="0" w:afterAutospacing="off" w:line="480" w:lineRule="auto"/>
        <w:rPr>
          <w:rFonts w:ascii="Arial" w:hAnsi="Arial" w:eastAsia="Arial" w:cs="Arial"/>
          <w:b w:val="1"/>
          <w:bCs w:val="1"/>
          <w:i w:val="0"/>
          <w:iCs w:val="0"/>
          <w:caps w:val="0"/>
          <w:smallCaps w:val="0"/>
          <w:color w:val="212121"/>
          <w:sz w:val="24"/>
          <w:szCs w:val="24"/>
        </w:rPr>
      </w:pPr>
    </w:p>
    <w:p w:rsidR="2B7C547F" w:rsidP="3D68CD4D" w:rsidRDefault="2B7C547F" w14:paraId="549D498A" w14:textId="40A62C86">
      <w:pPr>
        <w:pStyle w:val="Normal"/>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r w:rsidRPr="3D68CD4D" w:rsidR="3D68CD4D">
        <w:rPr>
          <w:rFonts w:ascii="Arial" w:hAnsi="Arial" w:eastAsia="Arial" w:cs="Arial"/>
          <w:b w:val="1"/>
          <w:bCs w:val="1"/>
          <w:i w:val="0"/>
          <w:iCs w:val="0"/>
          <w:caps w:val="0"/>
          <w:smallCaps w:val="0"/>
          <w:color w:val="212121"/>
          <w:sz w:val="24"/>
          <w:szCs w:val="24"/>
        </w:rPr>
        <w:t>Figure M</w:t>
      </w:r>
    </w:p>
    <w:p w:rsidR="26CF7B92" w:rsidP="3D68CD4D" w:rsidRDefault="26CF7B92" w14:paraId="20D47E88" w14:textId="0CA9C986">
      <w:pPr>
        <w:pStyle w:val="Normal"/>
        <w:spacing w:before="0" w:beforeAutospacing="off" w:after="0" w:afterAutospacing="off" w:line="480" w:lineRule="auto"/>
        <w:rPr>
          <w:rFonts w:ascii="Arial" w:hAnsi="Arial" w:eastAsia="Arial" w:cs="Arial"/>
          <w:b w:val="1"/>
          <w:bCs w:val="1"/>
          <w:i w:val="0"/>
          <w:iCs w:val="0"/>
          <w:caps w:val="0"/>
          <w:smallCaps w:val="0"/>
          <w:color w:val="212121"/>
          <w:sz w:val="24"/>
          <w:szCs w:val="24"/>
        </w:rPr>
      </w:pPr>
    </w:p>
    <w:p w:rsidR="26CF7B92" w:rsidP="3D68CD4D" w:rsidRDefault="26CF7B92" w14:paraId="26086C78" w14:textId="7EBCF785">
      <w:pPr>
        <w:pStyle w:val="Normal"/>
        <w:spacing w:before="0" w:beforeAutospacing="off" w:after="0" w:afterAutospacing="off" w:line="480" w:lineRule="auto"/>
        <w:rPr>
          <w:rFonts w:ascii="Arial" w:hAnsi="Arial" w:eastAsia="Arial" w:cs="Arial"/>
          <w:b w:val="0"/>
          <w:bCs w:val="0"/>
          <w:sz w:val="24"/>
          <w:szCs w:val="24"/>
        </w:rPr>
      </w:pPr>
      <w:r w:rsidRPr="3D68CD4D" w:rsidR="3D68CD4D">
        <w:rPr>
          <w:rFonts w:ascii="Arial" w:hAnsi="Arial" w:eastAsia="Arial" w:cs="Arial"/>
          <w:b w:val="0"/>
          <w:bCs w:val="0"/>
          <w:sz w:val="24"/>
          <w:szCs w:val="24"/>
        </w:rPr>
        <w:t xml:space="preserve">Figure M provides a continuation of thematic analysis of data </w:t>
      </w:r>
      <w:r w:rsidRPr="3D68CD4D" w:rsidR="3D68CD4D">
        <w:rPr>
          <w:rFonts w:ascii="Arial" w:hAnsi="Arial" w:eastAsia="Arial" w:cs="Arial"/>
          <w:b w:val="0"/>
          <w:bCs w:val="0"/>
          <w:sz w:val="24"/>
          <w:szCs w:val="24"/>
        </w:rPr>
        <w:t>summarising</w:t>
      </w:r>
      <w:r w:rsidRPr="3D68CD4D" w:rsidR="3D68CD4D">
        <w:rPr>
          <w:rFonts w:ascii="Arial" w:hAnsi="Arial" w:eastAsia="Arial" w:cs="Arial"/>
          <w:b w:val="0"/>
          <w:bCs w:val="0"/>
          <w:sz w:val="24"/>
          <w:szCs w:val="24"/>
        </w:rPr>
        <w:t xml:space="preserve"> themes, sub themes from quotes and code implications showing what interview</w:t>
      </w:r>
      <w:r w:rsidRPr="3D68CD4D" w:rsidR="3D68CD4D">
        <w:rPr>
          <w:rFonts w:ascii="Arial" w:hAnsi="Arial" w:eastAsia="Arial" w:cs="Arial"/>
          <w:b w:val="1"/>
          <w:bCs w:val="1"/>
          <w:sz w:val="24"/>
          <w:szCs w:val="24"/>
        </w:rPr>
        <w:t xml:space="preserve"> (I)</w:t>
      </w:r>
      <w:r w:rsidRPr="3D68CD4D" w:rsidR="3D68CD4D">
        <w:rPr>
          <w:rFonts w:ascii="Arial" w:hAnsi="Arial" w:eastAsia="Arial" w:cs="Arial"/>
          <w:b w:val="0"/>
          <w:bCs w:val="0"/>
          <w:sz w:val="24"/>
          <w:szCs w:val="24"/>
        </w:rPr>
        <w:t xml:space="preserve"> and survey </w:t>
      </w:r>
      <w:r w:rsidRPr="3D68CD4D" w:rsidR="3D68CD4D">
        <w:rPr>
          <w:rFonts w:ascii="Arial" w:hAnsi="Arial" w:eastAsia="Arial" w:cs="Arial"/>
          <w:b w:val="1"/>
          <w:bCs w:val="1"/>
          <w:sz w:val="24"/>
          <w:szCs w:val="24"/>
        </w:rPr>
        <w:t>(S)</w:t>
      </w:r>
      <w:r w:rsidRPr="3D68CD4D" w:rsidR="3D68CD4D">
        <w:rPr>
          <w:rFonts w:ascii="Arial" w:hAnsi="Arial" w:eastAsia="Arial" w:cs="Arial"/>
          <w:b w:val="0"/>
          <w:bCs w:val="0"/>
          <w:sz w:val="24"/>
          <w:szCs w:val="24"/>
        </w:rPr>
        <w:t xml:space="preserve"> participants are doing more or </w:t>
      </w:r>
      <w:r w:rsidRPr="3D68CD4D" w:rsidR="3D68CD4D">
        <w:rPr>
          <w:rFonts w:ascii="Arial" w:hAnsi="Arial" w:eastAsia="Arial" w:cs="Arial"/>
          <w:b w:val="0"/>
          <w:bCs w:val="0"/>
          <w:sz w:val="24"/>
          <w:szCs w:val="24"/>
        </w:rPr>
        <w:t xml:space="preserve">less </w:t>
      </w:r>
      <w:r w:rsidRPr="3D68CD4D" w:rsidR="3D68CD4D">
        <w:rPr>
          <w:rFonts w:ascii="Arial" w:hAnsi="Arial" w:eastAsia="Arial" w:cs="Arial"/>
          <w:b w:val="0"/>
          <w:bCs w:val="0"/>
          <w:sz w:val="24"/>
          <w:szCs w:val="24"/>
        </w:rPr>
        <w:t xml:space="preserve">to be more productive in their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sz w:val="24"/>
          <w:szCs w:val="24"/>
        </w:rPr>
        <w:t xml:space="preserve">. </w:t>
      </w:r>
    </w:p>
    <w:p w:rsidR="26CF7B92" w:rsidP="3D68CD4D" w:rsidRDefault="26CF7B92" w14:paraId="674049DD" w14:textId="55ED780B">
      <w:pPr>
        <w:pStyle w:val="Normal"/>
        <w:spacing w:before="0" w:beforeAutospacing="off" w:after="0" w:afterAutospacing="off" w:line="480" w:lineRule="auto"/>
        <w:rPr>
          <w:rFonts w:ascii="Arial" w:hAnsi="Arial" w:eastAsia="Arial" w:cs="Arial"/>
          <w:b w:val="0"/>
          <w:bCs w:val="0"/>
          <w:sz w:val="24"/>
          <w:szCs w:val="24"/>
        </w:rPr>
      </w:pPr>
    </w:p>
    <w:p w:rsidR="26CF7B92" w:rsidP="3D68CD4D" w:rsidRDefault="26CF7B92" w14:paraId="56761573" w14:textId="36A18CEC">
      <w:pPr>
        <w:pStyle w:val="Normal"/>
        <w:spacing w:before="0" w:beforeAutospacing="off" w:after="0" w:afterAutospacing="off" w:line="480" w:lineRule="auto"/>
        <w:rPr>
          <w:rFonts w:ascii="Arial" w:hAnsi="Arial" w:eastAsia="Arial" w:cs="Arial"/>
          <w:sz w:val="24"/>
          <w:szCs w:val="24"/>
        </w:rPr>
      </w:pPr>
      <w:r>
        <w:drawing>
          <wp:inline wp14:editId="65A73748" wp14:anchorId="06488714">
            <wp:extent cx="5943600" cy="3324225"/>
            <wp:effectExtent l="0" t="0" r="0" b="0"/>
            <wp:docPr id="620181897" name="" title=""/>
            <wp:cNvGraphicFramePr>
              <a:graphicFrameLocks noChangeAspect="1"/>
            </wp:cNvGraphicFramePr>
            <a:graphic>
              <a:graphicData uri="http://schemas.openxmlformats.org/drawingml/2006/picture">
                <pic:pic>
                  <pic:nvPicPr>
                    <pic:cNvPr id="0" name=""/>
                    <pic:cNvPicPr/>
                  </pic:nvPicPr>
                  <pic:blipFill>
                    <a:blip r:embed="Rf79819e0a6194d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24225"/>
                    </a:xfrm>
                    <a:prstGeom prst="rect">
                      <a:avLst/>
                    </a:prstGeom>
                  </pic:spPr>
                </pic:pic>
              </a:graphicData>
            </a:graphic>
          </wp:inline>
        </w:drawing>
      </w:r>
    </w:p>
    <w:p w:rsidR="4FA4EDCA" w:rsidP="3D68CD4D" w:rsidRDefault="4FA4EDCA" w14:paraId="41C122D5" w14:textId="12E15AA3">
      <w:pPr>
        <w:pStyle w:val="Normal"/>
        <w:spacing w:before="0" w:beforeAutospacing="off" w:after="0" w:afterAutospacing="off" w:line="480" w:lineRule="auto"/>
        <w:rPr>
          <w:rFonts w:ascii="Arial" w:hAnsi="Arial" w:eastAsia="Arial" w:cs="Arial"/>
          <w:sz w:val="24"/>
          <w:szCs w:val="24"/>
        </w:rPr>
      </w:pPr>
      <w:r w:rsidRPr="3D68CD4D" w:rsidR="3D68CD4D">
        <w:rPr>
          <w:rFonts w:ascii="Arial" w:hAnsi="Arial" w:eastAsia="Arial" w:cs="Arial"/>
          <w:sz w:val="24"/>
          <w:szCs w:val="24"/>
        </w:rPr>
        <w:t xml:space="preserve">Figure M highlights of the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sz w:val="24"/>
          <w:szCs w:val="24"/>
        </w:rPr>
        <w:t xml:space="preserve"> participants that </w:t>
      </w:r>
      <w:r w:rsidRPr="3D68CD4D" w:rsidR="3D68CD4D">
        <w:rPr>
          <w:rFonts w:ascii="Arial" w:hAnsi="Arial" w:eastAsia="Arial" w:cs="Arial"/>
          <w:sz w:val="24"/>
          <w:szCs w:val="24"/>
        </w:rPr>
        <w:t>advised</w:t>
      </w:r>
      <w:r w:rsidRPr="3D68CD4D" w:rsidR="3D68CD4D">
        <w:rPr>
          <w:rFonts w:ascii="Arial" w:hAnsi="Arial" w:eastAsia="Arial" w:cs="Arial"/>
          <w:sz w:val="24"/>
          <w:szCs w:val="24"/>
        </w:rPr>
        <w:t xml:space="preserve"> they were more productive they achieved this by being more </w:t>
      </w:r>
      <w:r w:rsidRPr="3D68CD4D" w:rsidR="3D68CD4D">
        <w:rPr>
          <w:rFonts w:ascii="Arial" w:hAnsi="Arial" w:eastAsia="Arial" w:cs="Arial"/>
          <w:sz w:val="24"/>
          <w:szCs w:val="24"/>
        </w:rPr>
        <w:t>organised</w:t>
      </w:r>
      <w:r w:rsidRPr="3D68CD4D" w:rsidR="3D68CD4D">
        <w:rPr>
          <w:rFonts w:ascii="Arial" w:hAnsi="Arial" w:eastAsia="Arial" w:cs="Arial"/>
          <w:sz w:val="24"/>
          <w:szCs w:val="24"/>
        </w:rPr>
        <w:t xml:space="preserve"> with their time, becoming better at </w:t>
      </w:r>
      <w:r w:rsidRPr="3D68CD4D" w:rsidR="3D68CD4D">
        <w:rPr>
          <w:rFonts w:ascii="Arial" w:hAnsi="Arial" w:eastAsia="Arial" w:cs="Arial"/>
          <w:sz w:val="24"/>
          <w:szCs w:val="24"/>
        </w:rPr>
        <w:t>organising</w:t>
      </w:r>
      <w:r w:rsidRPr="3D68CD4D" w:rsidR="3D68CD4D">
        <w:rPr>
          <w:rFonts w:ascii="Arial" w:hAnsi="Arial" w:eastAsia="Arial" w:cs="Arial"/>
          <w:sz w:val="24"/>
          <w:szCs w:val="24"/>
        </w:rPr>
        <w:t xml:space="preserve"> their time, doing the most important tasks in efficient </w:t>
      </w:r>
      <w:r w:rsidRPr="3D68CD4D" w:rsidR="3D68CD4D">
        <w:rPr>
          <w:rFonts w:ascii="Arial" w:hAnsi="Arial" w:eastAsia="Arial" w:cs="Arial"/>
          <w:sz w:val="24"/>
          <w:szCs w:val="24"/>
        </w:rPr>
        <w:t>ways</w:t>
      </w:r>
      <w:r w:rsidRPr="3D68CD4D" w:rsidR="3D68CD4D">
        <w:rPr>
          <w:rFonts w:ascii="Arial" w:hAnsi="Arial" w:eastAsia="Arial" w:cs="Arial"/>
          <w:sz w:val="24"/>
          <w:szCs w:val="24"/>
        </w:rPr>
        <w:t xml:space="preserve"> and are using technology to improve work improve work output. </w:t>
      </w:r>
    </w:p>
    <w:p w:rsidR="4FA4EDCA" w:rsidP="3D68CD4D" w:rsidRDefault="4FA4EDCA" w14:paraId="4C80FD4E" w14:textId="4292DC4B">
      <w:pPr>
        <w:pStyle w:val="Normal"/>
        <w:spacing w:before="0" w:beforeAutospacing="off" w:after="0" w:afterAutospacing="off" w:line="480" w:lineRule="auto"/>
        <w:rPr>
          <w:rFonts w:ascii="Arial" w:hAnsi="Arial" w:eastAsia="Arial" w:cs="Arial"/>
          <w:sz w:val="24"/>
          <w:szCs w:val="24"/>
        </w:rPr>
      </w:pPr>
    </w:p>
    <w:p w:rsidR="4FA4EDCA" w:rsidP="3D68CD4D" w:rsidRDefault="4FA4EDCA" w14:paraId="255E2837" w14:textId="568BB062">
      <w:pPr>
        <w:pStyle w:val="Normal"/>
        <w:spacing w:line="480" w:lineRule="auto"/>
        <w:rPr>
          <w:rFonts w:ascii="Arial" w:hAnsi="Arial" w:eastAsia="Arial" w:cs="Arial"/>
          <w:sz w:val="24"/>
          <w:szCs w:val="24"/>
        </w:rPr>
      </w:pPr>
      <w:r w:rsidRPr="3D68CD4D" w:rsidR="3D68CD4D">
        <w:rPr>
          <w:rFonts w:ascii="Arial" w:hAnsi="Arial" w:eastAsia="Arial" w:cs="Arial"/>
          <w:sz w:val="24"/>
          <w:szCs w:val="24"/>
        </w:rPr>
        <w:t>In demonstration of this:</w:t>
      </w:r>
    </w:p>
    <w:tbl>
      <w:tblPr>
        <w:tblStyle w:val="TableGrid"/>
        <w:tblW w:w="0" w:type="auto"/>
        <w:tblLayout w:type="fixed"/>
        <w:tblLook w:val="06A0" w:firstRow="1" w:lastRow="0" w:firstColumn="1" w:lastColumn="0" w:noHBand="1" w:noVBand="1"/>
      </w:tblPr>
      <w:tblGrid>
        <w:gridCol w:w="9360"/>
      </w:tblGrid>
      <w:tr w:rsidR="26CF7B92" w:rsidTr="3D68CD4D" w14:paraId="03C2B9F8">
        <w:trPr>
          <w:trHeight w:val="300"/>
        </w:trPr>
        <w:tc>
          <w:tcPr>
            <w:tcW w:w="9360" w:type="dxa"/>
            <w:tcMar/>
          </w:tcPr>
          <w:p w:rsidR="4FA4EDCA" w:rsidP="3D68CD4D" w:rsidRDefault="4FA4EDCA" w14:paraId="49395DB1" w14:textId="3E5F0BB6">
            <w:pPr>
              <w:pStyle w:val="Normal"/>
              <w:spacing w:line="480" w:lineRule="auto"/>
              <w:rPr>
                <w:rFonts w:ascii="Arial" w:hAnsi="Arial" w:eastAsia="Arial" w:cs="Arial"/>
                <w:b w:val="1"/>
                <w:bCs w:val="1"/>
                <w:i w:val="0"/>
                <w:iCs w:val="0"/>
                <w:caps w:val="0"/>
                <w:smallCaps w:val="0"/>
                <w:noProof w:val="0"/>
                <w:color w:val="212121"/>
                <w:sz w:val="24"/>
                <w:szCs w:val="24"/>
                <w:highlight w:val="yellow"/>
                <w:lang w:val="en-US"/>
              </w:rPr>
            </w:pPr>
          </w:p>
          <w:p w:rsidR="4FA4EDCA" w:rsidP="3D68CD4D" w:rsidRDefault="4FA4EDCA" w14:paraId="5A398D86" w14:textId="69D0B052">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Industry Specific Technology </w:t>
            </w:r>
          </w:p>
          <w:p w:rsidR="26CF7B92" w:rsidP="3D68CD4D" w:rsidRDefault="26CF7B92" w14:paraId="52EBCBF8" w14:textId="6D97A0E9">
            <w:pPr>
              <w:pStyle w:val="Normal"/>
              <w:spacing w:line="480" w:lineRule="auto"/>
              <w:rPr>
                <w:rFonts w:ascii="Arial" w:hAnsi="Arial" w:eastAsia="Arial" w:cs="Arial"/>
                <w:sz w:val="24"/>
                <w:szCs w:val="24"/>
              </w:rPr>
            </w:pPr>
          </w:p>
          <w:p w:rsidR="26CF7B92" w:rsidP="3D68CD4D" w:rsidRDefault="26CF7B92" w14:paraId="7B8687ED" w14:textId="71D1AE34">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creative company who adapted their technological </w:t>
            </w:r>
            <w:r w:rsidRPr="3D68CD4D" w:rsidR="3D68CD4D">
              <w:rPr>
                <w:rFonts w:ascii="Arial" w:hAnsi="Arial" w:eastAsia="Arial" w:cs="Arial"/>
                <w:b w:val="0"/>
                <w:bCs w:val="0"/>
                <w:i w:val="0"/>
                <w:iCs w:val="0"/>
                <w:caps w:val="0"/>
                <w:smallCaps w:val="0"/>
                <w:noProof w:val="0"/>
                <w:color w:val="212121"/>
                <w:sz w:val="24"/>
                <w:szCs w:val="24"/>
                <w:lang w:val="en-US"/>
              </w:rPr>
              <w:t>processes to</w:t>
            </w:r>
            <w:r w:rsidRPr="3D68CD4D" w:rsidR="3D68CD4D">
              <w:rPr>
                <w:rFonts w:ascii="Arial" w:hAnsi="Arial" w:eastAsia="Arial" w:cs="Arial"/>
                <w:b w:val="0"/>
                <w:bCs w:val="0"/>
                <w:i w:val="0"/>
                <w:iCs w:val="0"/>
                <w:caps w:val="0"/>
                <w:smallCaps w:val="0"/>
                <w:noProof w:val="0"/>
                <w:color w:val="212121"/>
                <w:sz w:val="24"/>
                <w:szCs w:val="24"/>
                <w:lang w:val="en-US"/>
              </w:rPr>
              <w:t xml:space="preserve"> improve efficiency advised</w:t>
            </w:r>
          </w:p>
          <w:p w:rsidR="26CF7B92" w:rsidP="3D68CD4D" w:rsidRDefault="26CF7B92" w14:paraId="31092BCC" w14:textId="6E8CC8C2">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“We work smarter, a website usually takes two weeks to build so we started using templates instead of building bespoke coded websites to save time</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1"/>
                <w:bCs w:val="1"/>
                <w:i w:val="0"/>
                <w:iCs w:val="0"/>
                <w:caps w:val="0"/>
                <w:smallCaps w:val="0"/>
                <w:noProof w:val="0"/>
                <w:color w:val="212121"/>
                <w:sz w:val="24"/>
                <w:szCs w:val="24"/>
                <w:lang w:val="en-US"/>
              </w:rPr>
              <w:t>(I)</w:t>
            </w:r>
          </w:p>
          <w:p w:rsidR="26CF7B92" w:rsidP="3D68CD4D" w:rsidRDefault="26CF7B92" w14:paraId="45FEA18B" w14:textId="52404DDD">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26CF7B92" w:rsidP="3D68CD4D" w:rsidRDefault="26CF7B92" w14:paraId="5FDC3184" w14:textId="44627E10">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w:t>
            </w:r>
            <w:r w:rsidRPr="3D68CD4D" w:rsidR="3D68CD4D">
              <w:rPr>
                <w:rFonts w:ascii="Arial" w:hAnsi="Arial" w:eastAsia="Arial" w:cs="Arial"/>
                <w:b w:val="0"/>
                <w:bCs w:val="0"/>
                <w:i w:val="0"/>
                <w:iCs w:val="0"/>
                <w:caps w:val="0"/>
                <w:smallCaps w:val="0"/>
                <w:noProof w:val="0"/>
                <w:color w:val="212121"/>
                <w:sz w:val="24"/>
                <w:szCs w:val="24"/>
                <w:lang w:val="en-US"/>
              </w:rPr>
              <w:t>manufacturing businesses</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said</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We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have bought new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chinary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nd automated more, machines will do the manual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nd staff manage the robots and technology now”</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(I)</w:t>
            </w:r>
          </w:p>
          <w:p w:rsidR="4FA4EDCA" w:rsidP="3D68CD4D" w:rsidRDefault="4FA4EDCA" w14:paraId="2344532E" w14:textId="4F86E890">
            <w:pPr>
              <w:pStyle w:val="Normal"/>
              <w:spacing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FA4EDCA" w:rsidP="3D68CD4D" w:rsidRDefault="4FA4EDCA" w14:paraId="2F4D29B2" w14:textId="7ACF025E">
            <w:pPr>
              <w:pStyle w:val="Normal"/>
              <w:spacing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A marketing business advised “I delegate more and use email templates and a scheduling tool to automate emails which saves back and forth and allows for interruption of deep intellectual work</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I)</w:t>
            </w:r>
          </w:p>
          <w:p w:rsidR="4FA4EDCA" w:rsidP="3D68CD4D" w:rsidRDefault="4FA4EDCA" w14:paraId="054A9EFD" w14:textId="288B03E7">
            <w:pPr>
              <w:pStyle w:val="Normal"/>
              <w:spacing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6CF7B92" w:rsidP="3D68CD4D" w:rsidRDefault="26CF7B92" w14:paraId="3B2B95FA" w14:textId="3D4BE04F">
            <w:pPr>
              <w:pStyle w:val="Normal"/>
              <w:spacing w:line="480" w:lineRule="auto"/>
              <w:rPr>
                <w:rFonts w:ascii="Arial" w:hAnsi="Arial" w:eastAsia="Arial" w:cs="Arial"/>
                <w:b w:val="1"/>
                <w:bCs w:val="1"/>
                <w:i w:val="0"/>
                <w:iCs w:val="0"/>
                <w:caps w:val="0"/>
                <w:smallCaps w:val="0"/>
                <w:noProof w:val="0"/>
                <w:color w:val="212121"/>
                <w:sz w:val="24"/>
                <w:szCs w:val="24"/>
                <w:lang w:val="en-US"/>
              </w:rPr>
            </w:pPr>
          </w:p>
        </w:tc>
      </w:tr>
    </w:tbl>
    <w:p w:rsidR="4FA4EDCA" w:rsidP="3D68CD4D" w:rsidRDefault="4FA4EDCA" w14:paraId="2F3DD167" w14:textId="77579C95">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color w:val="212121"/>
          <w:sz w:val="24"/>
          <w:szCs w:val="24"/>
        </w:rPr>
      </w:pPr>
    </w:p>
    <w:p w:rsidR="4FA4EDCA" w:rsidP="3D68CD4D" w:rsidRDefault="4FA4EDCA" w14:paraId="29FD3A98" w14:textId="276C3F6B">
      <w:pPr>
        <w:pStyle w:val="Normal"/>
        <w:suppressLineNumbers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As shown above a range of 4DWW businesses reported digital technology adoption projects that were industry specific to help them improve productivity which had a significantly positive effect on 4DWW businesses. This required them to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allocate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budget towards digital transformation. For example, a creative company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(I)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that builds websites paid for staff to use website template software instead of coding individual websites from scratch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advised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more websites could be created in less time and more money generated. In further example </w:t>
      </w:r>
      <w:r w:rsidRPr="3D68CD4D" w:rsidR="3D68CD4D">
        <w:rPr>
          <w:rFonts w:ascii="Arial" w:hAnsi="Arial" w:eastAsia="Arial" w:cs="Arial"/>
          <w:b w:val="0"/>
          <w:bCs w:val="0"/>
          <w:i w:val="0"/>
          <w:iCs w:val="0"/>
          <w:caps w:val="0"/>
          <w:smallCaps w:val="0"/>
          <w:noProof w:val="0"/>
          <w:color w:val="212121"/>
          <w:sz w:val="24"/>
          <w:szCs w:val="24"/>
          <w:lang w:val="en-US"/>
        </w:rPr>
        <w:t xml:space="preserve">A manufacturing businesses said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We have bought new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machinary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automated more, machines will do the manual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staff manage the robots and technology now”</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(I)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The former example an example of a software only technology transformation the latter showing a hardware and software change that has used robotics to automate repetitive processes in manufacturing which in turn has changed the ways workers work. </w:t>
      </w:r>
    </w:p>
    <w:p w:rsidR="3D68CD4D" w:rsidP="3D68CD4D" w:rsidRDefault="3D68CD4D" w14:paraId="40BD237C" w14:textId="15C7BCAF">
      <w:pPr>
        <w:pStyle w:val="Normal"/>
        <w:suppressLineNumbers w:val="0"/>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1"/>
          <w:szCs w:val="21"/>
          <w:lang w:val="en-US"/>
        </w:rPr>
      </w:pPr>
    </w:p>
    <w:p w:rsidR="4FA4EDCA" w:rsidP="3D68CD4D" w:rsidRDefault="4FA4EDCA" w14:paraId="59DCDEFF" w14:textId="4214B902">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Devries et al 2020 suggest Robotics can be especially useful for performing routine manual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tasks that require distinct procedures. Both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when 4DWW invest in the right software, and or hardware or both for their industry it has the potential to increase profitability if the right technology is implemented at the right time within their competitive market. Which corroborates a study by (Babina et al 2024) that found investment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in the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right technology can increase productivity and growth. Other benefits of industry specific technology are that it can “improve quality, reduce human error, increase production speed making it indispensable for various industries”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Campilho</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2023:1011:4)</w:t>
      </w:r>
    </w:p>
    <w:p w:rsidR="3D68CD4D" w:rsidP="3D68CD4D" w:rsidRDefault="3D68CD4D" w14:paraId="54B01FAA" w14:textId="0C97D7D7">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7B0C1A9A" w14:textId="3FB79F62">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24414D00" w14:textId="7003DA50">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64E65C3B" w14:textId="70614A20">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20D67DA7" w14:textId="29842222">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4844F904" w14:textId="49DB1826">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021BD2FE" w14:textId="74F4F4E1">
      <w:pPr>
        <w:pStyle w:val="Normal"/>
        <w:suppressLineNumbers w:val="0"/>
        <w:spacing w:before="0" w:beforeAutospacing="off" w:after="0" w:afterAutospacing="off" w:line="480" w:lineRule="auto"/>
        <w:ind/>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Workplace technology,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software</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and apps</w:t>
      </w:r>
    </w:p>
    <w:p w:rsidR="4FA4EDCA" w:rsidP="3D68CD4D" w:rsidRDefault="4FA4EDCA" w14:paraId="5BA0001B" w14:textId="4A69A03B">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7E5FA794" w14:textId="32F8586E">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As well as industry specific technology, many 4DWW businesses in this study</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advised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investing in more generalist workplace software also had a significant positive impact on their business productivity both in the interview and survey.  In support:</w:t>
      </w:r>
    </w:p>
    <w:p w:rsidR="4FA4EDCA" w:rsidP="3D68CD4D" w:rsidRDefault="4FA4EDCA" w14:paraId="6C429B8D" w14:textId="21106DD1">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3D68CD4D" w:rsidTr="3D68CD4D" w14:paraId="41668C43">
        <w:trPr>
          <w:trHeight w:val="300"/>
        </w:trPr>
        <w:tc>
          <w:tcPr>
            <w:tcW w:w="9360" w:type="dxa"/>
            <w:tcMar/>
          </w:tcPr>
          <w:p w:rsidR="3D68CD4D" w:rsidP="3D68CD4D" w:rsidRDefault="3D68CD4D" w14:paraId="3D5DBC7A" w14:textId="09976531">
            <w:pPr>
              <w:pStyle w:val="Normal"/>
              <w:spacing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Software Technology &amp; Creating efficient processes </w:t>
            </w:r>
          </w:p>
          <w:p w:rsidR="3D68CD4D" w:rsidP="3D68CD4D" w:rsidRDefault="3D68CD4D" w14:paraId="303013DE" w14:textId="67BCBD45">
            <w:pPr>
              <w:pStyle w:val="Normal"/>
              <w:spacing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D68CD4D" w:rsidP="3D68CD4D" w:rsidRDefault="3D68CD4D" w14:paraId="2F94F272" w14:textId="10215632">
            <w:pPr>
              <w:pStyle w:val="Normal"/>
              <w:spacing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Email automation and email templates</w:t>
            </w:r>
          </w:p>
          <w:p w:rsidR="3D68CD4D" w:rsidP="3D68CD4D" w:rsidRDefault="3D68CD4D" w14:paraId="6CD9AD0A" w14:textId="2A380553">
            <w:pPr>
              <w:pStyle w:val="Normal"/>
              <w:spacing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D68CD4D" w:rsidP="3D68CD4D" w:rsidRDefault="3D68CD4D" w14:paraId="0B9EE079" w14:textId="27464D71">
            <w:pPr>
              <w:pStyle w:val="Normal"/>
              <w:suppressLineNumbers w:val="0"/>
              <w:bidi w:val="0"/>
              <w:spacing w:before="0" w:beforeAutospacing="off" w:after="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A public sector business said: "I do more self-taught email merges and use Excel and I have helped others to do this to help improve processes of Grant applications and reporting</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I)</w:t>
            </w:r>
          </w:p>
          <w:p w:rsidR="3D68CD4D" w:rsidP="3D68CD4D" w:rsidRDefault="3D68CD4D" w14:paraId="6D3774D1" w14:textId="4F0645EF">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0DFC6F51" w14:textId="69331B97">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construction business advised “I am using more email templates and adapting these. As well as continually assessing processes to see if I could make them more efficient” </w:t>
            </w:r>
            <w:r w:rsidRPr="3D68CD4D" w:rsidR="3D68CD4D">
              <w:rPr>
                <w:rFonts w:ascii="Arial" w:hAnsi="Arial" w:eastAsia="Arial" w:cs="Arial"/>
                <w:b w:val="1"/>
                <w:bCs w:val="1"/>
                <w:i w:val="0"/>
                <w:iCs w:val="0"/>
                <w:caps w:val="0"/>
                <w:smallCaps w:val="0"/>
                <w:noProof w:val="0"/>
                <w:color w:val="212121"/>
                <w:sz w:val="24"/>
                <w:szCs w:val="24"/>
                <w:lang w:val="en-US"/>
              </w:rPr>
              <w:t>(I)</w:t>
            </w:r>
          </w:p>
          <w:p w:rsidR="3D68CD4D" w:rsidP="3D68CD4D" w:rsidRDefault="3D68CD4D" w14:paraId="0C7F984D" w14:textId="02B24FE7">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78F98A31" w14:textId="5EE433D5">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1AB14418" w14:textId="74F94C5B">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1BBDD7A9" w14:textId="4AFAAF7F">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4614FA13" w14:textId="53DE7609">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3BDB57CD" w14:textId="27D1A0BD">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Generative Artificial Intelligence, </w:t>
            </w:r>
            <w:r w:rsidRPr="3D68CD4D" w:rsidR="3D68CD4D">
              <w:rPr>
                <w:rFonts w:ascii="Arial" w:hAnsi="Arial" w:eastAsia="Arial" w:cs="Arial"/>
                <w:b w:val="1"/>
                <w:bCs w:val="1"/>
                <w:i w:val="0"/>
                <w:iCs w:val="0"/>
                <w:caps w:val="0"/>
                <w:smallCaps w:val="0"/>
                <w:noProof w:val="0"/>
                <w:color w:val="212121"/>
                <w:sz w:val="24"/>
                <w:szCs w:val="24"/>
                <w:lang w:val="en-US"/>
              </w:rPr>
              <w:t>software</w:t>
            </w:r>
            <w:r w:rsidRPr="3D68CD4D" w:rsidR="3D68CD4D">
              <w:rPr>
                <w:rFonts w:ascii="Arial" w:hAnsi="Arial" w:eastAsia="Arial" w:cs="Arial"/>
                <w:b w:val="1"/>
                <w:bCs w:val="1"/>
                <w:i w:val="0"/>
                <w:iCs w:val="0"/>
                <w:caps w:val="0"/>
                <w:smallCaps w:val="0"/>
                <w:noProof w:val="0"/>
                <w:color w:val="212121"/>
                <w:sz w:val="24"/>
                <w:szCs w:val="24"/>
                <w:lang w:val="en-US"/>
              </w:rPr>
              <w:t xml:space="preserve"> and apps</w:t>
            </w:r>
          </w:p>
          <w:p w:rsidR="3D68CD4D" w:rsidP="3D68CD4D" w:rsidRDefault="3D68CD4D" w14:paraId="1F83A6FE" w14:textId="075F3E95">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33861D53" w14:textId="19371AAA">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Artificial Intelligence</w:t>
            </w:r>
          </w:p>
          <w:p w:rsidR="3D68CD4D" w:rsidP="3D68CD4D" w:rsidRDefault="3D68CD4D" w14:paraId="767E7CBE" w14:textId="4197F16F">
            <w:pPr>
              <w:pStyle w:val="Normal"/>
              <w:suppressLineNumbers w:val="0"/>
              <w:bidi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17A58D64" w14:textId="01023771">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An education business discussed they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use  “</w:t>
            </w:r>
            <w:r w:rsidRPr="3D68CD4D" w:rsidR="3D68CD4D">
              <w:rPr>
                <w:rFonts w:ascii="Arial" w:hAnsi="Arial" w:eastAsia="Arial" w:cs="Arial"/>
                <w:b w:val="0"/>
                <w:bCs w:val="0"/>
                <w:i w:val="0"/>
                <w:iCs w:val="0"/>
                <w:caps w:val="0"/>
                <w:smallCaps w:val="0"/>
                <w:noProof w:val="0"/>
                <w:color w:val="212121"/>
                <w:sz w:val="24"/>
                <w:szCs w:val="24"/>
                <w:lang w:val="en-US"/>
              </w:rPr>
              <w:t xml:space="preserve"> Chat GPT for hacking press releases” </w:t>
            </w:r>
            <w:r w:rsidRPr="3D68CD4D" w:rsidR="3D68CD4D">
              <w:rPr>
                <w:rFonts w:ascii="Arial" w:hAnsi="Arial" w:eastAsia="Arial" w:cs="Arial"/>
                <w:b w:val="1"/>
                <w:bCs w:val="1"/>
                <w:i w:val="0"/>
                <w:iCs w:val="0"/>
                <w:caps w:val="0"/>
                <w:smallCaps w:val="0"/>
                <w:noProof w:val="0"/>
                <w:color w:val="212121"/>
                <w:sz w:val="24"/>
                <w:szCs w:val="24"/>
                <w:lang w:val="en-US"/>
              </w:rPr>
              <w:t>(S)</w:t>
            </w:r>
          </w:p>
          <w:p w:rsidR="3D68CD4D" w:rsidP="3D68CD4D" w:rsidRDefault="3D68CD4D" w14:paraId="2548E0BF" w14:textId="382D7187">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062D4C58" w14:textId="55CCECDD">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A marketing business mentioned “We Heavily rely on Asana since the pandemic as it helps manage workload and track where people are at”</w:t>
            </w:r>
            <w:r w:rsidRPr="3D68CD4D" w:rsidR="3D68CD4D">
              <w:rPr>
                <w:rFonts w:ascii="Arial" w:hAnsi="Arial" w:eastAsia="Arial" w:cs="Arial"/>
                <w:b w:val="1"/>
                <w:bCs w:val="1"/>
                <w:i w:val="0"/>
                <w:iCs w:val="0"/>
                <w:caps w:val="0"/>
                <w:smallCaps w:val="0"/>
                <w:noProof w:val="0"/>
                <w:color w:val="212121"/>
                <w:sz w:val="24"/>
                <w:szCs w:val="24"/>
                <w:lang w:val="en-US"/>
              </w:rPr>
              <w:t xml:space="preserve"> (I) </w:t>
            </w:r>
            <w:r w:rsidRPr="3D68CD4D" w:rsidR="3D68CD4D">
              <w:rPr>
                <w:rFonts w:ascii="Arial" w:hAnsi="Arial" w:eastAsia="Arial" w:cs="Arial"/>
                <w:b w:val="0"/>
                <w:bCs w:val="0"/>
                <w:i w:val="0"/>
                <w:iCs w:val="0"/>
                <w:caps w:val="0"/>
                <w:smallCaps w:val="0"/>
                <w:noProof w:val="0"/>
                <w:color w:val="212121"/>
                <w:sz w:val="24"/>
                <w:szCs w:val="24"/>
                <w:lang w:val="en-US"/>
              </w:rPr>
              <w:t xml:space="preserve">  </w:t>
            </w:r>
          </w:p>
          <w:p w:rsidR="3D68CD4D" w:rsidP="3D68CD4D" w:rsidRDefault="3D68CD4D" w14:paraId="601931A2" w14:textId="6A6C6BC7">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48DC88E1" w14:textId="1EF1702B">
            <w:pPr>
              <w:pStyle w:val="Normal"/>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Office365</w:t>
            </w:r>
          </w:p>
          <w:p w:rsidR="3D68CD4D" w:rsidP="3D68CD4D" w:rsidRDefault="3D68CD4D" w14:paraId="04E05297" w14:textId="13490878">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4CB20F5D" w14:textId="2EE910BF">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public sector business reported “Working remotely and using shared documents has made a massive positive contribution to work productivity, less commuting has meant more time working and less work overspill which helps me </w:t>
            </w:r>
            <w:r w:rsidRPr="3D68CD4D" w:rsidR="3D68CD4D">
              <w:rPr>
                <w:rFonts w:ascii="Arial" w:hAnsi="Arial" w:eastAsia="Arial" w:cs="Arial"/>
                <w:b w:val="0"/>
                <w:bCs w:val="0"/>
                <w:i w:val="0"/>
                <w:iCs w:val="0"/>
                <w:caps w:val="0"/>
                <w:smallCaps w:val="0"/>
                <w:noProof w:val="0"/>
                <w:color w:val="212121"/>
                <w:sz w:val="24"/>
                <w:szCs w:val="24"/>
                <w:lang w:val="en-US"/>
              </w:rPr>
              <w:t>prioritise</w:t>
            </w:r>
            <w:r w:rsidRPr="3D68CD4D" w:rsidR="3D68CD4D">
              <w:rPr>
                <w:rFonts w:ascii="Arial" w:hAnsi="Arial" w:eastAsia="Arial" w:cs="Arial"/>
                <w:b w:val="0"/>
                <w:bCs w:val="0"/>
                <w:i w:val="0"/>
                <w:iCs w:val="0"/>
                <w:caps w:val="0"/>
                <w:smallCaps w:val="0"/>
                <w:noProof w:val="0"/>
                <w:color w:val="212121"/>
                <w:sz w:val="24"/>
                <w:szCs w:val="24"/>
                <w:lang w:val="en-US"/>
              </w:rPr>
              <w:t xml:space="preserve"> parent duties outside worktime</w:t>
            </w:r>
            <w:r w:rsidRPr="3D68CD4D" w:rsidR="3D68CD4D">
              <w:rPr>
                <w:rFonts w:ascii="Arial" w:hAnsi="Arial" w:eastAsia="Arial" w:cs="Arial"/>
                <w:b w:val="0"/>
                <w:bCs w:val="0"/>
                <w:i w:val="0"/>
                <w:iCs w:val="0"/>
                <w:caps w:val="0"/>
                <w:smallCaps w:val="0"/>
                <w:noProof w:val="0"/>
                <w:color w:val="212121"/>
                <w:sz w:val="24"/>
                <w:szCs w:val="24"/>
                <w:lang w:val="en-US"/>
              </w:rPr>
              <w:t>” .</w:t>
            </w:r>
            <w:r w:rsidRPr="3D68CD4D" w:rsidR="3D68CD4D">
              <w:rPr>
                <w:rFonts w:ascii="Arial" w:hAnsi="Arial" w:eastAsia="Arial" w:cs="Arial"/>
                <w:b w:val="1"/>
                <w:bCs w:val="1"/>
                <w:i w:val="0"/>
                <w:iCs w:val="0"/>
                <w:caps w:val="0"/>
                <w:smallCaps w:val="0"/>
                <w:noProof w:val="0"/>
                <w:color w:val="212121"/>
                <w:sz w:val="24"/>
                <w:szCs w:val="24"/>
                <w:lang w:val="en-US"/>
              </w:rPr>
              <w:t>(I)</w:t>
            </w:r>
          </w:p>
          <w:p w:rsidR="3D68CD4D" w:rsidP="3D68CD4D" w:rsidRDefault="3D68CD4D" w14:paraId="354E7FD5" w14:textId="77439DFA">
            <w:pPr>
              <w:pStyle w:val="Normal"/>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44CCEB87" w14:textId="19899C1A">
            <w:pPr>
              <w:bidi w:val="0"/>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Project Management and CRM</w:t>
            </w:r>
          </w:p>
          <w:p w:rsidR="3D68CD4D" w:rsidP="3D68CD4D" w:rsidRDefault="3D68CD4D" w14:paraId="3497C61E" w14:textId="197D0FAE">
            <w:pPr>
              <w:pStyle w:val="Normal"/>
              <w:spacing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A manufacturing business reflected “Project management apps and online file sharing platforms have been critical - particularly those that allow simultaneous work on one document” </w:t>
            </w:r>
            <w:r w:rsidRPr="3D68CD4D" w:rsidR="3D68CD4D">
              <w:rPr>
                <w:rFonts w:ascii="Arial" w:hAnsi="Arial" w:eastAsia="Arial" w:cs="Arial"/>
                <w:b w:val="1"/>
                <w:bCs w:val="1"/>
                <w:i w:val="0"/>
                <w:iCs w:val="0"/>
                <w:caps w:val="0"/>
                <w:smallCaps w:val="0"/>
                <w:noProof w:val="0"/>
                <w:color w:val="212121"/>
                <w:sz w:val="24"/>
                <w:szCs w:val="24"/>
                <w:lang w:val="en-US"/>
              </w:rPr>
              <w:t>(S)</w:t>
            </w:r>
          </w:p>
          <w:p w:rsidR="3D68CD4D" w:rsidP="3D68CD4D" w:rsidRDefault="3D68CD4D" w14:paraId="725FCBD9" w14:textId="7F87DD23">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7E67C5E3" w14:textId="63526C64">
            <w:pPr>
              <w:pStyle w:val="Normal"/>
              <w:spacing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A charity and financial insurance business reported using Monday</w:t>
            </w:r>
            <w:r w:rsidRPr="3D68CD4D" w:rsidR="3D68CD4D">
              <w:rPr>
                <w:rFonts w:ascii="Arial" w:hAnsi="Arial" w:eastAsia="Arial" w:cs="Arial"/>
                <w:b w:val="1"/>
                <w:bCs w:val="1"/>
                <w:i w:val="0"/>
                <w:iCs w:val="0"/>
                <w:caps w:val="0"/>
                <w:smallCaps w:val="0"/>
                <w:noProof w:val="0"/>
                <w:color w:val="212121"/>
                <w:sz w:val="24"/>
                <w:szCs w:val="24"/>
                <w:lang w:val="en-US"/>
              </w:rPr>
              <w:t xml:space="preserve"> (S)</w:t>
            </w:r>
            <w:r w:rsidRPr="3D68CD4D" w:rsidR="3D68CD4D">
              <w:rPr>
                <w:rFonts w:ascii="Arial" w:hAnsi="Arial" w:eastAsia="Arial" w:cs="Arial"/>
                <w:b w:val="0"/>
                <w:bCs w:val="0"/>
                <w:i w:val="0"/>
                <w:iCs w:val="0"/>
                <w:caps w:val="0"/>
                <w:smallCaps w:val="0"/>
                <w:noProof w:val="0"/>
                <w:color w:val="212121"/>
                <w:sz w:val="24"/>
                <w:szCs w:val="24"/>
                <w:lang w:val="en-US"/>
              </w:rPr>
              <w:t xml:space="preserve"> and a public sector business </w:t>
            </w:r>
            <w:r w:rsidRPr="3D68CD4D" w:rsidR="3D68CD4D">
              <w:rPr>
                <w:rFonts w:ascii="Arial" w:hAnsi="Arial" w:eastAsia="Arial" w:cs="Arial"/>
                <w:b w:val="0"/>
                <w:bCs w:val="0"/>
                <w:i w:val="0"/>
                <w:iCs w:val="0"/>
                <w:caps w:val="0"/>
                <w:smallCaps w:val="0"/>
                <w:noProof w:val="0"/>
                <w:color w:val="212121"/>
                <w:sz w:val="24"/>
                <w:szCs w:val="24"/>
                <w:lang w:val="en-US"/>
              </w:rPr>
              <w:t>advised</w:t>
            </w:r>
            <w:r w:rsidRPr="3D68CD4D" w:rsidR="3D68CD4D">
              <w:rPr>
                <w:rFonts w:ascii="Arial" w:hAnsi="Arial" w:eastAsia="Arial" w:cs="Arial"/>
                <w:b w:val="0"/>
                <w:bCs w:val="0"/>
                <w:i w:val="0"/>
                <w:iCs w:val="0"/>
                <w:caps w:val="0"/>
                <w:smallCaps w:val="0"/>
                <w:noProof w:val="0"/>
                <w:color w:val="212121"/>
                <w:sz w:val="24"/>
                <w:szCs w:val="24"/>
                <w:lang w:val="en-US"/>
              </w:rPr>
              <w:t xml:space="preserve"> using </w:t>
            </w:r>
            <w:r w:rsidRPr="3D68CD4D" w:rsidR="3D68CD4D">
              <w:rPr>
                <w:rFonts w:ascii="Arial" w:hAnsi="Arial" w:eastAsia="Arial" w:cs="Arial"/>
                <w:b w:val="0"/>
                <w:bCs w:val="0"/>
                <w:i w:val="0"/>
                <w:iCs w:val="0"/>
                <w:caps w:val="0"/>
                <w:smallCaps w:val="0"/>
                <w:noProof w:val="0"/>
                <w:color w:val="212121"/>
                <w:sz w:val="24"/>
                <w:szCs w:val="24"/>
                <w:lang w:val="en-US"/>
              </w:rPr>
              <w:t>Hubspot</w:t>
            </w:r>
            <w:r w:rsidRPr="3D68CD4D" w:rsidR="3D68CD4D">
              <w:rPr>
                <w:rFonts w:ascii="Arial" w:hAnsi="Arial" w:eastAsia="Arial" w:cs="Arial"/>
                <w:b w:val="0"/>
                <w:bCs w:val="0"/>
                <w:i w:val="0"/>
                <w:iCs w:val="0"/>
                <w:caps w:val="0"/>
                <w:smallCaps w:val="0"/>
                <w:noProof w:val="0"/>
                <w:color w:val="212121"/>
                <w:sz w:val="24"/>
                <w:szCs w:val="24"/>
                <w:lang w:val="en-US"/>
              </w:rPr>
              <w:t xml:space="preserve"> CRM software</w:t>
            </w:r>
            <w:r w:rsidRPr="3D68CD4D" w:rsidR="3D68CD4D">
              <w:rPr>
                <w:rFonts w:ascii="Arial" w:hAnsi="Arial" w:eastAsia="Arial" w:cs="Arial"/>
                <w:b w:val="1"/>
                <w:bCs w:val="1"/>
                <w:i w:val="0"/>
                <w:iCs w:val="0"/>
                <w:caps w:val="0"/>
                <w:smallCaps w:val="0"/>
                <w:noProof w:val="0"/>
                <w:color w:val="212121"/>
                <w:sz w:val="24"/>
                <w:szCs w:val="24"/>
                <w:lang w:val="en-US"/>
              </w:rPr>
              <w:t xml:space="preserve"> (S)</w:t>
            </w:r>
            <w:r w:rsidRPr="3D68CD4D" w:rsidR="3D68CD4D">
              <w:rPr>
                <w:rFonts w:ascii="Arial" w:hAnsi="Arial" w:eastAsia="Arial" w:cs="Arial"/>
                <w:b w:val="0"/>
                <w:bCs w:val="0"/>
                <w:i w:val="0"/>
                <w:iCs w:val="0"/>
                <w:caps w:val="0"/>
                <w:smallCaps w:val="0"/>
                <w:noProof w:val="0"/>
                <w:color w:val="212121"/>
                <w:sz w:val="24"/>
                <w:szCs w:val="24"/>
                <w:lang w:val="en-US"/>
              </w:rPr>
              <w:t>.</w:t>
            </w:r>
          </w:p>
          <w:p w:rsidR="3D68CD4D" w:rsidP="3D68CD4D" w:rsidRDefault="3D68CD4D" w14:paraId="4920BA89" w14:textId="11EC2A23">
            <w:pPr>
              <w:pStyle w:val="Normal"/>
              <w:spacing w:line="480" w:lineRule="auto"/>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5F447074" w14:textId="6705A01E">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Accounting </w:t>
            </w:r>
          </w:p>
          <w:p w:rsidR="3D68CD4D" w:rsidP="3D68CD4D" w:rsidRDefault="3D68CD4D" w14:paraId="7F41E973" w14:textId="726D824B">
            <w:pPr>
              <w:pStyle w:val="Normal"/>
              <w:spacing w:line="480" w:lineRule="auto"/>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46CFCB38" w14:textId="04E80B8A">
            <w:pPr>
              <w:pStyle w:val="Normal"/>
              <w:suppressLineNumbers w:val="0"/>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A manufacturing company advised “</w:t>
            </w:r>
            <w:r w:rsidRPr="3D68CD4D" w:rsidR="3D68CD4D">
              <w:rPr>
                <w:rFonts w:ascii="Arial" w:hAnsi="Arial" w:eastAsia="Arial" w:cs="Arial"/>
                <w:b w:val="0"/>
                <w:bCs w:val="0"/>
                <w:i w:val="0"/>
                <w:iCs w:val="0"/>
                <w:caps w:val="0"/>
                <w:smallCaps w:val="0"/>
                <w:noProof w:val="0"/>
                <w:color w:val="auto"/>
                <w:sz w:val="24"/>
                <w:szCs w:val="24"/>
                <w:lang w:val="en-US"/>
              </w:rPr>
              <w:t>We’re</w:t>
            </w:r>
            <w:r w:rsidRPr="3D68CD4D" w:rsidR="3D68CD4D">
              <w:rPr>
                <w:rFonts w:ascii="Arial" w:hAnsi="Arial" w:eastAsia="Arial" w:cs="Arial"/>
                <w:b w:val="0"/>
                <w:bCs w:val="0"/>
                <w:i w:val="0"/>
                <w:iCs w:val="0"/>
                <w:caps w:val="0"/>
                <w:smallCaps w:val="0"/>
                <w:noProof w:val="0"/>
                <w:color w:val="auto"/>
                <w:sz w:val="24"/>
                <w:szCs w:val="24"/>
                <w:lang w:val="en-US"/>
              </w:rPr>
              <w:t xml:space="preserve"> using apps to make life easier </w:t>
            </w:r>
            <w:r w:rsidRPr="3D68CD4D" w:rsidR="3D68CD4D">
              <w:rPr>
                <w:rFonts w:ascii="Arial" w:hAnsi="Arial" w:eastAsia="Arial" w:cs="Arial"/>
                <w:b w:val="0"/>
                <w:bCs w:val="0"/>
                <w:i w:val="0"/>
                <w:iCs w:val="0"/>
                <w:caps w:val="0"/>
                <w:smallCaps w:val="0"/>
                <w:noProof w:val="0"/>
                <w:color w:val="auto"/>
                <w:sz w:val="24"/>
                <w:szCs w:val="24"/>
                <w:lang w:val="en-US"/>
              </w:rPr>
              <w:t>E.g</w:t>
            </w:r>
            <w:r w:rsidRPr="3D68CD4D" w:rsidR="3D68CD4D">
              <w:rPr>
                <w:rFonts w:ascii="Arial" w:hAnsi="Arial" w:eastAsia="Arial" w:cs="Arial"/>
                <w:b w:val="0"/>
                <w:bCs w:val="0"/>
                <w:i w:val="0"/>
                <w:iCs w:val="0"/>
                <w:caps w:val="0"/>
                <w:smallCaps w:val="0"/>
                <w:noProof w:val="0"/>
                <w:color w:val="auto"/>
                <w:sz w:val="24"/>
                <w:szCs w:val="24"/>
                <w:lang w:val="en-US"/>
              </w:rPr>
              <w:t xml:space="preserve"> Xero Capital untap a credit card app that allows us to upload pictures of receipts and has “</w:t>
            </w:r>
            <w:r w:rsidRPr="3D68CD4D" w:rsidR="3D68CD4D">
              <w:rPr>
                <w:rFonts w:ascii="Arial" w:hAnsi="Arial" w:eastAsia="Arial" w:cs="Arial"/>
                <w:b w:val="0"/>
                <w:bCs w:val="0"/>
                <w:i w:val="0"/>
                <w:iCs w:val="0"/>
                <w:caps w:val="0"/>
                <w:smallCaps w:val="0"/>
                <w:noProof w:val="0"/>
                <w:color w:val="auto"/>
                <w:sz w:val="24"/>
                <w:szCs w:val="24"/>
                <w:lang w:val="en-US"/>
              </w:rPr>
              <w:t>aved</w:t>
            </w:r>
            <w:r w:rsidRPr="3D68CD4D" w:rsidR="3D68CD4D">
              <w:rPr>
                <w:rFonts w:ascii="Arial" w:hAnsi="Arial" w:eastAsia="Arial" w:cs="Arial"/>
                <w:b w:val="0"/>
                <w:bCs w:val="0"/>
                <w:i w:val="0"/>
                <w:iCs w:val="0"/>
                <w:caps w:val="0"/>
                <w:smallCaps w:val="0"/>
                <w:noProof w:val="0"/>
                <w:color w:val="auto"/>
                <w:sz w:val="24"/>
                <w:szCs w:val="24"/>
                <w:lang w:val="en-US"/>
              </w:rPr>
              <w:t xml:space="preserve"> me hours each week. The 1% gains, these marginal gains of using technologies or efficiency all add up to improve overall speed of productivity”. </w:t>
            </w:r>
            <w:r w:rsidRPr="3D68CD4D" w:rsidR="3D68CD4D">
              <w:rPr>
                <w:rFonts w:ascii="Arial" w:hAnsi="Arial" w:eastAsia="Arial" w:cs="Arial"/>
                <w:b w:val="1"/>
                <w:bCs w:val="1"/>
                <w:i w:val="0"/>
                <w:iCs w:val="0"/>
                <w:caps w:val="0"/>
                <w:smallCaps w:val="0"/>
                <w:noProof w:val="0"/>
                <w:color w:val="auto"/>
                <w:sz w:val="24"/>
                <w:szCs w:val="24"/>
                <w:lang w:val="en-US"/>
              </w:rPr>
              <w:t>(I)</w:t>
            </w:r>
          </w:p>
          <w:p w:rsidR="3D68CD4D" w:rsidP="3D68CD4D" w:rsidRDefault="3D68CD4D" w14:paraId="55DC0B75" w14:textId="3AFA254F">
            <w:pPr>
              <w:pStyle w:val="Normal"/>
              <w:spacing w:line="480" w:lineRule="auto"/>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0EFF4221" w14:textId="3E52D066">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Virtual meeting software and online team communication software</w:t>
            </w:r>
          </w:p>
          <w:p w:rsidR="3D68CD4D" w:rsidP="3D68CD4D" w:rsidRDefault="3D68CD4D" w14:paraId="421DDEFC" w14:textId="5B598712">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18A05CA7" w14:textId="47B37A8C">
            <w:pPr>
              <w:pStyle w:val="Normal"/>
              <w:spacing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Thirteen businesses in a range of different sectors </w:t>
            </w:r>
            <w:r w:rsidRPr="3D68CD4D" w:rsidR="3D68CD4D">
              <w:rPr>
                <w:rFonts w:ascii="Arial" w:hAnsi="Arial" w:eastAsia="Arial" w:cs="Arial"/>
                <w:b w:val="0"/>
                <w:bCs w:val="0"/>
                <w:i w:val="0"/>
                <w:iCs w:val="0"/>
                <w:caps w:val="0"/>
                <w:smallCaps w:val="0"/>
                <w:noProof w:val="0"/>
                <w:color w:val="212121"/>
                <w:sz w:val="24"/>
                <w:szCs w:val="24"/>
                <w:lang w:val="en-US"/>
              </w:rPr>
              <w:t>advised</w:t>
            </w:r>
            <w:r w:rsidRPr="3D68CD4D" w:rsidR="3D68CD4D">
              <w:rPr>
                <w:rFonts w:ascii="Arial" w:hAnsi="Arial" w:eastAsia="Arial" w:cs="Arial"/>
                <w:b w:val="0"/>
                <w:bCs w:val="0"/>
                <w:i w:val="0"/>
                <w:iCs w:val="0"/>
                <w:caps w:val="0"/>
                <w:smallCaps w:val="0"/>
                <w:noProof w:val="0"/>
                <w:color w:val="212121"/>
                <w:sz w:val="24"/>
                <w:szCs w:val="24"/>
                <w:lang w:val="en-US"/>
              </w:rPr>
              <w:t xml:space="preserve"> they spend </w:t>
            </w:r>
            <w:r w:rsidRPr="3D68CD4D" w:rsidR="3D68CD4D">
              <w:rPr>
                <w:rFonts w:ascii="Arial" w:hAnsi="Arial" w:eastAsia="Arial" w:cs="Arial"/>
                <w:b w:val="1"/>
                <w:bCs w:val="1"/>
                <w:i w:val="0"/>
                <w:iCs w:val="0"/>
                <w:caps w:val="0"/>
                <w:smallCaps w:val="0"/>
                <w:noProof w:val="0"/>
                <w:color w:val="212121"/>
                <w:sz w:val="24"/>
                <w:szCs w:val="24"/>
                <w:lang w:val="en-US"/>
              </w:rPr>
              <w:t>“</w:t>
            </w:r>
            <w:r w:rsidRPr="3D68CD4D" w:rsidR="3D68CD4D">
              <w:rPr>
                <w:rFonts w:ascii="Arial" w:hAnsi="Arial" w:eastAsia="Arial" w:cs="Arial"/>
                <w:b w:val="0"/>
                <w:bCs w:val="0"/>
                <w:i w:val="0"/>
                <w:iCs w:val="0"/>
                <w:caps w:val="0"/>
                <w:smallCaps w:val="0"/>
                <w:noProof w:val="0"/>
                <w:color w:val="212121"/>
                <w:sz w:val="24"/>
                <w:szCs w:val="24"/>
                <w:lang w:val="en-US"/>
              </w:rPr>
              <w:t xml:space="preserve">More time on Microsoft teams” </w:t>
            </w:r>
            <w:r w:rsidRPr="3D68CD4D" w:rsidR="3D68CD4D">
              <w:rPr>
                <w:rFonts w:ascii="Arial" w:hAnsi="Arial" w:eastAsia="Arial" w:cs="Arial"/>
                <w:b w:val="1"/>
                <w:bCs w:val="1"/>
                <w:i w:val="0"/>
                <w:iCs w:val="0"/>
                <w:caps w:val="0"/>
                <w:smallCaps w:val="0"/>
                <w:noProof w:val="0"/>
                <w:color w:val="212121"/>
                <w:sz w:val="24"/>
                <w:szCs w:val="24"/>
                <w:lang w:val="en-US"/>
              </w:rPr>
              <w:t xml:space="preserve">(S) </w:t>
            </w:r>
            <w:r w:rsidRPr="3D68CD4D" w:rsidR="3D68CD4D">
              <w:rPr>
                <w:rFonts w:ascii="Arial" w:hAnsi="Arial" w:eastAsia="Arial" w:cs="Arial"/>
                <w:b w:val="0"/>
                <w:bCs w:val="0"/>
                <w:i w:val="0"/>
                <w:iCs w:val="0"/>
                <w:caps w:val="0"/>
                <w:smallCaps w:val="0"/>
                <w:noProof w:val="0"/>
                <w:color w:val="212121"/>
                <w:sz w:val="24"/>
                <w:szCs w:val="24"/>
                <w:lang w:val="en-US"/>
              </w:rPr>
              <w:t xml:space="preserve">or </w:t>
            </w:r>
            <w:r w:rsidRPr="3D68CD4D" w:rsidR="3D68CD4D">
              <w:rPr>
                <w:rFonts w:ascii="Arial" w:hAnsi="Arial" w:eastAsia="Arial" w:cs="Arial"/>
                <w:b w:val="0"/>
                <w:bCs w:val="0"/>
                <w:i w:val="0"/>
                <w:iCs w:val="0"/>
                <w:caps w:val="0"/>
                <w:smallCaps w:val="0"/>
                <w:noProof w:val="0"/>
                <w:color w:val="212121"/>
                <w:sz w:val="24"/>
                <w:szCs w:val="24"/>
                <w:lang w:val="en-US"/>
              </w:rPr>
              <w:t>Zoom</w:t>
            </w:r>
            <w:r w:rsidRPr="3D68CD4D" w:rsidR="3D68CD4D">
              <w:rPr>
                <w:rFonts w:ascii="Arial" w:hAnsi="Arial" w:eastAsia="Arial" w:cs="Arial"/>
                <w:b w:val="1"/>
                <w:bCs w:val="1"/>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 xml:space="preserve">and </w:t>
            </w:r>
            <w:r w:rsidRPr="3D68CD4D" w:rsidR="3D68CD4D">
              <w:rPr>
                <w:rFonts w:ascii="Arial" w:hAnsi="Arial" w:eastAsia="Arial" w:cs="Arial"/>
                <w:b w:val="0"/>
                <w:bCs w:val="0"/>
                <w:i w:val="0"/>
                <w:iCs w:val="0"/>
                <w:caps w:val="0"/>
                <w:smallCaps w:val="0"/>
                <w:noProof w:val="0"/>
                <w:color w:val="212121"/>
                <w:sz w:val="24"/>
                <w:szCs w:val="24"/>
                <w:lang w:val="en-US"/>
              </w:rPr>
              <w:t>it's</w:t>
            </w:r>
            <w:r w:rsidRPr="3D68CD4D" w:rsidR="3D68CD4D">
              <w:rPr>
                <w:rFonts w:ascii="Arial" w:hAnsi="Arial" w:eastAsia="Arial" w:cs="Arial"/>
                <w:b w:val="0"/>
                <w:bCs w:val="0"/>
                <w:i w:val="0"/>
                <w:iCs w:val="0"/>
                <w:caps w:val="0"/>
                <w:smallCaps w:val="0"/>
                <w:noProof w:val="0"/>
                <w:color w:val="212121"/>
                <w:sz w:val="24"/>
                <w:szCs w:val="24"/>
                <w:lang w:val="en-US"/>
              </w:rPr>
              <w:t xml:space="preserve"> been critical to a 4DWW the majority reported this was since the Covid 19. This includes charities, public sector </w:t>
            </w:r>
            <w:r w:rsidRPr="3D68CD4D" w:rsidR="3D68CD4D">
              <w:rPr>
                <w:rFonts w:ascii="Arial" w:hAnsi="Arial" w:eastAsia="Arial" w:cs="Arial"/>
                <w:b w:val="0"/>
                <w:bCs w:val="0"/>
                <w:i w:val="0"/>
                <w:iCs w:val="0"/>
                <w:caps w:val="0"/>
                <w:smallCaps w:val="0"/>
                <w:noProof w:val="0"/>
                <w:color w:val="212121"/>
                <w:sz w:val="24"/>
                <w:szCs w:val="24"/>
                <w:lang w:val="en-US"/>
              </w:rPr>
              <w:t>organisations</w:t>
            </w:r>
            <w:r w:rsidRPr="3D68CD4D" w:rsidR="3D68CD4D">
              <w:rPr>
                <w:rFonts w:ascii="Arial" w:hAnsi="Arial" w:eastAsia="Arial" w:cs="Arial"/>
                <w:b w:val="0"/>
                <w:bCs w:val="0"/>
                <w:i w:val="0"/>
                <w:iCs w:val="0"/>
                <w:caps w:val="0"/>
                <w:smallCaps w:val="0"/>
                <w:noProof w:val="0"/>
                <w:color w:val="212121"/>
                <w:sz w:val="24"/>
                <w:szCs w:val="24"/>
                <w:lang w:val="en-US"/>
              </w:rPr>
              <w:t>, manufact</w:t>
            </w:r>
            <w:r w:rsidRPr="3D68CD4D" w:rsidR="3D68CD4D">
              <w:rPr>
                <w:rFonts w:ascii="Arial" w:hAnsi="Arial" w:eastAsia="Arial" w:cs="Arial"/>
                <w:b w:val="0"/>
                <w:bCs w:val="0"/>
                <w:i w:val="0"/>
                <w:iCs w:val="0"/>
                <w:caps w:val="0"/>
                <w:smallCaps w:val="0"/>
                <w:noProof w:val="0"/>
                <w:color w:val="212121"/>
                <w:sz w:val="24"/>
                <w:szCs w:val="24"/>
                <w:lang w:val="en-US"/>
              </w:rPr>
              <w:t>urers and a</w:t>
            </w:r>
            <w:r w:rsidRPr="3D68CD4D" w:rsidR="3D68CD4D">
              <w:rPr>
                <w:rFonts w:ascii="Arial" w:hAnsi="Arial" w:eastAsia="Arial" w:cs="Arial"/>
                <w:b w:val="0"/>
                <w:bCs w:val="0"/>
                <w:i w:val="0"/>
                <w:iCs w:val="0"/>
                <w:caps w:val="0"/>
                <w:smallCaps w:val="0"/>
                <w:noProof w:val="0"/>
                <w:color w:val="212121"/>
                <w:sz w:val="24"/>
                <w:szCs w:val="24"/>
                <w:lang w:val="en-US"/>
              </w:rPr>
              <w:t xml:space="preserve"> finance and insurance company. </w:t>
            </w:r>
          </w:p>
          <w:p w:rsidR="3D68CD4D" w:rsidP="3D68CD4D" w:rsidRDefault="3D68CD4D" w14:paraId="63106F19" w14:textId="1ED27C51">
            <w:pPr>
              <w:pStyle w:val="Normal"/>
              <w:spacing w:line="480" w:lineRule="auto"/>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507053D1" w14:textId="631F1604">
            <w:pPr>
              <w:pStyle w:val="Normal"/>
              <w:spacing w:line="480" w:lineRule="auto"/>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A public sector business advised</w:t>
            </w:r>
            <w:r w:rsidRPr="3D68CD4D" w:rsidR="3D68CD4D">
              <w:rPr>
                <w:rFonts w:ascii="Arial" w:hAnsi="Arial" w:eastAsia="Arial" w:cs="Arial"/>
                <w:b w:val="1"/>
                <w:bCs w:val="1"/>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 xml:space="preserve">I spend way more time on Slack and Notion” </w:t>
            </w:r>
            <w:r w:rsidRPr="3D68CD4D" w:rsidR="3D68CD4D">
              <w:rPr>
                <w:rFonts w:ascii="Arial" w:hAnsi="Arial" w:eastAsia="Arial" w:cs="Arial"/>
                <w:b w:val="1"/>
                <w:bCs w:val="1"/>
                <w:i w:val="0"/>
                <w:iCs w:val="0"/>
                <w:caps w:val="0"/>
                <w:smallCaps w:val="0"/>
                <w:noProof w:val="0"/>
                <w:color w:val="212121"/>
                <w:sz w:val="24"/>
                <w:szCs w:val="24"/>
                <w:lang w:val="en-US"/>
              </w:rPr>
              <w:t>(S).</w:t>
            </w:r>
            <w:r w:rsidRPr="3D68CD4D" w:rsidR="3D68CD4D">
              <w:rPr>
                <w:rFonts w:ascii="Arial" w:hAnsi="Arial" w:eastAsia="Arial" w:cs="Arial"/>
                <w:b w:val="0"/>
                <w:bCs w:val="0"/>
                <w:i w:val="0"/>
                <w:iCs w:val="0"/>
                <w:caps w:val="0"/>
                <w:smallCaps w:val="0"/>
                <w:noProof w:val="0"/>
                <w:color w:val="212121"/>
                <w:sz w:val="24"/>
                <w:szCs w:val="24"/>
                <w:lang w:val="en-US"/>
              </w:rPr>
              <w:t xml:space="preserve"> </w:t>
            </w:r>
          </w:p>
          <w:p w:rsidR="3D68CD4D" w:rsidP="3D68CD4D" w:rsidRDefault="3D68CD4D" w14:paraId="56538D9B" w14:textId="7C953485">
            <w:pPr>
              <w:pStyle w:val="Normal"/>
              <w:spacing w:line="480" w:lineRule="auto"/>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A manufacturing business advised</w:t>
            </w:r>
            <w:r w:rsidRPr="3D68CD4D" w:rsidR="3D68CD4D">
              <w:rPr>
                <w:rFonts w:ascii="Arial" w:hAnsi="Arial" w:eastAsia="Arial" w:cs="Arial"/>
                <w:b w:val="1"/>
                <w:bCs w:val="1"/>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Slack allows easy communication internally” (</w:t>
            </w:r>
            <w:r w:rsidRPr="3D68CD4D" w:rsidR="3D68CD4D">
              <w:rPr>
                <w:rFonts w:ascii="Arial" w:hAnsi="Arial" w:eastAsia="Arial" w:cs="Arial"/>
                <w:b w:val="1"/>
                <w:bCs w:val="1"/>
                <w:i w:val="0"/>
                <w:iCs w:val="0"/>
                <w:caps w:val="0"/>
                <w:smallCaps w:val="0"/>
                <w:noProof w:val="0"/>
                <w:color w:val="212121"/>
                <w:sz w:val="24"/>
                <w:szCs w:val="24"/>
                <w:lang w:val="en-US"/>
              </w:rPr>
              <w:t>S).</w:t>
            </w:r>
          </w:p>
          <w:p w:rsidR="3D68CD4D" w:rsidP="3D68CD4D" w:rsidRDefault="3D68CD4D" w14:paraId="77E16F87" w14:textId="76CDDCD6">
            <w:pPr>
              <w:pStyle w:val="Normal"/>
              <w:spacing w:line="480" w:lineRule="auto"/>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2BF3686E" w14:textId="7E4E2240">
            <w:pPr>
              <w:spacing w:before="0" w:beforeAutospacing="off" w:after="0" w:afterAutospacing="off" w:line="480" w:lineRule="auto"/>
              <w:rPr>
                <w:rFonts w:ascii="Arial" w:hAnsi="Arial" w:eastAsia="Arial" w:cs="Arial"/>
                <w:b w:val="0"/>
                <w:bCs w:val="0"/>
                <w:i w:val="0"/>
                <w:iCs w:val="0"/>
                <w:caps w:val="0"/>
                <w:smallCaps w:val="0"/>
                <w:color w:val="212121"/>
                <w:sz w:val="24"/>
                <w:szCs w:val="24"/>
              </w:rPr>
            </w:pPr>
            <w:r w:rsidRPr="3D68CD4D" w:rsidR="3D68CD4D">
              <w:rPr>
                <w:rFonts w:ascii="Arial" w:hAnsi="Arial" w:eastAsia="Arial" w:cs="Arial"/>
                <w:b w:val="0"/>
                <w:bCs w:val="0"/>
                <w:i w:val="0"/>
                <w:iCs w:val="0"/>
                <w:caps w:val="0"/>
                <w:smallCaps w:val="0"/>
                <w:color w:val="212121"/>
                <w:sz w:val="24"/>
                <w:szCs w:val="24"/>
              </w:rPr>
              <w:t xml:space="preserve">A manufacturing business advised “We use </w:t>
            </w:r>
            <w:r w:rsidRPr="3D68CD4D" w:rsidR="3D68CD4D">
              <w:rPr>
                <w:rFonts w:ascii="Arial" w:hAnsi="Arial" w:eastAsia="Arial" w:cs="Arial"/>
                <w:b w:val="0"/>
                <w:bCs w:val="0"/>
                <w:i w:val="0"/>
                <w:iCs w:val="0"/>
                <w:caps w:val="0"/>
                <w:smallCaps w:val="0"/>
                <w:color w:val="212121"/>
                <w:sz w:val="24"/>
                <w:szCs w:val="24"/>
              </w:rPr>
              <w:t>whatsapp</w:t>
            </w:r>
            <w:r w:rsidRPr="3D68CD4D" w:rsidR="3D68CD4D">
              <w:rPr>
                <w:rFonts w:ascii="Arial" w:hAnsi="Arial" w:eastAsia="Arial" w:cs="Arial"/>
                <w:b w:val="0"/>
                <w:bCs w:val="0"/>
                <w:i w:val="0"/>
                <w:iCs w:val="0"/>
                <w:caps w:val="0"/>
                <w:smallCaps w:val="0"/>
                <w:color w:val="212121"/>
                <w:sz w:val="24"/>
                <w:szCs w:val="24"/>
              </w:rPr>
              <w:t xml:space="preserve"> and teams to encourage friendly chat and sharing allows for social exchange while also being able to turn of notifications when focus is needed</w:t>
            </w:r>
            <w:r w:rsidRPr="3D68CD4D" w:rsidR="3D68CD4D">
              <w:rPr>
                <w:rFonts w:ascii="Arial" w:hAnsi="Arial" w:eastAsia="Arial" w:cs="Arial"/>
                <w:b w:val="0"/>
                <w:bCs w:val="0"/>
                <w:i w:val="0"/>
                <w:iCs w:val="0"/>
                <w:caps w:val="0"/>
                <w:smallCaps w:val="0"/>
                <w:color w:val="212121"/>
                <w:sz w:val="24"/>
                <w:szCs w:val="24"/>
              </w:rPr>
              <w:t>”.</w:t>
            </w:r>
            <w:r w:rsidRPr="3D68CD4D" w:rsidR="3D68CD4D">
              <w:rPr>
                <w:rFonts w:ascii="Arial" w:hAnsi="Arial" w:eastAsia="Arial" w:cs="Arial"/>
                <w:b w:val="1"/>
                <w:bCs w:val="1"/>
                <w:i w:val="0"/>
                <w:iCs w:val="0"/>
                <w:caps w:val="0"/>
                <w:smallCaps w:val="0"/>
                <w:color w:val="212121"/>
                <w:sz w:val="24"/>
                <w:szCs w:val="24"/>
              </w:rPr>
              <w:t>(</w:t>
            </w:r>
            <w:r w:rsidRPr="3D68CD4D" w:rsidR="3D68CD4D">
              <w:rPr>
                <w:rFonts w:ascii="Arial" w:hAnsi="Arial" w:eastAsia="Arial" w:cs="Arial"/>
                <w:b w:val="1"/>
                <w:bCs w:val="1"/>
                <w:i w:val="0"/>
                <w:iCs w:val="0"/>
                <w:caps w:val="0"/>
                <w:smallCaps w:val="0"/>
                <w:color w:val="212121"/>
                <w:sz w:val="24"/>
                <w:szCs w:val="24"/>
              </w:rPr>
              <w:t>S)</w:t>
            </w:r>
          </w:p>
        </w:tc>
      </w:tr>
    </w:tbl>
    <w:p w:rsidR="4FA4EDCA" w:rsidP="3D68CD4D" w:rsidRDefault="4FA4EDCA" w14:paraId="2EBC7226" w14:textId="585660E3">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1CCDCFC9" w14:textId="6C9B320C">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70BCDF45" w14:textId="70896C25">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As shown in the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previous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quotes some technologies was used to save time on business-as-usual tasks for example a public sector business using mail merges and a construction business using email templates preventing unnecessary duplication to partners and customers although email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personalisation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was used where relevant.  According to Matthews (2017) email templates can be a useful method when sharing instruction or when a quick reply is needed, for example when introducing yourself and the business to a customer or client. As it can provide key information and a call to action.  </w:t>
      </w:r>
    </w:p>
    <w:p w:rsidR="4FA4EDCA" w:rsidP="7F90C1B4" w:rsidRDefault="4FA4EDCA" w14:paraId="47F14534" w14:textId="4DFBDA58">
      <w:pPr>
        <w:pStyle w:val="Normal"/>
        <w:suppressLineNumbers w:val="0"/>
        <w:spacing w:before="0" w:beforeAutospacing="off" w:after="0" w:afterAutospacing="off" w:line="300" w:lineRule="exact"/>
        <w:ind/>
        <w:rPr>
          <w:rFonts w:ascii="Arial" w:hAnsi="Arial" w:eastAsia="Arial" w:cs="Arial"/>
          <w:b w:val="0"/>
          <w:bCs w:val="0"/>
          <w:i w:val="0"/>
          <w:iCs w:val="0"/>
          <w:caps w:val="0"/>
          <w:smallCaps w:val="0"/>
          <w:noProof w:val="0"/>
          <w:color w:val="000000" w:themeColor="text1" w:themeTint="FF" w:themeShade="FF"/>
          <w:sz w:val="22"/>
          <w:szCs w:val="22"/>
          <w:lang w:val="en-US"/>
        </w:rPr>
      </w:pPr>
    </w:p>
    <w:p w:rsidR="4FA4EDCA" w:rsidP="3D68CD4D" w:rsidRDefault="4FA4EDCA" w14:paraId="7A1203B7" w14:textId="5242B7FB">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Collaborative technologies reportedly also significantly helped the ability of hybrid and remote 4DWW workforces in this study to communicate in a range of different workplace contexts. Online teams or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Zoom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virtual meeting software was reported by 13 survey businesses as critical as helping businesses save time in having virtual meetings which preventing the need for commuting.  (Yang et al 2021) found synchronous software (simultaneous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Video calls) and asynchronous collaborations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emails) (Yang et al 2021) have been particularly useful since the pandemic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allowing  complex</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problem-solving discussion and shorter meaningful meetings. It has also reduced time spent sending lengthy internal and external emails. Communication apps such as ‘Slack’ and ‘Whats app’ were also discussed by 4DWW businesses to reduce time spent formally communicating. </w:t>
      </w:r>
    </w:p>
    <w:p w:rsidR="4FA4EDCA" w:rsidP="3D68CD4D" w:rsidRDefault="4FA4EDCA" w14:paraId="139535A4" w14:textId="1A550BD6">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08B716D4" w14:textId="25698DD8">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5DED463A" w14:textId="2DA27D6A">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Project management, team workflow, CRM and reporting software and accounting software was also reportedly used by 4DWW businesses to save them time. This was reported by both interview and survey participants and was reported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largely by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businesses in hybrid and remote workplaces. However, this has been reported vital as Most of this software was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reportedly adopted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since Covid to track work tasks done by team or project members during Covid but that has been reported to have a significant impact on 4DWW productivity since. </w:t>
      </w:r>
    </w:p>
    <w:p w:rsidR="4FA4EDCA" w:rsidP="3D68CD4D" w:rsidRDefault="4FA4EDCA" w14:paraId="5F2BBE65" w14:textId="15394101">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56D2D93B" w14:textId="0C8C03F7">
      <w:pPr>
        <w:pStyle w:val="Normal"/>
        <w:suppressLineNumbers w:val="0"/>
        <w:spacing w:before="0" w:beforeAutospacing="off" w:after="0" w:afterAutospacing="off" w:line="480" w:lineRule="auto"/>
        <w:ind/>
        <w:rPr>
          <w:rFonts w:ascii="Arial" w:hAnsi="Arial" w:eastAsia="Arial" w:cs="Arial"/>
          <w:b w:val="0"/>
          <w:bCs w:val="0"/>
          <w:i w:val="0"/>
          <w:iCs w:val="0"/>
          <w:caps w:val="0"/>
          <w:smallCaps w:val="0"/>
          <w:noProof w:val="0"/>
          <w:color w:val="747F8B"/>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General workplace software such as Office 365 were also mentioned by both survey participants and interview participants as being critical that enable live shared documents collaborations saving time on emailing multiple drafts to multiple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people.Simple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features like calendar to block out time and chat ‘mute’ notifications was reported as important by some 4DWW businesses to enable deep focused work</w:t>
      </w:r>
      <w:r w:rsidRPr="3D68CD4D" w:rsidR="3D68CD4D">
        <w:rPr>
          <w:rFonts w:ascii="Arial" w:hAnsi="Arial" w:eastAsia="Arial" w:cs="Arial"/>
          <w:b w:val="0"/>
          <w:bCs w:val="0"/>
          <w:i w:val="0"/>
          <w:iCs w:val="0"/>
          <w:caps w:val="0"/>
          <w:smallCaps w:val="0"/>
          <w:noProof w:val="0"/>
          <w:color w:val="auto"/>
          <w:sz w:val="24"/>
          <w:szCs w:val="24"/>
          <w:lang w:val="en-US"/>
        </w:rPr>
        <w:t>. (</w:t>
      </w:r>
      <w:r w:rsidRPr="3D68CD4D" w:rsidR="3D68CD4D">
        <w:rPr>
          <w:rFonts w:ascii="Arial" w:hAnsi="Arial" w:eastAsia="Arial" w:cs="Arial"/>
          <w:b w:val="0"/>
          <w:bCs w:val="0"/>
          <w:i w:val="0"/>
          <w:iCs w:val="0"/>
          <w:caps w:val="0"/>
          <w:smallCaps w:val="0"/>
          <w:noProof w:val="0"/>
          <w:color w:val="auto"/>
          <w:sz w:val="24"/>
          <w:szCs w:val="24"/>
          <w:lang w:val="en-US"/>
        </w:rPr>
        <w:t>Zabukovšek</w:t>
      </w:r>
      <w:r w:rsidRPr="3D68CD4D" w:rsidR="3D68CD4D">
        <w:rPr>
          <w:rFonts w:ascii="Arial" w:hAnsi="Arial" w:eastAsia="Arial" w:cs="Arial"/>
          <w:b w:val="0"/>
          <w:bCs w:val="0"/>
          <w:i w:val="0"/>
          <w:iCs w:val="0"/>
          <w:caps w:val="0"/>
          <w:smallCaps w:val="0"/>
          <w:noProof w:val="0"/>
          <w:color w:val="auto"/>
          <w:sz w:val="24"/>
          <w:szCs w:val="24"/>
          <w:lang w:val="en-US"/>
        </w:rPr>
        <w:t xml:space="preserve"> et al) highlights not only has this created productivity improvements as paperless document via live paperless documents it improves sustainability, reduced operating costs and carbon footprint as they are no longer printing. </w:t>
      </w:r>
      <w:r w:rsidRPr="3D68CD4D" w:rsidR="3D68CD4D">
        <w:rPr>
          <w:rFonts w:ascii="Arial" w:hAnsi="Arial" w:eastAsia="Arial" w:cs="Arial"/>
          <w:b w:val="0"/>
          <w:bCs w:val="0"/>
          <w:i w:val="0"/>
          <w:iCs w:val="0"/>
          <w:caps w:val="0"/>
          <w:smallCaps w:val="0"/>
          <w:noProof w:val="0"/>
          <w:color w:val="auto"/>
          <w:sz w:val="24"/>
          <w:szCs w:val="24"/>
          <w:lang w:val="en-US"/>
        </w:rPr>
        <w:t>However</w:t>
      </w:r>
      <w:r w:rsidRPr="3D68CD4D" w:rsidR="3D68CD4D">
        <w:rPr>
          <w:rFonts w:ascii="Arial" w:hAnsi="Arial" w:eastAsia="Arial" w:cs="Arial"/>
          <w:b w:val="0"/>
          <w:bCs w:val="0"/>
          <w:i w:val="0"/>
          <w:iCs w:val="0"/>
          <w:caps w:val="0"/>
          <w:smallCaps w:val="0"/>
          <w:noProof w:val="0"/>
          <w:color w:val="auto"/>
          <w:sz w:val="24"/>
          <w:szCs w:val="24"/>
          <w:lang w:val="en-US"/>
        </w:rPr>
        <w:t xml:space="preserve"> </w:t>
      </w:r>
      <w:r w:rsidRPr="3D68CD4D" w:rsidR="3D68CD4D">
        <w:rPr>
          <w:rFonts w:ascii="Arial" w:hAnsi="Arial" w:eastAsia="Arial" w:cs="Arial"/>
          <w:b w:val="0"/>
          <w:bCs w:val="0"/>
          <w:i w:val="0"/>
          <w:iCs w:val="0"/>
          <w:caps w:val="0"/>
          <w:smallCaps w:val="0"/>
          <w:noProof w:val="0"/>
          <w:color w:val="auto"/>
          <w:sz w:val="24"/>
          <w:szCs w:val="24"/>
          <w:lang w:val="en-US"/>
        </w:rPr>
        <w:t>(</w:t>
      </w:r>
      <w:r w:rsidRPr="3D68CD4D" w:rsidR="3D68CD4D">
        <w:rPr>
          <w:rFonts w:ascii="Arial" w:hAnsi="Arial" w:eastAsia="Arial" w:cs="Arial"/>
          <w:b w:val="0"/>
          <w:bCs w:val="0"/>
          <w:i w:val="0"/>
          <w:iCs w:val="0"/>
          <w:caps w:val="0"/>
          <w:smallCaps w:val="0"/>
          <w:noProof w:val="0"/>
          <w:color w:val="auto"/>
          <w:sz w:val="24"/>
          <w:szCs w:val="24"/>
          <w:lang w:val="en-US"/>
        </w:rPr>
        <w:t>Yousuf</w:t>
      </w:r>
      <w:r w:rsidRPr="3D68CD4D" w:rsidR="3D68CD4D">
        <w:rPr>
          <w:rFonts w:ascii="Arial" w:hAnsi="Arial" w:eastAsia="Arial" w:cs="Arial"/>
          <w:b w:val="0"/>
          <w:bCs w:val="0"/>
          <w:i w:val="0"/>
          <w:iCs w:val="0"/>
          <w:caps w:val="0"/>
          <w:smallCaps w:val="0"/>
          <w:noProof w:val="0"/>
          <w:color w:val="auto"/>
          <w:sz w:val="24"/>
          <w:szCs w:val="24"/>
          <w:lang w:val="en-US"/>
        </w:rPr>
        <w:t>i</w:t>
      </w:r>
      <w:r w:rsidRPr="3D68CD4D" w:rsidR="3D68CD4D">
        <w:rPr>
          <w:rFonts w:ascii="Arial" w:hAnsi="Arial" w:eastAsia="Arial" w:cs="Arial"/>
          <w:b w:val="0"/>
          <w:bCs w:val="0"/>
          <w:i w:val="0"/>
          <w:iCs w:val="0"/>
          <w:caps w:val="0"/>
          <w:smallCaps w:val="0"/>
          <w:noProof w:val="0"/>
          <w:color w:val="auto"/>
          <w:sz w:val="24"/>
          <w:szCs w:val="24"/>
          <w:lang w:val="en-US"/>
        </w:rPr>
        <w:t xml:space="preserve"> 2023) found digital paperless working also has a carbon footprint especially if done inefficiently. </w:t>
      </w:r>
    </w:p>
    <w:p w:rsidR="3D68CD4D" w:rsidP="3D68CD4D" w:rsidRDefault="3D68CD4D" w14:paraId="7D12B357" w14:textId="3C84210A">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4FCE35F7" w14:textId="69F71C78">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5362B458" w14:textId="511B3E84">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64797FD3" w14:textId="162A8205">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3CE2BF73" w14:textId="19A96209">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1A2C7227" w14:textId="031A2673">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79EBA5A0" w14:textId="061FD6AA">
      <w:pPr>
        <w:pStyle w:val="Normal"/>
        <w:suppressLineNumbers w:val="0"/>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5A02F410" w14:textId="15CB5531">
      <w:pPr>
        <w:pStyle w:val="Normal"/>
        <w:suppressLineNumbers w:val="0"/>
        <w:spacing w:before="0" w:beforeAutospacing="off" w:after="0" w:afterAutospacing="off" w:line="480" w:lineRule="auto"/>
        <w:rPr>
          <w:rFonts w:ascii="Arial" w:hAnsi="Arial" w:eastAsia="Arial" w:cs="Arial"/>
          <w:noProof w:val="0"/>
          <w:sz w:val="24"/>
          <w:szCs w:val="24"/>
          <w:lang w:val="en-US"/>
        </w:rPr>
      </w:pPr>
      <w:r w:rsidRPr="3D68CD4D" w:rsidR="3D68CD4D">
        <w:rPr>
          <w:rFonts w:ascii="Arial" w:hAnsi="Arial" w:eastAsia="Arial" w:cs="Arial"/>
          <w:b w:val="1"/>
          <w:bCs w:val="1"/>
          <w:i w:val="0"/>
          <w:iCs w:val="0"/>
          <w:caps w:val="0"/>
          <w:smallCaps w:val="0"/>
          <w:noProof w:val="0"/>
          <w:color w:val="auto"/>
          <w:sz w:val="24"/>
          <w:szCs w:val="24"/>
          <w:lang w:val="en-US"/>
        </w:rPr>
        <w:t xml:space="preserve">Workplace planning increased to ensure an efficient 4DWW </w:t>
      </w:r>
    </w:p>
    <w:p w:rsidR="3D68CD4D" w:rsidP="3D68CD4D" w:rsidRDefault="3D68CD4D" w14:paraId="082B58F2" w14:textId="1522D602">
      <w:pPr>
        <w:pStyle w:val="Normal"/>
        <w:suppressLineNumbers w:val="0"/>
        <w:spacing w:before="0" w:beforeAutospacing="off" w:after="0" w:afterAutospacing="off" w:line="480" w:lineRule="auto"/>
        <w:rPr>
          <w:rFonts w:ascii="Arial" w:hAnsi="Arial" w:eastAsia="Arial" w:cs="Arial"/>
          <w:b w:val="0"/>
          <w:bCs w:val="0"/>
          <w:i w:val="0"/>
          <w:iCs w:val="0"/>
          <w:caps w:val="0"/>
          <w:smallCaps w:val="0"/>
          <w:color w:val="auto"/>
          <w:sz w:val="24"/>
          <w:szCs w:val="24"/>
        </w:rPr>
      </w:pPr>
    </w:p>
    <w:p w:rsidR="4FA4EDCA" w:rsidP="3D68CD4D" w:rsidRDefault="4FA4EDCA" w14:paraId="7DC6442C" w14:textId="4303448B">
      <w:pPr>
        <w:pStyle w:val="Normal"/>
        <w:suppressLineNumbers w:val="0"/>
        <w:spacing w:before="0" w:beforeAutospacing="off" w:after="0" w:afterAutospacing="off" w:line="480" w:lineRule="auto"/>
        <w:rPr>
          <w:rFonts w:ascii="Arial" w:hAnsi="Arial" w:eastAsia="Arial" w:cs="Arial"/>
          <w:b w:val="0"/>
          <w:bCs w:val="0"/>
          <w:i w:val="0"/>
          <w:iCs w:val="0"/>
          <w:caps w:val="0"/>
          <w:smallCaps w:val="0"/>
          <w:color w:val="auto"/>
          <w:sz w:val="24"/>
          <w:szCs w:val="24"/>
        </w:rPr>
      </w:pPr>
      <w:r w:rsidRPr="3D68CD4D" w:rsidR="3D68CD4D">
        <w:rPr>
          <w:rFonts w:ascii="Arial" w:hAnsi="Arial" w:eastAsia="Arial" w:cs="Arial"/>
          <w:b w:val="0"/>
          <w:bCs w:val="0"/>
          <w:i w:val="0"/>
          <w:iCs w:val="0"/>
          <w:caps w:val="0"/>
          <w:smallCaps w:val="0"/>
          <w:color w:val="auto"/>
          <w:sz w:val="24"/>
          <w:szCs w:val="24"/>
        </w:rPr>
        <w:t xml:space="preserve">Another </w:t>
      </w:r>
      <w:r w:rsidRPr="3D68CD4D" w:rsidR="3D68CD4D">
        <w:rPr>
          <w:rFonts w:ascii="Arial" w:hAnsi="Arial" w:eastAsia="Arial" w:cs="Arial"/>
          <w:b w:val="0"/>
          <w:bCs w:val="0"/>
          <w:i w:val="0"/>
          <w:iCs w:val="0"/>
          <w:caps w:val="0"/>
          <w:smallCaps w:val="0"/>
          <w:color w:val="auto"/>
          <w:sz w:val="24"/>
          <w:szCs w:val="24"/>
        </w:rPr>
        <w:t>adaptation</w:t>
      </w:r>
      <w:r w:rsidRPr="3D68CD4D" w:rsidR="3D68CD4D">
        <w:rPr>
          <w:rFonts w:ascii="Arial" w:hAnsi="Arial" w:eastAsia="Arial" w:cs="Arial"/>
          <w:b w:val="0"/>
          <w:bCs w:val="0"/>
          <w:i w:val="0"/>
          <w:iCs w:val="0"/>
          <w:caps w:val="0"/>
          <w:smallCaps w:val="0"/>
          <w:color w:val="auto"/>
          <w:sz w:val="24"/>
          <w:szCs w:val="24"/>
        </w:rPr>
        <w:t xml:space="preserve"> many 4DWW businesses reported was that many 4DWW </w:t>
      </w:r>
      <w:r w:rsidRPr="3D68CD4D" w:rsidR="3D68CD4D">
        <w:rPr>
          <w:rFonts w:ascii="Arial" w:hAnsi="Arial" w:eastAsia="Arial" w:cs="Arial"/>
          <w:b w:val="0"/>
          <w:bCs w:val="0"/>
          <w:i w:val="0"/>
          <w:iCs w:val="0"/>
          <w:caps w:val="0"/>
          <w:smallCaps w:val="0"/>
          <w:color w:val="auto"/>
          <w:sz w:val="24"/>
          <w:szCs w:val="24"/>
        </w:rPr>
        <w:t>workers</w:t>
      </w:r>
      <w:r w:rsidRPr="3D68CD4D" w:rsidR="3D68CD4D">
        <w:rPr>
          <w:rFonts w:ascii="Arial" w:hAnsi="Arial" w:eastAsia="Arial" w:cs="Arial"/>
          <w:b w:val="0"/>
          <w:bCs w:val="0"/>
          <w:i w:val="0"/>
          <w:iCs w:val="0"/>
          <w:caps w:val="0"/>
          <w:smallCaps w:val="0"/>
          <w:color w:val="auto"/>
          <w:sz w:val="24"/>
          <w:szCs w:val="24"/>
        </w:rPr>
        <w:t xml:space="preserve"> </w:t>
      </w:r>
      <w:r w:rsidRPr="3D68CD4D" w:rsidR="3D68CD4D">
        <w:rPr>
          <w:rFonts w:ascii="Arial" w:hAnsi="Arial" w:eastAsia="Arial" w:cs="Arial"/>
          <w:b w:val="0"/>
          <w:bCs w:val="0"/>
          <w:i w:val="0"/>
          <w:iCs w:val="0"/>
          <w:caps w:val="0"/>
          <w:smallCaps w:val="0"/>
          <w:color w:val="auto"/>
          <w:sz w:val="24"/>
          <w:szCs w:val="24"/>
        </w:rPr>
        <w:t>spent more</w:t>
      </w:r>
      <w:r w:rsidRPr="3D68CD4D" w:rsidR="3D68CD4D">
        <w:rPr>
          <w:rFonts w:ascii="Arial" w:hAnsi="Arial" w:eastAsia="Arial" w:cs="Arial"/>
          <w:b w:val="0"/>
          <w:bCs w:val="0"/>
          <w:i w:val="0"/>
          <w:iCs w:val="0"/>
          <w:caps w:val="0"/>
          <w:smallCaps w:val="0"/>
          <w:color w:val="auto"/>
          <w:sz w:val="24"/>
          <w:szCs w:val="24"/>
        </w:rPr>
        <w:t xml:space="preserve"> time planning how they were going to be efficient at work in the short and </w:t>
      </w:r>
      <w:r w:rsidRPr="3D68CD4D" w:rsidR="3D68CD4D">
        <w:rPr>
          <w:rFonts w:ascii="Arial" w:hAnsi="Arial" w:eastAsia="Arial" w:cs="Arial"/>
          <w:b w:val="0"/>
          <w:bCs w:val="0"/>
          <w:i w:val="0"/>
          <w:iCs w:val="0"/>
          <w:caps w:val="0"/>
          <w:smallCaps w:val="0"/>
          <w:color w:val="auto"/>
          <w:sz w:val="24"/>
          <w:szCs w:val="24"/>
        </w:rPr>
        <w:t>long-term</w:t>
      </w:r>
      <w:r w:rsidRPr="3D68CD4D" w:rsidR="3D68CD4D">
        <w:rPr>
          <w:rFonts w:ascii="Arial" w:hAnsi="Arial" w:eastAsia="Arial" w:cs="Arial"/>
          <w:b w:val="0"/>
          <w:bCs w:val="0"/>
          <w:i w:val="0"/>
          <w:iCs w:val="0"/>
          <w:caps w:val="0"/>
          <w:smallCaps w:val="0"/>
          <w:color w:val="auto"/>
          <w:sz w:val="24"/>
          <w:szCs w:val="24"/>
        </w:rPr>
        <w:t xml:space="preserve">. In support of this: </w:t>
      </w:r>
    </w:p>
    <w:p w:rsidR="4FA4EDCA" w:rsidP="3D68CD4D" w:rsidRDefault="4FA4EDCA" w14:paraId="37DD0F78" w14:textId="1C6851D5">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p>
    <w:tbl>
      <w:tblPr>
        <w:tblStyle w:val="TableGrid"/>
        <w:bidiVisual w:val="0"/>
        <w:tblW w:w="0" w:type="auto"/>
        <w:tblLayout w:type="fixed"/>
        <w:tblLook w:val="06A0" w:firstRow="1" w:lastRow="0" w:firstColumn="1" w:lastColumn="0" w:noHBand="1" w:noVBand="1"/>
      </w:tblPr>
      <w:tblGrid>
        <w:gridCol w:w="9360"/>
      </w:tblGrid>
      <w:tr w:rsidR="3D68CD4D" w:rsidTr="3D68CD4D" w14:paraId="7D0E4BEF">
        <w:trPr>
          <w:trHeight w:val="300"/>
        </w:trPr>
        <w:tc>
          <w:tcPr>
            <w:tcW w:w="9360" w:type="dxa"/>
            <w:tcMar/>
          </w:tcPr>
          <w:p w:rsidR="3D68CD4D" w:rsidP="3D68CD4D" w:rsidRDefault="3D68CD4D" w14:paraId="3ED6D324" w14:textId="2E1A1A33">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In advance of work</w:t>
            </w:r>
          </w:p>
          <w:p w:rsidR="3D68CD4D" w:rsidP="3D68CD4D" w:rsidRDefault="3D68CD4D" w14:paraId="74DD9884" w14:textId="1799070A">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191303F8" w14:textId="42D2AD23">
            <w:pPr>
              <w:pStyle w:val="Normal"/>
              <w:spacing w:line="480" w:lineRule="auto"/>
              <w:rPr>
                <w:rFonts w:ascii="Arial" w:hAnsi="Arial" w:eastAsia="Arial" w:cs="Arial"/>
                <w:b w:val="0"/>
                <w:bCs w:val="0"/>
                <w:i w:val="0"/>
                <w:iCs w:val="0"/>
                <w:caps w:val="0"/>
                <w:smallCaps w:val="0"/>
                <w:noProof w:val="0"/>
                <w:color w:val="212121"/>
                <w:sz w:val="24"/>
                <w:szCs w:val="24"/>
                <w:highlight w:val="yellow"/>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 “I spend more time planning (my time)” (Engineering Company) </w:t>
            </w:r>
            <w:r w:rsidRPr="3D68CD4D" w:rsidR="3D68CD4D">
              <w:rPr>
                <w:rFonts w:ascii="Arial" w:hAnsi="Arial" w:eastAsia="Arial" w:cs="Arial"/>
                <w:b w:val="1"/>
                <w:bCs w:val="1"/>
                <w:i w:val="0"/>
                <w:iCs w:val="0"/>
                <w:caps w:val="0"/>
                <w:smallCaps w:val="0"/>
                <w:noProof w:val="0"/>
                <w:color w:val="212121"/>
                <w:sz w:val="24"/>
                <w:szCs w:val="24"/>
                <w:lang w:val="en-US"/>
              </w:rPr>
              <w:t>(I)</w:t>
            </w:r>
          </w:p>
          <w:p w:rsidR="3D68CD4D" w:rsidP="3D68CD4D" w:rsidRDefault="3D68CD4D" w14:paraId="73819DE1" w14:textId="08C3D74C">
            <w:pPr>
              <w:pStyle w:val="Normal"/>
              <w:spacing w:line="480" w:lineRule="auto"/>
              <w:rPr>
                <w:rFonts w:ascii="Arial" w:hAnsi="Arial" w:eastAsia="Arial" w:cs="Arial"/>
                <w:b w:val="0"/>
                <w:bCs w:val="0"/>
                <w:i w:val="0"/>
                <w:iCs w:val="0"/>
                <w:caps w:val="0"/>
                <w:smallCaps w:val="0"/>
                <w:noProof w:val="0"/>
                <w:color w:val="212121"/>
                <w:sz w:val="24"/>
                <w:szCs w:val="24"/>
                <w:highlight w:val="yellow"/>
                <w:lang w:val="en-US"/>
              </w:rPr>
            </w:pPr>
            <w:r w:rsidRPr="3D68CD4D" w:rsidR="3D68CD4D">
              <w:rPr>
                <w:rFonts w:ascii="Arial" w:hAnsi="Arial" w:eastAsia="Arial" w:cs="Arial"/>
                <w:b w:val="0"/>
                <w:bCs w:val="0"/>
                <w:i w:val="0"/>
                <w:iCs w:val="0"/>
                <w:caps w:val="0"/>
                <w:smallCaps w:val="0"/>
                <w:noProof w:val="0"/>
                <w:color w:val="212121"/>
                <w:sz w:val="24"/>
                <w:szCs w:val="24"/>
                <w:lang w:val="en-US"/>
              </w:rPr>
              <w:t>“ I</w:t>
            </w:r>
            <w:r w:rsidRPr="3D68CD4D" w:rsidR="3D68CD4D">
              <w:rPr>
                <w:rFonts w:ascii="Arial" w:hAnsi="Arial" w:eastAsia="Arial" w:cs="Arial"/>
                <w:b w:val="0"/>
                <w:bCs w:val="0"/>
                <w:i w:val="0"/>
                <w:iCs w:val="0"/>
                <w:caps w:val="0"/>
                <w:smallCaps w:val="0"/>
                <w:noProof w:val="0"/>
                <w:color w:val="212121"/>
                <w:sz w:val="24"/>
                <w:szCs w:val="24"/>
                <w:lang w:val="en-US"/>
              </w:rPr>
              <w:t xml:space="preserve"> do more to do lists to keep track of deadlines” </w:t>
            </w:r>
            <w:r w:rsidRPr="3D68CD4D" w:rsidR="3D68CD4D">
              <w:rPr>
                <w:rFonts w:ascii="Arial" w:hAnsi="Arial" w:eastAsia="Arial" w:cs="Arial"/>
                <w:b w:val="1"/>
                <w:bCs w:val="1"/>
                <w:i w:val="0"/>
                <w:iCs w:val="0"/>
                <w:caps w:val="0"/>
                <w:smallCaps w:val="0"/>
                <w:noProof w:val="0"/>
                <w:color w:val="212121"/>
                <w:sz w:val="24"/>
                <w:szCs w:val="24"/>
                <w:lang w:val="en-US"/>
              </w:rPr>
              <w:t xml:space="preserve">(S) </w:t>
            </w:r>
            <w:r w:rsidRPr="3D68CD4D" w:rsidR="3D68CD4D">
              <w:rPr>
                <w:rFonts w:ascii="Arial" w:hAnsi="Arial" w:eastAsia="Arial" w:cs="Arial"/>
                <w:b w:val="0"/>
                <w:bCs w:val="0"/>
                <w:i w:val="0"/>
                <w:iCs w:val="0"/>
                <w:caps w:val="0"/>
                <w:smallCaps w:val="0"/>
                <w:noProof w:val="0"/>
                <w:color w:val="212121"/>
                <w:sz w:val="24"/>
                <w:szCs w:val="24"/>
                <w:lang w:val="en-US"/>
              </w:rPr>
              <w:t>(Professional Services Company)</w:t>
            </w:r>
          </w:p>
          <w:p w:rsidR="3D68CD4D" w:rsidP="3D68CD4D" w:rsidRDefault="3D68CD4D" w14:paraId="06A4A656" w14:textId="63C32D72">
            <w:pPr>
              <w:pStyle w:val="Normal"/>
              <w:spacing w:line="480" w:lineRule="auto"/>
              <w:rPr>
                <w:rFonts w:ascii="Arial" w:hAnsi="Arial" w:eastAsia="Arial" w:cs="Arial"/>
                <w:b w:val="0"/>
                <w:bCs w:val="0"/>
                <w:i w:val="0"/>
                <w:iCs w:val="0"/>
                <w:caps w:val="0"/>
                <w:smallCaps w:val="0"/>
                <w:noProof w:val="0"/>
                <w:color w:val="212121"/>
                <w:sz w:val="24"/>
                <w:szCs w:val="24"/>
                <w:highlight w:val="yellow"/>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“I manage my workload more efficiently and am more </w:t>
            </w:r>
            <w:r w:rsidRPr="3D68CD4D" w:rsidR="3D68CD4D">
              <w:rPr>
                <w:rFonts w:ascii="Arial" w:hAnsi="Arial" w:eastAsia="Arial" w:cs="Arial"/>
                <w:b w:val="0"/>
                <w:bCs w:val="0"/>
                <w:i w:val="0"/>
                <w:iCs w:val="0"/>
                <w:caps w:val="0"/>
                <w:smallCaps w:val="0"/>
                <w:noProof w:val="0"/>
                <w:color w:val="212121"/>
                <w:sz w:val="24"/>
                <w:szCs w:val="24"/>
                <w:lang w:val="en-US"/>
              </w:rPr>
              <w:t>organised</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1"/>
                <w:bCs w:val="1"/>
                <w:i w:val="0"/>
                <w:iCs w:val="0"/>
                <w:caps w:val="0"/>
                <w:smallCaps w:val="0"/>
                <w:noProof w:val="0"/>
                <w:color w:val="212121"/>
                <w:sz w:val="24"/>
                <w:szCs w:val="24"/>
                <w:lang w:val="en-US"/>
              </w:rPr>
              <w:t xml:space="preserve"> (I) </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0"/>
                <w:bCs w:val="0"/>
                <w:i w:val="0"/>
                <w:iCs w:val="0"/>
                <w:caps w:val="0"/>
                <w:smallCaps w:val="0"/>
                <w:noProof w:val="0"/>
                <w:color w:val="212121"/>
                <w:sz w:val="24"/>
                <w:szCs w:val="24"/>
                <w:lang w:val="en-US"/>
              </w:rPr>
              <w:t xml:space="preserve"> Manufacturing</w:t>
            </w:r>
            <w:r w:rsidRPr="3D68CD4D" w:rsidR="3D68CD4D">
              <w:rPr>
                <w:rFonts w:ascii="Arial" w:hAnsi="Arial" w:eastAsia="Arial" w:cs="Arial"/>
                <w:b w:val="0"/>
                <w:bCs w:val="0"/>
                <w:i w:val="0"/>
                <w:iCs w:val="0"/>
                <w:caps w:val="0"/>
                <w:smallCaps w:val="0"/>
                <w:noProof w:val="0"/>
                <w:color w:val="212121"/>
                <w:sz w:val="24"/>
                <w:szCs w:val="24"/>
                <w:lang w:val="en-US"/>
              </w:rPr>
              <w:t xml:space="preserve"> business)</w:t>
            </w:r>
          </w:p>
          <w:p w:rsidR="3D68CD4D" w:rsidP="3D68CD4D" w:rsidRDefault="3D68CD4D" w14:paraId="479282C2" w14:textId="54147B17">
            <w:pPr>
              <w:pStyle w:val="Normal"/>
              <w:spacing w:line="480" w:lineRule="auto"/>
              <w:rPr>
                <w:rFonts w:ascii="Arial" w:hAnsi="Arial" w:eastAsia="Arial" w:cs="Arial"/>
                <w:b w:val="0"/>
                <w:bCs w:val="0"/>
                <w:i w:val="0"/>
                <w:iCs w:val="0"/>
                <w:caps w:val="0"/>
                <w:smallCaps w:val="0"/>
                <w:noProof w:val="0"/>
                <w:color w:val="212121"/>
                <w:sz w:val="24"/>
                <w:szCs w:val="24"/>
                <w:highlight w:val="yellow"/>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“I now plan my diary &amp; take out inefficiencies” </w:t>
            </w:r>
            <w:r w:rsidRPr="3D68CD4D" w:rsidR="3D68CD4D">
              <w:rPr>
                <w:rFonts w:ascii="Arial" w:hAnsi="Arial" w:eastAsia="Arial" w:cs="Arial"/>
                <w:b w:val="1"/>
                <w:bCs w:val="1"/>
                <w:i w:val="0"/>
                <w:iCs w:val="0"/>
                <w:caps w:val="0"/>
                <w:smallCaps w:val="0"/>
                <w:noProof w:val="0"/>
                <w:color w:val="212121"/>
                <w:sz w:val="24"/>
                <w:szCs w:val="24"/>
                <w:lang w:val="en-US"/>
              </w:rPr>
              <w:t>(I</w:t>
            </w:r>
            <w:r w:rsidRPr="3D68CD4D" w:rsidR="3D68CD4D">
              <w:rPr>
                <w:rFonts w:ascii="Arial" w:hAnsi="Arial" w:eastAsia="Arial" w:cs="Arial"/>
                <w:b w:val="1"/>
                <w:bCs w:val="1"/>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w:t>
            </w:r>
            <w:r w:rsidRPr="3D68CD4D" w:rsidR="3D68CD4D">
              <w:rPr>
                <w:rFonts w:ascii="Arial" w:hAnsi="Arial" w:eastAsia="Arial" w:cs="Arial"/>
                <w:b w:val="0"/>
                <w:bCs w:val="0"/>
                <w:i w:val="0"/>
                <w:iCs w:val="0"/>
                <w:caps w:val="0"/>
                <w:smallCaps w:val="0"/>
                <w:noProof w:val="0"/>
                <w:color w:val="212121"/>
                <w:sz w:val="24"/>
                <w:szCs w:val="24"/>
                <w:lang w:val="en-US"/>
              </w:rPr>
              <w:t>Non Profit</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1"/>
                <w:bCs w:val="1"/>
                <w:i w:val="0"/>
                <w:iCs w:val="0"/>
                <w:caps w:val="0"/>
                <w:smallCaps w:val="0"/>
                <w:noProof w:val="0"/>
                <w:color w:val="212121"/>
                <w:sz w:val="24"/>
                <w:szCs w:val="24"/>
                <w:lang w:val="en-US"/>
              </w:rPr>
              <w:t xml:space="preserve">    </w:t>
            </w:r>
          </w:p>
          <w:p w:rsidR="3D68CD4D" w:rsidP="3D68CD4D" w:rsidRDefault="3D68CD4D" w14:paraId="6D5E82DD" w14:textId="6557E750">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2B5DAF68" w14:textId="0A822BBB">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During work </w:t>
            </w:r>
          </w:p>
          <w:p w:rsidR="3D68CD4D" w:rsidP="3D68CD4D" w:rsidRDefault="3D68CD4D" w14:paraId="3A717B3C" w14:textId="2A906989">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375CE5FF" w14:textId="0C816F78">
            <w:pPr>
              <w:pStyle w:val="Normal"/>
              <w:spacing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 “I work in production and warehouse, and I try to multitask when possible” </w:t>
            </w:r>
            <w:r w:rsidRPr="3D68CD4D" w:rsidR="3D68CD4D">
              <w:rPr>
                <w:rFonts w:ascii="Arial" w:hAnsi="Arial" w:eastAsia="Arial" w:cs="Arial"/>
                <w:b w:val="1"/>
                <w:bCs w:val="1"/>
                <w:i w:val="0"/>
                <w:iCs w:val="0"/>
                <w:caps w:val="0"/>
                <w:smallCaps w:val="0"/>
                <w:noProof w:val="0"/>
                <w:color w:val="212121"/>
                <w:sz w:val="24"/>
                <w:szCs w:val="24"/>
                <w:lang w:val="en-US"/>
              </w:rPr>
              <w:t xml:space="preserve">(S) </w:t>
            </w:r>
            <w:r w:rsidRPr="3D68CD4D" w:rsidR="3D68CD4D">
              <w:rPr>
                <w:rFonts w:ascii="Arial" w:hAnsi="Arial" w:eastAsia="Arial" w:cs="Arial"/>
                <w:b w:val="0"/>
                <w:bCs w:val="0"/>
                <w:i w:val="0"/>
                <w:iCs w:val="0"/>
                <w:caps w:val="0"/>
                <w:smallCaps w:val="0"/>
                <w:noProof w:val="0"/>
                <w:color w:val="212121"/>
                <w:sz w:val="24"/>
                <w:szCs w:val="24"/>
                <w:lang w:val="en-US"/>
              </w:rPr>
              <w:t>(Manufacturing business)</w:t>
            </w:r>
          </w:p>
          <w:p w:rsidR="3D68CD4D" w:rsidP="3D68CD4D" w:rsidRDefault="3D68CD4D" w14:paraId="1EC922B4" w14:textId="0E2B6CA5">
            <w:pPr>
              <w:pStyle w:val="Normal"/>
              <w:spacing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“I am focused on important tasks and doing them in a time efficient way” </w:t>
            </w:r>
            <w:r w:rsidRPr="3D68CD4D" w:rsidR="3D68CD4D">
              <w:rPr>
                <w:rFonts w:ascii="Arial" w:hAnsi="Arial" w:eastAsia="Arial" w:cs="Arial"/>
                <w:b w:val="1"/>
                <w:bCs w:val="1"/>
                <w:i w:val="0"/>
                <w:iCs w:val="0"/>
                <w:caps w:val="0"/>
                <w:smallCaps w:val="0"/>
                <w:noProof w:val="0"/>
                <w:color w:val="212121"/>
                <w:sz w:val="24"/>
                <w:szCs w:val="24"/>
                <w:lang w:val="en-US"/>
              </w:rPr>
              <w:t>(S)</w:t>
            </w:r>
            <w:r w:rsidRPr="3D68CD4D" w:rsidR="3D68CD4D">
              <w:rPr>
                <w:rFonts w:ascii="Arial" w:hAnsi="Arial" w:eastAsia="Arial" w:cs="Arial"/>
                <w:b w:val="0"/>
                <w:bCs w:val="0"/>
                <w:i w:val="0"/>
                <w:iCs w:val="0"/>
                <w:caps w:val="0"/>
                <w:smallCaps w:val="0"/>
                <w:noProof w:val="0"/>
                <w:color w:val="212121"/>
                <w:sz w:val="24"/>
                <w:szCs w:val="24"/>
                <w:lang w:val="en-US"/>
              </w:rPr>
              <w:t xml:space="preserve"> (Professional Services business) </w:t>
            </w:r>
          </w:p>
          <w:p w:rsidR="3D68CD4D" w:rsidP="3D68CD4D" w:rsidRDefault="3D68CD4D" w14:paraId="126C9727" w14:textId="61E1C2D6">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22406C87" w14:textId="1F5F4183">
            <w:pPr>
              <w:pStyle w:val="Normal"/>
              <w:spacing w:line="480" w:lineRule="auto"/>
              <w:rPr>
                <w:rFonts w:ascii="Arial" w:hAnsi="Arial" w:eastAsia="Arial" w:cs="Arial"/>
                <w:b w:val="1"/>
                <w:bCs w:val="1"/>
                <w:i w:val="0"/>
                <w:iCs w:val="0"/>
                <w:caps w:val="0"/>
                <w:smallCaps w:val="0"/>
                <w:noProof w:val="0"/>
                <w:color w:val="212121"/>
                <w:sz w:val="24"/>
                <w:szCs w:val="24"/>
                <w:lang w:val="en-US"/>
              </w:rPr>
            </w:pPr>
            <w:r w:rsidRPr="3D68CD4D" w:rsidR="3D68CD4D">
              <w:rPr>
                <w:rFonts w:ascii="Arial" w:hAnsi="Arial" w:eastAsia="Arial" w:cs="Arial"/>
                <w:b w:val="1"/>
                <w:bCs w:val="1"/>
                <w:i w:val="0"/>
                <w:iCs w:val="0"/>
                <w:caps w:val="0"/>
                <w:smallCaps w:val="0"/>
                <w:noProof w:val="0"/>
                <w:color w:val="212121"/>
                <w:sz w:val="24"/>
                <w:szCs w:val="24"/>
                <w:lang w:val="en-US"/>
              </w:rPr>
              <w:t xml:space="preserve">Longterm planning </w:t>
            </w:r>
          </w:p>
          <w:p w:rsidR="3D68CD4D" w:rsidP="3D68CD4D" w:rsidRDefault="3D68CD4D" w14:paraId="73CA02A4" w14:textId="4259427D">
            <w:pPr>
              <w:pStyle w:val="Normal"/>
              <w:spacing w:line="480" w:lineRule="auto"/>
              <w:rPr>
                <w:rFonts w:ascii="Arial" w:hAnsi="Arial" w:eastAsia="Arial" w:cs="Arial"/>
                <w:b w:val="1"/>
                <w:bCs w:val="1"/>
                <w:i w:val="0"/>
                <w:iCs w:val="0"/>
                <w:caps w:val="0"/>
                <w:smallCaps w:val="0"/>
                <w:noProof w:val="0"/>
                <w:color w:val="212121"/>
                <w:sz w:val="24"/>
                <w:szCs w:val="24"/>
                <w:lang w:val="en-US"/>
              </w:rPr>
            </w:pPr>
          </w:p>
          <w:p w:rsidR="3D68CD4D" w:rsidP="3D68CD4D" w:rsidRDefault="3D68CD4D" w14:paraId="5AA42296" w14:textId="6F1D93AF">
            <w:pPr>
              <w:pStyle w:val="Normal"/>
              <w:spacing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 “I spend more time exploring and using new AI tools” (Manufacturing)</w:t>
            </w:r>
          </w:p>
          <w:p w:rsidR="3D68CD4D" w:rsidP="3D68CD4D" w:rsidRDefault="3D68CD4D" w14:paraId="7F38A5C7" w14:textId="39651F96">
            <w:pPr>
              <w:pStyle w:val="Normal"/>
              <w:spacing w:line="480" w:lineRule="auto"/>
              <w:rPr>
                <w:rFonts w:ascii="Arial" w:hAnsi="Arial" w:eastAsia="Arial" w:cs="Arial"/>
                <w:b w:val="0"/>
                <w:bCs w:val="0"/>
                <w:i w:val="0"/>
                <w:iCs w:val="0"/>
                <w:caps w:val="0"/>
                <w:smallCaps w:val="0"/>
                <w:noProof w:val="0"/>
                <w:color w:val="212121"/>
                <w:sz w:val="24"/>
                <w:szCs w:val="24"/>
                <w:lang w:val="en-US"/>
              </w:rPr>
            </w:pPr>
          </w:p>
          <w:p w:rsidR="3D68CD4D" w:rsidP="3D68CD4D" w:rsidRDefault="3D68CD4D" w14:paraId="5925E190" w14:textId="6815CD73">
            <w:pPr>
              <w:pStyle w:val="Normal"/>
              <w:spacing w:line="480" w:lineRule="auto"/>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“We have had increases in profitability because processes have become smarter/more efficient and we have a reduction </w:t>
            </w:r>
            <w:r w:rsidRPr="3D68CD4D" w:rsidR="3D68CD4D">
              <w:rPr>
                <w:rFonts w:ascii="Arial" w:hAnsi="Arial" w:eastAsia="Arial" w:cs="Arial"/>
                <w:b w:val="0"/>
                <w:bCs w:val="0"/>
                <w:i w:val="0"/>
                <w:iCs w:val="0"/>
                <w:caps w:val="0"/>
                <w:smallCaps w:val="0"/>
                <w:noProof w:val="0"/>
                <w:color w:val="auto"/>
                <w:sz w:val="24"/>
                <w:szCs w:val="24"/>
                <w:lang w:val="en-US"/>
              </w:rPr>
              <w:t>in the amount of</w:t>
            </w:r>
            <w:r w:rsidRPr="3D68CD4D" w:rsidR="3D68CD4D">
              <w:rPr>
                <w:rFonts w:ascii="Arial" w:hAnsi="Arial" w:eastAsia="Arial" w:cs="Arial"/>
                <w:b w:val="0"/>
                <w:bCs w:val="0"/>
                <w:i w:val="0"/>
                <w:iCs w:val="0"/>
                <w:caps w:val="0"/>
                <w:smallCaps w:val="0"/>
                <w:noProof w:val="0"/>
                <w:color w:val="auto"/>
                <w:sz w:val="24"/>
                <w:szCs w:val="24"/>
                <w:lang w:val="en-US"/>
              </w:rPr>
              <w:t xml:space="preserve"> waste and scrap which saves us money. We have invested in robots that replace manual </w:t>
            </w:r>
            <w:r w:rsidRPr="3D68CD4D" w:rsidR="3D68CD4D">
              <w:rPr>
                <w:rFonts w:ascii="Arial" w:hAnsi="Arial" w:eastAsia="Arial" w:cs="Arial"/>
                <w:b w:val="0"/>
                <w:bCs w:val="0"/>
                <w:i w:val="0"/>
                <w:iCs w:val="0"/>
                <w:caps w:val="0"/>
                <w:smallCaps w:val="0"/>
                <w:noProof w:val="0"/>
                <w:color w:val="auto"/>
                <w:sz w:val="24"/>
                <w:szCs w:val="24"/>
                <w:lang w:val="en-US"/>
              </w:rPr>
              <w:t>labour</w:t>
            </w:r>
            <w:r w:rsidRPr="3D68CD4D" w:rsidR="3D68CD4D">
              <w:rPr>
                <w:rFonts w:ascii="Arial" w:hAnsi="Arial" w:eastAsia="Arial" w:cs="Arial"/>
                <w:b w:val="0"/>
                <w:bCs w:val="0"/>
                <w:i w:val="0"/>
                <w:iCs w:val="0"/>
                <w:caps w:val="0"/>
                <w:smallCaps w:val="0"/>
                <w:noProof w:val="0"/>
                <w:color w:val="auto"/>
                <w:sz w:val="24"/>
                <w:szCs w:val="24"/>
                <w:lang w:val="en-US"/>
              </w:rPr>
              <w:t xml:space="preserve"> tasks for </w:t>
            </w:r>
            <w:r w:rsidRPr="3D68CD4D" w:rsidR="3D68CD4D">
              <w:rPr>
                <w:rFonts w:ascii="Arial" w:hAnsi="Arial" w:eastAsia="Arial" w:cs="Arial"/>
                <w:b w:val="0"/>
                <w:bCs w:val="0"/>
                <w:i w:val="0"/>
                <w:iCs w:val="0"/>
                <w:caps w:val="0"/>
                <w:smallCaps w:val="0"/>
                <w:noProof w:val="0"/>
                <w:color w:val="auto"/>
                <w:sz w:val="24"/>
                <w:szCs w:val="24"/>
                <w:lang w:val="en-US"/>
              </w:rPr>
              <w:t>moulding</w:t>
            </w:r>
            <w:r w:rsidRPr="3D68CD4D" w:rsidR="3D68CD4D">
              <w:rPr>
                <w:rFonts w:ascii="Arial" w:hAnsi="Arial" w:eastAsia="Arial" w:cs="Arial"/>
                <w:b w:val="0"/>
                <w:bCs w:val="0"/>
                <w:i w:val="0"/>
                <w:iCs w:val="0"/>
                <w:caps w:val="0"/>
                <w:smallCaps w:val="0"/>
                <w:noProof w:val="0"/>
                <w:color w:val="auto"/>
                <w:sz w:val="24"/>
                <w:szCs w:val="24"/>
                <w:lang w:val="en-US"/>
              </w:rPr>
              <w:t xml:space="preserve"> side of manufacturing. (Manufacturing company)</w:t>
            </w:r>
          </w:p>
          <w:p w:rsidR="3D68CD4D" w:rsidP="3D68CD4D" w:rsidRDefault="3D68CD4D" w14:paraId="7288A982" w14:textId="000662A5">
            <w:pPr>
              <w:pStyle w:val="Normal"/>
              <w:spacing w:line="480" w:lineRule="auto"/>
              <w:rPr>
                <w:rFonts w:ascii="Arial" w:hAnsi="Arial" w:eastAsia="Arial" w:cs="Arial"/>
                <w:b w:val="0"/>
                <w:bCs w:val="0"/>
                <w:i w:val="0"/>
                <w:iCs w:val="0"/>
                <w:caps w:val="0"/>
                <w:smallCaps w:val="0"/>
                <w:noProof w:val="0"/>
                <w:color w:val="616161"/>
                <w:sz w:val="24"/>
                <w:szCs w:val="24"/>
                <w:lang w:val="en-US"/>
              </w:rPr>
            </w:pPr>
          </w:p>
        </w:tc>
      </w:tr>
    </w:tbl>
    <w:p w:rsidR="4FA4EDCA" w:rsidP="3D68CD4D" w:rsidRDefault="4FA4EDCA" w14:paraId="74F39344" w14:textId="0253E60B">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2"/>
          <w:szCs w:val="22"/>
        </w:rPr>
      </w:pPr>
    </w:p>
    <w:p w:rsidR="4FA4EDCA" w:rsidP="3D68CD4D" w:rsidRDefault="4FA4EDCA" w14:paraId="04EFE764" w14:textId="223880CC">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2"/>
          <w:szCs w:val="22"/>
        </w:rPr>
      </w:pPr>
    </w:p>
    <w:p w:rsidR="4FA4EDCA" w:rsidP="3D68CD4D" w:rsidRDefault="4FA4EDCA" w14:paraId="3A664CAB" w14:textId="7EFF60EC">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color w:val="212121"/>
          <w:sz w:val="22"/>
          <w:szCs w:val="22"/>
        </w:rPr>
      </w:pPr>
    </w:p>
    <w:p w:rsidR="4FA4EDCA" w:rsidP="3D68CD4D" w:rsidRDefault="4FA4EDCA" w14:paraId="3E5EC069" w14:textId="5A6540A2">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r w:rsidRPr="3D68CD4D" w:rsidR="3D68CD4D">
        <w:rPr>
          <w:rFonts w:ascii="Arial" w:hAnsi="Arial" w:eastAsia="Arial" w:cs="Arial"/>
          <w:b w:val="0"/>
          <w:bCs w:val="0"/>
          <w:i w:val="0"/>
          <w:iCs w:val="0"/>
          <w:caps w:val="0"/>
          <w:smallCaps w:val="0"/>
          <w:color w:val="212121"/>
          <w:sz w:val="24"/>
          <w:szCs w:val="24"/>
        </w:rPr>
        <w:t xml:space="preserve">As seen in the quotes above many 4DWW businesses reported planned their work carefully to be more efficient. Sometimes this meant upskilling themselves </w:t>
      </w:r>
      <w:r w:rsidRPr="3D68CD4D" w:rsidR="3D68CD4D">
        <w:rPr>
          <w:rFonts w:ascii="Arial" w:hAnsi="Arial" w:eastAsia="Arial" w:cs="Arial"/>
          <w:b w:val="0"/>
          <w:bCs w:val="0"/>
          <w:i w:val="0"/>
          <w:iCs w:val="0"/>
          <w:caps w:val="0"/>
          <w:smallCaps w:val="0"/>
          <w:color w:val="212121"/>
          <w:sz w:val="24"/>
          <w:szCs w:val="24"/>
        </w:rPr>
        <w:t>on</w:t>
      </w:r>
      <w:r w:rsidRPr="3D68CD4D" w:rsidR="3D68CD4D">
        <w:rPr>
          <w:rFonts w:ascii="Arial" w:hAnsi="Arial" w:eastAsia="Arial" w:cs="Arial"/>
          <w:b w:val="0"/>
          <w:bCs w:val="0"/>
          <w:i w:val="0"/>
          <w:iCs w:val="0"/>
          <w:caps w:val="0"/>
          <w:smallCaps w:val="0"/>
          <w:color w:val="212121"/>
          <w:sz w:val="24"/>
          <w:szCs w:val="24"/>
        </w:rPr>
        <w:t xml:space="preserve"> things such as mail </w:t>
      </w:r>
      <w:r w:rsidRPr="3D68CD4D" w:rsidR="3D68CD4D">
        <w:rPr>
          <w:rFonts w:ascii="Arial" w:hAnsi="Arial" w:eastAsia="Arial" w:cs="Arial"/>
          <w:b w:val="0"/>
          <w:bCs w:val="0"/>
          <w:i w:val="0"/>
          <w:iCs w:val="0"/>
          <w:caps w:val="0"/>
          <w:smallCaps w:val="0"/>
          <w:color w:val="212121"/>
          <w:sz w:val="24"/>
          <w:szCs w:val="24"/>
        </w:rPr>
        <w:t>merges</w:t>
      </w:r>
      <w:r w:rsidRPr="3D68CD4D" w:rsidR="3D68CD4D">
        <w:rPr>
          <w:rFonts w:ascii="Arial" w:hAnsi="Arial" w:eastAsia="Arial" w:cs="Arial"/>
          <w:b w:val="0"/>
          <w:bCs w:val="0"/>
          <w:i w:val="0"/>
          <w:iCs w:val="0"/>
          <w:caps w:val="0"/>
          <w:smallCaps w:val="0"/>
          <w:color w:val="212121"/>
          <w:sz w:val="24"/>
          <w:szCs w:val="24"/>
        </w:rPr>
        <w:t xml:space="preserve"> and AI. </w:t>
      </w:r>
      <w:r w:rsidRPr="3D68CD4D" w:rsidR="3D68CD4D">
        <w:rPr>
          <w:rFonts w:ascii="Arial" w:hAnsi="Arial" w:eastAsia="Arial" w:cs="Arial"/>
          <w:b w:val="0"/>
          <w:bCs w:val="0"/>
          <w:i w:val="0"/>
          <w:iCs w:val="0"/>
          <w:caps w:val="0"/>
          <w:smallCaps w:val="0"/>
          <w:color w:val="212121"/>
          <w:sz w:val="24"/>
          <w:szCs w:val="24"/>
        </w:rPr>
        <w:t>E.g.</w:t>
      </w:r>
      <w:r w:rsidRPr="3D68CD4D" w:rsidR="3D68CD4D">
        <w:rPr>
          <w:rFonts w:ascii="Arial" w:hAnsi="Arial" w:eastAsia="Arial" w:cs="Arial"/>
          <w:b w:val="0"/>
          <w:bCs w:val="0"/>
          <w:i w:val="0"/>
          <w:iCs w:val="0"/>
          <w:caps w:val="0"/>
          <w:smallCaps w:val="0"/>
          <w:color w:val="212121"/>
          <w:sz w:val="24"/>
          <w:szCs w:val="24"/>
        </w:rPr>
        <w:t xml:space="preserve"> a manufacturing business </w:t>
      </w:r>
      <w:r w:rsidRPr="3D68CD4D" w:rsidR="3D68CD4D">
        <w:rPr>
          <w:rFonts w:ascii="Arial" w:hAnsi="Arial" w:eastAsia="Arial" w:cs="Arial"/>
          <w:b w:val="0"/>
          <w:bCs w:val="0"/>
          <w:i w:val="0"/>
          <w:iCs w:val="0"/>
          <w:caps w:val="0"/>
          <w:smallCaps w:val="0"/>
          <w:color w:val="212121"/>
          <w:sz w:val="24"/>
          <w:szCs w:val="24"/>
        </w:rPr>
        <w:t>saying,</w:t>
      </w:r>
      <w:r w:rsidRPr="3D68CD4D" w:rsidR="3D68CD4D">
        <w:rPr>
          <w:rFonts w:ascii="Arial" w:hAnsi="Arial" w:eastAsia="Arial" w:cs="Arial"/>
          <w:b w:val="0"/>
          <w:bCs w:val="0"/>
          <w:i w:val="0"/>
          <w:iCs w:val="0"/>
          <w:caps w:val="0"/>
          <w:smallCaps w:val="0"/>
          <w:color w:val="212121"/>
          <w:sz w:val="24"/>
          <w:szCs w:val="24"/>
        </w:rPr>
        <w:t xml:space="preserve"> “I spend more time exploring and using new AI tools” (Manufacturing) Other times it meant planning </w:t>
      </w:r>
      <w:r w:rsidRPr="3D68CD4D" w:rsidR="3D68CD4D">
        <w:rPr>
          <w:rFonts w:ascii="Arial" w:hAnsi="Arial" w:eastAsia="Arial" w:cs="Arial"/>
          <w:b w:val="0"/>
          <w:bCs w:val="0"/>
          <w:i w:val="0"/>
          <w:iCs w:val="0"/>
          <w:caps w:val="0"/>
          <w:smallCaps w:val="0"/>
          <w:color w:val="212121"/>
          <w:sz w:val="24"/>
          <w:szCs w:val="24"/>
        </w:rPr>
        <w:t>and</w:t>
      </w:r>
      <w:r w:rsidRPr="3D68CD4D" w:rsidR="3D68CD4D">
        <w:rPr>
          <w:rFonts w:ascii="Arial" w:hAnsi="Arial" w:eastAsia="Arial" w:cs="Arial"/>
          <w:b w:val="0"/>
          <w:bCs w:val="0"/>
          <w:i w:val="0"/>
          <w:iCs w:val="0"/>
          <w:caps w:val="0"/>
          <w:smallCaps w:val="0"/>
          <w:color w:val="212121"/>
          <w:sz w:val="24"/>
          <w:szCs w:val="24"/>
        </w:rPr>
        <w:t xml:space="preserve"> investing in relevant software or hardware such as robotics to improve long-term productivity (Johannsen et al 2021) </w:t>
      </w:r>
    </w:p>
    <w:p w:rsidR="4FA4EDCA" w:rsidP="3D68CD4D" w:rsidRDefault="4FA4EDCA" w14:paraId="682342B3" w14:textId="2A6CB192">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p>
    <w:p w:rsidR="4FA4EDCA" w:rsidP="3D68CD4D" w:rsidRDefault="4FA4EDCA" w14:paraId="5D96193F" w14:textId="623AB653">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r w:rsidRPr="3D68CD4D" w:rsidR="3D68CD4D">
        <w:rPr>
          <w:rFonts w:ascii="Arial" w:hAnsi="Arial" w:eastAsia="Arial" w:cs="Arial"/>
          <w:b w:val="0"/>
          <w:bCs w:val="0"/>
          <w:i w:val="0"/>
          <w:iCs w:val="0"/>
          <w:caps w:val="0"/>
          <w:smallCaps w:val="0"/>
          <w:color w:val="212121"/>
          <w:sz w:val="24"/>
          <w:szCs w:val="24"/>
        </w:rPr>
        <w:t xml:space="preserve">Some 4DWW Companies reported they were more </w:t>
      </w:r>
      <w:r w:rsidRPr="3D68CD4D" w:rsidR="3D68CD4D">
        <w:rPr>
          <w:rFonts w:ascii="Arial" w:hAnsi="Arial" w:eastAsia="Arial" w:cs="Arial"/>
          <w:b w:val="0"/>
          <w:bCs w:val="0"/>
          <w:i w:val="0"/>
          <w:iCs w:val="0"/>
          <w:caps w:val="0"/>
          <w:smallCaps w:val="0"/>
          <w:color w:val="212121"/>
          <w:sz w:val="24"/>
          <w:szCs w:val="24"/>
        </w:rPr>
        <w:t>organised</w:t>
      </w:r>
      <w:r w:rsidRPr="3D68CD4D" w:rsidR="3D68CD4D">
        <w:rPr>
          <w:rFonts w:ascii="Arial" w:hAnsi="Arial" w:eastAsia="Arial" w:cs="Arial"/>
          <w:b w:val="0"/>
          <w:bCs w:val="0"/>
          <w:i w:val="0"/>
          <w:iCs w:val="0"/>
          <w:caps w:val="0"/>
          <w:smallCaps w:val="0"/>
          <w:color w:val="212121"/>
          <w:sz w:val="24"/>
          <w:szCs w:val="24"/>
        </w:rPr>
        <w:t xml:space="preserve"> in the short term and were better at planning their weeks ahead using schedules and creating lists to pre-plan their week ahead so they could focus on the most essential tasks. </w:t>
      </w:r>
      <w:r w:rsidRPr="3D68CD4D" w:rsidR="3D68CD4D">
        <w:rPr>
          <w:rFonts w:ascii="Arial" w:hAnsi="Arial" w:eastAsia="Arial" w:cs="Arial"/>
          <w:b w:val="0"/>
          <w:bCs w:val="0"/>
          <w:i w:val="0"/>
          <w:iCs w:val="0"/>
          <w:caps w:val="0"/>
          <w:smallCaps w:val="0"/>
          <w:color w:val="212121"/>
          <w:sz w:val="24"/>
          <w:szCs w:val="24"/>
        </w:rPr>
        <w:t>E.g.</w:t>
      </w:r>
      <w:r w:rsidRPr="3D68CD4D" w:rsidR="3D68CD4D">
        <w:rPr>
          <w:rFonts w:ascii="Arial" w:hAnsi="Arial" w:eastAsia="Arial" w:cs="Arial"/>
          <w:b w:val="0"/>
          <w:bCs w:val="0"/>
          <w:i w:val="0"/>
          <w:iCs w:val="0"/>
          <w:caps w:val="0"/>
          <w:smallCaps w:val="0"/>
          <w:color w:val="212121"/>
          <w:sz w:val="24"/>
          <w:szCs w:val="24"/>
        </w:rPr>
        <w:t xml:space="preserve"> an engineering company </w:t>
      </w:r>
      <w:r w:rsidRPr="3D68CD4D" w:rsidR="3D68CD4D">
        <w:rPr>
          <w:rFonts w:ascii="Arial" w:hAnsi="Arial" w:eastAsia="Arial" w:cs="Arial"/>
          <w:b w:val="0"/>
          <w:bCs w:val="0"/>
          <w:i w:val="0"/>
          <w:iCs w:val="0"/>
          <w:caps w:val="0"/>
          <w:smallCaps w:val="0"/>
          <w:color w:val="212121"/>
          <w:sz w:val="24"/>
          <w:szCs w:val="24"/>
        </w:rPr>
        <w:t>saying, “</w:t>
      </w:r>
      <w:r w:rsidRPr="3D68CD4D" w:rsidR="3D68CD4D">
        <w:rPr>
          <w:rFonts w:ascii="Arial" w:hAnsi="Arial" w:eastAsia="Arial" w:cs="Arial"/>
          <w:b w:val="0"/>
          <w:bCs w:val="0"/>
          <w:i w:val="0"/>
          <w:iCs w:val="0"/>
          <w:caps w:val="0"/>
          <w:smallCaps w:val="0"/>
          <w:color w:val="212121"/>
          <w:sz w:val="24"/>
          <w:szCs w:val="24"/>
        </w:rPr>
        <w:t xml:space="preserve">I spend more time </w:t>
      </w:r>
      <w:r w:rsidRPr="3D68CD4D" w:rsidR="3D68CD4D">
        <w:rPr>
          <w:rFonts w:ascii="Arial" w:hAnsi="Arial" w:eastAsia="Arial" w:cs="Arial"/>
          <w:b w:val="0"/>
          <w:bCs w:val="0"/>
          <w:i w:val="0"/>
          <w:iCs w:val="0"/>
          <w:caps w:val="0"/>
          <w:smallCaps w:val="0"/>
          <w:color w:val="212121"/>
          <w:sz w:val="24"/>
          <w:szCs w:val="24"/>
        </w:rPr>
        <w:t>planning” (</w:t>
      </w:r>
      <w:r w:rsidRPr="3D68CD4D" w:rsidR="3D68CD4D">
        <w:rPr>
          <w:rFonts w:ascii="Arial" w:hAnsi="Arial" w:eastAsia="Arial" w:cs="Arial"/>
          <w:b w:val="1"/>
          <w:bCs w:val="1"/>
          <w:i w:val="0"/>
          <w:iCs w:val="0"/>
          <w:caps w:val="0"/>
          <w:smallCaps w:val="0"/>
          <w:color w:val="212121"/>
          <w:sz w:val="24"/>
          <w:szCs w:val="24"/>
        </w:rPr>
        <w:t xml:space="preserve">I) </w:t>
      </w:r>
      <w:r w:rsidRPr="3D68CD4D" w:rsidR="3D68CD4D">
        <w:rPr>
          <w:rFonts w:ascii="Arial" w:hAnsi="Arial" w:eastAsia="Arial" w:cs="Arial"/>
          <w:b w:val="0"/>
          <w:bCs w:val="0"/>
          <w:i w:val="0"/>
          <w:iCs w:val="0"/>
          <w:caps w:val="0"/>
          <w:smallCaps w:val="0"/>
          <w:color w:val="212121"/>
          <w:sz w:val="24"/>
          <w:szCs w:val="24"/>
        </w:rPr>
        <w:t xml:space="preserve">a professional services company </w:t>
      </w:r>
      <w:r w:rsidRPr="3D68CD4D" w:rsidR="3D68CD4D">
        <w:rPr>
          <w:rFonts w:ascii="Arial" w:hAnsi="Arial" w:eastAsia="Arial" w:cs="Arial"/>
          <w:b w:val="0"/>
          <w:bCs w:val="0"/>
          <w:i w:val="0"/>
          <w:iCs w:val="0"/>
          <w:caps w:val="0"/>
          <w:smallCaps w:val="0"/>
          <w:color w:val="212121"/>
          <w:sz w:val="24"/>
          <w:szCs w:val="24"/>
        </w:rPr>
        <w:t>said.</w:t>
      </w:r>
    </w:p>
    <w:p w:rsidR="4FA4EDCA" w:rsidP="3D68CD4D" w:rsidRDefault="4FA4EDCA" w14:paraId="7A3D3887" w14:textId="63E4ABC4">
      <w:pPr>
        <w:pStyle w:val="Normal"/>
        <w:suppressLineNumbers w:val="0"/>
        <w:bidi w:val="0"/>
        <w:spacing w:before="0" w:beforeAutospacing="off" w:after="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212121"/>
          <w:sz w:val="24"/>
          <w:szCs w:val="24"/>
          <w:lang w:val="en-US"/>
        </w:rPr>
        <w:t xml:space="preserve">Some 4DWW workers reported changing the way their work was </w:t>
      </w:r>
      <w:r w:rsidRPr="3D68CD4D" w:rsidR="3D68CD4D">
        <w:rPr>
          <w:rFonts w:ascii="Arial" w:hAnsi="Arial" w:eastAsia="Arial" w:cs="Arial"/>
          <w:b w:val="0"/>
          <w:bCs w:val="0"/>
          <w:i w:val="0"/>
          <w:iCs w:val="0"/>
          <w:caps w:val="0"/>
          <w:smallCaps w:val="0"/>
          <w:noProof w:val="0"/>
          <w:color w:val="212121"/>
          <w:sz w:val="24"/>
          <w:szCs w:val="24"/>
          <w:lang w:val="en-US"/>
        </w:rPr>
        <w:t>organised</w:t>
      </w:r>
      <w:r w:rsidRPr="3D68CD4D" w:rsidR="3D68CD4D">
        <w:rPr>
          <w:rFonts w:ascii="Arial" w:hAnsi="Arial" w:eastAsia="Arial" w:cs="Arial"/>
          <w:b w:val="0"/>
          <w:bCs w:val="0"/>
          <w:i w:val="0"/>
          <w:iCs w:val="0"/>
          <w:caps w:val="0"/>
          <w:smallCaps w:val="0"/>
          <w:noProof w:val="0"/>
          <w:color w:val="212121"/>
          <w:sz w:val="24"/>
          <w:szCs w:val="24"/>
          <w:lang w:val="en-US"/>
        </w:rPr>
        <w:t xml:space="preserve"> </w:t>
      </w:r>
      <w:r w:rsidRPr="3D68CD4D" w:rsidR="3D68CD4D">
        <w:rPr>
          <w:rFonts w:ascii="Arial" w:hAnsi="Arial" w:eastAsia="Arial" w:cs="Arial"/>
          <w:b w:val="0"/>
          <w:bCs w:val="0"/>
          <w:i w:val="0"/>
          <w:iCs w:val="0"/>
          <w:caps w:val="0"/>
          <w:smallCaps w:val="0"/>
          <w:noProof w:val="0"/>
          <w:color w:val="212121"/>
          <w:sz w:val="24"/>
          <w:szCs w:val="24"/>
          <w:lang w:val="en-US"/>
        </w:rPr>
        <w:t xml:space="preserve">E.g.  </w:t>
      </w:r>
      <w:r w:rsidRPr="3D68CD4D" w:rsidR="3D68CD4D">
        <w:rPr>
          <w:rFonts w:ascii="Arial" w:hAnsi="Arial" w:eastAsia="Arial" w:cs="Arial"/>
          <w:b w:val="0"/>
          <w:bCs w:val="0"/>
          <w:i w:val="0"/>
          <w:iCs w:val="0"/>
          <w:caps w:val="0"/>
          <w:smallCaps w:val="0"/>
          <w:noProof w:val="0"/>
          <w:color w:val="212121"/>
          <w:sz w:val="24"/>
          <w:szCs w:val="24"/>
          <w:lang w:val="en-US"/>
        </w:rPr>
        <w:t>a</w:t>
      </w:r>
      <w:r w:rsidRPr="3D68CD4D" w:rsidR="3D68CD4D">
        <w:rPr>
          <w:rFonts w:ascii="Arial" w:hAnsi="Arial" w:eastAsia="Arial" w:cs="Arial"/>
          <w:b w:val="0"/>
          <w:bCs w:val="0"/>
          <w:i w:val="0"/>
          <w:iCs w:val="0"/>
          <w:caps w:val="0"/>
          <w:smallCaps w:val="0"/>
          <w:noProof w:val="0"/>
          <w:color w:val="212121"/>
          <w:sz w:val="24"/>
          <w:szCs w:val="24"/>
          <w:lang w:val="en-US"/>
        </w:rPr>
        <w:t xml:space="preserve"> community interest company director advised “I do supervision and appraisals at the same time now instead and ask employees to come with notes in advance”.</w:t>
      </w:r>
      <w:r w:rsidRPr="3D68CD4D" w:rsidR="3D68CD4D">
        <w:rPr>
          <w:rFonts w:ascii="Arial" w:hAnsi="Arial" w:eastAsia="Arial" w:cs="Arial"/>
          <w:b w:val="1"/>
          <w:bCs w:val="1"/>
          <w:i w:val="0"/>
          <w:iCs w:val="0"/>
          <w:caps w:val="0"/>
          <w:smallCaps w:val="0"/>
          <w:noProof w:val="0"/>
          <w:color w:val="212121"/>
          <w:sz w:val="24"/>
          <w:szCs w:val="24"/>
          <w:lang w:val="en-US"/>
        </w:rPr>
        <w:t>(I)</w:t>
      </w:r>
      <w:r w:rsidRPr="3D68CD4D" w:rsidR="3D68CD4D">
        <w:rPr>
          <w:rFonts w:ascii="Arial" w:hAnsi="Arial" w:eastAsia="Arial" w:cs="Arial"/>
          <w:b w:val="0"/>
          <w:bCs w:val="0"/>
          <w:i w:val="0"/>
          <w:iCs w:val="0"/>
          <w:caps w:val="0"/>
          <w:smallCaps w:val="0"/>
          <w:noProof w:val="0"/>
          <w:color w:val="212121"/>
          <w:sz w:val="24"/>
          <w:szCs w:val="24"/>
          <w:lang w:val="en-US"/>
        </w:rPr>
        <w:t xml:space="preserve"> Similarly some 4DWW businesses advised they try to do more while working such as </w:t>
      </w:r>
      <w:r w:rsidRPr="3D68CD4D" w:rsidR="3D68CD4D">
        <w:rPr>
          <w:rFonts w:ascii="Arial" w:hAnsi="Arial" w:eastAsia="Arial" w:cs="Arial"/>
          <w:b w:val="0"/>
          <w:bCs w:val="0"/>
          <w:i w:val="0"/>
          <w:iCs w:val="0"/>
          <w:caps w:val="0"/>
          <w:smallCaps w:val="0"/>
          <w:color w:val="212121"/>
          <w:sz w:val="24"/>
          <w:szCs w:val="24"/>
        </w:rPr>
        <w:t xml:space="preserve">multitasking which often involves completing a cognitive task along with a physical task which can save both time and money (Sherry 2023). </w:t>
      </w:r>
      <w:r w:rsidRPr="3D68CD4D" w:rsidR="3D68CD4D">
        <w:rPr>
          <w:rFonts w:ascii="Arial" w:hAnsi="Arial" w:eastAsia="Arial" w:cs="Arial"/>
          <w:b w:val="0"/>
          <w:bCs w:val="0"/>
          <w:i w:val="0"/>
          <w:iCs w:val="0"/>
          <w:caps w:val="0"/>
          <w:smallCaps w:val="0"/>
          <w:color w:val="212121"/>
          <w:sz w:val="24"/>
          <w:szCs w:val="24"/>
        </w:rPr>
        <w:t>E.g.,</w:t>
      </w:r>
      <w:r w:rsidRPr="3D68CD4D" w:rsidR="3D68CD4D">
        <w:rPr>
          <w:rFonts w:ascii="Arial" w:hAnsi="Arial" w:eastAsia="Arial" w:cs="Arial"/>
          <w:b w:val="0"/>
          <w:bCs w:val="0"/>
          <w:i w:val="0"/>
          <w:iCs w:val="0"/>
          <w:caps w:val="0"/>
          <w:smallCaps w:val="0"/>
          <w:color w:val="212121"/>
          <w:sz w:val="24"/>
          <w:szCs w:val="24"/>
        </w:rPr>
        <w:t xml:space="preserve"> a manufacturing company advising “I work in production and warehouse, and I try to multitask when possible” </w:t>
      </w:r>
      <w:r w:rsidRPr="3D68CD4D" w:rsidR="3D68CD4D">
        <w:rPr>
          <w:rFonts w:ascii="Arial" w:hAnsi="Arial" w:eastAsia="Arial" w:cs="Arial"/>
          <w:b w:val="1"/>
          <w:bCs w:val="1"/>
          <w:i w:val="0"/>
          <w:iCs w:val="0"/>
          <w:caps w:val="0"/>
          <w:smallCaps w:val="0"/>
          <w:noProof w:val="0"/>
          <w:color w:val="212121"/>
          <w:sz w:val="24"/>
          <w:szCs w:val="24"/>
          <w:lang w:val="en-US"/>
        </w:rPr>
        <w:t xml:space="preserve">(S) </w:t>
      </w:r>
      <w:r w:rsidRPr="3D68CD4D" w:rsidR="3D68CD4D">
        <w:rPr>
          <w:rFonts w:ascii="Arial" w:hAnsi="Arial" w:eastAsia="Arial" w:cs="Arial"/>
          <w:b w:val="0"/>
          <w:bCs w:val="0"/>
          <w:i w:val="0"/>
          <w:iCs w:val="0"/>
          <w:caps w:val="0"/>
          <w:smallCaps w:val="0"/>
          <w:noProof w:val="0"/>
          <w:color w:val="212121"/>
          <w:sz w:val="24"/>
          <w:szCs w:val="24"/>
          <w:lang w:val="en-US"/>
        </w:rPr>
        <w:t xml:space="preserve">Interestingly (Butt and Warraich 2022) reports workers who have </w:t>
      </w:r>
      <w:r w:rsidRPr="3D68CD4D" w:rsidR="3D68CD4D">
        <w:rPr>
          <w:rFonts w:ascii="Arial" w:hAnsi="Arial" w:eastAsia="Arial" w:cs="Arial"/>
          <w:b w:val="0"/>
          <w:bCs w:val="0"/>
          <w:i w:val="0"/>
          <w:iCs w:val="0"/>
          <w:caps w:val="0"/>
          <w:smallCaps w:val="0"/>
          <w:noProof w:val="0"/>
          <w:color w:val="212121"/>
          <w:sz w:val="24"/>
          <w:szCs w:val="24"/>
          <w:lang w:val="en-US"/>
        </w:rPr>
        <w:t>polychronicity</w:t>
      </w:r>
      <w:r w:rsidRPr="3D68CD4D" w:rsidR="3D68CD4D">
        <w:rPr>
          <w:rFonts w:ascii="Arial" w:hAnsi="Arial" w:eastAsia="Arial" w:cs="Arial"/>
          <w:b w:val="0"/>
          <w:bCs w:val="0"/>
          <w:i w:val="0"/>
          <w:iCs w:val="0"/>
          <w:caps w:val="0"/>
          <w:smallCaps w:val="0"/>
          <w:noProof w:val="0"/>
          <w:color w:val="212121"/>
          <w:sz w:val="24"/>
          <w:szCs w:val="24"/>
          <w:lang w:val="en-US"/>
        </w:rPr>
        <w:t xml:space="preserve"> are prefer multitasking, doing dual tasks can positively </w:t>
      </w:r>
      <w:r w:rsidRPr="3D68CD4D" w:rsidR="3D68CD4D">
        <w:rPr>
          <w:rFonts w:ascii="Arial" w:hAnsi="Arial" w:eastAsia="Arial" w:cs="Arial"/>
          <w:b w:val="0"/>
          <w:bCs w:val="0"/>
          <w:i w:val="0"/>
          <w:iCs w:val="0"/>
          <w:caps w:val="0"/>
          <w:smallCaps w:val="0"/>
          <w:noProof w:val="0"/>
          <w:color w:val="212121"/>
          <w:sz w:val="24"/>
          <w:szCs w:val="24"/>
          <w:lang w:val="en-US"/>
        </w:rPr>
        <w:t>impact</w:t>
      </w:r>
      <w:r w:rsidRPr="3D68CD4D" w:rsidR="3D68CD4D">
        <w:rPr>
          <w:rFonts w:ascii="Arial" w:hAnsi="Arial" w:eastAsia="Arial" w:cs="Arial"/>
          <w:b w:val="0"/>
          <w:bCs w:val="0"/>
          <w:i w:val="0"/>
          <w:iCs w:val="0"/>
          <w:caps w:val="0"/>
          <w:smallCaps w:val="0"/>
          <w:noProof w:val="0"/>
          <w:color w:val="212121"/>
          <w:sz w:val="24"/>
          <w:szCs w:val="24"/>
          <w:lang w:val="en-US"/>
        </w:rPr>
        <w:t xml:space="preserve"> work performance but those who </w:t>
      </w:r>
      <w:r w:rsidRPr="3D68CD4D" w:rsidR="3D68CD4D">
        <w:rPr>
          <w:rFonts w:ascii="Arial" w:hAnsi="Arial" w:eastAsia="Arial" w:cs="Arial"/>
          <w:b w:val="0"/>
          <w:bCs w:val="0"/>
          <w:i w:val="0"/>
          <w:iCs w:val="0"/>
          <w:caps w:val="0"/>
          <w:smallCaps w:val="0"/>
          <w:noProof w:val="0"/>
          <w:color w:val="212121"/>
          <w:sz w:val="24"/>
          <w:szCs w:val="24"/>
          <w:lang w:val="en-US"/>
        </w:rPr>
        <w:t>aren’t</w:t>
      </w:r>
      <w:r w:rsidRPr="3D68CD4D" w:rsidR="3D68CD4D">
        <w:rPr>
          <w:rFonts w:ascii="Arial" w:hAnsi="Arial" w:eastAsia="Arial" w:cs="Arial"/>
          <w:b w:val="0"/>
          <w:bCs w:val="0"/>
          <w:i w:val="0"/>
          <w:iCs w:val="0"/>
          <w:caps w:val="0"/>
          <w:smallCaps w:val="0"/>
          <w:noProof w:val="0"/>
          <w:color w:val="212121"/>
          <w:sz w:val="24"/>
          <w:szCs w:val="24"/>
          <w:lang w:val="en-US"/>
        </w:rPr>
        <w:t xml:space="preserve"> it can lead to significant decline in performance. </w:t>
      </w:r>
      <w:r w:rsidRPr="3D68CD4D" w:rsidR="3D68CD4D">
        <w:rPr>
          <w:rFonts w:ascii="Arial" w:hAnsi="Arial" w:eastAsia="Arial" w:cs="Arial"/>
          <w:b w:val="0"/>
          <w:bCs w:val="0"/>
          <w:i w:val="0"/>
          <w:iCs w:val="0"/>
          <w:caps w:val="0"/>
          <w:smallCaps w:val="0"/>
          <w:noProof w:val="0"/>
          <w:color w:val="212121"/>
          <w:sz w:val="24"/>
          <w:szCs w:val="24"/>
          <w:lang w:val="en-US"/>
        </w:rPr>
        <w:t>So,</w:t>
      </w:r>
      <w:r w:rsidRPr="3D68CD4D" w:rsidR="3D68CD4D">
        <w:rPr>
          <w:rFonts w:ascii="Arial" w:hAnsi="Arial" w:eastAsia="Arial" w:cs="Arial"/>
          <w:b w:val="0"/>
          <w:bCs w:val="0"/>
          <w:i w:val="0"/>
          <w:iCs w:val="0"/>
          <w:caps w:val="0"/>
          <w:smallCaps w:val="0"/>
          <w:noProof w:val="0"/>
          <w:color w:val="212121"/>
          <w:sz w:val="24"/>
          <w:szCs w:val="24"/>
          <w:lang w:val="en-US"/>
        </w:rPr>
        <w:t>m</w:t>
      </w:r>
      <w:r w:rsidRPr="3D68CD4D" w:rsidR="3D68CD4D">
        <w:rPr>
          <w:rFonts w:ascii="Arial" w:hAnsi="Arial" w:eastAsia="Arial" w:cs="Arial"/>
          <w:b w:val="0"/>
          <w:bCs w:val="0"/>
          <w:i w:val="0"/>
          <w:iCs w:val="0"/>
          <w:caps w:val="0"/>
          <w:smallCaps w:val="0"/>
          <w:noProof w:val="0"/>
          <w:color w:val="212121"/>
          <w:sz w:val="24"/>
          <w:szCs w:val="24"/>
          <w:lang w:val="en-US"/>
        </w:rPr>
        <w:t xml:space="preserve">ultitasking may not be suitable for all 4DWW employees. </w:t>
      </w:r>
    </w:p>
    <w:p w:rsidR="4FA4EDCA" w:rsidP="3D68CD4D" w:rsidRDefault="4FA4EDCA" w14:paraId="78FD5249" w14:textId="2D094C34">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212121"/>
          <w:sz w:val="24"/>
          <w:szCs w:val="24"/>
          <w:lang w:val="en-US"/>
        </w:rPr>
      </w:pPr>
    </w:p>
    <w:p w:rsidR="4FA4EDCA" w:rsidP="3D68CD4D" w:rsidRDefault="4FA4EDCA" w14:paraId="294EF49A" w14:textId="761DCEE1">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r w:rsidRPr="3D68CD4D" w:rsidR="3D68CD4D">
        <w:rPr>
          <w:rFonts w:ascii="Arial" w:hAnsi="Arial" w:eastAsia="Arial" w:cs="Arial"/>
          <w:b w:val="0"/>
          <w:bCs w:val="0"/>
          <w:i w:val="0"/>
          <w:iCs w:val="0"/>
          <w:caps w:val="0"/>
          <w:smallCaps w:val="0"/>
          <w:color w:val="212121"/>
          <w:sz w:val="24"/>
          <w:szCs w:val="24"/>
        </w:rPr>
        <w:t xml:space="preserve">Other 4DWW businesses reported required more large-scale long-term planning such as robotics projects to replace repetitive manual </w:t>
      </w:r>
      <w:r w:rsidRPr="3D68CD4D" w:rsidR="3D68CD4D">
        <w:rPr>
          <w:rFonts w:ascii="Arial" w:hAnsi="Arial" w:eastAsia="Arial" w:cs="Arial"/>
          <w:b w:val="0"/>
          <w:bCs w:val="0"/>
          <w:i w:val="0"/>
          <w:iCs w:val="0"/>
          <w:caps w:val="0"/>
          <w:smallCaps w:val="0"/>
          <w:color w:val="212121"/>
          <w:sz w:val="24"/>
          <w:szCs w:val="24"/>
        </w:rPr>
        <w:t>labour</w:t>
      </w:r>
      <w:r w:rsidRPr="3D68CD4D" w:rsidR="3D68CD4D">
        <w:rPr>
          <w:rFonts w:ascii="Arial" w:hAnsi="Arial" w:eastAsia="Arial" w:cs="Arial"/>
          <w:b w:val="0"/>
          <w:bCs w:val="0"/>
          <w:i w:val="0"/>
          <w:iCs w:val="0"/>
          <w:caps w:val="0"/>
          <w:smallCaps w:val="0"/>
          <w:color w:val="212121"/>
          <w:sz w:val="24"/>
          <w:szCs w:val="24"/>
        </w:rPr>
        <w:t xml:space="preserve"> tasks with robotics as seen in a manufacturing company. According to (Javaid et al 2021) robotics can and will continue to </w:t>
      </w:r>
      <w:r w:rsidRPr="3D68CD4D" w:rsidR="3D68CD4D">
        <w:rPr>
          <w:rFonts w:ascii="Arial" w:hAnsi="Arial" w:eastAsia="Arial" w:cs="Arial"/>
          <w:b w:val="0"/>
          <w:bCs w:val="0"/>
          <w:i w:val="0"/>
          <w:iCs w:val="0"/>
          <w:caps w:val="0"/>
          <w:smallCaps w:val="0"/>
          <w:color w:val="212121"/>
          <w:sz w:val="24"/>
          <w:szCs w:val="24"/>
        </w:rPr>
        <w:t>provide</w:t>
      </w:r>
      <w:r w:rsidRPr="3D68CD4D" w:rsidR="3D68CD4D">
        <w:rPr>
          <w:rFonts w:ascii="Arial" w:hAnsi="Arial" w:eastAsia="Arial" w:cs="Arial"/>
          <w:b w:val="0"/>
          <w:bCs w:val="0"/>
          <w:i w:val="0"/>
          <w:iCs w:val="0"/>
          <w:caps w:val="0"/>
          <w:smallCaps w:val="0"/>
          <w:color w:val="212121"/>
          <w:sz w:val="24"/>
          <w:szCs w:val="24"/>
        </w:rPr>
        <w:t xml:space="preserve"> a wide range of productivity capabilities in different industries such as manufacturing it allows complex and hazardous tasks to be carried out my machines on assembly lines.</w:t>
      </w:r>
    </w:p>
    <w:p w:rsidR="3D68CD4D" w:rsidP="3D68CD4D" w:rsidRDefault="3D68CD4D" w14:paraId="48BB1ED2" w14:textId="562173F5">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7FC1BC9A" w14:textId="5A7C1AC3">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4EC8E342" w14:textId="145C686E">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17A3B7B4" w14:textId="34ABFEC9">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7DD271D4" w14:textId="53472377">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26BF9CEB" w14:textId="0D33C8B5">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576B199B" w14:textId="5EB019FB">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7A62B0E8" w14:textId="675EDC27">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6DCA3B98" w14:textId="0593BFA0">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3D68CD4D" w:rsidP="3D68CD4D" w:rsidRDefault="3D68CD4D" w14:paraId="196DDF57" w14:textId="27D97983">
      <w:pPr>
        <w:pStyle w:val="Normal"/>
        <w:spacing w:before="0" w:beforeAutospacing="off" w:after="0" w:afterAutospacing="off" w:line="300" w:lineRule="exact"/>
        <w:rPr>
          <w:rFonts w:ascii="Segoe UI" w:hAnsi="Segoe UI" w:eastAsia="Segoe UI" w:cs="Segoe UI"/>
          <w:b w:val="1"/>
          <w:bCs w:val="1"/>
          <w:i w:val="0"/>
          <w:iCs w:val="0"/>
          <w:caps w:val="0"/>
          <w:smallCaps w:val="0"/>
          <w:color w:val="212121"/>
          <w:sz w:val="21"/>
          <w:szCs w:val="21"/>
        </w:rPr>
      </w:pPr>
    </w:p>
    <w:p w:rsidR="26CF7B92" w:rsidP="3D68CD4D" w:rsidRDefault="26CF7B92" w14:paraId="0A293E04" w14:textId="290C029B">
      <w:pPr>
        <w:pStyle w:val="Normal"/>
        <w:spacing w:before="0" w:beforeAutospacing="off" w:after="0" w:afterAutospacing="off" w:line="480" w:lineRule="auto"/>
        <w:rPr>
          <w:rFonts w:ascii="Arial" w:hAnsi="Arial" w:eastAsia="Arial" w:cs="Arial"/>
          <w:b w:val="1"/>
          <w:bCs w:val="1"/>
          <w:i w:val="0"/>
          <w:iCs w:val="0"/>
          <w:caps w:val="0"/>
          <w:smallCaps w:val="0"/>
          <w:color w:val="212121"/>
          <w:sz w:val="24"/>
          <w:szCs w:val="24"/>
        </w:rPr>
      </w:pPr>
      <w:r w:rsidRPr="3D68CD4D" w:rsidR="3D68CD4D">
        <w:rPr>
          <w:rFonts w:ascii="Arial" w:hAnsi="Arial" w:eastAsia="Arial" w:cs="Arial"/>
          <w:b w:val="1"/>
          <w:bCs w:val="1"/>
          <w:i w:val="0"/>
          <w:iCs w:val="0"/>
          <w:caps w:val="0"/>
          <w:smallCaps w:val="0"/>
          <w:color w:val="212121"/>
          <w:sz w:val="24"/>
          <w:szCs w:val="24"/>
        </w:rPr>
        <w:t xml:space="preserve">Conclusion and </w:t>
      </w:r>
      <w:r w:rsidRPr="3D68CD4D" w:rsidR="3D68CD4D">
        <w:rPr>
          <w:rFonts w:ascii="Arial" w:hAnsi="Arial" w:eastAsia="Arial" w:cs="Arial"/>
          <w:b w:val="1"/>
          <w:bCs w:val="1"/>
          <w:i w:val="0"/>
          <w:iCs w:val="0"/>
          <w:caps w:val="0"/>
          <w:smallCaps w:val="0"/>
          <w:color w:val="212121"/>
          <w:sz w:val="24"/>
          <w:szCs w:val="24"/>
        </w:rPr>
        <w:t>recommendations</w:t>
      </w:r>
    </w:p>
    <w:p w:rsidR="26CF7B92" w:rsidP="3D68CD4D" w:rsidRDefault="26CF7B92" w14:paraId="4E4768DC" w14:textId="081ED96D">
      <w:pPr>
        <w:pStyle w:val="Normal"/>
        <w:spacing w:before="0" w:beforeAutospacing="off" w:after="0" w:afterAutospacing="off" w:line="480" w:lineRule="auto"/>
        <w:rPr>
          <w:rFonts w:ascii="Arial" w:hAnsi="Arial" w:eastAsia="Arial" w:cs="Arial"/>
          <w:b w:val="1"/>
          <w:bCs w:val="1"/>
          <w:i w:val="0"/>
          <w:iCs w:val="0"/>
          <w:caps w:val="0"/>
          <w:smallCaps w:val="0"/>
          <w:color w:val="212121"/>
          <w:sz w:val="24"/>
          <w:szCs w:val="24"/>
        </w:rPr>
      </w:pPr>
    </w:p>
    <w:p w:rsidR="26CF7B92" w:rsidP="3D68CD4D" w:rsidRDefault="26CF7B92" w14:paraId="420C9F6A" w14:textId="366B6C15">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This study found that to be more productive 4DWW businesses especially those with reduced not compressed hours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reportedly they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analysed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iterated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streamlined their operations to save time, and improve work output and productivity.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Hardcopf</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(2021) found streamlining can reduce costs for businesses like we have seen in this study and even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optimise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quality of products and services however it requires a supportive 4DWW business culture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to</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do this. </w:t>
      </w:r>
    </w:p>
    <w:p w:rsidR="26CF7B92" w:rsidP="3D68CD4D" w:rsidRDefault="26CF7B92" w14:paraId="36D3F8AA" w14:textId="242814A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6C79985" w14:textId="46FBC43B">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This streamlining of operations was reportedly done at the individual, team and in some cases organisational level by 4DWW businesses in this study. When done systematically 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level. In many cases this involved investing and implementing in multifunctional software's such as Office 365 adopted during the Covid 19 pandemic (WHO 2021) to improve 4DWW productivity and enable collaborative synchronous and asynchronous (Zhang et al 2022) online meetings, collaborative documents, and informal workplace messaging. This reduced time spent communicating formally in hybrid and remote 4DWW contexts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reduced time spent emailing, increased virtual meetings and shorter meetings to allow quick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focused collaboration, problem solving and decision making. </w:t>
      </w:r>
    </w:p>
    <w:p w:rsidR="26CF7B92" w:rsidP="3D68CD4D" w:rsidRDefault="26CF7B92" w14:paraId="1A8D4A0E" w14:textId="7F26B564">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F5DEF2A" w14:textId="25092F2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Different 4DWW businesses also reported using a range of software to help improve productivity such as project management and accounting apps and customer relationship management systems to give marginal workplace productivity gains that b</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ecame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greater than the sum of productivity parts. Some businesses also undertook long-term transformation projects where they adopted industry specific software and hardware which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reportedly increased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 productivity output, turnover and retention, in some cases all three such as robotics to automate repetitive manufacturing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tasks. This suggests that 4DWW budget holders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allocating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sufficient budget for relevant software and hardware could play a key role in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optimising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workplace productivity of 4DWW workers.</w:t>
      </w:r>
    </w:p>
    <w:p w:rsidR="26CF7B92" w:rsidP="3D68CD4D" w:rsidRDefault="26CF7B92" w14:paraId="2A4777C9" w14:textId="6F7E59E3">
      <w:pPr>
        <w:pStyle w:val="Normal"/>
        <w:spacing w:before="0" w:beforeAutospacing="off" w:after="0" w:afterAutospacing="off" w:line="480" w:lineRule="auto"/>
        <w:rPr>
          <w:rFonts w:ascii="Arial" w:hAnsi="Arial" w:eastAsia="Arial" w:cs="Arial"/>
          <w:b w:val="1"/>
          <w:bCs w:val="1"/>
          <w:i w:val="0"/>
          <w:iCs w:val="0"/>
          <w:caps w:val="0"/>
          <w:smallCaps w:val="0"/>
          <w:color w:val="212121"/>
          <w:sz w:val="24"/>
          <w:szCs w:val="24"/>
        </w:rPr>
      </w:pPr>
    </w:p>
    <w:p w:rsidR="26CF7B92" w:rsidP="3D68CD4D" w:rsidRDefault="26CF7B92" w14:paraId="2B14FBDE" w14:textId="28F017AF">
      <w:pPr>
        <w:pStyle w:val="Normal"/>
        <w:spacing w:before="0" w:beforeAutospacing="off" w:after="0" w:afterAutospacing="off"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color w:val="212121"/>
          <w:sz w:val="24"/>
          <w:szCs w:val="24"/>
        </w:rPr>
        <w:t>Some 4DWW owners and directors reported they delegated and were more assertive since 4DWW adoption and they had higher expectations of staff to be productive especially if they had been paid for 5 work 4 days a week.</w:t>
      </w:r>
      <w:r w:rsidRPr="3D68CD4D" w:rsidR="3D68CD4D">
        <w:rPr>
          <w:rFonts w:ascii="Arial" w:hAnsi="Arial" w:eastAsia="Arial" w:cs="Arial"/>
          <w:b w:val="0"/>
          <w:bCs w:val="0"/>
          <w:i w:val="0"/>
          <w:iCs w:val="0"/>
          <w:caps w:val="0"/>
          <w:smallCaps w:val="0"/>
          <w:color w:val="212121"/>
          <w:sz w:val="24"/>
          <w:szCs w:val="24"/>
        </w:rPr>
        <w:t xml:space="preserve"> Many individual 4DWW staff at all levels reported that they became better at planning their work in advance in the short and long-term and became more </w:t>
      </w:r>
      <w:r w:rsidRPr="3D68CD4D" w:rsidR="3D68CD4D">
        <w:rPr>
          <w:rFonts w:ascii="Arial" w:hAnsi="Arial" w:eastAsia="Arial" w:cs="Arial"/>
          <w:b w:val="0"/>
          <w:bCs w:val="0"/>
          <w:i w:val="0"/>
          <w:iCs w:val="0"/>
          <w:caps w:val="0"/>
          <w:smallCaps w:val="0"/>
          <w:color w:val="212121"/>
          <w:sz w:val="24"/>
          <w:szCs w:val="24"/>
        </w:rPr>
        <w:t>organised</w:t>
      </w:r>
      <w:r w:rsidRPr="3D68CD4D" w:rsidR="3D68CD4D">
        <w:rPr>
          <w:rFonts w:ascii="Arial" w:hAnsi="Arial" w:eastAsia="Arial" w:cs="Arial"/>
          <w:b w:val="0"/>
          <w:bCs w:val="0"/>
          <w:i w:val="0"/>
          <w:iCs w:val="0"/>
          <w:caps w:val="0"/>
          <w:smallCaps w:val="0"/>
          <w:color w:val="212121"/>
          <w:sz w:val="24"/>
          <w:szCs w:val="24"/>
        </w:rPr>
        <w:t xml:space="preserve"> in advance and during work. Many 4DWW employees reported their </w:t>
      </w:r>
      <w:r w:rsidRPr="3D68CD4D" w:rsidR="3D68CD4D">
        <w:rPr>
          <w:rFonts w:ascii="Arial" w:hAnsi="Arial" w:eastAsia="Arial" w:cs="Arial"/>
          <w:b w:val="0"/>
          <w:bCs w:val="0"/>
          <w:i w:val="0"/>
          <w:iCs w:val="0"/>
          <w:caps w:val="0"/>
          <w:smallCaps w:val="0"/>
          <w:color w:val="212121"/>
          <w:sz w:val="24"/>
          <w:szCs w:val="24"/>
        </w:rPr>
        <w:t>prioritisation</w:t>
      </w:r>
      <w:r w:rsidRPr="3D68CD4D" w:rsidR="3D68CD4D">
        <w:rPr>
          <w:rFonts w:ascii="Arial" w:hAnsi="Arial" w:eastAsia="Arial" w:cs="Arial"/>
          <w:b w:val="0"/>
          <w:bCs w:val="0"/>
          <w:i w:val="0"/>
          <w:iCs w:val="0"/>
          <w:caps w:val="0"/>
          <w:smallCaps w:val="0"/>
          <w:color w:val="212121"/>
          <w:sz w:val="24"/>
          <w:szCs w:val="24"/>
        </w:rPr>
        <w:t xml:space="preserve"> skills have improved, they were more focused and were intentional with how they spent their time, </w:t>
      </w:r>
      <w:r w:rsidRPr="3D68CD4D" w:rsidR="3D68CD4D">
        <w:rPr>
          <w:rFonts w:ascii="Arial" w:hAnsi="Arial" w:eastAsia="Arial" w:cs="Arial"/>
          <w:b w:val="0"/>
          <w:bCs w:val="0"/>
          <w:i w:val="0"/>
          <w:iCs w:val="0"/>
          <w:caps w:val="0"/>
          <w:smallCaps w:val="0"/>
          <w:color w:val="212121"/>
          <w:sz w:val="24"/>
          <w:szCs w:val="24"/>
        </w:rPr>
        <w:t>prioritising</w:t>
      </w:r>
      <w:r w:rsidRPr="3D68CD4D" w:rsidR="3D68CD4D">
        <w:rPr>
          <w:rFonts w:ascii="Arial" w:hAnsi="Arial" w:eastAsia="Arial" w:cs="Arial"/>
          <w:b w:val="0"/>
          <w:bCs w:val="0"/>
          <w:i w:val="0"/>
          <w:iCs w:val="0"/>
          <w:caps w:val="0"/>
          <w:smallCaps w:val="0"/>
          <w:color w:val="212121"/>
          <w:sz w:val="24"/>
          <w:szCs w:val="24"/>
        </w:rPr>
        <w:t xml:space="preserve"> the most urgent and important tasks critical to their role and the business. </w:t>
      </w:r>
    </w:p>
    <w:p w:rsidR="26CF7B92" w:rsidP="3D68CD4D" w:rsidRDefault="26CF7B92" w14:paraId="2539AC59" w14:textId="2643232D">
      <w:pPr>
        <w:pStyle w:val="Normal"/>
        <w:spacing w:before="0" w:beforeAutospacing="off" w:after="0" w:afterAutospacing="off" w:line="480" w:lineRule="auto"/>
        <w:rPr>
          <w:rFonts w:ascii="Arial" w:hAnsi="Arial" w:eastAsia="Arial" w:cs="Arial"/>
          <w:b w:val="0"/>
          <w:bCs w:val="0"/>
          <w:i w:val="0"/>
          <w:iCs w:val="0"/>
          <w:caps w:val="0"/>
          <w:smallCaps w:val="0"/>
          <w:color w:val="212121"/>
          <w:sz w:val="24"/>
          <w:szCs w:val="24"/>
        </w:rPr>
      </w:pPr>
    </w:p>
    <w:p w:rsidR="26CF7B92" w:rsidP="3D68CD4D" w:rsidRDefault="26CF7B92" w14:paraId="6D0A3F75" w14:textId="548156AA">
      <w:pPr>
        <w:pStyle w:val="Normal"/>
        <w:spacing w:before="0" w:beforeAutospacing="off" w:after="0" w:afterAutospacing="off" w:line="480" w:lineRule="auto"/>
        <w:rPr>
          <w:rFonts w:ascii="Arial" w:hAnsi="Arial" w:eastAsia="Arial" w:cs="Arial"/>
          <w:b w:val="0"/>
          <w:bCs w:val="0"/>
          <w:i w:val="0"/>
          <w:iCs w:val="0"/>
          <w:caps w:val="0"/>
          <w:smallCaps w:val="0"/>
          <w:noProof w:val="0"/>
          <w:color w:val="212121"/>
          <w:sz w:val="24"/>
          <w:szCs w:val="24"/>
          <w:lang w:val="en-US"/>
        </w:rPr>
      </w:pPr>
      <w:r w:rsidRPr="3D68CD4D" w:rsidR="3D68CD4D">
        <w:rPr>
          <w:rFonts w:ascii="Arial" w:hAnsi="Arial" w:eastAsia="Arial" w:cs="Arial"/>
          <w:b w:val="0"/>
          <w:bCs w:val="0"/>
          <w:i w:val="0"/>
          <w:iCs w:val="0"/>
          <w:caps w:val="0"/>
          <w:smallCaps w:val="0"/>
          <w:color w:val="212121"/>
          <w:sz w:val="24"/>
          <w:szCs w:val="24"/>
        </w:rPr>
        <w:t xml:space="preserve">Many 4DWW staff at all levels reported they were socially selective in how they spent their time and whom they spent their time with while working.  Many reported the 4DWW has enabled them to be more assertive and say no to tasks, </w:t>
      </w:r>
      <w:r w:rsidRPr="3D68CD4D" w:rsidR="3D68CD4D">
        <w:rPr>
          <w:rFonts w:ascii="Arial" w:hAnsi="Arial" w:eastAsia="Arial" w:cs="Arial"/>
          <w:b w:val="0"/>
          <w:bCs w:val="0"/>
          <w:i w:val="0"/>
          <w:iCs w:val="0"/>
          <w:caps w:val="0"/>
          <w:smallCaps w:val="0"/>
          <w:color w:val="212121"/>
          <w:sz w:val="24"/>
          <w:szCs w:val="24"/>
        </w:rPr>
        <w:t>projects</w:t>
      </w:r>
      <w:r w:rsidRPr="3D68CD4D" w:rsidR="3D68CD4D">
        <w:rPr>
          <w:rFonts w:ascii="Arial" w:hAnsi="Arial" w:eastAsia="Arial" w:cs="Arial"/>
          <w:b w:val="0"/>
          <w:bCs w:val="0"/>
          <w:i w:val="0"/>
          <w:iCs w:val="0"/>
          <w:caps w:val="0"/>
          <w:smallCaps w:val="0"/>
          <w:color w:val="212121"/>
          <w:sz w:val="24"/>
          <w:szCs w:val="24"/>
        </w:rPr>
        <w:t xml:space="preserve"> and meetings what they perceived to be unimportant, low priority or outside of their job roles and responsibilities. Some 4DWW employees reported they used multitasking, for example, by using flipped meetings to get more than one function done in meetings to increase productivity and multitasking however multi-tasking may only be suitable 4DWW employees with a multitasking preference </w:t>
      </w:r>
      <w:r w:rsidRPr="3D68CD4D" w:rsidR="3D68CD4D">
        <w:rPr>
          <w:rFonts w:ascii="Arial" w:hAnsi="Arial" w:eastAsia="Arial" w:cs="Arial"/>
          <w:b w:val="0"/>
          <w:bCs w:val="0"/>
          <w:i w:val="0"/>
          <w:iCs w:val="0"/>
          <w:caps w:val="0"/>
          <w:smallCaps w:val="0"/>
          <w:noProof w:val="0"/>
          <w:color w:val="212121"/>
          <w:sz w:val="24"/>
          <w:szCs w:val="24"/>
          <w:lang w:val="en-US"/>
        </w:rPr>
        <w:t>(Butt and Warraich 2022).</w:t>
      </w:r>
    </w:p>
    <w:p w:rsidR="26CF7B92" w:rsidP="3D68CD4D" w:rsidRDefault="26CF7B92" w14:paraId="17DAC108" w14:textId="6EDEC517">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Analysis / Discussion </w:t>
      </w:r>
    </w:p>
    <w:p w:rsidR="26CF7B92" w:rsidP="3D68CD4D" w:rsidRDefault="26CF7B92" w14:paraId="2E8A13C8" w14:textId="16B030D2">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6CF7B92" w:rsidP="3D68CD4D" w:rsidRDefault="26CF7B92" w14:paraId="3014E4CF" w14:textId="2E973935">
      <w:pPr>
        <w:pStyle w:val="Normal"/>
        <w:spacing w:before="0" w:beforeAutospacing="off" w:after="160" w:afterAutospacing="off" w:line="480" w:lineRule="auto"/>
        <w:ind w:left="0"/>
        <w:jc w:val="left"/>
        <w:rPr>
          <w:rFonts w:ascii="Arial" w:hAnsi="Arial" w:eastAsia="Arial" w:cs="Arial"/>
          <w:b w:val="1"/>
          <w:bCs w:val="1"/>
          <w:noProof w:val="0"/>
          <w:sz w:val="24"/>
          <w:szCs w:val="24"/>
          <w:u w:val="none"/>
          <w:lang w:val="en-US"/>
        </w:rPr>
      </w:pPr>
      <w:r w:rsidRPr="3D68CD4D" w:rsidR="3D68CD4D">
        <w:rPr>
          <w:rFonts w:ascii="Arial" w:hAnsi="Arial" w:eastAsia="Arial" w:cs="Arial"/>
          <w:b w:val="1"/>
          <w:bCs w:val="1"/>
          <w:noProof w:val="0"/>
          <w:sz w:val="24"/>
          <w:szCs w:val="24"/>
          <w:u w:val="none"/>
          <w:lang w:val="en-US"/>
        </w:rPr>
        <w:t xml:space="preserve">Research Objectives </w:t>
      </w:r>
    </w:p>
    <w:p w:rsidR="26CF7B92" w:rsidP="3D68CD4D" w:rsidRDefault="26CF7B92" w14:paraId="591E3506" w14:textId="676E59CD">
      <w:pPr>
        <w:pStyle w:val="Normal"/>
        <w:spacing w:before="0" w:beforeAutospacing="off" w:after="160" w:afterAutospacing="off"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To achieve the research, aim of this of evaluating productivity best practice of UK 4DWW businesses the following research </w:t>
      </w:r>
      <w:r w:rsidRPr="3D68CD4D" w:rsidR="3D68CD4D">
        <w:rPr>
          <w:rFonts w:ascii="Arial" w:hAnsi="Arial" w:eastAsia="Arial" w:cs="Arial"/>
          <w:b w:val="0"/>
          <w:bCs w:val="0"/>
          <w:noProof w:val="0"/>
          <w:sz w:val="24"/>
          <w:szCs w:val="24"/>
          <w:u w:val="none"/>
          <w:lang w:val="en-US"/>
        </w:rPr>
        <w:t>objectives</w:t>
      </w:r>
      <w:r w:rsidRPr="3D68CD4D" w:rsidR="3D68CD4D">
        <w:rPr>
          <w:rFonts w:ascii="Arial" w:hAnsi="Arial" w:eastAsia="Arial" w:cs="Arial"/>
          <w:b w:val="0"/>
          <w:bCs w:val="0"/>
          <w:noProof w:val="0"/>
          <w:sz w:val="24"/>
          <w:szCs w:val="24"/>
          <w:u w:val="none"/>
          <w:lang w:val="en-US"/>
        </w:rPr>
        <w:t xml:space="preserve"> will need to be met: </w:t>
      </w:r>
    </w:p>
    <w:p w:rsidR="26CF7B92" w:rsidP="3D68CD4D" w:rsidRDefault="26CF7B92" w14:paraId="1BA5F861" w14:textId="187544A8">
      <w:pPr>
        <w:pStyle w:val="Normal"/>
        <w:spacing w:before="0" w:beforeAutospacing="off" w:after="160" w:afterAutospacing="off"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To evaluate productivity best practice for 4DWW UK businesses</w:t>
      </w:r>
    </w:p>
    <w:p w:rsidR="26CF7B92" w:rsidP="3D68CD4D" w:rsidRDefault="26CF7B92" w14:paraId="40901979" w14:textId="36545999">
      <w:pPr>
        <w:pStyle w:val="Normal"/>
        <w:suppressLineNumbers w:val="0"/>
        <w:bidi w:val="0"/>
        <w:spacing w:before="0" w:beforeAutospacing="off" w:after="160" w:afterAutospacing="off" w:line="48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Research question </w:t>
      </w:r>
    </w:p>
    <w:p w:rsidR="26CF7B92" w:rsidP="3D68CD4D" w:rsidRDefault="26CF7B92" w14:paraId="7F14F21E" w14:textId="13EE3604">
      <w:pPr>
        <w:pStyle w:val="ListParagraph"/>
        <w:numPr>
          <w:ilvl w:val="0"/>
          <w:numId w:val="1"/>
        </w:numPr>
        <w:suppressLineNumbers w:val="0"/>
        <w:spacing w:before="0" w:beforeAutospacing="off" w:after="160" w:afterAutospacing="off" w:line="480" w:lineRule="auto"/>
        <w:ind w:right="0"/>
        <w:jc w:val="left"/>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Evaluate what productivity best practice lessons can be learned by UK businesses who have adopted a </w:t>
      </w:r>
      <w:bookmarkStart w:name="_Int_bTEsBa2W" w:id="1826961753"/>
      <w:r w:rsidRPr="3D68CD4D" w:rsidR="3D68CD4D">
        <w:rPr>
          <w:rFonts w:ascii="Arial" w:hAnsi="Arial" w:eastAsia="Arial" w:cs="Arial"/>
          <w:b w:val="0"/>
          <w:bCs w:val="0"/>
          <w:i w:val="0"/>
          <w:iCs w:val="0"/>
          <w:caps w:val="0"/>
          <w:smallCaps w:val="0"/>
          <w:noProof w:val="0"/>
          <w:color w:val="auto"/>
          <w:sz w:val="24"/>
          <w:szCs w:val="24"/>
          <w:lang w:val="en-US"/>
        </w:rPr>
        <w:t>4 day</w:t>
      </w:r>
      <w:bookmarkEnd w:id="1826961753"/>
      <w:r w:rsidRPr="3D68CD4D" w:rsidR="3D68CD4D">
        <w:rPr>
          <w:rFonts w:ascii="Arial" w:hAnsi="Arial" w:eastAsia="Arial" w:cs="Arial"/>
          <w:b w:val="0"/>
          <w:bCs w:val="0"/>
          <w:i w:val="0"/>
          <w:iCs w:val="0"/>
          <w:caps w:val="0"/>
          <w:smallCaps w:val="0"/>
          <w:noProof w:val="0"/>
          <w:color w:val="auto"/>
          <w:sz w:val="24"/>
          <w:szCs w:val="24"/>
          <w:lang w:val="en-US"/>
        </w:rPr>
        <w:t xml:space="preserve"> working week</w:t>
      </w:r>
    </w:p>
    <w:p w:rsidR="26CF7B92" w:rsidP="3D68CD4D" w:rsidRDefault="26CF7B92" w14:paraId="193A7FEE" w14:textId="00DA1AF5">
      <w:pPr>
        <w:pStyle w:val="Normal"/>
        <w:spacing w:before="0" w:beforeAutospacing="off" w:after="160" w:afterAutospacing="off" w:line="480" w:lineRule="auto"/>
        <w:ind w:left="0"/>
        <w:jc w:val="left"/>
        <w:rPr>
          <w:rFonts w:ascii="Arial" w:hAnsi="Arial" w:eastAsia="Arial" w:cs="Arial"/>
          <w:b w:val="0"/>
          <w:bCs w:val="0"/>
          <w:noProof w:val="0"/>
          <w:sz w:val="24"/>
          <w:szCs w:val="24"/>
          <w:u w:val="none"/>
          <w:lang w:val="en-US"/>
        </w:rPr>
      </w:pPr>
      <w:r w:rsidRPr="3D68CD4D" w:rsidR="3D68CD4D">
        <w:rPr>
          <w:rFonts w:ascii="Arial" w:hAnsi="Arial" w:eastAsia="Arial" w:cs="Arial"/>
          <w:b w:val="0"/>
          <w:bCs w:val="0"/>
          <w:noProof w:val="0"/>
          <w:sz w:val="24"/>
          <w:szCs w:val="24"/>
          <w:u w:val="none"/>
          <w:lang w:val="en-US"/>
        </w:rPr>
        <w:t xml:space="preserve">These </w:t>
      </w:r>
      <w:r w:rsidRPr="3D68CD4D" w:rsidR="3D68CD4D">
        <w:rPr>
          <w:rFonts w:ascii="Arial" w:hAnsi="Arial" w:eastAsia="Arial" w:cs="Arial"/>
          <w:b w:val="0"/>
          <w:bCs w:val="0"/>
          <w:noProof w:val="0"/>
          <w:sz w:val="24"/>
          <w:szCs w:val="24"/>
          <w:u w:val="none"/>
          <w:lang w:val="en-US"/>
        </w:rPr>
        <w:t>objectives</w:t>
      </w:r>
      <w:r w:rsidRPr="3D68CD4D" w:rsidR="3D68CD4D">
        <w:rPr>
          <w:rFonts w:ascii="Arial" w:hAnsi="Arial" w:eastAsia="Arial" w:cs="Arial"/>
          <w:b w:val="0"/>
          <w:bCs w:val="0"/>
          <w:noProof w:val="0"/>
          <w:sz w:val="24"/>
          <w:szCs w:val="24"/>
          <w:u w:val="none"/>
          <w:lang w:val="en-US"/>
        </w:rPr>
        <w:t xml:space="preserve"> were met as the interview</w:t>
      </w:r>
      <w:r w:rsidRPr="3D68CD4D" w:rsidR="3D68CD4D">
        <w:rPr>
          <w:rFonts w:ascii="Arial" w:hAnsi="Arial" w:eastAsia="Arial" w:cs="Arial"/>
          <w:b w:val="1"/>
          <w:bCs w:val="1"/>
          <w:noProof w:val="0"/>
          <w:sz w:val="24"/>
          <w:szCs w:val="24"/>
          <w:u w:val="none"/>
          <w:lang w:val="en-US"/>
        </w:rPr>
        <w:t xml:space="preserve"> (I)</w:t>
      </w:r>
      <w:r w:rsidRPr="3D68CD4D" w:rsidR="3D68CD4D">
        <w:rPr>
          <w:rFonts w:ascii="Arial" w:hAnsi="Arial" w:eastAsia="Arial" w:cs="Arial"/>
          <w:b w:val="0"/>
          <w:bCs w:val="0"/>
          <w:noProof w:val="0"/>
          <w:sz w:val="24"/>
          <w:szCs w:val="24"/>
          <w:u w:val="none"/>
          <w:lang w:val="en-US"/>
        </w:rPr>
        <w:t xml:space="preserve"> and survey </w:t>
      </w:r>
      <w:r w:rsidRPr="3D68CD4D" w:rsidR="3D68CD4D">
        <w:rPr>
          <w:rFonts w:ascii="Arial" w:hAnsi="Arial" w:eastAsia="Arial" w:cs="Arial"/>
          <w:b w:val="1"/>
          <w:bCs w:val="1"/>
          <w:noProof w:val="0"/>
          <w:sz w:val="24"/>
          <w:szCs w:val="24"/>
          <w:u w:val="none"/>
          <w:lang w:val="en-US"/>
        </w:rPr>
        <w:t xml:space="preserve">(S) </w:t>
      </w:r>
      <w:r w:rsidRPr="3D68CD4D" w:rsidR="3D68CD4D">
        <w:rPr>
          <w:rFonts w:ascii="Arial" w:hAnsi="Arial" w:eastAsia="Arial" w:cs="Arial"/>
          <w:b w:val="0"/>
          <w:bCs w:val="0"/>
          <w:noProof w:val="0"/>
          <w:sz w:val="24"/>
          <w:szCs w:val="24"/>
          <w:u w:val="none"/>
          <w:lang w:val="en-US"/>
        </w:rPr>
        <w:t xml:space="preserve">research highlighted a range of </w:t>
      </w:r>
      <w:r w:rsidRPr="3D68CD4D" w:rsidR="3D68CD4D">
        <w:rPr>
          <w:rFonts w:ascii="Arial" w:hAnsi="Arial" w:eastAsia="Arial" w:cs="Arial"/>
          <w:b w:val="0"/>
          <w:bCs w:val="0"/>
          <w:noProof w:val="0"/>
          <w:sz w:val="24"/>
          <w:szCs w:val="24"/>
          <w:u w:val="none"/>
          <w:lang w:val="en-US"/>
        </w:rPr>
        <w:t>different ways</w:t>
      </w:r>
      <w:r w:rsidRPr="3D68CD4D" w:rsidR="3D68CD4D">
        <w:rPr>
          <w:rFonts w:ascii="Arial" w:hAnsi="Arial" w:eastAsia="Arial" w:cs="Arial"/>
          <w:b w:val="0"/>
          <w:bCs w:val="0"/>
          <w:noProof w:val="0"/>
          <w:sz w:val="24"/>
          <w:szCs w:val="24"/>
          <w:u w:val="none"/>
          <w:lang w:val="en-US"/>
        </w:rPr>
        <w:t xml:space="preserve"> 4DWW employees at </w:t>
      </w:r>
      <w:r w:rsidRPr="3D68CD4D" w:rsidR="3D68CD4D">
        <w:rPr>
          <w:rFonts w:ascii="Arial" w:hAnsi="Arial" w:eastAsia="Arial" w:cs="Arial"/>
          <w:b w:val="0"/>
          <w:bCs w:val="0"/>
          <w:noProof w:val="0"/>
          <w:sz w:val="24"/>
          <w:szCs w:val="24"/>
          <w:u w:val="none"/>
          <w:lang w:val="en-US"/>
        </w:rPr>
        <w:t>different levels</w:t>
      </w:r>
      <w:r w:rsidRPr="3D68CD4D" w:rsidR="3D68CD4D">
        <w:rPr>
          <w:rFonts w:ascii="Arial" w:hAnsi="Arial" w:eastAsia="Arial" w:cs="Arial"/>
          <w:b w:val="0"/>
          <w:bCs w:val="0"/>
          <w:noProof w:val="0"/>
          <w:sz w:val="24"/>
          <w:szCs w:val="24"/>
          <w:u w:val="none"/>
          <w:lang w:val="en-US"/>
        </w:rPr>
        <w:t xml:space="preserve"> within the businesses. 4DWW workers discussed how 4DWW improved their </w:t>
      </w:r>
      <w:r w:rsidRPr="3D68CD4D" w:rsidR="3D68CD4D">
        <w:rPr>
          <w:rFonts w:ascii="Arial" w:hAnsi="Arial" w:eastAsia="Arial" w:cs="Arial"/>
          <w:b w:val="0"/>
          <w:bCs w:val="0"/>
          <w:noProof w:val="0"/>
          <w:sz w:val="24"/>
          <w:szCs w:val="24"/>
          <w:u w:val="none"/>
          <w:lang w:val="en-US"/>
        </w:rPr>
        <w:t>prioritisation</w:t>
      </w:r>
      <w:r w:rsidRPr="3D68CD4D" w:rsidR="3D68CD4D">
        <w:rPr>
          <w:rFonts w:ascii="Arial" w:hAnsi="Arial" w:eastAsia="Arial" w:cs="Arial"/>
          <w:b w:val="0"/>
          <w:bCs w:val="0"/>
          <w:noProof w:val="0"/>
          <w:sz w:val="24"/>
          <w:szCs w:val="24"/>
          <w:u w:val="none"/>
          <w:lang w:val="en-US"/>
        </w:rPr>
        <w:t xml:space="preserve"> and ability to focus on the most urgent and important tasks which enabled them either </w:t>
      </w:r>
      <w:r w:rsidRPr="3D68CD4D" w:rsidR="3D68CD4D">
        <w:rPr>
          <w:rFonts w:ascii="Arial" w:hAnsi="Arial" w:eastAsia="Arial" w:cs="Arial"/>
          <w:b w:val="0"/>
          <w:bCs w:val="0"/>
          <w:noProof w:val="0"/>
          <w:sz w:val="24"/>
          <w:szCs w:val="24"/>
          <w:u w:val="none"/>
          <w:lang w:val="en-US"/>
        </w:rPr>
        <w:t>maintain</w:t>
      </w:r>
      <w:r w:rsidRPr="3D68CD4D" w:rsidR="3D68CD4D">
        <w:rPr>
          <w:rFonts w:ascii="Arial" w:hAnsi="Arial" w:eastAsia="Arial" w:cs="Arial"/>
          <w:b w:val="0"/>
          <w:bCs w:val="0"/>
          <w:noProof w:val="0"/>
          <w:sz w:val="24"/>
          <w:szCs w:val="24"/>
          <w:u w:val="none"/>
          <w:lang w:val="en-US"/>
        </w:rPr>
        <w:t xml:space="preserve"> productivity or increase productivity.</w:t>
      </w:r>
    </w:p>
    <w:p w:rsidR="26CF7B92" w:rsidP="3D68CD4D" w:rsidRDefault="26CF7B92" w14:paraId="693696EA" w14:textId="6BCB1B85">
      <w:pPr>
        <w:pStyle w:val="Normal"/>
        <w:spacing w:before="0" w:beforeAutospacing="off" w:after="16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Most 4DWW businesses interviewed and surveyed reported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the same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or improved productivity regardless of 4DWW format especially those with a 20% reduction in working hours and that were paid for 5 days and worked 4 days.</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In addition to one or more of the following</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increased business </w:t>
      </w:r>
      <w:bookmarkStart w:name="_Int_Foi2coWW" w:id="212670566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growth</w:t>
      </w:r>
      <w:bookmarkEnd w:id="212670566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 turnover, increased profit, increased ease of recruitment and increased retention.</w:t>
      </w:r>
    </w:p>
    <w:p w:rsidR="26CF7B92" w:rsidP="3D68CD4D" w:rsidRDefault="26CF7B92" w14:paraId="599A0597" w14:textId="5F05724F">
      <w:pPr>
        <w:pStyle w:val="Normal"/>
        <w:spacing w:before="0" w:beforeAutospacing="off" w:after="16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1FC10188" w14:textId="59601249">
      <w:pPr>
        <w:pStyle w:val="Normal"/>
        <w:spacing w:before="0" w:beforeAutospacing="off" w:after="16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12235ED" w14:textId="3C8F0478">
      <w:pPr>
        <w:pStyle w:val="Normal"/>
        <w:spacing w:before="0" w:beforeAutospacing="off" w:after="16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CF10B11" w14:textId="4636AD26">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Evaluating Productivity Best Practice </w:t>
      </w:r>
    </w:p>
    <w:p w:rsidR="26CF7B92" w:rsidP="3D68CD4D" w:rsidRDefault="26CF7B92" w14:paraId="2054AB40" w14:textId="10D7A84C">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6CF7B92" w:rsidP="3D68CD4D" w:rsidRDefault="26CF7B92" w14:paraId="101B136A" w14:textId="74B113E0">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The majority of 4DWW businesses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advised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their productivity stayed the same as it would as if they are working 5 days, or it improved when doing a 4DWW. Some compressed 4DWW businesses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advised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productivity did not change. There were several actions 4DWW businesses reported taking that had a positive impact on productivity contributing to increased productivity which will now be discussed further. </w:t>
      </w:r>
    </w:p>
    <w:p w:rsidR="26CF7B92" w:rsidP="3D68CD4D" w:rsidRDefault="26CF7B92" w14:paraId="69876DA7" w14:textId="41E9BDDD">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60CB7823" w14:textId="02E49F18">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07480E2C" w14:textId="1729BF7F">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More time planning productive worktime and focusing on priority tasks</w:t>
      </w:r>
    </w:p>
    <w:p w:rsidR="26CF7B92" w:rsidP="3D68CD4D" w:rsidRDefault="26CF7B92" w14:paraId="3A8988E7" w14:textId="62AB7CB2">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6CF7B92" w:rsidP="3D68CD4D" w:rsidRDefault="26CF7B92" w14:paraId="13B4CB11" w14:textId="236A9065">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D68CD4D" w:rsidR="3D68CD4D">
        <w:rPr>
          <w:rFonts w:ascii="Arial" w:hAnsi="Arial" w:eastAsia="Arial" w:cs="Arial"/>
          <w:b w:val="0"/>
          <w:bCs w:val="0"/>
          <w:i w:val="0"/>
          <w:iCs w:val="0"/>
          <w:caps w:val="0"/>
          <w:smallCaps w:val="0"/>
          <w:color w:val="212121"/>
          <w:sz w:val="24"/>
          <w:szCs w:val="24"/>
        </w:rPr>
        <w:t xml:space="preserve">Many 4DWW businesses in this study reported that they spent more time planning how they were going to be more efficient. Sometimes this meant implementing short term solutions such as upskilling themselves in using technologies to improve productivity such as AI or Excel or new software programmes, multi-tasking or using flipped meetings to get more achieved and increase work output. </w:t>
      </w:r>
    </w:p>
    <w:p w:rsidR="26CF7B92" w:rsidP="3D68CD4D" w:rsidRDefault="26CF7B92" w14:paraId="2787A4F6" w14:textId="6105B208">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212121"/>
          <w:sz w:val="24"/>
          <w:szCs w:val="24"/>
        </w:rPr>
      </w:pPr>
    </w:p>
    <w:p w:rsidR="26CF7B92" w:rsidP="3D68CD4D" w:rsidRDefault="26CF7B92" w14:paraId="7778F66F" w14:textId="13647C44">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D68CD4D" w:rsidR="3D68CD4D">
        <w:rPr>
          <w:rFonts w:ascii="Arial" w:hAnsi="Arial" w:eastAsia="Arial" w:cs="Arial"/>
          <w:b w:val="0"/>
          <w:bCs w:val="0"/>
          <w:i w:val="0"/>
          <w:iCs w:val="0"/>
          <w:caps w:val="0"/>
          <w:smallCaps w:val="0"/>
          <w:color w:val="212121"/>
          <w:sz w:val="24"/>
          <w:szCs w:val="24"/>
        </w:rPr>
        <w:t xml:space="preserve">Sometimes this meant conducting research in </w:t>
      </w:r>
      <w:r w:rsidRPr="3D68CD4D" w:rsidR="3D68CD4D">
        <w:rPr>
          <w:rFonts w:ascii="Arial" w:hAnsi="Arial" w:eastAsia="Arial" w:cs="Arial"/>
          <w:b w:val="0"/>
          <w:bCs w:val="0"/>
          <w:i w:val="0"/>
          <w:iCs w:val="0"/>
          <w:caps w:val="0"/>
          <w:smallCaps w:val="0"/>
          <w:color w:val="212121"/>
          <w:sz w:val="24"/>
          <w:szCs w:val="24"/>
        </w:rPr>
        <w:t>new technologies</w:t>
      </w:r>
      <w:r w:rsidRPr="3D68CD4D" w:rsidR="3D68CD4D">
        <w:rPr>
          <w:rFonts w:ascii="Arial" w:hAnsi="Arial" w:eastAsia="Arial" w:cs="Arial"/>
          <w:b w:val="0"/>
          <w:bCs w:val="0"/>
          <w:i w:val="0"/>
          <w:iCs w:val="0"/>
          <w:caps w:val="0"/>
          <w:smallCaps w:val="0"/>
          <w:color w:val="212121"/>
          <w:sz w:val="24"/>
          <w:szCs w:val="24"/>
        </w:rPr>
        <w:t xml:space="preserve"> and investing funds in relevant programs software or hardware such as robotics that could help improve long-term profitability and competitiveness. Less time was also </w:t>
      </w:r>
      <w:r w:rsidRPr="3D68CD4D" w:rsidR="3D68CD4D">
        <w:rPr>
          <w:rFonts w:ascii="Arial" w:hAnsi="Arial" w:eastAsia="Arial" w:cs="Arial"/>
          <w:b w:val="0"/>
          <w:bCs w:val="0"/>
          <w:i w:val="0"/>
          <w:iCs w:val="0"/>
          <w:caps w:val="0"/>
          <w:smallCaps w:val="0"/>
          <w:color w:val="212121"/>
          <w:sz w:val="24"/>
          <w:szCs w:val="24"/>
        </w:rPr>
        <w:t>allocated</w:t>
      </w:r>
      <w:r w:rsidRPr="3D68CD4D" w:rsidR="3D68CD4D">
        <w:rPr>
          <w:rFonts w:ascii="Arial" w:hAnsi="Arial" w:eastAsia="Arial" w:cs="Arial"/>
          <w:b w:val="0"/>
          <w:bCs w:val="0"/>
          <w:i w:val="0"/>
          <w:iCs w:val="0"/>
          <w:caps w:val="0"/>
          <w:smallCaps w:val="0"/>
          <w:color w:val="212121"/>
          <w:sz w:val="24"/>
          <w:szCs w:val="24"/>
        </w:rPr>
        <w:t xml:space="preserve"> to redrafting and work was more likely to be repurposed to save time and some employees discussed the dichotomy they faced in wanting to perfect the work and accept the work was already of </w:t>
      </w:r>
      <w:r w:rsidRPr="3D68CD4D" w:rsidR="3D68CD4D">
        <w:rPr>
          <w:rFonts w:ascii="Arial" w:hAnsi="Arial" w:eastAsia="Arial" w:cs="Arial"/>
          <w:b w:val="0"/>
          <w:bCs w:val="0"/>
          <w:i w:val="0"/>
          <w:iCs w:val="0"/>
          <w:caps w:val="0"/>
          <w:smallCaps w:val="0"/>
          <w:color w:val="212121"/>
          <w:sz w:val="24"/>
          <w:szCs w:val="24"/>
        </w:rPr>
        <w:t>good quality</w:t>
      </w:r>
      <w:r w:rsidRPr="3D68CD4D" w:rsidR="3D68CD4D">
        <w:rPr>
          <w:rFonts w:ascii="Arial" w:hAnsi="Arial" w:eastAsia="Arial" w:cs="Arial"/>
          <w:b w:val="0"/>
          <w:bCs w:val="0"/>
          <w:i w:val="0"/>
          <w:iCs w:val="0"/>
          <w:caps w:val="0"/>
          <w:smallCaps w:val="0"/>
          <w:color w:val="212121"/>
          <w:sz w:val="24"/>
          <w:szCs w:val="24"/>
        </w:rPr>
        <w:t xml:space="preserve"> as it is. </w:t>
      </w:r>
    </w:p>
    <w:p w:rsidR="26CF7B92" w:rsidP="3D68CD4D" w:rsidRDefault="26CF7B92" w14:paraId="0B341424" w14:textId="28995C74">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D68CD4D" w:rsidR="3D68CD4D">
        <w:rPr>
          <w:rFonts w:ascii="Arial" w:hAnsi="Arial" w:eastAsia="Arial" w:cs="Arial"/>
          <w:b w:val="0"/>
          <w:bCs w:val="0"/>
          <w:i w:val="0"/>
          <w:iCs w:val="0"/>
          <w:caps w:val="0"/>
          <w:smallCaps w:val="0"/>
          <w:color w:val="212121"/>
          <w:sz w:val="24"/>
          <w:szCs w:val="24"/>
        </w:rPr>
        <w:t xml:space="preserve">Owners also reported spending time researching technologies to prevent duplication of repetitive day-to-day tasks and manual tasks so employees could focus on work tasks that </w:t>
      </w:r>
      <w:r w:rsidRPr="3D68CD4D" w:rsidR="3D68CD4D">
        <w:rPr>
          <w:rFonts w:ascii="Arial" w:hAnsi="Arial" w:eastAsia="Arial" w:cs="Arial"/>
          <w:b w:val="0"/>
          <w:bCs w:val="0"/>
          <w:i w:val="0"/>
          <w:iCs w:val="0"/>
          <w:caps w:val="0"/>
          <w:smallCaps w:val="0"/>
          <w:color w:val="212121"/>
          <w:sz w:val="24"/>
          <w:szCs w:val="24"/>
        </w:rPr>
        <w:t>required</w:t>
      </w:r>
      <w:r w:rsidRPr="3D68CD4D" w:rsidR="3D68CD4D">
        <w:rPr>
          <w:rFonts w:ascii="Arial" w:hAnsi="Arial" w:eastAsia="Arial" w:cs="Arial"/>
          <w:b w:val="0"/>
          <w:bCs w:val="0"/>
          <w:i w:val="0"/>
          <w:iCs w:val="0"/>
          <w:caps w:val="0"/>
          <w:smallCaps w:val="0"/>
          <w:color w:val="212121"/>
          <w:sz w:val="24"/>
          <w:szCs w:val="24"/>
        </w:rPr>
        <w:t xml:space="preserve"> order thinking skills. (Haber and Carmel 2023) suggests that leaders that </w:t>
      </w:r>
      <w:r w:rsidRPr="3D68CD4D" w:rsidR="3D68CD4D">
        <w:rPr>
          <w:rFonts w:ascii="Arial" w:hAnsi="Arial" w:eastAsia="Arial" w:cs="Arial"/>
          <w:b w:val="0"/>
          <w:bCs w:val="0"/>
          <w:i w:val="0"/>
          <w:iCs w:val="0"/>
          <w:caps w:val="0"/>
          <w:smallCaps w:val="0"/>
          <w:color w:val="212121"/>
          <w:sz w:val="24"/>
          <w:szCs w:val="24"/>
        </w:rPr>
        <w:t>demonstrate</w:t>
      </w:r>
      <w:r w:rsidRPr="3D68CD4D" w:rsidR="3D68CD4D">
        <w:rPr>
          <w:rFonts w:ascii="Arial" w:hAnsi="Arial" w:eastAsia="Arial" w:cs="Arial"/>
          <w:b w:val="0"/>
          <w:bCs w:val="0"/>
          <w:i w:val="0"/>
          <w:iCs w:val="0"/>
          <w:caps w:val="0"/>
          <w:smallCaps w:val="0"/>
          <w:color w:val="212121"/>
          <w:sz w:val="24"/>
          <w:szCs w:val="24"/>
        </w:rPr>
        <w:t xml:space="preserve"> change supporting actions like this can be critical in the </w:t>
      </w:r>
      <w:r w:rsidRPr="3D68CD4D" w:rsidR="3D68CD4D">
        <w:rPr>
          <w:rFonts w:ascii="Arial" w:hAnsi="Arial" w:eastAsia="Arial" w:cs="Arial"/>
          <w:b w:val="0"/>
          <w:bCs w:val="0"/>
          <w:i w:val="0"/>
          <w:iCs w:val="0"/>
          <w:caps w:val="0"/>
          <w:smallCaps w:val="0"/>
          <w:color w:val="212121"/>
          <w:sz w:val="24"/>
          <w:szCs w:val="24"/>
        </w:rPr>
        <w:t>actualisation</w:t>
      </w:r>
      <w:r w:rsidRPr="3D68CD4D" w:rsidR="3D68CD4D">
        <w:rPr>
          <w:rFonts w:ascii="Arial" w:hAnsi="Arial" w:eastAsia="Arial" w:cs="Arial"/>
          <w:b w:val="0"/>
          <w:bCs w:val="0"/>
          <w:i w:val="0"/>
          <w:iCs w:val="0"/>
          <w:caps w:val="0"/>
          <w:smallCaps w:val="0"/>
          <w:color w:val="212121"/>
          <w:sz w:val="24"/>
          <w:szCs w:val="24"/>
        </w:rPr>
        <w:t xml:space="preserve"> and adoption of this change. </w:t>
      </w:r>
    </w:p>
    <w:p w:rsidR="26CF7B92" w:rsidP="3D68CD4D" w:rsidRDefault="26CF7B92" w14:paraId="3FAE2360" w14:textId="265AD9D9">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7663AA3E" w14:textId="1F74D3C0">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Employees and owners regardless of level and job role also advised that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to</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be productive in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prioritised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role and business critical tasks. This required a shift in ways of working, a growth mindset (Dweck and Yeager 2019), assertiveness, improved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skills to that helped them plan time now but also to </w:t>
      </w:r>
      <w:bookmarkStart w:name="_Int_V3yvMoHA" w:id="32937426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plan for the future</w:t>
      </w:r>
      <w:bookmarkEnd w:id="32937426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further improved long-term productivity. </w:t>
      </w:r>
    </w:p>
    <w:p w:rsidR="26CF7B92" w:rsidP="3D68CD4D" w:rsidRDefault="26CF7B92" w14:paraId="036E3772" w14:textId="3E6E9435">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1E47A71C" w14:textId="4FB91F41">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430D34A3" w14:textId="563C0889">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Social Selectivity,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boundaries</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and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assertiveness</w:t>
      </w:r>
    </w:p>
    <w:p w:rsidR="26CF7B92" w:rsidP="3D68CD4D" w:rsidRDefault="26CF7B92" w14:paraId="4E0CBF29" w14:textId="11D2827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607A400" w14:textId="44AC819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Regardless of role, industry, and size.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owners, leaders, managers, and employees reported they were more socially selective about how they spent their time, how they communicated and who they spend their time. They also reported placing stronger boundaries to protect their time, and often reported they did not take on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projects outside their job role unless they were the owner or that it was business or role critical. (Brogle et al 2024) states boundaries are not only essential for productivity but for wellbeing, work life balance and life satisfaction. Owners,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leaders,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managers also reported more assertiveness and delegation.</w:t>
      </w:r>
    </w:p>
    <w:p w:rsidR="26CF7B92" w:rsidP="3D68CD4D" w:rsidRDefault="26CF7B92" w14:paraId="412CF938" w14:textId="5EF6260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1D92CEFF" w14:textId="31AEC0E3">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Workplace Technology used since Covid 19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reportedly had</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a significant positive impact on 4DWW workplace productivity </w:t>
      </w:r>
    </w:p>
    <w:p w:rsidR="26CF7B92" w:rsidP="3D68CD4D" w:rsidRDefault="26CF7B92" w14:paraId="63B8DDBB" w14:textId="740D11AC">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6CF7B92" w:rsidP="3D68CD4D" w:rsidRDefault="26CF7B92" w14:paraId="5EF28F7C" w14:textId="44E5D2CC">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Virtual meetings, Virtual Calls, Shortened Meetings &amp; Shared Live Documents </w:t>
      </w:r>
    </w:p>
    <w:p w:rsidR="26CF7B92" w:rsidP="3D68CD4D" w:rsidRDefault="26CF7B92" w14:paraId="75041616" w14:textId="214130C4">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6CF7B92" w:rsidP="3D68CD4D" w:rsidRDefault="26CF7B92" w14:paraId="71FF7B98" w14:textId="69940F5F">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Many </w:t>
      </w:r>
      <w:bookmarkStart w:name="_Int_r84327Pp" w:id="938218884"/>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hybrid</w:t>
      </w:r>
      <w:bookmarkEnd w:id="938218884"/>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remote 4DWW businesses in this study reported that workplace technologies such as Office 365 implemented during Covid had a significantly positive impact on their 4DWW productivity. ‘Microsoft Teams’ and ‘Zoom’ were used by hybrid and remote 4DWW businesses to have meetings internally and externally while working from home some or all the time, which also reportedly saved time on commuting. Call Centre communication technologies were also reportedly used by a large company to create outstanding customer service to better meet the needs of service users. E.g. A large public non-profit used call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centre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technologies and staggered 4DWW working to add increase hours of support to clients on high demand days and evenings building a more inclusive service for parents of young children who may not be free until after children are put to bed. Scheepers et al (2024) found that business models are often logically adapted using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modern technologies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like this to meet customer's needs, competitive pressure, or when there is a need for increased productivity, capability, or innovation. All of which was necessary in the example above and in the other examples shared by 4DWW business. </w:t>
      </w:r>
    </w:p>
    <w:p w:rsidR="26CF7B92" w:rsidP="3D68CD4D" w:rsidRDefault="26CF7B92" w14:paraId="3D3850B3" w14:textId="6C48F637">
      <w:pPr>
        <w:pStyle w:val="Normal"/>
        <w:suppressLineNumbers w:val="0"/>
        <w:bidi w:val="0"/>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2DBC180D" w14:textId="2BE3A42E">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4B362706" w14:textId="5214A316">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1805C30D" w14:textId="70C03ACA">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1C7D0AA7" w14:textId="0BB3488C">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6E51F9E8" w14:textId="2878213C">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4BBC5789" w14:textId="5447FE0B">
      <w:pPr>
        <w:pStyle w:val="Normal"/>
        <w:suppressLineNumbers w:val="0"/>
        <w:bidi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54AECA78" w14:textId="78A4E808">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Shared documents such as Google Documents and Sheets were also reportedly used by 4DWW hybrid and remote workers to save time as working on live drafts prevents back and forth emails. The office 365 calendar function and muting email notifications were also used by some 4DWW businesses to help create focused time for deep work. (Afridi et al 2023) found usability of workplace applications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impacts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employee project performance and productivity so choosing relevant accessible apps and training staff in differentiated ways to meet their learning needs (Gravells 2024) could be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very important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part of 4DWW businesses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maximising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workplace productivity. </w:t>
      </w:r>
    </w:p>
    <w:p w:rsidR="26CF7B92" w:rsidP="3D68CD4D" w:rsidRDefault="26CF7B92" w14:paraId="06DD3F12" w14:textId="612F5642">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3CFFE7A8" w14:textId="21357E2A">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Informal Internal online and face to face chat and collaboration with intent</w:t>
      </w:r>
    </w:p>
    <w:p w:rsidR="26CF7B92" w:rsidP="3D68CD4D" w:rsidRDefault="26CF7B92" w14:paraId="155D2D12" w14:textId="3E7C01B2">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6B8F84E" w14:textId="482D2CE4">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Informal communications apps were also reportedly used and implemented by 4DWW hybrid and remote 4DWW businesses during the pandemic. Sometime this involved the purchasing of communication apps such as Slack. More often it involved using chat functions in apps such as Office 365 Teams Chat. The chat function helped 4DWW hybrid and remote workers to have quick informal conversations with colleagues solving day to day problems quickly.  4DWW businesses that were office based informal chat was done in the office by speaking to colleagues. This reduced time spent emailing meant less time was wasted going back and forth internally to colleagues. A reported trade-off which employees at all levels reported by many 4DWW businesses was </w:t>
      </w:r>
      <w:r w:rsidRPr="3D68CD4D" w:rsidR="3D68CD4D">
        <w:rPr>
          <w:rFonts w:ascii="Arial" w:hAnsi="Arial" w:eastAsia="Arial" w:cs="Arial"/>
          <w:b w:val="0"/>
          <w:bCs w:val="0"/>
          <w:i w:val="0"/>
          <w:iCs w:val="0"/>
          <w:caps w:val="0"/>
          <w:smallCaps w:val="0"/>
          <w:noProof w:val="0"/>
          <w:color w:val="212121"/>
          <w:sz w:val="24"/>
          <w:szCs w:val="24"/>
          <w:lang w:val="en-US"/>
        </w:rPr>
        <w:t xml:space="preserve">“Less time talking to colleagues and less of a social aspect” (to work) (Finance business) </w:t>
      </w:r>
      <w:r w:rsidRPr="3D68CD4D" w:rsidR="3D68CD4D">
        <w:rPr>
          <w:rFonts w:ascii="Arial" w:hAnsi="Arial" w:eastAsia="Arial" w:cs="Arial"/>
          <w:b w:val="1"/>
          <w:bCs w:val="1"/>
          <w:i w:val="0"/>
          <w:iCs w:val="0"/>
          <w:caps w:val="0"/>
          <w:smallCaps w:val="0"/>
          <w:noProof w:val="0"/>
          <w:color w:val="212121"/>
          <w:sz w:val="24"/>
          <w:szCs w:val="24"/>
          <w:lang w:val="en-US"/>
        </w:rPr>
        <w:t xml:space="preserve">(S). </w:t>
      </w:r>
      <w:r w:rsidRPr="3D68CD4D" w:rsidR="3D68CD4D">
        <w:rPr>
          <w:rFonts w:ascii="Arial" w:hAnsi="Arial" w:eastAsia="Arial" w:cs="Arial"/>
          <w:b w:val="0"/>
          <w:bCs w:val="0"/>
          <w:i w:val="0"/>
          <w:iCs w:val="0"/>
          <w:caps w:val="0"/>
          <w:smallCaps w:val="0"/>
          <w:noProof w:val="0"/>
          <w:color w:val="212121"/>
          <w:sz w:val="24"/>
          <w:szCs w:val="24"/>
          <w:lang w:val="en-US"/>
        </w:rPr>
        <w:t xml:space="preserve">In a study by (Methot et al 2021) about small talk of remote workers found it can be important for connecting with colleagues, culture, trust and holding some scheduled social virtual or in person meetings could address this.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However, 4DWW businesses in this study also reported that the benefits of a</w:t>
      </w:r>
      <w:r w:rsidRPr="3D68CD4D" w:rsidR="3D68CD4D">
        <w:rPr>
          <w:rFonts w:ascii="Arial" w:hAnsi="Arial" w:eastAsia="Arial" w:cs="Arial"/>
          <w:b w:val="0"/>
          <w:bCs w:val="0"/>
          <w:i w:val="0"/>
          <w:iCs w:val="0"/>
          <w:caps w:val="0"/>
          <w:smallCaps w:val="0"/>
          <w:noProof w:val="0"/>
          <w:color w:val="333333"/>
          <w:sz w:val="24"/>
          <w:szCs w:val="24"/>
          <w:lang w:val="en-US"/>
        </w:rPr>
        <w:t xml:space="preserve"> 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outweighed limitations regardless with many 4DWW employees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advising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would not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want to work in a non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company ever again. </w:t>
      </w:r>
    </w:p>
    <w:p w:rsidR="26CF7B92" w:rsidP="3D68CD4D" w:rsidRDefault="26CF7B92" w14:paraId="4723B446" w14:textId="230C6006">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3D4C451A" w14:textId="609FE376">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Industry Specific Technology</w:t>
      </w:r>
    </w:p>
    <w:p w:rsidR="26CF7B92" w:rsidP="3D68CD4D" w:rsidRDefault="26CF7B92" w14:paraId="3936B7F6" w14:textId="4340A133">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6CF7B92" w:rsidP="3D68CD4D" w:rsidRDefault="26CF7B92" w14:paraId="01FE127E" w14:textId="6F0A5C38">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As well as communication Apps industry specific software and hardware also played a significant role for 4DWW businesses allowing them to unlock growth, increase work output, productivity, and turnover. For example, one web development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business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pivoted from bespoke websites to using templated website software which enabled them to build more websites in a faster time increasing turnover, profit, and service to customers as they were built more quickly. </w:t>
      </w:r>
    </w:p>
    <w:p w:rsidR="26CF7B92" w:rsidP="3D68CD4D" w:rsidRDefault="26CF7B92" w14:paraId="6BAFF121" w14:textId="0DE80708">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7DAE940" w14:textId="6B6084B9">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Similarly, a manufacturing business reported that they streamlined all businesses operations and invested in robotics to replace repetitive manual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tasks which changed the role of the engineers but enabled faster manufacturing production which increased profit and turnover. </w:t>
      </w:r>
      <w:r w:rsidRPr="3D68CD4D" w:rsidR="3D68CD4D">
        <w:rPr>
          <w:rFonts w:ascii="Arial" w:hAnsi="Arial" w:eastAsia="Arial" w:cs="Arial"/>
          <w:b w:val="0"/>
          <w:bCs w:val="0"/>
          <w:i w:val="0"/>
          <w:iCs w:val="0"/>
          <w:caps w:val="0"/>
          <w:smallCaps w:val="0"/>
          <w:color w:val="212121"/>
          <w:sz w:val="24"/>
          <w:szCs w:val="24"/>
        </w:rPr>
        <w: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Filippi </w:t>
      </w:r>
      <w:r w:rsidRPr="3D68CD4D" w:rsidR="3D68CD4D">
        <w:rPr>
          <w:rFonts w:ascii="Arial" w:hAnsi="Arial" w:eastAsia="Arial" w:cs="Arial"/>
          <w:b w:val="0"/>
          <w:bCs w:val="0"/>
          <w:i w:val="0"/>
          <w:iCs w:val="0"/>
          <w:caps w:val="0"/>
          <w:smallCaps w:val="0"/>
          <w:color w:val="212121"/>
          <w:sz w:val="24"/>
          <w:szCs w:val="24"/>
        </w:rPr>
        <w:t xml:space="preserve">et </w:t>
      </w:r>
      <w:r w:rsidRPr="3D68CD4D" w:rsidR="3D68CD4D">
        <w:rPr>
          <w:rFonts w:ascii="Arial" w:hAnsi="Arial" w:eastAsia="Arial" w:cs="Arial"/>
          <w:b w:val="0"/>
          <w:bCs w:val="0"/>
          <w:i w:val="0"/>
          <w:iCs w:val="0"/>
          <w:caps w:val="0"/>
          <w:smallCaps w:val="0"/>
          <w:color w:val="212121"/>
          <w:sz w:val="24"/>
          <w:szCs w:val="24"/>
        </w:rPr>
        <w:t>al</w:t>
      </w:r>
      <w:r w:rsidRPr="3D68CD4D" w:rsidR="3D68CD4D">
        <w:rPr>
          <w:rFonts w:ascii="Arial" w:hAnsi="Arial" w:eastAsia="Arial" w:cs="Arial"/>
          <w:b w:val="0"/>
          <w:bCs w:val="0"/>
          <w:i w:val="0"/>
          <w:iCs w:val="0"/>
          <w:caps w:val="0"/>
          <w:smallCaps w:val="0"/>
          <w:color w:val="212121"/>
          <w:sz w:val="24"/>
          <w:szCs w:val="24"/>
        </w:rPr>
        <w:t xml:space="preserve"> 2023) found when businesses adopted robotics, artificial intelligence and machine learning it can accelerate productivity and company growth which corroborates the findings of this study. </w:t>
      </w:r>
    </w:p>
    <w:p w:rsidR="26CF7B92" w:rsidP="3D68CD4D" w:rsidRDefault="26CF7B92" w14:paraId="46F99BF0" w14:textId="6DE5187C">
      <w:pPr>
        <w:pStyle w:val="Normal"/>
        <w:spacing w:before="0" w:beforeAutospacing="off" w:after="0" w:afterAutospacing="off" w:line="480" w:lineRule="auto"/>
        <w:rPr>
          <w:rFonts w:ascii="Arial" w:hAnsi="Arial" w:eastAsia="Arial" w:cs="Arial"/>
          <w:b w:val="0"/>
          <w:bCs w:val="0"/>
          <w:i w:val="0"/>
          <w:iCs w:val="0"/>
          <w:caps w:val="0"/>
          <w:smallCaps w:val="0"/>
          <w:color w:val="212121"/>
          <w:sz w:val="24"/>
          <w:szCs w:val="24"/>
        </w:rPr>
      </w:pPr>
    </w:p>
    <w:p w:rsidR="26CF7B92" w:rsidP="3D68CD4D" w:rsidRDefault="26CF7B92" w14:paraId="1AC2B4DD" w14:textId="50C920EA">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color w:val="212121"/>
          <w:sz w:val="24"/>
          <w:szCs w:val="24"/>
        </w:rPr>
        <w:t>In further example 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manufacturing business in this study adopting a staggered </w:t>
      </w:r>
      <w:r w:rsidRPr="3D68CD4D" w:rsidR="3D68CD4D">
        <w:rPr>
          <w:rFonts w:ascii="Arial" w:hAnsi="Arial" w:eastAsia="Arial" w:cs="Arial"/>
          <w:b w:val="0"/>
          <w:bCs w:val="0"/>
          <w:i w:val="0"/>
          <w:iCs w:val="0"/>
          <w:caps w:val="0"/>
          <w:smallCaps w:val="0"/>
          <w:noProof w:val="0"/>
          <w:color w:val="333333"/>
          <w:sz w:val="24"/>
          <w:szCs w:val="24"/>
          <w:lang w:val="en-US"/>
        </w:rPr>
        <w:t xml:space="preserve">4DWW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used workplace technologies to increase factory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utilisation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increase opening hours on days customers placed more orders which and reported increased company turnover as result. (Sigcha et al 2020) suggests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 good time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for businesses such as 4DWW businesses to implement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could be when the economic, political, technological environment is changing and productivity needs improving. </w:t>
      </w:r>
    </w:p>
    <w:p w:rsidR="26CF7B92" w:rsidP="3D68CD4D" w:rsidRDefault="26CF7B92" w14:paraId="0B9A1418" w14:textId="7B729FE1">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772FBF3C" w14:textId="34C631F9">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D7AFC9F" w14:textId="239D64FC">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23838AA" w14:textId="05064975">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178CC74" w14:textId="17B1F976">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3AB22FD6" w14:textId="6C77DCE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DA3CBE2" w14:textId="5E2F6896">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AB5B5A4" w14:textId="3B0CACD7">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D21237D" w14:textId="57C95AD1">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1B09EFD2" w14:textId="0B59AC8A">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C56F31C" w14:textId="2FC3630B">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1A21B74A" w14:textId="6D1A2C76">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7D677AD8" w14:textId="4FE89524">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DD79B22" w14:textId="422F11D6">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17707C6B" w14:textId="091A260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BF316F2" w14:textId="2A4BEE2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FBF0B6D" w14:textId="6112AE6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1A7395D6" w14:textId="2FDC85E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F8FFFF0" w14:textId="14B917C0">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306B068" w14:textId="06AC9559">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119FAEB" w14:textId="34D70ABA">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96E1E51" w14:textId="723E923C">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0D0431DC" w14:textId="5220C826">
      <w:pPr>
        <w:pStyle w:val="Normal"/>
        <w:spacing w:before="0" w:beforeAutospacing="off" w:after="0" w:afterAutospacing="off" w:line="300" w:lineRule="exact"/>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Summary </w:t>
      </w:r>
    </w:p>
    <w:p w:rsidR="26CF7B92" w:rsidP="3D68CD4D" w:rsidRDefault="26CF7B92" w14:paraId="5FC8190E" w14:textId="2B2CAD7A">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401317B" w14:textId="63AA0B3A">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This exploratory study was designed to evaluate productivity best practice using qualitative thematic analysis from participants taking part in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UK. 32 in depth interviews and 62 surveys were used to form the basis of these evaluations. This led to a huge amount of data, a lot of which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could not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be covered in this study due to word count. </w:t>
      </w:r>
    </w:p>
    <w:p w:rsidR="26CF7B92" w:rsidP="3D68CD4D" w:rsidRDefault="26CF7B92" w14:paraId="4016FF9E" w14:textId="0D93C7A5">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7DB7F877" w14:textId="2EFAE6CB">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333333"/>
          <w:sz w:val="24"/>
          <w:szCs w:val="24"/>
          <w:lang w:val="en-US"/>
        </w:rPr>
        <w:t xml:space="preserve">As mentioned, in the literature although there is a growing body of research globally about 4DWW and its benefits through trials, there has only been one official UK trial on a 4DWW. (Stewart 2023) This 4DWW trial reported “46% maintained productivity, 34% reported increased productivity and 15% significantly improved productivity” (Broom 2023:1:47). However limited research exists evaluating best practices learnings about how 4DWW UK businesses can </w:t>
      </w:r>
      <w:r w:rsidRPr="3D68CD4D" w:rsidR="3D68CD4D">
        <w:rPr>
          <w:rFonts w:ascii="Arial" w:hAnsi="Arial" w:eastAsia="Arial" w:cs="Arial"/>
          <w:b w:val="0"/>
          <w:bCs w:val="0"/>
          <w:i w:val="0"/>
          <w:iCs w:val="0"/>
          <w:caps w:val="0"/>
          <w:smallCaps w:val="0"/>
          <w:noProof w:val="0"/>
          <w:color w:val="333333"/>
          <w:sz w:val="24"/>
          <w:szCs w:val="24"/>
          <w:lang w:val="en-US"/>
        </w:rPr>
        <w:t>maximise</w:t>
      </w:r>
      <w:r w:rsidRPr="3D68CD4D" w:rsidR="3D68CD4D">
        <w:rPr>
          <w:rFonts w:ascii="Arial" w:hAnsi="Arial" w:eastAsia="Arial" w:cs="Arial"/>
          <w:b w:val="0"/>
          <w:bCs w:val="0"/>
          <w:i w:val="0"/>
          <w:iCs w:val="0"/>
          <w:caps w:val="0"/>
          <w:smallCaps w:val="0"/>
          <w:noProof w:val="0"/>
          <w:color w:val="333333"/>
          <w:sz w:val="24"/>
          <w:szCs w:val="24"/>
          <w:lang w:val="en-US"/>
        </w:rPr>
        <w:t xml:space="preserve"> productivity when adopting a 4DWW.</w:t>
      </w:r>
    </w:p>
    <w:p w:rsidR="26CF7B92" w:rsidP="3D68CD4D" w:rsidRDefault="26CF7B92" w14:paraId="70B07982" w14:textId="737D78B9">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1FED511E" w14:textId="7C0B747C">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4412DAE0" w14:textId="55A27016">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17489FAF" w14:textId="532AAFB7">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6DC5D70C" w14:textId="19AC90B0">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03F5E53E" w14:textId="1896B283">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5E2DF8DB" w14:textId="1C5B3B73">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2C2E7449" w14:textId="6ED3DC80">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42CD4FEF" w14:textId="5E539359">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23C8BA2B" w14:textId="419B83F8">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Summary of 4DWW Productivity Best Practice for 4DWW businesses</w:t>
      </w:r>
    </w:p>
    <w:p w:rsidR="26CF7B92" w:rsidP="3D68CD4D" w:rsidRDefault="26CF7B92" w14:paraId="3432CE97" w14:textId="1230D9BB">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p>
    <w:p w:rsidR="26CF7B92" w:rsidP="3D68CD4D" w:rsidRDefault="26CF7B92" w14:paraId="331DAAE9" w14:textId="10F4483C">
      <w:pPr>
        <w:pStyle w:val="Normal"/>
        <w:spacing w:before="0" w:beforeAutospacing="off" w:after="0" w:afterAutospacing="off" w:line="480" w:lineRule="auto"/>
        <w:rPr>
          <w:rFonts w:ascii="Arial" w:hAnsi="Arial" w:eastAsia="Arial" w:cs="Arial"/>
          <w:b w:val="0"/>
          <w:bCs w:val="0"/>
          <w:i w:val="0"/>
          <w:iCs w:val="0"/>
          <w:caps w:val="0"/>
          <w:smallCaps w:val="0"/>
          <w:noProof w:val="0"/>
          <w:color w:val="333333"/>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This novel study found a range of productivity best practices for businesses who have adopted or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are considering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adopting a 4DWW businesses as surmised below. </w:t>
      </w:r>
    </w:p>
    <w:p w:rsidR="26CF7B92" w:rsidP="3D68CD4D" w:rsidRDefault="26CF7B92" w14:paraId="4B4E3756" w14:textId="7BFA3DD4">
      <w:pPr>
        <w:spacing w:before="0" w:beforeAutospacing="off" w:after="0" w:afterAutospacing="off" w:line="480" w:lineRule="auto"/>
        <w:rPr>
          <w:rFonts w:ascii="Arial" w:hAnsi="Arial" w:eastAsia="Arial" w:cs="Arial"/>
          <w:sz w:val="24"/>
          <w:szCs w:val="24"/>
        </w:rPr>
      </w:pPr>
    </w:p>
    <w:tbl>
      <w:tblPr>
        <w:tblStyle w:val="TableGrid"/>
        <w:tblW w:w="0" w:type="auto"/>
        <w:tblLayout w:type="fixed"/>
        <w:tblLook w:val="06A0" w:firstRow="1" w:lastRow="0" w:firstColumn="1" w:lastColumn="0" w:noHBand="1" w:noVBand="1"/>
      </w:tblPr>
      <w:tblGrid>
        <w:gridCol w:w="9360"/>
      </w:tblGrid>
      <w:tr w:rsidR="3D68CD4D" w:rsidTr="3D68CD4D" w14:paraId="5D755557">
        <w:trPr>
          <w:trHeight w:val="300"/>
        </w:trPr>
        <w:tc>
          <w:tcPr>
            <w:tcW w:w="9360" w:type="dxa"/>
            <w:tcMar/>
          </w:tcPr>
          <w:p w:rsidR="3D68CD4D" w:rsidP="3D68CD4D" w:rsidRDefault="3D68CD4D" w14:paraId="28F3A045" w14:textId="51B3D429">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00860C46" w14:textId="5DB4664A">
            <w:pPr>
              <w:pStyle w:val="ListParagraph"/>
              <w:numPr>
                <w:ilvl w:val="0"/>
                <w:numId w:val="6"/>
              </w:numPr>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Plan your 4DWW in advance and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prioritise</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urgent and important</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tasks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that will help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maximise</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 work productivity now and in the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long-term</w:t>
            </w:r>
          </w:p>
          <w:p w:rsidR="3D68CD4D" w:rsidP="3D68CD4D" w:rsidRDefault="3D68CD4D" w14:paraId="5D45D810" w14:textId="3A1E3913">
            <w:pPr>
              <w:pStyle w:val="ListParagraph"/>
              <w:spacing w:before="0" w:beforeAutospacing="off" w:after="0" w:afterAutospacing="off"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49F69B0C" w14:textId="7B7E2AD9">
            <w:pPr>
              <w:pStyle w:val="ListParagraph"/>
              <w:numPr>
                <w:ilvl w:val="0"/>
                <w:numId w:val="6"/>
              </w:numPr>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Streamline operations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to improve productivity and work output where and when needed</w:t>
            </w:r>
          </w:p>
          <w:p w:rsidR="3D68CD4D" w:rsidP="3D68CD4D" w:rsidRDefault="3D68CD4D" w14:paraId="36C659C3" w14:textId="49D834D3">
            <w:pPr>
              <w:pStyle w:val="ListParagraph"/>
              <w:spacing w:before="0" w:beforeAutospacing="off" w:after="0" w:afterAutospacing="off"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37D61ECC" w14:textId="2CD46743">
            <w:pPr>
              <w:pStyle w:val="ListParagraph"/>
              <w:numPr>
                <w:ilvl w:val="0"/>
                <w:numId w:val="6"/>
              </w:numPr>
              <w:suppressLineNumbers w:val="0"/>
              <w:bidi w:val="0"/>
              <w:spacing w:before="0" w:beforeAutospacing="off" w:after="0" w:afterAutospacing="off" w:line="480" w:lineRule="auto"/>
              <w:ind w:left="720" w:right="0" w:hanging="36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Engage your workforce end users and implement relevant industry-specific software and hardware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to improve productivity, work output and give a long-term competitive edge, which could increase growth, turnover and profit if cost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feasible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D68CD4D" w:rsidP="3D68CD4D" w:rsidRDefault="3D68CD4D" w14:paraId="5964D897" w14:textId="44494ECA">
            <w:pPr>
              <w:pStyle w:val="Normal"/>
              <w:spacing w:before="0" w:beforeAutospacing="off" w:after="0" w:afterAutospacing="off" w:line="480" w:lineRule="auto"/>
              <w:ind w:left="0"/>
              <w:rPr>
                <w:rFonts w:ascii="Arial" w:hAnsi="Arial" w:eastAsia="Arial" w:cs="Arial"/>
                <w:sz w:val="24"/>
                <w:szCs w:val="24"/>
              </w:rPr>
            </w:pPr>
          </w:p>
          <w:p w:rsidR="3D68CD4D" w:rsidP="3D68CD4D" w:rsidRDefault="3D68CD4D" w14:paraId="7C125BD2" w14:textId="58408348">
            <w:pPr>
              <w:pStyle w:val="ListParagraph"/>
              <w:numPr>
                <w:ilvl w:val="0"/>
                <w:numId w:val="6"/>
              </w:numPr>
              <w:spacing w:before="0" w:beforeAutospacing="off" w:after="0" w:afterAutospacing="off" w:line="480" w:lineRule="auto"/>
              <w:rPr>
                <w:rFonts w:ascii="Arial" w:hAnsi="Arial" w:eastAsia="Arial" w:cs="Arial"/>
                <w:b w:val="0"/>
                <w:bCs w:val="0"/>
                <w:sz w:val="24"/>
                <w:szCs w:val="24"/>
              </w:rPr>
            </w:pPr>
            <w:r w:rsidRPr="3D68CD4D" w:rsidR="3D68CD4D">
              <w:rPr>
                <w:rFonts w:ascii="Arial" w:hAnsi="Arial" w:eastAsia="Arial" w:cs="Arial"/>
                <w:b w:val="1"/>
                <w:bCs w:val="1"/>
                <w:sz w:val="24"/>
                <w:szCs w:val="24"/>
              </w:rPr>
              <w:t xml:space="preserve">Be socially selective and targeted with communications </w:t>
            </w:r>
            <w:r w:rsidRPr="3D68CD4D" w:rsidR="3D68CD4D">
              <w:rPr>
                <w:rFonts w:ascii="Arial" w:hAnsi="Arial" w:eastAsia="Arial" w:cs="Arial"/>
                <w:b w:val="0"/>
                <w:bCs w:val="0"/>
                <w:sz w:val="24"/>
                <w:szCs w:val="24"/>
              </w:rPr>
              <w:t xml:space="preserve">inside of work with colleagues and stakeholders. Stakeholder evaluations may help </w:t>
            </w:r>
            <w:r w:rsidRPr="3D68CD4D" w:rsidR="3D68CD4D">
              <w:rPr>
                <w:rFonts w:ascii="Arial" w:hAnsi="Arial" w:eastAsia="Arial" w:cs="Arial"/>
                <w:b w:val="0"/>
                <w:bCs w:val="0"/>
                <w:sz w:val="24"/>
                <w:szCs w:val="24"/>
              </w:rPr>
              <w:t>prioritise</w:t>
            </w:r>
            <w:r w:rsidRPr="3D68CD4D" w:rsidR="3D68CD4D">
              <w:rPr>
                <w:rFonts w:ascii="Arial" w:hAnsi="Arial" w:eastAsia="Arial" w:cs="Arial"/>
                <w:b w:val="0"/>
                <w:bCs w:val="0"/>
                <w:sz w:val="24"/>
                <w:szCs w:val="24"/>
              </w:rPr>
              <w:t xml:space="preserve"> who and how you communicate considering power interest dynamics. </w:t>
            </w:r>
          </w:p>
          <w:p w:rsidR="3D68CD4D" w:rsidP="3D68CD4D" w:rsidRDefault="3D68CD4D" w14:paraId="069B6906" w14:textId="6F952B27">
            <w:pPr>
              <w:pStyle w:val="Normal"/>
              <w:spacing w:before="0" w:beforeAutospacing="off" w:after="0" w:afterAutospacing="off" w:line="480" w:lineRule="auto"/>
              <w:ind w:left="0"/>
              <w:rPr>
                <w:rFonts w:ascii="Arial" w:hAnsi="Arial" w:eastAsia="Arial" w:cs="Arial"/>
                <w:b w:val="0"/>
                <w:bCs w:val="0"/>
                <w:sz w:val="24"/>
                <w:szCs w:val="24"/>
              </w:rPr>
            </w:pPr>
          </w:p>
          <w:p w:rsidR="3D68CD4D" w:rsidP="3D68CD4D" w:rsidRDefault="3D68CD4D" w14:paraId="1EEC1970" w14:textId="47461955">
            <w:pPr>
              <w:pStyle w:val="ListParagraph"/>
              <w:numPr>
                <w:ilvl w:val="0"/>
                <w:numId w:val="6"/>
              </w:numPr>
              <w:spacing w:before="0" w:beforeAutospacing="off" w:after="0" w:afterAutospacing="off" w:line="480" w:lineRule="auto"/>
              <w:rPr>
                <w:rFonts w:ascii="Arial" w:hAnsi="Arial" w:eastAsia="Arial" w:cs="Arial"/>
                <w:b w:val="0"/>
                <w:bCs w:val="0"/>
                <w:sz w:val="24"/>
                <w:szCs w:val="24"/>
              </w:rPr>
            </w:pPr>
            <w:r w:rsidRPr="3D68CD4D" w:rsidR="3D68CD4D">
              <w:rPr>
                <w:rFonts w:ascii="Arial" w:hAnsi="Arial" w:eastAsia="Arial" w:cs="Arial"/>
                <w:b w:val="1"/>
                <w:bCs w:val="1"/>
                <w:sz w:val="24"/>
                <w:szCs w:val="24"/>
              </w:rPr>
              <w:t xml:space="preserve">Have intentional interactions. </w:t>
            </w:r>
            <w:r w:rsidRPr="3D68CD4D" w:rsidR="3D68CD4D">
              <w:rPr>
                <w:rFonts w:ascii="Arial" w:hAnsi="Arial" w:eastAsia="Arial" w:cs="Arial"/>
                <w:b w:val="0"/>
                <w:bCs w:val="0"/>
                <w:sz w:val="24"/>
                <w:szCs w:val="24"/>
              </w:rPr>
              <w:t xml:space="preserve">Assertiveness, </w:t>
            </w:r>
            <w:r w:rsidRPr="3D68CD4D" w:rsidR="3D68CD4D">
              <w:rPr>
                <w:rFonts w:ascii="Arial" w:hAnsi="Arial" w:eastAsia="Arial" w:cs="Arial"/>
                <w:b w:val="0"/>
                <w:bCs w:val="0"/>
                <w:sz w:val="24"/>
                <w:szCs w:val="24"/>
              </w:rPr>
              <w:t>delegation,</w:t>
            </w:r>
            <w:r w:rsidRPr="3D68CD4D" w:rsidR="3D68CD4D">
              <w:rPr>
                <w:rFonts w:ascii="Arial" w:hAnsi="Arial" w:eastAsia="Arial" w:cs="Arial"/>
                <w:b w:val="0"/>
                <w:bCs w:val="0"/>
                <w:sz w:val="24"/>
                <w:szCs w:val="24"/>
              </w:rPr>
              <w:t xml:space="preserve"> and communication of boundaries can be used to protect worktime especially for those in owner, director and managerial or supervisory positions. </w:t>
            </w:r>
          </w:p>
          <w:p w:rsidR="3D68CD4D" w:rsidP="3D68CD4D" w:rsidRDefault="3D68CD4D" w14:paraId="55138894" w14:textId="7D7F5710">
            <w:pPr>
              <w:pStyle w:val="ListParagraph"/>
              <w:spacing w:before="0" w:beforeAutospacing="off" w:after="0" w:afterAutospacing="off" w:line="480" w:lineRule="auto"/>
              <w:ind w:left="720"/>
              <w:rPr>
                <w:rFonts w:ascii="Arial" w:hAnsi="Arial" w:eastAsia="Arial" w:cs="Arial"/>
                <w:b w:val="0"/>
                <w:bCs w:val="0"/>
                <w:sz w:val="24"/>
                <w:szCs w:val="24"/>
              </w:rPr>
            </w:pPr>
          </w:p>
          <w:p w:rsidR="3D68CD4D" w:rsidP="3D68CD4D" w:rsidRDefault="3D68CD4D" w14:paraId="5D5A3E9F" w14:textId="2242AADD">
            <w:pPr>
              <w:pStyle w:val="ListParagraph"/>
              <w:numPr>
                <w:ilvl w:val="0"/>
                <w:numId w:val="6"/>
              </w:numPr>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Using Informal Internal online chat and meetings or face to face discussions to have in depth discussions with </w:t>
            </w: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colleagues.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If</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hybrid or remote implement relevant communication technologies that allows informal communication and collaboration to solve problems. E. g. Shortened team meetings, or online chats for relevant groups of staff. If office based where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feasible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have targeted face to face discussions to prevent long back and forth emails online chats.</w:t>
            </w:r>
          </w:p>
          <w:p w:rsidR="3D68CD4D" w:rsidP="3D68CD4D" w:rsidRDefault="3D68CD4D" w14:paraId="3D3DCAEF" w14:textId="2E3B8098">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4CF83AAC" w14:textId="6FD2D83B">
            <w:pPr>
              <w:pStyle w:val="ListParagraph"/>
              <w:numPr>
                <w:ilvl w:val="0"/>
                <w:numId w:val="6"/>
              </w:numPr>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Flexible, hybrid and inclusive ways of working can improve productivity of individual workers.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Flexible, hybrid, inclusive and differentiated ways of working can enhance individual 4DWW worker productivity, health, and wellbeing.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Working from home not only improved productivity for those that preferred this. It helped those with health and medical conditions manage their physical environment,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impacting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motivation to be productive, mental health and work satisfaction. Similarly, those who preferred working from the office reported being more productive in the office. One size does not fit all.</w:t>
            </w:r>
          </w:p>
        </w:tc>
      </w:tr>
    </w:tbl>
    <w:p w:rsidR="26CF7B92" w:rsidP="3D68CD4D" w:rsidRDefault="26CF7B92" w14:paraId="798EC427" w14:textId="465C0C89">
      <w:pPr>
        <w:pStyle w:val="Normal"/>
        <w:spacing w:before="0" w:beforeAutospacing="off" w:after="0" w:afterAutospacing="off" w:line="300" w:lineRule="exact"/>
        <w:rPr>
          <w:rFonts w:ascii="Arial" w:hAnsi="Arial" w:eastAsia="Arial" w:cs="Arial"/>
          <w:b w:val="1"/>
          <w:bCs w:val="1"/>
          <w:i w:val="0"/>
          <w:iCs w:val="0"/>
          <w:caps w:val="0"/>
          <w:smallCaps w:val="0"/>
          <w:noProof w:val="0"/>
          <w:color w:val="000000" w:themeColor="text1" w:themeTint="FF" w:themeShade="FF"/>
          <w:sz w:val="22"/>
          <w:szCs w:val="22"/>
          <w:lang w:val="en-US"/>
        </w:rPr>
      </w:pPr>
    </w:p>
    <w:p w:rsidR="26CF7B92" w:rsidP="3D68CD4D" w:rsidRDefault="26CF7B92" w14:paraId="648C7F7A" w14:textId="4584BE96">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73A9CF33" w14:textId="5BD7328D">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26CF7B92" w:rsidP="3D68CD4D" w:rsidRDefault="26CF7B92" w14:paraId="27028146" w14:textId="39640EDA">
      <w:pPr>
        <w:pStyle w:val="Normal"/>
        <w:suppressLineNumbers w:val="0"/>
        <w:bidi w:val="0"/>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highlight w:val="yellow"/>
          <w:lang w:val="en-US"/>
        </w:rPr>
      </w:pPr>
    </w:p>
    <w:p w:rsidR="26CF7B92" w:rsidP="3D68CD4D" w:rsidRDefault="26CF7B92" w14:paraId="24719E00" w14:textId="52BD2A04">
      <w:pPr>
        <w:pStyle w:val="Normal"/>
        <w:spacing w:before="0" w:beforeAutospacing="off" w:after="160" w:afterAutospacing="off" w:line="300" w:lineRule="exact"/>
        <w:jc w:val="left"/>
        <w:rPr>
          <w:rFonts w:ascii="Arial" w:hAnsi="Arial" w:eastAsia="Arial" w:cs="Arial"/>
          <w:b w:val="0"/>
          <w:bCs w:val="0"/>
          <w:noProof w:val="0"/>
          <w:sz w:val="22"/>
          <w:szCs w:val="22"/>
          <w:u w:val="none"/>
          <w:lang w:val="en-US"/>
        </w:rPr>
      </w:pPr>
    </w:p>
    <w:p w:rsidR="26CF7B92" w:rsidP="3D68CD4D" w:rsidRDefault="26CF7B92" w14:paraId="21CA17EF" w14:textId="6D5A5245">
      <w:pPr>
        <w:pStyle w:val="Normal"/>
        <w:spacing w:before="0" w:beforeAutospacing="off" w:after="160" w:afterAutospacing="off" w:line="300" w:lineRule="exact"/>
        <w:jc w:val="left"/>
        <w:rPr>
          <w:rFonts w:ascii="Arial" w:hAnsi="Arial" w:eastAsia="Arial" w:cs="Arial"/>
          <w:b w:val="0"/>
          <w:bCs w:val="0"/>
          <w:noProof w:val="0"/>
          <w:sz w:val="22"/>
          <w:szCs w:val="22"/>
          <w:u w:val="none"/>
          <w:lang w:val="en-US"/>
        </w:rPr>
      </w:pPr>
    </w:p>
    <w:p w:rsidR="26CF7B92" w:rsidP="3D68CD4D" w:rsidRDefault="26CF7B92" w14:paraId="5EAAAF2C" w14:textId="45410C45">
      <w:pPr>
        <w:pStyle w:val="Normal"/>
        <w:spacing w:before="0" w:beforeAutospacing="off" w:after="160" w:afterAutospacing="off" w:line="480" w:lineRule="auto"/>
        <w:jc w:val="left"/>
        <w:rPr>
          <w:rFonts w:ascii="Arial" w:hAnsi="Arial" w:eastAsia="Arial" w:cs="Arial"/>
          <w:b w:val="1"/>
          <w:bCs w:val="1"/>
          <w:noProof w:val="0"/>
          <w:sz w:val="24"/>
          <w:szCs w:val="24"/>
          <w:lang w:val="en-US"/>
        </w:rPr>
      </w:pPr>
      <w:r w:rsidRPr="3D68CD4D" w:rsidR="3D68CD4D">
        <w:rPr>
          <w:rFonts w:ascii="Arial" w:hAnsi="Arial" w:eastAsia="Arial" w:cs="Arial"/>
          <w:b w:val="1"/>
          <w:bCs w:val="1"/>
          <w:noProof w:val="0"/>
          <w:sz w:val="24"/>
          <w:szCs w:val="24"/>
          <w:lang w:val="en-US"/>
        </w:rPr>
        <w:t xml:space="preserve">Research Critique / Limitations </w:t>
      </w:r>
    </w:p>
    <w:p w:rsidR="26CF7B92" w:rsidP="3D68CD4D" w:rsidRDefault="26CF7B92" w14:paraId="6B1774FE" w14:textId="19B34B99">
      <w:pPr>
        <w:pStyle w:val="Normal"/>
        <w:spacing w:before="0" w:beforeAutospacing="off" w:after="160" w:afterAutospacing="off" w:line="480" w:lineRule="auto"/>
        <w:ind w:left="0" w:right="0"/>
        <w:jc w:val="left"/>
        <w:rPr>
          <w:rFonts w:ascii="Arial" w:hAnsi="Arial" w:eastAsia="Arial" w:cs="Arial"/>
          <w:b w:val="1"/>
          <w:bCs w:val="1"/>
          <w:noProof w:val="0"/>
          <w:sz w:val="24"/>
          <w:szCs w:val="24"/>
          <w:highlight w:val="yellow"/>
          <w:lang w:val="en-US"/>
        </w:rPr>
      </w:pPr>
    </w:p>
    <w:p w:rsidR="26CF7B92" w:rsidP="3D68CD4D" w:rsidRDefault="26CF7B92" w14:paraId="7AC65930" w14:textId="46475A49">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The first limitation of this study is that although the interview allowed strong triangulation of themes tested in the survey so much data was collected that not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all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 questions could not be discussed in the study due to word limits. So, the most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appropriate questions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relevant to the study and productivity were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analysed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to keep this dissertation focused. However, it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provided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useful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idiographic insights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(Staller 2021) and case study of 4DWW businesses and allowed for a solid exploration of productivity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themes experienced by UK 4DWW businesses in a range of industries.</w:t>
      </w:r>
    </w:p>
    <w:p w:rsidR="26CF7B92" w:rsidP="3D68CD4D" w:rsidRDefault="26CF7B92" w14:paraId="55EDD12A" w14:textId="39430497">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FB2A21E" w14:textId="6F24BDA5">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Also, as the data collected was so rich and high quality especially in the interviews all quotes could not be used due to the word limit so ‘discrete quotes’ were chosen from 4DWW participants to that were easily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readable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that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demonstrated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 most commonly occurring themes reported. Some ‘longer quotes’ (Eldh et at 2020) were also used to provide important themes and industrial contexts of 4DWW productivity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impact.</w:t>
      </w:r>
    </w:p>
    <w:p w:rsidR="26CF7B92" w:rsidP="3D68CD4D" w:rsidRDefault="26CF7B92" w14:paraId="69DA93DA" w14:textId="2346A697">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483FDB2" w14:textId="60F2DAE4">
      <w:pPr>
        <w:pStyle w:val="Normal"/>
        <w:spacing w:before="0" w:beforeAutospacing="off" w:after="16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A second limitation of this study was although this was a UK study that involved interviewing and surveying businesses from across the UK only businesses from England, Wales and Scotland partook in the study. Significant effort was made to access businesses in Ireland doing a </w:t>
      </w:r>
      <w:r w:rsidRPr="3D68CD4D" w:rsidR="3D68CD4D">
        <w:rPr>
          <w:rFonts w:ascii="Arial" w:hAnsi="Arial" w:eastAsia="Arial" w:cs="Arial"/>
          <w:b w:val="0"/>
          <w:bCs w:val="0"/>
          <w:i w:val="0"/>
          <w:iCs w:val="0"/>
          <w:caps w:val="0"/>
          <w:smallCaps w:val="0"/>
          <w:noProof w:val="0"/>
          <w:color w:val="333333"/>
          <w:sz w:val="24"/>
          <w:szCs w:val="24"/>
          <w:lang w:val="en-US"/>
        </w:rPr>
        <w:t>4DWW</w:t>
      </w:r>
      <w:r w:rsidRPr="3D68CD4D" w:rsidR="3D68CD4D">
        <w:rPr>
          <w:rFonts w:ascii="Arial" w:hAnsi="Arial" w:eastAsia="Arial" w:cs="Arial"/>
          <w:noProof w:val="0"/>
          <w:sz w:val="24"/>
          <w:szCs w:val="24"/>
          <w:lang w:val="en-US"/>
        </w:rPr>
        <w:t xml:space="preserve"> by calls, emails, multiple follow up with gatekeepers, however no businesses from Ireland 4DWW businesses choose to take part in this study unfortunately. Which limited the ability to perform a national subgroup comparative analysis (Wang et al 2021).</w:t>
      </w:r>
    </w:p>
    <w:p w:rsidR="26CF7B92" w:rsidP="3D68CD4D" w:rsidRDefault="26CF7B92" w14:paraId="4BF52F0F" w14:textId="7A6A503B">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noProof w:val="0"/>
          <w:sz w:val="24"/>
          <w:szCs w:val="24"/>
          <w:lang w:val="en-US"/>
        </w:rPr>
        <w:t xml:space="preserve">A third limitation was the study was intended to capture 100 survey participants but only captured 62. The two key reasons that 4DWW employees declined to take part in the study were lack of time due to a 4DWW and no financial </w:t>
      </w:r>
      <w:r w:rsidRPr="3D68CD4D" w:rsidR="3D68CD4D">
        <w:rPr>
          <w:rFonts w:ascii="Arial" w:hAnsi="Arial" w:eastAsia="Arial" w:cs="Arial"/>
          <w:noProof w:val="0"/>
          <w:sz w:val="24"/>
          <w:szCs w:val="24"/>
          <w:lang w:val="en-US"/>
        </w:rPr>
        <w:t>remuneration</w:t>
      </w:r>
      <w:r w:rsidRPr="3D68CD4D" w:rsidR="3D68CD4D">
        <w:rPr>
          <w:rFonts w:ascii="Arial" w:hAnsi="Arial" w:eastAsia="Arial" w:cs="Arial"/>
          <w:noProof w:val="0"/>
          <w:sz w:val="24"/>
          <w:szCs w:val="24"/>
          <w:lang w:val="en-US"/>
        </w:rPr>
        <w:t xml:space="preserve"> for partaking in the study. The study was still however able to report a wide range 4DWW productivity </w:t>
      </w:r>
      <w:r w:rsidRPr="3D68CD4D" w:rsidR="3D68CD4D">
        <w:rPr>
          <w:rFonts w:ascii="Arial" w:hAnsi="Arial" w:eastAsia="Arial" w:cs="Arial"/>
          <w:noProof w:val="0"/>
          <w:sz w:val="24"/>
          <w:szCs w:val="24"/>
          <w:lang w:val="en-US"/>
        </w:rPr>
        <w:t>behaviours</w:t>
      </w:r>
      <w:r w:rsidRPr="3D68CD4D" w:rsidR="3D68CD4D">
        <w:rPr>
          <w:rFonts w:ascii="Arial" w:hAnsi="Arial" w:eastAsia="Arial" w:cs="Arial"/>
          <w:noProof w:val="0"/>
          <w:sz w:val="24"/>
          <w:szCs w:val="24"/>
          <w:lang w:val="en-US"/>
        </w:rPr>
        <w:t xml:space="preserve"> across different industries and roles though and pick out important commonly occurring productivity themes and their impact. Thirty-two rich high-quality interviews took </w:t>
      </w:r>
      <w:r w:rsidRPr="3D68CD4D" w:rsidR="3D68CD4D">
        <w:rPr>
          <w:rFonts w:ascii="Arial" w:hAnsi="Arial" w:eastAsia="Arial" w:cs="Arial"/>
          <w:noProof w:val="0"/>
          <w:sz w:val="24"/>
          <w:szCs w:val="24"/>
          <w:lang w:val="en-US"/>
        </w:rPr>
        <w:t>place,</w:t>
      </w:r>
      <w:r w:rsidRPr="3D68CD4D" w:rsidR="3D68CD4D">
        <w:rPr>
          <w:rFonts w:ascii="Arial" w:hAnsi="Arial" w:eastAsia="Arial" w:cs="Arial"/>
          <w:noProof w:val="0"/>
          <w:sz w:val="24"/>
          <w:szCs w:val="24"/>
          <w:lang w:val="en-US"/>
        </w:rPr>
        <w:t xml:space="preserve"> and cross triangulation was used to test interview themes in the survey of sixty-two participants cross increased the credibility of the findings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Schlunegger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2024).</w:t>
      </w:r>
    </w:p>
    <w:p w:rsidR="26CF7B92" w:rsidP="3D68CD4D" w:rsidRDefault="26CF7B92" w14:paraId="7B718DC1" w14:textId="03F8140E">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2FC302B" w14:textId="3DC19478">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4B02F50" w14:textId="0D0C6136">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D68CD4D" w:rsidP="3D68CD4D" w:rsidRDefault="3D68CD4D" w14:paraId="401B5D0E" w14:textId="47ED04FB">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159C4DAC" w14:textId="69935052">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CEC7C52" w14:textId="1B25A17B">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093A0CF4" w14:textId="08DD5FF3">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63AE0A9E" w14:textId="768A6437">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5A08CDF5" w14:textId="7297AEAE">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633A8C2F" w14:textId="79A2E28C">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4D459C38" w14:textId="06591F5C">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47394765" w14:textId="6FFDAE1D">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415B6831" w14:textId="2E146507">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1D7714D7" w14:textId="30BFE315">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23E1CF77" w14:textId="472F56D7">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10158AB5" w14:textId="164FA654">
      <w:pPr>
        <w:pStyle w:val="Normal"/>
        <w:spacing w:before="0" w:beforeAutospacing="off" w:after="0" w:afterAutospacing="off" w:line="30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30644383" w14:textId="1FA20594">
      <w:pPr>
        <w:pStyle w:val="Normal"/>
        <w:suppressLineNumbers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7E54CB9E" w14:textId="79A2C022">
      <w:pPr>
        <w:pStyle w:val="Normal"/>
        <w:suppressLineNumbers w:val="0"/>
        <w:spacing w:before="0" w:beforeAutospacing="off" w:after="0" w:afterAutospacing="off" w:line="300" w:lineRule="exact"/>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D68CD4D" w:rsidP="3D68CD4D" w:rsidRDefault="3D68CD4D" w14:paraId="4DD44F63" w14:textId="56E279FD">
      <w:pPr>
        <w:pStyle w:val="Normal"/>
        <w:suppressLineNumbers w:val="0"/>
        <w:spacing w:before="0" w:beforeAutospacing="off" w:after="0" w:afterAutospacing="off" w:line="48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Recommendations for future research</w:t>
      </w:r>
    </w:p>
    <w:p w:rsidR="26CF7B92" w:rsidP="3D68CD4D" w:rsidRDefault="26CF7B92" w14:paraId="0D4CDD04" w14:textId="52D58F2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4B7AD14" w14:textId="75DE38FB">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While this study triangulated data from an interview and survey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quantitative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research </w:t>
      </w:r>
    </w:p>
    <w:p w:rsidR="41A46115" w:rsidP="3D68CD4D" w:rsidRDefault="41A46115" w14:paraId="61F4C122" w14:textId="0C941F9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there are 4 types of business productivity data that could have been collected in this study including “descriptive, diagnostic, prescriptive and predictive” (2021:971:3). However, only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descriptive,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prescriptive qualitative data was collected that helped evaluate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summarise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productivity considerations for aspiring and existing 4DWW businesses looking to improve productivity. </w:t>
      </w:r>
    </w:p>
    <w:p w:rsidR="41A46115" w:rsidP="3D68CD4D" w:rsidRDefault="41A46115" w14:paraId="1AF330C7" w14:textId="51BF9496">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41D807F5" w14:textId="2BDE264C">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like the original 4DWW study as reported by (Schor et all 20200) where they did not collect detailed quantitative productivity and performance information from businesses as lots of businesses do not hold this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it is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not easily accessible future research could compare quantitative performance productivity data with descriptive and prescriptive productivity data. </w:t>
      </w:r>
    </w:p>
    <w:p w:rsidR="41A46115" w:rsidP="3D68CD4D" w:rsidRDefault="41A46115" w14:paraId="3EB4678F" w14:textId="4166D5BA">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3B43485C" w14:textId="26ADDBF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Future research could also examine the extent to which customers or stakeholders feel that quality work has been executed by 4DWW as (Hofmeister et al 2023) in a metanalysis of productivity suggests quality of work and how much it exceeds customer expectation should also be assessed alongside productivity so if more time was available this would have been a useful comparative. </w:t>
      </w:r>
    </w:p>
    <w:p w:rsidR="2B7C547F" w:rsidP="3D68CD4D" w:rsidRDefault="2B7C547F" w14:paraId="46EA82FD" w14:textId="710FE8B7">
      <w:pPr>
        <w:pStyle w:val="Normal"/>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749491E2" w14:textId="5D2A822E">
      <w:pPr>
        <w:pStyle w:val="Normal"/>
        <w:spacing w:before="0" w:beforeAutospacing="off" w:after="0" w:afterAutospacing="off" w:line="480" w:lineRule="auto"/>
        <w:ind/>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As this was a UK productivity only study, future research could also be expanded to evaluate productivity best practice of 4DWW businesses from the most productive global nations in advanced economies and fastest growing economies (Dieppe 2024) </w:t>
      </w:r>
    </w:p>
    <w:p w:rsidR="2B7C547F" w:rsidP="3D68CD4D" w:rsidRDefault="2B7C547F" w14:paraId="7FE1DE4D" w14:textId="4C56A818">
      <w:pPr>
        <w:pStyle w:val="Normal"/>
        <w:spacing w:before="0" w:beforeAutospacing="off" w:after="0" w:afterAutospacing="off" w:line="480" w:lineRule="auto"/>
        <w:ind/>
        <w:rPr>
          <w:rFonts w:ascii="Arial" w:hAnsi="Arial" w:eastAsia="Arial" w:cs="Arial"/>
          <w:noProof w:val="0"/>
          <w:sz w:val="24"/>
          <w:szCs w:val="24"/>
          <w:lang w:val="en-US"/>
        </w:rPr>
      </w:pPr>
    </w:p>
    <w:p w:rsidR="2B7C547F" w:rsidP="3D68CD4D" w:rsidRDefault="2B7C547F" w14:paraId="346D021A" w14:textId="6FF8E1D0">
      <w:pPr>
        <w:pStyle w:val="Normal"/>
        <w:spacing w:before="0" w:beforeAutospacing="off" w:after="0" w:afterAutospacing="off" w:line="480" w:lineRule="auto"/>
        <w:ind/>
        <w:rPr>
          <w:rFonts w:ascii="Arial" w:hAnsi="Arial" w:eastAsia="Arial" w:cs="Arial"/>
          <w:noProof w:val="0"/>
          <w:sz w:val="24"/>
          <w:szCs w:val="24"/>
          <w:lang w:val="en-US"/>
        </w:rPr>
      </w:pPr>
      <w:r w:rsidRPr="3D68CD4D" w:rsidR="3D68CD4D">
        <w:rPr>
          <w:rFonts w:ascii="Arial" w:hAnsi="Arial" w:eastAsia="Arial" w:cs="Arial"/>
          <w:noProof w:val="0"/>
          <w:sz w:val="24"/>
          <w:szCs w:val="24"/>
          <w:lang w:val="en-US"/>
        </w:rPr>
        <w:t xml:space="preserve">In addition, global productivity 4DWW studies could be carried out studying how different successful high achieving 4DWW businesses within specific industries globally have increased productivity to study to help give more theoretical industrial </w:t>
      </w:r>
      <w:r w:rsidRPr="3D68CD4D" w:rsidR="3D68CD4D">
        <w:rPr>
          <w:rFonts w:ascii="Arial" w:hAnsi="Arial" w:eastAsia="Arial" w:cs="Arial"/>
          <w:noProof w:val="0"/>
          <w:sz w:val="24"/>
          <w:szCs w:val="24"/>
          <w:lang w:val="en-US"/>
        </w:rPr>
        <w:t>insight (</w:t>
      </w:r>
      <w:r w:rsidRPr="3D68CD4D" w:rsidR="3D68CD4D">
        <w:rPr>
          <w:rFonts w:ascii="Arial" w:hAnsi="Arial" w:eastAsia="Arial" w:cs="Arial"/>
          <w:noProof w:val="0"/>
          <w:sz w:val="24"/>
          <w:szCs w:val="24"/>
          <w:lang w:val="en-US"/>
        </w:rPr>
        <w:t xml:space="preserve">Priya 2021) into successful global productivity </w:t>
      </w:r>
      <w:r w:rsidRPr="3D68CD4D" w:rsidR="3D68CD4D">
        <w:rPr>
          <w:rFonts w:ascii="Arial" w:hAnsi="Arial" w:eastAsia="Arial" w:cs="Arial"/>
          <w:noProof w:val="0"/>
          <w:sz w:val="24"/>
          <w:szCs w:val="24"/>
          <w:lang w:val="en-US"/>
        </w:rPr>
        <w:t>behaviours</w:t>
      </w:r>
      <w:r w:rsidRPr="3D68CD4D" w:rsidR="3D68CD4D">
        <w:rPr>
          <w:rFonts w:ascii="Arial" w:hAnsi="Arial" w:eastAsia="Arial" w:cs="Arial"/>
          <w:noProof w:val="0"/>
          <w:sz w:val="24"/>
          <w:szCs w:val="24"/>
          <w:lang w:val="en-US"/>
        </w:rPr>
        <w:t xml:space="preserve"> and 4DWW structures.</w:t>
      </w:r>
    </w:p>
    <w:p w:rsidR="2B7C547F" w:rsidP="3D68CD4D" w:rsidRDefault="2B7C547F" w14:paraId="08B4CFD6" w14:textId="68853DBD">
      <w:pPr>
        <w:pStyle w:val="Normal"/>
        <w:spacing w:before="0" w:beforeAutospacing="off" w:after="0" w:afterAutospacing="off" w:line="480" w:lineRule="auto"/>
        <w:ind/>
        <w:rPr>
          <w:rFonts w:ascii="Arial" w:hAnsi="Arial" w:eastAsia="Arial" w:cs="Arial"/>
          <w:noProof w:val="0"/>
          <w:sz w:val="24"/>
          <w:szCs w:val="24"/>
          <w:lang w:val="en-US"/>
        </w:rPr>
      </w:pPr>
    </w:p>
    <w:p w:rsidR="2B7C547F" w:rsidP="3D68CD4D" w:rsidRDefault="2B7C547F" w14:paraId="7D615AE3" w14:textId="048DD130">
      <w:pPr>
        <w:pStyle w:val="Normal"/>
        <w:spacing w:before="0" w:beforeAutospacing="off" w:after="0" w:afterAutospacing="off" w:line="480" w:lineRule="auto"/>
        <w:ind/>
        <w:rPr>
          <w:rFonts w:ascii="Arial" w:hAnsi="Arial" w:eastAsia="Arial" w:cs="Arial"/>
          <w:noProof w:val="0"/>
          <w:sz w:val="24"/>
          <w:szCs w:val="24"/>
          <w:lang w:val="en-US"/>
        </w:rPr>
      </w:pPr>
    </w:p>
    <w:p w:rsidR="2B7C547F" w:rsidP="3D68CD4D" w:rsidRDefault="2B7C547F" w14:paraId="7FD18CBD" w14:textId="23CA1CBB">
      <w:pPr>
        <w:pStyle w:val="Normal"/>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p>
    <w:p w:rsidR="2B7C547F" w:rsidP="3D68CD4D" w:rsidRDefault="2B7C547F" w14:paraId="7389E435" w14:textId="6E185256">
      <w:pPr>
        <w:pStyle w:val="Normal"/>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r w:rsidRPr="3D68CD4D" w:rsidR="3D68CD4D">
        <w:rPr>
          <w:rFonts w:ascii="Arial" w:hAnsi="Arial" w:eastAsia="Arial" w:cs="Arial"/>
          <w:b w:val="1"/>
          <w:bCs w:val="1"/>
          <w:i w:val="0"/>
          <w:iCs w:val="0"/>
          <w:caps w:val="0"/>
          <w:smallCaps w:val="0"/>
          <w:color w:val="212121"/>
          <w:sz w:val="24"/>
          <w:szCs w:val="24"/>
        </w:rPr>
        <w:t xml:space="preserve">    </w:t>
      </w:r>
    </w:p>
    <w:p w:rsidR="2B7C547F" w:rsidP="3D68CD4D" w:rsidRDefault="2B7C547F" w14:paraId="14CC69DC" w14:textId="0EB38C0D">
      <w:pPr>
        <w:pStyle w:val="Normal"/>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p>
    <w:p w:rsidR="2B7C547F" w:rsidP="3D68CD4D" w:rsidRDefault="2B7C547F" w14:paraId="01DB2985" w14:textId="0B27B663">
      <w:pPr>
        <w:pStyle w:val="Normal"/>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p>
    <w:p w:rsidR="2B7C547F" w:rsidP="3D68CD4D" w:rsidRDefault="2B7C547F" w14:paraId="72F0C391" w14:textId="5DE5F11D">
      <w:pPr>
        <w:pStyle w:val="Normal"/>
        <w:spacing w:before="0" w:beforeAutospacing="off" w:after="0" w:afterAutospacing="off" w:line="480" w:lineRule="auto"/>
        <w:ind/>
        <w:rPr>
          <w:rFonts w:ascii="Arial" w:hAnsi="Arial" w:eastAsia="Arial" w:cs="Arial"/>
          <w:b w:val="1"/>
          <w:bCs w:val="1"/>
          <w:i w:val="0"/>
          <w:iCs w:val="0"/>
          <w:caps w:val="0"/>
          <w:smallCaps w:val="0"/>
          <w:color w:val="212121"/>
          <w:sz w:val="24"/>
          <w:szCs w:val="24"/>
        </w:rPr>
      </w:pPr>
    </w:p>
    <w:p w:rsidR="2B7C547F" w:rsidP="3D68CD4D" w:rsidRDefault="2B7C547F" w14:paraId="36B88958" w14:textId="6632FD96">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640BE60F" w14:textId="67290F5D">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71C6D6DE" w14:textId="7D058486">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3F62970C" w14:textId="5FE42255">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2A83E42F" w14:textId="6B0848D5">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0FB34309" w14:textId="1B48FE4B">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7C3F6814" w14:textId="7A28E424">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2B8939AC" w14:textId="55CFB5E8">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32AC3F51" w14:textId="37307184">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564AD4C3" w14:textId="585D3CAB">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1583B5EF" w14:textId="60EA8744">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531C7B61" w14:textId="3E6D0547">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31AA9030" w14:textId="4A520C72">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30DB514F" w14:textId="5C179479">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7BCC5741" w14:textId="2DA48C4C">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577415B8" w14:textId="6BDF6FBA">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031DB045" w14:textId="0EA3FE5F">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52A5C1AF" w14:textId="53FAED4C">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7A72EEC5" w14:textId="332149AE">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6E578F48" w14:textId="79151509">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47E68A4A" w14:textId="10A0C4C6">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13CBF29A" w14:textId="63A2E4A5">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2D095846" w14:textId="386DBBD8">
      <w:pPr>
        <w:pStyle w:val="Normal"/>
        <w:spacing w:before="0" w:beforeAutospacing="off" w:after="0" w:afterAutospacing="off" w:line="300" w:lineRule="exact"/>
        <w:ind/>
        <w:rPr>
          <w:rFonts w:ascii="Segoe UI" w:hAnsi="Segoe UI" w:eastAsia="Segoe UI" w:cs="Segoe UI"/>
          <w:b w:val="1"/>
          <w:bCs w:val="1"/>
          <w:i w:val="0"/>
          <w:iCs w:val="0"/>
          <w:caps w:val="0"/>
          <w:smallCaps w:val="0"/>
          <w:color w:val="212121"/>
          <w:sz w:val="21"/>
          <w:szCs w:val="21"/>
        </w:rPr>
      </w:pPr>
    </w:p>
    <w:p w:rsidR="2B7C547F" w:rsidP="3D68CD4D" w:rsidRDefault="2B7C547F" w14:paraId="2546418E" w14:textId="1A0BC392">
      <w:pPr>
        <w:pStyle w:val="Normal"/>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1"/>
          <w:bCs w:val="1"/>
          <w:i w:val="0"/>
          <w:iCs w:val="0"/>
          <w:caps w:val="0"/>
          <w:smallCaps w:val="0"/>
          <w:noProof w:val="0"/>
          <w:color w:val="000000" w:themeColor="text1" w:themeTint="FF" w:themeShade="FF"/>
          <w:sz w:val="24"/>
          <w:szCs w:val="24"/>
          <w:lang w:val="en-US"/>
        </w:rPr>
        <w:t xml:space="preserve">References </w:t>
      </w:r>
    </w:p>
    <w:p w:rsidR="41A46115" w:rsidP="3D68CD4D" w:rsidRDefault="41A46115" w14:paraId="01D75F0C" w14:textId="2870F974">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1A46115" w:rsidP="3D68CD4D" w:rsidRDefault="41A46115" w14:paraId="2E25A68A" w14:textId="1F3DB185">
      <w:pPr>
        <w:pStyle w:val="Normal"/>
        <w:bidi w:val="0"/>
        <w:spacing w:before="0" w:beforeAutospacing="off" w:after="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Aeon, B., Faber, A. and Panaccio, A. (2021). Does Time Management work? a meta-analysis.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PLOS ONE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16(1). Available at: https://www.ncbi.nlm.nih.gov/pmc/articles/PMC7799745/ [Accessed 8 Sep. 2024].</w:t>
      </w:r>
    </w:p>
    <w:p w:rsidR="3D68CD4D" w:rsidP="3D68CD4D" w:rsidRDefault="3D68CD4D" w14:paraId="47F686E4" w14:textId="61B2105D">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684A29B5" w14:textId="36A7B225">
      <w:pPr>
        <w:pStyle w:val="Normal"/>
        <w:bidi w:val="0"/>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Afridi, K., Turi, J.A., Zaufishan, B. and Rosak-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Szyrocka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 (2023). Impact of Digital Communications on Project Efficiency through Ease of Use and Top Management Support.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Heliyon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9(7), p.e17941.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://doi.org/10.1016/j.heliyon.2023.e17941.</w:t>
      </w:r>
    </w:p>
    <w:p w:rsidR="41A46115" w:rsidP="3D68CD4D" w:rsidRDefault="41A46115" w14:paraId="194CBA94" w14:textId="1B7D449B">
      <w:pPr>
        <w:pStyle w:val="Normal"/>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D68CD4D" w:rsidP="3D68CD4D" w:rsidRDefault="3D68CD4D" w14:paraId="48BF8010" w14:textId="743AF5AB">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Agovino, T. (2020).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Phenomenon of the Four-Day Workweek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SHRM. Available at: </w:t>
      </w:r>
      <w:hyperlink r:id="Rc487a5aae97f4397">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https://www.shrm.org/hr-today/news/all-things-work/pages/four-day-workweek.aspx</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 Oct. 2023].</w:t>
      </w:r>
    </w:p>
    <w:p w:rsidR="3D68CD4D" w:rsidP="3D68CD4D" w:rsidRDefault="3D68CD4D" w14:paraId="57500131" w14:textId="637C6C3A">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1EDBCD7B" w14:textId="213E6EB5">
      <w:pPr>
        <w:pStyle w:val="Normal"/>
        <w:bidi w:val="0"/>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Agustianingsih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R. and Mahmudi, A. (2019). How to design open-ended questions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Literature review.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Physics: Conference Series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1320(1), p.012003.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://doi.org/10.1088/1742-6596/1320/1/012003.</w:t>
      </w:r>
    </w:p>
    <w:p w:rsidR="3D68CD4D" w:rsidP="3D68CD4D" w:rsidRDefault="3D68CD4D" w14:paraId="1AE1E563" w14:textId="1E7381ED">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CDACE2A" w14:textId="2372E026">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11CD428" w14:textId="0F718428">
      <w:pPr>
        <w:spacing w:before="0" w:beforeAutospacing="off" w:after="160" w:afterAutospacing="off"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Habaibeh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 et al. (2021) “Challenges and Opportunities of Remotely Working from Home during Covid-19 Pandemic.”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Global Transitions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vol. 3, no. 1, Nov. 2021, pp. 99–108.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sciencedirect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www.sciencedirect.com/science/article/pii/S2589791821000165</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ccfe7d40ab554a82">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https://doi.org/10.1016/j.glt.2021.11.001</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2 June 2023.</w:t>
      </w:r>
    </w:p>
    <w:p w:rsidR="3D68CD4D" w:rsidP="3D68CD4D" w:rsidRDefault="3D68CD4D" w14:paraId="7B1239F6" w14:textId="713961F5">
      <w:pPr>
        <w:spacing w:before="0" w:beforeAutospacing="off" w:after="160" w:afterAutospacing="off"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534B9FF" w14:textId="380AF16C">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Allas, T.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Schaninger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B. (2020).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boss factor | McKinsey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www.mckinsey.com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82f9c6405da64af6">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https://www.mckinsey.com/capabilities/people-and-organizational-performance/our-insights/the-boss-factor-making-the-world-a-better-place-through-workplace-relationships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7 Jul. 2023].</w:t>
      </w:r>
    </w:p>
    <w:p w:rsidR="3D68CD4D" w:rsidP="3D68CD4D" w:rsidRDefault="3D68CD4D" w14:paraId="25F6D233" w14:textId="409E9442">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674DAB89" w14:textId="6C3119F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Althubaiti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 (2022). Sample size determination: A practical guide for health researchers.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General and Family Medicine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24(2).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://doi.org/10.1002/jgf2.600.</w:t>
      </w:r>
    </w:p>
    <w:p w:rsidR="3D68CD4D" w:rsidP="3D68CD4D" w:rsidRDefault="3D68CD4D" w14:paraId="3141F581" w14:textId="1391226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9AAF451" w14:textId="74A5EE5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Anant, V.,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Donchak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 Kaplan, J. and Soller, H. (2020).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Consumer data protection and privacy | McKinsey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www.mckinsey.com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bdd572d4c364029">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https://www.mckinsey.com/capabilities/risk-and-resilience/our-insights/the-consumer-data-opportunity-and-the-privacy-imperative</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27 Jun. 2023].</w:t>
      </w:r>
    </w:p>
    <w:p w:rsidR="3D68CD4D" w:rsidP="3D68CD4D" w:rsidRDefault="3D68CD4D" w14:paraId="0DB2D368" w14:textId="36EEA93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77EC4F9F" w14:textId="1602CD3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47FA02F2" w14:textId="0687034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Andrade, C. (2020). The Limitations of Online Surveys.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Indian Journal of Psychological Medicine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42(6), pp.575–576.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://doi.org/10.1177/0253717620957496. </w:t>
      </w:r>
    </w:p>
    <w:p w:rsidR="3D68CD4D" w:rsidP="3D68CD4D" w:rsidRDefault="3D68CD4D" w14:paraId="5A5B612E" w14:textId="6216866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9D5ACEB" w14:textId="1620A39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Antcliff, V., Lupton, B. and Atkinson, C. (2020). Why do small businesses seek support for managing people? Implications for theory and policy from an analysis of UK small business survey data.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Small Business Journal: Researching Entrepreneurship</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39(6), p.026624262097458.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://doi.org/10.1177/0266242620974586. </w:t>
      </w:r>
    </w:p>
    <w:p w:rsidR="3D68CD4D" w:rsidP="3D68CD4D" w:rsidRDefault="3D68CD4D" w14:paraId="509F5C05" w14:textId="1EDDA32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C23C329" w14:textId="7C8D7C4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Arregui, N. and Shi, Y. (2023). Labor Productivity Dynamics in Spain: A Firm-Level Perspective: Spain.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Selected Issues Papers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2023(002), pp.1–24.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://doi.org/10.5089/9798400231124.018.A001.</w:t>
      </w:r>
    </w:p>
    <w:p w:rsidR="3D68CD4D" w:rsidP="3D68CD4D" w:rsidRDefault="3D68CD4D" w14:paraId="25211A68" w14:textId="70878ED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4FE5FFD1" w14:textId="01875F3A">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Arievitch</w:t>
      </w:r>
      <w:r w:rsidRPr="3D68CD4D" w:rsidR="3D68CD4D">
        <w:rPr>
          <w:rFonts w:ascii="Arial" w:hAnsi="Arial" w:eastAsia="Arial" w:cs="Arial"/>
          <w:b w:val="0"/>
          <w:bCs w:val="0"/>
          <w:i w:val="0"/>
          <w:iCs w:val="0"/>
          <w:caps w:val="0"/>
          <w:smallCaps w:val="0"/>
          <w:noProof w:val="0"/>
          <w:color w:val="auto"/>
          <w:sz w:val="24"/>
          <w:szCs w:val="24"/>
          <w:lang w:val="en-US"/>
        </w:rPr>
        <w:t xml:space="preserve">, I.M. (2020). The vision of Developmental Teaching and Learning and Bloom’s Taxonomy of educational </w:t>
      </w:r>
      <w:r w:rsidRPr="3D68CD4D" w:rsidR="3D68CD4D">
        <w:rPr>
          <w:rFonts w:ascii="Arial" w:hAnsi="Arial" w:eastAsia="Arial" w:cs="Arial"/>
          <w:b w:val="0"/>
          <w:bCs w:val="0"/>
          <w:i w:val="0"/>
          <w:iCs w:val="0"/>
          <w:caps w:val="0"/>
          <w:smallCaps w:val="0"/>
          <w:noProof w:val="0"/>
          <w:color w:val="auto"/>
          <w:sz w:val="24"/>
          <w:szCs w:val="24"/>
          <w:lang w:val="en-US"/>
        </w:rPr>
        <w:t>objectives</w:t>
      </w:r>
      <w:r w:rsidRPr="3D68CD4D" w:rsidR="3D68CD4D">
        <w:rPr>
          <w:rFonts w:ascii="Arial" w:hAnsi="Arial" w:eastAsia="Arial" w:cs="Arial"/>
          <w:b w:val="0"/>
          <w:bCs w:val="0"/>
          <w:i w:val="0"/>
          <w:iCs w:val="0"/>
          <w:caps w:val="0"/>
          <w:smallCaps w:val="0"/>
          <w:noProof w:val="0"/>
          <w:color w:val="auto"/>
          <w:sz w:val="24"/>
          <w:szCs w:val="24"/>
          <w:lang w:val="en-US"/>
        </w:rPr>
        <w:t xml:space="preserve">. </w:t>
      </w:r>
      <w:r w:rsidRPr="3D68CD4D" w:rsidR="3D68CD4D">
        <w:rPr>
          <w:rFonts w:ascii="Arial" w:hAnsi="Arial" w:eastAsia="Arial" w:cs="Arial"/>
          <w:b w:val="0"/>
          <w:bCs w:val="0"/>
          <w:i w:val="1"/>
          <w:iCs w:val="1"/>
          <w:caps w:val="0"/>
          <w:smallCaps w:val="0"/>
          <w:noProof w:val="0"/>
          <w:color w:val="auto"/>
          <w:sz w:val="24"/>
          <w:szCs w:val="24"/>
          <w:lang w:val="en-US"/>
        </w:rPr>
        <w:t>Learning, Culture and Social Interaction</w:t>
      </w:r>
      <w:r w:rsidRPr="3D68CD4D" w:rsidR="3D68CD4D">
        <w:rPr>
          <w:rFonts w:ascii="Arial" w:hAnsi="Arial" w:eastAsia="Arial" w:cs="Arial"/>
          <w:b w:val="0"/>
          <w:bCs w:val="0"/>
          <w:i w:val="0"/>
          <w:iCs w:val="0"/>
          <w:caps w:val="0"/>
          <w:smallCaps w:val="0"/>
          <w:noProof w:val="0"/>
          <w:color w:val="auto"/>
          <w:sz w:val="24"/>
          <w:szCs w:val="24"/>
          <w:lang w:val="en-US"/>
        </w:rPr>
        <w:t xml:space="preserve">, [online] 25(2), p.100274.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://doi.org/10.1016/j.lcsi.2019.01.007.</w:t>
      </w:r>
    </w:p>
    <w:p w:rsidR="4FA4EDCA" w:rsidP="3D68CD4D" w:rsidRDefault="4FA4EDCA" w14:paraId="02480E3B" w14:textId="6B440AD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3793023" w14:textId="16F3538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Atkinson, C., Lupton, B.,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Kynighou</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 and Antcliff, V. (2021). Small firms, Owner Managers and (strategic?) Human Resource Management.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Human Resource Management Journal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2(3), pp.1–3.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://doi.org/10.1111/1748-8583.12406.</w:t>
      </w:r>
    </w:p>
    <w:p w:rsidR="2B7C547F" w:rsidP="3D68CD4D" w:rsidRDefault="2B7C547F" w14:paraId="71A1E557" w14:textId="77360B1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Awano, G.,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Ardanaz</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-Badia, A. and Wales, P. (2017).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Office for National Statistics - Census Data and Analysis - Understanding firms in the bottom 10% of the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productivity distribution in Great Britain - Office for National Statistics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www.ons.gov.uk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06d74e6fffe4f89">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https://www.ons.gov.uk/economy/economicoutputandproductivity/productivitymeasures/articles/understandingfirmsinthebottom10ofthelabourproductivitydistributioningreatbritain/jantomar2017</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Oct. 2023].</w:t>
      </w:r>
    </w:p>
    <w:p w:rsidR="3D68CD4D" w:rsidP="3D68CD4D" w:rsidRDefault="3D68CD4D" w14:paraId="37BE1116" w14:textId="099E539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90C1B4" w:rsidP="3D68CD4D" w:rsidRDefault="7F90C1B4" w14:paraId="5983955E" w14:textId="0A6296D2">
      <w:pPr>
        <w:pStyle w:val="Normal"/>
        <w:spacing w:before="0" w:beforeAutospacing="off" w:after="0" w:afterAutospacing="off" w:line="480" w:lineRule="auto"/>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Babina, T., Fedyk, A., He, A. and Hodson, J. (2024). Artificial intelligence, firm growth, and product innovation. </w:t>
      </w:r>
      <w:r w:rsidRPr="3D68CD4D" w:rsidR="3D68CD4D">
        <w:rPr>
          <w:rFonts w:ascii="Arial" w:hAnsi="Arial" w:eastAsia="Arial" w:cs="Arial"/>
          <w:b w:val="0"/>
          <w:bCs w:val="0"/>
          <w:i w:val="1"/>
          <w:iCs w:val="1"/>
          <w:caps w:val="0"/>
          <w:smallCaps w:val="0"/>
          <w:noProof w:val="0"/>
          <w:color w:val="auto"/>
          <w:sz w:val="24"/>
          <w:szCs w:val="24"/>
          <w:lang w:val="en-US"/>
        </w:rPr>
        <w:t>Journal of Financial Economics</w:t>
      </w:r>
      <w:r w:rsidRPr="3D68CD4D" w:rsidR="3D68CD4D">
        <w:rPr>
          <w:rFonts w:ascii="Arial" w:hAnsi="Arial" w:eastAsia="Arial" w:cs="Arial"/>
          <w:b w:val="0"/>
          <w:bCs w:val="0"/>
          <w:i w:val="0"/>
          <w:iCs w:val="0"/>
          <w:caps w:val="0"/>
          <w:smallCaps w:val="0"/>
          <w:noProof w:val="0"/>
          <w:color w:val="auto"/>
          <w:sz w:val="24"/>
          <w:szCs w:val="24"/>
          <w:lang w:val="en-US"/>
        </w:rPr>
        <w:t xml:space="preserve">, [online] 151(1), pp.103745–103745.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://doi.org/10.1016/j.jfineco.2023.103745.</w:t>
      </w:r>
    </w:p>
    <w:p w:rsidR="7F90C1B4" w:rsidP="3D68CD4D" w:rsidRDefault="7F90C1B4" w14:paraId="1107D443" w14:textId="147E9DBA">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4B32933" w14:textId="2BE039C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Becker, M.,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Cardazzi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 and McGurk, Z. (2022). Employee satisfaction and stock returns during the COVID-19 Pandemic.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Behavioral and Experimental Finance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33(1), p.100603.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://doi.org/10.1016/j.jbef.2021.100603</w:t>
      </w:r>
      <w:bookmarkStart w:name="_Int_QLR0uSem" w:id="490629851"/>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t>
      </w:r>
      <w:bookmarkEnd w:id="490629851"/>
    </w:p>
    <w:p w:rsidR="3D68CD4D" w:rsidP="3D68CD4D" w:rsidRDefault="3D68CD4D" w14:paraId="3B3F3422" w14:textId="74CD46A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BA2FA60" w14:textId="76C50928">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Beheshti, N (2019). 10 Timely Statistics About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the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Connection Between Employee Engagement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and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Wellness.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Forbes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27 Sep. Available at: </w:t>
      </w:r>
      <w:hyperlink r:id="R6b5308d429a24251">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https://www.forbes.com/sites/nazbeheshti/2019/01/16/10-timely-statistics-about-the-connection-between-employee-engagement-and-wellness/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5 Jul. 2023].</w:t>
      </w:r>
    </w:p>
    <w:p w:rsidR="3D68CD4D" w:rsidP="3D68CD4D" w:rsidRDefault="3D68CD4D" w14:paraId="3914DAA2" w14:textId="3304BC74">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6AB61A8B" w14:textId="196B34C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Biason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 (2020). International Journal of Economics, Commerce and Management THE EFFECT OF JOB SATISFACTION ON EMPLOYEE RETENTION.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Economics, Commerce and Management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8(3), pp.405–412. Available at: </w:t>
      </w:r>
      <w:hyperlink r:id="R231f67f7a53e4721">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https://ijecm.co.uk/wp-content/uploads/2020/03/8330.pdf</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 Jun. 2023].</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D68CD4D" w:rsidP="3D68CD4D" w:rsidRDefault="3D68CD4D" w14:paraId="375F5607" w14:textId="5FA9AF1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614CA2C4" w14:textId="3FD3143B">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Booker, Q.S., Austin, J.D. and Balasubramanian, B.A. (2021). Survey Strategies to Increase Participant Response Rates in Primary Care Research Studies.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Family Practice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38(5), pp.1–4.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://doi.org/10.1093/</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fampra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/cmab070.</w:t>
      </w:r>
    </w:p>
    <w:p w:rsidR="3D68CD4D" w:rsidP="3D68CD4D" w:rsidRDefault="3D68CD4D" w14:paraId="2BA5968F" w14:textId="09F5EBB0">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1E31AE07" w14:textId="6935C520">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Booth, R. (2024).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Largest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UK public sector trial of four-day week sees huge benefits, research finds.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Guardian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8 Jul. Available at: https://www.theguardian.com/business/article/2024/jul/08/largest-uk-public-sector-trial-four-day-week-sees-huge-benefits-research-finds-?utm_source=linkedin&amp;utm_campaign=fourdayweek [Accessed 8 Jul. 2024].</w:t>
      </w:r>
    </w:p>
    <w:p w:rsidR="3D68CD4D" w:rsidP="3D68CD4D" w:rsidRDefault="3D68CD4D" w14:paraId="4062B792" w14:textId="452B396A">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6221DA24" w14:textId="04E9019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Borgstede, M. and Scholz, M. (2021). Quantitative and Qualitative Approaches to Generalization and Replication–A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Representationalist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View.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Frontiers in Psychology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12(1), pp.1–9. Available at: </w:t>
      </w:r>
      <w:hyperlink r:id="R56e260ab6f0248c0">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https://www.frontiersin.org/articles/10.3389/fpsyg.2021.605191/full</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9 Jul. 2023].</w:t>
      </w:r>
    </w:p>
    <w:p w:rsidR="41A46115" w:rsidP="3D68CD4D" w:rsidRDefault="41A46115" w14:paraId="0ADFFE4A" w14:textId="2666CD34">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Boys, J. (2024). </w:t>
      </w:r>
      <w:r w:rsidRPr="3D68CD4D" w:rsidR="3D68CD4D">
        <w:rPr>
          <w:rFonts w:ascii="Arial" w:hAnsi="Arial" w:eastAsia="Arial" w:cs="Arial"/>
          <w:b w:val="0"/>
          <w:bCs w:val="0"/>
          <w:i w:val="1"/>
          <w:iCs w:val="1"/>
          <w:caps w:val="0"/>
          <w:smallCaps w:val="0"/>
          <w:noProof w:val="0"/>
          <w:color w:val="auto"/>
          <w:sz w:val="24"/>
          <w:szCs w:val="24"/>
          <w:lang w:val="en-US"/>
        </w:rPr>
        <w:t>THE FOUR-DAY WEEK Employer perspectives on moving to a shorter working week</w:t>
      </w:r>
      <w:r w:rsidRPr="3D68CD4D" w:rsidR="3D68CD4D">
        <w:rPr>
          <w:rFonts w:ascii="Arial" w:hAnsi="Arial" w:eastAsia="Arial" w:cs="Arial"/>
          <w:b w:val="0"/>
          <w:bCs w:val="0"/>
          <w:i w:val="0"/>
          <w:iCs w:val="0"/>
          <w:caps w:val="0"/>
          <w:smallCaps w:val="0"/>
          <w:noProof w:val="0"/>
          <w:color w:val="auto"/>
          <w:sz w:val="24"/>
          <w:szCs w:val="24"/>
          <w:lang w:val="en-US"/>
        </w:rPr>
        <w:t xml:space="preserve">. [online] </w:t>
      </w:r>
      <w:r w:rsidRPr="3D68CD4D" w:rsidR="3D68CD4D">
        <w:rPr>
          <w:rFonts w:ascii="Arial" w:hAnsi="Arial" w:eastAsia="Arial" w:cs="Arial"/>
          <w:b w:val="0"/>
          <w:bCs w:val="0"/>
          <w:i w:val="1"/>
          <w:iCs w:val="1"/>
          <w:caps w:val="0"/>
          <w:smallCaps w:val="0"/>
          <w:noProof w:val="0"/>
          <w:color w:val="auto"/>
          <w:sz w:val="24"/>
          <w:szCs w:val="24"/>
          <w:lang w:val="en-US"/>
        </w:rPr>
        <w:t>CIPD</w:t>
      </w:r>
      <w:r w:rsidRPr="3D68CD4D" w:rsidR="3D68CD4D">
        <w:rPr>
          <w:rFonts w:ascii="Arial" w:hAnsi="Arial" w:eastAsia="Arial" w:cs="Arial"/>
          <w:b w:val="0"/>
          <w:bCs w:val="0"/>
          <w:i w:val="0"/>
          <w:iCs w:val="0"/>
          <w:caps w:val="0"/>
          <w:smallCaps w:val="0"/>
          <w:noProof w:val="0"/>
          <w:color w:val="auto"/>
          <w:sz w:val="24"/>
          <w:szCs w:val="24"/>
          <w:lang w:val="en-US"/>
        </w:rPr>
        <w:t>. Available at: https://www.cipd.org/globalassets/media/knowledge/knowledge-hub/reports/four-day-week-report-uk-oct22_tcm18-111257.pdf [Accessed 24 Aug. 2024].</w:t>
      </w:r>
    </w:p>
    <w:p w:rsidR="3D68CD4D" w:rsidP="3D68CD4D" w:rsidRDefault="3D68CD4D" w14:paraId="22A86567" w14:textId="4427DB9F">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49A7555B" w14:textId="121CCF28">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Bratterud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H., Burgess, M., Fasy, B.T., Millman, D.L., Oster, T. and Sung, E. (Christine) (2020). The Sung Diagram: Revitalizing the Eisenhower Matrix.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Diagrammatic Representation and Inference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12169, pp.498–502.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://doi.org/10.1007/978-3-030-54249-8_43</w:t>
      </w:r>
    </w:p>
    <w:p w:rsidR="3D68CD4D" w:rsidP="3D68CD4D" w:rsidRDefault="3D68CD4D" w14:paraId="135156DB" w14:textId="0E15FD21">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2F55EA34" w14:textId="7C0B6C97">
      <w:pPr>
        <w:pStyle w:val="Normal"/>
        <w:spacing w:before="0" w:beforeAutospacing="off" w:after="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Bridoux</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F.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Stoelhorst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J.W. (2022). Stakeholder Theory, Strategy, and Organization: Past, Present and Future.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Strategic Organization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20(4), pp.797–809.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://doi.org/10.1177/14761270221127628.</w:t>
      </w:r>
      <w:r w:rsidRPr="3D68CD4D" w:rsidR="3D68CD4D">
        <w:rPr>
          <w:rFonts w:ascii="Arial" w:hAnsi="Arial" w:eastAsia="Arial" w:cs="Arial"/>
          <w:b w:val="0"/>
          <w:bCs w:val="0"/>
          <w:i w:val="0"/>
          <w:iCs w:val="0"/>
          <w:caps w:val="0"/>
          <w:smallCaps w:val="0"/>
          <w:noProof w:val="0"/>
          <w:color w:val="auto"/>
          <w:sz w:val="24"/>
          <w:szCs w:val="24"/>
          <w:lang w:val="en-US"/>
        </w:rPr>
        <w:t xml:space="preserve"> </w:t>
      </w:r>
    </w:p>
    <w:p w:rsidR="41A46115" w:rsidP="3D68CD4D" w:rsidRDefault="41A46115" w14:paraId="2B491790" w14:textId="4541915D">
      <w:pPr>
        <w:pStyle w:val="Normal"/>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707A92B6" w14:textId="069224BC">
      <w:pPr>
        <w:pStyle w:val="Normal"/>
        <w:spacing w:before="0" w:beforeAutospacing="off" w:after="0" w:afterAutospacing="off" w:line="480" w:lineRule="auto"/>
        <w:ind/>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Brogle, S.E., Philipp Kerksieck, Bauer, G.F.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Morstatt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A.I. (2024). Managing boundaries for well-being: a study of work-nonwork balance crafting during the COVID-19 pandemic.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Current psychology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81(4).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://doi.org/10.1007/s12144-024-06118-x.</w:t>
      </w:r>
    </w:p>
    <w:p w:rsidR="41A46115" w:rsidP="3D68CD4D" w:rsidRDefault="41A46115" w14:paraId="309CAC8B" w14:textId="7F981107">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69652128" w14:textId="23F65C11">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3935EC23" w14:textId="0681115E">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12E71999" w14:textId="55FCA209">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Broom, D. (2023). </w:t>
      </w:r>
      <w:r w:rsidRPr="3D68CD4D" w:rsidR="3D68CD4D">
        <w:rPr>
          <w:rFonts w:ascii="Arial" w:hAnsi="Arial" w:eastAsia="Arial" w:cs="Arial"/>
          <w:b w:val="0"/>
          <w:bCs w:val="0"/>
          <w:i w:val="1"/>
          <w:iCs w:val="1"/>
          <w:caps w:val="0"/>
          <w:smallCaps w:val="0"/>
          <w:noProof w:val="0"/>
          <w:color w:val="auto"/>
          <w:sz w:val="24"/>
          <w:szCs w:val="24"/>
          <w:lang w:val="en-US"/>
        </w:rPr>
        <w:t>Four-day work week trial in Spain leads to healthier workers, less pollution</w:t>
      </w:r>
      <w:r w:rsidRPr="3D68CD4D" w:rsidR="3D68CD4D">
        <w:rPr>
          <w:rFonts w:ascii="Arial" w:hAnsi="Arial" w:eastAsia="Arial" w:cs="Arial"/>
          <w:b w:val="0"/>
          <w:bCs w:val="0"/>
          <w:i w:val="0"/>
          <w:iCs w:val="0"/>
          <w:caps w:val="0"/>
          <w:smallCaps w:val="0"/>
          <w:noProof w:val="0"/>
          <w:color w:val="auto"/>
          <w:sz w:val="24"/>
          <w:szCs w:val="24"/>
          <w:lang w:val="en-US"/>
        </w:rPr>
        <w:t>. [online] World Economic Forum. Available at: https://www.weforum.org/agenda/2023/10/surprising-benefits-four-day-week/ [Accessed 18 Aug. 2024].</w:t>
      </w:r>
    </w:p>
    <w:p w:rsidR="3D68CD4D" w:rsidP="3D68CD4D" w:rsidRDefault="3D68CD4D" w14:paraId="5B9040CB" w14:textId="083C46CB">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6CF7B92" w:rsidP="3D68CD4D" w:rsidRDefault="26CF7B92" w14:paraId="7C6E1265" w14:textId="0152F3FD">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Bryan, J.F. and Locke, E.A. (1967). Parkinson’s Law as a goal-setting phenomenon.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Organizational Behavior and Human Performance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2(3), pp.258–275.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://doi.org/10.1016/0030-5073(67)90021-9.</w:t>
      </w:r>
    </w:p>
    <w:p w:rsidR="3D68CD4D" w:rsidP="3D68CD4D" w:rsidRDefault="3D68CD4D" w14:paraId="03E403B8" w14:textId="6F38E41F">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6D7F372" w14:textId="3A84B6D3">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Burchell, B.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 four-day working week improves mental and physical health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www.ukri.org. Available at: https://www.ukri.org/who-we-are/how-we-are-doing/research-outcomes-and-impact/esrc/a-four-day-working-week-improves-mental-and-physical-health/ [Accessed 10 Aug. 2024].</w:t>
      </w:r>
    </w:p>
    <w:p w:rsidR="26CF7B92" w:rsidP="3D68CD4D" w:rsidRDefault="26CF7B92" w14:paraId="5F1E1B12" w14:textId="0E33319B">
      <w:pPr>
        <w:pStyle w:val="Normal"/>
        <w:suppressLineNumbers w:val="0"/>
        <w:shd w:val="clear" w:color="auto" w:fill="FFFFFF" w:themeFill="background1"/>
        <w:bidi w:val="0"/>
        <w:spacing w:before="0" w:beforeAutospacing="off" w:after="0" w:afterAutospacing="off" w:line="480" w:lineRule="auto"/>
        <w:ind w:left="4320" w:right="0"/>
        <w:jc w:val="right"/>
        <w:rPr>
          <w:rFonts w:ascii="Arial" w:hAnsi="Arial" w:eastAsia="Arial" w:cs="Arial"/>
          <w:b w:val="0"/>
          <w:bCs w:val="0"/>
          <w:i w:val="0"/>
          <w:iCs w:val="0"/>
          <w:caps w:val="1"/>
          <w:strike w:val="0"/>
          <w:dstrike w:val="0"/>
          <w:noProof w:val="0"/>
          <w:color w:val="2C3E50"/>
          <w:sz w:val="24"/>
          <w:szCs w:val="24"/>
          <w:u w:val="single"/>
          <w:lang w:val="en-US"/>
        </w:rPr>
      </w:pPr>
    </w:p>
    <w:p w:rsidR="26CF7B92" w:rsidP="3D68CD4D" w:rsidRDefault="26CF7B92" w14:paraId="14022EBE" w14:textId="5BAF0CCE">
      <w:pPr>
        <w:spacing w:before="0" w:beforeAutospacing="off" w:after="0" w:afterAutospacing="off" w:line="480" w:lineRule="auto"/>
        <w:jc w:val="left"/>
        <w:rPr>
          <w:rFonts w:ascii="Arial" w:hAnsi="Arial" w:eastAsia="Arial" w:cs="Arial"/>
          <w:b w:val="0"/>
          <w:bCs w:val="0"/>
          <w:i w:val="0"/>
          <w:iCs w:val="0"/>
          <w:caps w:val="0"/>
          <w:smallCaps w:val="0"/>
          <w:noProof w:val="0"/>
          <w:sz w:val="24"/>
          <w:szCs w:val="24"/>
          <w:lang w:val="en-US"/>
        </w:rPr>
      </w:pPr>
      <w:r w:rsidRPr="3D68CD4D" w:rsidR="3D68CD4D">
        <w:rPr>
          <w:rFonts w:ascii="Arial" w:hAnsi="Arial" w:eastAsia="Arial" w:cs="Arial"/>
          <w:b w:val="0"/>
          <w:bCs w:val="0"/>
          <w:i w:val="0"/>
          <w:iCs w:val="0"/>
          <w:caps w:val="0"/>
          <w:smallCaps w:val="0"/>
          <w:noProof w:val="0"/>
          <w:sz w:val="24"/>
          <w:szCs w:val="24"/>
          <w:lang w:val="en-US"/>
        </w:rPr>
        <w:t xml:space="preserve">Burns, M., Bally, J., Burles, M., Holtslander, L. and Peacock, S. (2022). Constructivist Grounded Theory or Interpretive Phenomenology? Methodological Choices Within Specific Study Contexts. </w:t>
      </w:r>
      <w:r w:rsidRPr="3D68CD4D" w:rsidR="3D68CD4D">
        <w:rPr>
          <w:rFonts w:ascii="Arial" w:hAnsi="Arial" w:eastAsia="Arial" w:cs="Arial"/>
          <w:b w:val="0"/>
          <w:bCs w:val="0"/>
          <w:i w:val="1"/>
          <w:iCs w:val="1"/>
          <w:caps w:val="0"/>
          <w:smallCaps w:val="0"/>
          <w:noProof w:val="0"/>
          <w:sz w:val="24"/>
          <w:szCs w:val="24"/>
          <w:lang w:val="en-US"/>
        </w:rPr>
        <w:t>International Journal of Qualitative Methods</w:t>
      </w:r>
      <w:r w:rsidRPr="3D68CD4D" w:rsidR="3D68CD4D">
        <w:rPr>
          <w:rFonts w:ascii="Arial" w:hAnsi="Arial" w:eastAsia="Arial" w:cs="Arial"/>
          <w:b w:val="0"/>
          <w:bCs w:val="0"/>
          <w:i w:val="0"/>
          <w:iCs w:val="0"/>
          <w:caps w:val="0"/>
          <w:smallCaps w:val="0"/>
          <w:noProof w:val="0"/>
          <w:sz w:val="24"/>
          <w:szCs w:val="24"/>
          <w:lang w:val="en-US"/>
        </w:rPr>
        <w:t xml:space="preserve">, [online] 21(21), p.160940692210777. </w:t>
      </w:r>
      <w:r w:rsidRPr="3D68CD4D" w:rsidR="3D68CD4D">
        <w:rPr>
          <w:rFonts w:ascii="Arial" w:hAnsi="Arial" w:eastAsia="Arial" w:cs="Arial"/>
          <w:b w:val="0"/>
          <w:bCs w:val="0"/>
          <w:i w:val="0"/>
          <w:iCs w:val="0"/>
          <w:caps w:val="0"/>
          <w:smallCaps w:val="0"/>
          <w:noProof w:val="0"/>
          <w:sz w:val="24"/>
          <w:szCs w:val="24"/>
          <w:lang w:val="en-US"/>
        </w:rPr>
        <w:t>doi:https</w:t>
      </w:r>
      <w:r w:rsidRPr="3D68CD4D" w:rsidR="3D68CD4D">
        <w:rPr>
          <w:rFonts w:ascii="Arial" w:hAnsi="Arial" w:eastAsia="Arial" w:cs="Arial"/>
          <w:b w:val="0"/>
          <w:bCs w:val="0"/>
          <w:i w:val="0"/>
          <w:iCs w:val="0"/>
          <w:caps w:val="0"/>
          <w:smallCaps w:val="0"/>
          <w:noProof w:val="0"/>
          <w:sz w:val="24"/>
          <w:szCs w:val="24"/>
          <w:lang w:val="en-US"/>
        </w:rPr>
        <w:t>://doi.org/10.1177/16094069221077758.</w:t>
      </w:r>
    </w:p>
    <w:p w:rsidR="26CF7B92" w:rsidP="3D68CD4D" w:rsidRDefault="26CF7B92" w14:paraId="6DF1B467" w14:textId="3B90D5E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6CC99F64" w14:textId="231CB3B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Busetto</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 Wick, W. and Gumbinger, C. (2020). How to use and assess qualitative research methods.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Neurological Research and Practice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 pp.1–10.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://doi.org/10.1186/s42466-020-00059-z.</w:t>
      </w:r>
    </w:p>
    <w:p w:rsidR="3D68CD4D" w:rsidP="3D68CD4D" w:rsidRDefault="3D68CD4D" w14:paraId="51337CC3" w14:textId="45020803">
      <w:pPr>
        <w:pStyle w:val="Normal"/>
        <w:suppressLineNumbers w:val="0"/>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Butt, </w:t>
      </w:r>
      <w:r w:rsidRPr="3D68CD4D" w:rsidR="3D68CD4D">
        <w:rPr>
          <w:rFonts w:ascii="Arial" w:hAnsi="Arial" w:eastAsia="Arial" w:cs="Arial"/>
          <w:b w:val="0"/>
          <w:bCs w:val="0"/>
          <w:i w:val="0"/>
          <w:iCs w:val="0"/>
          <w:caps w:val="0"/>
          <w:smallCaps w:val="0"/>
          <w:noProof w:val="0"/>
          <w:color w:val="auto"/>
          <w:sz w:val="24"/>
          <w:szCs w:val="24"/>
          <w:lang w:val="en-US"/>
        </w:rPr>
        <w:t>N.</w:t>
      </w:r>
      <w:r w:rsidRPr="3D68CD4D" w:rsidR="3D68CD4D">
        <w:rPr>
          <w:rFonts w:ascii="Arial" w:hAnsi="Arial" w:eastAsia="Arial" w:cs="Arial"/>
          <w:b w:val="0"/>
          <w:bCs w:val="0"/>
          <w:i w:val="0"/>
          <w:iCs w:val="0"/>
          <w:caps w:val="0"/>
          <w:smallCaps w:val="0"/>
          <w:noProof w:val="0"/>
          <w:color w:val="auto"/>
          <w:sz w:val="24"/>
          <w:szCs w:val="24"/>
          <w:lang w:val="en-US"/>
        </w:rPr>
        <w:t xml:space="preserve"> and Warraich, N.F. (2022). MULTITASKING BEHAVIOR IN THE WORKPLACE: A SYSTEMATIC REVIEW. </w:t>
      </w:r>
      <w:r w:rsidRPr="3D68CD4D" w:rsidR="3D68CD4D">
        <w:rPr>
          <w:rFonts w:ascii="Arial" w:hAnsi="Arial" w:eastAsia="Arial" w:cs="Arial"/>
          <w:b w:val="0"/>
          <w:bCs w:val="0"/>
          <w:i w:val="1"/>
          <w:iCs w:val="1"/>
          <w:caps w:val="0"/>
          <w:smallCaps w:val="0"/>
          <w:noProof w:val="0"/>
          <w:color w:val="auto"/>
          <w:sz w:val="24"/>
          <w:szCs w:val="24"/>
          <w:lang w:val="en-US"/>
        </w:rPr>
        <w:t>Journal of Social Research Development</w:t>
      </w:r>
      <w:r w:rsidRPr="3D68CD4D" w:rsidR="3D68CD4D">
        <w:rPr>
          <w:rFonts w:ascii="Arial" w:hAnsi="Arial" w:eastAsia="Arial" w:cs="Arial"/>
          <w:b w:val="0"/>
          <w:bCs w:val="0"/>
          <w:i w:val="0"/>
          <w:iCs w:val="0"/>
          <w:caps w:val="0"/>
          <w:smallCaps w:val="0"/>
          <w:noProof w:val="0"/>
          <w:color w:val="auto"/>
          <w:sz w:val="24"/>
          <w:szCs w:val="24"/>
          <w:lang w:val="en-US"/>
        </w:rPr>
        <w:t xml:space="preserve">, [online] 3(02), pp.229–247.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://doi.org/10.53664/</w:t>
      </w:r>
      <w:r w:rsidRPr="3D68CD4D" w:rsidR="3D68CD4D">
        <w:rPr>
          <w:rFonts w:ascii="Arial" w:hAnsi="Arial" w:eastAsia="Arial" w:cs="Arial"/>
          <w:b w:val="0"/>
          <w:bCs w:val="0"/>
          <w:i w:val="0"/>
          <w:iCs w:val="0"/>
          <w:caps w:val="0"/>
          <w:smallCaps w:val="0"/>
          <w:noProof w:val="0"/>
          <w:color w:val="auto"/>
          <w:sz w:val="24"/>
          <w:szCs w:val="24"/>
          <w:lang w:val="en-US"/>
        </w:rPr>
        <w:t>jsrd</w:t>
      </w:r>
      <w:r w:rsidRPr="3D68CD4D" w:rsidR="3D68CD4D">
        <w:rPr>
          <w:rFonts w:ascii="Arial" w:hAnsi="Arial" w:eastAsia="Arial" w:cs="Arial"/>
          <w:b w:val="0"/>
          <w:bCs w:val="0"/>
          <w:i w:val="0"/>
          <w:iCs w:val="0"/>
          <w:caps w:val="0"/>
          <w:smallCaps w:val="0"/>
          <w:noProof w:val="0"/>
          <w:color w:val="auto"/>
          <w:sz w:val="24"/>
          <w:szCs w:val="24"/>
          <w:lang w:val="en-US"/>
        </w:rPr>
        <w:t>/03-02-2022-08-229-247.</w:t>
      </w:r>
    </w:p>
    <w:p w:rsidR="3D68CD4D" w:rsidP="3D68CD4D" w:rsidRDefault="3D68CD4D" w14:paraId="626CD9DC" w14:textId="31AE62E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096CB8A0" w14:textId="63197D79">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Byrne, D. (2021). A Worked Example of Braun and Clarke’s Approach to Reflexive Thematic Analysis.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Quality &amp; Quantity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56(56), pp.1391–1412.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://doi.org/10.1007/s11135-021-01182-y.</w:t>
      </w:r>
    </w:p>
    <w:p w:rsidR="3D68CD4D" w:rsidP="3D68CD4D" w:rsidRDefault="3D68CD4D" w14:paraId="493D233C" w14:textId="285BE23E">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58519E2B" w14:textId="4978B31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Campbell, S., Greenwood, M., Prior, S., Shearer, 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Walkem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K., Young, S., Bywaters, D. and Walker, K. (2020). Purposive Sampling: Complex or Simple? Research Case Examples.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Research in Nursing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25(8), pp.652–661.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://doi.org/10.1177/1744987120927206.</w:t>
      </w:r>
    </w:p>
    <w:p w:rsidR="7F90C1B4" w:rsidP="3D68CD4D" w:rsidRDefault="7F90C1B4" w14:paraId="2B9BA98A" w14:textId="2C59F94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1DC49C0C" w14:textId="64B9D7A3">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Campbell, T.T. (2023). The four-day work week: a chronological, systematic review of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the academic</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literature.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Management Review Quarterly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18(1), pp1-2</w:t>
      </w:r>
      <w:bookmarkStart w:name="_Int_gyebgWsm" w:id="2091728609"/>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2091728609"/>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://doi.org/10.1007/s11301-023-00347-3 .</w:t>
      </w:r>
    </w:p>
    <w:p w:rsidR="3D68CD4D" w:rsidP="3D68CD4D" w:rsidRDefault="3D68CD4D" w14:paraId="740FA530" w14:textId="6BF6998E">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90C1B4" w:rsidP="3D68CD4D" w:rsidRDefault="7F90C1B4" w14:paraId="483F2DC7" w14:textId="22480509">
      <w:pPr>
        <w:pStyle w:val="Normal"/>
        <w:spacing w:before="0" w:beforeAutospacing="off" w:after="0" w:afterAutospacing="off" w:line="480" w:lineRule="auto"/>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Campilho</w:t>
      </w:r>
      <w:r w:rsidRPr="3D68CD4D" w:rsidR="3D68CD4D">
        <w:rPr>
          <w:rFonts w:ascii="Arial" w:hAnsi="Arial" w:eastAsia="Arial" w:cs="Arial"/>
          <w:b w:val="0"/>
          <w:bCs w:val="0"/>
          <w:i w:val="0"/>
          <w:iCs w:val="0"/>
          <w:caps w:val="0"/>
          <w:smallCaps w:val="0"/>
          <w:noProof w:val="0"/>
          <w:color w:val="auto"/>
          <w:sz w:val="24"/>
          <w:szCs w:val="24"/>
          <w:lang w:val="en-US"/>
        </w:rPr>
        <w:t xml:space="preserve">, R.D.S.G. and Silva, F.J.G. (2023). Industrial Process Improvement by Automation and Robotics. </w:t>
      </w:r>
      <w:r w:rsidRPr="3D68CD4D" w:rsidR="3D68CD4D">
        <w:rPr>
          <w:rFonts w:ascii="Arial" w:hAnsi="Arial" w:eastAsia="Arial" w:cs="Arial"/>
          <w:b w:val="0"/>
          <w:bCs w:val="0"/>
          <w:i w:val="1"/>
          <w:iCs w:val="1"/>
          <w:caps w:val="0"/>
          <w:smallCaps w:val="0"/>
          <w:noProof w:val="0"/>
          <w:color w:val="auto"/>
          <w:sz w:val="24"/>
          <w:szCs w:val="24"/>
          <w:lang w:val="en-US"/>
        </w:rPr>
        <w:t>Machines</w:t>
      </w:r>
      <w:r w:rsidRPr="3D68CD4D" w:rsidR="3D68CD4D">
        <w:rPr>
          <w:rFonts w:ascii="Arial" w:hAnsi="Arial" w:eastAsia="Arial" w:cs="Arial"/>
          <w:b w:val="0"/>
          <w:bCs w:val="0"/>
          <w:i w:val="0"/>
          <w:iCs w:val="0"/>
          <w:caps w:val="0"/>
          <w:smallCaps w:val="0"/>
          <w:noProof w:val="0"/>
          <w:color w:val="auto"/>
          <w:sz w:val="24"/>
          <w:szCs w:val="24"/>
          <w:lang w:val="en-US"/>
        </w:rPr>
        <w:t xml:space="preserve">, [online] 11(11), p.1011.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://doi.org/10.3390/machines11111011.</w:t>
      </w:r>
    </w:p>
    <w:p w:rsidR="7F90C1B4" w:rsidP="3D68CD4D" w:rsidRDefault="7F90C1B4" w14:paraId="780752D6" w14:textId="54F2B080">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712E887" w14:textId="226F1CF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Carreño, B. (2023) “Spain Offers to Pay Companies Testing a 4-Day Work Week.”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Reuters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13 Apr. 2023,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www.reuters.com/world/europe/spain-offers-pay-companies-testing-4-day-work-week-2023-04-13/</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9 June 2023.</w:t>
      </w:r>
    </w:p>
    <w:p w:rsidR="3D68CD4D" w:rsidP="3D68CD4D" w:rsidRDefault="3D68CD4D" w14:paraId="2DE4AC40" w14:textId="68751EF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1B00172" w14:textId="1FB84A9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Cash, P., Isaksson, O., Maier, A. and Summers, J. (2022). Sampling in design research: Eight key considerations.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Design Studies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78(2), p.101077.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://doi.org/10.1016/j.destud.2021.101077.</w:t>
      </w:r>
    </w:p>
    <w:p w:rsidR="3D68CD4D" w:rsidP="3D68CD4D" w:rsidRDefault="3D68CD4D" w14:paraId="627B86B5" w14:textId="4833F49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15721EC5" w14:textId="0CAA3B83">
      <w:pPr>
        <w:pStyle w:val="Normal"/>
        <w:spacing w:before="0" w:beforeAutospacing="off" w:after="0" w:afterAutospacing="off" w:line="480" w:lineRule="auto"/>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Chakraborty, D., Bhatnagar, S., Biswas, W. and Dash, G. (2022). The Subtle Art of Effecting a Four-day Workweek to Drive Performance. </w:t>
      </w:r>
      <w:r w:rsidRPr="3D68CD4D" w:rsidR="3D68CD4D">
        <w:rPr>
          <w:rFonts w:ascii="Arial" w:hAnsi="Arial" w:eastAsia="Arial" w:cs="Arial"/>
          <w:b w:val="0"/>
          <w:bCs w:val="0"/>
          <w:i w:val="1"/>
          <w:iCs w:val="1"/>
          <w:caps w:val="0"/>
          <w:smallCaps w:val="0"/>
          <w:noProof w:val="0"/>
          <w:color w:val="auto"/>
          <w:sz w:val="24"/>
          <w:szCs w:val="24"/>
          <w:lang w:val="en-US"/>
        </w:rPr>
        <w:t>Management and Labour Studies</w:t>
      </w:r>
      <w:r w:rsidRPr="3D68CD4D" w:rsidR="3D68CD4D">
        <w:rPr>
          <w:rFonts w:ascii="Arial" w:hAnsi="Arial" w:eastAsia="Arial" w:cs="Arial"/>
          <w:b w:val="0"/>
          <w:bCs w:val="0"/>
          <w:i w:val="0"/>
          <w:iCs w:val="0"/>
          <w:caps w:val="0"/>
          <w:smallCaps w:val="0"/>
          <w:noProof w:val="0"/>
          <w:color w:val="auto"/>
          <w:sz w:val="24"/>
          <w:szCs w:val="24"/>
          <w:lang w:val="en-US"/>
        </w:rPr>
        <w:t xml:space="preserve">, [online] 47(3), p.0258042X2210828.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://doi.org/10.1177/0258042x221082893.</w:t>
      </w:r>
    </w:p>
    <w:p w:rsidR="41A46115" w:rsidP="3D68CD4D" w:rsidRDefault="41A46115" w14:paraId="75A11C0A" w14:textId="1BA8FBD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7BED222" w14:textId="10028ED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Charmaz, K. and Thornberg, R. (2020). The pursuit of quality </w:t>
      </w:r>
      <w:bookmarkStart w:name="_Int_3h09wOqV" w:id="1989963274"/>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in</w:t>
      </w:r>
      <w:bookmarkEnd w:id="1989963274"/>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grounded theory.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Qualitative Research in Psychology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18(3), pp.1–23.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://doi.org/10.1080/14780887.2020.1780357.</w:t>
      </w:r>
    </w:p>
    <w:p w:rsidR="3D68CD4D" w:rsidP="3D68CD4D" w:rsidRDefault="3D68CD4D" w14:paraId="5902219E" w14:textId="104A471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283778E" w14:textId="4D0827DF">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Chen, </w:t>
      </w:r>
      <w:bookmarkStart w:name="_Int_hpdtYKn5" w:id="1988950190"/>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w:t>
      </w:r>
      <w:bookmarkEnd w:id="1988950190"/>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Hall, N.G. (2021). Incentive schemes for resolving Parkinson’s Law in project management.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European Journal of Operational Research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288(2), pp.666–681.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://doi.org/10.1016/j.ejor.2020.06.006.</w:t>
      </w:r>
    </w:p>
    <w:p w:rsidR="41A46115" w:rsidP="3D68CD4D" w:rsidRDefault="41A46115" w14:paraId="737B8D98" w14:textId="12EB8824">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Chetwynd, E. (2022). Critical Analysis of Reliability and Validity in Literature Reviews. </w:t>
      </w:r>
      <w:r w:rsidRPr="3D68CD4D" w:rsidR="3D68CD4D">
        <w:rPr>
          <w:rFonts w:ascii="Arial" w:hAnsi="Arial" w:eastAsia="Arial" w:cs="Arial"/>
          <w:b w:val="0"/>
          <w:bCs w:val="0"/>
          <w:i w:val="1"/>
          <w:iCs w:val="1"/>
          <w:caps w:val="0"/>
          <w:smallCaps w:val="0"/>
          <w:noProof w:val="0"/>
          <w:color w:val="auto"/>
          <w:sz w:val="24"/>
          <w:szCs w:val="24"/>
          <w:lang w:val="en-US"/>
        </w:rPr>
        <w:t>Journal of Human Lactation</w:t>
      </w:r>
      <w:r w:rsidRPr="3D68CD4D" w:rsidR="3D68CD4D">
        <w:rPr>
          <w:rFonts w:ascii="Arial" w:hAnsi="Arial" w:eastAsia="Arial" w:cs="Arial"/>
          <w:b w:val="0"/>
          <w:bCs w:val="0"/>
          <w:i w:val="0"/>
          <w:iCs w:val="0"/>
          <w:caps w:val="0"/>
          <w:smallCaps w:val="0"/>
          <w:noProof w:val="0"/>
          <w:color w:val="auto"/>
          <w:sz w:val="24"/>
          <w:szCs w:val="24"/>
          <w:lang w:val="en-US"/>
        </w:rPr>
        <w:t xml:space="preserve">, [online] 38(3), p.089033442211002.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://doi.org/10.1177/08903344221100201</w:t>
      </w:r>
    </w:p>
    <w:p w:rsidR="3D68CD4D" w:rsidP="3D68CD4D" w:rsidRDefault="3D68CD4D" w14:paraId="75A92BCF" w14:textId="3CAE71C8">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4B20FFF3" w14:textId="47890C8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Cholteeva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 Y.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Four-day week trial achieves ‘incredible’ 92 per cent success rate, official report shows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www.peoplemanagement.co.uk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79fee5eb8ba4a35">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https://www.peoplemanagement.co.uk/article/1814072/four-day-week-trial-achieves-incredible-92-per-cent-success-rate-official-report-shows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D68CD4D" w:rsidP="3D68CD4D" w:rsidRDefault="3D68CD4D" w14:paraId="2BD46EFD" w14:textId="3E3E181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B47D66F" w14:textId="7AA255F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Christian, A. (2023) “Four-Day Workweek Trial: The Firms Where It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Didn’t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Work.” </w:t>
      </w:r>
      <w:r w:rsidRPr="3D68CD4D" w:rsidR="3D68CD4D">
        <w:rPr>
          <w:rStyle w:val="Hyperlink"/>
          <w:rFonts w:ascii="Arial" w:hAnsi="Arial" w:eastAsia="Arial" w:cs="Arial"/>
          <w:b w:val="0"/>
          <w:bCs w:val="0"/>
          <w:i w:val="1"/>
          <w:iCs w:val="1"/>
          <w:caps w:val="0"/>
          <w:smallCaps w:val="0"/>
          <w:noProof w:val="0"/>
          <w:color w:val="000000" w:themeColor="text1" w:themeTint="FF" w:themeShade="FF"/>
          <w:sz w:val="24"/>
          <w:szCs w:val="24"/>
          <w:lang w:val="en-US"/>
        </w:rPr>
        <w:t>Www.bbc.com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 Mar. 2023,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www.bbc.com/worklife/article/20230319-four-day-workweek-trial-the-firms-where-it-didnt-work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26 May 2023.</w:t>
      </w:r>
    </w:p>
    <w:p w:rsidR="3D68CD4D" w:rsidP="3D68CD4D" w:rsidRDefault="3D68CD4D" w14:paraId="25EF8E5B" w14:textId="5F4AA4F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61C54B0" w14:textId="674A20E4">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Christofi</w:t>
      </w:r>
      <w:r w:rsidRPr="3D68CD4D" w:rsidR="3D68CD4D">
        <w:rPr>
          <w:rFonts w:ascii="Arial" w:hAnsi="Arial" w:eastAsia="Arial" w:cs="Arial"/>
          <w:b w:val="0"/>
          <w:bCs w:val="0"/>
          <w:i w:val="0"/>
          <w:iCs w:val="0"/>
          <w:caps w:val="0"/>
          <w:smallCaps w:val="0"/>
          <w:noProof w:val="0"/>
          <w:color w:val="auto"/>
          <w:sz w:val="24"/>
          <w:szCs w:val="24"/>
          <w:lang w:val="en-US"/>
        </w:rPr>
        <w:t xml:space="preserve">, M., </w:t>
      </w:r>
      <w:r w:rsidRPr="3D68CD4D" w:rsidR="3D68CD4D">
        <w:rPr>
          <w:rFonts w:ascii="Arial" w:hAnsi="Arial" w:eastAsia="Arial" w:cs="Arial"/>
          <w:b w:val="0"/>
          <w:bCs w:val="0"/>
          <w:i w:val="0"/>
          <w:iCs w:val="0"/>
          <w:caps w:val="0"/>
          <w:smallCaps w:val="0"/>
          <w:noProof w:val="0"/>
          <w:color w:val="auto"/>
          <w:sz w:val="24"/>
          <w:szCs w:val="24"/>
          <w:lang w:val="en-US"/>
        </w:rPr>
        <w:t>Ηadjielias</w:t>
      </w:r>
      <w:r w:rsidRPr="3D68CD4D" w:rsidR="3D68CD4D">
        <w:rPr>
          <w:rFonts w:ascii="Arial" w:hAnsi="Arial" w:eastAsia="Arial" w:cs="Arial"/>
          <w:b w:val="0"/>
          <w:bCs w:val="0"/>
          <w:i w:val="0"/>
          <w:iCs w:val="0"/>
          <w:caps w:val="0"/>
          <w:smallCaps w:val="0"/>
          <w:noProof w:val="0"/>
          <w:color w:val="auto"/>
          <w:sz w:val="24"/>
          <w:szCs w:val="24"/>
          <w:lang w:val="en-US"/>
        </w:rPr>
        <w:t xml:space="preserve">, E., Hughes, M. and Emmanuella </w:t>
      </w:r>
      <w:r w:rsidRPr="3D68CD4D" w:rsidR="3D68CD4D">
        <w:rPr>
          <w:rFonts w:ascii="Arial" w:hAnsi="Arial" w:eastAsia="Arial" w:cs="Arial"/>
          <w:b w:val="0"/>
          <w:bCs w:val="0"/>
          <w:i w:val="0"/>
          <w:iCs w:val="0"/>
          <w:caps w:val="0"/>
          <w:smallCaps w:val="0"/>
          <w:noProof w:val="0"/>
          <w:color w:val="auto"/>
          <w:sz w:val="24"/>
          <w:szCs w:val="24"/>
          <w:lang w:val="en-US"/>
        </w:rPr>
        <w:t>Plakoyiannaki</w:t>
      </w:r>
      <w:r w:rsidRPr="3D68CD4D" w:rsidR="3D68CD4D">
        <w:rPr>
          <w:rFonts w:ascii="Arial" w:hAnsi="Arial" w:eastAsia="Arial" w:cs="Arial"/>
          <w:b w:val="0"/>
          <w:bCs w:val="0"/>
          <w:i w:val="0"/>
          <w:iCs w:val="0"/>
          <w:caps w:val="0"/>
          <w:smallCaps w:val="0"/>
          <w:noProof w:val="0"/>
          <w:color w:val="auto"/>
          <w:sz w:val="24"/>
          <w:szCs w:val="24"/>
          <w:lang w:val="en-US"/>
        </w:rPr>
        <w:t xml:space="preserve"> (2024). Advancing Research Methodologies in Management: Revisiting Debates, Setting New Grounds for Pluralism. </w:t>
      </w:r>
      <w:r w:rsidRPr="3D68CD4D" w:rsidR="3D68CD4D">
        <w:rPr>
          <w:rFonts w:ascii="Arial" w:hAnsi="Arial" w:eastAsia="Arial" w:cs="Arial"/>
          <w:b w:val="0"/>
          <w:bCs w:val="0"/>
          <w:i w:val="1"/>
          <w:iCs w:val="1"/>
          <w:caps w:val="0"/>
          <w:smallCaps w:val="0"/>
          <w:noProof w:val="0"/>
          <w:color w:val="auto"/>
          <w:sz w:val="24"/>
          <w:szCs w:val="24"/>
          <w:lang w:val="en-US"/>
        </w:rPr>
        <w:t>British Journal of Management</w:t>
      </w:r>
      <w:r w:rsidRPr="3D68CD4D" w:rsidR="3D68CD4D">
        <w:rPr>
          <w:rFonts w:ascii="Arial" w:hAnsi="Arial" w:eastAsia="Arial" w:cs="Arial"/>
          <w:b w:val="0"/>
          <w:bCs w:val="0"/>
          <w:i w:val="0"/>
          <w:iCs w:val="0"/>
          <w:caps w:val="0"/>
          <w:smallCaps w:val="0"/>
          <w:noProof w:val="0"/>
          <w:color w:val="auto"/>
          <w:sz w:val="24"/>
          <w:szCs w:val="24"/>
          <w:lang w:val="en-US"/>
        </w:rPr>
        <w:t xml:space="preserve">, 35(1), pp.24–35.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://doi.org/10.1111/1467-8551.12791.</w:t>
      </w:r>
    </w:p>
    <w:p w:rsidR="3D68CD4D" w:rsidP="3D68CD4D" w:rsidRDefault="3D68CD4D" w14:paraId="0BA5AAB8" w14:textId="6261315B">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58072731" w14:textId="5C7EA1C7">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21380ACF" w14:textId="66FA6389">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3DBD0EFB" w14:textId="581BE029">
      <w:pPr>
        <w:pStyle w:val="Normal"/>
        <w:spacing w:after="160" w:line="480" w:lineRule="auto"/>
        <w:ind w:left="0"/>
        <w:jc w:val="left"/>
        <w:rPr>
          <w:rFonts w:ascii="Arial" w:hAnsi="Arial" w:eastAsia="Arial" w:cs="Arial"/>
          <w:b w:val="0"/>
          <w:bCs w:val="0"/>
          <w:i w:val="0"/>
          <w:iCs w:val="0"/>
          <w:caps w:val="0"/>
          <w:smallCaps w:val="0"/>
          <w:noProof w:val="0"/>
          <w:color w:val="auto"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Chung, H. “A Social Policy Case for a Four-Day Week.”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Social Policy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vol. 51, no. 3, 2</w:t>
      </w:r>
      <w:r w:rsidRPr="3D68CD4D" w:rsidR="3D68CD4D">
        <w:rPr>
          <w:rFonts w:ascii="Arial" w:hAnsi="Arial" w:eastAsia="Arial" w:cs="Arial"/>
          <w:b w:val="0"/>
          <w:bCs w:val="0"/>
          <w:i w:val="0"/>
          <w:iCs w:val="0"/>
          <w:caps w:val="0"/>
          <w:smallCaps w:val="0"/>
          <w:noProof w:val="0"/>
          <w:color w:val="auto"/>
          <w:sz w:val="24"/>
          <w:szCs w:val="24"/>
          <w:lang w:val="en-US"/>
        </w:rPr>
        <w:t xml:space="preserve">8 Mar. 2022, pp. 1–16, </w:t>
      </w:r>
      <w:r w:rsidRPr="3D68CD4D" w:rsidR="3D68CD4D">
        <w:rPr>
          <w:rStyle w:val="Hyperlink"/>
          <w:rFonts w:ascii="Arial" w:hAnsi="Arial" w:eastAsia="Arial" w:cs="Arial"/>
          <w:b w:val="0"/>
          <w:bCs w:val="0"/>
          <w:i w:val="0"/>
          <w:iCs w:val="0"/>
          <w:caps w:val="0"/>
          <w:smallCaps w:val="0"/>
          <w:noProof w:val="0"/>
          <w:color w:val="auto"/>
          <w:sz w:val="24"/>
          <w:szCs w:val="24"/>
          <w:lang w:val="en-US"/>
        </w:rPr>
        <w:t>www.cambridge.org/core/journals/journal-of-social-policy/article/social-policy-case-for-a-fourday-week/0621494A8D4DA2D1A753BEE8E2BBA490</w:t>
      </w:r>
      <w:r w:rsidRPr="3D68CD4D" w:rsidR="3D68CD4D">
        <w:rPr>
          <w:rFonts w:ascii="Arial" w:hAnsi="Arial" w:eastAsia="Arial" w:cs="Arial"/>
          <w:b w:val="0"/>
          <w:bCs w:val="0"/>
          <w:i w:val="0"/>
          <w:iCs w:val="0"/>
          <w:caps w:val="0"/>
          <w:smallCaps w:val="0"/>
          <w:noProof w:val="0"/>
          <w:color w:val="auto"/>
          <w:sz w:val="24"/>
          <w:szCs w:val="24"/>
          <w:lang w:val="en-US"/>
        </w:rPr>
        <w:t xml:space="preserve">, </w:t>
      </w:r>
      <w:hyperlink r:id="R6c53d5f2061d477b">
        <w:r w:rsidRPr="3D68CD4D" w:rsidR="3D68CD4D">
          <w:rPr>
            <w:rStyle w:val="Hyperlink"/>
            <w:rFonts w:ascii="Arial" w:hAnsi="Arial" w:eastAsia="Arial" w:cs="Arial"/>
            <w:b w:val="0"/>
            <w:bCs w:val="0"/>
            <w:i w:val="0"/>
            <w:iCs w:val="0"/>
            <w:caps w:val="0"/>
            <w:smallCaps w:val="0"/>
            <w:strike w:val="0"/>
            <w:dstrike w:val="0"/>
            <w:noProof w:val="0"/>
            <w:color w:val="auto"/>
            <w:sz w:val="24"/>
            <w:szCs w:val="24"/>
            <w:lang w:val="en-US"/>
          </w:rPr>
          <w:t>https://doi.org/10.1017/s0047279422000186</w:t>
        </w:r>
      </w:hyperlink>
      <w:r w:rsidRPr="3D68CD4D" w:rsidR="3D68CD4D">
        <w:rPr>
          <w:rFonts w:ascii="Arial" w:hAnsi="Arial" w:eastAsia="Arial" w:cs="Arial"/>
          <w:b w:val="0"/>
          <w:bCs w:val="0"/>
          <w:i w:val="0"/>
          <w:iCs w:val="0"/>
          <w:caps w:val="0"/>
          <w:smallCaps w:val="0"/>
          <w:noProof w:val="0"/>
          <w:color w:val="auto"/>
          <w:sz w:val="24"/>
          <w:szCs w:val="24"/>
          <w:lang w:val="en-US"/>
        </w:rPr>
        <w:t>.</w:t>
      </w:r>
    </w:p>
    <w:p w:rsidR="3D68CD4D" w:rsidP="3D68CD4D" w:rsidRDefault="3D68CD4D" w14:paraId="69B03A3F" w14:textId="0A2807F7">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B045D06" w14:textId="22A741E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CIPD (2019a).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role of LEPs in raising the demand for, and use of, skills at work PRODUCTIVITY AND PLACE supported by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p.p6. Available at: </w:t>
      </w:r>
      <w:hyperlink r:id="R3c8de4749f4d4968">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https://www.cipd.org/globalassets/media/knowledge/knowledge-hub/reports/productivity-and-place-the-role-of-leps-v2_tcm18-54430.pdf</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26 Aug. 2023].</w:t>
      </w:r>
    </w:p>
    <w:p w:rsidR="3D68CD4D" w:rsidP="3D68CD4D" w:rsidRDefault="3D68CD4D" w14:paraId="529EF05A" w14:textId="4525BDB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7E9C6D8" w14:textId="111B007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CIPD (2023b).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CIPD | The four-day week: Employer perspectives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CIPD. Available at: </w:t>
      </w:r>
      <w:hyperlink r:id="R014115c688d74c88">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https://www.cipd.org/uk/knowledge/reports/four-day-week/</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pp.1-2 [Accessed 8 Sep. 2023].</w:t>
      </w:r>
    </w:p>
    <w:p w:rsidR="3D68CD4D" w:rsidP="3D68CD4D" w:rsidRDefault="3D68CD4D" w14:paraId="152DD40D" w14:textId="37224F0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238DE6C7" w14:textId="621951C5">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Clarke, A.-J., Healy, K., Lynch, D. and Featherstone, G. (2023). The Use of a Constructivist Grounded Theory Method - A Good Fit for Social Work Research. </w:t>
      </w:r>
      <w:r w:rsidRPr="3D68CD4D" w:rsidR="3D68CD4D">
        <w:rPr>
          <w:rFonts w:ascii="Arial" w:hAnsi="Arial" w:eastAsia="Arial" w:cs="Arial"/>
          <w:b w:val="0"/>
          <w:bCs w:val="0"/>
          <w:i w:val="1"/>
          <w:iCs w:val="1"/>
          <w:caps w:val="0"/>
          <w:smallCaps w:val="0"/>
          <w:noProof w:val="0"/>
          <w:color w:val="auto"/>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auto"/>
          <w:sz w:val="24"/>
          <w:szCs w:val="24"/>
          <w:lang w:val="en-US"/>
        </w:rPr>
        <w:t xml:space="preserve">, [online] 22(1).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://doi.org/10.1177/16094069231186257.</w:t>
      </w:r>
    </w:p>
    <w:p w:rsidR="41A46115" w:rsidP="3D68CD4D" w:rsidRDefault="41A46115" w14:paraId="5011D396" w14:textId="23664AFA">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Chetwynd, E. (2022). Critical Analysis of Reliability and Validity in Literature Reviews. </w:t>
      </w:r>
      <w:r w:rsidRPr="3D68CD4D" w:rsidR="3D68CD4D">
        <w:rPr>
          <w:rFonts w:ascii="Arial" w:hAnsi="Arial" w:eastAsia="Arial" w:cs="Arial"/>
          <w:b w:val="0"/>
          <w:bCs w:val="0"/>
          <w:i w:val="1"/>
          <w:iCs w:val="1"/>
          <w:caps w:val="0"/>
          <w:smallCaps w:val="0"/>
          <w:noProof w:val="0"/>
          <w:color w:val="auto"/>
          <w:sz w:val="24"/>
          <w:szCs w:val="24"/>
          <w:lang w:val="en-US"/>
        </w:rPr>
        <w:t>Journal of Human Lactation</w:t>
      </w:r>
      <w:r w:rsidRPr="3D68CD4D" w:rsidR="3D68CD4D">
        <w:rPr>
          <w:rFonts w:ascii="Arial" w:hAnsi="Arial" w:eastAsia="Arial" w:cs="Arial"/>
          <w:b w:val="0"/>
          <w:bCs w:val="0"/>
          <w:i w:val="0"/>
          <w:iCs w:val="0"/>
          <w:caps w:val="0"/>
          <w:smallCaps w:val="0"/>
          <w:noProof w:val="0"/>
          <w:color w:val="auto"/>
          <w:sz w:val="24"/>
          <w:szCs w:val="24"/>
          <w:lang w:val="en-US"/>
        </w:rPr>
        <w:t xml:space="preserve">, [online] 38(3), p.089033442211002.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://doi.org/10.1177/08903344221100201</w:t>
      </w:r>
    </w:p>
    <w:p w:rsidR="3D68CD4D" w:rsidP="3D68CD4D" w:rsidRDefault="3D68CD4D" w14:paraId="10D4C790" w14:textId="7EB35499">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6CF7B92" w:rsidP="3D68CD4D" w:rsidRDefault="26CF7B92" w14:paraId="50E614CA" w14:textId="7A6C26D2">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Collewet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Sauermann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 (2017). Working hours and productivity.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Labour Economics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47(1), pp.96–106.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://doi.org/10.1016/j.labeco.2017.03.006.</w:t>
      </w:r>
    </w:p>
    <w:p w:rsidR="3D68CD4D" w:rsidP="3D68CD4D" w:rsidRDefault="3D68CD4D" w14:paraId="145421E0" w14:textId="72EA2702">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51A6C66E" w14:textId="3FF81992">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Cook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New study finds SMEs contribute more than £2 trillion in turnover to UK economy - Business Leader News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Business Leader. Available at: </w:t>
      </w:r>
      <w:hyperlink r:id="R5256eda1a9ce4473">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https://www.businessleader.co.uk/new-study-finds-smes-contribute-more-than-2-trillion-in-turnover-to-uk-economy/</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p>
    <w:p w:rsidR="2B7C547F" w:rsidP="3D68CD4D" w:rsidRDefault="2B7C547F" w14:paraId="10C50001" w14:textId="3D4F6DF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br/>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Coppins, T.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 Data-Driven Method to Reduce Employee Survey Length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Medium. Available at: </w:t>
      </w:r>
      <w:hyperlink r:id="R19d6eb19dc644ebc">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https://towardsdatascience.com/a-data-driven-method-to-reduce-employee-survey-length-8aecedcf5df9</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Jul. 2023]. </w:t>
      </w:r>
    </w:p>
    <w:p w:rsidR="3D68CD4D" w:rsidP="3D68CD4D" w:rsidRDefault="3D68CD4D" w14:paraId="7B4125F5" w14:textId="4AAAE38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3ACF227" w14:textId="09F6E4A1">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Coyle, D. and Mei, J. (2023). Diagnosing the UK productivity slowdown: which sectors matter and why? </w:t>
      </w:r>
      <w:r w:rsidRPr="3D68CD4D" w:rsidR="3D68CD4D">
        <w:rPr>
          <w:rFonts w:ascii="Arial" w:hAnsi="Arial" w:eastAsia="Arial" w:cs="Arial"/>
          <w:b w:val="0"/>
          <w:bCs w:val="0"/>
          <w:i w:val="1"/>
          <w:iCs w:val="1"/>
          <w:caps w:val="0"/>
          <w:smallCaps w:val="0"/>
          <w:noProof w:val="0"/>
          <w:color w:val="auto"/>
          <w:sz w:val="24"/>
          <w:szCs w:val="24"/>
          <w:lang w:val="en-US"/>
        </w:rPr>
        <w:t>Economica</w:t>
      </w:r>
      <w:r w:rsidRPr="3D68CD4D" w:rsidR="3D68CD4D">
        <w:rPr>
          <w:rFonts w:ascii="Arial" w:hAnsi="Arial" w:eastAsia="Arial" w:cs="Arial"/>
          <w:b w:val="0"/>
          <w:bCs w:val="0"/>
          <w:i w:val="0"/>
          <w:iCs w:val="0"/>
          <w:caps w:val="0"/>
          <w:smallCaps w:val="0"/>
          <w:noProof w:val="0"/>
          <w:color w:val="auto"/>
          <w:sz w:val="24"/>
          <w:szCs w:val="24"/>
          <w:lang w:val="en-US"/>
        </w:rPr>
        <w:t xml:space="preserve">, 90(359).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://doi.org/10.1111/ecca.12459.</w:t>
      </w:r>
    </w:p>
    <w:p w:rsidR="41A46115" w:rsidP="3D68CD4D" w:rsidRDefault="41A46115" w14:paraId="498D551E" w14:textId="694A70FD">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12A372CB" w14:textId="642C634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Davis, R., Couper, M., Janz, N., Caldwell, C.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Resnicow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K. (2019). Interviewer effects in public health surveys.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Health Education Research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25(1), pp.14–26.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://doi.org/10.1093/her/cyp046.</w:t>
      </w:r>
    </w:p>
    <w:p w:rsidR="3D68CD4D" w:rsidP="3D68CD4D" w:rsidRDefault="3D68CD4D" w14:paraId="33D71E69" w14:textId="7BC5647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79EA302E" w14:textId="6110A8AC">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of Business and Trade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Business population estimates for the UK and regions 2023: statistical release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GOV.UK. Available at: https://www.gov.uk/government/statistics/business-population-estimates-2023/business-population-estimates-for-the-uk-and-regions-2023-statistical-release [Accessed 20 Jul. 2024].</w:t>
      </w:r>
    </w:p>
    <w:p w:rsidR="3D68CD4D" w:rsidP="3D68CD4D" w:rsidRDefault="3D68CD4D" w14:paraId="0A1E39B5" w14:textId="08D7F5FF">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265A657" w14:textId="2A331FB4">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Dieppe, A. (2024).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Global Productivity: Trends, Drivers, and Policies - Chapter </w:t>
      </w:r>
      <w:bookmarkStart w:name="_Int_hjQHtC7F" w:id="1095234682"/>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1:Global</w:t>
      </w:r>
      <w:bookmarkEnd w:id="1095234682"/>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Productivity Trends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World Bank. Available at: https://www.worldbank.org/en/research/publication/global-productivity [Accessed 26 Sep. 2024].</w:t>
      </w:r>
    </w:p>
    <w:p w:rsidR="3D68CD4D" w:rsidP="3D68CD4D" w:rsidRDefault="3D68CD4D" w14:paraId="284F1277" w14:textId="566EBD09">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p>
    <w:p w:rsidR="41A46115" w:rsidP="3D68CD4D" w:rsidRDefault="41A46115" w14:paraId="27020E3E" w14:textId="557A64A2">
      <w:pPr>
        <w:pStyle w:val="Normal"/>
        <w:spacing w:before="0" w:beforeAutospacing="off" w:after="160" w:afterAutospacing="off" w:line="480" w:lineRule="auto"/>
        <w:ind w:left="0" w:right="0"/>
        <w:jc w:val="left"/>
        <w:rPr>
          <w:rFonts w:ascii="Arial" w:hAnsi="Arial" w:eastAsia="Arial" w:cs="Arial"/>
          <w:b w:val="0"/>
          <w:bC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Dougherty, M. (2021). The Use of Confidentiality and Anonymity Protections as a Cover for Fraudulent Fieldwork Data. </w:t>
      </w:r>
      <w:r w:rsidRPr="3D68CD4D" w:rsidR="3D68CD4D">
        <w:rPr>
          <w:rFonts w:ascii="Arial" w:hAnsi="Arial" w:eastAsia="Arial" w:cs="Arial"/>
          <w:b w:val="0"/>
          <w:bCs w:val="0"/>
          <w:i w:val="1"/>
          <w:iCs w:val="1"/>
          <w:caps w:val="0"/>
          <w:smallCaps w:val="0"/>
          <w:noProof w:val="0"/>
          <w:color w:val="auto"/>
          <w:sz w:val="24"/>
          <w:szCs w:val="24"/>
          <w:lang w:val="en-US"/>
        </w:rPr>
        <w:t>Research Ethics</w:t>
      </w:r>
      <w:r w:rsidRPr="3D68CD4D" w:rsidR="3D68CD4D">
        <w:rPr>
          <w:rFonts w:ascii="Arial" w:hAnsi="Arial" w:eastAsia="Arial" w:cs="Arial"/>
          <w:b w:val="0"/>
          <w:bCs w:val="0"/>
          <w:i w:val="0"/>
          <w:iCs w:val="0"/>
          <w:caps w:val="0"/>
          <w:smallCaps w:val="0"/>
          <w:noProof w:val="0"/>
          <w:color w:val="auto"/>
          <w:sz w:val="24"/>
          <w:szCs w:val="24"/>
          <w:lang w:val="en-US"/>
        </w:rPr>
        <w:t xml:space="preserve">, [online] 17(4), p.174701612110182.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://doi.org/10.1177/17470161211018257.</w:t>
      </w:r>
    </w:p>
    <w:p w:rsidR="3D68CD4D" w:rsidP="3D68CD4D" w:rsidRDefault="3D68CD4D" w14:paraId="7688400C" w14:textId="49093A61">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38305A3D" w14:textId="455C313F">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465189A4" w14:textId="4998C51B">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7587814" w14:textId="6233072F">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Dönges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 and Bushwick, S.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 Four-Day Workweek Reduces Stress without Hurting Productivity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Scientific American. Available at: https://www.scientificamerican.com/article/a-four-day-workweek-reduces-stress-without-hurting-productivity/ [Accessed 8 Aug. 2024]</w:t>
      </w:r>
    </w:p>
    <w:p w:rsidR="3D68CD4D" w:rsidP="3D68CD4D" w:rsidRDefault="3D68CD4D" w14:paraId="2A61BCC4" w14:textId="23DCE488">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5472BAF3" w14:textId="2BE0E98A">
      <w:pPr>
        <w:pStyle w:val="Normal"/>
        <w:spacing w:after="160" w:line="480" w:lineRule="auto"/>
        <w:ind w:left="0"/>
        <w:jc w:val="left"/>
        <w:rPr>
          <w:rFonts w:ascii="Arial" w:hAnsi="Arial" w:eastAsia="Arial" w:cs="Arial"/>
          <w:b w:val="0"/>
          <w:bCs w:val="0"/>
          <w:i w:val="0"/>
          <w:iCs w:val="0"/>
          <w:noProof w:val="0"/>
          <w:sz w:val="24"/>
          <w:szCs w:val="24"/>
          <w:lang w:val="en-US"/>
        </w:rPr>
      </w:pPr>
      <w:r w:rsidRPr="3D68CD4D" w:rsidR="3D68CD4D">
        <w:rPr>
          <w:rFonts w:ascii="Arial" w:hAnsi="Arial" w:eastAsia="Arial" w:cs="Arial"/>
          <w:b w:val="0"/>
          <w:bCs w:val="0"/>
          <w:i w:val="0"/>
          <w:iCs w:val="0"/>
          <w:caps w:val="0"/>
          <w:smallCaps w:val="0"/>
          <w:noProof w:val="0"/>
          <w:color w:val="2C3E50"/>
          <w:sz w:val="24"/>
          <w:szCs w:val="24"/>
          <w:lang w:val="en-US"/>
        </w:rPr>
        <w:t xml:space="preserve">Donnelly, Ó. (2013). </w:t>
      </w:r>
      <w:r w:rsidRPr="3D68CD4D" w:rsidR="3D68CD4D">
        <w:rPr>
          <w:rFonts w:ascii="Arial" w:hAnsi="Arial" w:eastAsia="Arial" w:cs="Arial"/>
          <w:b w:val="0"/>
          <w:bCs w:val="0"/>
          <w:i w:val="0"/>
          <w:iCs w:val="0"/>
          <w:caps w:val="0"/>
          <w:smallCaps w:val="0"/>
          <w:noProof w:val="0"/>
          <w:color w:val="2C3E50"/>
          <w:sz w:val="24"/>
          <w:szCs w:val="24"/>
          <w:lang w:val="en-US"/>
        </w:rPr>
        <w:t>i</w:t>
      </w:r>
      <w:r w:rsidRPr="3D68CD4D" w:rsidR="3D68CD4D">
        <w:rPr>
          <w:rFonts w:ascii="Arial" w:hAnsi="Arial" w:eastAsia="Arial" w:cs="Arial"/>
          <w:b w:val="0"/>
          <w:bCs w:val="0"/>
          <w:i w:val="0"/>
          <w:iCs w:val="0"/>
          <w:caps w:val="0"/>
          <w:smallCaps w:val="0"/>
          <w:noProof w:val="0"/>
          <w:color w:val="2C3E50"/>
          <w:sz w:val="24"/>
          <w:szCs w:val="24"/>
          <w:lang w:val="en-US"/>
        </w:rPr>
        <w:t xml:space="preserve"> School of Psychology Evaluating the Impact of </w:t>
      </w:r>
      <w:r w:rsidRPr="3D68CD4D" w:rsidR="3D68CD4D">
        <w:rPr>
          <w:rFonts w:ascii="Arial" w:hAnsi="Arial" w:eastAsia="Arial" w:cs="Arial"/>
          <w:b w:val="0"/>
          <w:bCs w:val="0"/>
          <w:i w:val="0"/>
          <w:iCs w:val="0"/>
          <w:caps w:val="0"/>
          <w:smallCaps w:val="0"/>
          <w:noProof w:val="0"/>
          <w:color w:val="2C3E50"/>
          <w:sz w:val="24"/>
          <w:szCs w:val="24"/>
          <w:lang w:val="en-US"/>
        </w:rPr>
        <w:t>an</w:t>
      </w:r>
      <w:r w:rsidRPr="3D68CD4D" w:rsidR="3D68CD4D">
        <w:rPr>
          <w:rFonts w:ascii="Arial" w:hAnsi="Arial" w:eastAsia="Arial" w:cs="Arial"/>
          <w:b w:val="0"/>
          <w:bCs w:val="0"/>
          <w:i w:val="0"/>
          <w:iCs w:val="0"/>
          <w:caps w:val="0"/>
          <w:smallCaps w:val="0"/>
          <w:noProof w:val="0"/>
          <w:color w:val="2C3E50"/>
          <w:sz w:val="24"/>
          <w:szCs w:val="24"/>
          <w:lang w:val="en-US"/>
        </w:rPr>
        <w:t xml:space="preserve"> outdoor Adventure Intervention for Primary School Children Perceived to be vulnerable. [online] Available at: http://eprints.nottingham.ac.uk/13695/1/Final_Hardbound_Thesis.pdf [Accessed 5 Jul. 2024].</w:t>
      </w:r>
    </w:p>
    <w:p w:rsidR="3D68CD4D" w:rsidP="3D68CD4D" w:rsidRDefault="3D68CD4D" w14:paraId="6C0DCFD8" w14:textId="1046D4C6">
      <w:pPr>
        <w:pStyle w:val="Normal"/>
        <w:spacing w:after="160" w:line="480" w:lineRule="auto"/>
        <w:ind w:left="0"/>
        <w:jc w:val="left"/>
        <w:rPr>
          <w:rFonts w:ascii="Arial" w:hAnsi="Arial" w:eastAsia="Arial" w:cs="Arial"/>
          <w:b w:val="0"/>
          <w:bCs w:val="0"/>
          <w:i w:val="0"/>
          <w:iCs w:val="0"/>
          <w:caps w:val="0"/>
          <w:smallCaps w:val="0"/>
          <w:noProof w:val="0"/>
          <w:color w:val="2C3E50"/>
          <w:sz w:val="24"/>
          <w:szCs w:val="24"/>
          <w:lang w:val="en-US"/>
        </w:rPr>
      </w:pPr>
    </w:p>
    <w:p w:rsidR="2B7C547F" w:rsidP="3D68CD4D" w:rsidRDefault="2B7C547F" w14:paraId="61761935" w14:textId="46C637CB">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Dowd, P.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Why Employers </w:t>
      </w:r>
      <w:bookmarkStart w:name="_Int_2qvORAgM" w:id="869735384"/>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Shouldn’t</w:t>
      </w:r>
      <w:bookmarkEnd w:id="869735384"/>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be Scared of</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the Four Day Work Week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Hiring UK EN Merchandise. Available at: </w:t>
      </w:r>
      <w:hyperlink r:id="R07d234279a8b4b2b">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https://www.monster.co.uk/advertise-a-job/resources/workforce-management-planning/employee-retention-strategies/why-employers-shouldnt-be-scared-of-the-four-day-work-week/</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 </w:t>
      </w:r>
    </w:p>
    <w:p w:rsidR="3D68CD4D" w:rsidP="3D68CD4D" w:rsidRDefault="3D68CD4D" w14:paraId="32918AC5" w14:textId="53348C35">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E4FC9F7" w14:textId="67630F56">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Dudovskiy, J.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Purposive sampling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Business Research Methodology. Available at: </w:t>
      </w:r>
      <w:hyperlink r:id="Raa28355677074b4d">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https://research-methodology.net/sampling-in-primary-data-collection/purposive-sampling/</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Jul. 2023].</w:t>
      </w:r>
    </w:p>
    <w:p w:rsidR="3D68CD4D" w:rsidP="3D68CD4D" w:rsidRDefault="3D68CD4D" w14:paraId="7CC86BFB" w14:textId="55240446">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0EF44382" w14:textId="665C3E6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3039A95" w14:textId="5A653FE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Dutordoir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 and K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Struyfs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“Does a Compressed Workweek Benefit Shareholders? An Event Study Analysis of Belgium’s Adoption of the Four-Day Workweek.”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SSRN Electronic Journal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vol. 2, no. 3, 2023, papers.ssrn.com/sol3/</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papers.cfm?abstract_id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=4338672, </w:t>
      </w:r>
      <w:hyperlink r:id="Reeae4423ed8b4574">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https://doi.org/10.2139/ssrn.4338672</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2 Feb. 2023.</w:t>
      </w:r>
    </w:p>
    <w:p w:rsidR="3D68CD4D" w:rsidP="3D68CD4D" w:rsidRDefault="3D68CD4D" w14:paraId="2D774126" w14:textId="6CC639C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7B1E077C" w14:textId="13BBD211">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Dweck, C.S. and Yeager, D.S. (2019). Mindsets: A View </w:t>
      </w:r>
      <w:bookmarkStart w:name="_Int_ztKb4gXk" w:id="1571100483"/>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From</w:t>
      </w:r>
      <w:bookmarkEnd w:id="1571100483"/>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Two Eras.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Perspectives on Psychological Science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14(3), pp.481–496.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://doi.org/10.1177/1745691618804166.</w:t>
      </w:r>
    </w:p>
    <w:p w:rsidR="3D68CD4D" w:rsidP="3D68CD4D" w:rsidRDefault="3D68CD4D" w14:paraId="6858F365" w14:textId="060870BD">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43AEE555" w14:textId="4CBCE138">
      <w:pPr>
        <w:pStyle w:val="Normal"/>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Eby, K. (2023). </w:t>
      </w:r>
      <w:r w:rsidRPr="3D68CD4D" w:rsidR="3D68CD4D">
        <w:rPr>
          <w:rFonts w:ascii="Arial" w:hAnsi="Arial" w:eastAsia="Arial" w:cs="Arial"/>
          <w:b w:val="0"/>
          <w:bCs w:val="0"/>
          <w:i w:val="1"/>
          <w:iCs w:val="1"/>
          <w:caps w:val="0"/>
          <w:smallCaps w:val="0"/>
          <w:noProof w:val="0"/>
          <w:color w:val="auto"/>
          <w:sz w:val="24"/>
          <w:szCs w:val="24"/>
          <w:lang w:val="en-US"/>
        </w:rPr>
        <w:t xml:space="preserve">How to calculate workplace productivity | </w:t>
      </w:r>
      <w:r w:rsidRPr="3D68CD4D" w:rsidR="3D68CD4D">
        <w:rPr>
          <w:rFonts w:ascii="Arial" w:hAnsi="Arial" w:eastAsia="Arial" w:cs="Arial"/>
          <w:b w:val="0"/>
          <w:bCs w:val="0"/>
          <w:i w:val="1"/>
          <w:iCs w:val="1"/>
          <w:caps w:val="0"/>
          <w:smallCaps w:val="0"/>
          <w:noProof w:val="0"/>
          <w:color w:val="auto"/>
          <w:sz w:val="24"/>
          <w:szCs w:val="24"/>
          <w:lang w:val="en-US"/>
        </w:rPr>
        <w:t>smartsheet</w:t>
      </w:r>
      <w:r w:rsidRPr="3D68CD4D" w:rsidR="3D68CD4D">
        <w:rPr>
          <w:rFonts w:ascii="Arial" w:hAnsi="Arial" w:eastAsia="Arial" w:cs="Arial"/>
          <w:b w:val="0"/>
          <w:bCs w:val="0"/>
          <w:i w:val="0"/>
          <w:iCs w:val="0"/>
          <w:caps w:val="0"/>
          <w:smallCaps w:val="0"/>
          <w:noProof w:val="0"/>
          <w:color w:val="auto"/>
          <w:sz w:val="24"/>
          <w:szCs w:val="24"/>
          <w:lang w:val="en-US"/>
        </w:rPr>
        <w:t>. [online] Smartsheet. Available at: https://www.smartsheet.com/blog/how-calculate-productivity-all-levels-organization-employee-and-software [Accessed 23 Aug. 2024].</w:t>
      </w:r>
    </w:p>
    <w:p w:rsidR="41A46115" w:rsidP="3D68CD4D" w:rsidRDefault="41A46115" w14:paraId="3A49F703" w14:textId="76E121A5">
      <w:pPr>
        <w:pStyle w:val="Normal"/>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747F8B"/>
          <w:sz w:val="24"/>
          <w:szCs w:val="24"/>
          <w:lang w:val="en-US"/>
        </w:rPr>
      </w:pPr>
    </w:p>
    <w:p w:rsidR="2B7C547F" w:rsidP="3D68CD4D" w:rsidRDefault="2B7C547F" w14:paraId="568E7CFE" w14:textId="21E4B63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Einola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K. and Alvesson, M. (2020). Behind the Numbers: Questioning Questionnaires.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Management Inquiry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30(1), p.105649262093813.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://doi.org/10.1177/1056492620938139.</w:t>
      </w:r>
    </w:p>
    <w:p w:rsidR="3D68CD4D" w:rsidP="3D68CD4D" w:rsidRDefault="3D68CD4D" w14:paraId="1F9F6535" w14:textId="573D68D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327E5C79" w14:textId="47E11D56">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Eldh, A.C.,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Årestedt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L.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Berterö</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 (2020). Quotations in qualitative studies: Reflections on constituents, custom, and purpose.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19(19), pp.1–6.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://doi.org/10.1177/1609406920969268.</w:t>
      </w:r>
    </w:p>
    <w:p w:rsidR="3D68CD4D" w:rsidP="3D68CD4D" w:rsidRDefault="3D68CD4D" w14:paraId="0E154F65" w14:textId="5B859307">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FD505CD" w14:textId="14067B97">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Ellerbeck, S. “The World’s Biggest Trial of the Four-Day Work Week Has Come to an End. These Are the Results.”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World Economic Forum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10 Mar. 2023,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www.weforum.org/agenda/2023/03/four-day-work-week-uk-trial/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2 June 2023.</w:t>
      </w:r>
    </w:p>
    <w:p w:rsidR="3D68CD4D" w:rsidP="3D68CD4D" w:rsidRDefault="3D68CD4D" w14:paraId="6CAE59BA" w14:textId="30061527">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639A77EA" w14:textId="4FFC37E8">
      <w:pPr>
        <w:pStyle w:val="Normal"/>
        <w:spacing w:after="160" w:line="480" w:lineRule="auto"/>
        <w:ind w:lef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Ellingrud</w:t>
      </w:r>
      <w:r w:rsidRPr="3D68CD4D" w:rsidR="3D68CD4D">
        <w:rPr>
          <w:rFonts w:ascii="Arial" w:hAnsi="Arial" w:eastAsia="Arial" w:cs="Arial"/>
          <w:b w:val="0"/>
          <w:bCs w:val="0"/>
          <w:i w:val="0"/>
          <w:iCs w:val="0"/>
          <w:caps w:val="0"/>
          <w:smallCaps w:val="0"/>
          <w:noProof w:val="0"/>
          <w:color w:val="auto"/>
          <w:sz w:val="24"/>
          <w:szCs w:val="24"/>
          <w:lang w:val="en-US"/>
        </w:rPr>
        <w:t xml:space="preserve">, K. (2024). How The U.S. Job Landscape Is Changing—and How </w:t>
      </w:r>
      <w:bookmarkStart w:name="_Int_QvWZeAoM" w:id="981706735"/>
      <w:r w:rsidRPr="3D68CD4D" w:rsidR="3D68CD4D">
        <w:rPr>
          <w:rFonts w:ascii="Arial" w:hAnsi="Arial" w:eastAsia="Arial" w:cs="Arial"/>
          <w:b w:val="0"/>
          <w:bCs w:val="0"/>
          <w:i w:val="0"/>
          <w:iCs w:val="0"/>
          <w:caps w:val="0"/>
          <w:smallCaps w:val="0"/>
          <w:noProof w:val="0"/>
          <w:color w:val="auto"/>
          <w:sz w:val="24"/>
          <w:szCs w:val="24"/>
          <w:lang w:val="en-US"/>
        </w:rPr>
        <w:t>To</w:t>
      </w:r>
      <w:bookmarkEnd w:id="981706735"/>
      <w:r w:rsidRPr="3D68CD4D" w:rsidR="3D68CD4D">
        <w:rPr>
          <w:rFonts w:ascii="Arial" w:hAnsi="Arial" w:eastAsia="Arial" w:cs="Arial"/>
          <w:b w:val="0"/>
          <w:bCs w:val="0"/>
          <w:i w:val="0"/>
          <w:iCs w:val="0"/>
          <w:caps w:val="0"/>
          <w:smallCaps w:val="0"/>
          <w:noProof w:val="0"/>
          <w:color w:val="auto"/>
          <w:sz w:val="24"/>
          <w:szCs w:val="24"/>
          <w:lang w:val="en-US"/>
        </w:rPr>
        <w:t xml:space="preserve"> Adapt. </w:t>
      </w:r>
      <w:r w:rsidRPr="3D68CD4D" w:rsidR="3D68CD4D">
        <w:rPr>
          <w:rFonts w:ascii="Arial" w:hAnsi="Arial" w:eastAsia="Arial" w:cs="Arial"/>
          <w:b w:val="0"/>
          <w:bCs w:val="0"/>
          <w:i w:val="1"/>
          <w:iCs w:val="1"/>
          <w:caps w:val="0"/>
          <w:smallCaps w:val="0"/>
          <w:noProof w:val="0"/>
          <w:color w:val="auto"/>
          <w:sz w:val="24"/>
          <w:szCs w:val="24"/>
          <w:lang w:val="en-US"/>
        </w:rPr>
        <w:t>Forbes</w:t>
      </w:r>
      <w:r w:rsidRPr="3D68CD4D" w:rsidR="3D68CD4D">
        <w:rPr>
          <w:rFonts w:ascii="Arial" w:hAnsi="Arial" w:eastAsia="Arial" w:cs="Arial"/>
          <w:b w:val="0"/>
          <w:bCs w:val="0"/>
          <w:i w:val="0"/>
          <w:iCs w:val="0"/>
          <w:caps w:val="0"/>
          <w:smallCaps w:val="0"/>
          <w:noProof w:val="0"/>
          <w:color w:val="auto"/>
          <w:sz w:val="24"/>
          <w:szCs w:val="24"/>
          <w:lang w:val="en-US"/>
        </w:rPr>
        <w:t>. [online] 30 Jan. Available at: https://www.forbes.com/sites/kweilinellingrud/2024/01/30/how-the-us-job-landscape-is-changing-and-how-to-adapt/ [Accessed 24 Aug. 2024]</w:t>
      </w:r>
      <w:r w:rsidRPr="3D68CD4D" w:rsidR="3D68CD4D">
        <w:rPr>
          <w:rFonts w:ascii="Arial" w:hAnsi="Arial" w:eastAsia="Arial" w:cs="Arial"/>
          <w:b w:val="0"/>
          <w:bCs w:val="0"/>
          <w:i w:val="0"/>
          <w:iCs w:val="0"/>
          <w:caps w:val="0"/>
          <w:smallCaps w:val="0"/>
          <w:noProof w:val="0"/>
          <w:color w:val="747F8B"/>
          <w:sz w:val="24"/>
          <w:szCs w:val="24"/>
          <w:lang w:val="en-US"/>
        </w:rPr>
        <w:t>.</w:t>
      </w:r>
    </w:p>
    <w:p w:rsidR="3D68CD4D" w:rsidP="3D68CD4D" w:rsidRDefault="3D68CD4D" w14:paraId="1F64E234" w14:textId="03316799">
      <w:pPr>
        <w:pStyle w:val="Normal"/>
        <w:spacing w:after="160" w:line="480" w:lineRule="auto"/>
        <w:ind w:left="0"/>
        <w:jc w:val="left"/>
        <w:rPr>
          <w:rFonts w:ascii="Arial" w:hAnsi="Arial" w:eastAsia="Arial" w:cs="Arial"/>
          <w:b w:val="0"/>
          <w:bCs w:val="0"/>
          <w:i w:val="0"/>
          <w:iCs w:val="0"/>
          <w:caps w:val="0"/>
          <w:smallCaps w:val="0"/>
          <w:noProof w:val="0"/>
          <w:color w:val="747F8B"/>
          <w:sz w:val="24"/>
          <w:szCs w:val="24"/>
          <w:lang w:val="en-US"/>
        </w:rPr>
      </w:pPr>
    </w:p>
    <w:p w:rsidR="2B7C547F" w:rsidP="3D68CD4D" w:rsidRDefault="2B7C547F" w14:paraId="7957641B" w14:textId="6F8E038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European Commission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SME definition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single-market-economy.ec.europa.eu. Available at: </w:t>
      </w:r>
      <w:hyperlink r:id="R8daa3035d6f642ac">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https://single-market-economy.ec.europa.eu/smes/sme-definition_en</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p>
    <w:p w:rsidR="3D68CD4D" w:rsidP="3D68CD4D" w:rsidRDefault="3D68CD4D" w14:paraId="371460DD" w14:textId="3F7ECA7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65435FA9" w14:textId="4011023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Faber, </w:t>
      </w:r>
      <w:bookmarkStart w:name="_Int_OTNgRvCe" w:id="158372807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J.</w:t>
      </w:r>
      <w:bookmarkEnd w:id="158372807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Fonseca, L.M. (2014). How Sample Size Influences Research Outcomes.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Dental Press Journal of Orthodontics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19(4), pp.27–29.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://doi.org/10.1590/2176-9451.19.4.027-029.ebo.</w:t>
      </w:r>
    </w:p>
    <w:p w:rsidR="3D68CD4D" w:rsidP="3D68CD4D" w:rsidRDefault="3D68CD4D" w14:paraId="401269B4" w14:textId="344B4B6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1F6F47DB" w14:textId="3E23375B">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4E45AC09" w14:textId="4798703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181F6DAF" w14:textId="62032BB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4878CC02" w14:textId="146B5D4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Fernald, J, and R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Inklaar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(2022) “The UK Productivity “Puzzle” in an International Comparative Perspective.”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Federal Reserve Bank of San Francisco, Working Paper Series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vol. 2, no. 1, 23 Mar. 2022, pp. 01-47,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www.productivity.ac.uk/wp-content/uploads/2022/04/WP020-The-UK-</w:t>
      </w:r>
      <w:r w:rsidRPr="3D68CD4D" w:rsidR="3D68CD4D">
        <w:rPr>
          <w:rStyle w:val="Hyperlink"/>
          <w:rFonts w:ascii="Arial" w:hAnsi="Arial" w:eastAsia="Arial" w:cs="Arial"/>
          <w:b w:val="0"/>
          <w:bCs w:val="0"/>
          <w:i w:val="0"/>
          <w:iCs w:val="0"/>
          <w:caps w:val="0"/>
          <w:smallCaps w:val="0"/>
          <w:noProof w:val="0"/>
          <w:color w:val="auto"/>
          <w:sz w:val="24"/>
          <w:szCs w:val="24"/>
          <w:lang w:val="en-US"/>
        </w:rPr>
        <w:t>productivity-puzzle-in-an-international-comparative-perspective-FINAL-010422.pdf</w:t>
      </w:r>
      <w:r w:rsidRPr="3D68CD4D" w:rsidR="3D68CD4D">
        <w:rPr>
          <w:rFonts w:ascii="Arial" w:hAnsi="Arial" w:eastAsia="Arial" w:cs="Arial"/>
          <w:b w:val="0"/>
          <w:bCs w:val="0"/>
          <w:i w:val="0"/>
          <w:iCs w:val="0"/>
          <w:caps w:val="0"/>
          <w:smallCaps w:val="0"/>
          <w:noProof w:val="0"/>
          <w:color w:val="auto"/>
          <w:sz w:val="24"/>
          <w:szCs w:val="24"/>
          <w:lang w:val="en-US"/>
        </w:rPr>
        <w:t xml:space="preserve">, </w:t>
      </w:r>
      <w:hyperlink r:id="R4c15b3bfd0b242c0">
        <w:r w:rsidRPr="3D68CD4D" w:rsidR="3D68CD4D">
          <w:rPr>
            <w:rStyle w:val="Hyperlink"/>
            <w:rFonts w:ascii="Arial" w:hAnsi="Arial" w:eastAsia="Arial" w:cs="Arial"/>
            <w:b w:val="0"/>
            <w:bCs w:val="0"/>
            <w:i w:val="0"/>
            <w:iCs w:val="0"/>
            <w:caps w:val="0"/>
            <w:smallCaps w:val="0"/>
            <w:strike w:val="0"/>
            <w:dstrike w:val="0"/>
            <w:noProof w:val="0"/>
            <w:sz w:val="24"/>
            <w:szCs w:val="24"/>
            <w:lang w:val="en-US"/>
          </w:rPr>
          <w:t>https://doi.org/10.24148/wp2022-07</w:t>
        </w:r>
      </w:hyperlink>
      <w:r w:rsidRPr="3D68CD4D" w:rsidR="3D68CD4D">
        <w:rPr>
          <w:rFonts w:ascii="Arial" w:hAnsi="Arial" w:eastAsia="Arial" w:cs="Arial"/>
          <w:b w:val="0"/>
          <w:bCs w:val="0"/>
          <w:i w:val="0"/>
          <w:iCs w:val="0"/>
          <w:caps w:val="0"/>
          <w:smallCaps w:val="0"/>
          <w:noProof w:val="0"/>
          <w:color w:val="auto"/>
          <w:sz w:val="24"/>
          <w:szCs w:val="24"/>
          <w:lang w:val="en-US"/>
        </w:rPr>
        <w:t>.</w:t>
      </w:r>
    </w:p>
    <w:p w:rsidR="3D68CD4D" w:rsidP="3D68CD4D" w:rsidRDefault="3D68CD4D" w14:paraId="2DEBCFE4" w14:textId="3E41DB2A">
      <w:pPr>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25BBE4F2" w14:textId="71299032">
      <w:pPr>
        <w:pStyle w:val="Normal"/>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Fernando, J. (2024). </w:t>
      </w:r>
      <w:r w:rsidRPr="3D68CD4D" w:rsidR="3D68CD4D">
        <w:rPr>
          <w:rFonts w:ascii="Arial" w:hAnsi="Arial" w:eastAsia="Arial" w:cs="Arial"/>
          <w:b w:val="0"/>
          <w:bCs w:val="0"/>
          <w:i w:val="1"/>
          <w:iCs w:val="1"/>
          <w:caps w:val="0"/>
          <w:smallCaps w:val="0"/>
          <w:noProof w:val="0"/>
          <w:color w:val="auto"/>
          <w:sz w:val="24"/>
          <w:szCs w:val="24"/>
          <w:lang w:val="en-US"/>
        </w:rPr>
        <w:t>Gross domestic product (GDP): Formula and how to use it</w:t>
      </w:r>
      <w:r w:rsidRPr="3D68CD4D" w:rsidR="3D68CD4D">
        <w:rPr>
          <w:rFonts w:ascii="Arial" w:hAnsi="Arial" w:eastAsia="Arial" w:cs="Arial"/>
          <w:b w:val="0"/>
          <w:bCs w:val="0"/>
          <w:i w:val="0"/>
          <w:iCs w:val="0"/>
          <w:caps w:val="0"/>
          <w:smallCaps w:val="0"/>
          <w:noProof w:val="0"/>
          <w:color w:val="auto"/>
          <w:sz w:val="24"/>
          <w:szCs w:val="24"/>
          <w:lang w:val="en-US"/>
        </w:rPr>
        <w:t>. [online] Investopedia. Available at: https://www.investopedia.com/terms/g/gdp.asp [Accessed 23 Aug. 2024].</w:t>
      </w:r>
    </w:p>
    <w:p w:rsidR="41A46115" w:rsidP="3D68CD4D" w:rsidRDefault="41A46115" w14:paraId="66D4F256" w14:textId="750E3198">
      <w:pPr>
        <w:pStyle w:val="Normal"/>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24487BEA" w14:textId="7F4DEBFA">
      <w:pPr>
        <w:pStyle w:val="Normal"/>
        <w:spacing w:before="0" w:beforeAutospacing="off" w:after="0" w:afterAutospacing="off" w:line="480" w:lineRule="auto"/>
        <w:ind/>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Filippi, 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Bannò</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 and Trento, S. (2023). Automation technologies and their impact on employment: A review, </w:t>
      </w:r>
      <w:bookmarkStart w:name="_Int_PhIvTu14" w:id="2033422031"/>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synthesis</w:t>
      </w:r>
      <w:bookmarkEnd w:id="2033422031"/>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future research agenda.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Technological Forecasting and Social Change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191(191), p.122448.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://doi.org/10.1016/j.techfore.2023.122448.</w:t>
      </w:r>
    </w:p>
    <w:p w:rsidR="41A46115" w:rsidP="3D68CD4D" w:rsidRDefault="41A46115" w14:paraId="60C477D5" w14:textId="1E295305">
      <w:pPr>
        <w:pStyle w:val="Normal"/>
        <w:spacing w:before="0" w:beforeAutospacing="off" w:after="0" w:afterAutospacing="off" w:line="48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4EBCCB3A" w14:textId="5E036C4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French, B. and Shotwell, M.S. (2022). Regression Models for Ordinal Outcomes.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JAMA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5(1).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://doi.org/10.1001/, </w:t>
      </w:r>
      <w:hyperlink r:id="R9bb59ded50ff4a86">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https://jamanetwork.com/journals/jama/article-abstract/2795186</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jama.2022.12104.</w:t>
      </w:r>
    </w:p>
    <w:p w:rsidR="2B7C547F" w:rsidP="3D68CD4D" w:rsidRDefault="2B7C547F" w14:paraId="724C5A4F" w14:textId="291A214E">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Gajary</w:t>
      </w:r>
      <w:r w:rsidRPr="3D68CD4D" w:rsidR="3D68CD4D">
        <w:rPr>
          <w:rFonts w:ascii="Arial" w:hAnsi="Arial" w:eastAsia="Arial" w:cs="Arial"/>
          <w:b w:val="0"/>
          <w:bCs w:val="0"/>
          <w:i w:val="0"/>
          <w:iCs w:val="0"/>
          <w:caps w:val="0"/>
          <w:smallCaps w:val="0"/>
          <w:noProof w:val="0"/>
          <w:color w:val="auto"/>
          <w:sz w:val="24"/>
          <w:szCs w:val="24"/>
          <w:lang w:val="en-US"/>
        </w:rPr>
        <w:t xml:space="preserve">, L.C., Misra, S., Desai, A., </w:t>
      </w:r>
      <w:r w:rsidRPr="3D68CD4D" w:rsidR="3D68CD4D">
        <w:rPr>
          <w:rFonts w:ascii="Arial" w:hAnsi="Arial" w:eastAsia="Arial" w:cs="Arial"/>
          <w:b w:val="0"/>
          <w:bCs w:val="0"/>
          <w:i w:val="0"/>
          <w:iCs w:val="0"/>
          <w:caps w:val="0"/>
          <w:smallCaps w:val="0"/>
          <w:noProof w:val="0"/>
          <w:color w:val="auto"/>
          <w:sz w:val="24"/>
          <w:szCs w:val="24"/>
          <w:lang w:val="en-US"/>
        </w:rPr>
        <w:t>Evasius</w:t>
      </w:r>
      <w:r w:rsidRPr="3D68CD4D" w:rsidR="3D68CD4D">
        <w:rPr>
          <w:rFonts w:ascii="Arial" w:hAnsi="Arial" w:eastAsia="Arial" w:cs="Arial"/>
          <w:b w:val="0"/>
          <w:bCs w:val="0"/>
          <w:i w:val="0"/>
          <w:iCs w:val="0"/>
          <w:caps w:val="0"/>
          <w:smallCaps w:val="0"/>
          <w:noProof w:val="0"/>
          <w:color w:val="auto"/>
          <w:sz w:val="24"/>
          <w:szCs w:val="24"/>
          <w:lang w:val="en-US"/>
        </w:rPr>
        <w:t xml:space="preserve">, D.M., </w:t>
      </w:r>
      <w:r w:rsidRPr="3D68CD4D" w:rsidR="3D68CD4D">
        <w:rPr>
          <w:rFonts w:ascii="Arial" w:hAnsi="Arial" w:eastAsia="Arial" w:cs="Arial"/>
          <w:b w:val="0"/>
          <w:bCs w:val="0"/>
          <w:i w:val="0"/>
          <w:iCs w:val="0"/>
          <w:caps w:val="0"/>
          <w:smallCaps w:val="0"/>
          <w:noProof w:val="0"/>
          <w:color w:val="auto"/>
          <w:sz w:val="24"/>
          <w:szCs w:val="24"/>
          <w:lang w:val="en-US"/>
        </w:rPr>
        <w:t>Frechtling</w:t>
      </w:r>
      <w:r w:rsidRPr="3D68CD4D" w:rsidR="3D68CD4D">
        <w:rPr>
          <w:rFonts w:ascii="Arial" w:hAnsi="Arial" w:eastAsia="Arial" w:cs="Arial"/>
          <w:b w:val="0"/>
          <w:bCs w:val="0"/>
          <w:i w:val="0"/>
          <w:iCs w:val="0"/>
          <w:caps w:val="0"/>
          <w:smallCaps w:val="0"/>
          <w:noProof w:val="0"/>
          <w:color w:val="auto"/>
          <w:sz w:val="24"/>
          <w:szCs w:val="24"/>
          <w:lang w:val="en-US"/>
        </w:rPr>
        <w:t xml:space="preserve">, J.A., Pendlebury, D., Schnell, J.D., Silverstein, G. and Wells, J. (2023). Convergence Research as a ‘System-of-Systems’: A Framework and Research Agenda. </w:t>
      </w:r>
      <w:r w:rsidRPr="3D68CD4D" w:rsidR="3D68CD4D">
        <w:rPr>
          <w:rFonts w:ascii="Arial" w:hAnsi="Arial" w:eastAsia="Arial" w:cs="Arial"/>
          <w:b w:val="0"/>
          <w:bCs w:val="0"/>
          <w:i w:val="1"/>
          <w:iCs w:val="1"/>
          <w:caps w:val="0"/>
          <w:smallCaps w:val="0"/>
          <w:noProof w:val="0"/>
          <w:color w:val="auto"/>
          <w:sz w:val="24"/>
          <w:szCs w:val="24"/>
          <w:lang w:val="en-US"/>
        </w:rPr>
        <w:t>Minerva</w:t>
      </w:r>
      <w:r w:rsidRPr="3D68CD4D" w:rsidR="3D68CD4D">
        <w:rPr>
          <w:rFonts w:ascii="Arial" w:hAnsi="Arial" w:eastAsia="Arial" w:cs="Arial"/>
          <w:b w:val="0"/>
          <w:bCs w:val="0"/>
          <w:i w:val="0"/>
          <w:iCs w:val="0"/>
          <w:caps w:val="0"/>
          <w:smallCaps w:val="0"/>
          <w:noProof w:val="0"/>
          <w:color w:val="auto"/>
          <w:sz w:val="24"/>
          <w:szCs w:val="24"/>
          <w:lang w:val="en-US"/>
        </w:rPr>
        <w:t xml:space="preserve">, [online] 62(1).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://doi.org/10.1007/s11024-023-09503-1.</w:t>
      </w:r>
    </w:p>
    <w:p w:rsidR="41A46115" w:rsidP="3D68CD4D" w:rsidRDefault="41A46115" w14:paraId="7C93CB70" w14:textId="6A9CE4A2">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Ghosh, S., </w:t>
      </w:r>
      <w:r w:rsidRPr="3D68CD4D" w:rsidR="3D68CD4D">
        <w:rPr>
          <w:rFonts w:ascii="Arial" w:hAnsi="Arial" w:eastAsia="Arial" w:cs="Arial"/>
          <w:b w:val="0"/>
          <w:bCs w:val="0"/>
          <w:i w:val="0"/>
          <w:iCs w:val="0"/>
          <w:caps w:val="0"/>
          <w:smallCaps w:val="0"/>
          <w:noProof w:val="0"/>
          <w:color w:val="auto"/>
          <w:sz w:val="24"/>
          <w:szCs w:val="24"/>
          <w:lang w:val="en-US"/>
        </w:rPr>
        <w:t>Thomke</w:t>
      </w:r>
      <w:r w:rsidRPr="3D68CD4D" w:rsidR="3D68CD4D">
        <w:rPr>
          <w:rFonts w:ascii="Arial" w:hAnsi="Arial" w:eastAsia="Arial" w:cs="Arial"/>
          <w:b w:val="0"/>
          <w:bCs w:val="0"/>
          <w:i w:val="0"/>
          <w:iCs w:val="0"/>
          <w:caps w:val="0"/>
          <w:smallCaps w:val="0"/>
          <w:noProof w:val="0"/>
          <w:color w:val="auto"/>
          <w:sz w:val="24"/>
          <w:szCs w:val="24"/>
          <w:lang w:val="en-US"/>
        </w:rPr>
        <w:t xml:space="preserve">, S. and </w:t>
      </w:r>
      <w:r w:rsidRPr="3D68CD4D" w:rsidR="3D68CD4D">
        <w:rPr>
          <w:rFonts w:ascii="Arial" w:hAnsi="Arial" w:eastAsia="Arial" w:cs="Arial"/>
          <w:b w:val="0"/>
          <w:bCs w:val="0"/>
          <w:i w:val="0"/>
          <w:iCs w:val="0"/>
          <w:caps w:val="0"/>
          <w:smallCaps w:val="0"/>
          <w:noProof w:val="0"/>
          <w:color w:val="auto"/>
          <w:sz w:val="24"/>
          <w:szCs w:val="24"/>
          <w:lang w:val="en-US"/>
        </w:rPr>
        <w:t>Pourkhalkhali</w:t>
      </w:r>
      <w:r w:rsidRPr="3D68CD4D" w:rsidR="3D68CD4D">
        <w:rPr>
          <w:rFonts w:ascii="Arial" w:hAnsi="Arial" w:eastAsia="Arial" w:cs="Arial"/>
          <w:b w:val="0"/>
          <w:bCs w:val="0"/>
          <w:i w:val="0"/>
          <w:iCs w:val="0"/>
          <w:caps w:val="0"/>
          <w:smallCaps w:val="0"/>
          <w:noProof w:val="0"/>
          <w:color w:val="auto"/>
          <w:sz w:val="24"/>
          <w:szCs w:val="24"/>
          <w:lang w:val="en-US"/>
        </w:rPr>
        <w:t xml:space="preserve">, H. (2020). The Effects of Hierarchy on Learning and Performance in Business Experimentation. </w:t>
      </w:r>
      <w:r w:rsidRPr="3D68CD4D" w:rsidR="3D68CD4D">
        <w:rPr>
          <w:rFonts w:ascii="Arial" w:hAnsi="Arial" w:eastAsia="Arial" w:cs="Arial"/>
          <w:b w:val="0"/>
          <w:bCs w:val="0"/>
          <w:i w:val="1"/>
          <w:iCs w:val="1"/>
          <w:caps w:val="0"/>
          <w:smallCaps w:val="0"/>
          <w:noProof w:val="0"/>
          <w:color w:val="auto"/>
          <w:sz w:val="24"/>
          <w:szCs w:val="24"/>
          <w:lang w:val="en-US"/>
        </w:rPr>
        <w:t>Academy of Management Proceedings</w:t>
      </w:r>
      <w:r w:rsidRPr="3D68CD4D" w:rsidR="3D68CD4D">
        <w:rPr>
          <w:rFonts w:ascii="Arial" w:hAnsi="Arial" w:eastAsia="Arial" w:cs="Arial"/>
          <w:b w:val="0"/>
          <w:bCs w:val="0"/>
          <w:i w:val="0"/>
          <w:iCs w:val="0"/>
          <w:caps w:val="0"/>
          <w:smallCaps w:val="0"/>
          <w:noProof w:val="0"/>
          <w:color w:val="auto"/>
          <w:sz w:val="24"/>
          <w:szCs w:val="24"/>
          <w:lang w:val="en-US"/>
        </w:rPr>
        <w:t xml:space="preserve">, [online] 2020(1), p.20500.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://doi.org/10.5465/ambpp.2020.159.</w:t>
      </w:r>
    </w:p>
    <w:p w:rsidR="3D68CD4D" w:rsidP="3D68CD4D" w:rsidRDefault="3D68CD4D" w14:paraId="328FC914" w14:textId="09DCC7E0">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33D516D9" w14:textId="58EAD11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Gifford, J. (2022). Remote working: Unprecedented Increase and a Developing Research Agenda.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Human Resource Development International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25(2), pp.1–9.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://doi.org/10.1080/13678868.2022.2049108.</w:t>
      </w:r>
    </w:p>
    <w:p w:rsidR="3D68CD4D" w:rsidP="3D68CD4D" w:rsidRDefault="3D68CD4D" w14:paraId="0F8D0050" w14:textId="478E710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65F1EF0C" w14:textId="4D67BCB9">
      <w:pPr>
        <w:pStyle w:val="Normal"/>
        <w:spacing w:before="0" w:beforeAutospacing="off" w:after="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Ginige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K., Amaratunga, D. and Haigh, R. (2018). Mapping stakeholders associated with societal challenges: A Methodological Framework.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Procedia Engineering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212(2), pp.1195–1202.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://doi.org/10.1016/j.proeng.2018.01.154.</w:t>
      </w:r>
    </w:p>
    <w:p w:rsidR="41A46115" w:rsidP="3D68CD4D" w:rsidRDefault="41A46115" w14:paraId="7AD22334" w14:textId="2A09FA96">
      <w:pPr>
        <w:pStyle w:val="Normal"/>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74AC99B1" w14:textId="2D14CA12">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Glaveski</w:t>
      </w:r>
      <w:r w:rsidRPr="3D68CD4D" w:rsidR="3D68CD4D">
        <w:rPr>
          <w:rFonts w:ascii="Arial" w:hAnsi="Arial" w:eastAsia="Arial" w:cs="Arial"/>
          <w:b w:val="0"/>
          <w:bCs w:val="0"/>
          <w:i w:val="0"/>
          <w:iCs w:val="0"/>
          <w:caps w:val="0"/>
          <w:smallCaps w:val="0"/>
          <w:noProof w:val="0"/>
          <w:color w:val="auto"/>
          <w:sz w:val="24"/>
          <w:szCs w:val="24"/>
          <w:lang w:val="en-US"/>
        </w:rPr>
        <w:t xml:space="preserve">, S. (2019). </w:t>
      </w:r>
      <w:r w:rsidRPr="3D68CD4D" w:rsidR="3D68CD4D">
        <w:rPr>
          <w:rFonts w:ascii="Arial" w:hAnsi="Arial" w:eastAsia="Arial" w:cs="Arial"/>
          <w:b w:val="0"/>
          <w:bCs w:val="0"/>
          <w:i w:val="1"/>
          <w:iCs w:val="1"/>
          <w:caps w:val="0"/>
          <w:smallCaps w:val="0"/>
          <w:noProof w:val="0"/>
          <w:color w:val="auto"/>
          <w:sz w:val="24"/>
          <w:szCs w:val="24"/>
          <w:lang w:val="en-US"/>
        </w:rPr>
        <w:t>Stop Letting Push Notifications Ruin Your Productivity</w:t>
      </w:r>
      <w:r w:rsidRPr="3D68CD4D" w:rsidR="3D68CD4D">
        <w:rPr>
          <w:rFonts w:ascii="Arial" w:hAnsi="Arial" w:eastAsia="Arial" w:cs="Arial"/>
          <w:b w:val="0"/>
          <w:bCs w:val="0"/>
          <w:i w:val="0"/>
          <w:iCs w:val="0"/>
          <w:caps w:val="0"/>
          <w:smallCaps w:val="0"/>
          <w:noProof w:val="0"/>
          <w:color w:val="auto"/>
          <w:sz w:val="24"/>
          <w:szCs w:val="24"/>
          <w:lang w:val="en-US"/>
        </w:rPr>
        <w:t>. [online] Harvard Business Review. Available at: https://hbr.org/2019/03/stop-letting-push-notifications-ruin-your-productivity [Accessed 10 Sep. 2024].</w:t>
      </w:r>
    </w:p>
    <w:p w:rsidR="41A46115" w:rsidP="3D68CD4D" w:rsidRDefault="41A46115" w14:paraId="0A3187F9" w14:textId="03CC6DDB">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1B48D135" w14:textId="747417FB">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Golden, L. (2012).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Conditions of Work and employment series no. 33 - The effects of working time on productivity and firm performance: a research synthesis paper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International Labour Office, pp.15–19. Available at: </w:t>
      </w:r>
      <w:hyperlink r:id="R9c84eb5f10124d9e">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https://www.ilo.org/wcmsp5/groups/public/@ed_protect/@protrav/@travail/documents/publication/wcms_187307.pdf</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5 Nov. 2023].</w:t>
      </w:r>
    </w:p>
    <w:p w:rsidR="3D68CD4D" w:rsidP="3D68CD4D" w:rsidRDefault="3D68CD4D" w14:paraId="7C2F1AD9" w14:textId="5F0EACEA">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Gravells, A. (2024).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Learning preferences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Ann Gravells Ltd (UK). Available at: https://www.anngravells.com/information/learning-preferences [Accessed 25 Sep. 2024].</w:t>
      </w:r>
    </w:p>
    <w:p w:rsidR="3D68CD4D" w:rsidP="3D68CD4D" w:rsidRDefault="3D68CD4D" w14:paraId="58B1CF44" w14:textId="3937A336">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EA4819E" w14:textId="0CB51A1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Guest, G., Namey, E. and Chen, M. (2020). A simple method to assess and report thematic saturation in qualitative research.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PLoS</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One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15(5), P1, p.e0232076.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://doi.org/10.1371/journal.pone.0232076.</w:t>
      </w:r>
    </w:p>
    <w:p w:rsidR="3D68CD4D" w:rsidP="3D68CD4D" w:rsidRDefault="3D68CD4D" w14:paraId="7B043D35" w14:textId="4BB0F60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263DC7A9" w14:textId="2AD25BF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Gurchiek, </w:t>
      </w:r>
      <w:bookmarkStart w:name="_Int_OUxRWr53" w:id="1231546011"/>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K .</w:t>
      </w:r>
      <w:bookmarkEnd w:id="1231546011"/>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(2022) “Belgium OKs Four-Day Workweek Option.”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SHRM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22 Feb. 2022,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www.shrm.org/hr-today/news/hr-news/pages/belgium-oks-4day-workweek-option.aspx</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9 June 2023.</w:t>
      </w:r>
    </w:p>
    <w:p w:rsidR="3D68CD4D" w:rsidP="3D68CD4D" w:rsidRDefault="3D68CD4D" w14:paraId="713704F6" w14:textId="233DFFC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66BFC53E" w14:textId="24482C71">
      <w:pPr>
        <w:pStyle w:val="Normal"/>
        <w:bidi w:val="0"/>
        <w:spacing w:before="0" w:beforeAutospacing="off" w:after="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Haber, L. and Carmel, A. (2023). Leading the challenges of implementing </w:t>
      </w:r>
      <w:bookmarkStart w:name="_Int_LVinfCQf" w:id="136554249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new technologies</w:t>
      </w:r>
      <w:bookmarkEnd w:id="136554249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 organizations.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Technology in Society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74(2). Available at: https://www.sciencedirect.com/science/article/abs/pii/S0160791X23001057#preview-section-snippets [Accessed 25 Sep. 2024].</w:t>
      </w:r>
    </w:p>
    <w:p w:rsidR="3D68CD4D" w:rsidP="3D68CD4D" w:rsidRDefault="3D68CD4D" w14:paraId="27558DAF" w14:textId="21141A54">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1606BD9" w14:textId="772CD800">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Hadler, P. (2023). The Effects of Open-Ended Probes on Closed Survey Questions in Web Surveys. </w:t>
      </w:r>
      <w:r w:rsidRPr="3D68CD4D" w:rsidR="3D68CD4D">
        <w:rPr>
          <w:rFonts w:ascii="Arial" w:hAnsi="Arial" w:eastAsia="Arial" w:cs="Arial"/>
          <w:b w:val="0"/>
          <w:bCs w:val="0"/>
          <w:i w:val="1"/>
          <w:iCs w:val="1"/>
          <w:caps w:val="0"/>
          <w:smallCaps w:val="0"/>
          <w:noProof w:val="0"/>
          <w:color w:val="auto"/>
          <w:sz w:val="24"/>
          <w:szCs w:val="24"/>
          <w:lang w:val="en-US"/>
        </w:rPr>
        <w:t>Sociological Methods &amp; Research</w:t>
      </w:r>
      <w:r w:rsidRPr="3D68CD4D" w:rsidR="3D68CD4D">
        <w:rPr>
          <w:rFonts w:ascii="Arial" w:hAnsi="Arial" w:eastAsia="Arial" w:cs="Arial"/>
          <w:b w:val="0"/>
          <w:bCs w:val="0"/>
          <w:i w:val="0"/>
          <w:iCs w:val="0"/>
          <w:caps w:val="0"/>
          <w:smallCaps w:val="0"/>
          <w:noProof w:val="0"/>
          <w:color w:val="auto"/>
          <w:sz w:val="24"/>
          <w:szCs w:val="24"/>
          <w:lang w:val="en-US"/>
        </w:rPr>
        <w:t xml:space="preserve">, [online] 2(4), p.004912412311768-004912412311768.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://doi.org/10.1177/00491241231176846.</w:t>
      </w:r>
    </w:p>
    <w:p w:rsidR="41A46115" w:rsidP="3D68CD4D" w:rsidRDefault="41A46115" w14:paraId="76349347" w14:textId="6552EA93">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Hamermesh, D.S. and Biddle, J.E. (2023). Days of Work over a Half Century: The Rise of the Four-Day Workweek. </w:t>
      </w:r>
      <w:r w:rsidRPr="3D68CD4D" w:rsidR="3D68CD4D">
        <w:rPr>
          <w:rFonts w:ascii="Arial" w:hAnsi="Arial" w:eastAsia="Arial" w:cs="Arial"/>
          <w:b w:val="0"/>
          <w:bCs w:val="0"/>
          <w:i w:val="1"/>
          <w:iCs w:val="1"/>
          <w:caps w:val="0"/>
          <w:smallCaps w:val="0"/>
          <w:noProof w:val="0"/>
          <w:color w:val="auto"/>
          <w:sz w:val="24"/>
          <w:szCs w:val="24"/>
          <w:lang w:val="en-US"/>
        </w:rPr>
        <w:t>ILR Review</w:t>
      </w:r>
      <w:r w:rsidRPr="3D68CD4D" w:rsidR="3D68CD4D">
        <w:rPr>
          <w:rFonts w:ascii="Arial" w:hAnsi="Arial" w:eastAsia="Arial" w:cs="Arial"/>
          <w:b w:val="0"/>
          <w:bCs w:val="0"/>
          <w:i w:val="0"/>
          <w:iCs w:val="0"/>
          <w:caps w:val="0"/>
          <w:smallCaps w:val="0"/>
          <w:noProof w:val="0"/>
          <w:color w:val="auto"/>
          <w:sz w:val="24"/>
          <w:szCs w:val="24"/>
          <w:lang w:val="en-US"/>
        </w:rPr>
        <w:t xml:space="preserve">, 15(1).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://doi.org/10.1177/00197939231209965.</w:t>
      </w:r>
    </w:p>
    <w:p w:rsidR="3D68CD4D" w:rsidP="3D68CD4D" w:rsidRDefault="3D68CD4D" w14:paraId="666239A0" w14:textId="3A8A3FD3">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7C575D87" w14:textId="0A2AD146">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Hansen, K. and </w:t>
      </w:r>
      <w:r w:rsidRPr="3D68CD4D" w:rsidR="3D68CD4D">
        <w:rPr>
          <w:rFonts w:ascii="Arial" w:hAnsi="Arial" w:eastAsia="Arial" w:cs="Arial"/>
          <w:b w:val="0"/>
          <w:bCs w:val="0"/>
          <w:i w:val="0"/>
          <w:iCs w:val="0"/>
          <w:caps w:val="0"/>
          <w:smallCaps w:val="0"/>
          <w:noProof w:val="0"/>
          <w:color w:val="auto"/>
          <w:sz w:val="24"/>
          <w:szCs w:val="24"/>
          <w:lang w:val="en-US"/>
        </w:rPr>
        <w:t>Świderska</w:t>
      </w:r>
      <w:r w:rsidRPr="3D68CD4D" w:rsidR="3D68CD4D">
        <w:rPr>
          <w:rFonts w:ascii="Arial" w:hAnsi="Arial" w:eastAsia="Arial" w:cs="Arial"/>
          <w:b w:val="0"/>
          <w:bCs w:val="0"/>
          <w:i w:val="0"/>
          <w:iCs w:val="0"/>
          <w:caps w:val="0"/>
          <w:smallCaps w:val="0"/>
          <w:noProof w:val="0"/>
          <w:color w:val="auto"/>
          <w:sz w:val="24"/>
          <w:szCs w:val="24"/>
          <w:lang w:val="en-US"/>
        </w:rPr>
        <w:t xml:space="preserve">, A. (2023). Integrating open- and closed-ended questions on attitudes towards outgroups with different methods of text analysis. </w:t>
      </w:r>
      <w:r w:rsidRPr="3D68CD4D" w:rsidR="3D68CD4D">
        <w:rPr>
          <w:rFonts w:ascii="Arial" w:hAnsi="Arial" w:eastAsia="Arial" w:cs="Arial"/>
          <w:b w:val="0"/>
          <w:bCs w:val="0"/>
          <w:i w:val="1"/>
          <w:iCs w:val="1"/>
          <w:caps w:val="0"/>
          <w:smallCaps w:val="0"/>
          <w:noProof w:val="0"/>
          <w:color w:val="auto"/>
          <w:sz w:val="24"/>
          <w:szCs w:val="24"/>
          <w:lang w:val="en-US"/>
        </w:rPr>
        <w:t>Behavior Research Methods</w:t>
      </w:r>
      <w:r w:rsidRPr="3D68CD4D" w:rsidR="3D68CD4D">
        <w:rPr>
          <w:rFonts w:ascii="Arial" w:hAnsi="Arial" w:eastAsia="Arial" w:cs="Arial"/>
          <w:b w:val="0"/>
          <w:bCs w:val="0"/>
          <w:i w:val="0"/>
          <w:iCs w:val="0"/>
          <w:caps w:val="0"/>
          <w:smallCaps w:val="0"/>
          <w:noProof w:val="0"/>
          <w:color w:val="auto"/>
          <w:sz w:val="24"/>
          <w:szCs w:val="24"/>
          <w:lang w:val="en-US"/>
        </w:rPr>
        <w:t xml:space="preserve">, [online] 2(1).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://doi.org/10.3758/s13428-023-02218-x.</w:t>
      </w:r>
    </w:p>
    <w:p w:rsidR="3D68CD4D" w:rsidP="3D68CD4D" w:rsidRDefault="3D68CD4D" w14:paraId="500E8C50" w14:textId="6B194F76">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0686558F" w14:textId="7383F4B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WoKc72vm" w:id="2100394143"/>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Haraldsson ,</w:t>
      </w:r>
      <w:bookmarkEnd w:id="2100394143"/>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G, and J Kellam. “Going Public: Iceland’s Journey to a Shorter Working Week.”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Autonomy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2021, </w:t>
      </w:r>
      <w:hyperlink r:id="R0809d36c51d74075">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https://autonomy.work/wp-content/uploads/2021/06/ICELAND_4DW.pdf</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 2 June 2023.</w:t>
      </w:r>
    </w:p>
    <w:p w:rsidR="3D68CD4D" w:rsidP="3D68CD4D" w:rsidRDefault="3D68CD4D" w14:paraId="57D1C58B" w14:textId="4E81CE6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6EFFA434" w14:textId="2A2B5C20">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Hardcopf</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 Liu, G. and Shah, R. (2021). Lean Production and Operational Performance: The Influence of Organizational Culture.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Production Economics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235(2), p.108060.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://doi.org/10.1016/j.ijpe.2021.108060.</w:t>
      </w:r>
    </w:p>
    <w:p w:rsidR="3D68CD4D" w:rsidP="3D68CD4D" w:rsidRDefault="3D68CD4D" w14:paraId="5D6EEB35" w14:textId="6E2EFCE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23168798" w14:textId="164743B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Harel, R. (2021). The Impact of COVID-19 on Small Businesses’ Performance and Innovation.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Global Business Review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 p.097215092110391.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://doi.org/10.1177/09721509211039145.</w:t>
      </w:r>
    </w:p>
    <w:p w:rsidR="3D68CD4D" w:rsidP="3D68CD4D" w:rsidRDefault="3D68CD4D" w14:paraId="4C9AB0FB" w14:textId="0628BA4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71CD360" w14:textId="4ADBDFB2">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Hayes, A. (2020a).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What Is a Business? Understanding Different Types and Company Sizes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Investopedia. Available at: https://www.investopedia.com/terms/b/business.asp [Accessed 9 Aug. 2024].</w:t>
      </w:r>
    </w:p>
    <w:p w:rsidR="3D68CD4D" w:rsidP="3D68CD4D" w:rsidRDefault="3D68CD4D" w14:paraId="55E595E1" w14:textId="3CE60DAB">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49BF198" w14:textId="7D128F9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Hayes, A. (2023b).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Stratified Random Sampling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Investopedia. Available at: </w:t>
      </w:r>
      <w:hyperlink r:id="R4d16fa82890548f7">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https://www.investopedia.com/terms/stratified_random_sampling.asp</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Jul. 2023].</w:t>
      </w:r>
    </w:p>
    <w:p w:rsidR="3D68CD4D" w:rsidP="3D68CD4D" w:rsidRDefault="3D68CD4D" w14:paraId="1E746CCE" w14:textId="6BEDAF0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5558981" w14:textId="14491CEB">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Hayes, S.W., Priestley, J.L., Moore, B.A. and Ray, H.E. (2021). Perceived Stress, Work-Related Burnout, and Working </w:t>
      </w:r>
      <w:bookmarkStart w:name="_Int_ucfjsmuq" w:id="1186480288"/>
      <w:r w:rsidRPr="3D68CD4D" w:rsidR="3D68CD4D">
        <w:rPr>
          <w:rFonts w:ascii="Arial" w:hAnsi="Arial" w:eastAsia="Arial" w:cs="Arial"/>
          <w:b w:val="0"/>
          <w:bCs w:val="0"/>
          <w:i w:val="0"/>
          <w:iCs w:val="0"/>
          <w:caps w:val="0"/>
          <w:smallCaps w:val="0"/>
          <w:noProof w:val="0"/>
          <w:color w:val="auto"/>
          <w:sz w:val="24"/>
          <w:szCs w:val="24"/>
          <w:lang w:val="en-US"/>
        </w:rPr>
        <w:t>From</w:t>
      </w:r>
      <w:bookmarkEnd w:id="1186480288"/>
      <w:r w:rsidRPr="3D68CD4D" w:rsidR="3D68CD4D">
        <w:rPr>
          <w:rFonts w:ascii="Arial" w:hAnsi="Arial" w:eastAsia="Arial" w:cs="Arial"/>
          <w:b w:val="0"/>
          <w:bCs w:val="0"/>
          <w:i w:val="0"/>
          <w:iCs w:val="0"/>
          <w:caps w:val="0"/>
          <w:smallCaps w:val="0"/>
          <w:noProof w:val="0"/>
          <w:color w:val="auto"/>
          <w:sz w:val="24"/>
          <w:szCs w:val="24"/>
          <w:lang w:val="en-US"/>
        </w:rPr>
        <w:t xml:space="preserve"> Home Before and During COVID-19: An Examination of Workers in the United States. </w:t>
      </w:r>
      <w:r w:rsidRPr="3D68CD4D" w:rsidR="3D68CD4D">
        <w:rPr>
          <w:rFonts w:ascii="Arial" w:hAnsi="Arial" w:eastAsia="Arial" w:cs="Arial"/>
          <w:b w:val="0"/>
          <w:bCs w:val="0"/>
          <w:i w:val="1"/>
          <w:iCs w:val="1"/>
          <w:caps w:val="0"/>
          <w:smallCaps w:val="0"/>
          <w:noProof w:val="0"/>
          <w:color w:val="auto"/>
          <w:sz w:val="24"/>
          <w:szCs w:val="24"/>
          <w:lang w:val="en-US"/>
        </w:rPr>
        <w:t>SAGE Open</w:t>
      </w:r>
      <w:r w:rsidRPr="3D68CD4D" w:rsidR="3D68CD4D">
        <w:rPr>
          <w:rFonts w:ascii="Arial" w:hAnsi="Arial" w:eastAsia="Arial" w:cs="Arial"/>
          <w:b w:val="0"/>
          <w:bCs w:val="0"/>
          <w:i w:val="0"/>
          <w:iCs w:val="0"/>
          <w:caps w:val="0"/>
          <w:smallCaps w:val="0"/>
          <w:noProof w:val="0"/>
          <w:color w:val="auto"/>
          <w:sz w:val="24"/>
          <w:szCs w:val="24"/>
          <w:lang w:val="en-US"/>
        </w:rPr>
        <w:t xml:space="preserve">, [online] 11(4), p.215824402110581.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://doi.org/10.1177/21582440211058193.</w:t>
      </w:r>
    </w:p>
    <w:p w:rsidR="26CF7B92" w:rsidP="3D68CD4D" w:rsidRDefault="26CF7B92" w14:paraId="27FD5419" w14:textId="4701A535">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6CF7B92" w:rsidP="3D68CD4D" w:rsidRDefault="26CF7B92" w14:paraId="7E39093E" w14:textId="7D4C12EB">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Henke, J.B., Jones, S.K. and O’Neill, T.A. (2022). Skills and abilities to thrive in remote work: What have we learned. </w:t>
      </w:r>
      <w:r w:rsidRPr="3D68CD4D" w:rsidR="3D68CD4D">
        <w:rPr>
          <w:rFonts w:ascii="Arial" w:hAnsi="Arial" w:eastAsia="Arial" w:cs="Arial"/>
          <w:b w:val="0"/>
          <w:bCs w:val="0"/>
          <w:i w:val="1"/>
          <w:iCs w:val="1"/>
          <w:caps w:val="0"/>
          <w:smallCaps w:val="0"/>
          <w:noProof w:val="0"/>
          <w:color w:val="auto"/>
          <w:sz w:val="24"/>
          <w:szCs w:val="24"/>
          <w:lang w:val="en-US"/>
        </w:rPr>
        <w:t>Frontiers in Psychology</w:t>
      </w:r>
      <w:r w:rsidRPr="3D68CD4D" w:rsidR="3D68CD4D">
        <w:rPr>
          <w:rFonts w:ascii="Arial" w:hAnsi="Arial" w:eastAsia="Arial" w:cs="Arial"/>
          <w:b w:val="0"/>
          <w:bCs w:val="0"/>
          <w:i w:val="0"/>
          <w:iCs w:val="0"/>
          <w:caps w:val="0"/>
          <w:smallCaps w:val="0"/>
          <w:noProof w:val="0"/>
          <w:color w:val="auto"/>
          <w:sz w:val="24"/>
          <w:szCs w:val="24"/>
          <w:lang w:val="en-US"/>
        </w:rPr>
        <w:t>, [online] 13(1). Available at: https://www.ncbi.nlm.nih.gov/pmc/articles/PMC9807077/ [Accessed 27 Jul. 2024].</w:t>
      </w:r>
    </w:p>
    <w:p w:rsidR="26CF7B92" w:rsidP="3D68CD4D" w:rsidRDefault="26CF7B92" w14:paraId="09735E39" w14:textId="234EBA19">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538A2EA8" w14:textId="0ADDE49D">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Hennink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 and Kaiser, B.N. (2022). Sample Sizes for Saturation in Qualitative research: a Systematic Review of Empirical Tests.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Social Science &amp; Medicine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292(1), p.114523.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://doi.org/10.1016/j.socscimed.2021.114523. </w:t>
      </w:r>
    </w:p>
    <w:p w:rsidR="26CF7B92" w:rsidP="3D68CD4D" w:rsidRDefault="26CF7B92" w14:paraId="4B25AB30" w14:textId="64A61A0B">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Hill, A. and Fray, K. (2023). Why </w:t>
      </w:r>
      <w:bookmarkStart w:name="_Int_OwNZX4E6" w:id="45189012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productivity is</w:t>
      </w:r>
      <w:bookmarkEnd w:id="45189012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so weak at UK </w:t>
      </w:r>
      <w:bookmarkStart w:name="_Int_D0Fo4XIK" w:id="156117905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companies.</w:t>
      </w:r>
      <w:bookmarkEnd w:id="156117905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Financial Times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25 Jul. Available at: https://www.ft.com/content/eddeb6bc-e469-4177-a2fa-21e9e80ab97e [Accessed 9 Aug. 2024].</w:t>
      </w:r>
    </w:p>
    <w:p w:rsidR="3D68CD4D" w:rsidP="3D68CD4D" w:rsidRDefault="3D68CD4D" w14:paraId="4D576E8B" w14:textId="6B38BE8A">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7A428B08" w14:textId="3FF4EBC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Hoff, K.A., Song, Q.C., Wee, C.J.M., Phan, W.M.J. and Rounds, J. (2020). Interest fit and job satisfaction: A systematic review and meta-analysis.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Vocational Behavior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123, p.103503.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://doi.org/10.1016/j.jvb.2020.103503.</w:t>
      </w:r>
    </w:p>
    <w:p w:rsidR="2B7C547F" w:rsidP="3D68CD4D" w:rsidRDefault="2B7C547F" w14:paraId="10FE9198" w14:textId="04AFC0C4">
      <w:pPr>
        <w:spacing w:before="0" w:beforeAutospacing="off" w:after="160" w:afterAutospacing="off"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10AA11E" w14:textId="35EBF0BB">
      <w:pPr>
        <w:spacing w:before="0" w:beforeAutospacing="off" w:after="160" w:afterAutospacing="off"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Hofmeister,J</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Kanbach,D</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Hogreve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 (2023). Measuring and managing service productivity: a </w:t>
      </w:r>
      <w:bookmarkStart w:name="_Int_LHVH8ASg" w:id="1307085140"/>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meta analysis</w:t>
      </w:r>
      <w:bookmarkEnd w:id="1307085140"/>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Review of Managerial Science, [online] 1(2</w:t>
      </w:r>
      <w:bookmarkStart w:name="_Int_sC4K9JI5" w:id="234352351"/>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),pp.</w:t>
      </w:r>
      <w:bookmarkEnd w:id="234352351"/>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1-37.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://doi.org/10.1007/s11846-023-00620-5</w:t>
      </w:r>
    </w:p>
    <w:p w:rsidR="2B7C547F" w:rsidP="3D68CD4D" w:rsidRDefault="2B7C547F" w14:paraId="7E01EEDE" w14:textId="68C012C3">
      <w:pPr>
        <w:spacing w:before="0" w:beforeAutospacing="off" w:after="160" w:afterAutospacing="off"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F00D4BC" w14:textId="33ED42DD">
      <w:pPr>
        <w:pStyle w:val="Normal"/>
        <w:spacing w:before="0" w:beforeAutospacing="off" w:after="160" w:afterAutospacing="off"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Holtom, B., Baruch, 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Aguinis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H. and A Ballinger, G. (2022). Survey response rates: Trends and a validity assessment framework.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Human Relations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75(8), p.001872672110707.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://doi.org/10.1177/00187267211070769.</w:t>
      </w:r>
    </w:p>
    <w:p w:rsidR="3D68CD4D" w:rsidP="3D68CD4D" w:rsidRDefault="3D68CD4D" w14:paraId="2E7837BA" w14:textId="6EB7B8BD">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DDFB64B" w14:textId="21DFAB9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Hookway, D.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The UK’s four-day working week pilot was a success – </w:t>
      </w:r>
      <w:bookmarkStart w:name="_Int_6QcXujhh" w:id="839731298"/>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here’s</w:t>
      </w:r>
      <w:bookmarkEnd w:id="839731298"/>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what should happen next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Connecting Research. Available at: </w:t>
      </w:r>
      <w:hyperlink r:id="Rabf0d1a14ac2412a">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https://research.reading.ac.uk/research-blog/the-uks-four-day-working-week-pilot-was-a-success-heres-what-should-happen-next/</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 2023].</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B7C547F" w:rsidP="3D68CD4D" w:rsidRDefault="2B7C547F" w14:paraId="2CEE8A01" w14:textId="358B04F7">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Howe, D., Chauhan, R., Soderberg, A. and Buckley, M. (2020). Paradigm shifts caused by the COVID-19 pandemic.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Organizational Dynamics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50(4), p.100804.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://doi.org/10.1016/j.orgdyn.2020.100804.</w:t>
      </w:r>
    </w:p>
    <w:p w:rsidR="3D68CD4D" w:rsidP="3D68CD4D" w:rsidRDefault="3D68CD4D" w14:paraId="505A0FC0" w14:textId="0D598B0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32F016E" w14:textId="2CA71DC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Huebner, L.-A. and Zacher, H. (2021). Following Up on Employee Surveys: A Conceptual Framework and Systematic Review.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Frontiers in Psychology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12(9).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://doi.org/10.3389/fpsyg.2021.801073.</w:t>
      </w:r>
    </w:p>
    <w:p w:rsidR="2B7C547F" w:rsidP="3D68CD4D" w:rsidRDefault="2B7C547F" w14:paraId="4F59D5E5" w14:textId="6C4BC26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br/>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Humphries, J.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Work: How Much Is Too Much? | YouGov</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yougov.co.uk. Available at: </w:t>
      </w:r>
      <w:hyperlink r:id="R3746fc96f7024acb">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https://yougov.co.uk/topics/society/articles-reports/2022/06/10/work-how-much-too-much</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5 Jul. 2023].</w:t>
      </w:r>
    </w:p>
    <w:p w:rsidR="3D68CD4D" w:rsidP="3D68CD4D" w:rsidRDefault="3D68CD4D" w14:paraId="4988BE85" w14:textId="247DE23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5706E73E" w14:textId="299BD1CA">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Hurst, L. (2023). </w:t>
      </w:r>
      <w:r w:rsidRPr="3D68CD4D" w:rsidR="3D68CD4D">
        <w:rPr>
          <w:rFonts w:ascii="Arial" w:hAnsi="Arial" w:eastAsia="Arial" w:cs="Arial"/>
          <w:b w:val="0"/>
          <w:bCs w:val="0"/>
          <w:i w:val="1"/>
          <w:iCs w:val="1"/>
          <w:caps w:val="0"/>
          <w:smallCaps w:val="0"/>
          <w:noProof w:val="0"/>
          <w:color w:val="auto"/>
          <w:sz w:val="24"/>
          <w:szCs w:val="24"/>
          <w:lang w:val="en-US"/>
        </w:rPr>
        <w:t>Valencia’s four-day Week Trial Results in Less Stress and More Sleep</w:t>
      </w:r>
      <w:r w:rsidRPr="3D68CD4D" w:rsidR="3D68CD4D">
        <w:rPr>
          <w:rFonts w:ascii="Arial" w:hAnsi="Arial" w:eastAsia="Arial" w:cs="Arial"/>
          <w:b w:val="0"/>
          <w:bCs w:val="0"/>
          <w:i w:val="0"/>
          <w:iCs w:val="0"/>
          <w:caps w:val="0"/>
          <w:smallCaps w:val="0"/>
          <w:noProof w:val="0"/>
          <w:color w:val="auto"/>
          <w:sz w:val="24"/>
          <w:szCs w:val="24"/>
          <w:lang w:val="en-US"/>
        </w:rPr>
        <w:t>. [online] Euronews. Available at: https://www.euronews.com/next/2023/10/31/workers-in-valencias-4-day-week-trial-report-less-stress-and-more-socialising [Accessed 18 Aug. 2024].</w:t>
      </w:r>
    </w:p>
    <w:p w:rsidR="3D68CD4D" w:rsidP="3D68CD4D" w:rsidRDefault="3D68CD4D" w14:paraId="4520832A" w14:textId="0F545805">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37D0A7D0" w14:textId="56B821E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Indrayan, A. and Mishra, A. (2021). The importance of small samples in medical research.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Postgraduate Medicine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67(4), pp.219–223.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://doi.org/10.4103/jpgm.JPGM_230_21.</w:t>
      </w:r>
    </w:p>
    <w:p w:rsidR="2B7C547F" w:rsidP="3D68CD4D" w:rsidRDefault="2B7C547F" w14:paraId="3C8742BA" w14:textId="7243FFEB">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4D17D9D6" w14:textId="626AC13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Institute for Employment Studies (2019).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Report summary: Working Long Hours: </w:t>
      </w:r>
      <w:bookmarkStart w:name="_Int_SkVaiKlX" w:id="1535533941"/>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w:t>
      </w:r>
      <w:bookmarkEnd w:id="1535533941"/>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Review of the Evidence, Volume 1 – Main Report | Institute for Employment Studies (IES)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Report summary: Working Long Hours: </w:t>
      </w:r>
      <w:bookmarkStart w:name="_Int_BRQcWIHI" w:id="2361887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w:t>
      </w:r>
      <w:bookmarkEnd w:id="2361887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Review of the Evidence, Volume 1 – Main Report | Institute for Employment Studies (IES). Available at: </w:t>
      </w:r>
      <w:hyperlink r:id="R8ad1fbb59af949e0">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https://www.employment-studies.co.uk/report-summaries/report-summary-working-long-hours-review-evidence-volume-1-%E2%80%93-main-report</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D68CD4D" w:rsidP="3D68CD4D" w:rsidRDefault="3D68CD4D" w14:paraId="6FAEFE2B" w14:textId="67A0E60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B1A8ED0" w14:textId="2FD15278">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Jacobs, L.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UK SMEs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demonstrate</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their resilience as they look to the future, research finds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Funding </w:t>
      </w:r>
      <w:bookmarkStart w:name="_Int_i1ZBhufS" w:id="329780714"/>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Circle .</w:t>
      </w:r>
      <w:bookmarkEnd w:id="329780714"/>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f2f0ff7602d4902">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https://corporate.fundingcircle.com/media/press-releases/uk-smes-demonstrate-their-resilience-they-look-future-research-finds/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Jul. 2023].</w:t>
      </w:r>
    </w:p>
    <w:p w:rsidR="3D68CD4D" w:rsidP="3D68CD4D" w:rsidRDefault="3D68CD4D" w14:paraId="52CCD9A9" w14:textId="78619AA7">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04470AFB" w14:textId="54E9BA5D">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Jackson, S. (2022). </w:t>
      </w:r>
      <w:r w:rsidRPr="3D68CD4D" w:rsidR="3D68CD4D">
        <w:rPr>
          <w:rFonts w:ascii="Arial" w:hAnsi="Arial" w:eastAsia="Arial" w:cs="Arial"/>
          <w:b w:val="0"/>
          <w:bCs w:val="0"/>
          <w:i w:val="1"/>
          <w:iCs w:val="1"/>
          <w:caps w:val="0"/>
          <w:smallCaps w:val="0"/>
          <w:noProof w:val="0"/>
          <w:color w:val="auto"/>
          <w:sz w:val="24"/>
          <w:szCs w:val="24"/>
          <w:lang w:val="en-US"/>
        </w:rPr>
        <w:t>Instant message platforms: productivity tool, or just another distraction? - HR Magazine</w:t>
      </w:r>
      <w:r w:rsidRPr="3D68CD4D" w:rsidR="3D68CD4D">
        <w:rPr>
          <w:rFonts w:ascii="Arial" w:hAnsi="Arial" w:eastAsia="Arial" w:cs="Arial"/>
          <w:b w:val="0"/>
          <w:bCs w:val="0"/>
          <w:i w:val="0"/>
          <w:iCs w:val="0"/>
          <w:caps w:val="0"/>
          <w:smallCaps w:val="0"/>
          <w:noProof w:val="0"/>
          <w:color w:val="auto"/>
          <w:sz w:val="24"/>
          <w:szCs w:val="24"/>
          <w:lang w:val="en-US"/>
        </w:rPr>
        <w:t>. [online] HR Magazine. Available at: https://www.hrmagazine.co.uk/content/comment/instant-message-platforms-productivity-tool-or-just-another-distraction [Accessed 10 Sep. 2024].</w:t>
      </w:r>
    </w:p>
    <w:p w:rsidR="3D68CD4D" w:rsidP="3D68CD4D" w:rsidRDefault="3D68CD4D" w14:paraId="30BBF116" w14:textId="0D160C55">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5B393082" w:rsidP="3D68CD4D" w:rsidRDefault="5B393082" w14:paraId="27D3CB2C" w14:textId="100D5F53">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Jahal, T., </w:t>
      </w:r>
      <w:r w:rsidRPr="3D68CD4D" w:rsidR="3D68CD4D">
        <w:rPr>
          <w:rFonts w:ascii="Arial" w:hAnsi="Arial" w:eastAsia="Arial" w:cs="Arial"/>
          <w:b w:val="0"/>
          <w:bCs w:val="0"/>
          <w:i w:val="0"/>
          <w:iCs w:val="0"/>
          <w:caps w:val="0"/>
          <w:smallCaps w:val="0"/>
          <w:noProof w:val="0"/>
          <w:color w:val="auto"/>
          <w:sz w:val="24"/>
          <w:szCs w:val="24"/>
          <w:lang w:val="en-US"/>
        </w:rPr>
        <w:t>Bardoel</w:t>
      </w:r>
      <w:r w:rsidRPr="3D68CD4D" w:rsidR="3D68CD4D">
        <w:rPr>
          <w:rFonts w:ascii="Arial" w:hAnsi="Arial" w:eastAsia="Arial" w:cs="Arial"/>
          <w:b w:val="0"/>
          <w:bCs w:val="0"/>
          <w:i w:val="0"/>
          <w:iCs w:val="0"/>
          <w:caps w:val="0"/>
          <w:smallCaps w:val="0"/>
          <w:noProof w:val="0"/>
          <w:color w:val="auto"/>
          <w:sz w:val="24"/>
          <w:szCs w:val="24"/>
          <w:lang w:val="en-US"/>
        </w:rPr>
        <w:t xml:space="preserve">, A. and Hopkins, J.L. (2023). Could the 4‐day Week work? A Scoping Review. </w:t>
      </w:r>
      <w:r w:rsidRPr="3D68CD4D" w:rsidR="3D68CD4D">
        <w:rPr>
          <w:rFonts w:ascii="Arial" w:hAnsi="Arial" w:eastAsia="Arial" w:cs="Arial"/>
          <w:b w:val="0"/>
          <w:bCs w:val="0"/>
          <w:i w:val="1"/>
          <w:iCs w:val="1"/>
          <w:caps w:val="0"/>
          <w:smallCaps w:val="0"/>
          <w:noProof w:val="0"/>
          <w:color w:val="auto"/>
          <w:sz w:val="24"/>
          <w:szCs w:val="24"/>
          <w:lang w:val="en-US"/>
        </w:rPr>
        <w:t>Asia Pacific Journal of Human Resources</w:t>
      </w:r>
      <w:r w:rsidRPr="3D68CD4D" w:rsidR="3D68CD4D">
        <w:rPr>
          <w:rFonts w:ascii="Arial" w:hAnsi="Arial" w:eastAsia="Arial" w:cs="Arial"/>
          <w:b w:val="0"/>
          <w:bCs w:val="0"/>
          <w:i w:val="0"/>
          <w:iCs w:val="0"/>
          <w:caps w:val="0"/>
          <w:smallCaps w:val="0"/>
          <w:noProof w:val="0"/>
          <w:color w:val="auto"/>
          <w:sz w:val="24"/>
          <w:szCs w:val="24"/>
          <w:lang w:val="en-US"/>
        </w:rPr>
        <w:t xml:space="preserve">, 62(1), pp.1–21.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://doi.org/10.1111/1744-7941.12395.</w:t>
      </w:r>
    </w:p>
    <w:p w:rsidR="41A46115" w:rsidP="3D68CD4D" w:rsidRDefault="41A46115" w14:paraId="568ECF49" w14:textId="60AF7AC0">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J</w:t>
      </w:r>
      <w:r w:rsidRPr="3D68CD4D" w:rsidR="3D68CD4D">
        <w:rPr>
          <w:rFonts w:ascii="Arial" w:hAnsi="Arial" w:eastAsia="Arial" w:cs="Arial"/>
          <w:b w:val="0"/>
          <w:bCs w:val="0"/>
          <w:i w:val="0"/>
          <w:iCs w:val="0"/>
          <w:caps w:val="0"/>
          <w:smallCaps w:val="0"/>
          <w:noProof w:val="0"/>
          <w:color w:val="auto"/>
          <w:sz w:val="24"/>
          <w:szCs w:val="24"/>
          <w:lang w:val="en-US"/>
        </w:rPr>
        <w:t>a</w:t>
      </w:r>
      <w:r w:rsidRPr="3D68CD4D" w:rsidR="3D68CD4D">
        <w:rPr>
          <w:rFonts w:ascii="Arial" w:hAnsi="Arial" w:eastAsia="Arial" w:cs="Arial"/>
          <w:b w:val="0"/>
          <w:bCs w:val="0"/>
          <w:i w:val="0"/>
          <w:iCs w:val="0"/>
          <w:caps w:val="0"/>
          <w:smallCaps w:val="0"/>
          <w:noProof w:val="0"/>
          <w:color w:val="auto"/>
          <w:sz w:val="24"/>
          <w:szCs w:val="24"/>
          <w:lang w:val="en-US"/>
        </w:rPr>
        <w:t xml:space="preserve">mshed, S. (2014). Qualitative research method-interviewing and observation. </w:t>
      </w:r>
      <w:r w:rsidRPr="3D68CD4D" w:rsidR="3D68CD4D">
        <w:rPr>
          <w:rFonts w:ascii="Arial" w:hAnsi="Arial" w:eastAsia="Arial" w:cs="Arial"/>
          <w:b w:val="0"/>
          <w:bCs w:val="0"/>
          <w:i w:val="1"/>
          <w:iCs w:val="1"/>
          <w:caps w:val="0"/>
          <w:smallCaps w:val="0"/>
          <w:noProof w:val="0"/>
          <w:color w:val="auto"/>
          <w:sz w:val="24"/>
          <w:szCs w:val="24"/>
          <w:lang w:val="en-US"/>
        </w:rPr>
        <w:t>Journal of Basic and Clinical Pharmacy</w:t>
      </w:r>
      <w:r w:rsidRPr="3D68CD4D" w:rsidR="3D68CD4D">
        <w:rPr>
          <w:rFonts w:ascii="Arial" w:hAnsi="Arial" w:eastAsia="Arial" w:cs="Arial"/>
          <w:b w:val="0"/>
          <w:bCs w:val="0"/>
          <w:i w:val="0"/>
          <w:iCs w:val="0"/>
          <w:caps w:val="0"/>
          <w:smallCaps w:val="0"/>
          <w:noProof w:val="0"/>
          <w:color w:val="auto"/>
          <w:sz w:val="24"/>
          <w:szCs w:val="24"/>
          <w:lang w:val="en-US"/>
        </w:rPr>
        <w:t xml:space="preserve">, [online] 5(4), pp.87–88.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://doi.org/10.4103/0976-0105.141942.</w:t>
      </w:r>
    </w:p>
    <w:p w:rsidR="3D68CD4D" w:rsidP="3D68CD4D" w:rsidRDefault="3D68CD4D" w14:paraId="67CD226B" w14:textId="573B7653">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4C1188E0" w14:textId="22C42E17">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Jenkins, R.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More than one third of UK employees are unhappy in their jobs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The Independent. Available at: </w:t>
      </w:r>
      <w:hyperlink r:id="R820ed222227b4411">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https://www.independent.co.uk/life-style/uk-adults-job-satisfaction-poll-b2000198.html</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5 Jul. 2023].</w:t>
      </w:r>
    </w:p>
    <w:p w:rsidR="3D68CD4D" w:rsidP="3D68CD4D" w:rsidRDefault="3D68CD4D" w14:paraId="0B96C2C1" w14:textId="177DDCB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90C1B4" w:rsidP="3D68CD4D" w:rsidRDefault="7F90C1B4" w14:paraId="39548D11" w14:textId="22D51CC7">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Johannsen, L., Müller, H., Kiesel, A. and Koch, I. (2021). The State-of-the-</w:t>
      </w:r>
      <w:bookmarkStart w:name="_Int_Ewu247xI" w:id="656888227"/>
      <w:r w:rsidRPr="3D68CD4D" w:rsidR="3D68CD4D">
        <w:rPr>
          <w:rFonts w:ascii="Arial" w:hAnsi="Arial" w:eastAsia="Arial" w:cs="Arial"/>
          <w:b w:val="0"/>
          <w:bCs w:val="0"/>
          <w:i w:val="0"/>
          <w:iCs w:val="0"/>
          <w:caps w:val="0"/>
          <w:smallCaps w:val="0"/>
          <w:noProof w:val="0"/>
          <w:color w:val="auto"/>
          <w:sz w:val="24"/>
          <w:szCs w:val="24"/>
          <w:lang w:val="en-US"/>
        </w:rPr>
        <w:t>art of</w:t>
      </w:r>
      <w:bookmarkEnd w:id="656888227"/>
      <w:r w:rsidRPr="3D68CD4D" w:rsidR="3D68CD4D">
        <w:rPr>
          <w:rFonts w:ascii="Arial" w:hAnsi="Arial" w:eastAsia="Arial" w:cs="Arial"/>
          <w:b w:val="0"/>
          <w:bCs w:val="0"/>
          <w:i w:val="0"/>
          <w:iCs w:val="0"/>
          <w:caps w:val="0"/>
          <w:smallCaps w:val="0"/>
          <w:noProof w:val="0"/>
          <w:color w:val="auto"/>
          <w:sz w:val="24"/>
          <w:szCs w:val="24"/>
          <w:lang w:val="en-US"/>
        </w:rPr>
        <w:t xml:space="preserve"> Research into Human Multitasking: An Editorial. </w:t>
      </w:r>
      <w:r w:rsidRPr="3D68CD4D" w:rsidR="3D68CD4D">
        <w:rPr>
          <w:rFonts w:ascii="Arial" w:hAnsi="Arial" w:eastAsia="Arial" w:cs="Arial"/>
          <w:b w:val="0"/>
          <w:bCs w:val="0"/>
          <w:i w:val="1"/>
          <w:iCs w:val="1"/>
          <w:caps w:val="0"/>
          <w:smallCaps w:val="0"/>
          <w:noProof w:val="0"/>
          <w:color w:val="auto"/>
          <w:sz w:val="24"/>
          <w:szCs w:val="24"/>
          <w:lang w:val="en-US"/>
        </w:rPr>
        <w:t>Journal of Cognition</w:t>
      </w:r>
      <w:r w:rsidRPr="3D68CD4D" w:rsidR="3D68CD4D">
        <w:rPr>
          <w:rFonts w:ascii="Arial" w:hAnsi="Arial" w:eastAsia="Arial" w:cs="Arial"/>
          <w:b w:val="0"/>
          <w:bCs w:val="0"/>
          <w:i w:val="0"/>
          <w:iCs w:val="0"/>
          <w:caps w:val="0"/>
          <w:smallCaps w:val="0"/>
          <w:noProof w:val="0"/>
          <w:color w:val="auto"/>
          <w:sz w:val="24"/>
          <w:szCs w:val="24"/>
          <w:lang w:val="en-US"/>
        </w:rPr>
        <w:t xml:space="preserve">, [online] 4(1).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://doi.org/10.5334/joc.185.</w:t>
      </w:r>
    </w:p>
    <w:p w:rsidR="7F90C1B4" w:rsidP="3D68CD4D" w:rsidRDefault="7F90C1B4" w14:paraId="6B457856" w14:textId="53BC0F3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B26458C" w14:textId="0DE532E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Kassam, A. (2021).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Spain to launch trial of four-day working week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the Guardian. Available at: </w:t>
      </w:r>
      <w:hyperlink r:id="R7e5c5a2788e94fa7">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https://www.theguardian.com/world/2021/mar/15/spain-to-launch-trial-of-four-day-working-week</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9 Jun. 2023]. </w:t>
      </w:r>
    </w:p>
    <w:p w:rsidR="3D68CD4D" w:rsidP="3D68CD4D" w:rsidRDefault="3D68CD4D" w14:paraId="14B2E558" w14:textId="440AF2E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19D8EE6" w14:textId="528EAC9E">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Keen, S., Lomeli-Rodriguez, M. and Joffe, H. (2022). From Challenge to Opportunity: Virtual Qualitative Research During COVID-19 and </w:t>
      </w:r>
      <w:bookmarkStart w:name="_Int_tJx4rdHU" w:id="683208475"/>
      <w:r w:rsidRPr="3D68CD4D" w:rsidR="3D68CD4D">
        <w:rPr>
          <w:rFonts w:ascii="Arial" w:hAnsi="Arial" w:eastAsia="Arial" w:cs="Arial"/>
          <w:b w:val="0"/>
          <w:bCs w:val="0"/>
          <w:i w:val="0"/>
          <w:iCs w:val="0"/>
          <w:caps w:val="0"/>
          <w:smallCaps w:val="0"/>
          <w:noProof w:val="0"/>
          <w:color w:val="auto"/>
          <w:sz w:val="24"/>
          <w:szCs w:val="24"/>
          <w:lang w:val="en-US"/>
        </w:rPr>
        <w:t>Beyond</w:t>
      </w:r>
      <w:bookmarkEnd w:id="683208475"/>
      <w:r w:rsidRPr="3D68CD4D" w:rsidR="3D68CD4D">
        <w:rPr>
          <w:rFonts w:ascii="Arial" w:hAnsi="Arial" w:eastAsia="Arial" w:cs="Arial"/>
          <w:b w:val="0"/>
          <w:bCs w:val="0"/>
          <w:i w:val="0"/>
          <w:iCs w:val="0"/>
          <w:caps w:val="0"/>
          <w:smallCaps w:val="0"/>
          <w:noProof w:val="0"/>
          <w:color w:val="auto"/>
          <w:sz w:val="24"/>
          <w:szCs w:val="24"/>
          <w:lang w:val="en-US"/>
        </w:rPr>
        <w:t xml:space="preserve">. </w:t>
      </w:r>
      <w:r w:rsidRPr="3D68CD4D" w:rsidR="3D68CD4D">
        <w:rPr>
          <w:rFonts w:ascii="Arial" w:hAnsi="Arial" w:eastAsia="Arial" w:cs="Arial"/>
          <w:b w:val="0"/>
          <w:bCs w:val="0"/>
          <w:i w:val="1"/>
          <w:iCs w:val="1"/>
          <w:caps w:val="0"/>
          <w:smallCaps w:val="0"/>
          <w:noProof w:val="0"/>
          <w:color w:val="auto"/>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auto"/>
          <w:sz w:val="24"/>
          <w:szCs w:val="24"/>
          <w:lang w:val="en-US"/>
        </w:rPr>
        <w:t xml:space="preserve">, [online] 21(4), p.160940692211050.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://doi.org/10.1177/16094069221105075.</w:t>
      </w:r>
      <w:r w:rsidRPr="3D68CD4D" w:rsidR="3D68CD4D">
        <w:rPr>
          <w:rFonts w:ascii="Arial" w:hAnsi="Arial" w:eastAsia="Arial" w:cs="Arial"/>
          <w:noProof w:val="0"/>
          <w:color w:val="auto"/>
          <w:sz w:val="24"/>
          <w:szCs w:val="24"/>
          <w:lang w:val="en-US"/>
        </w:rPr>
        <w:t xml:space="preserve"> </w:t>
      </w:r>
    </w:p>
    <w:p w:rsidR="41A46115" w:rsidP="3D68CD4D" w:rsidRDefault="41A46115" w14:paraId="411D8498" w14:textId="53D14612">
      <w:pPr>
        <w:pStyle w:val="Normal"/>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Kent, K. (2020). </w:t>
      </w:r>
      <w:r w:rsidRPr="3D68CD4D" w:rsidR="3D68CD4D">
        <w:rPr>
          <w:rFonts w:ascii="Arial" w:hAnsi="Arial" w:eastAsia="Arial" w:cs="Arial"/>
          <w:b w:val="0"/>
          <w:bCs w:val="0"/>
          <w:i w:val="1"/>
          <w:iCs w:val="1"/>
          <w:caps w:val="0"/>
          <w:smallCaps w:val="0"/>
          <w:noProof w:val="0"/>
          <w:color w:val="auto"/>
          <w:sz w:val="24"/>
          <w:szCs w:val="24"/>
          <w:lang w:val="en-US"/>
        </w:rPr>
        <w:t>How to compare and interpret ONS productivity measures - Office for National Statistics</w:t>
      </w:r>
      <w:r w:rsidRPr="3D68CD4D" w:rsidR="3D68CD4D">
        <w:rPr>
          <w:rFonts w:ascii="Arial" w:hAnsi="Arial" w:eastAsia="Arial" w:cs="Arial"/>
          <w:b w:val="0"/>
          <w:bCs w:val="0"/>
          <w:i w:val="0"/>
          <w:iCs w:val="0"/>
          <w:caps w:val="0"/>
          <w:smallCaps w:val="0"/>
          <w:noProof w:val="0"/>
          <w:color w:val="auto"/>
          <w:sz w:val="24"/>
          <w:szCs w:val="24"/>
          <w:lang w:val="en-US"/>
        </w:rPr>
        <w:t>. [online] Ons.gov.uk. Available at: https://www.ons.gov.uk/economy/economicoutputandproductivity/publicservicesproductivity/methodologies/howtocompareandinterpretonsproductivitymeasures#:~:text=Labour%20productivity [Accessed 23 Aug. 2024].</w:t>
      </w:r>
    </w:p>
    <w:p w:rsidR="41A46115" w:rsidP="3D68CD4D" w:rsidRDefault="41A46115" w14:paraId="21B147F5" w14:textId="0EF15954">
      <w:pPr>
        <w:pStyle w:val="Normal"/>
        <w:spacing w:after="160" w:line="480" w:lineRule="auto"/>
        <w:ind w:left="0"/>
        <w:jc w:val="left"/>
        <w:rPr>
          <w:rFonts w:ascii="Arial" w:hAnsi="Arial" w:eastAsia="Arial" w:cs="Arial"/>
          <w:noProof w:val="0"/>
          <w:color w:val="auto"/>
          <w:sz w:val="24"/>
          <w:szCs w:val="24"/>
          <w:lang w:val="en-US"/>
        </w:rPr>
      </w:pPr>
    </w:p>
    <w:p w:rsidR="2B7C547F" w:rsidP="3D68CD4D" w:rsidRDefault="2B7C547F" w14:paraId="7608CCAF" w14:textId="564EDED9">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Kerr, N.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2022 Recruitment Research: The Evolving World of Work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68a6efb2e0a470a">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https://www.rapidcash.natwest.com/recruitment-report-2022/%20avaliable%20from%20https://assets.ctfassets.net/zj7hn23sltpk/7I3aesF38rzyxVvXagIBWN/8ea860a41eceb34029cb79f4a83fa01c/4086_RC_Report_Design_v10_18th_August_2020.pdf</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p>
    <w:p w:rsidR="3D68CD4D" w:rsidP="3D68CD4D" w:rsidRDefault="3D68CD4D" w14:paraId="0A48FE31" w14:textId="0721ACEC">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B393082" w:rsidP="3D68CD4D" w:rsidRDefault="5B393082" w14:paraId="028AD9BF" w14:textId="3ECDF681">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Khan, T.H. and MacEachen, E. (2022). An Alternative Method of Interviewing: Critical Reflections on Videoconference Interviews for Qualitative Data Collection. </w:t>
      </w:r>
      <w:r w:rsidRPr="3D68CD4D" w:rsidR="3D68CD4D">
        <w:rPr>
          <w:rFonts w:ascii="Arial" w:hAnsi="Arial" w:eastAsia="Arial" w:cs="Arial"/>
          <w:b w:val="0"/>
          <w:bCs w:val="0"/>
          <w:i w:val="1"/>
          <w:iCs w:val="1"/>
          <w:caps w:val="0"/>
          <w:smallCaps w:val="0"/>
          <w:noProof w:val="0"/>
          <w:color w:val="auto"/>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auto"/>
          <w:sz w:val="24"/>
          <w:szCs w:val="24"/>
          <w:lang w:val="en-US"/>
        </w:rPr>
        <w:t xml:space="preserve">, 21(1).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://doi.org/10.1177/16094069221090063.</w:t>
      </w:r>
    </w:p>
    <w:p w:rsidR="3D68CD4D" w:rsidP="3D68CD4D" w:rsidRDefault="3D68CD4D" w14:paraId="74388253" w14:textId="09B4B313">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7B180BC8" w14:textId="6B4938A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Knott, E., Rao, A.H., Summers, K.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Teeger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 (2022). Interviews in the social sciences.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Nature Reviews Methods Primers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 pp.1–15.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://doi.org/10.1038/s43586-022-00150-6.</w:t>
      </w:r>
    </w:p>
    <w:p w:rsidR="3D68CD4D" w:rsidP="3D68CD4D" w:rsidRDefault="3D68CD4D" w14:paraId="61D3B6F3" w14:textId="7B2F853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DC186A0" w14:textId="347E136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Korobov</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N. (2020). Discourse analysis: Combining rigor with application and intervention.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Qualitative Psychology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7(3), pp.326–330.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://doi.org/10.1037/qup0000168.</w:t>
      </w:r>
    </w:p>
    <w:p w:rsidR="3D68CD4D" w:rsidP="3D68CD4D" w:rsidRDefault="3D68CD4D" w14:paraId="55BA5DD7" w14:textId="3A49DDD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A26193C" w14:textId="27DAD11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Krammer, S. (2021). Navigating the New Normal: Which firms have adapted better to the COVID-19 disruption? Journal of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Technovation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 p.102368.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://doi.org/10.1016/j.technovation.2021.10236</w:t>
      </w:r>
    </w:p>
    <w:p w:rsidR="26CF7B92" w:rsidP="3D68CD4D" w:rsidRDefault="26CF7B92" w14:paraId="738D283F" w14:textId="3D85C880">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2775646" w14:textId="746874E8">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Krekel, C., Ward, G. and De Neve, J.-E. (2019). Employee Wellbeing, Productivity, and Firm Performance. </w:t>
      </w:r>
      <w:r w:rsidRPr="3D68CD4D" w:rsidR="3D68CD4D">
        <w:rPr>
          <w:rFonts w:ascii="Arial" w:hAnsi="Arial" w:eastAsia="Arial" w:cs="Arial"/>
          <w:b w:val="0"/>
          <w:bCs w:val="0"/>
          <w:i w:val="1"/>
          <w:iCs w:val="1"/>
          <w:caps w:val="0"/>
          <w:smallCaps w:val="0"/>
          <w:noProof w:val="0"/>
          <w:color w:val="auto"/>
          <w:sz w:val="24"/>
          <w:szCs w:val="24"/>
          <w:lang w:val="en-US"/>
        </w:rPr>
        <w:t>SSRN Electronic Journal</w:t>
      </w:r>
      <w:r w:rsidRPr="3D68CD4D" w:rsidR="3D68CD4D">
        <w:rPr>
          <w:rFonts w:ascii="Arial" w:hAnsi="Arial" w:eastAsia="Arial" w:cs="Arial"/>
          <w:b w:val="0"/>
          <w:bCs w:val="0"/>
          <w:i w:val="0"/>
          <w:iCs w:val="0"/>
          <w:caps w:val="0"/>
          <w:smallCaps w:val="0"/>
          <w:noProof w:val="0"/>
          <w:color w:val="auto"/>
          <w:sz w:val="24"/>
          <w:szCs w:val="24"/>
          <w:lang w:val="en-US"/>
        </w:rPr>
        <w:t xml:space="preserve">, [online] 4(2), pp.1–42.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://doi.org/10.2139/ssrn.3356581.</w:t>
      </w:r>
    </w:p>
    <w:p w:rsidR="26CF7B92" w:rsidP="3D68CD4D" w:rsidRDefault="26CF7B92" w14:paraId="5B000238" w14:textId="361C531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775474B6" w14:textId="181669D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Knight, K, </w:t>
      </w:r>
      <w:bookmarkStart w:name="_Int_9ezDCEY3" w:id="90359729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et al.(</w:t>
      </w:r>
      <w:bookmarkEnd w:id="90359729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2012</w:t>
      </w:r>
      <w:bookmarkStart w:name="_Int_IWsAIY6s" w:id="48169099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w:t>
      </w:r>
      <w:bookmarkEnd w:id="48169099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Reducing Growth to Achieve Environmental Sustainability: The Role of Work Hours.”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Political Economy Institute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2012, citeseerx.ist.psu.edu/</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viewdoc</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download?doi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=10.1.1.590.5456&amp;rep=rep1&amp;type=pdf. Accessed 2 June 2023.</w:t>
      </w:r>
    </w:p>
    <w:p w:rsidR="3D68CD4D" w:rsidP="3D68CD4D" w:rsidRDefault="3D68CD4D" w14:paraId="5FC10C34" w14:textId="53531E9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57DA4562" w14:textId="4856F6A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Labinjo</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 (2021). The use of Zoom Videoconferencing for Qualitative Data Generation: A reflective account of a research study.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Open Access Journal of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Biogeneric</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Science and Research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10(2), pp.1–6.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://doi.org/10.46718/jbgsr.2021.10.000238.</w:t>
      </w:r>
    </w:p>
    <w:p w:rsidR="41A46115" w:rsidP="3D68CD4D" w:rsidRDefault="41A46115" w14:paraId="2D3E30D5" w14:textId="4BADA4DA">
      <w:pPr>
        <w:pStyle w:val="Normal"/>
        <w:spacing w:before="0" w:beforeAutospacing="off" w:after="0" w:afterAutospacing="off" w:line="480" w:lineRule="auto"/>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Ladd, T. (2021). Flipped Meetings: Lessons From COVID Classrooms </w:t>
      </w:r>
      <w:bookmarkStart w:name="_Int_9AhVtcZq" w:id="683782040"/>
      <w:r w:rsidRPr="3D68CD4D" w:rsidR="3D68CD4D">
        <w:rPr>
          <w:rFonts w:ascii="Arial" w:hAnsi="Arial" w:eastAsia="Arial" w:cs="Arial"/>
          <w:b w:val="0"/>
          <w:bCs w:val="0"/>
          <w:i w:val="0"/>
          <w:iCs w:val="0"/>
          <w:caps w:val="0"/>
          <w:smallCaps w:val="0"/>
          <w:noProof w:val="0"/>
          <w:color w:val="auto"/>
          <w:sz w:val="24"/>
          <w:szCs w:val="24"/>
          <w:lang w:val="en-US"/>
        </w:rPr>
        <w:t>For</w:t>
      </w:r>
      <w:bookmarkEnd w:id="683782040"/>
      <w:r w:rsidRPr="3D68CD4D" w:rsidR="3D68CD4D">
        <w:rPr>
          <w:rFonts w:ascii="Arial" w:hAnsi="Arial" w:eastAsia="Arial" w:cs="Arial"/>
          <w:b w:val="0"/>
          <w:bCs w:val="0"/>
          <w:i w:val="0"/>
          <w:iCs w:val="0"/>
          <w:caps w:val="0"/>
          <w:smallCaps w:val="0"/>
          <w:noProof w:val="0"/>
          <w:color w:val="auto"/>
          <w:sz w:val="24"/>
          <w:szCs w:val="24"/>
          <w:lang w:val="en-US"/>
        </w:rPr>
        <w:t xml:space="preserve"> Corporate America. </w:t>
      </w:r>
      <w:r w:rsidRPr="3D68CD4D" w:rsidR="3D68CD4D">
        <w:rPr>
          <w:rFonts w:ascii="Arial" w:hAnsi="Arial" w:eastAsia="Arial" w:cs="Arial"/>
          <w:b w:val="0"/>
          <w:bCs w:val="0"/>
          <w:i w:val="1"/>
          <w:iCs w:val="1"/>
          <w:caps w:val="0"/>
          <w:smallCaps w:val="0"/>
          <w:noProof w:val="0"/>
          <w:color w:val="auto"/>
          <w:sz w:val="24"/>
          <w:szCs w:val="24"/>
          <w:lang w:val="en-US"/>
        </w:rPr>
        <w:t>Forbes</w:t>
      </w:r>
      <w:r w:rsidRPr="3D68CD4D" w:rsidR="3D68CD4D">
        <w:rPr>
          <w:rFonts w:ascii="Arial" w:hAnsi="Arial" w:eastAsia="Arial" w:cs="Arial"/>
          <w:b w:val="0"/>
          <w:bCs w:val="0"/>
          <w:i w:val="0"/>
          <w:iCs w:val="0"/>
          <w:caps w:val="0"/>
          <w:smallCaps w:val="0"/>
          <w:noProof w:val="0"/>
          <w:color w:val="auto"/>
          <w:sz w:val="24"/>
          <w:szCs w:val="24"/>
          <w:lang w:val="en-US"/>
        </w:rPr>
        <w:t>. [online] 17 May. Available at: https://www.forbes.com/sites/tedladd/2021/05/17/flipped-meetings-lessons-from-covid-classrooms-for-corporate-america/ [Accessed 8 Sep. 2024].</w:t>
      </w:r>
    </w:p>
    <w:p w:rsidR="3D68CD4D" w:rsidP="3D68CD4D" w:rsidRDefault="3D68CD4D" w14:paraId="2D525A39" w14:textId="20A2951C">
      <w:pPr>
        <w:pStyle w:val="Normal"/>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26CF7B92" w:rsidP="3D68CD4D" w:rsidRDefault="26CF7B92" w14:paraId="391296EF" w14:textId="401B6087">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Lane, J., Leonardi, P., Contractor, N. and </w:t>
      </w:r>
      <w:r w:rsidRPr="3D68CD4D" w:rsidR="3D68CD4D">
        <w:rPr>
          <w:rFonts w:ascii="Arial" w:hAnsi="Arial" w:eastAsia="Arial" w:cs="Arial"/>
          <w:b w:val="0"/>
          <w:bCs w:val="0"/>
          <w:i w:val="0"/>
          <w:iCs w:val="0"/>
          <w:caps w:val="0"/>
          <w:smallCaps w:val="0"/>
          <w:noProof w:val="0"/>
          <w:color w:val="auto"/>
          <w:sz w:val="24"/>
          <w:szCs w:val="24"/>
          <w:lang w:val="en-US"/>
        </w:rPr>
        <w:t>DeChurch</w:t>
      </w:r>
      <w:r w:rsidRPr="3D68CD4D" w:rsidR="3D68CD4D">
        <w:rPr>
          <w:rFonts w:ascii="Arial" w:hAnsi="Arial" w:eastAsia="Arial" w:cs="Arial"/>
          <w:b w:val="0"/>
          <w:bCs w:val="0"/>
          <w:i w:val="0"/>
          <w:iCs w:val="0"/>
          <w:caps w:val="0"/>
          <w:smallCaps w:val="0"/>
          <w:noProof w:val="0"/>
          <w:color w:val="auto"/>
          <w:sz w:val="24"/>
          <w:szCs w:val="24"/>
          <w:lang w:val="en-US"/>
        </w:rPr>
        <w:t xml:space="preserve">, L. (2023). Teams in the Digital Workplace: Technology’s Role for Communication, Collaboration, and Performance. </w:t>
      </w:r>
      <w:r w:rsidRPr="3D68CD4D" w:rsidR="3D68CD4D">
        <w:rPr>
          <w:rFonts w:ascii="Arial" w:hAnsi="Arial" w:eastAsia="Arial" w:cs="Arial"/>
          <w:b w:val="0"/>
          <w:bCs w:val="0"/>
          <w:i w:val="1"/>
          <w:iCs w:val="1"/>
          <w:caps w:val="0"/>
          <w:smallCaps w:val="0"/>
          <w:noProof w:val="0"/>
          <w:color w:val="auto"/>
          <w:sz w:val="24"/>
          <w:szCs w:val="24"/>
          <w:lang w:val="en-US"/>
        </w:rPr>
        <w:t>Small Group Research</w:t>
      </w:r>
      <w:r w:rsidRPr="3D68CD4D" w:rsidR="3D68CD4D">
        <w:rPr>
          <w:rFonts w:ascii="Arial" w:hAnsi="Arial" w:eastAsia="Arial" w:cs="Arial"/>
          <w:b w:val="0"/>
          <w:bCs w:val="0"/>
          <w:i w:val="0"/>
          <w:iCs w:val="0"/>
          <w:caps w:val="0"/>
          <w:smallCaps w:val="0"/>
          <w:noProof w:val="0"/>
          <w:color w:val="auto"/>
          <w:sz w:val="24"/>
          <w:szCs w:val="24"/>
          <w:lang w:val="en-US"/>
        </w:rPr>
        <w:t xml:space="preserve">, [online] 55(1).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://doi.org/10.1177/10464964231200015.</w:t>
      </w:r>
    </w:p>
    <w:p w:rsidR="3D68CD4D" w:rsidP="3D68CD4D" w:rsidRDefault="3D68CD4D" w14:paraId="1C13C3EF" w14:textId="38ED7629">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68D2E913" w14:textId="4CFB0CE2">
      <w:pPr>
        <w:pStyle w:val="Normal"/>
        <w:shd w:val="clear" w:color="auto" w:fill="FFFFFF" w:themeFill="background1"/>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Leke, A. and </w:t>
      </w:r>
      <w:bookmarkStart w:name="_Int_Ng9oTMlk" w:id="1166359170"/>
      <w:r w:rsidRPr="3D68CD4D" w:rsidR="3D68CD4D">
        <w:rPr>
          <w:rFonts w:ascii="Arial" w:hAnsi="Arial" w:eastAsia="Arial" w:cs="Arial"/>
          <w:b w:val="0"/>
          <w:bCs w:val="0"/>
          <w:i w:val="0"/>
          <w:iCs w:val="0"/>
          <w:caps w:val="0"/>
          <w:smallCaps w:val="0"/>
          <w:noProof w:val="0"/>
          <w:color w:val="auto"/>
          <w:sz w:val="24"/>
          <w:szCs w:val="24"/>
          <w:lang w:val="en-US"/>
        </w:rPr>
        <w:t>Singla ,</w:t>
      </w:r>
      <w:bookmarkEnd w:id="1166359170"/>
      <w:r w:rsidRPr="3D68CD4D" w:rsidR="3D68CD4D">
        <w:rPr>
          <w:rFonts w:ascii="Arial" w:hAnsi="Arial" w:eastAsia="Arial" w:cs="Arial"/>
          <w:b w:val="0"/>
          <w:bCs w:val="0"/>
          <w:i w:val="0"/>
          <w:iCs w:val="0"/>
          <w:caps w:val="0"/>
          <w:smallCaps w:val="0"/>
          <w:noProof w:val="0"/>
          <w:color w:val="auto"/>
          <w:sz w:val="24"/>
          <w:szCs w:val="24"/>
          <w:lang w:val="en-US"/>
        </w:rPr>
        <w:t xml:space="preserve"> A. (2023). </w:t>
      </w:r>
      <w:r w:rsidRPr="3D68CD4D" w:rsidR="3D68CD4D">
        <w:rPr>
          <w:rFonts w:ascii="Arial" w:hAnsi="Arial" w:eastAsia="Arial" w:cs="Arial"/>
          <w:b w:val="0"/>
          <w:bCs w:val="0"/>
          <w:i w:val="1"/>
          <w:iCs w:val="1"/>
          <w:caps w:val="0"/>
          <w:smallCaps w:val="0"/>
          <w:noProof w:val="0"/>
          <w:color w:val="auto"/>
          <w:sz w:val="24"/>
          <w:szCs w:val="24"/>
          <w:lang w:val="en-US"/>
        </w:rPr>
        <w:t>What is productivity? | McKinsey</w:t>
      </w:r>
      <w:r w:rsidRPr="3D68CD4D" w:rsidR="3D68CD4D">
        <w:rPr>
          <w:rFonts w:ascii="Arial" w:hAnsi="Arial" w:eastAsia="Arial" w:cs="Arial"/>
          <w:b w:val="0"/>
          <w:bCs w:val="0"/>
          <w:i w:val="0"/>
          <w:iCs w:val="0"/>
          <w:caps w:val="0"/>
          <w:smallCaps w:val="0"/>
          <w:noProof w:val="0"/>
          <w:color w:val="auto"/>
          <w:sz w:val="24"/>
          <w:szCs w:val="24"/>
          <w:lang w:val="en-US"/>
        </w:rPr>
        <w:t>. [online] www.mckinsey.com. Available at: https://www.mckinsey.com/featured-insights/mckinsey-explainers/what-is-productivity [Accessed 24 Aug. 2024].</w:t>
      </w:r>
    </w:p>
    <w:p w:rsidR="41A46115" w:rsidP="3D68CD4D" w:rsidRDefault="41A46115" w14:paraId="274A1B95" w14:textId="79A5CA2E">
      <w:pPr>
        <w:pStyle w:val="Normal"/>
        <w:shd w:val="clear" w:color="auto" w:fill="FFFFFF" w:themeFill="background1"/>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02B3EB68" w14:textId="7F8B89E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Lester, J.N., Cho, Y.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Lochmiller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C.R. (2020). Learning to Do Qualitative Data Analysis: A Starting Point.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Human Resource Development Review</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19(1), pp.94–106.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://doi.org/10.1177/1534484320903890.</w:t>
      </w:r>
    </w:p>
    <w:p w:rsidR="3D68CD4D" w:rsidP="3D68CD4D" w:rsidRDefault="3D68CD4D" w14:paraId="70D4D3CC" w14:textId="16E30C2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8E7F08B" w14:textId="1AFF29F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Li, L. (2023). Reskilling and upskilling the future-ready workforce for industry 4.0 and beyond.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Information Systems Frontiers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24(3), pp.1–5.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://doi.org/10.1007/s10796-022-10308-y.</w:t>
      </w:r>
    </w:p>
    <w:p w:rsidR="2B7C547F" w:rsidP="3D68CD4D" w:rsidRDefault="2B7C547F" w14:paraId="625229A5" w14:textId="0DCBA09B">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Lindsay, S. (2022). A Comparative Analysis of Data Quality in Online Zoom Versus Phone Interviews: An Example of Youth </w:t>
      </w:r>
      <w:bookmarkStart w:name="_Int_oEQbK3Vk" w:id="115142606"/>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With</w:t>
      </w:r>
      <w:bookmarkEnd w:id="115142606"/>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Without Disabilities.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SAGE Open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12(4), p.215824402211400.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://doi.org/10.1177/21582440221140098</w:t>
      </w:r>
    </w:p>
    <w:p w:rsidR="3D68CD4D" w:rsidP="3D68CD4D" w:rsidRDefault="3D68CD4D" w14:paraId="366B66E3" w14:textId="7B33B81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A12A837" w14:textId="4460E38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iMxq7YRf" w:id="227811028"/>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Lockhart ,</w:t>
      </w:r>
      <w:bookmarkEnd w:id="227811028"/>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 (2022) “Unilever Australia and New Zealand Expands Four Day Week Trial.”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4 Day Week Global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2022,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www.4dayweek.com/news-posts/unilever-australia-amp-new-zealand-expands-four-day-work-week-trial-following-encouraging-results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9 June 2023.</w:t>
      </w:r>
    </w:p>
    <w:p w:rsidR="3D68CD4D" w:rsidP="3D68CD4D" w:rsidRDefault="3D68CD4D" w14:paraId="2EDC9D69" w14:textId="6E0C11CB">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1F90ED9" w14:textId="3B87599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Lopez-Torres, G.C. (2022). The impact of SMEs’ sustainability on competitiveness.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Measuring Business Excellence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1(27), pp.1–3.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://doi.org/10.1108/mbe-12-2021-0144.</w:t>
      </w:r>
    </w:p>
    <w:p w:rsidR="3D68CD4D" w:rsidP="3D68CD4D" w:rsidRDefault="3D68CD4D" w14:paraId="09D27711" w14:textId="0814546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3C26B24D" w14:textId="08B6C677">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Mathebula, B. and Barnard, B. (2020). The Factors of Delegation Success: Accountability, Compliance and Work Quality. </w:t>
      </w:r>
      <w:r w:rsidRPr="3D68CD4D" w:rsidR="3D68CD4D">
        <w:rPr>
          <w:rFonts w:ascii="Arial" w:hAnsi="Arial" w:eastAsia="Arial" w:cs="Arial"/>
          <w:b w:val="0"/>
          <w:bCs w:val="0"/>
          <w:i w:val="1"/>
          <w:iCs w:val="1"/>
          <w:caps w:val="0"/>
          <w:smallCaps w:val="0"/>
          <w:noProof w:val="0"/>
          <w:color w:val="auto"/>
          <w:sz w:val="24"/>
          <w:szCs w:val="24"/>
          <w:lang w:val="en-US"/>
        </w:rPr>
        <w:t>Expert Journal of Business and Management</w:t>
      </w:r>
      <w:r w:rsidRPr="3D68CD4D" w:rsidR="3D68CD4D">
        <w:rPr>
          <w:rFonts w:ascii="Arial" w:hAnsi="Arial" w:eastAsia="Arial" w:cs="Arial"/>
          <w:b w:val="0"/>
          <w:bCs w:val="0"/>
          <w:i w:val="0"/>
          <w:iCs w:val="0"/>
          <w:caps w:val="0"/>
          <w:smallCaps w:val="0"/>
          <w:noProof w:val="0"/>
          <w:color w:val="auto"/>
          <w:sz w:val="24"/>
          <w:szCs w:val="24"/>
          <w:lang w:val="en-US"/>
        </w:rPr>
        <w:t>, [online] 8(1), pp.76–97. Available at: https://business.expertjournals.com/ark:/16759/EJBM_805barnard76-97.pdf#:~:text=The%20research%20is%20about%20the%20success [Accessed 21 Sep. 2024].</w:t>
      </w:r>
    </w:p>
    <w:p w:rsidR="3D68CD4D" w:rsidP="3D68CD4D" w:rsidRDefault="3D68CD4D" w14:paraId="1D05A8F2" w14:textId="77849E74">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p>
    <w:p w:rsidR="7F90C1B4" w:rsidP="3D68CD4D" w:rsidRDefault="7F90C1B4" w14:paraId="527B2B2D" w14:textId="0BE46478">
      <w:pPr>
        <w:pStyle w:val="Normal"/>
        <w:spacing w:before="0" w:beforeAutospacing="off" w:after="0" w:afterAutospacing="off" w:line="480" w:lineRule="auto"/>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Matthews, K. (2017). </w:t>
      </w:r>
      <w:r w:rsidRPr="3D68CD4D" w:rsidR="3D68CD4D">
        <w:rPr>
          <w:rFonts w:ascii="Arial" w:hAnsi="Arial" w:eastAsia="Arial" w:cs="Arial"/>
          <w:b w:val="0"/>
          <w:bCs w:val="0"/>
          <w:i w:val="1"/>
          <w:iCs w:val="1"/>
          <w:caps w:val="0"/>
          <w:smallCaps w:val="0"/>
          <w:noProof w:val="0"/>
          <w:color w:val="auto"/>
          <w:sz w:val="24"/>
          <w:szCs w:val="24"/>
          <w:lang w:val="en-US"/>
        </w:rPr>
        <w:t>How Canned Email Responses Can Save You Time</w:t>
      </w:r>
      <w:r w:rsidRPr="3D68CD4D" w:rsidR="3D68CD4D">
        <w:rPr>
          <w:rFonts w:ascii="Arial" w:hAnsi="Arial" w:eastAsia="Arial" w:cs="Arial"/>
          <w:b w:val="0"/>
          <w:bCs w:val="0"/>
          <w:i w:val="0"/>
          <w:iCs w:val="0"/>
          <w:caps w:val="0"/>
          <w:smallCaps w:val="0"/>
          <w:noProof w:val="0"/>
          <w:color w:val="auto"/>
          <w:sz w:val="24"/>
          <w:szCs w:val="24"/>
          <w:lang w:val="en-US"/>
        </w:rPr>
        <w:t>. [online] TIME. Available at: https://time.com/4790505/canned-email-response-save-time/ [Accessed 15 Sep. 2024].</w:t>
      </w:r>
    </w:p>
    <w:p w:rsidR="7F90C1B4" w:rsidP="3D68CD4D" w:rsidRDefault="7F90C1B4" w14:paraId="7FD7D24E" w14:textId="0C256B92">
      <w:pPr>
        <w:pStyle w:val="Normal"/>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3D68CD4D" w:rsidP="3D68CD4D" w:rsidRDefault="3D68CD4D" w14:paraId="0E794EBC" w14:textId="363E9F3D">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McCann, F.,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McGeever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N. and Yao, F. (2023). SME viability in the COVID-19 recovery.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Small Business Economics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FrLBTVVp" w:id="97534221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61,p</w:t>
      </w:r>
      <w:bookmarkEnd w:id="97534221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1053-1074.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://doi.org/10.1007/s11187-022-00723-5.</w:t>
      </w:r>
    </w:p>
    <w:p w:rsidR="3D68CD4D" w:rsidP="3D68CD4D" w:rsidRDefault="3D68CD4D" w14:paraId="2C36C936" w14:textId="230ECCE7">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299E2177" w14:textId="643A42DA">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Mcleod, S. (2024). </w:t>
      </w:r>
      <w:r w:rsidRPr="3D68CD4D" w:rsidR="3D68CD4D">
        <w:rPr>
          <w:rFonts w:ascii="Arial" w:hAnsi="Arial" w:eastAsia="Arial" w:cs="Arial"/>
          <w:b w:val="0"/>
          <w:bCs w:val="0"/>
          <w:i w:val="1"/>
          <w:iCs w:val="1"/>
          <w:caps w:val="0"/>
          <w:smallCaps w:val="0"/>
          <w:noProof w:val="0"/>
          <w:color w:val="auto"/>
          <w:sz w:val="24"/>
          <w:szCs w:val="24"/>
          <w:lang w:val="en-US"/>
        </w:rPr>
        <w:t>Structured and unstructured interviews</w:t>
      </w:r>
      <w:r w:rsidRPr="3D68CD4D" w:rsidR="3D68CD4D">
        <w:rPr>
          <w:rFonts w:ascii="Arial" w:hAnsi="Arial" w:eastAsia="Arial" w:cs="Arial"/>
          <w:b w:val="0"/>
          <w:bCs w:val="0"/>
          <w:i w:val="0"/>
          <w:iCs w:val="0"/>
          <w:caps w:val="0"/>
          <w:smallCaps w:val="0"/>
          <w:noProof w:val="0"/>
          <w:color w:val="auto"/>
          <w:sz w:val="24"/>
          <w:szCs w:val="24"/>
          <w:lang w:val="en-US"/>
        </w:rPr>
        <w:t>. [online] Simplypsychology.org. Available at: https://www.simplypsychology.org/interviews.html [Accessed 26 Aug. 2024].</w:t>
      </w:r>
    </w:p>
    <w:p w:rsidR="3D68CD4D" w:rsidP="3D68CD4D" w:rsidRDefault="3D68CD4D" w14:paraId="02FEAA69" w14:textId="10F14321">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1BAA08A6" w14:textId="29007A4B">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McCombes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Sampling Methods | Types, Techniques, &amp; Examples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Scribbr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265a765e523436f">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https://www.scribbr.co.uk/research-methods/sampling/</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Jul. 2023].</w:t>
      </w:r>
    </w:p>
    <w:p w:rsidR="3D68CD4D" w:rsidP="3D68CD4D" w:rsidRDefault="3D68CD4D" w14:paraId="2599C317" w14:textId="51B943CF">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0F180C97" w14:textId="48CAE9B7">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McParlane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UK 4 Day Work Week (2022)</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4dayweek.io. Available at: https://4dayweek.io/country/uk [Accessed 7 Aug. 2024].</w:t>
      </w:r>
    </w:p>
    <w:p w:rsidR="3D68CD4D" w:rsidP="3D68CD4D" w:rsidRDefault="3D68CD4D" w14:paraId="79668924" w14:textId="43440077">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89FF6F7" w14:textId="7D265385">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Mellor, S. (2022).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U.K. companies test 4-day week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Fortune. Available at: https://fortune.com/2022/01/20/four-day-workweek-trial-great-resignation/ [Accessed 10 Aug. 2024].</w:t>
      </w:r>
    </w:p>
    <w:p w:rsidR="3D68CD4D" w:rsidP="3D68CD4D" w:rsidRDefault="3D68CD4D" w14:paraId="798B5AB3" w14:textId="6DD181B6">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0B1B3B0" w14:textId="59ECDDAC">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Mfondoum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 A.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Tchindjang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 M. (2019).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(PDF) Eisenhower matrix * Saaty AHP = Strong actions prioritization? Theoretical literature and lessons drawn from empirical </w:t>
      </w:r>
      <w:bookmarkStart w:name="_Int_rrwKTG4U" w:id="2114833742"/>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evidences</w:t>
      </w:r>
      <w:bookmarkEnd w:id="211483374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ResearchGate. Available at: </w:t>
      </w:r>
      <w:hyperlink r:id="R045248f9094b4821">
        <w:r w:rsidRPr="3D68CD4D" w:rsidR="3D68CD4D">
          <w:rPr>
            <w:rStyle w:val="Hyperlink"/>
            <w:rFonts w:ascii="Arial" w:hAnsi="Arial" w:eastAsia="Arial" w:cs="Arial"/>
            <w:b w:val="0"/>
            <w:bCs w:val="0"/>
            <w:i w:val="0"/>
            <w:iCs w:val="0"/>
            <w:caps w:val="0"/>
            <w:smallCaps w:val="0"/>
            <w:noProof w:val="0"/>
            <w:color w:val="auto"/>
            <w:sz w:val="24"/>
            <w:szCs w:val="24"/>
            <w:lang w:val="en-US"/>
          </w:rPr>
          <w:t>https://www.researchgate.net/publication/333516142_Eisenhower_matrix_Saaty_AHP_Strong_actions_prioritization_Theoretical_literature_and_lessons_drawn_from_empirical_evidences</w:t>
        </w:r>
      </w:hyperlink>
      <w:r w:rsidRPr="3D68CD4D" w:rsidR="3D68CD4D">
        <w:rPr>
          <w:rFonts w:ascii="Arial" w:hAnsi="Arial" w:eastAsia="Arial" w:cs="Arial"/>
          <w:b w:val="0"/>
          <w:bCs w:val="0"/>
          <w:i w:val="0"/>
          <w:iCs w:val="0"/>
          <w:caps w:val="0"/>
          <w:smallCaps w:val="0"/>
          <w:noProof w:val="0"/>
          <w:color w:val="auto"/>
          <w:sz w:val="24"/>
          <w:szCs w:val="24"/>
          <w:lang w:val="en-US"/>
        </w:rPr>
        <w:t>.</w:t>
      </w:r>
    </w:p>
    <w:p w:rsidR="26CF7B92" w:rsidP="3D68CD4D" w:rsidRDefault="26CF7B92" w14:paraId="7421D62D" w14:textId="2FCC9C86">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74DD8B64" w14:textId="2F486F25">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0q6qHE2Y" w:id="1157178676"/>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Milligan ,</w:t>
      </w:r>
      <w:bookmarkEnd w:id="1157178676"/>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R., H (1978).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An analysis to implement a staggered four-day forty-hour workweek at a general Jet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aircraft</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manufacturing company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ieeexplore.ieee.org. Available at: </w:t>
      </w:r>
      <w:hyperlink r:id="R70ee44866e8e4741">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https://ieeexplore.ieee.org/document/6447291</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Oct. 2023].</w:t>
      </w:r>
    </w:p>
    <w:p w:rsidR="3D68CD4D" w:rsidP="3D68CD4D" w:rsidRDefault="3D68CD4D" w14:paraId="0A050BEF" w14:textId="4617A039">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7A24454" w14:textId="27F8821D">
      <w:pPr>
        <w:pStyle w:val="Normal"/>
        <w:spacing w:before="0" w:beforeAutospacing="off" w:after="160" w:afterAutospacing="off"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Mischke, J., </w:t>
      </w:r>
      <w:bookmarkStart w:name="_Int_AFb0kngJ" w:id="1432782089"/>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Bradley ,</w:t>
      </w:r>
      <w:bookmarkEnd w:id="1432782089"/>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C., Canal, M., White, O., Smit, S. and Georgieva, S. (2024).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Investing in productivity growth | McKinsey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www.mckinsey.com. Available at: https://www.mckinsey.com/mgi/our-research/investing-in-productivity-growth [Accessed 9 Aug. 2024].</w:t>
      </w:r>
    </w:p>
    <w:p w:rsidR="3D68CD4D" w:rsidP="3D68CD4D" w:rsidRDefault="3D68CD4D" w14:paraId="4425889F" w14:textId="06342482">
      <w:pPr>
        <w:pStyle w:val="Normal"/>
        <w:spacing w:before="0" w:beforeAutospacing="off" w:after="160" w:afterAutospacing="off"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B363090" w14:textId="5314C0B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Mondal, H., Mondal, S., Ghosal, T. and Mondal, S. (2019). Using Google Forms for Medical Survey: A Technical Note.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Clinical and Experimental Physiology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5(4), pp.216–218.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://doi.org/10.5530/ijcep.2018.5.4.26.</w:t>
      </w:r>
    </w:p>
    <w:p w:rsidR="3D68CD4D" w:rsidP="3D68CD4D" w:rsidRDefault="3D68CD4D" w14:paraId="72C4AF55" w14:textId="3BEA484B">
      <w:pPr>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29CC1380" w14:textId="0A505181">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Naeem, M., </w:t>
      </w:r>
      <w:r w:rsidRPr="3D68CD4D" w:rsidR="3D68CD4D">
        <w:rPr>
          <w:rFonts w:ascii="Arial" w:hAnsi="Arial" w:eastAsia="Arial" w:cs="Arial"/>
          <w:b w:val="0"/>
          <w:bCs w:val="0"/>
          <w:i w:val="0"/>
          <w:iCs w:val="0"/>
          <w:caps w:val="0"/>
          <w:smallCaps w:val="0"/>
          <w:noProof w:val="0"/>
          <w:color w:val="auto"/>
          <w:sz w:val="24"/>
          <w:szCs w:val="24"/>
          <w:lang w:val="en-US"/>
        </w:rPr>
        <w:t>Ozuem</w:t>
      </w:r>
      <w:r w:rsidRPr="3D68CD4D" w:rsidR="3D68CD4D">
        <w:rPr>
          <w:rFonts w:ascii="Arial" w:hAnsi="Arial" w:eastAsia="Arial" w:cs="Arial"/>
          <w:b w:val="0"/>
          <w:bCs w:val="0"/>
          <w:i w:val="0"/>
          <w:iCs w:val="0"/>
          <w:caps w:val="0"/>
          <w:smallCaps w:val="0"/>
          <w:noProof w:val="0"/>
          <w:color w:val="auto"/>
          <w:sz w:val="24"/>
          <w:szCs w:val="24"/>
          <w:lang w:val="en-US"/>
        </w:rPr>
        <w:t xml:space="preserve">, W., Howell, K.E. and Ranfagni, S. (2023). A step-by-step process of thematic analysis to develop a conceptual model in qualitative research. </w:t>
      </w:r>
      <w:r w:rsidRPr="3D68CD4D" w:rsidR="3D68CD4D">
        <w:rPr>
          <w:rFonts w:ascii="Arial" w:hAnsi="Arial" w:eastAsia="Arial" w:cs="Arial"/>
          <w:b w:val="0"/>
          <w:bCs w:val="0"/>
          <w:i w:val="1"/>
          <w:iCs w:val="1"/>
          <w:caps w:val="0"/>
          <w:smallCaps w:val="0"/>
          <w:noProof w:val="0"/>
          <w:color w:val="auto"/>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auto"/>
          <w:sz w:val="24"/>
          <w:szCs w:val="24"/>
          <w:lang w:val="en-US"/>
        </w:rPr>
        <w:t xml:space="preserve">, [online] 22(1), pp.1–18.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://doi.org/10.1177/16094069231205789.</w:t>
      </w:r>
    </w:p>
    <w:p w:rsidR="3D68CD4D" w:rsidP="3D68CD4D" w:rsidRDefault="3D68CD4D" w14:paraId="52D7F399" w14:textId="3C864A20">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60BE5A16" w14:textId="0B8B5605">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Nahar, Y. (2024). Four-day workweek in corporate sector: post-pandemic work arrangement for Bangladesh. </w:t>
      </w:r>
      <w:r w:rsidRPr="3D68CD4D" w:rsidR="3D68CD4D">
        <w:rPr>
          <w:rFonts w:ascii="Arial" w:hAnsi="Arial" w:eastAsia="Arial" w:cs="Arial"/>
          <w:b w:val="0"/>
          <w:bCs w:val="0"/>
          <w:i w:val="1"/>
          <w:iCs w:val="1"/>
          <w:caps w:val="0"/>
          <w:smallCaps w:val="0"/>
          <w:noProof w:val="0"/>
          <w:color w:val="auto"/>
          <w:sz w:val="24"/>
          <w:szCs w:val="24"/>
          <w:lang w:val="en-US"/>
        </w:rPr>
        <w:t>SN Business &amp; Economics</w:t>
      </w:r>
      <w:r w:rsidRPr="3D68CD4D" w:rsidR="3D68CD4D">
        <w:rPr>
          <w:rFonts w:ascii="Arial" w:hAnsi="Arial" w:eastAsia="Arial" w:cs="Arial"/>
          <w:b w:val="0"/>
          <w:bCs w:val="0"/>
          <w:i w:val="0"/>
          <w:iCs w:val="0"/>
          <w:caps w:val="0"/>
          <w:smallCaps w:val="0"/>
          <w:noProof w:val="0"/>
          <w:color w:val="auto"/>
          <w:sz w:val="24"/>
          <w:szCs w:val="24"/>
          <w:lang w:val="en-US"/>
        </w:rPr>
        <w:t xml:space="preserve">, [online] 4(7).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://doi.org/10.1007/s43546-024-00678-7.</w:t>
      </w:r>
    </w:p>
    <w:p w:rsidR="3D68CD4D" w:rsidP="3D68CD4D" w:rsidRDefault="3D68CD4D" w14:paraId="521F27EB" w14:textId="794B948A">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6118E681" w14:textId="132456E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Neema, S. and Chandrashekar, L. (2021). Research Funding—Why, When, and How?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Dermatology Online Journal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12(1), pp.134–138.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://doi.org/10.4103/idoj.IDOJ_684_20.</w:t>
      </w:r>
    </w:p>
    <w:p w:rsidR="3D68CD4D" w:rsidP="3D68CD4D" w:rsidRDefault="3D68CD4D" w14:paraId="48BC8991" w14:textId="53F8C11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EC66F6F" w14:textId="0505CC0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Nayak, M. and Narayan, K.A. (2019).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Strengths and Weakness of Online Surveys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ResearchGate. Available at: </w:t>
      </w:r>
      <w:hyperlink r:id="R24a2b5e43fa249dd">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https://www.researchgate.net/publication/333207786_Strengths_and_Weakness_of_Online_Surveys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Jul. 2023]. </w:t>
      </w:r>
    </w:p>
    <w:p w:rsidR="41A46115" w:rsidP="3D68CD4D" w:rsidRDefault="41A46115" w14:paraId="34DF0DCD" w14:textId="629BE630">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Neumann, T. (2020). The impact of entrepreneurship on economic, </w:t>
      </w:r>
      <w:bookmarkStart w:name="_Int_4PStQb25" w:id="306523667"/>
      <w:r w:rsidRPr="3D68CD4D" w:rsidR="3D68CD4D">
        <w:rPr>
          <w:rFonts w:ascii="Arial" w:hAnsi="Arial" w:eastAsia="Arial" w:cs="Arial"/>
          <w:b w:val="0"/>
          <w:bCs w:val="0"/>
          <w:i w:val="0"/>
          <w:iCs w:val="0"/>
          <w:caps w:val="0"/>
          <w:smallCaps w:val="0"/>
          <w:noProof w:val="0"/>
          <w:color w:val="auto"/>
          <w:sz w:val="24"/>
          <w:szCs w:val="24"/>
          <w:lang w:val="en-US"/>
        </w:rPr>
        <w:t>social</w:t>
      </w:r>
      <w:bookmarkEnd w:id="306523667"/>
      <w:r w:rsidRPr="3D68CD4D" w:rsidR="3D68CD4D">
        <w:rPr>
          <w:rFonts w:ascii="Arial" w:hAnsi="Arial" w:eastAsia="Arial" w:cs="Arial"/>
          <w:b w:val="0"/>
          <w:bCs w:val="0"/>
          <w:i w:val="0"/>
          <w:iCs w:val="0"/>
          <w:caps w:val="0"/>
          <w:smallCaps w:val="0"/>
          <w:noProof w:val="0"/>
          <w:color w:val="auto"/>
          <w:sz w:val="24"/>
          <w:szCs w:val="24"/>
          <w:lang w:val="en-US"/>
        </w:rPr>
        <w:t xml:space="preserve"> and environmental welfare and its determinants: a systematic review. </w:t>
      </w:r>
      <w:r w:rsidRPr="3D68CD4D" w:rsidR="3D68CD4D">
        <w:rPr>
          <w:rFonts w:ascii="Arial" w:hAnsi="Arial" w:eastAsia="Arial" w:cs="Arial"/>
          <w:b w:val="0"/>
          <w:bCs w:val="0"/>
          <w:i w:val="1"/>
          <w:iCs w:val="1"/>
          <w:caps w:val="0"/>
          <w:smallCaps w:val="0"/>
          <w:noProof w:val="0"/>
          <w:color w:val="auto"/>
          <w:sz w:val="24"/>
          <w:szCs w:val="24"/>
          <w:lang w:val="en-US"/>
        </w:rPr>
        <w:t>Management Review Quarterly</w:t>
      </w:r>
      <w:r w:rsidRPr="3D68CD4D" w:rsidR="3D68CD4D">
        <w:rPr>
          <w:rFonts w:ascii="Arial" w:hAnsi="Arial" w:eastAsia="Arial" w:cs="Arial"/>
          <w:b w:val="0"/>
          <w:bCs w:val="0"/>
          <w:i w:val="0"/>
          <w:iCs w:val="0"/>
          <w:caps w:val="0"/>
          <w:smallCaps w:val="0"/>
          <w:noProof w:val="0"/>
          <w:color w:val="auto"/>
          <w:sz w:val="24"/>
          <w:szCs w:val="24"/>
          <w:lang w:val="en-US"/>
        </w:rPr>
        <w:t xml:space="preserve">, [online] 71(1), pp.553–584.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://doi.org/10.1007/s11301-020-00193-7.</w:t>
      </w:r>
    </w:p>
    <w:p w:rsidR="3D68CD4D" w:rsidP="3D68CD4D" w:rsidRDefault="3D68CD4D" w14:paraId="74CF4D33" w14:textId="6CA53DBA">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1331986B" w14:textId="3E9F3CC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Nixon, A. and Odoyo, C.O. (2020). Ethnography, Its Strengths, Weaknesses and Its Application in Information Technology and Communication as a Research Design.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Computer Science and Information Technology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8(2), pp.50–56.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://doi.org/10.13189/csit.2020.080203.</w:t>
      </w:r>
    </w:p>
    <w:p w:rsidR="3D68CD4D" w:rsidP="3D68CD4D" w:rsidRDefault="3D68CD4D" w14:paraId="3A507C2F" w14:textId="7460973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58586924" w14:textId="17875E4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Nyumba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 Wilson, K., Derrick, C.J. and Mukherjee, N. (2018). The Use of Focus Group Discussion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methodology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Insights from Two Decades of Application in Conservation.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Methods in Ecology and Evolution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9(1), pp.20–32. Available at: </w:t>
      </w:r>
      <w:hyperlink r:id="Re0f1000149784e1e">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https://besjournals.onlinelibrary.wiley.com/doi/full/10.1111/2041-210X.12860</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Jun. 2023].</w:t>
      </w:r>
    </w:p>
    <w:p w:rsidR="3D68CD4D" w:rsidP="3D68CD4D" w:rsidRDefault="3D68CD4D" w14:paraId="492F516A" w14:textId="6691274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03DFF82" w14:textId="4894487D">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Oates, M., Crichton, K., Cranor, L., Budwig, S., Weston, E., </w:t>
      </w:r>
      <w:r w:rsidRPr="3D68CD4D" w:rsidR="3D68CD4D">
        <w:rPr>
          <w:rFonts w:ascii="Arial" w:hAnsi="Arial" w:eastAsia="Arial" w:cs="Arial"/>
          <w:b w:val="0"/>
          <w:bCs w:val="0"/>
          <w:i w:val="0"/>
          <w:iCs w:val="0"/>
          <w:caps w:val="0"/>
          <w:smallCaps w:val="0"/>
          <w:noProof w:val="0"/>
          <w:color w:val="auto"/>
          <w:sz w:val="24"/>
          <w:szCs w:val="24"/>
          <w:lang w:val="en-US"/>
        </w:rPr>
        <w:t>Bernagozzi</w:t>
      </w:r>
      <w:r w:rsidRPr="3D68CD4D" w:rsidR="3D68CD4D">
        <w:rPr>
          <w:rFonts w:ascii="Arial" w:hAnsi="Arial" w:eastAsia="Arial" w:cs="Arial"/>
          <w:b w:val="0"/>
          <w:bCs w:val="0"/>
          <w:i w:val="0"/>
          <w:iCs w:val="0"/>
          <w:caps w:val="0"/>
          <w:smallCaps w:val="0"/>
          <w:noProof w:val="0"/>
          <w:color w:val="auto"/>
          <w:sz w:val="24"/>
          <w:szCs w:val="24"/>
          <w:lang w:val="en-US"/>
        </w:rPr>
        <w:t xml:space="preserve">, B. and Pagaduan, J. (2022). Audio, video, chat, email, or survey: How much does online interview mode matter? </w:t>
      </w:r>
      <w:r w:rsidRPr="3D68CD4D" w:rsidR="3D68CD4D">
        <w:rPr>
          <w:rFonts w:ascii="Arial" w:hAnsi="Arial" w:eastAsia="Arial" w:cs="Arial"/>
          <w:b w:val="0"/>
          <w:bCs w:val="0"/>
          <w:i w:val="1"/>
          <w:iCs w:val="1"/>
          <w:caps w:val="0"/>
          <w:smallCaps w:val="0"/>
          <w:noProof w:val="0"/>
          <w:color w:val="auto"/>
          <w:sz w:val="24"/>
          <w:szCs w:val="24"/>
          <w:lang w:val="en-US"/>
        </w:rPr>
        <w:t>PLOS ONE</w:t>
      </w:r>
      <w:r w:rsidRPr="3D68CD4D" w:rsidR="3D68CD4D">
        <w:rPr>
          <w:rFonts w:ascii="Arial" w:hAnsi="Arial" w:eastAsia="Arial" w:cs="Arial"/>
          <w:b w:val="0"/>
          <w:bCs w:val="0"/>
          <w:i w:val="0"/>
          <w:iCs w:val="0"/>
          <w:caps w:val="0"/>
          <w:smallCaps w:val="0"/>
          <w:noProof w:val="0"/>
          <w:color w:val="auto"/>
          <w:sz w:val="24"/>
          <w:szCs w:val="24"/>
          <w:lang w:val="en-US"/>
        </w:rPr>
        <w:t xml:space="preserve">, [online] 17(2), p.e0263876.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://doi.org/10.1371/journal.pone.0263876</w:t>
      </w:r>
    </w:p>
    <w:p w:rsidR="3D68CD4D" w:rsidP="3D68CD4D" w:rsidRDefault="3D68CD4D" w14:paraId="35F04BD3" w14:textId="5818339A">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30E0269A" w14:textId="0FFF51A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Office for National Statistics ONS (2021).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Furloughing of workers across UK businesses - Office for National Statistics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www.ons.gov.uk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a60ede0823448fb">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https://www.ons.gov.uk/employmentandlabourmarket/peopleinwork/employmentandemployeetypes/articles/furloughingofworkersacrossukbusinesses/23march2020to5april2020</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p>
    <w:p w:rsidR="3D68CD4D" w:rsidP="3D68CD4D" w:rsidRDefault="3D68CD4D" w14:paraId="28AD6AA0" w14:textId="0A9CC68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B764D8D" w14:textId="3DCDB1C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Oguz, S. (2019).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Office for National Statistics - Understanding spatial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labour</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productivity in the UK - Office for National Statistics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www.ons.gov.uk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481de9cb3cd4d9d">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https://www.ons.gov.uk/employmentandlabourmarket/peopleinwork/labourproductivity/articles/understandingspatiallabourproductivityintheuk/2019-05-03</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Oct. 2023].</w:t>
      </w:r>
    </w:p>
    <w:p w:rsidR="3D68CD4D" w:rsidP="3D68CD4D" w:rsidRDefault="3D68CD4D" w14:paraId="00523D9A" w14:textId="736CC9D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674CB588" w14:textId="7E3DD05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Oliffe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J.L., Kelly, M.T., Gonzalez Montaner, G. and Yu Ko, W.F. (2021). Zoom Interviews: Benefits and Concessions.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20(1), p.160940692110535.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://doi.org/10.1177/16094069211053522.</w:t>
      </w:r>
    </w:p>
    <w:p w:rsidR="3D68CD4D" w:rsidP="3D68CD4D" w:rsidRDefault="3D68CD4D" w14:paraId="746EEDF4" w14:textId="63CF898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758510E" w14:textId="399656D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Opara, V., Spangsdorf, S. and Ryan, M.K. (2021). Reflecting on the use of Google Docs for online interviews: Innovation in qualitative data collection.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Qualitative Research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23(3), p.146879412110451.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://doi.org/10.1177/14687941211045192: </w:t>
      </w:r>
      <w:hyperlink r:id="R5dd61a012012496c">
        <w:r w:rsidRPr="3D68CD4D" w:rsidR="3D68CD4D">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https://journals.sagepub.com/doi/10.1177/14687941211045192</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internet]. [Accessed 25 Jun. 2023].</w:t>
      </w:r>
    </w:p>
    <w:p w:rsidR="41A46115" w:rsidP="3D68CD4D" w:rsidRDefault="41A46115" w14:paraId="6124EFF4" w14:textId="30517AAF">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Paerata</w:t>
      </w:r>
      <w:r w:rsidRPr="3D68CD4D" w:rsidR="3D68CD4D">
        <w:rPr>
          <w:rFonts w:ascii="Arial" w:hAnsi="Arial" w:eastAsia="Arial" w:cs="Arial"/>
          <w:b w:val="0"/>
          <w:bCs w:val="0"/>
          <w:i w:val="0"/>
          <w:iCs w:val="0"/>
          <w:caps w:val="0"/>
          <w:smallCaps w:val="0"/>
          <w:noProof w:val="0"/>
          <w:color w:val="auto"/>
          <w:sz w:val="24"/>
          <w:szCs w:val="24"/>
          <w:lang w:val="en-US"/>
        </w:rPr>
        <w:t xml:space="preserve">, K. (2023). The Use of Workplace Instant Messaging Since COVID-19. </w:t>
      </w:r>
      <w:r w:rsidRPr="3D68CD4D" w:rsidR="3D68CD4D">
        <w:rPr>
          <w:rFonts w:ascii="Arial" w:hAnsi="Arial" w:eastAsia="Arial" w:cs="Arial"/>
          <w:b w:val="0"/>
          <w:bCs w:val="0"/>
          <w:i w:val="1"/>
          <w:iCs w:val="1"/>
          <w:caps w:val="0"/>
          <w:smallCaps w:val="0"/>
          <w:noProof w:val="0"/>
          <w:color w:val="auto"/>
          <w:sz w:val="24"/>
          <w:szCs w:val="24"/>
          <w:lang w:val="en-US"/>
        </w:rPr>
        <w:t>The use of workplace instant messaging since COVID-19</w:t>
      </w:r>
      <w:r w:rsidRPr="3D68CD4D" w:rsidR="3D68CD4D">
        <w:rPr>
          <w:rFonts w:ascii="Arial" w:hAnsi="Arial" w:eastAsia="Arial" w:cs="Arial"/>
          <w:b w:val="0"/>
          <w:bCs w:val="0"/>
          <w:i w:val="0"/>
          <w:iCs w:val="0"/>
          <w:caps w:val="0"/>
          <w:smallCaps w:val="0"/>
          <w:noProof w:val="0"/>
          <w:color w:val="auto"/>
          <w:sz w:val="24"/>
          <w:szCs w:val="24"/>
          <w:lang w:val="en-US"/>
        </w:rPr>
        <w:t xml:space="preserve">, [online] 10(1), pp.100063–100063.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://doi.org/10.1016/j.teler.2023.100063.</w:t>
      </w:r>
    </w:p>
    <w:p w:rsidR="41A46115" w:rsidP="3D68CD4D" w:rsidRDefault="41A46115" w14:paraId="19894E77" w14:textId="33355AC2">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2673752E" w14:textId="296D8F2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Partington, R. (2020). UK redundancies rise to record high amid second Covid-19 wave.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Guardian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15 Dec. Available at: </w:t>
      </w:r>
      <w:hyperlink r:id="R7603ac66bbc84480">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https://www.theguardian.com/business/2020/dec/15/uk-redundancies-rise-covid-unemployment-rate-job-losses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p>
    <w:p w:rsidR="3D68CD4D" w:rsidP="3D68CD4D" w:rsidRDefault="3D68CD4D" w14:paraId="24B1534B" w14:textId="2C5C54F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77D0AC5B" w14:textId="41B6FF87">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Paul, K. (2019).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Microsoft Japan tested a four-day work week and productivity jumped by 40%</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the Guardian. Available at: </w:t>
      </w:r>
      <w:hyperlink r:id="R149d201c8ab34cac">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https://www.theguardian.com/technology/2019/nov/04/microsoft-japan-four-day-work-week-productivity</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p>
    <w:p w:rsidR="3D68CD4D" w:rsidP="3D68CD4D" w:rsidRDefault="3D68CD4D" w14:paraId="42E214FF" w14:textId="1845C39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FA4EDCA" w:rsidP="3D68CD4D" w:rsidRDefault="4FA4EDCA" w14:paraId="26A39216" w14:textId="1CEAE847">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Peifer, C., Wolters, G., Harmat, L., </w:t>
      </w:r>
      <w:r w:rsidRPr="3D68CD4D" w:rsidR="3D68CD4D">
        <w:rPr>
          <w:rFonts w:ascii="Arial" w:hAnsi="Arial" w:eastAsia="Arial" w:cs="Arial"/>
          <w:b w:val="0"/>
          <w:bCs w:val="0"/>
          <w:i w:val="0"/>
          <w:iCs w:val="0"/>
          <w:caps w:val="0"/>
          <w:smallCaps w:val="0"/>
          <w:noProof w:val="0"/>
          <w:color w:val="auto"/>
          <w:sz w:val="24"/>
          <w:szCs w:val="24"/>
          <w:lang w:val="en-US"/>
        </w:rPr>
        <w:t>Heutte</w:t>
      </w:r>
      <w:r w:rsidRPr="3D68CD4D" w:rsidR="3D68CD4D">
        <w:rPr>
          <w:rFonts w:ascii="Arial" w:hAnsi="Arial" w:eastAsia="Arial" w:cs="Arial"/>
          <w:b w:val="0"/>
          <w:bCs w:val="0"/>
          <w:i w:val="0"/>
          <w:iCs w:val="0"/>
          <w:caps w:val="0"/>
          <w:smallCaps w:val="0"/>
          <w:noProof w:val="0"/>
          <w:color w:val="auto"/>
          <w:sz w:val="24"/>
          <w:szCs w:val="24"/>
          <w:lang w:val="en-US"/>
        </w:rPr>
        <w:t xml:space="preserve">, J., Tan, J., Freire, T., Tavares, D., Fonte, C., Andersen, F.O., van den Hout, J., </w:t>
      </w:r>
      <w:r w:rsidRPr="3D68CD4D" w:rsidR="3D68CD4D">
        <w:rPr>
          <w:rFonts w:ascii="Arial" w:hAnsi="Arial" w:eastAsia="Arial" w:cs="Arial"/>
          <w:b w:val="0"/>
          <w:bCs w:val="0"/>
          <w:i w:val="0"/>
          <w:iCs w:val="0"/>
          <w:caps w:val="0"/>
          <w:smallCaps w:val="0"/>
          <w:noProof w:val="0"/>
          <w:color w:val="auto"/>
          <w:sz w:val="24"/>
          <w:szCs w:val="24"/>
          <w:lang w:val="en-US"/>
        </w:rPr>
        <w:t>Šimleša</w:t>
      </w:r>
      <w:r w:rsidRPr="3D68CD4D" w:rsidR="3D68CD4D">
        <w:rPr>
          <w:rFonts w:ascii="Arial" w:hAnsi="Arial" w:eastAsia="Arial" w:cs="Arial"/>
          <w:b w:val="0"/>
          <w:bCs w:val="0"/>
          <w:i w:val="0"/>
          <w:iCs w:val="0"/>
          <w:caps w:val="0"/>
          <w:smallCaps w:val="0"/>
          <w:noProof w:val="0"/>
          <w:color w:val="auto"/>
          <w:sz w:val="24"/>
          <w:szCs w:val="24"/>
          <w:lang w:val="en-US"/>
        </w:rPr>
        <w:t xml:space="preserve">, M., Pola, L., Ceja, L. and </w:t>
      </w:r>
      <w:r w:rsidRPr="3D68CD4D" w:rsidR="3D68CD4D">
        <w:rPr>
          <w:rFonts w:ascii="Arial" w:hAnsi="Arial" w:eastAsia="Arial" w:cs="Arial"/>
          <w:b w:val="0"/>
          <w:bCs w:val="0"/>
          <w:i w:val="0"/>
          <w:iCs w:val="0"/>
          <w:caps w:val="0"/>
          <w:smallCaps w:val="0"/>
          <w:noProof w:val="0"/>
          <w:color w:val="auto"/>
          <w:sz w:val="24"/>
          <w:szCs w:val="24"/>
          <w:lang w:val="en-US"/>
        </w:rPr>
        <w:t>Triberti</w:t>
      </w:r>
      <w:r w:rsidRPr="3D68CD4D" w:rsidR="3D68CD4D">
        <w:rPr>
          <w:rFonts w:ascii="Arial" w:hAnsi="Arial" w:eastAsia="Arial" w:cs="Arial"/>
          <w:b w:val="0"/>
          <w:bCs w:val="0"/>
          <w:i w:val="0"/>
          <w:iCs w:val="0"/>
          <w:caps w:val="0"/>
          <w:smallCaps w:val="0"/>
          <w:noProof w:val="0"/>
          <w:color w:val="auto"/>
          <w:sz w:val="24"/>
          <w:szCs w:val="24"/>
          <w:lang w:val="en-US"/>
        </w:rPr>
        <w:t xml:space="preserve">, S. (2022). A Scoping Review of Flow Research. </w:t>
      </w:r>
      <w:r w:rsidRPr="3D68CD4D" w:rsidR="3D68CD4D">
        <w:rPr>
          <w:rFonts w:ascii="Arial" w:hAnsi="Arial" w:eastAsia="Arial" w:cs="Arial"/>
          <w:b w:val="0"/>
          <w:bCs w:val="0"/>
          <w:i w:val="1"/>
          <w:iCs w:val="1"/>
          <w:caps w:val="0"/>
          <w:smallCaps w:val="0"/>
          <w:noProof w:val="0"/>
          <w:color w:val="auto"/>
          <w:sz w:val="24"/>
          <w:szCs w:val="24"/>
          <w:lang w:val="en-US"/>
        </w:rPr>
        <w:t>Frontiers in Psychology</w:t>
      </w:r>
      <w:r w:rsidRPr="3D68CD4D" w:rsidR="3D68CD4D">
        <w:rPr>
          <w:rFonts w:ascii="Arial" w:hAnsi="Arial" w:eastAsia="Arial" w:cs="Arial"/>
          <w:b w:val="0"/>
          <w:bCs w:val="0"/>
          <w:i w:val="0"/>
          <w:iCs w:val="0"/>
          <w:caps w:val="0"/>
          <w:smallCaps w:val="0"/>
          <w:noProof w:val="0"/>
          <w:color w:val="auto"/>
          <w:sz w:val="24"/>
          <w:szCs w:val="24"/>
          <w:lang w:val="en-US"/>
        </w:rPr>
        <w:t xml:space="preserve">, [online] 13(7).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://doi.org/10.3389/fpsyg.2022.815665.</w:t>
      </w:r>
    </w:p>
    <w:p w:rsidR="4FA4EDCA" w:rsidP="3D68CD4D" w:rsidRDefault="4FA4EDCA" w14:paraId="0ABE47E3" w14:textId="307C859D">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caps w:val="0"/>
          <w:smallCaps w:val="0"/>
          <w:color w:val="auto"/>
          <w:sz w:val="24"/>
          <w:szCs w:val="24"/>
        </w:rPr>
      </w:pPr>
    </w:p>
    <w:p w:rsidR="41A46115" w:rsidP="3D68CD4D" w:rsidRDefault="41A46115" w14:paraId="48B0AE2D" w14:textId="22C0AA34">
      <w:pPr>
        <w:pStyle w:val="Normal"/>
        <w:spacing w:before="0" w:beforeAutospacing="off" w:after="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Perez, J.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How Automation Drives Business Growth and Efficiency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Harvard Business Review. Available at: https://hbr.org/sponsored/2023/04/how-automation-drives-business-growth-and-efficiency [Accessed 8 Sep. 2024].</w:t>
      </w:r>
    </w:p>
    <w:p w:rsidR="4FA4EDCA" w:rsidP="3D68CD4D" w:rsidRDefault="4FA4EDCA" w14:paraId="5ABDACC2" w14:textId="557F9101">
      <w:pPr>
        <w:pStyle w:val="Normal"/>
        <w:bidi w:val="0"/>
        <w:spacing w:before="0" w:beforeAutospacing="off" w:after="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7EC7A427" w14:textId="75F7BDF4">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Pervin, N. and Mokhtar, M. (2022). The Interpretivist Research paradigm: a Subjective Notion of a Social Context. </w:t>
      </w:r>
      <w:r w:rsidRPr="3D68CD4D" w:rsidR="3D68CD4D">
        <w:rPr>
          <w:rFonts w:ascii="Arial" w:hAnsi="Arial" w:eastAsia="Arial" w:cs="Arial"/>
          <w:b w:val="0"/>
          <w:bCs w:val="0"/>
          <w:i w:val="1"/>
          <w:iCs w:val="1"/>
          <w:caps w:val="0"/>
          <w:smallCaps w:val="0"/>
          <w:noProof w:val="0"/>
          <w:color w:val="auto"/>
          <w:sz w:val="24"/>
          <w:szCs w:val="24"/>
          <w:lang w:val="en-US"/>
        </w:rPr>
        <w:t>International Journal of Academic Research in Progressive Education and Development</w:t>
      </w:r>
      <w:r w:rsidRPr="3D68CD4D" w:rsidR="3D68CD4D">
        <w:rPr>
          <w:rFonts w:ascii="Arial" w:hAnsi="Arial" w:eastAsia="Arial" w:cs="Arial"/>
          <w:b w:val="0"/>
          <w:bCs w:val="0"/>
          <w:i w:val="0"/>
          <w:iCs w:val="0"/>
          <w:caps w:val="0"/>
          <w:smallCaps w:val="0"/>
          <w:noProof w:val="0"/>
          <w:color w:val="auto"/>
          <w:sz w:val="24"/>
          <w:szCs w:val="24"/>
          <w:lang w:val="en-US"/>
        </w:rPr>
        <w:t xml:space="preserve">, [online] 11(2), pp.419–428.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://doi.org/10.6007/IJARPED/v11-i2/12938.</w:t>
      </w:r>
    </w:p>
    <w:p w:rsidR="3D68CD4D" w:rsidP="3D68CD4D" w:rsidRDefault="3D68CD4D" w14:paraId="7C940E25" w14:textId="69C31002">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6CF7B92" w:rsidP="3D68CD4D" w:rsidRDefault="26CF7B92" w14:paraId="4045554C" w14:textId="0987ACF3">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Pettinger, R. (2016). The Business of Business: The Context of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Commercial Development.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Procedia - Social and Behavioral Sciences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221(1), pp.11–20.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://doi.org/10.1016/j.sbspro.2016.05.085.</w:t>
      </w:r>
    </w:p>
    <w:p w:rsidR="3D68CD4D" w:rsidP="3D68CD4D" w:rsidRDefault="3D68CD4D" w14:paraId="696723B3" w14:textId="6D866C5E">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6C0BEAF" w14:textId="15DC3CBA">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Philipps, A. and Mrowczynski, R. (2019). Getting more out of interviews. Understanding interviewees’ accounts in relation to their frames of orientation. </w:t>
      </w:r>
      <w:r w:rsidRPr="3D68CD4D" w:rsidR="3D68CD4D">
        <w:rPr>
          <w:rFonts w:ascii="Arial" w:hAnsi="Arial" w:eastAsia="Arial" w:cs="Arial"/>
          <w:b w:val="0"/>
          <w:bCs w:val="0"/>
          <w:i w:val="1"/>
          <w:iCs w:val="1"/>
          <w:caps w:val="0"/>
          <w:smallCaps w:val="0"/>
          <w:noProof w:val="0"/>
          <w:color w:val="auto"/>
          <w:sz w:val="24"/>
          <w:szCs w:val="24"/>
          <w:lang w:val="en-US"/>
        </w:rPr>
        <w:t>Qualitative Research</w:t>
      </w:r>
      <w:r w:rsidRPr="3D68CD4D" w:rsidR="3D68CD4D">
        <w:rPr>
          <w:rFonts w:ascii="Arial" w:hAnsi="Arial" w:eastAsia="Arial" w:cs="Arial"/>
          <w:b w:val="0"/>
          <w:bCs w:val="0"/>
          <w:i w:val="0"/>
          <w:iCs w:val="0"/>
          <w:caps w:val="0"/>
          <w:smallCaps w:val="0"/>
          <w:noProof w:val="0"/>
          <w:color w:val="auto"/>
          <w:sz w:val="24"/>
          <w:szCs w:val="24"/>
          <w:lang w:val="en-US"/>
        </w:rPr>
        <w:t xml:space="preserve">, [online] 21(1).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://doi.org/10.1177/1468794119867548.</w:t>
      </w:r>
    </w:p>
    <w:p w:rsidR="3D68CD4D" w:rsidP="3D68CD4D" w:rsidRDefault="3D68CD4D" w14:paraId="771579DB" w14:textId="26B04BC4">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274BD6C3" w14:textId="3A29E3D4">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Powis,</w:t>
      </w:r>
      <w:r w:rsidRPr="3D68CD4D" w:rsidR="3D68CD4D">
        <w:rPr>
          <w:rFonts w:ascii="Arial" w:hAnsi="Arial" w:eastAsia="Arial" w:cs="Arial"/>
          <w:b w:val="0"/>
          <w:bCs w:val="0"/>
          <w:i w:val="0"/>
          <w:iCs w:val="0"/>
          <w:caps w:val="0"/>
          <w:smallCaps w:val="0"/>
          <w:noProof w:val="0"/>
          <w:color w:val="auto"/>
          <w:sz w:val="24"/>
          <w:szCs w:val="24"/>
          <w:lang w:val="en-US"/>
        </w:rPr>
        <w:t xml:space="preserve"> J. and Heaton, A. (2023). </w:t>
      </w:r>
      <w:r w:rsidRPr="3D68CD4D" w:rsidR="3D68CD4D">
        <w:rPr>
          <w:rFonts w:ascii="Arial" w:hAnsi="Arial" w:eastAsia="Arial" w:cs="Arial"/>
          <w:b w:val="0"/>
          <w:bCs w:val="0"/>
          <w:i w:val="1"/>
          <w:iCs w:val="1"/>
          <w:caps w:val="0"/>
          <w:smallCaps w:val="0"/>
          <w:noProof w:val="0"/>
          <w:color w:val="auto"/>
          <w:sz w:val="24"/>
          <w:szCs w:val="24"/>
          <w:lang w:val="en-US"/>
        </w:rPr>
        <w:t xml:space="preserve">What Now </w:t>
      </w:r>
      <w:bookmarkStart w:name="_Int_iqZlXxwA" w:id="1320501589"/>
      <w:r w:rsidRPr="3D68CD4D" w:rsidR="3D68CD4D">
        <w:rPr>
          <w:rFonts w:ascii="Arial" w:hAnsi="Arial" w:eastAsia="Arial" w:cs="Arial"/>
          <w:b w:val="0"/>
          <w:bCs w:val="0"/>
          <w:i w:val="1"/>
          <w:iCs w:val="1"/>
          <w:caps w:val="0"/>
          <w:smallCaps w:val="0"/>
          <w:noProof w:val="0"/>
          <w:color w:val="auto"/>
          <w:sz w:val="24"/>
          <w:szCs w:val="24"/>
          <w:lang w:val="en-US"/>
        </w:rPr>
        <w:t>For</w:t>
      </w:r>
      <w:bookmarkEnd w:id="1320501589"/>
      <w:r w:rsidRPr="3D68CD4D" w:rsidR="3D68CD4D">
        <w:rPr>
          <w:rFonts w:ascii="Arial" w:hAnsi="Arial" w:eastAsia="Arial" w:cs="Arial"/>
          <w:b w:val="0"/>
          <w:bCs w:val="0"/>
          <w:i w:val="1"/>
          <w:iCs w:val="1"/>
          <w:caps w:val="0"/>
          <w:smallCaps w:val="0"/>
          <w:noProof w:val="0"/>
          <w:color w:val="auto"/>
          <w:sz w:val="24"/>
          <w:szCs w:val="24"/>
          <w:lang w:val="en-US"/>
        </w:rPr>
        <w:t xml:space="preserve"> </w:t>
      </w:r>
      <w:bookmarkStart w:name="_Int_VUJs47iE" w:id="864488184"/>
      <w:r w:rsidRPr="3D68CD4D" w:rsidR="3D68CD4D">
        <w:rPr>
          <w:rFonts w:ascii="Arial" w:hAnsi="Arial" w:eastAsia="Arial" w:cs="Arial"/>
          <w:b w:val="0"/>
          <w:bCs w:val="0"/>
          <w:i w:val="1"/>
          <w:iCs w:val="1"/>
          <w:caps w:val="0"/>
          <w:smallCaps w:val="0"/>
          <w:noProof w:val="0"/>
          <w:color w:val="auto"/>
          <w:sz w:val="24"/>
          <w:szCs w:val="24"/>
          <w:lang w:val="en-US"/>
        </w:rPr>
        <w:t>The</w:t>
      </w:r>
      <w:bookmarkEnd w:id="864488184"/>
      <w:r w:rsidRPr="3D68CD4D" w:rsidR="3D68CD4D">
        <w:rPr>
          <w:rFonts w:ascii="Arial" w:hAnsi="Arial" w:eastAsia="Arial" w:cs="Arial"/>
          <w:b w:val="0"/>
          <w:bCs w:val="0"/>
          <w:i w:val="1"/>
          <w:iCs w:val="1"/>
          <w:caps w:val="0"/>
          <w:smallCaps w:val="0"/>
          <w:noProof w:val="0"/>
          <w:color w:val="auto"/>
          <w:sz w:val="24"/>
          <w:szCs w:val="24"/>
          <w:lang w:val="en-US"/>
        </w:rPr>
        <w:t xml:space="preserve"> Four-day Working Week? - HR News</w:t>
      </w:r>
      <w:r w:rsidRPr="3D68CD4D" w:rsidR="3D68CD4D">
        <w:rPr>
          <w:rFonts w:ascii="Arial" w:hAnsi="Arial" w:eastAsia="Arial" w:cs="Arial"/>
          <w:b w:val="0"/>
          <w:bCs w:val="0"/>
          <w:i w:val="0"/>
          <w:iCs w:val="0"/>
          <w:caps w:val="0"/>
          <w:smallCaps w:val="0"/>
          <w:noProof w:val="0"/>
          <w:color w:val="auto"/>
          <w:sz w:val="24"/>
          <w:szCs w:val="24"/>
          <w:lang w:val="en-US"/>
        </w:rPr>
        <w:t>. [online] HR News. Available at: https://hrnews.co.uk/what-now-for-the-four-day-working-week/ [Accessed 25 Aug. 2024].</w:t>
      </w:r>
    </w:p>
    <w:p w:rsidR="3D68CD4D" w:rsidP="3D68CD4D" w:rsidRDefault="3D68CD4D" w14:paraId="617B445E" w14:textId="2AC2A1E1">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6DA1021F" w14:textId="4509595F">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0CF29323" w14:textId="2DB2F86C">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6CF7B92" w:rsidP="3D68CD4D" w:rsidRDefault="26CF7B92" w14:paraId="5E1CDE11" w14:textId="4299C02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Pinkstone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J, and J </w:t>
      </w:r>
      <w:bookmarkStart w:name="_Int_ArgOU4P2" w:id="71334289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Warrington.(</w:t>
      </w:r>
      <w:bookmarkEnd w:id="713342897"/>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2023) “Four-Day Week Makes Companies More Profitable, Study Claims.”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Telegraph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21 Feb. 2023, </w:t>
      </w:r>
      <w:hyperlink w:anchor=":~:text=The%20landmark%20research%20project%20run">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www.telegraph.co.uk/business/2023/02/21/four-day-week-makes-companies-profitable-study-claims/#:~:text=The%20landmark%20research%20project%20run</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2 June 2023.</w:t>
      </w:r>
    </w:p>
    <w:p w:rsidR="3D68CD4D" w:rsidP="3D68CD4D" w:rsidRDefault="3D68CD4D" w14:paraId="116E4D67" w14:textId="4EB5757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32797DEE" w14:textId="1B1EB60A">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Plekhanov, D., Franke, H. and Netland, T.H. (2022). Digital transformation: A review and research agenda. </w:t>
      </w:r>
      <w:r w:rsidRPr="3D68CD4D" w:rsidR="3D68CD4D">
        <w:rPr>
          <w:rFonts w:ascii="Arial" w:hAnsi="Arial" w:eastAsia="Arial" w:cs="Arial"/>
          <w:b w:val="0"/>
          <w:bCs w:val="0"/>
          <w:i w:val="1"/>
          <w:iCs w:val="1"/>
          <w:caps w:val="0"/>
          <w:smallCaps w:val="0"/>
          <w:noProof w:val="0"/>
          <w:color w:val="auto"/>
          <w:sz w:val="24"/>
          <w:szCs w:val="24"/>
          <w:lang w:val="en-US"/>
        </w:rPr>
        <w:t>European Management Journal</w:t>
      </w:r>
      <w:r w:rsidRPr="3D68CD4D" w:rsidR="3D68CD4D">
        <w:rPr>
          <w:rFonts w:ascii="Arial" w:hAnsi="Arial" w:eastAsia="Arial" w:cs="Arial"/>
          <w:b w:val="0"/>
          <w:bCs w:val="0"/>
          <w:i w:val="0"/>
          <w:iCs w:val="0"/>
          <w:caps w:val="0"/>
          <w:smallCaps w:val="0"/>
          <w:noProof w:val="0"/>
          <w:color w:val="auto"/>
          <w:sz w:val="24"/>
          <w:szCs w:val="24"/>
          <w:lang w:val="en-US"/>
        </w:rPr>
        <w:t>, [online] 41(6). Available at: https://www.sciencedirect.com/science/article/pii/S0263237322001219 [Accessed 27 Jul. 2024].</w:t>
      </w:r>
    </w:p>
    <w:p w:rsidR="3D68CD4D" w:rsidP="3D68CD4D" w:rsidRDefault="3D68CD4D" w14:paraId="0CF29F4D" w14:textId="228A0CC2">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5B2F78D4" w14:textId="61A6197E">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Ploder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 and Hamann, J. (2020). Practices of Ethnographic Research: Introduction to the Special Issue.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Contemporary Ethnography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50(1), pp.3–10.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://doi.org/10.1177/0891241620979100.</w:t>
      </w:r>
    </w:p>
    <w:p w:rsidR="3D68CD4D" w:rsidP="3D68CD4D" w:rsidRDefault="3D68CD4D" w14:paraId="758F190F" w14:textId="7B18AB2F">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13A5AED" w14:textId="2FA1AC92">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Priya, A. (2021). Case study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methodology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of qualitative research: Key attributes and navigating the conundrums in its application.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Sociological Bulletin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70(1), pp.94–110.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://doi.org/10.1177/0038022920970318.</w:t>
      </w:r>
    </w:p>
    <w:p w:rsidR="3D68CD4D" w:rsidP="3D68CD4D" w:rsidRDefault="3D68CD4D" w14:paraId="5B945720" w14:textId="4E4FB1D1">
      <w:pPr>
        <w:pStyle w:val="Normal"/>
        <w:spacing w:before="0" w:beforeAutospacing="off" w:after="0" w:afterAutospacing="off" w:line="480" w:lineRule="auto"/>
        <w:rPr>
          <w:rFonts w:ascii="Arial" w:hAnsi="Arial" w:eastAsia="Arial" w:cs="Arial"/>
          <w:b w:val="1"/>
          <w:bCs w:val="1"/>
          <w:i w:val="0"/>
          <w:iCs w:val="0"/>
          <w:caps w:val="0"/>
          <w:smallCaps w:val="0"/>
          <w:color w:val="212121"/>
          <w:sz w:val="24"/>
          <w:szCs w:val="24"/>
        </w:rPr>
      </w:pPr>
    </w:p>
    <w:p w:rsidR="26CF7B92" w:rsidP="3D68CD4D" w:rsidRDefault="26CF7B92" w14:paraId="149A59DB" w14:textId="11AED961">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Robinson, O. (2023). Probing in Qualitative Research interviews: Theory and Practice. </w:t>
      </w:r>
      <w:r w:rsidRPr="3D68CD4D" w:rsidR="3D68CD4D">
        <w:rPr>
          <w:rFonts w:ascii="Arial" w:hAnsi="Arial" w:eastAsia="Arial" w:cs="Arial"/>
          <w:b w:val="0"/>
          <w:bCs w:val="0"/>
          <w:i w:val="1"/>
          <w:iCs w:val="1"/>
          <w:caps w:val="0"/>
          <w:smallCaps w:val="0"/>
          <w:noProof w:val="0"/>
          <w:color w:val="auto"/>
          <w:sz w:val="24"/>
          <w:szCs w:val="24"/>
          <w:lang w:val="en-US"/>
        </w:rPr>
        <w:t>Qualitative Research in Psychology</w:t>
      </w:r>
      <w:r w:rsidRPr="3D68CD4D" w:rsidR="3D68CD4D">
        <w:rPr>
          <w:rFonts w:ascii="Arial" w:hAnsi="Arial" w:eastAsia="Arial" w:cs="Arial"/>
          <w:b w:val="0"/>
          <w:bCs w:val="0"/>
          <w:i w:val="0"/>
          <w:iCs w:val="0"/>
          <w:caps w:val="0"/>
          <w:smallCaps w:val="0"/>
          <w:noProof w:val="0"/>
          <w:color w:val="auto"/>
          <w:sz w:val="24"/>
          <w:szCs w:val="24"/>
          <w:lang w:val="en-US"/>
        </w:rPr>
        <w:t xml:space="preserve">, [online] 20(3), pp.382–397.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://doi.org/10.1080/14780887.2023.2238625.</w:t>
      </w:r>
    </w:p>
    <w:p w:rsidR="2B7C547F" w:rsidP="3D68CD4D" w:rsidRDefault="2B7C547F" w14:paraId="52BC450F" w14:textId="2BEDBF3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Rodrigues, M., Franco, M., Silva, R. and Oliveira, C. (2021). Success Factors of SMEs: Empirical Study Guided by Dynamic Capabilities and Resources-Based View.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13(21), p.12301.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://doi.org/10.3390/su132112301.</w:t>
      </w:r>
    </w:p>
    <w:p w:rsidR="3D68CD4D" w:rsidP="3D68CD4D" w:rsidRDefault="3D68CD4D" w14:paraId="131ECC5C" w14:textId="675FA25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5AF3893F" w14:textId="7803C2D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Rudrum</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 Casey, R., Frank, L., Brickner, R.K.,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MacKenzie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 Carlson, J. and Rondinelli, E. (2022). Qualitative Research Studies Online: Using Prompted Weekly Journal Entries During the COVID-19 Pandemic.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21(1), p.160940692210931.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://doi.org/10.1177/16094069221093138.</w:t>
      </w:r>
    </w:p>
    <w:p w:rsidR="3D68CD4D" w:rsidP="3D68CD4D" w:rsidRDefault="3D68CD4D" w14:paraId="3206461E" w14:textId="1A2C0BC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776445E5" w14:textId="31C06B8B">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Russell, E., Murphy, C. and Terry, E. (2022). </w:t>
      </w:r>
      <w:r w:rsidRPr="3D68CD4D" w:rsidR="3D68CD4D">
        <w:rPr>
          <w:rFonts w:ascii="Arial" w:hAnsi="Arial" w:eastAsia="Arial" w:cs="Arial"/>
          <w:b w:val="0"/>
          <w:bCs w:val="0"/>
          <w:i w:val="1"/>
          <w:iCs w:val="1"/>
          <w:caps w:val="0"/>
          <w:smallCaps w:val="0"/>
          <w:noProof w:val="0"/>
          <w:color w:val="auto"/>
          <w:sz w:val="24"/>
          <w:szCs w:val="24"/>
          <w:lang w:val="en-US"/>
        </w:rPr>
        <w:t>What Leaders Need to Know Before Trying a 4-Day Work Week</w:t>
      </w:r>
      <w:r w:rsidRPr="3D68CD4D" w:rsidR="3D68CD4D">
        <w:rPr>
          <w:rFonts w:ascii="Arial" w:hAnsi="Arial" w:eastAsia="Arial" w:cs="Arial"/>
          <w:b w:val="0"/>
          <w:bCs w:val="0"/>
          <w:i w:val="0"/>
          <w:iCs w:val="0"/>
          <w:caps w:val="0"/>
          <w:smallCaps w:val="0"/>
          <w:noProof w:val="0"/>
          <w:color w:val="auto"/>
          <w:sz w:val="24"/>
          <w:szCs w:val="24"/>
          <w:lang w:val="en-US"/>
        </w:rPr>
        <w:t>. [online] Harvard Business Review. Available at: https://hbr.org/2022/05/what-leaders-need-to-know-before-trying-a-4-day-work-week [Accessed 18 Aug. 2024].</w:t>
      </w:r>
    </w:p>
    <w:p w:rsidR="3D68CD4D" w:rsidP="3D68CD4D" w:rsidRDefault="3D68CD4D" w14:paraId="205595C2" w14:textId="0B537F8D">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41A46115" w:rsidP="3D68CD4D" w:rsidRDefault="41A46115" w14:paraId="38DE2F79" w14:textId="2113054C">
      <w:pPr>
        <w:pStyle w:val="Normal"/>
        <w:spacing w:before="0" w:beforeAutospacing="off" w:after="0" w:afterAutospacing="off" w:line="480" w:lineRule="auto"/>
        <w:ind w:left="0" w:righ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Serna, L.R.,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Nakandala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D. and Bowyer, D. (2022). Stakeholder identification and prioritization: The attribute of dependency.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Business Research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148(2), pp.444–455.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://doi.org/10.1016/j.jbusres.2022.04.062</w:t>
      </w:r>
      <w:r w:rsidRPr="3D68CD4D" w:rsidR="3D68CD4D">
        <w:rPr>
          <w:rFonts w:ascii="Arial" w:hAnsi="Arial" w:eastAsia="Arial" w:cs="Arial"/>
          <w:b w:val="0"/>
          <w:bCs w:val="0"/>
          <w:i w:val="0"/>
          <w:iCs w:val="0"/>
          <w:caps w:val="0"/>
          <w:smallCaps w:val="0"/>
          <w:noProof w:val="0"/>
          <w:color w:val="747F8B"/>
          <w:sz w:val="24"/>
          <w:szCs w:val="24"/>
          <w:lang w:val="en-US"/>
        </w:rPr>
        <w:t>.</w:t>
      </w:r>
    </w:p>
    <w:p w:rsidR="41A46115" w:rsidP="3D68CD4D" w:rsidRDefault="41A46115" w14:paraId="055B5DD6" w14:textId="3FFA7253">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3D68CD4D" w:rsidP="3D68CD4D" w:rsidRDefault="3D68CD4D" w14:paraId="36C3C7B7" w14:textId="07F9181A">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7DA7197E" w14:textId="1BF2D86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Schor, W, Fan, O, Kelly, G, Gu, J. (2022a).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The Results are in: The UK’s Four Day Week </w:t>
      </w:r>
      <w:bookmarkStart w:name="_Int_fSOk0ULm" w:id="1208551712"/>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Pilot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w:t>
      </w:r>
      <w:bookmarkEnd w:id="120855171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Autonomy Research </w:t>
      </w:r>
      <w:bookmarkStart w:name="_Int_2AK2kQwm" w:id="6048600"/>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Ltd ,</w:t>
      </w:r>
      <w:bookmarkEnd w:id="6048600"/>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p.p7. Available at: </w:t>
      </w:r>
      <w:hyperlink r:id="R74301e09d573474d">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https://autonomy.work/wp-content/uploads/2023/02/The-results-are-in-The-UKs-four-day-week-pilot.pdf</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 Jun. 2023].</w:t>
      </w:r>
    </w:p>
    <w:p w:rsidR="3D68CD4D" w:rsidP="3D68CD4D" w:rsidRDefault="3D68CD4D" w14:paraId="40BAFE0E" w14:textId="332186A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1191708" w14:textId="0D5A0EF6">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Schor, J., Fan, W., Kelly, O. and Gu, G. (2022b).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Four Day Week-Assessing Global Trials of Reduced Worktime with No Reduction in Pay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London: 4 Day Week Global, p.35. Available at: https://www.researchgate.net/publication/374775598_The_Four_Day_Week-Assessing_Global_Trials_of_Reduced_Worktime_with_No_Reduction_in_Pay [Accessed 1 Sep. 2024].</w:t>
      </w:r>
    </w:p>
    <w:p w:rsidR="3D68CD4D" w:rsidP="3D68CD4D" w:rsidRDefault="3D68CD4D" w14:paraId="6C9A8491" w14:textId="50A24A77">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DD97AFA" w14:textId="6136A88C">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Schweidel, D.A., Bart, Y., Inman, J.J., Stephen, A.T.,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Libai</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B., Andrews, M., Rosario, A.B., Chae, I., Chen, Z., Kupor, D., Longoni, C. and Thomaz, F. (2022). How consumer digital signals are reshaping the customer journey.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the Academy of Marketing Science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50(5), pp.1–20.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://doi.org/10.1007/s11747-022-00839-w.</w:t>
      </w:r>
    </w:p>
    <w:p w:rsidR="3D68CD4D" w:rsidP="3D68CD4D" w:rsidRDefault="3D68CD4D" w14:paraId="45D2EC5F" w14:textId="7EBB431E">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B694769" w14:textId="44DA724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Serdar, C.C., Cihan, M., Yücel, D. and Serdar, M.A. (2021). Sample size,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power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effect size revisited: simplified and practical approaches in pre-clinical, clinical and laboratory studies.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Biochemia</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bookmarkStart w:name="_Int_03LUxKt5" w:id="2092874664"/>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medica</w:t>
      </w:r>
      <w:bookmarkEnd w:id="2092874664"/>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Journal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31(1), pp.27–53.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://doi.org/10.11613/bm.2021.010502.</w:t>
      </w:r>
    </w:p>
    <w:p w:rsidR="3D68CD4D" w:rsidP="3D68CD4D" w:rsidRDefault="3D68CD4D" w14:paraId="6418C090" w14:textId="7BE89EAC">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Sherry, K. (2023). </w:t>
      </w:r>
      <w:r w:rsidRPr="3D68CD4D" w:rsidR="3D68CD4D">
        <w:rPr>
          <w:rFonts w:ascii="Arial" w:hAnsi="Arial" w:eastAsia="Arial" w:cs="Arial"/>
          <w:b w:val="0"/>
          <w:bCs w:val="0"/>
          <w:i w:val="1"/>
          <w:iCs w:val="1"/>
          <w:caps w:val="0"/>
          <w:smallCaps w:val="0"/>
          <w:noProof w:val="0"/>
          <w:color w:val="auto"/>
          <w:sz w:val="24"/>
          <w:szCs w:val="24"/>
          <w:lang w:val="en-US"/>
        </w:rPr>
        <w:t>Cognitive and Productive Costs of Multitasking</w:t>
      </w:r>
      <w:r w:rsidRPr="3D68CD4D" w:rsidR="3D68CD4D">
        <w:rPr>
          <w:rFonts w:ascii="Arial" w:hAnsi="Arial" w:eastAsia="Arial" w:cs="Arial"/>
          <w:b w:val="0"/>
          <w:bCs w:val="0"/>
          <w:i w:val="0"/>
          <w:iCs w:val="0"/>
          <w:caps w:val="0"/>
          <w:smallCaps w:val="0"/>
          <w:noProof w:val="0"/>
          <w:color w:val="auto"/>
          <w:sz w:val="24"/>
          <w:szCs w:val="24"/>
          <w:lang w:val="en-US"/>
        </w:rPr>
        <w:t xml:space="preserve">. [online] </w:t>
      </w:r>
      <w:r w:rsidRPr="3D68CD4D" w:rsidR="3D68CD4D">
        <w:rPr>
          <w:rFonts w:ascii="Arial" w:hAnsi="Arial" w:eastAsia="Arial" w:cs="Arial"/>
          <w:b w:val="0"/>
          <w:bCs w:val="0"/>
          <w:i w:val="0"/>
          <w:iCs w:val="0"/>
          <w:caps w:val="0"/>
          <w:smallCaps w:val="0"/>
          <w:noProof w:val="0"/>
          <w:color w:val="auto"/>
          <w:sz w:val="24"/>
          <w:szCs w:val="24"/>
          <w:lang w:val="en-US"/>
        </w:rPr>
        <w:t>Verywell</w:t>
      </w:r>
      <w:r w:rsidRPr="3D68CD4D" w:rsidR="3D68CD4D">
        <w:rPr>
          <w:rFonts w:ascii="Arial" w:hAnsi="Arial" w:eastAsia="Arial" w:cs="Arial"/>
          <w:b w:val="0"/>
          <w:bCs w:val="0"/>
          <w:i w:val="0"/>
          <w:iCs w:val="0"/>
          <w:caps w:val="0"/>
          <w:smallCaps w:val="0"/>
          <w:noProof w:val="0"/>
          <w:color w:val="auto"/>
          <w:sz w:val="24"/>
          <w:szCs w:val="24"/>
          <w:lang w:val="en-US"/>
        </w:rPr>
        <w:t xml:space="preserve"> Mind. Available at: https://www.verywellmind.com/multitasking-2795003#:~:text=Multitasking%20is%20managed%20by%20executive%20functions%20in%20the [Accessed 29 Sep. 2024].</w:t>
      </w:r>
    </w:p>
    <w:p w:rsidR="3D68CD4D" w:rsidP="3D68CD4D" w:rsidRDefault="3D68CD4D" w14:paraId="4AFD6415" w14:textId="079422D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55F7E9B" w14:textId="3DDF7510">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Siddiqui, K. (2020). A Perspective on Productivity Growth and Challenges for the UK Economy.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Journal of Economic Policy </w:t>
      </w:r>
      <w:bookmarkStart w:name="_Int_OglGeXFb" w:id="166810492"/>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Researches</w:t>
      </w:r>
      <w:bookmarkEnd w:id="166810492"/>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7(1), pp.21–42.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://doi.org/10.26650/jepr650</w:t>
      </w:r>
    </w:p>
    <w:p w:rsidR="3D68CD4D" w:rsidP="3D68CD4D" w:rsidRDefault="3D68CD4D" w14:paraId="7B80009E" w14:textId="659CE991">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558B22AC" w14:textId="5580C322">
      <w:pPr>
        <w:pStyle w:val="Normal"/>
        <w:spacing w:after="160" w:line="480" w:lineRule="auto"/>
        <w:ind w:left="0"/>
        <w:jc w:val="left"/>
        <w:rPr>
          <w:rFonts w:ascii="Arial" w:hAnsi="Arial" w:eastAsia="Arial" w:cs="Arial"/>
          <w:noProof w:val="0"/>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Sigcha, E., Martinez-Moscoso, A., Siguenza-Guzman, L. and Jadan, D. (2020). PESTEL Analysis as a Baseline to Support Decision-Making in the Local Textile Industry. </w:t>
      </w:r>
      <w:r w:rsidRPr="3D68CD4D" w:rsidR="3D68CD4D">
        <w:rPr>
          <w:rFonts w:ascii="Arial" w:hAnsi="Arial" w:eastAsia="Arial" w:cs="Arial"/>
          <w:b w:val="0"/>
          <w:bCs w:val="0"/>
          <w:i w:val="1"/>
          <w:iCs w:val="1"/>
          <w:caps w:val="0"/>
          <w:smallCaps w:val="0"/>
          <w:noProof w:val="0"/>
          <w:color w:val="auto"/>
          <w:sz w:val="24"/>
          <w:szCs w:val="24"/>
          <w:lang w:val="en-US"/>
        </w:rPr>
        <w:t>Systems and Information Sciences</w:t>
      </w:r>
      <w:r w:rsidRPr="3D68CD4D" w:rsidR="3D68CD4D">
        <w:rPr>
          <w:rFonts w:ascii="Arial" w:hAnsi="Arial" w:eastAsia="Arial" w:cs="Arial"/>
          <w:b w:val="0"/>
          <w:bCs w:val="0"/>
          <w:i w:val="0"/>
          <w:iCs w:val="0"/>
          <w:caps w:val="0"/>
          <w:smallCaps w:val="0"/>
          <w:noProof w:val="0"/>
          <w:color w:val="auto"/>
          <w:sz w:val="24"/>
          <w:szCs w:val="24"/>
          <w:lang w:val="en-US"/>
        </w:rPr>
        <w:t xml:space="preserve">, [online] 1273(1), pp.144–156.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://doi.org/10.1007/978-3-030-59194-6_13.</w:t>
      </w:r>
    </w:p>
    <w:p w:rsidR="3D68CD4D" w:rsidP="3D68CD4D" w:rsidRDefault="3D68CD4D" w14:paraId="6E027139" w14:textId="2702F80E">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6CF7B92" w:rsidP="3D68CD4D" w:rsidRDefault="26CF7B92" w14:paraId="437798C5" w14:textId="7958D4BE">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Simpson, E. (2022). </w:t>
      </w:r>
      <w:bookmarkStart w:name="_Int_yEq6sVL9" w:id="900427709"/>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Four</w:t>
      </w:r>
      <w:bookmarkEnd w:id="900427709"/>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-day week trial ends and some firms make it permanent.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BBC News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6 Dec. Available at: https://www.bbc.co.uk/news/business-63808326 [Accessed 9 Aug. 2024].</w:t>
      </w:r>
    </w:p>
    <w:p w:rsidR="3D68CD4D" w:rsidP="3D68CD4D" w:rsidRDefault="3D68CD4D" w14:paraId="5276F7C9" w14:textId="29F9E3DB">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F2A8BCE" w14:textId="3C073A58">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33B3D703" w14:textId="4C05E523">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7E6EF93F" w14:textId="3EEDC494">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6964841D" w14:textId="52791E53">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Singh, S. and Chaudhary, N. (2022). Employee Productivity: An Analysis of Dimensions and Methodology through Systematic Literature Review. </w:t>
      </w:r>
      <w:r w:rsidRPr="3D68CD4D" w:rsidR="3D68CD4D">
        <w:rPr>
          <w:rFonts w:ascii="Arial" w:hAnsi="Arial" w:eastAsia="Arial" w:cs="Arial"/>
          <w:b w:val="0"/>
          <w:bCs w:val="0"/>
          <w:i w:val="1"/>
          <w:iCs w:val="1"/>
          <w:caps w:val="0"/>
          <w:smallCaps w:val="0"/>
          <w:noProof w:val="0"/>
          <w:color w:val="auto"/>
          <w:sz w:val="24"/>
          <w:szCs w:val="24"/>
          <w:lang w:val="en-US"/>
        </w:rPr>
        <w:t xml:space="preserve">The Empirical Economics </w:t>
      </w:r>
      <w:bookmarkStart w:name="_Int_raOkH0uw" w:id="609658674"/>
      <w:r w:rsidRPr="3D68CD4D" w:rsidR="3D68CD4D">
        <w:rPr>
          <w:rFonts w:ascii="Arial" w:hAnsi="Arial" w:eastAsia="Arial" w:cs="Arial"/>
          <w:b w:val="0"/>
          <w:bCs w:val="0"/>
          <w:i w:val="1"/>
          <w:iCs w:val="1"/>
          <w:caps w:val="0"/>
          <w:smallCaps w:val="0"/>
          <w:noProof w:val="0"/>
          <w:color w:val="auto"/>
          <w:sz w:val="24"/>
          <w:szCs w:val="24"/>
          <w:lang w:val="en-US"/>
        </w:rPr>
        <w:t xml:space="preserve">Letters </w:t>
      </w:r>
      <w:r w:rsidRPr="3D68CD4D" w:rsidR="3D68CD4D">
        <w:rPr>
          <w:rFonts w:ascii="Arial" w:hAnsi="Arial" w:eastAsia="Arial" w:cs="Arial"/>
          <w:b w:val="0"/>
          <w:bCs w:val="0"/>
          <w:i w:val="0"/>
          <w:iCs w:val="0"/>
          <w:caps w:val="0"/>
          <w:smallCaps w:val="0"/>
          <w:noProof w:val="0"/>
          <w:color w:val="auto"/>
          <w:sz w:val="24"/>
          <w:szCs w:val="24"/>
          <w:lang w:val="en-US"/>
        </w:rPr>
        <w:t>,</w:t>
      </w:r>
      <w:bookmarkEnd w:id="609658674"/>
      <w:r w:rsidRPr="3D68CD4D" w:rsidR="3D68CD4D">
        <w:rPr>
          <w:rFonts w:ascii="Arial" w:hAnsi="Arial" w:eastAsia="Arial" w:cs="Arial"/>
          <w:b w:val="0"/>
          <w:bCs w:val="0"/>
          <w:i w:val="0"/>
          <w:iCs w:val="0"/>
          <w:caps w:val="0"/>
          <w:smallCaps w:val="0"/>
          <w:noProof w:val="0"/>
          <w:color w:val="auto"/>
          <w:sz w:val="24"/>
          <w:szCs w:val="24"/>
          <w:lang w:val="en-US"/>
        </w:rPr>
        <w:t xml:space="preserve"> [online] 21(4), pp.183–204. Available at: https://www.researchgate.net/publication/363919302_Employee_Productivity_An_Analysis_of_Dimensions_and_Methodology_through_Systematic_Literature_Review [Accessed 2 Aug. 2024].</w:t>
      </w:r>
    </w:p>
    <w:p w:rsidR="3D68CD4D" w:rsidP="3D68CD4D" w:rsidRDefault="3D68CD4D" w14:paraId="2A0B9E46" w14:textId="7D37EA86">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67E49C4E" w14:textId="5B8465F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Small Business Commissioner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Government tackles </w:t>
      </w:r>
      <w:bookmarkStart w:name="_Int_A0QRBdFS" w:id="1661672851"/>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late payments</w:t>
      </w:r>
      <w:bookmarkEnd w:id="1661672851"/>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 to small businesses to protect jobs – Small Business Commissioner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d56bf327cce44a8">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https://www.smallbusinesscommissioner.gov.uk/ppc/press_releases/government-tackles-late-payments-to-small-businesses-to-protect-jobs/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5 Nov. 2023].</w:t>
      </w:r>
    </w:p>
    <w:p w:rsidR="3D68CD4D" w:rsidP="3D68CD4D" w:rsidRDefault="3D68CD4D" w14:paraId="491DC4A0" w14:textId="3B0701D1">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2BBE1A88" w14:textId="30396A36">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Smedley, T. (2019).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How shorter workweeks could save Earth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Bbc.com. Available at: https://www.bbc.com/worklife/article/20190802-how-shorter-workweeks-could-save-earth#:~:text=However%2C%20one%20analysis%20from%20the%20University%20of%20Massachusetts%2C [Accessed 27 Sep. 2024].</w:t>
      </w:r>
    </w:p>
    <w:p w:rsidR="3D68CD4D" w:rsidP="3D68CD4D" w:rsidRDefault="3D68CD4D" w14:paraId="2C0D13AD" w14:textId="567A3B6E">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51267812" w14:textId="1FEABE29">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0284E5D1" w14:textId="133FA056">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11353591" w14:textId="5A9DE33A">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Staller, K. (2021). Big enough? Sampling in Qualitative Inquiry. </w:t>
      </w:r>
      <w:r w:rsidRPr="3D68CD4D" w:rsidR="3D68CD4D">
        <w:rPr>
          <w:rFonts w:ascii="Arial" w:hAnsi="Arial" w:eastAsia="Arial" w:cs="Arial"/>
          <w:b w:val="0"/>
          <w:bCs w:val="0"/>
          <w:i w:val="1"/>
          <w:iCs w:val="1"/>
          <w:caps w:val="0"/>
          <w:smallCaps w:val="0"/>
          <w:noProof w:val="0"/>
          <w:color w:val="auto"/>
          <w:sz w:val="24"/>
          <w:szCs w:val="24"/>
          <w:lang w:val="en-US"/>
        </w:rPr>
        <w:t>Qualitative Social Work</w:t>
      </w:r>
      <w:r w:rsidRPr="3D68CD4D" w:rsidR="3D68CD4D">
        <w:rPr>
          <w:rFonts w:ascii="Arial" w:hAnsi="Arial" w:eastAsia="Arial" w:cs="Arial"/>
          <w:b w:val="0"/>
          <w:bCs w:val="0"/>
          <w:i w:val="0"/>
          <w:iCs w:val="0"/>
          <w:caps w:val="0"/>
          <w:smallCaps w:val="0"/>
          <w:noProof w:val="0"/>
          <w:color w:val="auto"/>
          <w:sz w:val="24"/>
          <w:szCs w:val="24"/>
          <w:lang w:val="en-US"/>
        </w:rPr>
        <w:t xml:space="preserve">, 20(4), pp.897–904.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://doi.org/10.1177/14733250211024516.</w:t>
      </w:r>
    </w:p>
    <w:p w:rsidR="3D68CD4D" w:rsidP="3D68CD4D" w:rsidRDefault="3D68CD4D" w14:paraId="405F07EE" w14:textId="208FDD85">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06F9FCD4" w14:textId="6341388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Stratton, S.J. (2021). Population research: Convenience sampling strategies.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Prehospital and Disaster Medicine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36(4), pp.373–374.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://doi.org/10.1017/S1049023X21000649.</w:t>
      </w:r>
    </w:p>
    <w:p w:rsidR="3D68CD4D" w:rsidP="3D68CD4D" w:rsidRDefault="3D68CD4D" w14:paraId="781D8173" w14:textId="25D08DF0">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18ADA929" w14:textId="1D279F81">
      <w:pPr>
        <w:pStyle w:val="Normal"/>
        <w:spacing w:before="0" w:beforeAutospacing="off" w:after="160" w:afterAutospacing="off" w:line="480" w:lineRule="auto"/>
        <w:ind w:left="0" w:right="0"/>
        <w:jc w:val="left"/>
        <w:rPr>
          <w:rFonts w:ascii="Arial" w:hAnsi="Arial" w:eastAsia="Arial" w:cs="Arial"/>
          <w:b w:val="0"/>
          <w:bCs w:val="0"/>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Stevenson, M., Lai, J.W.M. and Bower, M. (2022). Investigating the pedagogies of screen‐sharing in contemporary learning environments—A mixed methods analysis. </w:t>
      </w:r>
      <w:r w:rsidRPr="3D68CD4D" w:rsidR="3D68CD4D">
        <w:rPr>
          <w:rFonts w:ascii="Arial" w:hAnsi="Arial" w:eastAsia="Arial" w:cs="Arial"/>
          <w:b w:val="0"/>
          <w:bCs w:val="0"/>
          <w:i w:val="1"/>
          <w:iCs w:val="1"/>
          <w:caps w:val="0"/>
          <w:smallCaps w:val="0"/>
          <w:noProof w:val="0"/>
          <w:color w:val="auto"/>
          <w:sz w:val="24"/>
          <w:szCs w:val="24"/>
          <w:lang w:val="en-US"/>
        </w:rPr>
        <w:t>Journal of Computer Assisted Learning</w:t>
      </w:r>
      <w:r w:rsidRPr="3D68CD4D" w:rsidR="3D68CD4D">
        <w:rPr>
          <w:rFonts w:ascii="Arial" w:hAnsi="Arial" w:eastAsia="Arial" w:cs="Arial"/>
          <w:b w:val="0"/>
          <w:bCs w:val="0"/>
          <w:i w:val="0"/>
          <w:iCs w:val="0"/>
          <w:caps w:val="0"/>
          <w:smallCaps w:val="0"/>
          <w:noProof w:val="0"/>
          <w:color w:val="auto"/>
          <w:sz w:val="24"/>
          <w:szCs w:val="24"/>
          <w:lang w:val="en-US"/>
        </w:rPr>
        <w:t xml:space="preserve">, 2(1).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://doi.org/10.1111/jcal.12647.</w:t>
      </w:r>
      <w:r w:rsidRPr="3D68CD4D" w:rsidR="3D68CD4D">
        <w:rPr>
          <w:rFonts w:ascii="Arial" w:hAnsi="Arial" w:eastAsia="Arial" w:cs="Arial"/>
          <w:b w:val="0"/>
          <w:bCs w:val="0"/>
          <w:noProof w:val="0"/>
          <w:color w:val="auto"/>
          <w:sz w:val="24"/>
          <w:szCs w:val="24"/>
          <w:lang w:val="en-US"/>
        </w:rPr>
        <w:t xml:space="preserve"> </w:t>
      </w:r>
    </w:p>
    <w:p w:rsidR="3D68CD4D" w:rsidP="3D68CD4D" w:rsidRDefault="3D68CD4D" w14:paraId="22C25FF9" w14:textId="38039F12">
      <w:pPr>
        <w:pStyle w:val="Normal"/>
        <w:spacing w:before="0" w:beforeAutospacing="off" w:after="160" w:afterAutospacing="off" w:line="480" w:lineRule="auto"/>
        <w:ind w:left="0" w:right="0"/>
        <w:jc w:val="left"/>
        <w:rPr>
          <w:rFonts w:ascii="Arial" w:hAnsi="Arial" w:eastAsia="Arial" w:cs="Arial"/>
          <w:b w:val="0"/>
          <w:bCs w:val="0"/>
          <w:noProof w:val="0"/>
          <w:color w:val="auto"/>
          <w:sz w:val="24"/>
          <w:szCs w:val="24"/>
          <w:lang w:val="en-US"/>
        </w:rPr>
      </w:pPr>
    </w:p>
    <w:p w:rsidR="2B7C547F" w:rsidP="3D68CD4D" w:rsidRDefault="2B7C547F" w14:paraId="5402A407" w14:textId="262A6EC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Stewart, H. (2023). Four-day week: ‘major breakthrough’ as most UK firms in trial extend changes.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Guardian</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 Feb. Available at: </w:t>
      </w:r>
      <w:hyperlink r:id="Rf603a7cf79184451">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https://www.theguardian.com/money/2023/feb/21/four-day-week-uk-trial-success-pattern</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Aug. 2023].</w:t>
      </w:r>
    </w:p>
    <w:p w:rsidR="3D68CD4D" w:rsidP="3D68CD4D" w:rsidRDefault="3D68CD4D" w14:paraId="5672CBE0" w14:textId="3AB06AA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A7860A2" w14:textId="673FC247">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Stone, J. (2021) “World’s Largest Ever Four Day Week Trial “Overwhelming Success.””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The Independent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5 July 2021, </w:t>
      </w:r>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www.independent.co.uk/news/uk/politics/four-day-week-pilot-iceland-b1877171.html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Accessed 9 June 2023.</w:t>
      </w:r>
    </w:p>
    <w:p w:rsidR="3D68CD4D" w:rsidP="3D68CD4D" w:rsidRDefault="3D68CD4D" w14:paraId="1E7F3A58" w14:textId="62E0B23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5F22EA2E" w14:textId="358C730F">
      <w:pPr>
        <w:pStyle w:val="Normal"/>
        <w:spacing w:before="0" w:beforeAutospacing="off" w:after="16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Sürücü, L. and </w:t>
      </w:r>
      <w:r w:rsidRPr="3D68CD4D" w:rsidR="3D68CD4D">
        <w:rPr>
          <w:rFonts w:ascii="Arial" w:hAnsi="Arial" w:eastAsia="Arial" w:cs="Arial"/>
          <w:b w:val="0"/>
          <w:bCs w:val="0"/>
          <w:i w:val="0"/>
          <w:iCs w:val="0"/>
          <w:caps w:val="0"/>
          <w:smallCaps w:val="0"/>
          <w:noProof w:val="0"/>
          <w:color w:val="auto"/>
          <w:sz w:val="24"/>
          <w:szCs w:val="24"/>
          <w:lang w:val="en-US"/>
        </w:rPr>
        <w:t>Maslakci</w:t>
      </w:r>
      <w:r w:rsidRPr="3D68CD4D" w:rsidR="3D68CD4D">
        <w:rPr>
          <w:rFonts w:ascii="Arial" w:hAnsi="Arial" w:eastAsia="Arial" w:cs="Arial"/>
          <w:b w:val="0"/>
          <w:bCs w:val="0"/>
          <w:i w:val="0"/>
          <w:iCs w:val="0"/>
          <w:caps w:val="0"/>
          <w:smallCaps w:val="0"/>
          <w:noProof w:val="0"/>
          <w:color w:val="auto"/>
          <w:sz w:val="24"/>
          <w:szCs w:val="24"/>
          <w:lang w:val="en-US"/>
        </w:rPr>
        <w:t xml:space="preserve">, A. (2020). </w:t>
      </w:r>
      <w:r w:rsidRPr="3D68CD4D" w:rsidR="3D68CD4D">
        <w:rPr>
          <w:rFonts w:ascii="Arial" w:hAnsi="Arial" w:eastAsia="Arial" w:cs="Arial"/>
          <w:b w:val="0"/>
          <w:bCs w:val="0"/>
          <w:i w:val="1"/>
          <w:iCs w:val="1"/>
          <w:caps w:val="0"/>
          <w:smallCaps w:val="0"/>
          <w:noProof w:val="0"/>
          <w:color w:val="auto"/>
          <w:sz w:val="24"/>
          <w:szCs w:val="24"/>
          <w:lang w:val="en-US"/>
        </w:rPr>
        <w:t>Validity and Reliability in Quantitative Research</w:t>
      </w:r>
      <w:r w:rsidRPr="3D68CD4D" w:rsidR="3D68CD4D">
        <w:rPr>
          <w:rFonts w:ascii="Arial" w:hAnsi="Arial" w:eastAsia="Arial" w:cs="Arial"/>
          <w:b w:val="0"/>
          <w:bCs w:val="0"/>
          <w:i w:val="0"/>
          <w:iCs w:val="0"/>
          <w:caps w:val="0"/>
          <w:smallCaps w:val="0"/>
          <w:noProof w:val="0"/>
          <w:color w:val="auto"/>
          <w:sz w:val="24"/>
          <w:szCs w:val="24"/>
          <w:lang w:val="en-US"/>
        </w:rPr>
        <w:t>. [online] ResearchGate. Available at: https://www.researchgate.net/publication/344379869_Validity_and_Reliability_in_Quantitative_Research [Accessed 26 Aug. 2024].</w:t>
      </w:r>
    </w:p>
    <w:p w:rsidR="3D68CD4D" w:rsidP="3D68CD4D" w:rsidRDefault="3D68CD4D" w14:paraId="2B63AB24" w14:textId="7DED3A7F">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0F3C39D4" w14:textId="61B954B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Sypniewska, B., Baran, M. and Kłos, M. (2023). Work engagement and employee satisfaction in the practice of sustainable human resource management – based on the study of Polish employees.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Entrepreneurship and Management Journal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://doi.org/10.1007/s11365-023-00834-9.</w:t>
      </w:r>
    </w:p>
    <w:p w:rsidR="3D68CD4D" w:rsidP="3D68CD4D" w:rsidRDefault="3D68CD4D" w14:paraId="18ABCC84" w14:textId="69E89A9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555153C6" w14:textId="2207D79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Teplitskiy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 Peng, H., Blasco, A. and Lakhani, K.R. (2022). Is novel research worth doing? Evidence from peer review at 49 journals.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Social Sciences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119(47).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://doi.org/10.1073/pnas.2118046119.</w:t>
      </w:r>
    </w:p>
    <w:p w:rsidR="3D68CD4D" w:rsidP="3D68CD4D" w:rsidRDefault="3D68CD4D" w14:paraId="2CC51F79" w14:textId="78E9291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0390157" w14:textId="7F70897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Thelwall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 and Nevill, T. (2021). Is research with qualitative data more prevalent and impactful now? Interviews, case studies, focus groups and ethnographies.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Library &amp; Information Science Research</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43(2), pp.1–14.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://doi.org/10.1016/j.lisr.2021.101094.</w:t>
      </w:r>
    </w:p>
    <w:p w:rsidR="3D68CD4D" w:rsidP="3D68CD4D" w:rsidRDefault="3D68CD4D" w14:paraId="5CE7377F" w14:textId="703D730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482D764A" w14:textId="75DDE40E">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Tie, Y.C., Birks, M. and Francis, K. (2019). Grounded Theory research: a Design Framework for Novice Researchers. </w:t>
      </w:r>
      <w:r w:rsidRPr="3D68CD4D" w:rsidR="3D68CD4D">
        <w:rPr>
          <w:rFonts w:ascii="Arial" w:hAnsi="Arial" w:eastAsia="Arial" w:cs="Arial"/>
          <w:b w:val="0"/>
          <w:bCs w:val="0"/>
          <w:i w:val="1"/>
          <w:iCs w:val="1"/>
          <w:caps w:val="0"/>
          <w:smallCaps w:val="0"/>
          <w:noProof w:val="0"/>
          <w:color w:val="auto"/>
          <w:sz w:val="24"/>
          <w:szCs w:val="24"/>
          <w:lang w:val="en-US"/>
        </w:rPr>
        <w:t>SAGE Open Medicine</w:t>
      </w:r>
      <w:r w:rsidRPr="3D68CD4D" w:rsidR="3D68CD4D">
        <w:rPr>
          <w:rFonts w:ascii="Arial" w:hAnsi="Arial" w:eastAsia="Arial" w:cs="Arial"/>
          <w:b w:val="0"/>
          <w:bCs w:val="0"/>
          <w:i w:val="0"/>
          <w:iCs w:val="0"/>
          <w:caps w:val="0"/>
          <w:smallCaps w:val="0"/>
          <w:noProof w:val="0"/>
          <w:color w:val="auto"/>
          <w:sz w:val="24"/>
          <w:szCs w:val="24"/>
          <w:lang w:val="en-US"/>
        </w:rPr>
        <w:t xml:space="preserve">, 7(1), pp.1–8.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://doi.org/10.1177/2050312118822927.</w:t>
      </w:r>
    </w:p>
    <w:p w:rsidR="3D68CD4D" w:rsidP="3D68CD4D" w:rsidRDefault="3D68CD4D" w14:paraId="0629940C" w14:textId="7E803AB9">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0F0F1C99" w14:textId="15B46E1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Thorne, S. (2020). Verbatim Quotations in Qualitative Research Reports </w:t>
      </w:r>
      <w:bookmarkStart w:name="_Int_jSILRlPF" w:id="45762595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On</w:t>
      </w:r>
      <w:bookmarkEnd w:id="457625955"/>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the Use and Abuse of Verbatim Quotations in Qualitative Research Reports.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Nurse Author &amp; Editor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30(3).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://doi.org/10.1111/nae2.2.</w:t>
      </w:r>
    </w:p>
    <w:p w:rsidR="3D68CD4D" w:rsidP="3D68CD4D" w:rsidRDefault="3D68CD4D" w14:paraId="6B8FAF7D" w14:textId="3226C44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1A46115" w:rsidP="3D68CD4D" w:rsidRDefault="41A46115" w14:paraId="24C58AC9" w14:textId="7A953E40">
      <w:pPr>
        <w:pStyle w:val="Normal"/>
        <w:spacing w:before="0" w:beforeAutospacing="off" w:after="0" w:afterAutospacing="off" w:line="480" w:lineRule="auto"/>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Tolliver, M. and Sass, J. (2024). </w:t>
      </w:r>
      <w:r w:rsidRPr="3D68CD4D" w:rsidR="3D68CD4D">
        <w:rPr>
          <w:rFonts w:ascii="Arial" w:hAnsi="Arial" w:eastAsia="Arial" w:cs="Arial"/>
          <w:b w:val="0"/>
          <w:bCs w:val="0"/>
          <w:i w:val="1"/>
          <w:iCs w:val="1"/>
          <w:caps w:val="0"/>
          <w:smallCaps w:val="0"/>
          <w:noProof w:val="0"/>
          <w:color w:val="auto"/>
          <w:sz w:val="24"/>
          <w:szCs w:val="24"/>
          <w:lang w:val="en-US"/>
        </w:rPr>
        <w:t>Hybrid Work Has Changed Meetings Forever</w:t>
      </w:r>
      <w:r w:rsidRPr="3D68CD4D" w:rsidR="3D68CD4D">
        <w:rPr>
          <w:rFonts w:ascii="Arial" w:hAnsi="Arial" w:eastAsia="Arial" w:cs="Arial"/>
          <w:b w:val="0"/>
          <w:bCs w:val="0"/>
          <w:i w:val="0"/>
          <w:iCs w:val="0"/>
          <w:caps w:val="0"/>
          <w:smallCaps w:val="0"/>
          <w:noProof w:val="0"/>
          <w:color w:val="auto"/>
          <w:sz w:val="24"/>
          <w:szCs w:val="24"/>
          <w:lang w:val="en-US"/>
        </w:rPr>
        <w:t>. [online] Harvard Business Review. Available at: https://hbr.org/2024/06/hybrid-work-has-changed-meetings-forever [Accessed 8 Sep. 2024].</w:t>
      </w:r>
    </w:p>
    <w:p w:rsidR="41A46115" w:rsidP="3D68CD4D" w:rsidRDefault="41A46115" w14:paraId="744F988B" w14:textId="1585736B">
      <w:pPr>
        <w:pStyle w:val="Normal"/>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US"/>
        </w:rPr>
      </w:pPr>
    </w:p>
    <w:p w:rsidR="2B7C547F" w:rsidP="3D68CD4D" w:rsidRDefault="2B7C547F" w14:paraId="0FF6589C" w14:textId="0C03E78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Torrentira</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M.C., Jr. (2020). ONLINE DATA COLLECTION AS ADAPTATION IN CONDUCTING QUANTITATIVE AND QUALITATIVE RESEARCH DURING THE COVID-19 PANDEMIC.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European Journal of Education Studies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7(11).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://doi.org/10.46827/ejes.v7i11.3336.</w:t>
      </w:r>
    </w:p>
    <w:p w:rsidR="3D68CD4D" w:rsidP="3D68CD4D" w:rsidRDefault="3D68CD4D" w14:paraId="63C577C3" w14:textId="4A6CB8D4">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7E056759" w14:textId="231EAB4B">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Trimmer, S. and Wood, F. (2016). Ethnographic methods for process evaluations of complex health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interventions.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Trials, Biomedical Central</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17(1).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://doi.org/10.1186/s13063-016-1340-2.</w:t>
      </w:r>
    </w:p>
    <w:p w:rsidR="3D68CD4D" w:rsidP="3D68CD4D" w:rsidRDefault="3D68CD4D" w14:paraId="25E95E31" w14:textId="405FD5F5">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0A61C9CF" w14:textId="24F7AB70">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UK Parliament (2020).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Early Day Motions UK Parliament Early Day Motions Four-day week in the UK Four-day week in the UK EDM (Early Day Motion)636: tabled on 18 June 2020</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Available at: https://edm.parliament.uk/early-day-motion/57154/fourday-week-in-the-uk [Accessed 10 Aug. 2024].</w:t>
      </w:r>
      <w:r w:rsidRPr="3D68CD4D" w:rsidR="3D68CD4D">
        <w:rPr>
          <w:rFonts w:ascii="Arial" w:hAnsi="Arial" w:eastAsia="Arial" w:cs="Arial"/>
          <w:noProof w:val="0"/>
          <w:color w:val="000000" w:themeColor="text1" w:themeTint="FF" w:themeShade="FF"/>
          <w:sz w:val="24"/>
          <w:szCs w:val="24"/>
          <w:lang w:val="en-US"/>
        </w:rPr>
        <w:t xml:space="preserve"> </w:t>
      </w:r>
    </w:p>
    <w:p w:rsidR="3D68CD4D" w:rsidP="3D68CD4D" w:rsidRDefault="3D68CD4D" w14:paraId="2CE97E37" w14:textId="365D4CB4">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p>
    <w:p w:rsidR="2B7C547F" w:rsidP="3D68CD4D" w:rsidRDefault="2B7C547F" w14:paraId="54E88ABE" w14:textId="19549691">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United Nations (UN). (2023) “What Is the Paris Agreement?”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 xml:space="preserve">Unfccc.int </w:t>
      </w:r>
      <w:hyperlink r:id="R06c8f96e3c4840ac">
        <w:r w:rsidRPr="3D68CD4D" w:rsidR="3D68CD4D">
          <w:rPr>
            <w:rStyle w:val="Hyperlink"/>
            <w:rFonts w:ascii="Arial" w:hAnsi="Arial" w:eastAsia="Arial" w:cs="Arial"/>
            <w:b w:val="0"/>
            <w:bCs w:val="0"/>
            <w:i w:val="1"/>
            <w:iCs w:val="1"/>
            <w:caps w:val="0"/>
            <w:smallCaps w:val="0"/>
            <w:noProof w:val="0"/>
            <w:color w:val="000000" w:themeColor="text1" w:themeTint="FF" w:themeShade="FF"/>
            <w:sz w:val="24"/>
            <w:szCs w:val="24"/>
            <w:lang w:val="en-US"/>
          </w:rPr>
          <w:t>Https://Cop23.Unfccc.int/Process-And-Meetings/The-Paris-Agreement</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2023, cop23.unfccc.int/process-and-meetings/the-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paris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-agreement. Accessed 2 June 2023.</w:t>
      </w:r>
    </w:p>
    <w:p w:rsidR="3D68CD4D" w:rsidP="3D68CD4D" w:rsidRDefault="3D68CD4D" w14:paraId="7CC04C26" w14:textId="58E7EE64">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E89114A" w14:textId="632A61FC">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Vasileiou, K., Barnett, J., Thorpe, S. and Young, T. (2018).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Characterising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and justifying sample size sufficiency in interview-based studies: Systematic analysis of qualitative health research over a 15-year period.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BMC Medical Research Methodology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18(1), pp.1–18.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://doi.org/10.1186/s12874-018-0594-7.</w:t>
      </w:r>
    </w:p>
    <w:p w:rsidR="3D68CD4D" w:rsidP="3D68CD4D" w:rsidRDefault="3D68CD4D" w14:paraId="45DF12DC" w14:textId="47ED1B2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90C1B4" w:rsidP="3D68CD4D" w:rsidRDefault="7F90C1B4" w14:paraId="4E7577F8" w14:textId="374C06AE">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Vogel, R.M., Rodell, J.B. and Agolli, A. (2021). Daily engagement and productivity: The importance of the speed of engagement. </w:t>
      </w:r>
      <w:r w:rsidRPr="3D68CD4D" w:rsidR="3D68CD4D">
        <w:rPr>
          <w:rFonts w:ascii="Arial" w:hAnsi="Arial" w:eastAsia="Arial" w:cs="Arial"/>
          <w:b w:val="0"/>
          <w:bCs w:val="0"/>
          <w:i w:val="1"/>
          <w:iCs w:val="1"/>
          <w:caps w:val="0"/>
          <w:smallCaps w:val="0"/>
          <w:noProof w:val="0"/>
          <w:color w:val="auto"/>
          <w:sz w:val="24"/>
          <w:szCs w:val="24"/>
          <w:lang w:val="en-US"/>
        </w:rPr>
        <w:t>Journal of Applied Psychology</w:t>
      </w:r>
      <w:r w:rsidRPr="3D68CD4D" w:rsidR="3D68CD4D">
        <w:rPr>
          <w:rFonts w:ascii="Arial" w:hAnsi="Arial" w:eastAsia="Arial" w:cs="Arial"/>
          <w:b w:val="0"/>
          <w:bCs w:val="0"/>
          <w:i w:val="0"/>
          <w:iCs w:val="0"/>
          <w:caps w:val="0"/>
          <w:smallCaps w:val="0"/>
          <w:noProof w:val="0"/>
          <w:color w:val="auto"/>
          <w:sz w:val="24"/>
          <w:szCs w:val="24"/>
          <w:lang w:val="en-US"/>
        </w:rPr>
        <w:t xml:space="preserve">, [online] 3(7).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://doi.org/10.1037/apl0000958.</w:t>
      </w:r>
    </w:p>
    <w:p w:rsidR="2B7C547F" w:rsidP="3D68CD4D" w:rsidRDefault="2B7C547F" w14:paraId="24A9FF1E" w14:textId="26505F00">
      <w:pPr>
        <w:pStyle w:val="Normal"/>
        <w:spacing w:after="160" w:line="480" w:lineRule="auto"/>
        <w:ind/>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Whillans, A. and Lockhart, C. (2021).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 Guide to Implementing the 4-Day Workweek</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Harvard Business Review. Available at: https://hbr.org/2021/09/a-guide-to-implementing-the-4-day-workweek [Accessed 10 Aug. 2024].</w:t>
      </w:r>
    </w:p>
    <w:p w:rsidR="2B7C547F" w:rsidP="3D68CD4D" w:rsidRDefault="2B7C547F" w14:paraId="6BCB2E24" w14:textId="11ABC732">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Wielers, R. and van der Meer, P.H. (2020). Beyond Income: Why We Want to Keep on Working Even if We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Don’t</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Need the Money.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Applied Research in Quality of Life</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16(1).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://doi.org/10.1007/s11482-020-09834-1.</w:t>
      </w:r>
    </w:p>
    <w:p w:rsidR="3D68CD4D" w:rsidP="3D68CD4D" w:rsidRDefault="3D68CD4D" w14:paraId="11926AEB" w14:textId="3FFA0059">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707B66DE" w14:textId="79B61B28">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Wang, X., Piantadosi, S., Le-Rademacher, J. and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Mandrekar</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S.J. (2021). Statistical Considerations for Subgroup Analyses.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Thoracic Oncology</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16(3), pp.375–380.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://doi.org/10.1016/j.jtho.2020.12.008.</w:t>
      </w:r>
    </w:p>
    <w:p w:rsidR="3D68CD4D" w:rsidP="3D68CD4D" w:rsidRDefault="3D68CD4D" w14:paraId="237E4187" w14:textId="1BDEBBC4">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203B7A12" w14:textId="6594FB7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Washburn, E.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4-Day Workweeks: Here’s Why Some Companies Hope Permanent Long Weekends Will Boost Bottom Lines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Forbes. Available at: </w:t>
      </w:r>
      <w:hyperlink r:id="R4dda7a54052f4ec8">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https://www.forbes.com/sites/emilywashburn/2023/02/21/4-day-workweeks-heres-why-some-companies-hope-permanent-long-weekends-will-boost-bottom-lines/</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Jul. 2023].</w:t>
      </w:r>
    </w:p>
    <w:p w:rsidR="3D68CD4D" w:rsidP="3D68CD4D" w:rsidRDefault="3D68CD4D" w14:paraId="6CB5A47B" w14:textId="5A182D6F">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90C1B4" w:rsidP="3D68CD4D" w:rsidRDefault="7F90C1B4" w14:paraId="76714957" w14:textId="1BC20115">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Webber, D.J. and Gissell </w:t>
      </w:r>
      <w:r w:rsidRPr="3D68CD4D" w:rsidR="3D68CD4D">
        <w:rPr>
          <w:rFonts w:ascii="Arial" w:hAnsi="Arial" w:eastAsia="Arial" w:cs="Arial"/>
          <w:b w:val="0"/>
          <w:bCs w:val="0"/>
          <w:i w:val="0"/>
          <w:iCs w:val="0"/>
          <w:caps w:val="0"/>
          <w:smallCaps w:val="0"/>
          <w:noProof w:val="0"/>
          <w:color w:val="auto"/>
          <w:sz w:val="24"/>
          <w:szCs w:val="24"/>
          <w:lang w:val="en-US"/>
        </w:rPr>
        <w:t>Huaccha</w:t>
      </w:r>
      <w:r w:rsidRPr="3D68CD4D" w:rsidR="3D68CD4D">
        <w:rPr>
          <w:rFonts w:ascii="Arial" w:hAnsi="Arial" w:eastAsia="Arial" w:cs="Arial"/>
          <w:b w:val="0"/>
          <w:bCs w:val="0"/>
          <w:i w:val="0"/>
          <w:iCs w:val="0"/>
          <w:caps w:val="0"/>
          <w:smallCaps w:val="0"/>
          <w:noProof w:val="0"/>
          <w:color w:val="auto"/>
          <w:sz w:val="24"/>
          <w:szCs w:val="24"/>
          <w:lang w:val="en-US"/>
        </w:rPr>
        <w:t xml:space="preserve"> (2023). Rethinking productivity: the crucial role of demand. </w:t>
      </w:r>
      <w:r w:rsidRPr="3D68CD4D" w:rsidR="3D68CD4D">
        <w:rPr>
          <w:rFonts w:ascii="Arial" w:hAnsi="Arial" w:eastAsia="Arial" w:cs="Arial"/>
          <w:b w:val="0"/>
          <w:bCs w:val="0"/>
          <w:i w:val="1"/>
          <w:iCs w:val="1"/>
          <w:caps w:val="0"/>
          <w:smallCaps w:val="0"/>
          <w:noProof w:val="0"/>
          <w:color w:val="auto"/>
          <w:sz w:val="24"/>
          <w:szCs w:val="24"/>
          <w:lang w:val="en-US"/>
        </w:rPr>
        <w:t>Journal of Post Keynesian Economics</w:t>
      </w:r>
      <w:r w:rsidRPr="3D68CD4D" w:rsidR="3D68CD4D">
        <w:rPr>
          <w:rFonts w:ascii="Arial" w:hAnsi="Arial" w:eastAsia="Arial" w:cs="Arial"/>
          <w:b w:val="0"/>
          <w:bCs w:val="0"/>
          <w:i w:val="0"/>
          <w:iCs w:val="0"/>
          <w:caps w:val="0"/>
          <w:smallCaps w:val="0"/>
          <w:noProof w:val="0"/>
          <w:color w:val="auto"/>
          <w:sz w:val="24"/>
          <w:szCs w:val="24"/>
          <w:lang w:val="en-US"/>
        </w:rPr>
        <w:t xml:space="preserve">, [online] 2(4), pp.1–29.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://doi.org/10.1080/01603477.2023.2221667.</w:t>
      </w:r>
    </w:p>
    <w:p w:rsidR="3D68CD4D" w:rsidP="3D68CD4D" w:rsidRDefault="3D68CD4D" w14:paraId="4FB5CEBB" w14:textId="4B16DC28">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45823798" w14:textId="72FAEECE">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World Economic Forum (2023).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How do we upskill a billion people by 2025?</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World Economic Forum. Available at: </w:t>
      </w:r>
      <w:hyperlink r:id="Reac1625f4de24023">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https://www.weforum.org/agenda/2020/01/2025-leadership-collaboration-skills-training/</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5 Nov. 2023].</w:t>
      </w:r>
    </w:p>
    <w:p w:rsidR="3D68CD4D" w:rsidP="3D68CD4D" w:rsidRDefault="3D68CD4D" w14:paraId="24FDE1BD" w14:textId="75C5CDCD">
      <w:pPr>
        <w:pStyle w:val="Normal"/>
        <w:spacing w:after="160" w:line="480" w:lineRule="auto"/>
        <w:ind w:left="0"/>
        <w:jc w:val="left"/>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Organization (2024).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Coronavirus Disease (COVID-19) Pandemic</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[online] www.who.int. Available at:</w:t>
      </w:r>
      <w:r w:rsidRPr="3D68CD4D" w:rsidR="3D68CD4D">
        <w:rPr>
          <w:rFonts w:ascii="Arial" w:hAnsi="Arial" w:eastAsia="Arial" w:cs="Arial"/>
          <w:b w:val="0"/>
          <w:bCs w:val="0"/>
          <w:i w:val="0"/>
          <w:iCs w:val="0"/>
          <w:caps w:val="0"/>
          <w:smallCaps w:val="0"/>
          <w:noProof w:val="0"/>
          <w:color w:val="auto"/>
          <w:sz w:val="24"/>
          <w:szCs w:val="24"/>
          <w:lang w:val="en-US"/>
        </w:rPr>
        <w:t xml:space="preserve"> </w:t>
      </w:r>
      <w:hyperlink r:id="R264a31e806164482">
        <w:r w:rsidRPr="3D68CD4D" w:rsidR="3D68CD4D">
          <w:rPr>
            <w:rStyle w:val="Hyperlink"/>
            <w:rFonts w:ascii="Arial" w:hAnsi="Arial" w:eastAsia="Arial" w:cs="Arial"/>
            <w:b w:val="0"/>
            <w:bCs w:val="0"/>
            <w:i w:val="0"/>
            <w:iCs w:val="0"/>
            <w:caps w:val="0"/>
            <w:smallCaps w:val="0"/>
            <w:noProof w:val="0"/>
            <w:color w:val="auto"/>
            <w:sz w:val="24"/>
            <w:szCs w:val="24"/>
            <w:lang w:val="en-US"/>
          </w:rPr>
          <w:t>https://www.who.int/europe/emergencies/situations/covid-19</w:t>
        </w:r>
      </w:hyperlink>
      <w:r w:rsidRPr="3D68CD4D" w:rsidR="3D68CD4D">
        <w:rPr>
          <w:rFonts w:ascii="Arial" w:hAnsi="Arial" w:eastAsia="Arial" w:cs="Arial"/>
          <w:b w:val="0"/>
          <w:bCs w:val="0"/>
          <w:i w:val="0"/>
          <w:iCs w:val="0"/>
          <w:caps w:val="0"/>
          <w:smallCaps w:val="0"/>
          <w:noProof w:val="0"/>
          <w:color w:val="auto"/>
          <w:sz w:val="24"/>
          <w:szCs w:val="24"/>
          <w:lang w:val="en-US"/>
        </w:rPr>
        <w:t>.</w:t>
      </w:r>
    </w:p>
    <w:p w:rsidR="3D68CD4D" w:rsidP="3D68CD4D" w:rsidRDefault="3D68CD4D" w14:paraId="1B5D674C" w14:textId="3A8D2D1A">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1642712B" w14:textId="04DB6D1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Wu, M., Zhao, K. and Fils-Aime, F. (2022). Response Rates of Online Surveys in Published research: a meta-analysis.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Computers in Human Behavior Reports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7(2), p.100206.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://doi.org/10.1016/j.chbr.2022.100206.</w:t>
      </w:r>
    </w:p>
    <w:p w:rsidR="3D68CD4D" w:rsidP="3D68CD4D" w:rsidRDefault="3D68CD4D" w14:paraId="58CAB65A" w14:textId="386590BA">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4CF85CCC" w14:textId="38315277">
      <w:pPr>
        <w:pStyle w:val="Normal"/>
        <w:shd w:val="clear" w:color="auto" w:fill="FFFFFF" w:themeFill="background1"/>
        <w:spacing w:before="0" w:beforeAutospacing="off" w:after="0" w:afterAutospacing="off" w:line="480" w:lineRule="auto"/>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Xu, S., Asiedu, M. and </w:t>
      </w:r>
      <w:r w:rsidRPr="3D68CD4D" w:rsidR="3D68CD4D">
        <w:rPr>
          <w:rFonts w:ascii="Arial" w:hAnsi="Arial" w:eastAsia="Arial" w:cs="Arial"/>
          <w:b w:val="0"/>
          <w:bCs w:val="0"/>
          <w:i w:val="0"/>
          <w:iCs w:val="0"/>
          <w:caps w:val="0"/>
          <w:smallCaps w:val="0"/>
          <w:noProof w:val="0"/>
          <w:color w:val="auto"/>
          <w:sz w:val="24"/>
          <w:szCs w:val="24"/>
          <w:lang w:val="en-US"/>
        </w:rPr>
        <w:t>Kyeremeh</w:t>
      </w:r>
      <w:r w:rsidRPr="3D68CD4D" w:rsidR="3D68CD4D">
        <w:rPr>
          <w:rFonts w:ascii="Arial" w:hAnsi="Arial" w:eastAsia="Arial" w:cs="Arial"/>
          <w:b w:val="0"/>
          <w:bCs w:val="0"/>
          <w:i w:val="0"/>
          <w:iCs w:val="0"/>
          <w:caps w:val="0"/>
          <w:smallCaps w:val="0"/>
          <w:noProof w:val="0"/>
          <w:color w:val="auto"/>
          <w:sz w:val="24"/>
          <w:szCs w:val="24"/>
          <w:lang w:val="en-US"/>
        </w:rPr>
        <w:t xml:space="preserve">, G. (2021). Firm productivity, innovation, and financial development. </w:t>
      </w:r>
      <w:r w:rsidRPr="3D68CD4D" w:rsidR="3D68CD4D">
        <w:rPr>
          <w:rFonts w:ascii="Arial" w:hAnsi="Arial" w:eastAsia="Arial" w:cs="Arial"/>
          <w:b w:val="0"/>
          <w:bCs w:val="0"/>
          <w:i w:val="1"/>
          <w:iCs w:val="1"/>
          <w:caps w:val="0"/>
          <w:smallCaps w:val="0"/>
          <w:noProof w:val="0"/>
          <w:color w:val="auto"/>
          <w:sz w:val="24"/>
          <w:szCs w:val="24"/>
          <w:lang w:val="en-US"/>
        </w:rPr>
        <w:t>Cogent Economics &amp; Finance</w:t>
      </w:r>
      <w:r w:rsidRPr="3D68CD4D" w:rsidR="3D68CD4D">
        <w:rPr>
          <w:rFonts w:ascii="Arial" w:hAnsi="Arial" w:eastAsia="Arial" w:cs="Arial"/>
          <w:b w:val="0"/>
          <w:bCs w:val="0"/>
          <w:i w:val="0"/>
          <w:iCs w:val="0"/>
          <w:caps w:val="0"/>
          <w:smallCaps w:val="0"/>
          <w:noProof w:val="0"/>
          <w:color w:val="auto"/>
          <w:sz w:val="24"/>
          <w:szCs w:val="24"/>
          <w:lang w:val="en-US"/>
        </w:rPr>
        <w:t xml:space="preserve">, 9(1).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://doi.org/10.1080/23322039.2021.1976359.</w:t>
      </w:r>
    </w:p>
    <w:p w:rsidR="26CF7B92" w:rsidP="3D68CD4D" w:rsidRDefault="26CF7B92" w14:paraId="23AB0010" w14:textId="3185D56C">
      <w:pPr>
        <w:pStyle w:val="Normal"/>
        <w:spacing w:after="160" w:line="480" w:lineRule="auto"/>
        <w:ind w:left="0"/>
        <w:jc w:val="left"/>
        <w:rPr>
          <w:rFonts w:ascii="Arial" w:hAnsi="Arial" w:eastAsia="Arial" w:cs="Arial"/>
          <w:b w:val="0"/>
          <w:bCs w:val="0"/>
          <w:i w:val="0"/>
          <w:iCs w:val="0"/>
          <w:caps w:val="0"/>
          <w:smallCaps w:val="0"/>
          <w:noProof w:val="0"/>
          <w:color w:val="747F8B"/>
          <w:sz w:val="24"/>
          <w:szCs w:val="24"/>
          <w:lang w:val="en-US"/>
        </w:rPr>
      </w:pPr>
    </w:p>
    <w:p w:rsidR="2B7C547F" w:rsidP="3D68CD4D" w:rsidRDefault="2B7C547F" w14:paraId="234F9EC7" w14:textId="6F04D30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Xu, W. and Zammit, K. (2020). Applying Thematic Analysis to Education: A Hybrid Approach to Interpreting Data in Practitioner Research.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Qualitative Methods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19(2), pp.1–9.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://doi.org/10.1177/1609406920918810.</w:t>
      </w:r>
    </w:p>
    <w:p w:rsidR="26CF7B92" w:rsidP="3D68CD4D" w:rsidRDefault="26CF7B92" w14:paraId="41DD0BB3" w14:textId="035F5E08">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6CF7B92" w:rsidP="3D68CD4D" w:rsidRDefault="26CF7B92" w14:paraId="2C5E719C" w14:textId="61F49F13">
      <w:pPr>
        <w:pStyle w:val="Normal"/>
        <w:spacing w:after="160" w:line="480" w:lineRule="auto"/>
        <w:ind w:lef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Yang, L., Holtz, D., Jaffe, S., Suri, S., Sinha, S., Weston, J., Joyce, C., Shah, N., Sherman, K., Hecht, B. and Teevan, J. (2021). The Effects of Remote Work on Collaboration among Information Workers. </w:t>
      </w:r>
      <w:r w:rsidRPr="3D68CD4D" w:rsidR="3D68CD4D">
        <w:rPr>
          <w:rFonts w:ascii="Arial" w:hAnsi="Arial" w:eastAsia="Arial" w:cs="Arial"/>
          <w:b w:val="0"/>
          <w:bCs w:val="0"/>
          <w:i w:val="1"/>
          <w:iCs w:val="1"/>
          <w:caps w:val="0"/>
          <w:smallCaps w:val="0"/>
          <w:noProof w:val="0"/>
          <w:color w:val="auto"/>
          <w:sz w:val="24"/>
          <w:szCs w:val="24"/>
          <w:lang w:val="en-US"/>
        </w:rPr>
        <w:t xml:space="preserve">Nature Human </w:t>
      </w:r>
      <w:r w:rsidRPr="3D68CD4D" w:rsidR="3D68CD4D">
        <w:rPr>
          <w:rFonts w:ascii="Arial" w:hAnsi="Arial" w:eastAsia="Arial" w:cs="Arial"/>
          <w:b w:val="0"/>
          <w:bCs w:val="0"/>
          <w:i w:val="1"/>
          <w:iCs w:val="1"/>
          <w:caps w:val="0"/>
          <w:smallCaps w:val="0"/>
          <w:noProof w:val="0"/>
          <w:color w:val="auto"/>
          <w:sz w:val="24"/>
          <w:szCs w:val="24"/>
          <w:lang w:val="en-US"/>
        </w:rPr>
        <w:t>Behaviour</w:t>
      </w:r>
      <w:r w:rsidRPr="3D68CD4D" w:rsidR="3D68CD4D">
        <w:rPr>
          <w:rFonts w:ascii="Arial" w:hAnsi="Arial" w:eastAsia="Arial" w:cs="Arial"/>
          <w:b w:val="0"/>
          <w:bCs w:val="0"/>
          <w:i w:val="0"/>
          <w:iCs w:val="0"/>
          <w:caps w:val="0"/>
          <w:smallCaps w:val="0"/>
          <w:noProof w:val="0"/>
          <w:color w:val="auto"/>
          <w:sz w:val="24"/>
          <w:szCs w:val="24"/>
          <w:lang w:val="en-US"/>
        </w:rPr>
        <w:t>, [online] 6(6). Available at: https://www.nature.com/articles/s41562-021-01196-4 [Accessed 27 Jul. 2024]</w:t>
      </w:r>
    </w:p>
    <w:p w:rsidR="41A46115" w:rsidP="3D68CD4D" w:rsidRDefault="41A46115" w14:paraId="08D03C56" w14:textId="5D600FEB">
      <w:pPr>
        <w:pStyle w:val="Normal"/>
        <w:bidi w:val="0"/>
        <w:spacing w:before="0" w:beforeAutospacing="off" w:after="0" w:afterAutospacing="off" w:line="480" w:lineRule="auto"/>
        <w:ind w:left="0" w:right="0"/>
        <w:jc w:val="left"/>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 xml:space="preserve">Yang, X., Ye, H. (Jonathan) and Wang, X. (2021). Social media use and work efficiency: Insights from the theory of communication visibility. </w:t>
      </w:r>
      <w:r w:rsidRPr="3D68CD4D" w:rsidR="3D68CD4D">
        <w:rPr>
          <w:rFonts w:ascii="Arial" w:hAnsi="Arial" w:eastAsia="Arial" w:cs="Arial"/>
          <w:b w:val="0"/>
          <w:bCs w:val="0"/>
          <w:i w:val="1"/>
          <w:iCs w:val="1"/>
          <w:caps w:val="0"/>
          <w:smallCaps w:val="0"/>
          <w:noProof w:val="0"/>
          <w:color w:val="auto"/>
          <w:sz w:val="24"/>
          <w:szCs w:val="24"/>
          <w:lang w:val="en-US"/>
        </w:rPr>
        <w:t>Information &amp; Management</w:t>
      </w:r>
      <w:r w:rsidRPr="3D68CD4D" w:rsidR="3D68CD4D">
        <w:rPr>
          <w:rFonts w:ascii="Arial" w:hAnsi="Arial" w:eastAsia="Arial" w:cs="Arial"/>
          <w:b w:val="0"/>
          <w:bCs w:val="0"/>
          <w:i w:val="0"/>
          <w:iCs w:val="0"/>
          <w:caps w:val="0"/>
          <w:smallCaps w:val="0"/>
          <w:noProof w:val="0"/>
          <w:color w:val="auto"/>
          <w:sz w:val="24"/>
          <w:szCs w:val="24"/>
          <w:lang w:val="en-US"/>
        </w:rPr>
        <w:t xml:space="preserve">, [online] 58(4), p.103462.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://doi.org/10.1016/j.im.2021.103462.</w:t>
      </w:r>
    </w:p>
    <w:p w:rsidR="41A46115" w:rsidP="3D68CD4D" w:rsidRDefault="41A46115" w14:paraId="3DD867F1" w14:textId="21A03BBF">
      <w:pPr>
        <w:pStyle w:val="Normal"/>
        <w:spacing w:after="160" w:line="480" w:lineRule="auto"/>
        <w:ind w:left="0"/>
        <w:jc w:val="left"/>
        <w:rPr>
          <w:rFonts w:ascii="Arial" w:hAnsi="Arial" w:eastAsia="Arial" w:cs="Arial"/>
          <w:b w:val="0"/>
          <w:bCs w:val="0"/>
          <w:i w:val="0"/>
          <w:iCs w:val="0"/>
          <w:caps w:val="0"/>
          <w:smallCaps w:val="0"/>
          <w:noProof w:val="0"/>
          <w:color w:val="auto"/>
          <w:sz w:val="24"/>
          <w:szCs w:val="24"/>
          <w:lang w:val="en-US"/>
        </w:rPr>
      </w:pPr>
    </w:p>
    <w:p w:rsidR="2B7C547F" w:rsidP="3D68CD4D" w:rsidRDefault="2B7C547F" w14:paraId="65B44C8D" w14:textId="7445B523">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Young, S. (2023). Four-day week liked by UK employers in world’s largest trial.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Reuters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21 Feb. Available at: </w:t>
      </w:r>
      <w:hyperlink r:id="R45dc9efd3efd4b42">
        <w:r w:rsidRPr="3D68CD4D" w:rsidR="3D68CD4D">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https://www.reuters.com/world/uk/four-day-week-here-stay-say-uk-firms-worlds-largest-trial-2023-02-21/</w:t>
        </w:r>
      </w:hyperlink>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 2023].</w:t>
      </w:r>
    </w:p>
    <w:p w:rsidR="3D68CD4D" w:rsidP="3D68CD4D" w:rsidRDefault="3D68CD4D" w14:paraId="5D8200CC" w14:textId="2EFB9A26">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90C1B4" w:rsidP="3D68CD4D" w:rsidRDefault="7F90C1B4" w14:paraId="62378353" w14:textId="28EC3DAB">
      <w:pPr>
        <w:pStyle w:val="Normal"/>
        <w:spacing w:before="0" w:beforeAutospacing="off" w:after="0" w:afterAutospacing="off" w:line="480" w:lineRule="auto"/>
        <w:rPr>
          <w:rFonts w:ascii="Arial" w:hAnsi="Arial" w:eastAsia="Arial" w:cs="Arial"/>
          <w:noProof w:val="0"/>
          <w:color w:val="auto"/>
          <w:sz w:val="24"/>
          <w:szCs w:val="24"/>
          <w:lang w:val="en-US"/>
        </w:rPr>
      </w:pPr>
      <w:r w:rsidRPr="3D68CD4D" w:rsidR="3D68CD4D">
        <w:rPr>
          <w:rFonts w:ascii="Arial" w:hAnsi="Arial" w:eastAsia="Arial" w:cs="Arial"/>
          <w:b w:val="0"/>
          <w:bCs w:val="0"/>
          <w:i w:val="0"/>
          <w:iCs w:val="0"/>
          <w:caps w:val="0"/>
          <w:smallCaps w:val="0"/>
          <w:noProof w:val="0"/>
          <w:color w:val="auto"/>
          <w:sz w:val="24"/>
          <w:szCs w:val="24"/>
          <w:lang w:val="en-US"/>
        </w:rPr>
        <w:t>Yousufi</w:t>
      </w:r>
      <w:r w:rsidRPr="3D68CD4D" w:rsidR="3D68CD4D">
        <w:rPr>
          <w:rFonts w:ascii="Arial" w:hAnsi="Arial" w:eastAsia="Arial" w:cs="Arial"/>
          <w:b w:val="0"/>
          <w:bCs w:val="0"/>
          <w:i w:val="0"/>
          <w:iCs w:val="0"/>
          <w:caps w:val="0"/>
          <w:smallCaps w:val="0"/>
          <w:noProof w:val="0"/>
          <w:color w:val="auto"/>
          <w:sz w:val="24"/>
          <w:szCs w:val="24"/>
          <w:lang w:val="en-US"/>
        </w:rPr>
        <w:t xml:space="preserve">, M.K. (2023). Exploring paperless working: A step towards low carbon footprint. </w:t>
      </w:r>
      <w:r w:rsidRPr="3D68CD4D" w:rsidR="3D68CD4D">
        <w:rPr>
          <w:rFonts w:ascii="Arial" w:hAnsi="Arial" w:eastAsia="Arial" w:cs="Arial"/>
          <w:b w:val="0"/>
          <w:bCs w:val="0"/>
          <w:i w:val="1"/>
          <w:iCs w:val="1"/>
          <w:caps w:val="0"/>
          <w:smallCaps w:val="0"/>
          <w:noProof w:val="0"/>
          <w:color w:val="auto"/>
          <w:sz w:val="24"/>
          <w:szCs w:val="24"/>
          <w:lang w:val="en-US"/>
        </w:rPr>
        <w:t>European Journal of Sustainable Development Research</w:t>
      </w:r>
      <w:r w:rsidRPr="3D68CD4D" w:rsidR="3D68CD4D">
        <w:rPr>
          <w:rFonts w:ascii="Arial" w:hAnsi="Arial" w:eastAsia="Arial" w:cs="Arial"/>
          <w:b w:val="0"/>
          <w:bCs w:val="0"/>
          <w:i w:val="0"/>
          <w:iCs w:val="0"/>
          <w:caps w:val="0"/>
          <w:smallCaps w:val="0"/>
          <w:noProof w:val="0"/>
          <w:color w:val="auto"/>
          <w:sz w:val="24"/>
          <w:szCs w:val="24"/>
          <w:lang w:val="en-US"/>
        </w:rPr>
        <w:t xml:space="preserve">, [online] 7(4), </w:t>
      </w:r>
      <w:bookmarkStart w:name="_Int_488aTqu8" w:id="1341983703"/>
      <w:r w:rsidRPr="3D68CD4D" w:rsidR="3D68CD4D">
        <w:rPr>
          <w:rFonts w:ascii="Arial" w:hAnsi="Arial" w:eastAsia="Arial" w:cs="Arial"/>
          <w:b w:val="0"/>
          <w:bCs w:val="0"/>
          <w:i w:val="0"/>
          <w:iCs w:val="0"/>
          <w:caps w:val="0"/>
          <w:smallCaps w:val="0"/>
          <w:noProof w:val="0"/>
          <w:color w:val="auto"/>
          <w:sz w:val="24"/>
          <w:szCs w:val="24"/>
          <w:lang w:val="en-US"/>
        </w:rPr>
        <w:t>p.em</w:t>
      </w:r>
      <w:bookmarkEnd w:id="1341983703"/>
      <w:r w:rsidRPr="3D68CD4D" w:rsidR="3D68CD4D">
        <w:rPr>
          <w:rFonts w:ascii="Arial" w:hAnsi="Arial" w:eastAsia="Arial" w:cs="Arial"/>
          <w:b w:val="0"/>
          <w:bCs w:val="0"/>
          <w:i w:val="0"/>
          <w:iCs w:val="0"/>
          <w:caps w:val="0"/>
          <w:smallCaps w:val="0"/>
          <w:noProof w:val="0"/>
          <w:color w:val="auto"/>
          <w:sz w:val="24"/>
          <w:szCs w:val="24"/>
          <w:lang w:val="en-US"/>
        </w:rPr>
        <w:t xml:space="preserve">0228. </w:t>
      </w:r>
      <w:r w:rsidRPr="3D68CD4D" w:rsidR="3D68CD4D">
        <w:rPr>
          <w:rFonts w:ascii="Arial" w:hAnsi="Arial" w:eastAsia="Arial" w:cs="Arial"/>
          <w:b w:val="0"/>
          <w:bCs w:val="0"/>
          <w:i w:val="0"/>
          <w:iCs w:val="0"/>
          <w:caps w:val="0"/>
          <w:smallCaps w:val="0"/>
          <w:noProof w:val="0"/>
          <w:color w:val="auto"/>
          <w:sz w:val="24"/>
          <w:szCs w:val="24"/>
          <w:lang w:val="en-US"/>
        </w:rPr>
        <w:t>doi:https</w:t>
      </w:r>
      <w:r w:rsidRPr="3D68CD4D" w:rsidR="3D68CD4D">
        <w:rPr>
          <w:rFonts w:ascii="Arial" w:hAnsi="Arial" w:eastAsia="Arial" w:cs="Arial"/>
          <w:b w:val="0"/>
          <w:bCs w:val="0"/>
          <w:i w:val="0"/>
          <w:iCs w:val="0"/>
          <w:caps w:val="0"/>
          <w:smallCaps w:val="0"/>
          <w:noProof w:val="0"/>
          <w:color w:val="auto"/>
          <w:sz w:val="24"/>
          <w:szCs w:val="24"/>
          <w:lang w:val="en-US"/>
        </w:rPr>
        <w:t>://doi.org/10.29333/</w:t>
      </w:r>
      <w:r w:rsidRPr="3D68CD4D" w:rsidR="3D68CD4D">
        <w:rPr>
          <w:rFonts w:ascii="Arial" w:hAnsi="Arial" w:eastAsia="Arial" w:cs="Arial"/>
          <w:b w:val="0"/>
          <w:bCs w:val="0"/>
          <w:i w:val="0"/>
          <w:iCs w:val="0"/>
          <w:caps w:val="0"/>
          <w:smallCaps w:val="0"/>
          <w:noProof w:val="0"/>
          <w:color w:val="auto"/>
          <w:sz w:val="24"/>
          <w:szCs w:val="24"/>
          <w:lang w:val="en-US"/>
        </w:rPr>
        <w:t>ejosdr</w:t>
      </w:r>
      <w:r w:rsidRPr="3D68CD4D" w:rsidR="3D68CD4D">
        <w:rPr>
          <w:rFonts w:ascii="Arial" w:hAnsi="Arial" w:eastAsia="Arial" w:cs="Arial"/>
          <w:b w:val="0"/>
          <w:bCs w:val="0"/>
          <w:i w:val="0"/>
          <w:iCs w:val="0"/>
          <w:caps w:val="0"/>
          <w:smallCaps w:val="0"/>
          <w:noProof w:val="0"/>
          <w:color w:val="auto"/>
          <w:sz w:val="24"/>
          <w:szCs w:val="24"/>
          <w:lang w:val="en-US"/>
        </w:rPr>
        <w:t>/13410.</w:t>
      </w:r>
    </w:p>
    <w:p w:rsidR="3D68CD4D" w:rsidP="3D68CD4D" w:rsidRDefault="3D68CD4D" w14:paraId="2121DCC4" w14:textId="608CEE7D">
      <w:pPr>
        <w:pStyle w:val="Normal"/>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D68CD4D" w:rsidP="3D68CD4D" w:rsidRDefault="3D68CD4D" w14:paraId="40302FB5" w14:textId="3BA66E29">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US"/>
        </w:rPr>
      </w:pP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Zhang, R., Bi, N.C. and Mercado, T. (2022). Do zoom meetings really help? A comparative analysis of synchronous and asynchronous online learning during Covid‐19 pandemic. </w:t>
      </w:r>
      <w:r w:rsidRPr="3D68CD4D" w:rsidR="3D68CD4D">
        <w:rPr>
          <w:rFonts w:ascii="Arial" w:hAnsi="Arial" w:eastAsia="Arial" w:cs="Arial"/>
          <w:b w:val="0"/>
          <w:bCs w:val="0"/>
          <w:i w:val="1"/>
          <w:iCs w:val="1"/>
          <w:caps w:val="0"/>
          <w:smallCaps w:val="0"/>
          <w:noProof w:val="0"/>
          <w:color w:val="000000" w:themeColor="text1" w:themeTint="FF" w:themeShade="FF"/>
          <w:sz w:val="24"/>
          <w:szCs w:val="24"/>
          <w:lang w:val="en-US"/>
        </w:rPr>
        <w:t>Journal of Computer Assisted Learning</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39(1). </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3D68CD4D" w:rsidR="3D68CD4D">
        <w:rPr>
          <w:rFonts w:ascii="Arial" w:hAnsi="Arial" w:eastAsia="Arial" w:cs="Arial"/>
          <w:b w:val="0"/>
          <w:bCs w:val="0"/>
          <w:i w:val="0"/>
          <w:iCs w:val="0"/>
          <w:caps w:val="0"/>
          <w:smallCaps w:val="0"/>
          <w:noProof w:val="0"/>
          <w:color w:val="000000" w:themeColor="text1" w:themeTint="FF" w:themeShade="FF"/>
          <w:sz w:val="24"/>
          <w:szCs w:val="24"/>
          <w:lang w:val="en-US"/>
        </w:rPr>
        <w:t>://doi.org/10.1111/jcal.12740.</w:t>
      </w:r>
    </w:p>
    <w:p w:rsidR="3D68CD4D" w:rsidP="3D68CD4D" w:rsidRDefault="3D68CD4D" w14:paraId="313714B4" w14:textId="53E48B3D">
      <w:pPr>
        <w:spacing w:after="160"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7C547F" w:rsidP="3D68CD4D" w:rsidRDefault="2B7C547F" w14:paraId="36E476C3" w14:textId="2D6EFB3A">
      <w:pPr>
        <w:spacing w:after="160" w:line="480" w:lineRule="auto"/>
        <w:ind w:left="0"/>
        <w:jc w:val="left"/>
        <w:rPr>
          <w:rFonts w:ascii="Arial" w:hAnsi="Arial" w:eastAsia="Arial" w:cs="Arial"/>
          <w:b w:val="0"/>
          <w:bCs w:val="0"/>
          <w:i w:val="0"/>
          <w:iCs w:val="0"/>
          <w:caps w:val="0"/>
          <w:smallCaps w:val="0"/>
          <w:noProof w:val="0"/>
          <w:color w:val="747F8B"/>
          <w:sz w:val="24"/>
          <w:szCs w:val="24"/>
          <w:lang w:val="en-US"/>
        </w:rPr>
      </w:pPr>
    </w:p>
    <w:p w:rsidR="2B7C547F" w:rsidP="3D68CD4D" w:rsidRDefault="2B7C547F" w14:paraId="5A2154A9" w14:textId="06F1B0D3">
      <w:pPr>
        <w:spacing w:after="160" w:line="480" w:lineRule="auto"/>
        <w:ind w:left="0"/>
        <w:jc w:val="left"/>
        <w:rPr>
          <w:rFonts w:ascii="Arial" w:hAnsi="Arial" w:eastAsia="Arial" w:cs="Arial"/>
          <w:b w:val="0"/>
          <w:bCs w:val="0"/>
          <w:i w:val="0"/>
          <w:iCs w:val="0"/>
          <w:caps w:val="0"/>
          <w:smallCaps w:val="0"/>
          <w:noProof w:val="0"/>
          <w:color w:val="747F8B"/>
          <w:sz w:val="24"/>
          <w:szCs w:val="24"/>
          <w:lang w:val="en-US"/>
        </w:rPr>
      </w:pPr>
    </w:p>
    <w:p w:rsidR="2B7C547F" w:rsidP="3D68CD4D" w:rsidRDefault="2B7C547F" w14:paraId="49E08DB9" w14:textId="621D6968">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33333" w:themeColor="text1" w:themeTint="FF" w:themeShade="FF"/>
          <w:sz w:val="24"/>
          <w:szCs w:val="24"/>
          <w:lang w:val="en-US"/>
        </w:rPr>
      </w:pPr>
    </w:p>
    <w:p w:rsidR="2B7C547F" w:rsidP="3D68CD4D" w:rsidRDefault="2B7C547F" w14:paraId="761E4057" w14:textId="0CBC148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B7C547F" w:rsidP="2B7C547F" w:rsidRDefault="2B7C547F" w14:paraId="144AB7C9" w14:textId="48C21C7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B7C547F" w:rsidP="2B7C547F" w:rsidRDefault="2B7C547F" w14:paraId="4F2F8825" w14:textId="6DF4E07E">
      <w:pPr>
        <w:pStyle w:val="Normal"/>
        <w:rPr>
          <w:b w:val="1"/>
          <w:bCs w:val="1"/>
          <w:u w:val="single"/>
        </w:rPr>
      </w:pPr>
    </w:p>
    <w:sectPr>
      <w:pgSz w:w="12240" w:h="15840" w:orient="portrait"/>
      <w:pgMar w:top="1440" w:right="1440" w:bottom="1440" w:left="1440" w:header="720" w:footer="720" w:gutter="0"/>
      <w:cols w:space="720"/>
      <w:docGrid w:linePitch="360"/>
      <w:headerReference w:type="default" r:id="Rd47c92f361ee4601"/>
      <w:footerReference w:type="default" r:id="R09c32aea430b41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68CD4D" w:rsidTr="3D68CD4D" w14:paraId="3108B4E1">
      <w:trPr>
        <w:trHeight w:val="300"/>
      </w:trPr>
      <w:tc>
        <w:tcPr>
          <w:tcW w:w="3120" w:type="dxa"/>
          <w:tcMar/>
        </w:tcPr>
        <w:p w:rsidR="3D68CD4D" w:rsidP="3D68CD4D" w:rsidRDefault="3D68CD4D" w14:paraId="5F62AF68" w14:textId="1D6269E6">
          <w:pPr>
            <w:pStyle w:val="Header"/>
            <w:bidi w:val="0"/>
            <w:ind w:left="-115"/>
            <w:jc w:val="left"/>
          </w:pPr>
        </w:p>
      </w:tc>
      <w:tc>
        <w:tcPr>
          <w:tcW w:w="3120" w:type="dxa"/>
          <w:tcMar/>
        </w:tcPr>
        <w:p w:rsidR="3D68CD4D" w:rsidP="3D68CD4D" w:rsidRDefault="3D68CD4D" w14:paraId="3241299A" w14:textId="10AB1983">
          <w:pPr>
            <w:pStyle w:val="Header"/>
            <w:bidi w:val="0"/>
            <w:jc w:val="center"/>
          </w:pPr>
        </w:p>
      </w:tc>
      <w:tc>
        <w:tcPr>
          <w:tcW w:w="3120" w:type="dxa"/>
          <w:tcMar/>
        </w:tcPr>
        <w:p w:rsidR="3D68CD4D" w:rsidP="3D68CD4D" w:rsidRDefault="3D68CD4D" w14:paraId="3F576C0C" w14:textId="7A700711">
          <w:pPr>
            <w:pStyle w:val="Header"/>
            <w:bidi w:val="0"/>
            <w:ind w:right="-115"/>
            <w:jc w:val="right"/>
          </w:pPr>
          <w:r>
            <w:fldChar w:fldCharType="begin"/>
          </w:r>
          <w:r>
            <w:instrText xml:space="preserve">PAGE</w:instrText>
          </w:r>
          <w:r>
            <w:fldChar w:fldCharType="separate"/>
          </w:r>
          <w:r>
            <w:fldChar w:fldCharType="end"/>
          </w:r>
        </w:p>
      </w:tc>
    </w:tr>
  </w:tbl>
  <w:p w:rsidR="3D68CD4D" w:rsidP="3D68CD4D" w:rsidRDefault="3D68CD4D" w14:paraId="0ED6FE11" w14:textId="6A4A85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68CD4D" w:rsidTr="3D68CD4D" w14:paraId="6EE41755">
      <w:trPr>
        <w:trHeight w:val="300"/>
      </w:trPr>
      <w:tc>
        <w:tcPr>
          <w:tcW w:w="3120" w:type="dxa"/>
          <w:tcMar/>
        </w:tcPr>
        <w:p w:rsidR="3D68CD4D" w:rsidP="3D68CD4D" w:rsidRDefault="3D68CD4D" w14:paraId="16F075EB" w14:textId="2F3D61AE">
          <w:pPr>
            <w:pStyle w:val="Header"/>
            <w:bidi w:val="0"/>
            <w:ind w:left="-115"/>
            <w:jc w:val="left"/>
          </w:pPr>
        </w:p>
      </w:tc>
      <w:tc>
        <w:tcPr>
          <w:tcW w:w="3120" w:type="dxa"/>
          <w:tcMar/>
        </w:tcPr>
        <w:p w:rsidR="3D68CD4D" w:rsidP="3D68CD4D" w:rsidRDefault="3D68CD4D" w14:paraId="10BDFD1D" w14:textId="5CE497FB">
          <w:pPr>
            <w:pStyle w:val="Header"/>
            <w:bidi w:val="0"/>
            <w:jc w:val="center"/>
          </w:pPr>
        </w:p>
      </w:tc>
      <w:tc>
        <w:tcPr>
          <w:tcW w:w="3120" w:type="dxa"/>
          <w:tcMar/>
        </w:tcPr>
        <w:p w:rsidR="3D68CD4D" w:rsidP="3D68CD4D" w:rsidRDefault="3D68CD4D" w14:paraId="48417705" w14:textId="27DEA4F3">
          <w:pPr>
            <w:pStyle w:val="Header"/>
            <w:bidi w:val="0"/>
            <w:ind w:right="-115"/>
            <w:jc w:val="right"/>
          </w:pPr>
        </w:p>
      </w:tc>
    </w:tr>
  </w:tbl>
  <w:p w:rsidR="3D68CD4D" w:rsidP="3D68CD4D" w:rsidRDefault="3D68CD4D" w14:paraId="213A772D" w14:textId="1BAF4055">
    <w:pPr>
      <w:pStyle w:val="Header"/>
      <w:bidi w:val="0"/>
    </w:pPr>
  </w:p>
</w:hdr>
</file>

<file path=word/intelligence2.xml><?xml version="1.0" encoding="utf-8"?>
<int2:intelligence xmlns:int2="http://schemas.microsoft.com/office/intelligence/2020/intelligence">
  <int2:observations>
    <int2:textHash int2:hashCode="LNIa679nXsWi5c" int2:id="K4vAKkk3">
      <int2:state int2:type="AugLoop_Text_Critique" int2:value="Rejected"/>
    </int2:textHash>
    <int2:textHash int2:hashCode="UtS7YKr/EH9sZu" int2:id="cLbh3LVR">
      <int2:state int2:type="AugLoop_Text_Critique" int2:value="Rejected"/>
    </int2:textHash>
    <int2:textHash int2:hashCode="8npe51ZO7sFdsv" int2:id="gTrshnzD">
      <int2:state int2:type="AugLoop_Text_Critique" int2:value="Rejected"/>
    </int2:textHash>
    <int2:textHash int2:hashCode="O8hdV7UPpF4BaV" int2:id="Vhwf4Ode">
      <int2:state int2:type="AugLoop_Text_Critique" int2:value="Rejected"/>
    </int2:textHash>
    <int2:textHash int2:hashCode="J0iIEjb60sdkO3" int2:id="n696aiGn">
      <int2:state int2:type="AugLoop_Text_Critique" int2:value="Rejected"/>
    </int2:textHash>
    <int2:textHash int2:hashCode="kzE5yD10RY85qH" int2:id="WpJwYURG">
      <int2:state int2:type="AugLoop_Text_Critique" int2:value="Rejected"/>
    </int2:textHash>
    <int2:textHash int2:hashCode="cXdBf1ZSqXMVeR" int2:id="ozry4MKH">
      <int2:state int2:type="AugLoop_Text_Critique" int2:value="Rejected"/>
    </int2:textHash>
    <int2:textHash int2:hashCode="aGWtCaHhuEVLqy" int2:id="alldYkMj">
      <int2:state int2:type="AugLoop_Text_Critique" int2:value="Rejected"/>
    </int2:textHash>
    <int2:textHash int2:hashCode="x3/fegf/dYw5Qs" int2:id="Ibn7B1h6">
      <int2:state int2:type="AugLoop_Text_Critique" int2:value="Rejected"/>
    </int2:textHash>
    <int2:textHash int2:hashCode="t2+AibIKWubq5f" int2:id="GlARZjK7">
      <int2:state int2:type="AugLoop_Text_Critique" int2:value="Rejected"/>
    </int2:textHash>
    <int2:textHash int2:hashCode="dN2hXdQDvUDKe1" int2:id="W9mjdEob">
      <int2:state int2:type="AugLoop_Text_Critique" int2:value="Rejected"/>
    </int2:textHash>
    <int2:textHash int2:hashCode="qc5PwsUle2VPeS" int2:id="Xj4ZZGj2">
      <int2:state int2:type="AugLoop_Text_Critique" int2:value="Rejected"/>
    </int2:textHash>
    <int2:textHash int2:hashCode="7fwVlk9FRrLPVO" int2:id="Z81DjeoF">
      <int2:state int2:type="AugLoop_Text_Critique" int2:value="Rejected"/>
    </int2:textHash>
    <int2:textHash int2:hashCode="QSrlqS80j7p9EE" int2:id="biU62Aoz">
      <int2:state int2:type="AugLoop_Text_Critique" int2:value="Rejected"/>
    </int2:textHash>
    <int2:textHash int2:hashCode="tTHCKY4Dm6lR2c" int2:id="N2ZgFaY5">
      <int2:state int2:type="AugLoop_Text_Critique" int2:value="Rejected"/>
    </int2:textHash>
    <int2:textHash int2:hashCode="VtbjAY4W58LMYh" int2:id="fVfnmfLY">
      <int2:state int2:type="AugLoop_Text_Critique" int2:value="Rejected"/>
    </int2:textHash>
    <int2:textHash int2:hashCode="URi8qoBYRgpWxp" int2:id="8k5FAjBB">
      <int2:state int2:type="AugLoop_Text_Critique" int2:value="Rejected"/>
    </int2:textHash>
    <int2:textHash int2:hashCode="LdQEWABEbqmX5W" int2:id="exSFhhgj">
      <int2:state int2:type="AugLoop_Text_Critique" int2:value="Rejected"/>
    </int2:textHash>
    <int2:textHash int2:hashCode="OJBdS4L2mVIe5t" int2:id="cdsIX9d9">
      <int2:state int2:type="AugLoop_Text_Critique" int2:value="Rejected"/>
    </int2:textHash>
    <int2:textHash int2:hashCode="k0KNx5riICJj1z" int2:id="pxDhjv9g">
      <int2:state int2:type="AugLoop_Text_Critique" int2:value="Rejected"/>
    </int2:textHash>
    <int2:textHash int2:hashCode="pKzwu7yRmKOvr4" int2:id="RanyDW0f">
      <int2:state int2:type="AugLoop_Text_Critique" int2:value="Rejected"/>
    </int2:textHash>
    <int2:textHash int2:hashCode="paq6CVPhXQJILT" int2:id="RykCRh0j">
      <int2:state int2:type="AugLoop_Text_Critique" int2:value="Rejected"/>
    </int2:textHash>
    <int2:textHash int2:hashCode="PZpbBIFzxrUaFS" int2:id="VtiAVSRl">
      <int2:state int2:type="AugLoop_Text_Critique" int2:value="Rejected"/>
    </int2:textHash>
    <int2:textHash int2:hashCode="BSmmzZbGyD/eDT" int2:id="mhw8KWOY">
      <int2:state int2:type="AugLoop_Text_Critique" int2:value="Rejected"/>
    </int2:textHash>
    <int2:textHash int2:hashCode="9aV9FaQR23kXjf" int2:id="IAsGxo88">
      <int2:state int2:type="AugLoop_Text_Critique" int2:value="Rejected"/>
    </int2:textHash>
    <int2:textHash int2:hashCode="qARBMZ9JQoZL94" int2:id="kioDEd1z">
      <int2:state int2:type="AugLoop_Text_Critique" int2:value="Rejected"/>
    </int2:textHash>
    <int2:textHash int2:hashCode="E9kCmFjdT8grWe" int2:id="depCqomL">
      <int2:state int2:type="AugLoop_Text_Critique" int2:value="Rejected"/>
    </int2:textHash>
    <int2:textHash int2:hashCode="ruYiUZBPoVLmxg" int2:id="FUzNv1Il">
      <int2:state int2:type="AugLoop_Text_Critique" int2:value="Rejected"/>
    </int2:textHash>
    <int2:textHash int2:hashCode="t7Eh30Gu4l28Os" int2:id="ZSevrnal">
      <int2:state int2:type="AugLoop_Text_Critique" int2:value="Rejected"/>
    </int2:textHash>
    <int2:textHash int2:hashCode="y+JF+W1HP6lic1" int2:id="9fj1yF1P">
      <int2:state int2:type="AugLoop_Text_Critique" int2:value="Rejected"/>
    </int2:textHash>
    <int2:textHash int2:hashCode="TaUNCpEh0sOBot" int2:id="GjgFNc9u">
      <int2:state int2:type="AugLoop_Text_Critique" int2:value="Rejected"/>
    </int2:textHash>
    <int2:textHash int2:hashCode="ZA/gsu5E8ahsMX" int2:id="e4kBA4QS">
      <int2:state int2:type="AugLoop_Text_Critique" int2:value="Rejected"/>
    </int2:textHash>
    <int2:textHash int2:hashCode="WRiYP6Uk5T+vfO" int2:id="h1EVf9An">
      <int2:state int2:type="AugLoop_Text_Critique" int2:value="Rejected"/>
    </int2:textHash>
    <int2:textHash int2:hashCode="OkIArKKBJtA8Cj" int2:id="e1H6mkBs">
      <int2:state int2:type="AugLoop_Text_Critique" int2:value="Rejected"/>
    </int2:textHash>
    <int2:textHash int2:hashCode="n2NKJgRzY5GN00" int2:id="29x6HXQW">
      <int2:state int2:type="AugLoop_Text_Critique" int2:value="Rejected"/>
    </int2:textHash>
    <int2:textHash int2:hashCode="WPXpHcG9Cg9PLe" int2:id="ISSGyENl">
      <int2:state int2:type="AugLoop_Text_Critique" int2:value="Rejected"/>
    </int2:textHash>
    <int2:textHash int2:hashCode="A/6KclQXjKZdpT" int2:id="8Q6Dh6IU">
      <int2:state int2:type="AugLoop_Text_Critique" int2:value="Rejected"/>
    </int2:textHash>
    <int2:textHash int2:hashCode="shhuRq2DYj7/yT" int2:id="iEm7DpZ8">
      <int2:state int2:type="AugLoop_Text_Critique" int2:value="Rejected"/>
    </int2:textHash>
    <int2:textHash int2:hashCode="FUQ9lLEH4unhBI" int2:id="y27VwcBx">
      <int2:state int2:type="AugLoop_Text_Critique" int2:value="Rejected"/>
    </int2:textHash>
    <int2:textHash int2:hashCode="fBMcfEJd4Bqphb" int2:id="MQEgdr0r">
      <int2:state int2:type="AugLoop_Text_Critique" int2:value="Rejected"/>
    </int2:textHash>
    <int2:textHash int2:hashCode="FRweJATfRep+wo" int2:id="Hy5zCUGo">
      <int2:state int2:type="AugLoop_Text_Critique" int2:value="Rejected"/>
    </int2:textHash>
    <int2:textHash int2:hashCode="3Q/Qt/NssB8IuB" int2:id="Tt8c1A7F">
      <int2:state int2:type="AugLoop_Text_Critique" int2:value="Rejected"/>
    </int2:textHash>
    <int2:textHash int2:hashCode="lHGKf2QAd9u5NB" int2:id="Cq4NHcXQ">
      <int2:state int2:type="AugLoop_Text_Critique" int2:value="Rejected"/>
    </int2:textHash>
    <int2:textHash int2:hashCode="j8xWm5td38liLt" int2:id="IF211KWK">
      <int2:state int2:type="AugLoop_Text_Critique" int2:value="Rejected"/>
    </int2:textHash>
    <int2:textHash int2:hashCode="sSl0tbkDuLi3uS" int2:id="uMxIDMtE">
      <int2:state int2:type="AugLoop_Text_Critique" int2:value="Rejected"/>
    </int2:textHash>
    <int2:textHash int2:hashCode="MvwA5KyBTB4QXu" int2:id="uTrxZK84">
      <int2:state int2:type="AugLoop_Text_Critique" int2:value="Rejected"/>
    </int2:textHash>
    <int2:textHash int2:hashCode="KZMXmqD9x0Ej1w" int2:id="j4Pcg5MC">
      <int2:state int2:type="AugLoop_Text_Critique" int2:value="Rejected"/>
    </int2:textHash>
    <int2:textHash int2:hashCode="pmFfsZX7IFXfNF" int2:id="nTlDRODl">
      <int2:state int2:type="AugLoop_Text_Critique" int2:value="Rejected"/>
    </int2:textHash>
    <int2:textHash int2:hashCode="BC3EUS+j05HFFw" int2:id="M987JSvb">
      <int2:state int2:type="AugLoop_Text_Critique" int2:value="Rejected"/>
    </int2:textHash>
    <int2:textHash int2:hashCode="KG8xy37AuoZn1Q" int2:id="TaXPNTpJ">
      <int2:state int2:type="AugLoop_Text_Critique" int2:value="Rejected"/>
    </int2:textHash>
    <int2:textHash int2:hashCode="gqRlEUCupR8mbl" int2:id="rFHE5QpP">
      <int2:state int2:type="AugLoop_Text_Critique" int2:value="Rejected"/>
    </int2:textHash>
    <int2:textHash int2:hashCode="A6uwa6V0oGzRce" int2:id="skJ9GrbI">
      <int2:state int2:type="AugLoop_Text_Critique" int2:value="Rejected"/>
    </int2:textHash>
    <int2:textHash int2:hashCode="KAd//8IVYcws9c" int2:id="A3VgarGu">
      <int2:state int2:type="AugLoop_Text_Critique" int2:value="Rejected"/>
    </int2:textHash>
    <int2:textHash int2:hashCode="oZ8kxfLKXScxnj" int2:id="MpmkyWQ8">
      <int2:state int2:type="AugLoop_Text_Critique" int2:value="Rejected"/>
    </int2:textHash>
    <int2:textHash int2:hashCode="k1ApUTp/jwTsET" int2:id="bSYZmsaD">
      <int2:state int2:type="AugLoop_Text_Critique" int2:value="Rejected"/>
    </int2:textHash>
    <int2:textHash int2:hashCode="XoQk4bcpe8A8/J" int2:id="2QiQMh6q">
      <int2:state int2:type="AugLoop_Text_Critique" int2:value="Rejected"/>
    </int2:textHash>
    <int2:textHash int2:hashCode="7u4mHfQ96DE+nm" int2:id="sr4nw8zz">
      <int2:state int2:type="AugLoop_Text_Critique" int2:value="Rejected"/>
    </int2:textHash>
    <int2:textHash int2:hashCode="eO5KCt2Wo9YubF" int2:id="Cx2lkpuo">
      <int2:state int2:type="AugLoop_Text_Critique" int2:value="Rejected"/>
    </int2:textHash>
    <int2:textHash int2:hashCode="9CdjzOIymMXGFG" int2:id="enIbZtv6">
      <int2:state int2:type="AugLoop_Text_Critique" int2:value="Rejected"/>
    </int2:textHash>
    <int2:textHash int2:hashCode="XekYuKoHdE8gQl" int2:id="oKYEDPig">
      <int2:state int2:type="AugLoop_Text_Critique" int2:value="Rejected"/>
    </int2:textHash>
    <int2:textHash int2:hashCode="xz+wg3xWIh3/dC" int2:id="XeKig18D">
      <int2:state int2:type="AugLoop_Text_Critique" int2:value="Rejected"/>
    </int2:textHash>
    <int2:textHash int2:hashCode="pliMQaR+oksiE/" int2:id="1aXt7HAy">
      <int2:state int2:type="AugLoop_Text_Critique" int2:value="Rejected"/>
    </int2:textHash>
    <int2:textHash int2:hashCode="LJpbyj47qbB5d4" int2:id="iVJKWBs1">
      <int2:state int2:type="AugLoop_Text_Critique" int2:value="Rejected"/>
    </int2:textHash>
    <int2:textHash int2:hashCode="8JZMYXdpR5MXTS" int2:id="85u3kTCi">
      <int2:state int2:type="AugLoop_Text_Critique" int2:value="Rejected"/>
    </int2:textHash>
    <int2:textHash int2:hashCode="2AIaUybDcoTVBL" int2:id="3KwdeLm5">
      <int2:state int2:type="AugLoop_Text_Critique" int2:value="Rejected"/>
    </int2:textHash>
    <int2:textHash int2:hashCode="xLHDXb98iKhN+v" int2:id="OOZyVHuq">
      <int2:state int2:type="AugLoop_Text_Critique" int2:value="Rejected"/>
    </int2:textHash>
    <int2:textHash int2:hashCode="e6NhQUMYcr1ijQ" int2:id="Dhfo7Dok">
      <int2:state int2:type="AugLoop_Text_Critique" int2:value="Rejected"/>
    </int2:textHash>
    <int2:textHash int2:hashCode="wUo+6rORQEhqOI" int2:id="MdpTjQUf">
      <int2:state int2:type="AugLoop_Text_Critique" int2:value="Rejected"/>
    </int2:textHash>
    <int2:textHash int2:hashCode="WQvu6fk6EPJ9TX" int2:id="GEz94Ubb">
      <int2:state int2:type="AugLoop_Text_Critique" int2:value="Rejected"/>
    </int2:textHash>
    <int2:textHash int2:hashCode="L1bsHvyWwG/Lcl" int2:id="ky4xjouv">
      <int2:state int2:type="AugLoop_Text_Critique" int2:value="Rejected"/>
    </int2:textHash>
    <int2:textHash int2:hashCode="bEbSh2LWj0ENjP" int2:id="4QVkK7jW">
      <int2:state int2:type="AugLoop_Text_Critique" int2:value="Rejected"/>
    </int2:textHash>
    <int2:textHash int2:hashCode="ZsxI+iBzTsWtce" int2:id="wt9uUB1Z">
      <int2:state int2:type="AugLoop_Text_Critique" int2:value="Rejected"/>
    </int2:textHash>
    <int2:textHash int2:hashCode="qMlVCdIEdDeXKP" int2:id="Z4Flh0fi">
      <int2:state int2:type="AugLoop_Text_Critique" int2:value="Rejected"/>
    </int2:textHash>
    <int2:textHash int2:hashCode="1v6jQQkhsngtQJ" int2:id="jaNNaT0Y">
      <int2:state int2:type="AugLoop_Text_Critique" int2:value="Rejected"/>
    </int2:textHash>
    <int2:textHash int2:hashCode="xozofQralGYF/H" int2:id="yYdjozTW">
      <int2:state int2:type="AugLoop_Text_Critique" int2:value="Rejected"/>
    </int2:textHash>
    <int2:textHash int2:hashCode="DTTcwT7Vnu94an" int2:id="g2yiKaEN">
      <int2:state int2:type="AugLoop_Text_Critique" int2:value="Rejected"/>
    </int2:textHash>
    <int2:textHash int2:hashCode="H/NhKcIrkJqc15" int2:id="mCK7ZKRD">
      <int2:state int2:type="AugLoop_Text_Critique" int2:value="Rejected"/>
    </int2:textHash>
    <int2:textHash int2:hashCode="QDe3fNmYzytWjo" int2:id="mXjEVIvg">
      <int2:state int2:type="AugLoop_Text_Critique" int2:value="Rejected"/>
    </int2:textHash>
    <int2:textHash int2:hashCode="HEYy+0nPLNzFKk" int2:id="RCFlEAZ2">
      <int2:state int2:type="AugLoop_Text_Critique" int2:value="Rejected"/>
    </int2:textHash>
    <int2:textHash int2:hashCode="oLH6i02lq/5q0v" int2:id="O7DfmdUc">
      <int2:state int2:type="AugLoop_Text_Critique" int2:value="Rejected"/>
    </int2:textHash>
    <int2:textHash int2:hashCode="krWO0Dji5dqbXS" int2:id="5gWsq90n">
      <int2:state int2:type="AugLoop_Text_Critique" int2:value="Rejected"/>
    </int2:textHash>
    <int2:textHash int2:hashCode="4pRlrFUZLvgs4+" int2:id="pL879H56">
      <int2:state int2:type="AugLoop_Text_Critique" int2:value="Rejected"/>
    </int2:textHash>
    <int2:textHash int2:hashCode="FPRZ1yFnCPrzsl" int2:id="HOaP6nIm">
      <int2:state int2:type="AugLoop_Text_Critique" int2:value="Rejected"/>
    </int2:textHash>
    <int2:textHash int2:hashCode="2nG0nKnXyb1Dza" int2:id="hZKRe3Pf">
      <int2:state int2:type="AugLoop_Text_Critique" int2:value="Rejected"/>
    </int2:textHash>
    <int2:textHash int2:hashCode="QRzTRe2PnPjF0T" int2:id="msqYLoHp">
      <int2:state int2:type="AugLoop_Text_Critique" int2:value="Rejected"/>
    </int2:textHash>
    <int2:textHash int2:hashCode="de6OmMavCSziU2" int2:id="AY1RJ6dq">
      <int2:state int2:type="AugLoop_Text_Critique" int2:value="Rejected"/>
    </int2:textHash>
    <int2:textHash int2:hashCode="UKHcoUGmo2WDBo" int2:id="osvaKjVk">
      <int2:state int2:type="AugLoop_Text_Critique" int2:value="Rejected"/>
    </int2:textHash>
    <int2:textHash int2:hashCode="2jmj7l5rSw0yVb" int2:id="6ICqFMw1">
      <int2:state int2:type="AugLoop_Text_Critique" int2:value="Rejected"/>
    </int2:textHash>
    <int2:textHash int2:hashCode="F4clyIdG1wciwx" int2:id="NfU0i2o9">
      <int2:state int2:type="AugLoop_Text_Critique" int2:value="Rejected"/>
    </int2:textHash>
    <int2:textHash int2:hashCode="ZsSVoklr1usIES" int2:id="kNmpCvxf">
      <int2:state int2:type="AugLoop_Text_Critique" int2:value="Rejected"/>
    </int2:textHash>
    <int2:textHash int2:hashCode="hq1Jwh9RgTVmlB" int2:id="PnwBYNqL">
      <int2:state int2:type="AugLoop_Text_Critique" int2:value="Rejected"/>
    </int2:textHash>
    <int2:textHash int2:hashCode="7K3xouyEFGBG/u" int2:id="hFUHqY7N">
      <int2:state int2:type="AugLoop_Text_Critique" int2:value="Rejected"/>
    </int2:textHash>
    <int2:textHash int2:hashCode="BOfsvBQ4F9uylB" int2:id="3a8Jj04d">
      <int2:state int2:type="AugLoop_Text_Critique" int2:value="Rejected"/>
    </int2:textHash>
    <int2:textHash int2:hashCode="kByidkXaRxGvMx" int2:id="3Zm9wbhL">
      <int2:state int2:type="AugLoop_Text_Critique" int2:value="Rejected"/>
    </int2:textHash>
    <int2:textHash int2:hashCode="ibp3p9vECz0eg5" int2:id="XBZOpOWh">
      <int2:state int2:type="AugLoop_Text_Critique" int2:value="Rejected"/>
    </int2:textHash>
    <int2:textHash int2:hashCode="8susPiyfI/ik9u" int2:id="A0ERoeQ4">
      <int2:state int2:type="AugLoop_Text_Critique" int2:value="Rejected"/>
    </int2:textHash>
    <int2:textHash int2:hashCode="YtBfopk7cutwOO" int2:id="Q7oyrpYx">
      <int2:state int2:type="AugLoop_Text_Critique" int2:value="Rejected"/>
    </int2:textHash>
    <int2:textHash int2:hashCode="qOiIbRt38zFWTR" int2:id="RiX2WFPT">
      <int2:state int2:type="AugLoop_Text_Critique" int2:value="Rejected"/>
    </int2:textHash>
    <int2:textHash int2:hashCode="pz2QIEqb0rZQkg" int2:id="NFQJrabQ">
      <int2:state int2:type="AugLoop_Text_Critique" int2:value="Rejected"/>
    </int2:textHash>
    <int2:textHash int2:hashCode="+pOqN1ZKhZqaJe" int2:id="lAzsLSS5">
      <int2:state int2:type="AugLoop_Text_Critique" int2:value="Rejected"/>
    </int2:textHash>
    <int2:textHash int2:hashCode="siKS5vj3j5VKKc" int2:id="oTMSXocP">
      <int2:state int2:type="AugLoop_Text_Critique" int2:value="Rejected"/>
    </int2:textHash>
    <int2:textHash int2:hashCode="xcgb3EeIup7nN2" int2:id="DXFtJnnR">
      <int2:state int2:type="AugLoop_Text_Critique" int2:value="Rejected"/>
    </int2:textHash>
    <int2:textHash int2:hashCode="HEXtz+T4PyFSoL" int2:id="kRmEZUyn">
      <int2:state int2:type="AugLoop_Text_Critique" int2:value="Rejected"/>
    </int2:textHash>
    <int2:textHash int2:hashCode="wtKSqYmrO8qHMS" int2:id="sjkPba6E">
      <int2:state int2:type="AugLoop_Text_Critique" int2:value="Rejected"/>
    </int2:textHash>
    <int2:textHash int2:hashCode="LMoE9xCAd4xsZp" int2:id="42Cu9nOA">
      <int2:state int2:type="AugLoop_Text_Critique" int2:value="Rejected"/>
    </int2:textHash>
    <int2:textHash int2:hashCode="dQXqG2YD0zDsVn" int2:id="EeZ8b6U4">
      <int2:state int2:type="AugLoop_Text_Critique" int2:value="Rejected"/>
    </int2:textHash>
    <int2:textHash int2:hashCode="kv4UVae7TQCfC0" int2:id="HDJWlmbv">
      <int2:state int2:type="AugLoop_Text_Critique" int2:value="Rejected"/>
    </int2:textHash>
    <int2:textHash int2:hashCode="P1t9DnuMzsiEcY" int2:id="TlVrnSTb">
      <int2:state int2:type="AugLoop_Text_Critique" int2:value="Rejected"/>
    </int2:textHash>
    <int2:textHash int2:hashCode="DfFG05gpKgeKun" int2:id="YxYLxkeP">
      <int2:state int2:type="AugLoop_Text_Critique" int2:value="Rejected"/>
    </int2:textHash>
    <int2:textHash int2:hashCode="F5meySrj0IR3eS" int2:id="Q0jYt8Kh">
      <int2:state int2:type="AugLoop_Text_Critique" int2:value="Rejected"/>
    </int2:textHash>
    <int2:textHash int2:hashCode="aG+z44WpgrTp0l" int2:id="B4Msx0os">
      <int2:state int2:type="AugLoop_Text_Critique" int2:value="Rejected"/>
    </int2:textHash>
    <int2:textHash int2:hashCode="/EewnMmHErfsTr" int2:id="JbyZWqPu">
      <int2:state int2:type="AugLoop_Text_Critique" int2:value="Rejected"/>
    </int2:textHash>
    <int2:textHash int2:hashCode="XSUiEPxXFZ9tOg" int2:id="nl9NjELb">
      <int2:state int2:type="AugLoop_Text_Critique" int2:value="Rejected"/>
    </int2:textHash>
    <int2:textHash int2:hashCode="E/MtBS9FBLMCOp" int2:id="bfFvICx5">
      <int2:state int2:type="AugLoop_Text_Critique" int2:value="Rejected"/>
    </int2:textHash>
    <int2:textHash int2:hashCode="zqhYDntAHb/qEo" int2:id="h5CeKYDf">
      <int2:state int2:type="AugLoop_Text_Critique" int2:value="Rejected"/>
    </int2:textHash>
    <int2:textHash int2:hashCode="ycXjzqwODCXrfo" int2:id="eoXgKbeg">
      <int2:state int2:type="AugLoop_Text_Critique" int2:value="Rejected"/>
    </int2:textHash>
    <int2:textHash int2:hashCode="Y1gY3zhVpkIwSY" int2:id="JHwCkrze">
      <int2:state int2:type="AugLoop_Text_Critique" int2:value="Rejected"/>
    </int2:textHash>
    <int2:textHash int2:hashCode="hN6B5b8f/AaH/i" int2:id="uPnI4QaP">
      <int2:state int2:type="AugLoop_Text_Critique" int2:value="Rejected"/>
    </int2:textHash>
    <int2:textHash int2:hashCode="5Aml6F+NI18UXN" int2:id="mKluiYLg">
      <int2:state int2:type="AugLoop_Text_Critique" int2:value="Rejected"/>
    </int2:textHash>
    <int2:textHash int2:hashCode="m/C6mGJeQTWOW1" int2:id="EiA9TGqo">
      <int2:state int2:type="AugLoop_Text_Critique" int2:value="Rejected"/>
    </int2:textHash>
    <int2:textHash int2:hashCode="bB7rKlumTpc/cH" int2:id="eKkldSAj">
      <int2:state int2:type="AugLoop_Text_Critique" int2:value="Rejected"/>
    </int2:textHash>
    <int2:bookmark int2:bookmarkName="_Int_A0QRBdFS" int2:invalidationBookmarkName="" int2:hashCode="ZHc5dR37aXXAdJ" int2:id="l6QgSdu5">
      <int2:state int2:type="AugLoop_Text_Critique" int2:value="Rejected"/>
    </int2:bookmark>
    <int2:bookmark int2:bookmarkName="_Int_03LUxKt5" int2:invalidationBookmarkName="" int2:hashCode="p4TxDL0citNP+t" int2:id="Mcc1zs4I">
      <int2:state int2:type="AugLoop_Text_Critique" int2:value="Rejected"/>
    </int2:bookmark>
    <int2:bookmark int2:bookmarkName="_Int_bTEsBa2W" int2:invalidationBookmarkName="" int2:hashCode="iJfn2Dps0ALSn4" int2:id="x3KdriGy">
      <int2:state int2:type="AugLoop_Text_Critique" int2:value="Rejected"/>
    </int2:bookmark>
    <int2:bookmark int2:bookmarkName="_Int_Foi2coWW" int2:invalidationBookmarkName="" int2:hashCode="NKeWIhKr4WnJgu" int2:id="JHUpmIXu">
      <int2:state int2:type="AugLoop_Text_Critique" int2:value="Rejected"/>
    </int2:bookmark>
    <int2:bookmark int2:bookmarkName="_Int_F3EMskc3" int2:invalidationBookmarkName="" int2:hashCode="d3DQTHv7eR58lZ" int2:id="MIb8D5Qj">
      <int2:state int2:type="AugLoop_Text_Critique" int2:value="Rejected"/>
    </int2:bookmark>
    <int2:bookmark int2:bookmarkName="_Int_yec59oiq" int2:invalidationBookmarkName="" int2:hashCode="m3n1N4djUgoncb" int2:id="8U4GjxWK">
      <int2:state int2:type="AugLoop_Text_Critique" int2:value="Rejected"/>
    </int2:bookmark>
    <int2:bookmark int2:bookmarkName="_Int_dfk4pf1P" int2:invalidationBookmarkName="" int2:hashCode="m3n1N4djUgoncb" int2:id="UQ4l7AyC">
      <int2:state int2:type="AugLoop_Text_Critique" int2:value="Rejected"/>
    </int2:bookmark>
    <int2:bookmark int2:bookmarkName="_Int_BRQcWIHI" int2:invalidationBookmarkName="" int2:hashCode="hvfkN/qlp/zhXR" int2:id="4AlYDJQB">
      <int2:state int2:type="AugLoop_Text_Critique" int2:value="Rejected"/>
    </int2:bookmark>
    <int2:bookmark int2:bookmarkName="_Int_IWsAIY6s" int2:invalidationBookmarkName="" int2:hashCode="/SoFNFMWhUYAjC" int2:id="gufeJDUv">
      <int2:state int2:type="AugLoop_Text_Critique" int2:value="Rejected"/>
    </int2:bookmark>
    <int2:bookmark int2:bookmarkName="_Int_2AK2kQwm" int2:invalidationBookmarkName="" int2:hashCode="coFKcDEAUxP6Yn" int2:id="ol6HoSqa">
      <int2:state int2:type="AugLoop_Text_Critique" int2:value="Rejected"/>
    </int2:bookmark>
    <int2:bookmark int2:bookmarkName="_Int_488aTqu8" int2:invalidationBookmarkName="" int2:hashCode="7lZpIajSM7rO9H" int2:id="qpEl5TNH">
      <int2:state int2:type="AugLoop_Text_Critique" int2:value="Rejected"/>
    </int2:bookmark>
    <int2:bookmark int2:bookmarkName="_Int_jSILRlPF" int2:invalidationBookmarkName="" int2:hashCode="4ASaZlGcrnEVmA" int2:id="0sI2FzYn">
      <int2:state int2:type="AugLoop_Text_Critique" int2:value="Rejected"/>
    </int2:bookmark>
    <int2:bookmark int2:bookmarkName="_Int_raOkH0uw" int2:invalidationBookmarkName="" int2:hashCode="Hzv3M7u0WpX+HS" int2:id="wkj3FDby">
      <int2:state int2:type="AugLoop_Text_Critique" int2:value="Rejected"/>
    </int2:bookmark>
    <int2:bookmark int2:bookmarkName="_Int_yEq6sVL9" int2:invalidationBookmarkName="" int2:hashCode="xdh7I/JO0N55XI" int2:id="uPYxV9oY">
      <int2:state int2:type="AugLoop_Text_Critique" int2:value="Rejected"/>
    </int2:bookmark>
    <int2:bookmark int2:bookmarkName="_Int_OglGeXFb" int2:invalidationBookmarkName="" int2:hashCode="Cfi2yXc6+cEZGC" int2:id="VVlur9PA">
      <int2:state int2:type="AugLoop_Text_Critique" int2:value="Rejected"/>
    </int2:bookmark>
    <int2:bookmark int2:bookmarkName="_Int_fSOk0ULm" int2:invalidationBookmarkName="" int2:hashCode="1tHE533h+baTYX" int2:id="ikgAabpS">
      <int2:state int2:type="AugLoop_Text_Critique" int2:value="Rejected"/>
    </int2:bookmark>
    <int2:bookmark int2:bookmarkName="_Int_VUJs47iE" int2:invalidationBookmarkName="" int2:hashCode="k+8N2CcQNoH87k" int2:id="98sqUQKQ">
      <int2:state int2:type="AugLoop_Text_Critique" int2:value="Rejected"/>
    </int2:bookmark>
    <int2:bookmark int2:bookmarkName="_Int_iqZlXxwA" int2:invalidationBookmarkName="" int2:hashCode="94gGADSKCRpD4q" int2:id="fBMaSGdZ">
      <int2:state int2:type="AugLoop_Text_Critique" int2:value="Rejected"/>
    </int2:bookmark>
    <int2:bookmark int2:bookmarkName="_Int_ArgOU4P2" int2:invalidationBookmarkName="" int2:hashCode="aT3CfS6UvDrRhg" int2:id="3JHYXIvL">
      <int2:state int2:type="AugLoop_Text_Critique" int2:value="Rejected"/>
    </int2:bookmark>
    <int2:bookmark int2:bookmarkName="_Int_4PStQb25" int2:invalidationBookmarkName="" int2:hashCode="Db5SnE362ZZmeB" int2:id="HwrVVZo9">
      <int2:state int2:type="AugLoop_Text_Critique" int2:value="Rejected"/>
    </int2:bookmark>
    <int2:bookmark int2:bookmarkName="_Int_AFb0kngJ" int2:invalidationBookmarkName="" int2:hashCode="dfFcsxldlXBpRV" int2:id="QTSGP5pC">
      <int2:state int2:type="AugLoop_Text_Critique" int2:value="Rejected"/>
    </int2:bookmark>
    <int2:bookmark int2:bookmarkName="_Int_0q6qHE2Y" int2:invalidationBookmarkName="" int2:hashCode="Fi87ZUnAFrahwk" int2:id="Vno1JlY0">
      <int2:state int2:type="AugLoop_Text_Critique" int2:value="Rejected"/>
    </int2:bookmark>
    <int2:bookmark int2:bookmarkName="_Int_rrwKTG4U" int2:invalidationBookmarkName="" int2:hashCode="pSH/7M8U6layM+" int2:id="GVloaAUe">
      <int2:state int2:type="AugLoop_Text_Critique" int2:value="Rejected"/>
    </int2:bookmark>
    <int2:bookmark int2:bookmarkName="_Int_FrLBTVVp" int2:invalidationBookmarkName="" int2:hashCode="S2eBI4bjVZdRS8" int2:id="DwXQxoka">
      <int2:state int2:type="AugLoop_Text_Critique" int2:value="Rejected"/>
    </int2:bookmark>
    <int2:bookmark int2:bookmarkName="_Int_iMxq7YRf" int2:invalidationBookmarkName="" int2:hashCode="1OSRcMl1uTooUE" int2:id="u3qzPyzZ">
      <int2:state int2:type="AugLoop_Text_Critique" int2:value="Rejected"/>
    </int2:bookmark>
    <int2:bookmark int2:bookmarkName="_Int_oEQbK3Vk" int2:invalidationBookmarkName="" int2:hashCode="Vk+Mbnb71RK+Lj" int2:id="DV3cC7Db">
      <int2:state int2:type="AugLoop_Text_Critique" int2:value="Rejected"/>
    </int2:bookmark>
    <int2:bookmark int2:bookmarkName="_Int_Ng9oTMlk" int2:invalidationBookmarkName="" int2:hashCode="x553v42+DBAylh" int2:id="UrEX7DyC">
      <int2:state int2:type="AugLoop_Text_Critique" int2:value="Rejected"/>
    </int2:bookmark>
    <int2:bookmark int2:bookmarkName="_Int_9AhVtcZq" int2:invalidationBookmarkName="" int2:hashCode="94gGADSKCRpD4q" int2:id="cudITmPp">
      <int2:state int2:type="AugLoop_Text_Critique" int2:value="Rejected"/>
    </int2:bookmark>
    <int2:bookmark int2:bookmarkName="_Int_9ezDCEY3" int2:invalidationBookmarkName="" int2:hashCode="CBPRXA/pkAnnkN" int2:id="oebGjiNm">
      <int2:state int2:type="AugLoop_Text_Critique" int2:value="Rejected"/>
    </int2:bookmark>
    <int2:bookmark int2:bookmarkName="_Int_tJx4rdHU" int2:invalidationBookmarkName="" int2:hashCode="aAVbBacHRsJ+hG" int2:id="hfzohVRL">
      <int2:state int2:type="AugLoop_Text_Critique" int2:value="Rejected"/>
    </int2:bookmark>
    <int2:bookmark int2:bookmarkName="_Int_Ewu247xI" int2:invalidationBookmarkName="" int2:hashCode="K88aowuPQAaeCw" int2:id="Tbsz7dqg">
      <int2:state int2:type="AugLoop_Text_Critique" int2:value="Rejected"/>
    </int2:bookmark>
    <int2:bookmark int2:bookmarkName="_Int_i1ZBhufS" int2:invalidationBookmarkName="" int2:hashCode="eX+jH3W+nNfD3K" int2:id="JAuV8Fh0">
      <int2:state int2:type="AugLoop_Text_Critique" int2:value="Rejected"/>
    </int2:bookmark>
    <int2:bookmark int2:bookmarkName="_Int_SkVaiKlX" int2:invalidationBookmarkName="" int2:hashCode="hvfkN/qlp/zhXR" int2:id="1CX0PdCf">
      <int2:state int2:type="AugLoop_Text_Critique" int2:value="Rejected"/>
    </int2:bookmark>
    <int2:bookmark int2:bookmarkName="_Int_6QcXujhh" int2:invalidationBookmarkName="" int2:hashCode="H3C6DJ0Kn9ciGu" int2:id="Bw8jZ8G8">
      <int2:state int2:type="AugLoop_Text_Critique" int2:value="Rejected"/>
    </int2:bookmark>
    <int2:bookmark int2:bookmarkName="_Int_sC4K9JI5" int2:invalidationBookmarkName="" int2:hashCode="s7s/4xZ/j1scNZ" int2:id="kSsHdOst">
      <int2:state int2:type="AugLoop_Text_Critique" int2:value="Rejected"/>
    </int2:bookmark>
    <int2:bookmark int2:bookmarkName="_Int_LHVH8ASg" int2:invalidationBookmarkName="" int2:hashCode="+Ro/SMmEbjKAtb" int2:id="pZ9wwu7e">
      <int2:state int2:type="AugLoop_Text_Critique" int2:value="Rejected"/>
    </int2:bookmark>
    <int2:bookmark int2:bookmarkName="_Int_D0Fo4XIK" int2:invalidationBookmarkName="" int2:hashCode="DwQANYnlDsIh+6" int2:id="cc0axakD">
      <int2:state int2:type="AugLoop_Text_Critique" int2:value="Rejected"/>
    </int2:bookmark>
    <int2:bookmark int2:bookmarkName="_Int_OwNZX4E6" int2:invalidationBookmarkName="" int2:hashCode="+AvKWyVCx8IPGW" int2:id="tpV9ryf8">
      <int2:state int2:type="AugLoop_Text_Critique" int2:value="Rejected"/>
    </int2:bookmark>
    <int2:bookmark int2:bookmarkName="_Int_ucfjsmuq" int2:invalidationBookmarkName="" int2:hashCode="P2YFKhB+r5uufK" int2:id="3xAsAq6l">
      <int2:state int2:type="AugLoop_Text_Critique" int2:value="Rejected"/>
    </int2:bookmark>
    <int2:bookmark int2:bookmarkName="_Int_WoKc72vm" int2:invalidationBookmarkName="" int2:hashCode="MZyWddyA+YcD93" int2:id="KYLdEExp">
      <int2:state int2:type="AugLoop_Text_Critique" int2:value="Rejected"/>
    </int2:bookmark>
    <int2:bookmark int2:bookmarkName="_Int_LVinfCQf" int2:invalidationBookmarkName="" int2:hashCode="vAAWKC5ceOIfPd" int2:id="QRSEZAOb">
      <int2:state int2:type="AugLoop_Text_Critique" int2:value="Rejected"/>
    </int2:bookmark>
    <int2:bookmark int2:bookmarkName="_Int_OUxRWr53" int2:invalidationBookmarkName="" int2:hashCode="6xVzjZ0kA4oB3/" int2:id="vIthnGJ6">
      <int2:state int2:type="AugLoop_Text_Critique" int2:value="Rejected"/>
    </int2:bookmark>
    <int2:bookmark int2:bookmarkName="_Int_PhIvTu14" int2:invalidationBookmarkName="" int2:hashCode="bJQ7602naHCQNA" int2:id="QN650oaF">
      <int2:state int2:type="AugLoop_Text_Critique" int2:value="Rejected"/>
    </int2:bookmark>
    <int2:bookmark int2:bookmarkName="_Int_OTNgRvCe" int2:invalidationBookmarkName="" int2:hashCode="Uzp5OH9w+wqWrK" int2:id="KRMljKuH">
      <int2:state int2:type="AugLoop_Text_Critique" int2:value="Rejected"/>
    </int2:bookmark>
    <int2:bookmark int2:bookmarkName="_Int_QvWZeAoM" int2:invalidationBookmarkName="" int2:hashCode="rnnqHpxjkantg6" int2:id="lT7nJt6X">
      <int2:state int2:type="AugLoop_Text_Critique" int2:value="Rejected"/>
    </int2:bookmark>
    <int2:bookmark int2:bookmarkName="_Int_ztKb4gXk" int2:invalidationBookmarkName="" int2:hashCode="P2YFKhB+r5uufK" int2:id="3mClCoCP">
      <int2:state int2:type="AugLoop_Text_Critique" int2:value="Rejected"/>
    </int2:bookmark>
    <int2:bookmark int2:bookmarkName="_Int_2qvORAgM" int2:invalidationBookmarkName="" int2:hashCode="qK+YqkA9pfSgsr" int2:id="r02LQkvF">
      <int2:state int2:type="AugLoop_Text_Critique" int2:value="Rejected"/>
    </int2:bookmark>
    <int2:bookmark int2:bookmarkName="_Int_hjQHtC7F" int2:invalidationBookmarkName="" int2:hashCode="i484wQ1niDY1Tg" int2:id="ZAMNAcaV">
      <int2:state int2:type="AugLoop_Text_Critique" int2:value="Rejected"/>
    </int2:bookmark>
    <int2:bookmark int2:bookmarkName="_Int_hpdtYKn5" int2:invalidationBookmarkName="" int2:hashCode="G+gN0YkN7p2o3t" int2:id="7I67GEu5">
      <int2:state int2:type="AugLoop_Text_Critique" int2:value="Rejected"/>
    </int2:bookmark>
    <int2:bookmark int2:bookmarkName="_Int_3h09wOqV" int2:invalidationBookmarkName="" int2:hashCode="rxDvIN2QYLvurQ" int2:id="LlQeSAOY">
      <int2:state int2:type="AugLoop_Text_Critique" int2:value="Rejected"/>
    </int2:bookmark>
    <int2:bookmark int2:bookmarkName="_Int_gyebgWsm" int2:invalidationBookmarkName="" int2:hashCode="RoHRJMxsS3O6q/" int2:id="4uC93ihX">
      <int2:state int2:type="AugLoop_Text_Critique" int2:value="Rejected"/>
    </int2:bookmark>
    <int2:bookmark int2:bookmarkName="_Int_QLR0uSem" int2:invalidationBookmarkName="" int2:hashCode="QPUBpSZ5cDERJI" int2:id="AyVKWGNL">
      <int2:state int2:type="AugLoop_Text_Critique" int2:value="Rejected"/>
    </int2:bookmark>
    <int2:bookmark int2:bookmarkName="_Int_r84327Pp" int2:invalidationBookmarkName="" int2:hashCode="4qxILRKIzsTE+F" int2:id="BOZOH6Jy">
      <int2:state int2:type="AugLoop_Text_Critique" int2:value="Rejected"/>
    </int2:bookmark>
    <int2:bookmark int2:bookmarkName="_Int_V3yvMoHA" int2:invalidationBookmarkName="" int2:hashCode="HdW+4x+NIXlP4h" int2:id="TmOX3vr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05e0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370b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abad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b0a8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a3449a"/>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3">
    <w:nsid w:val="69cbb7e7"/>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
    <w:nsid w:val="1be9ef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6dc27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A022A2"/>
    <w:rsid w:val="0B667C8A"/>
    <w:rsid w:val="12AE90B0"/>
    <w:rsid w:val="1BA5A6CD"/>
    <w:rsid w:val="1F29306A"/>
    <w:rsid w:val="1FA022A2"/>
    <w:rsid w:val="26CF7B92"/>
    <w:rsid w:val="2B7C547F"/>
    <w:rsid w:val="3D68CD4D"/>
    <w:rsid w:val="41A46115"/>
    <w:rsid w:val="45A65864"/>
    <w:rsid w:val="4FA4EDCA"/>
    <w:rsid w:val="55616CA7"/>
    <w:rsid w:val="5B393082"/>
    <w:rsid w:val="6085C329"/>
    <w:rsid w:val="7F90C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022A2"/>
  <w15:chartTrackingRefBased/>
  <w15:docId w15:val="{6E8BB92F-2EE3-496F-AB86-48E5F823EB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17e210b46b24bfd" /><Relationship Type="http://schemas.microsoft.com/office/2020/10/relationships/intelligence" Target="intelligence2.xml" Id="Rbbdb487c47b44029" /><Relationship Type="http://schemas.openxmlformats.org/officeDocument/2006/relationships/image" Target="/media/image4.png" Id="R1d0c951f6a364d69" /><Relationship Type="http://schemas.openxmlformats.org/officeDocument/2006/relationships/image" Target="/media/image7.png" Id="R0d0c3cea89614593" /><Relationship Type="http://schemas.openxmlformats.org/officeDocument/2006/relationships/image" Target="/media/image9.png" Id="R5a7f22f423cd457f" /><Relationship Type="http://schemas.openxmlformats.org/officeDocument/2006/relationships/image" Target="/media/image10.png" Id="Re9dccc3b64c24c76" /><Relationship Type="http://schemas.openxmlformats.org/officeDocument/2006/relationships/image" Target="/media/image12.png" Id="Rf8ec046a1b2b439d" /><Relationship Type="http://schemas.openxmlformats.org/officeDocument/2006/relationships/image" Target="/media/image18.png" Id="Rd39b527bf6554fbc" /><Relationship Type="http://schemas.openxmlformats.org/officeDocument/2006/relationships/image" Target="/media/image1a.png" Id="R10bd93a731ac46cd" /><Relationship Type="http://schemas.openxmlformats.org/officeDocument/2006/relationships/image" Target="/media/image11.png" Id="R63a6642c9121406b" /><Relationship Type="http://schemas.openxmlformats.org/officeDocument/2006/relationships/hyperlink" Target="https://4dayweek.io/companies/uk" TargetMode="External" Id="R8e65227720424fe5" /><Relationship Type="http://schemas.openxmlformats.org/officeDocument/2006/relationships/hyperlink" Target="https://www.4dayweek.co.uk/employers" TargetMode="External" Id="Rc0a32a1fc3bc4afc" /><Relationship Type="http://schemas.openxmlformats.org/officeDocument/2006/relationships/hyperlink" Target="https://www.4dayweek.co.uk/employers" TargetMode="External" Id="R085c8917c2f54218" /><Relationship Type="http://schemas.openxmlformats.org/officeDocument/2006/relationships/image" Target="/media/image15.png" Id="R6b1fa143c9a44667" /><Relationship Type="http://schemas.openxmlformats.org/officeDocument/2006/relationships/image" Target="/media/image1b.png" Id="R4c8efc6e348c4b4a" /><Relationship Type="http://schemas.openxmlformats.org/officeDocument/2006/relationships/image" Target="/media/image1c.png" Id="Rb828272c26274c9a" /><Relationship Type="http://schemas.openxmlformats.org/officeDocument/2006/relationships/image" Target="/media/image1d.png" Id="Rbd224c84a91e4bce" /><Relationship Type="http://schemas.openxmlformats.org/officeDocument/2006/relationships/image" Target="/media/image1e.png" Id="R3722ebbfc3fe429b" /><Relationship Type="http://schemas.openxmlformats.org/officeDocument/2006/relationships/image" Target="/media/image1f.png" Id="R172da16117994092" /><Relationship Type="http://schemas.openxmlformats.org/officeDocument/2006/relationships/image" Target="/media/image20.png" Id="R93396a6640574886" /><Relationship Type="http://schemas.openxmlformats.org/officeDocument/2006/relationships/image" Target="/media/image21.png" Id="R5c6bb9fb950b4c66" /><Relationship Type="http://schemas.openxmlformats.org/officeDocument/2006/relationships/image" Target="/media/image22.png" Id="Rf79819e0a6194df9" /><Relationship Type="http://schemas.openxmlformats.org/officeDocument/2006/relationships/hyperlink" Target="https://www.shrm.org/hr-today/news/all-things-work/pages/four-day-workweek.aspx" TargetMode="External" Id="Rc487a5aae97f4397" /><Relationship Type="http://schemas.openxmlformats.org/officeDocument/2006/relationships/hyperlink" Target="https://doi.org/10.1016/j.glt.2021.11.001" TargetMode="External" Id="Rccfe7d40ab554a82" /><Relationship Type="http://schemas.openxmlformats.org/officeDocument/2006/relationships/hyperlink" Target="https://www.mckinsey.com/capabilities/people-and-organizational-performance/our-insights/the-boss-factor-making-the-world-a-better-place-through-workplace-relationships" TargetMode="External" Id="R82f9c6405da64af6" /><Relationship Type="http://schemas.openxmlformats.org/officeDocument/2006/relationships/hyperlink" Target="https://www.mckinsey.com/capabilities/risk-and-resilience/our-insights/the-consumer-data-opportunity-and-the-privacy-imperative" TargetMode="External" Id="R6bdd572d4c364029" /><Relationship Type="http://schemas.openxmlformats.org/officeDocument/2006/relationships/hyperlink" Target="https://www.ons.gov.uk/economy/economicoutputandproductivity/productivitymeasures/articles/understandingfirmsinthebottom10ofthelabourproductivitydistributioningreatbritain/jantomar2017" TargetMode="External" Id="R706d74e6fffe4f89" /><Relationship Type="http://schemas.openxmlformats.org/officeDocument/2006/relationships/hyperlink" Target="https://www.forbes.com/sites/nazbeheshti/2019/01/16/10-timely-statistics-about-the-connection-between-employee-engagement-and-wellness/" TargetMode="External" Id="R6b5308d429a24251" /><Relationship Type="http://schemas.openxmlformats.org/officeDocument/2006/relationships/hyperlink" Target="https://ijecm.co.uk/wp-content/uploads/2020/03/8330.pdf" TargetMode="External" Id="R231f67f7a53e4721" /><Relationship Type="http://schemas.openxmlformats.org/officeDocument/2006/relationships/hyperlink" Target="https://www.frontiersin.org/articles/10.3389/fpsyg.2021.605191/full" TargetMode="External" Id="R56e260ab6f0248c0" /><Relationship Type="http://schemas.openxmlformats.org/officeDocument/2006/relationships/hyperlink" Target="https://www.peoplemanagement.co.uk/article/1814072/four-day-week-trial-achieves-incredible-92-per-cent-success-rate-official-report-shows" TargetMode="External" Id="R579fee5eb8ba4a35" /><Relationship Type="http://schemas.openxmlformats.org/officeDocument/2006/relationships/hyperlink" Target="https://doi.org/10.1017/s0047279422000186" TargetMode="External" Id="R6c53d5f2061d477b" /><Relationship Type="http://schemas.openxmlformats.org/officeDocument/2006/relationships/hyperlink" Target="https://www.cipd.org/globalassets/media/knowledge/knowledge-hub/reports/productivity-and-place-the-role-of-leps-v2_tcm18-54430.pdf" TargetMode="External" Id="R3c8de4749f4d4968" /><Relationship Type="http://schemas.openxmlformats.org/officeDocument/2006/relationships/hyperlink" Target="https://www.cipd.org/uk/knowledge/reports/four-day-week/" TargetMode="External" Id="R014115c688d74c88" /><Relationship Type="http://schemas.openxmlformats.org/officeDocument/2006/relationships/hyperlink" Target="https://www.businessleader.co.uk/new-study-finds-smes-contribute-more-than-2-trillion-in-turnover-to-uk-economy/" TargetMode="External" Id="R5256eda1a9ce4473" /><Relationship Type="http://schemas.openxmlformats.org/officeDocument/2006/relationships/hyperlink" Target="https://towardsdatascience.com/a-data-driven-method-to-reduce-employee-survey-length-8aecedcf5df9" TargetMode="External" Id="R19d6eb19dc644ebc" /><Relationship Type="http://schemas.openxmlformats.org/officeDocument/2006/relationships/hyperlink" Target="https://www.monster.co.uk/advertise-a-job/resources/workforce-management-planning/employee-retention-strategies/why-employers-shouldnt-be-scared-of-the-four-day-work-week/" TargetMode="External" Id="R07d234279a8b4b2b" /><Relationship Type="http://schemas.openxmlformats.org/officeDocument/2006/relationships/hyperlink" Target="https://research-methodology.net/sampling-in-primary-data-collection/purposive-sampling/" TargetMode="External" Id="Raa28355677074b4d" /><Relationship Type="http://schemas.openxmlformats.org/officeDocument/2006/relationships/hyperlink" Target="https://doi.org/10.2139/ssrn.4338672" TargetMode="External" Id="Reeae4423ed8b4574" /><Relationship Type="http://schemas.openxmlformats.org/officeDocument/2006/relationships/hyperlink" Target="https://single-market-economy.ec.europa.eu/smes/sme-definition_en" TargetMode="External" Id="R8daa3035d6f642ac" /><Relationship Type="http://schemas.openxmlformats.org/officeDocument/2006/relationships/hyperlink" Target="https://doi.org/10.24148/wp2022-07" TargetMode="External" Id="R4c15b3bfd0b242c0" /><Relationship Type="http://schemas.openxmlformats.org/officeDocument/2006/relationships/hyperlink" Target="https://jamanetwork.com/journals/jama/article-abstract/2795186" TargetMode="External" Id="R9bb59ded50ff4a86" /><Relationship Type="http://schemas.openxmlformats.org/officeDocument/2006/relationships/hyperlink" Target="mailto:https://www.ilo.org/wcmsp5/groups/public/@ed_protect/@protrav/@travail/documents/publication/wcms_187307.pdf" TargetMode="External" Id="R9c84eb5f10124d9e" /><Relationship Type="http://schemas.openxmlformats.org/officeDocument/2006/relationships/hyperlink" Target="https://autonomy.work/wp-content/uploads/2021/06/ICELAND_4DW.pdf" TargetMode="External" Id="R0809d36c51d74075" /><Relationship Type="http://schemas.openxmlformats.org/officeDocument/2006/relationships/hyperlink" Target="https://www.investopedia.com/terms/stratified_random_sampling.asp" TargetMode="External" Id="R4d16fa82890548f7" /><Relationship Type="http://schemas.openxmlformats.org/officeDocument/2006/relationships/hyperlink" Target="https://research.reading.ac.uk/research-blog/the-uks-four-day-working-week-pilot-was-a-success-heres-what-should-happen-next/" TargetMode="External" Id="Rabf0d1a14ac2412a" /><Relationship Type="http://schemas.openxmlformats.org/officeDocument/2006/relationships/hyperlink" Target="https://yougov.co.uk/topics/society/articles-reports/2022/06/10/work-how-much-too-much" TargetMode="External" Id="R3746fc96f7024acb" /><Relationship Type="http://schemas.openxmlformats.org/officeDocument/2006/relationships/hyperlink" Target="https://www.employment-studies.co.uk/report-summaries/report-summary-working-long-hours-review-evidence-volume-1-%E2%80%93-main-report" TargetMode="External" Id="R8ad1fbb59af949e0" /><Relationship Type="http://schemas.openxmlformats.org/officeDocument/2006/relationships/hyperlink" Target="https://corporate.fundingcircle.com/media/press-releases/uk-smes-demonstrate-their-resilience-they-look-future-research-finds/" TargetMode="External" Id="R0f2f0ff7602d4902" /><Relationship Type="http://schemas.openxmlformats.org/officeDocument/2006/relationships/hyperlink" Target="https://www.independent.co.uk/life-style/uk-adults-job-satisfaction-poll-b2000198.html" TargetMode="External" Id="R820ed222227b4411" /><Relationship Type="http://schemas.openxmlformats.org/officeDocument/2006/relationships/hyperlink" Target="https://www.theguardian.com/world/2021/mar/15/spain-to-launch-trial-of-four-day-working-week" TargetMode="External" Id="R7e5c5a2788e94fa7" /><Relationship Type="http://schemas.openxmlformats.org/officeDocument/2006/relationships/hyperlink" Target="https://www.rapidcash.natwest.com/recruitment-report-2022/%20avaliable%20from%20https://assets.ctfassets.net/zj7hn23sltpk/7I3aesF38rzyxVvXagIBWN/8ea860a41eceb34029cb79f4a83fa01c/4086_RC_Report_Design_v10_18th_August_2020.pdf" TargetMode="External" Id="R968a6efb2e0a470a" /><Relationship Type="http://schemas.openxmlformats.org/officeDocument/2006/relationships/hyperlink" Target="https://www.scribbr.co.uk/research-methods/sampling/" TargetMode="External" Id="R6265a765e523436f" /><Relationship Type="http://schemas.openxmlformats.org/officeDocument/2006/relationships/hyperlink" Target="https://www.researchgate.net/publication/333516142_Eisenhower_matrix_Saaty_AHP_Strong_actions_prioritization_Theoretical_literature_and_lessons_drawn_from_empirical_evidences" TargetMode="External" Id="R045248f9094b4821" /><Relationship Type="http://schemas.openxmlformats.org/officeDocument/2006/relationships/hyperlink" Target="https://ieeexplore.ieee.org/document/6447291" TargetMode="External" Id="R70ee44866e8e4741" /><Relationship Type="http://schemas.openxmlformats.org/officeDocument/2006/relationships/hyperlink" Target="https://www.researchgate.net/publication/333207786_Strengths_and_Weakness_of_Online_Surveys" TargetMode="External" Id="R24a2b5e43fa249dd" /><Relationship Type="http://schemas.openxmlformats.org/officeDocument/2006/relationships/hyperlink" Target="https://besjournals.onlinelibrary.wiley.com/doi/full/10.1111/2041-210X.12860" TargetMode="External" Id="Re0f1000149784e1e" /><Relationship Type="http://schemas.openxmlformats.org/officeDocument/2006/relationships/hyperlink" Target="https://www.ons.gov.uk/employmentandlabourmarket/peopleinwork/employmentandemployeetypes/articles/furloughingofworkersacrossukbusinesses/23march2020to5april2020" TargetMode="External" Id="R6a60ede0823448fb" /><Relationship Type="http://schemas.openxmlformats.org/officeDocument/2006/relationships/hyperlink" Target="https://www.ons.gov.uk/employmentandlabourmarket/peopleinwork/labourproductivity/articles/understandingspatiallabourproductivityintheuk/2019-05-03" TargetMode="External" Id="R1481de9cb3cd4d9d" /><Relationship Type="http://schemas.openxmlformats.org/officeDocument/2006/relationships/hyperlink" Target="https://journals.sagepub.com/doi/10.1177/14687941211045192" TargetMode="External" Id="R5dd61a012012496c" /><Relationship Type="http://schemas.openxmlformats.org/officeDocument/2006/relationships/hyperlink" Target="https://www.theguardian.com/business/2020/dec/15/uk-redundancies-rise-covid-unemployment-rate-job-losses" TargetMode="External" Id="R7603ac66bbc84480" /><Relationship Type="http://schemas.openxmlformats.org/officeDocument/2006/relationships/hyperlink" Target="https://www.theguardian.com/technology/2019/nov/04/microsoft-japan-four-day-work-week-productivity" TargetMode="External" Id="R149d201c8ab34cac" /><Relationship Type="http://schemas.openxmlformats.org/officeDocument/2006/relationships/hyperlink" Target="https://autonomy.work/wp-content/uploads/2023/02/The-results-are-in-The-UKs-four-day-week-pilot.pdf" TargetMode="External" Id="R74301e09d573474d" /><Relationship Type="http://schemas.openxmlformats.org/officeDocument/2006/relationships/hyperlink" Target="https://www.smallbusinesscommissioner.gov.uk/ppc/press_releases/government-tackles-late-payments-to-small-businesses-to-protect-jobs/" TargetMode="External" Id="Rcd56bf327cce44a8" /><Relationship Type="http://schemas.openxmlformats.org/officeDocument/2006/relationships/hyperlink" Target="https://www.theguardian.com/money/2023/feb/21/four-day-week-uk-trial-success-pattern" TargetMode="External" Id="Rf603a7cf79184451" /><Relationship Type="http://schemas.openxmlformats.org/officeDocument/2006/relationships/hyperlink" Target="Https://Cop23.Unfccc.int/Process-And-Meetings/The-Paris-Agreement" TargetMode="External" Id="R06c8f96e3c4840ac" /><Relationship Type="http://schemas.openxmlformats.org/officeDocument/2006/relationships/hyperlink" Target="https://www.forbes.com/sites/emilywashburn/2023/02/21/4-day-workweeks-heres-why-some-companies-hope-permanent-long-weekends-will-boost-bottom-lines/" TargetMode="External" Id="R4dda7a54052f4ec8" /><Relationship Type="http://schemas.openxmlformats.org/officeDocument/2006/relationships/hyperlink" Target="https://www.weforum.org/agenda/2020/01/2025-leadership-collaboration-skills-training/" TargetMode="External" Id="Reac1625f4de24023" /><Relationship Type="http://schemas.openxmlformats.org/officeDocument/2006/relationships/hyperlink" Target="https://www.who.int/europe/emergencies/situations/covid-19" TargetMode="External" Id="R264a31e806164482" /><Relationship Type="http://schemas.openxmlformats.org/officeDocument/2006/relationships/hyperlink" Target="https://www.reuters.com/world/uk/four-day-week-here-stay-say-uk-firms-worlds-largest-trial-2023-02-21/" TargetMode="External" Id="R45dc9efd3efd4b42" /><Relationship Type="http://schemas.openxmlformats.org/officeDocument/2006/relationships/header" Target="header.xml" Id="Rd47c92f361ee4601" /><Relationship Type="http://schemas.openxmlformats.org/officeDocument/2006/relationships/footer" Target="footer.xml" Id="R09c32aea430b41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2023-11-17T11:18:55.6376130Z</dcterms:created>
  <dcterms:modified xsi:type="dcterms:W3CDTF">2024-09-30T00:03:22.3774986Z</dcterms:modified>
  <dc:creator>Sian C</dc:creator>
  <lastModifiedBy>Sian C</lastModifiedBy>
</coreProperties>
</file>