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5AC80" w14:textId="28DEBD25" w:rsidR="005D0D08" w:rsidRDefault="005D0D08">
      <w:pPr>
        <w:rPr>
          <w:rFonts w:ascii="Arial" w:hAnsi="Arial" w:cs="Arial"/>
          <w:sz w:val="24"/>
          <w:szCs w:val="24"/>
        </w:rPr>
      </w:pPr>
    </w:p>
    <w:p w14:paraId="3E75AAD7" w14:textId="77777777" w:rsidR="003231C0" w:rsidRDefault="003231C0">
      <w:pPr>
        <w:rPr>
          <w:rFonts w:ascii="Arial" w:hAnsi="Arial" w:cs="Arial"/>
          <w:sz w:val="24"/>
          <w:szCs w:val="24"/>
        </w:rPr>
      </w:pPr>
    </w:p>
    <w:p w14:paraId="025DF9B3" w14:textId="77777777" w:rsidR="005D0D08" w:rsidRDefault="005D0D08">
      <w:pPr>
        <w:rPr>
          <w:rFonts w:ascii="Arial" w:hAnsi="Arial" w:cs="Arial"/>
          <w:sz w:val="24"/>
          <w:szCs w:val="24"/>
        </w:rPr>
      </w:pPr>
    </w:p>
    <w:p w14:paraId="79BCA6B8" w14:textId="0B276BC4" w:rsidR="00A32654" w:rsidRDefault="000F62D7">
      <w:pPr>
        <w:rPr>
          <w:rFonts w:ascii="Arial" w:hAnsi="Arial" w:cs="Arial"/>
          <w:sz w:val="24"/>
          <w:szCs w:val="24"/>
        </w:rPr>
      </w:pPr>
      <w:r>
        <w:rPr>
          <w:rFonts w:ascii="Arial" w:hAnsi="Arial" w:cs="Arial"/>
          <w:sz w:val="24"/>
          <w:szCs w:val="24"/>
        </w:rPr>
        <w:t xml:space="preserve"> </w:t>
      </w:r>
      <w:r w:rsidR="007F61DA" w:rsidRPr="00E06E83">
        <w:rPr>
          <w:rFonts w:ascii="Arial" w:hAnsi="Arial" w:cs="Arial"/>
          <w:sz w:val="24"/>
          <w:szCs w:val="24"/>
        </w:rPr>
        <w:t>A Systematic Literature Review</w:t>
      </w:r>
      <w:r w:rsidR="000B4CC5" w:rsidRPr="00E06E83">
        <w:rPr>
          <w:rFonts w:ascii="Arial" w:hAnsi="Arial" w:cs="Arial"/>
          <w:sz w:val="24"/>
          <w:szCs w:val="24"/>
        </w:rPr>
        <w:t xml:space="preserve"> Exploring parental attitude, influence and opinion</w:t>
      </w:r>
      <w:r w:rsidR="00D0294C" w:rsidRPr="00E06E83">
        <w:rPr>
          <w:rFonts w:ascii="Arial" w:hAnsi="Arial" w:cs="Arial"/>
          <w:sz w:val="24"/>
          <w:szCs w:val="24"/>
        </w:rPr>
        <w:t xml:space="preserve">, when they have been a child who experienced participation </w:t>
      </w:r>
      <w:r w:rsidR="00E06E83" w:rsidRPr="00E06E83">
        <w:rPr>
          <w:rFonts w:ascii="Arial" w:hAnsi="Arial" w:cs="Arial"/>
          <w:sz w:val="24"/>
          <w:szCs w:val="24"/>
        </w:rPr>
        <w:t>in sport.</w:t>
      </w:r>
    </w:p>
    <w:p w14:paraId="555F717D" w14:textId="77777777" w:rsidR="00CB5DF2" w:rsidRDefault="00CB5DF2">
      <w:pPr>
        <w:rPr>
          <w:rFonts w:ascii="Arial" w:hAnsi="Arial" w:cs="Arial"/>
          <w:sz w:val="24"/>
          <w:szCs w:val="24"/>
        </w:rPr>
      </w:pPr>
    </w:p>
    <w:p w14:paraId="76CA57B9" w14:textId="77777777" w:rsidR="00CB5DF2" w:rsidRDefault="00CB5DF2">
      <w:pPr>
        <w:rPr>
          <w:rFonts w:ascii="Arial" w:hAnsi="Arial" w:cs="Arial"/>
          <w:sz w:val="24"/>
          <w:szCs w:val="24"/>
        </w:rPr>
      </w:pPr>
    </w:p>
    <w:p w14:paraId="15180AA7" w14:textId="77777777" w:rsidR="00CB5DF2" w:rsidRDefault="00CB5DF2">
      <w:pPr>
        <w:rPr>
          <w:rFonts w:ascii="Arial" w:hAnsi="Arial" w:cs="Arial"/>
          <w:sz w:val="24"/>
          <w:szCs w:val="24"/>
        </w:rPr>
      </w:pPr>
    </w:p>
    <w:p w14:paraId="5787DEE5" w14:textId="77777777" w:rsidR="00CB5DF2" w:rsidRDefault="00CB5DF2">
      <w:pPr>
        <w:rPr>
          <w:rFonts w:ascii="Arial" w:hAnsi="Arial" w:cs="Arial"/>
          <w:sz w:val="24"/>
          <w:szCs w:val="24"/>
        </w:rPr>
      </w:pPr>
    </w:p>
    <w:p w14:paraId="2908B058" w14:textId="77777777" w:rsidR="00CB5DF2" w:rsidRDefault="00CB5DF2">
      <w:pPr>
        <w:rPr>
          <w:rFonts w:ascii="Arial" w:hAnsi="Arial" w:cs="Arial"/>
          <w:sz w:val="24"/>
          <w:szCs w:val="24"/>
        </w:rPr>
      </w:pPr>
    </w:p>
    <w:p w14:paraId="56F23D93" w14:textId="77777777" w:rsidR="00B77753" w:rsidRDefault="00B77753">
      <w:pPr>
        <w:rPr>
          <w:rFonts w:ascii="Arial" w:hAnsi="Arial" w:cs="Arial"/>
          <w:sz w:val="24"/>
          <w:szCs w:val="24"/>
        </w:rPr>
      </w:pPr>
    </w:p>
    <w:p w14:paraId="45BE42FE" w14:textId="43221297" w:rsidR="00B77753" w:rsidRDefault="00405A03">
      <w:pPr>
        <w:rPr>
          <w:rFonts w:ascii="Arial" w:hAnsi="Arial" w:cs="Arial"/>
          <w:sz w:val="24"/>
          <w:szCs w:val="24"/>
        </w:rPr>
      </w:pPr>
      <w:r>
        <w:rPr>
          <w:rFonts w:ascii="Arial" w:hAnsi="Arial" w:cs="Arial"/>
          <w:sz w:val="24"/>
          <w:szCs w:val="24"/>
        </w:rPr>
        <w:t xml:space="preserve">                                         </w:t>
      </w:r>
      <w:r w:rsidR="00612B67">
        <w:rPr>
          <w:rFonts w:ascii="Arial" w:hAnsi="Arial" w:cs="Arial"/>
          <w:sz w:val="24"/>
          <w:szCs w:val="24"/>
        </w:rPr>
        <w:t>2:1. Abstract</w:t>
      </w:r>
      <w:r w:rsidR="00B77753">
        <w:rPr>
          <w:rFonts w:ascii="Arial" w:hAnsi="Arial" w:cs="Arial"/>
          <w:sz w:val="24"/>
          <w:szCs w:val="24"/>
        </w:rPr>
        <w:t>.</w:t>
      </w:r>
    </w:p>
    <w:p w14:paraId="15CBB8CA" w14:textId="0BFC17DD" w:rsidR="00612B67" w:rsidRDefault="003A0890" w:rsidP="003A0890">
      <w:pPr>
        <w:spacing w:line="360" w:lineRule="auto"/>
        <w:rPr>
          <w:rFonts w:ascii="Arial" w:hAnsi="Arial" w:cs="Arial"/>
          <w:sz w:val="24"/>
          <w:szCs w:val="24"/>
        </w:rPr>
      </w:pPr>
      <w:r w:rsidRPr="009E5B6F">
        <w:rPr>
          <w:rFonts w:ascii="Arial" w:hAnsi="Arial" w:cs="Arial"/>
          <w:sz w:val="24"/>
          <w:szCs w:val="24"/>
        </w:rPr>
        <w:t>Extensive research identifies physical activity is recognised as advantageous for positive outcomes in mental health and wellbeing. Studies show that this is applicable for children and adolescents also, though participation in sport is considered controversial for child development. The purpose of this study is</w:t>
      </w:r>
      <w:r w:rsidR="004D196C">
        <w:rPr>
          <w:rFonts w:ascii="Arial" w:hAnsi="Arial" w:cs="Arial"/>
          <w:sz w:val="24"/>
          <w:szCs w:val="24"/>
        </w:rPr>
        <w:t xml:space="preserve"> </w:t>
      </w:r>
      <w:r w:rsidR="009127CF">
        <w:rPr>
          <w:rFonts w:ascii="Arial" w:hAnsi="Arial" w:cs="Arial"/>
          <w:sz w:val="24"/>
          <w:szCs w:val="24"/>
        </w:rPr>
        <w:t>(1)</w:t>
      </w:r>
      <w:r w:rsidR="005B5848">
        <w:rPr>
          <w:rFonts w:ascii="Arial" w:hAnsi="Arial" w:cs="Arial"/>
          <w:sz w:val="24"/>
          <w:szCs w:val="24"/>
        </w:rPr>
        <w:t xml:space="preserve"> </w:t>
      </w:r>
      <w:r w:rsidR="009127CF">
        <w:rPr>
          <w:rFonts w:ascii="Arial" w:hAnsi="Arial" w:cs="Arial"/>
          <w:sz w:val="24"/>
          <w:szCs w:val="24"/>
        </w:rPr>
        <w:t>to</w:t>
      </w:r>
      <w:r w:rsidRPr="009E5B6F">
        <w:rPr>
          <w:rFonts w:ascii="Arial" w:hAnsi="Arial" w:cs="Arial"/>
          <w:sz w:val="24"/>
          <w:szCs w:val="24"/>
        </w:rPr>
        <w:t xml:space="preserve"> explore parents’ thoughts and feelings when they have been involved in sport participation as a child,</w:t>
      </w:r>
      <w:r w:rsidR="005B5848">
        <w:rPr>
          <w:rFonts w:ascii="Arial" w:hAnsi="Arial" w:cs="Arial"/>
          <w:sz w:val="24"/>
          <w:szCs w:val="24"/>
        </w:rPr>
        <w:t xml:space="preserve"> (2)</w:t>
      </w:r>
      <w:r w:rsidRPr="009E5B6F">
        <w:rPr>
          <w:rFonts w:ascii="Arial" w:hAnsi="Arial" w:cs="Arial"/>
          <w:sz w:val="24"/>
          <w:szCs w:val="24"/>
        </w:rPr>
        <w:t xml:space="preserve"> to evaluate their parental involvement and influence</w:t>
      </w:r>
      <w:r w:rsidR="00C679E3">
        <w:rPr>
          <w:rFonts w:ascii="Arial" w:hAnsi="Arial" w:cs="Arial"/>
          <w:sz w:val="24"/>
          <w:szCs w:val="24"/>
        </w:rPr>
        <w:t xml:space="preserve"> and </w:t>
      </w:r>
      <w:r w:rsidR="00DE0167">
        <w:rPr>
          <w:rFonts w:ascii="Arial" w:hAnsi="Arial" w:cs="Arial"/>
          <w:sz w:val="24"/>
          <w:szCs w:val="24"/>
        </w:rPr>
        <w:t xml:space="preserve">(3) </w:t>
      </w:r>
      <w:r w:rsidR="009D1376">
        <w:rPr>
          <w:rFonts w:ascii="Arial" w:hAnsi="Arial" w:cs="Arial"/>
          <w:sz w:val="24"/>
          <w:szCs w:val="24"/>
        </w:rPr>
        <w:t xml:space="preserve">their perception whether </w:t>
      </w:r>
      <w:r w:rsidR="009E5B12">
        <w:rPr>
          <w:rFonts w:ascii="Arial" w:hAnsi="Arial" w:cs="Arial"/>
          <w:sz w:val="24"/>
          <w:szCs w:val="24"/>
        </w:rPr>
        <w:t xml:space="preserve">sport was advantageous for </w:t>
      </w:r>
      <w:r w:rsidR="00CD29CD">
        <w:rPr>
          <w:rFonts w:ascii="Arial" w:hAnsi="Arial" w:cs="Arial"/>
          <w:sz w:val="24"/>
          <w:szCs w:val="24"/>
        </w:rPr>
        <w:t>developing resilience and beneficial for quality of life</w:t>
      </w:r>
      <w:r w:rsidR="00530A65">
        <w:rPr>
          <w:rFonts w:ascii="Arial" w:hAnsi="Arial" w:cs="Arial"/>
          <w:sz w:val="24"/>
          <w:szCs w:val="24"/>
        </w:rPr>
        <w:t>. This systematic literature</w:t>
      </w:r>
      <w:r w:rsidR="001F7D5E">
        <w:rPr>
          <w:rFonts w:ascii="Arial" w:hAnsi="Arial" w:cs="Arial"/>
          <w:sz w:val="24"/>
          <w:szCs w:val="24"/>
        </w:rPr>
        <w:t xml:space="preserve"> review</w:t>
      </w:r>
      <w:r w:rsidR="00A354AA">
        <w:rPr>
          <w:rFonts w:ascii="Arial" w:hAnsi="Arial" w:cs="Arial"/>
          <w:sz w:val="24"/>
          <w:szCs w:val="24"/>
        </w:rPr>
        <w:t xml:space="preserve"> is c</w:t>
      </w:r>
      <w:r w:rsidR="00560265">
        <w:rPr>
          <w:rFonts w:ascii="Arial" w:hAnsi="Arial" w:cs="Arial"/>
          <w:sz w:val="24"/>
          <w:szCs w:val="24"/>
        </w:rPr>
        <w:t>omprised</w:t>
      </w:r>
      <w:r w:rsidR="00B55ED2">
        <w:rPr>
          <w:rFonts w:ascii="Arial" w:hAnsi="Arial" w:cs="Arial"/>
          <w:sz w:val="24"/>
          <w:szCs w:val="24"/>
        </w:rPr>
        <w:t xml:space="preserve"> </w:t>
      </w:r>
      <w:r w:rsidR="00612B67">
        <w:rPr>
          <w:rFonts w:ascii="Arial" w:hAnsi="Arial" w:cs="Arial"/>
          <w:sz w:val="24"/>
          <w:szCs w:val="24"/>
        </w:rPr>
        <w:t>from nineteen selected articles of recent research</w:t>
      </w:r>
      <w:r w:rsidR="00560265">
        <w:rPr>
          <w:rFonts w:ascii="Arial" w:hAnsi="Arial" w:cs="Arial"/>
          <w:sz w:val="24"/>
          <w:szCs w:val="24"/>
        </w:rPr>
        <w:t xml:space="preserve"> of</w:t>
      </w:r>
      <w:r w:rsidR="00F656DA">
        <w:rPr>
          <w:rFonts w:ascii="Arial" w:hAnsi="Arial" w:cs="Arial"/>
          <w:sz w:val="24"/>
          <w:szCs w:val="24"/>
        </w:rPr>
        <w:t xml:space="preserve"> both </w:t>
      </w:r>
      <w:r w:rsidR="00154F98">
        <w:rPr>
          <w:rFonts w:ascii="Arial" w:hAnsi="Arial" w:cs="Arial"/>
          <w:sz w:val="24"/>
          <w:szCs w:val="24"/>
        </w:rPr>
        <w:t xml:space="preserve">qualitative and quantitative studies </w:t>
      </w:r>
      <w:r w:rsidR="00B55ED2">
        <w:rPr>
          <w:rFonts w:ascii="Arial" w:hAnsi="Arial" w:cs="Arial"/>
          <w:sz w:val="24"/>
          <w:szCs w:val="24"/>
        </w:rPr>
        <w:t>derived from systematic reviews of literature, primarily involved in the p</w:t>
      </w:r>
      <w:r w:rsidR="00B55ED2" w:rsidRPr="008C253C">
        <w:rPr>
          <w:rFonts w:ascii="Arial" w:hAnsi="Arial" w:cs="Arial"/>
          <w:sz w:val="24"/>
          <w:szCs w:val="24"/>
        </w:rPr>
        <w:t>arental involvement and effects of child participation in sport.</w:t>
      </w:r>
      <w:r w:rsidR="00612B67" w:rsidRPr="008C253C">
        <w:rPr>
          <w:rFonts w:ascii="Arial" w:hAnsi="Arial" w:cs="Arial"/>
          <w:sz w:val="24"/>
          <w:szCs w:val="24"/>
        </w:rPr>
        <w:t xml:space="preserve"> The selected papers targeted parental involvement and the resulting effect upon building resilience and psychological health, because of sport participation.</w:t>
      </w:r>
    </w:p>
    <w:p w14:paraId="32CC6055" w14:textId="21156D90" w:rsidR="00431F49" w:rsidRDefault="00C05E5B" w:rsidP="003A0890">
      <w:pPr>
        <w:spacing w:line="360" w:lineRule="auto"/>
        <w:rPr>
          <w:rFonts w:ascii="Arial" w:hAnsi="Arial" w:cs="Arial"/>
          <w:sz w:val="24"/>
          <w:szCs w:val="24"/>
        </w:rPr>
      </w:pPr>
      <w:r>
        <w:rPr>
          <w:rFonts w:ascii="Arial" w:hAnsi="Arial" w:cs="Arial"/>
          <w:sz w:val="24"/>
          <w:szCs w:val="24"/>
        </w:rPr>
        <w:t>Keywords, Sport, child, youth, adolescent, parent,</w:t>
      </w:r>
      <w:r w:rsidR="00197326">
        <w:rPr>
          <w:rFonts w:ascii="Arial" w:hAnsi="Arial" w:cs="Arial"/>
          <w:sz w:val="24"/>
          <w:szCs w:val="24"/>
        </w:rPr>
        <w:t xml:space="preserve"> opinion, attitude, influence</w:t>
      </w:r>
      <w:r>
        <w:rPr>
          <w:rFonts w:ascii="Arial" w:hAnsi="Arial" w:cs="Arial"/>
          <w:sz w:val="24"/>
          <w:szCs w:val="24"/>
        </w:rPr>
        <w:t xml:space="preserve"> resilience, wellbeing</w:t>
      </w:r>
      <w:r w:rsidR="000867BA">
        <w:rPr>
          <w:rFonts w:ascii="Arial" w:hAnsi="Arial" w:cs="Arial"/>
          <w:sz w:val="24"/>
          <w:szCs w:val="24"/>
        </w:rPr>
        <w:t>, Q.O.L.</w:t>
      </w:r>
      <w:r w:rsidR="003231C0">
        <w:rPr>
          <w:rFonts w:ascii="Arial" w:hAnsi="Arial" w:cs="Arial"/>
          <w:sz w:val="24"/>
          <w:szCs w:val="24"/>
        </w:rPr>
        <w:t xml:space="preserve"> </w:t>
      </w:r>
      <w:r w:rsidR="00197326">
        <w:rPr>
          <w:rFonts w:ascii="Arial" w:hAnsi="Arial" w:cs="Arial"/>
          <w:sz w:val="24"/>
          <w:szCs w:val="24"/>
        </w:rPr>
        <w:t>Quantit</w:t>
      </w:r>
      <w:r w:rsidR="000D7DA1">
        <w:rPr>
          <w:rFonts w:ascii="Arial" w:hAnsi="Arial" w:cs="Arial"/>
          <w:sz w:val="24"/>
          <w:szCs w:val="24"/>
        </w:rPr>
        <w:t>a</w:t>
      </w:r>
      <w:r w:rsidR="003231C0">
        <w:rPr>
          <w:rFonts w:ascii="Arial" w:hAnsi="Arial" w:cs="Arial"/>
          <w:sz w:val="24"/>
          <w:szCs w:val="24"/>
        </w:rPr>
        <w:t>t</w:t>
      </w:r>
      <w:r w:rsidR="001D2E3D">
        <w:rPr>
          <w:rFonts w:ascii="Arial" w:hAnsi="Arial" w:cs="Arial"/>
          <w:sz w:val="24"/>
          <w:szCs w:val="24"/>
        </w:rPr>
        <w:t>i</w:t>
      </w:r>
      <w:r w:rsidR="000D7DA1">
        <w:rPr>
          <w:rFonts w:ascii="Arial" w:hAnsi="Arial" w:cs="Arial"/>
          <w:sz w:val="24"/>
          <w:szCs w:val="24"/>
        </w:rPr>
        <w:t>ve.</w:t>
      </w:r>
    </w:p>
    <w:p w14:paraId="74F7DAF1" w14:textId="77777777" w:rsidR="00CB5DF2" w:rsidRDefault="00CB5DF2" w:rsidP="003A0890">
      <w:pPr>
        <w:spacing w:line="360" w:lineRule="auto"/>
        <w:rPr>
          <w:rFonts w:ascii="Arial" w:hAnsi="Arial" w:cs="Arial"/>
          <w:sz w:val="24"/>
          <w:szCs w:val="24"/>
        </w:rPr>
      </w:pPr>
    </w:p>
    <w:p w14:paraId="3EA1F372" w14:textId="77777777" w:rsidR="00CB5DF2" w:rsidRDefault="00CB5DF2" w:rsidP="003A0890">
      <w:pPr>
        <w:spacing w:line="360" w:lineRule="auto"/>
        <w:rPr>
          <w:rFonts w:ascii="Arial" w:hAnsi="Arial" w:cs="Arial"/>
          <w:sz w:val="24"/>
          <w:szCs w:val="24"/>
        </w:rPr>
      </w:pPr>
    </w:p>
    <w:p w14:paraId="72D3B834" w14:textId="77777777" w:rsidR="00CB5DF2" w:rsidRDefault="00CB5DF2" w:rsidP="003A0890">
      <w:pPr>
        <w:spacing w:line="360" w:lineRule="auto"/>
        <w:rPr>
          <w:rFonts w:ascii="Arial" w:hAnsi="Arial" w:cs="Arial"/>
          <w:sz w:val="24"/>
          <w:szCs w:val="24"/>
        </w:rPr>
      </w:pPr>
    </w:p>
    <w:p w14:paraId="43D423EC" w14:textId="77777777" w:rsidR="00CB5DF2" w:rsidRDefault="00CB5DF2" w:rsidP="003A0890">
      <w:pPr>
        <w:spacing w:line="360" w:lineRule="auto"/>
        <w:rPr>
          <w:rFonts w:ascii="Arial" w:hAnsi="Arial" w:cs="Arial"/>
          <w:sz w:val="24"/>
          <w:szCs w:val="24"/>
        </w:rPr>
      </w:pPr>
    </w:p>
    <w:p w14:paraId="009EE7EF" w14:textId="77777777" w:rsidR="00CB5DF2" w:rsidRPr="008C253C" w:rsidRDefault="00CB5DF2" w:rsidP="003A0890">
      <w:pPr>
        <w:spacing w:line="360" w:lineRule="auto"/>
        <w:rPr>
          <w:rFonts w:ascii="Arial" w:hAnsi="Arial" w:cs="Arial"/>
          <w:sz w:val="24"/>
          <w:szCs w:val="24"/>
        </w:rPr>
      </w:pPr>
    </w:p>
    <w:p w14:paraId="2B26C78E" w14:textId="5A0A3139" w:rsidR="00957FB4" w:rsidRPr="008C253C" w:rsidRDefault="00612B67" w:rsidP="00957FB4">
      <w:pPr>
        <w:spacing w:line="360" w:lineRule="auto"/>
        <w:rPr>
          <w:rFonts w:ascii="Arial" w:hAnsi="Arial" w:cs="Arial"/>
          <w:sz w:val="24"/>
          <w:szCs w:val="24"/>
        </w:rPr>
      </w:pPr>
      <w:r w:rsidRPr="008C253C">
        <w:rPr>
          <w:rFonts w:ascii="Arial" w:hAnsi="Arial" w:cs="Arial"/>
          <w:sz w:val="24"/>
          <w:szCs w:val="24"/>
        </w:rPr>
        <w:t xml:space="preserve">                                      2:2. Paragraph of cont</w:t>
      </w:r>
      <w:r w:rsidR="00A04595" w:rsidRPr="008C253C">
        <w:rPr>
          <w:rFonts w:ascii="Arial" w:hAnsi="Arial" w:cs="Arial"/>
          <w:sz w:val="24"/>
          <w:szCs w:val="24"/>
        </w:rPr>
        <w:t>ext</w:t>
      </w:r>
      <w:r w:rsidR="003A20A7" w:rsidRPr="008C253C">
        <w:rPr>
          <w:rFonts w:ascii="Arial" w:hAnsi="Arial" w:cs="Arial"/>
          <w:sz w:val="24"/>
          <w:szCs w:val="24"/>
        </w:rPr>
        <w:t>.</w:t>
      </w:r>
    </w:p>
    <w:p w14:paraId="6E8C7865" w14:textId="3EBE454F" w:rsidR="00AE39B5" w:rsidRPr="008C253C" w:rsidRDefault="00957FB4" w:rsidP="00957FB4">
      <w:pPr>
        <w:spacing w:line="360" w:lineRule="auto"/>
        <w:rPr>
          <w:rFonts w:ascii="Arial" w:hAnsi="Arial" w:cs="Arial"/>
          <w:sz w:val="24"/>
          <w:szCs w:val="24"/>
        </w:rPr>
      </w:pPr>
      <w:r w:rsidRPr="008C253C">
        <w:rPr>
          <w:rFonts w:ascii="Arial" w:hAnsi="Arial" w:cs="Arial"/>
          <w:sz w:val="24"/>
          <w:szCs w:val="24"/>
        </w:rPr>
        <w:t>Mental health disorders within the child and adolescent population are one of increasing public health concern globally. Findings from 2019 Global Burden of Disease, estimated that 293 million recipients between the age of 5-24 years worldwide are affected with a diagnosable mental disorder (Kieling, Buchweitz, Caye, Silvani, Brunini…&amp; Szatmari, 2024) outlining that promotion of mental wellbeing in adolescents should be considered as high priority (Ekina,2024).</w:t>
      </w:r>
      <w:r w:rsidR="00034E71">
        <w:rPr>
          <w:rFonts w:ascii="Arial" w:hAnsi="Arial" w:cs="Arial"/>
          <w:iCs/>
        </w:rPr>
        <w:t xml:space="preserve"> It is evident that there is increased focus on child/youth mental health worldwide (Fledderjohann, Eram, Knowles &amp; Broadhurst, 2021).</w:t>
      </w:r>
    </w:p>
    <w:p w14:paraId="4F05E1A2" w14:textId="784ADCC7" w:rsidR="000877AC" w:rsidRPr="001D2E3D" w:rsidRDefault="00957FB4" w:rsidP="001D2E3D">
      <w:pPr>
        <w:spacing w:line="360" w:lineRule="auto"/>
        <w:rPr>
          <w:rFonts w:ascii="Arial" w:hAnsi="Arial" w:cs="Arial"/>
          <w:iCs/>
          <w:sz w:val="24"/>
          <w:szCs w:val="24"/>
        </w:rPr>
      </w:pPr>
      <w:r w:rsidRPr="008C253C">
        <w:rPr>
          <w:rFonts w:ascii="Arial" w:hAnsi="Arial" w:cs="Arial"/>
          <w:sz w:val="24"/>
          <w:szCs w:val="24"/>
        </w:rPr>
        <w:t>Research suggests evidence that most mental disorders preliminary develop in adolescence by the age of fourteen, though primarily appear to be undiagnosed and therefore untreated in most cases, until issues persist in adulthood (Sacco, Camilleri, Eberhardt, Uma-Runge &amp; Newbury-Birch, 2024).  This scoping review identifies that impr</w:t>
      </w:r>
      <w:r w:rsidRPr="00445330">
        <w:rPr>
          <w:rFonts w:ascii="Arial" w:hAnsi="Arial" w:cs="Arial"/>
          <w:sz w:val="24"/>
          <w:szCs w:val="24"/>
        </w:rPr>
        <w:t xml:space="preserve">ovement of care in mental health may materialise if routine screening was initiated to establish early diagnosis and awareness, to minimise stigma and socioeconomic inequality, providing opportunity for intervention as required. Despite the importance of early diagnosis Ekina (2024) identifies a limited resource of validated instruments to assess mental health for adolescents but supports the evidence that symptoms of mental illness that persist throughout life are evident before the age of 25. Issues can persist to adulthood, whereby 20% of individuals will </w:t>
      </w:r>
      <w:r w:rsidRPr="001D2E3D">
        <w:rPr>
          <w:rFonts w:ascii="Arial" w:hAnsi="Arial" w:cs="Arial"/>
          <w:sz w:val="24"/>
          <w:szCs w:val="24"/>
        </w:rPr>
        <w:t>have three or more aspects of mental health. These facts suggest adolescence to be a critical stage for mental health development, identifying that this is a critical stage to construct wellbeing and resilience for developing adults (Ekina,2024). This theory is supported by human and animal studies which reveal that the intervention of physical exercise, can be a protective factor, having a positive effect on brain health (Aida &amp; Texeira-Machado,2021).</w:t>
      </w:r>
      <w:r w:rsidR="00720515" w:rsidRPr="001D2E3D">
        <w:rPr>
          <w:rFonts w:ascii="Arial" w:hAnsi="Arial" w:cs="Arial"/>
          <w:sz w:val="24"/>
          <w:szCs w:val="24"/>
        </w:rPr>
        <w:t xml:space="preserve"> </w:t>
      </w:r>
      <w:r w:rsidR="00B55773" w:rsidRPr="001D2E3D">
        <w:rPr>
          <w:rFonts w:ascii="Arial" w:hAnsi="Arial" w:cs="Arial"/>
          <w:sz w:val="24"/>
          <w:szCs w:val="24"/>
        </w:rPr>
        <w:t xml:space="preserve">The intervention </w:t>
      </w:r>
      <w:r w:rsidR="007E2018" w:rsidRPr="001D2E3D">
        <w:rPr>
          <w:rFonts w:ascii="Arial" w:hAnsi="Arial" w:cs="Arial"/>
          <w:sz w:val="24"/>
          <w:szCs w:val="24"/>
        </w:rPr>
        <w:t xml:space="preserve">of physical exercise is identified as </w:t>
      </w:r>
      <w:r w:rsidR="00F830B2" w:rsidRPr="001D2E3D">
        <w:rPr>
          <w:rFonts w:ascii="Arial" w:hAnsi="Arial" w:cs="Arial"/>
          <w:sz w:val="24"/>
          <w:szCs w:val="24"/>
        </w:rPr>
        <w:t>beneficial practice</w:t>
      </w:r>
      <w:r w:rsidR="00506856" w:rsidRPr="001D2E3D">
        <w:rPr>
          <w:rFonts w:ascii="Arial" w:hAnsi="Arial" w:cs="Arial"/>
          <w:iCs/>
          <w:sz w:val="24"/>
          <w:szCs w:val="24"/>
        </w:rPr>
        <w:t xml:space="preserve"> for positive outcome in health behaviour, mental health and psychological resilience, resulting in fewer signs of depression and anxiety (Liu, Meehan &amp; Saquib, 2024). </w:t>
      </w:r>
      <w:r w:rsidR="00A260FB" w:rsidRPr="001D2E3D">
        <w:rPr>
          <w:rFonts w:ascii="Arial" w:hAnsi="Arial" w:cs="Arial"/>
          <w:iCs/>
          <w:sz w:val="24"/>
          <w:szCs w:val="24"/>
        </w:rPr>
        <w:t>O</w:t>
      </w:r>
      <w:r w:rsidR="00926863" w:rsidRPr="001D2E3D">
        <w:rPr>
          <w:rFonts w:ascii="Arial" w:hAnsi="Arial" w:cs="Arial"/>
          <w:iCs/>
          <w:sz w:val="24"/>
          <w:szCs w:val="24"/>
        </w:rPr>
        <w:t>ther research supports this</w:t>
      </w:r>
      <w:r w:rsidR="008E4E1F" w:rsidRPr="001D2E3D">
        <w:rPr>
          <w:rFonts w:ascii="Arial" w:hAnsi="Arial" w:cs="Arial"/>
          <w:iCs/>
          <w:sz w:val="24"/>
          <w:szCs w:val="24"/>
        </w:rPr>
        <w:t>, identifying the inclusion of exercise</w:t>
      </w:r>
      <w:r w:rsidR="008D16DA" w:rsidRPr="001D2E3D">
        <w:rPr>
          <w:rFonts w:ascii="Arial" w:hAnsi="Arial" w:cs="Arial"/>
          <w:iCs/>
          <w:sz w:val="24"/>
          <w:szCs w:val="24"/>
        </w:rPr>
        <w:t xml:space="preserve"> and involvement in sport</w:t>
      </w:r>
      <w:r w:rsidR="0019071E" w:rsidRPr="001D2E3D">
        <w:rPr>
          <w:rFonts w:ascii="Arial" w:hAnsi="Arial" w:cs="Arial"/>
          <w:iCs/>
          <w:sz w:val="24"/>
          <w:szCs w:val="24"/>
        </w:rPr>
        <w:t xml:space="preserve"> to be advantageous for both physical and psychological</w:t>
      </w:r>
      <w:r w:rsidR="00FB4467" w:rsidRPr="001D2E3D">
        <w:rPr>
          <w:rFonts w:ascii="Arial" w:hAnsi="Arial" w:cs="Arial"/>
          <w:iCs/>
          <w:sz w:val="24"/>
          <w:szCs w:val="24"/>
        </w:rPr>
        <w:t xml:space="preserve"> development in adolescence,</w:t>
      </w:r>
      <w:r w:rsidR="00DA4EAA" w:rsidRPr="001D2E3D">
        <w:rPr>
          <w:rFonts w:ascii="Arial" w:hAnsi="Arial" w:cs="Arial"/>
          <w:iCs/>
          <w:sz w:val="24"/>
          <w:szCs w:val="24"/>
        </w:rPr>
        <w:t xml:space="preserve"> </w:t>
      </w:r>
      <w:r w:rsidR="00FB4467" w:rsidRPr="001D2E3D">
        <w:rPr>
          <w:rFonts w:ascii="Arial" w:hAnsi="Arial" w:cs="Arial"/>
          <w:iCs/>
          <w:sz w:val="24"/>
          <w:szCs w:val="24"/>
        </w:rPr>
        <w:t>ensuring</w:t>
      </w:r>
      <w:r w:rsidR="00DA4EAA" w:rsidRPr="001D2E3D">
        <w:rPr>
          <w:rFonts w:ascii="Arial" w:hAnsi="Arial" w:cs="Arial"/>
          <w:iCs/>
          <w:sz w:val="24"/>
          <w:szCs w:val="24"/>
        </w:rPr>
        <w:t xml:space="preserve"> overall quality of life (Wang, Lui</w:t>
      </w:r>
      <w:r w:rsidR="00E84DA1" w:rsidRPr="001D2E3D">
        <w:rPr>
          <w:rFonts w:ascii="Arial" w:hAnsi="Arial" w:cs="Arial"/>
          <w:iCs/>
          <w:sz w:val="24"/>
          <w:szCs w:val="24"/>
        </w:rPr>
        <w:t>, We &amp; Liu,</w:t>
      </w:r>
      <w:r w:rsidR="00445330" w:rsidRPr="001D2E3D">
        <w:rPr>
          <w:rFonts w:ascii="Arial" w:hAnsi="Arial" w:cs="Arial"/>
          <w:iCs/>
          <w:sz w:val="24"/>
          <w:szCs w:val="24"/>
        </w:rPr>
        <w:t>2024).</w:t>
      </w:r>
    </w:p>
    <w:p w14:paraId="72093D8B" w14:textId="20312C64" w:rsidR="00401167" w:rsidRPr="001D2E3D" w:rsidRDefault="000877AC" w:rsidP="001D2E3D">
      <w:pPr>
        <w:spacing w:line="360" w:lineRule="auto"/>
        <w:rPr>
          <w:rFonts w:ascii="Arial" w:hAnsi="Arial" w:cs="Arial"/>
          <w:color w:val="212121"/>
          <w:sz w:val="24"/>
          <w:szCs w:val="24"/>
        </w:rPr>
      </w:pPr>
      <w:r w:rsidRPr="001D2E3D">
        <w:rPr>
          <w:rFonts w:ascii="Arial" w:hAnsi="Arial" w:cs="Arial"/>
          <w:sz w:val="24"/>
          <w:szCs w:val="24"/>
        </w:rPr>
        <w:lastRenderedPageBreak/>
        <w:t xml:space="preserve">Adolescence is the transition from child to adulthood. Studies agree that this is a paramount period influential for health, attitude and behaviour throughout the life course. Effective prevention and intervention initiatives are influential to protect from early onset of mental </w:t>
      </w:r>
      <w:r w:rsidR="005B7674" w:rsidRPr="001D2E3D">
        <w:rPr>
          <w:rFonts w:ascii="Arial" w:hAnsi="Arial" w:cs="Arial"/>
          <w:sz w:val="24"/>
          <w:szCs w:val="24"/>
        </w:rPr>
        <w:t>disorders, to</w:t>
      </w:r>
      <w:r w:rsidRPr="001D2E3D">
        <w:rPr>
          <w:rFonts w:ascii="Arial" w:hAnsi="Arial" w:cs="Arial"/>
          <w:sz w:val="24"/>
          <w:szCs w:val="24"/>
        </w:rPr>
        <w:t xml:space="preserve"> avoid or minimise progression, which can be a lifetime burden for the individual and significant cost to health services. Early intervention may be synonymous </w:t>
      </w:r>
      <w:r w:rsidRPr="001D2E3D">
        <w:rPr>
          <w:rFonts w:ascii="Arial" w:hAnsi="Arial" w:cs="Arial"/>
          <w:color w:val="212121"/>
          <w:sz w:val="24"/>
          <w:szCs w:val="24"/>
        </w:rPr>
        <w:t xml:space="preserve">with improved prognosis and subsequently improved quality of life. Data is essential to provide for a more accurate picture of vulnerability to introduce a policy for effective prevention and intervention (Kieling, Buchweitz, Caye, Silvani, Ameis, </w:t>
      </w:r>
      <w:proofErr w:type="spellStart"/>
      <w:r w:rsidRPr="001D2E3D">
        <w:rPr>
          <w:rFonts w:ascii="Arial" w:hAnsi="Arial" w:cs="Arial"/>
          <w:color w:val="212121"/>
          <w:sz w:val="24"/>
          <w:szCs w:val="24"/>
        </w:rPr>
        <w:t>Brunoni</w:t>
      </w:r>
      <w:proofErr w:type="spellEnd"/>
      <w:r w:rsidRPr="001D2E3D">
        <w:rPr>
          <w:rFonts w:ascii="Arial" w:hAnsi="Arial" w:cs="Arial"/>
          <w:color w:val="212121"/>
          <w:sz w:val="24"/>
          <w:szCs w:val="24"/>
        </w:rPr>
        <w:t xml:space="preserve"> ... &amp; Szatmari,2024). To support early detection and action, a longitudinal study involving</w:t>
      </w:r>
      <w:r w:rsidRPr="001D2E3D">
        <w:rPr>
          <w:rFonts w:ascii="Arial" w:hAnsi="Arial" w:cs="Arial"/>
          <w:iCs/>
          <w:sz w:val="24"/>
          <w:szCs w:val="24"/>
        </w:rPr>
        <w:t xml:space="preserve"> three British cohorts, reflected upon the association of mental health issues in adolescence involving progression to age 50, whereby, it was advocated that investment in prevention and intervention at an early stage, may reduce impacts in childhood and consequently reduce costs long term (King, Gronholm, Knapp, Hoffman, Bonn, Brimblecombe…&amp; Evans-Lacko,2024). Evidence is suggestive that early address of early onset threat to wellbeing, could deter long term suffering and install resilience to combat future cha</w:t>
      </w:r>
      <w:r w:rsidR="001D2E3D" w:rsidRPr="001D2E3D">
        <w:rPr>
          <w:rFonts w:ascii="Arial" w:hAnsi="Arial" w:cs="Arial"/>
          <w:color w:val="212121"/>
          <w:sz w:val="24"/>
          <w:szCs w:val="24"/>
        </w:rPr>
        <w:t>llenges.</w:t>
      </w:r>
    </w:p>
    <w:p w14:paraId="7DED594E" w14:textId="4EECE539" w:rsidR="006C2CA9" w:rsidRPr="001D2E3D" w:rsidRDefault="00401167" w:rsidP="001D2E3D">
      <w:pPr>
        <w:spacing w:line="360" w:lineRule="auto"/>
        <w:rPr>
          <w:rFonts w:ascii="Arial" w:hAnsi="Arial" w:cs="Arial"/>
          <w:iCs/>
          <w:sz w:val="24"/>
          <w:szCs w:val="24"/>
        </w:rPr>
      </w:pPr>
      <w:r w:rsidRPr="001D2E3D">
        <w:rPr>
          <w:rFonts w:ascii="Arial" w:hAnsi="Arial" w:cs="Arial"/>
          <w:iCs/>
          <w:sz w:val="24"/>
          <w:szCs w:val="24"/>
        </w:rPr>
        <w:t>Prevention is better than cure. Health promotion early in life is a beneficial strategy, to establish health and wellbeing as an influential measure to promote quality of life, across the lifespan (Jones, Seaborne, Kennedy, Jones, Dredge&amp; Bandyopadhay,2024).This theory is supported by Public Health Wales, whereby data obtained in 2022 identified socioeconomic deprivation as a contributor for doubling crisis rates, in particular showing higher representation among girls presenting in acute services. Evidence contributes to it being a public health concern currently increasing, affecting 1 in 6 children in Wales. Interdependence of economy and depression is further established by the Office of National Statistics, (2022), whereby findings agreed that concerns of costs and poverty are contributory to being detrimental for mental health and wellbeing. As a result, it must be considered that implementation of policy and funding by government should secure schemes for easy accessibility for children and adolescents to enjoy the pursuit of physical activity and potential participation of sport for all children.</w:t>
      </w:r>
      <w:r w:rsidR="00376972" w:rsidRPr="001D2E3D">
        <w:rPr>
          <w:rFonts w:ascii="Arial" w:hAnsi="Arial" w:cs="Arial"/>
          <w:iCs/>
          <w:sz w:val="24"/>
          <w:szCs w:val="24"/>
        </w:rPr>
        <w:t xml:space="preserve"> Public health campaigns and global recommendation</w:t>
      </w:r>
      <w:r w:rsidR="00FE6F82" w:rsidRPr="001D2E3D">
        <w:rPr>
          <w:rFonts w:ascii="Arial" w:hAnsi="Arial" w:cs="Arial"/>
          <w:iCs/>
          <w:sz w:val="24"/>
          <w:szCs w:val="24"/>
        </w:rPr>
        <w:t xml:space="preserve"> advocate physical</w:t>
      </w:r>
      <w:r w:rsidR="00FE6F82" w:rsidRPr="00105DEE">
        <w:rPr>
          <w:rFonts w:ascii="Arial" w:hAnsi="Arial" w:cs="Arial"/>
          <w:iCs/>
          <w:sz w:val="24"/>
          <w:szCs w:val="24"/>
        </w:rPr>
        <w:t xml:space="preserve"> activity </w:t>
      </w:r>
      <w:r w:rsidR="005B5E87" w:rsidRPr="00105DEE">
        <w:rPr>
          <w:rFonts w:ascii="Arial" w:hAnsi="Arial" w:cs="Arial"/>
          <w:iCs/>
          <w:sz w:val="24"/>
          <w:szCs w:val="24"/>
        </w:rPr>
        <w:t>(</w:t>
      </w:r>
      <w:proofErr w:type="spellStart"/>
      <w:r w:rsidR="0038214D">
        <w:rPr>
          <w:rFonts w:ascii="Arial" w:hAnsi="Arial" w:cs="Arial"/>
          <w:iCs/>
          <w:sz w:val="24"/>
          <w:szCs w:val="24"/>
        </w:rPr>
        <w:t>So</w:t>
      </w:r>
      <w:r w:rsidR="00DD6703">
        <w:rPr>
          <w:rFonts w:ascii="Arial" w:hAnsi="Arial" w:cs="Arial"/>
          <w:iCs/>
          <w:sz w:val="24"/>
          <w:szCs w:val="24"/>
        </w:rPr>
        <w:t>likin</w:t>
      </w:r>
      <w:proofErr w:type="spellEnd"/>
      <w:r w:rsidR="00DD6703">
        <w:rPr>
          <w:rFonts w:ascii="Arial" w:hAnsi="Arial" w:cs="Arial"/>
          <w:iCs/>
          <w:sz w:val="24"/>
          <w:szCs w:val="24"/>
        </w:rPr>
        <w:t xml:space="preserve"> &amp; Putra,</w:t>
      </w:r>
      <w:r w:rsidR="0066575B">
        <w:rPr>
          <w:rFonts w:ascii="Arial" w:hAnsi="Arial" w:cs="Arial"/>
          <w:iCs/>
          <w:sz w:val="24"/>
          <w:szCs w:val="24"/>
        </w:rPr>
        <w:t>2024</w:t>
      </w:r>
      <w:r w:rsidR="0066575B" w:rsidRPr="00105DEE">
        <w:rPr>
          <w:rFonts w:ascii="Arial" w:hAnsi="Arial" w:cs="Arial"/>
          <w:iCs/>
          <w:sz w:val="24"/>
          <w:szCs w:val="24"/>
        </w:rPr>
        <w:t>)</w:t>
      </w:r>
      <w:r w:rsidR="005B5E87" w:rsidRPr="00105DEE">
        <w:rPr>
          <w:rFonts w:ascii="Arial" w:hAnsi="Arial" w:cs="Arial"/>
          <w:iCs/>
          <w:sz w:val="24"/>
          <w:szCs w:val="24"/>
        </w:rPr>
        <w:t xml:space="preserve">. </w:t>
      </w:r>
      <w:r w:rsidR="0070260F" w:rsidRPr="00105DEE">
        <w:rPr>
          <w:rFonts w:ascii="Arial" w:hAnsi="Arial" w:cs="Arial"/>
          <w:iCs/>
          <w:sz w:val="24"/>
          <w:szCs w:val="24"/>
        </w:rPr>
        <w:t xml:space="preserve">Empirical </w:t>
      </w:r>
      <w:r w:rsidR="00F6305F" w:rsidRPr="00105DEE">
        <w:rPr>
          <w:rFonts w:ascii="Arial" w:hAnsi="Arial" w:cs="Arial"/>
          <w:iCs/>
          <w:sz w:val="24"/>
          <w:szCs w:val="24"/>
        </w:rPr>
        <w:t>res</w:t>
      </w:r>
      <w:r w:rsidR="00F6305F" w:rsidRPr="001D2E3D">
        <w:rPr>
          <w:rFonts w:ascii="Arial" w:hAnsi="Arial" w:cs="Arial"/>
          <w:iCs/>
          <w:sz w:val="24"/>
          <w:szCs w:val="24"/>
        </w:rPr>
        <w:t xml:space="preserve">earch has a foundation for physical activity as an intervention for psychological </w:t>
      </w:r>
      <w:r w:rsidR="00146F22" w:rsidRPr="001D2E3D">
        <w:rPr>
          <w:rFonts w:ascii="Arial" w:hAnsi="Arial" w:cs="Arial"/>
          <w:iCs/>
          <w:sz w:val="24"/>
          <w:szCs w:val="24"/>
        </w:rPr>
        <w:lastRenderedPageBreak/>
        <w:t>well-being,</w:t>
      </w:r>
      <w:r w:rsidR="00D41F15" w:rsidRPr="001D2E3D">
        <w:rPr>
          <w:rFonts w:ascii="Arial" w:hAnsi="Arial" w:cs="Arial"/>
          <w:iCs/>
          <w:sz w:val="24"/>
          <w:szCs w:val="24"/>
        </w:rPr>
        <w:t xml:space="preserve"> but o</w:t>
      </w:r>
      <w:r w:rsidR="005B5E87" w:rsidRPr="001D2E3D">
        <w:rPr>
          <w:rFonts w:ascii="Arial" w:hAnsi="Arial" w:cs="Arial"/>
          <w:iCs/>
          <w:sz w:val="24"/>
          <w:szCs w:val="24"/>
        </w:rPr>
        <w:t xml:space="preserve">pinion can </w:t>
      </w:r>
      <w:r w:rsidR="00A8579A" w:rsidRPr="001D2E3D">
        <w:rPr>
          <w:rFonts w:ascii="Arial" w:hAnsi="Arial" w:cs="Arial"/>
          <w:iCs/>
          <w:sz w:val="24"/>
          <w:szCs w:val="24"/>
        </w:rPr>
        <w:t>vary</w:t>
      </w:r>
      <w:r w:rsidR="00D41F15" w:rsidRPr="001D2E3D">
        <w:rPr>
          <w:rFonts w:ascii="Arial" w:hAnsi="Arial" w:cs="Arial"/>
          <w:iCs/>
          <w:sz w:val="24"/>
          <w:szCs w:val="24"/>
        </w:rPr>
        <w:t xml:space="preserve"> regarding </w:t>
      </w:r>
      <w:r w:rsidR="00684661" w:rsidRPr="001D2E3D">
        <w:rPr>
          <w:rFonts w:ascii="Arial" w:hAnsi="Arial" w:cs="Arial"/>
          <w:iCs/>
          <w:sz w:val="24"/>
          <w:szCs w:val="24"/>
        </w:rPr>
        <w:t>involvement in sport.</w:t>
      </w:r>
      <w:r w:rsidR="00A8579A" w:rsidRPr="001D2E3D">
        <w:rPr>
          <w:rFonts w:ascii="Arial" w:hAnsi="Arial" w:cs="Arial"/>
          <w:iCs/>
          <w:sz w:val="24"/>
          <w:szCs w:val="24"/>
        </w:rPr>
        <w:t xml:space="preserve"> </w:t>
      </w:r>
      <w:r w:rsidR="00F55263" w:rsidRPr="001D2E3D">
        <w:rPr>
          <w:rFonts w:ascii="Arial" w:hAnsi="Arial" w:cs="Arial"/>
          <w:iCs/>
          <w:sz w:val="24"/>
          <w:szCs w:val="24"/>
        </w:rPr>
        <w:t xml:space="preserve"> </w:t>
      </w:r>
      <w:r w:rsidR="00044767" w:rsidRPr="001D2E3D">
        <w:rPr>
          <w:rFonts w:ascii="Arial" w:hAnsi="Arial" w:cs="Arial"/>
          <w:iCs/>
          <w:sz w:val="24"/>
          <w:szCs w:val="24"/>
        </w:rPr>
        <w:t>Research suggests physical activity as advantageous but not necessarily participation in sport.</w:t>
      </w:r>
    </w:p>
    <w:p w14:paraId="72581A46" w14:textId="6A415EAE" w:rsidR="00F55263" w:rsidRPr="001D2E3D" w:rsidRDefault="00B04C5B" w:rsidP="001D2E3D">
      <w:pPr>
        <w:spacing w:line="360" w:lineRule="auto"/>
        <w:rPr>
          <w:rFonts w:ascii="Arial" w:hAnsi="Arial" w:cs="Arial"/>
          <w:iCs/>
          <w:sz w:val="24"/>
          <w:szCs w:val="24"/>
        </w:rPr>
      </w:pPr>
      <w:r w:rsidRPr="001D2E3D">
        <w:rPr>
          <w:rFonts w:ascii="Arial" w:hAnsi="Arial" w:cs="Arial"/>
          <w:iCs/>
          <w:sz w:val="24"/>
          <w:szCs w:val="24"/>
        </w:rPr>
        <w:t>Sport can be clarified as goal-orientated, with a purpose for competitive performance, incorporating specialized training of a single sport (Crane &amp; Temple,2015). Controversially, some of the literature indicates that a large amount of sport specific practice at a young age, may lead to negative outcome (Crane &amp; Temple,2015). As a result, evidence suggests, youth sport should avoid intense training measures and focus upon sport specific practice and games to create fun and enjoyment (Tahira,2022).Whilst overall, this study is optimistic that children who participate in sport are likely to experience an improved quality of life as young adults, having an overall psychosocial advantage which predisposes to improved  quality of life for the lifespan.  Mills, Dudley &amp; Collins (2019), agree that positives outweigh the negatives, but highlight that injury, risk and complications can ensue. They also emphasise that evidence suggests that sport can contribute to negative health behaviours in youth who participate in sport</w:t>
      </w:r>
      <w:r w:rsidR="00E767F7" w:rsidRPr="001D2E3D">
        <w:rPr>
          <w:rFonts w:ascii="Arial" w:hAnsi="Arial" w:cs="Arial"/>
          <w:iCs/>
          <w:sz w:val="24"/>
          <w:szCs w:val="24"/>
        </w:rPr>
        <w:t>. Other studies</w:t>
      </w:r>
      <w:r w:rsidR="008365E2" w:rsidRPr="001D2E3D">
        <w:rPr>
          <w:rFonts w:ascii="Arial" w:hAnsi="Arial" w:cs="Arial"/>
          <w:iCs/>
          <w:sz w:val="24"/>
          <w:szCs w:val="24"/>
        </w:rPr>
        <w:t xml:space="preserve"> recognise that sport may trigger negative behaviour such as resorting to high volumes of alcohol consumption, body dysmorphia, violent outbursts and identity crisis if individuals experience challenging negative aspects of sport participation (Tahira,2022). Evidence suggests competition of individual sport can cause higher stress and pressure to succeed, contributory to potential anxiety and early dropout, due to stress and non-enjoyment (Woznak, Woznak &amp;Stasiak,2024). In contrast, to participation in individual competition, team sport is regarded as having influential psychological effect for an individual as it increases social networking, offering psychological support and increasing self -este</w:t>
      </w:r>
      <w:r w:rsidR="004C2968" w:rsidRPr="001D2E3D">
        <w:rPr>
          <w:rFonts w:ascii="Arial" w:hAnsi="Arial" w:cs="Arial"/>
          <w:iCs/>
          <w:sz w:val="24"/>
          <w:szCs w:val="24"/>
        </w:rPr>
        <w:t>em.</w:t>
      </w:r>
    </w:p>
    <w:p w14:paraId="24135435" w14:textId="0B73DF81" w:rsidR="00F55263" w:rsidRPr="001D2E3D" w:rsidRDefault="00D62960" w:rsidP="001D2E3D">
      <w:pPr>
        <w:pStyle w:val="ListParagraph"/>
        <w:spacing w:line="360" w:lineRule="auto"/>
        <w:ind w:left="0"/>
        <w:rPr>
          <w:rFonts w:ascii="Arial" w:hAnsi="Arial" w:cs="Arial"/>
          <w:iCs/>
          <w:sz w:val="24"/>
          <w:szCs w:val="24"/>
        </w:rPr>
      </w:pPr>
      <w:r w:rsidRPr="001D2E3D">
        <w:rPr>
          <w:rFonts w:ascii="Arial" w:hAnsi="Arial" w:cs="Arial"/>
          <w:iCs/>
          <w:sz w:val="24"/>
          <w:szCs w:val="24"/>
        </w:rPr>
        <w:t>In comparison, it is important to consider the knowledge, attitude, influence and opinion of parents. To investigate further, it may be beneficial to explore the lived experience of those parents who have experienced participation in sport as a child. This opportunity may verify what they consider to be advantageous, having positive outcomes, or deciphering disadvantages to adaptation of life from personal experience.</w:t>
      </w:r>
    </w:p>
    <w:p w14:paraId="6F4D619E" w14:textId="09916F89" w:rsidR="00556330" w:rsidRDefault="00F55263" w:rsidP="00171BAE">
      <w:pPr>
        <w:pStyle w:val="ListParagraph"/>
        <w:spacing w:line="360" w:lineRule="auto"/>
        <w:ind w:left="0"/>
        <w:rPr>
          <w:rFonts w:ascii="Arial" w:hAnsi="Arial" w:cs="Arial"/>
          <w:iCs/>
          <w:sz w:val="24"/>
          <w:szCs w:val="24"/>
        </w:rPr>
      </w:pPr>
      <w:r w:rsidRPr="00105DEE">
        <w:rPr>
          <w:rFonts w:ascii="Arial" w:hAnsi="Arial" w:cs="Arial"/>
          <w:iCs/>
          <w:sz w:val="24"/>
          <w:szCs w:val="24"/>
        </w:rPr>
        <w:t xml:space="preserve">Parents/guardians are the gatekeepers to their children’s activities, research suggests that freedom to play is currently replaced by intensive parenting and intervention of physical activity for constructive performance. Parenting is integral to </w:t>
      </w:r>
      <w:r w:rsidRPr="00105DEE">
        <w:rPr>
          <w:rFonts w:ascii="Arial" w:hAnsi="Arial" w:cs="Arial"/>
          <w:iCs/>
          <w:sz w:val="24"/>
          <w:szCs w:val="24"/>
        </w:rPr>
        <w:lastRenderedPageBreak/>
        <w:t>child development</w:t>
      </w:r>
      <w:r w:rsidR="00CE1D1E" w:rsidRPr="00105DEE">
        <w:rPr>
          <w:rFonts w:ascii="Arial" w:hAnsi="Arial" w:cs="Arial"/>
          <w:iCs/>
          <w:sz w:val="24"/>
          <w:szCs w:val="24"/>
        </w:rPr>
        <w:t>, focus must be on e</w:t>
      </w:r>
      <w:r w:rsidR="001044B4" w:rsidRPr="00105DEE">
        <w:rPr>
          <w:rFonts w:ascii="Arial" w:hAnsi="Arial" w:cs="Arial"/>
          <w:iCs/>
          <w:sz w:val="24"/>
          <w:szCs w:val="24"/>
        </w:rPr>
        <w:t>ducation and benefits of children to grow and de</w:t>
      </w:r>
      <w:r w:rsidR="004D54C8" w:rsidRPr="00105DEE">
        <w:rPr>
          <w:rFonts w:ascii="Arial" w:hAnsi="Arial" w:cs="Arial"/>
          <w:iCs/>
          <w:sz w:val="24"/>
          <w:szCs w:val="24"/>
        </w:rPr>
        <w:t>velop into strong, independent individuals</w:t>
      </w:r>
      <w:r w:rsidRPr="00105DEE">
        <w:rPr>
          <w:rFonts w:ascii="Arial" w:hAnsi="Arial" w:cs="Arial"/>
          <w:iCs/>
          <w:sz w:val="24"/>
          <w:szCs w:val="24"/>
        </w:rPr>
        <w:t xml:space="preserve"> (Day, 2024).</w:t>
      </w:r>
      <w:r w:rsidR="0013292F">
        <w:rPr>
          <w:rFonts w:ascii="Arial" w:hAnsi="Arial" w:cs="Arial"/>
          <w:iCs/>
          <w:sz w:val="24"/>
          <w:szCs w:val="24"/>
        </w:rPr>
        <w:t xml:space="preserve"> </w:t>
      </w:r>
      <w:r w:rsidR="002B3DEB">
        <w:rPr>
          <w:rFonts w:ascii="Arial" w:hAnsi="Arial" w:cs="Arial"/>
          <w:iCs/>
          <w:sz w:val="24"/>
          <w:szCs w:val="24"/>
        </w:rPr>
        <w:t xml:space="preserve">Intergenerational behaviour </w:t>
      </w:r>
      <w:r w:rsidR="006222FB">
        <w:rPr>
          <w:rFonts w:ascii="Arial" w:hAnsi="Arial" w:cs="Arial"/>
          <w:iCs/>
          <w:sz w:val="24"/>
          <w:szCs w:val="24"/>
        </w:rPr>
        <w:t xml:space="preserve">can be subjected to </w:t>
      </w:r>
      <w:r w:rsidR="00D637CD">
        <w:rPr>
          <w:rFonts w:ascii="Arial" w:hAnsi="Arial" w:cs="Arial"/>
          <w:iCs/>
          <w:sz w:val="24"/>
          <w:szCs w:val="24"/>
        </w:rPr>
        <w:t>parental influence, attitude and opinion</w:t>
      </w:r>
      <w:r w:rsidR="00D35824">
        <w:rPr>
          <w:rFonts w:ascii="Arial" w:hAnsi="Arial" w:cs="Arial"/>
          <w:iCs/>
          <w:sz w:val="24"/>
          <w:szCs w:val="24"/>
        </w:rPr>
        <w:t xml:space="preserve">, dependent upon individual experience </w:t>
      </w:r>
      <w:r w:rsidR="00164CC6">
        <w:rPr>
          <w:rFonts w:ascii="Arial" w:hAnsi="Arial" w:cs="Arial"/>
          <w:iCs/>
          <w:sz w:val="24"/>
          <w:szCs w:val="24"/>
        </w:rPr>
        <w:t xml:space="preserve">(Madden, Domoney, </w:t>
      </w:r>
      <w:r w:rsidR="00517335">
        <w:rPr>
          <w:rFonts w:ascii="Arial" w:hAnsi="Arial" w:cs="Arial"/>
          <w:iCs/>
          <w:sz w:val="24"/>
          <w:szCs w:val="24"/>
        </w:rPr>
        <w:t>Au Mayer</w:t>
      </w:r>
      <w:r w:rsidR="00944CD0">
        <w:rPr>
          <w:rFonts w:ascii="Arial" w:hAnsi="Arial" w:cs="Arial"/>
          <w:iCs/>
          <w:sz w:val="24"/>
          <w:szCs w:val="24"/>
        </w:rPr>
        <w:t xml:space="preserve">, Sethna, Iles, Hubbard </w:t>
      </w:r>
      <w:r w:rsidR="00524AD2">
        <w:rPr>
          <w:rFonts w:ascii="Arial" w:hAnsi="Arial" w:cs="Arial"/>
          <w:iCs/>
          <w:sz w:val="24"/>
          <w:szCs w:val="24"/>
        </w:rPr>
        <w:t xml:space="preserve">&amp; </w:t>
      </w:r>
      <w:r w:rsidR="00E201B7">
        <w:rPr>
          <w:rFonts w:ascii="Arial" w:hAnsi="Arial" w:cs="Arial"/>
          <w:iCs/>
          <w:sz w:val="24"/>
          <w:szCs w:val="24"/>
        </w:rPr>
        <w:t>Ramchandran, (</w:t>
      </w:r>
      <w:r w:rsidR="0033519D">
        <w:rPr>
          <w:rFonts w:ascii="Arial" w:hAnsi="Arial" w:cs="Arial"/>
          <w:iCs/>
          <w:sz w:val="24"/>
          <w:szCs w:val="24"/>
        </w:rPr>
        <w:t>2015).</w:t>
      </w:r>
    </w:p>
    <w:p w14:paraId="4FC14FBB" w14:textId="0F96FCED" w:rsidR="007C0D63" w:rsidRDefault="00C5667A" w:rsidP="00171BAE">
      <w:pPr>
        <w:pStyle w:val="ListParagraph"/>
        <w:spacing w:line="360" w:lineRule="auto"/>
        <w:ind w:left="0"/>
        <w:rPr>
          <w:rFonts w:ascii="Arial" w:hAnsi="Arial" w:cs="Arial"/>
          <w:sz w:val="24"/>
          <w:szCs w:val="24"/>
        </w:rPr>
      </w:pPr>
      <w:r w:rsidRPr="008F404C">
        <w:rPr>
          <w:rFonts w:ascii="Arial" w:hAnsi="Arial" w:cs="Arial"/>
          <w:sz w:val="24"/>
          <w:szCs w:val="24"/>
        </w:rPr>
        <w:t>Consequently, the specific</w:t>
      </w:r>
      <w:r w:rsidR="00CD035D" w:rsidRPr="008F404C">
        <w:rPr>
          <w:rFonts w:ascii="Arial" w:hAnsi="Arial" w:cs="Arial"/>
          <w:sz w:val="24"/>
          <w:szCs w:val="24"/>
        </w:rPr>
        <w:t xml:space="preserve"> purpose of this systematic literature review</w:t>
      </w:r>
      <w:r w:rsidR="00D27ACA" w:rsidRPr="008F404C">
        <w:rPr>
          <w:rFonts w:ascii="Arial" w:hAnsi="Arial" w:cs="Arial"/>
          <w:sz w:val="24"/>
          <w:szCs w:val="24"/>
        </w:rPr>
        <w:t>, is</w:t>
      </w:r>
      <w:r w:rsidR="00AD0FF5">
        <w:rPr>
          <w:rFonts w:ascii="Arial" w:hAnsi="Arial" w:cs="Arial"/>
          <w:sz w:val="24"/>
          <w:szCs w:val="24"/>
        </w:rPr>
        <w:t xml:space="preserve"> to</w:t>
      </w:r>
      <w:r w:rsidR="0004621D">
        <w:rPr>
          <w:rFonts w:ascii="Arial" w:hAnsi="Arial" w:cs="Arial"/>
          <w:sz w:val="24"/>
          <w:szCs w:val="24"/>
        </w:rPr>
        <w:t xml:space="preserve"> explore </w:t>
      </w:r>
      <w:r w:rsidR="00D23178">
        <w:rPr>
          <w:rFonts w:ascii="Arial" w:hAnsi="Arial" w:cs="Arial"/>
          <w:sz w:val="24"/>
          <w:szCs w:val="24"/>
        </w:rPr>
        <w:t xml:space="preserve">the lived experience of parents who have had experience of </w:t>
      </w:r>
      <w:r w:rsidR="004511E8">
        <w:rPr>
          <w:rFonts w:ascii="Arial" w:hAnsi="Arial" w:cs="Arial"/>
          <w:sz w:val="24"/>
          <w:szCs w:val="24"/>
        </w:rPr>
        <w:t>being a child participant in sport.</w:t>
      </w:r>
      <w:r w:rsidR="00FF2F24">
        <w:rPr>
          <w:rFonts w:ascii="Arial" w:hAnsi="Arial" w:cs="Arial"/>
          <w:sz w:val="24"/>
          <w:szCs w:val="24"/>
        </w:rPr>
        <w:t xml:space="preserve"> The concept will involve individual experience </w:t>
      </w:r>
      <w:r w:rsidR="008707E9">
        <w:rPr>
          <w:rFonts w:ascii="Arial" w:hAnsi="Arial" w:cs="Arial"/>
          <w:sz w:val="24"/>
          <w:szCs w:val="24"/>
        </w:rPr>
        <w:t>of parental influence, attitude and opinion</w:t>
      </w:r>
      <w:r w:rsidR="002E519A">
        <w:rPr>
          <w:rFonts w:ascii="Arial" w:hAnsi="Arial" w:cs="Arial"/>
          <w:sz w:val="24"/>
          <w:szCs w:val="24"/>
        </w:rPr>
        <w:t>, having effect upon parental practice</w:t>
      </w:r>
      <w:r w:rsidR="00153603">
        <w:rPr>
          <w:rFonts w:ascii="Arial" w:hAnsi="Arial" w:cs="Arial"/>
          <w:sz w:val="24"/>
          <w:szCs w:val="24"/>
        </w:rPr>
        <w:t>.</w:t>
      </w:r>
      <w:r w:rsidR="00BD661B">
        <w:rPr>
          <w:rFonts w:ascii="Arial" w:hAnsi="Arial" w:cs="Arial"/>
          <w:sz w:val="24"/>
          <w:szCs w:val="24"/>
        </w:rPr>
        <w:t xml:space="preserve"> </w:t>
      </w:r>
      <w:r w:rsidR="00153603">
        <w:rPr>
          <w:rFonts w:ascii="Arial" w:hAnsi="Arial" w:cs="Arial"/>
          <w:sz w:val="24"/>
          <w:szCs w:val="24"/>
        </w:rPr>
        <w:t>It will also</w:t>
      </w:r>
      <w:r w:rsidR="00BD661B">
        <w:rPr>
          <w:rFonts w:ascii="Arial" w:hAnsi="Arial" w:cs="Arial"/>
          <w:sz w:val="24"/>
          <w:szCs w:val="24"/>
        </w:rPr>
        <w:t xml:space="preserve"> evaluate </w:t>
      </w:r>
      <w:r w:rsidR="00730D18">
        <w:rPr>
          <w:rFonts w:ascii="Arial" w:hAnsi="Arial" w:cs="Arial"/>
          <w:sz w:val="24"/>
          <w:szCs w:val="24"/>
        </w:rPr>
        <w:t>developmen</w:t>
      </w:r>
      <w:r w:rsidR="00D96868">
        <w:rPr>
          <w:rFonts w:ascii="Arial" w:hAnsi="Arial" w:cs="Arial"/>
          <w:sz w:val="24"/>
          <w:szCs w:val="24"/>
        </w:rPr>
        <w:t xml:space="preserve">t </w:t>
      </w:r>
      <w:r w:rsidR="00730D18">
        <w:rPr>
          <w:rFonts w:ascii="Arial" w:hAnsi="Arial" w:cs="Arial"/>
          <w:sz w:val="24"/>
          <w:szCs w:val="24"/>
        </w:rPr>
        <w:t>of resilience and wellbeing</w:t>
      </w:r>
      <w:r w:rsidR="00487E9D">
        <w:rPr>
          <w:rFonts w:ascii="Arial" w:hAnsi="Arial" w:cs="Arial"/>
          <w:sz w:val="24"/>
          <w:szCs w:val="24"/>
        </w:rPr>
        <w:t xml:space="preserve"> and the potential of contribution to Quality o</w:t>
      </w:r>
      <w:r w:rsidR="00AD2241">
        <w:rPr>
          <w:rFonts w:ascii="Arial" w:hAnsi="Arial" w:cs="Arial"/>
          <w:sz w:val="24"/>
          <w:szCs w:val="24"/>
        </w:rPr>
        <w:t>f Life for the lifespan.</w:t>
      </w:r>
      <w:r w:rsidR="00D27ACA" w:rsidRPr="008F404C">
        <w:rPr>
          <w:rFonts w:ascii="Arial" w:hAnsi="Arial" w:cs="Arial"/>
          <w:sz w:val="24"/>
          <w:szCs w:val="24"/>
        </w:rPr>
        <w:t xml:space="preserve"> </w:t>
      </w:r>
    </w:p>
    <w:p w14:paraId="2918BBA9" w14:textId="77777777" w:rsidR="006014FE" w:rsidRDefault="006014FE" w:rsidP="00105DEE">
      <w:pPr>
        <w:pStyle w:val="ListParagraph"/>
        <w:spacing w:line="360" w:lineRule="auto"/>
        <w:ind w:left="0"/>
        <w:rPr>
          <w:rFonts w:ascii="Arial" w:hAnsi="Arial" w:cs="Arial"/>
          <w:sz w:val="24"/>
          <w:szCs w:val="24"/>
        </w:rPr>
      </w:pPr>
    </w:p>
    <w:p w14:paraId="291CD505" w14:textId="77777777" w:rsidR="006014FE" w:rsidRDefault="006014FE" w:rsidP="00105DEE">
      <w:pPr>
        <w:pStyle w:val="ListParagraph"/>
        <w:spacing w:line="360" w:lineRule="auto"/>
        <w:ind w:left="0"/>
        <w:rPr>
          <w:rFonts w:ascii="Arial" w:hAnsi="Arial" w:cs="Arial"/>
          <w:sz w:val="24"/>
          <w:szCs w:val="24"/>
        </w:rPr>
      </w:pPr>
    </w:p>
    <w:p w14:paraId="6E7D3E8A" w14:textId="77777777" w:rsidR="006014FE" w:rsidRDefault="006014FE" w:rsidP="00105DEE">
      <w:pPr>
        <w:pStyle w:val="ListParagraph"/>
        <w:spacing w:line="360" w:lineRule="auto"/>
        <w:ind w:left="0"/>
        <w:rPr>
          <w:rFonts w:ascii="Arial" w:hAnsi="Arial" w:cs="Arial"/>
          <w:sz w:val="24"/>
          <w:szCs w:val="24"/>
        </w:rPr>
      </w:pPr>
    </w:p>
    <w:p w14:paraId="6C4BDB55" w14:textId="77777777" w:rsidR="006014FE" w:rsidRDefault="006014FE" w:rsidP="00105DEE">
      <w:pPr>
        <w:pStyle w:val="ListParagraph"/>
        <w:spacing w:line="360" w:lineRule="auto"/>
        <w:ind w:left="0"/>
        <w:rPr>
          <w:rFonts w:ascii="Arial" w:hAnsi="Arial" w:cs="Arial"/>
          <w:sz w:val="24"/>
          <w:szCs w:val="24"/>
        </w:rPr>
      </w:pPr>
    </w:p>
    <w:p w14:paraId="762B16FA" w14:textId="77777777" w:rsidR="00171BAE" w:rsidRDefault="00171BAE" w:rsidP="00105DEE">
      <w:pPr>
        <w:pStyle w:val="ListParagraph"/>
        <w:spacing w:line="360" w:lineRule="auto"/>
        <w:ind w:left="0"/>
        <w:rPr>
          <w:rFonts w:ascii="Arial" w:hAnsi="Arial" w:cs="Arial"/>
          <w:sz w:val="24"/>
          <w:szCs w:val="24"/>
        </w:rPr>
      </w:pPr>
    </w:p>
    <w:p w14:paraId="7BAEF275" w14:textId="77777777" w:rsidR="00171BAE" w:rsidRDefault="00171BAE" w:rsidP="00105DEE">
      <w:pPr>
        <w:pStyle w:val="ListParagraph"/>
        <w:spacing w:line="360" w:lineRule="auto"/>
        <w:ind w:left="0"/>
        <w:rPr>
          <w:rFonts w:ascii="Arial" w:hAnsi="Arial" w:cs="Arial"/>
          <w:sz w:val="24"/>
          <w:szCs w:val="24"/>
        </w:rPr>
      </w:pPr>
    </w:p>
    <w:p w14:paraId="4F5028B1" w14:textId="77777777" w:rsidR="00171BAE" w:rsidRDefault="00171BAE" w:rsidP="00105DEE">
      <w:pPr>
        <w:pStyle w:val="ListParagraph"/>
        <w:spacing w:line="360" w:lineRule="auto"/>
        <w:ind w:left="0"/>
        <w:rPr>
          <w:rFonts w:ascii="Arial" w:hAnsi="Arial" w:cs="Arial"/>
          <w:sz w:val="24"/>
          <w:szCs w:val="24"/>
        </w:rPr>
      </w:pPr>
    </w:p>
    <w:p w14:paraId="1CD261CF" w14:textId="77777777" w:rsidR="00171BAE" w:rsidRDefault="00171BAE" w:rsidP="00105DEE">
      <w:pPr>
        <w:pStyle w:val="ListParagraph"/>
        <w:spacing w:line="360" w:lineRule="auto"/>
        <w:ind w:left="0"/>
        <w:rPr>
          <w:rFonts w:ascii="Arial" w:hAnsi="Arial" w:cs="Arial"/>
          <w:sz w:val="24"/>
          <w:szCs w:val="24"/>
        </w:rPr>
      </w:pPr>
    </w:p>
    <w:p w14:paraId="4DB88AC1" w14:textId="77777777" w:rsidR="00171BAE" w:rsidRDefault="00171BAE" w:rsidP="00105DEE">
      <w:pPr>
        <w:pStyle w:val="ListParagraph"/>
        <w:spacing w:line="360" w:lineRule="auto"/>
        <w:ind w:left="0"/>
        <w:rPr>
          <w:rFonts w:ascii="Arial" w:hAnsi="Arial" w:cs="Arial"/>
          <w:sz w:val="24"/>
          <w:szCs w:val="24"/>
        </w:rPr>
      </w:pPr>
    </w:p>
    <w:p w14:paraId="674E02B5" w14:textId="77777777" w:rsidR="00171BAE" w:rsidRDefault="00171BAE" w:rsidP="00105DEE">
      <w:pPr>
        <w:pStyle w:val="ListParagraph"/>
        <w:spacing w:line="360" w:lineRule="auto"/>
        <w:ind w:left="0"/>
        <w:rPr>
          <w:rFonts w:ascii="Arial" w:hAnsi="Arial" w:cs="Arial"/>
          <w:sz w:val="24"/>
          <w:szCs w:val="24"/>
        </w:rPr>
      </w:pPr>
    </w:p>
    <w:p w14:paraId="1A6113FF" w14:textId="77777777" w:rsidR="00171BAE" w:rsidRDefault="00171BAE" w:rsidP="00105DEE">
      <w:pPr>
        <w:pStyle w:val="ListParagraph"/>
        <w:spacing w:line="360" w:lineRule="auto"/>
        <w:ind w:left="0"/>
        <w:rPr>
          <w:rFonts w:ascii="Arial" w:hAnsi="Arial" w:cs="Arial"/>
          <w:sz w:val="24"/>
          <w:szCs w:val="24"/>
        </w:rPr>
      </w:pPr>
    </w:p>
    <w:p w14:paraId="1A26503A" w14:textId="77777777" w:rsidR="00171BAE" w:rsidRDefault="00171BAE" w:rsidP="00105DEE">
      <w:pPr>
        <w:pStyle w:val="ListParagraph"/>
        <w:spacing w:line="360" w:lineRule="auto"/>
        <w:ind w:left="0"/>
        <w:rPr>
          <w:rFonts w:ascii="Arial" w:hAnsi="Arial" w:cs="Arial"/>
          <w:sz w:val="24"/>
          <w:szCs w:val="24"/>
        </w:rPr>
      </w:pPr>
    </w:p>
    <w:p w14:paraId="039EF5CE" w14:textId="77777777" w:rsidR="00171BAE" w:rsidRDefault="00171BAE" w:rsidP="00105DEE">
      <w:pPr>
        <w:pStyle w:val="ListParagraph"/>
        <w:spacing w:line="360" w:lineRule="auto"/>
        <w:ind w:left="0"/>
        <w:rPr>
          <w:rFonts w:ascii="Arial" w:hAnsi="Arial" w:cs="Arial"/>
          <w:sz w:val="24"/>
          <w:szCs w:val="24"/>
        </w:rPr>
      </w:pPr>
    </w:p>
    <w:p w14:paraId="6E3FC1A1" w14:textId="77777777" w:rsidR="00171BAE" w:rsidRDefault="00171BAE" w:rsidP="00105DEE">
      <w:pPr>
        <w:pStyle w:val="ListParagraph"/>
        <w:spacing w:line="360" w:lineRule="auto"/>
        <w:ind w:left="0"/>
        <w:rPr>
          <w:rFonts w:ascii="Arial" w:hAnsi="Arial" w:cs="Arial"/>
          <w:sz w:val="24"/>
          <w:szCs w:val="24"/>
        </w:rPr>
      </w:pPr>
    </w:p>
    <w:p w14:paraId="1A31C996" w14:textId="77777777" w:rsidR="00171BAE" w:rsidRDefault="00171BAE" w:rsidP="00105DEE">
      <w:pPr>
        <w:pStyle w:val="ListParagraph"/>
        <w:spacing w:line="360" w:lineRule="auto"/>
        <w:ind w:left="0"/>
        <w:rPr>
          <w:rFonts w:ascii="Arial" w:hAnsi="Arial" w:cs="Arial"/>
          <w:sz w:val="24"/>
          <w:szCs w:val="24"/>
        </w:rPr>
      </w:pPr>
    </w:p>
    <w:p w14:paraId="7AA17490" w14:textId="77777777" w:rsidR="00171BAE" w:rsidRDefault="00171BAE" w:rsidP="00105DEE">
      <w:pPr>
        <w:pStyle w:val="ListParagraph"/>
        <w:spacing w:line="360" w:lineRule="auto"/>
        <w:ind w:left="0"/>
        <w:rPr>
          <w:rFonts w:ascii="Arial" w:hAnsi="Arial" w:cs="Arial"/>
          <w:sz w:val="24"/>
          <w:szCs w:val="24"/>
        </w:rPr>
      </w:pPr>
    </w:p>
    <w:p w14:paraId="1E58BC7E" w14:textId="77777777" w:rsidR="00171BAE" w:rsidRDefault="00171BAE" w:rsidP="00105DEE">
      <w:pPr>
        <w:pStyle w:val="ListParagraph"/>
        <w:spacing w:line="360" w:lineRule="auto"/>
        <w:ind w:left="0"/>
        <w:rPr>
          <w:rFonts w:ascii="Arial" w:hAnsi="Arial" w:cs="Arial"/>
          <w:sz w:val="24"/>
          <w:szCs w:val="24"/>
        </w:rPr>
      </w:pPr>
    </w:p>
    <w:p w14:paraId="42446D7B" w14:textId="77777777" w:rsidR="00171BAE" w:rsidRDefault="00171BAE" w:rsidP="00105DEE">
      <w:pPr>
        <w:pStyle w:val="ListParagraph"/>
        <w:spacing w:line="360" w:lineRule="auto"/>
        <w:ind w:left="0"/>
        <w:rPr>
          <w:rFonts w:ascii="Arial" w:hAnsi="Arial" w:cs="Arial"/>
          <w:sz w:val="24"/>
          <w:szCs w:val="24"/>
        </w:rPr>
      </w:pPr>
    </w:p>
    <w:p w14:paraId="7791D82C" w14:textId="77777777" w:rsidR="00171BAE" w:rsidRDefault="00171BAE" w:rsidP="00105DEE">
      <w:pPr>
        <w:pStyle w:val="ListParagraph"/>
        <w:spacing w:line="360" w:lineRule="auto"/>
        <w:ind w:left="0"/>
        <w:rPr>
          <w:rFonts w:ascii="Arial" w:hAnsi="Arial" w:cs="Arial"/>
          <w:sz w:val="24"/>
          <w:szCs w:val="24"/>
        </w:rPr>
      </w:pPr>
    </w:p>
    <w:p w14:paraId="0B9DE293" w14:textId="77777777" w:rsidR="00171BAE" w:rsidRDefault="00171BAE" w:rsidP="00105DEE">
      <w:pPr>
        <w:pStyle w:val="ListParagraph"/>
        <w:spacing w:line="360" w:lineRule="auto"/>
        <w:ind w:left="0"/>
        <w:rPr>
          <w:rFonts w:ascii="Arial" w:hAnsi="Arial" w:cs="Arial"/>
          <w:sz w:val="24"/>
          <w:szCs w:val="24"/>
        </w:rPr>
      </w:pPr>
    </w:p>
    <w:p w14:paraId="6D97121F" w14:textId="77777777" w:rsidR="00171BAE" w:rsidRDefault="00171BAE" w:rsidP="00105DEE">
      <w:pPr>
        <w:pStyle w:val="ListParagraph"/>
        <w:spacing w:line="360" w:lineRule="auto"/>
        <w:ind w:left="0"/>
        <w:rPr>
          <w:rFonts w:ascii="Arial" w:hAnsi="Arial" w:cs="Arial"/>
          <w:sz w:val="24"/>
          <w:szCs w:val="24"/>
        </w:rPr>
      </w:pPr>
    </w:p>
    <w:p w14:paraId="0D0746C8" w14:textId="77777777" w:rsidR="00171BAE" w:rsidRDefault="00171BAE" w:rsidP="00105DEE">
      <w:pPr>
        <w:pStyle w:val="ListParagraph"/>
        <w:spacing w:line="360" w:lineRule="auto"/>
        <w:ind w:left="0"/>
        <w:rPr>
          <w:rFonts w:ascii="Arial" w:hAnsi="Arial" w:cs="Arial"/>
          <w:sz w:val="24"/>
          <w:szCs w:val="24"/>
        </w:rPr>
      </w:pPr>
    </w:p>
    <w:p w14:paraId="20F7E41E" w14:textId="77777777" w:rsidR="00171BAE" w:rsidRDefault="00171BAE" w:rsidP="00105DEE">
      <w:pPr>
        <w:pStyle w:val="ListParagraph"/>
        <w:spacing w:line="360" w:lineRule="auto"/>
        <w:ind w:left="0"/>
        <w:rPr>
          <w:rFonts w:ascii="Arial" w:hAnsi="Arial" w:cs="Arial"/>
          <w:sz w:val="24"/>
          <w:szCs w:val="24"/>
        </w:rPr>
      </w:pPr>
    </w:p>
    <w:p w14:paraId="31AA3F7B" w14:textId="6827F25B" w:rsidR="006014FE" w:rsidRDefault="002D45DC" w:rsidP="00105DEE">
      <w:pPr>
        <w:pStyle w:val="ListParagraph"/>
        <w:spacing w:line="360" w:lineRule="auto"/>
        <w:ind w:left="0"/>
        <w:rPr>
          <w:rFonts w:ascii="Arial" w:hAnsi="Arial" w:cs="Arial"/>
          <w:sz w:val="24"/>
          <w:szCs w:val="24"/>
        </w:rPr>
      </w:pPr>
      <w:r>
        <w:rPr>
          <w:rFonts w:ascii="Arial" w:hAnsi="Arial" w:cs="Arial"/>
          <w:sz w:val="24"/>
          <w:szCs w:val="24"/>
        </w:rPr>
        <w:lastRenderedPageBreak/>
        <w:t xml:space="preserve">                                   </w:t>
      </w:r>
      <w:r w:rsidR="009F68AC">
        <w:rPr>
          <w:rFonts w:ascii="Arial" w:hAnsi="Arial" w:cs="Arial"/>
          <w:sz w:val="24"/>
          <w:szCs w:val="24"/>
        </w:rPr>
        <w:t>2:</w:t>
      </w:r>
      <w:r>
        <w:rPr>
          <w:rFonts w:ascii="Arial" w:hAnsi="Arial" w:cs="Arial"/>
          <w:sz w:val="24"/>
          <w:szCs w:val="24"/>
        </w:rPr>
        <w:t>2.1. Aims.</w:t>
      </w:r>
    </w:p>
    <w:p w14:paraId="27C8F4F3" w14:textId="7F4B86EF" w:rsidR="005D4A80" w:rsidRDefault="005D4A80" w:rsidP="00105DEE">
      <w:pPr>
        <w:pStyle w:val="ListParagraph"/>
        <w:spacing w:line="360" w:lineRule="auto"/>
        <w:ind w:left="0"/>
        <w:rPr>
          <w:rFonts w:ascii="Arial" w:hAnsi="Arial" w:cs="Arial"/>
          <w:sz w:val="24"/>
          <w:szCs w:val="24"/>
        </w:rPr>
      </w:pPr>
      <w:r>
        <w:rPr>
          <w:rFonts w:ascii="Arial" w:hAnsi="Arial" w:cs="Arial"/>
          <w:sz w:val="24"/>
          <w:szCs w:val="24"/>
        </w:rPr>
        <w:t xml:space="preserve">Six aims have been devised </w:t>
      </w:r>
      <w:r w:rsidR="00240D09">
        <w:rPr>
          <w:rFonts w:ascii="Arial" w:hAnsi="Arial" w:cs="Arial"/>
          <w:sz w:val="24"/>
          <w:szCs w:val="24"/>
        </w:rPr>
        <w:t>for consideration of the literature</w:t>
      </w:r>
      <w:r w:rsidR="002B6325">
        <w:rPr>
          <w:rFonts w:ascii="Arial" w:hAnsi="Arial" w:cs="Arial"/>
          <w:sz w:val="24"/>
          <w:szCs w:val="24"/>
        </w:rPr>
        <w:t xml:space="preserve"> t</w:t>
      </w:r>
      <w:r w:rsidR="00725452">
        <w:rPr>
          <w:rFonts w:ascii="Arial" w:hAnsi="Arial" w:cs="Arial"/>
          <w:sz w:val="24"/>
          <w:szCs w:val="24"/>
        </w:rPr>
        <w:t>o be summarized.</w:t>
      </w:r>
    </w:p>
    <w:p w14:paraId="70C810C1" w14:textId="77777777" w:rsidR="006014FE" w:rsidRPr="008F404C" w:rsidRDefault="006014FE" w:rsidP="00105DEE">
      <w:pPr>
        <w:pStyle w:val="ListParagraph"/>
        <w:spacing w:line="360" w:lineRule="auto"/>
        <w:ind w:left="0"/>
        <w:rPr>
          <w:rFonts w:ascii="Arial" w:hAnsi="Arial" w:cs="Arial"/>
          <w:sz w:val="24"/>
          <w:szCs w:val="24"/>
        </w:rPr>
      </w:pPr>
    </w:p>
    <w:p w14:paraId="79C7926C" w14:textId="380D98DC" w:rsidR="00235F3E" w:rsidRPr="008F404C" w:rsidRDefault="00235F3E" w:rsidP="004E7937">
      <w:pPr>
        <w:pStyle w:val="ListParagraph"/>
        <w:numPr>
          <w:ilvl w:val="0"/>
          <w:numId w:val="1"/>
        </w:numPr>
        <w:spacing w:line="360" w:lineRule="auto"/>
        <w:rPr>
          <w:rFonts w:ascii="Arial" w:hAnsi="Arial" w:cs="Arial"/>
          <w:sz w:val="24"/>
          <w:szCs w:val="24"/>
        </w:rPr>
      </w:pPr>
      <w:r w:rsidRPr="008F404C">
        <w:rPr>
          <w:rFonts w:ascii="Arial" w:hAnsi="Arial" w:cs="Arial"/>
          <w:sz w:val="24"/>
          <w:szCs w:val="24"/>
        </w:rPr>
        <w:t>to</w:t>
      </w:r>
      <w:r w:rsidR="00A51E86" w:rsidRPr="008F404C">
        <w:rPr>
          <w:rFonts w:ascii="Arial" w:hAnsi="Arial" w:cs="Arial"/>
          <w:sz w:val="24"/>
          <w:szCs w:val="24"/>
        </w:rPr>
        <w:t xml:space="preserve"> explore the lived experience of participation in sport as a child,</w:t>
      </w:r>
    </w:p>
    <w:p w14:paraId="6ECC8B6C" w14:textId="1B98ADC5" w:rsidR="004E7937" w:rsidRPr="008F404C" w:rsidRDefault="00966BA0" w:rsidP="004E7937">
      <w:pPr>
        <w:pStyle w:val="ListParagraph"/>
        <w:numPr>
          <w:ilvl w:val="0"/>
          <w:numId w:val="1"/>
        </w:numPr>
        <w:spacing w:line="360" w:lineRule="auto"/>
        <w:rPr>
          <w:rFonts w:ascii="Arial" w:hAnsi="Arial" w:cs="Arial"/>
          <w:sz w:val="24"/>
          <w:szCs w:val="24"/>
        </w:rPr>
      </w:pPr>
      <w:r w:rsidRPr="008F404C">
        <w:rPr>
          <w:rFonts w:ascii="Arial" w:hAnsi="Arial" w:cs="Arial"/>
          <w:sz w:val="24"/>
          <w:szCs w:val="24"/>
        </w:rPr>
        <w:t>to identify the effect upon the individual</w:t>
      </w:r>
      <w:r w:rsidR="00D7597D" w:rsidRPr="008F404C">
        <w:rPr>
          <w:rFonts w:ascii="Arial" w:hAnsi="Arial" w:cs="Arial"/>
          <w:sz w:val="24"/>
          <w:szCs w:val="24"/>
        </w:rPr>
        <w:t xml:space="preserve"> as a child participant in sport</w:t>
      </w:r>
    </w:p>
    <w:p w14:paraId="3BBEF466" w14:textId="2C398FCE" w:rsidR="004C63E4" w:rsidRPr="008F404C" w:rsidRDefault="004C63E4" w:rsidP="004E7937">
      <w:pPr>
        <w:pStyle w:val="ListParagraph"/>
        <w:numPr>
          <w:ilvl w:val="0"/>
          <w:numId w:val="1"/>
        </w:numPr>
        <w:spacing w:line="360" w:lineRule="auto"/>
        <w:rPr>
          <w:rFonts w:ascii="Arial" w:hAnsi="Arial" w:cs="Arial"/>
          <w:sz w:val="24"/>
          <w:szCs w:val="24"/>
        </w:rPr>
      </w:pPr>
      <w:r w:rsidRPr="008F404C">
        <w:rPr>
          <w:rFonts w:ascii="Arial" w:hAnsi="Arial" w:cs="Arial"/>
          <w:sz w:val="24"/>
          <w:szCs w:val="24"/>
        </w:rPr>
        <w:t>to identify</w:t>
      </w:r>
      <w:r w:rsidR="00C91F99" w:rsidRPr="008F404C">
        <w:rPr>
          <w:rFonts w:ascii="Arial" w:hAnsi="Arial" w:cs="Arial"/>
          <w:sz w:val="24"/>
          <w:szCs w:val="24"/>
        </w:rPr>
        <w:t xml:space="preserve"> the advantages or disadvantages of the experience</w:t>
      </w:r>
    </w:p>
    <w:p w14:paraId="6BA4F9CB" w14:textId="0BF8CEFC" w:rsidR="00DF7A64" w:rsidRPr="008F404C" w:rsidRDefault="00DF7A64" w:rsidP="004E7937">
      <w:pPr>
        <w:pStyle w:val="ListParagraph"/>
        <w:numPr>
          <w:ilvl w:val="0"/>
          <w:numId w:val="1"/>
        </w:numPr>
        <w:spacing w:line="360" w:lineRule="auto"/>
        <w:rPr>
          <w:rFonts w:ascii="Arial" w:hAnsi="Arial" w:cs="Arial"/>
          <w:sz w:val="24"/>
          <w:szCs w:val="24"/>
        </w:rPr>
      </w:pPr>
      <w:r w:rsidRPr="008F404C">
        <w:rPr>
          <w:rFonts w:ascii="Arial" w:hAnsi="Arial" w:cs="Arial"/>
          <w:sz w:val="24"/>
          <w:szCs w:val="24"/>
        </w:rPr>
        <w:t>to identify if personal experience affects parent</w:t>
      </w:r>
      <w:r w:rsidR="00EC39B4" w:rsidRPr="008F404C">
        <w:rPr>
          <w:rFonts w:ascii="Arial" w:hAnsi="Arial" w:cs="Arial"/>
          <w:sz w:val="24"/>
          <w:szCs w:val="24"/>
        </w:rPr>
        <w:t xml:space="preserve">ing practice </w:t>
      </w:r>
    </w:p>
    <w:p w14:paraId="413ABF56" w14:textId="03C7F0F5" w:rsidR="00EC39B4" w:rsidRPr="008F404C" w:rsidRDefault="003C7E2A" w:rsidP="004E7937">
      <w:pPr>
        <w:pStyle w:val="ListParagraph"/>
        <w:numPr>
          <w:ilvl w:val="0"/>
          <w:numId w:val="1"/>
        </w:numPr>
        <w:spacing w:line="360" w:lineRule="auto"/>
        <w:rPr>
          <w:rFonts w:ascii="Arial" w:hAnsi="Arial" w:cs="Arial"/>
          <w:sz w:val="24"/>
          <w:szCs w:val="24"/>
        </w:rPr>
      </w:pPr>
      <w:r w:rsidRPr="008F404C">
        <w:rPr>
          <w:rFonts w:ascii="Arial" w:hAnsi="Arial" w:cs="Arial"/>
          <w:sz w:val="24"/>
          <w:szCs w:val="24"/>
        </w:rPr>
        <w:t xml:space="preserve">to identify if sport is a contributor to resilience and </w:t>
      </w:r>
      <w:r w:rsidR="00BD0797" w:rsidRPr="008F404C">
        <w:rPr>
          <w:rFonts w:ascii="Arial" w:hAnsi="Arial" w:cs="Arial"/>
          <w:sz w:val="24"/>
          <w:szCs w:val="24"/>
        </w:rPr>
        <w:t>wellbeing</w:t>
      </w:r>
    </w:p>
    <w:p w14:paraId="774D6318" w14:textId="51DF08AC" w:rsidR="00BD0797" w:rsidRDefault="00BD0797" w:rsidP="004E7937">
      <w:pPr>
        <w:pStyle w:val="ListParagraph"/>
        <w:numPr>
          <w:ilvl w:val="0"/>
          <w:numId w:val="1"/>
        </w:numPr>
        <w:spacing w:line="360" w:lineRule="auto"/>
        <w:rPr>
          <w:rFonts w:ascii="Arial" w:hAnsi="Arial" w:cs="Arial"/>
          <w:sz w:val="24"/>
          <w:szCs w:val="24"/>
        </w:rPr>
      </w:pPr>
      <w:r w:rsidRPr="008F404C">
        <w:rPr>
          <w:rFonts w:ascii="Arial" w:hAnsi="Arial" w:cs="Arial"/>
          <w:sz w:val="24"/>
          <w:szCs w:val="24"/>
        </w:rPr>
        <w:t xml:space="preserve">to identify if </w:t>
      </w:r>
      <w:r w:rsidR="00C76058" w:rsidRPr="008F404C">
        <w:rPr>
          <w:rFonts w:ascii="Arial" w:hAnsi="Arial" w:cs="Arial"/>
          <w:sz w:val="24"/>
          <w:szCs w:val="24"/>
        </w:rPr>
        <w:t>being a child participant in sport contributes to</w:t>
      </w:r>
      <w:r w:rsidR="008F404C" w:rsidRPr="008F404C">
        <w:rPr>
          <w:rFonts w:ascii="Arial" w:hAnsi="Arial" w:cs="Arial"/>
          <w:sz w:val="24"/>
          <w:szCs w:val="24"/>
        </w:rPr>
        <w:t xml:space="preserve"> improved Quality of life for the lifespan.</w:t>
      </w:r>
    </w:p>
    <w:p w14:paraId="38D91F7F" w14:textId="05A601EB" w:rsidR="00224F32" w:rsidRPr="008F404C" w:rsidRDefault="00512C2F" w:rsidP="00512C2F">
      <w:pPr>
        <w:pStyle w:val="ListParagraph"/>
        <w:spacing w:line="360" w:lineRule="auto"/>
        <w:ind w:left="492"/>
        <w:rPr>
          <w:rFonts w:ascii="Arial" w:hAnsi="Arial" w:cs="Arial"/>
          <w:sz w:val="24"/>
          <w:szCs w:val="24"/>
        </w:rPr>
      </w:pPr>
      <w:r>
        <w:rPr>
          <w:rFonts w:ascii="Arial" w:hAnsi="Arial" w:cs="Arial"/>
          <w:sz w:val="24"/>
          <w:szCs w:val="24"/>
        </w:rPr>
        <w:t xml:space="preserve">The purpose of the aims listed </w:t>
      </w:r>
      <w:r w:rsidR="007D7531">
        <w:rPr>
          <w:rFonts w:ascii="Arial" w:hAnsi="Arial" w:cs="Arial"/>
          <w:sz w:val="24"/>
          <w:szCs w:val="24"/>
        </w:rPr>
        <w:t>is to understand the lived experience of</w:t>
      </w:r>
      <w:r w:rsidR="00EF508C">
        <w:rPr>
          <w:rFonts w:ascii="Arial" w:hAnsi="Arial" w:cs="Arial"/>
          <w:sz w:val="24"/>
          <w:szCs w:val="24"/>
        </w:rPr>
        <w:t xml:space="preserve"> parents who have experience of being a </w:t>
      </w:r>
      <w:r w:rsidR="003E6F11">
        <w:rPr>
          <w:rFonts w:ascii="Arial" w:hAnsi="Arial" w:cs="Arial"/>
          <w:sz w:val="24"/>
          <w:szCs w:val="24"/>
        </w:rPr>
        <w:t>child participant in sport</w:t>
      </w:r>
      <w:r w:rsidR="007224FA">
        <w:rPr>
          <w:rFonts w:ascii="Arial" w:hAnsi="Arial" w:cs="Arial"/>
          <w:sz w:val="24"/>
          <w:szCs w:val="24"/>
        </w:rPr>
        <w:t>, to consider the effect upon parenting practice</w:t>
      </w:r>
      <w:r w:rsidR="00D92DEF">
        <w:rPr>
          <w:rFonts w:ascii="Arial" w:hAnsi="Arial" w:cs="Arial"/>
          <w:sz w:val="24"/>
          <w:szCs w:val="24"/>
        </w:rPr>
        <w:t>, the development of resilience and wellbeing</w:t>
      </w:r>
      <w:r w:rsidR="00033CD1">
        <w:rPr>
          <w:rFonts w:ascii="Arial" w:hAnsi="Arial" w:cs="Arial"/>
          <w:sz w:val="24"/>
          <w:szCs w:val="24"/>
        </w:rPr>
        <w:t>,</w:t>
      </w:r>
      <w:r w:rsidR="00CA2EBD">
        <w:rPr>
          <w:rFonts w:ascii="Arial" w:hAnsi="Arial" w:cs="Arial"/>
          <w:sz w:val="24"/>
          <w:szCs w:val="24"/>
        </w:rPr>
        <w:t xml:space="preserve"> to evaluate overall </w:t>
      </w:r>
      <w:r w:rsidR="00CF7D8F">
        <w:rPr>
          <w:rFonts w:ascii="Arial" w:hAnsi="Arial" w:cs="Arial"/>
          <w:sz w:val="24"/>
          <w:szCs w:val="24"/>
        </w:rPr>
        <w:t>impact upon Quality of Life for the lifespan.</w:t>
      </w:r>
      <w:r w:rsidR="00CA2EBD">
        <w:rPr>
          <w:rFonts w:ascii="Arial" w:hAnsi="Arial" w:cs="Arial"/>
          <w:sz w:val="24"/>
          <w:szCs w:val="24"/>
        </w:rPr>
        <w:t xml:space="preserve"> </w:t>
      </w:r>
    </w:p>
    <w:p w14:paraId="2D60E1AC" w14:textId="07BC77F3" w:rsidR="00235F3E" w:rsidRDefault="00A51E86" w:rsidP="00105DEE">
      <w:pPr>
        <w:pStyle w:val="ListParagraph"/>
        <w:spacing w:line="360" w:lineRule="auto"/>
        <w:ind w:left="0"/>
        <w:rPr>
          <w:rFonts w:ascii="Arial" w:hAnsi="Arial" w:cs="Arial"/>
          <w:sz w:val="28"/>
          <w:szCs w:val="28"/>
        </w:rPr>
      </w:pPr>
      <w:r w:rsidRPr="004642C3">
        <w:rPr>
          <w:rFonts w:ascii="Arial" w:hAnsi="Arial" w:cs="Arial"/>
          <w:sz w:val="28"/>
          <w:szCs w:val="28"/>
        </w:rPr>
        <w:t xml:space="preserve"> </w:t>
      </w:r>
    </w:p>
    <w:p w14:paraId="2FF7F9F4" w14:textId="77777777" w:rsidR="00A51E86" w:rsidRDefault="00A51E86" w:rsidP="00105DEE">
      <w:pPr>
        <w:pStyle w:val="ListParagraph"/>
        <w:spacing w:line="360" w:lineRule="auto"/>
        <w:ind w:left="0"/>
        <w:rPr>
          <w:rFonts w:ascii="Arial" w:hAnsi="Arial" w:cs="Arial"/>
          <w:iCs/>
          <w:sz w:val="24"/>
          <w:szCs w:val="24"/>
        </w:rPr>
      </w:pPr>
    </w:p>
    <w:p w14:paraId="556BD262" w14:textId="77777777" w:rsidR="00A51E86" w:rsidRDefault="00A51E86" w:rsidP="00105DEE">
      <w:pPr>
        <w:pStyle w:val="ListParagraph"/>
        <w:spacing w:line="360" w:lineRule="auto"/>
        <w:ind w:left="0"/>
        <w:rPr>
          <w:rFonts w:ascii="Arial" w:hAnsi="Arial" w:cs="Arial"/>
          <w:iCs/>
          <w:sz w:val="24"/>
          <w:szCs w:val="24"/>
        </w:rPr>
      </w:pPr>
    </w:p>
    <w:p w14:paraId="68119A96" w14:textId="77777777" w:rsidR="00A51E86" w:rsidRDefault="00A51E86" w:rsidP="00105DEE">
      <w:pPr>
        <w:pStyle w:val="ListParagraph"/>
        <w:spacing w:line="360" w:lineRule="auto"/>
        <w:ind w:left="0"/>
        <w:rPr>
          <w:rFonts w:ascii="Arial" w:hAnsi="Arial" w:cs="Arial"/>
          <w:iCs/>
          <w:sz w:val="24"/>
          <w:szCs w:val="24"/>
        </w:rPr>
      </w:pPr>
    </w:p>
    <w:p w14:paraId="52C7FB92" w14:textId="77777777" w:rsidR="00A51E86" w:rsidRDefault="00A51E86" w:rsidP="00105DEE">
      <w:pPr>
        <w:pStyle w:val="ListParagraph"/>
        <w:spacing w:line="360" w:lineRule="auto"/>
        <w:ind w:left="0"/>
        <w:rPr>
          <w:rFonts w:ascii="Arial" w:hAnsi="Arial" w:cs="Arial"/>
          <w:iCs/>
          <w:sz w:val="24"/>
          <w:szCs w:val="24"/>
        </w:rPr>
      </w:pPr>
    </w:p>
    <w:p w14:paraId="0A27E6F8" w14:textId="77777777" w:rsidR="00A51E86" w:rsidRDefault="00A51E86" w:rsidP="00105DEE">
      <w:pPr>
        <w:pStyle w:val="ListParagraph"/>
        <w:spacing w:line="360" w:lineRule="auto"/>
        <w:ind w:left="0"/>
        <w:rPr>
          <w:rFonts w:ascii="Arial" w:hAnsi="Arial" w:cs="Arial"/>
          <w:iCs/>
          <w:sz w:val="24"/>
          <w:szCs w:val="24"/>
        </w:rPr>
      </w:pPr>
    </w:p>
    <w:p w14:paraId="6C7A22D6" w14:textId="77777777" w:rsidR="00A51E86" w:rsidRDefault="00A51E86" w:rsidP="00105DEE">
      <w:pPr>
        <w:pStyle w:val="ListParagraph"/>
        <w:spacing w:line="360" w:lineRule="auto"/>
        <w:ind w:left="0"/>
        <w:rPr>
          <w:rFonts w:ascii="Arial" w:hAnsi="Arial" w:cs="Arial"/>
          <w:iCs/>
          <w:sz w:val="24"/>
          <w:szCs w:val="24"/>
        </w:rPr>
      </w:pPr>
    </w:p>
    <w:p w14:paraId="5DFB6CC5" w14:textId="77777777" w:rsidR="00A51E86" w:rsidRDefault="00A51E86" w:rsidP="00105DEE">
      <w:pPr>
        <w:pStyle w:val="ListParagraph"/>
        <w:spacing w:line="360" w:lineRule="auto"/>
        <w:ind w:left="0"/>
        <w:rPr>
          <w:rFonts w:ascii="Arial" w:hAnsi="Arial" w:cs="Arial"/>
          <w:iCs/>
          <w:sz w:val="24"/>
          <w:szCs w:val="24"/>
        </w:rPr>
      </w:pPr>
    </w:p>
    <w:p w14:paraId="4741BBBC" w14:textId="77777777" w:rsidR="004E5424" w:rsidRDefault="004E5424" w:rsidP="00105DEE">
      <w:pPr>
        <w:pStyle w:val="ListParagraph"/>
        <w:spacing w:line="360" w:lineRule="auto"/>
        <w:ind w:left="0"/>
        <w:rPr>
          <w:rFonts w:ascii="Arial" w:hAnsi="Arial" w:cs="Arial"/>
          <w:iCs/>
          <w:sz w:val="24"/>
          <w:szCs w:val="24"/>
        </w:rPr>
      </w:pPr>
    </w:p>
    <w:p w14:paraId="0E00F778" w14:textId="77777777" w:rsidR="004E5424" w:rsidRDefault="004E5424" w:rsidP="00105DEE">
      <w:pPr>
        <w:pStyle w:val="ListParagraph"/>
        <w:spacing w:line="360" w:lineRule="auto"/>
        <w:ind w:left="0"/>
        <w:rPr>
          <w:rFonts w:ascii="Arial" w:hAnsi="Arial" w:cs="Arial"/>
          <w:iCs/>
          <w:sz w:val="24"/>
          <w:szCs w:val="24"/>
        </w:rPr>
      </w:pPr>
    </w:p>
    <w:p w14:paraId="0182A3C2" w14:textId="77777777" w:rsidR="004E5424" w:rsidRDefault="004E5424" w:rsidP="00105DEE">
      <w:pPr>
        <w:pStyle w:val="ListParagraph"/>
        <w:spacing w:line="360" w:lineRule="auto"/>
        <w:ind w:left="0"/>
        <w:rPr>
          <w:rFonts w:ascii="Arial" w:hAnsi="Arial" w:cs="Arial"/>
          <w:iCs/>
          <w:sz w:val="24"/>
          <w:szCs w:val="24"/>
        </w:rPr>
      </w:pPr>
    </w:p>
    <w:p w14:paraId="6B3751CE" w14:textId="77777777" w:rsidR="004E5424" w:rsidRDefault="004E5424" w:rsidP="00105DEE">
      <w:pPr>
        <w:pStyle w:val="ListParagraph"/>
        <w:spacing w:line="360" w:lineRule="auto"/>
        <w:ind w:left="0"/>
        <w:rPr>
          <w:rFonts w:ascii="Arial" w:hAnsi="Arial" w:cs="Arial"/>
          <w:iCs/>
          <w:sz w:val="24"/>
          <w:szCs w:val="24"/>
        </w:rPr>
      </w:pPr>
    </w:p>
    <w:p w14:paraId="6CA99313" w14:textId="77777777" w:rsidR="004E5424" w:rsidRDefault="004E5424" w:rsidP="00105DEE">
      <w:pPr>
        <w:pStyle w:val="ListParagraph"/>
        <w:spacing w:line="360" w:lineRule="auto"/>
        <w:ind w:left="0"/>
        <w:rPr>
          <w:rFonts w:ascii="Arial" w:hAnsi="Arial" w:cs="Arial"/>
          <w:iCs/>
          <w:sz w:val="24"/>
          <w:szCs w:val="24"/>
        </w:rPr>
      </w:pPr>
    </w:p>
    <w:p w14:paraId="74C3B456" w14:textId="77777777" w:rsidR="00C757E4" w:rsidRDefault="00C757E4" w:rsidP="00105DEE">
      <w:pPr>
        <w:pStyle w:val="ListParagraph"/>
        <w:spacing w:line="360" w:lineRule="auto"/>
        <w:ind w:left="0"/>
        <w:rPr>
          <w:rFonts w:ascii="Arial" w:hAnsi="Arial" w:cs="Arial"/>
          <w:iCs/>
          <w:sz w:val="24"/>
          <w:szCs w:val="24"/>
        </w:rPr>
      </w:pPr>
    </w:p>
    <w:p w14:paraId="3FA43F18" w14:textId="77777777" w:rsidR="00C757E4" w:rsidRDefault="00C757E4" w:rsidP="00105DEE">
      <w:pPr>
        <w:pStyle w:val="ListParagraph"/>
        <w:spacing w:line="360" w:lineRule="auto"/>
        <w:ind w:left="0"/>
        <w:rPr>
          <w:rFonts w:ascii="Arial" w:hAnsi="Arial" w:cs="Arial"/>
          <w:iCs/>
          <w:sz w:val="24"/>
          <w:szCs w:val="24"/>
        </w:rPr>
      </w:pPr>
    </w:p>
    <w:p w14:paraId="1BFEC671" w14:textId="77777777" w:rsidR="00C757E4" w:rsidRDefault="00C757E4" w:rsidP="00105DEE">
      <w:pPr>
        <w:pStyle w:val="ListParagraph"/>
        <w:spacing w:line="360" w:lineRule="auto"/>
        <w:ind w:left="0"/>
        <w:rPr>
          <w:rFonts w:ascii="Arial" w:hAnsi="Arial" w:cs="Arial"/>
          <w:iCs/>
          <w:sz w:val="24"/>
          <w:szCs w:val="24"/>
        </w:rPr>
      </w:pPr>
    </w:p>
    <w:p w14:paraId="44C4D59E" w14:textId="77777777" w:rsidR="00314347" w:rsidRDefault="00314347" w:rsidP="00105DEE">
      <w:pPr>
        <w:pStyle w:val="ListParagraph"/>
        <w:spacing w:line="360" w:lineRule="auto"/>
        <w:ind w:left="0"/>
        <w:rPr>
          <w:rFonts w:ascii="Arial" w:hAnsi="Arial" w:cs="Arial"/>
          <w:iCs/>
          <w:sz w:val="24"/>
          <w:szCs w:val="24"/>
        </w:rPr>
      </w:pPr>
    </w:p>
    <w:p w14:paraId="1DA1844D" w14:textId="77777777" w:rsidR="00314347" w:rsidRDefault="00314347" w:rsidP="00105DEE">
      <w:pPr>
        <w:pStyle w:val="ListParagraph"/>
        <w:spacing w:line="360" w:lineRule="auto"/>
        <w:ind w:left="0"/>
        <w:rPr>
          <w:rFonts w:ascii="Arial" w:hAnsi="Arial" w:cs="Arial"/>
          <w:iCs/>
          <w:sz w:val="24"/>
          <w:szCs w:val="24"/>
        </w:rPr>
      </w:pPr>
    </w:p>
    <w:p w14:paraId="0C4FC2A8" w14:textId="77777777" w:rsidR="00314347" w:rsidRDefault="00314347" w:rsidP="00105DEE">
      <w:pPr>
        <w:pStyle w:val="ListParagraph"/>
        <w:spacing w:line="360" w:lineRule="auto"/>
        <w:ind w:left="0"/>
        <w:rPr>
          <w:rFonts w:ascii="Arial" w:hAnsi="Arial" w:cs="Arial"/>
          <w:iCs/>
          <w:sz w:val="24"/>
          <w:szCs w:val="24"/>
        </w:rPr>
      </w:pPr>
    </w:p>
    <w:p w14:paraId="2CE28645" w14:textId="77777777" w:rsidR="00C757E4" w:rsidRDefault="00C757E4" w:rsidP="00105DEE">
      <w:pPr>
        <w:pStyle w:val="ListParagraph"/>
        <w:spacing w:line="360" w:lineRule="auto"/>
        <w:ind w:left="0"/>
        <w:rPr>
          <w:rFonts w:ascii="Arial" w:hAnsi="Arial" w:cs="Arial"/>
          <w:iCs/>
          <w:sz w:val="24"/>
          <w:szCs w:val="24"/>
        </w:rPr>
      </w:pPr>
    </w:p>
    <w:p w14:paraId="780D907D" w14:textId="142E04E8" w:rsidR="004E5424" w:rsidRDefault="00DC3EE5" w:rsidP="00105DEE">
      <w:pPr>
        <w:pStyle w:val="ListParagraph"/>
        <w:spacing w:line="360" w:lineRule="auto"/>
        <w:ind w:left="0"/>
        <w:rPr>
          <w:rFonts w:ascii="Arial" w:hAnsi="Arial" w:cs="Arial"/>
          <w:iCs/>
          <w:sz w:val="24"/>
          <w:szCs w:val="24"/>
        </w:rPr>
      </w:pPr>
      <w:r>
        <w:rPr>
          <w:rFonts w:ascii="Arial" w:hAnsi="Arial" w:cs="Arial"/>
          <w:iCs/>
          <w:sz w:val="24"/>
          <w:szCs w:val="24"/>
        </w:rPr>
        <w:t xml:space="preserve">                                           </w:t>
      </w:r>
      <w:r w:rsidR="00934571">
        <w:rPr>
          <w:rFonts w:ascii="Arial" w:hAnsi="Arial" w:cs="Arial"/>
          <w:iCs/>
          <w:sz w:val="24"/>
          <w:szCs w:val="24"/>
        </w:rPr>
        <w:t>2:</w:t>
      </w:r>
      <w:r>
        <w:rPr>
          <w:rFonts w:ascii="Arial" w:hAnsi="Arial" w:cs="Arial"/>
          <w:iCs/>
          <w:sz w:val="24"/>
          <w:szCs w:val="24"/>
        </w:rPr>
        <w:t>3. Method.</w:t>
      </w:r>
    </w:p>
    <w:p w14:paraId="601E8678" w14:textId="77777777" w:rsidR="004E5424" w:rsidRDefault="004E5424" w:rsidP="00105DEE">
      <w:pPr>
        <w:pStyle w:val="ListParagraph"/>
        <w:spacing w:line="360" w:lineRule="auto"/>
        <w:ind w:left="0"/>
        <w:rPr>
          <w:rFonts w:ascii="Arial" w:hAnsi="Arial" w:cs="Arial"/>
          <w:iCs/>
          <w:sz w:val="24"/>
          <w:szCs w:val="24"/>
        </w:rPr>
      </w:pPr>
    </w:p>
    <w:p w14:paraId="06A58A8A" w14:textId="77777777" w:rsidR="004E5424" w:rsidRDefault="004E5424" w:rsidP="00105DEE">
      <w:pPr>
        <w:pStyle w:val="ListParagraph"/>
        <w:spacing w:line="360" w:lineRule="auto"/>
        <w:ind w:left="0"/>
        <w:rPr>
          <w:rFonts w:ascii="Arial" w:hAnsi="Arial" w:cs="Arial"/>
          <w:iCs/>
          <w:sz w:val="24"/>
          <w:szCs w:val="24"/>
        </w:rPr>
      </w:pPr>
    </w:p>
    <w:p w14:paraId="4FAB27A9" w14:textId="77777777" w:rsidR="004E5424" w:rsidRDefault="004E5424" w:rsidP="00105DEE">
      <w:pPr>
        <w:pStyle w:val="ListParagraph"/>
        <w:spacing w:line="360" w:lineRule="auto"/>
        <w:ind w:left="0"/>
        <w:rPr>
          <w:rFonts w:ascii="Arial" w:hAnsi="Arial" w:cs="Arial"/>
          <w:iCs/>
          <w:sz w:val="24"/>
          <w:szCs w:val="24"/>
        </w:rPr>
      </w:pPr>
    </w:p>
    <w:p w14:paraId="2835C049" w14:textId="450C5E95" w:rsidR="004E5424" w:rsidRDefault="005D0A68" w:rsidP="00105DEE">
      <w:pPr>
        <w:pStyle w:val="ListParagraph"/>
        <w:spacing w:line="360" w:lineRule="auto"/>
        <w:ind w:left="0"/>
        <w:rPr>
          <w:rFonts w:ascii="Arial" w:hAnsi="Arial" w:cs="Arial"/>
          <w:iCs/>
          <w:sz w:val="24"/>
          <w:szCs w:val="24"/>
        </w:rPr>
      </w:pPr>
      <w:r>
        <w:rPr>
          <w:rFonts w:ascii="Arial" w:hAnsi="Arial" w:cs="Arial"/>
          <w:iCs/>
          <w:sz w:val="24"/>
          <w:szCs w:val="24"/>
        </w:rPr>
        <w:t>2:</w:t>
      </w:r>
      <w:r w:rsidR="00B4041A">
        <w:rPr>
          <w:rFonts w:ascii="Arial" w:hAnsi="Arial" w:cs="Arial"/>
          <w:iCs/>
          <w:sz w:val="24"/>
          <w:szCs w:val="24"/>
        </w:rPr>
        <w:t>3.1. Search Strategy.</w:t>
      </w:r>
    </w:p>
    <w:p w14:paraId="7878A214" w14:textId="77777777" w:rsidR="004E5424" w:rsidRDefault="004E5424" w:rsidP="00105DEE">
      <w:pPr>
        <w:pStyle w:val="ListParagraph"/>
        <w:spacing w:line="360" w:lineRule="auto"/>
        <w:ind w:left="0"/>
        <w:rPr>
          <w:rFonts w:ascii="Arial" w:hAnsi="Arial" w:cs="Arial"/>
          <w:iCs/>
          <w:sz w:val="24"/>
          <w:szCs w:val="24"/>
        </w:rPr>
      </w:pPr>
    </w:p>
    <w:p w14:paraId="6148D692" w14:textId="77777777" w:rsidR="008F0D92" w:rsidRDefault="00AD4B75" w:rsidP="00B04F31">
      <w:pPr>
        <w:spacing w:line="360" w:lineRule="auto"/>
        <w:rPr>
          <w:rFonts w:ascii="Arial" w:hAnsi="Arial" w:cs="Arial"/>
          <w:sz w:val="24"/>
          <w:szCs w:val="24"/>
        </w:rPr>
      </w:pPr>
      <w:r>
        <w:rPr>
          <w:rFonts w:ascii="Arial" w:hAnsi="Arial" w:cs="Arial"/>
          <w:iCs/>
          <w:sz w:val="24"/>
          <w:szCs w:val="24"/>
        </w:rPr>
        <w:t xml:space="preserve">A systematic </w:t>
      </w:r>
      <w:r w:rsidR="007725F2">
        <w:rPr>
          <w:rFonts w:ascii="Arial" w:hAnsi="Arial" w:cs="Arial"/>
          <w:iCs/>
          <w:sz w:val="24"/>
          <w:szCs w:val="24"/>
        </w:rPr>
        <w:t>process was adopted to gather research articles</w:t>
      </w:r>
      <w:r w:rsidR="00016D84">
        <w:rPr>
          <w:rFonts w:ascii="Arial" w:hAnsi="Arial" w:cs="Arial"/>
          <w:iCs/>
          <w:sz w:val="24"/>
          <w:szCs w:val="24"/>
        </w:rPr>
        <w:t xml:space="preserve"> pertaining to parental </w:t>
      </w:r>
      <w:r w:rsidR="000321BE">
        <w:rPr>
          <w:rFonts w:ascii="Arial" w:hAnsi="Arial" w:cs="Arial"/>
          <w:iCs/>
          <w:sz w:val="24"/>
          <w:szCs w:val="24"/>
        </w:rPr>
        <w:t xml:space="preserve">influence, attitude and opinion of individuals who </w:t>
      </w:r>
      <w:r w:rsidR="002E392A">
        <w:rPr>
          <w:rFonts w:ascii="Arial" w:hAnsi="Arial" w:cs="Arial"/>
          <w:iCs/>
          <w:sz w:val="24"/>
          <w:szCs w:val="24"/>
        </w:rPr>
        <w:t>had experience of being a child involved in sport participation</w:t>
      </w:r>
      <w:r w:rsidR="00BD3923">
        <w:rPr>
          <w:rFonts w:ascii="Arial" w:hAnsi="Arial" w:cs="Arial"/>
          <w:iCs/>
          <w:sz w:val="24"/>
          <w:szCs w:val="24"/>
        </w:rPr>
        <w:t>, with relevance to resilience</w:t>
      </w:r>
      <w:r w:rsidR="001F7FC0">
        <w:rPr>
          <w:rFonts w:ascii="Arial" w:hAnsi="Arial" w:cs="Arial"/>
          <w:iCs/>
          <w:sz w:val="24"/>
          <w:szCs w:val="24"/>
        </w:rPr>
        <w:t xml:space="preserve"> and</w:t>
      </w:r>
      <w:r w:rsidR="00BD3923">
        <w:rPr>
          <w:rFonts w:ascii="Arial" w:hAnsi="Arial" w:cs="Arial"/>
          <w:iCs/>
          <w:sz w:val="24"/>
          <w:szCs w:val="24"/>
        </w:rPr>
        <w:t xml:space="preserve"> wellbeing</w:t>
      </w:r>
      <w:r w:rsidR="001F7FC0">
        <w:rPr>
          <w:rFonts w:ascii="Arial" w:hAnsi="Arial" w:cs="Arial"/>
          <w:iCs/>
          <w:sz w:val="24"/>
          <w:szCs w:val="24"/>
        </w:rPr>
        <w:t xml:space="preserve"> affecting Quality of Life</w:t>
      </w:r>
      <w:r w:rsidR="00317929">
        <w:rPr>
          <w:rFonts w:ascii="Arial" w:hAnsi="Arial" w:cs="Arial"/>
          <w:iCs/>
          <w:sz w:val="24"/>
          <w:szCs w:val="24"/>
        </w:rPr>
        <w:t xml:space="preserve"> for the lifespan</w:t>
      </w:r>
      <w:r w:rsidR="00317929" w:rsidRPr="00E755F7">
        <w:rPr>
          <w:rFonts w:ascii="Arial" w:hAnsi="Arial" w:cs="Arial"/>
          <w:iCs/>
          <w:sz w:val="24"/>
          <w:szCs w:val="24"/>
        </w:rPr>
        <w:t>.</w:t>
      </w:r>
      <w:r w:rsidR="00317929" w:rsidRPr="00E755F7">
        <w:rPr>
          <w:rFonts w:ascii="Arial" w:hAnsi="Arial" w:cs="Arial"/>
          <w:sz w:val="24"/>
          <w:szCs w:val="24"/>
        </w:rPr>
        <w:t xml:space="preserve"> The following electronic databases were</w:t>
      </w:r>
      <w:r w:rsidR="00317929" w:rsidRPr="004642C3">
        <w:rPr>
          <w:rFonts w:ascii="Arial" w:hAnsi="Arial" w:cs="Arial"/>
          <w:sz w:val="28"/>
          <w:szCs w:val="28"/>
        </w:rPr>
        <w:t xml:space="preserve"> </w:t>
      </w:r>
      <w:r w:rsidR="00317929" w:rsidRPr="00317929">
        <w:rPr>
          <w:rFonts w:ascii="Arial" w:hAnsi="Arial" w:cs="Arial"/>
          <w:sz w:val="24"/>
          <w:szCs w:val="24"/>
        </w:rPr>
        <w:t>searched: (1) Psych Info, (2) Psych Articles, (3) SPORT Discus, (4) Scopus, (5) CINAHL, (6) Medline and (7) Humanities International Complet</w:t>
      </w:r>
      <w:r w:rsidR="006C174B">
        <w:rPr>
          <w:rFonts w:ascii="Arial" w:hAnsi="Arial" w:cs="Arial"/>
          <w:sz w:val="24"/>
          <w:szCs w:val="24"/>
        </w:rPr>
        <w:t>e.</w:t>
      </w:r>
      <w:r w:rsidR="001A48C1">
        <w:rPr>
          <w:rFonts w:ascii="Arial" w:hAnsi="Arial" w:cs="Arial"/>
          <w:sz w:val="24"/>
          <w:szCs w:val="24"/>
        </w:rPr>
        <w:t xml:space="preserve"> It </w:t>
      </w:r>
      <w:r w:rsidR="00720CC1">
        <w:rPr>
          <w:rFonts w:ascii="Arial" w:hAnsi="Arial" w:cs="Arial"/>
          <w:sz w:val="24"/>
          <w:szCs w:val="24"/>
        </w:rPr>
        <w:t>was imperative to locate relevant, recent literature</w:t>
      </w:r>
      <w:r w:rsidR="00ED605D">
        <w:rPr>
          <w:rFonts w:ascii="Arial" w:hAnsi="Arial" w:cs="Arial"/>
          <w:sz w:val="24"/>
          <w:szCs w:val="24"/>
        </w:rPr>
        <w:t>, to complete the initial se</w:t>
      </w:r>
      <w:r w:rsidR="00735A4E">
        <w:rPr>
          <w:rFonts w:ascii="Arial" w:hAnsi="Arial" w:cs="Arial"/>
          <w:sz w:val="24"/>
          <w:szCs w:val="24"/>
        </w:rPr>
        <w:t xml:space="preserve">arch. </w:t>
      </w:r>
      <w:r w:rsidR="00EE5545" w:rsidRPr="00085E5F">
        <w:rPr>
          <w:rFonts w:ascii="Arial" w:hAnsi="Arial" w:cs="Arial"/>
          <w:sz w:val="24"/>
          <w:szCs w:val="24"/>
        </w:rPr>
        <w:t>Two more additional steps were included to ascertain retrieving all articles eligible, Step (1) inclusion of analysing reference lists of each study and Step (2) inclusion of sourcing Google Scholar for work of specialized authors within this fiel</w:t>
      </w:r>
      <w:r w:rsidR="008F0D92">
        <w:rPr>
          <w:rFonts w:ascii="Arial" w:hAnsi="Arial" w:cs="Arial"/>
          <w:sz w:val="24"/>
          <w:szCs w:val="24"/>
        </w:rPr>
        <w:t>d.</w:t>
      </w:r>
      <w:r w:rsidR="00D85247">
        <w:rPr>
          <w:rFonts w:ascii="Arial" w:hAnsi="Arial" w:cs="Arial"/>
          <w:sz w:val="24"/>
          <w:szCs w:val="24"/>
        </w:rPr>
        <w:t xml:space="preserve"> </w:t>
      </w:r>
    </w:p>
    <w:p w14:paraId="00B2D503" w14:textId="67A28803" w:rsidR="008F0D92" w:rsidRDefault="008D5066" w:rsidP="00B04F31">
      <w:pPr>
        <w:spacing w:line="360" w:lineRule="auto"/>
        <w:rPr>
          <w:rFonts w:ascii="Arial" w:hAnsi="Arial" w:cs="Arial"/>
          <w:sz w:val="24"/>
          <w:szCs w:val="24"/>
        </w:rPr>
      </w:pPr>
      <w:r w:rsidRPr="00E755F7">
        <w:rPr>
          <w:rFonts w:ascii="Arial" w:hAnsi="Arial" w:cs="Arial"/>
          <w:sz w:val="24"/>
          <w:szCs w:val="24"/>
        </w:rPr>
        <w:t>A broad search strategy was developed from incorporating a combination of using search terms: sport, physical activity, child, adolescent youth, parental involvement, thought, feeling, opinion, influence, attitude, support, resilience, wellbeing, Qualitative research</w:t>
      </w:r>
      <w:r w:rsidR="009871A0">
        <w:rPr>
          <w:rFonts w:ascii="Arial" w:hAnsi="Arial" w:cs="Arial"/>
          <w:sz w:val="24"/>
          <w:szCs w:val="24"/>
        </w:rPr>
        <w:t>.</w:t>
      </w:r>
      <w:r w:rsidR="008F0D92">
        <w:rPr>
          <w:rFonts w:ascii="Arial" w:hAnsi="Arial" w:cs="Arial"/>
          <w:sz w:val="24"/>
          <w:szCs w:val="24"/>
        </w:rPr>
        <w:t xml:space="preserve"> </w:t>
      </w:r>
    </w:p>
    <w:p w14:paraId="569778F2" w14:textId="0F4FBA82" w:rsidR="00B04F31" w:rsidRPr="004E69CE" w:rsidRDefault="00F60AFB" w:rsidP="00B04F31">
      <w:pPr>
        <w:spacing w:line="360" w:lineRule="auto"/>
        <w:rPr>
          <w:rFonts w:ascii="Arial" w:hAnsi="Arial" w:cs="Arial"/>
          <w:sz w:val="24"/>
          <w:szCs w:val="24"/>
        </w:rPr>
      </w:pPr>
      <w:r w:rsidRPr="004E69CE">
        <w:rPr>
          <w:rFonts w:ascii="Arial" w:hAnsi="Arial" w:cs="Arial"/>
          <w:sz w:val="24"/>
          <w:szCs w:val="24"/>
        </w:rPr>
        <w:t>The database search was conducted from July 2024– October 2024, with the perspective of checking for any new articles until February 2025, to ensure recent inclusivity. To fulfil the aim of this systematic literature review, the search criteria involved the inclusion of a variety of combinations of the terms reported in Table 1. With the use of Boolean operators to ensure optimum search sensitivity.  Manual checking of the reference lists of the included studies for additional research were sourced if deemed relevant</w:t>
      </w:r>
      <w:r w:rsidR="00B04F31" w:rsidRPr="004E69CE">
        <w:rPr>
          <w:rFonts w:ascii="Arial" w:hAnsi="Arial" w:cs="Arial"/>
          <w:sz w:val="24"/>
          <w:szCs w:val="24"/>
        </w:rPr>
        <w:t xml:space="preserve"> All search terms were used in combination with a combined conjunction such as “and/or”. Key concepts of abbreviation and synonyms were used and combine</w:t>
      </w:r>
      <w:r w:rsidR="004E69CE" w:rsidRPr="004E69CE">
        <w:rPr>
          <w:rFonts w:ascii="Arial" w:hAnsi="Arial" w:cs="Arial"/>
          <w:sz w:val="24"/>
          <w:szCs w:val="24"/>
        </w:rPr>
        <w:t xml:space="preserve">d </w:t>
      </w:r>
      <w:r w:rsidR="00B04F31" w:rsidRPr="004E69CE">
        <w:rPr>
          <w:rFonts w:ascii="Arial" w:hAnsi="Arial" w:cs="Arial"/>
          <w:sz w:val="24"/>
          <w:szCs w:val="24"/>
        </w:rPr>
        <w:t>(see Table 2:1).</w:t>
      </w:r>
    </w:p>
    <w:p w14:paraId="6C36AB6D" w14:textId="0C07CDCF" w:rsidR="00F60AFB" w:rsidRPr="004642C3" w:rsidRDefault="00F60AFB" w:rsidP="00F60AFB">
      <w:pPr>
        <w:spacing w:line="360" w:lineRule="auto"/>
        <w:rPr>
          <w:rFonts w:ascii="Arial" w:hAnsi="Arial" w:cs="Arial"/>
          <w:sz w:val="28"/>
          <w:szCs w:val="28"/>
        </w:rPr>
      </w:pPr>
    </w:p>
    <w:p w14:paraId="1CF358C1" w14:textId="77777777" w:rsidR="00567813" w:rsidRDefault="00567813" w:rsidP="008D5066">
      <w:pPr>
        <w:spacing w:line="360" w:lineRule="auto"/>
        <w:rPr>
          <w:rFonts w:ascii="Arial" w:hAnsi="Arial" w:cs="Arial"/>
          <w:sz w:val="24"/>
          <w:szCs w:val="24"/>
        </w:rPr>
      </w:pPr>
    </w:p>
    <w:p w14:paraId="7FC9C108" w14:textId="77777777" w:rsidR="00715761" w:rsidRDefault="00715761" w:rsidP="00105DEE">
      <w:pPr>
        <w:pStyle w:val="ListParagraph"/>
        <w:spacing w:line="360" w:lineRule="auto"/>
        <w:ind w:left="0"/>
        <w:rPr>
          <w:rFonts w:ascii="Arial" w:hAnsi="Arial" w:cs="Arial"/>
          <w:iCs/>
          <w:sz w:val="24"/>
          <w:szCs w:val="24"/>
        </w:rPr>
      </w:pPr>
    </w:p>
    <w:p w14:paraId="53EA65BF" w14:textId="77777777" w:rsidR="00715761" w:rsidRDefault="00715761" w:rsidP="00105DEE">
      <w:pPr>
        <w:pStyle w:val="ListParagraph"/>
        <w:spacing w:line="360" w:lineRule="auto"/>
        <w:ind w:left="0"/>
        <w:rPr>
          <w:rFonts w:ascii="Arial" w:hAnsi="Arial" w:cs="Arial"/>
          <w:iCs/>
          <w:sz w:val="24"/>
          <w:szCs w:val="24"/>
        </w:rPr>
      </w:pPr>
    </w:p>
    <w:p w14:paraId="73839441" w14:textId="77777777" w:rsidR="009871A0" w:rsidRDefault="009871A0" w:rsidP="00105DEE">
      <w:pPr>
        <w:pStyle w:val="ListParagraph"/>
        <w:spacing w:line="360" w:lineRule="auto"/>
        <w:ind w:left="0"/>
        <w:rPr>
          <w:rFonts w:ascii="Arial" w:hAnsi="Arial" w:cs="Arial"/>
          <w:iCs/>
          <w:sz w:val="24"/>
          <w:szCs w:val="24"/>
        </w:rPr>
      </w:pPr>
    </w:p>
    <w:p w14:paraId="152F9F54" w14:textId="77777777" w:rsidR="009871A0" w:rsidRDefault="009871A0" w:rsidP="00105DEE">
      <w:pPr>
        <w:pStyle w:val="ListParagraph"/>
        <w:spacing w:line="360" w:lineRule="auto"/>
        <w:ind w:left="0"/>
        <w:rPr>
          <w:rFonts w:ascii="Arial" w:hAnsi="Arial" w:cs="Arial"/>
          <w:iCs/>
          <w:sz w:val="24"/>
          <w:szCs w:val="24"/>
        </w:rPr>
      </w:pPr>
    </w:p>
    <w:p w14:paraId="43EE6F2A" w14:textId="5A030DEE" w:rsidR="00D8317D" w:rsidRDefault="00B708FE" w:rsidP="00D8317D">
      <w:pPr>
        <w:spacing w:after="0"/>
        <w:rPr>
          <w:rFonts w:ascii="Times New Roman" w:hAnsi="Times New Roman" w:cs="Times New Roman"/>
          <w:sz w:val="24"/>
          <w:szCs w:val="24"/>
        </w:rPr>
      </w:pPr>
      <w:r>
        <w:rPr>
          <w:rFonts w:ascii="Arial" w:hAnsi="Arial" w:cs="Arial"/>
          <w:iCs/>
          <w:sz w:val="24"/>
          <w:szCs w:val="24"/>
        </w:rPr>
        <w:t xml:space="preserve"> </w:t>
      </w:r>
      <w:r w:rsidR="00D8317D">
        <w:rPr>
          <w:rFonts w:ascii="Times New Roman" w:hAnsi="Times New Roman" w:cs="Times New Roman"/>
          <w:sz w:val="24"/>
          <w:szCs w:val="24"/>
        </w:rPr>
        <w:t>Table</w:t>
      </w:r>
      <w:r w:rsidR="004E69CE">
        <w:rPr>
          <w:rFonts w:ascii="Times New Roman" w:hAnsi="Times New Roman" w:cs="Times New Roman"/>
          <w:sz w:val="24"/>
          <w:szCs w:val="24"/>
        </w:rPr>
        <w:t xml:space="preserve"> </w:t>
      </w:r>
      <w:r w:rsidR="00541101">
        <w:rPr>
          <w:rFonts w:ascii="Times New Roman" w:hAnsi="Times New Roman" w:cs="Times New Roman"/>
          <w:sz w:val="24"/>
          <w:szCs w:val="24"/>
        </w:rPr>
        <w:t>2</w:t>
      </w:r>
      <w:r w:rsidR="005E2CCB">
        <w:rPr>
          <w:rFonts w:ascii="Times New Roman" w:hAnsi="Times New Roman" w:cs="Times New Roman"/>
          <w:sz w:val="24"/>
          <w:szCs w:val="24"/>
        </w:rPr>
        <w:t>.</w:t>
      </w:r>
      <w:r w:rsidR="00D77868">
        <w:rPr>
          <w:rFonts w:ascii="Times New Roman" w:hAnsi="Times New Roman" w:cs="Times New Roman"/>
          <w:sz w:val="24"/>
          <w:szCs w:val="24"/>
        </w:rPr>
        <w:t>1. C</w:t>
      </w:r>
      <w:r w:rsidR="005E2CCB">
        <w:rPr>
          <w:rFonts w:ascii="Times New Roman" w:hAnsi="Times New Roman" w:cs="Times New Roman"/>
          <w:sz w:val="24"/>
          <w:szCs w:val="24"/>
        </w:rPr>
        <w:t>omponents and</w:t>
      </w:r>
      <w:r w:rsidR="00D8317D">
        <w:rPr>
          <w:rFonts w:ascii="Times New Roman" w:hAnsi="Times New Roman" w:cs="Times New Roman"/>
          <w:sz w:val="24"/>
          <w:szCs w:val="24"/>
        </w:rPr>
        <w:t xml:space="preserve"> Search terms</w:t>
      </w:r>
      <w:r w:rsidR="000C34AC">
        <w:rPr>
          <w:rFonts w:ascii="Times New Roman" w:hAnsi="Times New Roman" w:cs="Times New Roman"/>
          <w:sz w:val="24"/>
          <w:szCs w:val="24"/>
        </w:rPr>
        <w:t xml:space="preserve"> used.</w:t>
      </w:r>
    </w:p>
    <w:p w14:paraId="2D2B800A" w14:textId="77777777" w:rsidR="00D8317D" w:rsidRDefault="00D8317D" w:rsidP="00D8317D">
      <w:pPr>
        <w:spacing w:after="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344"/>
        <w:gridCol w:w="6682"/>
      </w:tblGrid>
      <w:tr w:rsidR="00D8317D" w14:paraId="340E51A8" w14:textId="77777777" w:rsidTr="007327B5">
        <w:tc>
          <w:tcPr>
            <w:tcW w:w="2376" w:type="dxa"/>
            <w:tcBorders>
              <w:left w:val="nil"/>
              <w:bottom w:val="single" w:sz="4" w:space="0" w:color="auto"/>
              <w:right w:val="nil"/>
            </w:tcBorders>
          </w:tcPr>
          <w:p w14:paraId="78DBDB0B" w14:textId="379F291B" w:rsidR="00D8317D" w:rsidRDefault="005E2CCB" w:rsidP="007327B5">
            <w:pPr>
              <w:rPr>
                <w:rFonts w:ascii="Times New Roman" w:hAnsi="Times New Roman" w:cs="Times New Roman"/>
                <w:sz w:val="24"/>
                <w:szCs w:val="24"/>
              </w:rPr>
            </w:pPr>
            <w:r>
              <w:rPr>
                <w:rFonts w:ascii="Times New Roman" w:hAnsi="Times New Roman" w:cs="Times New Roman"/>
                <w:sz w:val="24"/>
                <w:szCs w:val="24"/>
              </w:rPr>
              <w:t>Components.</w:t>
            </w:r>
          </w:p>
        </w:tc>
        <w:tc>
          <w:tcPr>
            <w:tcW w:w="6866" w:type="dxa"/>
            <w:tcBorders>
              <w:left w:val="nil"/>
              <w:right w:val="nil"/>
            </w:tcBorders>
          </w:tcPr>
          <w:p w14:paraId="256F25EA"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 xml:space="preserve">Search terms </w:t>
            </w:r>
          </w:p>
        </w:tc>
      </w:tr>
      <w:tr w:rsidR="00D8317D" w14:paraId="0F4CF4BF" w14:textId="77777777" w:rsidTr="007327B5">
        <w:trPr>
          <w:trHeight w:val="1696"/>
        </w:trPr>
        <w:tc>
          <w:tcPr>
            <w:tcW w:w="2376" w:type="dxa"/>
            <w:tcBorders>
              <w:left w:val="nil"/>
              <w:bottom w:val="single" w:sz="4" w:space="0" w:color="auto"/>
              <w:right w:val="nil"/>
            </w:tcBorders>
          </w:tcPr>
          <w:p w14:paraId="245F7718"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Sport.</w:t>
            </w:r>
          </w:p>
          <w:p w14:paraId="7D689E1E" w14:textId="77777777" w:rsidR="00D8317D" w:rsidRDefault="00D8317D" w:rsidP="007327B5">
            <w:pPr>
              <w:rPr>
                <w:rFonts w:ascii="Times New Roman" w:hAnsi="Times New Roman" w:cs="Times New Roman"/>
                <w:sz w:val="24"/>
                <w:szCs w:val="24"/>
              </w:rPr>
            </w:pPr>
          </w:p>
          <w:p w14:paraId="3186F343" w14:textId="77777777" w:rsidR="00D8317D" w:rsidRDefault="00D8317D" w:rsidP="007327B5">
            <w:pPr>
              <w:rPr>
                <w:rFonts w:ascii="Times New Roman" w:hAnsi="Times New Roman" w:cs="Times New Roman"/>
                <w:sz w:val="24"/>
                <w:szCs w:val="24"/>
              </w:rPr>
            </w:pPr>
          </w:p>
          <w:p w14:paraId="212F2FAD"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Young people.</w:t>
            </w:r>
          </w:p>
          <w:p w14:paraId="2A44CDA0" w14:textId="77777777" w:rsidR="00D8317D" w:rsidRDefault="00D8317D" w:rsidP="007327B5">
            <w:pPr>
              <w:rPr>
                <w:rFonts w:ascii="Times New Roman" w:hAnsi="Times New Roman" w:cs="Times New Roman"/>
                <w:sz w:val="24"/>
                <w:szCs w:val="24"/>
              </w:rPr>
            </w:pPr>
          </w:p>
          <w:p w14:paraId="2C913B6F" w14:textId="77777777" w:rsidR="00D8317D" w:rsidRDefault="00D8317D" w:rsidP="007327B5">
            <w:pPr>
              <w:rPr>
                <w:rFonts w:ascii="Times New Roman" w:hAnsi="Times New Roman" w:cs="Times New Roman"/>
                <w:sz w:val="24"/>
                <w:szCs w:val="24"/>
              </w:rPr>
            </w:pPr>
          </w:p>
          <w:p w14:paraId="5AA1CFAA" w14:textId="77777777" w:rsidR="00D8317D" w:rsidRDefault="00D8317D" w:rsidP="007327B5">
            <w:pPr>
              <w:rPr>
                <w:rFonts w:ascii="Times New Roman" w:hAnsi="Times New Roman" w:cs="Times New Roman"/>
                <w:sz w:val="24"/>
                <w:szCs w:val="24"/>
              </w:rPr>
            </w:pPr>
          </w:p>
          <w:p w14:paraId="0CA88B65" w14:textId="77777777" w:rsidR="00D8317D" w:rsidRDefault="00D8317D" w:rsidP="007327B5">
            <w:pPr>
              <w:rPr>
                <w:rFonts w:ascii="Times New Roman" w:hAnsi="Times New Roman" w:cs="Times New Roman"/>
                <w:sz w:val="24"/>
                <w:szCs w:val="24"/>
              </w:rPr>
            </w:pPr>
          </w:p>
          <w:p w14:paraId="38F864FA"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Parent</w:t>
            </w:r>
          </w:p>
          <w:p w14:paraId="2C46A902" w14:textId="77777777" w:rsidR="00D8317D" w:rsidRDefault="00D8317D" w:rsidP="007327B5">
            <w:pPr>
              <w:rPr>
                <w:rFonts w:ascii="Times New Roman" w:hAnsi="Times New Roman" w:cs="Times New Roman"/>
                <w:sz w:val="24"/>
                <w:szCs w:val="24"/>
              </w:rPr>
            </w:pPr>
          </w:p>
          <w:p w14:paraId="2DCE7191" w14:textId="77777777" w:rsidR="00D8317D" w:rsidRDefault="00D8317D" w:rsidP="007327B5">
            <w:pPr>
              <w:rPr>
                <w:rFonts w:ascii="Times New Roman" w:hAnsi="Times New Roman" w:cs="Times New Roman"/>
                <w:sz w:val="24"/>
                <w:szCs w:val="24"/>
              </w:rPr>
            </w:pPr>
          </w:p>
          <w:p w14:paraId="63E79839" w14:textId="77777777" w:rsidR="00D8317D" w:rsidRDefault="00D8317D" w:rsidP="007327B5">
            <w:pPr>
              <w:rPr>
                <w:rFonts w:ascii="Times New Roman" w:hAnsi="Times New Roman" w:cs="Times New Roman"/>
                <w:sz w:val="24"/>
                <w:szCs w:val="24"/>
              </w:rPr>
            </w:pPr>
          </w:p>
          <w:p w14:paraId="46C7A6A9"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Qualitative Research</w:t>
            </w:r>
          </w:p>
          <w:p w14:paraId="74518712" w14:textId="77777777" w:rsidR="00D8317D" w:rsidRDefault="00D8317D" w:rsidP="007327B5">
            <w:pPr>
              <w:rPr>
                <w:rFonts w:ascii="Times New Roman" w:hAnsi="Times New Roman" w:cs="Times New Roman"/>
                <w:sz w:val="24"/>
                <w:szCs w:val="24"/>
              </w:rPr>
            </w:pPr>
          </w:p>
          <w:p w14:paraId="76B7AA08" w14:textId="77777777" w:rsidR="00D8317D" w:rsidRDefault="00D8317D" w:rsidP="007327B5">
            <w:pPr>
              <w:rPr>
                <w:rFonts w:ascii="Times New Roman" w:hAnsi="Times New Roman" w:cs="Times New Roman"/>
                <w:sz w:val="24"/>
                <w:szCs w:val="24"/>
              </w:rPr>
            </w:pPr>
          </w:p>
          <w:p w14:paraId="7F02F5B4"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Resilience.</w:t>
            </w:r>
          </w:p>
        </w:tc>
        <w:tc>
          <w:tcPr>
            <w:tcW w:w="6866" w:type="dxa"/>
            <w:tcBorders>
              <w:left w:val="nil"/>
              <w:bottom w:val="single" w:sz="4" w:space="0" w:color="auto"/>
              <w:right w:val="nil"/>
            </w:tcBorders>
          </w:tcPr>
          <w:p w14:paraId="2F9903E3"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 xml:space="preserve">Physical exercise, physical activity, games, competitive, competition, sport, sporting activity. </w:t>
            </w:r>
          </w:p>
          <w:p w14:paraId="1C36DAEE" w14:textId="77777777" w:rsidR="00D8317D" w:rsidRDefault="00D8317D" w:rsidP="007327B5">
            <w:pPr>
              <w:rPr>
                <w:rFonts w:ascii="Times New Roman" w:hAnsi="Times New Roman" w:cs="Times New Roman"/>
                <w:sz w:val="24"/>
                <w:szCs w:val="24"/>
              </w:rPr>
            </w:pPr>
          </w:p>
          <w:p w14:paraId="7F79B087"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Adolescents, Adolescence, Young People, Carers, Support Workers, Family, Parents, CAMHS, Child, Adolescent, Mental Health Service.</w:t>
            </w:r>
          </w:p>
          <w:p w14:paraId="7A762399" w14:textId="77777777" w:rsidR="00D8317D" w:rsidRDefault="00D8317D" w:rsidP="007327B5">
            <w:pPr>
              <w:rPr>
                <w:rFonts w:ascii="Times New Roman" w:hAnsi="Times New Roman" w:cs="Times New Roman"/>
                <w:sz w:val="24"/>
                <w:szCs w:val="24"/>
              </w:rPr>
            </w:pPr>
          </w:p>
          <w:p w14:paraId="2140AED4" w14:textId="77777777" w:rsidR="00D8317D" w:rsidRDefault="00D8317D" w:rsidP="007327B5">
            <w:pPr>
              <w:rPr>
                <w:rFonts w:ascii="Times New Roman" w:hAnsi="Times New Roman" w:cs="Times New Roman"/>
                <w:sz w:val="24"/>
                <w:szCs w:val="24"/>
              </w:rPr>
            </w:pPr>
          </w:p>
          <w:p w14:paraId="497FB370"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Parental, Guardian, Parental opinion. Parental influence, Parental attitude, Parental participation, parental involvement, family.</w:t>
            </w:r>
          </w:p>
          <w:p w14:paraId="4313A0E9" w14:textId="77777777" w:rsidR="00D8317D" w:rsidRDefault="00D8317D" w:rsidP="007327B5">
            <w:pPr>
              <w:rPr>
                <w:rFonts w:ascii="Times New Roman" w:hAnsi="Times New Roman" w:cs="Times New Roman"/>
                <w:sz w:val="24"/>
                <w:szCs w:val="24"/>
              </w:rPr>
            </w:pPr>
          </w:p>
          <w:p w14:paraId="6310E096" w14:textId="77777777" w:rsidR="00D8317D" w:rsidRDefault="00D8317D" w:rsidP="007327B5">
            <w:pPr>
              <w:rPr>
                <w:rFonts w:ascii="Times New Roman" w:hAnsi="Times New Roman" w:cs="Times New Roman"/>
                <w:sz w:val="24"/>
                <w:szCs w:val="24"/>
              </w:rPr>
            </w:pPr>
          </w:p>
          <w:p w14:paraId="1984C172" w14:textId="77777777" w:rsidR="00D8317D" w:rsidRDefault="00D8317D" w:rsidP="007327B5">
            <w:pPr>
              <w:rPr>
                <w:rFonts w:ascii="Times New Roman" w:hAnsi="Times New Roman" w:cs="Times New Roman"/>
                <w:sz w:val="24"/>
                <w:szCs w:val="24"/>
              </w:rPr>
            </w:pPr>
            <w:r>
              <w:rPr>
                <w:rFonts w:ascii="Times New Roman" w:hAnsi="Times New Roman" w:cs="Times New Roman"/>
                <w:sz w:val="24"/>
                <w:szCs w:val="24"/>
              </w:rPr>
              <w:t>Thematic Analysis, Focus Group, Interview, P</w:t>
            </w:r>
            <w:r w:rsidRPr="003844C9">
              <w:rPr>
                <w:rFonts w:ascii="Times New Roman" w:hAnsi="Times New Roman" w:cs="Times New Roman"/>
                <w:sz w:val="24"/>
                <w:szCs w:val="24"/>
              </w:rPr>
              <w:t>henomenology</w:t>
            </w:r>
            <w:r>
              <w:rPr>
                <w:rFonts w:ascii="Times New Roman" w:hAnsi="Times New Roman" w:cs="Times New Roman"/>
                <w:sz w:val="24"/>
                <w:szCs w:val="24"/>
              </w:rPr>
              <w:t xml:space="preserve">, IPA, Semi-Structured, Interviews, Case Study, </w:t>
            </w:r>
          </w:p>
          <w:p w14:paraId="14FDFBEC" w14:textId="77777777" w:rsidR="00D8317D" w:rsidRDefault="00D8317D" w:rsidP="007327B5">
            <w:pPr>
              <w:rPr>
                <w:rFonts w:ascii="Times New Roman" w:hAnsi="Times New Roman" w:cs="Times New Roman"/>
                <w:sz w:val="24"/>
                <w:szCs w:val="24"/>
              </w:rPr>
            </w:pPr>
          </w:p>
          <w:p w14:paraId="6EB6477A" w14:textId="7C142EB5" w:rsidR="00D8317D" w:rsidRDefault="00D8317D" w:rsidP="007327B5">
            <w:pPr>
              <w:rPr>
                <w:rFonts w:ascii="Times New Roman" w:hAnsi="Times New Roman" w:cs="Times New Roman"/>
                <w:sz w:val="24"/>
                <w:szCs w:val="24"/>
              </w:rPr>
            </w:pPr>
            <w:r>
              <w:rPr>
                <w:rFonts w:ascii="Times New Roman" w:hAnsi="Times New Roman" w:cs="Times New Roman"/>
                <w:sz w:val="24"/>
                <w:szCs w:val="24"/>
              </w:rPr>
              <w:t>Wellbeing, Mental Health, Strength, Power, Grit, Psychological health</w:t>
            </w:r>
            <w:r w:rsidR="00556AE6">
              <w:rPr>
                <w:rFonts w:ascii="Times New Roman" w:hAnsi="Times New Roman" w:cs="Times New Roman"/>
                <w:sz w:val="24"/>
                <w:szCs w:val="24"/>
              </w:rPr>
              <w:t xml:space="preserve">, Quality of </w:t>
            </w:r>
            <w:r w:rsidR="003439E2">
              <w:rPr>
                <w:rFonts w:ascii="Times New Roman" w:hAnsi="Times New Roman" w:cs="Times New Roman"/>
                <w:sz w:val="24"/>
                <w:szCs w:val="24"/>
              </w:rPr>
              <w:t>Life</w:t>
            </w:r>
            <w:r w:rsidR="0069433E">
              <w:rPr>
                <w:rFonts w:ascii="Times New Roman" w:hAnsi="Times New Roman" w:cs="Times New Roman"/>
                <w:sz w:val="24"/>
                <w:szCs w:val="24"/>
              </w:rPr>
              <w:t>, Lifespan.</w:t>
            </w:r>
          </w:p>
          <w:p w14:paraId="61E0FCBE" w14:textId="77777777" w:rsidR="00D8317D" w:rsidRDefault="00D8317D" w:rsidP="007327B5">
            <w:pPr>
              <w:rPr>
                <w:rFonts w:ascii="Times New Roman" w:hAnsi="Times New Roman" w:cs="Times New Roman"/>
                <w:sz w:val="24"/>
                <w:szCs w:val="24"/>
              </w:rPr>
            </w:pPr>
          </w:p>
        </w:tc>
      </w:tr>
    </w:tbl>
    <w:p w14:paraId="1655F032" w14:textId="50C368E5" w:rsidR="00D8317D" w:rsidRPr="00D324BF" w:rsidRDefault="00314347" w:rsidP="00D8317D">
      <w:pPr>
        <w:rPr>
          <w:rFonts w:ascii="Times New Roman" w:hAnsi="Times New Roman" w:cs="Times New Roman"/>
          <w:sz w:val="24"/>
          <w:szCs w:val="24"/>
          <w:vertAlign w:val="subscript"/>
        </w:rPr>
      </w:pPr>
      <w:r>
        <w:rPr>
          <w:rFonts w:ascii="Times New Roman" w:hAnsi="Times New Roman" w:cs="Times New Roman"/>
          <w:sz w:val="24"/>
          <w:szCs w:val="24"/>
          <w:vertAlign w:val="subscript"/>
        </w:rPr>
        <w:t>Note</w:t>
      </w:r>
      <w:r w:rsidR="0069433E">
        <w:rPr>
          <w:rFonts w:ascii="Times New Roman" w:hAnsi="Times New Roman" w:cs="Times New Roman"/>
          <w:sz w:val="24"/>
          <w:szCs w:val="24"/>
          <w:vertAlign w:val="subscript"/>
        </w:rPr>
        <w:t>:</w:t>
      </w:r>
      <w:r w:rsidR="0098095A">
        <w:rPr>
          <w:rFonts w:ascii="Times New Roman" w:hAnsi="Times New Roman" w:cs="Times New Roman"/>
          <w:sz w:val="24"/>
          <w:szCs w:val="24"/>
          <w:vertAlign w:val="subscript"/>
        </w:rPr>
        <w:t xml:space="preserve"> </w:t>
      </w:r>
      <w:r w:rsidR="00395EC3">
        <w:rPr>
          <w:rFonts w:ascii="Times New Roman" w:hAnsi="Times New Roman" w:cs="Times New Roman"/>
          <w:sz w:val="24"/>
          <w:szCs w:val="24"/>
          <w:vertAlign w:val="subscript"/>
        </w:rPr>
        <w:t xml:space="preserve">All search terms were </w:t>
      </w:r>
      <w:r w:rsidR="00C60B53">
        <w:rPr>
          <w:rFonts w:ascii="Times New Roman" w:hAnsi="Times New Roman" w:cs="Times New Roman"/>
          <w:sz w:val="24"/>
          <w:szCs w:val="24"/>
          <w:vertAlign w:val="subscript"/>
        </w:rPr>
        <w:t>used in combination with</w:t>
      </w:r>
      <w:r w:rsidR="00E32241">
        <w:rPr>
          <w:rFonts w:ascii="Times New Roman" w:hAnsi="Times New Roman" w:cs="Times New Roman"/>
          <w:sz w:val="24"/>
          <w:szCs w:val="24"/>
          <w:vertAlign w:val="subscript"/>
        </w:rPr>
        <w:t xml:space="preserve"> a combined conju</w:t>
      </w:r>
      <w:r w:rsidR="00AA3B49">
        <w:rPr>
          <w:rFonts w:ascii="Times New Roman" w:hAnsi="Times New Roman" w:cs="Times New Roman"/>
          <w:sz w:val="24"/>
          <w:szCs w:val="24"/>
          <w:vertAlign w:val="subscript"/>
        </w:rPr>
        <w:t>nction involving</w:t>
      </w:r>
      <w:r w:rsidR="001F37A1">
        <w:rPr>
          <w:rFonts w:ascii="Times New Roman" w:hAnsi="Times New Roman" w:cs="Times New Roman"/>
          <w:sz w:val="24"/>
          <w:szCs w:val="24"/>
          <w:vertAlign w:val="subscript"/>
        </w:rPr>
        <w:t xml:space="preserve"> </w:t>
      </w:r>
      <w:r w:rsidR="001056B7">
        <w:rPr>
          <w:rFonts w:ascii="Times New Roman" w:hAnsi="Times New Roman" w:cs="Times New Roman"/>
          <w:sz w:val="24"/>
          <w:szCs w:val="24"/>
          <w:vertAlign w:val="subscript"/>
        </w:rPr>
        <w:t>”and</w:t>
      </w:r>
      <w:r w:rsidR="001F37A1">
        <w:rPr>
          <w:rFonts w:ascii="Times New Roman" w:hAnsi="Times New Roman" w:cs="Times New Roman"/>
          <w:sz w:val="24"/>
          <w:szCs w:val="24"/>
          <w:vertAlign w:val="subscript"/>
        </w:rPr>
        <w:t>” /</w:t>
      </w:r>
      <w:r w:rsidR="001056B7">
        <w:rPr>
          <w:rFonts w:ascii="Times New Roman" w:hAnsi="Times New Roman" w:cs="Times New Roman"/>
          <w:sz w:val="24"/>
          <w:szCs w:val="24"/>
          <w:vertAlign w:val="subscript"/>
        </w:rPr>
        <w:t>/”or”.</w:t>
      </w:r>
    </w:p>
    <w:p w14:paraId="0EBD519E" w14:textId="79EC7977" w:rsidR="00CE601E" w:rsidRDefault="00B708FE" w:rsidP="00105DEE">
      <w:pPr>
        <w:pStyle w:val="ListParagraph"/>
        <w:spacing w:line="360" w:lineRule="auto"/>
        <w:ind w:left="0"/>
        <w:rPr>
          <w:rFonts w:ascii="Arial" w:hAnsi="Arial" w:cs="Arial"/>
          <w:iCs/>
          <w:sz w:val="24"/>
          <w:szCs w:val="24"/>
        </w:rPr>
      </w:pPr>
      <w:r>
        <w:rPr>
          <w:rFonts w:ascii="Arial" w:hAnsi="Arial" w:cs="Arial"/>
          <w:iCs/>
          <w:sz w:val="24"/>
          <w:szCs w:val="24"/>
        </w:rPr>
        <w:t xml:space="preserve">    </w:t>
      </w:r>
    </w:p>
    <w:p w14:paraId="2013DC55" w14:textId="77777777" w:rsidR="006C70D5" w:rsidRDefault="006C70D5" w:rsidP="00105DEE">
      <w:pPr>
        <w:pStyle w:val="ListParagraph"/>
        <w:spacing w:line="360" w:lineRule="auto"/>
        <w:ind w:left="0"/>
        <w:rPr>
          <w:rFonts w:ascii="Arial" w:hAnsi="Arial" w:cs="Arial"/>
          <w:iCs/>
          <w:sz w:val="24"/>
          <w:szCs w:val="24"/>
        </w:rPr>
      </w:pPr>
    </w:p>
    <w:p w14:paraId="0778C6E2" w14:textId="77777777" w:rsidR="00055FCC" w:rsidRDefault="00055FCC" w:rsidP="00105DEE">
      <w:pPr>
        <w:pStyle w:val="ListParagraph"/>
        <w:spacing w:line="360" w:lineRule="auto"/>
        <w:ind w:left="0"/>
        <w:rPr>
          <w:rFonts w:ascii="Arial" w:hAnsi="Arial" w:cs="Arial"/>
          <w:iCs/>
          <w:sz w:val="24"/>
          <w:szCs w:val="24"/>
        </w:rPr>
      </w:pPr>
    </w:p>
    <w:p w14:paraId="298080D0" w14:textId="77777777" w:rsidR="00055FCC" w:rsidRDefault="00055FCC" w:rsidP="00105DEE">
      <w:pPr>
        <w:pStyle w:val="ListParagraph"/>
        <w:spacing w:line="360" w:lineRule="auto"/>
        <w:ind w:left="0"/>
        <w:rPr>
          <w:rFonts w:ascii="Arial" w:hAnsi="Arial" w:cs="Arial"/>
          <w:iCs/>
          <w:sz w:val="24"/>
          <w:szCs w:val="24"/>
        </w:rPr>
      </w:pPr>
    </w:p>
    <w:p w14:paraId="7792CE35" w14:textId="77777777" w:rsidR="00055FCC" w:rsidRDefault="00055FCC" w:rsidP="00105DEE">
      <w:pPr>
        <w:pStyle w:val="ListParagraph"/>
        <w:spacing w:line="360" w:lineRule="auto"/>
        <w:ind w:left="0"/>
        <w:rPr>
          <w:rFonts w:ascii="Arial" w:hAnsi="Arial" w:cs="Arial"/>
          <w:iCs/>
          <w:sz w:val="24"/>
          <w:szCs w:val="24"/>
        </w:rPr>
      </w:pPr>
    </w:p>
    <w:p w14:paraId="0280B4C6" w14:textId="77777777" w:rsidR="00055FCC" w:rsidRDefault="00055FCC" w:rsidP="00105DEE">
      <w:pPr>
        <w:pStyle w:val="ListParagraph"/>
        <w:spacing w:line="360" w:lineRule="auto"/>
        <w:ind w:left="0"/>
        <w:rPr>
          <w:rFonts w:ascii="Arial" w:hAnsi="Arial" w:cs="Arial"/>
          <w:iCs/>
          <w:sz w:val="24"/>
          <w:szCs w:val="24"/>
        </w:rPr>
      </w:pPr>
    </w:p>
    <w:p w14:paraId="0BE55A73" w14:textId="77777777" w:rsidR="00055FCC" w:rsidRDefault="00055FCC" w:rsidP="00105DEE">
      <w:pPr>
        <w:pStyle w:val="ListParagraph"/>
        <w:spacing w:line="360" w:lineRule="auto"/>
        <w:ind w:left="0"/>
        <w:rPr>
          <w:rFonts w:ascii="Arial" w:hAnsi="Arial" w:cs="Arial"/>
          <w:iCs/>
          <w:sz w:val="24"/>
          <w:szCs w:val="24"/>
        </w:rPr>
      </w:pPr>
    </w:p>
    <w:p w14:paraId="38717B37" w14:textId="77777777" w:rsidR="00055FCC" w:rsidRDefault="00055FCC" w:rsidP="00105DEE">
      <w:pPr>
        <w:pStyle w:val="ListParagraph"/>
        <w:spacing w:line="360" w:lineRule="auto"/>
        <w:ind w:left="0"/>
        <w:rPr>
          <w:rFonts w:ascii="Arial" w:hAnsi="Arial" w:cs="Arial"/>
          <w:iCs/>
          <w:sz w:val="24"/>
          <w:szCs w:val="24"/>
        </w:rPr>
      </w:pPr>
    </w:p>
    <w:p w14:paraId="70144460" w14:textId="77777777" w:rsidR="00055FCC" w:rsidRDefault="00055FCC" w:rsidP="00105DEE">
      <w:pPr>
        <w:pStyle w:val="ListParagraph"/>
        <w:spacing w:line="360" w:lineRule="auto"/>
        <w:ind w:left="0"/>
        <w:rPr>
          <w:rFonts w:ascii="Arial" w:hAnsi="Arial" w:cs="Arial"/>
          <w:iCs/>
          <w:sz w:val="24"/>
          <w:szCs w:val="24"/>
        </w:rPr>
      </w:pPr>
    </w:p>
    <w:p w14:paraId="32D2DA0E" w14:textId="77777777" w:rsidR="00055FCC" w:rsidRDefault="00055FCC" w:rsidP="00105DEE">
      <w:pPr>
        <w:pStyle w:val="ListParagraph"/>
        <w:spacing w:line="360" w:lineRule="auto"/>
        <w:ind w:left="0"/>
        <w:rPr>
          <w:rFonts w:ascii="Arial" w:hAnsi="Arial" w:cs="Arial"/>
          <w:iCs/>
          <w:sz w:val="24"/>
          <w:szCs w:val="24"/>
        </w:rPr>
      </w:pPr>
    </w:p>
    <w:p w14:paraId="5CA830B2" w14:textId="77777777" w:rsidR="00055FCC" w:rsidRDefault="00055FCC" w:rsidP="00105DEE">
      <w:pPr>
        <w:pStyle w:val="ListParagraph"/>
        <w:spacing w:line="360" w:lineRule="auto"/>
        <w:ind w:left="0"/>
        <w:rPr>
          <w:rFonts w:ascii="Arial" w:hAnsi="Arial" w:cs="Arial"/>
          <w:iCs/>
          <w:sz w:val="24"/>
          <w:szCs w:val="24"/>
        </w:rPr>
      </w:pPr>
    </w:p>
    <w:p w14:paraId="13B7CF33" w14:textId="77777777" w:rsidR="00055FCC" w:rsidRDefault="00055FCC" w:rsidP="00105DEE">
      <w:pPr>
        <w:pStyle w:val="ListParagraph"/>
        <w:spacing w:line="360" w:lineRule="auto"/>
        <w:ind w:left="0"/>
        <w:rPr>
          <w:rFonts w:ascii="Arial" w:hAnsi="Arial" w:cs="Arial"/>
          <w:iCs/>
          <w:sz w:val="24"/>
          <w:szCs w:val="24"/>
        </w:rPr>
      </w:pPr>
    </w:p>
    <w:p w14:paraId="1260A2FA" w14:textId="77777777" w:rsidR="00055FCC" w:rsidRDefault="00055FCC" w:rsidP="00105DEE">
      <w:pPr>
        <w:pStyle w:val="ListParagraph"/>
        <w:spacing w:line="360" w:lineRule="auto"/>
        <w:ind w:left="0"/>
        <w:rPr>
          <w:rFonts w:ascii="Arial" w:hAnsi="Arial" w:cs="Arial"/>
          <w:iCs/>
          <w:sz w:val="24"/>
          <w:szCs w:val="24"/>
        </w:rPr>
      </w:pPr>
    </w:p>
    <w:p w14:paraId="38E77331" w14:textId="77777777" w:rsidR="00055FCC" w:rsidRDefault="00055FCC" w:rsidP="00105DEE">
      <w:pPr>
        <w:pStyle w:val="ListParagraph"/>
        <w:spacing w:line="360" w:lineRule="auto"/>
        <w:ind w:left="0"/>
        <w:rPr>
          <w:rFonts w:ascii="Arial" w:hAnsi="Arial" w:cs="Arial"/>
          <w:iCs/>
          <w:sz w:val="24"/>
          <w:szCs w:val="24"/>
        </w:rPr>
      </w:pPr>
    </w:p>
    <w:p w14:paraId="36946563" w14:textId="638F19B5" w:rsidR="006C70D5" w:rsidRDefault="00085E5F" w:rsidP="00105DEE">
      <w:pPr>
        <w:pStyle w:val="ListParagraph"/>
        <w:spacing w:line="360" w:lineRule="auto"/>
        <w:ind w:left="0"/>
        <w:rPr>
          <w:rFonts w:ascii="Arial" w:hAnsi="Arial" w:cs="Arial"/>
          <w:iCs/>
          <w:sz w:val="24"/>
          <w:szCs w:val="24"/>
        </w:rPr>
      </w:pPr>
      <w:r>
        <w:rPr>
          <w:rFonts w:ascii="Arial" w:hAnsi="Arial" w:cs="Arial"/>
          <w:iCs/>
          <w:sz w:val="24"/>
          <w:szCs w:val="24"/>
        </w:rPr>
        <w:t xml:space="preserve">                       </w:t>
      </w:r>
      <w:r w:rsidR="00D32ED7">
        <w:rPr>
          <w:rFonts w:ascii="Arial" w:hAnsi="Arial" w:cs="Arial"/>
          <w:iCs/>
          <w:sz w:val="24"/>
          <w:szCs w:val="24"/>
        </w:rPr>
        <w:t>2:</w:t>
      </w:r>
      <w:r w:rsidR="00A03ACB">
        <w:rPr>
          <w:rFonts w:ascii="Arial" w:hAnsi="Arial" w:cs="Arial"/>
          <w:iCs/>
          <w:sz w:val="24"/>
          <w:szCs w:val="24"/>
        </w:rPr>
        <w:t>3.2. Review Process.</w:t>
      </w:r>
    </w:p>
    <w:p w14:paraId="1928CD0A" w14:textId="55D6929A" w:rsidR="008A46F3" w:rsidRPr="00432335" w:rsidRDefault="008A46F3" w:rsidP="008A46F3">
      <w:pPr>
        <w:spacing w:line="360" w:lineRule="auto"/>
        <w:rPr>
          <w:rFonts w:ascii="Arial" w:hAnsi="Arial" w:cs="Arial"/>
          <w:b/>
          <w:bCs/>
          <w:sz w:val="28"/>
          <w:szCs w:val="28"/>
        </w:rPr>
      </w:pPr>
    </w:p>
    <w:p w14:paraId="4D4EBE04" w14:textId="0DE33007" w:rsidR="008A46F3" w:rsidRPr="00085E5F" w:rsidRDefault="008A46F3" w:rsidP="008A46F3">
      <w:pPr>
        <w:spacing w:line="360" w:lineRule="auto"/>
        <w:rPr>
          <w:rFonts w:ascii="Arial" w:hAnsi="Arial" w:cs="Arial"/>
          <w:sz w:val="24"/>
          <w:szCs w:val="24"/>
        </w:rPr>
      </w:pPr>
      <w:r w:rsidRPr="00085E5F">
        <w:rPr>
          <w:rFonts w:ascii="Arial" w:hAnsi="Arial" w:cs="Arial"/>
          <w:sz w:val="24"/>
          <w:szCs w:val="24"/>
        </w:rPr>
        <w:t>The primary search was conducted by the author. The current study was steered to appraise original peer reviewed articles, with the objective of inclusion of previous published articles, involving qualitative accounts of parental experience in child/adolescent sport. It was important to abide to the Preferred Reporting Items for Systematic Reviews and Meta-Analysis (PRISMA) guidelines. An electronic search of the following databases was conducted (1) Psych Info, (2) Psych Articles, (3) SPORT Discus, (4) Scopus, (5) CINAHL, (6) Medline and (7) Humanities International Complete. Two more additional steps were included to ascertain retrieving all articles eligible, Step (1) inclusion of analysing reference lists of each study and Step (2) inclusion of sourcing Google Scholar for work of specialized authors within this field.</w:t>
      </w:r>
      <w:r w:rsidR="00E5726D">
        <w:rPr>
          <w:rFonts w:ascii="Arial" w:hAnsi="Arial" w:cs="Arial"/>
          <w:sz w:val="24"/>
          <w:szCs w:val="24"/>
        </w:rPr>
        <w:t xml:space="preserve"> </w:t>
      </w:r>
      <w:r w:rsidR="007C52D3">
        <w:rPr>
          <w:rFonts w:ascii="Arial" w:hAnsi="Arial" w:cs="Arial"/>
          <w:sz w:val="24"/>
          <w:szCs w:val="24"/>
        </w:rPr>
        <w:t>The initial</w:t>
      </w:r>
      <w:r w:rsidR="00E5726D">
        <w:rPr>
          <w:rFonts w:ascii="Arial" w:hAnsi="Arial" w:cs="Arial"/>
          <w:sz w:val="24"/>
          <w:szCs w:val="24"/>
        </w:rPr>
        <w:t xml:space="preserve"> search generated articles </w:t>
      </w:r>
      <w:r w:rsidR="00805665">
        <w:rPr>
          <w:rFonts w:ascii="Arial" w:hAnsi="Arial" w:cs="Arial"/>
          <w:sz w:val="24"/>
          <w:szCs w:val="24"/>
        </w:rPr>
        <w:t>more than</w:t>
      </w:r>
      <w:r w:rsidR="00E5726D">
        <w:rPr>
          <w:rFonts w:ascii="Arial" w:hAnsi="Arial" w:cs="Arial"/>
          <w:sz w:val="24"/>
          <w:szCs w:val="24"/>
        </w:rPr>
        <w:t xml:space="preserve"> </w:t>
      </w:r>
      <w:r w:rsidR="009D7F16">
        <w:rPr>
          <w:rFonts w:ascii="Arial" w:hAnsi="Arial" w:cs="Arial"/>
          <w:sz w:val="24"/>
          <w:szCs w:val="24"/>
        </w:rPr>
        <w:t xml:space="preserve">1,000. </w:t>
      </w:r>
      <w:r w:rsidR="008F2657">
        <w:rPr>
          <w:rFonts w:ascii="Arial" w:hAnsi="Arial" w:cs="Arial"/>
          <w:sz w:val="24"/>
          <w:szCs w:val="24"/>
        </w:rPr>
        <w:t xml:space="preserve">Evaluation by </w:t>
      </w:r>
      <w:r w:rsidR="00C43199">
        <w:rPr>
          <w:rFonts w:ascii="Arial" w:hAnsi="Arial" w:cs="Arial"/>
          <w:sz w:val="24"/>
          <w:szCs w:val="24"/>
        </w:rPr>
        <w:t>title. Subsequently excluded irrele</w:t>
      </w:r>
      <w:r w:rsidR="005D599B">
        <w:rPr>
          <w:rFonts w:ascii="Arial" w:hAnsi="Arial" w:cs="Arial"/>
          <w:sz w:val="24"/>
          <w:szCs w:val="24"/>
        </w:rPr>
        <w:t>vant and duplicate articles.</w:t>
      </w:r>
      <w:r w:rsidR="008760AB">
        <w:rPr>
          <w:rFonts w:ascii="Arial" w:hAnsi="Arial" w:cs="Arial"/>
          <w:sz w:val="24"/>
          <w:szCs w:val="24"/>
        </w:rPr>
        <w:t xml:space="preserve"> </w:t>
      </w:r>
      <w:r w:rsidR="00196FDF">
        <w:rPr>
          <w:rFonts w:ascii="Arial" w:hAnsi="Arial" w:cs="Arial"/>
          <w:sz w:val="24"/>
          <w:szCs w:val="24"/>
        </w:rPr>
        <w:t>Further guidance</w:t>
      </w:r>
      <w:r w:rsidR="008760AB">
        <w:rPr>
          <w:rFonts w:ascii="Arial" w:hAnsi="Arial" w:cs="Arial"/>
          <w:sz w:val="24"/>
          <w:szCs w:val="24"/>
        </w:rPr>
        <w:t xml:space="preserve"> by abstract information</w:t>
      </w:r>
      <w:r w:rsidR="00E87D6B">
        <w:rPr>
          <w:rFonts w:ascii="Arial" w:hAnsi="Arial" w:cs="Arial"/>
          <w:sz w:val="24"/>
          <w:szCs w:val="24"/>
        </w:rPr>
        <w:t xml:space="preserve"> </w:t>
      </w:r>
      <w:r w:rsidR="00264397">
        <w:rPr>
          <w:rFonts w:ascii="Arial" w:hAnsi="Arial" w:cs="Arial"/>
          <w:sz w:val="24"/>
          <w:szCs w:val="24"/>
        </w:rPr>
        <w:t>proceeded</w:t>
      </w:r>
      <w:r w:rsidR="00E87D6B">
        <w:rPr>
          <w:rFonts w:ascii="Arial" w:hAnsi="Arial" w:cs="Arial"/>
          <w:sz w:val="24"/>
          <w:szCs w:val="24"/>
        </w:rPr>
        <w:t xml:space="preserve"> further elimination</w:t>
      </w:r>
      <w:r w:rsidR="000C1FC0">
        <w:rPr>
          <w:rFonts w:ascii="Arial" w:hAnsi="Arial" w:cs="Arial"/>
          <w:sz w:val="24"/>
          <w:szCs w:val="24"/>
        </w:rPr>
        <w:t xml:space="preserve"> to </w:t>
      </w:r>
      <w:r w:rsidR="00112667">
        <w:rPr>
          <w:rFonts w:ascii="Arial" w:hAnsi="Arial" w:cs="Arial"/>
          <w:sz w:val="24"/>
          <w:szCs w:val="24"/>
        </w:rPr>
        <w:t>select the most recent, relevant material</w:t>
      </w:r>
      <w:r w:rsidR="001D5983">
        <w:rPr>
          <w:rFonts w:ascii="Arial" w:hAnsi="Arial" w:cs="Arial"/>
          <w:sz w:val="24"/>
          <w:szCs w:val="24"/>
        </w:rPr>
        <w:t>.</w:t>
      </w:r>
      <w:r w:rsidR="00196FDF">
        <w:rPr>
          <w:rFonts w:ascii="Arial" w:hAnsi="Arial" w:cs="Arial"/>
          <w:sz w:val="24"/>
          <w:szCs w:val="24"/>
        </w:rPr>
        <w:t xml:space="preserve"> </w:t>
      </w:r>
      <w:r w:rsidR="007C52D3">
        <w:rPr>
          <w:rFonts w:ascii="Arial" w:hAnsi="Arial" w:cs="Arial"/>
          <w:sz w:val="24"/>
          <w:szCs w:val="24"/>
        </w:rPr>
        <w:t xml:space="preserve"> </w:t>
      </w:r>
    </w:p>
    <w:p w14:paraId="5CBCB6EB" w14:textId="6C18482E" w:rsidR="002E49BB" w:rsidRPr="001D5E24" w:rsidRDefault="008A46F3" w:rsidP="001D5E24">
      <w:pPr>
        <w:spacing w:line="360" w:lineRule="auto"/>
        <w:rPr>
          <w:rFonts w:ascii="Arial" w:hAnsi="Arial" w:cs="Arial"/>
          <w:sz w:val="24"/>
          <w:szCs w:val="24"/>
        </w:rPr>
      </w:pPr>
      <w:r w:rsidRPr="000B5D76">
        <w:rPr>
          <w:rFonts w:ascii="Arial" w:hAnsi="Arial" w:cs="Arial"/>
          <w:sz w:val="24"/>
          <w:szCs w:val="24"/>
        </w:rPr>
        <w:t>All search items were used with screening for the purpose of inclusion and exclusion criteria, focusing on parents who had been involved in sport in childhood and youth participation. Inclusion of non-published and published qualitative research inclusive of parental experience of being an individual who had experience of participation in sport as a child. Each article was required to be written in English and published as a peer reviewed journal or government report</w:t>
      </w:r>
      <w:r w:rsidR="00D333AE">
        <w:rPr>
          <w:rFonts w:ascii="Arial" w:hAnsi="Arial" w:cs="Arial"/>
          <w:sz w:val="24"/>
          <w:szCs w:val="24"/>
        </w:rPr>
        <w:t xml:space="preserve">. </w:t>
      </w:r>
      <w:r w:rsidR="006830B0" w:rsidRPr="00C45898">
        <w:rPr>
          <w:rFonts w:ascii="Arial" w:hAnsi="Arial" w:cs="Arial"/>
          <w:sz w:val="24"/>
          <w:szCs w:val="24"/>
        </w:rPr>
        <w:t xml:space="preserve"> Inclusion criteria required (1) the research needed to be available in written English, (2) the research must have been qualitative, including a qualitative method of analysis, (3) the study included parents who experienced sport participation in youth with an account of effects upon lifespan </w:t>
      </w:r>
      <w:r w:rsidR="006830B0" w:rsidRPr="00D333AE">
        <w:rPr>
          <w:rFonts w:ascii="Arial" w:hAnsi="Arial" w:cs="Arial"/>
          <w:sz w:val="24"/>
          <w:szCs w:val="24"/>
        </w:rPr>
        <w:t>(4) the findings were reported in peer reviewed journals or government reports. There was no inclusion restrictions applied for country of research origin. Consideration was given for mixed methodological studies, but the specific aim was to evaluate the qualitative contribution.</w:t>
      </w:r>
      <w:r w:rsidR="00BB2315" w:rsidRPr="00D333AE">
        <w:rPr>
          <w:rFonts w:ascii="Arial" w:hAnsi="Arial" w:cs="Arial"/>
          <w:sz w:val="24"/>
          <w:szCs w:val="24"/>
        </w:rPr>
        <w:t xml:space="preserve"> Exclusion was relevant for articles which </w:t>
      </w:r>
      <w:r w:rsidR="00BB2315" w:rsidRPr="00D333AE">
        <w:rPr>
          <w:rFonts w:ascii="Arial" w:hAnsi="Arial" w:cs="Arial"/>
          <w:sz w:val="24"/>
          <w:szCs w:val="24"/>
        </w:rPr>
        <w:lastRenderedPageBreak/>
        <w:t>were not peer reviewed or of conference presentation.</w:t>
      </w:r>
      <w:r w:rsidR="00BB2315" w:rsidRPr="000B5D76">
        <w:rPr>
          <w:rFonts w:ascii="Arial" w:hAnsi="Arial" w:cs="Arial"/>
          <w:sz w:val="24"/>
          <w:szCs w:val="24"/>
        </w:rPr>
        <w:t xml:space="preserve"> Exclusion criteria applied to any literature which did not involve a parental knowledge of sport</w:t>
      </w:r>
    </w:p>
    <w:p w14:paraId="7B193992" w14:textId="77777777" w:rsidR="008A46F3" w:rsidRDefault="008A46F3" w:rsidP="00105DEE">
      <w:pPr>
        <w:pStyle w:val="ListParagraph"/>
        <w:spacing w:line="360" w:lineRule="auto"/>
        <w:ind w:left="0"/>
        <w:rPr>
          <w:rFonts w:ascii="Arial" w:hAnsi="Arial" w:cs="Arial"/>
          <w:iCs/>
          <w:sz w:val="24"/>
          <w:szCs w:val="24"/>
        </w:rPr>
      </w:pPr>
    </w:p>
    <w:p w14:paraId="6E6438CA" w14:textId="77777777" w:rsidR="008A46F3" w:rsidRDefault="008A46F3" w:rsidP="00105DEE">
      <w:pPr>
        <w:pStyle w:val="ListParagraph"/>
        <w:spacing w:line="360" w:lineRule="auto"/>
        <w:ind w:left="0"/>
        <w:rPr>
          <w:rFonts w:ascii="Arial" w:hAnsi="Arial" w:cs="Arial"/>
          <w:iCs/>
          <w:sz w:val="24"/>
          <w:szCs w:val="24"/>
        </w:rPr>
      </w:pPr>
    </w:p>
    <w:p w14:paraId="556114FF" w14:textId="77777777" w:rsidR="008A46F3" w:rsidRDefault="008A46F3" w:rsidP="00105DEE">
      <w:pPr>
        <w:pStyle w:val="ListParagraph"/>
        <w:spacing w:line="360" w:lineRule="auto"/>
        <w:ind w:left="0"/>
        <w:rPr>
          <w:rFonts w:ascii="Arial" w:hAnsi="Arial" w:cs="Arial"/>
          <w:iCs/>
          <w:sz w:val="24"/>
          <w:szCs w:val="24"/>
        </w:rPr>
      </w:pPr>
    </w:p>
    <w:p w14:paraId="35E291A2" w14:textId="77777777" w:rsidR="008A46F3" w:rsidRDefault="008A46F3" w:rsidP="00105DEE">
      <w:pPr>
        <w:pStyle w:val="ListParagraph"/>
        <w:spacing w:line="360" w:lineRule="auto"/>
        <w:ind w:left="0"/>
        <w:rPr>
          <w:rFonts w:ascii="Arial" w:hAnsi="Arial" w:cs="Arial"/>
          <w:iCs/>
          <w:sz w:val="24"/>
          <w:szCs w:val="24"/>
        </w:rPr>
      </w:pPr>
    </w:p>
    <w:p w14:paraId="3E26A788" w14:textId="77777777" w:rsidR="008A46F3" w:rsidRDefault="008A46F3" w:rsidP="00105DEE">
      <w:pPr>
        <w:pStyle w:val="ListParagraph"/>
        <w:spacing w:line="360" w:lineRule="auto"/>
        <w:ind w:left="0"/>
        <w:rPr>
          <w:rFonts w:ascii="Arial" w:hAnsi="Arial" w:cs="Arial"/>
          <w:iCs/>
          <w:sz w:val="24"/>
          <w:szCs w:val="24"/>
        </w:rPr>
      </w:pPr>
    </w:p>
    <w:p w14:paraId="546666DC" w14:textId="77777777" w:rsidR="008A46F3" w:rsidRDefault="008A46F3" w:rsidP="00105DEE">
      <w:pPr>
        <w:pStyle w:val="ListParagraph"/>
        <w:spacing w:line="360" w:lineRule="auto"/>
        <w:ind w:left="0"/>
        <w:rPr>
          <w:rFonts w:ascii="Arial" w:hAnsi="Arial" w:cs="Arial"/>
          <w:iCs/>
          <w:sz w:val="24"/>
          <w:szCs w:val="24"/>
        </w:rPr>
      </w:pPr>
    </w:p>
    <w:p w14:paraId="3F2751E9" w14:textId="77777777" w:rsidR="008A46F3" w:rsidRDefault="008A46F3" w:rsidP="00105DEE">
      <w:pPr>
        <w:pStyle w:val="ListParagraph"/>
        <w:spacing w:line="360" w:lineRule="auto"/>
        <w:ind w:left="0"/>
        <w:rPr>
          <w:rFonts w:ascii="Arial" w:hAnsi="Arial" w:cs="Arial"/>
          <w:iCs/>
          <w:sz w:val="24"/>
          <w:szCs w:val="24"/>
        </w:rPr>
      </w:pPr>
    </w:p>
    <w:p w14:paraId="267F3F80" w14:textId="77777777" w:rsidR="007B0C36" w:rsidRDefault="007B0C36" w:rsidP="00105DEE">
      <w:pPr>
        <w:pStyle w:val="ListParagraph"/>
        <w:spacing w:line="360" w:lineRule="auto"/>
        <w:ind w:left="0"/>
        <w:rPr>
          <w:rFonts w:ascii="Arial" w:hAnsi="Arial" w:cs="Arial"/>
          <w:iCs/>
          <w:sz w:val="24"/>
          <w:szCs w:val="24"/>
        </w:rPr>
      </w:pPr>
    </w:p>
    <w:p w14:paraId="5F5EA80F" w14:textId="77777777" w:rsidR="007B0C36" w:rsidRDefault="007B0C36" w:rsidP="00105DEE">
      <w:pPr>
        <w:pStyle w:val="ListParagraph"/>
        <w:spacing w:line="360" w:lineRule="auto"/>
        <w:ind w:left="0"/>
        <w:rPr>
          <w:rFonts w:ascii="Arial" w:hAnsi="Arial" w:cs="Arial"/>
          <w:iCs/>
          <w:sz w:val="24"/>
          <w:szCs w:val="24"/>
        </w:rPr>
      </w:pPr>
    </w:p>
    <w:p w14:paraId="48BAE485" w14:textId="77777777" w:rsidR="007B0C36" w:rsidRDefault="007B0C36" w:rsidP="00105DEE">
      <w:pPr>
        <w:pStyle w:val="ListParagraph"/>
        <w:spacing w:line="360" w:lineRule="auto"/>
        <w:ind w:left="0"/>
        <w:rPr>
          <w:rFonts w:ascii="Arial" w:hAnsi="Arial" w:cs="Arial"/>
          <w:iCs/>
          <w:sz w:val="24"/>
          <w:szCs w:val="24"/>
        </w:rPr>
      </w:pPr>
    </w:p>
    <w:p w14:paraId="057A33AC" w14:textId="77777777" w:rsidR="007B0C36" w:rsidRDefault="007B0C36" w:rsidP="00105DEE">
      <w:pPr>
        <w:pStyle w:val="ListParagraph"/>
        <w:spacing w:line="360" w:lineRule="auto"/>
        <w:ind w:left="0"/>
        <w:rPr>
          <w:rFonts w:ascii="Arial" w:hAnsi="Arial" w:cs="Arial"/>
          <w:iCs/>
          <w:sz w:val="24"/>
          <w:szCs w:val="24"/>
        </w:rPr>
      </w:pPr>
    </w:p>
    <w:p w14:paraId="3F2535C4" w14:textId="77777777" w:rsidR="007B0C36" w:rsidRDefault="007B0C36" w:rsidP="00105DEE">
      <w:pPr>
        <w:pStyle w:val="ListParagraph"/>
        <w:spacing w:line="360" w:lineRule="auto"/>
        <w:ind w:left="0"/>
        <w:rPr>
          <w:rFonts w:ascii="Arial" w:hAnsi="Arial" w:cs="Arial"/>
          <w:iCs/>
          <w:sz w:val="24"/>
          <w:szCs w:val="24"/>
        </w:rPr>
      </w:pPr>
    </w:p>
    <w:p w14:paraId="52C025DC" w14:textId="77777777" w:rsidR="007B0C36" w:rsidRDefault="007B0C36" w:rsidP="00105DEE">
      <w:pPr>
        <w:pStyle w:val="ListParagraph"/>
        <w:spacing w:line="360" w:lineRule="auto"/>
        <w:ind w:left="0"/>
        <w:rPr>
          <w:rFonts w:ascii="Arial" w:hAnsi="Arial" w:cs="Arial"/>
          <w:iCs/>
          <w:sz w:val="24"/>
          <w:szCs w:val="24"/>
        </w:rPr>
      </w:pPr>
    </w:p>
    <w:p w14:paraId="3958E99D" w14:textId="77777777" w:rsidR="007B0C36" w:rsidRDefault="007B0C36" w:rsidP="00105DEE">
      <w:pPr>
        <w:pStyle w:val="ListParagraph"/>
        <w:spacing w:line="360" w:lineRule="auto"/>
        <w:ind w:left="0"/>
        <w:rPr>
          <w:rFonts w:ascii="Arial" w:hAnsi="Arial" w:cs="Arial"/>
          <w:iCs/>
          <w:sz w:val="24"/>
          <w:szCs w:val="24"/>
        </w:rPr>
      </w:pPr>
    </w:p>
    <w:p w14:paraId="5D6E0B95" w14:textId="77777777" w:rsidR="007B0C36" w:rsidRDefault="007B0C36" w:rsidP="00105DEE">
      <w:pPr>
        <w:pStyle w:val="ListParagraph"/>
        <w:spacing w:line="360" w:lineRule="auto"/>
        <w:ind w:left="0"/>
        <w:rPr>
          <w:rFonts w:ascii="Arial" w:hAnsi="Arial" w:cs="Arial"/>
          <w:iCs/>
          <w:sz w:val="24"/>
          <w:szCs w:val="24"/>
        </w:rPr>
      </w:pPr>
    </w:p>
    <w:p w14:paraId="01465413" w14:textId="77777777" w:rsidR="007B0C36" w:rsidRDefault="007B0C36" w:rsidP="00105DEE">
      <w:pPr>
        <w:pStyle w:val="ListParagraph"/>
        <w:spacing w:line="360" w:lineRule="auto"/>
        <w:ind w:left="0"/>
        <w:rPr>
          <w:rFonts w:ascii="Arial" w:hAnsi="Arial" w:cs="Arial"/>
          <w:iCs/>
          <w:sz w:val="24"/>
          <w:szCs w:val="24"/>
        </w:rPr>
      </w:pPr>
    </w:p>
    <w:p w14:paraId="58B95468" w14:textId="77777777" w:rsidR="007B0C36" w:rsidRDefault="007B0C36" w:rsidP="00105DEE">
      <w:pPr>
        <w:pStyle w:val="ListParagraph"/>
        <w:spacing w:line="360" w:lineRule="auto"/>
        <w:ind w:left="0"/>
        <w:rPr>
          <w:rFonts w:ascii="Arial" w:hAnsi="Arial" w:cs="Arial"/>
          <w:iCs/>
          <w:sz w:val="24"/>
          <w:szCs w:val="24"/>
        </w:rPr>
      </w:pPr>
    </w:p>
    <w:p w14:paraId="58E7FDF5" w14:textId="77777777" w:rsidR="007B0C36" w:rsidRDefault="007B0C36" w:rsidP="00105DEE">
      <w:pPr>
        <w:pStyle w:val="ListParagraph"/>
        <w:spacing w:line="360" w:lineRule="auto"/>
        <w:ind w:left="0"/>
        <w:rPr>
          <w:rFonts w:ascii="Arial" w:hAnsi="Arial" w:cs="Arial"/>
          <w:iCs/>
          <w:sz w:val="24"/>
          <w:szCs w:val="24"/>
        </w:rPr>
      </w:pPr>
    </w:p>
    <w:p w14:paraId="315A242A" w14:textId="77777777" w:rsidR="007B0C36" w:rsidRDefault="007B0C36" w:rsidP="00105DEE">
      <w:pPr>
        <w:pStyle w:val="ListParagraph"/>
        <w:spacing w:line="360" w:lineRule="auto"/>
        <w:ind w:left="0"/>
        <w:rPr>
          <w:rFonts w:ascii="Arial" w:hAnsi="Arial" w:cs="Arial"/>
          <w:iCs/>
          <w:sz w:val="24"/>
          <w:szCs w:val="24"/>
        </w:rPr>
      </w:pPr>
    </w:p>
    <w:p w14:paraId="6E8A4086" w14:textId="77777777" w:rsidR="007B0C36" w:rsidRDefault="007B0C36" w:rsidP="00105DEE">
      <w:pPr>
        <w:pStyle w:val="ListParagraph"/>
        <w:spacing w:line="360" w:lineRule="auto"/>
        <w:ind w:left="0"/>
        <w:rPr>
          <w:rFonts w:ascii="Arial" w:hAnsi="Arial" w:cs="Arial"/>
          <w:iCs/>
          <w:sz w:val="24"/>
          <w:szCs w:val="24"/>
        </w:rPr>
      </w:pPr>
    </w:p>
    <w:p w14:paraId="76820743" w14:textId="77777777" w:rsidR="007B0C36" w:rsidRDefault="007B0C36" w:rsidP="00105DEE">
      <w:pPr>
        <w:pStyle w:val="ListParagraph"/>
        <w:spacing w:line="360" w:lineRule="auto"/>
        <w:ind w:left="0"/>
        <w:rPr>
          <w:rFonts w:ascii="Arial" w:hAnsi="Arial" w:cs="Arial"/>
          <w:iCs/>
          <w:sz w:val="24"/>
          <w:szCs w:val="24"/>
        </w:rPr>
      </w:pPr>
    </w:p>
    <w:p w14:paraId="332FB651" w14:textId="77777777" w:rsidR="00FC29F0" w:rsidRDefault="00FC29F0" w:rsidP="00105DEE">
      <w:pPr>
        <w:pStyle w:val="ListParagraph"/>
        <w:spacing w:line="360" w:lineRule="auto"/>
        <w:ind w:left="0"/>
        <w:rPr>
          <w:rFonts w:ascii="Arial" w:hAnsi="Arial" w:cs="Arial"/>
          <w:iCs/>
          <w:sz w:val="24"/>
          <w:szCs w:val="24"/>
        </w:rPr>
      </w:pPr>
    </w:p>
    <w:p w14:paraId="5BAC9B76" w14:textId="77777777" w:rsidR="00FC29F0" w:rsidRDefault="00FC29F0" w:rsidP="00105DEE">
      <w:pPr>
        <w:pStyle w:val="ListParagraph"/>
        <w:spacing w:line="360" w:lineRule="auto"/>
        <w:ind w:left="0"/>
        <w:rPr>
          <w:rFonts w:ascii="Arial" w:hAnsi="Arial" w:cs="Arial"/>
          <w:iCs/>
          <w:sz w:val="24"/>
          <w:szCs w:val="24"/>
        </w:rPr>
      </w:pPr>
    </w:p>
    <w:p w14:paraId="0D80741E" w14:textId="77777777" w:rsidR="00FC29F0" w:rsidRDefault="00FC29F0" w:rsidP="00105DEE">
      <w:pPr>
        <w:pStyle w:val="ListParagraph"/>
        <w:spacing w:line="360" w:lineRule="auto"/>
        <w:ind w:left="0"/>
        <w:rPr>
          <w:rFonts w:ascii="Arial" w:hAnsi="Arial" w:cs="Arial"/>
          <w:iCs/>
          <w:sz w:val="24"/>
          <w:szCs w:val="24"/>
        </w:rPr>
      </w:pPr>
    </w:p>
    <w:p w14:paraId="7814C041" w14:textId="77777777" w:rsidR="00FC29F0" w:rsidRDefault="00FC29F0" w:rsidP="00105DEE">
      <w:pPr>
        <w:pStyle w:val="ListParagraph"/>
        <w:spacing w:line="360" w:lineRule="auto"/>
        <w:ind w:left="0"/>
        <w:rPr>
          <w:rFonts w:ascii="Arial" w:hAnsi="Arial" w:cs="Arial"/>
          <w:iCs/>
          <w:sz w:val="24"/>
          <w:szCs w:val="24"/>
        </w:rPr>
      </w:pPr>
    </w:p>
    <w:p w14:paraId="28EFB60F" w14:textId="77777777" w:rsidR="00FC29F0" w:rsidRDefault="00FC29F0" w:rsidP="00105DEE">
      <w:pPr>
        <w:pStyle w:val="ListParagraph"/>
        <w:spacing w:line="360" w:lineRule="auto"/>
        <w:ind w:left="0"/>
        <w:rPr>
          <w:rFonts w:ascii="Arial" w:hAnsi="Arial" w:cs="Arial"/>
          <w:iCs/>
          <w:sz w:val="24"/>
          <w:szCs w:val="24"/>
        </w:rPr>
      </w:pPr>
    </w:p>
    <w:p w14:paraId="124021B1" w14:textId="77777777" w:rsidR="00FC29F0" w:rsidRDefault="00FC29F0" w:rsidP="00105DEE">
      <w:pPr>
        <w:pStyle w:val="ListParagraph"/>
        <w:spacing w:line="360" w:lineRule="auto"/>
        <w:ind w:left="0"/>
        <w:rPr>
          <w:rFonts w:ascii="Arial" w:hAnsi="Arial" w:cs="Arial"/>
          <w:iCs/>
          <w:sz w:val="24"/>
          <w:szCs w:val="24"/>
        </w:rPr>
      </w:pPr>
    </w:p>
    <w:p w14:paraId="16B120CE" w14:textId="77777777" w:rsidR="00FC29F0" w:rsidRDefault="00FC29F0" w:rsidP="00105DEE">
      <w:pPr>
        <w:pStyle w:val="ListParagraph"/>
        <w:spacing w:line="360" w:lineRule="auto"/>
        <w:ind w:left="0"/>
        <w:rPr>
          <w:rFonts w:ascii="Arial" w:hAnsi="Arial" w:cs="Arial"/>
          <w:iCs/>
          <w:sz w:val="24"/>
          <w:szCs w:val="24"/>
        </w:rPr>
      </w:pPr>
    </w:p>
    <w:p w14:paraId="676A974F" w14:textId="77777777" w:rsidR="00FC29F0" w:rsidRDefault="00FC29F0" w:rsidP="00105DEE">
      <w:pPr>
        <w:pStyle w:val="ListParagraph"/>
        <w:spacing w:line="360" w:lineRule="auto"/>
        <w:ind w:left="0"/>
        <w:rPr>
          <w:rFonts w:ascii="Arial" w:hAnsi="Arial" w:cs="Arial"/>
          <w:iCs/>
          <w:sz w:val="24"/>
          <w:szCs w:val="24"/>
        </w:rPr>
      </w:pPr>
    </w:p>
    <w:p w14:paraId="2F082965" w14:textId="77777777" w:rsidR="00FC29F0" w:rsidRDefault="00FC29F0" w:rsidP="00105DEE">
      <w:pPr>
        <w:pStyle w:val="ListParagraph"/>
        <w:spacing w:line="360" w:lineRule="auto"/>
        <w:ind w:left="0"/>
        <w:rPr>
          <w:rFonts w:ascii="Arial" w:hAnsi="Arial" w:cs="Arial"/>
          <w:iCs/>
          <w:sz w:val="24"/>
          <w:szCs w:val="24"/>
        </w:rPr>
      </w:pPr>
    </w:p>
    <w:p w14:paraId="4DFBE67B" w14:textId="22134B9D" w:rsidR="00FC29F0" w:rsidRDefault="00FC29F0" w:rsidP="00FC29F0">
      <w:pPr>
        <w:spacing w:line="360" w:lineRule="auto"/>
        <w:rPr>
          <w:rFonts w:ascii="Arial" w:hAnsi="Arial" w:cs="Arial"/>
          <w:sz w:val="28"/>
          <w:szCs w:val="28"/>
        </w:rPr>
      </w:pPr>
    </w:p>
    <w:p w14:paraId="21C9AB83" w14:textId="2F60D3CB" w:rsidR="00FC29F0" w:rsidRDefault="004A697F" w:rsidP="00FC29F0">
      <w:pPr>
        <w:spacing w:line="360" w:lineRule="auto"/>
        <w:rPr>
          <w:rFonts w:ascii="Arial" w:hAnsi="Arial" w:cs="Arial"/>
          <w:sz w:val="24"/>
          <w:szCs w:val="24"/>
        </w:rPr>
      </w:pPr>
      <w:r>
        <w:rPr>
          <w:rFonts w:ascii="Arial" w:hAnsi="Arial" w:cs="Arial"/>
          <w:sz w:val="24"/>
          <w:szCs w:val="24"/>
        </w:rPr>
        <w:lastRenderedPageBreak/>
        <w:t xml:space="preserve"> </w:t>
      </w:r>
      <w:r w:rsidR="00EF6776" w:rsidRPr="00FB2D62">
        <w:rPr>
          <w:rFonts w:ascii="Arial" w:hAnsi="Arial" w:cs="Arial"/>
          <w:sz w:val="24"/>
          <w:szCs w:val="24"/>
        </w:rPr>
        <w:t>2:</w:t>
      </w:r>
      <w:r w:rsidR="00FB2D62" w:rsidRPr="00FB2D62">
        <w:rPr>
          <w:rFonts w:ascii="Arial" w:hAnsi="Arial" w:cs="Arial"/>
          <w:sz w:val="24"/>
          <w:szCs w:val="24"/>
        </w:rPr>
        <w:t>3.3. Quality rating of studies.</w:t>
      </w:r>
      <w:r w:rsidR="003C4C6A">
        <w:rPr>
          <w:rFonts w:ascii="Arial" w:hAnsi="Arial" w:cs="Arial"/>
          <w:sz w:val="24"/>
          <w:szCs w:val="24"/>
        </w:rPr>
        <w:t xml:space="preserve">   </w:t>
      </w:r>
    </w:p>
    <w:p w14:paraId="6F949664" w14:textId="77777777" w:rsidR="00C22C54" w:rsidRDefault="003E015D" w:rsidP="00FC29F0">
      <w:pPr>
        <w:spacing w:line="360" w:lineRule="auto"/>
        <w:rPr>
          <w:rFonts w:ascii="Arial" w:hAnsi="Arial" w:cs="Arial"/>
          <w:sz w:val="24"/>
          <w:szCs w:val="24"/>
        </w:rPr>
      </w:pPr>
      <w:r>
        <w:rPr>
          <w:rFonts w:ascii="Arial" w:hAnsi="Arial" w:cs="Arial"/>
          <w:sz w:val="24"/>
          <w:szCs w:val="24"/>
        </w:rPr>
        <w:t>Syste</w:t>
      </w:r>
      <w:r w:rsidR="00A05388">
        <w:rPr>
          <w:rFonts w:ascii="Arial" w:hAnsi="Arial" w:cs="Arial"/>
          <w:sz w:val="24"/>
          <w:szCs w:val="24"/>
        </w:rPr>
        <w:t>matic reviews and meta-analyses are important</w:t>
      </w:r>
      <w:r w:rsidR="003866D8">
        <w:rPr>
          <w:rFonts w:ascii="Arial" w:hAnsi="Arial" w:cs="Arial"/>
          <w:sz w:val="24"/>
          <w:szCs w:val="24"/>
        </w:rPr>
        <w:t xml:space="preserve"> for evidence- based research</w:t>
      </w:r>
      <w:r w:rsidR="00B1148F">
        <w:rPr>
          <w:rFonts w:ascii="Arial" w:hAnsi="Arial" w:cs="Arial"/>
          <w:sz w:val="24"/>
          <w:szCs w:val="24"/>
        </w:rPr>
        <w:t xml:space="preserve">. </w:t>
      </w:r>
      <w:r w:rsidR="00E54B79">
        <w:rPr>
          <w:rFonts w:ascii="Arial" w:hAnsi="Arial" w:cs="Arial"/>
          <w:sz w:val="24"/>
          <w:szCs w:val="24"/>
        </w:rPr>
        <w:t>The use of</w:t>
      </w:r>
      <w:r w:rsidR="00F21CCE">
        <w:rPr>
          <w:rFonts w:ascii="Arial" w:hAnsi="Arial" w:cs="Arial"/>
          <w:sz w:val="24"/>
          <w:szCs w:val="24"/>
        </w:rPr>
        <w:t xml:space="preserve"> </w:t>
      </w:r>
      <w:r w:rsidR="00B33D6A">
        <w:rPr>
          <w:rFonts w:ascii="Arial" w:hAnsi="Arial" w:cs="Arial"/>
          <w:sz w:val="24"/>
          <w:szCs w:val="24"/>
        </w:rPr>
        <w:t>PRISMA, -</w:t>
      </w:r>
      <w:r w:rsidR="004C48BE">
        <w:rPr>
          <w:rFonts w:ascii="Arial" w:hAnsi="Arial" w:cs="Arial"/>
          <w:sz w:val="24"/>
          <w:szCs w:val="24"/>
        </w:rPr>
        <w:t xml:space="preserve"> Preferred Reporting Items for Systematic </w:t>
      </w:r>
      <w:r w:rsidR="00823F6D">
        <w:rPr>
          <w:rFonts w:ascii="Arial" w:hAnsi="Arial" w:cs="Arial"/>
          <w:sz w:val="24"/>
          <w:szCs w:val="24"/>
        </w:rPr>
        <w:t xml:space="preserve">Reviews and Meta Analysis </w:t>
      </w:r>
      <w:r w:rsidR="000A5463">
        <w:rPr>
          <w:rFonts w:ascii="Arial" w:hAnsi="Arial" w:cs="Arial"/>
          <w:sz w:val="24"/>
          <w:szCs w:val="24"/>
        </w:rPr>
        <w:t>is a checklist comprising 27 items</w:t>
      </w:r>
      <w:r w:rsidR="00AC48F9">
        <w:rPr>
          <w:rFonts w:ascii="Arial" w:hAnsi="Arial" w:cs="Arial"/>
          <w:sz w:val="24"/>
          <w:szCs w:val="24"/>
        </w:rPr>
        <w:t>. It is a tool</w:t>
      </w:r>
      <w:r w:rsidR="005A5C5F">
        <w:rPr>
          <w:rFonts w:ascii="Arial" w:hAnsi="Arial" w:cs="Arial"/>
          <w:sz w:val="24"/>
          <w:szCs w:val="24"/>
        </w:rPr>
        <w:t xml:space="preserve"> used to assist authors</w:t>
      </w:r>
      <w:r w:rsidR="008A5F76">
        <w:rPr>
          <w:rFonts w:ascii="Arial" w:hAnsi="Arial" w:cs="Arial"/>
          <w:sz w:val="24"/>
          <w:szCs w:val="24"/>
        </w:rPr>
        <w:t xml:space="preserve">, to provide </w:t>
      </w:r>
      <w:r w:rsidR="00B33D6A">
        <w:rPr>
          <w:rFonts w:ascii="Arial" w:hAnsi="Arial" w:cs="Arial"/>
          <w:sz w:val="24"/>
          <w:szCs w:val="24"/>
        </w:rPr>
        <w:t>descriptive expla</w:t>
      </w:r>
      <w:r w:rsidR="00F67D44">
        <w:rPr>
          <w:rFonts w:ascii="Arial" w:hAnsi="Arial" w:cs="Arial"/>
          <w:sz w:val="24"/>
          <w:szCs w:val="24"/>
        </w:rPr>
        <w:t>nation, analysis and intention</w:t>
      </w:r>
      <w:r w:rsidR="002B3548">
        <w:rPr>
          <w:rFonts w:ascii="Arial" w:hAnsi="Arial" w:cs="Arial"/>
          <w:sz w:val="24"/>
          <w:szCs w:val="24"/>
        </w:rPr>
        <w:t xml:space="preserve"> </w:t>
      </w:r>
      <w:r w:rsidR="004A697F">
        <w:rPr>
          <w:rFonts w:ascii="Arial" w:hAnsi="Arial" w:cs="Arial"/>
          <w:sz w:val="24"/>
          <w:szCs w:val="24"/>
        </w:rPr>
        <w:t>(Agrawal</w:t>
      </w:r>
      <w:r w:rsidR="0008080A">
        <w:rPr>
          <w:rFonts w:ascii="Arial" w:hAnsi="Arial" w:cs="Arial"/>
          <w:sz w:val="24"/>
          <w:szCs w:val="24"/>
        </w:rPr>
        <w:t>, Oza, Kakkar, Tanwar</w:t>
      </w:r>
      <w:r w:rsidR="009924A4">
        <w:rPr>
          <w:rFonts w:ascii="Arial" w:hAnsi="Arial" w:cs="Arial"/>
          <w:sz w:val="24"/>
          <w:szCs w:val="24"/>
        </w:rPr>
        <w:t xml:space="preserve">, </w:t>
      </w:r>
      <w:proofErr w:type="spellStart"/>
      <w:r w:rsidR="009924A4">
        <w:rPr>
          <w:rFonts w:ascii="Arial" w:hAnsi="Arial" w:cs="Arial"/>
          <w:sz w:val="24"/>
          <w:szCs w:val="24"/>
        </w:rPr>
        <w:t>Jetani</w:t>
      </w:r>
      <w:proofErr w:type="spellEnd"/>
      <w:r w:rsidR="009924A4">
        <w:rPr>
          <w:rFonts w:ascii="Arial" w:hAnsi="Arial" w:cs="Arial"/>
          <w:sz w:val="24"/>
          <w:szCs w:val="24"/>
        </w:rPr>
        <w:t>, Undhad</w:t>
      </w:r>
      <w:r w:rsidR="004C3BC3">
        <w:rPr>
          <w:rFonts w:ascii="Arial" w:hAnsi="Arial" w:cs="Arial"/>
          <w:sz w:val="24"/>
          <w:szCs w:val="24"/>
        </w:rPr>
        <w:t xml:space="preserve"> </w:t>
      </w:r>
      <w:r w:rsidR="009924A4">
        <w:rPr>
          <w:rFonts w:ascii="Arial" w:hAnsi="Arial" w:cs="Arial"/>
          <w:sz w:val="24"/>
          <w:szCs w:val="24"/>
        </w:rPr>
        <w:t>&amp; Singh,</w:t>
      </w:r>
      <w:r w:rsidR="004C3BC3">
        <w:rPr>
          <w:rFonts w:ascii="Arial" w:hAnsi="Arial" w:cs="Arial"/>
          <w:sz w:val="24"/>
          <w:szCs w:val="24"/>
        </w:rPr>
        <w:t>2024).</w:t>
      </w:r>
    </w:p>
    <w:p w14:paraId="65802D15" w14:textId="77777777" w:rsidR="00005893" w:rsidRDefault="00005893" w:rsidP="00FC29F0">
      <w:pPr>
        <w:spacing w:line="360" w:lineRule="auto"/>
        <w:rPr>
          <w:rFonts w:ascii="Arial" w:hAnsi="Arial" w:cs="Arial"/>
          <w:sz w:val="24"/>
          <w:szCs w:val="24"/>
        </w:rPr>
      </w:pPr>
    </w:p>
    <w:p w14:paraId="38C3E150" w14:textId="46EDCAB7" w:rsidR="00005893" w:rsidRDefault="00005893" w:rsidP="00FC29F0">
      <w:pPr>
        <w:spacing w:line="360" w:lineRule="auto"/>
        <w:rPr>
          <w:rFonts w:ascii="Arial" w:hAnsi="Arial" w:cs="Arial"/>
          <w:sz w:val="24"/>
          <w:szCs w:val="24"/>
        </w:rPr>
      </w:pPr>
      <w:r>
        <w:rPr>
          <w:rFonts w:ascii="Arial" w:hAnsi="Arial" w:cs="Arial"/>
          <w:sz w:val="24"/>
          <w:szCs w:val="24"/>
        </w:rPr>
        <w:t xml:space="preserve">                                      2:4 Results.</w:t>
      </w:r>
    </w:p>
    <w:p w14:paraId="64CCE04C" w14:textId="77777777" w:rsidR="00353284" w:rsidRDefault="00353284" w:rsidP="00FC29F0">
      <w:pPr>
        <w:spacing w:line="360" w:lineRule="auto"/>
        <w:rPr>
          <w:rFonts w:ascii="Arial" w:hAnsi="Arial" w:cs="Arial"/>
          <w:sz w:val="24"/>
          <w:szCs w:val="24"/>
        </w:rPr>
      </w:pPr>
    </w:p>
    <w:p w14:paraId="13A04628" w14:textId="48219A78" w:rsidR="00353284" w:rsidRDefault="00353284" w:rsidP="00FC29F0">
      <w:pPr>
        <w:spacing w:line="360" w:lineRule="auto"/>
        <w:rPr>
          <w:rFonts w:ascii="Arial" w:hAnsi="Arial" w:cs="Arial"/>
          <w:sz w:val="24"/>
          <w:szCs w:val="24"/>
        </w:rPr>
      </w:pPr>
      <w:r>
        <w:rPr>
          <w:rFonts w:ascii="Arial" w:hAnsi="Arial" w:cs="Arial"/>
          <w:sz w:val="24"/>
          <w:szCs w:val="24"/>
        </w:rPr>
        <w:t>2:4.1. Over</w:t>
      </w:r>
      <w:r w:rsidR="0025057D">
        <w:rPr>
          <w:rFonts w:ascii="Arial" w:hAnsi="Arial" w:cs="Arial"/>
          <w:sz w:val="24"/>
          <w:szCs w:val="24"/>
        </w:rPr>
        <w:t>view of Studies.</w:t>
      </w:r>
    </w:p>
    <w:p w14:paraId="44E96196" w14:textId="437C56BC" w:rsidR="00916732" w:rsidRDefault="00916732" w:rsidP="00FC29F0">
      <w:pPr>
        <w:spacing w:line="360" w:lineRule="auto"/>
        <w:rPr>
          <w:rFonts w:ascii="Arial" w:hAnsi="Arial" w:cs="Arial"/>
          <w:sz w:val="24"/>
          <w:szCs w:val="24"/>
        </w:rPr>
      </w:pPr>
      <w:r>
        <w:rPr>
          <w:rFonts w:ascii="Arial" w:hAnsi="Arial" w:cs="Arial"/>
          <w:sz w:val="24"/>
          <w:szCs w:val="24"/>
        </w:rPr>
        <w:t>The papers selec</w:t>
      </w:r>
      <w:r w:rsidR="004642F0">
        <w:rPr>
          <w:rFonts w:ascii="Arial" w:hAnsi="Arial" w:cs="Arial"/>
          <w:sz w:val="24"/>
          <w:szCs w:val="24"/>
        </w:rPr>
        <w:t>ted</w:t>
      </w:r>
      <w:r w:rsidR="007237AB">
        <w:rPr>
          <w:rFonts w:ascii="Arial" w:hAnsi="Arial" w:cs="Arial"/>
          <w:sz w:val="24"/>
          <w:szCs w:val="24"/>
        </w:rPr>
        <w:t>,</w:t>
      </w:r>
      <w:r w:rsidR="004642F0">
        <w:rPr>
          <w:rFonts w:ascii="Arial" w:hAnsi="Arial" w:cs="Arial"/>
          <w:sz w:val="24"/>
          <w:szCs w:val="24"/>
        </w:rPr>
        <w:t xml:space="preserve"> were primarily </w:t>
      </w:r>
      <w:r w:rsidR="001B5670">
        <w:rPr>
          <w:rFonts w:ascii="Arial" w:hAnsi="Arial" w:cs="Arial"/>
          <w:sz w:val="24"/>
          <w:szCs w:val="24"/>
        </w:rPr>
        <w:t>chosen for their recent publication</w:t>
      </w:r>
      <w:r w:rsidR="0053219D">
        <w:rPr>
          <w:rFonts w:ascii="Arial" w:hAnsi="Arial" w:cs="Arial"/>
          <w:sz w:val="24"/>
          <w:szCs w:val="24"/>
        </w:rPr>
        <w:t>,</w:t>
      </w:r>
      <w:r w:rsidR="001B5670">
        <w:rPr>
          <w:rFonts w:ascii="Arial" w:hAnsi="Arial" w:cs="Arial"/>
          <w:sz w:val="24"/>
          <w:szCs w:val="24"/>
        </w:rPr>
        <w:t xml:space="preserve"> as</w:t>
      </w:r>
      <w:r w:rsidR="0053219D">
        <w:rPr>
          <w:rFonts w:ascii="Arial" w:hAnsi="Arial" w:cs="Arial"/>
          <w:sz w:val="24"/>
          <w:szCs w:val="24"/>
        </w:rPr>
        <w:t xml:space="preserve"> it was</w:t>
      </w:r>
      <w:r w:rsidR="001B5670">
        <w:rPr>
          <w:rFonts w:ascii="Arial" w:hAnsi="Arial" w:cs="Arial"/>
          <w:sz w:val="24"/>
          <w:szCs w:val="24"/>
        </w:rPr>
        <w:t xml:space="preserve"> </w:t>
      </w:r>
      <w:r w:rsidR="004E5159">
        <w:rPr>
          <w:rFonts w:ascii="Arial" w:hAnsi="Arial" w:cs="Arial"/>
          <w:sz w:val="24"/>
          <w:szCs w:val="24"/>
        </w:rPr>
        <w:t>perceived to be relevant</w:t>
      </w:r>
      <w:r w:rsidR="00010C50">
        <w:rPr>
          <w:rFonts w:ascii="Arial" w:hAnsi="Arial" w:cs="Arial"/>
          <w:sz w:val="24"/>
          <w:szCs w:val="24"/>
        </w:rPr>
        <w:t>,</w:t>
      </w:r>
      <w:r w:rsidR="004E5159">
        <w:rPr>
          <w:rFonts w:ascii="Arial" w:hAnsi="Arial" w:cs="Arial"/>
          <w:sz w:val="24"/>
          <w:szCs w:val="24"/>
        </w:rPr>
        <w:t xml:space="preserve"> up to date research</w:t>
      </w:r>
      <w:r w:rsidR="00CD3CDA">
        <w:rPr>
          <w:rFonts w:ascii="Arial" w:hAnsi="Arial" w:cs="Arial"/>
          <w:sz w:val="24"/>
          <w:szCs w:val="24"/>
        </w:rPr>
        <w:t xml:space="preserve"> </w:t>
      </w:r>
      <w:r w:rsidR="0077000E">
        <w:rPr>
          <w:rFonts w:ascii="Arial" w:hAnsi="Arial" w:cs="Arial"/>
          <w:sz w:val="24"/>
          <w:szCs w:val="24"/>
        </w:rPr>
        <w:t>being</w:t>
      </w:r>
      <w:r w:rsidR="00010C50">
        <w:rPr>
          <w:rFonts w:ascii="Arial" w:hAnsi="Arial" w:cs="Arial"/>
          <w:sz w:val="24"/>
          <w:szCs w:val="24"/>
        </w:rPr>
        <w:t xml:space="preserve"> published</w:t>
      </w:r>
      <w:r w:rsidR="0077000E">
        <w:rPr>
          <w:rFonts w:ascii="Arial" w:hAnsi="Arial" w:cs="Arial"/>
          <w:sz w:val="24"/>
          <w:szCs w:val="24"/>
        </w:rPr>
        <w:t xml:space="preserve"> in 2023/2024</w:t>
      </w:r>
      <w:r w:rsidR="00010C50">
        <w:rPr>
          <w:rFonts w:ascii="Arial" w:hAnsi="Arial" w:cs="Arial"/>
          <w:sz w:val="24"/>
          <w:szCs w:val="24"/>
        </w:rPr>
        <w:t>,</w:t>
      </w:r>
      <w:r w:rsidR="0077000E">
        <w:rPr>
          <w:rFonts w:ascii="Arial" w:hAnsi="Arial" w:cs="Arial"/>
          <w:sz w:val="24"/>
          <w:szCs w:val="24"/>
        </w:rPr>
        <w:t xml:space="preserve"> but one paper was selected from 2016</w:t>
      </w:r>
      <w:r w:rsidR="009A328E">
        <w:rPr>
          <w:rFonts w:ascii="Arial" w:hAnsi="Arial" w:cs="Arial"/>
          <w:sz w:val="24"/>
          <w:szCs w:val="24"/>
        </w:rPr>
        <w:t xml:space="preserve"> as </w:t>
      </w:r>
      <w:r w:rsidR="00D8417B">
        <w:rPr>
          <w:rFonts w:ascii="Arial" w:hAnsi="Arial" w:cs="Arial"/>
          <w:sz w:val="24"/>
          <w:szCs w:val="24"/>
        </w:rPr>
        <w:t xml:space="preserve">it was </w:t>
      </w:r>
      <w:r w:rsidR="00886023">
        <w:rPr>
          <w:rFonts w:ascii="Arial" w:hAnsi="Arial" w:cs="Arial"/>
          <w:sz w:val="24"/>
          <w:szCs w:val="24"/>
        </w:rPr>
        <w:t xml:space="preserve">conducted in conjunction </w:t>
      </w:r>
      <w:r w:rsidR="003E024A">
        <w:rPr>
          <w:rFonts w:ascii="Arial" w:hAnsi="Arial" w:cs="Arial"/>
          <w:sz w:val="24"/>
          <w:szCs w:val="24"/>
        </w:rPr>
        <w:t>with Utah</w:t>
      </w:r>
      <w:r w:rsidR="008D728F">
        <w:rPr>
          <w:rFonts w:ascii="Arial" w:hAnsi="Arial" w:cs="Arial"/>
          <w:sz w:val="24"/>
          <w:szCs w:val="24"/>
        </w:rPr>
        <w:t>,</w:t>
      </w:r>
      <w:r w:rsidR="003E024A">
        <w:rPr>
          <w:rFonts w:ascii="Arial" w:hAnsi="Arial" w:cs="Arial"/>
          <w:sz w:val="24"/>
          <w:szCs w:val="24"/>
        </w:rPr>
        <w:t xml:space="preserve"> </w:t>
      </w:r>
      <w:r w:rsidR="005116AC">
        <w:rPr>
          <w:rFonts w:ascii="Arial" w:hAnsi="Arial" w:cs="Arial"/>
          <w:sz w:val="24"/>
          <w:szCs w:val="24"/>
        </w:rPr>
        <w:t>at Swansea</w:t>
      </w:r>
      <w:r w:rsidR="008E16FE">
        <w:rPr>
          <w:rFonts w:ascii="Arial" w:hAnsi="Arial" w:cs="Arial"/>
          <w:sz w:val="24"/>
          <w:szCs w:val="24"/>
        </w:rPr>
        <w:t xml:space="preserve"> University, U.K. and is </w:t>
      </w:r>
      <w:r w:rsidR="00123D3A">
        <w:rPr>
          <w:rFonts w:ascii="Arial" w:hAnsi="Arial" w:cs="Arial"/>
          <w:sz w:val="24"/>
          <w:szCs w:val="24"/>
        </w:rPr>
        <w:t xml:space="preserve">often referred to in subsequent research, the most recent </w:t>
      </w:r>
      <w:r w:rsidR="00476F33">
        <w:rPr>
          <w:rFonts w:ascii="Arial" w:hAnsi="Arial" w:cs="Arial"/>
          <w:sz w:val="24"/>
          <w:szCs w:val="24"/>
        </w:rPr>
        <w:t>published in 2024 (Knight</w:t>
      </w:r>
      <w:r w:rsidR="0069644D">
        <w:rPr>
          <w:rFonts w:ascii="Arial" w:hAnsi="Arial" w:cs="Arial"/>
          <w:sz w:val="24"/>
          <w:szCs w:val="24"/>
        </w:rPr>
        <w:t>,</w:t>
      </w:r>
      <w:r w:rsidR="00205BD4">
        <w:rPr>
          <w:rFonts w:ascii="Arial" w:hAnsi="Arial" w:cs="Arial"/>
          <w:sz w:val="24"/>
          <w:szCs w:val="24"/>
        </w:rPr>
        <w:t xml:space="preserve"> </w:t>
      </w:r>
      <w:r w:rsidR="0069644D">
        <w:rPr>
          <w:rFonts w:ascii="Arial" w:hAnsi="Arial" w:cs="Arial"/>
          <w:sz w:val="24"/>
          <w:szCs w:val="24"/>
        </w:rPr>
        <w:t xml:space="preserve">Dorsch, </w:t>
      </w:r>
      <w:proofErr w:type="spellStart"/>
      <w:r w:rsidR="0069644D">
        <w:rPr>
          <w:rFonts w:ascii="Arial" w:hAnsi="Arial" w:cs="Arial"/>
          <w:sz w:val="24"/>
          <w:szCs w:val="24"/>
        </w:rPr>
        <w:t>Osai</w:t>
      </w:r>
      <w:proofErr w:type="spellEnd"/>
      <w:r w:rsidR="00205BD4">
        <w:rPr>
          <w:rFonts w:ascii="Arial" w:hAnsi="Arial" w:cs="Arial"/>
          <w:sz w:val="24"/>
          <w:szCs w:val="24"/>
        </w:rPr>
        <w:t>, Haderlie &amp; Sellars</w:t>
      </w:r>
      <w:r w:rsidR="003B6B0B">
        <w:rPr>
          <w:rFonts w:ascii="Arial" w:hAnsi="Arial" w:cs="Arial"/>
          <w:sz w:val="24"/>
          <w:szCs w:val="24"/>
        </w:rPr>
        <w:t>, 2016).</w:t>
      </w:r>
      <w:r w:rsidR="00476F33">
        <w:rPr>
          <w:rFonts w:ascii="Arial" w:hAnsi="Arial" w:cs="Arial"/>
          <w:sz w:val="24"/>
          <w:szCs w:val="24"/>
        </w:rPr>
        <w:t xml:space="preserve">   </w:t>
      </w:r>
    </w:p>
    <w:p w14:paraId="07AF66F7" w14:textId="77777777" w:rsidR="004879F0" w:rsidRDefault="004B7382" w:rsidP="00FC29F0">
      <w:pPr>
        <w:spacing w:line="360" w:lineRule="auto"/>
        <w:rPr>
          <w:rFonts w:ascii="Arial" w:hAnsi="Arial" w:cs="Arial"/>
          <w:sz w:val="24"/>
          <w:szCs w:val="24"/>
        </w:rPr>
      </w:pPr>
      <w:r>
        <w:rPr>
          <w:rFonts w:ascii="Arial" w:hAnsi="Arial" w:cs="Arial"/>
          <w:sz w:val="24"/>
          <w:szCs w:val="24"/>
        </w:rPr>
        <w:t xml:space="preserve">It was </w:t>
      </w:r>
      <w:r w:rsidR="007A0418">
        <w:rPr>
          <w:rFonts w:ascii="Arial" w:hAnsi="Arial" w:cs="Arial"/>
          <w:sz w:val="24"/>
          <w:szCs w:val="24"/>
        </w:rPr>
        <w:t xml:space="preserve">considered preferable to have a geographical broad </w:t>
      </w:r>
      <w:r w:rsidR="006A3222">
        <w:rPr>
          <w:rFonts w:ascii="Arial" w:hAnsi="Arial" w:cs="Arial"/>
          <w:sz w:val="24"/>
          <w:szCs w:val="24"/>
        </w:rPr>
        <w:t xml:space="preserve">spectrum of distribution. As a result, </w:t>
      </w:r>
      <w:r w:rsidR="00935F6C">
        <w:rPr>
          <w:rFonts w:ascii="Arial" w:hAnsi="Arial" w:cs="Arial"/>
          <w:sz w:val="24"/>
          <w:szCs w:val="24"/>
        </w:rPr>
        <w:t xml:space="preserve">5 papers </w:t>
      </w:r>
      <w:r w:rsidR="00C44C30">
        <w:rPr>
          <w:rFonts w:ascii="Arial" w:hAnsi="Arial" w:cs="Arial"/>
          <w:sz w:val="24"/>
          <w:szCs w:val="24"/>
        </w:rPr>
        <w:t xml:space="preserve">were relevant to the </w:t>
      </w:r>
      <w:r w:rsidR="00153345">
        <w:rPr>
          <w:rFonts w:ascii="Arial" w:hAnsi="Arial" w:cs="Arial"/>
          <w:sz w:val="24"/>
          <w:szCs w:val="24"/>
        </w:rPr>
        <w:t>U.K.(</w:t>
      </w:r>
      <w:r w:rsidR="00DF5E23">
        <w:rPr>
          <w:rFonts w:ascii="Arial" w:hAnsi="Arial" w:cs="Arial"/>
          <w:sz w:val="24"/>
          <w:szCs w:val="24"/>
        </w:rPr>
        <w:t xml:space="preserve">Burke, Sharp, </w:t>
      </w:r>
      <w:r w:rsidR="004734CF">
        <w:rPr>
          <w:rFonts w:ascii="Arial" w:hAnsi="Arial" w:cs="Arial"/>
          <w:sz w:val="24"/>
          <w:szCs w:val="24"/>
        </w:rPr>
        <w:t>Woods &amp; Paradis,2024)</w:t>
      </w:r>
      <w:r w:rsidR="00CA6F38">
        <w:rPr>
          <w:rFonts w:ascii="Arial" w:hAnsi="Arial" w:cs="Arial"/>
          <w:sz w:val="24"/>
          <w:szCs w:val="24"/>
        </w:rPr>
        <w:t>,</w:t>
      </w:r>
      <w:r w:rsidR="000C2858">
        <w:rPr>
          <w:rFonts w:ascii="Arial" w:hAnsi="Arial" w:cs="Arial"/>
          <w:sz w:val="24"/>
          <w:szCs w:val="24"/>
        </w:rPr>
        <w:t xml:space="preserve">one of these was </w:t>
      </w:r>
      <w:r w:rsidR="00DD3A30">
        <w:rPr>
          <w:rFonts w:ascii="Arial" w:hAnsi="Arial" w:cs="Arial"/>
          <w:sz w:val="24"/>
          <w:szCs w:val="24"/>
        </w:rPr>
        <w:t>in conjunction with Turkey(</w:t>
      </w:r>
      <w:r w:rsidR="005E39F5">
        <w:rPr>
          <w:rFonts w:ascii="Arial" w:hAnsi="Arial" w:cs="Arial"/>
          <w:sz w:val="24"/>
          <w:szCs w:val="24"/>
        </w:rPr>
        <w:t>C</w:t>
      </w:r>
      <w:r w:rsidR="00153345">
        <w:rPr>
          <w:rFonts w:ascii="Arial" w:hAnsi="Arial" w:cs="Arial"/>
          <w:sz w:val="24"/>
          <w:szCs w:val="24"/>
        </w:rPr>
        <w:t>a</w:t>
      </w:r>
      <w:r w:rsidR="00E9785C">
        <w:rPr>
          <w:rFonts w:ascii="Arial" w:hAnsi="Arial" w:cs="Arial"/>
          <w:sz w:val="24"/>
          <w:szCs w:val="24"/>
        </w:rPr>
        <w:t xml:space="preserve">kmak Tolan &amp; </w:t>
      </w:r>
      <w:proofErr w:type="spellStart"/>
      <w:r w:rsidR="00E9785C">
        <w:rPr>
          <w:rFonts w:ascii="Arial" w:hAnsi="Arial" w:cs="Arial"/>
          <w:sz w:val="24"/>
          <w:szCs w:val="24"/>
        </w:rPr>
        <w:t>Bolluck</w:t>
      </w:r>
      <w:proofErr w:type="spellEnd"/>
      <w:r w:rsidR="00E9785C">
        <w:rPr>
          <w:rFonts w:ascii="Arial" w:hAnsi="Arial" w:cs="Arial"/>
          <w:sz w:val="24"/>
          <w:szCs w:val="24"/>
        </w:rPr>
        <w:t xml:space="preserve"> Ugur</w:t>
      </w:r>
      <w:r w:rsidR="005E39F5">
        <w:rPr>
          <w:rFonts w:ascii="Arial" w:hAnsi="Arial" w:cs="Arial"/>
          <w:sz w:val="24"/>
          <w:szCs w:val="24"/>
        </w:rPr>
        <w:t>,2024</w:t>
      </w:r>
      <w:r w:rsidR="00DD3A30">
        <w:rPr>
          <w:rFonts w:ascii="Arial" w:hAnsi="Arial" w:cs="Arial"/>
          <w:sz w:val="24"/>
          <w:szCs w:val="24"/>
        </w:rPr>
        <w:t xml:space="preserve"> ) and the </w:t>
      </w:r>
      <w:r w:rsidR="00584DEC">
        <w:rPr>
          <w:rFonts w:ascii="Arial" w:hAnsi="Arial" w:cs="Arial"/>
          <w:sz w:val="24"/>
          <w:szCs w:val="24"/>
        </w:rPr>
        <w:t xml:space="preserve">other previously mentioned with </w:t>
      </w:r>
      <w:r w:rsidR="00947ED5">
        <w:rPr>
          <w:rFonts w:ascii="Arial" w:hAnsi="Arial" w:cs="Arial"/>
          <w:sz w:val="24"/>
          <w:szCs w:val="24"/>
        </w:rPr>
        <w:t>Utah(</w:t>
      </w:r>
      <w:r w:rsidR="00984A77">
        <w:rPr>
          <w:rFonts w:ascii="Arial" w:hAnsi="Arial" w:cs="Arial"/>
          <w:sz w:val="24"/>
          <w:szCs w:val="24"/>
        </w:rPr>
        <w:t xml:space="preserve">Knight, Dorsch, </w:t>
      </w:r>
      <w:proofErr w:type="spellStart"/>
      <w:r w:rsidR="00984A77">
        <w:rPr>
          <w:rFonts w:ascii="Arial" w:hAnsi="Arial" w:cs="Arial"/>
          <w:sz w:val="24"/>
          <w:szCs w:val="24"/>
        </w:rPr>
        <w:t>Osai</w:t>
      </w:r>
      <w:proofErr w:type="spellEnd"/>
      <w:r w:rsidR="006547B2">
        <w:rPr>
          <w:rFonts w:ascii="Arial" w:hAnsi="Arial" w:cs="Arial"/>
          <w:sz w:val="24"/>
          <w:szCs w:val="24"/>
        </w:rPr>
        <w:t>, Haderlie &amp; Sellars,2016</w:t>
      </w:r>
      <w:r w:rsidR="00166CA0">
        <w:rPr>
          <w:rFonts w:ascii="Arial" w:hAnsi="Arial" w:cs="Arial"/>
          <w:sz w:val="24"/>
          <w:szCs w:val="24"/>
        </w:rPr>
        <w:t>).</w:t>
      </w:r>
      <w:r w:rsidR="005857A6">
        <w:rPr>
          <w:rFonts w:ascii="Arial" w:hAnsi="Arial" w:cs="Arial"/>
          <w:sz w:val="24"/>
          <w:szCs w:val="24"/>
        </w:rPr>
        <w:t>T</w:t>
      </w:r>
      <w:r w:rsidR="000731DC">
        <w:rPr>
          <w:rFonts w:ascii="Arial" w:hAnsi="Arial" w:cs="Arial"/>
          <w:sz w:val="24"/>
          <w:szCs w:val="24"/>
        </w:rPr>
        <w:t>wo papers were explicitl</w:t>
      </w:r>
      <w:r w:rsidR="000B439A">
        <w:rPr>
          <w:rFonts w:ascii="Arial" w:hAnsi="Arial" w:cs="Arial"/>
          <w:sz w:val="24"/>
          <w:szCs w:val="24"/>
        </w:rPr>
        <w:t xml:space="preserve">y produced in Hungary( </w:t>
      </w:r>
      <w:r w:rsidR="001B5945">
        <w:rPr>
          <w:rFonts w:ascii="Arial" w:hAnsi="Arial" w:cs="Arial"/>
          <w:sz w:val="24"/>
          <w:szCs w:val="24"/>
        </w:rPr>
        <w:t>Kovacs, Foldi &amp; G</w:t>
      </w:r>
      <w:r w:rsidR="002C6E27">
        <w:rPr>
          <w:rFonts w:ascii="Arial" w:hAnsi="Arial" w:cs="Arial"/>
          <w:sz w:val="24"/>
          <w:szCs w:val="24"/>
        </w:rPr>
        <w:t>yomber,2023, Kovacs</w:t>
      </w:r>
      <w:r w:rsidR="00350B22">
        <w:rPr>
          <w:rFonts w:ascii="Arial" w:hAnsi="Arial" w:cs="Arial"/>
          <w:sz w:val="24"/>
          <w:szCs w:val="24"/>
        </w:rPr>
        <w:t xml:space="preserve"> </w:t>
      </w:r>
      <w:r w:rsidR="002C6E27">
        <w:rPr>
          <w:rFonts w:ascii="Arial" w:hAnsi="Arial" w:cs="Arial"/>
          <w:sz w:val="24"/>
          <w:szCs w:val="24"/>
        </w:rPr>
        <w:t>&amp;</w:t>
      </w:r>
      <w:r w:rsidR="00350B22">
        <w:rPr>
          <w:rFonts w:ascii="Arial" w:hAnsi="Arial" w:cs="Arial"/>
          <w:sz w:val="24"/>
          <w:szCs w:val="24"/>
        </w:rPr>
        <w:t xml:space="preserve"> </w:t>
      </w:r>
      <w:r w:rsidR="002C6E27">
        <w:rPr>
          <w:rFonts w:ascii="Arial" w:hAnsi="Arial" w:cs="Arial"/>
          <w:sz w:val="24"/>
          <w:szCs w:val="24"/>
        </w:rPr>
        <w:t>S</w:t>
      </w:r>
      <w:r w:rsidR="00350B22">
        <w:rPr>
          <w:rFonts w:ascii="Arial" w:hAnsi="Arial" w:cs="Arial"/>
          <w:sz w:val="24"/>
          <w:szCs w:val="24"/>
        </w:rPr>
        <w:t>zakal,2024</w:t>
      </w:r>
      <w:r w:rsidR="000B439A">
        <w:rPr>
          <w:rFonts w:ascii="Arial" w:hAnsi="Arial" w:cs="Arial"/>
          <w:sz w:val="24"/>
          <w:szCs w:val="24"/>
        </w:rPr>
        <w:t xml:space="preserve">), whilst </w:t>
      </w:r>
      <w:r w:rsidR="00A91EAF">
        <w:rPr>
          <w:rFonts w:ascii="Arial" w:hAnsi="Arial" w:cs="Arial"/>
          <w:sz w:val="24"/>
          <w:szCs w:val="24"/>
        </w:rPr>
        <w:t>2 papers were produced in Hungary</w:t>
      </w:r>
      <w:r w:rsidR="00AF6D6B">
        <w:rPr>
          <w:rFonts w:ascii="Arial" w:hAnsi="Arial" w:cs="Arial"/>
          <w:sz w:val="24"/>
          <w:szCs w:val="24"/>
        </w:rPr>
        <w:t xml:space="preserve"> in conjunction with China </w:t>
      </w:r>
      <w:r w:rsidR="003212CD">
        <w:rPr>
          <w:rFonts w:ascii="Arial" w:hAnsi="Arial" w:cs="Arial"/>
          <w:sz w:val="24"/>
          <w:szCs w:val="24"/>
        </w:rPr>
        <w:t>(</w:t>
      </w:r>
      <w:r w:rsidR="00D377D9">
        <w:rPr>
          <w:rFonts w:ascii="Arial" w:hAnsi="Arial" w:cs="Arial"/>
          <w:sz w:val="24"/>
          <w:szCs w:val="24"/>
        </w:rPr>
        <w:t>Liu, Zh</w:t>
      </w:r>
      <w:r w:rsidR="00D1272C">
        <w:rPr>
          <w:rFonts w:ascii="Arial" w:hAnsi="Arial" w:cs="Arial"/>
          <w:sz w:val="24"/>
          <w:szCs w:val="24"/>
        </w:rPr>
        <w:t>ao, Nong &amp; Lin,2024</w:t>
      </w:r>
      <w:r w:rsidR="00CD3550">
        <w:rPr>
          <w:rFonts w:ascii="Arial" w:hAnsi="Arial" w:cs="Arial"/>
          <w:sz w:val="24"/>
          <w:szCs w:val="24"/>
        </w:rPr>
        <w:t xml:space="preserve">, Zhang, Wang, </w:t>
      </w:r>
      <w:r w:rsidR="009600DF">
        <w:rPr>
          <w:rFonts w:ascii="Arial" w:hAnsi="Arial" w:cs="Arial"/>
          <w:sz w:val="24"/>
          <w:szCs w:val="24"/>
        </w:rPr>
        <w:t>Szakal, Biro, Kovacs, Ors</w:t>
      </w:r>
      <w:r w:rsidR="00B55E56">
        <w:rPr>
          <w:rFonts w:ascii="Arial" w:hAnsi="Arial" w:cs="Arial"/>
          <w:sz w:val="24"/>
          <w:szCs w:val="24"/>
        </w:rPr>
        <w:t>i &amp; Kovacs,2024</w:t>
      </w:r>
      <w:r w:rsidR="003212CD">
        <w:rPr>
          <w:rFonts w:ascii="Arial" w:hAnsi="Arial" w:cs="Arial"/>
          <w:sz w:val="24"/>
          <w:szCs w:val="24"/>
        </w:rPr>
        <w:t>).</w:t>
      </w:r>
      <w:r w:rsidR="00DE57C3">
        <w:rPr>
          <w:rFonts w:ascii="Arial" w:hAnsi="Arial" w:cs="Arial"/>
          <w:sz w:val="24"/>
          <w:szCs w:val="24"/>
        </w:rPr>
        <w:t xml:space="preserve">Australia was destination </w:t>
      </w:r>
      <w:r w:rsidR="00E722C5">
        <w:rPr>
          <w:rFonts w:ascii="Arial" w:hAnsi="Arial" w:cs="Arial"/>
          <w:sz w:val="24"/>
          <w:szCs w:val="24"/>
        </w:rPr>
        <w:t>for</w:t>
      </w:r>
      <w:r w:rsidR="00A60BEF">
        <w:rPr>
          <w:rFonts w:ascii="Arial" w:hAnsi="Arial" w:cs="Arial"/>
          <w:sz w:val="24"/>
          <w:szCs w:val="24"/>
        </w:rPr>
        <w:t xml:space="preserve"> 3</w:t>
      </w:r>
      <w:r w:rsidR="00E722C5">
        <w:rPr>
          <w:rFonts w:ascii="Arial" w:hAnsi="Arial" w:cs="Arial"/>
          <w:sz w:val="24"/>
          <w:szCs w:val="24"/>
        </w:rPr>
        <w:t xml:space="preserve"> papers(</w:t>
      </w:r>
      <w:proofErr w:type="spellStart"/>
      <w:r w:rsidR="006941B6">
        <w:rPr>
          <w:rFonts w:ascii="Arial" w:hAnsi="Arial" w:cs="Arial"/>
          <w:sz w:val="24"/>
          <w:szCs w:val="24"/>
        </w:rPr>
        <w:t>Solikin</w:t>
      </w:r>
      <w:proofErr w:type="spellEnd"/>
      <w:r w:rsidR="006941B6">
        <w:rPr>
          <w:rFonts w:ascii="Arial" w:hAnsi="Arial" w:cs="Arial"/>
          <w:sz w:val="24"/>
          <w:szCs w:val="24"/>
        </w:rPr>
        <w:t xml:space="preserve"> &amp; Putra,2024</w:t>
      </w:r>
      <w:r w:rsidR="00257069">
        <w:rPr>
          <w:rFonts w:ascii="Arial" w:hAnsi="Arial" w:cs="Arial"/>
          <w:sz w:val="24"/>
          <w:szCs w:val="24"/>
        </w:rPr>
        <w:t xml:space="preserve">, Sutcliffe, </w:t>
      </w:r>
      <w:proofErr w:type="spellStart"/>
      <w:r w:rsidR="00257069">
        <w:rPr>
          <w:rFonts w:ascii="Arial" w:hAnsi="Arial" w:cs="Arial"/>
          <w:sz w:val="24"/>
          <w:szCs w:val="24"/>
        </w:rPr>
        <w:t>Grau</w:t>
      </w:r>
      <w:r w:rsidR="0052064A">
        <w:rPr>
          <w:rFonts w:ascii="Arial" w:hAnsi="Arial" w:cs="Arial"/>
          <w:sz w:val="24"/>
          <w:szCs w:val="24"/>
        </w:rPr>
        <w:t>pensperger</w:t>
      </w:r>
      <w:proofErr w:type="spellEnd"/>
      <w:r w:rsidR="0052064A">
        <w:rPr>
          <w:rFonts w:ascii="Arial" w:hAnsi="Arial" w:cs="Arial"/>
          <w:sz w:val="24"/>
          <w:szCs w:val="24"/>
        </w:rPr>
        <w:t xml:space="preserve">, </w:t>
      </w:r>
      <w:proofErr w:type="spellStart"/>
      <w:r w:rsidR="0052064A">
        <w:rPr>
          <w:rFonts w:ascii="Arial" w:hAnsi="Arial" w:cs="Arial"/>
          <w:sz w:val="24"/>
          <w:szCs w:val="24"/>
        </w:rPr>
        <w:t>Schweickle</w:t>
      </w:r>
      <w:proofErr w:type="spellEnd"/>
      <w:r w:rsidR="0052064A">
        <w:rPr>
          <w:rFonts w:ascii="Arial" w:hAnsi="Arial" w:cs="Arial"/>
          <w:sz w:val="24"/>
          <w:szCs w:val="24"/>
        </w:rPr>
        <w:t>, Rice, Swann &amp; Vella,2025,</w:t>
      </w:r>
      <w:r w:rsidR="00390D80">
        <w:rPr>
          <w:rFonts w:ascii="Arial" w:hAnsi="Arial" w:cs="Arial"/>
          <w:sz w:val="24"/>
          <w:szCs w:val="24"/>
        </w:rPr>
        <w:t xml:space="preserve">Sutcliffe, </w:t>
      </w:r>
      <w:r w:rsidR="00915B19">
        <w:rPr>
          <w:rFonts w:ascii="Arial" w:hAnsi="Arial" w:cs="Arial"/>
          <w:sz w:val="24"/>
          <w:szCs w:val="24"/>
        </w:rPr>
        <w:t xml:space="preserve">Fernandez, Kelly &amp; Vella, </w:t>
      </w:r>
      <w:r w:rsidR="00B0783B">
        <w:rPr>
          <w:rFonts w:ascii="Arial" w:hAnsi="Arial" w:cs="Arial"/>
          <w:sz w:val="24"/>
          <w:szCs w:val="24"/>
        </w:rPr>
        <w:t>2024</w:t>
      </w:r>
      <w:r w:rsidR="00E722C5">
        <w:rPr>
          <w:rFonts w:ascii="Arial" w:hAnsi="Arial" w:cs="Arial"/>
          <w:sz w:val="24"/>
          <w:szCs w:val="24"/>
        </w:rPr>
        <w:t xml:space="preserve">), </w:t>
      </w:r>
      <w:r w:rsidR="00674D08">
        <w:rPr>
          <w:rFonts w:ascii="Arial" w:hAnsi="Arial" w:cs="Arial"/>
          <w:sz w:val="24"/>
          <w:szCs w:val="24"/>
        </w:rPr>
        <w:t xml:space="preserve">whilst 1 paper was from Indonesia </w:t>
      </w:r>
      <w:r w:rsidR="00BD6C4D">
        <w:rPr>
          <w:rFonts w:ascii="Arial" w:hAnsi="Arial" w:cs="Arial"/>
          <w:sz w:val="24"/>
          <w:szCs w:val="24"/>
        </w:rPr>
        <w:t>(</w:t>
      </w:r>
      <w:r w:rsidR="00A60BEF">
        <w:rPr>
          <w:rFonts w:ascii="Arial" w:hAnsi="Arial" w:cs="Arial"/>
          <w:sz w:val="24"/>
          <w:szCs w:val="24"/>
        </w:rPr>
        <w:t xml:space="preserve"> </w:t>
      </w:r>
      <w:proofErr w:type="spellStart"/>
      <w:r w:rsidR="00A60BEF">
        <w:rPr>
          <w:rFonts w:ascii="Arial" w:hAnsi="Arial" w:cs="Arial"/>
          <w:sz w:val="24"/>
          <w:szCs w:val="24"/>
        </w:rPr>
        <w:t>Solikin</w:t>
      </w:r>
      <w:proofErr w:type="spellEnd"/>
      <w:r w:rsidR="00A60BEF">
        <w:rPr>
          <w:rFonts w:ascii="Arial" w:hAnsi="Arial" w:cs="Arial"/>
          <w:sz w:val="24"/>
          <w:szCs w:val="24"/>
        </w:rPr>
        <w:t xml:space="preserve"> </w:t>
      </w:r>
      <w:r w:rsidR="00901800">
        <w:rPr>
          <w:rFonts w:ascii="Arial" w:hAnsi="Arial" w:cs="Arial"/>
          <w:sz w:val="24"/>
          <w:szCs w:val="24"/>
        </w:rPr>
        <w:t>&amp; Putra,2024</w:t>
      </w:r>
      <w:r w:rsidR="00BD6C4D">
        <w:rPr>
          <w:rFonts w:ascii="Arial" w:hAnsi="Arial" w:cs="Arial"/>
          <w:sz w:val="24"/>
          <w:szCs w:val="24"/>
        </w:rPr>
        <w:t>),</w:t>
      </w:r>
      <w:r w:rsidR="002C2B91">
        <w:rPr>
          <w:rFonts w:ascii="Arial" w:hAnsi="Arial" w:cs="Arial"/>
          <w:sz w:val="24"/>
          <w:szCs w:val="24"/>
        </w:rPr>
        <w:t xml:space="preserve">1 paper was from </w:t>
      </w:r>
      <w:r w:rsidR="00A13E11">
        <w:rPr>
          <w:rFonts w:ascii="Arial" w:hAnsi="Arial" w:cs="Arial"/>
          <w:sz w:val="24"/>
          <w:szCs w:val="24"/>
        </w:rPr>
        <w:t>Ontario</w:t>
      </w:r>
      <w:r w:rsidR="002656FB">
        <w:rPr>
          <w:rFonts w:ascii="Arial" w:hAnsi="Arial" w:cs="Arial"/>
          <w:sz w:val="24"/>
          <w:szCs w:val="24"/>
        </w:rPr>
        <w:t xml:space="preserve"> (Maxwell,2023)</w:t>
      </w:r>
      <w:r w:rsidR="00387DC3">
        <w:rPr>
          <w:rFonts w:ascii="Arial" w:hAnsi="Arial" w:cs="Arial"/>
          <w:sz w:val="24"/>
          <w:szCs w:val="24"/>
        </w:rPr>
        <w:t>,</w:t>
      </w:r>
      <w:r w:rsidR="00BD6C4D">
        <w:rPr>
          <w:rFonts w:ascii="Arial" w:hAnsi="Arial" w:cs="Arial"/>
          <w:sz w:val="24"/>
          <w:szCs w:val="24"/>
        </w:rPr>
        <w:t xml:space="preserve"> 1 paper was from T</w:t>
      </w:r>
      <w:r w:rsidR="00915C2F">
        <w:rPr>
          <w:rFonts w:ascii="Arial" w:hAnsi="Arial" w:cs="Arial"/>
          <w:sz w:val="24"/>
          <w:szCs w:val="24"/>
        </w:rPr>
        <w:t>urkey</w:t>
      </w:r>
      <w:r w:rsidR="000C3868">
        <w:rPr>
          <w:rFonts w:ascii="Arial" w:hAnsi="Arial" w:cs="Arial"/>
          <w:sz w:val="24"/>
          <w:szCs w:val="24"/>
        </w:rPr>
        <w:t xml:space="preserve"> </w:t>
      </w:r>
      <w:r w:rsidR="00BD6C4D">
        <w:rPr>
          <w:rFonts w:ascii="Arial" w:hAnsi="Arial" w:cs="Arial"/>
          <w:sz w:val="24"/>
          <w:szCs w:val="24"/>
        </w:rPr>
        <w:t>(</w:t>
      </w:r>
      <w:r w:rsidR="00BA18D0">
        <w:rPr>
          <w:rFonts w:ascii="Arial" w:hAnsi="Arial" w:cs="Arial"/>
          <w:sz w:val="24"/>
          <w:szCs w:val="24"/>
        </w:rPr>
        <w:t>Ekinici,2024</w:t>
      </w:r>
      <w:r w:rsidR="00BD6C4D">
        <w:rPr>
          <w:rFonts w:ascii="Arial" w:hAnsi="Arial" w:cs="Arial"/>
          <w:sz w:val="24"/>
          <w:szCs w:val="24"/>
        </w:rPr>
        <w:t>)</w:t>
      </w:r>
      <w:r w:rsidR="00472CF8">
        <w:rPr>
          <w:rFonts w:ascii="Arial" w:hAnsi="Arial" w:cs="Arial"/>
          <w:sz w:val="24"/>
          <w:szCs w:val="24"/>
        </w:rPr>
        <w:t xml:space="preserve"> and 1 paper was published by a combination of Spain </w:t>
      </w:r>
      <w:r w:rsidR="0097338A">
        <w:rPr>
          <w:rFonts w:ascii="Arial" w:hAnsi="Arial" w:cs="Arial"/>
          <w:sz w:val="24"/>
          <w:szCs w:val="24"/>
        </w:rPr>
        <w:t>and Colombia ( Martin-</w:t>
      </w:r>
      <w:r w:rsidR="004121BD">
        <w:rPr>
          <w:rFonts w:ascii="Arial" w:hAnsi="Arial" w:cs="Arial"/>
          <w:sz w:val="24"/>
          <w:szCs w:val="24"/>
        </w:rPr>
        <w:t xml:space="preserve">Rodriguez, </w:t>
      </w:r>
      <w:proofErr w:type="spellStart"/>
      <w:r w:rsidR="004121BD">
        <w:rPr>
          <w:rFonts w:ascii="Arial" w:hAnsi="Arial" w:cs="Arial"/>
          <w:sz w:val="24"/>
          <w:szCs w:val="24"/>
        </w:rPr>
        <w:t>Gostian</w:t>
      </w:r>
      <w:proofErr w:type="spellEnd"/>
      <w:r w:rsidR="004121BD">
        <w:rPr>
          <w:rFonts w:ascii="Arial" w:hAnsi="Arial" w:cs="Arial"/>
          <w:sz w:val="24"/>
          <w:szCs w:val="24"/>
        </w:rPr>
        <w:t xml:space="preserve">- </w:t>
      </w:r>
      <w:proofErr w:type="spellStart"/>
      <w:r w:rsidR="004121BD">
        <w:rPr>
          <w:rFonts w:ascii="Arial" w:hAnsi="Arial" w:cs="Arial"/>
          <w:sz w:val="24"/>
          <w:szCs w:val="24"/>
        </w:rPr>
        <w:t>Ropolin</w:t>
      </w:r>
      <w:proofErr w:type="spellEnd"/>
      <w:r w:rsidR="006C554F">
        <w:rPr>
          <w:rFonts w:ascii="Arial" w:hAnsi="Arial" w:cs="Arial"/>
          <w:sz w:val="24"/>
          <w:szCs w:val="24"/>
        </w:rPr>
        <w:t>, Beltran-Velasco,</w:t>
      </w:r>
      <w:r w:rsidR="00186A07">
        <w:rPr>
          <w:rFonts w:ascii="Arial" w:hAnsi="Arial" w:cs="Arial"/>
          <w:sz w:val="24"/>
          <w:szCs w:val="24"/>
        </w:rPr>
        <w:t xml:space="preserve"> </w:t>
      </w:r>
      <w:proofErr w:type="spellStart"/>
      <w:r w:rsidR="006C554F">
        <w:rPr>
          <w:rFonts w:ascii="Arial" w:hAnsi="Arial" w:cs="Arial"/>
          <w:sz w:val="24"/>
          <w:szCs w:val="24"/>
        </w:rPr>
        <w:t>Belado</w:t>
      </w:r>
      <w:r w:rsidR="00A449C2">
        <w:rPr>
          <w:rFonts w:ascii="Arial" w:hAnsi="Arial" w:cs="Arial"/>
          <w:sz w:val="24"/>
          <w:szCs w:val="24"/>
        </w:rPr>
        <w:t>-Pedrefio</w:t>
      </w:r>
      <w:proofErr w:type="spellEnd"/>
      <w:r w:rsidR="00A449C2">
        <w:rPr>
          <w:rFonts w:ascii="Arial" w:hAnsi="Arial" w:cs="Arial"/>
          <w:sz w:val="24"/>
          <w:szCs w:val="24"/>
        </w:rPr>
        <w:t>, Simon, Lopez</w:t>
      </w:r>
      <w:r w:rsidR="001C6DA3">
        <w:rPr>
          <w:rFonts w:ascii="Arial" w:hAnsi="Arial" w:cs="Arial"/>
          <w:sz w:val="24"/>
          <w:szCs w:val="24"/>
        </w:rPr>
        <w:t>-Mora, Navarro- J</w:t>
      </w:r>
      <w:r w:rsidR="0024157E">
        <w:rPr>
          <w:rFonts w:ascii="Arial" w:hAnsi="Arial" w:cs="Arial"/>
          <w:sz w:val="24"/>
          <w:szCs w:val="24"/>
        </w:rPr>
        <w:t>iminez, Tornero-Aguilera &amp;</w:t>
      </w:r>
      <w:r w:rsidR="0082433E">
        <w:rPr>
          <w:rFonts w:ascii="Arial" w:hAnsi="Arial" w:cs="Arial"/>
          <w:sz w:val="24"/>
          <w:szCs w:val="24"/>
        </w:rPr>
        <w:t xml:space="preserve"> </w:t>
      </w:r>
      <w:r w:rsidR="00A420DD">
        <w:rPr>
          <w:rFonts w:ascii="Arial" w:hAnsi="Arial" w:cs="Arial"/>
          <w:sz w:val="24"/>
          <w:szCs w:val="24"/>
        </w:rPr>
        <w:t>Clemente</w:t>
      </w:r>
      <w:r w:rsidR="00D8474D">
        <w:rPr>
          <w:rFonts w:ascii="Arial" w:hAnsi="Arial" w:cs="Arial"/>
          <w:sz w:val="24"/>
          <w:szCs w:val="24"/>
        </w:rPr>
        <w:t>-Suarez)</w:t>
      </w:r>
      <w:r w:rsidR="00FC4748">
        <w:rPr>
          <w:rFonts w:ascii="Arial" w:hAnsi="Arial" w:cs="Arial"/>
          <w:sz w:val="24"/>
          <w:szCs w:val="24"/>
        </w:rPr>
        <w:t>.</w:t>
      </w:r>
      <w:r w:rsidR="00B44303">
        <w:rPr>
          <w:rFonts w:ascii="Arial" w:hAnsi="Arial" w:cs="Arial"/>
          <w:sz w:val="24"/>
          <w:szCs w:val="24"/>
        </w:rPr>
        <w:t>This</w:t>
      </w:r>
      <w:r w:rsidR="00534457">
        <w:rPr>
          <w:rFonts w:ascii="Arial" w:hAnsi="Arial" w:cs="Arial"/>
          <w:sz w:val="24"/>
          <w:szCs w:val="24"/>
        </w:rPr>
        <w:t xml:space="preserve"> resulted in 16 selected papers.</w:t>
      </w:r>
    </w:p>
    <w:p w14:paraId="18DFA6A2" w14:textId="2124AE8C" w:rsidR="00DE084E" w:rsidRDefault="00885915" w:rsidP="00FC29F0">
      <w:pPr>
        <w:spacing w:line="360" w:lineRule="auto"/>
        <w:rPr>
          <w:rFonts w:ascii="Arial" w:hAnsi="Arial" w:cs="Arial"/>
          <w:sz w:val="24"/>
          <w:szCs w:val="24"/>
        </w:rPr>
      </w:pPr>
      <w:r>
        <w:rPr>
          <w:rFonts w:ascii="Arial" w:hAnsi="Arial" w:cs="Arial"/>
          <w:sz w:val="24"/>
          <w:szCs w:val="24"/>
        </w:rPr>
        <w:lastRenderedPageBreak/>
        <w:t>Of t</w:t>
      </w:r>
      <w:r w:rsidR="004879F0">
        <w:rPr>
          <w:rFonts w:ascii="Arial" w:hAnsi="Arial" w:cs="Arial"/>
          <w:sz w:val="24"/>
          <w:szCs w:val="24"/>
        </w:rPr>
        <w:t>he selected papers</w:t>
      </w:r>
      <w:r w:rsidR="002B09E0">
        <w:rPr>
          <w:rFonts w:ascii="Arial" w:hAnsi="Arial" w:cs="Arial"/>
          <w:sz w:val="24"/>
          <w:szCs w:val="24"/>
        </w:rPr>
        <w:t xml:space="preserve"> </w:t>
      </w:r>
      <w:r w:rsidR="00E96003">
        <w:rPr>
          <w:rFonts w:ascii="Arial" w:hAnsi="Arial" w:cs="Arial"/>
          <w:sz w:val="24"/>
          <w:szCs w:val="24"/>
        </w:rPr>
        <w:t xml:space="preserve">chosen, </w:t>
      </w:r>
      <w:r w:rsidR="001D1D45">
        <w:rPr>
          <w:rFonts w:ascii="Arial" w:hAnsi="Arial" w:cs="Arial"/>
          <w:sz w:val="24"/>
          <w:szCs w:val="24"/>
        </w:rPr>
        <w:t>10</w:t>
      </w:r>
      <w:r w:rsidR="004879F0">
        <w:rPr>
          <w:rFonts w:ascii="Arial" w:hAnsi="Arial" w:cs="Arial"/>
          <w:sz w:val="24"/>
          <w:szCs w:val="24"/>
        </w:rPr>
        <w:t xml:space="preserve"> consisted o</w:t>
      </w:r>
      <w:r w:rsidR="00D6106A">
        <w:rPr>
          <w:rFonts w:ascii="Arial" w:hAnsi="Arial" w:cs="Arial"/>
          <w:sz w:val="24"/>
          <w:szCs w:val="24"/>
        </w:rPr>
        <w:t xml:space="preserve">f Systematic </w:t>
      </w:r>
      <w:r w:rsidR="0027179A">
        <w:rPr>
          <w:rFonts w:ascii="Arial" w:hAnsi="Arial" w:cs="Arial"/>
          <w:sz w:val="24"/>
          <w:szCs w:val="24"/>
        </w:rPr>
        <w:t>Literature Reviews</w:t>
      </w:r>
      <w:r w:rsidR="002A7266">
        <w:rPr>
          <w:rFonts w:ascii="Arial" w:hAnsi="Arial" w:cs="Arial"/>
          <w:sz w:val="24"/>
          <w:szCs w:val="24"/>
        </w:rPr>
        <w:t>(</w:t>
      </w:r>
      <w:r w:rsidR="00B3202E">
        <w:rPr>
          <w:rFonts w:ascii="Arial" w:hAnsi="Arial" w:cs="Arial"/>
          <w:sz w:val="24"/>
          <w:szCs w:val="24"/>
        </w:rPr>
        <w:t>Cakmak Tolan &amp;</w:t>
      </w:r>
      <w:proofErr w:type="spellStart"/>
      <w:r w:rsidR="00B3202E">
        <w:rPr>
          <w:rFonts w:ascii="Arial" w:hAnsi="Arial" w:cs="Arial"/>
          <w:sz w:val="24"/>
          <w:szCs w:val="24"/>
        </w:rPr>
        <w:t>Bolluk</w:t>
      </w:r>
      <w:proofErr w:type="spellEnd"/>
      <w:r w:rsidR="00B3202E">
        <w:rPr>
          <w:rFonts w:ascii="Arial" w:hAnsi="Arial" w:cs="Arial"/>
          <w:sz w:val="24"/>
          <w:szCs w:val="24"/>
        </w:rPr>
        <w:t xml:space="preserve"> Ugur, </w:t>
      </w:r>
      <w:r w:rsidR="00F24A29">
        <w:rPr>
          <w:rFonts w:ascii="Arial" w:hAnsi="Arial" w:cs="Arial"/>
          <w:sz w:val="24"/>
          <w:szCs w:val="24"/>
        </w:rPr>
        <w:t xml:space="preserve">2024, Eather, McLachlan, </w:t>
      </w:r>
      <w:r w:rsidR="00AF2C32">
        <w:rPr>
          <w:rFonts w:ascii="Arial" w:hAnsi="Arial" w:cs="Arial"/>
          <w:sz w:val="24"/>
          <w:szCs w:val="24"/>
        </w:rPr>
        <w:t xml:space="preserve">Sylvester, Beauchamp, Sanctuary </w:t>
      </w:r>
      <w:r w:rsidR="00B77D9D">
        <w:rPr>
          <w:rFonts w:ascii="Arial" w:hAnsi="Arial" w:cs="Arial"/>
          <w:sz w:val="24"/>
          <w:szCs w:val="24"/>
        </w:rPr>
        <w:t>&amp; Libanus,2023,</w:t>
      </w:r>
      <w:r w:rsidR="00805F15">
        <w:rPr>
          <w:rFonts w:ascii="Arial" w:hAnsi="Arial" w:cs="Arial"/>
          <w:sz w:val="24"/>
          <w:szCs w:val="24"/>
        </w:rPr>
        <w:t>Ekinici,2024,Gao,Chee</w:t>
      </w:r>
      <w:r w:rsidR="008C08FC">
        <w:rPr>
          <w:rFonts w:ascii="Arial" w:hAnsi="Arial" w:cs="Arial"/>
          <w:sz w:val="24"/>
          <w:szCs w:val="24"/>
        </w:rPr>
        <w:t>, Norjal Wazir, Wang,2024</w:t>
      </w:r>
      <w:r w:rsidR="002A1503">
        <w:rPr>
          <w:rFonts w:ascii="Arial" w:hAnsi="Arial" w:cs="Arial"/>
          <w:sz w:val="24"/>
          <w:szCs w:val="24"/>
        </w:rPr>
        <w:t xml:space="preserve">,Hussain, </w:t>
      </w:r>
      <w:proofErr w:type="spellStart"/>
      <w:r w:rsidR="002A1503">
        <w:rPr>
          <w:rFonts w:ascii="Arial" w:hAnsi="Arial" w:cs="Arial"/>
          <w:sz w:val="24"/>
          <w:szCs w:val="24"/>
        </w:rPr>
        <w:t>Samsuden</w:t>
      </w:r>
      <w:proofErr w:type="spellEnd"/>
      <w:r w:rsidR="002A1503">
        <w:rPr>
          <w:rFonts w:ascii="Arial" w:hAnsi="Arial" w:cs="Arial"/>
          <w:sz w:val="24"/>
          <w:szCs w:val="24"/>
        </w:rPr>
        <w:t>, Ayub</w:t>
      </w:r>
      <w:r w:rsidR="00686FD7">
        <w:rPr>
          <w:rFonts w:ascii="Arial" w:hAnsi="Arial" w:cs="Arial"/>
          <w:sz w:val="24"/>
          <w:szCs w:val="24"/>
        </w:rPr>
        <w:t>, Ahmad &amp;</w:t>
      </w:r>
      <w:r w:rsidR="005330CE">
        <w:rPr>
          <w:rFonts w:ascii="Arial" w:hAnsi="Arial" w:cs="Arial"/>
          <w:sz w:val="24"/>
          <w:szCs w:val="24"/>
        </w:rPr>
        <w:t xml:space="preserve"> </w:t>
      </w:r>
      <w:r w:rsidR="00686FD7">
        <w:rPr>
          <w:rFonts w:ascii="Arial" w:hAnsi="Arial" w:cs="Arial"/>
          <w:sz w:val="24"/>
          <w:szCs w:val="24"/>
        </w:rPr>
        <w:t>Afwan,2024,</w:t>
      </w:r>
      <w:r w:rsidR="00527AF6">
        <w:rPr>
          <w:rFonts w:ascii="Arial" w:hAnsi="Arial" w:cs="Arial"/>
          <w:sz w:val="24"/>
          <w:szCs w:val="24"/>
        </w:rPr>
        <w:t>Knight, Harwood, Rouquette</w:t>
      </w:r>
      <w:r w:rsidR="003C5A9F">
        <w:rPr>
          <w:rFonts w:ascii="Arial" w:hAnsi="Arial" w:cs="Arial"/>
          <w:sz w:val="24"/>
          <w:szCs w:val="24"/>
        </w:rPr>
        <w:t xml:space="preserve"> &amp; Holt, 2024, Kovacs, Foldi &amp; Gy</w:t>
      </w:r>
      <w:r w:rsidR="00896FF4">
        <w:rPr>
          <w:rFonts w:ascii="Arial" w:hAnsi="Arial" w:cs="Arial"/>
          <w:sz w:val="24"/>
          <w:szCs w:val="24"/>
        </w:rPr>
        <w:t>omber,2023, Kovacs &amp; Szakal,</w:t>
      </w:r>
      <w:r w:rsidR="000224D7">
        <w:rPr>
          <w:rFonts w:ascii="Arial" w:hAnsi="Arial" w:cs="Arial"/>
          <w:sz w:val="24"/>
          <w:szCs w:val="24"/>
        </w:rPr>
        <w:t xml:space="preserve">2024, Sanders, Dittman Mallett </w:t>
      </w:r>
      <w:r w:rsidR="00675211">
        <w:rPr>
          <w:rFonts w:ascii="Arial" w:hAnsi="Arial" w:cs="Arial"/>
          <w:sz w:val="24"/>
          <w:szCs w:val="24"/>
        </w:rPr>
        <w:t xml:space="preserve">&amp;Rynne, 2024, </w:t>
      </w:r>
      <w:proofErr w:type="spellStart"/>
      <w:r w:rsidR="00675211">
        <w:rPr>
          <w:rFonts w:ascii="Arial" w:hAnsi="Arial" w:cs="Arial"/>
          <w:sz w:val="24"/>
          <w:szCs w:val="24"/>
        </w:rPr>
        <w:t>Solikin</w:t>
      </w:r>
      <w:proofErr w:type="spellEnd"/>
      <w:r w:rsidR="00675211">
        <w:rPr>
          <w:rFonts w:ascii="Arial" w:hAnsi="Arial" w:cs="Arial"/>
          <w:sz w:val="24"/>
          <w:szCs w:val="24"/>
        </w:rPr>
        <w:t xml:space="preserve"> &amp; Putra,</w:t>
      </w:r>
      <w:r w:rsidR="007C7D22">
        <w:rPr>
          <w:rFonts w:ascii="Arial" w:hAnsi="Arial" w:cs="Arial"/>
          <w:sz w:val="24"/>
          <w:szCs w:val="24"/>
        </w:rPr>
        <w:t xml:space="preserve"> 2024, Sutcliffe</w:t>
      </w:r>
      <w:r w:rsidR="00353A21">
        <w:rPr>
          <w:rFonts w:ascii="Arial" w:hAnsi="Arial" w:cs="Arial"/>
          <w:sz w:val="24"/>
          <w:szCs w:val="24"/>
        </w:rPr>
        <w:t xml:space="preserve">, Fernandez, </w:t>
      </w:r>
      <w:r w:rsidR="007D6D2F">
        <w:rPr>
          <w:rFonts w:ascii="Arial" w:hAnsi="Arial" w:cs="Arial"/>
          <w:sz w:val="24"/>
          <w:szCs w:val="24"/>
        </w:rPr>
        <w:t>Kelly &amp; Vella,2024,</w:t>
      </w:r>
      <w:r w:rsidR="00397DD5">
        <w:rPr>
          <w:rFonts w:ascii="Arial" w:hAnsi="Arial" w:cs="Arial"/>
          <w:sz w:val="24"/>
          <w:szCs w:val="24"/>
        </w:rPr>
        <w:t xml:space="preserve">Zhang, Wang, </w:t>
      </w:r>
      <w:proofErr w:type="spellStart"/>
      <w:r w:rsidR="00397DD5">
        <w:rPr>
          <w:rFonts w:ascii="Arial" w:hAnsi="Arial" w:cs="Arial"/>
          <w:sz w:val="24"/>
          <w:szCs w:val="24"/>
        </w:rPr>
        <w:t>Szakiel</w:t>
      </w:r>
      <w:proofErr w:type="spellEnd"/>
      <w:r w:rsidR="00397DD5">
        <w:rPr>
          <w:rFonts w:ascii="Arial" w:hAnsi="Arial" w:cs="Arial"/>
          <w:sz w:val="24"/>
          <w:szCs w:val="24"/>
        </w:rPr>
        <w:t xml:space="preserve"> </w:t>
      </w:r>
      <w:r w:rsidR="00A84574">
        <w:rPr>
          <w:rFonts w:ascii="Arial" w:hAnsi="Arial" w:cs="Arial"/>
          <w:sz w:val="24"/>
          <w:szCs w:val="24"/>
        </w:rPr>
        <w:t xml:space="preserve">Biro, Kovacs, Orsi &amp; </w:t>
      </w:r>
      <w:r w:rsidR="00B557E3">
        <w:rPr>
          <w:rFonts w:ascii="Arial" w:hAnsi="Arial" w:cs="Arial"/>
          <w:sz w:val="24"/>
          <w:szCs w:val="24"/>
        </w:rPr>
        <w:t>Kovacs,2024,).</w:t>
      </w:r>
    </w:p>
    <w:p w14:paraId="20D57538" w14:textId="1A50058F" w:rsidR="00A82000" w:rsidRDefault="00A82000" w:rsidP="00FC29F0">
      <w:pPr>
        <w:spacing w:line="360" w:lineRule="auto"/>
        <w:rPr>
          <w:rFonts w:ascii="Arial" w:hAnsi="Arial" w:cs="Arial"/>
          <w:sz w:val="24"/>
          <w:szCs w:val="24"/>
        </w:rPr>
      </w:pPr>
      <w:r>
        <w:rPr>
          <w:rFonts w:ascii="Arial" w:hAnsi="Arial" w:cs="Arial"/>
          <w:sz w:val="24"/>
          <w:szCs w:val="24"/>
        </w:rPr>
        <w:t xml:space="preserve">Papers were peer reviewed </w:t>
      </w:r>
      <w:r w:rsidR="00774763">
        <w:rPr>
          <w:rFonts w:ascii="Arial" w:hAnsi="Arial" w:cs="Arial"/>
          <w:sz w:val="24"/>
          <w:szCs w:val="24"/>
        </w:rPr>
        <w:t>using</w:t>
      </w:r>
      <w:r w:rsidR="00C56617">
        <w:rPr>
          <w:rFonts w:ascii="Arial" w:hAnsi="Arial" w:cs="Arial"/>
          <w:sz w:val="24"/>
          <w:szCs w:val="24"/>
        </w:rPr>
        <w:t xml:space="preserve"> The Preferred </w:t>
      </w:r>
      <w:r w:rsidR="00D84360">
        <w:rPr>
          <w:rFonts w:ascii="Arial" w:hAnsi="Arial" w:cs="Arial"/>
          <w:sz w:val="24"/>
          <w:szCs w:val="24"/>
        </w:rPr>
        <w:t>Reporting Items for Systematic reviews and Meta-Analyses</w:t>
      </w:r>
      <w:r w:rsidR="003B7DC8">
        <w:rPr>
          <w:rFonts w:ascii="Arial" w:hAnsi="Arial" w:cs="Arial"/>
          <w:sz w:val="24"/>
          <w:szCs w:val="24"/>
        </w:rPr>
        <w:t xml:space="preserve"> (</w:t>
      </w:r>
      <w:r w:rsidR="00774763">
        <w:rPr>
          <w:rFonts w:ascii="Arial" w:hAnsi="Arial" w:cs="Arial"/>
          <w:sz w:val="24"/>
          <w:szCs w:val="24"/>
        </w:rPr>
        <w:t>PRISMA</w:t>
      </w:r>
      <w:r w:rsidR="0083045A">
        <w:rPr>
          <w:rFonts w:ascii="Arial" w:hAnsi="Arial" w:cs="Arial"/>
          <w:sz w:val="24"/>
          <w:szCs w:val="24"/>
        </w:rPr>
        <w:t>). Originally</w:t>
      </w:r>
      <w:r w:rsidR="009D63C6">
        <w:rPr>
          <w:rFonts w:ascii="Arial" w:hAnsi="Arial" w:cs="Arial"/>
          <w:sz w:val="24"/>
          <w:szCs w:val="24"/>
        </w:rPr>
        <w:t xml:space="preserve"> published in </w:t>
      </w:r>
      <w:r w:rsidR="003F56FF">
        <w:rPr>
          <w:rFonts w:ascii="Arial" w:hAnsi="Arial" w:cs="Arial"/>
          <w:sz w:val="24"/>
          <w:szCs w:val="24"/>
        </w:rPr>
        <w:t>2009, it</w:t>
      </w:r>
      <w:r w:rsidR="00B87B89">
        <w:rPr>
          <w:rFonts w:ascii="Arial" w:hAnsi="Arial" w:cs="Arial"/>
          <w:sz w:val="24"/>
          <w:szCs w:val="24"/>
        </w:rPr>
        <w:t xml:space="preserve"> is n</w:t>
      </w:r>
      <w:r w:rsidR="001661E4">
        <w:rPr>
          <w:rFonts w:ascii="Arial" w:hAnsi="Arial" w:cs="Arial"/>
          <w:sz w:val="24"/>
          <w:szCs w:val="24"/>
        </w:rPr>
        <w:t>ow</w:t>
      </w:r>
      <w:r w:rsidR="00B87B89">
        <w:rPr>
          <w:rFonts w:ascii="Arial" w:hAnsi="Arial" w:cs="Arial"/>
          <w:sz w:val="24"/>
          <w:szCs w:val="24"/>
        </w:rPr>
        <w:t xml:space="preserve"> replaced </w:t>
      </w:r>
      <w:r w:rsidR="00E130DD">
        <w:rPr>
          <w:rFonts w:ascii="Arial" w:hAnsi="Arial" w:cs="Arial"/>
          <w:sz w:val="24"/>
          <w:szCs w:val="24"/>
        </w:rPr>
        <w:t>by the PRISMA 2020 statement</w:t>
      </w:r>
      <w:r w:rsidR="00D8483F">
        <w:rPr>
          <w:rFonts w:ascii="Arial" w:hAnsi="Arial" w:cs="Arial"/>
          <w:sz w:val="24"/>
          <w:szCs w:val="24"/>
        </w:rPr>
        <w:t>, to provide modified guidance</w:t>
      </w:r>
      <w:r w:rsidR="00F06BBD">
        <w:rPr>
          <w:rFonts w:ascii="Arial" w:hAnsi="Arial" w:cs="Arial"/>
          <w:sz w:val="24"/>
          <w:szCs w:val="24"/>
        </w:rPr>
        <w:t xml:space="preserve"> comprised of a </w:t>
      </w:r>
      <w:r w:rsidR="00D75B73">
        <w:rPr>
          <w:rFonts w:ascii="Arial" w:hAnsi="Arial" w:cs="Arial"/>
          <w:sz w:val="24"/>
          <w:szCs w:val="24"/>
        </w:rPr>
        <w:t>27-item</w:t>
      </w:r>
      <w:r w:rsidR="00F06BBD">
        <w:rPr>
          <w:rFonts w:ascii="Arial" w:hAnsi="Arial" w:cs="Arial"/>
          <w:sz w:val="24"/>
          <w:szCs w:val="24"/>
        </w:rPr>
        <w:t xml:space="preserve"> checklist</w:t>
      </w:r>
      <w:r w:rsidR="006F5FA9">
        <w:rPr>
          <w:rFonts w:ascii="Arial" w:hAnsi="Arial" w:cs="Arial"/>
          <w:sz w:val="24"/>
          <w:szCs w:val="24"/>
        </w:rPr>
        <w:t>.</w:t>
      </w:r>
      <w:r w:rsidR="00333D6A">
        <w:rPr>
          <w:rFonts w:ascii="Arial" w:hAnsi="Arial" w:cs="Arial"/>
          <w:sz w:val="24"/>
          <w:szCs w:val="24"/>
        </w:rPr>
        <w:t xml:space="preserve"> </w:t>
      </w:r>
      <w:r w:rsidR="0083045A">
        <w:rPr>
          <w:rFonts w:ascii="Arial" w:hAnsi="Arial" w:cs="Arial"/>
          <w:sz w:val="24"/>
          <w:szCs w:val="24"/>
        </w:rPr>
        <w:t>The purpose</w:t>
      </w:r>
      <w:r w:rsidR="00333D6A">
        <w:rPr>
          <w:rFonts w:ascii="Arial" w:hAnsi="Arial" w:cs="Arial"/>
          <w:sz w:val="24"/>
          <w:szCs w:val="24"/>
        </w:rPr>
        <w:t xml:space="preserve"> of PRISMA, is to </w:t>
      </w:r>
      <w:r w:rsidR="003F56FF">
        <w:rPr>
          <w:rFonts w:ascii="Arial" w:hAnsi="Arial" w:cs="Arial"/>
          <w:sz w:val="24"/>
          <w:szCs w:val="24"/>
        </w:rPr>
        <w:t>facilitate authors</w:t>
      </w:r>
      <w:r w:rsidR="00D75B73">
        <w:rPr>
          <w:rFonts w:ascii="Arial" w:hAnsi="Arial" w:cs="Arial"/>
          <w:sz w:val="24"/>
          <w:szCs w:val="24"/>
        </w:rPr>
        <w:t xml:space="preserve"> and peer reviewers</w:t>
      </w:r>
      <w:r w:rsidR="00DA5062">
        <w:rPr>
          <w:rFonts w:ascii="Arial" w:hAnsi="Arial" w:cs="Arial"/>
          <w:sz w:val="24"/>
          <w:szCs w:val="24"/>
        </w:rPr>
        <w:t xml:space="preserve">, to identify, select, appraise and </w:t>
      </w:r>
      <w:r w:rsidR="00CB5D51">
        <w:rPr>
          <w:rFonts w:ascii="Arial" w:hAnsi="Arial" w:cs="Arial"/>
          <w:sz w:val="24"/>
          <w:szCs w:val="24"/>
        </w:rPr>
        <w:t xml:space="preserve">synthesise studies to facilitate </w:t>
      </w:r>
      <w:r w:rsidR="00167ECF">
        <w:rPr>
          <w:rFonts w:ascii="Arial" w:hAnsi="Arial" w:cs="Arial"/>
          <w:sz w:val="24"/>
          <w:szCs w:val="24"/>
        </w:rPr>
        <w:t>evidence-based</w:t>
      </w:r>
      <w:r w:rsidR="00CB5D51">
        <w:rPr>
          <w:rFonts w:ascii="Arial" w:hAnsi="Arial" w:cs="Arial"/>
          <w:sz w:val="24"/>
          <w:szCs w:val="24"/>
        </w:rPr>
        <w:t xml:space="preserve"> decision making</w:t>
      </w:r>
      <w:r w:rsidR="005A0DEA">
        <w:rPr>
          <w:rFonts w:ascii="Arial" w:hAnsi="Arial" w:cs="Arial"/>
          <w:sz w:val="24"/>
          <w:szCs w:val="24"/>
        </w:rPr>
        <w:t xml:space="preserve"> (Page, McKenzie</w:t>
      </w:r>
      <w:r w:rsidR="00B07D79">
        <w:rPr>
          <w:rFonts w:ascii="Arial" w:hAnsi="Arial" w:cs="Arial"/>
          <w:sz w:val="24"/>
          <w:szCs w:val="24"/>
        </w:rPr>
        <w:t xml:space="preserve">, </w:t>
      </w:r>
      <w:proofErr w:type="spellStart"/>
      <w:r w:rsidR="00B07D79">
        <w:rPr>
          <w:rFonts w:ascii="Arial" w:hAnsi="Arial" w:cs="Arial"/>
          <w:sz w:val="24"/>
          <w:szCs w:val="24"/>
        </w:rPr>
        <w:t>Bossuyl</w:t>
      </w:r>
      <w:proofErr w:type="spellEnd"/>
      <w:r w:rsidR="00B07D79">
        <w:rPr>
          <w:rFonts w:ascii="Arial" w:hAnsi="Arial" w:cs="Arial"/>
          <w:sz w:val="24"/>
          <w:szCs w:val="24"/>
        </w:rPr>
        <w:t xml:space="preserve">, </w:t>
      </w:r>
      <w:proofErr w:type="spellStart"/>
      <w:r w:rsidR="00B07D79">
        <w:rPr>
          <w:rFonts w:ascii="Arial" w:hAnsi="Arial" w:cs="Arial"/>
          <w:sz w:val="24"/>
          <w:szCs w:val="24"/>
        </w:rPr>
        <w:t>Boultron</w:t>
      </w:r>
      <w:proofErr w:type="spellEnd"/>
      <w:r w:rsidR="00B07D79">
        <w:rPr>
          <w:rFonts w:ascii="Arial" w:hAnsi="Arial" w:cs="Arial"/>
          <w:sz w:val="24"/>
          <w:szCs w:val="24"/>
        </w:rPr>
        <w:t xml:space="preserve">, </w:t>
      </w:r>
      <w:r w:rsidR="007A7676">
        <w:rPr>
          <w:rFonts w:ascii="Arial" w:hAnsi="Arial" w:cs="Arial"/>
          <w:sz w:val="24"/>
          <w:szCs w:val="24"/>
        </w:rPr>
        <w:t xml:space="preserve">Hofmann, Mulrow, </w:t>
      </w:r>
      <w:proofErr w:type="spellStart"/>
      <w:r w:rsidR="007A7676">
        <w:rPr>
          <w:rFonts w:ascii="Arial" w:hAnsi="Arial" w:cs="Arial"/>
          <w:sz w:val="24"/>
          <w:szCs w:val="24"/>
        </w:rPr>
        <w:t>Shamseer</w:t>
      </w:r>
      <w:proofErr w:type="spellEnd"/>
      <w:r w:rsidR="00673402">
        <w:rPr>
          <w:rFonts w:ascii="Arial" w:hAnsi="Arial" w:cs="Arial"/>
          <w:sz w:val="24"/>
          <w:szCs w:val="24"/>
        </w:rPr>
        <w:t>, Tetzlaff &amp;Moher (2021</w:t>
      </w:r>
      <w:r w:rsidR="00CC7C20">
        <w:rPr>
          <w:rFonts w:ascii="Arial" w:hAnsi="Arial" w:cs="Arial"/>
          <w:sz w:val="24"/>
          <w:szCs w:val="24"/>
        </w:rPr>
        <w:t>).</w:t>
      </w:r>
      <w:r w:rsidR="003F56FF">
        <w:rPr>
          <w:rFonts w:ascii="Arial" w:hAnsi="Arial" w:cs="Arial"/>
          <w:sz w:val="24"/>
          <w:szCs w:val="24"/>
        </w:rPr>
        <w:t xml:space="preserve"> </w:t>
      </w:r>
    </w:p>
    <w:p w14:paraId="32A2A286" w14:textId="77777777" w:rsidR="00657D80" w:rsidRDefault="00657D80" w:rsidP="00FC29F0">
      <w:pPr>
        <w:spacing w:line="360" w:lineRule="auto"/>
        <w:rPr>
          <w:rFonts w:ascii="Arial" w:hAnsi="Arial" w:cs="Arial"/>
          <w:sz w:val="24"/>
          <w:szCs w:val="24"/>
        </w:rPr>
      </w:pPr>
    </w:p>
    <w:p w14:paraId="03F6D45E" w14:textId="2A3A008C" w:rsidR="00774763" w:rsidRDefault="0002727C" w:rsidP="00FC29F0">
      <w:pPr>
        <w:spacing w:line="360" w:lineRule="auto"/>
        <w:rPr>
          <w:rFonts w:ascii="Arial" w:hAnsi="Arial" w:cs="Arial"/>
          <w:sz w:val="24"/>
          <w:szCs w:val="24"/>
        </w:rPr>
      </w:pPr>
      <w:r>
        <w:rPr>
          <w:rFonts w:ascii="Arial" w:hAnsi="Arial" w:cs="Arial"/>
          <w:sz w:val="24"/>
          <w:szCs w:val="24"/>
        </w:rPr>
        <w:t>F</w:t>
      </w:r>
      <w:r w:rsidR="00DC4524">
        <w:rPr>
          <w:rFonts w:ascii="Arial" w:hAnsi="Arial" w:cs="Arial"/>
          <w:sz w:val="24"/>
          <w:szCs w:val="24"/>
        </w:rPr>
        <w:t>ive</w:t>
      </w:r>
      <w:r w:rsidR="00DE084E">
        <w:rPr>
          <w:rFonts w:ascii="Arial" w:hAnsi="Arial" w:cs="Arial"/>
          <w:sz w:val="24"/>
          <w:szCs w:val="24"/>
        </w:rPr>
        <w:t xml:space="preserve"> of the selected papers were </w:t>
      </w:r>
      <w:r w:rsidR="00520C12">
        <w:rPr>
          <w:rFonts w:ascii="Arial" w:hAnsi="Arial" w:cs="Arial"/>
          <w:sz w:val="24"/>
          <w:szCs w:val="24"/>
        </w:rPr>
        <w:t>examples of qualitative research</w:t>
      </w:r>
      <w:r w:rsidR="000C182E">
        <w:rPr>
          <w:rFonts w:ascii="Arial" w:hAnsi="Arial" w:cs="Arial"/>
          <w:sz w:val="24"/>
          <w:szCs w:val="24"/>
        </w:rPr>
        <w:t xml:space="preserve"> </w:t>
      </w:r>
      <w:r w:rsidR="00EE6CC9">
        <w:rPr>
          <w:rFonts w:ascii="Arial" w:hAnsi="Arial" w:cs="Arial"/>
          <w:sz w:val="24"/>
          <w:szCs w:val="24"/>
        </w:rPr>
        <w:t>(Cakmak</w:t>
      </w:r>
      <w:r w:rsidR="00E32B38">
        <w:rPr>
          <w:rFonts w:ascii="Arial" w:hAnsi="Arial" w:cs="Arial"/>
          <w:sz w:val="24"/>
          <w:szCs w:val="24"/>
        </w:rPr>
        <w:t xml:space="preserve"> </w:t>
      </w:r>
      <w:r w:rsidR="00620075">
        <w:rPr>
          <w:rFonts w:ascii="Arial" w:hAnsi="Arial" w:cs="Arial"/>
          <w:sz w:val="24"/>
          <w:szCs w:val="24"/>
        </w:rPr>
        <w:t>Tolan &amp; Bolluk U</w:t>
      </w:r>
      <w:r w:rsidR="00DA2950">
        <w:rPr>
          <w:rFonts w:ascii="Arial" w:hAnsi="Arial" w:cs="Arial"/>
          <w:sz w:val="24"/>
          <w:szCs w:val="24"/>
        </w:rPr>
        <w:t xml:space="preserve">gur,2024, </w:t>
      </w:r>
      <w:r w:rsidR="00DD72C3">
        <w:rPr>
          <w:rFonts w:ascii="Arial" w:hAnsi="Arial" w:cs="Arial"/>
          <w:sz w:val="24"/>
          <w:szCs w:val="24"/>
        </w:rPr>
        <w:t xml:space="preserve">Knight, Dorsch, </w:t>
      </w:r>
      <w:r w:rsidR="00583FCD">
        <w:rPr>
          <w:rFonts w:ascii="Arial" w:hAnsi="Arial" w:cs="Arial"/>
          <w:sz w:val="24"/>
          <w:szCs w:val="24"/>
        </w:rPr>
        <w:t>Ossai</w:t>
      </w:r>
      <w:r w:rsidR="00AA2F3B">
        <w:rPr>
          <w:rFonts w:ascii="Arial" w:hAnsi="Arial" w:cs="Arial"/>
          <w:sz w:val="24"/>
          <w:szCs w:val="24"/>
        </w:rPr>
        <w:t xml:space="preserve">, </w:t>
      </w:r>
      <w:r w:rsidR="002D390F">
        <w:rPr>
          <w:rFonts w:ascii="Arial" w:hAnsi="Arial" w:cs="Arial"/>
          <w:sz w:val="24"/>
          <w:szCs w:val="24"/>
        </w:rPr>
        <w:t>Haderlie</w:t>
      </w:r>
      <w:r w:rsidR="00AA2F3B">
        <w:rPr>
          <w:rFonts w:ascii="Arial" w:hAnsi="Arial" w:cs="Arial"/>
          <w:sz w:val="24"/>
          <w:szCs w:val="24"/>
        </w:rPr>
        <w:t xml:space="preserve"> &amp; Sellars,2</w:t>
      </w:r>
      <w:r w:rsidR="00D10D3F">
        <w:rPr>
          <w:rFonts w:ascii="Arial" w:hAnsi="Arial" w:cs="Arial"/>
          <w:sz w:val="24"/>
          <w:szCs w:val="24"/>
        </w:rPr>
        <w:t xml:space="preserve">016, Maxwell </w:t>
      </w:r>
      <w:r w:rsidR="00862FB4">
        <w:rPr>
          <w:rFonts w:ascii="Arial" w:hAnsi="Arial" w:cs="Arial"/>
          <w:sz w:val="24"/>
          <w:szCs w:val="24"/>
        </w:rPr>
        <w:t xml:space="preserve">&amp; Kerwin,2023, </w:t>
      </w:r>
      <w:proofErr w:type="spellStart"/>
      <w:r w:rsidR="00430556">
        <w:rPr>
          <w:rFonts w:ascii="Arial" w:hAnsi="Arial" w:cs="Arial"/>
          <w:sz w:val="24"/>
          <w:szCs w:val="24"/>
        </w:rPr>
        <w:t>Solikin</w:t>
      </w:r>
      <w:proofErr w:type="spellEnd"/>
      <w:r w:rsidR="00430556">
        <w:rPr>
          <w:rFonts w:ascii="Arial" w:hAnsi="Arial" w:cs="Arial"/>
          <w:sz w:val="24"/>
          <w:szCs w:val="24"/>
        </w:rPr>
        <w:t xml:space="preserve"> &amp; Putra,</w:t>
      </w:r>
      <w:r w:rsidR="00C5345B">
        <w:rPr>
          <w:rFonts w:ascii="Arial" w:hAnsi="Arial" w:cs="Arial"/>
          <w:sz w:val="24"/>
          <w:szCs w:val="24"/>
        </w:rPr>
        <w:t>2024, Sutcliffe</w:t>
      </w:r>
      <w:r w:rsidR="004A0038">
        <w:rPr>
          <w:rFonts w:ascii="Arial" w:hAnsi="Arial" w:cs="Arial"/>
          <w:sz w:val="24"/>
          <w:szCs w:val="24"/>
        </w:rPr>
        <w:t>, Fernandez,</w:t>
      </w:r>
      <w:r w:rsidR="00AF281F">
        <w:rPr>
          <w:rFonts w:ascii="Arial" w:hAnsi="Arial" w:cs="Arial"/>
          <w:sz w:val="24"/>
          <w:szCs w:val="24"/>
        </w:rPr>
        <w:t xml:space="preserve"> Kelly &amp; Vella,2024</w:t>
      </w:r>
      <w:r w:rsidR="00E96003">
        <w:rPr>
          <w:rFonts w:ascii="Arial" w:hAnsi="Arial" w:cs="Arial"/>
          <w:sz w:val="24"/>
          <w:szCs w:val="24"/>
        </w:rPr>
        <w:t>).</w:t>
      </w:r>
      <w:r w:rsidR="00E57A16">
        <w:rPr>
          <w:rFonts w:ascii="Arial" w:hAnsi="Arial" w:cs="Arial"/>
          <w:sz w:val="24"/>
          <w:szCs w:val="24"/>
        </w:rPr>
        <w:t xml:space="preserve"> </w:t>
      </w:r>
      <w:r w:rsidR="00E32B38">
        <w:rPr>
          <w:rFonts w:ascii="Arial" w:hAnsi="Arial" w:cs="Arial"/>
          <w:sz w:val="24"/>
          <w:szCs w:val="24"/>
        </w:rPr>
        <w:t>A se</w:t>
      </w:r>
      <w:r w:rsidR="00B51FFB">
        <w:rPr>
          <w:rFonts w:ascii="Arial" w:hAnsi="Arial" w:cs="Arial"/>
          <w:sz w:val="24"/>
          <w:szCs w:val="24"/>
        </w:rPr>
        <w:t xml:space="preserve">lection of qualitative methods </w:t>
      </w:r>
      <w:r w:rsidR="00E57A16">
        <w:rPr>
          <w:rFonts w:ascii="Arial" w:hAnsi="Arial" w:cs="Arial"/>
          <w:sz w:val="24"/>
          <w:szCs w:val="24"/>
        </w:rPr>
        <w:t>was</w:t>
      </w:r>
      <w:r w:rsidR="00B51FFB">
        <w:rPr>
          <w:rFonts w:ascii="Arial" w:hAnsi="Arial" w:cs="Arial"/>
          <w:sz w:val="24"/>
          <w:szCs w:val="24"/>
        </w:rPr>
        <w:t xml:space="preserve"> </w:t>
      </w:r>
      <w:r w:rsidR="00C37A0D">
        <w:rPr>
          <w:rFonts w:ascii="Arial" w:hAnsi="Arial" w:cs="Arial"/>
          <w:sz w:val="24"/>
          <w:szCs w:val="24"/>
        </w:rPr>
        <w:t>used</w:t>
      </w:r>
      <w:r w:rsidR="00C37692">
        <w:rPr>
          <w:rFonts w:ascii="Arial" w:hAnsi="Arial" w:cs="Arial"/>
          <w:sz w:val="24"/>
          <w:szCs w:val="24"/>
        </w:rPr>
        <w:t xml:space="preserve">. </w:t>
      </w:r>
      <w:r w:rsidR="00C13682">
        <w:rPr>
          <w:rFonts w:ascii="Arial" w:hAnsi="Arial" w:cs="Arial"/>
          <w:sz w:val="24"/>
          <w:szCs w:val="24"/>
        </w:rPr>
        <w:t>Knight et al (201</w:t>
      </w:r>
      <w:r w:rsidR="00C5345B">
        <w:rPr>
          <w:rFonts w:ascii="Arial" w:hAnsi="Arial" w:cs="Arial"/>
          <w:sz w:val="24"/>
          <w:szCs w:val="24"/>
        </w:rPr>
        <w:t>6)</w:t>
      </w:r>
      <w:r w:rsidR="00E57A16">
        <w:rPr>
          <w:rFonts w:ascii="Arial" w:hAnsi="Arial" w:cs="Arial"/>
          <w:sz w:val="24"/>
          <w:szCs w:val="24"/>
        </w:rPr>
        <w:t xml:space="preserve"> </w:t>
      </w:r>
      <w:r w:rsidR="00D11B16">
        <w:rPr>
          <w:rFonts w:ascii="Arial" w:hAnsi="Arial" w:cs="Arial"/>
          <w:sz w:val="24"/>
          <w:szCs w:val="24"/>
        </w:rPr>
        <w:t xml:space="preserve">chose </w:t>
      </w:r>
      <w:r w:rsidR="001F175C">
        <w:rPr>
          <w:rFonts w:ascii="Arial" w:hAnsi="Arial" w:cs="Arial"/>
          <w:sz w:val="24"/>
          <w:szCs w:val="24"/>
        </w:rPr>
        <w:t>t</w:t>
      </w:r>
      <w:r w:rsidR="00D11B16">
        <w:rPr>
          <w:rFonts w:ascii="Arial" w:hAnsi="Arial" w:cs="Arial"/>
          <w:sz w:val="24"/>
          <w:szCs w:val="24"/>
        </w:rPr>
        <w:t>hematic anal</w:t>
      </w:r>
      <w:r w:rsidR="001F175C">
        <w:rPr>
          <w:rFonts w:ascii="Arial" w:hAnsi="Arial" w:cs="Arial"/>
          <w:sz w:val="24"/>
          <w:szCs w:val="24"/>
        </w:rPr>
        <w:t>ysis</w:t>
      </w:r>
      <w:r w:rsidR="00764363">
        <w:rPr>
          <w:rFonts w:ascii="Arial" w:hAnsi="Arial" w:cs="Arial"/>
          <w:sz w:val="24"/>
          <w:szCs w:val="24"/>
        </w:rPr>
        <w:t xml:space="preserve">, as did </w:t>
      </w:r>
      <w:proofErr w:type="spellStart"/>
      <w:r w:rsidR="00764363">
        <w:rPr>
          <w:rFonts w:ascii="Arial" w:hAnsi="Arial" w:cs="Arial"/>
          <w:sz w:val="24"/>
          <w:szCs w:val="24"/>
        </w:rPr>
        <w:t>Solikin</w:t>
      </w:r>
      <w:proofErr w:type="spellEnd"/>
      <w:r w:rsidR="00764363">
        <w:rPr>
          <w:rFonts w:ascii="Arial" w:hAnsi="Arial" w:cs="Arial"/>
          <w:sz w:val="24"/>
          <w:szCs w:val="24"/>
        </w:rPr>
        <w:t xml:space="preserve"> &amp; </w:t>
      </w:r>
      <w:r w:rsidR="00411EF4">
        <w:rPr>
          <w:rFonts w:ascii="Arial" w:hAnsi="Arial" w:cs="Arial"/>
          <w:sz w:val="24"/>
          <w:szCs w:val="24"/>
        </w:rPr>
        <w:t>Putra, (</w:t>
      </w:r>
      <w:r w:rsidR="00E000A9">
        <w:rPr>
          <w:rFonts w:ascii="Arial" w:hAnsi="Arial" w:cs="Arial"/>
          <w:sz w:val="24"/>
          <w:szCs w:val="24"/>
        </w:rPr>
        <w:t>2024),</w:t>
      </w:r>
      <w:r w:rsidR="00B156A1">
        <w:rPr>
          <w:rFonts w:ascii="Arial" w:hAnsi="Arial" w:cs="Arial"/>
          <w:sz w:val="24"/>
          <w:szCs w:val="24"/>
        </w:rPr>
        <w:t xml:space="preserve"> whils</w:t>
      </w:r>
      <w:r w:rsidR="00015E4A">
        <w:rPr>
          <w:rFonts w:ascii="Arial" w:hAnsi="Arial" w:cs="Arial"/>
          <w:sz w:val="24"/>
          <w:szCs w:val="24"/>
        </w:rPr>
        <w:t>t Maxwell &amp; Kerwin</w:t>
      </w:r>
      <w:r w:rsidR="006F5FA9">
        <w:rPr>
          <w:rFonts w:ascii="Arial" w:hAnsi="Arial" w:cs="Arial"/>
          <w:sz w:val="24"/>
          <w:szCs w:val="24"/>
        </w:rPr>
        <w:t xml:space="preserve">, </w:t>
      </w:r>
      <w:r w:rsidR="00015E4A">
        <w:rPr>
          <w:rFonts w:ascii="Arial" w:hAnsi="Arial" w:cs="Arial"/>
          <w:sz w:val="24"/>
          <w:szCs w:val="24"/>
        </w:rPr>
        <w:t>(2023</w:t>
      </w:r>
      <w:r w:rsidR="006501DB">
        <w:rPr>
          <w:rFonts w:ascii="Arial" w:hAnsi="Arial" w:cs="Arial"/>
          <w:sz w:val="24"/>
          <w:szCs w:val="24"/>
        </w:rPr>
        <w:t>), opted for</w:t>
      </w:r>
      <w:r w:rsidR="0083045A">
        <w:rPr>
          <w:rFonts w:ascii="Arial" w:hAnsi="Arial" w:cs="Arial"/>
          <w:sz w:val="24"/>
          <w:szCs w:val="24"/>
        </w:rPr>
        <w:t xml:space="preserve"> the process of</w:t>
      </w:r>
      <w:r w:rsidR="006501DB">
        <w:rPr>
          <w:rFonts w:ascii="Arial" w:hAnsi="Arial" w:cs="Arial"/>
          <w:sz w:val="24"/>
          <w:szCs w:val="24"/>
        </w:rPr>
        <w:t xml:space="preserve"> </w:t>
      </w:r>
      <w:r w:rsidR="00A37CD2">
        <w:rPr>
          <w:rFonts w:ascii="Arial" w:hAnsi="Arial" w:cs="Arial"/>
          <w:sz w:val="24"/>
          <w:szCs w:val="24"/>
        </w:rPr>
        <w:t>Interpre</w:t>
      </w:r>
      <w:r w:rsidR="003E761C">
        <w:rPr>
          <w:rFonts w:ascii="Arial" w:hAnsi="Arial" w:cs="Arial"/>
          <w:sz w:val="24"/>
          <w:szCs w:val="24"/>
        </w:rPr>
        <w:t>tative Phenomenological</w:t>
      </w:r>
      <w:r w:rsidR="00AD330B">
        <w:rPr>
          <w:rFonts w:ascii="Arial" w:hAnsi="Arial" w:cs="Arial"/>
          <w:sz w:val="24"/>
          <w:szCs w:val="24"/>
        </w:rPr>
        <w:t xml:space="preserve"> Analysis</w:t>
      </w:r>
      <w:r w:rsidR="00EC1522">
        <w:rPr>
          <w:rFonts w:ascii="Arial" w:hAnsi="Arial" w:cs="Arial"/>
          <w:sz w:val="24"/>
          <w:szCs w:val="24"/>
        </w:rPr>
        <w:t>.</w:t>
      </w:r>
      <w:r w:rsidR="00E57A16">
        <w:rPr>
          <w:rFonts w:ascii="Arial" w:hAnsi="Arial" w:cs="Arial"/>
          <w:sz w:val="24"/>
          <w:szCs w:val="24"/>
        </w:rPr>
        <w:t xml:space="preserve"> </w:t>
      </w:r>
    </w:p>
    <w:p w14:paraId="72D7EFD8" w14:textId="77777777" w:rsidR="00774763" w:rsidRDefault="00774763" w:rsidP="00FC29F0">
      <w:pPr>
        <w:spacing w:line="360" w:lineRule="auto"/>
        <w:rPr>
          <w:rFonts w:ascii="Arial" w:hAnsi="Arial" w:cs="Arial"/>
          <w:sz w:val="24"/>
          <w:szCs w:val="24"/>
        </w:rPr>
      </w:pPr>
    </w:p>
    <w:p w14:paraId="7865F112" w14:textId="77777777" w:rsidR="00E00DEF" w:rsidRDefault="00774763" w:rsidP="00FC29F0">
      <w:pPr>
        <w:spacing w:line="360" w:lineRule="auto"/>
        <w:rPr>
          <w:rFonts w:ascii="Arial" w:hAnsi="Arial" w:cs="Arial"/>
          <w:sz w:val="24"/>
          <w:szCs w:val="24"/>
        </w:rPr>
      </w:pPr>
      <w:r>
        <w:rPr>
          <w:rFonts w:ascii="Arial" w:hAnsi="Arial" w:cs="Arial"/>
          <w:sz w:val="24"/>
          <w:szCs w:val="24"/>
        </w:rPr>
        <w:t xml:space="preserve">Remaining papers </w:t>
      </w:r>
      <w:r w:rsidR="00FE18E2">
        <w:rPr>
          <w:rFonts w:ascii="Arial" w:hAnsi="Arial" w:cs="Arial"/>
          <w:sz w:val="24"/>
          <w:szCs w:val="24"/>
        </w:rPr>
        <w:t>evaluated the data by a combined and varied</w:t>
      </w:r>
      <w:r w:rsidR="00C45F1D">
        <w:rPr>
          <w:rFonts w:ascii="Arial" w:hAnsi="Arial" w:cs="Arial"/>
          <w:sz w:val="24"/>
          <w:szCs w:val="24"/>
        </w:rPr>
        <w:t xml:space="preserve"> approach</w:t>
      </w:r>
      <w:r w:rsidR="00D8378A">
        <w:rPr>
          <w:rFonts w:ascii="Arial" w:hAnsi="Arial" w:cs="Arial"/>
          <w:sz w:val="24"/>
          <w:szCs w:val="24"/>
        </w:rPr>
        <w:t xml:space="preserve"> of qualitative and quantitative methods</w:t>
      </w:r>
      <w:r w:rsidR="00B418C4">
        <w:rPr>
          <w:rFonts w:ascii="Arial" w:hAnsi="Arial" w:cs="Arial"/>
          <w:sz w:val="24"/>
          <w:szCs w:val="24"/>
        </w:rPr>
        <w:t xml:space="preserve"> </w:t>
      </w:r>
      <w:r w:rsidR="00345280">
        <w:rPr>
          <w:rFonts w:ascii="Arial" w:hAnsi="Arial" w:cs="Arial"/>
          <w:sz w:val="24"/>
          <w:szCs w:val="24"/>
        </w:rPr>
        <w:t>(Burke</w:t>
      </w:r>
      <w:r w:rsidR="001A1DEE">
        <w:rPr>
          <w:rFonts w:ascii="Arial" w:hAnsi="Arial" w:cs="Arial"/>
          <w:sz w:val="24"/>
          <w:szCs w:val="24"/>
        </w:rPr>
        <w:t xml:space="preserve">, </w:t>
      </w:r>
      <w:r w:rsidR="00E04A4B">
        <w:rPr>
          <w:rFonts w:ascii="Arial" w:hAnsi="Arial" w:cs="Arial"/>
          <w:sz w:val="24"/>
          <w:szCs w:val="24"/>
        </w:rPr>
        <w:t>Sharpe</w:t>
      </w:r>
      <w:r w:rsidR="00B74443">
        <w:rPr>
          <w:rFonts w:ascii="Arial" w:hAnsi="Arial" w:cs="Arial"/>
          <w:sz w:val="24"/>
          <w:szCs w:val="24"/>
        </w:rPr>
        <w:t>,</w:t>
      </w:r>
      <w:r w:rsidR="00945765">
        <w:rPr>
          <w:rFonts w:ascii="Arial" w:hAnsi="Arial" w:cs="Arial"/>
          <w:sz w:val="24"/>
          <w:szCs w:val="24"/>
        </w:rPr>
        <w:t xml:space="preserve"> Woods &amp; Paradis</w:t>
      </w:r>
      <w:r w:rsidR="00C01915">
        <w:rPr>
          <w:rFonts w:ascii="Arial" w:hAnsi="Arial" w:cs="Arial"/>
          <w:sz w:val="24"/>
          <w:szCs w:val="24"/>
        </w:rPr>
        <w:t>,</w:t>
      </w:r>
      <w:r w:rsidR="00CB04AD">
        <w:rPr>
          <w:rFonts w:ascii="Arial" w:hAnsi="Arial" w:cs="Arial"/>
          <w:sz w:val="24"/>
          <w:szCs w:val="24"/>
        </w:rPr>
        <w:t>2024</w:t>
      </w:r>
      <w:r w:rsidR="00BF07F9">
        <w:rPr>
          <w:rFonts w:ascii="Arial" w:hAnsi="Arial" w:cs="Arial"/>
          <w:sz w:val="24"/>
          <w:szCs w:val="24"/>
        </w:rPr>
        <w:t>, Eather</w:t>
      </w:r>
      <w:r w:rsidR="007C3337">
        <w:rPr>
          <w:rFonts w:ascii="Arial" w:hAnsi="Arial" w:cs="Arial"/>
          <w:sz w:val="24"/>
          <w:szCs w:val="24"/>
        </w:rPr>
        <w:t>, McLachlan, Sylvester</w:t>
      </w:r>
      <w:r w:rsidR="00B75B81">
        <w:rPr>
          <w:rFonts w:ascii="Arial" w:hAnsi="Arial" w:cs="Arial"/>
          <w:sz w:val="24"/>
          <w:szCs w:val="24"/>
        </w:rPr>
        <w:t xml:space="preserve">, Beauchamp, Sanctuary </w:t>
      </w:r>
      <w:r w:rsidR="00A55880">
        <w:rPr>
          <w:rFonts w:ascii="Arial" w:hAnsi="Arial" w:cs="Arial"/>
          <w:sz w:val="24"/>
          <w:szCs w:val="24"/>
        </w:rPr>
        <w:t xml:space="preserve">&amp; </w:t>
      </w:r>
      <w:proofErr w:type="spellStart"/>
      <w:r w:rsidR="00A55880">
        <w:rPr>
          <w:rFonts w:ascii="Arial" w:hAnsi="Arial" w:cs="Arial"/>
          <w:sz w:val="24"/>
          <w:szCs w:val="24"/>
        </w:rPr>
        <w:t>Libanus</w:t>
      </w:r>
      <w:proofErr w:type="spellEnd"/>
      <w:r w:rsidR="00A55880">
        <w:rPr>
          <w:rFonts w:ascii="Arial" w:hAnsi="Arial" w:cs="Arial"/>
          <w:sz w:val="24"/>
          <w:szCs w:val="24"/>
        </w:rPr>
        <w:t>, 2023</w:t>
      </w:r>
      <w:r w:rsidR="007B1ED2">
        <w:rPr>
          <w:rFonts w:ascii="Arial" w:hAnsi="Arial" w:cs="Arial"/>
          <w:sz w:val="24"/>
          <w:szCs w:val="24"/>
        </w:rPr>
        <w:t>, Ekinici,2024,</w:t>
      </w:r>
      <w:r w:rsidR="00341B1C">
        <w:rPr>
          <w:rFonts w:ascii="Arial" w:hAnsi="Arial" w:cs="Arial"/>
          <w:sz w:val="24"/>
          <w:szCs w:val="24"/>
        </w:rPr>
        <w:t xml:space="preserve">Gao, Chee, </w:t>
      </w:r>
      <w:proofErr w:type="spellStart"/>
      <w:r w:rsidR="00341B1C">
        <w:rPr>
          <w:rFonts w:ascii="Arial" w:hAnsi="Arial" w:cs="Arial"/>
          <w:sz w:val="24"/>
          <w:szCs w:val="24"/>
        </w:rPr>
        <w:t>Norjali</w:t>
      </w:r>
      <w:proofErr w:type="spellEnd"/>
      <w:r w:rsidR="00341B1C">
        <w:rPr>
          <w:rFonts w:ascii="Arial" w:hAnsi="Arial" w:cs="Arial"/>
          <w:sz w:val="24"/>
          <w:szCs w:val="24"/>
        </w:rPr>
        <w:t xml:space="preserve"> Wazir,</w:t>
      </w:r>
      <w:r w:rsidR="00F05C71">
        <w:rPr>
          <w:rFonts w:ascii="Arial" w:hAnsi="Arial" w:cs="Arial"/>
          <w:sz w:val="24"/>
          <w:szCs w:val="24"/>
        </w:rPr>
        <w:t>&amp; Wang,2024,hussain</w:t>
      </w:r>
      <w:r w:rsidR="0027082D">
        <w:rPr>
          <w:rFonts w:ascii="Arial" w:hAnsi="Arial" w:cs="Arial"/>
          <w:sz w:val="24"/>
          <w:szCs w:val="24"/>
        </w:rPr>
        <w:t xml:space="preserve">, </w:t>
      </w:r>
      <w:proofErr w:type="spellStart"/>
      <w:r w:rsidR="0027082D">
        <w:rPr>
          <w:rFonts w:ascii="Arial" w:hAnsi="Arial" w:cs="Arial"/>
          <w:sz w:val="24"/>
          <w:szCs w:val="24"/>
        </w:rPr>
        <w:t>Samsuden</w:t>
      </w:r>
      <w:proofErr w:type="spellEnd"/>
      <w:r w:rsidR="0027082D">
        <w:rPr>
          <w:rFonts w:ascii="Arial" w:hAnsi="Arial" w:cs="Arial"/>
          <w:sz w:val="24"/>
          <w:szCs w:val="24"/>
        </w:rPr>
        <w:t xml:space="preserve">, Ayub, Ahmad </w:t>
      </w:r>
      <w:r w:rsidR="002F1BEA">
        <w:rPr>
          <w:rFonts w:ascii="Arial" w:hAnsi="Arial" w:cs="Arial"/>
          <w:sz w:val="24"/>
          <w:szCs w:val="24"/>
        </w:rPr>
        <w:t>&amp; Afwan,2024</w:t>
      </w:r>
      <w:r w:rsidR="006344FD">
        <w:rPr>
          <w:rFonts w:ascii="Arial" w:hAnsi="Arial" w:cs="Arial"/>
          <w:sz w:val="24"/>
          <w:szCs w:val="24"/>
        </w:rPr>
        <w:t>, knight</w:t>
      </w:r>
      <w:r w:rsidR="00C15282">
        <w:rPr>
          <w:rFonts w:ascii="Arial" w:hAnsi="Arial" w:cs="Arial"/>
          <w:sz w:val="24"/>
          <w:szCs w:val="24"/>
        </w:rPr>
        <w:t>, Harwood, Rouquette</w:t>
      </w:r>
      <w:r w:rsidR="00D16DA9">
        <w:rPr>
          <w:rFonts w:ascii="Arial" w:hAnsi="Arial" w:cs="Arial"/>
          <w:sz w:val="24"/>
          <w:szCs w:val="24"/>
        </w:rPr>
        <w:t xml:space="preserve"> &amp; Holt,2024,</w:t>
      </w:r>
      <w:r w:rsidR="000441D2">
        <w:rPr>
          <w:rFonts w:ascii="Arial" w:hAnsi="Arial" w:cs="Arial"/>
          <w:sz w:val="24"/>
          <w:szCs w:val="24"/>
        </w:rPr>
        <w:t>Kovacs, Foldi &amp;Gyomber,2023,</w:t>
      </w:r>
      <w:r w:rsidR="002370E9">
        <w:rPr>
          <w:rFonts w:ascii="Arial" w:hAnsi="Arial" w:cs="Arial"/>
          <w:sz w:val="24"/>
          <w:szCs w:val="24"/>
        </w:rPr>
        <w:t xml:space="preserve">Kovacs &amp; </w:t>
      </w:r>
      <w:r w:rsidR="00C13579">
        <w:rPr>
          <w:rFonts w:ascii="Arial" w:hAnsi="Arial" w:cs="Arial"/>
          <w:sz w:val="24"/>
          <w:szCs w:val="24"/>
        </w:rPr>
        <w:t>Szakal,2024,</w:t>
      </w:r>
      <w:r w:rsidR="00F10BE8">
        <w:rPr>
          <w:rFonts w:ascii="Arial" w:hAnsi="Arial" w:cs="Arial"/>
          <w:sz w:val="24"/>
          <w:szCs w:val="24"/>
        </w:rPr>
        <w:t>Sanders, Dittman, Mallett &amp; R</w:t>
      </w:r>
      <w:r w:rsidR="00C51F7E">
        <w:rPr>
          <w:rFonts w:ascii="Arial" w:hAnsi="Arial" w:cs="Arial"/>
          <w:sz w:val="24"/>
          <w:szCs w:val="24"/>
        </w:rPr>
        <w:t xml:space="preserve">ynne, 2024, </w:t>
      </w:r>
      <w:proofErr w:type="spellStart"/>
      <w:r w:rsidR="00C51F7E">
        <w:rPr>
          <w:rFonts w:ascii="Arial" w:hAnsi="Arial" w:cs="Arial"/>
          <w:sz w:val="24"/>
          <w:szCs w:val="24"/>
        </w:rPr>
        <w:t>Solikin</w:t>
      </w:r>
      <w:proofErr w:type="spellEnd"/>
      <w:r w:rsidR="00C51F7E">
        <w:rPr>
          <w:rFonts w:ascii="Arial" w:hAnsi="Arial" w:cs="Arial"/>
          <w:sz w:val="24"/>
          <w:szCs w:val="24"/>
        </w:rPr>
        <w:t xml:space="preserve"> &amp; Putra,2024</w:t>
      </w:r>
      <w:r w:rsidR="00363F03">
        <w:rPr>
          <w:rFonts w:ascii="Arial" w:hAnsi="Arial" w:cs="Arial"/>
          <w:sz w:val="24"/>
          <w:szCs w:val="24"/>
        </w:rPr>
        <w:t xml:space="preserve">, Sutcliffe, </w:t>
      </w:r>
      <w:proofErr w:type="spellStart"/>
      <w:r w:rsidR="00363F03">
        <w:rPr>
          <w:rFonts w:ascii="Arial" w:hAnsi="Arial" w:cs="Arial"/>
          <w:sz w:val="24"/>
          <w:szCs w:val="24"/>
        </w:rPr>
        <w:t>Grau</w:t>
      </w:r>
      <w:r w:rsidR="00B91081">
        <w:rPr>
          <w:rFonts w:ascii="Arial" w:hAnsi="Arial" w:cs="Arial"/>
          <w:sz w:val="24"/>
          <w:szCs w:val="24"/>
        </w:rPr>
        <w:t>pensperger</w:t>
      </w:r>
      <w:proofErr w:type="spellEnd"/>
      <w:r w:rsidR="00B91081">
        <w:rPr>
          <w:rFonts w:ascii="Arial" w:hAnsi="Arial" w:cs="Arial"/>
          <w:sz w:val="24"/>
          <w:szCs w:val="24"/>
        </w:rPr>
        <w:t xml:space="preserve">, </w:t>
      </w:r>
      <w:proofErr w:type="spellStart"/>
      <w:r w:rsidR="00B91081">
        <w:rPr>
          <w:rFonts w:ascii="Arial" w:hAnsi="Arial" w:cs="Arial"/>
          <w:sz w:val="24"/>
          <w:szCs w:val="24"/>
        </w:rPr>
        <w:t>Schweickle</w:t>
      </w:r>
      <w:proofErr w:type="spellEnd"/>
      <w:r w:rsidR="00B91081">
        <w:rPr>
          <w:rFonts w:ascii="Arial" w:hAnsi="Arial" w:cs="Arial"/>
          <w:sz w:val="24"/>
          <w:szCs w:val="24"/>
        </w:rPr>
        <w:t>, Rice</w:t>
      </w:r>
      <w:r w:rsidR="0018604C">
        <w:rPr>
          <w:rFonts w:ascii="Arial" w:hAnsi="Arial" w:cs="Arial"/>
          <w:sz w:val="24"/>
          <w:szCs w:val="24"/>
        </w:rPr>
        <w:t>, Swann &amp; Vella,2023, Zhang</w:t>
      </w:r>
      <w:r w:rsidR="00C908C0">
        <w:rPr>
          <w:rFonts w:ascii="Arial" w:hAnsi="Arial" w:cs="Arial"/>
          <w:sz w:val="24"/>
          <w:szCs w:val="24"/>
        </w:rPr>
        <w:t>, Wang</w:t>
      </w:r>
      <w:r w:rsidR="00AD679B">
        <w:rPr>
          <w:rFonts w:ascii="Arial" w:hAnsi="Arial" w:cs="Arial"/>
          <w:sz w:val="24"/>
          <w:szCs w:val="24"/>
        </w:rPr>
        <w:t>, Szakal, Kovacs, Orsi &amp; Kovacs</w:t>
      </w:r>
      <w:r w:rsidR="002B368F">
        <w:rPr>
          <w:rFonts w:ascii="Arial" w:hAnsi="Arial" w:cs="Arial"/>
          <w:sz w:val="24"/>
          <w:szCs w:val="24"/>
        </w:rPr>
        <w:t>,2024</w:t>
      </w:r>
      <w:r w:rsidR="00CB04AD">
        <w:rPr>
          <w:rFonts w:ascii="Arial" w:hAnsi="Arial" w:cs="Arial"/>
          <w:sz w:val="24"/>
          <w:szCs w:val="24"/>
        </w:rPr>
        <w:t>)</w:t>
      </w:r>
      <w:r w:rsidR="002B368F">
        <w:rPr>
          <w:rFonts w:ascii="Arial" w:hAnsi="Arial" w:cs="Arial"/>
          <w:sz w:val="24"/>
          <w:szCs w:val="24"/>
        </w:rPr>
        <w:t>.</w:t>
      </w:r>
    </w:p>
    <w:p w14:paraId="3C3A8F09" w14:textId="77777777" w:rsidR="00AE5C50" w:rsidRDefault="00AE5C50" w:rsidP="00FC29F0">
      <w:pPr>
        <w:spacing w:line="360" w:lineRule="auto"/>
        <w:rPr>
          <w:rFonts w:ascii="Arial" w:hAnsi="Arial" w:cs="Arial"/>
          <w:sz w:val="24"/>
          <w:szCs w:val="24"/>
        </w:rPr>
      </w:pPr>
    </w:p>
    <w:p w14:paraId="32A1895E" w14:textId="77777777" w:rsidR="00F87991" w:rsidRDefault="00AE5C50" w:rsidP="00FC29F0">
      <w:pPr>
        <w:spacing w:line="360" w:lineRule="auto"/>
        <w:rPr>
          <w:rFonts w:ascii="Arial" w:hAnsi="Arial" w:cs="Arial"/>
          <w:sz w:val="24"/>
          <w:szCs w:val="24"/>
        </w:rPr>
      </w:pPr>
      <w:r>
        <w:rPr>
          <w:rFonts w:ascii="Arial" w:hAnsi="Arial" w:cs="Arial"/>
          <w:sz w:val="24"/>
          <w:szCs w:val="24"/>
        </w:rPr>
        <w:lastRenderedPageBreak/>
        <w:t>Selection of papers</w:t>
      </w:r>
      <w:r w:rsidR="00570611">
        <w:rPr>
          <w:rFonts w:ascii="Arial" w:hAnsi="Arial" w:cs="Arial"/>
          <w:sz w:val="24"/>
          <w:szCs w:val="24"/>
        </w:rPr>
        <w:t xml:space="preserve"> was made, pertaining for the purpose of </w:t>
      </w:r>
      <w:r w:rsidR="002D43C9">
        <w:rPr>
          <w:rFonts w:ascii="Arial" w:hAnsi="Arial" w:cs="Arial"/>
          <w:sz w:val="24"/>
          <w:szCs w:val="24"/>
        </w:rPr>
        <w:t>investigatin</w:t>
      </w:r>
      <w:r w:rsidR="001D5697">
        <w:rPr>
          <w:rFonts w:ascii="Arial" w:hAnsi="Arial" w:cs="Arial"/>
          <w:sz w:val="24"/>
          <w:szCs w:val="24"/>
        </w:rPr>
        <w:t>g</w:t>
      </w:r>
      <w:r w:rsidR="006B60C2">
        <w:rPr>
          <w:rFonts w:ascii="Arial" w:hAnsi="Arial" w:cs="Arial"/>
          <w:sz w:val="24"/>
          <w:szCs w:val="24"/>
        </w:rPr>
        <w:t xml:space="preserve"> further</w:t>
      </w:r>
      <w:r w:rsidR="00064C79">
        <w:rPr>
          <w:rFonts w:ascii="Arial" w:hAnsi="Arial" w:cs="Arial"/>
          <w:sz w:val="24"/>
          <w:szCs w:val="24"/>
        </w:rPr>
        <w:t xml:space="preserve"> the factors associated with child participation in sport, the effect</w:t>
      </w:r>
      <w:r w:rsidR="00332082">
        <w:rPr>
          <w:rFonts w:ascii="Arial" w:hAnsi="Arial" w:cs="Arial"/>
          <w:sz w:val="24"/>
          <w:szCs w:val="24"/>
        </w:rPr>
        <w:t xml:space="preserve"> of parental involvement,</w:t>
      </w:r>
      <w:r w:rsidR="000159E3">
        <w:rPr>
          <w:rFonts w:ascii="Arial" w:hAnsi="Arial" w:cs="Arial"/>
          <w:sz w:val="24"/>
          <w:szCs w:val="24"/>
        </w:rPr>
        <w:t xml:space="preserve"> </w:t>
      </w:r>
      <w:r w:rsidR="00332082">
        <w:rPr>
          <w:rFonts w:ascii="Arial" w:hAnsi="Arial" w:cs="Arial"/>
          <w:sz w:val="24"/>
          <w:szCs w:val="24"/>
        </w:rPr>
        <w:t>motivation</w:t>
      </w:r>
      <w:r w:rsidR="000159E3">
        <w:rPr>
          <w:rFonts w:ascii="Arial" w:hAnsi="Arial" w:cs="Arial"/>
          <w:sz w:val="24"/>
          <w:szCs w:val="24"/>
        </w:rPr>
        <w:t>,</w:t>
      </w:r>
      <w:r w:rsidR="00AA0AD2">
        <w:rPr>
          <w:rFonts w:ascii="Arial" w:hAnsi="Arial" w:cs="Arial"/>
          <w:sz w:val="24"/>
          <w:szCs w:val="24"/>
        </w:rPr>
        <w:t xml:space="preserve"> </w:t>
      </w:r>
      <w:r w:rsidR="00E9226D">
        <w:rPr>
          <w:rFonts w:ascii="Arial" w:hAnsi="Arial" w:cs="Arial"/>
          <w:sz w:val="24"/>
          <w:szCs w:val="24"/>
        </w:rPr>
        <w:t>impact upon building resilience</w:t>
      </w:r>
      <w:r w:rsidR="00AA0AD2">
        <w:rPr>
          <w:rFonts w:ascii="Arial" w:hAnsi="Arial" w:cs="Arial"/>
          <w:sz w:val="24"/>
          <w:szCs w:val="24"/>
        </w:rPr>
        <w:t xml:space="preserve"> and quality of li</w:t>
      </w:r>
      <w:r w:rsidR="00C10E78">
        <w:rPr>
          <w:rFonts w:ascii="Arial" w:hAnsi="Arial" w:cs="Arial"/>
          <w:sz w:val="24"/>
          <w:szCs w:val="24"/>
        </w:rPr>
        <w:t>fe for the lifespan.</w:t>
      </w:r>
    </w:p>
    <w:p w14:paraId="39AD9F3C" w14:textId="3A92CE77" w:rsidR="00A67281" w:rsidRDefault="00A67281" w:rsidP="00FC29F0">
      <w:pPr>
        <w:spacing w:line="360" w:lineRule="auto"/>
        <w:rPr>
          <w:rFonts w:ascii="Arial" w:hAnsi="Arial" w:cs="Arial"/>
          <w:sz w:val="24"/>
          <w:szCs w:val="24"/>
        </w:rPr>
      </w:pPr>
      <w:r>
        <w:rPr>
          <w:rFonts w:ascii="Arial" w:hAnsi="Arial" w:cs="Arial"/>
          <w:sz w:val="24"/>
          <w:szCs w:val="24"/>
        </w:rPr>
        <w:t>S</w:t>
      </w:r>
      <w:r w:rsidR="00555392">
        <w:rPr>
          <w:rFonts w:ascii="Arial" w:hAnsi="Arial" w:cs="Arial"/>
          <w:sz w:val="24"/>
          <w:szCs w:val="24"/>
        </w:rPr>
        <w:t>port and Psychological health</w:t>
      </w:r>
      <w:r w:rsidR="000F2359">
        <w:rPr>
          <w:rFonts w:ascii="Arial" w:hAnsi="Arial" w:cs="Arial"/>
          <w:sz w:val="24"/>
          <w:szCs w:val="24"/>
        </w:rPr>
        <w:t>.</w:t>
      </w:r>
    </w:p>
    <w:p w14:paraId="1BD9E37E" w14:textId="301C105B" w:rsidR="00076A95" w:rsidRPr="00F945E9" w:rsidRDefault="00F87991" w:rsidP="00FE5AB6">
      <w:pPr>
        <w:spacing w:line="360" w:lineRule="auto"/>
        <w:rPr>
          <w:rFonts w:ascii="Arial" w:hAnsi="Arial" w:cs="Arial"/>
          <w:sz w:val="24"/>
          <w:szCs w:val="24"/>
        </w:rPr>
      </w:pPr>
      <w:r>
        <w:rPr>
          <w:rFonts w:ascii="Arial" w:hAnsi="Arial" w:cs="Arial"/>
          <w:sz w:val="24"/>
          <w:szCs w:val="24"/>
        </w:rPr>
        <w:t xml:space="preserve">One study </w:t>
      </w:r>
      <w:r w:rsidR="00250671">
        <w:rPr>
          <w:rFonts w:ascii="Arial" w:hAnsi="Arial" w:cs="Arial"/>
          <w:sz w:val="24"/>
          <w:szCs w:val="24"/>
        </w:rPr>
        <w:t>is a narrative review</w:t>
      </w:r>
      <w:r w:rsidR="00085B4F">
        <w:rPr>
          <w:rFonts w:ascii="Arial" w:hAnsi="Arial" w:cs="Arial"/>
          <w:sz w:val="24"/>
          <w:szCs w:val="24"/>
        </w:rPr>
        <w:t xml:space="preserve">, chosen for an analytical approach </w:t>
      </w:r>
      <w:r w:rsidR="00BF39BB">
        <w:rPr>
          <w:rFonts w:ascii="Arial" w:hAnsi="Arial" w:cs="Arial"/>
          <w:sz w:val="24"/>
          <w:szCs w:val="24"/>
        </w:rPr>
        <w:t xml:space="preserve">to investigate the relationship between </w:t>
      </w:r>
      <w:r w:rsidR="00C0575D">
        <w:rPr>
          <w:rFonts w:ascii="Arial" w:hAnsi="Arial" w:cs="Arial"/>
          <w:sz w:val="24"/>
          <w:szCs w:val="24"/>
        </w:rPr>
        <w:t xml:space="preserve">sport and psychological </w:t>
      </w:r>
      <w:r w:rsidR="003E2BB8">
        <w:rPr>
          <w:rFonts w:ascii="Arial" w:hAnsi="Arial" w:cs="Arial"/>
          <w:sz w:val="24"/>
          <w:szCs w:val="24"/>
        </w:rPr>
        <w:t>health and wellbeing (</w:t>
      </w:r>
      <w:r w:rsidR="00076A95" w:rsidRPr="00F05076">
        <w:rPr>
          <w:rFonts w:ascii="Arial" w:hAnsi="Arial" w:cs="Arial"/>
          <w:sz w:val="24"/>
          <w:szCs w:val="24"/>
        </w:rPr>
        <w:t xml:space="preserve">Martín-Rodríguez, </w:t>
      </w:r>
      <w:proofErr w:type="spellStart"/>
      <w:r w:rsidR="00076A95" w:rsidRPr="00F05076">
        <w:rPr>
          <w:rFonts w:ascii="Arial" w:hAnsi="Arial" w:cs="Arial"/>
          <w:sz w:val="24"/>
          <w:szCs w:val="24"/>
        </w:rPr>
        <w:t>Gostian-Ropotin</w:t>
      </w:r>
      <w:proofErr w:type="spellEnd"/>
      <w:r w:rsidR="00076A95" w:rsidRPr="00F05076">
        <w:rPr>
          <w:rFonts w:ascii="Arial" w:hAnsi="Arial" w:cs="Arial"/>
          <w:sz w:val="24"/>
          <w:szCs w:val="24"/>
        </w:rPr>
        <w:t xml:space="preserve">, Beltrán-Velasco, </w:t>
      </w:r>
      <w:proofErr w:type="spellStart"/>
      <w:r w:rsidR="00076A95" w:rsidRPr="00F05076">
        <w:rPr>
          <w:rFonts w:ascii="Arial" w:hAnsi="Arial" w:cs="Arial"/>
          <w:sz w:val="24"/>
          <w:szCs w:val="24"/>
        </w:rPr>
        <w:t>Belando-Pedreño</w:t>
      </w:r>
      <w:proofErr w:type="spellEnd"/>
      <w:r w:rsidR="00076A95" w:rsidRPr="00F05076">
        <w:rPr>
          <w:rFonts w:ascii="Arial" w:hAnsi="Arial" w:cs="Arial"/>
          <w:sz w:val="24"/>
          <w:szCs w:val="24"/>
        </w:rPr>
        <w:t>, Simón, J. López-Mora,. &amp; Clemente-</w:t>
      </w:r>
      <w:r w:rsidR="002146A7" w:rsidRPr="00F05076">
        <w:rPr>
          <w:rFonts w:ascii="Arial" w:hAnsi="Arial" w:cs="Arial"/>
          <w:sz w:val="24"/>
          <w:szCs w:val="24"/>
        </w:rPr>
        <w:t>Suárez, (</w:t>
      </w:r>
      <w:r w:rsidR="00076A95" w:rsidRPr="00F05076">
        <w:rPr>
          <w:rFonts w:ascii="Arial" w:hAnsi="Arial" w:cs="Arial"/>
          <w:sz w:val="24"/>
          <w:szCs w:val="24"/>
        </w:rPr>
        <w:t>2024).</w:t>
      </w:r>
      <w:r w:rsidR="00201797">
        <w:rPr>
          <w:rFonts w:ascii="Arial" w:hAnsi="Arial" w:cs="Arial"/>
          <w:sz w:val="24"/>
          <w:szCs w:val="24"/>
        </w:rPr>
        <w:t xml:space="preserve">other studies </w:t>
      </w:r>
      <w:r w:rsidR="00612467">
        <w:rPr>
          <w:rFonts w:ascii="Arial" w:hAnsi="Arial" w:cs="Arial"/>
          <w:sz w:val="24"/>
          <w:szCs w:val="24"/>
        </w:rPr>
        <w:t>involved in mental health outc</w:t>
      </w:r>
      <w:r w:rsidR="00CA0AA2">
        <w:rPr>
          <w:rFonts w:ascii="Arial" w:hAnsi="Arial" w:cs="Arial"/>
          <w:sz w:val="24"/>
          <w:szCs w:val="24"/>
        </w:rPr>
        <w:t xml:space="preserve">ome was </w:t>
      </w:r>
      <w:r w:rsidR="00A554D1">
        <w:rPr>
          <w:rFonts w:ascii="Arial" w:hAnsi="Arial" w:cs="Arial"/>
          <w:sz w:val="24"/>
          <w:szCs w:val="24"/>
        </w:rPr>
        <w:t>(</w:t>
      </w:r>
      <w:r w:rsidR="007E1036">
        <w:rPr>
          <w:rFonts w:ascii="Arial" w:hAnsi="Arial" w:cs="Arial"/>
          <w:sz w:val="24"/>
          <w:szCs w:val="24"/>
        </w:rPr>
        <w:t>Eather, McLachlan</w:t>
      </w:r>
      <w:r w:rsidR="00462677">
        <w:rPr>
          <w:rFonts w:ascii="Arial" w:hAnsi="Arial" w:cs="Arial"/>
          <w:sz w:val="24"/>
          <w:szCs w:val="24"/>
        </w:rPr>
        <w:t>, Sylvester, Beauchamp</w:t>
      </w:r>
      <w:r w:rsidR="005A3FB2">
        <w:rPr>
          <w:rFonts w:ascii="Arial" w:hAnsi="Arial" w:cs="Arial"/>
          <w:sz w:val="24"/>
          <w:szCs w:val="24"/>
        </w:rPr>
        <w:t>, Sanctuary &amp;</w:t>
      </w:r>
      <w:r w:rsidR="00E16497">
        <w:rPr>
          <w:rFonts w:ascii="Arial" w:hAnsi="Arial" w:cs="Arial"/>
          <w:sz w:val="24"/>
          <w:szCs w:val="24"/>
        </w:rPr>
        <w:t xml:space="preserve"> </w:t>
      </w:r>
      <w:r w:rsidR="005A3FB2">
        <w:rPr>
          <w:rFonts w:ascii="Arial" w:hAnsi="Arial" w:cs="Arial"/>
          <w:sz w:val="24"/>
          <w:szCs w:val="24"/>
        </w:rPr>
        <w:t>Lubans,</w:t>
      </w:r>
      <w:r w:rsidR="00E16497">
        <w:rPr>
          <w:rFonts w:ascii="Arial" w:hAnsi="Arial" w:cs="Arial"/>
          <w:sz w:val="24"/>
          <w:szCs w:val="24"/>
        </w:rPr>
        <w:t>2023,</w:t>
      </w:r>
      <w:r w:rsidR="004C5D2E">
        <w:rPr>
          <w:rFonts w:ascii="Arial" w:hAnsi="Arial" w:cs="Arial"/>
          <w:sz w:val="24"/>
          <w:szCs w:val="24"/>
        </w:rPr>
        <w:t xml:space="preserve"> </w:t>
      </w:r>
      <w:r w:rsidR="0040089E">
        <w:rPr>
          <w:rFonts w:ascii="Arial" w:hAnsi="Arial" w:cs="Arial"/>
          <w:sz w:val="24"/>
          <w:szCs w:val="24"/>
        </w:rPr>
        <w:t>Ekinici,2024,</w:t>
      </w:r>
      <w:r w:rsidR="00E16497">
        <w:rPr>
          <w:rFonts w:ascii="Arial" w:hAnsi="Arial" w:cs="Arial"/>
          <w:sz w:val="24"/>
          <w:szCs w:val="24"/>
        </w:rPr>
        <w:t>Hussain</w:t>
      </w:r>
      <w:r w:rsidR="00F22CB1">
        <w:rPr>
          <w:rFonts w:ascii="Arial" w:hAnsi="Arial" w:cs="Arial"/>
          <w:sz w:val="24"/>
          <w:szCs w:val="24"/>
        </w:rPr>
        <w:t xml:space="preserve">,           </w:t>
      </w:r>
      <w:r w:rsidR="0040089E">
        <w:rPr>
          <w:rFonts w:ascii="Arial" w:hAnsi="Arial" w:cs="Arial"/>
          <w:sz w:val="24"/>
          <w:szCs w:val="24"/>
        </w:rPr>
        <w:t xml:space="preserve"> </w:t>
      </w:r>
      <w:r w:rsidR="00A554D1">
        <w:rPr>
          <w:rFonts w:ascii="Arial" w:hAnsi="Arial" w:cs="Arial"/>
          <w:sz w:val="24"/>
          <w:szCs w:val="24"/>
        </w:rPr>
        <w:t xml:space="preserve">Sutcliffe, </w:t>
      </w:r>
      <w:proofErr w:type="spellStart"/>
      <w:r w:rsidR="00A554D1">
        <w:rPr>
          <w:rFonts w:ascii="Arial" w:hAnsi="Arial" w:cs="Arial"/>
          <w:sz w:val="24"/>
          <w:szCs w:val="24"/>
        </w:rPr>
        <w:t>Graupensperger</w:t>
      </w:r>
      <w:proofErr w:type="spellEnd"/>
      <w:r w:rsidR="00A554D1">
        <w:rPr>
          <w:rFonts w:ascii="Arial" w:hAnsi="Arial" w:cs="Arial"/>
          <w:sz w:val="24"/>
          <w:szCs w:val="24"/>
        </w:rPr>
        <w:t xml:space="preserve">, </w:t>
      </w:r>
      <w:proofErr w:type="spellStart"/>
      <w:r w:rsidR="00A554D1">
        <w:rPr>
          <w:rFonts w:ascii="Arial" w:hAnsi="Arial" w:cs="Arial"/>
          <w:sz w:val="24"/>
          <w:szCs w:val="24"/>
        </w:rPr>
        <w:t>Schweickle</w:t>
      </w:r>
      <w:proofErr w:type="spellEnd"/>
      <w:r w:rsidR="00A554D1">
        <w:rPr>
          <w:rFonts w:ascii="Arial" w:hAnsi="Arial" w:cs="Arial"/>
          <w:sz w:val="24"/>
          <w:szCs w:val="24"/>
        </w:rPr>
        <w:t xml:space="preserve">, </w:t>
      </w:r>
      <w:r w:rsidR="00EC6B5D">
        <w:rPr>
          <w:rFonts w:ascii="Arial" w:hAnsi="Arial" w:cs="Arial"/>
          <w:sz w:val="24"/>
          <w:szCs w:val="24"/>
        </w:rPr>
        <w:t>Rice, Swann &amp;</w:t>
      </w:r>
      <w:r w:rsidR="00F22CB1">
        <w:rPr>
          <w:rFonts w:ascii="Arial" w:hAnsi="Arial" w:cs="Arial"/>
          <w:sz w:val="24"/>
          <w:szCs w:val="24"/>
        </w:rPr>
        <w:t xml:space="preserve"> </w:t>
      </w:r>
      <w:r w:rsidR="00EC6B5D">
        <w:rPr>
          <w:rFonts w:ascii="Arial" w:hAnsi="Arial" w:cs="Arial"/>
          <w:sz w:val="24"/>
          <w:szCs w:val="24"/>
        </w:rPr>
        <w:t>Vella, 2024,</w:t>
      </w:r>
      <w:r w:rsidR="004E43FA">
        <w:rPr>
          <w:rFonts w:ascii="Arial" w:hAnsi="Arial" w:cs="Arial"/>
          <w:sz w:val="24"/>
          <w:szCs w:val="24"/>
        </w:rPr>
        <w:t xml:space="preserve"> Li</w:t>
      </w:r>
      <w:r w:rsidR="00146674">
        <w:rPr>
          <w:rFonts w:ascii="Arial" w:hAnsi="Arial" w:cs="Arial"/>
          <w:sz w:val="24"/>
          <w:szCs w:val="24"/>
        </w:rPr>
        <w:t xml:space="preserve">u, </w:t>
      </w:r>
      <w:proofErr w:type="spellStart"/>
      <w:r w:rsidR="00146674">
        <w:rPr>
          <w:rFonts w:ascii="Arial" w:hAnsi="Arial" w:cs="Arial"/>
          <w:sz w:val="24"/>
          <w:szCs w:val="24"/>
        </w:rPr>
        <w:t>Menhas</w:t>
      </w:r>
      <w:proofErr w:type="spellEnd"/>
      <w:r w:rsidR="00451D07">
        <w:rPr>
          <w:rFonts w:ascii="Arial" w:hAnsi="Arial" w:cs="Arial"/>
          <w:sz w:val="24"/>
          <w:szCs w:val="24"/>
        </w:rPr>
        <w:t xml:space="preserve">, </w:t>
      </w:r>
    </w:p>
    <w:p w14:paraId="50ABECBA" w14:textId="10F92847" w:rsidR="00C22C54" w:rsidRDefault="00C22C54" w:rsidP="00FC29F0">
      <w:pPr>
        <w:spacing w:line="360" w:lineRule="auto"/>
        <w:rPr>
          <w:rFonts w:ascii="Arial" w:hAnsi="Arial" w:cs="Arial"/>
          <w:sz w:val="24"/>
          <w:szCs w:val="24"/>
        </w:rPr>
      </w:pPr>
    </w:p>
    <w:p w14:paraId="25ED2836" w14:textId="325A639B" w:rsidR="003E015D" w:rsidRDefault="00E54B79" w:rsidP="00FC29F0">
      <w:pPr>
        <w:spacing w:line="360" w:lineRule="auto"/>
        <w:rPr>
          <w:rFonts w:ascii="Arial" w:hAnsi="Arial" w:cs="Arial"/>
          <w:sz w:val="24"/>
          <w:szCs w:val="24"/>
        </w:rPr>
      </w:pPr>
      <w:r>
        <w:rPr>
          <w:rFonts w:ascii="Arial" w:hAnsi="Arial" w:cs="Arial"/>
          <w:sz w:val="24"/>
          <w:szCs w:val="24"/>
        </w:rPr>
        <w:t xml:space="preserve"> </w:t>
      </w:r>
    </w:p>
    <w:p w14:paraId="121A17DB" w14:textId="77777777" w:rsidR="00861C66" w:rsidRDefault="00861C66" w:rsidP="00FC29F0">
      <w:pPr>
        <w:spacing w:line="360" w:lineRule="auto"/>
        <w:rPr>
          <w:rFonts w:ascii="Arial" w:hAnsi="Arial" w:cs="Arial"/>
          <w:sz w:val="24"/>
          <w:szCs w:val="24"/>
        </w:rPr>
      </w:pPr>
    </w:p>
    <w:p w14:paraId="5FC69FB0" w14:textId="77777777" w:rsidR="00861C66" w:rsidRPr="00FB2D62" w:rsidRDefault="00861C66" w:rsidP="00FC29F0">
      <w:pPr>
        <w:spacing w:line="360" w:lineRule="auto"/>
        <w:rPr>
          <w:rFonts w:ascii="Arial" w:hAnsi="Arial" w:cs="Arial"/>
          <w:sz w:val="24"/>
          <w:szCs w:val="24"/>
        </w:rPr>
      </w:pPr>
    </w:p>
    <w:p w14:paraId="6F343480" w14:textId="77777777" w:rsidR="00FC29F0" w:rsidRPr="004642C3" w:rsidRDefault="00FC29F0" w:rsidP="00FC29F0">
      <w:pPr>
        <w:spacing w:line="360" w:lineRule="auto"/>
        <w:rPr>
          <w:rFonts w:ascii="Arial" w:hAnsi="Arial" w:cs="Arial"/>
          <w:iCs/>
          <w:sz w:val="28"/>
          <w:szCs w:val="28"/>
        </w:rPr>
      </w:pPr>
    </w:p>
    <w:p w14:paraId="62B71904" w14:textId="77777777" w:rsidR="00FC29F0" w:rsidRPr="004642C3" w:rsidRDefault="00FC29F0" w:rsidP="00FC29F0">
      <w:pPr>
        <w:spacing w:line="360" w:lineRule="auto"/>
        <w:rPr>
          <w:rFonts w:ascii="Arial" w:hAnsi="Arial" w:cs="Arial"/>
          <w:iCs/>
          <w:sz w:val="28"/>
          <w:szCs w:val="28"/>
        </w:rPr>
      </w:pPr>
    </w:p>
    <w:p w14:paraId="46863CEC" w14:textId="4AD7087F" w:rsidR="00FC29F0" w:rsidRDefault="00FC29F0" w:rsidP="00FC29F0">
      <w:pPr>
        <w:spacing w:line="360" w:lineRule="auto"/>
        <w:rPr>
          <w:rFonts w:ascii="Arial" w:hAnsi="Arial" w:cs="Arial"/>
          <w:iCs/>
          <w:sz w:val="28"/>
          <w:szCs w:val="28"/>
        </w:rPr>
      </w:pPr>
    </w:p>
    <w:p w14:paraId="26DC12C9" w14:textId="77777777" w:rsidR="00FC29F0" w:rsidRDefault="00FC29F0" w:rsidP="00FC29F0">
      <w:pPr>
        <w:spacing w:line="360" w:lineRule="auto"/>
        <w:rPr>
          <w:rFonts w:ascii="Arial" w:hAnsi="Arial" w:cs="Arial"/>
          <w:iCs/>
          <w:sz w:val="28"/>
          <w:szCs w:val="28"/>
        </w:rPr>
      </w:pPr>
    </w:p>
    <w:p w14:paraId="5B2465E7" w14:textId="77777777" w:rsidR="009F19C0" w:rsidRDefault="009F19C0" w:rsidP="00FC29F0">
      <w:pPr>
        <w:spacing w:line="360" w:lineRule="auto"/>
        <w:rPr>
          <w:rFonts w:ascii="Arial" w:hAnsi="Arial" w:cs="Arial"/>
          <w:iCs/>
          <w:sz w:val="28"/>
          <w:szCs w:val="28"/>
        </w:rPr>
      </w:pPr>
    </w:p>
    <w:p w14:paraId="53A8E472" w14:textId="77777777" w:rsidR="009F19C0" w:rsidRDefault="009F19C0" w:rsidP="00FC29F0">
      <w:pPr>
        <w:spacing w:line="360" w:lineRule="auto"/>
        <w:rPr>
          <w:rFonts w:ascii="Arial" w:hAnsi="Arial" w:cs="Arial"/>
          <w:iCs/>
          <w:sz w:val="28"/>
          <w:szCs w:val="28"/>
        </w:rPr>
      </w:pPr>
    </w:p>
    <w:p w14:paraId="626DC5A3" w14:textId="77777777" w:rsidR="009F19C0" w:rsidRDefault="009F19C0" w:rsidP="00FC29F0">
      <w:pPr>
        <w:spacing w:line="360" w:lineRule="auto"/>
        <w:rPr>
          <w:rFonts w:ascii="Arial" w:hAnsi="Arial" w:cs="Arial"/>
          <w:iCs/>
          <w:sz w:val="28"/>
          <w:szCs w:val="28"/>
        </w:rPr>
      </w:pPr>
    </w:p>
    <w:p w14:paraId="505C64E2" w14:textId="77777777" w:rsidR="009F19C0" w:rsidRDefault="009F19C0" w:rsidP="00FC29F0">
      <w:pPr>
        <w:spacing w:line="360" w:lineRule="auto"/>
        <w:rPr>
          <w:rFonts w:ascii="Arial" w:hAnsi="Arial" w:cs="Arial"/>
          <w:iCs/>
          <w:sz w:val="28"/>
          <w:szCs w:val="28"/>
        </w:rPr>
      </w:pPr>
    </w:p>
    <w:p w14:paraId="55B1C2B6" w14:textId="77777777" w:rsidR="009F19C0" w:rsidRDefault="009F19C0" w:rsidP="00FC29F0">
      <w:pPr>
        <w:spacing w:line="360" w:lineRule="auto"/>
        <w:rPr>
          <w:rFonts w:ascii="Arial" w:hAnsi="Arial" w:cs="Arial"/>
          <w:iCs/>
          <w:sz w:val="28"/>
          <w:szCs w:val="28"/>
        </w:rPr>
      </w:pPr>
    </w:p>
    <w:p w14:paraId="329FA15B" w14:textId="77777777" w:rsidR="009F19C0" w:rsidRDefault="009F19C0" w:rsidP="00FC29F0">
      <w:pPr>
        <w:spacing w:line="360" w:lineRule="auto"/>
        <w:rPr>
          <w:rFonts w:ascii="Arial" w:hAnsi="Arial" w:cs="Arial"/>
          <w:iCs/>
          <w:sz w:val="28"/>
          <w:szCs w:val="28"/>
        </w:rPr>
      </w:pPr>
    </w:p>
    <w:p w14:paraId="175241CB" w14:textId="77777777" w:rsidR="009F19C0" w:rsidRDefault="009F19C0" w:rsidP="00FC29F0">
      <w:pPr>
        <w:spacing w:line="360" w:lineRule="auto"/>
        <w:rPr>
          <w:rFonts w:ascii="Arial" w:hAnsi="Arial" w:cs="Arial"/>
          <w:iCs/>
          <w:sz w:val="28"/>
          <w:szCs w:val="28"/>
        </w:rPr>
      </w:pPr>
    </w:p>
    <w:p w14:paraId="6BF6A554" w14:textId="77777777" w:rsidR="009F19C0" w:rsidRDefault="009F19C0" w:rsidP="00FC29F0">
      <w:pPr>
        <w:spacing w:line="360" w:lineRule="auto"/>
        <w:rPr>
          <w:rFonts w:ascii="Arial" w:hAnsi="Arial" w:cs="Arial"/>
          <w:iCs/>
          <w:sz w:val="28"/>
          <w:szCs w:val="28"/>
        </w:rPr>
      </w:pPr>
    </w:p>
    <w:p w14:paraId="367B57AA" w14:textId="77777777" w:rsidR="009F19C0" w:rsidRDefault="009F19C0" w:rsidP="00FC29F0">
      <w:pPr>
        <w:spacing w:line="360" w:lineRule="auto"/>
        <w:rPr>
          <w:rFonts w:ascii="Arial" w:hAnsi="Arial" w:cs="Arial"/>
          <w:iCs/>
          <w:sz w:val="28"/>
          <w:szCs w:val="28"/>
        </w:rPr>
      </w:pPr>
    </w:p>
    <w:p w14:paraId="660FC54A" w14:textId="77777777" w:rsidR="009F19C0" w:rsidRDefault="009F19C0" w:rsidP="00FC29F0">
      <w:pPr>
        <w:spacing w:line="360" w:lineRule="auto"/>
        <w:rPr>
          <w:rFonts w:ascii="Arial" w:hAnsi="Arial" w:cs="Arial"/>
          <w:iCs/>
          <w:sz w:val="28"/>
          <w:szCs w:val="28"/>
        </w:rPr>
      </w:pPr>
    </w:p>
    <w:p w14:paraId="44139372" w14:textId="77777777" w:rsidR="009F19C0" w:rsidRDefault="009F19C0" w:rsidP="00FC29F0">
      <w:pPr>
        <w:spacing w:line="360" w:lineRule="auto"/>
        <w:rPr>
          <w:rFonts w:ascii="Arial" w:hAnsi="Arial" w:cs="Arial"/>
          <w:iCs/>
          <w:sz w:val="28"/>
          <w:szCs w:val="28"/>
        </w:rPr>
      </w:pPr>
    </w:p>
    <w:p w14:paraId="7A6CCC3F" w14:textId="77777777" w:rsidR="009F19C0" w:rsidRDefault="009F19C0" w:rsidP="00FC29F0">
      <w:pPr>
        <w:spacing w:line="360" w:lineRule="auto"/>
        <w:rPr>
          <w:rFonts w:ascii="Arial" w:hAnsi="Arial" w:cs="Arial"/>
          <w:iCs/>
          <w:sz w:val="28"/>
          <w:szCs w:val="28"/>
        </w:rPr>
      </w:pPr>
    </w:p>
    <w:p w14:paraId="69620343" w14:textId="77777777" w:rsidR="009D0EC2" w:rsidRPr="004642C3" w:rsidRDefault="009D0EC2" w:rsidP="00FC29F0">
      <w:pPr>
        <w:spacing w:line="360" w:lineRule="auto"/>
        <w:rPr>
          <w:rFonts w:ascii="Arial" w:hAnsi="Arial" w:cs="Arial"/>
          <w:iCs/>
          <w:sz w:val="28"/>
          <w:szCs w:val="28"/>
        </w:rPr>
      </w:pPr>
    </w:p>
    <w:p w14:paraId="63C975D2" w14:textId="77777777" w:rsidR="00FC29F0" w:rsidRPr="004642C3" w:rsidRDefault="00FC29F0" w:rsidP="00FC29F0">
      <w:pPr>
        <w:spacing w:line="360" w:lineRule="auto"/>
        <w:rPr>
          <w:rFonts w:ascii="Arial" w:hAnsi="Arial" w:cs="Arial"/>
          <w:sz w:val="28"/>
          <w:szCs w:val="28"/>
        </w:rPr>
      </w:pPr>
      <w:r w:rsidRPr="004642C3">
        <w:rPr>
          <w:rFonts w:ascii="Arial" w:hAnsi="Arial" w:cs="Arial"/>
          <w:sz w:val="28"/>
          <w:szCs w:val="28"/>
        </w:rPr>
        <w:t>Despite evidence of a field of growing research, there is minimal correspondence to acknowledge and comprehend the intricacy of the lived experience of the parent</w:t>
      </w:r>
      <w:r>
        <w:rPr>
          <w:rFonts w:ascii="Arial" w:hAnsi="Arial" w:cs="Arial"/>
          <w:sz w:val="28"/>
          <w:szCs w:val="28"/>
        </w:rPr>
        <w:t xml:space="preserve"> who has experienced sport participation in childhood</w:t>
      </w:r>
      <w:r w:rsidRPr="004642C3">
        <w:rPr>
          <w:rFonts w:ascii="Arial" w:hAnsi="Arial" w:cs="Arial"/>
          <w:sz w:val="28"/>
          <w:szCs w:val="28"/>
        </w:rPr>
        <w:t xml:space="preserve"> (Maxwell &amp; Kerwin,2023</w:t>
      </w:r>
      <w:r>
        <w:rPr>
          <w:rFonts w:ascii="Arial" w:hAnsi="Arial" w:cs="Arial"/>
          <w:sz w:val="28"/>
          <w:szCs w:val="28"/>
        </w:rPr>
        <w:t>, Gao, Chee, Wazir, Wang, Zheng &amp;Wang,2024</w:t>
      </w:r>
      <w:r w:rsidRPr="004642C3">
        <w:rPr>
          <w:rFonts w:ascii="Arial" w:hAnsi="Arial" w:cs="Arial"/>
          <w:sz w:val="28"/>
          <w:szCs w:val="28"/>
        </w:rPr>
        <w:t xml:space="preserve">).         </w:t>
      </w:r>
    </w:p>
    <w:p w14:paraId="3D6B0718" w14:textId="77777777" w:rsidR="00FC29F0" w:rsidRPr="00105DEE" w:rsidRDefault="00FC29F0" w:rsidP="00105DEE">
      <w:pPr>
        <w:pStyle w:val="ListParagraph"/>
        <w:spacing w:line="360" w:lineRule="auto"/>
        <w:ind w:left="0"/>
        <w:rPr>
          <w:rFonts w:ascii="Arial" w:hAnsi="Arial" w:cs="Arial"/>
          <w:iCs/>
          <w:sz w:val="24"/>
          <w:szCs w:val="24"/>
        </w:rPr>
      </w:pPr>
    </w:p>
    <w:p w14:paraId="41EBD22F" w14:textId="77777777" w:rsidR="00305B1A" w:rsidRPr="00105DEE" w:rsidRDefault="00305B1A" w:rsidP="00105DEE">
      <w:pPr>
        <w:spacing w:line="360" w:lineRule="auto"/>
        <w:rPr>
          <w:rFonts w:ascii="Arial" w:hAnsi="Arial" w:cs="Arial"/>
          <w:sz w:val="24"/>
          <w:szCs w:val="24"/>
        </w:rPr>
      </w:pPr>
      <w:r w:rsidRPr="00105DEE">
        <w:rPr>
          <w:rFonts w:ascii="Arial" w:hAnsi="Arial" w:cs="Arial"/>
          <w:sz w:val="24"/>
          <w:szCs w:val="24"/>
        </w:rPr>
        <w:t xml:space="preserve">Despite evidence of a field of growing research, there is minimal correspondence to acknowledge and comprehend the intricacy of the lived experience of the parent who has experienced sport participation in childhood (Maxwell &amp; Kerwin,2023, Gao, Chee, Wazir, Wang, Zheng &amp;Wang,2024).         </w:t>
      </w:r>
    </w:p>
    <w:p w14:paraId="0F06AC89" w14:textId="77777777" w:rsidR="00405A03" w:rsidRDefault="00405A03">
      <w:pPr>
        <w:rPr>
          <w:rFonts w:ascii="Arial" w:hAnsi="Arial" w:cs="Arial"/>
          <w:sz w:val="24"/>
          <w:szCs w:val="24"/>
        </w:rPr>
      </w:pPr>
    </w:p>
    <w:p w14:paraId="50B1916E" w14:textId="77777777" w:rsidR="00915CB8" w:rsidRDefault="00915CB8">
      <w:pPr>
        <w:rPr>
          <w:rFonts w:ascii="Arial" w:hAnsi="Arial" w:cs="Arial"/>
          <w:sz w:val="24"/>
          <w:szCs w:val="24"/>
        </w:rPr>
      </w:pPr>
    </w:p>
    <w:p w14:paraId="68CA5481" w14:textId="77777777" w:rsidR="00824EEF" w:rsidRDefault="00915CB8">
      <w:pPr>
        <w:rPr>
          <w:rFonts w:ascii="Arial" w:hAnsi="Arial" w:cs="Arial"/>
          <w:sz w:val="24"/>
          <w:szCs w:val="24"/>
        </w:rPr>
      </w:pPr>
      <w:r w:rsidRPr="00915CB8">
        <w:rPr>
          <w:rFonts w:ascii="Arial" w:hAnsi="Arial" w:cs="Arial"/>
          <w:sz w:val="24"/>
          <w:szCs w:val="24"/>
        </w:rPr>
        <w:t>Knight, C. J., Harwood, C. G., Rouquette, O. Y., &amp; Holt, N. L. (2024). Parental In</w:t>
      </w:r>
    </w:p>
    <w:p w14:paraId="106CAAFA" w14:textId="77777777" w:rsidR="00824EEF" w:rsidRDefault="00824EEF">
      <w:pPr>
        <w:rPr>
          <w:rFonts w:ascii="Arial" w:hAnsi="Arial" w:cs="Arial"/>
          <w:sz w:val="24"/>
          <w:szCs w:val="24"/>
        </w:rPr>
      </w:pPr>
    </w:p>
    <w:p w14:paraId="66E1C8EE" w14:textId="77777777" w:rsidR="00824EEF" w:rsidRDefault="00824EEF">
      <w:pPr>
        <w:rPr>
          <w:rFonts w:ascii="Arial" w:hAnsi="Arial" w:cs="Arial"/>
          <w:sz w:val="24"/>
          <w:szCs w:val="24"/>
        </w:rPr>
      </w:pPr>
    </w:p>
    <w:p w14:paraId="7470070B" w14:textId="33E803AD" w:rsidR="00915CB8" w:rsidRPr="00E06E83" w:rsidRDefault="00824EEF">
      <w:pPr>
        <w:rPr>
          <w:rFonts w:ascii="Arial" w:hAnsi="Arial" w:cs="Arial"/>
          <w:sz w:val="24"/>
          <w:szCs w:val="24"/>
        </w:rPr>
      </w:pPr>
      <w:r w:rsidRPr="00824EEF">
        <w:rPr>
          <w:rFonts w:ascii="Arial" w:hAnsi="Arial" w:cs="Arial"/>
          <w:sz w:val="24"/>
          <w:szCs w:val="24"/>
        </w:rPr>
        <w:t xml:space="preserve">Agrawal, S., Oza, P., Kakkar, R., Tanwar, S., </w:t>
      </w:r>
      <w:proofErr w:type="spellStart"/>
      <w:r w:rsidRPr="00824EEF">
        <w:rPr>
          <w:rFonts w:ascii="Arial" w:hAnsi="Arial" w:cs="Arial"/>
          <w:sz w:val="24"/>
          <w:szCs w:val="24"/>
        </w:rPr>
        <w:t>Jetani</w:t>
      </w:r>
      <w:proofErr w:type="spellEnd"/>
      <w:r w:rsidRPr="00824EEF">
        <w:rPr>
          <w:rFonts w:ascii="Arial" w:hAnsi="Arial" w:cs="Arial"/>
          <w:sz w:val="24"/>
          <w:szCs w:val="24"/>
        </w:rPr>
        <w:t xml:space="preserve">, V., </w:t>
      </w:r>
      <w:proofErr w:type="spellStart"/>
      <w:r w:rsidRPr="00824EEF">
        <w:rPr>
          <w:rFonts w:ascii="Arial" w:hAnsi="Arial" w:cs="Arial"/>
          <w:sz w:val="24"/>
          <w:szCs w:val="24"/>
        </w:rPr>
        <w:t>Undhad</w:t>
      </w:r>
      <w:proofErr w:type="spellEnd"/>
      <w:r w:rsidRPr="00824EEF">
        <w:rPr>
          <w:rFonts w:ascii="Arial" w:hAnsi="Arial" w:cs="Arial"/>
          <w:sz w:val="24"/>
          <w:szCs w:val="24"/>
        </w:rPr>
        <w:t>, J., &amp; Singh, A. (2024). Analysis and recommendation system-based on PRISMA checklist to write systematic review. </w:t>
      </w:r>
      <w:r w:rsidRPr="00824EEF">
        <w:rPr>
          <w:rFonts w:ascii="Arial" w:hAnsi="Arial" w:cs="Arial"/>
          <w:i/>
          <w:iCs/>
          <w:sz w:val="24"/>
          <w:szCs w:val="24"/>
        </w:rPr>
        <w:t>Assessing Writing</w:t>
      </w:r>
      <w:r w:rsidRPr="00824EEF">
        <w:rPr>
          <w:rFonts w:ascii="Arial" w:hAnsi="Arial" w:cs="Arial"/>
          <w:sz w:val="24"/>
          <w:szCs w:val="24"/>
        </w:rPr>
        <w:t>, </w:t>
      </w:r>
      <w:r w:rsidRPr="00824EEF">
        <w:rPr>
          <w:rFonts w:ascii="Arial" w:hAnsi="Arial" w:cs="Arial"/>
          <w:i/>
          <w:iCs/>
          <w:sz w:val="24"/>
          <w:szCs w:val="24"/>
        </w:rPr>
        <w:t>61</w:t>
      </w:r>
      <w:r w:rsidRPr="00824EEF">
        <w:rPr>
          <w:rFonts w:ascii="Arial" w:hAnsi="Arial" w:cs="Arial"/>
          <w:sz w:val="24"/>
          <w:szCs w:val="24"/>
        </w:rPr>
        <w:t>, 100866.</w:t>
      </w:r>
      <w:r w:rsidR="00915CB8" w:rsidRPr="00915CB8">
        <w:rPr>
          <w:rFonts w:ascii="Arial" w:hAnsi="Arial" w:cs="Arial"/>
          <w:sz w:val="24"/>
          <w:szCs w:val="24"/>
        </w:rPr>
        <w:t>volvement in Youth Sport. </w:t>
      </w:r>
      <w:r w:rsidR="00915CB8" w:rsidRPr="00915CB8">
        <w:rPr>
          <w:rFonts w:ascii="Arial" w:hAnsi="Arial" w:cs="Arial"/>
          <w:i/>
          <w:iCs/>
          <w:sz w:val="24"/>
          <w:szCs w:val="24"/>
        </w:rPr>
        <w:t>Social Psychology in Sport</w:t>
      </w:r>
      <w:r w:rsidR="00915CB8" w:rsidRPr="00915CB8">
        <w:rPr>
          <w:rFonts w:ascii="Arial" w:hAnsi="Arial" w:cs="Arial"/>
          <w:sz w:val="24"/>
          <w:szCs w:val="24"/>
        </w:rPr>
        <w:t>, 63.</w:t>
      </w:r>
    </w:p>
    <w:sectPr w:rsidR="00915CB8" w:rsidRPr="00E06E8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7580F4" w14:textId="77777777" w:rsidR="00EA38CD" w:rsidRDefault="00EA38CD" w:rsidP="00FB2D62">
      <w:pPr>
        <w:spacing w:after="0" w:line="240" w:lineRule="auto"/>
      </w:pPr>
      <w:r>
        <w:separator/>
      </w:r>
    </w:p>
  </w:endnote>
  <w:endnote w:type="continuationSeparator" w:id="0">
    <w:p w14:paraId="757DD28F" w14:textId="77777777" w:rsidR="00EA38CD" w:rsidRDefault="00EA38CD" w:rsidP="00FB2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00D22" w14:textId="77777777" w:rsidR="00FB2D62" w:rsidRDefault="00FB2D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F4233" w14:textId="77777777" w:rsidR="00FB2D62" w:rsidRDefault="00FB2D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A105FD" w14:textId="77777777" w:rsidR="00FB2D62" w:rsidRDefault="00FB2D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A619E" w14:textId="77777777" w:rsidR="00EA38CD" w:rsidRDefault="00EA38CD" w:rsidP="00FB2D62">
      <w:pPr>
        <w:spacing w:after="0" w:line="240" w:lineRule="auto"/>
      </w:pPr>
      <w:r>
        <w:separator/>
      </w:r>
    </w:p>
  </w:footnote>
  <w:footnote w:type="continuationSeparator" w:id="0">
    <w:p w14:paraId="1A546603" w14:textId="77777777" w:rsidR="00EA38CD" w:rsidRDefault="00EA38CD" w:rsidP="00FB2D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F1091" w14:textId="77777777" w:rsidR="00FB2D62" w:rsidRDefault="00FB2D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AE56A" w14:textId="77777777" w:rsidR="00FB2D62" w:rsidRDefault="00FB2D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0FF4E" w14:textId="77777777" w:rsidR="00FB2D62" w:rsidRDefault="00FB2D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74790D"/>
    <w:multiLevelType w:val="hybridMultilevel"/>
    <w:tmpl w:val="A6DE2A5A"/>
    <w:lvl w:ilvl="0" w:tplc="53764056">
      <w:start w:val="1"/>
      <w:numFmt w:val="decimal"/>
      <w:lvlText w:val="(%1)"/>
      <w:lvlJc w:val="left"/>
      <w:pPr>
        <w:ind w:left="492" w:hanging="420"/>
      </w:pPr>
      <w:rPr>
        <w:rFonts w:hint="default"/>
      </w:rPr>
    </w:lvl>
    <w:lvl w:ilvl="1" w:tplc="08090019" w:tentative="1">
      <w:start w:val="1"/>
      <w:numFmt w:val="lowerLetter"/>
      <w:lvlText w:val="%2."/>
      <w:lvlJc w:val="left"/>
      <w:pPr>
        <w:ind w:left="1152" w:hanging="360"/>
      </w:pPr>
    </w:lvl>
    <w:lvl w:ilvl="2" w:tplc="0809001B" w:tentative="1">
      <w:start w:val="1"/>
      <w:numFmt w:val="lowerRoman"/>
      <w:lvlText w:val="%3."/>
      <w:lvlJc w:val="right"/>
      <w:pPr>
        <w:ind w:left="1872" w:hanging="180"/>
      </w:pPr>
    </w:lvl>
    <w:lvl w:ilvl="3" w:tplc="0809000F" w:tentative="1">
      <w:start w:val="1"/>
      <w:numFmt w:val="decimal"/>
      <w:lvlText w:val="%4."/>
      <w:lvlJc w:val="left"/>
      <w:pPr>
        <w:ind w:left="2592" w:hanging="360"/>
      </w:pPr>
    </w:lvl>
    <w:lvl w:ilvl="4" w:tplc="08090019" w:tentative="1">
      <w:start w:val="1"/>
      <w:numFmt w:val="lowerLetter"/>
      <w:lvlText w:val="%5."/>
      <w:lvlJc w:val="left"/>
      <w:pPr>
        <w:ind w:left="3312" w:hanging="360"/>
      </w:pPr>
    </w:lvl>
    <w:lvl w:ilvl="5" w:tplc="0809001B" w:tentative="1">
      <w:start w:val="1"/>
      <w:numFmt w:val="lowerRoman"/>
      <w:lvlText w:val="%6."/>
      <w:lvlJc w:val="right"/>
      <w:pPr>
        <w:ind w:left="4032" w:hanging="180"/>
      </w:pPr>
    </w:lvl>
    <w:lvl w:ilvl="6" w:tplc="0809000F" w:tentative="1">
      <w:start w:val="1"/>
      <w:numFmt w:val="decimal"/>
      <w:lvlText w:val="%7."/>
      <w:lvlJc w:val="left"/>
      <w:pPr>
        <w:ind w:left="4752" w:hanging="360"/>
      </w:pPr>
    </w:lvl>
    <w:lvl w:ilvl="7" w:tplc="08090019" w:tentative="1">
      <w:start w:val="1"/>
      <w:numFmt w:val="lowerLetter"/>
      <w:lvlText w:val="%8."/>
      <w:lvlJc w:val="left"/>
      <w:pPr>
        <w:ind w:left="5472" w:hanging="360"/>
      </w:pPr>
    </w:lvl>
    <w:lvl w:ilvl="8" w:tplc="0809001B" w:tentative="1">
      <w:start w:val="1"/>
      <w:numFmt w:val="lowerRoman"/>
      <w:lvlText w:val="%9."/>
      <w:lvlJc w:val="right"/>
      <w:pPr>
        <w:ind w:left="6192" w:hanging="180"/>
      </w:pPr>
    </w:lvl>
  </w:abstractNum>
  <w:num w:numId="1" w16cid:durableId="1788432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DC5"/>
    <w:rsid w:val="00005893"/>
    <w:rsid w:val="00010C50"/>
    <w:rsid w:val="000159E3"/>
    <w:rsid w:val="00015E4A"/>
    <w:rsid w:val="00016D84"/>
    <w:rsid w:val="000224D7"/>
    <w:rsid w:val="0002727C"/>
    <w:rsid w:val="000321BE"/>
    <w:rsid w:val="00033CD1"/>
    <w:rsid w:val="00034E71"/>
    <w:rsid w:val="000441D2"/>
    <w:rsid w:val="00044767"/>
    <w:rsid w:val="0004621D"/>
    <w:rsid w:val="00055FCC"/>
    <w:rsid w:val="00064C79"/>
    <w:rsid w:val="00071ED8"/>
    <w:rsid w:val="000731DC"/>
    <w:rsid w:val="00076A95"/>
    <w:rsid w:val="0008080A"/>
    <w:rsid w:val="00085B4F"/>
    <w:rsid w:val="00085E5F"/>
    <w:rsid w:val="000867BA"/>
    <w:rsid w:val="000877AC"/>
    <w:rsid w:val="000A5463"/>
    <w:rsid w:val="000B439A"/>
    <w:rsid w:val="000B4CC5"/>
    <w:rsid w:val="000B5D76"/>
    <w:rsid w:val="000C0066"/>
    <w:rsid w:val="000C182E"/>
    <w:rsid w:val="000C1FC0"/>
    <w:rsid w:val="000C2858"/>
    <w:rsid w:val="000C34AC"/>
    <w:rsid w:val="000C3868"/>
    <w:rsid w:val="000D7DA1"/>
    <w:rsid w:val="000E4ED3"/>
    <w:rsid w:val="000F2359"/>
    <w:rsid w:val="000F62D7"/>
    <w:rsid w:val="001044B4"/>
    <w:rsid w:val="001056B7"/>
    <w:rsid w:val="00105DEE"/>
    <w:rsid w:val="00112667"/>
    <w:rsid w:val="0011599B"/>
    <w:rsid w:val="00123D3A"/>
    <w:rsid w:val="0013292F"/>
    <w:rsid w:val="00134B22"/>
    <w:rsid w:val="00142C75"/>
    <w:rsid w:val="00146674"/>
    <w:rsid w:val="00146F22"/>
    <w:rsid w:val="00153345"/>
    <w:rsid w:val="00153603"/>
    <w:rsid w:val="00154F98"/>
    <w:rsid w:val="00164CC6"/>
    <w:rsid w:val="001661E4"/>
    <w:rsid w:val="00166CA0"/>
    <w:rsid w:val="00167ECF"/>
    <w:rsid w:val="00171BAE"/>
    <w:rsid w:val="0018604C"/>
    <w:rsid w:val="00186A07"/>
    <w:rsid w:val="0019071E"/>
    <w:rsid w:val="00196FDF"/>
    <w:rsid w:val="00197326"/>
    <w:rsid w:val="001A18D4"/>
    <w:rsid w:val="001A1DEE"/>
    <w:rsid w:val="001A48C1"/>
    <w:rsid w:val="001B13ED"/>
    <w:rsid w:val="001B5670"/>
    <w:rsid w:val="001B5945"/>
    <w:rsid w:val="001C59AA"/>
    <w:rsid w:val="001C6DA3"/>
    <w:rsid w:val="001D1D45"/>
    <w:rsid w:val="001D2E3D"/>
    <w:rsid w:val="001D5697"/>
    <w:rsid w:val="001D5983"/>
    <w:rsid w:val="001D5E24"/>
    <w:rsid w:val="001E5F77"/>
    <w:rsid w:val="001F175C"/>
    <w:rsid w:val="001F37A1"/>
    <w:rsid w:val="001F7D5E"/>
    <w:rsid w:val="001F7FC0"/>
    <w:rsid w:val="00201797"/>
    <w:rsid w:val="00205BD4"/>
    <w:rsid w:val="00206E36"/>
    <w:rsid w:val="00211A98"/>
    <w:rsid w:val="00212D79"/>
    <w:rsid w:val="002146A7"/>
    <w:rsid w:val="00224F32"/>
    <w:rsid w:val="00235F3E"/>
    <w:rsid w:val="002370E9"/>
    <w:rsid w:val="00240D09"/>
    <w:rsid w:val="0024157E"/>
    <w:rsid w:val="0025057D"/>
    <w:rsid w:val="002505B2"/>
    <w:rsid w:val="00250671"/>
    <w:rsid w:val="00250CA8"/>
    <w:rsid w:val="00252A6E"/>
    <w:rsid w:val="00257069"/>
    <w:rsid w:val="002640B3"/>
    <w:rsid w:val="00264397"/>
    <w:rsid w:val="002656FB"/>
    <w:rsid w:val="0027082D"/>
    <w:rsid w:val="0027179A"/>
    <w:rsid w:val="00293883"/>
    <w:rsid w:val="002A1503"/>
    <w:rsid w:val="002A7266"/>
    <w:rsid w:val="002B09E0"/>
    <w:rsid w:val="002B3548"/>
    <w:rsid w:val="002B368F"/>
    <w:rsid w:val="002B3DEB"/>
    <w:rsid w:val="002B6325"/>
    <w:rsid w:val="002C2B91"/>
    <w:rsid w:val="002C6E27"/>
    <w:rsid w:val="002D390F"/>
    <w:rsid w:val="002D43C9"/>
    <w:rsid w:val="002D45DC"/>
    <w:rsid w:val="002D4816"/>
    <w:rsid w:val="002E392A"/>
    <w:rsid w:val="002E49BB"/>
    <w:rsid w:val="002E519A"/>
    <w:rsid w:val="002F1BEA"/>
    <w:rsid w:val="00300242"/>
    <w:rsid w:val="00305B1A"/>
    <w:rsid w:val="00314347"/>
    <w:rsid w:val="00317929"/>
    <w:rsid w:val="00317F30"/>
    <w:rsid w:val="003212CD"/>
    <w:rsid w:val="00322561"/>
    <w:rsid w:val="003231C0"/>
    <w:rsid w:val="00332082"/>
    <w:rsid w:val="00333D6A"/>
    <w:rsid w:val="0033519D"/>
    <w:rsid w:val="00341B1C"/>
    <w:rsid w:val="003439E2"/>
    <w:rsid w:val="00345280"/>
    <w:rsid w:val="00345B52"/>
    <w:rsid w:val="00350B22"/>
    <w:rsid w:val="00353284"/>
    <w:rsid w:val="00353A21"/>
    <w:rsid w:val="00363F03"/>
    <w:rsid w:val="00376972"/>
    <w:rsid w:val="0038214D"/>
    <w:rsid w:val="003866D8"/>
    <w:rsid w:val="00387DC3"/>
    <w:rsid w:val="00390D80"/>
    <w:rsid w:val="00395EC3"/>
    <w:rsid w:val="00397DD5"/>
    <w:rsid w:val="003A0890"/>
    <w:rsid w:val="003A20A7"/>
    <w:rsid w:val="003B6B0B"/>
    <w:rsid w:val="003B7DC8"/>
    <w:rsid w:val="003C4C6A"/>
    <w:rsid w:val="003C5A9F"/>
    <w:rsid w:val="003C7E2A"/>
    <w:rsid w:val="003E015D"/>
    <w:rsid w:val="003E024A"/>
    <w:rsid w:val="003E2B2B"/>
    <w:rsid w:val="003E2BB8"/>
    <w:rsid w:val="003E6F11"/>
    <w:rsid w:val="003E761C"/>
    <w:rsid w:val="003F56FF"/>
    <w:rsid w:val="0040089E"/>
    <w:rsid w:val="00401167"/>
    <w:rsid w:val="00405A03"/>
    <w:rsid w:val="00411EF4"/>
    <w:rsid w:val="004121BD"/>
    <w:rsid w:val="0041434F"/>
    <w:rsid w:val="0041630B"/>
    <w:rsid w:val="00430556"/>
    <w:rsid w:val="00431F49"/>
    <w:rsid w:val="00445330"/>
    <w:rsid w:val="004511E8"/>
    <w:rsid w:val="00451D07"/>
    <w:rsid w:val="00462677"/>
    <w:rsid w:val="004642F0"/>
    <w:rsid w:val="00472CF8"/>
    <w:rsid w:val="004734CF"/>
    <w:rsid w:val="00476CFB"/>
    <w:rsid w:val="00476F33"/>
    <w:rsid w:val="004879F0"/>
    <w:rsid w:val="00487E9D"/>
    <w:rsid w:val="004A0038"/>
    <w:rsid w:val="004A2801"/>
    <w:rsid w:val="004A697F"/>
    <w:rsid w:val="004B7382"/>
    <w:rsid w:val="004C2968"/>
    <w:rsid w:val="004C3BC3"/>
    <w:rsid w:val="004C48BE"/>
    <w:rsid w:val="004C5D2E"/>
    <w:rsid w:val="004C63E4"/>
    <w:rsid w:val="004D196C"/>
    <w:rsid w:val="004D3698"/>
    <w:rsid w:val="004D54C8"/>
    <w:rsid w:val="004E0311"/>
    <w:rsid w:val="004E43FA"/>
    <w:rsid w:val="004E5159"/>
    <w:rsid w:val="004E5424"/>
    <w:rsid w:val="004E69CE"/>
    <w:rsid w:val="004E7937"/>
    <w:rsid w:val="004F1F03"/>
    <w:rsid w:val="00506856"/>
    <w:rsid w:val="005116AC"/>
    <w:rsid w:val="00512C2F"/>
    <w:rsid w:val="00517335"/>
    <w:rsid w:val="0052064A"/>
    <w:rsid w:val="00520C12"/>
    <w:rsid w:val="00524AD2"/>
    <w:rsid w:val="00527AF6"/>
    <w:rsid w:val="00530A65"/>
    <w:rsid w:val="0053219D"/>
    <w:rsid w:val="005330CE"/>
    <w:rsid w:val="00534457"/>
    <w:rsid w:val="00541101"/>
    <w:rsid w:val="00555392"/>
    <w:rsid w:val="00556330"/>
    <w:rsid w:val="00556AE6"/>
    <w:rsid w:val="00560265"/>
    <w:rsid w:val="00567813"/>
    <w:rsid w:val="00567D04"/>
    <w:rsid w:val="00570611"/>
    <w:rsid w:val="00571958"/>
    <w:rsid w:val="00574A23"/>
    <w:rsid w:val="00583EB7"/>
    <w:rsid w:val="00583FCD"/>
    <w:rsid w:val="00584DEC"/>
    <w:rsid w:val="005857A6"/>
    <w:rsid w:val="005A0DEA"/>
    <w:rsid w:val="005A3FB2"/>
    <w:rsid w:val="005A5C5F"/>
    <w:rsid w:val="005B5848"/>
    <w:rsid w:val="005B5E87"/>
    <w:rsid w:val="005B7674"/>
    <w:rsid w:val="005C767F"/>
    <w:rsid w:val="005D0A68"/>
    <w:rsid w:val="005D0D08"/>
    <w:rsid w:val="005D4A80"/>
    <w:rsid w:val="005D599B"/>
    <w:rsid w:val="005E2CCB"/>
    <w:rsid w:val="005E39F5"/>
    <w:rsid w:val="006009E7"/>
    <w:rsid w:val="006014FE"/>
    <w:rsid w:val="0060276C"/>
    <w:rsid w:val="00604E6C"/>
    <w:rsid w:val="00605140"/>
    <w:rsid w:val="00612467"/>
    <w:rsid w:val="00612B67"/>
    <w:rsid w:val="00620075"/>
    <w:rsid w:val="006222FB"/>
    <w:rsid w:val="00625E22"/>
    <w:rsid w:val="00630BA3"/>
    <w:rsid w:val="006344FD"/>
    <w:rsid w:val="00634D44"/>
    <w:rsid w:val="0063576C"/>
    <w:rsid w:val="006501DB"/>
    <w:rsid w:val="006547B2"/>
    <w:rsid w:val="006575EF"/>
    <w:rsid w:val="00657D80"/>
    <w:rsid w:val="0066575B"/>
    <w:rsid w:val="006678AB"/>
    <w:rsid w:val="00672893"/>
    <w:rsid w:val="00673402"/>
    <w:rsid w:val="00674D08"/>
    <w:rsid w:val="00675211"/>
    <w:rsid w:val="00682A11"/>
    <w:rsid w:val="006830B0"/>
    <w:rsid w:val="00684661"/>
    <w:rsid w:val="00684CC8"/>
    <w:rsid w:val="00686FD7"/>
    <w:rsid w:val="00692C2A"/>
    <w:rsid w:val="006941B6"/>
    <w:rsid w:val="0069433E"/>
    <w:rsid w:val="0069644D"/>
    <w:rsid w:val="006A3222"/>
    <w:rsid w:val="006B60C2"/>
    <w:rsid w:val="006C174B"/>
    <w:rsid w:val="006C2CA9"/>
    <w:rsid w:val="006C554F"/>
    <w:rsid w:val="006C70D5"/>
    <w:rsid w:val="006F5FA9"/>
    <w:rsid w:val="0070260F"/>
    <w:rsid w:val="00715761"/>
    <w:rsid w:val="00720515"/>
    <w:rsid w:val="00720CC1"/>
    <w:rsid w:val="007224FA"/>
    <w:rsid w:val="007237AB"/>
    <w:rsid w:val="00725452"/>
    <w:rsid w:val="00730D18"/>
    <w:rsid w:val="00735A4E"/>
    <w:rsid w:val="0074024B"/>
    <w:rsid w:val="00764363"/>
    <w:rsid w:val="0077000E"/>
    <w:rsid w:val="007725F2"/>
    <w:rsid w:val="00774763"/>
    <w:rsid w:val="0079632E"/>
    <w:rsid w:val="007A0418"/>
    <w:rsid w:val="007A7676"/>
    <w:rsid w:val="007B0C36"/>
    <w:rsid w:val="007B1ED2"/>
    <w:rsid w:val="007C0D63"/>
    <w:rsid w:val="007C3337"/>
    <w:rsid w:val="007C52D3"/>
    <w:rsid w:val="007C7D22"/>
    <w:rsid w:val="007D6D2F"/>
    <w:rsid w:val="007D7531"/>
    <w:rsid w:val="007E1036"/>
    <w:rsid w:val="007E2018"/>
    <w:rsid w:val="007F61DA"/>
    <w:rsid w:val="00800389"/>
    <w:rsid w:val="00805665"/>
    <w:rsid w:val="00805F15"/>
    <w:rsid w:val="008110CF"/>
    <w:rsid w:val="00813ADF"/>
    <w:rsid w:val="00823F6D"/>
    <w:rsid w:val="0082433E"/>
    <w:rsid w:val="00824EEF"/>
    <w:rsid w:val="00825839"/>
    <w:rsid w:val="0083045A"/>
    <w:rsid w:val="008365E2"/>
    <w:rsid w:val="00861C66"/>
    <w:rsid w:val="00862FB4"/>
    <w:rsid w:val="008707E9"/>
    <w:rsid w:val="0087170F"/>
    <w:rsid w:val="008760AB"/>
    <w:rsid w:val="00883600"/>
    <w:rsid w:val="00885915"/>
    <w:rsid w:val="00886023"/>
    <w:rsid w:val="00896FF4"/>
    <w:rsid w:val="008A0A69"/>
    <w:rsid w:val="008A46F3"/>
    <w:rsid w:val="008A5F76"/>
    <w:rsid w:val="008C08FC"/>
    <w:rsid w:val="008C253C"/>
    <w:rsid w:val="008D16DA"/>
    <w:rsid w:val="008D5066"/>
    <w:rsid w:val="008D728F"/>
    <w:rsid w:val="008E16FE"/>
    <w:rsid w:val="008E4E1F"/>
    <w:rsid w:val="008F012D"/>
    <w:rsid w:val="008F0A57"/>
    <w:rsid w:val="008F0D92"/>
    <w:rsid w:val="008F2657"/>
    <w:rsid w:val="008F404C"/>
    <w:rsid w:val="00901800"/>
    <w:rsid w:val="009127CF"/>
    <w:rsid w:val="00915B19"/>
    <w:rsid w:val="00915C2F"/>
    <w:rsid w:val="00915CB8"/>
    <w:rsid w:val="00916732"/>
    <w:rsid w:val="00926863"/>
    <w:rsid w:val="00934571"/>
    <w:rsid w:val="00935379"/>
    <w:rsid w:val="00935F6C"/>
    <w:rsid w:val="00936665"/>
    <w:rsid w:val="00944CD0"/>
    <w:rsid w:val="00945765"/>
    <w:rsid w:val="00947ED5"/>
    <w:rsid w:val="00957FB4"/>
    <w:rsid w:val="009600DF"/>
    <w:rsid w:val="00960831"/>
    <w:rsid w:val="00966BA0"/>
    <w:rsid w:val="0097338A"/>
    <w:rsid w:val="009767D7"/>
    <w:rsid w:val="0098095A"/>
    <w:rsid w:val="00984A77"/>
    <w:rsid w:val="009871A0"/>
    <w:rsid w:val="009877D3"/>
    <w:rsid w:val="009924A4"/>
    <w:rsid w:val="009A328E"/>
    <w:rsid w:val="009C28D1"/>
    <w:rsid w:val="009D0EC2"/>
    <w:rsid w:val="009D1376"/>
    <w:rsid w:val="009D63C6"/>
    <w:rsid w:val="009D7F16"/>
    <w:rsid w:val="009E26B5"/>
    <w:rsid w:val="009E5B12"/>
    <w:rsid w:val="009E5B6F"/>
    <w:rsid w:val="009F19C0"/>
    <w:rsid w:val="009F452A"/>
    <w:rsid w:val="009F68AC"/>
    <w:rsid w:val="009F737D"/>
    <w:rsid w:val="00A03ACB"/>
    <w:rsid w:val="00A04595"/>
    <w:rsid w:val="00A04FAC"/>
    <w:rsid w:val="00A05388"/>
    <w:rsid w:val="00A13E11"/>
    <w:rsid w:val="00A260FB"/>
    <w:rsid w:val="00A26175"/>
    <w:rsid w:val="00A319AC"/>
    <w:rsid w:val="00A32654"/>
    <w:rsid w:val="00A354AA"/>
    <w:rsid w:val="00A37CD2"/>
    <w:rsid w:val="00A420DD"/>
    <w:rsid w:val="00A449C2"/>
    <w:rsid w:val="00A51E86"/>
    <w:rsid w:val="00A554D1"/>
    <w:rsid w:val="00A55880"/>
    <w:rsid w:val="00A56E5B"/>
    <w:rsid w:val="00A60BEF"/>
    <w:rsid w:val="00A61380"/>
    <w:rsid w:val="00A67281"/>
    <w:rsid w:val="00A82000"/>
    <w:rsid w:val="00A84574"/>
    <w:rsid w:val="00A8579A"/>
    <w:rsid w:val="00A916C1"/>
    <w:rsid w:val="00A91EAF"/>
    <w:rsid w:val="00AA0AD2"/>
    <w:rsid w:val="00AA2F3B"/>
    <w:rsid w:val="00AA3B49"/>
    <w:rsid w:val="00AC48F9"/>
    <w:rsid w:val="00AD0FF5"/>
    <w:rsid w:val="00AD2241"/>
    <w:rsid w:val="00AD330B"/>
    <w:rsid w:val="00AD4B75"/>
    <w:rsid w:val="00AD679B"/>
    <w:rsid w:val="00AE2884"/>
    <w:rsid w:val="00AE39B5"/>
    <w:rsid w:val="00AE4861"/>
    <w:rsid w:val="00AE5C50"/>
    <w:rsid w:val="00AF281F"/>
    <w:rsid w:val="00AF2C32"/>
    <w:rsid w:val="00AF6D6B"/>
    <w:rsid w:val="00B04C5B"/>
    <w:rsid w:val="00B04F31"/>
    <w:rsid w:val="00B0783B"/>
    <w:rsid w:val="00B078CE"/>
    <w:rsid w:val="00B07D79"/>
    <w:rsid w:val="00B07F42"/>
    <w:rsid w:val="00B1148F"/>
    <w:rsid w:val="00B156A1"/>
    <w:rsid w:val="00B24287"/>
    <w:rsid w:val="00B3202E"/>
    <w:rsid w:val="00B32470"/>
    <w:rsid w:val="00B33D6A"/>
    <w:rsid w:val="00B4041A"/>
    <w:rsid w:val="00B418C4"/>
    <w:rsid w:val="00B44303"/>
    <w:rsid w:val="00B44889"/>
    <w:rsid w:val="00B51FFB"/>
    <w:rsid w:val="00B55773"/>
    <w:rsid w:val="00B557E3"/>
    <w:rsid w:val="00B55E56"/>
    <w:rsid w:val="00B55ED2"/>
    <w:rsid w:val="00B65522"/>
    <w:rsid w:val="00B708FE"/>
    <w:rsid w:val="00B74443"/>
    <w:rsid w:val="00B75B81"/>
    <w:rsid w:val="00B77753"/>
    <w:rsid w:val="00B77D9D"/>
    <w:rsid w:val="00B87B89"/>
    <w:rsid w:val="00B91081"/>
    <w:rsid w:val="00BA18D0"/>
    <w:rsid w:val="00BB2315"/>
    <w:rsid w:val="00BB2FE3"/>
    <w:rsid w:val="00BD0797"/>
    <w:rsid w:val="00BD3923"/>
    <w:rsid w:val="00BD661B"/>
    <w:rsid w:val="00BD6C4D"/>
    <w:rsid w:val="00BF07F9"/>
    <w:rsid w:val="00BF39BB"/>
    <w:rsid w:val="00BF695B"/>
    <w:rsid w:val="00C01915"/>
    <w:rsid w:val="00C0575D"/>
    <w:rsid w:val="00C05E5B"/>
    <w:rsid w:val="00C10E78"/>
    <w:rsid w:val="00C13579"/>
    <w:rsid w:val="00C13682"/>
    <w:rsid w:val="00C15282"/>
    <w:rsid w:val="00C22C54"/>
    <w:rsid w:val="00C27D28"/>
    <w:rsid w:val="00C33462"/>
    <w:rsid w:val="00C34271"/>
    <w:rsid w:val="00C37692"/>
    <w:rsid w:val="00C37A0D"/>
    <w:rsid w:val="00C43199"/>
    <w:rsid w:val="00C44C30"/>
    <w:rsid w:val="00C45898"/>
    <w:rsid w:val="00C45F1D"/>
    <w:rsid w:val="00C51F7E"/>
    <w:rsid w:val="00C5345B"/>
    <w:rsid w:val="00C56617"/>
    <w:rsid w:val="00C5667A"/>
    <w:rsid w:val="00C60B53"/>
    <w:rsid w:val="00C6491E"/>
    <w:rsid w:val="00C679E3"/>
    <w:rsid w:val="00C67DF1"/>
    <w:rsid w:val="00C757E4"/>
    <w:rsid w:val="00C75973"/>
    <w:rsid w:val="00C76058"/>
    <w:rsid w:val="00C908C0"/>
    <w:rsid w:val="00C91F99"/>
    <w:rsid w:val="00C961EC"/>
    <w:rsid w:val="00CA0AA2"/>
    <w:rsid w:val="00CA2EBD"/>
    <w:rsid w:val="00CA6F38"/>
    <w:rsid w:val="00CB04AD"/>
    <w:rsid w:val="00CB1DC5"/>
    <w:rsid w:val="00CB5D51"/>
    <w:rsid w:val="00CB5DF2"/>
    <w:rsid w:val="00CC7C20"/>
    <w:rsid w:val="00CD035D"/>
    <w:rsid w:val="00CD29CD"/>
    <w:rsid w:val="00CD3550"/>
    <w:rsid w:val="00CD3CDA"/>
    <w:rsid w:val="00CD77DD"/>
    <w:rsid w:val="00CE1D1E"/>
    <w:rsid w:val="00CE4206"/>
    <w:rsid w:val="00CE601E"/>
    <w:rsid w:val="00CF2BB7"/>
    <w:rsid w:val="00CF7D8F"/>
    <w:rsid w:val="00D0294C"/>
    <w:rsid w:val="00D034AB"/>
    <w:rsid w:val="00D10D3F"/>
    <w:rsid w:val="00D11B16"/>
    <w:rsid w:val="00D1272C"/>
    <w:rsid w:val="00D16DA9"/>
    <w:rsid w:val="00D17A22"/>
    <w:rsid w:val="00D23178"/>
    <w:rsid w:val="00D27ACA"/>
    <w:rsid w:val="00D32ED7"/>
    <w:rsid w:val="00D333AE"/>
    <w:rsid w:val="00D35824"/>
    <w:rsid w:val="00D377D9"/>
    <w:rsid w:val="00D41F15"/>
    <w:rsid w:val="00D47BB4"/>
    <w:rsid w:val="00D56267"/>
    <w:rsid w:val="00D6106A"/>
    <w:rsid w:val="00D62960"/>
    <w:rsid w:val="00D637CD"/>
    <w:rsid w:val="00D7597D"/>
    <w:rsid w:val="00D75B73"/>
    <w:rsid w:val="00D77868"/>
    <w:rsid w:val="00D8317D"/>
    <w:rsid w:val="00D8378A"/>
    <w:rsid w:val="00D8417B"/>
    <w:rsid w:val="00D84360"/>
    <w:rsid w:val="00D8474D"/>
    <w:rsid w:val="00D8483F"/>
    <w:rsid w:val="00D8493F"/>
    <w:rsid w:val="00D85247"/>
    <w:rsid w:val="00D86574"/>
    <w:rsid w:val="00D92DEF"/>
    <w:rsid w:val="00D96868"/>
    <w:rsid w:val="00DA2950"/>
    <w:rsid w:val="00DA4EAA"/>
    <w:rsid w:val="00DA5062"/>
    <w:rsid w:val="00DC2448"/>
    <w:rsid w:val="00DC3EE5"/>
    <w:rsid w:val="00DC4524"/>
    <w:rsid w:val="00DD3A30"/>
    <w:rsid w:val="00DD6703"/>
    <w:rsid w:val="00DD72C3"/>
    <w:rsid w:val="00DE0167"/>
    <w:rsid w:val="00DE084E"/>
    <w:rsid w:val="00DE57C3"/>
    <w:rsid w:val="00DF5E23"/>
    <w:rsid w:val="00DF7A64"/>
    <w:rsid w:val="00E000A9"/>
    <w:rsid w:val="00E00DEF"/>
    <w:rsid w:val="00E037C9"/>
    <w:rsid w:val="00E04A4B"/>
    <w:rsid w:val="00E06E83"/>
    <w:rsid w:val="00E130DD"/>
    <w:rsid w:val="00E16497"/>
    <w:rsid w:val="00E201B7"/>
    <w:rsid w:val="00E21AFD"/>
    <w:rsid w:val="00E21D16"/>
    <w:rsid w:val="00E3068D"/>
    <w:rsid w:val="00E32241"/>
    <w:rsid w:val="00E32B38"/>
    <w:rsid w:val="00E4429C"/>
    <w:rsid w:val="00E54B79"/>
    <w:rsid w:val="00E5694E"/>
    <w:rsid w:val="00E5726D"/>
    <w:rsid w:val="00E57A16"/>
    <w:rsid w:val="00E62264"/>
    <w:rsid w:val="00E722C5"/>
    <w:rsid w:val="00E755F7"/>
    <w:rsid w:val="00E767F7"/>
    <w:rsid w:val="00E84DA1"/>
    <w:rsid w:val="00E87D6B"/>
    <w:rsid w:val="00E9226D"/>
    <w:rsid w:val="00E96003"/>
    <w:rsid w:val="00E96FE7"/>
    <w:rsid w:val="00E9785C"/>
    <w:rsid w:val="00EA38CD"/>
    <w:rsid w:val="00EC1522"/>
    <w:rsid w:val="00EC39B4"/>
    <w:rsid w:val="00EC6B5D"/>
    <w:rsid w:val="00ED1FDF"/>
    <w:rsid w:val="00ED605D"/>
    <w:rsid w:val="00EE5545"/>
    <w:rsid w:val="00EE6CC9"/>
    <w:rsid w:val="00EF508C"/>
    <w:rsid w:val="00EF61EF"/>
    <w:rsid w:val="00EF6776"/>
    <w:rsid w:val="00F05C71"/>
    <w:rsid w:val="00F06BBD"/>
    <w:rsid w:val="00F10BE8"/>
    <w:rsid w:val="00F21B30"/>
    <w:rsid w:val="00F21CCE"/>
    <w:rsid w:val="00F22CB1"/>
    <w:rsid w:val="00F24A29"/>
    <w:rsid w:val="00F379F0"/>
    <w:rsid w:val="00F43834"/>
    <w:rsid w:val="00F55263"/>
    <w:rsid w:val="00F60AFB"/>
    <w:rsid w:val="00F6305F"/>
    <w:rsid w:val="00F656DA"/>
    <w:rsid w:val="00F67D44"/>
    <w:rsid w:val="00F830B2"/>
    <w:rsid w:val="00F87991"/>
    <w:rsid w:val="00FA5C68"/>
    <w:rsid w:val="00FB2D62"/>
    <w:rsid w:val="00FB4467"/>
    <w:rsid w:val="00FC29F0"/>
    <w:rsid w:val="00FC4748"/>
    <w:rsid w:val="00FC722D"/>
    <w:rsid w:val="00FD3368"/>
    <w:rsid w:val="00FE18E2"/>
    <w:rsid w:val="00FE5AB6"/>
    <w:rsid w:val="00FE6F82"/>
    <w:rsid w:val="00FF2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FA2BA"/>
  <w15:chartTrackingRefBased/>
  <w15:docId w15:val="{498879E5-F095-419B-8C96-5F9BEB09D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D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B1D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B1D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B1D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B1D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B1D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B1D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B1D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1D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B1D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B1D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B1D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B1D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B1D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B1D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B1D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B1D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B1DC5"/>
    <w:rPr>
      <w:rFonts w:eastAsiaTheme="majorEastAsia" w:cstheme="majorBidi"/>
      <w:color w:val="272727" w:themeColor="text1" w:themeTint="D8"/>
    </w:rPr>
  </w:style>
  <w:style w:type="paragraph" w:styleId="Title">
    <w:name w:val="Title"/>
    <w:basedOn w:val="Normal"/>
    <w:next w:val="Normal"/>
    <w:link w:val="TitleChar"/>
    <w:uiPriority w:val="10"/>
    <w:qFormat/>
    <w:rsid w:val="00CB1D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1D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B1D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B1D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B1DC5"/>
    <w:pPr>
      <w:spacing w:before="160"/>
      <w:jc w:val="center"/>
    </w:pPr>
    <w:rPr>
      <w:i/>
      <w:iCs/>
      <w:color w:val="404040" w:themeColor="text1" w:themeTint="BF"/>
    </w:rPr>
  </w:style>
  <w:style w:type="character" w:customStyle="1" w:styleId="QuoteChar">
    <w:name w:val="Quote Char"/>
    <w:basedOn w:val="DefaultParagraphFont"/>
    <w:link w:val="Quote"/>
    <w:uiPriority w:val="29"/>
    <w:rsid w:val="00CB1DC5"/>
    <w:rPr>
      <w:i/>
      <w:iCs/>
      <w:color w:val="404040" w:themeColor="text1" w:themeTint="BF"/>
    </w:rPr>
  </w:style>
  <w:style w:type="paragraph" w:styleId="ListParagraph">
    <w:name w:val="List Paragraph"/>
    <w:basedOn w:val="Normal"/>
    <w:uiPriority w:val="34"/>
    <w:qFormat/>
    <w:rsid w:val="00CB1DC5"/>
    <w:pPr>
      <w:ind w:left="720"/>
      <w:contextualSpacing/>
    </w:pPr>
  </w:style>
  <w:style w:type="character" w:styleId="IntenseEmphasis">
    <w:name w:val="Intense Emphasis"/>
    <w:basedOn w:val="DefaultParagraphFont"/>
    <w:uiPriority w:val="21"/>
    <w:qFormat/>
    <w:rsid w:val="00CB1DC5"/>
    <w:rPr>
      <w:i/>
      <w:iCs/>
      <w:color w:val="0F4761" w:themeColor="accent1" w:themeShade="BF"/>
    </w:rPr>
  </w:style>
  <w:style w:type="paragraph" w:styleId="IntenseQuote">
    <w:name w:val="Intense Quote"/>
    <w:basedOn w:val="Normal"/>
    <w:next w:val="Normal"/>
    <w:link w:val="IntenseQuoteChar"/>
    <w:uiPriority w:val="30"/>
    <w:qFormat/>
    <w:rsid w:val="00CB1D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B1DC5"/>
    <w:rPr>
      <w:i/>
      <w:iCs/>
      <w:color w:val="0F4761" w:themeColor="accent1" w:themeShade="BF"/>
    </w:rPr>
  </w:style>
  <w:style w:type="character" w:styleId="IntenseReference">
    <w:name w:val="Intense Reference"/>
    <w:basedOn w:val="DefaultParagraphFont"/>
    <w:uiPriority w:val="32"/>
    <w:qFormat/>
    <w:rsid w:val="00CB1DC5"/>
    <w:rPr>
      <w:b/>
      <w:bCs/>
      <w:smallCaps/>
      <w:color w:val="0F4761" w:themeColor="accent1" w:themeShade="BF"/>
      <w:spacing w:val="5"/>
    </w:rPr>
  </w:style>
  <w:style w:type="table" w:styleId="TableGrid">
    <w:name w:val="Table Grid"/>
    <w:basedOn w:val="TableNormal"/>
    <w:uiPriority w:val="59"/>
    <w:rsid w:val="00D831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2D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D62"/>
  </w:style>
  <w:style w:type="paragraph" w:styleId="Footer">
    <w:name w:val="footer"/>
    <w:basedOn w:val="Normal"/>
    <w:link w:val="FooterChar"/>
    <w:uiPriority w:val="99"/>
    <w:unhideWhenUsed/>
    <w:rsid w:val="00FB2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d0d5cce-d4dc-4043-8325-c992d2f588c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11" ma:contentTypeDescription="Create a new document." ma:contentTypeScope="" ma:versionID="ffba45d3d9ebe57f386eec339f247bf7">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1a31eabf37b90696cd0741bdd284a260"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AE9CDB-35F4-4CCD-85FF-A140A512A111}">
  <ds:schemaRefs>
    <ds:schemaRef ds:uri="http://schemas.microsoft.com/sharepoint/v3/contenttype/forms"/>
  </ds:schemaRefs>
</ds:datastoreItem>
</file>

<file path=customXml/itemProps2.xml><?xml version="1.0" encoding="utf-8"?>
<ds:datastoreItem xmlns:ds="http://schemas.openxmlformats.org/officeDocument/2006/customXml" ds:itemID="{964C5408-59DA-4912-9DD0-1B12A2CD85D9}">
  <ds:schemaRefs>
    <ds:schemaRef ds:uri="http://schemas.microsoft.com/office/2006/metadata/properties"/>
    <ds:schemaRef ds:uri="http://schemas.microsoft.com/office/infopath/2007/PartnerControls"/>
    <ds:schemaRef ds:uri="9d0d5cce-d4dc-4043-8325-c992d2f588cd"/>
  </ds:schemaRefs>
</ds:datastoreItem>
</file>

<file path=customXml/itemProps3.xml><?xml version="1.0" encoding="utf-8"?>
<ds:datastoreItem xmlns:ds="http://schemas.openxmlformats.org/officeDocument/2006/customXml" ds:itemID="{D9D6D2CE-F0E9-41B4-BCB0-E2757BA691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878</TotalTime>
  <Pages>14</Pages>
  <Words>3250</Words>
  <Characters>18526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Williams (1903683)</dc:creator>
  <cp:keywords/>
  <dc:description/>
  <cp:lastModifiedBy>Angela Williams (1903683)</cp:lastModifiedBy>
  <cp:revision>593</cp:revision>
  <dcterms:created xsi:type="dcterms:W3CDTF">2025-01-29T16:23:00Z</dcterms:created>
  <dcterms:modified xsi:type="dcterms:W3CDTF">2025-02-05T16:17:00Z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