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175728" w14:textId="3B809D30" w:rsidR="00A5660E" w:rsidRPr="00036EFC" w:rsidRDefault="00EC62FD" w:rsidP="00A5660E">
      <w:pPr>
        <w:rPr>
          <w:rFonts w:ascii="Times New Roman" w:hAnsi="Times New Roman" w:cs="Times New Roman"/>
          <w:sz w:val="24"/>
          <w:szCs w:val="24"/>
        </w:rPr>
      </w:pPr>
      <w:r>
        <w:rPr>
          <w:rFonts w:ascii="Times New Roman" w:hAnsi="Times New Roman" w:cs="Times New Roman"/>
          <w:sz w:val="24"/>
          <w:szCs w:val="24"/>
        </w:rPr>
        <w:t xml:space="preserve">Student Name - </w:t>
      </w:r>
      <w:r w:rsidR="00A5660E" w:rsidRPr="00036EFC">
        <w:rPr>
          <w:rFonts w:ascii="Times New Roman" w:hAnsi="Times New Roman" w:cs="Times New Roman"/>
          <w:sz w:val="24"/>
          <w:szCs w:val="24"/>
        </w:rPr>
        <w:t xml:space="preserve">Neil Morris   </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sidR="00A5660E" w:rsidRPr="00036EFC">
        <w:rPr>
          <w:rFonts w:ascii="Times New Roman" w:hAnsi="Times New Roman" w:cs="Times New Roman"/>
          <w:sz w:val="24"/>
          <w:szCs w:val="24"/>
        </w:rPr>
        <w:t xml:space="preserve"> </w:t>
      </w:r>
      <w:r>
        <w:rPr>
          <w:rFonts w:ascii="Times New Roman" w:hAnsi="Times New Roman" w:cs="Times New Roman"/>
          <w:sz w:val="24"/>
          <w:szCs w:val="24"/>
        </w:rPr>
        <w:t xml:space="preserve">Learner number - </w:t>
      </w:r>
      <w:r w:rsidR="00A5660E" w:rsidRPr="00036EFC">
        <w:rPr>
          <w:rFonts w:ascii="Times New Roman" w:hAnsi="Times New Roman" w:cs="Times New Roman"/>
          <w:sz w:val="24"/>
          <w:szCs w:val="24"/>
        </w:rPr>
        <w:t>2124839</w:t>
      </w:r>
    </w:p>
    <w:p w14:paraId="07777F5D" w14:textId="77777777" w:rsidR="00A5660E" w:rsidRPr="00036EFC" w:rsidRDefault="00A5660E" w:rsidP="00A5660E">
      <w:pPr>
        <w:rPr>
          <w:rFonts w:ascii="Times New Roman" w:hAnsi="Times New Roman" w:cs="Times New Roman"/>
          <w:sz w:val="24"/>
          <w:szCs w:val="24"/>
        </w:rPr>
      </w:pPr>
    </w:p>
    <w:p w14:paraId="0E5DC07F" w14:textId="77777777" w:rsidR="00A5660E" w:rsidRPr="00036EFC" w:rsidRDefault="00A5660E" w:rsidP="00A5660E">
      <w:pPr>
        <w:rPr>
          <w:rFonts w:ascii="Times New Roman" w:hAnsi="Times New Roman" w:cs="Times New Roman"/>
          <w:sz w:val="24"/>
          <w:szCs w:val="24"/>
        </w:rPr>
      </w:pPr>
      <w:r w:rsidRPr="00036EFC">
        <w:rPr>
          <w:rFonts w:ascii="Times New Roman" w:hAnsi="Times New Roman" w:cs="Times New Roman"/>
          <w:sz w:val="24"/>
          <w:szCs w:val="24"/>
        </w:rPr>
        <w:t xml:space="preserve">How have past instances of police malpractice and misconduct influenced modern professional policing? Support your answer with relevant evidence drawn from academic sources. Word limit: 1000 words. </w:t>
      </w:r>
    </w:p>
    <w:p w14:paraId="3DAE73F8" w14:textId="77777777" w:rsidR="00A5660E" w:rsidRPr="00036EFC" w:rsidRDefault="00A5660E" w:rsidP="00A5660E">
      <w:pPr>
        <w:rPr>
          <w:rFonts w:ascii="Times New Roman" w:hAnsi="Times New Roman" w:cs="Times New Roman"/>
          <w:sz w:val="24"/>
          <w:szCs w:val="24"/>
        </w:rPr>
      </w:pPr>
    </w:p>
    <w:p w14:paraId="36E067FF" w14:textId="77777777" w:rsidR="00032F8C" w:rsidRDefault="00A5660E" w:rsidP="00A5660E">
      <w:pPr>
        <w:rPr>
          <w:rFonts w:ascii="Times New Roman" w:hAnsi="Times New Roman" w:cs="Times New Roman"/>
          <w:sz w:val="24"/>
          <w:szCs w:val="24"/>
        </w:rPr>
      </w:pPr>
      <w:r w:rsidRPr="00036EFC">
        <w:rPr>
          <w:rFonts w:ascii="Times New Roman" w:hAnsi="Times New Roman" w:cs="Times New Roman"/>
          <w:sz w:val="24"/>
          <w:szCs w:val="24"/>
        </w:rPr>
        <w:t xml:space="preserve">There have been many instances in history of police misconduct and malpractice, </w:t>
      </w:r>
      <w:r w:rsidR="00395442">
        <w:rPr>
          <w:rFonts w:ascii="Times New Roman" w:hAnsi="Times New Roman" w:cs="Times New Roman"/>
          <w:sz w:val="24"/>
          <w:szCs w:val="24"/>
        </w:rPr>
        <w:t xml:space="preserve">some more </w:t>
      </w:r>
    </w:p>
    <w:p w14:paraId="2D6FDBAC" w14:textId="77777777" w:rsidR="00032F8C" w:rsidRDefault="00395442" w:rsidP="00A5660E">
      <w:pPr>
        <w:rPr>
          <w:rFonts w:ascii="Times New Roman" w:hAnsi="Times New Roman" w:cs="Times New Roman"/>
          <w:sz w:val="24"/>
          <w:szCs w:val="24"/>
        </w:rPr>
      </w:pPr>
      <w:r>
        <w:rPr>
          <w:rFonts w:ascii="Times New Roman" w:hAnsi="Times New Roman" w:cs="Times New Roman"/>
          <w:sz w:val="24"/>
          <w:szCs w:val="24"/>
        </w:rPr>
        <w:t xml:space="preserve">high profile then others, and </w:t>
      </w:r>
      <w:r w:rsidR="00A5660E" w:rsidRPr="00036EFC">
        <w:rPr>
          <w:rFonts w:ascii="Times New Roman" w:hAnsi="Times New Roman" w:cs="Times New Roman"/>
          <w:sz w:val="24"/>
          <w:szCs w:val="24"/>
        </w:rPr>
        <w:t xml:space="preserve">even to this day there are still instances of police misconduct </w:t>
      </w:r>
    </w:p>
    <w:p w14:paraId="59F339DE" w14:textId="77777777" w:rsidR="00032F8C" w:rsidRDefault="00A5660E" w:rsidP="00A5660E">
      <w:pPr>
        <w:rPr>
          <w:rFonts w:ascii="Times New Roman" w:hAnsi="Times New Roman" w:cs="Times New Roman"/>
          <w:sz w:val="24"/>
          <w:szCs w:val="24"/>
        </w:rPr>
      </w:pPr>
      <w:r w:rsidRPr="00036EFC">
        <w:rPr>
          <w:rFonts w:ascii="Times New Roman" w:hAnsi="Times New Roman" w:cs="Times New Roman"/>
          <w:sz w:val="24"/>
          <w:szCs w:val="24"/>
        </w:rPr>
        <w:t xml:space="preserve">cases that are being investigated and as a result police misconduct was found to have taken </w:t>
      </w:r>
    </w:p>
    <w:p w14:paraId="0C66C851" w14:textId="77777777" w:rsidR="00032F8C" w:rsidRDefault="00A5660E" w:rsidP="00A5660E">
      <w:pPr>
        <w:rPr>
          <w:rFonts w:ascii="Times New Roman" w:hAnsi="Times New Roman" w:cs="Times New Roman"/>
          <w:sz w:val="24"/>
          <w:szCs w:val="24"/>
        </w:rPr>
      </w:pPr>
      <w:r w:rsidRPr="00036EFC">
        <w:rPr>
          <w:rFonts w:ascii="Times New Roman" w:hAnsi="Times New Roman" w:cs="Times New Roman"/>
          <w:sz w:val="24"/>
          <w:szCs w:val="24"/>
        </w:rPr>
        <w:t>place.  Looking at the statistics from as recent as March 2022</w:t>
      </w:r>
      <w:r>
        <w:rPr>
          <w:rFonts w:ascii="Times New Roman" w:hAnsi="Times New Roman" w:cs="Times New Roman"/>
          <w:sz w:val="24"/>
          <w:szCs w:val="24"/>
        </w:rPr>
        <w:t>,</w:t>
      </w:r>
      <w:r w:rsidRPr="00036EFC">
        <w:rPr>
          <w:rFonts w:ascii="Times New Roman" w:hAnsi="Times New Roman" w:cs="Times New Roman"/>
          <w:sz w:val="24"/>
          <w:szCs w:val="24"/>
        </w:rPr>
        <w:t xml:space="preserve"> </w:t>
      </w:r>
      <w:r>
        <w:rPr>
          <w:rFonts w:ascii="Times New Roman" w:hAnsi="Times New Roman" w:cs="Times New Roman"/>
          <w:sz w:val="24"/>
          <w:szCs w:val="24"/>
        </w:rPr>
        <w:t>(</w:t>
      </w:r>
      <w:r w:rsidRPr="00036EFC">
        <w:rPr>
          <w:rFonts w:ascii="Times New Roman" w:hAnsi="Times New Roman" w:cs="Times New Roman"/>
          <w:sz w:val="24"/>
          <w:szCs w:val="24"/>
        </w:rPr>
        <w:t xml:space="preserve">Office, H. 2023) shows the </w:t>
      </w:r>
    </w:p>
    <w:p w14:paraId="7A8D877D" w14:textId="77777777" w:rsidR="00032F8C" w:rsidRDefault="00A5660E" w:rsidP="00A5660E">
      <w:pPr>
        <w:rPr>
          <w:rFonts w:ascii="Times New Roman" w:hAnsi="Times New Roman" w:cs="Times New Roman"/>
          <w:sz w:val="24"/>
          <w:szCs w:val="24"/>
        </w:rPr>
      </w:pPr>
      <w:r w:rsidRPr="00036EFC">
        <w:rPr>
          <w:rFonts w:ascii="Times New Roman" w:hAnsi="Times New Roman" w:cs="Times New Roman"/>
          <w:sz w:val="24"/>
          <w:szCs w:val="24"/>
        </w:rPr>
        <w:t xml:space="preserve">number of complaints received across all forces within England and Wales for Police officers </w:t>
      </w:r>
    </w:p>
    <w:p w14:paraId="1BD2545E" w14:textId="77777777" w:rsidR="00032F8C" w:rsidRDefault="00A5660E" w:rsidP="00A5660E">
      <w:pPr>
        <w:rPr>
          <w:rFonts w:ascii="Times New Roman" w:hAnsi="Times New Roman" w:cs="Times New Roman"/>
          <w:sz w:val="24"/>
          <w:szCs w:val="24"/>
        </w:rPr>
      </w:pPr>
      <w:r w:rsidRPr="00036EFC">
        <w:rPr>
          <w:rFonts w:ascii="Times New Roman" w:hAnsi="Times New Roman" w:cs="Times New Roman"/>
          <w:sz w:val="24"/>
          <w:szCs w:val="24"/>
        </w:rPr>
        <w:t xml:space="preserve">and Police staff, the statistics show the percentage of complaints that were made, and then </w:t>
      </w:r>
    </w:p>
    <w:p w14:paraId="39CF6572" w14:textId="77777777" w:rsidR="00032F8C" w:rsidRDefault="00A5660E" w:rsidP="00A5660E">
      <w:pPr>
        <w:rPr>
          <w:rFonts w:ascii="Times New Roman" w:hAnsi="Times New Roman" w:cs="Times New Roman"/>
          <w:sz w:val="24"/>
          <w:szCs w:val="24"/>
        </w:rPr>
      </w:pPr>
      <w:r w:rsidRPr="00036EFC">
        <w:rPr>
          <w:rFonts w:ascii="Times New Roman" w:hAnsi="Times New Roman" w:cs="Times New Roman"/>
          <w:sz w:val="24"/>
          <w:szCs w:val="24"/>
        </w:rPr>
        <w:t xml:space="preserve">calculates the percentage of </w:t>
      </w:r>
      <w:r w:rsidR="00877C58">
        <w:rPr>
          <w:rFonts w:ascii="Times New Roman" w:hAnsi="Times New Roman" w:cs="Times New Roman"/>
          <w:sz w:val="24"/>
          <w:szCs w:val="24"/>
        </w:rPr>
        <w:t xml:space="preserve">complaints </w:t>
      </w:r>
      <w:r w:rsidRPr="00036EFC">
        <w:rPr>
          <w:rFonts w:ascii="Times New Roman" w:hAnsi="Times New Roman" w:cs="Times New Roman"/>
          <w:sz w:val="24"/>
          <w:szCs w:val="24"/>
        </w:rPr>
        <w:t xml:space="preserve">which are because of police misconduct.  </w:t>
      </w:r>
      <w:r w:rsidR="000F42AC">
        <w:rPr>
          <w:rFonts w:ascii="Times New Roman" w:hAnsi="Times New Roman" w:cs="Times New Roman"/>
          <w:sz w:val="24"/>
          <w:szCs w:val="24"/>
        </w:rPr>
        <w:t xml:space="preserve">There is a </w:t>
      </w:r>
    </w:p>
    <w:p w14:paraId="40200E95" w14:textId="77777777" w:rsidR="00032F8C" w:rsidRDefault="000F42AC" w:rsidP="00A5660E">
      <w:pPr>
        <w:rPr>
          <w:rFonts w:ascii="Times New Roman" w:hAnsi="Times New Roman" w:cs="Times New Roman"/>
          <w:sz w:val="24"/>
          <w:szCs w:val="24"/>
        </w:rPr>
      </w:pPr>
      <w:r>
        <w:rPr>
          <w:rFonts w:ascii="Times New Roman" w:hAnsi="Times New Roman" w:cs="Times New Roman"/>
          <w:sz w:val="24"/>
          <w:szCs w:val="24"/>
        </w:rPr>
        <w:t xml:space="preserve">committee that is completely independent of the police, that investigate the </w:t>
      </w:r>
      <w:r w:rsidR="001B7383">
        <w:rPr>
          <w:rFonts w:ascii="Times New Roman" w:hAnsi="Times New Roman" w:cs="Times New Roman"/>
          <w:sz w:val="24"/>
          <w:szCs w:val="24"/>
        </w:rPr>
        <w:t xml:space="preserve">most serious </w:t>
      </w:r>
    </w:p>
    <w:p w14:paraId="68A3D4E5" w14:textId="64738E1E" w:rsidR="00A5660E" w:rsidRPr="00036EFC" w:rsidRDefault="001B7383" w:rsidP="00A5660E">
      <w:pPr>
        <w:rPr>
          <w:rFonts w:ascii="Times New Roman" w:hAnsi="Times New Roman" w:cs="Times New Roman"/>
          <w:sz w:val="24"/>
          <w:szCs w:val="24"/>
        </w:rPr>
      </w:pPr>
      <w:r>
        <w:rPr>
          <w:rFonts w:ascii="Times New Roman" w:hAnsi="Times New Roman" w:cs="Times New Roman"/>
          <w:sz w:val="24"/>
          <w:szCs w:val="24"/>
        </w:rPr>
        <w:t xml:space="preserve">allegations </w:t>
      </w:r>
      <w:r w:rsidR="000F42AC">
        <w:rPr>
          <w:rFonts w:ascii="Times New Roman" w:hAnsi="Times New Roman" w:cs="Times New Roman"/>
          <w:sz w:val="24"/>
          <w:szCs w:val="24"/>
        </w:rPr>
        <w:t xml:space="preserve">and investigations </w:t>
      </w:r>
      <w:r>
        <w:rPr>
          <w:rFonts w:ascii="Times New Roman" w:hAnsi="Times New Roman" w:cs="Times New Roman"/>
          <w:sz w:val="24"/>
          <w:szCs w:val="24"/>
        </w:rPr>
        <w:t>relating to police</w:t>
      </w:r>
      <w:r w:rsidR="00415E2B">
        <w:rPr>
          <w:rFonts w:ascii="Times New Roman" w:hAnsi="Times New Roman" w:cs="Times New Roman"/>
          <w:sz w:val="24"/>
          <w:szCs w:val="24"/>
        </w:rPr>
        <w:t xml:space="preserve"> conduct</w:t>
      </w:r>
      <w:r w:rsidR="000F42AC">
        <w:rPr>
          <w:rFonts w:ascii="Times New Roman" w:hAnsi="Times New Roman" w:cs="Times New Roman"/>
          <w:sz w:val="24"/>
          <w:szCs w:val="24"/>
        </w:rPr>
        <w:t xml:space="preserve"> (IOPC. N,d).</w:t>
      </w:r>
    </w:p>
    <w:p w14:paraId="702B534B" w14:textId="77777777" w:rsidR="00A5660E" w:rsidRPr="00036EFC" w:rsidRDefault="00A5660E" w:rsidP="00A5660E">
      <w:pPr>
        <w:rPr>
          <w:rFonts w:ascii="Times New Roman" w:hAnsi="Times New Roman" w:cs="Times New Roman"/>
          <w:sz w:val="24"/>
          <w:szCs w:val="24"/>
        </w:rPr>
      </w:pPr>
    </w:p>
    <w:p w14:paraId="058D9564" w14:textId="77777777" w:rsidR="00A5660E" w:rsidRDefault="00A5660E" w:rsidP="00A5660E">
      <w:pPr>
        <w:rPr>
          <w:rFonts w:ascii="Times New Roman" w:hAnsi="Times New Roman" w:cs="Times New Roman"/>
          <w:sz w:val="24"/>
          <w:szCs w:val="24"/>
        </w:rPr>
      </w:pPr>
    </w:p>
    <w:p w14:paraId="251153CD" w14:textId="77777777" w:rsidR="00032F8C" w:rsidRDefault="00A5660E" w:rsidP="00A5660E">
      <w:pPr>
        <w:rPr>
          <w:rFonts w:ascii="Times New Roman" w:hAnsi="Times New Roman" w:cs="Times New Roman"/>
          <w:sz w:val="24"/>
          <w:szCs w:val="24"/>
        </w:rPr>
      </w:pPr>
      <w:r w:rsidRPr="00706722">
        <w:rPr>
          <w:rFonts w:ascii="Times New Roman" w:hAnsi="Times New Roman" w:cs="Times New Roman"/>
          <w:sz w:val="24"/>
          <w:szCs w:val="24"/>
        </w:rPr>
        <w:t xml:space="preserve">In 1984, the police and criminal evidence act was introduced, (Gov.co.uk. 2013) states the </w:t>
      </w:r>
    </w:p>
    <w:p w14:paraId="4299CDD2" w14:textId="77777777" w:rsidR="00032F8C" w:rsidRDefault="00A5660E" w:rsidP="00A5660E">
      <w:pPr>
        <w:rPr>
          <w:rFonts w:ascii="Times New Roman" w:hAnsi="Times New Roman" w:cs="Times New Roman"/>
          <w:sz w:val="24"/>
          <w:szCs w:val="24"/>
        </w:rPr>
      </w:pPr>
      <w:r w:rsidRPr="00706722">
        <w:rPr>
          <w:rFonts w:ascii="Times New Roman" w:hAnsi="Times New Roman" w:cs="Times New Roman"/>
          <w:sz w:val="24"/>
          <w:szCs w:val="24"/>
        </w:rPr>
        <w:t xml:space="preserve">reason for the introduction was to strike a balance between the rights of an individual and the </w:t>
      </w:r>
    </w:p>
    <w:p w14:paraId="5A8EEA58" w14:textId="77777777" w:rsidR="00032F8C" w:rsidRDefault="00A5660E" w:rsidP="00A5660E">
      <w:pPr>
        <w:rPr>
          <w:rFonts w:ascii="Times New Roman" w:hAnsi="Times New Roman" w:cs="Times New Roman"/>
          <w:sz w:val="24"/>
          <w:szCs w:val="24"/>
        </w:rPr>
      </w:pPr>
      <w:r w:rsidRPr="00706722">
        <w:rPr>
          <w:rFonts w:ascii="Times New Roman" w:hAnsi="Times New Roman" w:cs="Times New Roman"/>
          <w:sz w:val="24"/>
          <w:szCs w:val="24"/>
        </w:rPr>
        <w:t xml:space="preserve">powers of the police.  </w:t>
      </w:r>
      <w:r w:rsidR="00C90C43">
        <w:rPr>
          <w:rFonts w:ascii="Times New Roman" w:hAnsi="Times New Roman" w:cs="Times New Roman"/>
          <w:sz w:val="24"/>
          <w:szCs w:val="24"/>
        </w:rPr>
        <w:t>In comparison, t</w:t>
      </w:r>
      <w:r w:rsidR="009C7030">
        <w:rPr>
          <w:rFonts w:ascii="Times New Roman" w:hAnsi="Times New Roman" w:cs="Times New Roman"/>
          <w:sz w:val="24"/>
          <w:szCs w:val="24"/>
        </w:rPr>
        <w:t xml:space="preserve">he repercussions of a string of miscarriages of justice </w:t>
      </w:r>
    </w:p>
    <w:p w14:paraId="087DE15E" w14:textId="77777777" w:rsidR="00032F8C" w:rsidRDefault="00A5660E" w:rsidP="00A5660E">
      <w:pPr>
        <w:rPr>
          <w:rFonts w:ascii="Times New Roman" w:hAnsi="Times New Roman" w:cs="Times New Roman"/>
          <w:sz w:val="24"/>
          <w:szCs w:val="24"/>
        </w:rPr>
      </w:pPr>
      <w:r w:rsidRPr="00706722">
        <w:rPr>
          <w:rFonts w:ascii="Times New Roman" w:hAnsi="Times New Roman" w:cs="Times New Roman"/>
          <w:sz w:val="24"/>
          <w:szCs w:val="24"/>
        </w:rPr>
        <w:t xml:space="preserve">(British Broadcasting Corporation, n.d) writes </w:t>
      </w:r>
      <w:r w:rsidR="009C7030">
        <w:rPr>
          <w:rFonts w:ascii="Times New Roman" w:hAnsi="Times New Roman" w:cs="Times New Roman"/>
          <w:sz w:val="24"/>
          <w:szCs w:val="24"/>
        </w:rPr>
        <w:t xml:space="preserve">is the reason </w:t>
      </w:r>
      <w:r w:rsidRPr="00706722">
        <w:rPr>
          <w:rFonts w:ascii="Times New Roman" w:hAnsi="Times New Roman" w:cs="Times New Roman"/>
          <w:sz w:val="24"/>
          <w:szCs w:val="24"/>
        </w:rPr>
        <w:t xml:space="preserve">that the police and criminal act </w:t>
      </w:r>
    </w:p>
    <w:p w14:paraId="68D060F7" w14:textId="77777777" w:rsidR="00032F8C" w:rsidRDefault="00A5660E" w:rsidP="00A5660E">
      <w:pPr>
        <w:rPr>
          <w:rFonts w:ascii="Times New Roman" w:hAnsi="Times New Roman" w:cs="Times New Roman"/>
          <w:sz w:val="24"/>
          <w:szCs w:val="24"/>
        </w:rPr>
      </w:pPr>
      <w:r w:rsidRPr="00706722">
        <w:rPr>
          <w:rFonts w:ascii="Times New Roman" w:hAnsi="Times New Roman" w:cs="Times New Roman"/>
          <w:sz w:val="24"/>
          <w:szCs w:val="24"/>
        </w:rPr>
        <w:t xml:space="preserve">1984 was </w:t>
      </w:r>
      <w:r w:rsidR="00A46708" w:rsidRPr="00706722">
        <w:rPr>
          <w:rFonts w:ascii="Times New Roman" w:hAnsi="Times New Roman" w:cs="Times New Roman"/>
          <w:sz w:val="24"/>
          <w:szCs w:val="24"/>
        </w:rPr>
        <w:t>introduced, the</w:t>
      </w:r>
      <w:r w:rsidRPr="00706722">
        <w:rPr>
          <w:rFonts w:ascii="Times New Roman" w:hAnsi="Times New Roman" w:cs="Times New Roman"/>
          <w:sz w:val="24"/>
          <w:szCs w:val="24"/>
        </w:rPr>
        <w:t xml:space="preserve"> legislation</w:t>
      </w:r>
      <w:r w:rsidR="00C90C43">
        <w:rPr>
          <w:rFonts w:ascii="Times New Roman" w:hAnsi="Times New Roman" w:cs="Times New Roman"/>
          <w:sz w:val="24"/>
          <w:szCs w:val="24"/>
        </w:rPr>
        <w:t xml:space="preserve"> </w:t>
      </w:r>
      <w:r w:rsidRPr="00706722">
        <w:rPr>
          <w:rFonts w:ascii="Times New Roman" w:hAnsi="Times New Roman" w:cs="Times New Roman"/>
          <w:sz w:val="24"/>
          <w:szCs w:val="24"/>
        </w:rPr>
        <w:t xml:space="preserve">protects suspects from being pressured and intimidated </w:t>
      </w:r>
    </w:p>
    <w:p w14:paraId="27A003A8" w14:textId="77777777" w:rsidR="00032F8C" w:rsidRDefault="00A5660E" w:rsidP="00A5660E">
      <w:pPr>
        <w:rPr>
          <w:rFonts w:ascii="Times New Roman" w:hAnsi="Times New Roman" w:cs="Times New Roman"/>
          <w:sz w:val="24"/>
          <w:szCs w:val="24"/>
        </w:rPr>
      </w:pPr>
      <w:r w:rsidRPr="00706722">
        <w:rPr>
          <w:rFonts w:ascii="Times New Roman" w:hAnsi="Times New Roman" w:cs="Times New Roman"/>
          <w:sz w:val="24"/>
          <w:szCs w:val="24"/>
        </w:rPr>
        <w:t>in interviews</w:t>
      </w:r>
      <w:r w:rsidR="000B20E5">
        <w:rPr>
          <w:rFonts w:ascii="Times New Roman" w:hAnsi="Times New Roman" w:cs="Times New Roman"/>
          <w:sz w:val="24"/>
          <w:szCs w:val="24"/>
        </w:rPr>
        <w:t>,</w:t>
      </w:r>
      <w:r w:rsidRPr="00706722">
        <w:rPr>
          <w:rFonts w:ascii="Times New Roman" w:hAnsi="Times New Roman" w:cs="Times New Roman"/>
          <w:sz w:val="24"/>
          <w:szCs w:val="24"/>
        </w:rPr>
        <w:t xml:space="preserve"> as all interviews would now be taped for transparency, and restrictions would </w:t>
      </w:r>
    </w:p>
    <w:p w14:paraId="18C7452B" w14:textId="77777777" w:rsidR="00032F8C" w:rsidRDefault="00A5660E" w:rsidP="00A5660E">
      <w:pPr>
        <w:rPr>
          <w:rFonts w:ascii="Times New Roman" w:hAnsi="Times New Roman" w:cs="Times New Roman"/>
          <w:sz w:val="24"/>
          <w:szCs w:val="24"/>
        </w:rPr>
      </w:pPr>
      <w:r w:rsidRPr="00706722">
        <w:rPr>
          <w:rFonts w:ascii="Times New Roman" w:hAnsi="Times New Roman" w:cs="Times New Roman"/>
          <w:sz w:val="24"/>
          <w:szCs w:val="24"/>
        </w:rPr>
        <w:t xml:space="preserve">be put on how long suspects </w:t>
      </w:r>
      <w:r>
        <w:rPr>
          <w:rFonts w:ascii="Times New Roman" w:hAnsi="Times New Roman" w:cs="Times New Roman"/>
          <w:sz w:val="24"/>
          <w:szCs w:val="24"/>
        </w:rPr>
        <w:t>could</w:t>
      </w:r>
      <w:r w:rsidRPr="00706722">
        <w:rPr>
          <w:rFonts w:ascii="Times New Roman" w:hAnsi="Times New Roman" w:cs="Times New Roman"/>
          <w:sz w:val="24"/>
          <w:szCs w:val="24"/>
        </w:rPr>
        <w:t xml:space="preserve"> be questioned for. </w:t>
      </w:r>
      <w:r>
        <w:rPr>
          <w:rFonts w:ascii="Times New Roman" w:hAnsi="Times New Roman" w:cs="Times New Roman"/>
          <w:sz w:val="24"/>
          <w:szCs w:val="24"/>
        </w:rPr>
        <w:t xml:space="preserve">One of the examples of miscarriages of </w:t>
      </w:r>
    </w:p>
    <w:p w14:paraId="591F49C4" w14:textId="77777777" w:rsidR="00032F8C" w:rsidRDefault="00A5660E" w:rsidP="00A5660E">
      <w:pPr>
        <w:rPr>
          <w:rFonts w:ascii="Times New Roman" w:eastAsia="Times New Roman" w:hAnsi="Times New Roman" w:cs="Times New Roman"/>
          <w:sz w:val="24"/>
          <w:szCs w:val="24"/>
          <w:lang w:eastAsia="en-GB"/>
        </w:rPr>
      </w:pPr>
      <w:r>
        <w:rPr>
          <w:rFonts w:ascii="Times New Roman" w:hAnsi="Times New Roman" w:cs="Times New Roman"/>
          <w:sz w:val="24"/>
          <w:szCs w:val="24"/>
        </w:rPr>
        <w:t>justice prior to the legislation coming in was the Birmingham six</w:t>
      </w:r>
      <w:r w:rsidR="00E46F3E">
        <w:rPr>
          <w:rFonts w:ascii="Times New Roman" w:hAnsi="Times New Roman" w:cs="Times New Roman"/>
          <w:sz w:val="24"/>
          <w:szCs w:val="24"/>
        </w:rPr>
        <w:t xml:space="preserve"> case</w:t>
      </w:r>
      <w:r w:rsidR="00386677">
        <w:rPr>
          <w:rFonts w:ascii="Times New Roman" w:hAnsi="Times New Roman" w:cs="Times New Roman"/>
          <w:sz w:val="24"/>
          <w:szCs w:val="24"/>
        </w:rPr>
        <w:t xml:space="preserve"> (</w:t>
      </w:r>
      <w:r w:rsidR="00386677" w:rsidRPr="005869AF">
        <w:rPr>
          <w:rFonts w:ascii="Times New Roman" w:eastAsia="Times New Roman" w:hAnsi="Times New Roman" w:cs="Times New Roman"/>
          <w:sz w:val="24"/>
          <w:szCs w:val="24"/>
          <w:lang w:eastAsia="en-GB"/>
        </w:rPr>
        <w:t>Blackburn, T.</w:t>
      </w:r>
      <w:r w:rsidR="00386677">
        <w:rPr>
          <w:rFonts w:ascii="Times New Roman" w:eastAsia="Times New Roman" w:hAnsi="Times New Roman" w:cs="Times New Roman"/>
          <w:sz w:val="24"/>
          <w:szCs w:val="24"/>
          <w:lang w:eastAsia="en-GB"/>
        </w:rPr>
        <w:t xml:space="preserve">, </w:t>
      </w:r>
      <w:r w:rsidR="00386677" w:rsidRPr="005869AF">
        <w:rPr>
          <w:rFonts w:ascii="Times New Roman" w:eastAsia="Times New Roman" w:hAnsi="Times New Roman" w:cs="Times New Roman"/>
          <w:sz w:val="24"/>
          <w:szCs w:val="24"/>
          <w:lang w:eastAsia="en-GB"/>
        </w:rPr>
        <w:t>2022)</w:t>
      </w:r>
      <w:r w:rsidR="00386677">
        <w:rPr>
          <w:rFonts w:ascii="Times New Roman" w:eastAsia="Times New Roman" w:hAnsi="Times New Roman" w:cs="Times New Roman"/>
          <w:sz w:val="24"/>
          <w:szCs w:val="24"/>
          <w:lang w:eastAsia="en-GB"/>
        </w:rPr>
        <w:t xml:space="preserve"> </w:t>
      </w:r>
    </w:p>
    <w:p w14:paraId="48D76C14" w14:textId="77777777" w:rsidR="00032F8C" w:rsidRDefault="00386677" w:rsidP="00A5660E">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reports that six men </w:t>
      </w:r>
      <w:r w:rsidR="00A54698">
        <w:rPr>
          <w:rFonts w:ascii="Times New Roman" w:eastAsia="Times New Roman" w:hAnsi="Times New Roman" w:cs="Times New Roman"/>
          <w:sz w:val="24"/>
          <w:szCs w:val="24"/>
          <w:lang w:eastAsia="en-GB"/>
        </w:rPr>
        <w:t xml:space="preserve">were given life sentences following a pub bombing in </w:t>
      </w:r>
      <w:r w:rsidR="000267BB">
        <w:rPr>
          <w:rFonts w:ascii="Times New Roman" w:eastAsia="Times New Roman" w:hAnsi="Times New Roman" w:cs="Times New Roman"/>
          <w:sz w:val="24"/>
          <w:szCs w:val="24"/>
          <w:lang w:eastAsia="en-GB"/>
        </w:rPr>
        <w:t>Birmingham</w:t>
      </w:r>
      <w:r w:rsidR="00A54698">
        <w:rPr>
          <w:rFonts w:ascii="Times New Roman" w:eastAsia="Times New Roman" w:hAnsi="Times New Roman" w:cs="Times New Roman"/>
          <w:sz w:val="24"/>
          <w:szCs w:val="24"/>
          <w:lang w:eastAsia="en-GB"/>
        </w:rPr>
        <w:t xml:space="preserve"> by </w:t>
      </w:r>
    </w:p>
    <w:p w14:paraId="1C162565" w14:textId="77777777" w:rsidR="00032F8C" w:rsidRDefault="00A54698" w:rsidP="00A5660E">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the IRA,</w:t>
      </w:r>
      <w:r w:rsidR="00BC62F1">
        <w:rPr>
          <w:rFonts w:ascii="Times New Roman" w:eastAsia="Times New Roman" w:hAnsi="Times New Roman" w:cs="Times New Roman"/>
          <w:sz w:val="24"/>
          <w:szCs w:val="24"/>
          <w:lang w:eastAsia="en-GB"/>
        </w:rPr>
        <w:t xml:space="preserve"> it is alleged that West midlands Police </w:t>
      </w:r>
      <w:r w:rsidR="00EE481A">
        <w:rPr>
          <w:rFonts w:ascii="Times New Roman" w:eastAsia="Times New Roman" w:hAnsi="Times New Roman" w:cs="Times New Roman"/>
          <w:sz w:val="24"/>
          <w:szCs w:val="24"/>
          <w:lang w:eastAsia="en-GB"/>
        </w:rPr>
        <w:t xml:space="preserve">physically and mentally abused the six men, </w:t>
      </w:r>
    </w:p>
    <w:p w14:paraId="18828478" w14:textId="77777777" w:rsidR="00032F8C" w:rsidRDefault="00EE481A" w:rsidP="00A5660E">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and that evidence was fabricated </w:t>
      </w:r>
      <w:r w:rsidR="000405A5">
        <w:rPr>
          <w:rFonts w:ascii="Times New Roman" w:eastAsia="Times New Roman" w:hAnsi="Times New Roman" w:cs="Times New Roman"/>
          <w:sz w:val="24"/>
          <w:szCs w:val="24"/>
          <w:lang w:eastAsia="en-GB"/>
        </w:rPr>
        <w:t>to</w:t>
      </w:r>
      <w:r>
        <w:rPr>
          <w:rFonts w:ascii="Times New Roman" w:eastAsia="Times New Roman" w:hAnsi="Times New Roman" w:cs="Times New Roman"/>
          <w:sz w:val="24"/>
          <w:szCs w:val="24"/>
          <w:lang w:eastAsia="en-GB"/>
        </w:rPr>
        <w:t xml:space="preserve"> secure their convictions</w:t>
      </w:r>
      <w:r w:rsidR="002325F9">
        <w:rPr>
          <w:rFonts w:ascii="Times New Roman" w:eastAsia="Times New Roman" w:hAnsi="Times New Roman" w:cs="Times New Roman"/>
          <w:sz w:val="24"/>
          <w:szCs w:val="24"/>
          <w:lang w:eastAsia="en-GB"/>
        </w:rPr>
        <w:t>.</w:t>
      </w:r>
      <w:r w:rsidR="00A46708">
        <w:rPr>
          <w:rFonts w:ascii="Times New Roman" w:eastAsia="Times New Roman" w:hAnsi="Times New Roman" w:cs="Times New Roman"/>
          <w:sz w:val="24"/>
          <w:szCs w:val="24"/>
          <w:lang w:eastAsia="en-GB"/>
        </w:rPr>
        <w:t xml:space="preserve"> </w:t>
      </w:r>
      <w:r w:rsidR="000405A5">
        <w:rPr>
          <w:rFonts w:ascii="Times New Roman" w:eastAsia="Times New Roman" w:hAnsi="Times New Roman" w:cs="Times New Roman"/>
          <w:sz w:val="24"/>
          <w:szCs w:val="24"/>
          <w:lang w:eastAsia="en-GB"/>
        </w:rPr>
        <w:t xml:space="preserve">In addition to the Birmingham </w:t>
      </w:r>
    </w:p>
    <w:p w14:paraId="181A06DA" w14:textId="77777777" w:rsidR="00032F8C" w:rsidRDefault="000405A5" w:rsidP="00A5660E">
      <w:pPr>
        <w:rPr>
          <w:rFonts w:ascii="Times New Roman" w:hAnsi="Times New Roman" w:cs="Times New Roman"/>
          <w:sz w:val="24"/>
          <w:szCs w:val="24"/>
        </w:rPr>
      </w:pPr>
      <w:r>
        <w:rPr>
          <w:rFonts w:ascii="Times New Roman" w:eastAsia="Times New Roman" w:hAnsi="Times New Roman" w:cs="Times New Roman"/>
          <w:sz w:val="24"/>
          <w:szCs w:val="24"/>
          <w:lang w:eastAsia="en-GB"/>
        </w:rPr>
        <w:t>six, there is another case of a miscarriage of justice.</w:t>
      </w:r>
      <w:r w:rsidRPr="000405A5">
        <w:t xml:space="preserve"> </w:t>
      </w:r>
      <w:r>
        <w:t>(</w:t>
      </w:r>
      <w:r w:rsidRPr="000267BB">
        <w:rPr>
          <w:rFonts w:ascii="Times New Roman" w:hAnsi="Times New Roman" w:cs="Times New Roman"/>
          <w:sz w:val="24"/>
          <w:szCs w:val="24"/>
        </w:rPr>
        <w:t>British Broadcasting Corporation, n.d)</w:t>
      </w:r>
      <w:r w:rsidR="000267BB">
        <w:rPr>
          <w:rFonts w:ascii="Times New Roman" w:hAnsi="Times New Roman" w:cs="Times New Roman"/>
          <w:sz w:val="24"/>
          <w:szCs w:val="24"/>
        </w:rPr>
        <w:t xml:space="preserve"> </w:t>
      </w:r>
    </w:p>
    <w:p w14:paraId="573848B4" w14:textId="77777777" w:rsidR="00032F8C" w:rsidRDefault="000267BB" w:rsidP="00A5660E">
      <w:pPr>
        <w:rPr>
          <w:rFonts w:ascii="Times New Roman" w:hAnsi="Times New Roman" w:cs="Times New Roman"/>
          <w:sz w:val="24"/>
          <w:szCs w:val="24"/>
        </w:rPr>
      </w:pPr>
      <w:r>
        <w:rPr>
          <w:rFonts w:ascii="Times New Roman" w:hAnsi="Times New Roman" w:cs="Times New Roman"/>
          <w:sz w:val="24"/>
          <w:szCs w:val="24"/>
        </w:rPr>
        <w:t>writes about 4</w:t>
      </w:r>
      <w:r w:rsidR="00B946FE">
        <w:rPr>
          <w:rFonts w:ascii="Times New Roman" w:hAnsi="Times New Roman" w:cs="Times New Roman"/>
          <w:sz w:val="24"/>
          <w:szCs w:val="24"/>
        </w:rPr>
        <w:t xml:space="preserve"> people who were</w:t>
      </w:r>
      <w:r>
        <w:rPr>
          <w:rFonts w:ascii="Times New Roman" w:hAnsi="Times New Roman" w:cs="Times New Roman"/>
          <w:sz w:val="24"/>
          <w:szCs w:val="24"/>
        </w:rPr>
        <w:t xml:space="preserve"> incorrectly convicted </w:t>
      </w:r>
      <w:r w:rsidR="00A64AE7">
        <w:rPr>
          <w:rFonts w:ascii="Times New Roman" w:hAnsi="Times New Roman" w:cs="Times New Roman"/>
          <w:sz w:val="24"/>
          <w:szCs w:val="24"/>
        </w:rPr>
        <w:t>of a pub bombing in Guildford</w:t>
      </w:r>
      <w:r w:rsidR="00B946FE">
        <w:rPr>
          <w:rFonts w:ascii="Times New Roman" w:hAnsi="Times New Roman" w:cs="Times New Roman"/>
          <w:sz w:val="24"/>
          <w:szCs w:val="24"/>
        </w:rPr>
        <w:t xml:space="preserve">, the </w:t>
      </w:r>
    </w:p>
    <w:p w14:paraId="219C9F17" w14:textId="77777777" w:rsidR="00032F8C" w:rsidRDefault="00032F8C" w:rsidP="00A5660E">
      <w:pPr>
        <w:rPr>
          <w:rFonts w:ascii="Times New Roman" w:hAnsi="Times New Roman" w:cs="Times New Roman"/>
          <w:sz w:val="24"/>
          <w:szCs w:val="24"/>
        </w:rPr>
      </w:pPr>
    </w:p>
    <w:p w14:paraId="006D50CF" w14:textId="77777777" w:rsidR="00032F8C" w:rsidRDefault="00B946FE" w:rsidP="00A5660E">
      <w:pPr>
        <w:rPr>
          <w:rFonts w:ascii="Times New Roman" w:hAnsi="Times New Roman" w:cs="Times New Roman"/>
          <w:sz w:val="24"/>
          <w:szCs w:val="24"/>
        </w:rPr>
      </w:pPr>
      <w:r>
        <w:rPr>
          <w:rFonts w:ascii="Times New Roman" w:hAnsi="Times New Roman" w:cs="Times New Roman"/>
          <w:sz w:val="24"/>
          <w:szCs w:val="24"/>
        </w:rPr>
        <w:lastRenderedPageBreak/>
        <w:t xml:space="preserve">report suggests that police had indicated </w:t>
      </w:r>
      <w:r w:rsidR="00A169E8">
        <w:rPr>
          <w:rFonts w:ascii="Times New Roman" w:hAnsi="Times New Roman" w:cs="Times New Roman"/>
          <w:sz w:val="24"/>
          <w:szCs w:val="24"/>
        </w:rPr>
        <w:t xml:space="preserve">that that there was </w:t>
      </w:r>
      <w:r>
        <w:rPr>
          <w:rFonts w:ascii="Times New Roman" w:hAnsi="Times New Roman" w:cs="Times New Roman"/>
          <w:sz w:val="24"/>
          <w:szCs w:val="24"/>
        </w:rPr>
        <w:t xml:space="preserve">a possible suppression of </w:t>
      </w:r>
    </w:p>
    <w:p w14:paraId="2EE0C1AE" w14:textId="77777777" w:rsidR="00032F8C" w:rsidRDefault="00B946FE" w:rsidP="00A5660E">
      <w:pPr>
        <w:rPr>
          <w:rFonts w:ascii="Times New Roman" w:hAnsi="Times New Roman" w:cs="Times New Roman"/>
          <w:sz w:val="24"/>
          <w:szCs w:val="24"/>
        </w:rPr>
      </w:pPr>
      <w:r>
        <w:rPr>
          <w:rFonts w:ascii="Times New Roman" w:hAnsi="Times New Roman" w:cs="Times New Roman"/>
          <w:sz w:val="24"/>
          <w:szCs w:val="24"/>
        </w:rPr>
        <w:t xml:space="preserve">evidence and an alteration to admissions of the bombing by members of an IRA group that </w:t>
      </w:r>
    </w:p>
    <w:p w14:paraId="7A75307B" w14:textId="77777777" w:rsidR="00032F8C" w:rsidRDefault="00B946FE" w:rsidP="00A5660E">
      <w:pPr>
        <w:rPr>
          <w:rFonts w:ascii="Times New Roman" w:hAnsi="Times New Roman" w:cs="Times New Roman"/>
          <w:sz w:val="24"/>
          <w:szCs w:val="24"/>
        </w:rPr>
      </w:pPr>
      <w:r>
        <w:rPr>
          <w:rFonts w:ascii="Times New Roman" w:hAnsi="Times New Roman" w:cs="Times New Roman"/>
          <w:sz w:val="24"/>
          <w:szCs w:val="24"/>
        </w:rPr>
        <w:t>indicated that the 4 people convicted were innocent.</w:t>
      </w:r>
      <w:r w:rsidR="008A11A9">
        <w:rPr>
          <w:rFonts w:ascii="Times New Roman" w:hAnsi="Times New Roman" w:cs="Times New Roman"/>
          <w:sz w:val="24"/>
          <w:szCs w:val="24"/>
        </w:rPr>
        <w:t xml:space="preserve"> Both the incidents are very similar in </w:t>
      </w:r>
    </w:p>
    <w:p w14:paraId="16BD261E" w14:textId="77777777" w:rsidR="00032F8C" w:rsidRDefault="008A11A9" w:rsidP="00A5660E">
      <w:pPr>
        <w:rPr>
          <w:rFonts w:ascii="Times New Roman" w:hAnsi="Times New Roman" w:cs="Times New Roman"/>
          <w:sz w:val="24"/>
          <w:szCs w:val="24"/>
        </w:rPr>
      </w:pPr>
      <w:r>
        <w:rPr>
          <w:rFonts w:ascii="Times New Roman" w:hAnsi="Times New Roman" w:cs="Times New Roman"/>
          <w:sz w:val="24"/>
          <w:szCs w:val="24"/>
        </w:rPr>
        <w:t xml:space="preserve">terms of the bombings themselves, however the suggested </w:t>
      </w:r>
      <w:r w:rsidR="00BA79F4">
        <w:rPr>
          <w:rFonts w:ascii="Times New Roman" w:hAnsi="Times New Roman" w:cs="Times New Roman"/>
          <w:sz w:val="24"/>
          <w:szCs w:val="24"/>
        </w:rPr>
        <w:t xml:space="preserve">actions of the police malpractice </w:t>
      </w:r>
    </w:p>
    <w:p w14:paraId="5734B619" w14:textId="77777777" w:rsidR="00032F8C" w:rsidRDefault="00363CDA" w:rsidP="00A5660E">
      <w:pPr>
        <w:rPr>
          <w:rFonts w:ascii="Times New Roman" w:hAnsi="Times New Roman" w:cs="Times New Roman"/>
          <w:sz w:val="24"/>
          <w:szCs w:val="24"/>
        </w:rPr>
      </w:pPr>
      <w:r>
        <w:rPr>
          <w:rFonts w:ascii="Times New Roman" w:hAnsi="Times New Roman" w:cs="Times New Roman"/>
          <w:sz w:val="24"/>
          <w:szCs w:val="24"/>
        </w:rPr>
        <w:t>are</w:t>
      </w:r>
      <w:r w:rsidR="00BA79F4">
        <w:rPr>
          <w:rFonts w:ascii="Times New Roman" w:hAnsi="Times New Roman" w:cs="Times New Roman"/>
          <w:sz w:val="24"/>
          <w:szCs w:val="24"/>
        </w:rPr>
        <w:t xml:space="preserve"> different in each case.</w:t>
      </w:r>
      <w:r w:rsidR="00F86A47">
        <w:rPr>
          <w:rFonts w:ascii="Times New Roman" w:hAnsi="Times New Roman" w:cs="Times New Roman"/>
          <w:sz w:val="24"/>
          <w:szCs w:val="24"/>
        </w:rPr>
        <w:t xml:space="preserve"> Following both cases there were calls for change and legislation to </w:t>
      </w:r>
    </w:p>
    <w:p w14:paraId="15263AC9" w14:textId="77777777" w:rsidR="00032F8C" w:rsidRDefault="00F86A47" w:rsidP="00A5660E">
      <w:pPr>
        <w:rPr>
          <w:rFonts w:ascii="Times New Roman" w:hAnsi="Times New Roman" w:cs="Times New Roman"/>
          <w:sz w:val="24"/>
          <w:szCs w:val="24"/>
        </w:rPr>
      </w:pPr>
      <w:r>
        <w:rPr>
          <w:rFonts w:ascii="Times New Roman" w:hAnsi="Times New Roman" w:cs="Times New Roman"/>
          <w:sz w:val="24"/>
          <w:szCs w:val="24"/>
        </w:rPr>
        <w:t xml:space="preserve">be brought into place to protect an individual against these alleged actions by the police, and </w:t>
      </w:r>
    </w:p>
    <w:p w14:paraId="4F1352FC" w14:textId="1C3AC1B7" w:rsidR="000405A5" w:rsidRDefault="00F86A47" w:rsidP="00A5660E">
      <w:pPr>
        <w:rPr>
          <w:rFonts w:ascii="Times New Roman" w:hAnsi="Times New Roman" w:cs="Times New Roman"/>
          <w:sz w:val="24"/>
          <w:szCs w:val="24"/>
        </w:rPr>
      </w:pPr>
      <w:r>
        <w:rPr>
          <w:rFonts w:ascii="Times New Roman" w:hAnsi="Times New Roman" w:cs="Times New Roman"/>
          <w:sz w:val="24"/>
          <w:szCs w:val="24"/>
        </w:rPr>
        <w:t>why PACE was introduced in 1984 as previously mentioned.</w:t>
      </w:r>
    </w:p>
    <w:p w14:paraId="210CDDF1" w14:textId="05AB22A6" w:rsidR="00F86A47" w:rsidRDefault="00F86A47" w:rsidP="00A5660E">
      <w:pPr>
        <w:rPr>
          <w:rFonts w:ascii="Times New Roman" w:hAnsi="Times New Roman" w:cs="Times New Roman"/>
          <w:sz w:val="24"/>
          <w:szCs w:val="24"/>
        </w:rPr>
      </w:pPr>
    </w:p>
    <w:p w14:paraId="71AC4B68" w14:textId="77777777" w:rsidR="00032F8C" w:rsidRDefault="00F86A47" w:rsidP="00AF5F70">
      <w:pPr>
        <w:pStyle w:val="ssrcss-1q0x1qg-paragraph"/>
        <w:shd w:val="clear" w:color="auto" w:fill="FFFFFF"/>
        <w:spacing w:before="0" w:beforeAutospacing="0" w:after="0" w:afterAutospacing="0"/>
        <w:textAlignment w:val="baseline"/>
      </w:pPr>
      <w:r>
        <w:t xml:space="preserve">In the same way as changes were made following incidents </w:t>
      </w:r>
      <w:r w:rsidR="00447D42">
        <w:t xml:space="preserve">of miscarriage of Justice, another </w:t>
      </w:r>
    </w:p>
    <w:p w14:paraId="221FB1AF" w14:textId="77777777" w:rsidR="00032F8C" w:rsidRDefault="00032F8C" w:rsidP="00AF5F70">
      <w:pPr>
        <w:pStyle w:val="ssrcss-1q0x1qg-paragraph"/>
        <w:shd w:val="clear" w:color="auto" w:fill="FFFFFF"/>
        <w:spacing w:before="0" w:beforeAutospacing="0" w:after="0" w:afterAutospacing="0"/>
        <w:textAlignment w:val="baseline"/>
      </w:pPr>
    </w:p>
    <w:p w14:paraId="17FA4018" w14:textId="0B2EEBFB" w:rsidR="00032F8C" w:rsidRDefault="00447D42" w:rsidP="00AF5F70">
      <w:pPr>
        <w:pStyle w:val="ssrcss-1q0x1qg-paragraph"/>
        <w:shd w:val="clear" w:color="auto" w:fill="FFFFFF"/>
        <w:spacing w:before="0" w:beforeAutospacing="0" w:after="0" w:afterAutospacing="0"/>
        <w:textAlignment w:val="baseline"/>
      </w:pPr>
      <w:r>
        <w:t xml:space="preserve">example which influenced changes to be made was The Brixton riots back in 1981. </w:t>
      </w:r>
      <w:r w:rsidR="00A5660E" w:rsidRPr="00036EFC">
        <w:t>(</w:t>
      </w:r>
      <w:r w:rsidR="00A5660E" w:rsidRPr="00257A67">
        <w:t>John, C.</w:t>
      </w:r>
      <w:r w:rsidR="00A5660E" w:rsidRPr="00036EFC">
        <w:t xml:space="preserve"> </w:t>
      </w:r>
    </w:p>
    <w:p w14:paraId="02E9689E" w14:textId="77777777" w:rsidR="00032F8C" w:rsidRDefault="00032F8C" w:rsidP="00AF5F70">
      <w:pPr>
        <w:pStyle w:val="ssrcss-1q0x1qg-paragraph"/>
        <w:shd w:val="clear" w:color="auto" w:fill="FFFFFF"/>
        <w:spacing w:before="0" w:beforeAutospacing="0" w:after="0" w:afterAutospacing="0"/>
        <w:textAlignment w:val="baseline"/>
      </w:pPr>
    </w:p>
    <w:p w14:paraId="324E9174" w14:textId="34F05493" w:rsidR="00032F8C" w:rsidRDefault="00A5660E" w:rsidP="00AF5F70">
      <w:pPr>
        <w:pStyle w:val="ssrcss-1q0x1qg-paragraph"/>
        <w:shd w:val="clear" w:color="auto" w:fill="FFFFFF"/>
        <w:spacing w:before="0" w:beforeAutospacing="0" w:after="0" w:afterAutospacing="0"/>
        <w:textAlignment w:val="baseline"/>
      </w:pPr>
      <w:r w:rsidRPr="00036EFC">
        <w:t>,</w:t>
      </w:r>
      <w:r w:rsidRPr="00257A67">
        <w:t>2006)</w:t>
      </w:r>
      <w:r>
        <w:t xml:space="preserve"> writes that tensions prior to the rioting were by the black community living in the area, </w:t>
      </w:r>
    </w:p>
    <w:p w14:paraId="10766DA4" w14:textId="77777777" w:rsidR="00032F8C" w:rsidRDefault="00032F8C" w:rsidP="00AF5F70">
      <w:pPr>
        <w:pStyle w:val="ssrcss-1q0x1qg-paragraph"/>
        <w:shd w:val="clear" w:color="auto" w:fill="FFFFFF"/>
        <w:spacing w:before="0" w:beforeAutospacing="0" w:after="0" w:afterAutospacing="0"/>
        <w:textAlignment w:val="baseline"/>
      </w:pPr>
    </w:p>
    <w:p w14:paraId="3CC9B88B" w14:textId="77777777" w:rsidR="00032F8C" w:rsidRDefault="00A5660E" w:rsidP="00AF5F70">
      <w:pPr>
        <w:pStyle w:val="ssrcss-1q0x1qg-paragraph"/>
        <w:shd w:val="clear" w:color="auto" w:fill="FFFFFF"/>
        <w:spacing w:before="0" w:beforeAutospacing="0" w:after="0" w:afterAutospacing="0"/>
        <w:textAlignment w:val="baseline"/>
      </w:pPr>
      <w:r>
        <w:t>who felt discriminated by police officers and felt they were being targeted because of the</w:t>
      </w:r>
      <w:r w:rsidR="00032F8C">
        <w:t xml:space="preserve"> </w:t>
      </w:r>
    </w:p>
    <w:p w14:paraId="64FBE791" w14:textId="77777777" w:rsidR="00032F8C" w:rsidRDefault="00032F8C" w:rsidP="00AF5F70">
      <w:pPr>
        <w:pStyle w:val="ssrcss-1q0x1qg-paragraph"/>
        <w:shd w:val="clear" w:color="auto" w:fill="FFFFFF"/>
        <w:spacing w:before="0" w:beforeAutospacing="0" w:after="0" w:afterAutospacing="0"/>
        <w:textAlignment w:val="baseline"/>
      </w:pPr>
    </w:p>
    <w:p w14:paraId="39E6C3FB" w14:textId="77777777" w:rsidR="00032F8C" w:rsidRDefault="00032F8C" w:rsidP="00AF5F70">
      <w:pPr>
        <w:pStyle w:val="ssrcss-1q0x1qg-paragraph"/>
        <w:shd w:val="clear" w:color="auto" w:fill="FFFFFF"/>
        <w:spacing w:before="0" w:beforeAutospacing="0" w:after="0" w:afterAutospacing="0"/>
        <w:textAlignment w:val="baseline"/>
      </w:pPr>
      <w:r>
        <w:t>colour of their skin</w:t>
      </w:r>
      <w:r w:rsidR="00A5660E">
        <w:t xml:space="preserve"> and regularly stopped and searched by officers, following an operation by </w:t>
      </w:r>
    </w:p>
    <w:p w14:paraId="4AD711FD" w14:textId="77777777" w:rsidR="00032F8C" w:rsidRDefault="00032F8C" w:rsidP="00AF5F70">
      <w:pPr>
        <w:pStyle w:val="ssrcss-1q0x1qg-paragraph"/>
        <w:shd w:val="clear" w:color="auto" w:fill="FFFFFF"/>
        <w:spacing w:before="0" w:beforeAutospacing="0" w:after="0" w:afterAutospacing="0"/>
        <w:textAlignment w:val="baseline"/>
      </w:pPr>
    </w:p>
    <w:p w14:paraId="41686B3B" w14:textId="77777777" w:rsidR="00032F8C" w:rsidRDefault="00A5660E" w:rsidP="00AF5F70">
      <w:pPr>
        <w:pStyle w:val="ssrcss-1q0x1qg-paragraph"/>
        <w:shd w:val="clear" w:color="auto" w:fill="FFFFFF"/>
        <w:spacing w:before="0" w:beforeAutospacing="0" w:after="0" w:afterAutospacing="0"/>
        <w:textAlignment w:val="baseline"/>
      </w:pPr>
      <w:r>
        <w:t>the police t</w:t>
      </w:r>
      <w:r w:rsidR="00032F8C">
        <w:t xml:space="preserve">o </w:t>
      </w:r>
      <w:r>
        <w:t xml:space="preserve">try and reduce knife crime in the area, they stopped and searched 1000 people in </w:t>
      </w:r>
    </w:p>
    <w:p w14:paraId="6EC13B8D" w14:textId="77777777" w:rsidR="00032F8C" w:rsidRDefault="00032F8C" w:rsidP="00AF5F70">
      <w:pPr>
        <w:pStyle w:val="ssrcss-1q0x1qg-paragraph"/>
        <w:shd w:val="clear" w:color="auto" w:fill="FFFFFF"/>
        <w:spacing w:before="0" w:beforeAutospacing="0" w:after="0" w:afterAutospacing="0"/>
        <w:textAlignment w:val="baseline"/>
      </w:pPr>
    </w:p>
    <w:p w14:paraId="2881D06F" w14:textId="77777777" w:rsidR="00032F8C" w:rsidRDefault="00A5660E" w:rsidP="00AF5F70">
      <w:pPr>
        <w:pStyle w:val="ssrcss-1q0x1qg-paragraph"/>
        <w:shd w:val="clear" w:color="auto" w:fill="FFFFFF"/>
        <w:spacing w:before="0" w:beforeAutospacing="0" w:after="0" w:afterAutospacing="0"/>
        <w:textAlignment w:val="baseline"/>
      </w:pPr>
      <w:r>
        <w:t xml:space="preserve">six days, and then following a rumour of police brutality against a black person, and an arrest </w:t>
      </w:r>
    </w:p>
    <w:p w14:paraId="29BBD849" w14:textId="77777777" w:rsidR="00032F8C" w:rsidRDefault="00032F8C" w:rsidP="00AF5F70">
      <w:pPr>
        <w:pStyle w:val="ssrcss-1q0x1qg-paragraph"/>
        <w:shd w:val="clear" w:color="auto" w:fill="FFFFFF"/>
        <w:spacing w:before="0" w:beforeAutospacing="0" w:after="0" w:afterAutospacing="0"/>
        <w:textAlignment w:val="baseline"/>
      </w:pPr>
    </w:p>
    <w:p w14:paraId="1287D970" w14:textId="77777777" w:rsidR="00032F8C" w:rsidRDefault="00A5660E" w:rsidP="00AF5F70">
      <w:pPr>
        <w:pStyle w:val="ssrcss-1q0x1qg-paragraph"/>
        <w:shd w:val="clear" w:color="auto" w:fill="FFFFFF"/>
        <w:spacing w:before="0" w:beforeAutospacing="0" w:after="0" w:afterAutospacing="0"/>
        <w:textAlignment w:val="baseline"/>
      </w:pPr>
      <w:r>
        <w:t xml:space="preserve">of a black person the following evening, the riots began. Stop and search powers are now </w:t>
      </w:r>
    </w:p>
    <w:p w14:paraId="150F5E6C" w14:textId="77777777" w:rsidR="00032F8C" w:rsidRDefault="00032F8C" w:rsidP="00AF5F70">
      <w:pPr>
        <w:pStyle w:val="ssrcss-1q0x1qg-paragraph"/>
        <w:shd w:val="clear" w:color="auto" w:fill="FFFFFF"/>
        <w:spacing w:before="0" w:beforeAutospacing="0" w:after="0" w:afterAutospacing="0"/>
        <w:textAlignment w:val="baseline"/>
      </w:pPr>
    </w:p>
    <w:p w14:paraId="441E8EF8" w14:textId="77777777" w:rsidR="00032F8C" w:rsidRDefault="00A5660E" w:rsidP="00AF5F70">
      <w:pPr>
        <w:pStyle w:val="ssrcss-1q0x1qg-paragraph"/>
        <w:shd w:val="clear" w:color="auto" w:fill="FFFFFF"/>
        <w:spacing w:before="0" w:beforeAutospacing="0" w:after="0" w:afterAutospacing="0"/>
        <w:textAlignment w:val="baseline"/>
      </w:pPr>
      <w:r>
        <w:t xml:space="preserve">more balanced towards an individual, and police officers must have reasonable grounds that </w:t>
      </w:r>
    </w:p>
    <w:p w14:paraId="64BCB1BD" w14:textId="77777777" w:rsidR="00032F8C" w:rsidRDefault="00032F8C" w:rsidP="00AF5F70">
      <w:pPr>
        <w:pStyle w:val="ssrcss-1q0x1qg-paragraph"/>
        <w:shd w:val="clear" w:color="auto" w:fill="FFFFFF"/>
        <w:spacing w:before="0" w:beforeAutospacing="0" w:after="0" w:afterAutospacing="0"/>
        <w:textAlignment w:val="baseline"/>
      </w:pPr>
    </w:p>
    <w:p w14:paraId="0DF4D835" w14:textId="77777777" w:rsidR="00032F8C" w:rsidRDefault="00A5660E" w:rsidP="00AF5F70">
      <w:pPr>
        <w:pStyle w:val="ssrcss-1q0x1qg-paragraph"/>
        <w:shd w:val="clear" w:color="auto" w:fill="FFFFFF"/>
        <w:spacing w:before="0" w:beforeAutospacing="0" w:after="0" w:afterAutospacing="0"/>
        <w:textAlignment w:val="baseline"/>
      </w:pPr>
      <w:r>
        <w:t xml:space="preserve">an individual is carrying something that could be used to commit a crime, stolen items, </w:t>
      </w:r>
    </w:p>
    <w:p w14:paraId="6248C885" w14:textId="77777777" w:rsidR="00032F8C" w:rsidRDefault="00032F8C" w:rsidP="00AF5F70">
      <w:pPr>
        <w:pStyle w:val="ssrcss-1q0x1qg-paragraph"/>
        <w:shd w:val="clear" w:color="auto" w:fill="FFFFFF"/>
        <w:spacing w:before="0" w:beforeAutospacing="0" w:after="0" w:afterAutospacing="0"/>
        <w:textAlignment w:val="baseline"/>
      </w:pPr>
    </w:p>
    <w:p w14:paraId="72DFFB8B" w14:textId="77777777" w:rsidR="00032F8C" w:rsidRDefault="00A5660E" w:rsidP="00AF5F70">
      <w:pPr>
        <w:pStyle w:val="ssrcss-1q0x1qg-paragraph"/>
        <w:shd w:val="clear" w:color="auto" w:fill="FFFFFF"/>
        <w:spacing w:before="0" w:beforeAutospacing="0" w:after="0" w:afterAutospacing="0"/>
        <w:textAlignment w:val="baseline"/>
      </w:pPr>
      <w:r>
        <w:t xml:space="preserve">weapons, or illegal drugs, before they can stop and search someone (Gov.co.uk, 2022) </w:t>
      </w:r>
    </w:p>
    <w:p w14:paraId="4FC6F3C1" w14:textId="77777777" w:rsidR="00032F8C" w:rsidRDefault="00032F8C" w:rsidP="00AF5F70">
      <w:pPr>
        <w:pStyle w:val="ssrcss-1q0x1qg-paragraph"/>
        <w:shd w:val="clear" w:color="auto" w:fill="FFFFFF"/>
        <w:spacing w:before="0" w:beforeAutospacing="0" w:after="0" w:afterAutospacing="0"/>
        <w:textAlignment w:val="baseline"/>
      </w:pPr>
    </w:p>
    <w:p w14:paraId="0125FC90" w14:textId="77777777" w:rsidR="00032F8C" w:rsidRDefault="00A5660E" w:rsidP="00AF5F70">
      <w:pPr>
        <w:pStyle w:val="ssrcss-1q0x1qg-paragraph"/>
        <w:shd w:val="clear" w:color="auto" w:fill="FFFFFF"/>
        <w:spacing w:before="0" w:beforeAutospacing="0" w:after="0" w:afterAutospacing="0"/>
        <w:textAlignment w:val="baseline"/>
        <w:rPr>
          <w:color w:val="000000"/>
          <w:spacing w:val="-5"/>
        </w:rPr>
      </w:pPr>
      <w:r>
        <w:t>Following the Brixton riots, a report was made by Lord Scarman</w:t>
      </w:r>
      <w:r w:rsidR="00CA676F">
        <w:t>,</w:t>
      </w:r>
      <w:r>
        <w:rPr>
          <w:color w:val="000000"/>
          <w:spacing w:val="-5"/>
        </w:rPr>
        <w:t xml:space="preserve"> the article by (</w:t>
      </w:r>
      <w:r w:rsidRPr="008638D2">
        <w:rPr>
          <w:color w:val="000000"/>
          <w:spacing w:val="-5"/>
        </w:rPr>
        <w:t xml:space="preserve">Bhushan. </w:t>
      </w:r>
    </w:p>
    <w:p w14:paraId="02BFE14B" w14:textId="77777777" w:rsidR="00032F8C" w:rsidRDefault="00032F8C" w:rsidP="00AF5F70">
      <w:pPr>
        <w:pStyle w:val="ssrcss-1q0x1qg-paragraph"/>
        <w:shd w:val="clear" w:color="auto" w:fill="FFFFFF"/>
        <w:spacing w:before="0" w:beforeAutospacing="0" w:after="0" w:afterAutospacing="0"/>
        <w:textAlignment w:val="baseline"/>
        <w:rPr>
          <w:color w:val="000000"/>
          <w:spacing w:val="-5"/>
        </w:rPr>
      </w:pPr>
    </w:p>
    <w:p w14:paraId="311895A1" w14:textId="77777777" w:rsidR="00032F8C" w:rsidRDefault="00A5660E" w:rsidP="00AF5F70">
      <w:pPr>
        <w:pStyle w:val="ssrcss-1q0x1qg-paragraph"/>
        <w:shd w:val="clear" w:color="auto" w:fill="FFFFFF"/>
        <w:spacing w:before="0" w:beforeAutospacing="0" w:after="0" w:afterAutospacing="0"/>
        <w:textAlignment w:val="baseline"/>
        <w:rPr>
          <w:color w:val="000000"/>
          <w:spacing w:val="-5"/>
        </w:rPr>
      </w:pPr>
      <w:r w:rsidRPr="008638D2">
        <w:rPr>
          <w:color w:val="000000"/>
          <w:spacing w:val="-5"/>
        </w:rPr>
        <w:t>B.</w:t>
      </w:r>
      <w:r>
        <w:rPr>
          <w:color w:val="000000"/>
          <w:spacing w:val="-5"/>
        </w:rPr>
        <w:t>,</w:t>
      </w:r>
      <w:r w:rsidRPr="008638D2">
        <w:rPr>
          <w:color w:val="000000"/>
          <w:spacing w:val="-5"/>
        </w:rPr>
        <w:t xml:space="preserve">1982) </w:t>
      </w:r>
      <w:r>
        <w:rPr>
          <w:color w:val="000000"/>
          <w:spacing w:val="-5"/>
        </w:rPr>
        <w:t xml:space="preserve">states that following evidence collected from his investigation, he says the riots were </w:t>
      </w:r>
    </w:p>
    <w:p w14:paraId="4F4A65C6" w14:textId="77777777" w:rsidR="00032F8C" w:rsidRDefault="00032F8C" w:rsidP="00AF5F70">
      <w:pPr>
        <w:pStyle w:val="ssrcss-1q0x1qg-paragraph"/>
        <w:shd w:val="clear" w:color="auto" w:fill="FFFFFF"/>
        <w:spacing w:before="0" w:beforeAutospacing="0" w:after="0" w:afterAutospacing="0"/>
        <w:textAlignment w:val="baseline"/>
        <w:rPr>
          <w:color w:val="000000"/>
          <w:spacing w:val="-5"/>
        </w:rPr>
      </w:pPr>
    </w:p>
    <w:p w14:paraId="51B84C53" w14:textId="77777777" w:rsidR="00032F8C" w:rsidRDefault="00A5660E" w:rsidP="00AF5F70">
      <w:pPr>
        <w:pStyle w:val="ssrcss-1q0x1qg-paragraph"/>
        <w:shd w:val="clear" w:color="auto" w:fill="FFFFFF"/>
        <w:spacing w:before="0" w:beforeAutospacing="0" w:after="0" w:afterAutospacing="0"/>
        <w:textAlignment w:val="baseline"/>
        <w:rPr>
          <w:color w:val="000000"/>
          <w:spacing w:val="-5"/>
        </w:rPr>
      </w:pPr>
      <w:r>
        <w:rPr>
          <w:color w:val="000000"/>
          <w:spacing w:val="-5"/>
        </w:rPr>
        <w:t xml:space="preserve">caused by a resentment and anger by young black people towards the police and he puts the blame </w:t>
      </w:r>
    </w:p>
    <w:p w14:paraId="21AC1716" w14:textId="77777777" w:rsidR="00032F8C" w:rsidRDefault="00032F8C" w:rsidP="00AF5F70">
      <w:pPr>
        <w:pStyle w:val="ssrcss-1q0x1qg-paragraph"/>
        <w:shd w:val="clear" w:color="auto" w:fill="FFFFFF"/>
        <w:spacing w:before="0" w:beforeAutospacing="0" w:after="0" w:afterAutospacing="0"/>
        <w:textAlignment w:val="baseline"/>
        <w:rPr>
          <w:color w:val="000000"/>
          <w:spacing w:val="-5"/>
        </w:rPr>
      </w:pPr>
    </w:p>
    <w:p w14:paraId="78542312" w14:textId="77777777" w:rsidR="00032F8C" w:rsidRDefault="00A5660E" w:rsidP="00AF5F70">
      <w:pPr>
        <w:pStyle w:val="ssrcss-1q0x1qg-paragraph"/>
        <w:shd w:val="clear" w:color="auto" w:fill="FFFFFF"/>
        <w:spacing w:before="0" w:beforeAutospacing="0" w:after="0" w:afterAutospacing="0"/>
        <w:textAlignment w:val="baseline"/>
        <w:rPr>
          <w:color w:val="000000"/>
          <w:spacing w:val="-5"/>
        </w:rPr>
      </w:pPr>
      <w:r>
        <w:rPr>
          <w:color w:val="000000"/>
          <w:spacing w:val="-5"/>
        </w:rPr>
        <w:t xml:space="preserve">on a few inexperienced police officers who had not worked in an area with a high ethnic minority </w:t>
      </w:r>
    </w:p>
    <w:p w14:paraId="76B70C38" w14:textId="77777777" w:rsidR="00032F8C" w:rsidRDefault="00032F8C" w:rsidP="00AF5F70">
      <w:pPr>
        <w:pStyle w:val="ssrcss-1q0x1qg-paragraph"/>
        <w:shd w:val="clear" w:color="auto" w:fill="FFFFFF"/>
        <w:spacing w:before="0" w:beforeAutospacing="0" w:after="0" w:afterAutospacing="0"/>
        <w:textAlignment w:val="baseline"/>
        <w:rPr>
          <w:color w:val="000000"/>
          <w:spacing w:val="-5"/>
        </w:rPr>
      </w:pPr>
    </w:p>
    <w:p w14:paraId="6B3139BE" w14:textId="77777777" w:rsidR="00032F8C" w:rsidRDefault="00A5660E" w:rsidP="00AF5F70">
      <w:pPr>
        <w:pStyle w:val="ssrcss-1q0x1qg-paragraph"/>
        <w:shd w:val="clear" w:color="auto" w:fill="FFFFFF"/>
        <w:spacing w:before="0" w:beforeAutospacing="0" w:after="0" w:afterAutospacing="0"/>
        <w:textAlignment w:val="baseline"/>
      </w:pPr>
      <w:r>
        <w:rPr>
          <w:color w:val="000000"/>
          <w:spacing w:val="-5"/>
        </w:rPr>
        <w:t>population, Lord Scarman insisted that the police force was not racist.</w:t>
      </w:r>
      <w:r w:rsidR="00447D42">
        <w:t xml:space="preserve"> </w:t>
      </w:r>
      <w:r w:rsidRPr="004A03F9">
        <w:t xml:space="preserve">In contrast to this report, </w:t>
      </w:r>
    </w:p>
    <w:p w14:paraId="243F8DCA" w14:textId="77777777" w:rsidR="00032F8C" w:rsidRDefault="00032F8C" w:rsidP="00AF5F70">
      <w:pPr>
        <w:pStyle w:val="ssrcss-1q0x1qg-paragraph"/>
        <w:shd w:val="clear" w:color="auto" w:fill="FFFFFF"/>
        <w:spacing w:before="0" w:beforeAutospacing="0" w:after="0" w:afterAutospacing="0"/>
        <w:textAlignment w:val="baseline"/>
      </w:pPr>
    </w:p>
    <w:p w14:paraId="703F2395" w14:textId="77777777" w:rsidR="00032F8C" w:rsidRDefault="00A5660E" w:rsidP="00AF5F70">
      <w:pPr>
        <w:pStyle w:val="ssrcss-1q0x1qg-paragraph"/>
        <w:shd w:val="clear" w:color="auto" w:fill="FFFFFF"/>
        <w:spacing w:before="0" w:beforeAutospacing="0" w:after="0" w:afterAutospacing="0"/>
        <w:textAlignment w:val="baseline"/>
      </w:pPr>
      <w:r w:rsidRPr="004A03F9">
        <w:t xml:space="preserve">nearly two decades later, (Shaw, D. ,2019) shows that the Labour government announced a </w:t>
      </w:r>
    </w:p>
    <w:p w14:paraId="0C3322B5" w14:textId="77777777" w:rsidR="00032F8C" w:rsidRDefault="00032F8C" w:rsidP="00AF5F70">
      <w:pPr>
        <w:pStyle w:val="ssrcss-1q0x1qg-paragraph"/>
        <w:shd w:val="clear" w:color="auto" w:fill="FFFFFF"/>
        <w:spacing w:before="0" w:beforeAutospacing="0" w:after="0" w:afterAutospacing="0"/>
        <w:textAlignment w:val="baseline"/>
      </w:pPr>
    </w:p>
    <w:p w14:paraId="14EB18ED" w14:textId="77777777" w:rsidR="00032F8C" w:rsidRDefault="00A5660E" w:rsidP="00AF5F70">
      <w:pPr>
        <w:pStyle w:val="ssrcss-1q0x1qg-paragraph"/>
        <w:shd w:val="clear" w:color="auto" w:fill="FFFFFF"/>
        <w:spacing w:before="0" w:beforeAutospacing="0" w:after="0" w:afterAutospacing="0"/>
        <w:textAlignment w:val="baseline"/>
      </w:pPr>
      <w:r w:rsidRPr="004A03F9">
        <w:t xml:space="preserve">public enquiry in 1997 following the murder of a young black male Stephen Lawrence, this </w:t>
      </w:r>
    </w:p>
    <w:p w14:paraId="0B327427" w14:textId="77777777" w:rsidR="00032F8C" w:rsidRDefault="00032F8C" w:rsidP="00AF5F70">
      <w:pPr>
        <w:pStyle w:val="ssrcss-1q0x1qg-paragraph"/>
        <w:shd w:val="clear" w:color="auto" w:fill="FFFFFF"/>
        <w:spacing w:before="0" w:beforeAutospacing="0" w:after="0" w:afterAutospacing="0"/>
        <w:textAlignment w:val="baseline"/>
      </w:pPr>
    </w:p>
    <w:p w14:paraId="486EB6FC" w14:textId="77777777" w:rsidR="00032F8C" w:rsidRDefault="00A5660E" w:rsidP="00AF5F70">
      <w:pPr>
        <w:pStyle w:val="ssrcss-1q0x1qg-paragraph"/>
        <w:shd w:val="clear" w:color="auto" w:fill="FFFFFF"/>
        <w:spacing w:before="0" w:beforeAutospacing="0" w:after="0" w:afterAutospacing="0"/>
        <w:textAlignment w:val="baseline"/>
      </w:pPr>
      <w:r w:rsidRPr="004A03F9">
        <w:t>incident happened in 1993</w:t>
      </w:r>
      <w:r>
        <w:t xml:space="preserve">, the case was highly publicised and mass </w:t>
      </w:r>
      <w:r w:rsidRPr="008B6C4D">
        <w:t xml:space="preserve">accusations were made </w:t>
      </w:r>
    </w:p>
    <w:p w14:paraId="63150DC9" w14:textId="77777777" w:rsidR="00032F8C" w:rsidRDefault="00032F8C" w:rsidP="00AF5F70">
      <w:pPr>
        <w:pStyle w:val="ssrcss-1q0x1qg-paragraph"/>
        <w:shd w:val="clear" w:color="auto" w:fill="FFFFFF"/>
        <w:spacing w:before="0" w:beforeAutospacing="0" w:after="0" w:afterAutospacing="0"/>
        <w:textAlignment w:val="baseline"/>
      </w:pPr>
    </w:p>
    <w:p w14:paraId="19773D92" w14:textId="77777777" w:rsidR="0021094B" w:rsidRDefault="00A5660E" w:rsidP="00AF5F70">
      <w:pPr>
        <w:pStyle w:val="ssrcss-1q0x1qg-paragraph"/>
        <w:shd w:val="clear" w:color="auto" w:fill="FFFFFF"/>
        <w:spacing w:before="0" w:beforeAutospacing="0" w:after="0" w:afterAutospacing="0"/>
        <w:textAlignment w:val="baseline"/>
      </w:pPr>
      <w:r w:rsidRPr="008B6C4D">
        <w:t>that the police were racist and corrupt</w:t>
      </w:r>
      <w:r w:rsidR="00C84025">
        <w:t>, Sir William Macpherson who conducted the enquiry</w:t>
      </w:r>
      <w:r w:rsidR="0021094B">
        <w:t>,</w:t>
      </w:r>
      <w:r w:rsidR="00032F8C">
        <w:t xml:space="preserve"> </w:t>
      </w:r>
    </w:p>
    <w:p w14:paraId="248C48E4" w14:textId="77777777" w:rsidR="0021094B" w:rsidRDefault="0021094B" w:rsidP="00AF5F70">
      <w:pPr>
        <w:pStyle w:val="ssrcss-1q0x1qg-paragraph"/>
        <w:shd w:val="clear" w:color="auto" w:fill="FFFFFF"/>
        <w:spacing w:before="0" w:beforeAutospacing="0" w:after="0" w:afterAutospacing="0"/>
        <w:textAlignment w:val="baseline"/>
      </w:pPr>
    </w:p>
    <w:p w14:paraId="2D4F4215" w14:textId="0E81CC6E" w:rsidR="00032F8C" w:rsidRDefault="00032F8C" w:rsidP="00AF5F70">
      <w:pPr>
        <w:pStyle w:val="ssrcss-1q0x1qg-paragraph"/>
        <w:shd w:val="clear" w:color="auto" w:fill="FFFFFF"/>
        <w:spacing w:before="0" w:beforeAutospacing="0" w:after="0" w:afterAutospacing="0"/>
        <w:textAlignment w:val="baseline"/>
      </w:pPr>
      <w:r>
        <w:t>concluded</w:t>
      </w:r>
      <w:r w:rsidR="00C84025">
        <w:t xml:space="preserve"> </w:t>
      </w:r>
      <w:r w:rsidR="005D4AD5">
        <w:t xml:space="preserve">that the police force </w:t>
      </w:r>
      <w:r>
        <w:t>was</w:t>
      </w:r>
      <w:r w:rsidR="005D4AD5">
        <w:t xml:space="preserve"> institutionally racist</w:t>
      </w:r>
      <w:r w:rsidR="00C84025">
        <w:t xml:space="preserve"> </w:t>
      </w:r>
      <w:r w:rsidR="005D4AD5">
        <w:t xml:space="preserve">and had displayed incompetence </w:t>
      </w:r>
    </w:p>
    <w:p w14:paraId="15F33545" w14:textId="77777777" w:rsidR="00032F8C" w:rsidRDefault="00032F8C" w:rsidP="00AF5F70">
      <w:pPr>
        <w:pStyle w:val="ssrcss-1q0x1qg-paragraph"/>
        <w:shd w:val="clear" w:color="auto" w:fill="FFFFFF"/>
        <w:spacing w:before="0" w:beforeAutospacing="0" w:after="0" w:afterAutospacing="0"/>
        <w:textAlignment w:val="baseline"/>
      </w:pPr>
    </w:p>
    <w:p w14:paraId="5DF5F753" w14:textId="77777777" w:rsidR="004C56B6" w:rsidRDefault="005D4AD5" w:rsidP="004C56B6">
      <w:pPr>
        <w:pStyle w:val="ssrcss-1q0x1qg-paragraph"/>
        <w:shd w:val="clear" w:color="auto" w:fill="FFFFFF"/>
        <w:spacing w:before="0" w:beforeAutospacing="0" w:after="0" w:afterAutospacing="0"/>
        <w:textAlignment w:val="baseline"/>
      </w:pPr>
      <w:r>
        <w:t xml:space="preserve">during the investigation of Stephen Lawrence murder. </w:t>
      </w:r>
      <w:r w:rsidR="004C56B6">
        <w:t>A</w:t>
      </w:r>
      <w:r w:rsidR="004C56B6" w:rsidRPr="004C56B6">
        <w:t xml:space="preserve">ccording to the report by (Shaw, D, </w:t>
      </w:r>
    </w:p>
    <w:p w14:paraId="5E5E4BA7" w14:textId="77777777" w:rsidR="004C56B6" w:rsidRDefault="004C56B6" w:rsidP="004C56B6">
      <w:pPr>
        <w:pStyle w:val="ssrcss-1q0x1qg-paragraph"/>
        <w:shd w:val="clear" w:color="auto" w:fill="FFFFFF"/>
        <w:spacing w:before="0" w:beforeAutospacing="0" w:after="0" w:afterAutospacing="0"/>
        <w:textAlignment w:val="baseline"/>
      </w:pPr>
    </w:p>
    <w:p w14:paraId="0D2F37D2" w14:textId="401E1D7E" w:rsidR="004C56B6" w:rsidRDefault="004C56B6" w:rsidP="004C56B6">
      <w:pPr>
        <w:pStyle w:val="ssrcss-1q0x1qg-paragraph"/>
        <w:shd w:val="clear" w:color="auto" w:fill="FFFFFF"/>
        <w:spacing w:before="0" w:beforeAutospacing="0" w:after="0" w:afterAutospacing="0"/>
        <w:textAlignment w:val="baseline"/>
      </w:pPr>
      <w:r w:rsidRPr="004C56B6">
        <w:t>2019)</w:t>
      </w:r>
      <w:r>
        <w:t xml:space="preserve"> </w:t>
      </w:r>
      <w:r w:rsidRPr="004C56B6">
        <w:t xml:space="preserve">Sir William Macpherson suggested that policing needed a set of performance </w:t>
      </w:r>
    </w:p>
    <w:p w14:paraId="460BACF9" w14:textId="77777777" w:rsidR="004C56B6" w:rsidRDefault="004C56B6" w:rsidP="004C56B6">
      <w:pPr>
        <w:pStyle w:val="ssrcss-1q0x1qg-paragraph"/>
        <w:shd w:val="clear" w:color="auto" w:fill="FFFFFF"/>
        <w:spacing w:before="0" w:beforeAutospacing="0" w:after="0" w:afterAutospacing="0"/>
        <w:textAlignment w:val="baseline"/>
      </w:pPr>
    </w:p>
    <w:p w14:paraId="22149290" w14:textId="77777777" w:rsidR="004C56B6" w:rsidRDefault="004C56B6" w:rsidP="004C56B6">
      <w:pPr>
        <w:pStyle w:val="ssrcss-1q0x1qg-paragraph"/>
        <w:shd w:val="clear" w:color="auto" w:fill="FFFFFF"/>
        <w:spacing w:before="0" w:beforeAutospacing="0" w:after="0" w:afterAutospacing="0"/>
        <w:textAlignment w:val="baseline"/>
      </w:pPr>
      <w:r w:rsidRPr="004C56B6">
        <w:t xml:space="preserve">indicators so that they could be held accountable, to ensure that racist crime was dealt with </w:t>
      </w:r>
    </w:p>
    <w:p w14:paraId="6DF9B9F7" w14:textId="77777777" w:rsidR="004C56B6" w:rsidRDefault="004C56B6" w:rsidP="004C56B6">
      <w:pPr>
        <w:pStyle w:val="ssrcss-1q0x1qg-paragraph"/>
        <w:shd w:val="clear" w:color="auto" w:fill="FFFFFF"/>
        <w:spacing w:before="0" w:beforeAutospacing="0" w:after="0" w:afterAutospacing="0"/>
        <w:textAlignment w:val="baseline"/>
      </w:pPr>
    </w:p>
    <w:p w14:paraId="24361470" w14:textId="77777777" w:rsidR="004C56B6" w:rsidRDefault="004C56B6" w:rsidP="004C56B6">
      <w:pPr>
        <w:pStyle w:val="ssrcss-1q0x1qg-paragraph"/>
        <w:shd w:val="clear" w:color="auto" w:fill="FFFFFF"/>
        <w:spacing w:before="0" w:beforeAutospacing="0" w:after="0" w:afterAutospacing="0"/>
        <w:textAlignment w:val="baseline"/>
      </w:pPr>
      <w:r w:rsidRPr="004C56B6">
        <w:t xml:space="preserve">effectively, and to aim to eradicate racist prejudice from within all forces across England and </w:t>
      </w:r>
    </w:p>
    <w:p w14:paraId="202DD19C" w14:textId="77777777" w:rsidR="004C56B6" w:rsidRDefault="004C56B6" w:rsidP="004C56B6">
      <w:pPr>
        <w:pStyle w:val="ssrcss-1q0x1qg-paragraph"/>
        <w:shd w:val="clear" w:color="auto" w:fill="FFFFFF"/>
        <w:spacing w:before="0" w:beforeAutospacing="0" w:after="0" w:afterAutospacing="0"/>
        <w:textAlignment w:val="baseline"/>
      </w:pPr>
    </w:p>
    <w:p w14:paraId="1A786771" w14:textId="792B6016" w:rsidR="00407D5B" w:rsidRDefault="004C56B6" w:rsidP="004C56B6">
      <w:pPr>
        <w:pStyle w:val="ssrcss-1q0x1qg-paragraph"/>
        <w:shd w:val="clear" w:color="auto" w:fill="FFFFFF"/>
        <w:spacing w:before="0" w:beforeAutospacing="0" w:after="0" w:afterAutospacing="0"/>
        <w:textAlignment w:val="baseline"/>
      </w:pPr>
      <w:r w:rsidRPr="004C56B6">
        <w:t>Wales</w:t>
      </w:r>
      <w:r>
        <w:t>.</w:t>
      </w:r>
    </w:p>
    <w:p w14:paraId="1C6F9CCE" w14:textId="77777777" w:rsidR="001B4C7B" w:rsidRDefault="001B4C7B" w:rsidP="00407D5B">
      <w:pPr>
        <w:rPr>
          <w:rFonts w:ascii="Times New Roman" w:hAnsi="Times New Roman" w:cs="Times New Roman"/>
          <w:sz w:val="24"/>
          <w:szCs w:val="24"/>
        </w:rPr>
      </w:pPr>
    </w:p>
    <w:p w14:paraId="24DEED71" w14:textId="3FC5A59F" w:rsidR="00032F8C" w:rsidRDefault="00C97F35" w:rsidP="00407D5B">
      <w:pPr>
        <w:rPr>
          <w:rFonts w:ascii="Times New Roman" w:hAnsi="Times New Roman" w:cs="Times New Roman"/>
          <w:sz w:val="24"/>
          <w:szCs w:val="24"/>
        </w:rPr>
      </w:pPr>
      <w:r>
        <w:rPr>
          <w:rFonts w:ascii="Times New Roman" w:hAnsi="Times New Roman" w:cs="Times New Roman"/>
          <w:sz w:val="24"/>
          <w:szCs w:val="24"/>
        </w:rPr>
        <w:t>In modern times, e</w:t>
      </w:r>
      <w:r w:rsidR="00407D5B">
        <w:rPr>
          <w:rFonts w:ascii="Times New Roman" w:hAnsi="Times New Roman" w:cs="Times New Roman"/>
          <w:sz w:val="24"/>
          <w:szCs w:val="24"/>
        </w:rPr>
        <w:t xml:space="preserve">veryone in the policing profession has a code of practise that sets out </w:t>
      </w:r>
    </w:p>
    <w:p w14:paraId="3A9AE60C" w14:textId="4119C5AF" w:rsidR="00032F8C" w:rsidRDefault="00407D5B" w:rsidP="00407D5B">
      <w:pPr>
        <w:rPr>
          <w:rFonts w:ascii="Times New Roman" w:hAnsi="Times New Roman" w:cs="Times New Roman"/>
          <w:sz w:val="24"/>
          <w:szCs w:val="24"/>
        </w:rPr>
      </w:pPr>
      <w:r>
        <w:rPr>
          <w:rFonts w:ascii="Times New Roman" w:hAnsi="Times New Roman" w:cs="Times New Roman"/>
          <w:sz w:val="24"/>
          <w:szCs w:val="24"/>
        </w:rPr>
        <w:t>principles and standards of behaviour that they must adhere to. (</w:t>
      </w:r>
      <w:r w:rsidRPr="00036EFC">
        <w:rPr>
          <w:rFonts w:ascii="Times New Roman" w:hAnsi="Times New Roman" w:cs="Times New Roman"/>
          <w:sz w:val="24"/>
          <w:szCs w:val="24"/>
        </w:rPr>
        <w:t>College of Policing</w:t>
      </w:r>
      <w:r>
        <w:rPr>
          <w:rFonts w:ascii="Times New Roman" w:hAnsi="Times New Roman" w:cs="Times New Roman"/>
          <w:sz w:val="24"/>
          <w:szCs w:val="24"/>
        </w:rPr>
        <w:t>,</w:t>
      </w:r>
      <w:r w:rsidRPr="00036EFC">
        <w:rPr>
          <w:rFonts w:ascii="Times New Roman" w:hAnsi="Times New Roman" w:cs="Times New Roman"/>
          <w:sz w:val="24"/>
          <w:szCs w:val="24"/>
        </w:rPr>
        <w:t xml:space="preserve"> 2014) </w:t>
      </w:r>
    </w:p>
    <w:p w14:paraId="789FDED9" w14:textId="77777777" w:rsidR="00CC34D3" w:rsidRDefault="00CC34D3" w:rsidP="00CC34D3">
      <w:pPr>
        <w:rPr>
          <w:rFonts w:ascii="Times New Roman" w:hAnsi="Times New Roman" w:cs="Times New Roman"/>
          <w:sz w:val="24"/>
          <w:szCs w:val="24"/>
        </w:rPr>
      </w:pPr>
      <w:r w:rsidRPr="00CC34D3">
        <w:rPr>
          <w:rFonts w:ascii="Times New Roman" w:hAnsi="Times New Roman" w:cs="Times New Roman"/>
          <w:sz w:val="24"/>
          <w:szCs w:val="24"/>
        </w:rPr>
        <w:t xml:space="preserve">are the professional body for all in policing, by supporting and bolstering the current </w:t>
      </w:r>
    </w:p>
    <w:p w14:paraId="1A424FB6" w14:textId="405D9FB1" w:rsidR="00CC34D3" w:rsidRDefault="00CC34D3" w:rsidP="00CC34D3">
      <w:pPr>
        <w:rPr>
          <w:rFonts w:ascii="Times New Roman" w:hAnsi="Times New Roman" w:cs="Times New Roman"/>
          <w:sz w:val="24"/>
          <w:szCs w:val="24"/>
        </w:rPr>
      </w:pPr>
      <w:r w:rsidRPr="00CC34D3">
        <w:rPr>
          <w:rFonts w:ascii="Times New Roman" w:hAnsi="Times New Roman" w:cs="Times New Roman"/>
          <w:sz w:val="24"/>
          <w:szCs w:val="24"/>
        </w:rPr>
        <w:t>principles first down by Sir Robert Peel in 1829,</w:t>
      </w:r>
      <w:r>
        <w:rPr>
          <w:rFonts w:ascii="Times New Roman" w:hAnsi="Times New Roman" w:cs="Times New Roman"/>
          <w:sz w:val="24"/>
          <w:szCs w:val="24"/>
        </w:rPr>
        <w:t xml:space="preserve"> </w:t>
      </w:r>
      <w:r w:rsidRPr="00CC34D3">
        <w:rPr>
          <w:rFonts w:ascii="Times New Roman" w:hAnsi="Times New Roman" w:cs="Times New Roman"/>
          <w:sz w:val="24"/>
          <w:szCs w:val="24"/>
        </w:rPr>
        <w:t xml:space="preserve">the public has faith that there is a </w:t>
      </w:r>
    </w:p>
    <w:p w14:paraId="6164FBA0" w14:textId="283527BD" w:rsidR="00407D5B" w:rsidRPr="00CC34D3" w:rsidRDefault="00CC34D3" w:rsidP="00CC34D3">
      <w:pPr>
        <w:rPr>
          <w:rFonts w:ascii="Times New Roman" w:hAnsi="Times New Roman" w:cs="Times New Roman"/>
          <w:sz w:val="24"/>
          <w:szCs w:val="24"/>
        </w:rPr>
      </w:pPr>
      <w:r w:rsidRPr="00CC34D3">
        <w:rPr>
          <w:rFonts w:ascii="Times New Roman" w:hAnsi="Times New Roman" w:cs="Times New Roman"/>
          <w:sz w:val="24"/>
          <w:szCs w:val="24"/>
        </w:rPr>
        <w:t>procedure in place if any of these principles or behaviours aren't satisfied.</w:t>
      </w:r>
    </w:p>
    <w:p w14:paraId="3CB08A05" w14:textId="77777777" w:rsidR="00AF5F70" w:rsidRDefault="00AF5F70" w:rsidP="00AF5F70">
      <w:pPr>
        <w:pStyle w:val="ssrcss-1q0x1qg-paragraph"/>
        <w:shd w:val="clear" w:color="auto" w:fill="FFFFFF"/>
        <w:spacing w:before="0" w:beforeAutospacing="0" w:after="0" w:afterAutospacing="0"/>
        <w:textAlignment w:val="baseline"/>
      </w:pPr>
    </w:p>
    <w:p w14:paraId="11DBD86A" w14:textId="77777777" w:rsidR="001B4C7B" w:rsidRDefault="009C7030" w:rsidP="00A5660E">
      <w:pPr>
        <w:rPr>
          <w:rFonts w:ascii="Times New Roman" w:hAnsi="Times New Roman" w:cs="Times New Roman"/>
          <w:sz w:val="24"/>
          <w:szCs w:val="24"/>
        </w:rPr>
      </w:pPr>
      <w:r>
        <w:rPr>
          <w:rFonts w:ascii="Times New Roman" w:hAnsi="Times New Roman" w:cs="Times New Roman"/>
          <w:sz w:val="24"/>
          <w:szCs w:val="24"/>
        </w:rPr>
        <w:t>In conclusion</w:t>
      </w:r>
      <w:r w:rsidR="00C97F35">
        <w:rPr>
          <w:rFonts w:ascii="Times New Roman" w:hAnsi="Times New Roman" w:cs="Times New Roman"/>
          <w:sz w:val="24"/>
          <w:szCs w:val="24"/>
        </w:rPr>
        <w:t xml:space="preserve">, </w:t>
      </w:r>
      <w:r w:rsidR="00B45689">
        <w:rPr>
          <w:rFonts w:ascii="Times New Roman" w:hAnsi="Times New Roman" w:cs="Times New Roman"/>
          <w:sz w:val="24"/>
          <w:szCs w:val="24"/>
        </w:rPr>
        <w:t xml:space="preserve">it is shown that </w:t>
      </w:r>
      <w:r w:rsidR="00C97F35">
        <w:rPr>
          <w:rFonts w:ascii="Times New Roman" w:hAnsi="Times New Roman" w:cs="Times New Roman"/>
          <w:sz w:val="24"/>
          <w:szCs w:val="24"/>
        </w:rPr>
        <w:t>previous in</w:t>
      </w:r>
      <w:r w:rsidR="00FE5424">
        <w:rPr>
          <w:rFonts w:ascii="Times New Roman" w:hAnsi="Times New Roman" w:cs="Times New Roman"/>
          <w:sz w:val="24"/>
          <w:szCs w:val="24"/>
        </w:rPr>
        <w:t xml:space="preserve">cidents where it is perceived that </w:t>
      </w:r>
      <w:r w:rsidR="00C97F35">
        <w:rPr>
          <w:rFonts w:ascii="Times New Roman" w:hAnsi="Times New Roman" w:cs="Times New Roman"/>
          <w:sz w:val="24"/>
          <w:szCs w:val="24"/>
        </w:rPr>
        <w:t xml:space="preserve">police misconduct </w:t>
      </w:r>
    </w:p>
    <w:p w14:paraId="31709B12" w14:textId="77777777" w:rsidR="001B4C7B" w:rsidRDefault="00C97F35" w:rsidP="00A5660E">
      <w:pPr>
        <w:rPr>
          <w:rFonts w:ascii="Times New Roman" w:hAnsi="Times New Roman" w:cs="Times New Roman"/>
          <w:sz w:val="24"/>
          <w:szCs w:val="24"/>
        </w:rPr>
      </w:pPr>
      <w:r>
        <w:rPr>
          <w:rFonts w:ascii="Times New Roman" w:hAnsi="Times New Roman" w:cs="Times New Roman"/>
          <w:sz w:val="24"/>
          <w:szCs w:val="24"/>
        </w:rPr>
        <w:t xml:space="preserve">and </w:t>
      </w:r>
      <w:r w:rsidR="004A5786">
        <w:rPr>
          <w:rFonts w:ascii="Times New Roman" w:hAnsi="Times New Roman" w:cs="Times New Roman"/>
          <w:sz w:val="24"/>
          <w:szCs w:val="24"/>
        </w:rPr>
        <w:t>malpractice</w:t>
      </w:r>
      <w:r w:rsidR="00FE5424">
        <w:rPr>
          <w:rFonts w:ascii="Times New Roman" w:hAnsi="Times New Roman" w:cs="Times New Roman"/>
          <w:sz w:val="24"/>
          <w:szCs w:val="24"/>
        </w:rPr>
        <w:t xml:space="preserve"> have taken place</w:t>
      </w:r>
      <w:r>
        <w:rPr>
          <w:rFonts w:ascii="Times New Roman" w:hAnsi="Times New Roman" w:cs="Times New Roman"/>
          <w:sz w:val="24"/>
          <w:szCs w:val="24"/>
        </w:rPr>
        <w:t xml:space="preserve"> have influenced changes to </w:t>
      </w:r>
      <w:r w:rsidR="007C1BD4">
        <w:rPr>
          <w:rFonts w:ascii="Times New Roman" w:hAnsi="Times New Roman" w:cs="Times New Roman"/>
          <w:sz w:val="24"/>
          <w:szCs w:val="24"/>
        </w:rPr>
        <w:t>legislation and</w:t>
      </w:r>
      <w:r>
        <w:rPr>
          <w:rFonts w:ascii="Times New Roman" w:hAnsi="Times New Roman" w:cs="Times New Roman"/>
          <w:sz w:val="24"/>
          <w:szCs w:val="24"/>
        </w:rPr>
        <w:t xml:space="preserve"> </w:t>
      </w:r>
      <w:r w:rsidR="004A5786">
        <w:rPr>
          <w:rFonts w:ascii="Times New Roman" w:hAnsi="Times New Roman" w:cs="Times New Roman"/>
          <w:sz w:val="24"/>
          <w:szCs w:val="24"/>
        </w:rPr>
        <w:t xml:space="preserve">brought in </w:t>
      </w:r>
    </w:p>
    <w:p w14:paraId="56E08FBB" w14:textId="77777777" w:rsidR="001B4C7B" w:rsidRDefault="00FE5424" w:rsidP="00A5660E">
      <w:pPr>
        <w:rPr>
          <w:rFonts w:ascii="Times New Roman" w:hAnsi="Times New Roman" w:cs="Times New Roman"/>
          <w:sz w:val="24"/>
          <w:szCs w:val="24"/>
        </w:rPr>
      </w:pPr>
      <w:r>
        <w:rPr>
          <w:rFonts w:ascii="Times New Roman" w:hAnsi="Times New Roman" w:cs="Times New Roman"/>
          <w:sz w:val="24"/>
          <w:szCs w:val="24"/>
        </w:rPr>
        <w:t xml:space="preserve">procedures </w:t>
      </w:r>
      <w:r w:rsidR="004A5786">
        <w:rPr>
          <w:rFonts w:ascii="Times New Roman" w:hAnsi="Times New Roman" w:cs="Times New Roman"/>
          <w:sz w:val="24"/>
          <w:szCs w:val="24"/>
        </w:rPr>
        <w:t>so that an individual’s rights are now more balanced with police powers.</w:t>
      </w:r>
      <w:r w:rsidR="007C1BD4">
        <w:rPr>
          <w:rFonts w:ascii="Times New Roman" w:hAnsi="Times New Roman" w:cs="Times New Roman"/>
          <w:sz w:val="24"/>
          <w:szCs w:val="24"/>
        </w:rPr>
        <w:t xml:space="preserve"> </w:t>
      </w:r>
      <w:r w:rsidR="00424310">
        <w:rPr>
          <w:rFonts w:ascii="Times New Roman" w:hAnsi="Times New Roman" w:cs="Times New Roman"/>
          <w:sz w:val="24"/>
          <w:szCs w:val="24"/>
        </w:rPr>
        <w:t xml:space="preserve">The </w:t>
      </w:r>
    </w:p>
    <w:p w14:paraId="39FB335F" w14:textId="2BED66DA" w:rsidR="001B4C7B" w:rsidRDefault="00424310" w:rsidP="00A5660E">
      <w:pPr>
        <w:rPr>
          <w:rFonts w:ascii="Times New Roman" w:hAnsi="Times New Roman" w:cs="Times New Roman"/>
          <w:sz w:val="24"/>
          <w:szCs w:val="24"/>
        </w:rPr>
      </w:pPr>
      <w:r>
        <w:rPr>
          <w:rFonts w:ascii="Times New Roman" w:hAnsi="Times New Roman" w:cs="Times New Roman"/>
          <w:sz w:val="24"/>
          <w:szCs w:val="24"/>
        </w:rPr>
        <w:t xml:space="preserve">code of ethics shows the public that police officers </w:t>
      </w:r>
      <w:r w:rsidR="001B4C7B">
        <w:rPr>
          <w:rFonts w:ascii="Times New Roman" w:hAnsi="Times New Roman" w:cs="Times New Roman"/>
          <w:sz w:val="24"/>
          <w:szCs w:val="24"/>
        </w:rPr>
        <w:t>must</w:t>
      </w:r>
      <w:r>
        <w:rPr>
          <w:rFonts w:ascii="Times New Roman" w:hAnsi="Times New Roman" w:cs="Times New Roman"/>
          <w:sz w:val="24"/>
          <w:szCs w:val="24"/>
        </w:rPr>
        <w:t xml:space="preserve"> act and behave in a professional </w:t>
      </w:r>
    </w:p>
    <w:p w14:paraId="7FBE66E2" w14:textId="4AC8051D" w:rsidR="001B4C7B" w:rsidRDefault="00424310" w:rsidP="00A5660E">
      <w:pPr>
        <w:rPr>
          <w:rFonts w:ascii="Times New Roman" w:hAnsi="Times New Roman" w:cs="Times New Roman"/>
          <w:sz w:val="24"/>
          <w:szCs w:val="24"/>
        </w:rPr>
      </w:pPr>
      <w:r>
        <w:rPr>
          <w:rFonts w:ascii="Times New Roman" w:hAnsi="Times New Roman" w:cs="Times New Roman"/>
          <w:sz w:val="24"/>
          <w:szCs w:val="24"/>
        </w:rPr>
        <w:t xml:space="preserve">manner </w:t>
      </w:r>
      <w:r w:rsidR="00587643">
        <w:rPr>
          <w:rFonts w:ascii="Times New Roman" w:hAnsi="Times New Roman" w:cs="Times New Roman"/>
          <w:sz w:val="24"/>
          <w:szCs w:val="24"/>
        </w:rPr>
        <w:t>always</w:t>
      </w:r>
      <w:r w:rsidR="001B4C7B">
        <w:rPr>
          <w:rFonts w:ascii="Times New Roman" w:hAnsi="Times New Roman" w:cs="Times New Roman"/>
          <w:sz w:val="24"/>
          <w:szCs w:val="24"/>
        </w:rPr>
        <w:t>,</w:t>
      </w:r>
      <w:r>
        <w:rPr>
          <w:rFonts w:ascii="Times New Roman" w:hAnsi="Times New Roman" w:cs="Times New Roman"/>
          <w:sz w:val="24"/>
          <w:szCs w:val="24"/>
        </w:rPr>
        <w:t xml:space="preserve"> and t</w:t>
      </w:r>
      <w:r w:rsidR="007C1BD4">
        <w:rPr>
          <w:rFonts w:ascii="Times New Roman" w:hAnsi="Times New Roman" w:cs="Times New Roman"/>
          <w:sz w:val="24"/>
          <w:szCs w:val="24"/>
        </w:rPr>
        <w:t xml:space="preserve">he public now have more confidence that police can be held </w:t>
      </w:r>
    </w:p>
    <w:p w14:paraId="0766EBA2" w14:textId="74EE945B" w:rsidR="00A5660E" w:rsidRPr="008B6C4D" w:rsidRDefault="007C1BD4" w:rsidP="00A5660E">
      <w:pPr>
        <w:rPr>
          <w:rFonts w:ascii="Times New Roman" w:hAnsi="Times New Roman" w:cs="Times New Roman"/>
          <w:sz w:val="24"/>
          <w:szCs w:val="24"/>
        </w:rPr>
      </w:pPr>
      <w:r>
        <w:rPr>
          <w:rFonts w:ascii="Times New Roman" w:hAnsi="Times New Roman" w:cs="Times New Roman"/>
          <w:sz w:val="24"/>
          <w:szCs w:val="24"/>
        </w:rPr>
        <w:t>accountable if they do not adhere to the standards of behaviours.</w:t>
      </w:r>
    </w:p>
    <w:p w14:paraId="126A4AB8" w14:textId="77777777" w:rsidR="00A5660E" w:rsidRPr="008B6C4D" w:rsidRDefault="00A5660E" w:rsidP="00A5660E">
      <w:pPr>
        <w:rPr>
          <w:rFonts w:ascii="Times New Roman" w:hAnsi="Times New Roman" w:cs="Times New Roman"/>
          <w:sz w:val="24"/>
          <w:szCs w:val="24"/>
        </w:rPr>
      </w:pPr>
    </w:p>
    <w:p w14:paraId="12C13669" w14:textId="0EF72B05" w:rsidR="00A5660E" w:rsidRDefault="00A5660E" w:rsidP="00A5660E">
      <w:pPr>
        <w:rPr>
          <w:rFonts w:ascii="Times New Roman" w:hAnsi="Times New Roman" w:cs="Times New Roman"/>
          <w:sz w:val="24"/>
          <w:szCs w:val="24"/>
        </w:rPr>
      </w:pPr>
    </w:p>
    <w:p w14:paraId="3B3A191C" w14:textId="196F837A" w:rsidR="00771FA4" w:rsidRPr="008B6C4D" w:rsidRDefault="00771FA4" w:rsidP="00A5660E">
      <w:pPr>
        <w:rPr>
          <w:rFonts w:ascii="Times New Roman" w:hAnsi="Times New Roman" w:cs="Times New Roman"/>
          <w:sz w:val="24"/>
          <w:szCs w:val="24"/>
        </w:rPr>
      </w:pPr>
      <w:r>
        <w:rPr>
          <w:rFonts w:ascii="Times New Roman" w:hAnsi="Times New Roman" w:cs="Times New Roman"/>
          <w:sz w:val="24"/>
          <w:szCs w:val="24"/>
        </w:rPr>
        <w:t>Word Count- 9</w:t>
      </w:r>
      <w:r w:rsidR="00424310">
        <w:rPr>
          <w:rFonts w:ascii="Times New Roman" w:hAnsi="Times New Roman" w:cs="Times New Roman"/>
          <w:sz w:val="24"/>
          <w:szCs w:val="24"/>
        </w:rPr>
        <w:t>5</w:t>
      </w:r>
      <w:r w:rsidR="00587643">
        <w:rPr>
          <w:rFonts w:ascii="Times New Roman" w:hAnsi="Times New Roman" w:cs="Times New Roman"/>
          <w:sz w:val="24"/>
          <w:szCs w:val="24"/>
        </w:rPr>
        <w:t>2</w:t>
      </w:r>
    </w:p>
    <w:p w14:paraId="19510B26" w14:textId="77777777" w:rsidR="00A5660E" w:rsidRPr="008B6C4D" w:rsidRDefault="00A5660E" w:rsidP="00A5660E">
      <w:pPr>
        <w:rPr>
          <w:rFonts w:ascii="Times New Roman" w:hAnsi="Times New Roman" w:cs="Times New Roman"/>
          <w:sz w:val="24"/>
          <w:szCs w:val="24"/>
        </w:rPr>
      </w:pPr>
    </w:p>
    <w:p w14:paraId="552582B3" w14:textId="77777777" w:rsidR="00A5660E" w:rsidRPr="008B6C4D" w:rsidRDefault="00A5660E" w:rsidP="00A5660E">
      <w:pPr>
        <w:rPr>
          <w:rFonts w:ascii="Times New Roman" w:hAnsi="Times New Roman" w:cs="Times New Roman"/>
          <w:sz w:val="24"/>
          <w:szCs w:val="24"/>
        </w:rPr>
      </w:pPr>
    </w:p>
    <w:p w14:paraId="1B13FB53" w14:textId="77777777" w:rsidR="00A5660E" w:rsidRPr="008B6C4D" w:rsidRDefault="00A5660E" w:rsidP="00A5660E">
      <w:pPr>
        <w:rPr>
          <w:rFonts w:ascii="Times New Roman" w:hAnsi="Times New Roman" w:cs="Times New Roman"/>
          <w:sz w:val="24"/>
          <w:szCs w:val="24"/>
        </w:rPr>
      </w:pPr>
    </w:p>
    <w:p w14:paraId="689D6103" w14:textId="77777777" w:rsidR="00A5660E" w:rsidRPr="008B6C4D" w:rsidRDefault="00A5660E" w:rsidP="00A5660E">
      <w:pPr>
        <w:rPr>
          <w:rFonts w:ascii="Times New Roman" w:hAnsi="Times New Roman" w:cs="Times New Roman"/>
          <w:sz w:val="24"/>
          <w:szCs w:val="24"/>
        </w:rPr>
      </w:pPr>
    </w:p>
    <w:p w14:paraId="789FA354" w14:textId="77777777" w:rsidR="00A5660E" w:rsidRPr="008B6C4D" w:rsidRDefault="00A5660E" w:rsidP="00A5660E">
      <w:pPr>
        <w:rPr>
          <w:rFonts w:ascii="Times New Roman" w:hAnsi="Times New Roman" w:cs="Times New Roman"/>
          <w:sz w:val="24"/>
          <w:szCs w:val="24"/>
        </w:rPr>
      </w:pPr>
    </w:p>
    <w:p w14:paraId="1F49B54B" w14:textId="77777777" w:rsidR="00A5660E" w:rsidRPr="008B6C4D" w:rsidRDefault="00A5660E" w:rsidP="00A5660E">
      <w:pPr>
        <w:rPr>
          <w:rFonts w:ascii="Times New Roman" w:hAnsi="Times New Roman" w:cs="Times New Roman"/>
          <w:sz w:val="24"/>
          <w:szCs w:val="24"/>
        </w:rPr>
      </w:pPr>
    </w:p>
    <w:p w14:paraId="69BCC7C0" w14:textId="77777777" w:rsidR="00A5660E" w:rsidRPr="008B6C4D" w:rsidRDefault="00A5660E" w:rsidP="00A5660E">
      <w:pPr>
        <w:rPr>
          <w:rFonts w:ascii="Times New Roman" w:hAnsi="Times New Roman" w:cs="Times New Roman"/>
          <w:sz w:val="24"/>
          <w:szCs w:val="24"/>
        </w:rPr>
      </w:pPr>
    </w:p>
    <w:p w14:paraId="0A47F1DC" w14:textId="77777777" w:rsidR="00A5660E" w:rsidRPr="008B6C4D" w:rsidRDefault="00A5660E" w:rsidP="00A5660E">
      <w:pPr>
        <w:rPr>
          <w:rFonts w:ascii="Times New Roman" w:hAnsi="Times New Roman" w:cs="Times New Roman"/>
          <w:sz w:val="24"/>
          <w:szCs w:val="24"/>
        </w:rPr>
      </w:pPr>
    </w:p>
    <w:p w14:paraId="051647FD" w14:textId="77777777" w:rsidR="00A5660E" w:rsidRPr="008B6C4D" w:rsidRDefault="00A5660E" w:rsidP="00A5660E">
      <w:pPr>
        <w:rPr>
          <w:rFonts w:ascii="Times New Roman" w:hAnsi="Times New Roman" w:cs="Times New Roman"/>
          <w:sz w:val="24"/>
          <w:szCs w:val="24"/>
        </w:rPr>
      </w:pPr>
    </w:p>
    <w:p w14:paraId="42D457D4" w14:textId="77777777" w:rsidR="00A5660E" w:rsidRPr="008B6C4D" w:rsidRDefault="00A5660E" w:rsidP="00A5660E">
      <w:pPr>
        <w:rPr>
          <w:rFonts w:ascii="Times New Roman" w:hAnsi="Times New Roman" w:cs="Times New Roman"/>
          <w:sz w:val="24"/>
          <w:szCs w:val="24"/>
        </w:rPr>
      </w:pPr>
    </w:p>
    <w:p w14:paraId="673A2C37" w14:textId="09802378" w:rsidR="00A5660E" w:rsidRDefault="00A5660E" w:rsidP="00A5660E">
      <w:pPr>
        <w:rPr>
          <w:rFonts w:ascii="Times New Roman" w:hAnsi="Times New Roman" w:cs="Times New Roman"/>
          <w:sz w:val="24"/>
          <w:szCs w:val="24"/>
        </w:rPr>
      </w:pPr>
      <w:r w:rsidRPr="008B6C4D">
        <w:rPr>
          <w:rFonts w:ascii="Times New Roman" w:hAnsi="Times New Roman" w:cs="Times New Roman"/>
          <w:sz w:val="24"/>
          <w:szCs w:val="24"/>
        </w:rPr>
        <w:t xml:space="preserve">Essay two: How does media coverage affect policing strategies in relation to public protection incidents? Your answer must be based on academic research, but you may make reference to relevant case studies. Word limit: 1000 words. </w:t>
      </w:r>
    </w:p>
    <w:p w14:paraId="13DD6639" w14:textId="2FA751F4" w:rsidR="001C6C89" w:rsidRDefault="001C6C89" w:rsidP="00A5660E">
      <w:pPr>
        <w:rPr>
          <w:rFonts w:ascii="Times New Roman" w:hAnsi="Times New Roman" w:cs="Times New Roman"/>
          <w:sz w:val="24"/>
          <w:szCs w:val="24"/>
        </w:rPr>
      </w:pPr>
    </w:p>
    <w:p w14:paraId="16234DB5" w14:textId="77777777" w:rsidR="00085274" w:rsidRDefault="00125E6B" w:rsidP="00B065C5">
      <w:pPr>
        <w:pStyle w:val="NormalWeb"/>
        <w:shd w:val="clear" w:color="auto" w:fill="FFFFFF"/>
        <w:spacing w:after="0" w:line="420" w:lineRule="atLeast"/>
      </w:pPr>
      <w:r>
        <w:t>There are different types of media coverage,</w:t>
      </w:r>
      <w:r w:rsidR="00B065C5">
        <w:t xml:space="preserve"> </w:t>
      </w:r>
      <w:r w:rsidR="00B065C5" w:rsidRPr="00B065C5">
        <w:t>Ellicott, A. (2021) writes</w:t>
      </w:r>
      <w:r w:rsidR="00B065C5">
        <w:t xml:space="preserve"> that the terms earned </w:t>
      </w:r>
    </w:p>
    <w:p w14:paraId="455611C8" w14:textId="77777777" w:rsidR="00085274" w:rsidRDefault="00B065C5" w:rsidP="00B065C5">
      <w:pPr>
        <w:pStyle w:val="NormalWeb"/>
        <w:shd w:val="clear" w:color="auto" w:fill="FFFFFF"/>
        <w:spacing w:after="0" w:line="420" w:lineRule="atLeast"/>
      </w:pPr>
      <w:r>
        <w:t xml:space="preserve">media, shared media, and owned media may also be used to refer to the three categories of </w:t>
      </w:r>
    </w:p>
    <w:p w14:paraId="7C319CE1" w14:textId="77777777" w:rsidR="00085274" w:rsidRDefault="00B065C5" w:rsidP="00B065C5">
      <w:pPr>
        <w:pStyle w:val="NormalWeb"/>
        <w:shd w:val="clear" w:color="auto" w:fill="FFFFFF"/>
        <w:spacing w:after="0" w:line="420" w:lineRule="atLeast"/>
      </w:pPr>
      <w:r>
        <w:t xml:space="preserve">media, which are also referred to as news media, social media, and digital media, print media, </w:t>
      </w:r>
    </w:p>
    <w:p w14:paraId="6F50BEDE" w14:textId="77777777" w:rsidR="00085274" w:rsidRDefault="00B065C5" w:rsidP="00B065C5">
      <w:pPr>
        <w:pStyle w:val="NormalWeb"/>
        <w:shd w:val="clear" w:color="auto" w:fill="FFFFFF"/>
        <w:spacing w:after="0" w:line="420" w:lineRule="atLeast"/>
      </w:pPr>
      <w:r>
        <w:t xml:space="preserve">television, cinema, and video games are a few further examples of contemporary media. </w:t>
      </w:r>
    </w:p>
    <w:p w14:paraId="1B555AAD" w14:textId="77777777" w:rsidR="00085274" w:rsidRDefault="006427A9" w:rsidP="00B065C5">
      <w:pPr>
        <w:pStyle w:val="NormalWeb"/>
        <w:shd w:val="clear" w:color="auto" w:fill="FFFFFF"/>
        <w:spacing w:after="0" w:line="420" w:lineRule="atLeast"/>
      </w:pPr>
      <w:r>
        <w:t xml:space="preserve">When it comes to policing </w:t>
      </w:r>
      <w:r w:rsidR="00125E6B">
        <w:t xml:space="preserve">and </w:t>
      </w:r>
      <w:r>
        <w:t>working with the media</w:t>
      </w:r>
      <w:r w:rsidR="00F26123" w:rsidRPr="00F26123">
        <w:t xml:space="preserve"> (College of Policing, n.d.) says that it </w:t>
      </w:r>
    </w:p>
    <w:p w14:paraId="53D2A643" w14:textId="77777777" w:rsidR="00085274" w:rsidRDefault="00F26123" w:rsidP="00B065C5">
      <w:pPr>
        <w:pStyle w:val="NormalWeb"/>
        <w:shd w:val="clear" w:color="auto" w:fill="FFFFFF"/>
        <w:spacing w:after="0" w:line="420" w:lineRule="atLeast"/>
      </w:pPr>
      <w:r w:rsidRPr="00F26123">
        <w:t xml:space="preserve">is crucial that the police and the media work well together, working with the media to reach </w:t>
      </w:r>
    </w:p>
    <w:p w14:paraId="094E27F2" w14:textId="77777777" w:rsidR="00085274" w:rsidRDefault="00F26123" w:rsidP="00B065C5">
      <w:pPr>
        <w:pStyle w:val="NormalWeb"/>
        <w:shd w:val="clear" w:color="auto" w:fill="FFFFFF"/>
        <w:spacing w:after="0" w:line="420" w:lineRule="atLeast"/>
      </w:pPr>
      <w:r w:rsidRPr="00F26123">
        <w:t>out</w:t>
      </w:r>
      <w:r w:rsidR="00995EE9">
        <w:t xml:space="preserve"> </w:t>
      </w:r>
      <w:r w:rsidRPr="00F26123">
        <w:t xml:space="preserve">to the public can aid in crime-solving efforts, the prosecution of offenders, and </w:t>
      </w:r>
    </w:p>
    <w:p w14:paraId="58E85CD2" w14:textId="77777777" w:rsidR="00085274" w:rsidRDefault="00F26123" w:rsidP="00B065C5">
      <w:pPr>
        <w:pStyle w:val="NormalWeb"/>
        <w:shd w:val="clear" w:color="auto" w:fill="FFFFFF"/>
        <w:spacing w:after="0" w:line="420" w:lineRule="atLeast"/>
      </w:pPr>
      <w:r w:rsidRPr="00F26123">
        <w:t>community safety</w:t>
      </w:r>
      <w:r w:rsidR="006427A9">
        <w:t>, a</w:t>
      </w:r>
      <w:r w:rsidRPr="00F26123">
        <w:t xml:space="preserve">dditionally, it can help the public understand the police's actions and </w:t>
      </w:r>
    </w:p>
    <w:p w14:paraId="6AD8822C" w14:textId="165F1654" w:rsidR="00451DDB" w:rsidRDefault="00F26123" w:rsidP="00B065C5">
      <w:pPr>
        <w:pStyle w:val="NormalWeb"/>
        <w:shd w:val="clear" w:color="auto" w:fill="FFFFFF"/>
        <w:spacing w:after="0" w:line="420" w:lineRule="atLeast"/>
      </w:pPr>
      <w:r w:rsidRPr="00F26123">
        <w:t>motivations.</w:t>
      </w:r>
    </w:p>
    <w:p w14:paraId="1A2C289D" w14:textId="2B1EDAF0" w:rsidR="00451DDB" w:rsidRDefault="00451DDB" w:rsidP="00B065C5">
      <w:pPr>
        <w:pStyle w:val="NormalWeb"/>
        <w:shd w:val="clear" w:color="auto" w:fill="FFFFFF"/>
        <w:spacing w:after="0" w:line="420" w:lineRule="atLeast"/>
      </w:pPr>
    </w:p>
    <w:p w14:paraId="0E5496E9" w14:textId="77777777" w:rsidR="00085274" w:rsidRDefault="00B512AE" w:rsidP="00B065C5">
      <w:pPr>
        <w:pStyle w:val="NormalWeb"/>
        <w:shd w:val="clear" w:color="auto" w:fill="FFFFFF"/>
        <w:spacing w:after="0" w:line="420" w:lineRule="atLeast"/>
      </w:pPr>
      <w:r>
        <w:t xml:space="preserve">In policing, when investigators are dealing with an investigation, there’s a process in place </w:t>
      </w:r>
    </w:p>
    <w:p w14:paraId="2C5827A6" w14:textId="77777777" w:rsidR="00085274" w:rsidRDefault="00B512AE" w:rsidP="00B065C5">
      <w:pPr>
        <w:pStyle w:val="NormalWeb"/>
        <w:shd w:val="clear" w:color="auto" w:fill="FFFFFF"/>
        <w:spacing w:after="0" w:line="420" w:lineRule="atLeast"/>
      </w:pPr>
      <w:r>
        <w:t xml:space="preserve">which handles internal and external communications, (College of Policing, 2013) says </w:t>
      </w:r>
    </w:p>
    <w:p w14:paraId="0C7F1AFE" w14:textId="77777777" w:rsidR="00085274" w:rsidRDefault="00B512AE" w:rsidP="00B065C5">
      <w:pPr>
        <w:pStyle w:val="NormalWeb"/>
        <w:shd w:val="clear" w:color="auto" w:fill="FFFFFF"/>
        <w:spacing w:after="0" w:line="420" w:lineRule="atLeast"/>
      </w:pPr>
      <w:r w:rsidRPr="00B512AE">
        <w:t xml:space="preserve">Investigators should notify the force press officer as soon as possible when the nature of an </w:t>
      </w:r>
    </w:p>
    <w:p w14:paraId="130DE6F7" w14:textId="77777777" w:rsidR="00085274" w:rsidRDefault="00B512AE" w:rsidP="00B065C5">
      <w:pPr>
        <w:pStyle w:val="NormalWeb"/>
        <w:shd w:val="clear" w:color="auto" w:fill="FFFFFF"/>
        <w:spacing w:after="0" w:line="420" w:lineRule="atLeast"/>
      </w:pPr>
      <w:r w:rsidRPr="00B512AE">
        <w:t>inquiry suggests that there will likely be significant levels of media attention</w:t>
      </w:r>
      <w:r>
        <w:t>, t</w:t>
      </w:r>
      <w:r w:rsidRPr="00B512AE">
        <w:t xml:space="preserve">he press officer </w:t>
      </w:r>
    </w:p>
    <w:p w14:paraId="32D1AABA" w14:textId="77777777" w:rsidR="00085274" w:rsidRDefault="00B512AE" w:rsidP="00B065C5">
      <w:pPr>
        <w:pStyle w:val="NormalWeb"/>
        <w:shd w:val="clear" w:color="auto" w:fill="FFFFFF"/>
        <w:spacing w:after="0" w:line="420" w:lineRule="atLeast"/>
      </w:pPr>
      <w:r w:rsidRPr="00B512AE">
        <w:t xml:space="preserve">can then create a draught media plan and, if necessary, a complete media strategy (which </w:t>
      </w:r>
    </w:p>
    <w:p w14:paraId="0B83FC90" w14:textId="77777777" w:rsidR="00085274" w:rsidRDefault="00B512AE" w:rsidP="00B065C5">
      <w:pPr>
        <w:pStyle w:val="NormalWeb"/>
        <w:shd w:val="clear" w:color="auto" w:fill="FFFFFF"/>
        <w:spacing w:after="0" w:line="420" w:lineRule="atLeast"/>
      </w:pPr>
      <w:r w:rsidRPr="00B512AE">
        <w:lastRenderedPageBreak/>
        <w:t>includes press conferences and media appeals)</w:t>
      </w:r>
      <w:r w:rsidR="009F16E9">
        <w:t xml:space="preserve"> </w:t>
      </w:r>
      <w:r w:rsidR="00EA280E">
        <w:t>Likewise (</w:t>
      </w:r>
      <w:r w:rsidR="00EA280E" w:rsidRPr="009F16E9">
        <w:t>National Police Chiefs Council</w:t>
      </w:r>
      <w:r w:rsidR="00EA280E">
        <w:t xml:space="preserve">, </w:t>
      </w:r>
    </w:p>
    <w:p w14:paraId="1A6E87E6" w14:textId="77777777" w:rsidR="00085274" w:rsidRDefault="00085274" w:rsidP="00B065C5">
      <w:pPr>
        <w:pStyle w:val="NormalWeb"/>
        <w:shd w:val="clear" w:color="auto" w:fill="FFFFFF"/>
        <w:spacing w:after="0" w:line="420" w:lineRule="atLeast"/>
      </w:pPr>
    </w:p>
    <w:p w14:paraId="0B884D0F" w14:textId="57A2C50E" w:rsidR="00085274" w:rsidRDefault="00EA280E" w:rsidP="00B065C5">
      <w:pPr>
        <w:pStyle w:val="NormalWeb"/>
        <w:shd w:val="clear" w:color="auto" w:fill="FFFFFF"/>
        <w:spacing w:after="0" w:line="420" w:lineRule="atLeast"/>
      </w:pPr>
      <w:r>
        <w:t xml:space="preserve">2013)  </w:t>
      </w:r>
      <w:r w:rsidR="007A4C7B">
        <w:t>says t</w:t>
      </w:r>
      <w:r w:rsidR="009F16E9" w:rsidRPr="009F16E9">
        <w:t xml:space="preserve">he police </w:t>
      </w:r>
      <w:r w:rsidR="009F16E9">
        <w:t>are</w:t>
      </w:r>
      <w:r w:rsidR="009F16E9" w:rsidRPr="009F16E9">
        <w:t xml:space="preserve"> required to engage with the media in order to communicate what </w:t>
      </w:r>
    </w:p>
    <w:p w14:paraId="4BFCD706" w14:textId="77777777" w:rsidR="00085274" w:rsidRDefault="009F16E9" w:rsidP="00B065C5">
      <w:pPr>
        <w:pStyle w:val="NormalWeb"/>
        <w:shd w:val="clear" w:color="auto" w:fill="FFFFFF"/>
        <w:spacing w:after="0" w:line="420" w:lineRule="atLeast"/>
      </w:pPr>
      <w:r w:rsidRPr="009F16E9">
        <w:t xml:space="preserve">the police are trying to do strategically and, on an operational level, to involve the public in </w:t>
      </w:r>
    </w:p>
    <w:p w14:paraId="386A0DDE" w14:textId="77777777" w:rsidR="00085274" w:rsidRDefault="009F16E9" w:rsidP="00B065C5">
      <w:pPr>
        <w:pStyle w:val="NormalWeb"/>
        <w:shd w:val="clear" w:color="auto" w:fill="FFFFFF"/>
        <w:spacing w:after="0" w:line="420" w:lineRule="atLeast"/>
      </w:pPr>
      <w:r w:rsidRPr="009F16E9">
        <w:t>fighting crime</w:t>
      </w:r>
      <w:r>
        <w:t>, e</w:t>
      </w:r>
      <w:r w:rsidRPr="009F16E9">
        <w:t xml:space="preserve">xamples include making appeals for information and for the identification of </w:t>
      </w:r>
    </w:p>
    <w:p w14:paraId="1167072A" w14:textId="77777777" w:rsidR="00085274" w:rsidRDefault="009F16E9" w:rsidP="00B065C5">
      <w:pPr>
        <w:pStyle w:val="NormalWeb"/>
        <w:shd w:val="clear" w:color="auto" w:fill="FFFFFF"/>
        <w:spacing w:after="0" w:line="420" w:lineRule="atLeast"/>
      </w:pPr>
      <w:r w:rsidRPr="009F16E9">
        <w:t>suspects and witnesses</w:t>
      </w:r>
      <w:r>
        <w:t>,</w:t>
      </w:r>
      <w:r w:rsidRPr="009F16E9">
        <w:t xml:space="preserve"> </w:t>
      </w:r>
      <w:r>
        <w:t>t</w:t>
      </w:r>
      <w:r w:rsidRPr="009F16E9">
        <w:t xml:space="preserve">he media also plays a significant role in holding policing to account </w:t>
      </w:r>
    </w:p>
    <w:p w14:paraId="081C6D1D" w14:textId="1D6045EB" w:rsidR="00E64B46" w:rsidRDefault="009F16E9" w:rsidP="00B065C5">
      <w:pPr>
        <w:pStyle w:val="NormalWeb"/>
        <w:shd w:val="clear" w:color="auto" w:fill="FFFFFF"/>
        <w:spacing w:after="0" w:line="420" w:lineRule="atLeast"/>
      </w:pPr>
      <w:r w:rsidRPr="009F16E9">
        <w:t>and informing the public about the work of the police service.</w:t>
      </w:r>
    </w:p>
    <w:p w14:paraId="55188BDD" w14:textId="29BA781A" w:rsidR="00077DCB" w:rsidRDefault="00077DCB" w:rsidP="00B065C5">
      <w:pPr>
        <w:pStyle w:val="NormalWeb"/>
        <w:shd w:val="clear" w:color="auto" w:fill="FFFFFF"/>
        <w:spacing w:after="0" w:line="420" w:lineRule="atLeast"/>
      </w:pPr>
    </w:p>
    <w:p w14:paraId="169A21B1" w14:textId="77777777" w:rsidR="00912F07" w:rsidRDefault="00F0064C" w:rsidP="00912F07">
      <w:pPr>
        <w:rPr>
          <w:rFonts w:ascii="Times New Roman" w:hAnsi="Times New Roman" w:cs="Times New Roman"/>
          <w:sz w:val="24"/>
          <w:szCs w:val="24"/>
        </w:rPr>
      </w:pPr>
      <w:r w:rsidRPr="00912F07">
        <w:rPr>
          <w:rFonts w:ascii="Times New Roman" w:hAnsi="Times New Roman" w:cs="Times New Roman"/>
          <w:sz w:val="24"/>
          <w:szCs w:val="24"/>
        </w:rPr>
        <w:t xml:space="preserve">There have been many </w:t>
      </w:r>
      <w:r w:rsidR="008575B9" w:rsidRPr="00912F07">
        <w:rPr>
          <w:rFonts w:ascii="Times New Roman" w:hAnsi="Times New Roman" w:cs="Times New Roman"/>
          <w:sz w:val="24"/>
          <w:szCs w:val="24"/>
        </w:rPr>
        <w:t>high-profile</w:t>
      </w:r>
      <w:r w:rsidRPr="00912F07">
        <w:rPr>
          <w:rFonts w:ascii="Times New Roman" w:hAnsi="Times New Roman" w:cs="Times New Roman"/>
          <w:sz w:val="24"/>
          <w:szCs w:val="24"/>
        </w:rPr>
        <w:t xml:space="preserve"> cases which have been covered by the media. </w:t>
      </w:r>
      <w:r w:rsidR="008575B9" w:rsidRPr="00912F07">
        <w:rPr>
          <w:rFonts w:ascii="Times New Roman" w:hAnsi="Times New Roman" w:cs="Times New Roman"/>
          <w:sz w:val="24"/>
          <w:szCs w:val="24"/>
        </w:rPr>
        <w:t>Firstly,</w:t>
      </w:r>
      <w:r w:rsidRPr="00912F07">
        <w:rPr>
          <w:rFonts w:ascii="Times New Roman" w:hAnsi="Times New Roman" w:cs="Times New Roman"/>
          <w:sz w:val="24"/>
          <w:szCs w:val="24"/>
        </w:rPr>
        <w:t xml:space="preserve"> a </w:t>
      </w:r>
    </w:p>
    <w:p w14:paraId="0E95928E" w14:textId="77777777" w:rsidR="00F167DC" w:rsidRDefault="00F167DC" w:rsidP="00912F07">
      <w:pPr>
        <w:rPr>
          <w:rFonts w:ascii="Times New Roman" w:hAnsi="Times New Roman" w:cs="Times New Roman"/>
          <w:sz w:val="24"/>
          <w:szCs w:val="24"/>
        </w:rPr>
      </w:pPr>
    </w:p>
    <w:p w14:paraId="74B13169" w14:textId="3951B4E5" w:rsidR="00912F07" w:rsidRDefault="00F0064C" w:rsidP="00912F07">
      <w:pPr>
        <w:rPr>
          <w:rFonts w:ascii="Times New Roman" w:hAnsi="Times New Roman" w:cs="Times New Roman"/>
          <w:sz w:val="24"/>
          <w:szCs w:val="24"/>
        </w:rPr>
      </w:pPr>
      <w:r w:rsidRPr="00912F07">
        <w:rPr>
          <w:rFonts w:ascii="Times New Roman" w:hAnsi="Times New Roman" w:cs="Times New Roman"/>
          <w:sz w:val="24"/>
          <w:szCs w:val="24"/>
        </w:rPr>
        <w:t xml:space="preserve">case which received huge media attention was the case of Peter Connelly known as (Baby P) </w:t>
      </w:r>
    </w:p>
    <w:p w14:paraId="51C03304" w14:textId="77777777" w:rsidR="00F167DC" w:rsidRDefault="00F167DC" w:rsidP="00912F07">
      <w:pPr>
        <w:rPr>
          <w:rFonts w:ascii="Times New Roman" w:hAnsi="Times New Roman" w:cs="Times New Roman"/>
          <w:sz w:val="24"/>
          <w:szCs w:val="24"/>
        </w:rPr>
      </w:pPr>
    </w:p>
    <w:p w14:paraId="335DDF84" w14:textId="1B241181" w:rsidR="00912F07" w:rsidRDefault="00BA307D" w:rsidP="00912F07">
      <w:pPr>
        <w:rPr>
          <w:rFonts w:ascii="Times New Roman" w:hAnsi="Times New Roman" w:cs="Times New Roman"/>
          <w:sz w:val="24"/>
          <w:szCs w:val="24"/>
        </w:rPr>
      </w:pPr>
      <w:r w:rsidRPr="00912F07">
        <w:rPr>
          <w:rFonts w:ascii="Times New Roman" w:hAnsi="Times New Roman" w:cs="Times New Roman"/>
          <w:sz w:val="24"/>
          <w:szCs w:val="24"/>
        </w:rPr>
        <w:t xml:space="preserve">(Sellgren, K, 2010) writes Baby P </w:t>
      </w:r>
      <w:r w:rsidR="004B0108" w:rsidRPr="00912F07">
        <w:rPr>
          <w:rFonts w:ascii="Times New Roman" w:hAnsi="Times New Roman" w:cs="Times New Roman"/>
          <w:sz w:val="24"/>
          <w:szCs w:val="24"/>
        </w:rPr>
        <w:t xml:space="preserve">died in the care of his mother and her boyfriend, in the </w:t>
      </w:r>
    </w:p>
    <w:p w14:paraId="1181D693" w14:textId="77777777" w:rsidR="00F167DC" w:rsidRDefault="00F167DC" w:rsidP="00912F07">
      <w:pPr>
        <w:rPr>
          <w:rFonts w:ascii="Times New Roman" w:hAnsi="Times New Roman" w:cs="Times New Roman"/>
          <w:sz w:val="24"/>
          <w:szCs w:val="24"/>
        </w:rPr>
      </w:pPr>
    </w:p>
    <w:p w14:paraId="51A1AD26" w14:textId="55720049" w:rsidR="00912F07" w:rsidRDefault="004B0108" w:rsidP="00912F07">
      <w:pPr>
        <w:rPr>
          <w:rFonts w:ascii="Times New Roman" w:hAnsi="Times New Roman" w:cs="Times New Roman"/>
          <w:sz w:val="24"/>
          <w:szCs w:val="24"/>
        </w:rPr>
      </w:pPr>
      <w:r w:rsidRPr="00912F07">
        <w:rPr>
          <w:rFonts w:ascii="Times New Roman" w:hAnsi="Times New Roman" w:cs="Times New Roman"/>
          <w:sz w:val="24"/>
          <w:szCs w:val="24"/>
        </w:rPr>
        <w:t xml:space="preserve">eight months leading up to his death, the 17-month-old boy had more than 50 injuries and had </w:t>
      </w:r>
    </w:p>
    <w:p w14:paraId="649BC749" w14:textId="77777777" w:rsidR="00F167DC" w:rsidRDefault="00F167DC" w:rsidP="00912F07">
      <w:pPr>
        <w:rPr>
          <w:rFonts w:ascii="Times New Roman" w:hAnsi="Times New Roman" w:cs="Times New Roman"/>
          <w:sz w:val="24"/>
          <w:szCs w:val="24"/>
        </w:rPr>
      </w:pPr>
    </w:p>
    <w:p w14:paraId="3BBA6242" w14:textId="3D118804" w:rsidR="00912F07" w:rsidRDefault="004B0108" w:rsidP="00912F07">
      <w:pPr>
        <w:rPr>
          <w:rFonts w:ascii="Times New Roman" w:hAnsi="Times New Roman" w:cs="Times New Roman"/>
          <w:sz w:val="24"/>
          <w:szCs w:val="24"/>
        </w:rPr>
      </w:pPr>
      <w:r w:rsidRPr="00912F07">
        <w:rPr>
          <w:rFonts w:ascii="Times New Roman" w:hAnsi="Times New Roman" w:cs="Times New Roman"/>
          <w:sz w:val="24"/>
          <w:szCs w:val="24"/>
        </w:rPr>
        <w:t xml:space="preserve">received 60 visits from the authorities, including social services and the police. </w:t>
      </w:r>
      <w:r w:rsidR="008575B9" w:rsidRPr="00912F07">
        <w:rPr>
          <w:rFonts w:ascii="Times New Roman" w:hAnsi="Times New Roman" w:cs="Times New Roman"/>
          <w:sz w:val="24"/>
          <w:szCs w:val="24"/>
        </w:rPr>
        <w:t xml:space="preserve">The report of </w:t>
      </w:r>
    </w:p>
    <w:p w14:paraId="759EA8F3" w14:textId="77777777" w:rsidR="00F167DC" w:rsidRDefault="00F167DC" w:rsidP="00912F07">
      <w:pPr>
        <w:rPr>
          <w:rFonts w:ascii="Times New Roman" w:hAnsi="Times New Roman" w:cs="Times New Roman"/>
          <w:sz w:val="24"/>
          <w:szCs w:val="24"/>
        </w:rPr>
      </w:pPr>
    </w:p>
    <w:p w14:paraId="6DE638D9" w14:textId="47392073" w:rsidR="00912F07" w:rsidRDefault="008575B9" w:rsidP="00912F07">
      <w:pPr>
        <w:rPr>
          <w:rFonts w:ascii="Times New Roman" w:hAnsi="Times New Roman" w:cs="Times New Roman"/>
          <w:sz w:val="24"/>
          <w:szCs w:val="24"/>
        </w:rPr>
      </w:pPr>
      <w:r w:rsidRPr="00912F07">
        <w:rPr>
          <w:rFonts w:ascii="Times New Roman" w:hAnsi="Times New Roman" w:cs="Times New Roman"/>
          <w:sz w:val="24"/>
          <w:szCs w:val="24"/>
        </w:rPr>
        <w:t xml:space="preserve">Peter Connelly’s death revealed the incompetence of social workers, police, lawyers, and </w:t>
      </w:r>
    </w:p>
    <w:p w14:paraId="25ECE47C" w14:textId="77777777" w:rsidR="00F167DC" w:rsidRDefault="00F167DC" w:rsidP="00912F07">
      <w:pPr>
        <w:rPr>
          <w:rFonts w:ascii="Times New Roman" w:hAnsi="Times New Roman" w:cs="Times New Roman"/>
          <w:sz w:val="24"/>
          <w:szCs w:val="24"/>
        </w:rPr>
      </w:pPr>
    </w:p>
    <w:p w14:paraId="2761DB70" w14:textId="62C475ED" w:rsidR="00912F07" w:rsidRDefault="008575B9" w:rsidP="00912F07">
      <w:pPr>
        <w:rPr>
          <w:rFonts w:ascii="Times New Roman" w:hAnsi="Times New Roman" w:cs="Times New Roman"/>
          <w:sz w:val="24"/>
          <w:szCs w:val="24"/>
        </w:rPr>
      </w:pPr>
      <w:r w:rsidRPr="00912F07">
        <w:rPr>
          <w:rFonts w:ascii="Times New Roman" w:hAnsi="Times New Roman" w:cs="Times New Roman"/>
          <w:sz w:val="24"/>
          <w:szCs w:val="24"/>
        </w:rPr>
        <w:t xml:space="preserve">doctors, and </w:t>
      </w:r>
      <w:r w:rsidR="00B10250" w:rsidRPr="00912F07">
        <w:rPr>
          <w:rFonts w:ascii="Times New Roman" w:hAnsi="Times New Roman" w:cs="Times New Roman"/>
          <w:sz w:val="24"/>
          <w:szCs w:val="24"/>
        </w:rPr>
        <w:t xml:space="preserve">shows </w:t>
      </w:r>
      <w:r w:rsidRPr="00912F07">
        <w:rPr>
          <w:rFonts w:ascii="Times New Roman" w:hAnsi="Times New Roman" w:cs="Times New Roman"/>
          <w:sz w:val="24"/>
          <w:szCs w:val="24"/>
        </w:rPr>
        <w:t xml:space="preserve">that his death could have been prevented. </w:t>
      </w:r>
      <w:r w:rsidR="00912F07" w:rsidRPr="00912F07">
        <w:rPr>
          <w:rFonts w:ascii="Times New Roman" w:eastAsia="Times New Roman" w:hAnsi="Times New Roman" w:cs="Times New Roman"/>
          <w:sz w:val="24"/>
          <w:szCs w:val="24"/>
          <w:lang w:eastAsia="en-GB"/>
        </w:rPr>
        <w:t>(</w:t>
      </w:r>
      <w:r w:rsidR="00912F07" w:rsidRPr="00912F07">
        <w:rPr>
          <w:rFonts w:ascii="Times New Roman" w:hAnsi="Times New Roman" w:cs="Times New Roman"/>
          <w:sz w:val="24"/>
          <w:szCs w:val="24"/>
        </w:rPr>
        <w:t xml:space="preserve">McNicoll, A, 2017) talks about </w:t>
      </w:r>
    </w:p>
    <w:p w14:paraId="62D16338" w14:textId="77777777" w:rsidR="00F167DC" w:rsidRDefault="00F167DC" w:rsidP="00912F07">
      <w:pPr>
        <w:rPr>
          <w:rFonts w:ascii="Times New Roman" w:hAnsi="Times New Roman" w:cs="Times New Roman"/>
          <w:sz w:val="24"/>
          <w:szCs w:val="24"/>
        </w:rPr>
      </w:pPr>
    </w:p>
    <w:p w14:paraId="67F9964B" w14:textId="0C06254B" w:rsidR="00912F07" w:rsidRDefault="00912F07" w:rsidP="00912F07">
      <w:pPr>
        <w:rPr>
          <w:rFonts w:ascii="Times New Roman" w:hAnsi="Times New Roman" w:cs="Times New Roman"/>
          <w:sz w:val="24"/>
          <w:szCs w:val="24"/>
        </w:rPr>
      </w:pPr>
      <w:r w:rsidRPr="00912F07">
        <w:rPr>
          <w:rFonts w:ascii="Times New Roman" w:hAnsi="Times New Roman" w:cs="Times New Roman"/>
          <w:sz w:val="24"/>
          <w:szCs w:val="24"/>
        </w:rPr>
        <w:t xml:space="preserve">the aftermath and the pressure from the media to act, which lead to the sacking of members of </w:t>
      </w:r>
    </w:p>
    <w:p w14:paraId="24E721F1" w14:textId="77777777" w:rsidR="00F167DC" w:rsidRDefault="00F167DC" w:rsidP="00912F07">
      <w:pPr>
        <w:rPr>
          <w:rFonts w:ascii="Times New Roman" w:hAnsi="Times New Roman" w:cs="Times New Roman"/>
          <w:sz w:val="24"/>
          <w:szCs w:val="24"/>
        </w:rPr>
      </w:pPr>
    </w:p>
    <w:p w14:paraId="5B224E4B" w14:textId="15D8454C" w:rsidR="00912F07" w:rsidRDefault="00912F07" w:rsidP="00912F07">
      <w:pPr>
        <w:rPr>
          <w:rFonts w:ascii="Times New Roman" w:hAnsi="Times New Roman" w:cs="Times New Roman"/>
          <w:sz w:val="24"/>
          <w:szCs w:val="24"/>
        </w:rPr>
      </w:pPr>
      <w:r w:rsidRPr="00912F07">
        <w:rPr>
          <w:rFonts w:ascii="Times New Roman" w:hAnsi="Times New Roman" w:cs="Times New Roman"/>
          <w:sz w:val="24"/>
          <w:szCs w:val="24"/>
        </w:rPr>
        <w:t xml:space="preserve">the child protection service involved in the case, also since the incident, both the police and </w:t>
      </w:r>
    </w:p>
    <w:p w14:paraId="7BC7591C" w14:textId="77777777" w:rsidR="00F167DC" w:rsidRDefault="00F167DC" w:rsidP="00912F07">
      <w:pPr>
        <w:rPr>
          <w:rFonts w:ascii="Times New Roman" w:hAnsi="Times New Roman" w:cs="Times New Roman"/>
          <w:sz w:val="24"/>
          <w:szCs w:val="24"/>
        </w:rPr>
      </w:pPr>
    </w:p>
    <w:p w14:paraId="1E6B80DE" w14:textId="520DF045" w:rsidR="00912F07" w:rsidRDefault="00912F07" w:rsidP="00912F07">
      <w:pPr>
        <w:rPr>
          <w:rFonts w:ascii="Times New Roman" w:hAnsi="Times New Roman" w:cs="Times New Roman"/>
          <w:sz w:val="24"/>
          <w:szCs w:val="24"/>
        </w:rPr>
      </w:pPr>
      <w:r w:rsidRPr="00912F07">
        <w:rPr>
          <w:rFonts w:ascii="Times New Roman" w:hAnsi="Times New Roman" w:cs="Times New Roman"/>
          <w:sz w:val="24"/>
          <w:szCs w:val="24"/>
        </w:rPr>
        <w:lastRenderedPageBreak/>
        <w:t xml:space="preserve">the child protection social workers became quite risk-averse, and were making combined </w:t>
      </w:r>
    </w:p>
    <w:p w14:paraId="4067E68D" w14:textId="77777777" w:rsidR="00F167DC" w:rsidRDefault="00F167DC" w:rsidP="00912F07">
      <w:pPr>
        <w:rPr>
          <w:rFonts w:ascii="Times New Roman" w:hAnsi="Times New Roman" w:cs="Times New Roman"/>
          <w:sz w:val="24"/>
          <w:szCs w:val="24"/>
        </w:rPr>
      </w:pPr>
    </w:p>
    <w:p w14:paraId="3E994FAB" w14:textId="29B28368" w:rsidR="00912F07" w:rsidRPr="00912F07" w:rsidRDefault="00912F07" w:rsidP="00912F07">
      <w:pPr>
        <w:rPr>
          <w:rFonts w:ascii="Times New Roman" w:hAnsi="Times New Roman" w:cs="Times New Roman"/>
          <w:sz w:val="24"/>
          <w:szCs w:val="24"/>
        </w:rPr>
      </w:pPr>
      <w:r w:rsidRPr="00912F07">
        <w:rPr>
          <w:rFonts w:ascii="Times New Roman" w:hAnsi="Times New Roman" w:cs="Times New Roman"/>
          <w:sz w:val="24"/>
          <w:szCs w:val="24"/>
        </w:rPr>
        <w:t>trips all over the place for situations when neither should have been necessary</w:t>
      </w:r>
      <w:r w:rsidR="00802918">
        <w:rPr>
          <w:rFonts w:ascii="Times New Roman" w:hAnsi="Times New Roman" w:cs="Times New Roman"/>
          <w:sz w:val="24"/>
          <w:szCs w:val="24"/>
        </w:rPr>
        <w:t>.</w:t>
      </w:r>
    </w:p>
    <w:p w14:paraId="719E369D" w14:textId="1A92386D" w:rsidR="00077DCB" w:rsidRDefault="00077DCB" w:rsidP="00B065C5">
      <w:pPr>
        <w:pStyle w:val="NormalWeb"/>
        <w:shd w:val="clear" w:color="auto" w:fill="FFFFFF"/>
        <w:spacing w:after="0" w:line="420" w:lineRule="atLeast"/>
      </w:pPr>
    </w:p>
    <w:p w14:paraId="1A0FF910" w14:textId="77777777" w:rsidR="000A6C6B" w:rsidRDefault="008575B9" w:rsidP="008575B9">
      <w:pPr>
        <w:pStyle w:val="NormalWeb"/>
        <w:shd w:val="clear" w:color="auto" w:fill="FFFFFF"/>
        <w:spacing w:after="0" w:line="420" w:lineRule="atLeast"/>
      </w:pPr>
      <w:r>
        <w:t xml:space="preserve">From a policing aspect, there are a number of different strategies in place for different types </w:t>
      </w:r>
    </w:p>
    <w:p w14:paraId="36C05203" w14:textId="77777777" w:rsidR="000A6C6B" w:rsidRDefault="008575B9" w:rsidP="008575B9">
      <w:pPr>
        <w:pStyle w:val="NormalWeb"/>
        <w:shd w:val="clear" w:color="auto" w:fill="FFFFFF"/>
        <w:spacing w:after="0" w:line="420" w:lineRule="atLeast"/>
      </w:pPr>
      <w:r>
        <w:t xml:space="preserve">of incidents, for public protection incidents, the police work together with other agencies and </w:t>
      </w:r>
    </w:p>
    <w:p w14:paraId="0D5F1696" w14:textId="77777777" w:rsidR="000A6C6B" w:rsidRDefault="008575B9" w:rsidP="008575B9">
      <w:pPr>
        <w:pStyle w:val="NormalWeb"/>
        <w:shd w:val="clear" w:color="auto" w:fill="FFFFFF"/>
        <w:spacing w:after="0" w:line="420" w:lineRule="atLeast"/>
      </w:pPr>
      <w:r>
        <w:t xml:space="preserve">attend a </w:t>
      </w:r>
      <w:r w:rsidR="001040AD">
        <w:t>multi-agency</w:t>
      </w:r>
      <w:r>
        <w:t xml:space="preserve"> risk assessment conference know as (MARAC),</w:t>
      </w:r>
      <w:r w:rsidR="00912F07">
        <w:t xml:space="preserve"> where they discuss </w:t>
      </w:r>
    </w:p>
    <w:p w14:paraId="501FB1A4" w14:textId="77777777" w:rsidR="000A6C6B" w:rsidRDefault="00912F07" w:rsidP="008575B9">
      <w:pPr>
        <w:pStyle w:val="NormalWeb"/>
        <w:shd w:val="clear" w:color="auto" w:fill="FFFFFF"/>
        <w:spacing w:after="0" w:line="420" w:lineRule="atLeast"/>
      </w:pPr>
      <w:r>
        <w:t>different cases.</w:t>
      </w:r>
      <w:r w:rsidR="008575B9">
        <w:t xml:space="preserve"> (Safelives, n.d.) describes MARAC as </w:t>
      </w:r>
      <w:r w:rsidR="008575B9" w:rsidRPr="00F77D43">
        <w:t xml:space="preserve">Local frontline agencies regularly </w:t>
      </w:r>
    </w:p>
    <w:p w14:paraId="627577EC" w14:textId="77777777" w:rsidR="000A6C6B" w:rsidRDefault="008575B9" w:rsidP="008575B9">
      <w:pPr>
        <w:pStyle w:val="NormalWeb"/>
        <w:shd w:val="clear" w:color="auto" w:fill="FFFFFF"/>
        <w:spacing w:after="0" w:line="420" w:lineRule="atLeast"/>
      </w:pPr>
      <w:r w:rsidRPr="00F77D43">
        <w:t>gather</w:t>
      </w:r>
      <w:r>
        <w:t xml:space="preserve">ing </w:t>
      </w:r>
      <w:r w:rsidRPr="00F77D43">
        <w:t xml:space="preserve">at multi-agency risk assessment conferences, to exchange information and </w:t>
      </w:r>
    </w:p>
    <w:p w14:paraId="7675A596" w14:textId="77777777" w:rsidR="000A6C6B" w:rsidRDefault="008575B9" w:rsidP="008575B9">
      <w:pPr>
        <w:pStyle w:val="NormalWeb"/>
        <w:shd w:val="clear" w:color="auto" w:fill="FFFFFF"/>
        <w:spacing w:after="0" w:line="420" w:lineRule="atLeast"/>
      </w:pPr>
      <w:r w:rsidRPr="00F77D43">
        <w:t xml:space="preserve">determine the best ways to assist victims who are at a high risk of suffering serious harm or </w:t>
      </w:r>
    </w:p>
    <w:p w14:paraId="3070BEC7" w14:textId="77777777" w:rsidR="000A6C6B" w:rsidRDefault="008575B9" w:rsidP="008575B9">
      <w:pPr>
        <w:pStyle w:val="NormalWeb"/>
        <w:shd w:val="clear" w:color="auto" w:fill="FFFFFF"/>
        <w:spacing w:after="0" w:line="420" w:lineRule="atLeast"/>
      </w:pPr>
      <w:r w:rsidRPr="00F77D43">
        <w:t>being killed.</w:t>
      </w:r>
      <w:r>
        <w:t xml:space="preserve"> Similarly there is a </w:t>
      </w:r>
      <w:r w:rsidR="00920AEA">
        <w:t>process</w:t>
      </w:r>
      <w:r>
        <w:t xml:space="preserve"> in place for managing offenders, (HM Inspectorate </w:t>
      </w:r>
    </w:p>
    <w:p w14:paraId="553BFBA7" w14:textId="77777777" w:rsidR="000A6C6B" w:rsidRDefault="008575B9" w:rsidP="008575B9">
      <w:pPr>
        <w:pStyle w:val="NormalWeb"/>
        <w:shd w:val="clear" w:color="auto" w:fill="FFFFFF"/>
        <w:spacing w:after="0" w:line="420" w:lineRule="atLeast"/>
      </w:pPr>
      <w:r>
        <w:t>of Probation, 2021) says to</w:t>
      </w:r>
      <w:r w:rsidRPr="00ED297C">
        <w:t xml:space="preserve"> improve inter-agency cooperation, multi-agency public protection </w:t>
      </w:r>
    </w:p>
    <w:p w14:paraId="126CAA2D" w14:textId="77777777" w:rsidR="000A6C6B" w:rsidRDefault="008575B9" w:rsidP="008575B9">
      <w:pPr>
        <w:pStyle w:val="NormalWeb"/>
        <w:shd w:val="clear" w:color="auto" w:fill="FFFFFF"/>
        <w:spacing w:after="0" w:line="420" w:lineRule="atLeast"/>
      </w:pPr>
      <w:r w:rsidRPr="00ED297C">
        <w:t>arrangements (MAPPA) were introduced in 2001</w:t>
      </w:r>
      <w:r>
        <w:t>, t</w:t>
      </w:r>
      <w:r w:rsidRPr="00ED297C">
        <w:t xml:space="preserve">hey are organised at the police force level, </w:t>
      </w:r>
    </w:p>
    <w:p w14:paraId="5A857AF2" w14:textId="77777777" w:rsidR="000A6C6B" w:rsidRDefault="008575B9" w:rsidP="008575B9">
      <w:pPr>
        <w:pStyle w:val="NormalWeb"/>
        <w:shd w:val="clear" w:color="auto" w:fill="FFFFFF"/>
        <w:spacing w:after="0" w:line="420" w:lineRule="atLeast"/>
      </w:pPr>
      <w:r w:rsidRPr="00ED297C">
        <w:t xml:space="preserve">with probation, the police, and prison service coming together to form the MAPPA </w:t>
      </w:r>
    </w:p>
    <w:p w14:paraId="6A2E10C8" w14:textId="77777777" w:rsidR="000A6C6B" w:rsidRDefault="008575B9" w:rsidP="008575B9">
      <w:pPr>
        <w:pStyle w:val="NormalWeb"/>
        <w:shd w:val="clear" w:color="auto" w:fill="FFFFFF"/>
        <w:spacing w:after="0" w:line="420" w:lineRule="atLeast"/>
      </w:pPr>
      <w:r w:rsidRPr="00ED297C">
        <w:t>Responsible Authority area</w:t>
      </w:r>
      <w:r>
        <w:t>,</w:t>
      </w:r>
      <w:r w:rsidRPr="00ED297C">
        <w:t xml:space="preserve"> </w:t>
      </w:r>
      <w:r>
        <w:t>o</w:t>
      </w:r>
      <w:r w:rsidRPr="00ED297C">
        <w:t xml:space="preserve">ther agencies, like the NHS or local authorities, have a duty to </w:t>
      </w:r>
    </w:p>
    <w:p w14:paraId="2A83325F" w14:textId="77777777" w:rsidR="000A6C6B" w:rsidRDefault="008575B9" w:rsidP="008575B9">
      <w:pPr>
        <w:pStyle w:val="NormalWeb"/>
        <w:shd w:val="clear" w:color="auto" w:fill="FFFFFF"/>
        <w:spacing w:after="0" w:line="420" w:lineRule="atLeast"/>
      </w:pPr>
      <w:r w:rsidRPr="00ED297C">
        <w:t>cooperate with MAPPA</w:t>
      </w:r>
      <w:r>
        <w:t xml:space="preserve">. MAPPA offenders fall under different categories, (College of </w:t>
      </w:r>
    </w:p>
    <w:p w14:paraId="020526AF" w14:textId="77777777" w:rsidR="000A6C6B" w:rsidRDefault="008575B9" w:rsidP="008575B9">
      <w:pPr>
        <w:pStyle w:val="NormalWeb"/>
        <w:shd w:val="clear" w:color="auto" w:fill="FFFFFF"/>
        <w:spacing w:after="0" w:line="420" w:lineRule="atLeast"/>
      </w:pPr>
      <w:r>
        <w:t xml:space="preserve">Policing, 2017) states </w:t>
      </w:r>
      <w:r w:rsidRPr="002C3797">
        <w:t xml:space="preserve">category 1refers to registered sexual offenders, category 2 refers to </w:t>
      </w:r>
    </w:p>
    <w:p w14:paraId="7D87E73D" w14:textId="77777777" w:rsidR="000A6C6B" w:rsidRDefault="008575B9" w:rsidP="008575B9">
      <w:pPr>
        <w:pStyle w:val="NormalWeb"/>
        <w:shd w:val="clear" w:color="auto" w:fill="FFFFFF"/>
        <w:spacing w:after="0" w:line="420" w:lineRule="atLeast"/>
      </w:pPr>
      <w:r w:rsidRPr="002C3797">
        <w:t xml:space="preserve">individuals who have served 12 months or more in prison, and category 3 refers to </w:t>
      </w:r>
    </w:p>
    <w:p w14:paraId="76CEF65C" w14:textId="77777777" w:rsidR="000A6C6B" w:rsidRDefault="008575B9" w:rsidP="008575B9">
      <w:pPr>
        <w:pStyle w:val="NormalWeb"/>
        <w:shd w:val="clear" w:color="auto" w:fill="FFFFFF"/>
        <w:spacing w:after="0" w:line="420" w:lineRule="atLeast"/>
      </w:pPr>
      <w:r w:rsidRPr="002C3797">
        <w:t xml:space="preserve">individuals who have received a caution for or have been found guilty of an offence that </w:t>
      </w:r>
    </w:p>
    <w:p w14:paraId="084F3F6E" w14:textId="77777777" w:rsidR="000A6C6B" w:rsidRDefault="008575B9" w:rsidP="008575B9">
      <w:pPr>
        <w:pStyle w:val="NormalWeb"/>
        <w:shd w:val="clear" w:color="auto" w:fill="FFFFFF"/>
        <w:spacing w:after="0" w:line="420" w:lineRule="atLeast"/>
      </w:pPr>
      <w:r w:rsidRPr="002C3797">
        <w:t>suggests they can cause serious harm and call for multi-agency management.</w:t>
      </w:r>
      <w:r>
        <w:t xml:space="preserve"> </w:t>
      </w:r>
      <w:r w:rsidRPr="00201446">
        <w:t xml:space="preserve">Media attention </w:t>
      </w:r>
    </w:p>
    <w:p w14:paraId="524AA5E9" w14:textId="77777777" w:rsidR="000A6C6B" w:rsidRDefault="008575B9" w:rsidP="008575B9">
      <w:pPr>
        <w:pStyle w:val="NormalWeb"/>
        <w:shd w:val="clear" w:color="auto" w:fill="FFFFFF"/>
        <w:spacing w:after="0" w:line="420" w:lineRule="atLeast"/>
      </w:pPr>
      <w:r w:rsidRPr="00201446">
        <w:t>is drawn to public protection, particularly in connection to sexual offenders</w:t>
      </w:r>
      <w:r>
        <w:t>, p</w:t>
      </w:r>
      <w:r w:rsidRPr="00201446">
        <w:t xml:space="preserve">ublic disruption </w:t>
      </w:r>
    </w:p>
    <w:p w14:paraId="6796555A" w14:textId="77777777" w:rsidR="000A6C6B" w:rsidRDefault="008575B9" w:rsidP="008575B9">
      <w:pPr>
        <w:pStyle w:val="NormalWeb"/>
        <w:shd w:val="clear" w:color="auto" w:fill="FFFFFF"/>
        <w:spacing w:after="0" w:line="420" w:lineRule="atLeast"/>
      </w:pPr>
      <w:r w:rsidRPr="00201446">
        <w:lastRenderedPageBreak/>
        <w:t xml:space="preserve">may result from this and cause public fear and anguish. In collaboration with the lead agency, </w:t>
      </w:r>
    </w:p>
    <w:p w14:paraId="1D7923D1" w14:textId="77777777" w:rsidR="000A6C6B" w:rsidRDefault="008575B9" w:rsidP="008575B9">
      <w:pPr>
        <w:pStyle w:val="NormalWeb"/>
        <w:shd w:val="clear" w:color="auto" w:fill="FFFFFF"/>
        <w:spacing w:after="0" w:line="420" w:lineRule="atLeast"/>
      </w:pPr>
      <w:r w:rsidRPr="00201446">
        <w:t>the forces should put a communications strategy and protocols into place as needed</w:t>
      </w:r>
      <w:r>
        <w:t xml:space="preserve"> (College </w:t>
      </w:r>
    </w:p>
    <w:p w14:paraId="37D964BA" w14:textId="0D5553B6" w:rsidR="008575B9" w:rsidRDefault="008575B9" w:rsidP="008575B9">
      <w:pPr>
        <w:pStyle w:val="NormalWeb"/>
        <w:shd w:val="clear" w:color="auto" w:fill="FFFFFF"/>
        <w:spacing w:after="0" w:line="420" w:lineRule="atLeast"/>
      </w:pPr>
      <w:r>
        <w:t>of Policing ,2017)</w:t>
      </w:r>
    </w:p>
    <w:p w14:paraId="6CF759D9" w14:textId="683EDAB5" w:rsidR="00824B93" w:rsidRDefault="00824B93" w:rsidP="008575B9">
      <w:pPr>
        <w:pStyle w:val="NormalWeb"/>
        <w:shd w:val="clear" w:color="auto" w:fill="FFFFFF"/>
        <w:spacing w:after="0" w:line="420" w:lineRule="atLeast"/>
      </w:pPr>
    </w:p>
    <w:p w14:paraId="363B2584" w14:textId="77777777" w:rsidR="000A6C6B" w:rsidRDefault="00824B93" w:rsidP="008575B9">
      <w:pPr>
        <w:pStyle w:val="NormalWeb"/>
        <w:shd w:val="clear" w:color="auto" w:fill="FFFFFF"/>
        <w:spacing w:after="0" w:line="420" w:lineRule="atLeast"/>
      </w:pPr>
      <w:r>
        <w:t xml:space="preserve">Another </w:t>
      </w:r>
      <w:r w:rsidR="0033696F">
        <w:t>high-profile</w:t>
      </w:r>
      <w:r>
        <w:t xml:space="preserve"> case which was covered across all forms of media was</w:t>
      </w:r>
      <w:r w:rsidR="0033696F">
        <w:t xml:space="preserve"> the Jimmy Savile </w:t>
      </w:r>
    </w:p>
    <w:p w14:paraId="28593FA9" w14:textId="77777777" w:rsidR="000A6C6B" w:rsidRDefault="0033696F" w:rsidP="008575B9">
      <w:pPr>
        <w:pStyle w:val="NormalWeb"/>
        <w:shd w:val="clear" w:color="auto" w:fill="FFFFFF"/>
        <w:spacing w:after="0" w:line="420" w:lineRule="atLeast"/>
      </w:pPr>
      <w:r>
        <w:t xml:space="preserve">case. </w:t>
      </w:r>
      <w:r w:rsidR="00802918">
        <w:t xml:space="preserve">(The guardian, 2014) writes that </w:t>
      </w:r>
      <w:r>
        <w:t xml:space="preserve">Saville was a TV Personality who has known to have </w:t>
      </w:r>
    </w:p>
    <w:p w14:paraId="3296FDBB" w14:textId="77777777" w:rsidR="000A6C6B" w:rsidRDefault="0033696F" w:rsidP="008575B9">
      <w:pPr>
        <w:pStyle w:val="NormalWeb"/>
        <w:shd w:val="clear" w:color="auto" w:fill="FFFFFF"/>
        <w:spacing w:after="0" w:line="420" w:lineRule="atLeast"/>
      </w:pPr>
      <w:r>
        <w:t>sexually abused hundreds of women and children,</w:t>
      </w:r>
      <w:r w:rsidR="00265C3A">
        <w:t xml:space="preserve"> it wasn’t until after his death in 2009 that a </w:t>
      </w:r>
    </w:p>
    <w:p w14:paraId="7F2B3453" w14:textId="77777777" w:rsidR="000A6C6B" w:rsidRDefault="00265C3A" w:rsidP="008575B9">
      <w:pPr>
        <w:pStyle w:val="NormalWeb"/>
        <w:shd w:val="clear" w:color="auto" w:fill="FFFFFF"/>
        <w:spacing w:after="0" w:line="420" w:lineRule="atLeast"/>
      </w:pPr>
      <w:r>
        <w:t xml:space="preserve">full investigation took </w:t>
      </w:r>
      <w:r w:rsidR="00E64B70">
        <w:t>place,</w:t>
      </w:r>
      <w:r>
        <w:t xml:space="preserve"> and a scandal broke in the media.</w:t>
      </w:r>
      <w:r w:rsidR="00E64B70">
        <w:t xml:space="preserve"> </w:t>
      </w:r>
      <w:r w:rsidR="00B455B3">
        <w:t xml:space="preserve">(Erooga, M, 2013) writes that </w:t>
      </w:r>
    </w:p>
    <w:p w14:paraId="4392E0E1" w14:textId="77777777" w:rsidR="000A6C6B" w:rsidRDefault="00E64B70" w:rsidP="008575B9">
      <w:pPr>
        <w:pStyle w:val="NormalWeb"/>
        <w:shd w:val="clear" w:color="auto" w:fill="FFFFFF"/>
        <w:spacing w:after="0" w:line="420" w:lineRule="atLeast"/>
      </w:pPr>
      <w:r>
        <w:t>f</w:t>
      </w:r>
      <w:r w:rsidRPr="00E64B70">
        <w:t xml:space="preserve">ollowing the airing of ITV's Exposure programme in October 2012, the Metropolitan Police </w:t>
      </w:r>
    </w:p>
    <w:p w14:paraId="00DE3C9B" w14:textId="77777777" w:rsidR="000A6C6B" w:rsidRDefault="00E64B70" w:rsidP="008575B9">
      <w:pPr>
        <w:pStyle w:val="NormalWeb"/>
        <w:shd w:val="clear" w:color="auto" w:fill="FFFFFF"/>
        <w:spacing w:after="0" w:line="420" w:lineRule="atLeast"/>
      </w:pPr>
      <w:r w:rsidRPr="00E64B70">
        <w:t xml:space="preserve">Service and the NSPCC collaborated on a report titled "Giving victims a voice" that </w:t>
      </w:r>
    </w:p>
    <w:p w14:paraId="53964A04" w14:textId="77777777" w:rsidR="000A6C6B" w:rsidRDefault="00E64B70" w:rsidP="008575B9">
      <w:pPr>
        <w:pStyle w:val="NormalWeb"/>
        <w:shd w:val="clear" w:color="auto" w:fill="FFFFFF"/>
        <w:spacing w:after="0" w:line="420" w:lineRule="atLeast"/>
      </w:pPr>
      <w:r w:rsidRPr="00E64B70">
        <w:t>investigated allegations of sexual abuse made against Jimmy Savile</w:t>
      </w:r>
      <w:r w:rsidR="00B455B3">
        <w:t xml:space="preserve">, approximately 600 </w:t>
      </w:r>
    </w:p>
    <w:p w14:paraId="3B66BC22" w14:textId="77777777" w:rsidR="000A6C6B" w:rsidRDefault="00B455B3" w:rsidP="008575B9">
      <w:pPr>
        <w:pStyle w:val="NormalWeb"/>
        <w:shd w:val="clear" w:color="auto" w:fill="FFFFFF"/>
        <w:spacing w:after="0" w:line="420" w:lineRule="atLeast"/>
      </w:pPr>
      <w:r>
        <w:t xml:space="preserve">people came forward, </w:t>
      </w:r>
      <w:r w:rsidR="00A71539" w:rsidRPr="00A71539">
        <w:t xml:space="preserve">and it was determined that the report enhanced victims' confidence, </w:t>
      </w:r>
    </w:p>
    <w:p w14:paraId="4E593BC7" w14:textId="47A260C2" w:rsidR="00824B93" w:rsidRDefault="00A71539" w:rsidP="008575B9">
      <w:pPr>
        <w:pStyle w:val="NormalWeb"/>
        <w:shd w:val="clear" w:color="auto" w:fill="FFFFFF"/>
        <w:spacing w:after="0" w:line="420" w:lineRule="atLeast"/>
      </w:pPr>
      <w:r w:rsidRPr="00A71539">
        <w:t>which resulted in a considerable amount of non-recent abuse being reported.</w:t>
      </w:r>
    </w:p>
    <w:p w14:paraId="213040B7" w14:textId="6F4C2D08" w:rsidR="00F33122" w:rsidRDefault="00F33122" w:rsidP="008575B9">
      <w:pPr>
        <w:pStyle w:val="NormalWeb"/>
        <w:shd w:val="clear" w:color="auto" w:fill="FFFFFF"/>
        <w:spacing w:after="0" w:line="420" w:lineRule="atLeast"/>
      </w:pPr>
    </w:p>
    <w:p w14:paraId="58686D16" w14:textId="77777777" w:rsidR="000A6C6B" w:rsidRDefault="000A6C6B" w:rsidP="008575B9">
      <w:pPr>
        <w:pStyle w:val="NormalWeb"/>
        <w:shd w:val="clear" w:color="auto" w:fill="FFFFFF"/>
        <w:spacing w:after="0" w:line="420" w:lineRule="atLeast"/>
      </w:pPr>
    </w:p>
    <w:p w14:paraId="5653436E" w14:textId="77777777" w:rsidR="001A11FE" w:rsidRDefault="00F33122" w:rsidP="008575B9">
      <w:pPr>
        <w:pStyle w:val="NormalWeb"/>
        <w:shd w:val="clear" w:color="auto" w:fill="FFFFFF"/>
        <w:spacing w:after="0" w:line="420" w:lineRule="atLeast"/>
      </w:pPr>
      <w:r>
        <w:t xml:space="preserve">In conclusion, </w:t>
      </w:r>
      <w:r w:rsidR="00C76C7C">
        <w:t xml:space="preserve">it is shown how media coverage can highlight missed opportunities in </w:t>
      </w:r>
      <w:r w:rsidR="002D667C">
        <w:t xml:space="preserve">cases </w:t>
      </w:r>
    </w:p>
    <w:p w14:paraId="0BF789C5" w14:textId="77777777" w:rsidR="001A11FE" w:rsidRDefault="002D667C" w:rsidP="008575B9">
      <w:pPr>
        <w:pStyle w:val="NormalWeb"/>
        <w:shd w:val="clear" w:color="auto" w:fill="FFFFFF"/>
        <w:spacing w:after="0" w:line="420" w:lineRule="atLeast"/>
      </w:pPr>
      <w:r>
        <w:t>and</w:t>
      </w:r>
      <w:r w:rsidR="00C76C7C">
        <w:t xml:space="preserve"> put pressure on different agencies to come </w:t>
      </w:r>
      <w:r w:rsidR="00CE5179">
        <w:t>together, to</w:t>
      </w:r>
      <w:r w:rsidR="00C76C7C">
        <w:t xml:space="preserve"> change their approach in dealing </w:t>
      </w:r>
    </w:p>
    <w:p w14:paraId="1A54FDEE" w14:textId="77777777" w:rsidR="001A11FE" w:rsidRDefault="00C76C7C" w:rsidP="008575B9">
      <w:pPr>
        <w:pStyle w:val="NormalWeb"/>
        <w:shd w:val="clear" w:color="auto" w:fill="FFFFFF"/>
        <w:spacing w:after="0" w:line="420" w:lineRule="atLeast"/>
      </w:pPr>
      <w:r>
        <w:t>with incidents</w:t>
      </w:r>
      <w:r w:rsidR="00CE5179">
        <w:t xml:space="preserve"> </w:t>
      </w:r>
      <w:r>
        <w:t>so that the same mistakes aren’t repeated</w:t>
      </w:r>
      <w:r w:rsidR="00CE5179">
        <w:t>,</w:t>
      </w:r>
      <w:r>
        <w:t xml:space="preserve"> and to try and restore public </w:t>
      </w:r>
    </w:p>
    <w:p w14:paraId="593F2969" w14:textId="77777777" w:rsidR="001A11FE" w:rsidRDefault="00C76C7C" w:rsidP="008575B9">
      <w:pPr>
        <w:pStyle w:val="NormalWeb"/>
        <w:shd w:val="clear" w:color="auto" w:fill="FFFFFF"/>
        <w:spacing w:after="0" w:line="420" w:lineRule="atLeast"/>
      </w:pPr>
      <w:r>
        <w:t>confidence. (</w:t>
      </w:r>
      <w:r w:rsidRPr="009F16E9">
        <w:t>National Police Chiefs Council</w:t>
      </w:r>
      <w:r>
        <w:t>, 2013</w:t>
      </w:r>
      <w:r w:rsidR="004A63ED">
        <w:t>) states</w:t>
      </w:r>
      <w:r>
        <w:t xml:space="preserve"> that t</w:t>
      </w:r>
      <w:r w:rsidRPr="00C76C7C">
        <w:t xml:space="preserve">he British policing approach, </w:t>
      </w:r>
    </w:p>
    <w:p w14:paraId="7C80B35F" w14:textId="77777777" w:rsidR="001A11FE" w:rsidRDefault="00C76C7C" w:rsidP="008575B9">
      <w:pPr>
        <w:pStyle w:val="NormalWeb"/>
        <w:shd w:val="clear" w:color="auto" w:fill="FFFFFF"/>
        <w:spacing w:after="0" w:line="420" w:lineRule="atLeast"/>
      </w:pPr>
      <w:r w:rsidRPr="00C76C7C">
        <w:t>which is founded on consent, is crucially dependent on legitimacy</w:t>
      </w:r>
      <w:r>
        <w:t>, t</w:t>
      </w:r>
      <w:r w:rsidRPr="00C76C7C">
        <w:t xml:space="preserve">he press and other media </w:t>
      </w:r>
    </w:p>
    <w:p w14:paraId="51A70F89" w14:textId="77777777" w:rsidR="001A11FE" w:rsidRDefault="00C76C7C" w:rsidP="008575B9">
      <w:pPr>
        <w:pStyle w:val="NormalWeb"/>
        <w:shd w:val="clear" w:color="auto" w:fill="FFFFFF"/>
        <w:spacing w:after="0" w:line="420" w:lineRule="atLeast"/>
      </w:pPr>
      <w:r w:rsidRPr="00C76C7C">
        <w:lastRenderedPageBreak/>
        <w:t>play a significant role in ensuring police legitimacy and defending the public good</w:t>
      </w:r>
      <w:r>
        <w:t>,</w:t>
      </w:r>
      <w:r w:rsidRPr="00C76C7C">
        <w:t xml:space="preserve"> </w:t>
      </w:r>
      <w:r>
        <w:t>t</w:t>
      </w:r>
      <w:r w:rsidRPr="00C76C7C">
        <w:t xml:space="preserve">he </w:t>
      </w:r>
    </w:p>
    <w:p w14:paraId="107798DC" w14:textId="77777777" w:rsidR="001A11FE" w:rsidRDefault="00C76C7C" w:rsidP="008575B9">
      <w:pPr>
        <w:pStyle w:val="NormalWeb"/>
        <w:shd w:val="clear" w:color="auto" w:fill="FFFFFF"/>
        <w:spacing w:after="0" w:line="420" w:lineRule="atLeast"/>
      </w:pPr>
      <w:r w:rsidRPr="00C76C7C">
        <w:t xml:space="preserve">interaction between the police and the media ought to adhere to the highest standards of </w:t>
      </w:r>
    </w:p>
    <w:p w14:paraId="5EF0A41A" w14:textId="110BE5B2" w:rsidR="00F33122" w:rsidRDefault="00C76C7C" w:rsidP="008575B9">
      <w:pPr>
        <w:pStyle w:val="NormalWeb"/>
        <w:shd w:val="clear" w:color="auto" w:fill="FFFFFF"/>
        <w:spacing w:after="0" w:line="420" w:lineRule="atLeast"/>
      </w:pPr>
      <w:r w:rsidRPr="00C76C7C">
        <w:t>objectivity and integrity.</w:t>
      </w:r>
    </w:p>
    <w:p w14:paraId="3DBF2FC5" w14:textId="77777777" w:rsidR="00A5660E" w:rsidRPr="008B6C4D" w:rsidRDefault="00A5660E" w:rsidP="00A5660E">
      <w:pPr>
        <w:rPr>
          <w:rFonts w:ascii="Times New Roman" w:hAnsi="Times New Roman" w:cs="Times New Roman"/>
          <w:sz w:val="24"/>
          <w:szCs w:val="24"/>
        </w:rPr>
      </w:pPr>
    </w:p>
    <w:p w14:paraId="6A9860B8" w14:textId="367F0725" w:rsidR="00A5660E" w:rsidRPr="008B6C4D" w:rsidRDefault="00CE5179" w:rsidP="00A5660E">
      <w:pPr>
        <w:rPr>
          <w:rFonts w:ascii="Times New Roman" w:hAnsi="Times New Roman" w:cs="Times New Roman"/>
          <w:sz w:val="24"/>
          <w:szCs w:val="24"/>
        </w:rPr>
      </w:pPr>
      <w:r>
        <w:rPr>
          <w:rFonts w:ascii="Times New Roman" w:hAnsi="Times New Roman" w:cs="Times New Roman"/>
          <w:sz w:val="24"/>
          <w:szCs w:val="24"/>
        </w:rPr>
        <w:t>Word Count - 935</w:t>
      </w:r>
    </w:p>
    <w:p w14:paraId="72C36FF9" w14:textId="77777777" w:rsidR="00A5660E" w:rsidRPr="008B6C4D" w:rsidRDefault="00A5660E" w:rsidP="00A5660E">
      <w:pPr>
        <w:rPr>
          <w:rFonts w:ascii="Times New Roman" w:hAnsi="Times New Roman" w:cs="Times New Roman"/>
          <w:sz w:val="24"/>
          <w:szCs w:val="24"/>
        </w:rPr>
      </w:pPr>
    </w:p>
    <w:p w14:paraId="4EAB8A55" w14:textId="77777777" w:rsidR="00A5660E" w:rsidRPr="008B6C4D" w:rsidRDefault="00A5660E" w:rsidP="00A5660E">
      <w:pPr>
        <w:rPr>
          <w:rFonts w:ascii="Times New Roman" w:hAnsi="Times New Roman" w:cs="Times New Roman"/>
          <w:sz w:val="24"/>
          <w:szCs w:val="24"/>
        </w:rPr>
      </w:pPr>
    </w:p>
    <w:p w14:paraId="25E6C7DB" w14:textId="77777777" w:rsidR="00A5660E" w:rsidRPr="008B6C4D" w:rsidRDefault="00A5660E" w:rsidP="00A5660E">
      <w:pPr>
        <w:rPr>
          <w:rFonts w:ascii="Times New Roman" w:hAnsi="Times New Roman" w:cs="Times New Roman"/>
          <w:sz w:val="24"/>
          <w:szCs w:val="24"/>
        </w:rPr>
      </w:pPr>
    </w:p>
    <w:p w14:paraId="218DE265" w14:textId="4E797862" w:rsidR="00A5660E" w:rsidRDefault="00A5660E" w:rsidP="00A5660E">
      <w:pPr>
        <w:rPr>
          <w:rFonts w:ascii="Times New Roman" w:hAnsi="Times New Roman" w:cs="Times New Roman"/>
          <w:sz w:val="24"/>
          <w:szCs w:val="24"/>
        </w:rPr>
      </w:pPr>
      <w:r w:rsidRPr="008B6C4D">
        <w:rPr>
          <w:rFonts w:ascii="Times New Roman" w:hAnsi="Times New Roman" w:cs="Times New Roman"/>
          <w:sz w:val="24"/>
          <w:szCs w:val="24"/>
        </w:rPr>
        <w:t xml:space="preserve">Essay three: How effective is early intervention in preventing young people from offending, or re-offending? Your answer must be based on academic research, but you may make reference to relevant case studies. Word limit: 1000 words. </w:t>
      </w:r>
    </w:p>
    <w:p w14:paraId="0362C72D" w14:textId="4C033F39" w:rsidR="000E5371" w:rsidRDefault="000E5371" w:rsidP="00A5660E">
      <w:pPr>
        <w:rPr>
          <w:rFonts w:ascii="Times New Roman" w:hAnsi="Times New Roman" w:cs="Times New Roman"/>
          <w:sz w:val="24"/>
          <w:szCs w:val="24"/>
        </w:rPr>
      </w:pPr>
    </w:p>
    <w:p w14:paraId="354166D9" w14:textId="77777777" w:rsidR="00173CD8" w:rsidRDefault="00173CD8" w:rsidP="00173CD8">
      <w:pPr>
        <w:rPr>
          <w:rFonts w:ascii="Times New Roman" w:hAnsi="Times New Roman" w:cs="Times New Roman"/>
          <w:sz w:val="24"/>
          <w:szCs w:val="24"/>
        </w:rPr>
      </w:pPr>
      <w:r>
        <w:rPr>
          <w:rFonts w:ascii="Times New Roman" w:hAnsi="Times New Roman" w:cs="Times New Roman"/>
          <w:sz w:val="24"/>
          <w:szCs w:val="24"/>
        </w:rPr>
        <w:t xml:space="preserve">In terms of preventing young people from offending or re-offending, it’s important to </w:t>
      </w:r>
    </w:p>
    <w:p w14:paraId="291371B1" w14:textId="77777777" w:rsidR="00173CD8" w:rsidRDefault="00173CD8" w:rsidP="00173CD8">
      <w:pPr>
        <w:rPr>
          <w:rFonts w:ascii="Times New Roman" w:hAnsi="Times New Roman" w:cs="Times New Roman"/>
          <w:color w:val="181817"/>
          <w:sz w:val="24"/>
          <w:szCs w:val="24"/>
          <w:shd w:val="clear" w:color="auto" w:fill="FFFFFF"/>
        </w:rPr>
      </w:pPr>
      <w:r>
        <w:rPr>
          <w:rFonts w:ascii="Times New Roman" w:hAnsi="Times New Roman" w:cs="Times New Roman"/>
          <w:sz w:val="24"/>
          <w:szCs w:val="24"/>
        </w:rPr>
        <w:t>understand why they have offended in the first place. (</w:t>
      </w:r>
      <w:r w:rsidRPr="00CB4598">
        <w:rPr>
          <w:rFonts w:ascii="Times New Roman" w:hAnsi="Times New Roman" w:cs="Times New Roman"/>
          <w:color w:val="181817"/>
          <w:sz w:val="24"/>
          <w:szCs w:val="24"/>
          <w:shd w:val="clear" w:color="auto" w:fill="FFFFFF"/>
        </w:rPr>
        <w:t xml:space="preserve">Chitsabesan, P., Kroll, L., Bailey, S., </w:t>
      </w:r>
    </w:p>
    <w:p w14:paraId="69FD6B7D" w14:textId="77777777" w:rsidR="00173CD8" w:rsidRDefault="00173CD8" w:rsidP="00173CD8">
      <w:pPr>
        <w:rPr>
          <w:rFonts w:ascii="Times New Roman" w:hAnsi="Times New Roman" w:cs="Times New Roman"/>
          <w:color w:val="181817"/>
          <w:sz w:val="24"/>
          <w:szCs w:val="24"/>
          <w:shd w:val="clear" w:color="auto" w:fill="FFFFFF"/>
        </w:rPr>
      </w:pPr>
      <w:r w:rsidRPr="00CB4598">
        <w:rPr>
          <w:rFonts w:ascii="Times New Roman" w:hAnsi="Times New Roman" w:cs="Times New Roman"/>
          <w:color w:val="181817"/>
          <w:sz w:val="24"/>
          <w:szCs w:val="24"/>
          <w:shd w:val="clear" w:color="auto" w:fill="FFFFFF"/>
        </w:rPr>
        <w:t xml:space="preserve">Kenning, C., Sneider, S., MacDonald, W., &amp; Theodosiou, L. </w:t>
      </w:r>
      <w:r>
        <w:rPr>
          <w:rFonts w:ascii="Times New Roman" w:hAnsi="Times New Roman" w:cs="Times New Roman"/>
          <w:color w:val="181817"/>
          <w:sz w:val="24"/>
          <w:szCs w:val="24"/>
          <w:shd w:val="clear" w:color="auto" w:fill="FFFFFF"/>
        </w:rPr>
        <w:t>,</w:t>
      </w:r>
      <w:r w:rsidRPr="00CB4598">
        <w:rPr>
          <w:rFonts w:ascii="Times New Roman" w:hAnsi="Times New Roman" w:cs="Times New Roman"/>
          <w:color w:val="181817"/>
          <w:sz w:val="24"/>
          <w:szCs w:val="24"/>
          <w:shd w:val="clear" w:color="auto" w:fill="FFFFFF"/>
        </w:rPr>
        <w:t>2006</w:t>
      </w:r>
      <w:r>
        <w:rPr>
          <w:rFonts w:ascii="Times New Roman" w:hAnsi="Times New Roman" w:cs="Times New Roman"/>
          <w:color w:val="181817"/>
          <w:sz w:val="24"/>
          <w:szCs w:val="24"/>
          <w:shd w:val="clear" w:color="auto" w:fill="FFFFFF"/>
        </w:rPr>
        <w:t xml:space="preserve">) writes that a study was </w:t>
      </w:r>
    </w:p>
    <w:p w14:paraId="3A119299" w14:textId="77777777" w:rsidR="00173CD8" w:rsidRDefault="00173CD8" w:rsidP="00173CD8">
      <w:pPr>
        <w:rPr>
          <w:rFonts w:ascii="Times New Roman" w:hAnsi="Times New Roman" w:cs="Times New Roman"/>
          <w:color w:val="181817"/>
          <w:sz w:val="24"/>
          <w:szCs w:val="24"/>
          <w:shd w:val="clear" w:color="auto" w:fill="FFFFFF"/>
        </w:rPr>
      </w:pPr>
      <w:r>
        <w:rPr>
          <w:rFonts w:ascii="Times New Roman" w:hAnsi="Times New Roman" w:cs="Times New Roman"/>
          <w:color w:val="181817"/>
          <w:sz w:val="24"/>
          <w:szCs w:val="24"/>
          <w:shd w:val="clear" w:color="auto" w:fill="FFFFFF"/>
        </w:rPr>
        <w:t xml:space="preserve">carried out across a specific number of young offenders in a community compared to the </w:t>
      </w:r>
    </w:p>
    <w:p w14:paraId="4F31B88B" w14:textId="77777777" w:rsidR="00173CD8" w:rsidRDefault="00173CD8" w:rsidP="00173CD8">
      <w:pPr>
        <w:rPr>
          <w:rFonts w:ascii="Times New Roman" w:hAnsi="Times New Roman" w:cs="Times New Roman"/>
          <w:color w:val="181817"/>
          <w:sz w:val="24"/>
          <w:szCs w:val="24"/>
          <w:shd w:val="clear" w:color="auto" w:fill="FFFFFF"/>
        </w:rPr>
      </w:pPr>
      <w:r>
        <w:rPr>
          <w:rFonts w:ascii="Times New Roman" w:hAnsi="Times New Roman" w:cs="Times New Roman"/>
          <w:color w:val="181817"/>
          <w:sz w:val="24"/>
          <w:szCs w:val="24"/>
          <w:shd w:val="clear" w:color="auto" w:fill="FFFFFF"/>
        </w:rPr>
        <w:t xml:space="preserve">same number of non- offenders, the results were that the young offenders were found to have </w:t>
      </w:r>
    </w:p>
    <w:p w14:paraId="418198D8" w14:textId="77777777" w:rsidR="00173CD8" w:rsidRDefault="00173CD8" w:rsidP="00173CD8">
      <w:pPr>
        <w:rPr>
          <w:rFonts w:ascii="Times New Roman" w:hAnsi="Times New Roman" w:cs="Times New Roman"/>
          <w:color w:val="181817"/>
          <w:sz w:val="24"/>
          <w:szCs w:val="24"/>
          <w:shd w:val="clear" w:color="auto" w:fill="FFFFFF"/>
        </w:rPr>
      </w:pPr>
      <w:r>
        <w:rPr>
          <w:rFonts w:ascii="Times New Roman" w:hAnsi="Times New Roman" w:cs="Times New Roman"/>
          <w:color w:val="181817"/>
          <w:sz w:val="24"/>
          <w:szCs w:val="24"/>
          <w:shd w:val="clear" w:color="auto" w:fill="FFFFFF"/>
        </w:rPr>
        <w:t xml:space="preserve">higher needs that weren’t being met in several areas, including mental health, education, </w:t>
      </w:r>
    </w:p>
    <w:p w14:paraId="23D162F9" w14:textId="77777777" w:rsidR="00173CD8" w:rsidRDefault="00173CD8" w:rsidP="00173CD8">
      <w:pPr>
        <w:rPr>
          <w:rFonts w:ascii="Times New Roman" w:hAnsi="Times New Roman" w:cs="Times New Roman"/>
          <w:color w:val="181817"/>
          <w:sz w:val="24"/>
          <w:szCs w:val="24"/>
          <w:shd w:val="clear" w:color="auto" w:fill="FFFFFF"/>
        </w:rPr>
      </w:pPr>
      <w:r>
        <w:rPr>
          <w:rFonts w:ascii="Times New Roman" w:hAnsi="Times New Roman" w:cs="Times New Roman"/>
          <w:color w:val="181817"/>
          <w:sz w:val="24"/>
          <w:szCs w:val="24"/>
          <w:shd w:val="clear" w:color="auto" w:fill="FFFFFF"/>
        </w:rPr>
        <w:t xml:space="preserve">and relationships, a percentage of the young offenders were found to have learning </w:t>
      </w:r>
    </w:p>
    <w:p w14:paraId="32CEAF64" w14:textId="77777777" w:rsidR="00173CD8" w:rsidRDefault="00173CD8" w:rsidP="00173CD8">
      <w:pPr>
        <w:rPr>
          <w:rFonts w:ascii="Times New Roman" w:hAnsi="Times New Roman" w:cs="Times New Roman"/>
          <w:color w:val="181817"/>
          <w:sz w:val="24"/>
          <w:szCs w:val="24"/>
          <w:shd w:val="clear" w:color="auto" w:fill="FFFFFF"/>
        </w:rPr>
      </w:pPr>
      <w:r>
        <w:rPr>
          <w:rFonts w:ascii="Times New Roman" w:hAnsi="Times New Roman" w:cs="Times New Roman"/>
          <w:color w:val="181817"/>
          <w:sz w:val="24"/>
          <w:szCs w:val="24"/>
          <w:shd w:val="clear" w:color="auto" w:fill="FFFFFF"/>
        </w:rPr>
        <w:t xml:space="preserve">difficulties. Although the needs of each young person will be slightly different from each </w:t>
      </w:r>
    </w:p>
    <w:p w14:paraId="3E2B6D5D" w14:textId="77777777" w:rsidR="00173CD8" w:rsidRDefault="00173CD8" w:rsidP="00173CD8">
      <w:pPr>
        <w:rPr>
          <w:rFonts w:ascii="Times New Roman" w:hAnsi="Times New Roman" w:cs="Times New Roman"/>
          <w:color w:val="181817"/>
          <w:sz w:val="24"/>
          <w:szCs w:val="24"/>
          <w:shd w:val="clear" w:color="auto" w:fill="FFFFFF"/>
        </w:rPr>
      </w:pPr>
      <w:r>
        <w:rPr>
          <w:rFonts w:ascii="Times New Roman" w:hAnsi="Times New Roman" w:cs="Times New Roman"/>
          <w:color w:val="181817"/>
          <w:sz w:val="24"/>
          <w:szCs w:val="24"/>
          <w:shd w:val="clear" w:color="auto" w:fill="FFFFFF"/>
        </w:rPr>
        <w:t xml:space="preserve">other, identifying them and being able to meet them could potentially prevent young people </w:t>
      </w:r>
    </w:p>
    <w:p w14:paraId="230F610E" w14:textId="77777777" w:rsidR="00173CD8" w:rsidRDefault="00173CD8" w:rsidP="00173CD8">
      <w:pPr>
        <w:rPr>
          <w:rFonts w:ascii="Times New Roman" w:hAnsi="Times New Roman" w:cs="Times New Roman"/>
          <w:color w:val="181817"/>
          <w:sz w:val="24"/>
          <w:szCs w:val="24"/>
          <w:shd w:val="clear" w:color="auto" w:fill="FFFFFF"/>
        </w:rPr>
      </w:pPr>
      <w:r>
        <w:rPr>
          <w:rFonts w:ascii="Times New Roman" w:hAnsi="Times New Roman" w:cs="Times New Roman"/>
          <w:color w:val="181817"/>
          <w:sz w:val="24"/>
          <w:szCs w:val="24"/>
          <w:shd w:val="clear" w:color="auto" w:fill="FFFFFF"/>
        </w:rPr>
        <w:t xml:space="preserve">from offending or re-offending.  </w:t>
      </w:r>
    </w:p>
    <w:p w14:paraId="339D5136" w14:textId="77777777" w:rsidR="00173CD8" w:rsidRDefault="00173CD8" w:rsidP="00A5660E">
      <w:pPr>
        <w:rPr>
          <w:rFonts w:ascii="Times New Roman" w:hAnsi="Times New Roman" w:cs="Times New Roman"/>
          <w:sz w:val="24"/>
          <w:szCs w:val="24"/>
        </w:rPr>
      </w:pPr>
    </w:p>
    <w:p w14:paraId="62526CCB" w14:textId="77777777" w:rsidR="00173CD8" w:rsidRDefault="00173CD8" w:rsidP="000E5371">
      <w:pPr>
        <w:rPr>
          <w:rFonts w:ascii="Times New Roman" w:hAnsi="Times New Roman" w:cs="Times New Roman"/>
          <w:sz w:val="24"/>
          <w:szCs w:val="24"/>
        </w:rPr>
      </w:pPr>
    </w:p>
    <w:p w14:paraId="2B475E52" w14:textId="77777777" w:rsidR="007C1DAE" w:rsidRDefault="004A63ED" w:rsidP="007C1DAE">
      <w:pPr>
        <w:rPr>
          <w:rFonts w:ascii="Times New Roman" w:hAnsi="Times New Roman" w:cs="Times New Roman"/>
          <w:sz w:val="24"/>
          <w:szCs w:val="24"/>
        </w:rPr>
      </w:pPr>
      <w:r>
        <w:rPr>
          <w:rFonts w:ascii="Times New Roman" w:hAnsi="Times New Roman" w:cs="Times New Roman"/>
          <w:sz w:val="24"/>
          <w:szCs w:val="24"/>
        </w:rPr>
        <w:t>As an early intervention</w:t>
      </w:r>
      <w:r w:rsidR="007C1DAE">
        <w:rPr>
          <w:rFonts w:ascii="Times New Roman" w:hAnsi="Times New Roman" w:cs="Times New Roman"/>
          <w:sz w:val="24"/>
          <w:szCs w:val="24"/>
        </w:rPr>
        <w:t xml:space="preserve"> long term</w:t>
      </w:r>
      <w:r>
        <w:rPr>
          <w:rFonts w:ascii="Times New Roman" w:hAnsi="Times New Roman" w:cs="Times New Roman"/>
          <w:sz w:val="24"/>
          <w:szCs w:val="24"/>
        </w:rPr>
        <w:t xml:space="preserve"> strategy</w:t>
      </w:r>
      <w:r w:rsidR="000E5371" w:rsidRPr="00682E28">
        <w:rPr>
          <w:rFonts w:ascii="Times New Roman" w:hAnsi="Times New Roman" w:cs="Times New Roman"/>
          <w:sz w:val="24"/>
          <w:szCs w:val="24"/>
        </w:rPr>
        <w:t xml:space="preserve">, New Labour created both a welfare and a justice </w:t>
      </w:r>
    </w:p>
    <w:p w14:paraId="7AF32226" w14:textId="77777777" w:rsidR="007C1DAE" w:rsidRDefault="000E5371" w:rsidP="007C1DAE">
      <w:pPr>
        <w:rPr>
          <w:rFonts w:ascii="Times New Roman" w:hAnsi="Times New Roman" w:cs="Times New Roman"/>
          <w:sz w:val="24"/>
          <w:szCs w:val="24"/>
        </w:rPr>
      </w:pPr>
      <w:r w:rsidRPr="00682E28">
        <w:rPr>
          <w:rFonts w:ascii="Times New Roman" w:hAnsi="Times New Roman" w:cs="Times New Roman"/>
          <w:sz w:val="24"/>
          <w:szCs w:val="24"/>
        </w:rPr>
        <w:t xml:space="preserve">agenda. </w:t>
      </w:r>
      <w:r w:rsidR="00682E28" w:rsidRPr="00682E28">
        <w:rPr>
          <w:rFonts w:ascii="Times New Roman" w:hAnsi="Times New Roman" w:cs="Times New Roman"/>
          <w:sz w:val="24"/>
          <w:szCs w:val="24"/>
        </w:rPr>
        <w:t xml:space="preserve">(Evans, K, 2010) writes that </w:t>
      </w:r>
      <w:r w:rsidRPr="00682E28">
        <w:rPr>
          <w:rFonts w:ascii="Times New Roman" w:hAnsi="Times New Roman" w:cs="Times New Roman"/>
          <w:sz w:val="24"/>
          <w:szCs w:val="24"/>
        </w:rPr>
        <w:t>The Labour Party</w:t>
      </w:r>
      <w:r w:rsidR="00682E28">
        <w:rPr>
          <w:rFonts w:ascii="Times New Roman" w:hAnsi="Times New Roman" w:cs="Times New Roman"/>
          <w:sz w:val="24"/>
          <w:szCs w:val="24"/>
        </w:rPr>
        <w:t xml:space="preserve"> </w:t>
      </w:r>
      <w:r w:rsidRPr="00682E28">
        <w:rPr>
          <w:rFonts w:ascii="Times New Roman" w:hAnsi="Times New Roman" w:cs="Times New Roman"/>
          <w:sz w:val="24"/>
          <w:szCs w:val="24"/>
        </w:rPr>
        <w:t xml:space="preserve">took office in 1997 with a vow to </w:t>
      </w:r>
    </w:p>
    <w:p w14:paraId="1EF5B275" w14:textId="77777777" w:rsidR="007C1DAE" w:rsidRDefault="000E5371" w:rsidP="007C1DAE">
      <w:pPr>
        <w:rPr>
          <w:rFonts w:ascii="Times New Roman" w:hAnsi="Times New Roman" w:cs="Times New Roman"/>
          <w:sz w:val="24"/>
          <w:szCs w:val="24"/>
        </w:rPr>
      </w:pPr>
      <w:r w:rsidRPr="00682E28">
        <w:rPr>
          <w:rFonts w:ascii="Times New Roman" w:hAnsi="Times New Roman" w:cs="Times New Roman"/>
          <w:sz w:val="24"/>
          <w:szCs w:val="24"/>
        </w:rPr>
        <w:t>eradicate child poverty in twenty years and cut it in half in ten</w:t>
      </w:r>
      <w:r w:rsidR="007D5A3E">
        <w:rPr>
          <w:rFonts w:ascii="Times New Roman" w:hAnsi="Times New Roman" w:cs="Times New Roman"/>
          <w:sz w:val="24"/>
          <w:szCs w:val="24"/>
        </w:rPr>
        <w:t>. Following a report</w:t>
      </w:r>
      <w:r w:rsidRPr="00682E28">
        <w:rPr>
          <w:rFonts w:ascii="Times New Roman" w:hAnsi="Times New Roman" w:cs="Times New Roman"/>
          <w:sz w:val="24"/>
          <w:szCs w:val="24"/>
        </w:rPr>
        <w:t xml:space="preserve"> </w:t>
      </w:r>
      <w:r w:rsidR="007D5A3E">
        <w:rPr>
          <w:rFonts w:ascii="Times New Roman" w:hAnsi="Times New Roman" w:cs="Times New Roman"/>
          <w:sz w:val="24"/>
          <w:szCs w:val="24"/>
        </w:rPr>
        <w:t xml:space="preserve">by </w:t>
      </w:r>
      <w:r w:rsidR="007D5A3E" w:rsidRPr="007D5A3E">
        <w:rPr>
          <w:rFonts w:ascii="Times New Roman" w:hAnsi="Times New Roman" w:cs="Times New Roman"/>
          <w:sz w:val="24"/>
          <w:szCs w:val="24"/>
        </w:rPr>
        <w:t xml:space="preserve">Social </w:t>
      </w:r>
    </w:p>
    <w:p w14:paraId="7630DE19" w14:textId="77777777" w:rsidR="007C1DAE" w:rsidRDefault="007D5A3E" w:rsidP="007C1DAE">
      <w:pPr>
        <w:rPr>
          <w:rFonts w:ascii="Times New Roman" w:hAnsi="Times New Roman" w:cs="Times New Roman"/>
          <w:sz w:val="24"/>
          <w:szCs w:val="24"/>
        </w:rPr>
      </w:pPr>
      <w:r w:rsidRPr="007D5A3E">
        <w:rPr>
          <w:rFonts w:ascii="Times New Roman" w:hAnsi="Times New Roman" w:cs="Times New Roman"/>
          <w:sz w:val="24"/>
          <w:szCs w:val="24"/>
        </w:rPr>
        <w:t>Exclusion Unit’s Policy Action Team on Young People</w:t>
      </w:r>
      <w:r w:rsidR="00173CD8">
        <w:rPr>
          <w:rFonts w:ascii="Times New Roman" w:hAnsi="Times New Roman" w:cs="Times New Roman"/>
          <w:sz w:val="24"/>
          <w:szCs w:val="24"/>
        </w:rPr>
        <w:t xml:space="preserve">, </w:t>
      </w:r>
      <w:r w:rsidR="00343134" w:rsidRPr="00682E28">
        <w:rPr>
          <w:rFonts w:ascii="Times New Roman" w:hAnsi="Times New Roman" w:cs="Times New Roman"/>
          <w:sz w:val="24"/>
          <w:szCs w:val="24"/>
        </w:rPr>
        <w:t xml:space="preserve">it </w:t>
      </w:r>
      <w:r w:rsidR="00173CD8">
        <w:rPr>
          <w:rFonts w:ascii="Times New Roman" w:hAnsi="Times New Roman" w:cs="Times New Roman"/>
          <w:sz w:val="24"/>
          <w:szCs w:val="24"/>
        </w:rPr>
        <w:t>was recognised</w:t>
      </w:r>
      <w:r w:rsidR="00343134" w:rsidRPr="00682E28">
        <w:rPr>
          <w:rFonts w:ascii="Times New Roman" w:hAnsi="Times New Roman" w:cs="Times New Roman"/>
          <w:sz w:val="24"/>
          <w:szCs w:val="24"/>
        </w:rPr>
        <w:t xml:space="preserve"> that over the </w:t>
      </w:r>
    </w:p>
    <w:p w14:paraId="6E839692" w14:textId="77777777" w:rsidR="007C1DAE" w:rsidRDefault="00343134" w:rsidP="007C1DAE">
      <w:pPr>
        <w:rPr>
          <w:rFonts w:ascii="Times New Roman" w:hAnsi="Times New Roman" w:cs="Times New Roman"/>
          <w:sz w:val="24"/>
          <w:szCs w:val="24"/>
        </w:rPr>
      </w:pPr>
      <w:r w:rsidRPr="00682E28">
        <w:rPr>
          <w:rFonts w:ascii="Times New Roman" w:hAnsi="Times New Roman" w:cs="Times New Roman"/>
          <w:sz w:val="24"/>
          <w:szCs w:val="24"/>
        </w:rPr>
        <w:t xml:space="preserve">previous 20 years, more young people in Britain than ever before had become socially </w:t>
      </w:r>
    </w:p>
    <w:p w14:paraId="796D3CE2" w14:textId="77777777" w:rsidR="007C1DAE" w:rsidRDefault="00343134" w:rsidP="007C1DAE">
      <w:pPr>
        <w:rPr>
          <w:rFonts w:ascii="Times New Roman" w:hAnsi="Times New Roman" w:cs="Times New Roman"/>
          <w:sz w:val="24"/>
          <w:szCs w:val="24"/>
        </w:rPr>
      </w:pPr>
      <w:r w:rsidRPr="00682E28">
        <w:rPr>
          <w:rFonts w:ascii="Times New Roman" w:hAnsi="Times New Roman" w:cs="Times New Roman"/>
          <w:sz w:val="24"/>
          <w:szCs w:val="24"/>
        </w:rPr>
        <w:lastRenderedPageBreak/>
        <w:t xml:space="preserve">alienated and were struggling with a wide range of difficulties, including illiteracy through </w:t>
      </w:r>
    </w:p>
    <w:p w14:paraId="31EC4F99" w14:textId="77777777" w:rsidR="007C1DAE" w:rsidRDefault="00343134" w:rsidP="007C1DAE">
      <w:pPr>
        <w:rPr>
          <w:rFonts w:ascii="Times New Roman" w:hAnsi="Times New Roman" w:cs="Times New Roman"/>
          <w:sz w:val="24"/>
          <w:szCs w:val="24"/>
        </w:rPr>
      </w:pPr>
      <w:r w:rsidRPr="00682E28">
        <w:rPr>
          <w:rFonts w:ascii="Times New Roman" w:hAnsi="Times New Roman" w:cs="Times New Roman"/>
          <w:sz w:val="24"/>
          <w:szCs w:val="24"/>
        </w:rPr>
        <w:t>drug use and serial criminality</w:t>
      </w:r>
      <w:r w:rsidR="007D5A3E">
        <w:rPr>
          <w:rFonts w:ascii="Times New Roman" w:hAnsi="Times New Roman" w:cs="Times New Roman"/>
          <w:sz w:val="24"/>
          <w:szCs w:val="24"/>
        </w:rPr>
        <w:t xml:space="preserve"> as they got older</w:t>
      </w:r>
      <w:r w:rsidR="003F118F">
        <w:rPr>
          <w:rFonts w:ascii="Times New Roman" w:hAnsi="Times New Roman" w:cs="Times New Roman"/>
          <w:sz w:val="24"/>
          <w:szCs w:val="24"/>
        </w:rPr>
        <w:t>, w</w:t>
      </w:r>
      <w:r w:rsidR="00173CD8" w:rsidRPr="00173CD8">
        <w:rPr>
          <w:rFonts w:ascii="Times New Roman" w:hAnsi="Times New Roman" w:cs="Times New Roman"/>
          <w:sz w:val="24"/>
          <w:szCs w:val="24"/>
        </w:rPr>
        <w:t xml:space="preserve">ith one in five kids growing up in homes </w:t>
      </w:r>
    </w:p>
    <w:p w14:paraId="15AA19C4" w14:textId="7F3E90E4" w:rsidR="00136018" w:rsidRDefault="00173CD8" w:rsidP="007C1DAE">
      <w:pPr>
        <w:rPr>
          <w:rFonts w:ascii="Times New Roman" w:hAnsi="Times New Roman" w:cs="Times New Roman"/>
          <w:sz w:val="24"/>
          <w:szCs w:val="24"/>
        </w:rPr>
      </w:pPr>
      <w:r w:rsidRPr="00173CD8">
        <w:rPr>
          <w:rFonts w:ascii="Times New Roman" w:hAnsi="Times New Roman" w:cs="Times New Roman"/>
          <w:sz w:val="24"/>
          <w:szCs w:val="24"/>
        </w:rPr>
        <w:t xml:space="preserve">where no one has a job, poverty was considered as a deciding element in this equation. </w:t>
      </w:r>
      <w:r w:rsidR="00136018">
        <w:rPr>
          <w:rFonts w:ascii="Times New Roman" w:hAnsi="Times New Roman" w:cs="Times New Roman"/>
          <w:sz w:val="24"/>
          <w:szCs w:val="24"/>
        </w:rPr>
        <w:t xml:space="preserve">One </w:t>
      </w:r>
    </w:p>
    <w:p w14:paraId="3FC4C002" w14:textId="77777777" w:rsidR="008F743B" w:rsidRDefault="00136018" w:rsidP="007C1DAE">
      <w:pPr>
        <w:rPr>
          <w:rFonts w:ascii="Times New Roman" w:hAnsi="Times New Roman" w:cs="Times New Roman"/>
          <w:sz w:val="24"/>
          <w:szCs w:val="24"/>
        </w:rPr>
      </w:pPr>
      <w:r>
        <w:rPr>
          <w:rFonts w:ascii="Times New Roman" w:hAnsi="Times New Roman" w:cs="Times New Roman"/>
          <w:sz w:val="24"/>
          <w:szCs w:val="24"/>
        </w:rPr>
        <w:t>of the early initiatives within that long term strategy was a programme called sure start.</w:t>
      </w:r>
      <w:r w:rsidR="00F806F9" w:rsidRPr="00F806F9">
        <w:rPr>
          <w:rFonts w:ascii="Times New Roman" w:hAnsi="Times New Roman" w:cs="Times New Roman"/>
          <w:sz w:val="24"/>
          <w:szCs w:val="24"/>
        </w:rPr>
        <w:t xml:space="preserve"> </w:t>
      </w:r>
    </w:p>
    <w:p w14:paraId="12B1134A" w14:textId="77777777" w:rsidR="008F743B" w:rsidRDefault="008F743B" w:rsidP="007C1DAE">
      <w:pPr>
        <w:rPr>
          <w:rFonts w:ascii="Times New Roman" w:hAnsi="Times New Roman" w:cs="Times New Roman"/>
          <w:sz w:val="24"/>
          <w:szCs w:val="24"/>
        </w:rPr>
      </w:pPr>
      <w:r w:rsidRPr="008F743B">
        <w:rPr>
          <w:rFonts w:ascii="Times New Roman" w:hAnsi="Times New Roman" w:cs="Times New Roman"/>
          <w:sz w:val="24"/>
          <w:szCs w:val="24"/>
        </w:rPr>
        <w:t>Rochdale Borough Council (n.d)</w:t>
      </w:r>
      <w:r>
        <w:rPr>
          <w:rFonts w:ascii="Times New Roman" w:hAnsi="Times New Roman" w:cs="Times New Roman"/>
          <w:sz w:val="24"/>
          <w:szCs w:val="24"/>
        </w:rPr>
        <w:t xml:space="preserve"> shows that the programme was </w:t>
      </w:r>
      <w:r w:rsidR="00F806F9" w:rsidRPr="00F806F9">
        <w:rPr>
          <w:rFonts w:ascii="Times New Roman" w:hAnsi="Times New Roman" w:cs="Times New Roman"/>
          <w:sz w:val="24"/>
          <w:szCs w:val="24"/>
        </w:rPr>
        <w:t xml:space="preserve">launched in the UK to assist </w:t>
      </w:r>
    </w:p>
    <w:p w14:paraId="11E92FA7" w14:textId="77777777" w:rsidR="008F743B" w:rsidRDefault="00F806F9" w:rsidP="007C1DAE">
      <w:pPr>
        <w:rPr>
          <w:rFonts w:ascii="Times New Roman" w:hAnsi="Times New Roman" w:cs="Times New Roman"/>
          <w:sz w:val="24"/>
          <w:szCs w:val="24"/>
        </w:rPr>
      </w:pPr>
      <w:r w:rsidRPr="00F806F9">
        <w:rPr>
          <w:rFonts w:ascii="Times New Roman" w:hAnsi="Times New Roman" w:cs="Times New Roman"/>
          <w:sz w:val="24"/>
          <w:szCs w:val="24"/>
        </w:rPr>
        <w:t>families with young children under the age of four</w:t>
      </w:r>
      <w:r>
        <w:rPr>
          <w:rFonts w:ascii="Times New Roman" w:hAnsi="Times New Roman" w:cs="Times New Roman"/>
          <w:sz w:val="24"/>
          <w:szCs w:val="24"/>
        </w:rPr>
        <w:t>,</w:t>
      </w:r>
      <w:r w:rsidRPr="00F806F9">
        <w:rPr>
          <w:rFonts w:ascii="Times New Roman" w:hAnsi="Times New Roman" w:cs="Times New Roman"/>
          <w:sz w:val="24"/>
          <w:szCs w:val="24"/>
        </w:rPr>
        <w:t xml:space="preserve"> </w:t>
      </w:r>
      <w:r w:rsidR="008F743B">
        <w:rPr>
          <w:rFonts w:ascii="Times New Roman" w:hAnsi="Times New Roman" w:cs="Times New Roman"/>
          <w:sz w:val="24"/>
          <w:szCs w:val="24"/>
        </w:rPr>
        <w:t>to</w:t>
      </w:r>
      <w:r w:rsidRPr="00F806F9">
        <w:rPr>
          <w:rFonts w:ascii="Times New Roman" w:hAnsi="Times New Roman" w:cs="Times New Roman"/>
          <w:sz w:val="24"/>
          <w:szCs w:val="24"/>
        </w:rPr>
        <w:t xml:space="preserve"> offer children in underprivileged </w:t>
      </w:r>
    </w:p>
    <w:p w14:paraId="5E1CC8B8" w14:textId="77777777" w:rsidR="008F743B" w:rsidRDefault="00F806F9" w:rsidP="007C1DAE">
      <w:pPr>
        <w:rPr>
          <w:rFonts w:ascii="Times New Roman" w:hAnsi="Times New Roman" w:cs="Times New Roman"/>
          <w:sz w:val="24"/>
          <w:szCs w:val="24"/>
        </w:rPr>
      </w:pPr>
      <w:r w:rsidRPr="00F806F9">
        <w:rPr>
          <w:rFonts w:ascii="Times New Roman" w:hAnsi="Times New Roman" w:cs="Times New Roman"/>
          <w:sz w:val="24"/>
          <w:szCs w:val="24"/>
        </w:rPr>
        <w:t xml:space="preserve">communities the best start in life and to help them realise their full potential, it assists parents </w:t>
      </w:r>
    </w:p>
    <w:p w14:paraId="062EAE4D" w14:textId="77777777" w:rsidR="00B40190" w:rsidRDefault="00F806F9" w:rsidP="00B40190">
      <w:pPr>
        <w:rPr>
          <w:rFonts w:ascii="Times New Roman" w:hAnsi="Times New Roman" w:cs="Times New Roman"/>
          <w:sz w:val="24"/>
          <w:szCs w:val="24"/>
        </w:rPr>
      </w:pPr>
      <w:r w:rsidRPr="00F806F9">
        <w:rPr>
          <w:rFonts w:ascii="Times New Roman" w:hAnsi="Times New Roman" w:cs="Times New Roman"/>
          <w:sz w:val="24"/>
          <w:szCs w:val="24"/>
        </w:rPr>
        <w:t>from the time of birth until the time that their child begins school.</w:t>
      </w:r>
      <w:r w:rsidR="00D97D1B">
        <w:rPr>
          <w:rFonts w:ascii="Times New Roman" w:hAnsi="Times New Roman" w:cs="Times New Roman"/>
          <w:sz w:val="24"/>
          <w:szCs w:val="24"/>
        </w:rPr>
        <w:t xml:space="preserve"> </w:t>
      </w:r>
      <w:r w:rsidR="00B40190" w:rsidRPr="00B40190">
        <w:rPr>
          <w:rFonts w:ascii="Times New Roman" w:hAnsi="Times New Roman" w:cs="Times New Roman"/>
          <w:sz w:val="24"/>
          <w:szCs w:val="24"/>
        </w:rPr>
        <w:t xml:space="preserve">(Blyth, M., Solomon, E. </w:t>
      </w:r>
    </w:p>
    <w:p w14:paraId="385048D5" w14:textId="77777777" w:rsidR="00C63D22" w:rsidRDefault="00B40190" w:rsidP="00B40190">
      <w:pPr>
        <w:rPr>
          <w:rFonts w:ascii="Times New Roman" w:hAnsi="Times New Roman" w:cs="Times New Roman"/>
          <w:sz w:val="24"/>
          <w:szCs w:val="24"/>
        </w:rPr>
      </w:pPr>
      <w:r w:rsidRPr="00B40190">
        <w:rPr>
          <w:rFonts w:ascii="Times New Roman" w:hAnsi="Times New Roman" w:cs="Times New Roman"/>
          <w:sz w:val="24"/>
          <w:szCs w:val="24"/>
        </w:rPr>
        <w:t>and Goldson, B. 2010)</w:t>
      </w:r>
      <w:r>
        <w:t xml:space="preserve"> </w:t>
      </w:r>
      <w:r w:rsidR="00A26AE0" w:rsidRPr="00A26AE0">
        <w:rPr>
          <w:rFonts w:ascii="Times New Roman" w:hAnsi="Times New Roman" w:cs="Times New Roman"/>
          <w:sz w:val="24"/>
          <w:szCs w:val="24"/>
        </w:rPr>
        <w:t>evaluates the impact the programme and says</w:t>
      </w:r>
      <w:r w:rsidR="00C63D22">
        <w:rPr>
          <w:rFonts w:ascii="Times New Roman" w:hAnsi="Times New Roman" w:cs="Times New Roman"/>
          <w:sz w:val="24"/>
          <w:szCs w:val="24"/>
        </w:rPr>
        <w:t xml:space="preserve"> t</w:t>
      </w:r>
      <w:r w:rsidR="00C63D22" w:rsidRPr="00C63D22">
        <w:rPr>
          <w:rFonts w:ascii="Times New Roman" w:hAnsi="Times New Roman" w:cs="Times New Roman"/>
          <w:sz w:val="24"/>
          <w:szCs w:val="24"/>
        </w:rPr>
        <w:t xml:space="preserve">he results showed that </w:t>
      </w:r>
    </w:p>
    <w:p w14:paraId="53EF8D34" w14:textId="77777777" w:rsidR="00C63D22" w:rsidRDefault="00C63D22" w:rsidP="00B40190">
      <w:pPr>
        <w:rPr>
          <w:rFonts w:ascii="Times New Roman" w:hAnsi="Times New Roman" w:cs="Times New Roman"/>
          <w:sz w:val="24"/>
          <w:szCs w:val="24"/>
        </w:rPr>
      </w:pPr>
      <w:r w:rsidRPr="00C63D22">
        <w:rPr>
          <w:rFonts w:ascii="Times New Roman" w:hAnsi="Times New Roman" w:cs="Times New Roman"/>
          <w:sz w:val="24"/>
          <w:szCs w:val="24"/>
        </w:rPr>
        <w:t xml:space="preserve">by age three, children's social behaviour had slightly improved, which appears to be </w:t>
      </w:r>
    </w:p>
    <w:p w14:paraId="1E4975CA" w14:textId="7B06EE43" w:rsidR="00136018" w:rsidRPr="00B40190" w:rsidRDefault="00C63D22" w:rsidP="00B40190">
      <w:pPr>
        <w:rPr>
          <w:rFonts w:ascii="Times New Roman" w:hAnsi="Times New Roman" w:cs="Times New Roman"/>
          <w:sz w:val="24"/>
          <w:szCs w:val="24"/>
        </w:rPr>
      </w:pPr>
      <w:r w:rsidRPr="00C63D22">
        <w:rPr>
          <w:rFonts w:ascii="Times New Roman" w:hAnsi="Times New Roman" w:cs="Times New Roman"/>
          <w:sz w:val="24"/>
          <w:szCs w:val="24"/>
        </w:rPr>
        <w:t>explained by better mothering in areas featuring sure start programmes</w:t>
      </w:r>
      <w:r>
        <w:rPr>
          <w:rFonts w:ascii="Times New Roman" w:hAnsi="Times New Roman" w:cs="Times New Roman"/>
          <w:sz w:val="24"/>
          <w:szCs w:val="24"/>
        </w:rPr>
        <w:t>.</w:t>
      </w:r>
    </w:p>
    <w:p w14:paraId="256E1921" w14:textId="0BC6BE97" w:rsidR="006A3AEF" w:rsidRDefault="006A3AEF" w:rsidP="000E5371">
      <w:pPr>
        <w:rPr>
          <w:rFonts w:ascii="Times New Roman" w:hAnsi="Times New Roman" w:cs="Times New Roman"/>
          <w:sz w:val="24"/>
          <w:szCs w:val="24"/>
        </w:rPr>
      </w:pPr>
    </w:p>
    <w:p w14:paraId="56EAADC6" w14:textId="544F2383" w:rsidR="008F743B" w:rsidRDefault="008F743B" w:rsidP="00AE0DDF">
      <w:pPr>
        <w:rPr>
          <w:rFonts w:ascii="Times New Roman" w:hAnsi="Times New Roman" w:cs="Times New Roman"/>
          <w:sz w:val="24"/>
          <w:szCs w:val="24"/>
        </w:rPr>
      </w:pPr>
      <w:r>
        <w:rPr>
          <w:rFonts w:ascii="Times New Roman" w:hAnsi="Times New Roman" w:cs="Times New Roman"/>
          <w:sz w:val="24"/>
          <w:szCs w:val="24"/>
        </w:rPr>
        <w:t>Following on from the sure start programme,</w:t>
      </w:r>
      <w:r w:rsidR="00B40190">
        <w:rPr>
          <w:rFonts w:ascii="Times New Roman" w:hAnsi="Times New Roman" w:cs="Times New Roman"/>
          <w:sz w:val="24"/>
          <w:szCs w:val="24"/>
        </w:rPr>
        <w:t xml:space="preserve"> </w:t>
      </w:r>
      <w:r w:rsidR="006A3AEF">
        <w:rPr>
          <w:rFonts w:ascii="Times New Roman" w:hAnsi="Times New Roman" w:cs="Times New Roman"/>
          <w:sz w:val="24"/>
          <w:szCs w:val="24"/>
        </w:rPr>
        <w:t>(</w:t>
      </w:r>
      <w:r w:rsidR="006A3AEF" w:rsidRPr="006A3AEF">
        <w:rPr>
          <w:rFonts w:ascii="Times New Roman" w:hAnsi="Times New Roman" w:cs="Times New Roman"/>
          <w:sz w:val="24"/>
          <w:szCs w:val="24"/>
        </w:rPr>
        <w:t xml:space="preserve">Guardian.co.uk </w:t>
      </w:r>
      <w:r w:rsidR="006A3AEF">
        <w:rPr>
          <w:rFonts w:ascii="Times New Roman" w:hAnsi="Times New Roman" w:cs="Times New Roman"/>
          <w:sz w:val="24"/>
          <w:szCs w:val="24"/>
        </w:rPr>
        <w:t>,</w:t>
      </w:r>
      <w:r w:rsidR="006A3AEF" w:rsidRPr="006A3AEF">
        <w:rPr>
          <w:rFonts w:ascii="Times New Roman" w:hAnsi="Times New Roman" w:cs="Times New Roman"/>
          <w:sz w:val="24"/>
          <w:szCs w:val="24"/>
        </w:rPr>
        <w:t>n.d.)</w:t>
      </w:r>
      <w:r w:rsidR="006A3AEF">
        <w:rPr>
          <w:rFonts w:ascii="Times New Roman" w:hAnsi="Times New Roman" w:cs="Times New Roman"/>
          <w:sz w:val="24"/>
          <w:szCs w:val="24"/>
        </w:rPr>
        <w:t xml:space="preserve"> writes that s</w:t>
      </w:r>
      <w:r w:rsidR="006A3AEF" w:rsidRPr="006A3AEF">
        <w:rPr>
          <w:rFonts w:ascii="Times New Roman" w:hAnsi="Times New Roman" w:cs="Times New Roman"/>
          <w:sz w:val="24"/>
          <w:szCs w:val="24"/>
        </w:rPr>
        <w:t xml:space="preserve">erious flaws </w:t>
      </w:r>
    </w:p>
    <w:p w14:paraId="5DF92A5B" w14:textId="77777777" w:rsidR="008F743B" w:rsidRDefault="008F743B" w:rsidP="00AE0DDF">
      <w:pPr>
        <w:rPr>
          <w:rFonts w:ascii="Times New Roman" w:hAnsi="Times New Roman" w:cs="Times New Roman"/>
          <w:sz w:val="24"/>
          <w:szCs w:val="24"/>
        </w:rPr>
      </w:pPr>
      <w:r>
        <w:rPr>
          <w:rFonts w:ascii="Times New Roman" w:hAnsi="Times New Roman" w:cs="Times New Roman"/>
          <w:sz w:val="24"/>
          <w:szCs w:val="24"/>
        </w:rPr>
        <w:t xml:space="preserve">found </w:t>
      </w:r>
      <w:r w:rsidR="006A3AEF" w:rsidRPr="006A3AEF">
        <w:rPr>
          <w:rFonts w:ascii="Times New Roman" w:hAnsi="Times New Roman" w:cs="Times New Roman"/>
          <w:sz w:val="24"/>
          <w:szCs w:val="24"/>
        </w:rPr>
        <w:t xml:space="preserve">in the child protection system were made public after the death of eight-year-old </w:t>
      </w:r>
    </w:p>
    <w:p w14:paraId="769ABB0C" w14:textId="77777777" w:rsidR="008F743B" w:rsidRDefault="006A3AEF" w:rsidP="00AE0DDF">
      <w:pPr>
        <w:rPr>
          <w:rFonts w:ascii="Times New Roman" w:hAnsi="Times New Roman" w:cs="Times New Roman"/>
          <w:sz w:val="24"/>
          <w:szCs w:val="24"/>
        </w:rPr>
      </w:pPr>
      <w:r w:rsidRPr="006A3AEF">
        <w:rPr>
          <w:rFonts w:ascii="Times New Roman" w:hAnsi="Times New Roman" w:cs="Times New Roman"/>
          <w:sz w:val="24"/>
          <w:szCs w:val="24"/>
        </w:rPr>
        <w:t>Victoria Climbié after months of severe physical abuse and neglect.</w:t>
      </w:r>
      <w:r w:rsidR="00136018">
        <w:rPr>
          <w:rFonts w:ascii="Times New Roman" w:hAnsi="Times New Roman" w:cs="Times New Roman"/>
          <w:sz w:val="24"/>
          <w:szCs w:val="24"/>
        </w:rPr>
        <w:t xml:space="preserve"> </w:t>
      </w:r>
      <w:r w:rsidR="00AE0DDF">
        <w:rPr>
          <w:rFonts w:ascii="Times New Roman" w:hAnsi="Times New Roman" w:cs="Times New Roman"/>
          <w:sz w:val="24"/>
          <w:szCs w:val="24"/>
        </w:rPr>
        <w:t xml:space="preserve">Following the inquest </w:t>
      </w:r>
    </w:p>
    <w:p w14:paraId="03A985CE" w14:textId="77777777" w:rsidR="008F743B" w:rsidRDefault="00AE0DDF" w:rsidP="00AE0DDF">
      <w:pPr>
        <w:rPr>
          <w:rFonts w:ascii="Times New Roman" w:hAnsi="Times New Roman" w:cs="Times New Roman"/>
          <w:sz w:val="24"/>
          <w:szCs w:val="24"/>
        </w:rPr>
      </w:pPr>
      <w:r>
        <w:rPr>
          <w:rFonts w:ascii="Times New Roman" w:hAnsi="Times New Roman" w:cs="Times New Roman"/>
          <w:sz w:val="24"/>
          <w:szCs w:val="24"/>
        </w:rPr>
        <w:t xml:space="preserve">into Victoria’s death, a green paper was developed called every child matters, </w:t>
      </w:r>
      <w:r w:rsidR="00EC0814" w:rsidRPr="00C73369">
        <w:rPr>
          <w:rFonts w:ascii="Times New Roman" w:hAnsi="Times New Roman" w:cs="Times New Roman"/>
          <w:sz w:val="24"/>
          <w:szCs w:val="24"/>
        </w:rPr>
        <w:t xml:space="preserve">(Gov.uk ,2003) </w:t>
      </w:r>
    </w:p>
    <w:p w14:paraId="3BF907A6" w14:textId="77777777" w:rsidR="008F743B" w:rsidRDefault="00EC0814" w:rsidP="00AE0DDF">
      <w:pPr>
        <w:rPr>
          <w:rFonts w:ascii="Times New Roman" w:hAnsi="Times New Roman" w:cs="Times New Roman"/>
          <w:sz w:val="24"/>
          <w:szCs w:val="24"/>
        </w:rPr>
      </w:pPr>
      <w:r w:rsidRPr="00C73369">
        <w:rPr>
          <w:rFonts w:ascii="Times New Roman" w:hAnsi="Times New Roman" w:cs="Times New Roman"/>
          <w:sz w:val="24"/>
          <w:szCs w:val="24"/>
        </w:rPr>
        <w:t xml:space="preserve">shows the publication </w:t>
      </w:r>
      <w:r w:rsidR="00AE0DDF" w:rsidRPr="00C73369">
        <w:rPr>
          <w:rFonts w:ascii="Times New Roman" w:hAnsi="Times New Roman" w:cs="Times New Roman"/>
          <w:sz w:val="24"/>
          <w:szCs w:val="24"/>
        </w:rPr>
        <w:t xml:space="preserve">by the </w:t>
      </w:r>
      <w:r w:rsidR="00341672" w:rsidRPr="00C73369">
        <w:rPr>
          <w:rFonts w:ascii="Times New Roman" w:hAnsi="Times New Roman" w:cs="Times New Roman"/>
          <w:sz w:val="24"/>
          <w:szCs w:val="24"/>
        </w:rPr>
        <w:t>chief</w:t>
      </w:r>
      <w:r w:rsidR="00341672">
        <w:rPr>
          <w:rFonts w:ascii="Times New Roman" w:hAnsi="Times New Roman" w:cs="Times New Roman"/>
          <w:sz w:val="24"/>
          <w:szCs w:val="24"/>
        </w:rPr>
        <w:t xml:space="preserve"> secretary to the treasury</w:t>
      </w:r>
      <w:r>
        <w:rPr>
          <w:rFonts w:ascii="Times New Roman" w:hAnsi="Times New Roman" w:cs="Times New Roman"/>
          <w:sz w:val="24"/>
          <w:szCs w:val="24"/>
        </w:rPr>
        <w:t xml:space="preserve"> which concentrates</w:t>
      </w:r>
      <w:r w:rsidR="00AE0DDF" w:rsidRPr="00AE0DDF">
        <w:rPr>
          <w:rFonts w:ascii="Times New Roman" w:hAnsi="Times New Roman" w:cs="Times New Roman"/>
          <w:sz w:val="24"/>
          <w:szCs w:val="24"/>
        </w:rPr>
        <w:t xml:space="preserve"> on four </w:t>
      </w:r>
    </w:p>
    <w:p w14:paraId="37AD754D" w14:textId="77777777" w:rsidR="008F743B" w:rsidRDefault="00AE0DDF" w:rsidP="00AE0DDF">
      <w:pPr>
        <w:rPr>
          <w:rFonts w:ascii="Times New Roman" w:hAnsi="Times New Roman" w:cs="Times New Roman"/>
          <w:sz w:val="24"/>
          <w:szCs w:val="24"/>
        </w:rPr>
      </w:pPr>
      <w:r w:rsidRPr="00AE0DDF">
        <w:rPr>
          <w:rFonts w:ascii="Times New Roman" w:hAnsi="Times New Roman" w:cs="Times New Roman"/>
          <w:sz w:val="24"/>
          <w:szCs w:val="24"/>
        </w:rPr>
        <w:t xml:space="preserve">critical areas, </w:t>
      </w:r>
      <w:r w:rsidR="00341672">
        <w:rPr>
          <w:rFonts w:ascii="Times New Roman" w:hAnsi="Times New Roman" w:cs="Times New Roman"/>
          <w:sz w:val="24"/>
          <w:szCs w:val="24"/>
        </w:rPr>
        <w:t xml:space="preserve">the </w:t>
      </w:r>
      <w:r w:rsidRPr="00AE0DDF">
        <w:rPr>
          <w:rFonts w:ascii="Times New Roman" w:hAnsi="Times New Roman" w:cs="Times New Roman"/>
          <w:sz w:val="24"/>
          <w:szCs w:val="24"/>
        </w:rPr>
        <w:t>Green Paper builds on current initiatives to strengthen preventative services.</w:t>
      </w:r>
      <w:r w:rsidR="00341672">
        <w:rPr>
          <w:rFonts w:ascii="Times New Roman" w:hAnsi="Times New Roman" w:cs="Times New Roman"/>
          <w:sz w:val="24"/>
          <w:szCs w:val="24"/>
        </w:rPr>
        <w:t xml:space="preserve"> </w:t>
      </w:r>
    </w:p>
    <w:p w14:paraId="20A28FE3" w14:textId="77777777" w:rsidR="008F743B" w:rsidRDefault="00341672" w:rsidP="00AE0DDF">
      <w:pPr>
        <w:rPr>
          <w:rFonts w:ascii="Times New Roman" w:hAnsi="Times New Roman" w:cs="Times New Roman"/>
          <w:sz w:val="24"/>
          <w:szCs w:val="24"/>
        </w:rPr>
      </w:pPr>
      <w:r>
        <w:rPr>
          <w:rFonts w:ascii="Times New Roman" w:hAnsi="Times New Roman" w:cs="Times New Roman"/>
          <w:sz w:val="24"/>
          <w:szCs w:val="24"/>
        </w:rPr>
        <w:t>I</w:t>
      </w:r>
      <w:r w:rsidR="00AE0DDF" w:rsidRPr="00AE0DDF">
        <w:rPr>
          <w:rFonts w:ascii="Times New Roman" w:hAnsi="Times New Roman" w:cs="Times New Roman"/>
          <w:sz w:val="24"/>
          <w:szCs w:val="24"/>
        </w:rPr>
        <w:t xml:space="preserve">ncreasing the emphasis on helping families and carers, who have the greatest impact on </w:t>
      </w:r>
    </w:p>
    <w:p w14:paraId="411AF39B" w14:textId="6247CD38" w:rsidR="008F743B" w:rsidRDefault="00AE0DDF" w:rsidP="00AE0DDF">
      <w:pPr>
        <w:rPr>
          <w:rFonts w:ascii="Times New Roman" w:hAnsi="Times New Roman" w:cs="Times New Roman"/>
          <w:sz w:val="24"/>
          <w:szCs w:val="24"/>
        </w:rPr>
      </w:pPr>
      <w:r w:rsidRPr="00AE0DDF">
        <w:rPr>
          <w:rFonts w:ascii="Times New Roman" w:hAnsi="Times New Roman" w:cs="Times New Roman"/>
          <w:sz w:val="24"/>
          <w:szCs w:val="24"/>
        </w:rPr>
        <w:t xml:space="preserve">children's </w:t>
      </w:r>
      <w:r w:rsidR="008F743B" w:rsidRPr="00AE0DDF">
        <w:rPr>
          <w:rFonts w:ascii="Times New Roman" w:hAnsi="Times New Roman" w:cs="Times New Roman"/>
          <w:sz w:val="24"/>
          <w:szCs w:val="24"/>
        </w:rPr>
        <w:t>life and</w:t>
      </w:r>
      <w:r w:rsidRPr="00AE0DDF">
        <w:rPr>
          <w:rFonts w:ascii="Times New Roman" w:hAnsi="Times New Roman" w:cs="Times New Roman"/>
          <w:sz w:val="24"/>
          <w:szCs w:val="24"/>
        </w:rPr>
        <w:t xml:space="preserve"> ensuring that appropriate action is taken before crises arise in kids</w:t>
      </w:r>
      <w:r w:rsidR="00341672">
        <w:rPr>
          <w:rFonts w:ascii="Times New Roman" w:hAnsi="Times New Roman" w:cs="Times New Roman"/>
          <w:sz w:val="24"/>
          <w:szCs w:val="24"/>
        </w:rPr>
        <w:t xml:space="preserve">. </w:t>
      </w:r>
    </w:p>
    <w:p w14:paraId="24F198BE" w14:textId="77777777" w:rsidR="008F743B" w:rsidRDefault="00AE0DDF" w:rsidP="00AE0DDF">
      <w:pPr>
        <w:rPr>
          <w:rFonts w:ascii="Times New Roman" w:hAnsi="Times New Roman" w:cs="Times New Roman"/>
          <w:sz w:val="24"/>
          <w:szCs w:val="24"/>
        </w:rPr>
      </w:pPr>
      <w:r w:rsidRPr="00AE0DDF">
        <w:rPr>
          <w:rFonts w:ascii="Times New Roman" w:hAnsi="Times New Roman" w:cs="Times New Roman"/>
          <w:sz w:val="24"/>
          <w:szCs w:val="24"/>
        </w:rPr>
        <w:t xml:space="preserve">Additionally, it is important to value, reward, and train those who work with children </w:t>
      </w:r>
      <w:r w:rsidR="00341672" w:rsidRPr="00AE0DDF">
        <w:rPr>
          <w:rFonts w:ascii="Times New Roman" w:hAnsi="Times New Roman" w:cs="Times New Roman"/>
          <w:sz w:val="24"/>
          <w:szCs w:val="24"/>
        </w:rPr>
        <w:t>to</w:t>
      </w:r>
      <w:r w:rsidRPr="00AE0DDF">
        <w:rPr>
          <w:rFonts w:ascii="Times New Roman" w:hAnsi="Times New Roman" w:cs="Times New Roman"/>
          <w:sz w:val="24"/>
          <w:szCs w:val="24"/>
        </w:rPr>
        <w:t xml:space="preserve"> </w:t>
      </w:r>
    </w:p>
    <w:p w14:paraId="60090BB1" w14:textId="77777777" w:rsidR="008F743B" w:rsidRDefault="00AE0DDF" w:rsidP="00AE0DDF">
      <w:pPr>
        <w:rPr>
          <w:rFonts w:ascii="Times New Roman" w:hAnsi="Times New Roman" w:cs="Times New Roman"/>
          <w:sz w:val="24"/>
          <w:szCs w:val="24"/>
        </w:rPr>
      </w:pPr>
      <w:r w:rsidRPr="00AE0DDF">
        <w:rPr>
          <w:rFonts w:ascii="Times New Roman" w:hAnsi="Times New Roman" w:cs="Times New Roman"/>
          <w:sz w:val="24"/>
          <w:szCs w:val="24"/>
        </w:rPr>
        <w:t xml:space="preserve">ensure that every child </w:t>
      </w:r>
      <w:r w:rsidR="00341672" w:rsidRPr="00AE0DDF">
        <w:rPr>
          <w:rFonts w:ascii="Times New Roman" w:hAnsi="Times New Roman" w:cs="Times New Roman"/>
          <w:sz w:val="24"/>
          <w:szCs w:val="24"/>
        </w:rPr>
        <w:t>can</w:t>
      </w:r>
      <w:r w:rsidRPr="00AE0DDF">
        <w:rPr>
          <w:rFonts w:ascii="Times New Roman" w:hAnsi="Times New Roman" w:cs="Times New Roman"/>
          <w:sz w:val="24"/>
          <w:szCs w:val="24"/>
        </w:rPr>
        <w:t xml:space="preserve"> reach their full potential by lowering the rates of academic failure, </w:t>
      </w:r>
    </w:p>
    <w:p w14:paraId="1BF24192" w14:textId="77777777" w:rsidR="008F743B" w:rsidRDefault="00AE0DDF" w:rsidP="00AE0DDF">
      <w:pPr>
        <w:rPr>
          <w:rFonts w:ascii="Times New Roman" w:hAnsi="Times New Roman" w:cs="Times New Roman"/>
          <w:sz w:val="24"/>
          <w:szCs w:val="24"/>
        </w:rPr>
      </w:pPr>
      <w:r w:rsidRPr="00AE0DDF">
        <w:rPr>
          <w:rFonts w:ascii="Times New Roman" w:hAnsi="Times New Roman" w:cs="Times New Roman"/>
          <w:sz w:val="24"/>
          <w:szCs w:val="24"/>
        </w:rPr>
        <w:t xml:space="preserve">illness, substance abuse, teenage pregnancies, abuse and neglect, crime, and anti-social </w:t>
      </w:r>
    </w:p>
    <w:p w14:paraId="628A51CA" w14:textId="56126D26" w:rsidR="006A3AEF" w:rsidRPr="006A3AEF" w:rsidRDefault="00AE0DDF" w:rsidP="00AE0DDF">
      <w:pPr>
        <w:rPr>
          <w:rFonts w:ascii="Times New Roman" w:hAnsi="Times New Roman" w:cs="Times New Roman"/>
          <w:sz w:val="24"/>
          <w:szCs w:val="24"/>
        </w:rPr>
      </w:pPr>
      <w:r w:rsidRPr="00AE0DDF">
        <w:rPr>
          <w:rFonts w:ascii="Times New Roman" w:hAnsi="Times New Roman" w:cs="Times New Roman"/>
          <w:sz w:val="24"/>
          <w:szCs w:val="24"/>
        </w:rPr>
        <w:t>behaviour among children and young people.</w:t>
      </w:r>
    </w:p>
    <w:p w14:paraId="6A91A29A" w14:textId="77777777" w:rsidR="002B523B" w:rsidRDefault="002B523B" w:rsidP="00A5660E">
      <w:pPr>
        <w:rPr>
          <w:rFonts w:ascii="Times New Roman" w:hAnsi="Times New Roman" w:cs="Times New Roman"/>
          <w:sz w:val="24"/>
          <w:szCs w:val="24"/>
        </w:rPr>
      </w:pPr>
    </w:p>
    <w:p w14:paraId="4FED4960" w14:textId="5D24BDF7" w:rsidR="00605E87" w:rsidRDefault="00605E87" w:rsidP="00A5660E">
      <w:pPr>
        <w:rPr>
          <w:rFonts w:ascii="Times New Roman" w:hAnsi="Times New Roman" w:cs="Times New Roman"/>
          <w:color w:val="181817"/>
          <w:sz w:val="24"/>
          <w:szCs w:val="24"/>
          <w:shd w:val="clear" w:color="auto" w:fill="FFFFFF"/>
        </w:rPr>
      </w:pPr>
    </w:p>
    <w:p w14:paraId="36477630" w14:textId="77777777" w:rsidR="001A11FE" w:rsidRDefault="00605E87" w:rsidP="002B3187">
      <w:pPr>
        <w:rPr>
          <w:rFonts w:ascii="Times New Roman" w:hAnsi="Times New Roman" w:cs="Times New Roman"/>
          <w:color w:val="181817"/>
          <w:sz w:val="24"/>
          <w:szCs w:val="24"/>
          <w:shd w:val="clear" w:color="auto" w:fill="FFFFFF"/>
        </w:rPr>
      </w:pPr>
      <w:r>
        <w:rPr>
          <w:rFonts w:ascii="Times New Roman" w:hAnsi="Times New Roman" w:cs="Times New Roman"/>
          <w:color w:val="181817"/>
          <w:sz w:val="24"/>
          <w:szCs w:val="24"/>
          <w:shd w:val="clear" w:color="auto" w:fill="FFFFFF"/>
        </w:rPr>
        <w:t xml:space="preserve">In a local area, the local council will have a prevention and early intervention team, </w:t>
      </w:r>
    </w:p>
    <w:p w14:paraId="0A38F842" w14:textId="660DB0E0" w:rsidR="00995EE9" w:rsidRPr="001A11FE" w:rsidRDefault="00605E87" w:rsidP="002B3187">
      <w:pPr>
        <w:rPr>
          <w:rFonts w:ascii="Times New Roman" w:hAnsi="Times New Roman" w:cs="Times New Roman"/>
          <w:color w:val="181817"/>
          <w:sz w:val="24"/>
          <w:szCs w:val="24"/>
          <w:shd w:val="clear" w:color="auto" w:fill="FFFFFF"/>
        </w:rPr>
      </w:pPr>
      <w:r w:rsidRPr="0019395A">
        <w:rPr>
          <w:rFonts w:ascii="Times New Roman" w:eastAsia="Times New Roman" w:hAnsi="Times New Roman" w:cs="Times New Roman"/>
          <w:sz w:val="24"/>
          <w:szCs w:val="24"/>
          <w:lang w:eastAsia="en-GB"/>
        </w:rPr>
        <w:t>Bridgend.gov.uk (2023)</w:t>
      </w:r>
      <w:r>
        <w:rPr>
          <w:rFonts w:ascii="Times New Roman" w:eastAsia="Times New Roman" w:hAnsi="Times New Roman" w:cs="Times New Roman"/>
          <w:sz w:val="24"/>
          <w:szCs w:val="24"/>
          <w:lang w:eastAsia="en-GB"/>
        </w:rPr>
        <w:t xml:space="preserve"> states the</w:t>
      </w:r>
      <w:r w:rsidRPr="00605E87">
        <w:rPr>
          <w:rFonts w:ascii="Times New Roman" w:eastAsia="Times New Roman" w:hAnsi="Times New Roman" w:cs="Times New Roman"/>
          <w:sz w:val="24"/>
          <w:szCs w:val="24"/>
          <w:lang w:eastAsia="en-GB"/>
        </w:rPr>
        <w:t xml:space="preserve"> goal of the early intervention and prevention team is to </w:t>
      </w:r>
    </w:p>
    <w:p w14:paraId="6BB7D97D" w14:textId="77777777" w:rsidR="00995EE9" w:rsidRDefault="00605E87" w:rsidP="002B3187">
      <w:pPr>
        <w:rPr>
          <w:rFonts w:ascii="Times New Roman" w:eastAsia="Times New Roman" w:hAnsi="Times New Roman" w:cs="Times New Roman"/>
          <w:sz w:val="24"/>
          <w:szCs w:val="24"/>
          <w:lang w:eastAsia="en-GB"/>
        </w:rPr>
      </w:pPr>
      <w:r w:rsidRPr="00605E87">
        <w:rPr>
          <w:rFonts w:ascii="Times New Roman" w:eastAsia="Times New Roman" w:hAnsi="Times New Roman" w:cs="Times New Roman"/>
          <w:sz w:val="24"/>
          <w:szCs w:val="24"/>
          <w:lang w:eastAsia="en-GB"/>
        </w:rPr>
        <w:t xml:space="preserve">lower the number of young people who engage in, or are at risk of engaging in, criminal </w:t>
      </w:r>
    </w:p>
    <w:p w14:paraId="608B8DC0" w14:textId="77777777" w:rsidR="00995EE9" w:rsidRDefault="00605E87" w:rsidP="002B3187">
      <w:pPr>
        <w:rPr>
          <w:rFonts w:ascii="Times New Roman" w:eastAsia="Times New Roman" w:hAnsi="Times New Roman" w:cs="Times New Roman"/>
          <w:sz w:val="24"/>
          <w:szCs w:val="24"/>
          <w:lang w:eastAsia="en-GB"/>
        </w:rPr>
      </w:pPr>
      <w:r w:rsidRPr="00605E87">
        <w:rPr>
          <w:rFonts w:ascii="Times New Roman" w:eastAsia="Times New Roman" w:hAnsi="Times New Roman" w:cs="Times New Roman"/>
          <w:sz w:val="24"/>
          <w:szCs w:val="24"/>
          <w:lang w:eastAsia="en-GB"/>
        </w:rPr>
        <w:t>activity and antisocial behaviour</w:t>
      </w:r>
      <w:r>
        <w:rPr>
          <w:rFonts w:ascii="Times New Roman" w:eastAsia="Times New Roman" w:hAnsi="Times New Roman" w:cs="Times New Roman"/>
          <w:sz w:val="24"/>
          <w:szCs w:val="24"/>
          <w:lang w:eastAsia="en-GB"/>
        </w:rPr>
        <w:t>, t</w:t>
      </w:r>
      <w:r w:rsidRPr="00605E87">
        <w:rPr>
          <w:rFonts w:ascii="Times New Roman" w:eastAsia="Times New Roman" w:hAnsi="Times New Roman" w:cs="Times New Roman"/>
          <w:sz w:val="24"/>
          <w:szCs w:val="24"/>
          <w:lang w:eastAsia="en-GB"/>
        </w:rPr>
        <w:t xml:space="preserve">his is accomplished through providing young people and </w:t>
      </w:r>
    </w:p>
    <w:p w14:paraId="680385D8" w14:textId="4456329D" w:rsidR="00970E5A" w:rsidRDefault="00605E87" w:rsidP="00AF63DD">
      <w:pPr>
        <w:rPr>
          <w:rFonts w:ascii="Times New Roman" w:eastAsia="Times New Roman" w:hAnsi="Times New Roman" w:cs="Times New Roman"/>
          <w:sz w:val="24"/>
          <w:szCs w:val="24"/>
          <w:lang w:eastAsia="en-GB"/>
        </w:rPr>
      </w:pPr>
      <w:r w:rsidRPr="00605E87">
        <w:rPr>
          <w:rFonts w:ascii="Times New Roman" w:eastAsia="Times New Roman" w:hAnsi="Times New Roman" w:cs="Times New Roman"/>
          <w:sz w:val="24"/>
          <w:szCs w:val="24"/>
          <w:lang w:eastAsia="en-GB"/>
        </w:rPr>
        <w:lastRenderedPageBreak/>
        <w:t>their families with voluntary support services</w:t>
      </w:r>
      <w:r w:rsidR="00AF63DD">
        <w:rPr>
          <w:rFonts w:ascii="Times New Roman" w:eastAsia="Times New Roman" w:hAnsi="Times New Roman" w:cs="Times New Roman"/>
          <w:sz w:val="24"/>
          <w:szCs w:val="24"/>
          <w:lang w:eastAsia="en-GB"/>
        </w:rPr>
        <w:t xml:space="preserve"> via referrals made by the organisation, the aim  </w:t>
      </w:r>
    </w:p>
    <w:p w14:paraId="5513D409" w14:textId="77777777" w:rsidR="00725A84" w:rsidRDefault="00AF63DD" w:rsidP="00AF63DD">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is to </w:t>
      </w:r>
      <w:r w:rsidR="00725A84">
        <w:rPr>
          <w:rFonts w:ascii="Times New Roman" w:eastAsia="Times New Roman" w:hAnsi="Times New Roman" w:cs="Times New Roman"/>
          <w:sz w:val="24"/>
          <w:szCs w:val="24"/>
          <w:lang w:eastAsia="en-GB"/>
        </w:rPr>
        <w:t>identify young people offending in the first place, and to stop young offenders from re-</w:t>
      </w:r>
    </w:p>
    <w:p w14:paraId="39E08555" w14:textId="74BA45A4" w:rsidR="00AF63DD" w:rsidRDefault="00725A84" w:rsidP="00AF63DD">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offending.</w:t>
      </w:r>
    </w:p>
    <w:p w14:paraId="31823996" w14:textId="77777777" w:rsidR="00970E5A" w:rsidRDefault="00970E5A" w:rsidP="002B3187">
      <w:pPr>
        <w:rPr>
          <w:rFonts w:ascii="Times New Roman" w:eastAsia="Times New Roman" w:hAnsi="Times New Roman" w:cs="Times New Roman"/>
          <w:sz w:val="24"/>
          <w:szCs w:val="24"/>
          <w:lang w:eastAsia="en-GB"/>
        </w:rPr>
      </w:pPr>
    </w:p>
    <w:p w14:paraId="53F910E7" w14:textId="08754897" w:rsidR="004E7E06" w:rsidRDefault="00337D0C" w:rsidP="00F2578D">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The</w:t>
      </w:r>
      <w:r w:rsidR="00D7317B">
        <w:rPr>
          <w:rFonts w:ascii="Times New Roman" w:eastAsia="Times New Roman" w:hAnsi="Times New Roman" w:cs="Times New Roman"/>
          <w:sz w:val="24"/>
          <w:szCs w:val="24"/>
          <w:lang w:eastAsia="en-GB"/>
        </w:rPr>
        <w:t xml:space="preserve"> early intervention and prevention</w:t>
      </w:r>
      <w:r>
        <w:rPr>
          <w:rFonts w:ascii="Times New Roman" w:eastAsia="Times New Roman" w:hAnsi="Times New Roman" w:cs="Times New Roman"/>
          <w:sz w:val="24"/>
          <w:szCs w:val="24"/>
          <w:lang w:eastAsia="en-GB"/>
        </w:rPr>
        <w:t xml:space="preserve"> team itself is a service that </w:t>
      </w:r>
      <w:r w:rsidR="007B4301">
        <w:rPr>
          <w:rFonts w:ascii="Times New Roman" w:eastAsia="Times New Roman" w:hAnsi="Times New Roman" w:cs="Times New Roman"/>
          <w:sz w:val="24"/>
          <w:szCs w:val="24"/>
          <w:lang w:eastAsia="en-GB"/>
        </w:rPr>
        <w:t>is governed by</w:t>
      </w:r>
      <w:r>
        <w:rPr>
          <w:rFonts w:ascii="Times New Roman" w:eastAsia="Times New Roman" w:hAnsi="Times New Roman" w:cs="Times New Roman"/>
          <w:sz w:val="24"/>
          <w:szCs w:val="24"/>
          <w:lang w:eastAsia="en-GB"/>
        </w:rPr>
        <w:t xml:space="preserve"> the </w:t>
      </w:r>
    </w:p>
    <w:p w14:paraId="24843FA3" w14:textId="73E71715" w:rsidR="0099143D" w:rsidRDefault="00337D0C" w:rsidP="00F2578D">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youth justice board</w:t>
      </w:r>
      <w:r w:rsidR="007B4301">
        <w:rPr>
          <w:rFonts w:ascii="Times New Roman" w:eastAsia="Times New Roman" w:hAnsi="Times New Roman" w:cs="Times New Roman"/>
          <w:sz w:val="24"/>
          <w:szCs w:val="24"/>
          <w:lang w:eastAsia="en-GB"/>
        </w:rPr>
        <w:t xml:space="preserve">. </w:t>
      </w:r>
      <w:r w:rsidR="003D361E">
        <w:rPr>
          <w:rFonts w:ascii="Times New Roman" w:eastAsia="Times New Roman" w:hAnsi="Times New Roman" w:cs="Times New Roman"/>
          <w:sz w:val="24"/>
          <w:szCs w:val="24"/>
          <w:lang w:eastAsia="en-GB"/>
        </w:rPr>
        <w:t>(</w:t>
      </w:r>
      <w:r w:rsidR="003D361E" w:rsidRPr="00337D0C">
        <w:rPr>
          <w:rFonts w:ascii="Times New Roman" w:eastAsia="Times New Roman" w:hAnsi="Times New Roman" w:cs="Times New Roman"/>
          <w:sz w:val="24"/>
          <w:szCs w:val="24"/>
          <w:lang w:eastAsia="en-GB"/>
        </w:rPr>
        <w:t>Gov.u</w:t>
      </w:r>
      <w:r w:rsidR="003D361E">
        <w:rPr>
          <w:rFonts w:ascii="Times New Roman" w:eastAsia="Times New Roman" w:hAnsi="Times New Roman" w:cs="Times New Roman"/>
          <w:sz w:val="24"/>
          <w:szCs w:val="24"/>
          <w:lang w:eastAsia="en-GB"/>
        </w:rPr>
        <w:t xml:space="preserve">k. </w:t>
      </w:r>
      <w:r w:rsidR="003D361E" w:rsidRPr="00337D0C">
        <w:rPr>
          <w:rFonts w:ascii="Times New Roman" w:eastAsia="Times New Roman" w:hAnsi="Times New Roman" w:cs="Times New Roman"/>
          <w:sz w:val="24"/>
          <w:szCs w:val="24"/>
          <w:lang w:eastAsia="en-GB"/>
        </w:rPr>
        <w:t>2014)</w:t>
      </w:r>
      <w:r w:rsidR="003D361E">
        <w:rPr>
          <w:rFonts w:ascii="Times New Roman" w:eastAsia="Times New Roman" w:hAnsi="Times New Roman" w:cs="Times New Roman"/>
          <w:sz w:val="24"/>
          <w:szCs w:val="24"/>
          <w:lang w:eastAsia="en-GB"/>
        </w:rPr>
        <w:t xml:space="preserve"> states the responsibilities of the YJB</w:t>
      </w:r>
      <w:r w:rsidR="002B3187">
        <w:rPr>
          <w:rFonts w:ascii="Times New Roman" w:eastAsia="Times New Roman" w:hAnsi="Times New Roman" w:cs="Times New Roman"/>
          <w:sz w:val="24"/>
          <w:szCs w:val="24"/>
          <w:lang w:eastAsia="en-GB"/>
        </w:rPr>
        <w:t xml:space="preserve"> </w:t>
      </w:r>
      <w:r w:rsidR="002B3187" w:rsidRPr="002B3187">
        <w:rPr>
          <w:rFonts w:ascii="Times New Roman" w:eastAsia="Times New Roman" w:hAnsi="Times New Roman" w:cs="Times New Roman"/>
          <w:sz w:val="24"/>
          <w:szCs w:val="24"/>
          <w:lang w:eastAsia="en-GB"/>
        </w:rPr>
        <w:t xml:space="preserve">In England and </w:t>
      </w:r>
    </w:p>
    <w:p w14:paraId="5F3A7C4F" w14:textId="61BFC155" w:rsidR="007B4301" w:rsidRDefault="002B3187" w:rsidP="00912F07">
      <w:pPr>
        <w:rPr>
          <w:rFonts w:ascii="Times New Roman" w:eastAsia="Times New Roman" w:hAnsi="Times New Roman" w:cs="Times New Roman"/>
          <w:sz w:val="24"/>
          <w:szCs w:val="24"/>
          <w:lang w:eastAsia="en-GB"/>
        </w:rPr>
      </w:pPr>
      <w:r w:rsidRPr="002B3187">
        <w:rPr>
          <w:rFonts w:ascii="Times New Roman" w:eastAsia="Times New Roman" w:hAnsi="Times New Roman" w:cs="Times New Roman"/>
          <w:sz w:val="24"/>
          <w:szCs w:val="24"/>
          <w:lang w:eastAsia="en-GB"/>
        </w:rPr>
        <w:t>Wales</w:t>
      </w:r>
      <w:r w:rsidR="007B4301">
        <w:rPr>
          <w:rFonts w:ascii="Times New Roman" w:eastAsia="Times New Roman" w:hAnsi="Times New Roman" w:cs="Times New Roman"/>
          <w:sz w:val="24"/>
          <w:szCs w:val="24"/>
          <w:lang w:eastAsia="en-GB"/>
        </w:rPr>
        <w:t xml:space="preserve"> which </w:t>
      </w:r>
      <w:r w:rsidRPr="002B3187">
        <w:rPr>
          <w:rFonts w:ascii="Times New Roman" w:eastAsia="Times New Roman" w:hAnsi="Times New Roman" w:cs="Times New Roman"/>
          <w:sz w:val="24"/>
          <w:szCs w:val="24"/>
          <w:lang w:eastAsia="en-GB"/>
        </w:rPr>
        <w:t>oversee</w:t>
      </w:r>
      <w:r>
        <w:rPr>
          <w:rFonts w:ascii="Times New Roman" w:eastAsia="Times New Roman" w:hAnsi="Times New Roman" w:cs="Times New Roman"/>
          <w:sz w:val="24"/>
          <w:szCs w:val="24"/>
          <w:lang w:eastAsia="en-GB"/>
        </w:rPr>
        <w:t xml:space="preserve"> </w:t>
      </w:r>
      <w:r w:rsidRPr="002B3187">
        <w:rPr>
          <w:rFonts w:ascii="Times New Roman" w:eastAsia="Times New Roman" w:hAnsi="Times New Roman" w:cs="Times New Roman"/>
          <w:sz w:val="24"/>
          <w:szCs w:val="24"/>
          <w:lang w:eastAsia="en-GB"/>
        </w:rPr>
        <w:t xml:space="preserve">the Secretary of State for Justice, government agencies, local </w:t>
      </w:r>
    </w:p>
    <w:p w14:paraId="1221F03B" w14:textId="77777777" w:rsidR="007B4301" w:rsidRDefault="002B3187" w:rsidP="00912F07">
      <w:pPr>
        <w:rPr>
          <w:rFonts w:ascii="Times New Roman" w:eastAsia="Times New Roman" w:hAnsi="Times New Roman" w:cs="Times New Roman"/>
          <w:sz w:val="24"/>
          <w:szCs w:val="24"/>
          <w:lang w:eastAsia="en-GB"/>
        </w:rPr>
      </w:pPr>
      <w:r w:rsidRPr="002B3187">
        <w:rPr>
          <w:rFonts w:ascii="Times New Roman" w:eastAsia="Times New Roman" w:hAnsi="Times New Roman" w:cs="Times New Roman"/>
          <w:sz w:val="24"/>
          <w:szCs w:val="24"/>
          <w:lang w:eastAsia="en-GB"/>
        </w:rPr>
        <w:t xml:space="preserve">governments, those working in youth justice services, and other organisations about how well </w:t>
      </w:r>
    </w:p>
    <w:p w14:paraId="012E98FB" w14:textId="77777777" w:rsidR="007B4301" w:rsidRDefault="002B3187" w:rsidP="00912F07">
      <w:pPr>
        <w:rPr>
          <w:rFonts w:ascii="Times New Roman" w:eastAsia="Times New Roman" w:hAnsi="Times New Roman" w:cs="Times New Roman"/>
          <w:sz w:val="24"/>
          <w:szCs w:val="24"/>
          <w:lang w:eastAsia="en-GB"/>
        </w:rPr>
      </w:pPr>
      <w:r w:rsidRPr="002B3187">
        <w:rPr>
          <w:rFonts w:ascii="Times New Roman" w:eastAsia="Times New Roman" w:hAnsi="Times New Roman" w:cs="Times New Roman"/>
          <w:sz w:val="24"/>
          <w:szCs w:val="24"/>
          <w:lang w:eastAsia="en-GB"/>
        </w:rPr>
        <w:t xml:space="preserve">the system is operating and how improvements can be made, </w:t>
      </w:r>
      <w:r w:rsidR="0016185C" w:rsidRPr="002B3187">
        <w:rPr>
          <w:rFonts w:ascii="Times New Roman" w:eastAsia="Times New Roman" w:hAnsi="Times New Roman" w:cs="Times New Roman"/>
          <w:sz w:val="24"/>
          <w:szCs w:val="24"/>
          <w:lang w:eastAsia="en-GB"/>
        </w:rPr>
        <w:t>identifying,</w:t>
      </w:r>
      <w:r w:rsidRPr="002B3187">
        <w:rPr>
          <w:rFonts w:ascii="Times New Roman" w:eastAsia="Times New Roman" w:hAnsi="Times New Roman" w:cs="Times New Roman"/>
          <w:sz w:val="24"/>
          <w:szCs w:val="24"/>
          <w:lang w:eastAsia="en-GB"/>
        </w:rPr>
        <w:t xml:space="preserve"> and sharing best </w:t>
      </w:r>
    </w:p>
    <w:p w14:paraId="319E9B9C" w14:textId="77777777" w:rsidR="007B4301" w:rsidRDefault="002B3187" w:rsidP="00912F07">
      <w:pPr>
        <w:rPr>
          <w:rFonts w:ascii="Times New Roman" w:eastAsia="Times New Roman" w:hAnsi="Times New Roman" w:cs="Times New Roman"/>
          <w:sz w:val="24"/>
          <w:szCs w:val="24"/>
          <w:lang w:eastAsia="en-GB"/>
        </w:rPr>
      </w:pPr>
      <w:r w:rsidRPr="002B3187">
        <w:rPr>
          <w:rFonts w:ascii="Times New Roman" w:eastAsia="Times New Roman" w:hAnsi="Times New Roman" w:cs="Times New Roman"/>
          <w:sz w:val="24"/>
          <w:szCs w:val="24"/>
          <w:lang w:eastAsia="en-GB"/>
        </w:rPr>
        <w:t xml:space="preserve">practises, promoting the voice of the child, including taking advice from our youth advisors, </w:t>
      </w:r>
    </w:p>
    <w:p w14:paraId="09A5C63C" w14:textId="77777777" w:rsidR="007B4301" w:rsidRDefault="002B3187" w:rsidP="00912F07">
      <w:pPr>
        <w:rPr>
          <w:rFonts w:ascii="Times New Roman" w:eastAsia="Times New Roman" w:hAnsi="Times New Roman" w:cs="Times New Roman"/>
          <w:sz w:val="24"/>
          <w:szCs w:val="24"/>
          <w:lang w:eastAsia="en-GB"/>
        </w:rPr>
      </w:pPr>
      <w:r w:rsidRPr="002B3187">
        <w:rPr>
          <w:rFonts w:ascii="Times New Roman" w:eastAsia="Times New Roman" w:hAnsi="Times New Roman" w:cs="Times New Roman"/>
          <w:sz w:val="24"/>
          <w:szCs w:val="24"/>
          <w:lang w:eastAsia="en-GB"/>
        </w:rPr>
        <w:t xml:space="preserve">and forming an expert opinion about how to get the best outcomes for children who offend </w:t>
      </w:r>
    </w:p>
    <w:p w14:paraId="6112D156" w14:textId="77777777" w:rsidR="00232866" w:rsidRDefault="002B3187" w:rsidP="00232866">
      <w:pPr>
        <w:rPr>
          <w:rFonts w:ascii="Times New Roman" w:eastAsia="Times New Roman" w:hAnsi="Times New Roman" w:cs="Times New Roman"/>
          <w:sz w:val="24"/>
          <w:szCs w:val="24"/>
          <w:lang w:eastAsia="en-GB"/>
        </w:rPr>
      </w:pPr>
      <w:r w:rsidRPr="002B3187">
        <w:rPr>
          <w:rFonts w:ascii="Times New Roman" w:eastAsia="Times New Roman" w:hAnsi="Times New Roman" w:cs="Times New Roman"/>
          <w:sz w:val="24"/>
          <w:szCs w:val="24"/>
          <w:lang w:eastAsia="en-GB"/>
        </w:rPr>
        <w:t>and for victims of crime.</w:t>
      </w:r>
      <w:r w:rsidR="00232866" w:rsidRPr="00232866">
        <w:rPr>
          <w:rFonts w:ascii="Times New Roman" w:eastAsia="Times New Roman" w:hAnsi="Times New Roman" w:cs="Times New Roman"/>
          <w:sz w:val="24"/>
          <w:szCs w:val="24"/>
          <w:lang w:eastAsia="en-GB"/>
        </w:rPr>
        <w:t xml:space="preserve"> </w:t>
      </w:r>
      <w:r w:rsidR="00232866">
        <w:rPr>
          <w:rFonts w:ascii="Times New Roman" w:eastAsia="Times New Roman" w:hAnsi="Times New Roman" w:cs="Times New Roman"/>
          <w:sz w:val="24"/>
          <w:szCs w:val="24"/>
          <w:lang w:eastAsia="en-GB"/>
        </w:rPr>
        <w:t xml:space="preserve">Looking at the most recent statistics published by the government </w:t>
      </w:r>
    </w:p>
    <w:p w14:paraId="5564816E" w14:textId="77777777" w:rsidR="00232866" w:rsidRDefault="00232866" w:rsidP="00232866">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(Gov.uk, 2021) states that c</w:t>
      </w:r>
      <w:r w:rsidRPr="00F2578D">
        <w:rPr>
          <w:rFonts w:ascii="Times New Roman" w:eastAsia="Times New Roman" w:hAnsi="Times New Roman" w:cs="Times New Roman"/>
          <w:sz w:val="24"/>
          <w:szCs w:val="24"/>
          <w:lang w:eastAsia="en-GB"/>
        </w:rPr>
        <w:t xml:space="preserve">hildren who received a warning or sentencing have decreased by </w:t>
      </w:r>
    </w:p>
    <w:p w14:paraId="50F04D9B" w14:textId="77777777" w:rsidR="00232866" w:rsidRDefault="00232866" w:rsidP="00232866">
      <w:pPr>
        <w:rPr>
          <w:rFonts w:ascii="Times New Roman" w:eastAsia="Times New Roman" w:hAnsi="Times New Roman" w:cs="Times New Roman"/>
          <w:sz w:val="24"/>
          <w:szCs w:val="24"/>
          <w:lang w:eastAsia="en-GB"/>
        </w:rPr>
      </w:pPr>
      <w:r w:rsidRPr="00F2578D">
        <w:rPr>
          <w:rFonts w:ascii="Times New Roman" w:eastAsia="Times New Roman" w:hAnsi="Times New Roman" w:cs="Times New Roman"/>
          <w:sz w:val="24"/>
          <w:szCs w:val="24"/>
          <w:lang w:eastAsia="en-GB"/>
        </w:rPr>
        <w:t>17% over the past year and by 82% over the past 10 years</w:t>
      </w:r>
      <w:r>
        <w:rPr>
          <w:rFonts w:ascii="Times New Roman" w:eastAsia="Times New Roman" w:hAnsi="Times New Roman" w:cs="Times New Roman"/>
          <w:sz w:val="24"/>
          <w:szCs w:val="24"/>
          <w:lang w:eastAsia="en-GB"/>
        </w:rPr>
        <w:t>, w</w:t>
      </w:r>
      <w:r w:rsidRPr="00F2578D">
        <w:rPr>
          <w:rFonts w:ascii="Times New Roman" w:eastAsia="Times New Roman" w:hAnsi="Times New Roman" w:cs="Times New Roman"/>
          <w:sz w:val="24"/>
          <w:szCs w:val="24"/>
          <w:lang w:eastAsia="en-GB"/>
        </w:rPr>
        <w:t xml:space="preserve">ith an 81% decrease from the </w:t>
      </w:r>
    </w:p>
    <w:p w14:paraId="3A88BE07" w14:textId="77777777" w:rsidR="00232866" w:rsidRDefault="00232866" w:rsidP="00232866">
      <w:pPr>
        <w:rPr>
          <w:rFonts w:ascii="Times New Roman" w:eastAsia="Times New Roman" w:hAnsi="Times New Roman" w:cs="Times New Roman"/>
          <w:sz w:val="24"/>
          <w:szCs w:val="24"/>
          <w:lang w:eastAsia="en-GB"/>
        </w:rPr>
      </w:pPr>
      <w:r w:rsidRPr="00F2578D">
        <w:rPr>
          <w:rFonts w:ascii="Times New Roman" w:eastAsia="Times New Roman" w:hAnsi="Times New Roman" w:cs="Times New Roman"/>
          <w:sz w:val="24"/>
          <w:szCs w:val="24"/>
          <w:lang w:eastAsia="en-GB"/>
        </w:rPr>
        <w:t xml:space="preserve">year ending in March 2011, the number of young people entering the juvenile court system </w:t>
      </w:r>
    </w:p>
    <w:p w14:paraId="2C876AE9" w14:textId="77777777" w:rsidR="00232866" w:rsidRDefault="00232866" w:rsidP="00232866">
      <w:pPr>
        <w:rPr>
          <w:rFonts w:ascii="Times New Roman" w:eastAsia="Times New Roman" w:hAnsi="Times New Roman" w:cs="Times New Roman"/>
          <w:sz w:val="24"/>
          <w:szCs w:val="24"/>
          <w:lang w:eastAsia="en-GB"/>
        </w:rPr>
      </w:pPr>
      <w:r w:rsidRPr="00F2578D">
        <w:rPr>
          <w:rFonts w:ascii="Times New Roman" w:eastAsia="Times New Roman" w:hAnsi="Times New Roman" w:cs="Times New Roman"/>
          <w:sz w:val="24"/>
          <w:szCs w:val="24"/>
          <w:lang w:eastAsia="en-GB"/>
        </w:rPr>
        <w:t>for the first time has decreased since the previous year by 20%</w:t>
      </w:r>
      <w:r>
        <w:rPr>
          <w:rFonts w:ascii="Times New Roman" w:eastAsia="Times New Roman" w:hAnsi="Times New Roman" w:cs="Times New Roman"/>
          <w:sz w:val="24"/>
          <w:szCs w:val="24"/>
          <w:lang w:eastAsia="en-GB"/>
        </w:rPr>
        <w:t>, t</w:t>
      </w:r>
      <w:r w:rsidRPr="00F2578D">
        <w:rPr>
          <w:rFonts w:ascii="Times New Roman" w:eastAsia="Times New Roman" w:hAnsi="Times New Roman" w:cs="Times New Roman"/>
          <w:sz w:val="24"/>
          <w:szCs w:val="24"/>
          <w:lang w:eastAsia="en-GB"/>
        </w:rPr>
        <w:t xml:space="preserve">his was the sixth straight </w:t>
      </w:r>
    </w:p>
    <w:p w14:paraId="169EE64F" w14:textId="77777777" w:rsidR="00232866" w:rsidRDefault="00232866" w:rsidP="00232866">
      <w:pPr>
        <w:rPr>
          <w:rFonts w:ascii="Times New Roman" w:eastAsia="Times New Roman" w:hAnsi="Times New Roman" w:cs="Times New Roman"/>
          <w:sz w:val="24"/>
          <w:szCs w:val="24"/>
          <w:lang w:eastAsia="en-GB"/>
        </w:rPr>
      </w:pPr>
      <w:r w:rsidRPr="00F2578D">
        <w:rPr>
          <w:rFonts w:ascii="Times New Roman" w:eastAsia="Times New Roman" w:hAnsi="Times New Roman" w:cs="Times New Roman"/>
          <w:sz w:val="24"/>
          <w:szCs w:val="24"/>
          <w:lang w:eastAsia="en-GB"/>
        </w:rPr>
        <w:t xml:space="preserve">year-over-year fall in the reoffending rate, which fell by 3.6 percentage points last year and </w:t>
      </w:r>
    </w:p>
    <w:p w14:paraId="54229882" w14:textId="501683EE" w:rsidR="00232866" w:rsidRDefault="00232866" w:rsidP="00232866">
      <w:pPr>
        <w:rPr>
          <w:rFonts w:ascii="Times New Roman" w:eastAsia="Times New Roman" w:hAnsi="Times New Roman" w:cs="Times New Roman"/>
          <w:sz w:val="24"/>
          <w:szCs w:val="24"/>
          <w:lang w:eastAsia="en-GB"/>
        </w:rPr>
      </w:pPr>
      <w:r w:rsidRPr="00F2578D">
        <w:rPr>
          <w:rFonts w:ascii="Times New Roman" w:eastAsia="Times New Roman" w:hAnsi="Times New Roman" w:cs="Times New Roman"/>
          <w:sz w:val="24"/>
          <w:szCs w:val="24"/>
          <w:lang w:eastAsia="en-GB"/>
        </w:rPr>
        <w:t>4.1 percentage points from the year ending in March 2010.</w:t>
      </w:r>
      <w:r>
        <w:rPr>
          <w:rFonts w:ascii="Times New Roman" w:eastAsia="Times New Roman" w:hAnsi="Times New Roman" w:cs="Times New Roman"/>
          <w:sz w:val="24"/>
          <w:szCs w:val="24"/>
          <w:lang w:eastAsia="en-GB"/>
        </w:rPr>
        <w:t xml:space="preserve"> </w:t>
      </w:r>
    </w:p>
    <w:p w14:paraId="0AD00EA4" w14:textId="6ACE6080" w:rsidR="00E84F77" w:rsidRDefault="00E84F77" w:rsidP="00232866">
      <w:pPr>
        <w:rPr>
          <w:rFonts w:ascii="Times New Roman" w:eastAsia="Times New Roman" w:hAnsi="Times New Roman" w:cs="Times New Roman"/>
          <w:sz w:val="24"/>
          <w:szCs w:val="24"/>
          <w:lang w:eastAsia="en-GB"/>
        </w:rPr>
      </w:pPr>
    </w:p>
    <w:p w14:paraId="6B1E5B8B" w14:textId="5FD5167D" w:rsidR="00E84F77" w:rsidRDefault="00E84F77" w:rsidP="00232866">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On conclusion, there is evidence to show that early intervention and prevention strategies are </w:t>
      </w:r>
    </w:p>
    <w:p w14:paraId="18CC3B57" w14:textId="77777777" w:rsidR="00E84F77" w:rsidRDefault="00E84F77" w:rsidP="00232866">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effective, and that a lot of the bad behaviour is down to a lack of access to services, poor </w:t>
      </w:r>
    </w:p>
    <w:p w14:paraId="42FDF9DB" w14:textId="77777777" w:rsidR="00B07E5D" w:rsidRDefault="00E84F77" w:rsidP="00E84F77">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parenting, and poor education. </w:t>
      </w:r>
      <w:r w:rsidR="00B07E5D">
        <w:rPr>
          <w:rFonts w:ascii="Times New Roman" w:eastAsia="Times New Roman" w:hAnsi="Times New Roman" w:cs="Times New Roman"/>
          <w:sz w:val="24"/>
          <w:szCs w:val="24"/>
          <w:lang w:eastAsia="en-GB"/>
        </w:rPr>
        <w:t>The stats clearly show a decrease of offending and re-</w:t>
      </w:r>
    </w:p>
    <w:p w14:paraId="1F20FDEB" w14:textId="74B2114F" w:rsidR="00B07E5D" w:rsidRDefault="00B07E5D" w:rsidP="00E84F77">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offending over a long period of time and that doesn’t happen on its own without some sort of</w:t>
      </w:r>
    </w:p>
    <w:p w14:paraId="3DCB368A" w14:textId="77777777" w:rsidR="00B07E5D" w:rsidRDefault="00B07E5D" w:rsidP="00E84F77">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intervention. For the strategies to work, agencies must work together and continue to refer </w:t>
      </w:r>
    </w:p>
    <w:p w14:paraId="01FD6BF2" w14:textId="605FAED3" w:rsidR="00B07E5D" w:rsidRDefault="00B07E5D" w:rsidP="00E84F77">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individuals and identify what needs an individual requires.</w:t>
      </w:r>
    </w:p>
    <w:p w14:paraId="6CB2E5DA" w14:textId="51C2B143" w:rsidR="00074AB0" w:rsidRDefault="00074AB0" w:rsidP="00912F07">
      <w:pPr>
        <w:rPr>
          <w:rFonts w:ascii="Times New Roman" w:eastAsia="Times New Roman" w:hAnsi="Times New Roman" w:cs="Times New Roman"/>
          <w:sz w:val="24"/>
          <w:szCs w:val="24"/>
          <w:lang w:eastAsia="en-GB"/>
        </w:rPr>
      </w:pPr>
    </w:p>
    <w:p w14:paraId="351744A9" w14:textId="58B1E1C2" w:rsidR="00B07E5D" w:rsidRDefault="00B07E5D" w:rsidP="00912F07">
      <w:pPr>
        <w:rPr>
          <w:rFonts w:ascii="Times New Roman" w:eastAsia="Times New Roman" w:hAnsi="Times New Roman" w:cs="Times New Roman"/>
          <w:sz w:val="24"/>
          <w:szCs w:val="24"/>
          <w:lang w:eastAsia="en-GB"/>
        </w:rPr>
      </w:pPr>
    </w:p>
    <w:p w14:paraId="3B2EAB90" w14:textId="5F8C2541" w:rsidR="00B07E5D" w:rsidRDefault="00B07E5D" w:rsidP="00912F07">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Word Count - 912</w:t>
      </w:r>
    </w:p>
    <w:p w14:paraId="06CA5BC2" w14:textId="77777777" w:rsidR="00074AB0" w:rsidRDefault="00074AB0" w:rsidP="00912F07">
      <w:pPr>
        <w:rPr>
          <w:rFonts w:ascii="Times New Roman" w:eastAsia="Times New Roman" w:hAnsi="Times New Roman" w:cs="Times New Roman"/>
          <w:sz w:val="24"/>
          <w:szCs w:val="24"/>
          <w:lang w:eastAsia="en-GB"/>
        </w:rPr>
      </w:pPr>
    </w:p>
    <w:p w14:paraId="040C3EF3" w14:textId="64D7AC38" w:rsidR="00603DB6" w:rsidRDefault="00603DB6" w:rsidP="00A5660E">
      <w:pPr>
        <w:rPr>
          <w:rFonts w:ascii="Times New Roman" w:hAnsi="Times New Roman" w:cs="Times New Roman"/>
          <w:color w:val="181817"/>
          <w:sz w:val="24"/>
          <w:szCs w:val="24"/>
          <w:shd w:val="clear" w:color="auto" w:fill="FFFFFF"/>
        </w:rPr>
      </w:pPr>
    </w:p>
    <w:p w14:paraId="0D69E574" w14:textId="45D40514" w:rsidR="00800CF3" w:rsidRDefault="00800CF3" w:rsidP="00A5660E">
      <w:pPr>
        <w:rPr>
          <w:rFonts w:ascii="Times New Roman" w:hAnsi="Times New Roman" w:cs="Times New Roman"/>
          <w:color w:val="181817"/>
          <w:sz w:val="24"/>
          <w:szCs w:val="24"/>
          <w:shd w:val="clear" w:color="auto" w:fill="FFFFFF"/>
        </w:rPr>
      </w:pPr>
    </w:p>
    <w:p w14:paraId="1E20942A" w14:textId="62E0D2C4" w:rsidR="00ED18BF" w:rsidRDefault="00ED18BF" w:rsidP="00A5660E">
      <w:pPr>
        <w:rPr>
          <w:rFonts w:ascii="Times New Roman" w:hAnsi="Times New Roman" w:cs="Times New Roman"/>
          <w:color w:val="181817"/>
          <w:sz w:val="24"/>
          <w:szCs w:val="24"/>
          <w:shd w:val="clear" w:color="auto" w:fill="FFFFFF"/>
        </w:rPr>
      </w:pPr>
    </w:p>
    <w:p w14:paraId="66029C4A" w14:textId="77777777" w:rsidR="00ED18BF" w:rsidRPr="008B6C4D" w:rsidRDefault="00ED18BF" w:rsidP="00A5660E">
      <w:pPr>
        <w:rPr>
          <w:rFonts w:ascii="Times New Roman" w:hAnsi="Times New Roman" w:cs="Times New Roman"/>
          <w:sz w:val="24"/>
          <w:szCs w:val="24"/>
        </w:rPr>
      </w:pPr>
    </w:p>
    <w:p w14:paraId="5B32FB41" w14:textId="77777777" w:rsidR="00A5660E" w:rsidRPr="008B6C4D" w:rsidRDefault="00A5660E" w:rsidP="00A5660E">
      <w:pPr>
        <w:rPr>
          <w:rFonts w:ascii="Times New Roman" w:hAnsi="Times New Roman" w:cs="Times New Roman"/>
          <w:sz w:val="24"/>
          <w:szCs w:val="24"/>
        </w:rPr>
      </w:pPr>
    </w:p>
    <w:p w14:paraId="4DDDE027" w14:textId="77777777" w:rsidR="00A5660E" w:rsidRPr="008B6C4D" w:rsidRDefault="00A5660E" w:rsidP="00A5660E">
      <w:pPr>
        <w:rPr>
          <w:rFonts w:ascii="Times New Roman" w:hAnsi="Times New Roman" w:cs="Times New Roman"/>
          <w:sz w:val="24"/>
          <w:szCs w:val="24"/>
        </w:rPr>
      </w:pPr>
    </w:p>
    <w:p w14:paraId="53ED1574" w14:textId="77777777" w:rsidR="00A5660E" w:rsidRPr="008B6C4D" w:rsidRDefault="00A5660E" w:rsidP="00A5660E">
      <w:pPr>
        <w:rPr>
          <w:rFonts w:ascii="Times New Roman" w:hAnsi="Times New Roman" w:cs="Times New Roman"/>
          <w:sz w:val="24"/>
          <w:szCs w:val="24"/>
        </w:rPr>
      </w:pPr>
    </w:p>
    <w:p w14:paraId="495CE273" w14:textId="77777777" w:rsidR="00A5660E" w:rsidRPr="008B6C4D" w:rsidRDefault="00A5660E" w:rsidP="00A5660E">
      <w:pPr>
        <w:rPr>
          <w:rFonts w:ascii="Times New Roman" w:hAnsi="Times New Roman" w:cs="Times New Roman"/>
          <w:sz w:val="24"/>
          <w:szCs w:val="24"/>
        </w:rPr>
      </w:pPr>
    </w:p>
    <w:p w14:paraId="0B68316B" w14:textId="77777777" w:rsidR="00A5660E" w:rsidRPr="008B6C4D" w:rsidRDefault="00A5660E" w:rsidP="00A5660E">
      <w:pPr>
        <w:rPr>
          <w:rFonts w:ascii="Times New Roman" w:hAnsi="Times New Roman" w:cs="Times New Roman"/>
          <w:sz w:val="24"/>
          <w:szCs w:val="24"/>
        </w:rPr>
      </w:pPr>
    </w:p>
    <w:p w14:paraId="373C8EF8" w14:textId="6FC34E3D" w:rsidR="00A5660E" w:rsidRDefault="00A5660E" w:rsidP="00A5660E">
      <w:pPr>
        <w:rPr>
          <w:rFonts w:ascii="Times New Roman" w:hAnsi="Times New Roman" w:cs="Times New Roman"/>
          <w:sz w:val="24"/>
          <w:szCs w:val="24"/>
        </w:rPr>
      </w:pPr>
      <w:r w:rsidRPr="008B6C4D">
        <w:rPr>
          <w:rFonts w:ascii="Times New Roman" w:hAnsi="Times New Roman" w:cs="Times New Roman"/>
          <w:sz w:val="24"/>
          <w:szCs w:val="24"/>
        </w:rPr>
        <w:t>Essay four: Are partnership approaches the most effective means of rehabilitating offenders? You must use academic research, rather than personal opinion, to support your answer. You may make reference to relevant case studies. Word limit: 1000 words.</w:t>
      </w:r>
    </w:p>
    <w:p w14:paraId="329D7797" w14:textId="5E01B864" w:rsidR="008A2C6C" w:rsidRDefault="008A2C6C" w:rsidP="00A5660E">
      <w:pPr>
        <w:rPr>
          <w:rFonts w:ascii="Times New Roman" w:hAnsi="Times New Roman" w:cs="Times New Roman"/>
          <w:sz w:val="24"/>
          <w:szCs w:val="24"/>
        </w:rPr>
      </w:pPr>
    </w:p>
    <w:p w14:paraId="2B81F8CC" w14:textId="77777777" w:rsidR="005C4742" w:rsidRDefault="008A2C6C" w:rsidP="004F121B">
      <w:pPr>
        <w:rPr>
          <w:rFonts w:ascii="Times New Roman" w:eastAsia="Times New Roman" w:hAnsi="Times New Roman" w:cs="Times New Roman"/>
          <w:sz w:val="24"/>
          <w:szCs w:val="24"/>
          <w:lang w:eastAsia="en-GB"/>
        </w:rPr>
      </w:pPr>
      <w:r>
        <w:rPr>
          <w:rFonts w:ascii="Times New Roman" w:hAnsi="Times New Roman" w:cs="Times New Roman"/>
          <w:sz w:val="24"/>
          <w:szCs w:val="24"/>
        </w:rPr>
        <w:t>Looking at offenders and why they offend in the first place, (</w:t>
      </w:r>
      <w:r w:rsidRPr="0029409E">
        <w:rPr>
          <w:rFonts w:ascii="Times New Roman" w:eastAsia="Times New Roman" w:hAnsi="Times New Roman" w:cs="Times New Roman"/>
          <w:sz w:val="24"/>
          <w:szCs w:val="24"/>
          <w:lang w:eastAsia="en-GB"/>
        </w:rPr>
        <w:t>Robinson, M</w:t>
      </w:r>
      <w:r>
        <w:rPr>
          <w:rFonts w:ascii="Times New Roman" w:eastAsia="Times New Roman" w:hAnsi="Times New Roman" w:cs="Times New Roman"/>
          <w:sz w:val="24"/>
          <w:szCs w:val="24"/>
          <w:lang w:eastAsia="en-GB"/>
        </w:rPr>
        <w:t xml:space="preserve">, 2014) writes </w:t>
      </w:r>
    </w:p>
    <w:p w14:paraId="0D9E79C0" w14:textId="77777777" w:rsidR="005C4742" w:rsidRDefault="008A2C6C" w:rsidP="004F121B">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about a theory called the Integrated systems theory, he states that </w:t>
      </w:r>
      <w:r w:rsidR="0038520F" w:rsidRPr="0038520F">
        <w:rPr>
          <w:rFonts w:ascii="Times New Roman" w:eastAsia="Times New Roman" w:hAnsi="Times New Roman" w:cs="Times New Roman"/>
          <w:sz w:val="24"/>
          <w:szCs w:val="24"/>
          <w:lang w:eastAsia="en-GB"/>
        </w:rPr>
        <w:t xml:space="preserve">because all individuals are </w:t>
      </w:r>
    </w:p>
    <w:p w14:paraId="1A1AAA85" w14:textId="77777777" w:rsidR="005C4742" w:rsidRDefault="0038520F" w:rsidP="004F121B">
      <w:pPr>
        <w:rPr>
          <w:rFonts w:ascii="Times New Roman" w:eastAsia="Times New Roman" w:hAnsi="Times New Roman" w:cs="Times New Roman"/>
          <w:sz w:val="24"/>
          <w:szCs w:val="24"/>
          <w:lang w:eastAsia="en-GB"/>
        </w:rPr>
      </w:pPr>
      <w:r w:rsidRPr="0038520F">
        <w:rPr>
          <w:rFonts w:ascii="Times New Roman" w:eastAsia="Times New Roman" w:hAnsi="Times New Roman" w:cs="Times New Roman"/>
          <w:sz w:val="24"/>
          <w:szCs w:val="24"/>
          <w:lang w:eastAsia="en-GB"/>
        </w:rPr>
        <w:t xml:space="preserve">different in their biological make up, and social experience factors will affect people </w:t>
      </w:r>
    </w:p>
    <w:p w14:paraId="535A2909" w14:textId="77777777" w:rsidR="005C4742" w:rsidRDefault="0038520F" w:rsidP="004F121B">
      <w:pPr>
        <w:rPr>
          <w:rFonts w:ascii="Times New Roman" w:eastAsia="Times New Roman" w:hAnsi="Times New Roman" w:cs="Times New Roman"/>
          <w:sz w:val="24"/>
          <w:szCs w:val="24"/>
          <w:lang w:eastAsia="en-GB"/>
        </w:rPr>
      </w:pPr>
      <w:r w:rsidRPr="0038520F">
        <w:rPr>
          <w:rFonts w:ascii="Times New Roman" w:eastAsia="Times New Roman" w:hAnsi="Times New Roman" w:cs="Times New Roman"/>
          <w:sz w:val="24"/>
          <w:szCs w:val="24"/>
          <w:lang w:eastAsia="en-GB"/>
        </w:rPr>
        <w:t>differently</w:t>
      </w:r>
      <w:r>
        <w:rPr>
          <w:rFonts w:ascii="Times New Roman" w:eastAsia="Times New Roman" w:hAnsi="Times New Roman" w:cs="Times New Roman"/>
          <w:sz w:val="24"/>
          <w:szCs w:val="24"/>
          <w:lang w:eastAsia="en-GB"/>
        </w:rPr>
        <w:t>, t</w:t>
      </w:r>
      <w:r w:rsidRPr="0038520F">
        <w:rPr>
          <w:rFonts w:ascii="Times New Roman" w:eastAsia="Times New Roman" w:hAnsi="Times New Roman" w:cs="Times New Roman"/>
          <w:sz w:val="24"/>
          <w:szCs w:val="24"/>
          <w:lang w:eastAsia="en-GB"/>
        </w:rPr>
        <w:t xml:space="preserve">hese factors can influence whether a person choose to commit crime or not, the </w:t>
      </w:r>
    </w:p>
    <w:p w14:paraId="55B6C4A9" w14:textId="77777777" w:rsidR="005C4742" w:rsidRDefault="0038520F" w:rsidP="004F121B">
      <w:pPr>
        <w:rPr>
          <w:rFonts w:ascii="Times New Roman" w:eastAsia="Times New Roman" w:hAnsi="Times New Roman" w:cs="Times New Roman"/>
          <w:sz w:val="24"/>
          <w:szCs w:val="24"/>
          <w:lang w:eastAsia="en-GB"/>
        </w:rPr>
      </w:pPr>
      <w:r w:rsidRPr="0038520F">
        <w:rPr>
          <w:rFonts w:ascii="Times New Roman" w:eastAsia="Times New Roman" w:hAnsi="Times New Roman" w:cs="Times New Roman"/>
          <w:sz w:val="24"/>
          <w:szCs w:val="24"/>
          <w:lang w:eastAsia="en-GB"/>
        </w:rPr>
        <w:t>risk factors that can include, social, economic, behavioural genetics, and psychological</w:t>
      </w:r>
      <w:r>
        <w:rPr>
          <w:rFonts w:ascii="Times New Roman" w:eastAsia="Times New Roman" w:hAnsi="Times New Roman" w:cs="Times New Roman"/>
          <w:sz w:val="24"/>
          <w:szCs w:val="24"/>
          <w:lang w:eastAsia="en-GB"/>
        </w:rPr>
        <w:t xml:space="preserve"> </w:t>
      </w:r>
    </w:p>
    <w:p w14:paraId="1C8ACD4E" w14:textId="77777777" w:rsidR="005C4742" w:rsidRDefault="005C4742" w:rsidP="004F121B">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factors, </w:t>
      </w:r>
      <w:r w:rsidRPr="0038520F">
        <w:rPr>
          <w:rFonts w:ascii="Times New Roman" w:eastAsia="Times New Roman" w:hAnsi="Times New Roman" w:cs="Times New Roman"/>
          <w:sz w:val="24"/>
          <w:szCs w:val="24"/>
          <w:lang w:eastAsia="en-GB"/>
        </w:rPr>
        <w:t>and</w:t>
      </w:r>
      <w:r w:rsidR="0038520F" w:rsidRPr="0038520F">
        <w:rPr>
          <w:rFonts w:ascii="Times New Roman" w:eastAsia="Times New Roman" w:hAnsi="Times New Roman" w:cs="Times New Roman"/>
          <w:sz w:val="24"/>
          <w:szCs w:val="24"/>
          <w:lang w:eastAsia="en-GB"/>
        </w:rPr>
        <w:t xml:space="preserve"> that the more person gets exposed to these risk factors the more likely they are to </w:t>
      </w:r>
    </w:p>
    <w:p w14:paraId="67A082A3" w14:textId="77777777" w:rsidR="005C4742" w:rsidRDefault="0038520F" w:rsidP="004F121B">
      <w:pPr>
        <w:rPr>
          <w:rFonts w:ascii="Times New Roman" w:eastAsia="Times New Roman" w:hAnsi="Times New Roman" w:cs="Times New Roman"/>
          <w:sz w:val="24"/>
          <w:szCs w:val="24"/>
          <w:lang w:eastAsia="en-GB"/>
        </w:rPr>
      </w:pPr>
      <w:r w:rsidRPr="0038520F">
        <w:rPr>
          <w:rFonts w:ascii="Times New Roman" w:eastAsia="Times New Roman" w:hAnsi="Times New Roman" w:cs="Times New Roman"/>
          <w:sz w:val="24"/>
          <w:szCs w:val="24"/>
          <w:lang w:eastAsia="en-GB"/>
        </w:rPr>
        <w:t>commit anti-social behaviour</w:t>
      </w:r>
      <w:r>
        <w:rPr>
          <w:rFonts w:ascii="Times New Roman" w:eastAsia="Times New Roman" w:hAnsi="Times New Roman" w:cs="Times New Roman"/>
          <w:sz w:val="24"/>
          <w:szCs w:val="24"/>
          <w:lang w:eastAsia="en-GB"/>
        </w:rPr>
        <w:t>.</w:t>
      </w:r>
      <w:r w:rsidR="00644DEF">
        <w:rPr>
          <w:rFonts w:ascii="Times New Roman" w:eastAsia="Times New Roman" w:hAnsi="Times New Roman" w:cs="Times New Roman"/>
          <w:sz w:val="24"/>
          <w:szCs w:val="24"/>
          <w:lang w:eastAsia="en-GB"/>
        </w:rPr>
        <w:t xml:space="preserve">  In terms of looking at more specific factors at why people </w:t>
      </w:r>
    </w:p>
    <w:p w14:paraId="5E120601" w14:textId="77777777" w:rsidR="005C4742" w:rsidRDefault="00644DEF" w:rsidP="004F121B">
      <w:pPr>
        <w:rPr>
          <w:rFonts w:ascii="Times New Roman" w:hAnsi="Times New Roman" w:cs="Times New Roman"/>
          <w:sz w:val="24"/>
          <w:szCs w:val="24"/>
        </w:rPr>
      </w:pPr>
      <w:r>
        <w:rPr>
          <w:rFonts w:ascii="Times New Roman" w:eastAsia="Times New Roman" w:hAnsi="Times New Roman" w:cs="Times New Roman"/>
          <w:sz w:val="24"/>
          <w:szCs w:val="24"/>
          <w:lang w:eastAsia="en-GB"/>
        </w:rPr>
        <w:t>offen</w:t>
      </w:r>
      <w:r w:rsidR="004F121B">
        <w:rPr>
          <w:rFonts w:ascii="Times New Roman" w:eastAsia="Times New Roman" w:hAnsi="Times New Roman" w:cs="Times New Roman"/>
          <w:sz w:val="24"/>
          <w:szCs w:val="24"/>
          <w:lang w:eastAsia="en-GB"/>
        </w:rPr>
        <w:t>d</w:t>
      </w:r>
      <w:r>
        <w:rPr>
          <w:rFonts w:ascii="Times New Roman" w:eastAsia="Times New Roman" w:hAnsi="Times New Roman" w:cs="Times New Roman"/>
          <w:sz w:val="24"/>
          <w:szCs w:val="24"/>
          <w:lang w:eastAsia="en-GB"/>
        </w:rPr>
        <w:t xml:space="preserve"> </w:t>
      </w:r>
      <w:r w:rsidRPr="00644DEF">
        <w:rPr>
          <w:rFonts w:ascii="Times New Roman" w:eastAsia="Times New Roman" w:hAnsi="Times New Roman" w:cs="Times New Roman"/>
          <w:sz w:val="24"/>
          <w:szCs w:val="24"/>
          <w:lang w:eastAsia="en-GB"/>
        </w:rPr>
        <w:t>(</w:t>
      </w:r>
      <w:r w:rsidRPr="00644DEF">
        <w:rPr>
          <w:rFonts w:ascii="Times New Roman" w:hAnsi="Times New Roman" w:cs="Times New Roman"/>
          <w:sz w:val="24"/>
          <w:szCs w:val="24"/>
        </w:rPr>
        <w:t>Lancashire County council, 2014)</w:t>
      </w:r>
      <w:r w:rsidR="004F121B">
        <w:rPr>
          <w:rFonts w:ascii="Times New Roman" w:hAnsi="Times New Roman" w:cs="Times New Roman"/>
          <w:sz w:val="24"/>
          <w:szCs w:val="24"/>
        </w:rPr>
        <w:t xml:space="preserve"> writes that s</w:t>
      </w:r>
      <w:r w:rsidR="004F121B" w:rsidRPr="004F121B">
        <w:rPr>
          <w:rFonts w:ascii="Times New Roman" w:hAnsi="Times New Roman" w:cs="Times New Roman"/>
          <w:sz w:val="24"/>
          <w:szCs w:val="24"/>
        </w:rPr>
        <w:t xml:space="preserve">ocial disarray, a lack of social capital, </w:t>
      </w:r>
    </w:p>
    <w:p w14:paraId="011A75CD" w14:textId="77777777" w:rsidR="005C4742" w:rsidRDefault="004F121B" w:rsidP="004F121B">
      <w:pPr>
        <w:rPr>
          <w:rFonts w:ascii="Times New Roman" w:hAnsi="Times New Roman" w:cs="Times New Roman"/>
          <w:sz w:val="24"/>
          <w:szCs w:val="24"/>
        </w:rPr>
      </w:pPr>
      <w:r w:rsidRPr="004F121B">
        <w:rPr>
          <w:rFonts w:ascii="Times New Roman" w:hAnsi="Times New Roman" w:cs="Times New Roman"/>
          <w:sz w:val="24"/>
          <w:szCs w:val="24"/>
        </w:rPr>
        <w:t xml:space="preserve">poverty, and health disparities are all linked to crime. Another element influencing the </w:t>
      </w:r>
    </w:p>
    <w:p w14:paraId="1B22CD6C" w14:textId="77777777" w:rsidR="005C4742" w:rsidRDefault="004F121B" w:rsidP="004F121B">
      <w:pPr>
        <w:rPr>
          <w:rFonts w:ascii="Times New Roman" w:hAnsi="Times New Roman" w:cs="Times New Roman"/>
          <w:sz w:val="24"/>
          <w:szCs w:val="24"/>
        </w:rPr>
      </w:pPr>
      <w:r w:rsidRPr="004F121B">
        <w:rPr>
          <w:rFonts w:ascii="Times New Roman" w:hAnsi="Times New Roman" w:cs="Times New Roman"/>
          <w:sz w:val="24"/>
          <w:szCs w:val="24"/>
        </w:rPr>
        <w:t xml:space="preserve">possibility of criminal activity is a person's socioeconomic level. Most studies on criminal </w:t>
      </w:r>
    </w:p>
    <w:p w14:paraId="31905EC6" w14:textId="77777777" w:rsidR="005C4742" w:rsidRDefault="004F121B" w:rsidP="004F121B">
      <w:pPr>
        <w:rPr>
          <w:rFonts w:ascii="Times New Roman" w:hAnsi="Times New Roman" w:cs="Times New Roman"/>
          <w:sz w:val="24"/>
          <w:szCs w:val="24"/>
        </w:rPr>
      </w:pPr>
      <w:r w:rsidRPr="004F121B">
        <w:rPr>
          <w:rFonts w:ascii="Times New Roman" w:hAnsi="Times New Roman" w:cs="Times New Roman"/>
          <w:sz w:val="24"/>
          <w:szCs w:val="24"/>
        </w:rPr>
        <w:t xml:space="preserve">behaviour and health tend to focus on alcohol, drug, and mental health issues. Many studies </w:t>
      </w:r>
    </w:p>
    <w:p w14:paraId="673DA2B9" w14:textId="77777777" w:rsidR="005C4742" w:rsidRDefault="004F121B" w:rsidP="004F121B">
      <w:pPr>
        <w:rPr>
          <w:rFonts w:ascii="Times New Roman" w:hAnsi="Times New Roman" w:cs="Times New Roman"/>
          <w:sz w:val="24"/>
          <w:szCs w:val="24"/>
        </w:rPr>
      </w:pPr>
      <w:r w:rsidRPr="004F121B">
        <w:rPr>
          <w:rFonts w:ascii="Times New Roman" w:hAnsi="Times New Roman" w:cs="Times New Roman"/>
          <w:sz w:val="24"/>
          <w:szCs w:val="24"/>
        </w:rPr>
        <w:t xml:space="preserve">demonstrate that these three elements are important contributors to and, in some cases, </w:t>
      </w:r>
    </w:p>
    <w:p w14:paraId="6440B730" w14:textId="77777777" w:rsidR="00172965" w:rsidRDefault="004F121B" w:rsidP="004F121B">
      <w:pPr>
        <w:rPr>
          <w:rFonts w:ascii="Times New Roman" w:hAnsi="Times New Roman" w:cs="Times New Roman"/>
          <w:sz w:val="24"/>
          <w:szCs w:val="24"/>
        </w:rPr>
      </w:pPr>
      <w:r w:rsidRPr="004F121B">
        <w:rPr>
          <w:rFonts w:ascii="Times New Roman" w:hAnsi="Times New Roman" w:cs="Times New Roman"/>
          <w:sz w:val="24"/>
          <w:szCs w:val="24"/>
        </w:rPr>
        <w:t>determinants of a person's predisposition for crime and/or antisocial behaviour (ASB).</w:t>
      </w:r>
      <w:r w:rsidR="00172965">
        <w:rPr>
          <w:rFonts w:ascii="Times New Roman" w:hAnsi="Times New Roman" w:cs="Times New Roman"/>
          <w:sz w:val="24"/>
          <w:szCs w:val="24"/>
        </w:rPr>
        <w:t xml:space="preserve"> When </w:t>
      </w:r>
    </w:p>
    <w:p w14:paraId="030BBAAF" w14:textId="092541CC" w:rsidR="008A2C6C" w:rsidRDefault="00172965" w:rsidP="004F121B">
      <w:pPr>
        <w:rPr>
          <w:rFonts w:ascii="Times New Roman" w:hAnsi="Times New Roman" w:cs="Times New Roman"/>
          <w:sz w:val="24"/>
          <w:szCs w:val="24"/>
        </w:rPr>
      </w:pPr>
      <w:r>
        <w:rPr>
          <w:rFonts w:ascii="Times New Roman" w:hAnsi="Times New Roman" w:cs="Times New Roman"/>
          <w:sz w:val="24"/>
          <w:szCs w:val="24"/>
        </w:rPr>
        <w:t xml:space="preserve">it comes to rehabilitation, it’s important to identify an individual’s needs to then provide them </w:t>
      </w:r>
    </w:p>
    <w:p w14:paraId="09170EBB" w14:textId="29D921FD" w:rsidR="00172965" w:rsidRDefault="00172965" w:rsidP="00FE584F">
      <w:pPr>
        <w:rPr>
          <w:rFonts w:ascii="Times New Roman" w:hAnsi="Times New Roman" w:cs="Times New Roman"/>
          <w:sz w:val="24"/>
          <w:szCs w:val="24"/>
        </w:rPr>
      </w:pPr>
      <w:r>
        <w:rPr>
          <w:rFonts w:ascii="Times New Roman" w:hAnsi="Times New Roman" w:cs="Times New Roman"/>
          <w:sz w:val="24"/>
          <w:szCs w:val="24"/>
        </w:rPr>
        <w:t>with the help that they need to not re-offend.</w:t>
      </w:r>
    </w:p>
    <w:p w14:paraId="09F9B417" w14:textId="4B7E98C7" w:rsidR="00FE584F" w:rsidRDefault="00FE584F" w:rsidP="00FE584F">
      <w:pPr>
        <w:rPr>
          <w:rFonts w:ascii="Times New Roman" w:hAnsi="Times New Roman" w:cs="Times New Roman"/>
          <w:sz w:val="24"/>
          <w:szCs w:val="24"/>
        </w:rPr>
      </w:pPr>
    </w:p>
    <w:p w14:paraId="52B7F840" w14:textId="2873B757" w:rsidR="00FE584F" w:rsidRDefault="00FE584F" w:rsidP="00FE584F">
      <w:pPr>
        <w:rPr>
          <w:rFonts w:ascii="Times New Roman" w:hAnsi="Times New Roman" w:cs="Times New Roman"/>
          <w:sz w:val="24"/>
          <w:szCs w:val="24"/>
        </w:rPr>
      </w:pPr>
      <w:r>
        <w:rPr>
          <w:rFonts w:ascii="Times New Roman" w:hAnsi="Times New Roman" w:cs="Times New Roman"/>
          <w:sz w:val="24"/>
          <w:szCs w:val="24"/>
        </w:rPr>
        <w:t>*******</w:t>
      </w:r>
    </w:p>
    <w:p w14:paraId="6314E93A" w14:textId="4A217A3D" w:rsidR="00FE584F" w:rsidRDefault="00FE584F" w:rsidP="004F121B">
      <w:pPr>
        <w:rPr>
          <w:rFonts w:ascii="Times New Roman" w:hAnsi="Times New Roman" w:cs="Times New Roman"/>
          <w:sz w:val="24"/>
          <w:szCs w:val="24"/>
        </w:rPr>
      </w:pPr>
      <w:r>
        <w:rPr>
          <w:rFonts w:ascii="Times New Roman" w:hAnsi="Times New Roman" w:cs="Times New Roman"/>
          <w:sz w:val="24"/>
          <w:szCs w:val="24"/>
        </w:rPr>
        <w:t xml:space="preserve">This answer is not finished </w:t>
      </w:r>
    </w:p>
    <w:p w14:paraId="36570CC9" w14:textId="2F0ED44E" w:rsidR="00D35118" w:rsidRDefault="00FE584F" w:rsidP="00A5660E">
      <w:pPr>
        <w:rPr>
          <w:rFonts w:ascii="Times New Roman" w:hAnsi="Times New Roman" w:cs="Times New Roman"/>
          <w:sz w:val="24"/>
          <w:szCs w:val="24"/>
        </w:rPr>
      </w:pPr>
      <w:r>
        <w:rPr>
          <w:rFonts w:ascii="Times New Roman" w:hAnsi="Times New Roman" w:cs="Times New Roman"/>
          <w:sz w:val="24"/>
          <w:szCs w:val="24"/>
        </w:rPr>
        <w:t xml:space="preserve">I will be writing about </w:t>
      </w:r>
    </w:p>
    <w:p w14:paraId="66F3907F" w14:textId="4581671E" w:rsidR="00FE584F" w:rsidRDefault="00FE584F" w:rsidP="00FE584F">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lastRenderedPageBreak/>
        <w:t>Different methods of rehabilitating offenders</w:t>
      </w:r>
    </w:p>
    <w:p w14:paraId="105DB68E" w14:textId="081F4918" w:rsidR="00FE584F" w:rsidRPr="00FE584F" w:rsidRDefault="00FE584F" w:rsidP="00FE584F">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Stats to show which ways are effective and if partnership approaches are the most effective way</w:t>
      </w:r>
    </w:p>
    <w:p w14:paraId="3AA0A6AF" w14:textId="77777777" w:rsidR="00D35118" w:rsidRPr="008B6C4D" w:rsidRDefault="00D35118" w:rsidP="00A5660E">
      <w:pPr>
        <w:rPr>
          <w:rFonts w:ascii="Times New Roman" w:hAnsi="Times New Roman" w:cs="Times New Roman"/>
          <w:sz w:val="24"/>
          <w:szCs w:val="24"/>
        </w:rPr>
      </w:pPr>
    </w:p>
    <w:p w14:paraId="6ACB1E8D" w14:textId="2A9FD0C2" w:rsidR="00A5660E" w:rsidRPr="008B6C4D" w:rsidRDefault="00A5660E" w:rsidP="00A5660E">
      <w:pPr>
        <w:rPr>
          <w:rFonts w:ascii="Times New Roman" w:hAnsi="Times New Roman" w:cs="Times New Roman"/>
          <w:sz w:val="24"/>
          <w:szCs w:val="24"/>
        </w:rPr>
      </w:pPr>
    </w:p>
    <w:p w14:paraId="0D5FF18D" w14:textId="77777777" w:rsidR="00A5660E" w:rsidRPr="008B6C4D" w:rsidRDefault="00A5660E" w:rsidP="00A5660E">
      <w:pPr>
        <w:rPr>
          <w:rFonts w:ascii="Times New Roman" w:hAnsi="Times New Roman" w:cs="Times New Roman"/>
          <w:sz w:val="24"/>
          <w:szCs w:val="24"/>
        </w:rPr>
      </w:pPr>
    </w:p>
    <w:p w14:paraId="34C2581C" w14:textId="77777777" w:rsidR="00A5660E" w:rsidRPr="008B6C4D" w:rsidRDefault="00A5660E" w:rsidP="00A5660E">
      <w:pPr>
        <w:rPr>
          <w:rFonts w:ascii="Times New Roman" w:hAnsi="Times New Roman" w:cs="Times New Roman"/>
          <w:sz w:val="24"/>
          <w:szCs w:val="24"/>
        </w:rPr>
      </w:pPr>
    </w:p>
    <w:p w14:paraId="43311724" w14:textId="77777777" w:rsidR="00DF31F0" w:rsidRDefault="00DF31F0" w:rsidP="00A5660E">
      <w:pPr>
        <w:rPr>
          <w:rFonts w:ascii="Times New Roman" w:hAnsi="Times New Roman" w:cs="Times New Roman"/>
          <w:sz w:val="24"/>
          <w:szCs w:val="24"/>
        </w:rPr>
      </w:pPr>
    </w:p>
    <w:p w14:paraId="4F371648" w14:textId="77777777" w:rsidR="00DF31F0" w:rsidRDefault="00DF31F0" w:rsidP="00A5660E">
      <w:pPr>
        <w:rPr>
          <w:rFonts w:ascii="Times New Roman" w:hAnsi="Times New Roman" w:cs="Times New Roman"/>
          <w:sz w:val="24"/>
          <w:szCs w:val="24"/>
        </w:rPr>
      </w:pPr>
    </w:p>
    <w:p w14:paraId="3F98A15B" w14:textId="77777777" w:rsidR="00DF31F0" w:rsidRDefault="00DF31F0" w:rsidP="00A5660E">
      <w:pPr>
        <w:rPr>
          <w:rFonts w:ascii="Times New Roman" w:hAnsi="Times New Roman" w:cs="Times New Roman"/>
          <w:sz w:val="24"/>
          <w:szCs w:val="24"/>
        </w:rPr>
      </w:pPr>
    </w:p>
    <w:p w14:paraId="1FA1B5F4" w14:textId="77777777" w:rsidR="00DF31F0" w:rsidRDefault="00DF31F0" w:rsidP="00A5660E">
      <w:pPr>
        <w:rPr>
          <w:rFonts w:ascii="Times New Roman" w:hAnsi="Times New Roman" w:cs="Times New Roman"/>
          <w:sz w:val="24"/>
          <w:szCs w:val="24"/>
        </w:rPr>
      </w:pPr>
    </w:p>
    <w:p w14:paraId="1EBAF241" w14:textId="5D72FEB1" w:rsidR="00A5660E" w:rsidRPr="008B6C4D" w:rsidRDefault="00A5660E" w:rsidP="00A5660E">
      <w:pPr>
        <w:rPr>
          <w:rFonts w:ascii="Times New Roman" w:hAnsi="Times New Roman" w:cs="Times New Roman"/>
          <w:sz w:val="24"/>
          <w:szCs w:val="24"/>
        </w:rPr>
      </w:pPr>
      <w:r w:rsidRPr="008B6C4D">
        <w:rPr>
          <w:rFonts w:ascii="Times New Roman" w:hAnsi="Times New Roman" w:cs="Times New Roman"/>
          <w:sz w:val="24"/>
          <w:szCs w:val="24"/>
        </w:rPr>
        <w:t>Bibliography</w:t>
      </w:r>
    </w:p>
    <w:p w14:paraId="04EC776A" w14:textId="77777777" w:rsidR="00A5660E" w:rsidRDefault="00A5660E" w:rsidP="00A5660E">
      <w:pPr>
        <w:rPr>
          <w:rFonts w:ascii="Times New Roman" w:hAnsi="Times New Roman" w:cs="Times New Roman"/>
          <w:sz w:val="24"/>
          <w:szCs w:val="24"/>
        </w:rPr>
      </w:pPr>
    </w:p>
    <w:p w14:paraId="07DF59D5" w14:textId="3F0AD956" w:rsidR="00C527DE" w:rsidRDefault="00C527DE" w:rsidP="00C527DE">
      <w:pPr>
        <w:pStyle w:val="NormalWeb"/>
      </w:pPr>
      <w:r>
        <w:t xml:space="preserve">Sellgren, K. (2010) </w:t>
      </w:r>
      <w:r>
        <w:rPr>
          <w:i/>
          <w:iCs/>
        </w:rPr>
        <w:t>Baby peter 'was failed by all agencies'</w:t>
      </w:r>
      <w:r>
        <w:t xml:space="preserve">. BBC. Available at: </w:t>
      </w:r>
      <w:hyperlink r:id="rId8" w:history="1">
        <w:r w:rsidRPr="005B3673">
          <w:rPr>
            <w:rStyle w:val="Hyperlink"/>
          </w:rPr>
          <w:t>https://www.bbc.co.uk/news/education-11621391</w:t>
        </w:r>
      </w:hyperlink>
      <w:r>
        <w:t xml:space="preserve">  (Accessed: February 7, 2023). </w:t>
      </w:r>
    </w:p>
    <w:p w14:paraId="7EADE223" w14:textId="77777777" w:rsidR="00A5660E" w:rsidRDefault="00A5660E" w:rsidP="00A5660E">
      <w:pPr>
        <w:rPr>
          <w:rFonts w:ascii="Times New Roman" w:hAnsi="Times New Roman" w:cs="Times New Roman"/>
          <w:sz w:val="24"/>
          <w:szCs w:val="24"/>
        </w:rPr>
      </w:pPr>
    </w:p>
    <w:p w14:paraId="6FC9679A" w14:textId="0AC4EFEA" w:rsidR="00A5660E" w:rsidRDefault="00A5660E" w:rsidP="008F743B">
      <w:pPr>
        <w:pStyle w:val="NormalWeb"/>
      </w:pPr>
      <w:r>
        <w:t xml:space="preserve">British Broadcasting Corporation, (n.d), </w:t>
      </w:r>
      <w:r>
        <w:rPr>
          <w:i/>
          <w:iCs/>
        </w:rPr>
        <w:t>UK | life of crime | miscarriages of justice</w:t>
      </w:r>
      <w:r>
        <w:t>,</w:t>
      </w:r>
      <w:r w:rsidR="00C527DE">
        <w:t>.</w:t>
      </w:r>
      <w:r>
        <w:t xml:space="preserve">BBC. Available at: </w:t>
      </w:r>
      <w:hyperlink r:id="rId9" w:history="1">
        <w:r>
          <w:rPr>
            <w:rStyle w:val="Hyperlink"/>
          </w:rPr>
          <w:t>BBC News | UK | Life of Crime | Miscarriages of Justice</w:t>
        </w:r>
      </w:hyperlink>
      <w:r>
        <w:t xml:space="preserve"> (Accessed: January 19, 2023). </w:t>
      </w:r>
    </w:p>
    <w:p w14:paraId="1C9867C6" w14:textId="77777777" w:rsidR="00A5660E" w:rsidRPr="008B6C4D" w:rsidRDefault="00A5660E" w:rsidP="00A5660E">
      <w:pPr>
        <w:rPr>
          <w:rFonts w:ascii="Times New Roman" w:hAnsi="Times New Roman" w:cs="Times New Roman"/>
          <w:sz w:val="24"/>
          <w:szCs w:val="24"/>
        </w:rPr>
      </w:pPr>
    </w:p>
    <w:p w14:paraId="1DD1CEE7" w14:textId="77777777" w:rsidR="00A5660E" w:rsidRDefault="00A5660E" w:rsidP="00A5660E">
      <w:pPr>
        <w:rPr>
          <w:rFonts w:ascii="Times New Roman" w:hAnsi="Times New Roman" w:cs="Times New Roman"/>
          <w:color w:val="000000"/>
          <w:spacing w:val="-5"/>
          <w:sz w:val="24"/>
          <w:szCs w:val="24"/>
        </w:rPr>
      </w:pPr>
      <w:r w:rsidRPr="008B6C4D">
        <w:rPr>
          <w:rFonts w:ascii="Times New Roman" w:hAnsi="Times New Roman" w:cs="Times New Roman"/>
          <w:color w:val="000000"/>
          <w:spacing w:val="-5"/>
          <w:sz w:val="24"/>
          <w:szCs w:val="24"/>
        </w:rPr>
        <w:t xml:space="preserve">Bhushan. B. (1982) </w:t>
      </w:r>
      <w:r w:rsidRPr="008B6C4D">
        <w:rPr>
          <w:rFonts w:ascii="Times New Roman" w:hAnsi="Times New Roman" w:cs="Times New Roman"/>
          <w:i/>
          <w:iCs/>
          <w:color w:val="000000"/>
          <w:spacing w:val="-5"/>
          <w:sz w:val="24"/>
          <w:szCs w:val="24"/>
        </w:rPr>
        <w:t>“Lord Scarman Reports.”</w:t>
      </w:r>
      <w:r w:rsidRPr="008B6C4D">
        <w:rPr>
          <w:rFonts w:ascii="Times New Roman" w:hAnsi="Times New Roman" w:cs="Times New Roman"/>
          <w:color w:val="000000"/>
          <w:spacing w:val="-5"/>
          <w:sz w:val="24"/>
          <w:szCs w:val="24"/>
        </w:rPr>
        <w:t> </w:t>
      </w:r>
      <w:r w:rsidRPr="008B6C4D">
        <w:rPr>
          <w:rFonts w:ascii="Times New Roman" w:hAnsi="Times New Roman" w:cs="Times New Roman"/>
          <w:i/>
          <w:iCs/>
          <w:color w:val="000000"/>
          <w:spacing w:val="-5"/>
          <w:sz w:val="24"/>
          <w:szCs w:val="24"/>
        </w:rPr>
        <w:t>Economic and Political Weekly</w:t>
      </w:r>
      <w:r w:rsidRPr="008B6C4D">
        <w:rPr>
          <w:rFonts w:ascii="Times New Roman" w:hAnsi="Times New Roman" w:cs="Times New Roman"/>
          <w:color w:val="000000"/>
          <w:spacing w:val="-5"/>
          <w:sz w:val="24"/>
          <w:szCs w:val="24"/>
        </w:rPr>
        <w:t>, vol. 17, no. 1/2, 1982, pp. 19–19. Available at :</w:t>
      </w:r>
      <w:hyperlink r:id="rId10" w:history="1">
        <w:r w:rsidRPr="008B6C4D">
          <w:rPr>
            <w:rStyle w:val="Hyperlink"/>
            <w:rFonts w:ascii="Times New Roman" w:hAnsi="Times New Roman" w:cs="Times New Roman"/>
            <w:sz w:val="24"/>
            <w:szCs w:val="24"/>
          </w:rPr>
          <w:t>Lord Scarman Reports on JSTOR (uwtsd.ac.uk)</w:t>
        </w:r>
      </w:hyperlink>
      <w:r w:rsidRPr="008B6C4D">
        <w:rPr>
          <w:rFonts w:ascii="Times New Roman" w:hAnsi="Times New Roman" w:cs="Times New Roman"/>
          <w:color w:val="000000"/>
          <w:spacing w:val="-5"/>
          <w:sz w:val="24"/>
          <w:szCs w:val="24"/>
        </w:rPr>
        <w:t>. (Accessed 19 Jan. 2023)</w:t>
      </w:r>
    </w:p>
    <w:p w14:paraId="14FB41B2" w14:textId="77777777" w:rsidR="00A5660E" w:rsidRDefault="00A5660E" w:rsidP="00A5660E">
      <w:pPr>
        <w:rPr>
          <w:rFonts w:ascii="Times New Roman" w:hAnsi="Times New Roman" w:cs="Times New Roman"/>
          <w:color w:val="000000"/>
          <w:spacing w:val="-5"/>
          <w:sz w:val="24"/>
          <w:szCs w:val="24"/>
        </w:rPr>
      </w:pPr>
    </w:p>
    <w:p w14:paraId="061411F9" w14:textId="46B1F6B0" w:rsidR="00A5660E" w:rsidRDefault="00A5660E" w:rsidP="007C1DAE">
      <w:pPr>
        <w:spacing w:before="100" w:beforeAutospacing="1" w:after="100" w:afterAutospacing="1" w:line="240" w:lineRule="auto"/>
        <w:rPr>
          <w:rFonts w:ascii="Times New Roman" w:eastAsia="Times New Roman" w:hAnsi="Times New Roman" w:cs="Times New Roman"/>
          <w:sz w:val="24"/>
          <w:szCs w:val="24"/>
          <w:lang w:eastAsia="en-GB"/>
        </w:rPr>
      </w:pPr>
      <w:r w:rsidRPr="005869AF">
        <w:rPr>
          <w:rFonts w:ascii="Times New Roman" w:eastAsia="Times New Roman" w:hAnsi="Times New Roman" w:cs="Times New Roman"/>
          <w:sz w:val="24"/>
          <w:szCs w:val="24"/>
          <w:lang w:eastAsia="en-GB"/>
        </w:rPr>
        <w:t xml:space="preserve">Blackburn, T. (2022) “Who is Chris Mullin and what happened to the Birmingham Six?,” </w:t>
      </w:r>
      <w:r w:rsidRPr="005869AF">
        <w:rPr>
          <w:rFonts w:ascii="Times New Roman" w:eastAsia="Times New Roman" w:hAnsi="Times New Roman" w:cs="Times New Roman"/>
          <w:i/>
          <w:iCs/>
          <w:sz w:val="24"/>
          <w:szCs w:val="24"/>
          <w:lang w:eastAsia="en-GB"/>
        </w:rPr>
        <w:t>Birmingham Mail</w:t>
      </w:r>
      <w:r w:rsidRPr="005869AF">
        <w:rPr>
          <w:rFonts w:ascii="Times New Roman" w:eastAsia="Times New Roman" w:hAnsi="Times New Roman" w:cs="Times New Roman"/>
          <w:sz w:val="24"/>
          <w:szCs w:val="24"/>
          <w:lang w:eastAsia="en-GB"/>
        </w:rPr>
        <w:t xml:space="preserve">, 22 March. Available at: </w:t>
      </w:r>
      <w:hyperlink r:id="rId11" w:history="1">
        <w:r w:rsidRPr="005869AF">
          <w:rPr>
            <w:rStyle w:val="Hyperlink"/>
            <w:rFonts w:ascii="Times New Roman" w:hAnsi="Times New Roman" w:cs="Times New Roman"/>
            <w:sz w:val="24"/>
            <w:szCs w:val="24"/>
          </w:rPr>
          <w:t>Who is Chris Mullin and what happened to the Birmingham Six? Court allows journalist to protect source - Birmingham Live (birminghammail.co.uk)</w:t>
        </w:r>
      </w:hyperlink>
      <w:r w:rsidRPr="005869AF">
        <w:rPr>
          <w:rFonts w:ascii="Times New Roman" w:eastAsia="Times New Roman" w:hAnsi="Times New Roman" w:cs="Times New Roman"/>
          <w:sz w:val="24"/>
          <w:szCs w:val="24"/>
          <w:lang w:eastAsia="en-GB"/>
        </w:rPr>
        <w:t xml:space="preserve"> (Accessed: January 20, 2023). </w:t>
      </w:r>
    </w:p>
    <w:p w14:paraId="3451A4AA" w14:textId="3B26E8B9" w:rsidR="007C1DAE" w:rsidRDefault="007C1DAE" w:rsidP="00A5660E">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p>
    <w:p w14:paraId="7AD43D83" w14:textId="2AED2804" w:rsidR="007C1DAE" w:rsidRDefault="007C1DAE" w:rsidP="007C1DAE">
      <w:pPr>
        <w:pStyle w:val="NormalWeb"/>
      </w:pPr>
      <w:r>
        <w:t xml:space="preserve">Blyth, M., Solomon, E. and Goldson, B. (2010) “Early Intervention and Prevention,” in </w:t>
      </w:r>
      <w:r>
        <w:rPr>
          <w:i/>
          <w:iCs/>
        </w:rPr>
        <w:t>Prevention and youth crime: Is early intervention working?</w:t>
      </w:r>
      <w:r>
        <w:t xml:space="preserve"> Bristol, .: The Policy Press, pp. 53–68. Available at: </w:t>
      </w:r>
      <w:hyperlink r:id="rId12" w:history="1">
        <w:r w:rsidRPr="00D31011">
          <w:rPr>
            <w:rStyle w:val="Hyperlink"/>
          </w:rPr>
          <w:t>https://doi-org.ezproxy.uwtsd.ac.uk/10.2307/j.ctt9qgwqk.11</w:t>
        </w:r>
      </w:hyperlink>
      <w:r>
        <w:t xml:space="preserve">  (Accessed: February 10, 2023). </w:t>
      </w:r>
    </w:p>
    <w:p w14:paraId="5EBAC850" w14:textId="77777777" w:rsidR="007C1DAE" w:rsidRDefault="007C1DAE" w:rsidP="00A5660E">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p>
    <w:p w14:paraId="03D4CCC3" w14:textId="6303E7F7" w:rsidR="0019395A" w:rsidRPr="0019395A" w:rsidRDefault="0019395A" w:rsidP="00670B83">
      <w:pPr>
        <w:spacing w:before="100" w:beforeAutospacing="1" w:after="100" w:afterAutospacing="1" w:line="240" w:lineRule="auto"/>
        <w:rPr>
          <w:rFonts w:ascii="Times New Roman" w:eastAsia="Times New Roman" w:hAnsi="Times New Roman" w:cs="Times New Roman"/>
          <w:sz w:val="24"/>
          <w:szCs w:val="24"/>
          <w:lang w:eastAsia="en-GB"/>
        </w:rPr>
      </w:pPr>
      <w:r w:rsidRPr="0019395A">
        <w:rPr>
          <w:rFonts w:ascii="Times New Roman" w:eastAsia="Times New Roman" w:hAnsi="Times New Roman" w:cs="Times New Roman"/>
          <w:sz w:val="24"/>
          <w:szCs w:val="24"/>
          <w:lang w:eastAsia="en-GB"/>
        </w:rPr>
        <w:t xml:space="preserve">Bridgend.gov.uk (2023) </w:t>
      </w:r>
      <w:r w:rsidRPr="0019395A">
        <w:rPr>
          <w:rFonts w:ascii="Times New Roman" w:eastAsia="Times New Roman" w:hAnsi="Times New Roman" w:cs="Times New Roman"/>
          <w:i/>
          <w:iCs/>
          <w:sz w:val="24"/>
          <w:szCs w:val="24"/>
          <w:lang w:eastAsia="en-GB"/>
        </w:rPr>
        <w:t>Prevention and early intervention</w:t>
      </w:r>
      <w:r w:rsidRPr="0019395A">
        <w:rPr>
          <w:rFonts w:ascii="Times New Roman" w:eastAsia="Times New Roman" w:hAnsi="Times New Roman" w:cs="Times New Roman"/>
          <w:sz w:val="24"/>
          <w:szCs w:val="24"/>
          <w:lang w:eastAsia="en-GB"/>
        </w:rPr>
        <w:t xml:space="preserve">, </w:t>
      </w:r>
      <w:r w:rsidRPr="0019395A">
        <w:rPr>
          <w:rFonts w:ascii="Times New Roman" w:eastAsia="Times New Roman" w:hAnsi="Times New Roman" w:cs="Times New Roman"/>
          <w:i/>
          <w:iCs/>
          <w:sz w:val="24"/>
          <w:szCs w:val="24"/>
          <w:lang w:eastAsia="en-GB"/>
        </w:rPr>
        <w:t>Bridgend CBC</w:t>
      </w:r>
      <w:r w:rsidRPr="0019395A">
        <w:rPr>
          <w:rFonts w:ascii="Times New Roman" w:eastAsia="Times New Roman" w:hAnsi="Times New Roman" w:cs="Times New Roman"/>
          <w:sz w:val="24"/>
          <w:szCs w:val="24"/>
          <w:lang w:eastAsia="en-GB"/>
        </w:rPr>
        <w:t xml:space="preserve">. Bridgend County Borough Council. Available at: </w:t>
      </w:r>
      <w:hyperlink r:id="rId13" w:history="1">
        <w:r w:rsidRPr="0019395A">
          <w:rPr>
            <w:rStyle w:val="Hyperlink"/>
            <w:rFonts w:ascii="Times New Roman" w:hAnsi="Times New Roman" w:cs="Times New Roman"/>
            <w:sz w:val="24"/>
            <w:szCs w:val="24"/>
          </w:rPr>
          <w:t>Prevention and Early Intervention - Bridgend CBC</w:t>
        </w:r>
      </w:hyperlink>
      <w:r w:rsidRPr="0019395A">
        <w:rPr>
          <w:rFonts w:ascii="Times New Roman" w:eastAsia="Times New Roman" w:hAnsi="Times New Roman" w:cs="Times New Roman"/>
          <w:sz w:val="24"/>
          <w:szCs w:val="24"/>
          <w:lang w:eastAsia="en-GB"/>
        </w:rPr>
        <w:t xml:space="preserve"> (Accessed: January 29, 2023). </w:t>
      </w:r>
    </w:p>
    <w:p w14:paraId="4BC88B18" w14:textId="77777777" w:rsidR="0019395A" w:rsidRPr="005869AF" w:rsidRDefault="0019395A" w:rsidP="00A5660E">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p>
    <w:p w14:paraId="4B023BCC" w14:textId="644CEFDB" w:rsidR="00A5660E" w:rsidRDefault="00A5660E" w:rsidP="001B3CED">
      <w:pPr>
        <w:spacing w:before="100" w:beforeAutospacing="1" w:after="100" w:afterAutospacing="1" w:line="240" w:lineRule="auto"/>
        <w:rPr>
          <w:rFonts w:ascii="Times New Roman" w:eastAsia="Times New Roman" w:hAnsi="Times New Roman" w:cs="Times New Roman"/>
          <w:sz w:val="24"/>
          <w:szCs w:val="24"/>
          <w:lang w:eastAsia="en-GB"/>
        </w:rPr>
      </w:pPr>
      <w:r w:rsidRPr="007F4B81">
        <w:rPr>
          <w:rFonts w:ascii="Times New Roman" w:eastAsia="Times New Roman" w:hAnsi="Times New Roman" w:cs="Times New Roman"/>
          <w:sz w:val="24"/>
          <w:szCs w:val="24"/>
          <w:lang w:eastAsia="en-GB"/>
        </w:rPr>
        <w:t>British Broadcasting Corporation (2017)</w:t>
      </w:r>
      <w:r>
        <w:rPr>
          <w:rFonts w:ascii="Times New Roman" w:eastAsia="Times New Roman" w:hAnsi="Times New Roman" w:cs="Times New Roman"/>
          <w:sz w:val="24"/>
          <w:szCs w:val="24"/>
          <w:lang w:eastAsia="en-GB"/>
        </w:rPr>
        <w:t xml:space="preserve"> </w:t>
      </w:r>
      <w:r w:rsidRPr="007F4B81">
        <w:rPr>
          <w:rFonts w:ascii="Times New Roman" w:eastAsia="Times New Roman" w:hAnsi="Times New Roman" w:cs="Times New Roman"/>
          <w:i/>
          <w:iCs/>
          <w:sz w:val="24"/>
          <w:szCs w:val="24"/>
          <w:lang w:eastAsia="en-GB"/>
        </w:rPr>
        <w:t>Guildford Four Police 'acted criminally', lawyers claim</w:t>
      </w:r>
      <w:r w:rsidRPr="007F4B81">
        <w:rPr>
          <w:rFonts w:ascii="Times New Roman" w:eastAsia="Times New Roman" w:hAnsi="Times New Roman" w:cs="Times New Roman"/>
          <w:sz w:val="24"/>
          <w:szCs w:val="24"/>
          <w:lang w:eastAsia="en-GB"/>
        </w:rPr>
        <w:t xml:space="preserve">  </w:t>
      </w:r>
      <w:r w:rsidRPr="00F26123">
        <w:rPr>
          <w:rFonts w:ascii="Times New Roman" w:eastAsia="Times New Roman" w:hAnsi="Times New Roman" w:cs="Times New Roman"/>
          <w:sz w:val="24"/>
          <w:szCs w:val="24"/>
          <w:lang w:eastAsia="en-GB"/>
        </w:rPr>
        <w:t>BBC News</w:t>
      </w:r>
      <w:r w:rsidRPr="007F4B81">
        <w:rPr>
          <w:rFonts w:ascii="Times New Roman" w:eastAsia="Times New Roman" w:hAnsi="Times New Roman" w:cs="Times New Roman"/>
          <w:sz w:val="24"/>
          <w:szCs w:val="24"/>
          <w:lang w:eastAsia="en-GB"/>
        </w:rPr>
        <w:t xml:space="preserve">.  Available at: </w:t>
      </w:r>
      <w:hyperlink r:id="rId14" w:history="1">
        <w:r w:rsidRPr="007F4B81">
          <w:rPr>
            <w:rStyle w:val="Hyperlink"/>
            <w:rFonts w:ascii="Times New Roman" w:hAnsi="Times New Roman" w:cs="Times New Roman"/>
            <w:sz w:val="24"/>
            <w:szCs w:val="24"/>
          </w:rPr>
          <w:t>Guildford Four police 'acted criminally', lawyers claim - BBC News</w:t>
        </w:r>
      </w:hyperlink>
      <w:r w:rsidRPr="007F4B81">
        <w:rPr>
          <w:rFonts w:ascii="Times New Roman" w:eastAsia="Times New Roman" w:hAnsi="Times New Roman" w:cs="Times New Roman"/>
          <w:sz w:val="24"/>
          <w:szCs w:val="24"/>
          <w:lang w:eastAsia="en-GB"/>
        </w:rPr>
        <w:t xml:space="preserve"> (Accessed: January 20, 2023). </w:t>
      </w:r>
    </w:p>
    <w:p w14:paraId="769A861D" w14:textId="2117F368" w:rsidR="00CD3195" w:rsidRDefault="00CD3195" w:rsidP="001B3CED">
      <w:pPr>
        <w:spacing w:before="100" w:beforeAutospacing="1" w:after="100" w:afterAutospacing="1" w:line="240" w:lineRule="auto"/>
        <w:rPr>
          <w:rFonts w:ascii="Times New Roman" w:eastAsia="Times New Roman" w:hAnsi="Times New Roman" w:cs="Times New Roman"/>
          <w:sz w:val="24"/>
          <w:szCs w:val="24"/>
          <w:lang w:eastAsia="en-GB"/>
        </w:rPr>
      </w:pPr>
    </w:p>
    <w:p w14:paraId="2FBCDFBF" w14:textId="76C342EC" w:rsidR="00A5660E" w:rsidRDefault="00CB4598" w:rsidP="00A5660E">
      <w:pPr>
        <w:rPr>
          <w:rFonts w:ascii="Times New Roman" w:hAnsi="Times New Roman" w:cs="Times New Roman"/>
          <w:color w:val="181817"/>
          <w:sz w:val="24"/>
          <w:szCs w:val="24"/>
          <w:shd w:val="clear" w:color="auto" w:fill="FFFFFF"/>
        </w:rPr>
      </w:pPr>
      <w:r w:rsidRPr="00CB4598">
        <w:rPr>
          <w:rFonts w:ascii="Times New Roman" w:hAnsi="Times New Roman" w:cs="Times New Roman"/>
          <w:color w:val="181817"/>
          <w:sz w:val="24"/>
          <w:szCs w:val="24"/>
          <w:shd w:val="clear" w:color="auto" w:fill="FFFFFF"/>
        </w:rPr>
        <w:t xml:space="preserve">Chitsabesan, P., Kroll, L., Bailey, S., Kenning, C., Sneider, S., MacDonald, W., &amp; Theodosiou, L. (2006). </w:t>
      </w:r>
      <w:r w:rsidRPr="00CA1C27">
        <w:rPr>
          <w:rFonts w:ascii="Times New Roman" w:hAnsi="Times New Roman" w:cs="Times New Roman"/>
          <w:i/>
          <w:iCs/>
          <w:color w:val="181817"/>
          <w:sz w:val="24"/>
          <w:szCs w:val="24"/>
          <w:shd w:val="clear" w:color="auto" w:fill="FFFFFF"/>
        </w:rPr>
        <w:t>Mental health needs of young offenders in custody and in the community. </w:t>
      </w:r>
      <w:r w:rsidRPr="00CA1C27">
        <w:rPr>
          <w:rFonts w:ascii="Times New Roman" w:hAnsi="Times New Roman" w:cs="Times New Roman"/>
          <w:i/>
          <w:iCs/>
          <w:color w:val="181817"/>
          <w:sz w:val="24"/>
          <w:szCs w:val="24"/>
          <w:bdr w:val="none" w:sz="0" w:space="0" w:color="auto" w:frame="1"/>
          <w:shd w:val="clear" w:color="auto" w:fill="FFFFFF"/>
        </w:rPr>
        <w:t>The British Journal of Psychiatry</w:t>
      </w:r>
      <w:r w:rsidRPr="00CB4598">
        <w:rPr>
          <w:rFonts w:ascii="Times New Roman" w:hAnsi="Times New Roman" w:cs="Times New Roman"/>
          <w:i/>
          <w:iCs/>
          <w:color w:val="181817"/>
          <w:sz w:val="24"/>
          <w:szCs w:val="24"/>
          <w:bdr w:val="none" w:sz="0" w:space="0" w:color="auto" w:frame="1"/>
          <w:shd w:val="clear" w:color="auto" w:fill="FFFFFF"/>
        </w:rPr>
        <w:t>,</w:t>
      </w:r>
      <w:r w:rsidRPr="00CB4598">
        <w:rPr>
          <w:rFonts w:ascii="Times New Roman" w:hAnsi="Times New Roman" w:cs="Times New Roman"/>
          <w:color w:val="181817"/>
          <w:sz w:val="24"/>
          <w:szCs w:val="24"/>
          <w:shd w:val="clear" w:color="auto" w:fill="FFFFFF"/>
        </w:rPr>
        <w:t> </w:t>
      </w:r>
      <w:r w:rsidRPr="00CB4598">
        <w:rPr>
          <w:rFonts w:ascii="Times New Roman" w:hAnsi="Times New Roman" w:cs="Times New Roman"/>
          <w:i/>
          <w:iCs/>
          <w:color w:val="181817"/>
          <w:sz w:val="24"/>
          <w:szCs w:val="24"/>
          <w:bdr w:val="none" w:sz="0" w:space="0" w:color="auto" w:frame="1"/>
          <w:shd w:val="clear" w:color="auto" w:fill="FFFFFF"/>
        </w:rPr>
        <w:t>188</w:t>
      </w:r>
      <w:r w:rsidRPr="00CB4598">
        <w:rPr>
          <w:rFonts w:ascii="Times New Roman" w:hAnsi="Times New Roman" w:cs="Times New Roman"/>
          <w:color w:val="181817"/>
          <w:sz w:val="24"/>
          <w:szCs w:val="24"/>
          <w:shd w:val="clear" w:color="auto" w:fill="FFFFFF"/>
        </w:rPr>
        <w:t xml:space="preserve">(6), </w:t>
      </w:r>
      <w:r w:rsidR="00FE02A6">
        <w:rPr>
          <w:rFonts w:ascii="Times New Roman" w:hAnsi="Times New Roman" w:cs="Times New Roman"/>
          <w:color w:val="181817"/>
          <w:sz w:val="24"/>
          <w:szCs w:val="24"/>
          <w:shd w:val="clear" w:color="auto" w:fill="FFFFFF"/>
        </w:rPr>
        <w:t>pp</w:t>
      </w:r>
      <w:r w:rsidR="006937CA">
        <w:rPr>
          <w:rFonts w:ascii="Times New Roman" w:hAnsi="Times New Roman" w:cs="Times New Roman"/>
          <w:color w:val="181817"/>
          <w:sz w:val="24"/>
          <w:szCs w:val="24"/>
          <w:shd w:val="clear" w:color="auto" w:fill="FFFFFF"/>
        </w:rPr>
        <w:t xml:space="preserve">. </w:t>
      </w:r>
      <w:r w:rsidRPr="00CB4598">
        <w:rPr>
          <w:rFonts w:ascii="Times New Roman" w:hAnsi="Times New Roman" w:cs="Times New Roman"/>
          <w:color w:val="181817"/>
          <w:sz w:val="24"/>
          <w:szCs w:val="24"/>
          <w:shd w:val="clear" w:color="auto" w:fill="FFFFFF"/>
        </w:rPr>
        <w:t xml:space="preserve">534-540. </w:t>
      </w:r>
      <w:hyperlink r:id="rId15" w:history="1">
        <w:r w:rsidRPr="00CB4598">
          <w:rPr>
            <w:rStyle w:val="Hyperlink"/>
            <w:rFonts w:ascii="Times New Roman" w:hAnsi="Times New Roman" w:cs="Times New Roman"/>
            <w:sz w:val="24"/>
            <w:szCs w:val="24"/>
            <w:shd w:val="clear" w:color="auto" w:fill="FFFFFF"/>
          </w:rPr>
          <w:t>https://doi.org/10.1192/bjp.bp.105.010116</w:t>
        </w:r>
      </w:hyperlink>
      <w:r w:rsidRPr="00CB4598">
        <w:rPr>
          <w:rFonts w:ascii="Times New Roman" w:hAnsi="Times New Roman" w:cs="Times New Roman"/>
          <w:color w:val="181817"/>
          <w:sz w:val="24"/>
          <w:szCs w:val="24"/>
          <w:shd w:val="clear" w:color="auto" w:fill="FFFFFF"/>
        </w:rPr>
        <w:t xml:space="preserve"> (Accessed:25th January 2023)</w:t>
      </w:r>
    </w:p>
    <w:p w14:paraId="19BF8A4C" w14:textId="64294B71" w:rsidR="001E411A" w:rsidRDefault="001E411A" w:rsidP="00A5660E">
      <w:pPr>
        <w:rPr>
          <w:rFonts w:ascii="Times New Roman" w:hAnsi="Times New Roman" w:cs="Times New Roman"/>
          <w:color w:val="181817"/>
          <w:sz w:val="24"/>
          <w:szCs w:val="24"/>
          <w:shd w:val="clear" w:color="auto" w:fill="FFFFFF"/>
        </w:rPr>
      </w:pPr>
    </w:p>
    <w:p w14:paraId="0E50FF1A" w14:textId="0FE16468" w:rsidR="001E411A" w:rsidRDefault="001E411A" w:rsidP="001E411A">
      <w:pPr>
        <w:pStyle w:val="NormalWeb"/>
      </w:pPr>
      <w:r>
        <w:t xml:space="preserve">College of Policing (2013) </w:t>
      </w:r>
      <w:r>
        <w:rPr>
          <w:i/>
          <w:iCs/>
        </w:rPr>
        <w:t>Communications strategy</w:t>
      </w:r>
      <w:r>
        <w:t xml:space="preserve">, </w:t>
      </w:r>
      <w:r w:rsidRPr="001E411A">
        <w:t>College of Policing.</w:t>
      </w:r>
      <w:r>
        <w:t xml:space="preserve"> Available at: </w:t>
      </w:r>
      <w:hyperlink r:id="rId16" w:history="1">
        <w:r w:rsidRPr="005B3673">
          <w:rPr>
            <w:rStyle w:val="Hyperlink"/>
          </w:rPr>
          <w:t>https://www.college.police.uk/app/investigation/investigative-strategies/communications-strategy</w:t>
        </w:r>
      </w:hyperlink>
      <w:r>
        <w:t xml:space="preserve">  (Accessed: February 7, 2023). </w:t>
      </w:r>
    </w:p>
    <w:p w14:paraId="43728E01" w14:textId="77777777" w:rsidR="00F33122" w:rsidRDefault="00F33122" w:rsidP="00A5660E">
      <w:pPr>
        <w:rPr>
          <w:rFonts w:ascii="Times New Roman" w:hAnsi="Times New Roman" w:cs="Times New Roman"/>
          <w:sz w:val="24"/>
          <w:szCs w:val="24"/>
        </w:rPr>
      </w:pPr>
    </w:p>
    <w:p w14:paraId="3951B56C" w14:textId="31038390" w:rsidR="00F26123" w:rsidRDefault="00A5660E" w:rsidP="00A5660E">
      <w:pPr>
        <w:rPr>
          <w:rFonts w:ascii="Times New Roman" w:hAnsi="Times New Roman" w:cs="Times New Roman"/>
          <w:sz w:val="24"/>
          <w:szCs w:val="24"/>
        </w:rPr>
      </w:pPr>
      <w:r w:rsidRPr="008B6C4D">
        <w:rPr>
          <w:rFonts w:ascii="Times New Roman" w:hAnsi="Times New Roman" w:cs="Times New Roman"/>
          <w:sz w:val="24"/>
          <w:szCs w:val="24"/>
        </w:rPr>
        <w:t xml:space="preserve">College of Policing (2014) </w:t>
      </w:r>
      <w:r w:rsidRPr="008B6C4D">
        <w:rPr>
          <w:rFonts w:ascii="Times New Roman" w:hAnsi="Times New Roman" w:cs="Times New Roman"/>
          <w:i/>
          <w:iCs/>
          <w:sz w:val="24"/>
          <w:szCs w:val="24"/>
        </w:rPr>
        <w:t>Code of Ethics - A Code of Practice for the Principles and Standards of Professional Behaviour for the Policing Profession of England and Wales</w:t>
      </w:r>
      <w:r w:rsidRPr="008B6C4D">
        <w:rPr>
          <w:rFonts w:ascii="Times New Roman" w:hAnsi="Times New Roman" w:cs="Times New Roman"/>
          <w:sz w:val="24"/>
          <w:szCs w:val="24"/>
        </w:rPr>
        <w:t xml:space="preserve">, pp.2-15. [online] Available at: </w:t>
      </w:r>
      <w:hyperlink r:id="rId17" w:history="1">
        <w:r w:rsidRPr="008B6C4D">
          <w:rPr>
            <w:rStyle w:val="Hyperlink"/>
            <w:rFonts w:ascii="Times New Roman" w:hAnsi="Times New Roman" w:cs="Times New Roman"/>
            <w:sz w:val="24"/>
            <w:szCs w:val="24"/>
          </w:rPr>
          <w:t>code_of_ethics.pdf (college.police.uk)</w:t>
        </w:r>
      </w:hyperlink>
      <w:r w:rsidRPr="008B6C4D">
        <w:rPr>
          <w:rStyle w:val="Hyperlink"/>
          <w:rFonts w:ascii="Times New Roman" w:hAnsi="Times New Roman" w:cs="Times New Roman"/>
          <w:sz w:val="24"/>
          <w:szCs w:val="24"/>
        </w:rPr>
        <w:t xml:space="preserve"> </w:t>
      </w:r>
      <w:r w:rsidRPr="008B6C4D">
        <w:rPr>
          <w:rFonts w:ascii="Times New Roman" w:hAnsi="Times New Roman" w:cs="Times New Roman"/>
          <w:sz w:val="24"/>
          <w:szCs w:val="24"/>
        </w:rPr>
        <w:t xml:space="preserve"> (Accessed:January 19, 2023)</w:t>
      </w:r>
    </w:p>
    <w:p w14:paraId="73777AE9" w14:textId="77777777" w:rsidR="004E4FD3" w:rsidRDefault="004E4FD3" w:rsidP="00670B83">
      <w:pPr>
        <w:pStyle w:val="NormalWeb"/>
      </w:pPr>
    </w:p>
    <w:p w14:paraId="1AA9106F" w14:textId="0BAC7E57" w:rsidR="00954984" w:rsidRDefault="00954984" w:rsidP="00670B83">
      <w:pPr>
        <w:pStyle w:val="NormalWeb"/>
      </w:pPr>
      <w:r>
        <w:t xml:space="preserve">College of Policing (2017) </w:t>
      </w:r>
      <w:r>
        <w:rPr>
          <w:i/>
          <w:iCs/>
        </w:rPr>
        <w:t>Multi-agency Public Protection Arrangements (MAPPA)</w:t>
      </w:r>
      <w:r>
        <w:t xml:space="preserve">, </w:t>
      </w:r>
      <w:r w:rsidRPr="00954984">
        <w:t>College of Policing.</w:t>
      </w:r>
      <w:r>
        <w:t xml:space="preserve"> Available at: </w:t>
      </w:r>
      <w:hyperlink r:id="rId18" w:history="1">
        <w:r w:rsidRPr="005B3673">
          <w:rPr>
            <w:rStyle w:val="Hyperlink"/>
          </w:rPr>
          <w:t>https://www.college.police.uk/app/major-investigation-and-public-protection/managing-sexual-offenders-and-violent-offenders/multi-agency-public-protection-arrangements-mappa</w:t>
        </w:r>
      </w:hyperlink>
      <w:r>
        <w:t xml:space="preserve">  (Accessed: February 7, 2023). </w:t>
      </w:r>
    </w:p>
    <w:p w14:paraId="5A69108B" w14:textId="49B33C66" w:rsidR="004E4FD3" w:rsidRDefault="004E4FD3" w:rsidP="00B12C1A">
      <w:pPr>
        <w:pStyle w:val="NormalWeb"/>
      </w:pPr>
    </w:p>
    <w:p w14:paraId="782EA89A" w14:textId="7B3D5BFF" w:rsidR="004E4FD3" w:rsidRDefault="004E4FD3" w:rsidP="004E4FD3">
      <w:pPr>
        <w:pStyle w:val="NormalWeb"/>
      </w:pPr>
      <w:r>
        <w:t>College of Policing</w:t>
      </w:r>
      <w:r w:rsidR="00201446">
        <w:t xml:space="preserve"> </w:t>
      </w:r>
      <w:r>
        <w:t xml:space="preserve"> (2017) </w:t>
      </w:r>
      <w:r>
        <w:rPr>
          <w:i/>
          <w:iCs/>
        </w:rPr>
        <w:t>Communication and media considerations</w:t>
      </w:r>
      <w:r>
        <w:t xml:space="preserve">, </w:t>
      </w:r>
      <w:r w:rsidRPr="004E4FD3">
        <w:t>College of Policing</w:t>
      </w:r>
      <w:r>
        <w:t xml:space="preserve">. Available at: </w:t>
      </w:r>
      <w:hyperlink r:id="rId19" w:history="1">
        <w:r w:rsidRPr="005B3673">
          <w:rPr>
            <w:rStyle w:val="Hyperlink"/>
          </w:rPr>
          <w:t>https://www.college.police.uk/app/major-investigation-and-public-protection/managing-sexual-offenders-and-violent-offenders/communication-and-media-considerations</w:t>
        </w:r>
      </w:hyperlink>
      <w:r>
        <w:t xml:space="preserve">  (Accessed: February 7, 2023). </w:t>
      </w:r>
    </w:p>
    <w:p w14:paraId="7C20E35A" w14:textId="77777777" w:rsidR="004E4FD3" w:rsidRDefault="004E4FD3" w:rsidP="00B12C1A">
      <w:pPr>
        <w:pStyle w:val="NormalWeb"/>
      </w:pPr>
    </w:p>
    <w:p w14:paraId="53941EA7" w14:textId="41404A24" w:rsidR="00B12C1A" w:rsidRDefault="00F26123" w:rsidP="00B12C1A">
      <w:pPr>
        <w:pStyle w:val="NormalWeb"/>
      </w:pPr>
      <w:r>
        <w:t xml:space="preserve">College of Policing, (n.d.) </w:t>
      </w:r>
      <w:r>
        <w:rPr>
          <w:i/>
          <w:iCs/>
        </w:rPr>
        <w:t>Media relations</w:t>
      </w:r>
      <w:r>
        <w:t xml:space="preserve">. College of Policing. Available at: </w:t>
      </w:r>
      <w:hyperlink r:id="rId20" w:anchor=":~:text=It%20is%20the%20responsibility%20of,who%20can%20legally%20authorise%20access" w:history="1">
        <w:r w:rsidRPr="005B3673">
          <w:rPr>
            <w:rStyle w:val="Hyperlink"/>
          </w:rPr>
          <w:t>https://www.college.police.uk/app/engagement-and-communication/media-</w:t>
        </w:r>
        <w:r w:rsidRPr="005B3673">
          <w:rPr>
            <w:rStyle w:val="Hyperlink"/>
          </w:rPr>
          <w:lastRenderedPageBreak/>
          <w:t>relations#:~:text=It%20is%20the%20responsibility%20of,who%20can%20legally%20authorise%20access</w:t>
        </w:r>
      </w:hyperlink>
      <w:r>
        <w:t xml:space="preserve">.  (Accessed: February 6, 2023). </w:t>
      </w:r>
    </w:p>
    <w:p w14:paraId="729CDA82" w14:textId="77777777" w:rsidR="00B12C1A" w:rsidRDefault="00B12C1A" w:rsidP="00B12C1A">
      <w:pPr>
        <w:pStyle w:val="NormalWeb"/>
      </w:pPr>
    </w:p>
    <w:p w14:paraId="1A8C6B0E" w14:textId="6F31494A" w:rsidR="00B065C5" w:rsidRDefault="00B065C5" w:rsidP="00B12C1A">
      <w:pPr>
        <w:pStyle w:val="NormalWeb"/>
      </w:pPr>
      <w:r>
        <w:t xml:space="preserve">Ellicott, A. (2021) </w:t>
      </w:r>
      <w:r>
        <w:rPr>
          <w:i/>
          <w:iCs/>
        </w:rPr>
        <w:t>What are the different types of media?</w:t>
      </w:r>
      <w:r>
        <w:t xml:space="preserve">. Axia Public Relations. Available at: </w:t>
      </w:r>
      <w:hyperlink r:id="rId21" w:anchor=":~:text=The%20three%20types%20of%20media,%2C%20movies%2C%20and%20video%20games" w:history="1">
        <w:r w:rsidRPr="005B3673">
          <w:rPr>
            <w:rStyle w:val="Hyperlink"/>
          </w:rPr>
          <w:t>https://www.axiapr.com/blog/what-are-the-different-types-of-media#:~:text=The%20three%20types%20of%20media,%2C%20movies%2C%20and%20video%20games</w:t>
        </w:r>
      </w:hyperlink>
      <w:r>
        <w:t xml:space="preserve">.  (Accessed: February 6, 2023). </w:t>
      </w:r>
    </w:p>
    <w:p w14:paraId="50D5A1B4" w14:textId="2EA9601E" w:rsidR="0082522E" w:rsidRDefault="0082522E" w:rsidP="00B12C1A">
      <w:pPr>
        <w:pStyle w:val="NormalWeb"/>
      </w:pPr>
    </w:p>
    <w:p w14:paraId="271141F3" w14:textId="664C33EC" w:rsidR="0082522E" w:rsidRDefault="0082522E" w:rsidP="0082522E">
      <w:pPr>
        <w:pStyle w:val="NormalWeb"/>
      </w:pPr>
      <w:r>
        <w:t xml:space="preserve">Erooga, M. (2013) </w:t>
      </w:r>
      <w:r>
        <w:rPr>
          <w:i/>
          <w:iCs/>
        </w:rPr>
        <w:t>Summary of ‘Giving Victims a Voice</w:t>
      </w:r>
      <w:r>
        <w:t xml:space="preserve">. </w:t>
      </w:r>
      <w:r w:rsidRPr="0082522E">
        <w:t>NOTA</w:t>
      </w:r>
      <w:r>
        <w:t xml:space="preserve">. Available at: </w:t>
      </w:r>
      <w:hyperlink r:id="rId22" w:history="1">
        <w:r w:rsidRPr="00282AC5">
          <w:rPr>
            <w:rStyle w:val="Hyperlink"/>
          </w:rPr>
          <w:t>https://www.nota.co.uk/wp-content/uploads/2019/01/January-2013-2.pdf</w:t>
        </w:r>
      </w:hyperlink>
      <w:r>
        <w:t xml:space="preserve">  (Accessed: February 9, 2023). </w:t>
      </w:r>
    </w:p>
    <w:p w14:paraId="32D91DB1" w14:textId="77777777" w:rsidR="0082522E" w:rsidRDefault="0082522E" w:rsidP="00B12C1A">
      <w:pPr>
        <w:pStyle w:val="NormalWeb"/>
      </w:pPr>
    </w:p>
    <w:p w14:paraId="2C7929C9" w14:textId="0E9C9114" w:rsidR="001040AD" w:rsidRDefault="001040AD" w:rsidP="003D7364">
      <w:pPr>
        <w:pStyle w:val="NormalWeb"/>
      </w:pPr>
      <w:r>
        <w:t>Evans, K. (2010) “</w:t>
      </w:r>
      <w:r w:rsidRPr="001040AD">
        <w:rPr>
          <w:i/>
          <w:iCs/>
        </w:rPr>
        <w:t>Chapter 5 - The focus of children and youth,”</w:t>
      </w:r>
      <w:r>
        <w:t xml:space="preserve"> in </w:t>
      </w:r>
      <w:r>
        <w:rPr>
          <w:i/>
          <w:iCs/>
        </w:rPr>
        <w:t>Crime prevention: A critical introduction</w:t>
      </w:r>
      <w:r>
        <w:t xml:space="preserve">. SAGE Publications, pp. 53–63. Available at: </w:t>
      </w:r>
      <w:hyperlink r:id="rId23" w:history="1">
        <w:r w:rsidRPr="00282AC5">
          <w:rPr>
            <w:rStyle w:val="Hyperlink"/>
          </w:rPr>
          <w:t>https://r1.vlereader.com/EpubReader?ean=1781446242032</w:t>
        </w:r>
      </w:hyperlink>
      <w:r>
        <w:t xml:space="preserve">  (Accessed: February 9, 2023). </w:t>
      </w:r>
    </w:p>
    <w:p w14:paraId="25E36485" w14:textId="77777777" w:rsidR="00723E26" w:rsidRDefault="00723E26" w:rsidP="00723E26">
      <w:pPr>
        <w:pStyle w:val="NormalWeb"/>
      </w:pPr>
    </w:p>
    <w:p w14:paraId="277AF81D" w14:textId="61DE2B2E" w:rsidR="00723E26" w:rsidRDefault="00723E26" w:rsidP="00723E26">
      <w:pPr>
        <w:pStyle w:val="NormalWeb"/>
      </w:pPr>
      <w:r>
        <w:t xml:space="preserve">Gov.uk (2003) </w:t>
      </w:r>
      <w:r>
        <w:rPr>
          <w:i/>
          <w:iCs/>
        </w:rPr>
        <w:t>Every child matters</w:t>
      </w:r>
      <w:r>
        <w:t xml:space="preserve">. </w:t>
      </w:r>
      <w:r w:rsidRPr="00723E26">
        <w:t>GOV.UK</w:t>
      </w:r>
      <w:r>
        <w:t xml:space="preserve">. Available at: </w:t>
      </w:r>
      <w:hyperlink r:id="rId24" w:history="1">
        <w:r w:rsidRPr="00282AC5">
          <w:rPr>
            <w:rStyle w:val="Hyperlink"/>
          </w:rPr>
          <w:t>https://www.gov.uk/government/publications/every-child-matters</w:t>
        </w:r>
      </w:hyperlink>
      <w:r>
        <w:t xml:space="preserve">  (Accessed: February 9, 2023). </w:t>
      </w:r>
    </w:p>
    <w:p w14:paraId="22D10B8B" w14:textId="76E72524" w:rsidR="00F26123" w:rsidRDefault="00F26123" w:rsidP="00A5660E">
      <w:pPr>
        <w:rPr>
          <w:rFonts w:ascii="Times New Roman" w:hAnsi="Times New Roman" w:cs="Times New Roman"/>
          <w:sz w:val="24"/>
          <w:szCs w:val="24"/>
        </w:rPr>
      </w:pPr>
    </w:p>
    <w:p w14:paraId="73E53410" w14:textId="600D72F9" w:rsidR="00A5660E" w:rsidRDefault="00A5660E" w:rsidP="00A5660E">
      <w:pPr>
        <w:pStyle w:val="NormalWeb"/>
      </w:pPr>
      <w:r>
        <w:t xml:space="preserve">Gov.uk. (2013) </w:t>
      </w:r>
      <w:r>
        <w:rPr>
          <w:i/>
          <w:iCs/>
        </w:rPr>
        <w:t xml:space="preserve">Police and criminal evidence act 1984 </w:t>
      </w:r>
      <w:hyperlink r:id="rId25" w:history="1">
        <w:r>
          <w:rPr>
            <w:rStyle w:val="Hyperlink"/>
          </w:rPr>
          <w:t>Police and Criminal Evidence Act 1984 (PACE) codes of practice - GOV.UK (www.gov.uk)</w:t>
        </w:r>
      </w:hyperlink>
      <w:r>
        <w:rPr>
          <w:i/>
          <w:iCs/>
        </w:rPr>
        <w:t xml:space="preserve"> (PACE) codes of Practice</w:t>
      </w:r>
      <w:r>
        <w:t xml:space="preserve">, </w:t>
      </w:r>
      <w:r>
        <w:rPr>
          <w:i/>
          <w:iCs/>
        </w:rPr>
        <w:t>GOV.UK</w:t>
      </w:r>
      <w:r>
        <w:t xml:space="preserve">. GOV.UK. Available at: (Accessed: January 19, 2023). </w:t>
      </w:r>
    </w:p>
    <w:p w14:paraId="365C7CB2" w14:textId="77777777" w:rsidR="00B12C1A" w:rsidRDefault="00B12C1A" w:rsidP="00337D0C">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p>
    <w:p w14:paraId="68C72D33" w14:textId="07B988D5" w:rsidR="00337D0C" w:rsidRDefault="00337D0C" w:rsidP="00D86531">
      <w:pPr>
        <w:spacing w:before="100" w:beforeAutospacing="1" w:after="100" w:afterAutospacing="1" w:line="240" w:lineRule="auto"/>
        <w:rPr>
          <w:rFonts w:ascii="Times New Roman" w:eastAsia="Times New Roman" w:hAnsi="Times New Roman" w:cs="Times New Roman"/>
          <w:sz w:val="24"/>
          <w:szCs w:val="24"/>
          <w:lang w:eastAsia="en-GB"/>
        </w:rPr>
      </w:pPr>
      <w:r w:rsidRPr="00337D0C">
        <w:rPr>
          <w:rFonts w:ascii="Times New Roman" w:eastAsia="Times New Roman" w:hAnsi="Times New Roman" w:cs="Times New Roman"/>
          <w:sz w:val="24"/>
          <w:szCs w:val="24"/>
          <w:lang w:eastAsia="en-GB"/>
        </w:rPr>
        <w:t>Gov.u</w:t>
      </w:r>
      <w:r w:rsidR="003D361E">
        <w:rPr>
          <w:rFonts w:ascii="Times New Roman" w:eastAsia="Times New Roman" w:hAnsi="Times New Roman" w:cs="Times New Roman"/>
          <w:sz w:val="24"/>
          <w:szCs w:val="24"/>
          <w:lang w:eastAsia="en-GB"/>
        </w:rPr>
        <w:t>k.</w:t>
      </w:r>
      <w:r w:rsidRPr="00337D0C">
        <w:rPr>
          <w:rFonts w:ascii="Times New Roman" w:eastAsia="Times New Roman" w:hAnsi="Times New Roman" w:cs="Times New Roman"/>
          <w:sz w:val="24"/>
          <w:szCs w:val="24"/>
          <w:lang w:eastAsia="en-GB"/>
        </w:rPr>
        <w:t xml:space="preserve"> (2014) </w:t>
      </w:r>
      <w:r w:rsidRPr="00337D0C">
        <w:rPr>
          <w:rFonts w:ascii="Times New Roman" w:eastAsia="Times New Roman" w:hAnsi="Times New Roman" w:cs="Times New Roman"/>
          <w:i/>
          <w:iCs/>
          <w:sz w:val="24"/>
          <w:szCs w:val="24"/>
          <w:lang w:eastAsia="en-GB"/>
        </w:rPr>
        <w:t>Youth Justice Board / About us</w:t>
      </w:r>
      <w:r w:rsidR="003D7364">
        <w:rPr>
          <w:rFonts w:ascii="Times New Roman" w:eastAsia="Times New Roman" w:hAnsi="Times New Roman" w:cs="Times New Roman"/>
          <w:sz w:val="24"/>
          <w:szCs w:val="24"/>
          <w:lang w:eastAsia="en-GB"/>
        </w:rPr>
        <w:t>.</w:t>
      </w:r>
      <w:r w:rsidRPr="00337D0C">
        <w:rPr>
          <w:rFonts w:ascii="Times New Roman" w:eastAsia="Times New Roman" w:hAnsi="Times New Roman" w:cs="Times New Roman"/>
          <w:sz w:val="24"/>
          <w:szCs w:val="24"/>
          <w:lang w:eastAsia="en-GB"/>
        </w:rPr>
        <w:t xml:space="preserve"> GOV.UK. Available at: </w:t>
      </w:r>
      <w:hyperlink r:id="rId26" w:history="1">
        <w:r>
          <w:rPr>
            <w:rStyle w:val="Hyperlink"/>
          </w:rPr>
          <w:t>About us - Youth Justice Board for England and Wales - GOV.UK (www.gov.uk)</w:t>
        </w:r>
      </w:hyperlink>
      <w:r w:rsidRPr="00337D0C">
        <w:rPr>
          <w:rFonts w:ascii="Times New Roman" w:eastAsia="Times New Roman" w:hAnsi="Times New Roman" w:cs="Times New Roman"/>
          <w:sz w:val="24"/>
          <w:szCs w:val="24"/>
          <w:lang w:eastAsia="en-GB"/>
        </w:rPr>
        <w:t xml:space="preserve"> (Accessed: February 1, 2023). </w:t>
      </w:r>
    </w:p>
    <w:p w14:paraId="593100A3" w14:textId="4B630EFE" w:rsidR="00B12C1A" w:rsidRDefault="00B12C1A" w:rsidP="00F01D21">
      <w:pPr>
        <w:pStyle w:val="NormalWeb"/>
        <w:ind w:left="567" w:hanging="567"/>
      </w:pPr>
    </w:p>
    <w:p w14:paraId="1CECC3DB" w14:textId="0E581390" w:rsidR="004A46C6" w:rsidRDefault="004A46C6" w:rsidP="004A46C6">
      <w:pPr>
        <w:pStyle w:val="NormalWeb"/>
      </w:pPr>
      <w:r>
        <w:t xml:space="preserve">Gov.uk. (2021) </w:t>
      </w:r>
      <w:r>
        <w:rPr>
          <w:i/>
          <w:iCs/>
        </w:rPr>
        <w:t>New prison strategy to rehabilitate offenders and cut crime</w:t>
      </w:r>
      <w:r>
        <w:t xml:space="preserve">. </w:t>
      </w:r>
      <w:r w:rsidRPr="004A46C6">
        <w:t>GOV.UK</w:t>
      </w:r>
      <w:r>
        <w:t xml:space="preserve"> Available at: </w:t>
      </w:r>
      <w:hyperlink r:id="rId27" w:history="1">
        <w:r w:rsidRPr="00766296">
          <w:rPr>
            <w:rStyle w:val="Hyperlink"/>
          </w:rPr>
          <w:t>https://www.gov.uk/government/news/new-prison-strategy-to-rehabilitate-offenders-and-cut-crime</w:t>
        </w:r>
      </w:hyperlink>
      <w:r>
        <w:t xml:space="preserve">  (Accessed: February 15, 2023). </w:t>
      </w:r>
    </w:p>
    <w:p w14:paraId="324313E5" w14:textId="77777777" w:rsidR="004A46C6" w:rsidRDefault="004A46C6" w:rsidP="00F01D21">
      <w:pPr>
        <w:pStyle w:val="NormalWeb"/>
        <w:ind w:left="567" w:hanging="567"/>
      </w:pPr>
    </w:p>
    <w:p w14:paraId="6A886112" w14:textId="755771BF" w:rsidR="00635589" w:rsidRPr="00635589" w:rsidRDefault="00635589" w:rsidP="00D86531">
      <w:pPr>
        <w:spacing w:before="100" w:beforeAutospacing="1" w:after="100" w:afterAutospacing="1" w:line="240" w:lineRule="auto"/>
        <w:rPr>
          <w:rFonts w:ascii="Times New Roman" w:eastAsia="Times New Roman" w:hAnsi="Times New Roman" w:cs="Times New Roman"/>
          <w:sz w:val="24"/>
          <w:szCs w:val="24"/>
          <w:lang w:eastAsia="en-GB"/>
        </w:rPr>
      </w:pPr>
      <w:r w:rsidRPr="00635589">
        <w:rPr>
          <w:rFonts w:ascii="Times New Roman" w:eastAsia="Times New Roman" w:hAnsi="Times New Roman" w:cs="Times New Roman"/>
          <w:sz w:val="24"/>
          <w:szCs w:val="24"/>
          <w:lang w:eastAsia="en-GB"/>
        </w:rPr>
        <w:t xml:space="preserve">Gov.uk. (2021) </w:t>
      </w:r>
      <w:r w:rsidRPr="00635589">
        <w:rPr>
          <w:rFonts w:ascii="Times New Roman" w:eastAsia="Times New Roman" w:hAnsi="Times New Roman" w:cs="Times New Roman"/>
          <w:i/>
          <w:iCs/>
          <w:sz w:val="24"/>
          <w:szCs w:val="24"/>
          <w:lang w:eastAsia="en-GB"/>
        </w:rPr>
        <w:t>Youth Justice Statistics 2020/21</w:t>
      </w:r>
      <w:r w:rsidRPr="00635589">
        <w:rPr>
          <w:rFonts w:ascii="Times New Roman" w:eastAsia="Times New Roman" w:hAnsi="Times New Roman" w:cs="Times New Roman"/>
          <w:sz w:val="24"/>
          <w:szCs w:val="24"/>
          <w:lang w:eastAsia="en-GB"/>
        </w:rPr>
        <w:t xml:space="preserve">, </w:t>
      </w:r>
      <w:r w:rsidRPr="00A66F53">
        <w:rPr>
          <w:rFonts w:ascii="Times New Roman" w:eastAsia="Times New Roman" w:hAnsi="Times New Roman" w:cs="Times New Roman"/>
          <w:sz w:val="24"/>
          <w:szCs w:val="24"/>
          <w:lang w:eastAsia="en-GB"/>
        </w:rPr>
        <w:t>Gov.uk</w:t>
      </w:r>
      <w:r w:rsidRPr="00635589">
        <w:rPr>
          <w:rFonts w:ascii="Times New Roman" w:eastAsia="Times New Roman" w:hAnsi="Times New Roman" w:cs="Times New Roman"/>
          <w:sz w:val="24"/>
          <w:szCs w:val="24"/>
          <w:lang w:eastAsia="en-GB"/>
        </w:rPr>
        <w:t xml:space="preserve">. Available at: </w:t>
      </w:r>
      <w:hyperlink r:id="rId28" w:history="1">
        <w:r>
          <w:rPr>
            <w:rStyle w:val="Hyperlink"/>
          </w:rPr>
          <w:t>Youth_Justice_Statistics_2020-21.pdf (publishing.service.gov.uk)</w:t>
        </w:r>
      </w:hyperlink>
      <w:r w:rsidRPr="00635589">
        <w:rPr>
          <w:rFonts w:ascii="Times New Roman" w:eastAsia="Times New Roman" w:hAnsi="Times New Roman" w:cs="Times New Roman"/>
          <w:sz w:val="24"/>
          <w:szCs w:val="24"/>
          <w:lang w:eastAsia="en-GB"/>
        </w:rPr>
        <w:t xml:space="preserve"> (Accessed: February 1, 2023). </w:t>
      </w:r>
    </w:p>
    <w:p w14:paraId="63B584E4" w14:textId="77777777" w:rsidR="00635589" w:rsidRPr="00337D0C" w:rsidRDefault="00635589" w:rsidP="00337D0C">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p>
    <w:p w14:paraId="3898B428" w14:textId="33495DE1" w:rsidR="004F6A94" w:rsidRPr="004F6A94" w:rsidRDefault="004F6A94" w:rsidP="00292825">
      <w:pPr>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Gov.uk </w:t>
      </w:r>
      <w:r w:rsidRPr="004F6A94">
        <w:rPr>
          <w:rFonts w:ascii="Times New Roman" w:eastAsia="Times New Roman" w:hAnsi="Times New Roman" w:cs="Times New Roman"/>
          <w:sz w:val="24"/>
          <w:szCs w:val="24"/>
          <w:lang w:eastAsia="en-GB"/>
        </w:rPr>
        <w:t xml:space="preserve">(2021) </w:t>
      </w:r>
      <w:r w:rsidRPr="004F6A94">
        <w:rPr>
          <w:rFonts w:ascii="Times New Roman" w:eastAsia="Times New Roman" w:hAnsi="Times New Roman" w:cs="Times New Roman"/>
          <w:i/>
          <w:iCs/>
          <w:sz w:val="24"/>
          <w:szCs w:val="24"/>
          <w:lang w:eastAsia="en-GB"/>
        </w:rPr>
        <w:t xml:space="preserve">YJB strategic plan 2021 - 2024 </w:t>
      </w:r>
      <w:r>
        <w:rPr>
          <w:rFonts w:ascii="Times New Roman" w:eastAsia="Times New Roman" w:hAnsi="Times New Roman" w:cs="Times New Roman"/>
          <w:i/>
          <w:iCs/>
          <w:sz w:val="24"/>
          <w:szCs w:val="24"/>
          <w:lang w:eastAsia="en-GB"/>
        </w:rPr>
        <w:t>–</w:t>
      </w:r>
      <w:r w:rsidRPr="004F6A94">
        <w:rPr>
          <w:rFonts w:ascii="Times New Roman" w:eastAsia="Times New Roman" w:hAnsi="Times New Roman" w:cs="Times New Roman"/>
          <w:i/>
          <w:iCs/>
          <w:sz w:val="24"/>
          <w:szCs w:val="24"/>
          <w:lang w:eastAsia="en-GB"/>
        </w:rPr>
        <w:t xml:space="preserve"> </w:t>
      </w:r>
      <w:r>
        <w:rPr>
          <w:rFonts w:ascii="Times New Roman" w:eastAsia="Times New Roman" w:hAnsi="Times New Roman" w:cs="Times New Roman"/>
          <w:i/>
          <w:iCs/>
          <w:sz w:val="24"/>
          <w:szCs w:val="24"/>
          <w:lang w:eastAsia="en-GB"/>
        </w:rPr>
        <w:t>YJB for England and Wales</w:t>
      </w:r>
      <w:r w:rsidRPr="004F6A94">
        <w:rPr>
          <w:rFonts w:ascii="Times New Roman" w:eastAsia="Times New Roman" w:hAnsi="Times New Roman" w:cs="Times New Roman"/>
          <w:sz w:val="24"/>
          <w:szCs w:val="24"/>
          <w:lang w:eastAsia="en-GB"/>
        </w:rPr>
        <w:t xml:space="preserve">. GOV.UK. Available at: </w:t>
      </w:r>
      <w:hyperlink r:id="rId29" w:history="1">
        <w:r w:rsidRPr="004F6A94">
          <w:rPr>
            <w:rStyle w:val="Hyperlink"/>
            <w:rFonts w:ascii="Times New Roman" w:eastAsia="Times New Roman" w:hAnsi="Times New Roman" w:cs="Times New Roman"/>
            <w:sz w:val="24"/>
            <w:szCs w:val="24"/>
            <w:lang w:eastAsia="en-GB"/>
          </w:rPr>
          <w:t>https://assets.publishing.service.gov.uk/government/uploads/system/uploads/attachment_data/file/966200/YJB_Strategic_Plan_2021_-_2024.pdf</w:t>
        </w:r>
      </w:hyperlink>
      <w:r>
        <w:rPr>
          <w:rFonts w:ascii="Times New Roman" w:eastAsia="Times New Roman" w:hAnsi="Times New Roman" w:cs="Times New Roman"/>
          <w:sz w:val="24"/>
          <w:szCs w:val="24"/>
          <w:lang w:eastAsia="en-GB"/>
        </w:rPr>
        <w:t xml:space="preserve"> </w:t>
      </w:r>
      <w:r w:rsidRPr="004F6A94">
        <w:rPr>
          <w:rFonts w:ascii="Times New Roman" w:eastAsia="Times New Roman" w:hAnsi="Times New Roman" w:cs="Times New Roman"/>
          <w:sz w:val="24"/>
          <w:szCs w:val="24"/>
          <w:lang w:eastAsia="en-GB"/>
        </w:rPr>
        <w:t xml:space="preserve"> (Accessed: January 26, 2023). </w:t>
      </w:r>
    </w:p>
    <w:p w14:paraId="5CFF759E" w14:textId="4F500BE9" w:rsidR="003B3677" w:rsidRDefault="003B3677" w:rsidP="00997E42">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p>
    <w:p w14:paraId="4F8BC6A5" w14:textId="606BB98F" w:rsidR="003B3677" w:rsidRPr="003B3677" w:rsidRDefault="003B3677" w:rsidP="00774DC4">
      <w:pPr>
        <w:spacing w:before="100" w:beforeAutospacing="1" w:after="100" w:afterAutospacing="1" w:line="240" w:lineRule="auto"/>
        <w:rPr>
          <w:rFonts w:ascii="Times New Roman" w:eastAsia="Times New Roman" w:hAnsi="Times New Roman" w:cs="Times New Roman"/>
          <w:sz w:val="24"/>
          <w:szCs w:val="24"/>
          <w:lang w:eastAsia="en-GB"/>
        </w:rPr>
      </w:pPr>
      <w:r w:rsidRPr="003B3677">
        <w:rPr>
          <w:rFonts w:ascii="Times New Roman" w:eastAsia="Times New Roman" w:hAnsi="Times New Roman" w:cs="Times New Roman"/>
          <w:sz w:val="24"/>
          <w:szCs w:val="24"/>
          <w:lang w:eastAsia="en-GB"/>
        </w:rPr>
        <w:t xml:space="preserve">Gov.uk. (2022) </w:t>
      </w:r>
      <w:r w:rsidRPr="003B3677">
        <w:rPr>
          <w:rFonts w:ascii="Times New Roman" w:eastAsia="Times New Roman" w:hAnsi="Times New Roman" w:cs="Times New Roman"/>
          <w:i/>
          <w:iCs/>
          <w:sz w:val="24"/>
          <w:szCs w:val="24"/>
          <w:lang w:eastAsia="en-GB"/>
        </w:rPr>
        <w:t>New Sports Fund to Tackle Youth crime</w:t>
      </w:r>
      <w:r w:rsidRPr="003B3677">
        <w:rPr>
          <w:rFonts w:ascii="Times New Roman" w:eastAsia="Times New Roman" w:hAnsi="Times New Roman" w:cs="Times New Roman"/>
          <w:sz w:val="24"/>
          <w:szCs w:val="24"/>
          <w:lang w:eastAsia="en-GB"/>
        </w:rPr>
        <w:t xml:space="preserve">, </w:t>
      </w:r>
      <w:r w:rsidRPr="00A66F53">
        <w:rPr>
          <w:rFonts w:ascii="Times New Roman" w:eastAsia="Times New Roman" w:hAnsi="Times New Roman" w:cs="Times New Roman"/>
          <w:sz w:val="24"/>
          <w:szCs w:val="24"/>
          <w:lang w:eastAsia="en-GB"/>
        </w:rPr>
        <w:t>GOV.UK.</w:t>
      </w:r>
      <w:r w:rsidRPr="003B3677">
        <w:rPr>
          <w:rFonts w:ascii="Times New Roman" w:eastAsia="Times New Roman" w:hAnsi="Times New Roman" w:cs="Times New Roman"/>
          <w:sz w:val="24"/>
          <w:szCs w:val="24"/>
          <w:lang w:eastAsia="en-GB"/>
        </w:rPr>
        <w:t xml:space="preserve"> GOV.UK. Available at: </w:t>
      </w:r>
      <w:hyperlink r:id="rId30" w:history="1">
        <w:r w:rsidR="00CF003D" w:rsidRPr="005B3673">
          <w:rPr>
            <w:rStyle w:val="Hyperlink"/>
            <w:rFonts w:ascii="Times New Roman" w:eastAsia="Times New Roman" w:hAnsi="Times New Roman" w:cs="Times New Roman"/>
            <w:sz w:val="24"/>
            <w:szCs w:val="24"/>
            <w:lang w:eastAsia="en-GB"/>
          </w:rPr>
          <w:t>https://www.gov.uk/government/news/new-sports-fund-to-tackle-youth-crime</w:t>
        </w:r>
      </w:hyperlink>
      <w:r w:rsidR="003303E2">
        <w:rPr>
          <w:rFonts w:ascii="Times New Roman" w:eastAsia="Times New Roman" w:hAnsi="Times New Roman" w:cs="Times New Roman"/>
          <w:sz w:val="24"/>
          <w:szCs w:val="24"/>
          <w:lang w:eastAsia="en-GB"/>
        </w:rPr>
        <w:t xml:space="preserve"> </w:t>
      </w:r>
      <w:r w:rsidR="00CF003D">
        <w:rPr>
          <w:rFonts w:ascii="Times New Roman" w:eastAsia="Times New Roman" w:hAnsi="Times New Roman" w:cs="Times New Roman"/>
          <w:sz w:val="24"/>
          <w:szCs w:val="24"/>
          <w:lang w:eastAsia="en-GB"/>
        </w:rPr>
        <w:t xml:space="preserve"> </w:t>
      </w:r>
      <w:r w:rsidRPr="003B3677">
        <w:rPr>
          <w:rFonts w:ascii="Times New Roman" w:eastAsia="Times New Roman" w:hAnsi="Times New Roman" w:cs="Times New Roman"/>
          <w:sz w:val="24"/>
          <w:szCs w:val="24"/>
          <w:lang w:eastAsia="en-GB"/>
        </w:rPr>
        <w:t xml:space="preserve">(Accessed: January 25, 2023). </w:t>
      </w:r>
    </w:p>
    <w:p w14:paraId="4CE5B77F" w14:textId="77777777" w:rsidR="003B3677" w:rsidRPr="00997E42" w:rsidRDefault="003B3677" w:rsidP="00997E42">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p>
    <w:p w14:paraId="37A8354B" w14:textId="040191AF" w:rsidR="00A5660E" w:rsidRPr="00A00A71" w:rsidRDefault="00A5660E" w:rsidP="00774DC4">
      <w:pPr>
        <w:spacing w:before="100" w:beforeAutospacing="1" w:after="100" w:afterAutospacing="1" w:line="240" w:lineRule="auto"/>
        <w:rPr>
          <w:rFonts w:ascii="Times New Roman" w:eastAsia="Times New Roman" w:hAnsi="Times New Roman" w:cs="Times New Roman"/>
          <w:sz w:val="24"/>
          <w:szCs w:val="24"/>
          <w:lang w:eastAsia="en-GB"/>
        </w:rPr>
      </w:pPr>
      <w:r w:rsidRPr="008B6C4D">
        <w:rPr>
          <w:rFonts w:ascii="Times New Roman" w:eastAsia="Times New Roman" w:hAnsi="Times New Roman" w:cs="Times New Roman"/>
          <w:sz w:val="24"/>
          <w:szCs w:val="24"/>
          <w:lang w:eastAsia="en-GB"/>
        </w:rPr>
        <w:t>Gov.uk</w:t>
      </w:r>
      <w:r w:rsidRPr="00A00A71">
        <w:rPr>
          <w:rFonts w:ascii="Times New Roman" w:eastAsia="Times New Roman" w:hAnsi="Times New Roman" w:cs="Times New Roman"/>
          <w:sz w:val="24"/>
          <w:szCs w:val="24"/>
          <w:lang w:eastAsia="en-GB"/>
        </w:rPr>
        <w:t xml:space="preserve"> (</w:t>
      </w:r>
      <w:r w:rsidRPr="008B6C4D">
        <w:rPr>
          <w:rFonts w:ascii="Times New Roman" w:eastAsia="Times New Roman" w:hAnsi="Times New Roman" w:cs="Times New Roman"/>
          <w:sz w:val="24"/>
          <w:szCs w:val="24"/>
          <w:lang w:eastAsia="en-GB"/>
        </w:rPr>
        <w:t>2022</w:t>
      </w:r>
      <w:r w:rsidRPr="00A00A71">
        <w:rPr>
          <w:rFonts w:ascii="Times New Roman" w:eastAsia="Times New Roman" w:hAnsi="Times New Roman" w:cs="Times New Roman"/>
          <w:sz w:val="24"/>
          <w:szCs w:val="24"/>
          <w:lang w:eastAsia="en-GB"/>
        </w:rPr>
        <w:t>)</w:t>
      </w:r>
      <w:r w:rsidRPr="008B6C4D">
        <w:rPr>
          <w:rFonts w:ascii="Times New Roman" w:eastAsia="Times New Roman" w:hAnsi="Times New Roman" w:cs="Times New Roman"/>
          <w:sz w:val="24"/>
          <w:szCs w:val="24"/>
          <w:lang w:eastAsia="en-GB"/>
        </w:rPr>
        <w:t xml:space="preserve"> </w:t>
      </w:r>
      <w:r w:rsidRPr="008B6C4D">
        <w:rPr>
          <w:rFonts w:ascii="Times New Roman" w:eastAsia="Times New Roman" w:hAnsi="Times New Roman" w:cs="Times New Roman"/>
          <w:i/>
          <w:iCs/>
          <w:sz w:val="24"/>
          <w:szCs w:val="24"/>
          <w:lang w:eastAsia="en-GB"/>
        </w:rPr>
        <w:t>Revised code of practise for the exercise of stop and search powers</w:t>
      </w:r>
      <w:r w:rsidRPr="00A00A71">
        <w:rPr>
          <w:rFonts w:ascii="Times New Roman" w:eastAsia="Times New Roman" w:hAnsi="Times New Roman" w:cs="Times New Roman"/>
          <w:i/>
          <w:iCs/>
          <w:sz w:val="24"/>
          <w:szCs w:val="24"/>
          <w:lang w:eastAsia="en-GB"/>
        </w:rPr>
        <w:t>,</w:t>
      </w:r>
      <w:r w:rsidRPr="00A00A71">
        <w:rPr>
          <w:rFonts w:ascii="Times New Roman" w:eastAsia="Times New Roman" w:hAnsi="Times New Roman" w:cs="Times New Roman"/>
          <w:sz w:val="24"/>
          <w:szCs w:val="24"/>
          <w:lang w:eastAsia="en-GB"/>
        </w:rPr>
        <w:t xml:space="preserve"> </w:t>
      </w:r>
      <w:r w:rsidRPr="00A66F53">
        <w:rPr>
          <w:rFonts w:ascii="Times New Roman" w:eastAsia="Times New Roman" w:hAnsi="Times New Roman" w:cs="Times New Roman"/>
          <w:sz w:val="24"/>
          <w:szCs w:val="24"/>
          <w:lang w:eastAsia="en-GB"/>
        </w:rPr>
        <w:t>GOV.UK</w:t>
      </w:r>
      <w:r w:rsidRPr="00A00A71">
        <w:rPr>
          <w:rFonts w:ascii="Times New Roman" w:eastAsia="Times New Roman" w:hAnsi="Times New Roman" w:cs="Times New Roman"/>
          <w:sz w:val="24"/>
          <w:szCs w:val="24"/>
          <w:lang w:eastAsia="en-GB"/>
        </w:rPr>
        <w:t xml:space="preserve">. GOV.UK. Available at: </w:t>
      </w:r>
      <w:hyperlink r:id="rId31" w:history="1">
        <w:r w:rsidRPr="008B6C4D">
          <w:rPr>
            <w:rStyle w:val="Hyperlink"/>
            <w:rFonts w:ascii="Times New Roman" w:hAnsi="Times New Roman" w:cs="Times New Roman"/>
            <w:sz w:val="24"/>
            <w:szCs w:val="24"/>
          </w:rPr>
          <w:t>Revised code of practice (England, Wales, and Scotland) for the exercise of stop and search powers (accessible) - GOV.UK (www.gov.uk)</w:t>
        </w:r>
      </w:hyperlink>
      <w:r w:rsidRPr="008B6C4D">
        <w:rPr>
          <w:rFonts w:ascii="Times New Roman" w:eastAsia="Times New Roman" w:hAnsi="Times New Roman" w:cs="Times New Roman"/>
          <w:sz w:val="24"/>
          <w:szCs w:val="24"/>
          <w:lang w:eastAsia="en-GB"/>
        </w:rPr>
        <w:t xml:space="preserve"> </w:t>
      </w:r>
      <w:r w:rsidRPr="00A00A71">
        <w:rPr>
          <w:rFonts w:ascii="Times New Roman" w:eastAsia="Times New Roman" w:hAnsi="Times New Roman" w:cs="Times New Roman"/>
          <w:sz w:val="24"/>
          <w:szCs w:val="24"/>
          <w:lang w:eastAsia="en-GB"/>
        </w:rPr>
        <w:t xml:space="preserve">Accessed: January 19, 2023). </w:t>
      </w:r>
    </w:p>
    <w:p w14:paraId="748B56D1" w14:textId="150EED65" w:rsidR="00CF003D" w:rsidRDefault="00CF003D" w:rsidP="00CF003D">
      <w:pPr>
        <w:rPr>
          <w:rFonts w:ascii="Times New Roman" w:hAnsi="Times New Roman" w:cs="Times New Roman"/>
          <w:color w:val="000000"/>
          <w:spacing w:val="-5"/>
          <w:sz w:val="24"/>
          <w:szCs w:val="24"/>
        </w:rPr>
      </w:pPr>
    </w:p>
    <w:p w14:paraId="6642C699" w14:textId="109B3336" w:rsidR="006A3AEF" w:rsidRDefault="006A3AEF" w:rsidP="006A3AEF">
      <w:pPr>
        <w:pStyle w:val="NormalWeb"/>
      </w:pPr>
      <w:r>
        <w:t xml:space="preserve">Guardian.co.uk (n.d.) </w:t>
      </w:r>
      <w:r>
        <w:rPr>
          <w:i/>
          <w:iCs/>
        </w:rPr>
        <w:t>Tragedy calls for a catch-all remedy</w:t>
      </w:r>
      <w:r>
        <w:t xml:space="preserve">. Guardian News and Media. Available at: </w:t>
      </w:r>
      <w:hyperlink r:id="rId32" w:history="1">
        <w:r w:rsidRPr="00282AC5">
          <w:rPr>
            <w:rStyle w:val="Hyperlink"/>
          </w:rPr>
          <w:t>https://www.theguardian.com/education/sercolearning/story/0,,1568169,00.html</w:t>
        </w:r>
      </w:hyperlink>
      <w:r>
        <w:t xml:space="preserve">  (Accessed: February 9, 2023). </w:t>
      </w:r>
    </w:p>
    <w:p w14:paraId="78B5F4C9" w14:textId="2697F968" w:rsidR="006A3AEF" w:rsidRDefault="006A3AEF" w:rsidP="00CF003D">
      <w:pPr>
        <w:rPr>
          <w:rFonts w:ascii="Times New Roman" w:hAnsi="Times New Roman" w:cs="Times New Roman"/>
          <w:color w:val="000000"/>
          <w:spacing w:val="-5"/>
          <w:sz w:val="24"/>
          <w:szCs w:val="24"/>
        </w:rPr>
      </w:pPr>
    </w:p>
    <w:p w14:paraId="2F47DAA8" w14:textId="77777777" w:rsidR="006A3AEF" w:rsidRDefault="006A3AEF" w:rsidP="00CF003D">
      <w:pPr>
        <w:rPr>
          <w:rFonts w:ascii="Times New Roman" w:hAnsi="Times New Roman" w:cs="Times New Roman"/>
          <w:color w:val="000000"/>
          <w:spacing w:val="-5"/>
          <w:sz w:val="24"/>
          <w:szCs w:val="24"/>
        </w:rPr>
      </w:pPr>
    </w:p>
    <w:p w14:paraId="1A5DA735" w14:textId="273DF698" w:rsidR="00CF003D" w:rsidRDefault="00CF003D" w:rsidP="00CF003D">
      <w:pPr>
        <w:rPr>
          <w:rFonts w:ascii="Times New Roman" w:hAnsi="Times New Roman" w:cs="Times New Roman"/>
          <w:color w:val="000000"/>
          <w:spacing w:val="-5"/>
          <w:sz w:val="24"/>
          <w:szCs w:val="24"/>
        </w:rPr>
      </w:pPr>
      <w:r w:rsidRPr="008B6C4D">
        <w:rPr>
          <w:rFonts w:ascii="Times New Roman" w:hAnsi="Times New Roman" w:cs="Times New Roman"/>
          <w:color w:val="000000"/>
          <w:spacing w:val="-5"/>
          <w:sz w:val="24"/>
          <w:szCs w:val="24"/>
        </w:rPr>
        <w:t xml:space="preserve">Hall, S. (1999) </w:t>
      </w:r>
      <w:r w:rsidRPr="008B6C4D">
        <w:rPr>
          <w:rFonts w:ascii="Times New Roman" w:hAnsi="Times New Roman" w:cs="Times New Roman"/>
          <w:i/>
          <w:iCs/>
          <w:color w:val="000000"/>
          <w:spacing w:val="-5"/>
          <w:sz w:val="24"/>
          <w:szCs w:val="24"/>
        </w:rPr>
        <w:t>“From Scarman to Stephen Lawrence</w:t>
      </w:r>
      <w:r w:rsidRPr="008B6C4D">
        <w:rPr>
          <w:rFonts w:ascii="Times New Roman" w:hAnsi="Times New Roman" w:cs="Times New Roman"/>
          <w:color w:val="000000"/>
          <w:spacing w:val="-5"/>
          <w:sz w:val="24"/>
          <w:szCs w:val="24"/>
        </w:rPr>
        <w:t>.” </w:t>
      </w:r>
      <w:r w:rsidRPr="008B6C4D">
        <w:rPr>
          <w:rFonts w:ascii="Times New Roman" w:hAnsi="Times New Roman" w:cs="Times New Roman"/>
          <w:i/>
          <w:iCs/>
          <w:color w:val="000000"/>
          <w:spacing w:val="-5"/>
          <w:sz w:val="24"/>
          <w:szCs w:val="24"/>
        </w:rPr>
        <w:t>History Workshop Journal</w:t>
      </w:r>
      <w:r w:rsidRPr="008B6C4D">
        <w:rPr>
          <w:rFonts w:ascii="Times New Roman" w:hAnsi="Times New Roman" w:cs="Times New Roman"/>
          <w:color w:val="000000"/>
          <w:spacing w:val="-5"/>
          <w:sz w:val="24"/>
          <w:szCs w:val="24"/>
        </w:rPr>
        <w:t>, no. 48, 1999, pp. 187–97. Available at</w:t>
      </w:r>
      <w:r w:rsidRPr="008B6C4D">
        <w:rPr>
          <w:rFonts w:ascii="Times New Roman" w:hAnsi="Times New Roman" w:cs="Times New Roman"/>
          <w:i/>
          <w:iCs/>
          <w:color w:val="000000"/>
          <w:spacing w:val="-5"/>
          <w:sz w:val="24"/>
          <w:szCs w:val="24"/>
        </w:rPr>
        <w:t>:</w:t>
      </w:r>
      <w:r w:rsidRPr="008B6C4D">
        <w:rPr>
          <w:rFonts w:ascii="Times New Roman" w:hAnsi="Times New Roman" w:cs="Times New Roman"/>
          <w:sz w:val="24"/>
          <w:szCs w:val="24"/>
        </w:rPr>
        <w:t xml:space="preserve"> </w:t>
      </w:r>
      <w:hyperlink r:id="rId33" w:history="1">
        <w:r w:rsidRPr="008B6C4D">
          <w:rPr>
            <w:rStyle w:val="Hyperlink"/>
            <w:rFonts w:ascii="Times New Roman" w:hAnsi="Times New Roman" w:cs="Times New Roman"/>
            <w:sz w:val="24"/>
            <w:szCs w:val="24"/>
          </w:rPr>
          <w:t>From Scarman to Stephen Lawrence on JSTOR (uwtsd.ac.uk)</w:t>
        </w:r>
      </w:hyperlink>
      <w:r w:rsidRPr="008B6C4D">
        <w:rPr>
          <w:rFonts w:ascii="Times New Roman" w:hAnsi="Times New Roman" w:cs="Times New Roman"/>
          <w:color w:val="000000"/>
          <w:spacing w:val="-5"/>
          <w:sz w:val="24"/>
          <w:szCs w:val="24"/>
        </w:rPr>
        <w:t>. (Accessed 19 Jan. 2023).</w:t>
      </w:r>
    </w:p>
    <w:p w14:paraId="3440B9E6" w14:textId="77777777" w:rsidR="00B12C1A" w:rsidRDefault="00B12C1A" w:rsidP="00B12C1A">
      <w:pPr>
        <w:pStyle w:val="NormalWeb"/>
      </w:pPr>
    </w:p>
    <w:p w14:paraId="22602061" w14:textId="47F244A8" w:rsidR="00086252" w:rsidRDefault="00086252" w:rsidP="00B12C1A">
      <w:pPr>
        <w:pStyle w:val="NormalWeb"/>
      </w:pPr>
      <w:r>
        <w:t xml:space="preserve">HM Inspectorate of Probation (2021) </w:t>
      </w:r>
      <w:r>
        <w:rPr>
          <w:i/>
          <w:iCs/>
        </w:rPr>
        <w:t>Multi-agency public protection arrangements</w:t>
      </w:r>
      <w:r>
        <w:t xml:space="preserve">. </w:t>
      </w:r>
      <w:r w:rsidRPr="00086252">
        <w:t>HM Inspectorate of Probation</w:t>
      </w:r>
      <w:r>
        <w:t xml:space="preserve">. Available at: </w:t>
      </w:r>
      <w:hyperlink r:id="rId34" w:history="1">
        <w:r w:rsidRPr="005B3673">
          <w:rPr>
            <w:rStyle w:val="Hyperlink"/>
          </w:rPr>
          <w:t>https://www.justiceinspectorates.gov.uk/hmiprobation/research/the-evidence-base-probation/specific-types-of-delivery/mappa/</w:t>
        </w:r>
      </w:hyperlink>
      <w:r>
        <w:t xml:space="preserve">  (Accessed: February 7, 2023). </w:t>
      </w:r>
    </w:p>
    <w:p w14:paraId="1FF3EAE7" w14:textId="77777777" w:rsidR="00086252" w:rsidRPr="008B6C4D" w:rsidRDefault="00086252" w:rsidP="00CF003D">
      <w:pPr>
        <w:rPr>
          <w:rFonts w:ascii="Times New Roman" w:hAnsi="Times New Roman" w:cs="Times New Roman"/>
          <w:sz w:val="24"/>
          <w:szCs w:val="24"/>
        </w:rPr>
      </w:pPr>
    </w:p>
    <w:p w14:paraId="706218B5" w14:textId="5761A398" w:rsidR="00A5660E" w:rsidRDefault="00A5660E" w:rsidP="009771F9">
      <w:pPr>
        <w:pStyle w:val="NormalWeb"/>
      </w:pPr>
      <w:r w:rsidRPr="008B6C4D">
        <w:t xml:space="preserve">Home Office (2023) </w:t>
      </w:r>
      <w:r w:rsidRPr="008B6C4D">
        <w:rPr>
          <w:i/>
          <w:iCs/>
        </w:rPr>
        <w:t>Police Misconduct, England and Wales: Year Ending 31 March 2022</w:t>
      </w:r>
      <w:r w:rsidRPr="008B6C4D">
        <w:t xml:space="preserve">, </w:t>
      </w:r>
      <w:r w:rsidRPr="00A66F53">
        <w:t>GOV.UK</w:t>
      </w:r>
      <w:r w:rsidRPr="008B6C4D">
        <w:t xml:space="preserve">. GOV.UK. Available at: </w:t>
      </w:r>
      <w:hyperlink r:id="rId35" w:history="1">
        <w:r w:rsidRPr="008B6C4D">
          <w:rPr>
            <w:rStyle w:val="Hyperlink"/>
          </w:rPr>
          <w:t>Police misconduct, England and Wales: year ending 31 March 2022 - GOV.UK (www.gov.uk)</w:t>
        </w:r>
      </w:hyperlink>
      <w:r w:rsidRPr="008B6C4D">
        <w:t xml:space="preserve"> (Accessed: January 18, 2023). </w:t>
      </w:r>
    </w:p>
    <w:p w14:paraId="546B8862" w14:textId="77777777" w:rsidR="00B12C1A" w:rsidRDefault="00B12C1A" w:rsidP="009771F9">
      <w:pPr>
        <w:spacing w:before="100" w:beforeAutospacing="1" w:after="100" w:afterAutospacing="1" w:line="240" w:lineRule="auto"/>
        <w:rPr>
          <w:rFonts w:ascii="Times New Roman" w:eastAsia="Times New Roman" w:hAnsi="Times New Roman" w:cs="Times New Roman"/>
          <w:sz w:val="24"/>
          <w:szCs w:val="24"/>
          <w:lang w:eastAsia="en-GB"/>
        </w:rPr>
      </w:pPr>
    </w:p>
    <w:p w14:paraId="196113F5" w14:textId="3228705E" w:rsidR="00CF003D" w:rsidRDefault="00CF003D" w:rsidP="009771F9">
      <w:pPr>
        <w:spacing w:before="100" w:beforeAutospacing="1" w:after="100" w:afterAutospacing="1" w:line="240" w:lineRule="auto"/>
        <w:rPr>
          <w:rFonts w:ascii="Times New Roman" w:eastAsia="Times New Roman" w:hAnsi="Times New Roman" w:cs="Times New Roman"/>
          <w:sz w:val="24"/>
          <w:szCs w:val="24"/>
          <w:lang w:eastAsia="en-GB"/>
        </w:rPr>
      </w:pPr>
      <w:r w:rsidRPr="00BA79F4">
        <w:rPr>
          <w:rFonts w:ascii="Times New Roman" w:eastAsia="Times New Roman" w:hAnsi="Times New Roman" w:cs="Times New Roman"/>
          <w:sz w:val="24"/>
          <w:szCs w:val="24"/>
          <w:lang w:eastAsia="en-GB"/>
        </w:rPr>
        <w:lastRenderedPageBreak/>
        <w:t>IOPC</w:t>
      </w:r>
      <w:r>
        <w:rPr>
          <w:rFonts w:ascii="Times New Roman" w:eastAsia="Times New Roman" w:hAnsi="Times New Roman" w:cs="Times New Roman"/>
          <w:sz w:val="24"/>
          <w:szCs w:val="24"/>
          <w:lang w:eastAsia="en-GB"/>
        </w:rPr>
        <w:t xml:space="preserve"> </w:t>
      </w:r>
      <w:r w:rsidRPr="00BA79F4">
        <w:rPr>
          <w:rFonts w:ascii="Times New Roman" w:eastAsia="Times New Roman" w:hAnsi="Times New Roman" w:cs="Times New Roman"/>
          <w:sz w:val="24"/>
          <w:szCs w:val="24"/>
          <w:lang w:eastAsia="en-GB"/>
        </w:rPr>
        <w:t xml:space="preserve">(n.d.) </w:t>
      </w:r>
      <w:r w:rsidRPr="00BA79F4">
        <w:rPr>
          <w:rFonts w:ascii="Times New Roman" w:eastAsia="Times New Roman" w:hAnsi="Times New Roman" w:cs="Times New Roman"/>
          <w:i/>
          <w:iCs/>
          <w:sz w:val="24"/>
          <w:szCs w:val="24"/>
          <w:lang w:eastAsia="en-GB"/>
        </w:rPr>
        <w:t>Independent Office for Police conduct</w:t>
      </w:r>
      <w:r w:rsidRPr="00BA79F4">
        <w:rPr>
          <w:rFonts w:ascii="Times New Roman" w:eastAsia="Times New Roman" w:hAnsi="Times New Roman" w:cs="Times New Roman"/>
          <w:sz w:val="24"/>
          <w:szCs w:val="24"/>
          <w:lang w:eastAsia="en-GB"/>
        </w:rPr>
        <w:t xml:space="preserve">, </w:t>
      </w:r>
      <w:r w:rsidRPr="00BA79F4">
        <w:rPr>
          <w:rFonts w:ascii="Times New Roman" w:eastAsia="Times New Roman" w:hAnsi="Times New Roman" w:cs="Times New Roman"/>
          <w:i/>
          <w:iCs/>
          <w:sz w:val="24"/>
          <w:szCs w:val="24"/>
          <w:lang w:eastAsia="en-GB"/>
        </w:rPr>
        <w:t>Independent Office for Police Conduct</w:t>
      </w:r>
      <w:r w:rsidRPr="00BA79F4">
        <w:rPr>
          <w:rFonts w:ascii="Times New Roman" w:eastAsia="Times New Roman" w:hAnsi="Times New Roman" w:cs="Times New Roman"/>
          <w:sz w:val="24"/>
          <w:szCs w:val="24"/>
          <w:lang w:eastAsia="en-GB"/>
        </w:rPr>
        <w:t xml:space="preserve">. Available at: </w:t>
      </w:r>
      <w:hyperlink r:id="rId36" w:history="1">
        <w:r>
          <w:rPr>
            <w:rStyle w:val="Hyperlink"/>
          </w:rPr>
          <w:t>Independent Office for Police Conduct</w:t>
        </w:r>
      </w:hyperlink>
      <w:r w:rsidRPr="00BA79F4">
        <w:rPr>
          <w:rFonts w:ascii="Times New Roman" w:eastAsia="Times New Roman" w:hAnsi="Times New Roman" w:cs="Times New Roman"/>
          <w:sz w:val="24"/>
          <w:szCs w:val="24"/>
          <w:lang w:eastAsia="en-GB"/>
        </w:rPr>
        <w:t xml:space="preserve"> (Accessed: January 24, 2023). </w:t>
      </w:r>
    </w:p>
    <w:p w14:paraId="79CF015A" w14:textId="77777777" w:rsidR="00CF003D" w:rsidRDefault="00CF003D" w:rsidP="00A5660E">
      <w:pPr>
        <w:pStyle w:val="NormalWeb"/>
        <w:ind w:left="567" w:hanging="567"/>
      </w:pPr>
    </w:p>
    <w:p w14:paraId="3A5545D9" w14:textId="7A35B7F5" w:rsidR="00BE4BB4" w:rsidRDefault="00BE4BB4" w:rsidP="009771F9">
      <w:pPr>
        <w:spacing w:before="100" w:beforeAutospacing="1" w:after="100" w:afterAutospacing="1" w:line="240" w:lineRule="auto"/>
        <w:rPr>
          <w:rFonts w:ascii="Times New Roman" w:eastAsia="Times New Roman" w:hAnsi="Times New Roman" w:cs="Times New Roman"/>
          <w:sz w:val="24"/>
          <w:szCs w:val="24"/>
          <w:lang w:eastAsia="en-GB"/>
        </w:rPr>
      </w:pPr>
      <w:r w:rsidRPr="008B6C4D">
        <w:rPr>
          <w:rFonts w:ascii="Times New Roman" w:eastAsia="Times New Roman" w:hAnsi="Times New Roman" w:cs="Times New Roman"/>
          <w:sz w:val="24"/>
          <w:szCs w:val="24"/>
          <w:lang w:eastAsia="en-GB"/>
        </w:rPr>
        <w:t xml:space="preserve">John, C. (2006) </w:t>
      </w:r>
      <w:r w:rsidRPr="008B6C4D">
        <w:rPr>
          <w:rFonts w:ascii="Times New Roman" w:eastAsia="Times New Roman" w:hAnsi="Times New Roman" w:cs="Times New Roman"/>
          <w:i/>
          <w:iCs/>
          <w:sz w:val="24"/>
          <w:szCs w:val="24"/>
          <w:lang w:eastAsia="en-GB"/>
        </w:rPr>
        <w:t>UK | the legacy of the Brixton riots</w:t>
      </w:r>
      <w:r w:rsidRPr="008B6C4D">
        <w:rPr>
          <w:rFonts w:ascii="Times New Roman" w:eastAsia="Times New Roman" w:hAnsi="Times New Roman" w:cs="Times New Roman"/>
          <w:sz w:val="24"/>
          <w:szCs w:val="24"/>
          <w:lang w:eastAsia="en-GB"/>
        </w:rPr>
        <w:t xml:space="preserve">. BBC. Available at: </w:t>
      </w:r>
      <w:hyperlink r:id="rId37" w:history="1">
        <w:r w:rsidRPr="008B6C4D">
          <w:rPr>
            <w:rStyle w:val="Hyperlink"/>
            <w:rFonts w:ascii="Times New Roman" w:hAnsi="Times New Roman" w:cs="Times New Roman"/>
            <w:sz w:val="24"/>
            <w:szCs w:val="24"/>
          </w:rPr>
          <w:t>BBC NEWS | UK | The legacy of the Brixton riots</w:t>
        </w:r>
      </w:hyperlink>
      <w:r w:rsidRPr="008B6C4D">
        <w:rPr>
          <w:rFonts w:ascii="Times New Roman" w:eastAsia="Times New Roman" w:hAnsi="Times New Roman" w:cs="Times New Roman"/>
          <w:sz w:val="24"/>
          <w:szCs w:val="24"/>
          <w:lang w:eastAsia="en-GB"/>
        </w:rPr>
        <w:t xml:space="preserve"> (Accessed: January 19, 2023). </w:t>
      </w:r>
    </w:p>
    <w:p w14:paraId="2112458E" w14:textId="5D0B9C1B" w:rsidR="00B10250" w:rsidRDefault="00B10250" w:rsidP="00B10250">
      <w:pPr>
        <w:pStyle w:val="NormalWeb"/>
      </w:pPr>
    </w:p>
    <w:p w14:paraId="5DE6DD93" w14:textId="7CF7EA56" w:rsidR="00A506FD" w:rsidRDefault="00A506FD" w:rsidP="00A506FD">
      <w:pPr>
        <w:pStyle w:val="NormalWeb"/>
      </w:pPr>
      <w:r>
        <w:t xml:space="preserve">Lancashire </w:t>
      </w:r>
      <w:r w:rsidR="00644DEF">
        <w:t>C</w:t>
      </w:r>
      <w:r>
        <w:t xml:space="preserve">ounty council (2014) </w:t>
      </w:r>
      <w:r>
        <w:rPr>
          <w:i/>
          <w:iCs/>
        </w:rPr>
        <w:t>Health and offending behaviour - Lancashire</w:t>
      </w:r>
      <w:r>
        <w:t xml:space="preserve">, </w:t>
      </w:r>
      <w:r w:rsidRPr="00A506FD">
        <w:t>Lancashire.gov.uk.</w:t>
      </w:r>
      <w:r>
        <w:t xml:space="preserve"> Available at: </w:t>
      </w:r>
      <w:hyperlink r:id="rId38" w:history="1">
        <w:r w:rsidRPr="00766296">
          <w:rPr>
            <w:rStyle w:val="Hyperlink"/>
          </w:rPr>
          <w:t>https://www.lancashire.gov.uk/media/899791/health-and-offending-updated-links-oct-2016.pdf</w:t>
        </w:r>
      </w:hyperlink>
      <w:r>
        <w:t xml:space="preserve">  (Accessed: February 15, 2023). </w:t>
      </w:r>
    </w:p>
    <w:p w14:paraId="2170A714" w14:textId="77777777" w:rsidR="00A506FD" w:rsidRDefault="00A506FD" w:rsidP="00B10250">
      <w:pPr>
        <w:pStyle w:val="NormalWeb"/>
      </w:pPr>
    </w:p>
    <w:p w14:paraId="6D01B129" w14:textId="719630C8" w:rsidR="00B10250" w:rsidRDefault="00B10250" w:rsidP="00B10250">
      <w:pPr>
        <w:pStyle w:val="NormalWeb"/>
      </w:pPr>
      <w:r>
        <w:t xml:space="preserve">McNicoll, A. (2017) </w:t>
      </w:r>
      <w:r>
        <w:rPr>
          <w:i/>
          <w:iCs/>
        </w:rPr>
        <w:t>Baby P 10 years on: Social work's story</w:t>
      </w:r>
      <w:r>
        <w:t xml:space="preserve">, </w:t>
      </w:r>
      <w:r w:rsidRPr="00B10250">
        <w:t>Community Care</w:t>
      </w:r>
      <w:r>
        <w:t xml:space="preserve">. Available at: </w:t>
      </w:r>
      <w:hyperlink r:id="rId39" w:history="1">
        <w:r w:rsidRPr="00282AC5">
          <w:rPr>
            <w:rStyle w:val="Hyperlink"/>
          </w:rPr>
          <w:t>https://www.communitycare.co.uk/2017/08/03/ten-years-baby-p-social-works-story/</w:t>
        </w:r>
      </w:hyperlink>
      <w:r>
        <w:t xml:space="preserve">  (Accessed: February 9, 2023). </w:t>
      </w:r>
    </w:p>
    <w:p w14:paraId="29DA4FAF" w14:textId="372FBD1F" w:rsidR="005970D5" w:rsidRDefault="005970D5" w:rsidP="00B10250">
      <w:pPr>
        <w:pStyle w:val="NormalWeb"/>
      </w:pPr>
    </w:p>
    <w:p w14:paraId="0FD81B90" w14:textId="18E0CFBD" w:rsidR="005970D5" w:rsidRDefault="005970D5" w:rsidP="005970D5">
      <w:pPr>
        <w:pStyle w:val="NormalWeb"/>
      </w:pPr>
      <w:r>
        <w:t xml:space="preserve">Ministry of Justice (2013) </w:t>
      </w:r>
      <w:r>
        <w:rPr>
          <w:i/>
          <w:iCs/>
        </w:rPr>
        <w:t>Transforming rehabilitation: A summary of evidence on reducing ... - gov.uk</w:t>
      </w:r>
      <w:r>
        <w:t xml:space="preserve">, </w:t>
      </w:r>
      <w:r w:rsidRPr="005970D5">
        <w:t>Ministry of Justice</w:t>
      </w:r>
      <w:r>
        <w:t xml:space="preserve">. Available at: </w:t>
      </w:r>
      <w:hyperlink r:id="rId40" w:history="1">
        <w:r w:rsidRPr="004541AB">
          <w:rPr>
            <w:rStyle w:val="Hyperlink"/>
          </w:rPr>
          <w:t>https://assets.publishing.service.gov.uk/government/uploads/system/uploads/attachment_data/file/243718/evidence-reduce-reoffending.pdf</w:t>
        </w:r>
      </w:hyperlink>
      <w:r>
        <w:t xml:space="preserve">  (Accessed: February 17, 2023). </w:t>
      </w:r>
    </w:p>
    <w:p w14:paraId="3D773237" w14:textId="77777777" w:rsidR="005970D5" w:rsidRDefault="005970D5" w:rsidP="00B10250">
      <w:pPr>
        <w:pStyle w:val="NormalWeb"/>
      </w:pPr>
    </w:p>
    <w:p w14:paraId="3EFF6AA8" w14:textId="77777777" w:rsidR="009F16E9" w:rsidRDefault="009F16E9" w:rsidP="009F16E9">
      <w:pPr>
        <w:pStyle w:val="NormalWeb"/>
      </w:pPr>
    </w:p>
    <w:p w14:paraId="136140AD" w14:textId="11B766BA" w:rsidR="009F16E9" w:rsidRDefault="009F16E9" w:rsidP="009F16E9">
      <w:pPr>
        <w:pStyle w:val="NormalWeb"/>
      </w:pPr>
      <w:r w:rsidRPr="009F16E9">
        <w:t>National Police Chiefs Council</w:t>
      </w:r>
      <w:r>
        <w:t xml:space="preserve"> (2013) </w:t>
      </w:r>
      <w:r>
        <w:rPr>
          <w:i/>
          <w:iCs/>
        </w:rPr>
        <w:t>Guidance on relationships with the media (2013)</w:t>
      </w:r>
      <w:r>
        <w:t xml:space="preserve">Available at: </w:t>
      </w:r>
      <w:hyperlink r:id="rId41" w:history="1">
        <w:r w:rsidRPr="005B3673">
          <w:rPr>
            <w:rStyle w:val="Hyperlink"/>
          </w:rPr>
          <w:t>https://www.npcc.police.uk/documents/reports/2013/201305-cop-media-rels.pdf</w:t>
        </w:r>
      </w:hyperlink>
      <w:r>
        <w:t xml:space="preserve">  (Accessed: February 7, 2023). </w:t>
      </w:r>
    </w:p>
    <w:p w14:paraId="3921F688" w14:textId="77777777" w:rsidR="009F16E9" w:rsidRDefault="009F16E9" w:rsidP="009771F9">
      <w:pPr>
        <w:spacing w:before="100" w:beforeAutospacing="1" w:after="100" w:afterAutospacing="1" w:line="240" w:lineRule="auto"/>
        <w:rPr>
          <w:rFonts w:ascii="Times New Roman" w:eastAsia="Times New Roman" w:hAnsi="Times New Roman" w:cs="Times New Roman"/>
          <w:sz w:val="24"/>
          <w:szCs w:val="24"/>
          <w:lang w:eastAsia="en-GB"/>
        </w:rPr>
      </w:pPr>
    </w:p>
    <w:p w14:paraId="3241F1E2" w14:textId="67AB7E87" w:rsidR="001C6C89" w:rsidRPr="001C6C89" w:rsidRDefault="001C6C89" w:rsidP="009771F9">
      <w:pPr>
        <w:spacing w:before="100" w:beforeAutospacing="1" w:after="100" w:afterAutospacing="1" w:line="240" w:lineRule="auto"/>
        <w:rPr>
          <w:rFonts w:ascii="Times New Roman" w:eastAsia="Times New Roman" w:hAnsi="Times New Roman" w:cs="Times New Roman"/>
          <w:sz w:val="24"/>
          <w:szCs w:val="24"/>
          <w:lang w:eastAsia="en-GB"/>
        </w:rPr>
      </w:pPr>
      <w:r w:rsidRPr="001C6C89">
        <w:rPr>
          <w:rFonts w:ascii="Times New Roman" w:eastAsia="Times New Roman" w:hAnsi="Times New Roman" w:cs="Times New Roman"/>
          <w:sz w:val="24"/>
          <w:szCs w:val="24"/>
          <w:lang w:eastAsia="en-GB"/>
        </w:rPr>
        <w:t xml:space="preserve">Police superintendents' association (n.d.) </w:t>
      </w:r>
      <w:r>
        <w:rPr>
          <w:rFonts w:ascii="Times New Roman" w:eastAsia="Times New Roman" w:hAnsi="Times New Roman" w:cs="Times New Roman"/>
          <w:i/>
          <w:iCs/>
          <w:sz w:val="24"/>
          <w:szCs w:val="24"/>
          <w:lang w:eastAsia="en-GB"/>
        </w:rPr>
        <w:t>PSA &amp; College of policing launch bespoke development programme for police public protection &amp; safeguarding leads</w:t>
      </w:r>
      <w:r w:rsidRPr="001C6C89">
        <w:rPr>
          <w:rFonts w:ascii="Times New Roman" w:eastAsia="Times New Roman" w:hAnsi="Times New Roman" w:cs="Times New Roman"/>
          <w:i/>
          <w:iCs/>
          <w:sz w:val="24"/>
          <w:szCs w:val="24"/>
          <w:lang w:eastAsia="en-GB"/>
        </w:rPr>
        <w:t xml:space="preserve"> </w:t>
      </w:r>
      <w:r w:rsidRPr="001C6C89">
        <w:rPr>
          <w:rFonts w:ascii="Times New Roman" w:eastAsia="Times New Roman" w:hAnsi="Times New Roman" w:cs="Times New Roman"/>
          <w:sz w:val="24"/>
          <w:szCs w:val="24"/>
          <w:lang w:eastAsia="en-GB"/>
        </w:rPr>
        <w:t xml:space="preserve">. Available at: </w:t>
      </w:r>
      <w:hyperlink r:id="rId42" w:history="1">
        <w:r w:rsidRPr="001C6C89">
          <w:rPr>
            <w:rStyle w:val="Hyperlink"/>
            <w:rFonts w:ascii="Times New Roman" w:eastAsia="Times New Roman" w:hAnsi="Times New Roman" w:cs="Times New Roman"/>
            <w:sz w:val="24"/>
            <w:szCs w:val="24"/>
            <w:lang w:eastAsia="en-GB"/>
          </w:rPr>
          <w:t>https://www.policesupers.com/news/police-superintendents-association-and-college-of-policing-launch-bespoke-development-programme-for-police-public-protection-safeguarding-leads</w:t>
        </w:r>
      </w:hyperlink>
      <w:r>
        <w:rPr>
          <w:rFonts w:ascii="Times New Roman" w:eastAsia="Times New Roman" w:hAnsi="Times New Roman" w:cs="Times New Roman"/>
          <w:sz w:val="24"/>
          <w:szCs w:val="24"/>
          <w:lang w:eastAsia="en-GB"/>
        </w:rPr>
        <w:t xml:space="preserve"> </w:t>
      </w:r>
      <w:r w:rsidRPr="001C6C89">
        <w:rPr>
          <w:rFonts w:ascii="Times New Roman" w:eastAsia="Times New Roman" w:hAnsi="Times New Roman" w:cs="Times New Roman"/>
          <w:sz w:val="24"/>
          <w:szCs w:val="24"/>
          <w:lang w:eastAsia="en-GB"/>
        </w:rPr>
        <w:t xml:space="preserve"> (Accessed: February 6, 2023). </w:t>
      </w:r>
    </w:p>
    <w:p w14:paraId="1B81AF84" w14:textId="32CF1FA9" w:rsidR="001C6C89" w:rsidRDefault="001C6C89" w:rsidP="00A5660E">
      <w:pPr>
        <w:pStyle w:val="NormalWeb"/>
        <w:ind w:left="567" w:hanging="567"/>
      </w:pPr>
    </w:p>
    <w:p w14:paraId="26647CD3" w14:textId="38550517" w:rsidR="0029409E" w:rsidRPr="0029409E" w:rsidRDefault="0029409E" w:rsidP="0029409E">
      <w:pPr>
        <w:spacing w:after="0" w:line="240" w:lineRule="auto"/>
        <w:rPr>
          <w:rFonts w:ascii="Times New Roman" w:eastAsia="Times New Roman" w:hAnsi="Times New Roman" w:cs="Times New Roman"/>
          <w:sz w:val="24"/>
          <w:szCs w:val="24"/>
          <w:lang w:eastAsia="en-GB"/>
        </w:rPr>
      </w:pPr>
      <w:r w:rsidRPr="0029409E">
        <w:rPr>
          <w:rFonts w:ascii="Times New Roman" w:eastAsia="Times New Roman" w:hAnsi="Times New Roman" w:cs="Times New Roman"/>
          <w:sz w:val="24"/>
          <w:szCs w:val="24"/>
          <w:lang w:eastAsia="en-GB"/>
        </w:rPr>
        <w:t>Robinson, M</w:t>
      </w:r>
      <w:r>
        <w:rPr>
          <w:rFonts w:ascii="Times New Roman" w:eastAsia="Times New Roman" w:hAnsi="Times New Roman" w:cs="Times New Roman"/>
          <w:sz w:val="24"/>
          <w:szCs w:val="24"/>
          <w:lang w:eastAsia="en-GB"/>
        </w:rPr>
        <w:t xml:space="preserve"> (2014) </w:t>
      </w:r>
      <w:r w:rsidRPr="0029409E">
        <w:rPr>
          <w:rFonts w:ascii="Times New Roman" w:eastAsia="Times New Roman" w:hAnsi="Times New Roman" w:cs="Times New Roman"/>
          <w:i/>
          <w:iCs/>
          <w:sz w:val="24"/>
          <w:szCs w:val="24"/>
          <w:lang w:eastAsia="en-GB"/>
        </w:rPr>
        <w:t>“Why Do People Commit Crime?: An Integrated Systems Perspective.” Applying Complexity Theory: Whole Systems Approaches to Criminal Justice and Social Work</w:t>
      </w:r>
      <w:r w:rsidRPr="0029409E">
        <w:rPr>
          <w:rFonts w:ascii="Times New Roman" w:eastAsia="Times New Roman" w:hAnsi="Times New Roman" w:cs="Times New Roman"/>
          <w:sz w:val="24"/>
          <w:szCs w:val="24"/>
          <w:lang w:eastAsia="en-GB"/>
        </w:rPr>
        <w:t xml:space="preserve">, edited by Aaron Pycroft and Clemens Bartollas, 1st ed, pp. 59–78. JSTOR, </w:t>
      </w:r>
      <w:hyperlink r:id="rId43" w:history="1">
        <w:r w:rsidRPr="0029409E">
          <w:rPr>
            <w:rStyle w:val="Hyperlink"/>
            <w:rFonts w:ascii="Times New Roman" w:eastAsia="Times New Roman" w:hAnsi="Times New Roman" w:cs="Times New Roman"/>
            <w:sz w:val="24"/>
            <w:szCs w:val="24"/>
            <w:lang w:eastAsia="en-GB"/>
          </w:rPr>
          <w:t>https://doi.org/10.2307/j.ctt1ggjk7c.8</w:t>
        </w:r>
      </w:hyperlink>
      <w:r w:rsidRPr="0029409E">
        <w:rPr>
          <w:rFonts w:ascii="Times New Roman" w:eastAsia="Times New Roman" w:hAnsi="Times New Roman" w:cs="Times New Roman"/>
          <w:sz w:val="24"/>
          <w:szCs w:val="24"/>
          <w:lang w:eastAsia="en-GB"/>
        </w:rPr>
        <w:t>.</w:t>
      </w:r>
      <w:r>
        <w:rPr>
          <w:rFonts w:ascii="Times New Roman" w:eastAsia="Times New Roman" w:hAnsi="Times New Roman" w:cs="Times New Roman"/>
          <w:sz w:val="24"/>
          <w:szCs w:val="24"/>
          <w:lang w:eastAsia="en-GB"/>
        </w:rPr>
        <w:t xml:space="preserve"> </w:t>
      </w:r>
      <w:r w:rsidRPr="0029409E">
        <w:rPr>
          <w:rFonts w:ascii="Times New Roman" w:eastAsia="Times New Roman" w:hAnsi="Times New Roman" w:cs="Times New Roman"/>
          <w:sz w:val="24"/>
          <w:szCs w:val="24"/>
          <w:lang w:eastAsia="en-GB"/>
        </w:rPr>
        <w:t xml:space="preserve"> </w:t>
      </w:r>
      <w:r>
        <w:rPr>
          <w:rFonts w:ascii="Times New Roman" w:eastAsia="Times New Roman" w:hAnsi="Times New Roman" w:cs="Times New Roman"/>
          <w:sz w:val="24"/>
          <w:szCs w:val="24"/>
          <w:lang w:eastAsia="en-GB"/>
        </w:rPr>
        <w:t>(</w:t>
      </w:r>
      <w:r w:rsidRPr="0029409E">
        <w:rPr>
          <w:rFonts w:ascii="Times New Roman" w:eastAsia="Times New Roman" w:hAnsi="Times New Roman" w:cs="Times New Roman"/>
          <w:sz w:val="24"/>
          <w:szCs w:val="24"/>
          <w:lang w:eastAsia="en-GB"/>
        </w:rPr>
        <w:t>Accessed 17 Feb. 2023</w:t>
      </w:r>
      <w:r>
        <w:rPr>
          <w:rFonts w:ascii="Times New Roman" w:eastAsia="Times New Roman" w:hAnsi="Times New Roman" w:cs="Times New Roman"/>
          <w:sz w:val="24"/>
          <w:szCs w:val="24"/>
          <w:lang w:eastAsia="en-GB"/>
        </w:rPr>
        <w:t>).</w:t>
      </w:r>
    </w:p>
    <w:p w14:paraId="4EFE74CE" w14:textId="77777777" w:rsidR="0029409E" w:rsidRDefault="0029409E" w:rsidP="00A5660E">
      <w:pPr>
        <w:pStyle w:val="NormalWeb"/>
        <w:ind w:left="567" w:hanging="567"/>
      </w:pPr>
    </w:p>
    <w:p w14:paraId="1E433713" w14:textId="32A4D0C0" w:rsidR="00DB4DF8" w:rsidRDefault="00DB4DF8" w:rsidP="00DB4DF8">
      <w:pPr>
        <w:pStyle w:val="NormalWeb"/>
      </w:pPr>
      <w:r>
        <w:t xml:space="preserve">Rochdale Borough Council (n.d) </w:t>
      </w:r>
      <w:r>
        <w:rPr>
          <w:i/>
          <w:iCs/>
        </w:rPr>
        <w:t>About sure start programme</w:t>
      </w:r>
      <w:r w:rsidR="008F743B">
        <w:t xml:space="preserve">. </w:t>
      </w:r>
      <w:r w:rsidRPr="008F743B">
        <w:t>Rochdale Borough Council</w:t>
      </w:r>
      <w:r w:rsidR="008F743B">
        <w:t xml:space="preserve"> </w:t>
      </w:r>
      <w:r>
        <w:t xml:space="preserve">Available at: </w:t>
      </w:r>
      <w:hyperlink r:id="rId44" w:history="1">
        <w:r w:rsidRPr="00D31011">
          <w:rPr>
            <w:rStyle w:val="Hyperlink"/>
          </w:rPr>
          <w:t>https://www.rochdale.gov.uk/sure-start-childrens-centres/about-sure-start-programme</w:t>
        </w:r>
      </w:hyperlink>
      <w:r>
        <w:t xml:space="preserve">  (Accessed: February 10, 2023). </w:t>
      </w:r>
    </w:p>
    <w:p w14:paraId="29F2A7E6" w14:textId="77777777" w:rsidR="00DB4DF8" w:rsidRDefault="00DB4DF8" w:rsidP="009771F9">
      <w:pPr>
        <w:pStyle w:val="NormalWeb"/>
      </w:pPr>
    </w:p>
    <w:p w14:paraId="2E61E908" w14:textId="77777777" w:rsidR="00DB4DF8" w:rsidRDefault="00DB4DF8" w:rsidP="009771F9">
      <w:pPr>
        <w:pStyle w:val="NormalWeb"/>
      </w:pPr>
    </w:p>
    <w:p w14:paraId="6CC51B49" w14:textId="5D1FF75F" w:rsidR="009771F9" w:rsidRDefault="009771F9" w:rsidP="009771F9">
      <w:pPr>
        <w:pStyle w:val="NormalWeb"/>
      </w:pPr>
      <w:r>
        <w:t xml:space="preserve">Safelives (n.d.) </w:t>
      </w:r>
      <w:r>
        <w:rPr>
          <w:i/>
          <w:iCs/>
        </w:rPr>
        <w:t>For Maracs in England and Wales</w:t>
      </w:r>
      <w:r>
        <w:t xml:space="preserve">, </w:t>
      </w:r>
      <w:r w:rsidRPr="00081827">
        <w:t>Safelives.</w:t>
      </w:r>
      <w:r>
        <w:t xml:space="preserve"> Available at: </w:t>
      </w:r>
      <w:hyperlink r:id="rId45" w:history="1">
        <w:r w:rsidR="00081827" w:rsidRPr="005B3673">
          <w:rPr>
            <w:rStyle w:val="Hyperlink"/>
          </w:rPr>
          <w:t>https://safelives.org.uk/training/maracs</w:t>
        </w:r>
      </w:hyperlink>
      <w:r w:rsidR="00081827">
        <w:t xml:space="preserve"> </w:t>
      </w:r>
      <w:r>
        <w:t xml:space="preserve"> (Accessed: February 7, 2023). </w:t>
      </w:r>
    </w:p>
    <w:p w14:paraId="46579DCC" w14:textId="77777777" w:rsidR="009771F9" w:rsidRPr="008B6C4D" w:rsidRDefault="009771F9" w:rsidP="00A5660E">
      <w:pPr>
        <w:pStyle w:val="NormalWeb"/>
        <w:ind w:left="567" w:hanging="567"/>
      </w:pPr>
    </w:p>
    <w:p w14:paraId="7EAE3D3A" w14:textId="77A3D1F8" w:rsidR="00A5660E" w:rsidRDefault="00A5660E" w:rsidP="009771F9">
      <w:pPr>
        <w:pStyle w:val="NormalWeb"/>
      </w:pPr>
      <w:r>
        <w:t xml:space="preserve">Shaw, D. (2019) </w:t>
      </w:r>
      <w:r>
        <w:rPr>
          <w:i/>
          <w:iCs/>
        </w:rPr>
        <w:t>Stephen Lawrence: How has his murder changed policing?</w:t>
      </w:r>
      <w:r>
        <w:t xml:space="preserve">, </w:t>
      </w:r>
      <w:r>
        <w:rPr>
          <w:i/>
          <w:iCs/>
        </w:rPr>
        <w:t>BBC News</w:t>
      </w:r>
      <w:r>
        <w:t xml:space="preserve">. BBC. Available at: </w:t>
      </w:r>
      <w:hyperlink r:id="rId46" w:history="1">
        <w:r>
          <w:rPr>
            <w:rStyle w:val="Hyperlink"/>
          </w:rPr>
          <w:t>Stephen Lawrence: How has his murder changed policing? - BBC News</w:t>
        </w:r>
      </w:hyperlink>
      <w:r>
        <w:t xml:space="preserve"> (Accessed: January 18, 2023). </w:t>
      </w:r>
    </w:p>
    <w:p w14:paraId="74711373" w14:textId="31040FB9" w:rsidR="00FA7D14" w:rsidRDefault="00FA7D14" w:rsidP="009771F9">
      <w:pPr>
        <w:pStyle w:val="NormalWeb"/>
      </w:pPr>
    </w:p>
    <w:p w14:paraId="6E483415" w14:textId="5B48BAA3" w:rsidR="00FA7D14" w:rsidRDefault="00FA7D14" w:rsidP="00FA7D14">
      <w:pPr>
        <w:pStyle w:val="NormalWeb"/>
      </w:pPr>
      <w:r>
        <w:t xml:space="preserve">The guardian (2014) </w:t>
      </w:r>
      <w:r>
        <w:rPr>
          <w:i/>
          <w:iCs/>
        </w:rPr>
        <w:t>Jimmy Savile: Timeline of his sexual abuse and its uncovering</w:t>
      </w:r>
      <w:r>
        <w:t xml:space="preserve">. Guardian News and Media. Available at: </w:t>
      </w:r>
      <w:hyperlink r:id="rId47" w:history="1">
        <w:r w:rsidRPr="00282AC5">
          <w:rPr>
            <w:rStyle w:val="Hyperlink"/>
          </w:rPr>
          <w:t>https://www.theguardian.com/media/2014/jun/26/jimmy-savile-sexual-abuse-timeline</w:t>
        </w:r>
      </w:hyperlink>
      <w:r>
        <w:t xml:space="preserve"> (Accessed: February 9, 2023). </w:t>
      </w:r>
    </w:p>
    <w:p w14:paraId="102CF767" w14:textId="281BEB62" w:rsidR="004A5093" w:rsidRDefault="004A5093" w:rsidP="00FA7D14">
      <w:pPr>
        <w:pStyle w:val="NormalWeb"/>
      </w:pPr>
    </w:p>
    <w:p w14:paraId="2438A25A" w14:textId="20C64FC9" w:rsidR="004A5093" w:rsidRDefault="004A5093" w:rsidP="004A5093">
      <w:pPr>
        <w:pStyle w:val="NormalWeb"/>
      </w:pPr>
      <w:r>
        <w:t xml:space="preserve">The Scottish Government (2019) </w:t>
      </w:r>
      <w:r>
        <w:rPr>
          <w:i/>
          <w:iCs/>
        </w:rPr>
        <w:t>What works to reduce reoffending: A summary of the evidence</w:t>
      </w:r>
      <w:r>
        <w:t xml:space="preserve">. </w:t>
      </w:r>
      <w:r w:rsidRPr="004A5093">
        <w:t>Scottish Government</w:t>
      </w:r>
      <w:r>
        <w:t xml:space="preserve">. Available at: </w:t>
      </w:r>
      <w:hyperlink r:id="rId48" w:anchor=":~:text=Features%20of%20effective%20rehabilitative%20interventions,be%20effective%20in%20reducing%20reoffending" w:history="1">
        <w:r w:rsidRPr="004541AB">
          <w:rPr>
            <w:rStyle w:val="Hyperlink"/>
          </w:rPr>
          <w:t>https://www.gov.scot/publications/works-reduce-reoffending-summary-evidence/#:~:text=Features%20of%20effective%20rehabilitative%20interventions,be%20effective%20in%20reducing%20reoffending</w:t>
        </w:r>
      </w:hyperlink>
      <w:r>
        <w:t xml:space="preserve">.  (Accessed: February 17, 2023). </w:t>
      </w:r>
    </w:p>
    <w:p w14:paraId="5221D495" w14:textId="77777777" w:rsidR="004A5093" w:rsidRDefault="004A5093" w:rsidP="00FA7D14">
      <w:pPr>
        <w:pStyle w:val="NormalWeb"/>
      </w:pPr>
    </w:p>
    <w:p w14:paraId="03DC0A3F" w14:textId="77777777" w:rsidR="00FA7D14" w:rsidRDefault="00FA7D14" w:rsidP="009771F9">
      <w:pPr>
        <w:pStyle w:val="NormalWeb"/>
      </w:pPr>
    </w:p>
    <w:p w14:paraId="62BB2083" w14:textId="3FDB2086" w:rsidR="004F6A94" w:rsidRDefault="004F6A94" w:rsidP="00A5660E">
      <w:pPr>
        <w:pStyle w:val="NormalWeb"/>
        <w:ind w:left="567" w:hanging="567"/>
      </w:pPr>
    </w:p>
    <w:p w14:paraId="547B93D6" w14:textId="77777777" w:rsidR="004F6A94" w:rsidRDefault="004F6A94" w:rsidP="00A5660E">
      <w:pPr>
        <w:pStyle w:val="NormalWeb"/>
        <w:ind w:left="567" w:hanging="567"/>
      </w:pPr>
    </w:p>
    <w:p w14:paraId="7D6FD579" w14:textId="77777777" w:rsidR="00A5660E" w:rsidRDefault="00A5660E" w:rsidP="00A5660E">
      <w:pPr>
        <w:pStyle w:val="NormalWeb"/>
        <w:ind w:left="567" w:hanging="567"/>
      </w:pPr>
    </w:p>
    <w:p w14:paraId="7F80395D" w14:textId="0D32C317" w:rsidR="008D2D1B" w:rsidRDefault="008D2D1B"/>
    <w:sectPr w:rsidR="008D2D1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DC66C2" w14:textId="77777777" w:rsidR="00077D7D" w:rsidRDefault="00077D7D" w:rsidP="006618C0">
      <w:pPr>
        <w:spacing w:after="0" w:line="240" w:lineRule="auto"/>
      </w:pPr>
      <w:r>
        <w:separator/>
      </w:r>
    </w:p>
  </w:endnote>
  <w:endnote w:type="continuationSeparator" w:id="0">
    <w:p w14:paraId="16E92DC1" w14:textId="77777777" w:rsidR="00077D7D" w:rsidRDefault="00077D7D" w:rsidP="006618C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6EEEF4" w14:textId="77777777" w:rsidR="00077D7D" w:rsidRDefault="00077D7D" w:rsidP="006618C0">
      <w:pPr>
        <w:spacing w:after="0" w:line="240" w:lineRule="auto"/>
      </w:pPr>
      <w:r>
        <w:separator/>
      </w:r>
    </w:p>
  </w:footnote>
  <w:footnote w:type="continuationSeparator" w:id="0">
    <w:p w14:paraId="65705077" w14:textId="77777777" w:rsidR="00077D7D" w:rsidRDefault="00077D7D" w:rsidP="006618C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E04572F"/>
    <w:multiLevelType w:val="hybridMultilevel"/>
    <w:tmpl w:val="C0669FEA"/>
    <w:lvl w:ilvl="0" w:tplc="B844C06E">
      <w:numFmt w:val="bullet"/>
      <w:lvlText w:val=""/>
      <w:lvlJc w:val="left"/>
      <w:pPr>
        <w:ind w:left="720" w:hanging="360"/>
      </w:pPr>
      <w:rPr>
        <w:rFonts w:ascii="Symbol" w:eastAsiaTheme="minorHAnsi"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6007999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18C0"/>
    <w:rsid w:val="00023476"/>
    <w:rsid w:val="000267BB"/>
    <w:rsid w:val="00032F8C"/>
    <w:rsid w:val="00037EC2"/>
    <w:rsid w:val="000405A5"/>
    <w:rsid w:val="00067877"/>
    <w:rsid w:val="00074AB0"/>
    <w:rsid w:val="00077D7D"/>
    <w:rsid w:val="00077DCB"/>
    <w:rsid w:val="00081827"/>
    <w:rsid w:val="00085274"/>
    <w:rsid w:val="00086252"/>
    <w:rsid w:val="000A5785"/>
    <w:rsid w:val="000A6C6B"/>
    <w:rsid w:val="000B01A8"/>
    <w:rsid w:val="000B20E5"/>
    <w:rsid w:val="000D5659"/>
    <w:rsid w:val="000E5371"/>
    <w:rsid w:val="000F42AC"/>
    <w:rsid w:val="001040AD"/>
    <w:rsid w:val="00125E6B"/>
    <w:rsid w:val="00136018"/>
    <w:rsid w:val="0016185C"/>
    <w:rsid w:val="00172965"/>
    <w:rsid w:val="00173CD8"/>
    <w:rsid w:val="0019395A"/>
    <w:rsid w:val="001A11FE"/>
    <w:rsid w:val="001A313A"/>
    <w:rsid w:val="001B3CED"/>
    <w:rsid w:val="001B4C7B"/>
    <w:rsid w:val="001B6550"/>
    <w:rsid w:val="001B7383"/>
    <w:rsid w:val="001C6C89"/>
    <w:rsid w:val="001E411A"/>
    <w:rsid w:val="001F032C"/>
    <w:rsid w:val="001F0EE1"/>
    <w:rsid w:val="001F1494"/>
    <w:rsid w:val="001F2C08"/>
    <w:rsid w:val="00201446"/>
    <w:rsid w:val="00205EF7"/>
    <w:rsid w:val="0021094B"/>
    <w:rsid w:val="00213EB4"/>
    <w:rsid w:val="0023145E"/>
    <w:rsid w:val="002325F9"/>
    <w:rsid w:val="00232866"/>
    <w:rsid w:val="002425A5"/>
    <w:rsid w:val="00242EF0"/>
    <w:rsid w:val="00257A67"/>
    <w:rsid w:val="0026391F"/>
    <w:rsid w:val="00265C3A"/>
    <w:rsid w:val="00292825"/>
    <w:rsid w:val="0029409E"/>
    <w:rsid w:val="00295431"/>
    <w:rsid w:val="0029725E"/>
    <w:rsid w:val="002B1BE5"/>
    <w:rsid w:val="002B3187"/>
    <w:rsid w:val="002B523B"/>
    <w:rsid w:val="002C3797"/>
    <w:rsid w:val="002C69C3"/>
    <w:rsid w:val="002D667C"/>
    <w:rsid w:val="002F7F76"/>
    <w:rsid w:val="00300284"/>
    <w:rsid w:val="003303E2"/>
    <w:rsid w:val="0033696F"/>
    <w:rsid w:val="00337D0C"/>
    <w:rsid w:val="00341672"/>
    <w:rsid w:val="00343134"/>
    <w:rsid w:val="00353571"/>
    <w:rsid w:val="00355A24"/>
    <w:rsid w:val="00355B18"/>
    <w:rsid w:val="00363CDA"/>
    <w:rsid w:val="0038520F"/>
    <w:rsid w:val="00386677"/>
    <w:rsid w:val="00395442"/>
    <w:rsid w:val="003B1767"/>
    <w:rsid w:val="003B3677"/>
    <w:rsid w:val="003B7FEF"/>
    <w:rsid w:val="003D361E"/>
    <w:rsid w:val="003D7364"/>
    <w:rsid w:val="003F035A"/>
    <w:rsid w:val="003F118F"/>
    <w:rsid w:val="00401378"/>
    <w:rsid w:val="00407D5B"/>
    <w:rsid w:val="00415E2B"/>
    <w:rsid w:val="00424310"/>
    <w:rsid w:val="00434C34"/>
    <w:rsid w:val="0043658E"/>
    <w:rsid w:val="00447D42"/>
    <w:rsid w:val="00451DDB"/>
    <w:rsid w:val="00461CB1"/>
    <w:rsid w:val="0046678A"/>
    <w:rsid w:val="004777CC"/>
    <w:rsid w:val="004A46C6"/>
    <w:rsid w:val="004A5093"/>
    <w:rsid w:val="004A5786"/>
    <w:rsid w:val="004A63ED"/>
    <w:rsid w:val="004B0108"/>
    <w:rsid w:val="004C56B6"/>
    <w:rsid w:val="004D22D7"/>
    <w:rsid w:val="004D3ED6"/>
    <w:rsid w:val="004E4FD3"/>
    <w:rsid w:val="004E7E06"/>
    <w:rsid w:val="004F121B"/>
    <w:rsid w:val="004F4D48"/>
    <w:rsid w:val="004F6A94"/>
    <w:rsid w:val="005017CC"/>
    <w:rsid w:val="00503EE0"/>
    <w:rsid w:val="00506F4E"/>
    <w:rsid w:val="005224AD"/>
    <w:rsid w:val="00530F13"/>
    <w:rsid w:val="005610C4"/>
    <w:rsid w:val="00567522"/>
    <w:rsid w:val="00587643"/>
    <w:rsid w:val="0059433B"/>
    <w:rsid w:val="0059457D"/>
    <w:rsid w:val="005970D5"/>
    <w:rsid w:val="005C4742"/>
    <w:rsid w:val="005C7F4B"/>
    <w:rsid w:val="005D1C08"/>
    <w:rsid w:val="005D4AD5"/>
    <w:rsid w:val="00603DB6"/>
    <w:rsid w:val="00605E87"/>
    <w:rsid w:val="00634A37"/>
    <w:rsid w:val="00635589"/>
    <w:rsid w:val="006427A9"/>
    <w:rsid w:val="00644DEF"/>
    <w:rsid w:val="006618C0"/>
    <w:rsid w:val="00670B83"/>
    <w:rsid w:val="006754AD"/>
    <w:rsid w:val="00682E28"/>
    <w:rsid w:val="0068421F"/>
    <w:rsid w:val="006937CA"/>
    <w:rsid w:val="006A0BBF"/>
    <w:rsid w:val="006A3AEF"/>
    <w:rsid w:val="006F1BE7"/>
    <w:rsid w:val="00704897"/>
    <w:rsid w:val="00713843"/>
    <w:rsid w:val="00722869"/>
    <w:rsid w:val="00723E26"/>
    <w:rsid w:val="00725A84"/>
    <w:rsid w:val="007304D3"/>
    <w:rsid w:val="00734204"/>
    <w:rsid w:val="00737499"/>
    <w:rsid w:val="0074286F"/>
    <w:rsid w:val="00744870"/>
    <w:rsid w:val="00771FA4"/>
    <w:rsid w:val="00774DC4"/>
    <w:rsid w:val="007A31D7"/>
    <w:rsid w:val="007A4C7B"/>
    <w:rsid w:val="007B4301"/>
    <w:rsid w:val="007C1BD4"/>
    <w:rsid w:val="007C1DAE"/>
    <w:rsid w:val="007D5A3E"/>
    <w:rsid w:val="007E1DE8"/>
    <w:rsid w:val="007F545E"/>
    <w:rsid w:val="00800CF3"/>
    <w:rsid w:val="00802918"/>
    <w:rsid w:val="00824B93"/>
    <w:rsid w:val="0082522E"/>
    <w:rsid w:val="0083116B"/>
    <w:rsid w:val="008575B9"/>
    <w:rsid w:val="00874F0A"/>
    <w:rsid w:val="00877C58"/>
    <w:rsid w:val="00882E7A"/>
    <w:rsid w:val="00884A32"/>
    <w:rsid w:val="008A11A9"/>
    <w:rsid w:val="008A2C6C"/>
    <w:rsid w:val="008A4C15"/>
    <w:rsid w:val="008B7611"/>
    <w:rsid w:val="008C7CBD"/>
    <w:rsid w:val="008D2D1B"/>
    <w:rsid w:val="008F743B"/>
    <w:rsid w:val="008F7F17"/>
    <w:rsid w:val="00912F07"/>
    <w:rsid w:val="00920AEA"/>
    <w:rsid w:val="009450ED"/>
    <w:rsid w:val="009455BC"/>
    <w:rsid w:val="00954984"/>
    <w:rsid w:val="00961B70"/>
    <w:rsid w:val="00967592"/>
    <w:rsid w:val="00970E5A"/>
    <w:rsid w:val="009771F9"/>
    <w:rsid w:val="00983FC6"/>
    <w:rsid w:val="0099143D"/>
    <w:rsid w:val="00995EE9"/>
    <w:rsid w:val="00997E42"/>
    <w:rsid w:val="009C7030"/>
    <w:rsid w:val="009E741A"/>
    <w:rsid w:val="009F16E9"/>
    <w:rsid w:val="00A04D65"/>
    <w:rsid w:val="00A169E8"/>
    <w:rsid w:val="00A26AE0"/>
    <w:rsid w:val="00A46708"/>
    <w:rsid w:val="00A506FD"/>
    <w:rsid w:val="00A54698"/>
    <w:rsid w:val="00A5660E"/>
    <w:rsid w:val="00A64AE7"/>
    <w:rsid w:val="00A66F53"/>
    <w:rsid w:val="00A71539"/>
    <w:rsid w:val="00A750DD"/>
    <w:rsid w:val="00A85848"/>
    <w:rsid w:val="00A87045"/>
    <w:rsid w:val="00A902F1"/>
    <w:rsid w:val="00AA4ECB"/>
    <w:rsid w:val="00AA6B50"/>
    <w:rsid w:val="00AB79CB"/>
    <w:rsid w:val="00AE0DDF"/>
    <w:rsid w:val="00AF3E2D"/>
    <w:rsid w:val="00AF5F70"/>
    <w:rsid w:val="00AF63DD"/>
    <w:rsid w:val="00B065C5"/>
    <w:rsid w:val="00B07DDD"/>
    <w:rsid w:val="00B07E5D"/>
    <w:rsid w:val="00B10250"/>
    <w:rsid w:val="00B12C1A"/>
    <w:rsid w:val="00B3232C"/>
    <w:rsid w:val="00B40190"/>
    <w:rsid w:val="00B40CE5"/>
    <w:rsid w:val="00B4355A"/>
    <w:rsid w:val="00B455B3"/>
    <w:rsid w:val="00B45689"/>
    <w:rsid w:val="00B512AE"/>
    <w:rsid w:val="00B946FE"/>
    <w:rsid w:val="00BA307D"/>
    <w:rsid w:val="00BA79F4"/>
    <w:rsid w:val="00BC5726"/>
    <w:rsid w:val="00BC62F1"/>
    <w:rsid w:val="00BE4BB4"/>
    <w:rsid w:val="00BE4F08"/>
    <w:rsid w:val="00BE597D"/>
    <w:rsid w:val="00C100C7"/>
    <w:rsid w:val="00C277ED"/>
    <w:rsid w:val="00C46007"/>
    <w:rsid w:val="00C527DE"/>
    <w:rsid w:val="00C52A51"/>
    <w:rsid w:val="00C63D22"/>
    <w:rsid w:val="00C73369"/>
    <w:rsid w:val="00C76C7C"/>
    <w:rsid w:val="00C80CD5"/>
    <w:rsid w:val="00C84025"/>
    <w:rsid w:val="00C90C43"/>
    <w:rsid w:val="00C97F35"/>
    <w:rsid w:val="00CA1115"/>
    <w:rsid w:val="00CA1C27"/>
    <w:rsid w:val="00CA676F"/>
    <w:rsid w:val="00CB4598"/>
    <w:rsid w:val="00CC34D3"/>
    <w:rsid w:val="00CD3195"/>
    <w:rsid w:val="00CD4708"/>
    <w:rsid w:val="00CE5179"/>
    <w:rsid w:val="00CF003D"/>
    <w:rsid w:val="00D239E2"/>
    <w:rsid w:val="00D35118"/>
    <w:rsid w:val="00D42C31"/>
    <w:rsid w:val="00D7317B"/>
    <w:rsid w:val="00D85C48"/>
    <w:rsid w:val="00D86531"/>
    <w:rsid w:val="00D9643A"/>
    <w:rsid w:val="00D97D1B"/>
    <w:rsid w:val="00DB4DF8"/>
    <w:rsid w:val="00DC2610"/>
    <w:rsid w:val="00DD42F4"/>
    <w:rsid w:val="00DF31F0"/>
    <w:rsid w:val="00E3622F"/>
    <w:rsid w:val="00E46F3E"/>
    <w:rsid w:val="00E64B46"/>
    <w:rsid w:val="00E64B70"/>
    <w:rsid w:val="00E84F77"/>
    <w:rsid w:val="00EA280E"/>
    <w:rsid w:val="00EA453D"/>
    <w:rsid w:val="00EB446A"/>
    <w:rsid w:val="00EC0814"/>
    <w:rsid w:val="00EC62FD"/>
    <w:rsid w:val="00ED18BF"/>
    <w:rsid w:val="00ED1975"/>
    <w:rsid w:val="00ED297C"/>
    <w:rsid w:val="00ED72C6"/>
    <w:rsid w:val="00EE481A"/>
    <w:rsid w:val="00EF2C8C"/>
    <w:rsid w:val="00F0064C"/>
    <w:rsid w:val="00F01D21"/>
    <w:rsid w:val="00F167DC"/>
    <w:rsid w:val="00F2578D"/>
    <w:rsid w:val="00F26123"/>
    <w:rsid w:val="00F33122"/>
    <w:rsid w:val="00F77D43"/>
    <w:rsid w:val="00F806F9"/>
    <w:rsid w:val="00F86A47"/>
    <w:rsid w:val="00F871D1"/>
    <w:rsid w:val="00FA1342"/>
    <w:rsid w:val="00FA7D14"/>
    <w:rsid w:val="00FB48BC"/>
    <w:rsid w:val="00FC0DCD"/>
    <w:rsid w:val="00FC3634"/>
    <w:rsid w:val="00FE02A6"/>
    <w:rsid w:val="00FE5424"/>
    <w:rsid w:val="00FE58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3A441AF"/>
  <w15:chartTrackingRefBased/>
  <w15:docId w15:val="{6CCD195C-0541-4096-BD28-6B7239A39C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5660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8D2D1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C52A51"/>
    <w:rPr>
      <w:color w:val="0000FF"/>
      <w:u w:val="single"/>
    </w:rPr>
  </w:style>
  <w:style w:type="character" w:styleId="FollowedHyperlink">
    <w:name w:val="FollowedHyperlink"/>
    <w:basedOn w:val="DefaultParagraphFont"/>
    <w:uiPriority w:val="99"/>
    <w:semiHidden/>
    <w:unhideWhenUsed/>
    <w:rsid w:val="00E46F3E"/>
    <w:rPr>
      <w:color w:val="954F72" w:themeColor="followedHyperlink"/>
      <w:u w:val="single"/>
    </w:rPr>
  </w:style>
  <w:style w:type="paragraph" w:customStyle="1" w:styleId="ssrcss-1q0x1qg-paragraph">
    <w:name w:val="ssrcss-1q0x1qg-paragraph"/>
    <w:basedOn w:val="Normal"/>
    <w:rsid w:val="00AF5F7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884A32"/>
    <w:rPr>
      <w:color w:val="605E5C"/>
      <w:shd w:val="clear" w:color="auto" w:fill="E1DFDD"/>
    </w:rPr>
  </w:style>
  <w:style w:type="character" w:customStyle="1" w:styleId="text">
    <w:name w:val="text"/>
    <w:basedOn w:val="DefaultParagraphFont"/>
    <w:rsid w:val="00CB4598"/>
  </w:style>
  <w:style w:type="paragraph" w:styleId="ListParagraph">
    <w:name w:val="List Paragraph"/>
    <w:basedOn w:val="Normal"/>
    <w:uiPriority w:val="34"/>
    <w:qFormat/>
    <w:rsid w:val="00FE584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125432">
      <w:bodyDiv w:val="1"/>
      <w:marLeft w:val="0"/>
      <w:marRight w:val="0"/>
      <w:marTop w:val="0"/>
      <w:marBottom w:val="0"/>
      <w:divBdr>
        <w:top w:val="none" w:sz="0" w:space="0" w:color="auto"/>
        <w:left w:val="none" w:sz="0" w:space="0" w:color="auto"/>
        <w:bottom w:val="none" w:sz="0" w:space="0" w:color="auto"/>
        <w:right w:val="none" w:sz="0" w:space="0" w:color="auto"/>
      </w:divBdr>
    </w:div>
    <w:div w:id="32005840">
      <w:bodyDiv w:val="1"/>
      <w:marLeft w:val="0"/>
      <w:marRight w:val="0"/>
      <w:marTop w:val="0"/>
      <w:marBottom w:val="0"/>
      <w:divBdr>
        <w:top w:val="none" w:sz="0" w:space="0" w:color="auto"/>
        <w:left w:val="none" w:sz="0" w:space="0" w:color="auto"/>
        <w:bottom w:val="none" w:sz="0" w:space="0" w:color="auto"/>
        <w:right w:val="none" w:sz="0" w:space="0" w:color="auto"/>
      </w:divBdr>
    </w:div>
    <w:div w:id="33895836">
      <w:bodyDiv w:val="1"/>
      <w:marLeft w:val="0"/>
      <w:marRight w:val="0"/>
      <w:marTop w:val="0"/>
      <w:marBottom w:val="0"/>
      <w:divBdr>
        <w:top w:val="none" w:sz="0" w:space="0" w:color="auto"/>
        <w:left w:val="none" w:sz="0" w:space="0" w:color="auto"/>
        <w:bottom w:val="none" w:sz="0" w:space="0" w:color="auto"/>
        <w:right w:val="none" w:sz="0" w:space="0" w:color="auto"/>
      </w:divBdr>
    </w:div>
    <w:div w:id="58747140">
      <w:bodyDiv w:val="1"/>
      <w:marLeft w:val="0"/>
      <w:marRight w:val="0"/>
      <w:marTop w:val="0"/>
      <w:marBottom w:val="0"/>
      <w:divBdr>
        <w:top w:val="none" w:sz="0" w:space="0" w:color="auto"/>
        <w:left w:val="none" w:sz="0" w:space="0" w:color="auto"/>
        <w:bottom w:val="none" w:sz="0" w:space="0" w:color="auto"/>
        <w:right w:val="none" w:sz="0" w:space="0" w:color="auto"/>
      </w:divBdr>
    </w:div>
    <w:div w:id="70008337">
      <w:bodyDiv w:val="1"/>
      <w:marLeft w:val="0"/>
      <w:marRight w:val="0"/>
      <w:marTop w:val="0"/>
      <w:marBottom w:val="0"/>
      <w:divBdr>
        <w:top w:val="none" w:sz="0" w:space="0" w:color="auto"/>
        <w:left w:val="none" w:sz="0" w:space="0" w:color="auto"/>
        <w:bottom w:val="none" w:sz="0" w:space="0" w:color="auto"/>
        <w:right w:val="none" w:sz="0" w:space="0" w:color="auto"/>
      </w:divBdr>
    </w:div>
    <w:div w:id="86773730">
      <w:bodyDiv w:val="1"/>
      <w:marLeft w:val="0"/>
      <w:marRight w:val="0"/>
      <w:marTop w:val="0"/>
      <w:marBottom w:val="0"/>
      <w:divBdr>
        <w:top w:val="none" w:sz="0" w:space="0" w:color="auto"/>
        <w:left w:val="none" w:sz="0" w:space="0" w:color="auto"/>
        <w:bottom w:val="none" w:sz="0" w:space="0" w:color="auto"/>
        <w:right w:val="none" w:sz="0" w:space="0" w:color="auto"/>
      </w:divBdr>
    </w:div>
    <w:div w:id="295766599">
      <w:bodyDiv w:val="1"/>
      <w:marLeft w:val="0"/>
      <w:marRight w:val="0"/>
      <w:marTop w:val="0"/>
      <w:marBottom w:val="0"/>
      <w:divBdr>
        <w:top w:val="none" w:sz="0" w:space="0" w:color="auto"/>
        <w:left w:val="none" w:sz="0" w:space="0" w:color="auto"/>
        <w:bottom w:val="none" w:sz="0" w:space="0" w:color="auto"/>
        <w:right w:val="none" w:sz="0" w:space="0" w:color="auto"/>
      </w:divBdr>
    </w:div>
    <w:div w:id="304504596">
      <w:bodyDiv w:val="1"/>
      <w:marLeft w:val="0"/>
      <w:marRight w:val="0"/>
      <w:marTop w:val="0"/>
      <w:marBottom w:val="0"/>
      <w:divBdr>
        <w:top w:val="none" w:sz="0" w:space="0" w:color="auto"/>
        <w:left w:val="none" w:sz="0" w:space="0" w:color="auto"/>
        <w:bottom w:val="none" w:sz="0" w:space="0" w:color="auto"/>
        <w:right w:val="none" w:sz="0" w:space="0" w:color="auto"/>
      </w:divBdr>
    </w:div>
    <w:div w:id="315107347">
      <w:bodyDiv w:val="1"/>
      <w:marLeft w:val="0"/>
      <w:marRight w:val="0"/>
      <w:marTop w:val="0"/>
      <w:marBottom w:val="0"/>
      <w:divBdr>
        <w:top w:val="none" w:sz="0" w:space="0" w:color="auto"/>
        <w:left w:val="none" w:sz="0" w:space="0" w:color="auto"/>
        <w:bottom w:val="none" w:sz="0" w:space="0" w:color="auto"/>
        <w:right w:val="none" w:sz="0" w:space="0" w:color="auto"/>
      </w:divBdr>
    </w:div>
    <w:div w:id="545606353">
      <w:bodyDiv w:val="1"/>
      <w:marLeft w:val="0"/>
      <w:marRight w:val="0"/>
      <w:marTop w:val="0"/>
      <w:marBottom w:val="0"/>
      <w:divBdr>
        <w:top w:val="none" w:sz="0" w:space="0" w:color="auto"/>
        <w:left w:val="none" w:sz="0" w:space="0" w:color="auto"/>
        <w:bottom w:val="none" w:sz="0" w:space="0" w:color="auto"/>
        <w:right w:val="none" w:sz="0" w:space="0" w:color="auto"/>
      </w:divBdr>
    </w:div>
    <w:div w:id="565653831">
      <w:bodyDiv w:val="1"/>
      <w:marLeft w:val="0"/>
      <w:marRight w:val="0"/>
      <w:marTop w:val="0"/>
      <w:marBottom w:val="0"/>
      <w:divBdr>
        <w:top w:val="none" w:sz="0" w:space="0" w:color="auto"/>
        <w:left w:val="none" w:sz="0" w:space="0" w:color="auto"/>
        <w:bottom w:val="none" w:sz="0" w:space="0" w:color="auto"/>
        <w:right w:val="none" w:sz="0" w:space="0" w:color="auto"/>
      </w:divBdr>
    </w:div>
    <w:div w:id="589200901">
      <w:bodyDiv w:val="1"/>
      <w:marLeft w:val="0"/>
      <w:marRight w:val="0"/>
      <w:marTop w:val="0"/>
      <w:marBottom w:val="0"/>
      <w:divBdr>
        <w:top w:val="none" w:sz="0" w:space="0" w:color="auto"/>
        <w:left w:val="none" w:sz="0" w:space="0" w:color="auto"/>
        <w:bottom w:val="none" w:sz="0" w:space="0" w:color="auto"/>
        <w:right w:val="none" w:sz="0" w:space="0" w:color="auto"/>
      </w:divBdr>
    </w:div>
    <w:div w:id="604576487">
      <w:bodyDiv w:val="1"/>
      <w:marLeft w:val="0"/>
      <w:marRight w:val="0"/>
      <w:marTop w:val="0"/>
      <w:marBottom w:val="0"/>
      <w:divBdr>
        <w:top w:val="none" w:sz="0" w:space="0" w:color="auto"/>
        <w:left w:val="none" w:sz="0" w:space="0" w:color="auto"/>
        <w:bottom w:val="none" w:sz="0" w:space="0" w:color="auto"/>
        <w:right w:val="none" w:sz="0" w:space="0" w:color="auto"/>
      </w:divBdr>
    </w:div>
    <w:div w:id="605385904">
      <w:bodyDiv w:val="1"/>
      <w:marLeft w:val="0"/>
      <w:marRight w:val="0"/>
      <w:marTop w:val="0"/>
      <w:marBottom w:val="0"/>
      <w:divBdr>
        <w:top w:val="none" w:sz="0" w:space="0" w:color="auto"/>
        <w:left w:val="none" w:sz="0" w:space="0" w:color="auto"/>
        <w:bottom w:val="none" w:sz="0" w:space="0" w:color="auto"/>
        <w:right w:val="none" w:sz="0" w:space="0" w:color="auto"/>
      </w:divBdr>
    </w:div>
    <w:div w:id="608895412">
      <w:bodyDiv w:val="1"/>
      <w:marLeft w:val="0"/>
      <w:marRight w:val="0"/>
      <w:marTop w:val="0"/>
      <w:marBottom w:val="0"/>
      <w:divBdr>
        <w:top w:val="none" w:sz="0" w:space="0" w:color="auto"/>
        <w:left w:val="none" w:sz="0" w:space="0" w:color="auto"/>
        <w:bottom w:val="none" w:sz="0" w:space="0" w:color="auto"/>
        <w:right w:val="none" w:sz="0" w:space="0" w:color="auto"/>
      </w:divBdr>
    </w:div>
    <w:div w:id="643704711">
      <w:bodyDiv w:val="1"/>
      <w:marLeft w:val="0"/>
      <w:marRight w:val="0"/>
      <w:marTop w:val="0"/>
      <w:marBottom w:val="0"/>
      <w:divBdr>
        <w:top w:val="none" w:sz="0" w:space="0" w:color="auto"/>
        <w:left w:val="none" w:sz="0" w:space="0" w:color="auto"/>
        <w:bottom w:val="none" w:sz="0" w:space="0" w:color="auto"/>
        <w:right w:val="none" w:sz="0" w:space="0" w:color="auto"/>
      </w:divBdr>
    </w:div>
    <w:div w:id="700859561">
      <w:bodyDiv w:val="1"/>
      <w:marLeft w:val="0"/>
      <w:marRight w:val="0"/>
      <w:marTop w:val="0"/>
      <w:marBottom w:val="0"/>
      <w:divBdr>
        <w:top w:val="none" w:sz="0" w:space="0" w:color="auto"/>
        <w:left w:val="none" w:sz="0" w:space="0" w:color="auto"/>
        <w:bottom w:val="none" w:sz="0" w:space="0" w:color="auto"/>
        <w:right w:val="none" w:sz="0" w:space="0" w:color="auto"/>
      </w:divBdr>
    </w:div>
    <w:div w:id="841355278">
      <w:bodyDiv w:val="1"/>
      <w:marLeft w:val="0"/>
      <w:marRight w:val="0"/>
      <w:marTop w:val="0"/>
      <w:marBottom w:val="0"/>
      <w:divBdr>
        <w:top w:val="none" w:sz="0" w:space="0" w:color="auto"/>
        <w:left w:val="none" w:sz="0" w:space="0" w:color="auto"/>
        <w:bottom w:val="none" w:sz="0" w:space="0" w:color="auto"/>
        <w:right w:val="none" w:sz="0" w:space="0" w:color="auto"/>
      </w:divBdr>
    </w:div>
    <w:div w:id="878669642">
      <w:bodyDiv w:val="1"/>
      <w:marLeft w:val="0"/>
      <w:marRight w:val="0"/>
      <w:marTop w:val="0"/>
      <w:marBottom w:val="0"/>
      <w:divBdr>
        <w:top w:val="none" w:sz="0" w:space="0" w:color="auto"/>
        <w:left w:val="none" w:sz="0" w:space="0" w:color="auto"/>
        <w:bottom w:val="none" w:sz="0" w:space="0" w:color="auto"/>
        <w:right w:val="none" w:sz="0" w:space="0" w:color="auto"/>
      </w:divBdr>
    </w:div>
    <w:div w:id="913507925">
      <w:bodyDiv w:val="1"/>
      <w:marLeft w:val="0"/>
      <w:marRight w:val="0"/>
      <w:marTop w:val="0"/>
      <w:marBottom w:val="0"/>
      <w:divBdr>
        <w:top w:val="none" w:sz="0" w:space="0" w:color="auto"/>
        <w:left w:val="none" w:sz="0" w:space="0" w:color="auto"/>
        <w:bottom w:val="none" w:sz="0" w:space="0" w:color="auto"/>
        <w:right w:val="none" w:sz="0" w:space="0" w:color="auto"/>
      </w:divBdr>
    </w:div>
    <w:div w:id="920912522">
      <w:bodyDiv w:val="1"/>
      <w:marLeft w:val="0"/>
      <w:marRight w:val="0"/>
      <w:marTop w:val="0"/>
      <w:marBottom w:val="0"/>
      <w:divBdr>
        <w:top w:val="none" w:sz="0" w:space="0" w:color="auto"/>
        <w:left w:val="none" w:sz="0" w:space="0" w:color="auto"/>
        <w:bottom w:val="none" w:sz="0" w:space="0" w:color="auto"/>
        <w:right w:val="none" w:sz="0" w:space="0" w:color="auto"/>
      </w:divBdr>
    </w:div>
    <w:div w:id="926768022">
      <w:bodyDiv w:val="1"/>
      <w:marLeft w:val="0"/>
      <w:marRight w:val="0"/>
      <w:marTop w:val="0"/>
      <w:marBottom w:val="0"/>
      <w:divBdr>
        <w:top w:val="none" w:sz="0" w:space="0" w:color="auto"/>
        <w:left w:val="none" w:sz="0" w:space="0" w:color="auto"/>
        <w:bottom w:val="none" w:sz="0" w:space="0" w:color="auto"/>
        <w:right w:val="none" w:sz="0" w:space="0" w:color="auto"/>
      </w:divBdr>
    </w:div>
    <w:div w:id="937519798">
      <w:bodyDiv w:val="1"/>
      <w:marLeft w:val="0"/>
      <w:marRight w:val="0"/>
      <w:marTop w:val="0"/>
      <w:marBottom w:val="0"/>
      <w:divBdr>
        <w:top w:val="none" w:sz="0" w:space="0" w:color="auto"/>
        <w:left w:val="none" w:sz="0" w:space="0" w:color="auto"/>
        <w:bottom w:val="none" w:sz="0" w:space="0" w:color="auto"/>
        <w:right w:val="none" w:sz="0" w:space="0" w:color="auto"/>
      </w:divBdr>
    </w:div>
    <w:div w:id="1018502563">
      <w:bodyDiv w:val="1"/>
      <w:marLeft w:val="0"/>
      <w:marRight w:val="0"/>
      <w:marTop w:val="0"/>
      <w:marBottom w:val="0"/>
      <w:divBdr>
        <w:top w:val="none" w:sz="0" w:space="0" w:color="auto"/>
        <w:left w:val="none" w:sz="0" w:space="0" w:color="auto"/>
        <w:bottom w:val="none" w:sz="0" w:space="0" w:color="auto"/>
        <w:right w:val="none" w:sz="0" w:space="0" w:color="auto"/>
      </w:divBdr>
    </w:div>
    <w:div w:id="1142382435">
      <w:bodyDiv w:val="1"/>
      <w:marLeft w:val="0"/>
      <w:marRight w:val="0"/>
      <w:marTop w:val="0"/>
      <w:marBottom w:val="0"/>
      <w:divBdr>
        <w:top w:val="none" w:sz="0" w:space="0" w:color="auto"/>
        <w:left w:val="none" w:sz="0" w:space="0" w:color="auto"/>
        <w:bottom w:val="none" w:sz="0" w:space="0" w:color="auto"/>
        <w:right w:val="none" w:sz="0" w:space="0" w:color="auto"/>
      </w:divBdr>
    </w:div>
    <w:div w:id="1153328566">
      <w:bodyDiv w:val="1"/>
      <w:marLeft w:val="0"/>
      <w:marRight w:val="0"/>
      <w:marTop w:val="0"/>
      <w:marBottom w:val="0"/>
      <w:divBdr>
        <w:top w:val="none" w:sz="0" w:space="0" w:color="auto"/>
        <w:left w:val="none" w:sz="0" w:space="0" w:color="auto"/>
        <w:bottom w:val="none" w:sz="0" w:space="0" w:color="auto"/>
        <w:right w:val="none" w:sz="0" w:space="0" w:color="auto"/>
      </w:divBdr>
    </w:div>
    <w:div w:id="1220828586">
      <w:bodyDiv w:val="1"/>
      <w:marLeft w:val="0"/>
      <w:marRight w:val="0"/>
      <w:marTop w:val="0"/>
      <w:marBottom w:val="0"/>
      <w:divBdr>
        <w:top w:val="none" w:sz="0" w:space="0" w:color="auto"/>
        <w:left w:val="none" w:sz="0" w:space="0" w:color="auto"/>
        <w:bottom w:val="none" w:sz="0" w:space="0" w:color="auto"/>
        <w:right w:val="none" w:sz="0" w:space="0" w:color="auto"/>
      </w:divBdr>
    </w:div>
    <w:div w:id="1312521132">
      <w:bodyDiv w:val="1"/>
      <w:marLeft w:val="0"/>
      <w:marRight w:val="0"/>
      <w:marTop w:val="0"/>
      <w:marBottom w:val="0"/>
      <w:divBdr>
        <w:top w:val="none" w:sz="0" w:space="0" w:color="auto"/>
        <w:left w:val="none" w:sz="0" w:space="0" w:color="auto"/>
        <w:bottom w:val="none" w:sz="0" w:space="0" w:color="auto"/>
        <w:right w:val="none" w:sz="0" w:space="0" w:color="auto"/>
      </w:divBdr>
    </w:div>
    <w:div w:id="1337422462">
      <w:bodyDiv w:val="1"/>
      <w:marLeft w:val="0"/>
      <w:marRight w:val="0"/>
      <w:marTop w:val="0"/>
      <w:marBottom w:val="0"/>
      <w:divBdr>
        <w:top w:val="none" w:sz="0" w:space="0" w:color="auto"/>
        <w:left w:val="none" w:sz="0" w:space="0" w:color="auto"/>
        <w:bottom w:val="none" w:sz="0" w:space="0" w:color="auto"/>
        <w:right w:val="none" w:sz="0" w:space="0" w:color="auto"/>
      </w:divBdr>
    </w:div>
    <w:div w:id="1395197234">
      <w:bodyDiv w:val="1"/>
      <w:marLeft w:val="0"/>
      <w:marRight w:val="0"/>
      <w:marTop w:val="0"/>
      <w:marBottom w:val="0"/>
      <w:divBdr>
        <w:top w:val="none" w:sz="0" w:space="0" w:color="auto"/>
        <w:left w:val="none" w:sz="0" w:space="0" w:color="auto"/>
        <w:bottom w:val="none" w:sz="0" w:space="0" w:color="auto"/>
        <w:right w:val="none" w:sz="0" w:space="0" w:color="auto"/>
      </w:divBdr>
    </w:div>
    <w:div w:id="1462648408">
      <w:bodyDiv w:val="1"/>
      <w:marLeft w:val="0"/>
      <w:marRight w:val="0"/>
      <w:marTop w:val="0"/>
      <w:marBottom w:val="0"/>
      <w:divBdr>
        <w:top w:val="none" w:sz="0" w:space="0" w:color="auto"/>
        <w:left w:val="none" w:sz="0" w:space="0" w:color="auto"/>
        <w:bottom w:val="none" w:sz="0" w:space="0" w:color="auto"/>
        <w:right w:val="none" w:sz="0" w:space="0" w:color="auto"/>
      </w:divBdr>
      <w:divsChild>
        <w:div w:id="230236799">
          <w:marLeft w:val="0"/>
          <w:marRight w:val="0"/>
          <w:marTop w:val="0"/>
          <w:marBottom w:val="0"/>
          <w:divBdr>
            <w:top w:val="none" w:sz="0" w:space="0" w:color="auto"/>
            <w:left w:val="none" w:sz="0" w:space="0" w:color="auto"/>
            <w:bottom w:val="none" w:sz="0" w:space="0" w:color="auto"/>
            <w:right w:val="none" w:sz="0" w:space="0" w:color="auto"/>
          </w:divBdr>
          <w:divsChild>
            <w:div w:id="1108542361">
              <w:marLeft w:val="0"/>
              <w:marRight w:val="0"/>
              <w:marTop w:val="0"/>
              <w:marBottom w:val="0"/>
              <w:divBdr>
                <w:top w:val="none" w:sz="0" w:space="0" w:color="auto"/>
                <w:left w:val="none" w:sz="0" w:space="0" w:color="auto"/>
                <w:bottom w:val="none" w:sz="0" w:space="0" w:color="auto"/>
                <w:right w:val="none" w:sz="0" w:space="0" w:color="auto"/>
              </w:divBdr>
            </w:div>
          </w:divsChild>
        </w:div>
        <w:div w:id="1972637506">
          <w:marLeft w:val="0"/>
          <w:marRight w:val="0"/>
          <w:marTop w:val="0"/>
          <w:marBottom w:val="0"/>
          <w:divBdr>
            <w:top w:val="none" w:sz="0" w:space="0" w:color="auto"/>
            <w:left w:val="none" w:sz="0" w:space="0" w:color="auto"/>
            <w:bottom w:val="none" w:sz="0" w:space="0" w:color="auto"/>
            <w:right w:val="none" w:sz="0" w:space="0" w:color="auto"/>
          </w:divBdr>
          <w:divsChild>
            <w:div w:id="16793075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1230717">
      <w:bodyDiv w:val="1"/>
      <w:marLeft w:val="0"/>
      <w:marRight w:val="0"/>
      <w:marTop w:val="0"/>
      <w:marBottom w:val="0"/>
      <w:divBdr>
        <w:top w:val="none" w:sz="0" w:space="0" w:color="auto"/>
        <w:left w:val="none" w:sz="0" w:space="0" w:color="auto"/>
        <w:bottom w:val="none" w:sz="0" w:space="0" w:color="auto"/>
        <w:right w:val="none" w:sz="0" w:space="0" w:color="auto"/>
      </w:divBdr>
    </w:div>
    <w:div w:id="1704088745">
      <w:bodyDiv w:val="1"/>
      <w:marLeft w:val="0"/>
      <w:marRight w:val="0"/>
      <w:marTop w:val="0"/>
      <w:marBottom w:val="0"/>
      <w:divBdr>
        <w:top w:val="none" w:sz="0" w:space="0" w:color="auto"/>
        <w:left w:val="none" w:sz="0" w:space="0" w:color="auto"/>
        <w:bottom w:val="none" w:sz="0" w:space="0" w:color="auto"/>
        <w:right w:val="none" w:sz="0" w:space="0" w:color="auto"/>
      </w:divBdr>
    </w:div>
    <w:div w:id="1778871055">
      <w:bodyDiv w:val="1"/>
      <w:marLeft w:val="0"/>
      <w:marRight w:val="0"/>
      <w:marTop w:val="0"/>
      <w:marBottom w:val="0"/>
      <w:divBdr>
        <w:top w:val="none" w:sz="0" w:space="0" w:color="auto"/>
        <w:left w:val="none" w:sz="0" w:space="0" w:color="auto"/>
        <w:bottom w:val="none" w:sz="0" w:space="0" w:color="auto"/>
        <w:right w:val="none" w:sz="0" w:space="0" w:color="auto"/>
      </w:divBdr>
    </w:div>
    <w:div w:id="1885487711">
      <w:bodyDiv w:val="1"/>
      <w:marLeft w:val="0"/>
      <w:marRight w:val="0"/>
      <w:marTop w:val="0"/>
      <w:marBottom w:val="0"/>
      <w:divBdr>
        <w:top w:val="none" w:sz="0" w:space="0" w:color="auto"/>
        <w:left w:val="none" w:sz="0" w:space="0" w:color="auto"/>
        <w:bottom w:val="none" w:sz="0" w:space="0" w:color="auto"/>
        <w:right w:val="none" w:sz="0" w:space="0" w:color="auto"/>
      </w:divBdr>
    </w:div>
    <w:div w:id="1916548937">
      <w:bodyDiv w:val="1"/>
      <w:marLeft w:val="0"/>
      <w:marRight w:val="0"/>
      <w:marTop w:val="0"/>
      <w:marBottom w:val="0"/>
      <w:divBdr>
        <w:top w:val="none" w:sz="0" w:space="0" w:color="auto"/>
        <w:left w:val="none" w:sz="0" w:space="0" w:color="auto"/>
        <w:bottom w:val="none" w:sz="0" w:space="0" w:color="auto"/>
        <w:right w:val="none" w:sz="0" w:space="0" w:color="auto"/>
      </w:divBdr>
    </w:div>
    <w:div w:id="1972400305">
      <w:bodyDiv w:val="1"/>
      <w:marLeft w:val="0"/>
      <w:marRight w:val="0"/>
      <w:marTop w:val="0"/>
      <w:marBottom w:val="0"/>
      <w:divBdr>
        <w:top w:val="none" w:sz="0" w:space="0" w:color="auto"/>
        <w:left w:val="none" w:sz="0" w:space="0" w:color="auto"/>
        <w:bottom w:val="none" w:sz="0" w:space="0" w:color="auto"/>
        <w:right w:val="none" w:sz="0" w:space="0" w:color="auto"/>
      </w:divBdr>
    </w:div>
    <w:div w:id="1982685632">
      <w:bodyDiv w:val="1"/>
      <w:marLeft w:val="0"/>
      <w:marRight w:val="0"/>
      <w:marTop w:val="0"/>
      <w:marBottom w:val="0"/>
      <w:divBdr>
        <w:top w:val="none" w:sz="0" w:space="0" w:color="auto"/>
        <w:left w:val="none" w:sz="0" w:space="0" w:color="auto"/>
        <w:bottom w:val="none" w:sz="0" w:space="0" w:color="auto"/>
        <w:right w:val="none" w:sz="0" w:space="0" w:color="auto"/>
      </w:divBdr>
      <w:divsChild>
        <w:div w:id="511381755">
          <w:marLeft w:val="0"/>
          <w:marRight w:val="0"/>
          <w:marTop w:val="0"/>
          <w:marBottom w:val="0"/>
          <w:divBdr>
            <w:top w:val="none" w:sz="0" w:space="0" w:color="auto"/>
            <w:left w:val="none" w:sz="0" w:space="0" w:color="auto"/>
            <w:bottom w:val="none" w:sz="0" w:space="0" w:color="auto"/>
            <w:right w:val="none" w:sz="0" w:space="0" w:color="auto"/>
          </w:divBdr>
          <w:divsChild>
            <w:div w:id="11318290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9182970">
      <w:bodyDiv w:val="1"/>
      <w:marLeft w:val="0"/>
      <w:marRight w:val="0"/>
      <w:marTop w:val="0"/>
      <w:marBottom w:val="0"/>
      <w:divBdr>
        <w:top w:val="none" w:sz="0" w:space="0" w:color="auto"/>
        <w:left w:val="none" w:sz="0" w:space="0" w:color="auto"/>
        <w:bottom w:val="none" w:sz="0" w:space="0" w:color="auto"/>
        <w:right w:val="none" w:sz="0" w:space="0" w:color="auto"/>
      </w:divBdr>
    </w:div>
    <w:div w:id="20800134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ridgend.gov.uk/residents/children-and-young-people/bridgend-youth-justice-service/prevention-and-early-intervention/" TargetMode="External"/><Relationship Id="rId18" Type="http://schemas.openxmlformats.org/officeDocument/2006/relationships/hyperlink" Target="https://www.college.police.uk/app/major-investigation-and-public-protection/managing-sexual-offenders-and-violent-offenders/multi-agency-public-protection-arrangements-mappa" TargetMode="External"/><Relationship Id="rId26" Type="http://schemas.openxmlformats.org/officeDocument/2006/relationships/hyperlink" Target="https://www.gov.uk/government/organisations/youth-justice-board-for-england-and-wales/about" TargetMode="External"/><Relationship Id="rId39" Type="http://schemas.openxmlformats.org/officeDocument/2006/relationships/hyperlink" Target="https://www.communitycare.co.uk/2017/08/03/ten-years-baby-p-social-works-story/" TargetMode="External"/><Relationship Id="rId21" Type="http://schemas.openxmlformats.org/officeDocument/2006/relationships/hyperlink" Target="https://www.axiapr.com/blog/what-are-the-different-types-of-media" TargetMode="External"/><Relationship Id="rId34" Type="http://schemas.openxmlformats.org/officeDocument/2006/relationships/hyperlink" Target="https://www.justiceinspectorates.gov.uk/hmiprobation/research/the-evidence-base-probation/specific-types-of-delivery/mappa/" TargetMode="External"/><Relationship Id="rId42" Type="http://schemas.openxmlformats.org/officeDocument/2006/relationships/hyperlink" Target="https://www.policesupers.com/news/police-superintendents-association-and-college-of-policing-launch-bespoke-development-programme-for-police-public-protection-safeguarding-leads" TargetMode="External"/><Relationship Id="rId47" Type="http://schemas.openxmlformats.org/officeDocument/2006/relationships/hyperlink" Target="https://www.theguardian.com/media/2014/jun/26/jimmy-savile-sexual-abuse-timeline" TargetMode="External"/><Relationship Id="rId50"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college.police.uk/app/investigation/investigative-strategies/communications-strategy" TargetMode="External"/><Relationship Id="rId29" Type="http://schemas.openxmlformats.org/officeDocument/2006/relationships/hyperlink" Target="https://assets.publishing.service.gov.uk/government/uploads/system/uploads/attachment_data/file/966200/YJB_Strategic_Plan_2021_-_2024.pdf" TargetMode="External"/><Relationship Id="rId11" Type="http://schemas.openxmlformats.org/officeDocument/2006/relationships/hyperlink" Target="https://www.birminghammail.co.uk/news/uk-news/who-chris-mullin-what-happened-23470477" TargetMode="External"/><Relationship Id="rId24" Type="http://schemas.openxmlformats.org/officeDocument/2006/relationships/hyperlink" Target="https://www.gov.uk/government/publications/every-child-matters" TargetMode="External"/><Relationship Id="rId32" Type="http://schemas.openxmlformats.org/officeDocument/2006/relationships/hyperlink" Target="https://www.theguardian.com/education/sercolearning/story/0,,1568169,00.html" TargetMode="External"/><Relationship Id="rId37" Type="http://schemas.openxmlformats.org/officeDocument/2006/relationships/hyperlink" Target="http://news.bbc.co.uk/1/hi/uk/4854556.stm" TargetMode="External"/><Relationship Id="rId40" Type="http://schemas.openxmlformats.org/officeDocument/2006/relationships/hyperlink" Target="https://assets.publishing.service.gov.uk/government/uploads/system/uploads/attachment_data/file/243718/evidence-reduce-reoffending.pdf" TargetMode="External"/><Relationship Id="rId45" Type="http://schemas.openxmlformats.org/officeDocument/2006/relationships/hyperlink" Target="https://safelives.org.uk/training/maracs" TargetMode="External"/><Relationship Id="rId5" Type="http://schemas.openxmlformats.org/officeDocument/2006/relationships/webSettings" Target="webSettings.xml"/><Relationship Id="rId15" Type="http://schemas.openxmlformats.org/officeDocument/2006/relationships/hyperlink" Target="https://doi.org/10.1192/bjp.bp.105.010116" TargetMode="External"/><Relationship Id="rId23" Type="http://schemas.openxmlformats.org/officeDocument/2006/relationships/hyperlink" Target="https://r1.vlereader.com/EpubReader?ean=1781446242032" TargetMode="External"/><Relationship Id="rId28" Type="http://schemas.openxmlformats.org/officeDocument/2006/relationships/hyperlink" Target="https://assets.publishing.service.gov.uk/government/uploads/system/uploads/attachment_data/file/1054236/Youth_Justice_Statistics_2020-21.pdf" TargetMode="External"/><Relationship Id="rId36" Type="http://schemas.openxmlformats.org/officeDocument/2006/relationships/hyperlink" Target="https://www.policeconduct.gov.uk/" TargetMode="External"/><Relationship Id="rId49" Type="http://schemas.openxmlformats.org/officeDocument/2006/relationships/fontTable" Target="fontTable.xml"/><Relationship Id="rId10" Type="http://schemas.openxmlformats.org/officeDocument/2006/relationships/hyperlink" Target="https://www-jstor-org.ezproxy.uwtsd.ac.uk/stable/4370549?searchText=lord+scarman+report&amp;searchUri=%2Faction%2FdoBasicSearch%3FQuery%3Dlord%2Bscarman%2Breport%26efqs%3DeyJjdHkiOlsiYW05MWNtNWhiQT09Il0sImRpc2MiOltdfQ%253D%253D&amp;ab_segments=0%2FSYC-6744_basic_search%2Ftest-1&amp;refreqid=fastly-default%3Ac972980270e0871aa9ec445da498cd15" TargetMode="External"/><Relationship Id="rId19" Type="http://schemas.openxmlformats.org/officeDocument/2006/relationships/hyperlink" Target="https://www.college.police.uk/app/major-investigation-and-public-protection/managing-sexual-offenders-and-violent-offenders/communication-and-media-considerations" TargetMode="External"/><Relationship Id="rId31" Type="http://schemas.openxmlformats.org/officeDocument/2006/relationships/hyperlink" Target="https://www.gov.uk/government/publications/police-stop-and-search-powers-code-of-practice/revised-code-of-practice-england-wales-and-scotland-for-the-exercise-of-stop-and-search-powers-accessible--6" TargetMode="External"/><Relationship Id="rId44" Type="http://schemas.openxmlformats.org/officeDocument/2006/relationships/hyperlink" Target="https://www.rochdale.gov.uk/sure-start-childrens-centres/about-sure-start-programme" TargetMode="External"/><Relationship Id="rId4" Type="http://schemas.openxmlformats.org/officeDocument/2006/relationships/settings" Target="settings.xml"/><Relationship Id="rId9" Type="http://schemas.openxmlformats.org/officeDocument/2006/relationships/hyperlink" Target="http://news.bbc.co.uk/hi/english/static/in_depth/uk/2001/life_of_crime/miscarriages.stm" TargetMode="External"/><Relationship Id="rId14" Type="http://schemas.openxmlformats.org/officeDocument/2006/relationships/hyperlink" Target="https://www.bbc.co.uk/news/uk-england-surrey-41525570" TargetMode="External"/><Relationship Id="rId22" Type="http://schemas.openxmlformats.org/officeDocument/2006/relationships/hyperlink" Target="https://www.nota.co.uk/wp-content/uploads/2019/01/January-2013-2.pdf" TargetMode="External"/><Relationship Id="rId27" Type="http://schemas.openxmlformats.org/officeDocument/2006/relationships/hyperlink" Target="https://www.gov.uk/government/news/new-prison-strategy-to-rehabilitate-offenders-and-cut-crime" TargetMode="External"/><Relationship Id="rId30" Type="http://schemas.openxmlformats.org/officeDocument/2006/relationships/hyperlink" Target="https://www.gov.uk/government/news/new-sports-fund-to-tackle-youth-crime" TargetMode="External"/><Relationship Id="rId35" Type="http://schemas.openxmlformats.org/officeDocument/2006/relationships/hyperlink" Target="https://www.gov.uk/government/statistics/police-misconduct-england-and-wales-year-ending-31-march-2022" TargetMode="External"/><Relationship Id="rId43" Type="http://schemas.openxmlformats.org/officeDocument/2006/relationships/hyperlink" Target="https://doi.org/10.2307/j.ctt1ggjk7c.8" TargetMode="External"/><Relationship Id="rId48" Type="http://schemas.openxmlformats.org/officeDocument/2006/relationships/hyperlink" Target="https://www.gov.scot/publications/works-reduce-reoffending-summary-evidence/" TargetMode="External"/><Relationship Id="rId8" Type="http://schemas.openxmlformats.org/officeDocument/2006/relationships/hyperlink" Target="https://www.bbc.co.uk/news/education-11621391" TargetMode="External"/><Relationship Id="rId3" Type="http://schemas.openxmlformats.org/officeDocument/2006/relationships/styles" Target="styles.xml"/><Relationship Id="rId12" Type="http://schemas.openxmlformats.org/officeDocument/2006/relationships/hyperlink" Target="https://doi-org.ezproxy.uwtsd.ac.uk/10.2307/j.ctt9qgwqk.11" TargetMode="External"/><Relationship Id="rId17" Type="http://schemas.openxmlformats.org/officeDocument/2006/relationships/hyperlink" Target="https://assets.college.police.uk/s3fs-public/2021-02/code_of_ethics.pdf" TargetMode="External"/><Relationship Id="rId25" Type="http://schemas.openxmlformats.org/officeDocument/2006/relationships/hyperlink" Target="https://www.gov.uk/guidance/police-and-criminal-evidence-act-1984-pace-codes-of-practice" TargetMode="External"/><Relationship Id="rId33" Type="http://schemas.openxmlformats.org/officeDocument/2006/relationships/hyperlink" Target="https://www-jstor-org.ezproxy.uwtsd.ac.uk/stable/4289641?searchText=lord+macpherson+report&amp;searchUri=%2Faction%2FdoBasicSearch%3FQuery%3Dlord%2Bmacpherson%2Breport&amp;ab_segments=0%2FSYC-6744_basic_search%2Ftest-1&amp;refreqid=fastly-default%3A5e345e73a293c3b056fc7ee905bd5647" TargetMode="External"/><Relationship Id="rId38" Type="http://schemas.openxmlformats.org/officeDocument/2006/relationships/hyperlink" Target="https://www.lancashire.gov.uk/media/899791/health-and-offending-updated-links-oct-2016.pdf" TargetMode="External"/><Relationship Id="rId46" Type="http://schemas.openxmlformats.org/officeDocument/2006/relationships/hyperlink" Target="https://www.bbc.co.uk/news/uk-47161480" TargetMode="External"/><Relationship Id="rId20" Type="http://schemas.openxmlformats.org/officeDocument/2006/relationships/hyperlink" Target="https://www.college.police.uk/app/engagement-and-communication/media-relations" TargetMode="External"/><Relationship Id="rId41" Type="http://schemas.openxmlformats.org/officeDocument/2006/relationships/hyperlink" Target="https://www.npcc.police.uk/documents/reports/2013/201305-cop-media-rels.pdf" TargetMode="External"/><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1CE3974-1E88-429B-9792-BC8162E56B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5452</TotalTime>
  <Pages>17</Pages>
  <Words>5218</Words>
  <Characters>29749</Characters>
  <Application>Microsoft Office Word</Application>
  <DocSecurity>0</DocSecurity>
  <Lines>247</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34898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Morris,Neil swp8156</dc:creator>
  <cp:keywords/>
  <dc:description/>
  <cp:lastModifiedBy>Morris,Neil swp8156</cp:lastModifiedBy>
  <cp:revision>369</cp:revision>
  <dcterms:created xsi:type="dcterms:W3CDTF">2023-01-19T09:26:00Z</dcterms:created>
  <dcterms:modified xsi:type="dcterms:W3CDTF">2023-04-18T16:13:00Z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2023-01-17T15:54:34Z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f6364837-546c-40e7-adfc-aa0592338a37</vt:lpwstr>
  </property>
  <property fmtid="{D5CDD505-2E9C-101B-9397-08002B2CF9AE}" pid="8" name="MSIP_Label_66cf8fe5-b7b7-4df7-b38d-1c61ac2f6639_ContentBits">
    <vt:lpwstr>0</vt:lpwstr>
  </property>
</Properties>
</file>