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C6A2B" w:rsidRPr="007A7810" w:rsidRDefault="007A7810" w:rsidP="00DC6A2B">
      <w:pPr>
        <w:spacing w:line="360" w:lineRule="auto"/>
        <w:jc w:val="center"/>
        <w:rPr>
          <w:rFonts w:ascii="Times New Roman" w:eastAsia="Times New Roman" w:hAnsi="Times New Roman" w:cs="Times New Roman"/>
          <w:b/>
          <w:bCs/>
          <w:sz w:val="40"/>
          <w:szCs w:val="40"/>
        </w:rPr>
      </w:pPr>
      <w:r w:rsidRPr="007A7810">
        <w:rPr>
          <w:rFonts w:ascii="Times New Roman" w:eastAsia="Times New Roman" w:hAnsi="Times New Roman" w:cs="Times New Roman"/>
          <w:b/>
          <w:bCs/>
          <w:sz w:val="40"/>
          <w:szCs w:val="40"/>
        </w:rPr>
        <w:t>Business Research</w:t>
      </w:r>
    </w:p>
    <w:p w:rsidR="00DC6A2B" w:rsidRDefault="00DC6A2B" w:rsidP="00DC6A2B">
      <w:pPr>
        <w:spacing w:line="360" w:lineRule="auto"/>
        <w:jc w:val="center"/>
        <w:rPr>
          <w:rFonts w:ascii="Times New Roman" w:eastAsia="Times New Roman" w:hAnsi="Times New Roman" w:cs="Times New Roman"/>
          <w:b/>
          <w:bCs/>
          <w:sz w:val="36"/>
          <w:szCs w:val="36"/>
        </w:rPr>
      </w:pPr>
    </w:p>
    <w:p w:rsidR="00DC6A2B" w:rsidRDefault="00DC6A2B" w:rsidP="00DC6A2B">
      <w:pPr>
        <w:spacing w:line="360" w:lineRule="auto"/>
        <w:jc w:val="center"/>
        <w:rPr>
          <w:rFonts w:ascii="Times New Roman" w:eastAsia="Times New Roman" w:hAnsi="Times New Roman" w:cs="Times New Roman"/>
          <w:b/>
          <w:bCs/>
          <w:sz w:val="36"/>
          <w:szCs w:val="36"/>
        </w:rPr>
      </w:pPr>
    </w:p>
    <w:p w:rsidR="00DC6A2B" w:rsidRDefault="00DC6A2B" w:rsidP="00DC6A2B">
      <w:pPr>
        <w:spacing w:line="360" w:lineRule="auto"/>
        <w:jc w:val="center"/>
        <w:rPr>
          <w:rFonts w:ascii="Times New Roman" w:eastAsia="Times New Roman" w:hAnsi="Times New Roman" w:cs="Times New Roman"/>
          <w:b/>
          <w:bCs/>
          <w:sz w:val="36"/>
          <w:szCs w:val="36"/>
        </w:rPr>
      </w:pPr>
      <w:r w:rsidRPr="00DC6A2B">
        <w:rPr>
          <w:rFonts w:ascii="Times New Roman" w:eastAsia="Times New Roman" w:hAnsi="Times New Roman" w:cs="Times New Roman"/>
          <w:b/>
          <w:bCs/>
          <w:sz w:val="36"/>
          <w:szCs w:val="36"/>
        </w:rPr>
        <w:t>Role of Robotics and Artificial Intelligence (AI) in supply chain management of E-commerce organizations.</w:t>
      </w:r>
    </w:p>
    <w:p w:rsidR="00E847BF" w:rsidRDefault="00E847BF" w:rsidP="00DC6A2B">
      <w:pPr>
        <w:spacing w:line="360" w:lineRule="auto"/>
        <w:jc w:val="center"/>
        <w:rPr>
          <w:rFonts w:ascii="Times New Roman" w:eastAsia="Times New Roman" w:hAnsi="Times New Roman" w:cs="Times New Roman"/>
          <w:b/>
          <w:bCs/>
          <w:sz w:val="36"/>
          <w:szCs w:val="36"/>
        </w:rPr>
      </w:pPr>
    </w:p>
    <w:p w:rsidR="00E847BF" w:rsidRDefault="00E847BF" w:rsidP="00DC6A2B">
      <w:pPr>
        <w:spacing w:line="360" w:lineRule="auto"/>
        <w:jc w:val="center"/>
        <w:rPr>
          <w:rFonts w:ascii="Times New Roman" w:eastAsia="Times New Roman" w:hAnsi="Times New Roman" w:cs="Times New Roman"/>
          <w:b/>
          <w:bCs/>
          <w:sz w:val="36"/>
          <w:szCs w:val="36"/>
        </w:rPr>
      </w:pPr>
    </w:p>
    <w:p w:rsidR="00E847BF" w:rsidRDefault="00E847BF" w:rsidP="00DC6A2B">
      <w:pPr>
        <w:spacing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Name – Maqbool Ahmed Siddiqi</w:t>
      </w:r>
    </w:p>
    <w:p w:rsidR="00E847BF" w:rsidRPr="00DC6A2B" w:rsidRDefault="00E847BF" w:rsidP="00DC6A2B">
      <w:pPr>
        <w:spacing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Student Id - 2314680</w:t>
      </w:r>
    </w:p>
    <w:p w:rsidR="00DC6A2B" w:rsidRDefault="00DC6A2B" w:rsidP="00DC6A2B">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sdt>
      <w:sdtPr>
        <w:rPr>
          <w:rFonts w:ascii="Arial" w:eastAsia="Arial" w:hAnsi="Arial" w:cs="Arial"/>
          <w:b/>
          <w:bCs/>
          <w:color w:val="000000" w:themeColor="text1"/>
          <w:sz w:val="36"/>
          <w:szCs w:val="36"/>
        </w:rPr>
        <w:id w:val="-1655601395"/>
        <w:docPartObj>
          <w:docPartGallery w:val="Table of Contents"/>
          <w:docPartUnique/>
        </w:docPartObj>
      </w:sdtPr>
      <w:sdtEndPr>
        <w:rPr>
          <w:noProof/>
          <w:color w:val="auto"/>
          <w:sz w:val="22"/>
          <w:szCs w:val="22"/>
        </w:rPr>
      </w:sdtEndPr>
      <w:sdtContent>
        <w:p w:rsidR="00DC6A2B" w:rsidRPr="00DC6A2B" w:rsidRDefault="00DC6A2B" w:rsidP="00DC6A2B">
          <w:pPr>
            <w:pStyle w:val="TOCHeading"/>
            <w:spacing w:line="360" w:lineRule="auto"/>
            <w:jc w:val="center"/>
            <w:rPr>
              <w:rFonts w:ascii="Times New Roman" w:hAnsi="Times New Roman" w:cs="Times New Roman"/>
              <w:b/>
              <w:bCs/>
              <w:color w:val="000000" w:themeColor="text1"/>
              <w:sz w:val="28"/>
              <w:szCs w:val="28"/>
            </w:rPr>
          </w:pPr>
          <w:r w:rsidRPr="00DC6A2B">
            <w:rPr>
              <w:rFonts w:ascii="Times New Roman" w:hAnsi="Times New Roman" w:cs="Times New Roman"/>
              <w:b/>
              <w:bCs/>
              <w:color w:val="000000" w:themeColor="text1"/>
              <w:sz w:val="28"/>
              <w:szCs w:val="28"/>
            </w:rPr>
            <w:t>Table of Contents</w:t>
          </w:r>
        </w:p>
        <w:p w:rsidR="00DC6A2B" w:rsidRPr="00DC6A2B" w:rsidRDefault="001C1D4B" w:rsidP="00DC6A2B">
          <w:pPr>
            <w:pStyle w:val="TOC1"/>
            <w:tabs>
              <w:tab w:val="right" w:leader="dot" w:pos="9350"/>
            </w:tabs>
            <w:spacing w:line="360" w:lineRule="auto"/>
            <w:rPr>
              <w:rFonts w:ascii="Times New Roman" w:eastAsiaTheme="minorEastAsia" w:hAnsi="Times New Roman" w:cs="Times New Roman"/>
              <w:noProof/>
              <w:kern w:val="2"/>
              <w:sz w:val="24"/>
              <w:szCs w:val="24"/>
            </w:rPr>
          </w:pPr>
          <w:r w:rsidRPr="001C1D4B">
            <w:rPr>
              <w:rFonts w:ascii="Times New Roman" w:hAnsi="Times New Roman" w:cs="Times New Roman"/>
              <w:sz w:val="24"/>
              <w:szCs w:val="24"/>
            </w:rPr>
            <w:fldChar w:fldCharType="begin"/>
          </w:r>
          <w:r w:rsidR="00DC6A2B" w:rsidRPr="00DC6A2B">
            <w:rPr>
              <w:rFonts w:ascii="Times New Roman" w:hAnsi="Times New Roman" w:cs="Times New Roman"/>
              <w:sz w:val="24"/>
              <w:szCs w:val="24"/>
            </w:rPr>
            <w:instrText xml:space="preserve"> TOC \o "1-3" \h \z \u </w:instrText>
          </w:r>
          <w:r w:rsidRPr="001C1D4B">
            <w:rPr>
              <w:rFonts w:ascii="Times New Roman" w:hAnsi="Times New Roman" w:cs="Times New Roman"/>
              <w:sz w:val="24"/>
              <w:szCs w:val="24"/>
            </w:rPr>
            <w:fldChar w:fldCharType="separate"/>
          </w:r>
          <w:hyperlink w:anchor="_Toc163841856" w:history="1">
            <w:r w:rsidR="00DC6A2B" w:rsidRPr="00DC6A2B">
              <w:rPr>
                <w:rStyle w:val="Hyperlink"/>
                <w:rFonts w:ascii="Times New Roman" w:hAnsi="Times New Roman" w:cs="Times New Roman"/>
                <w:noProof/>
                <w:sz w:val="24"/>
                <w:szCs w:val="24"/>
              </w:rPr>
              <w:t>Research topic</w:t>
            </w:r>
            <w:r w:rsidR="00DC6A2B" w:rsidRPr="00DC6A2B">
              <w:rPr>
                <w:rFonts w:ascii="Times New Roman" w:hAnsi="Times New Roman" w:cs="Times New Roman"/>
                <w:noProof/>
                <w:webHidden/>
                <w:sz w:val="24"/>
                <w:szCs w:val="24"/>
              </w:rPr>
              <w:tab/>
            </w:r>
            <w:r w:rsidRPr="00DC6A2B">
              <w:rPr>
                <w:rFonts w:ascii="Times New Roman" w:hAnsi="Times New Roman" w:cs="Times New Roman"/>
                <w:noProof/>
                <w:webHidden/>
                <w:sz w:val="24"/>
                <w:szCs w:val="24"/>
              </w:rPr>
              <w:fldChar w:fldCharType="begin"/>
            </w:r>
            <w:r w:rsidR="00DC6A2B" w:rsidRPr="00DC6A2B">
              <w:rPr>
                <w:rFonts w:ascii="Times New Roman" w:hAnsi="Times New Roman" w:cs="Times New Roman"/>
                <w:noProof/>
                <w:webHidden/>
                <w:sz w:val="24"/>
                <w:szCs w:val="24"/>
              </w:rPr>
              <w:instrText xml:space="preserve"> PAGEREF _Toc163841856 \h </w:instrText>
            </w:r>
            <w:r w:rsidRPr="00DC6A2B">
              <w:rPr>
                <w:rFonts w:ascii="Times New Roman" w:hAnsi="Times New Roman" w:cs="Times New Roman"/>
                <w:noProof/>
                <w:webHidden/>
                <w:sz w:val="24"/>
                <w:szCs w:val="24"/>
              </w:rPr>
            </w:r>
            <w:r w:rsidRPr="00DC6A2B">
              <w:rPr>
                <w:rFonts w:ascii="Times New Roman" w:hAnsi="Times New Roman" w:cs="Times New Roman"/>
                <w:noProof/>
                <w:webHidden/>
                <w:sz w:val="24"/>
                <w:szCs w:val="24"/>
              </w:rPr>
              <w:fldChar w:fldCharType="separate"/>
            </w:r>
            <w:r w:rsidR="00DC6A2B" w:rsidRPr="00DC6A2B">
              <w:rPr>
                <w:rFonts w:ascii="Times New Roman" w:hAnsi="Times New Roman" w:cs="Times New Roman"/>
                <w:noProof/>
                <w:webHidden/>
                <w:sz w:val="24"/>
                <w:szCs w:val="24"/>
              </w:rPr>
              <w:t>3</w:t>
            </w:r>
            <w:r w:rsidRPr="00DC6A2B">
              <w:rPr>
                <w:rFonts w:ascii="Times New Roman" w:hAnsi="Times New Roman" w:cs="Times New Roman"/>
                <w:noProof/>
                <w:webHidden/>
                <w:sz w:val="24"/>
                <w:szCs w:val="24"/>
              </w:rPr>
              <w:fldChar w:fldCharType="end"/>
            </w:r>
          </w:hyperlink>
        </w:p>
        <w:p w:rsidR="00DC6A2B" w:rsidRPr="00DC6A2B" w:rsidRDefault="001C1D4B" w:rsidP="00DC6A2B">
          <w:pPr>
            <w:pStyle w:val="TOC1"/>
            <w:tabs>
              <w:tab w:val="right" w:leader="dot" w:pos="9350"/>
            </w:tabs>
            <w:spacing w:line="360" w:lineRule="auto"/>
            <w:rPr>
              <w:rFonts w:ascii="Times New Roman" w:eastAsiaTheme="minorEastAsia" w:hAnsi="Times New Roman" w:cs="Times New Roman"/>
              <w:noProof/>
              <w:kern w:val="2"/>
              <w:sz w:val="24"/>
              <w:szCs w:val="24"/>
            </w:rPr>
          </w:pPr>
          <w:hyperlink w:anchor="_Toc163841857" w:history="1">
            <w:r w:rsidR="00DC6A2B" w:rsidRPr="00DC6A2B">
              <w:rPr>
                <w:rStyle w:val="Hyperlink"/>
                <w:rFonts w:ascii="Times New Roman" w:hAnsi="Times New Roman" w:cs="Times New Roman"/>
                <w:noProof/>
                <w:sz w:val="24"/>
                <w:szCs w:val="24"/>
              </w:rPr>
              <w:t>Background</w:t>
            </w:r>
            <w:r w:rsidR="00DC6A2B" w:rsidRPr="00DC6A2B">
              <w:rPr>
                <w:rFonts w:ascii="Times New Roman" w:hAnsi="Times New Roman" w:cs="Times New Roman"/>
                <w:noProof/>
                <w:webHidden/>
                <w:sz w:val="24"/>
                <w:szCs w:val="24"/>
              </w:rPr>
              <w:tab/>
            </w:r>
            <w:r w:rsidRPr="00DC6A2B">
              <w:rPr>
                <w:rFonts w:ascii="Times New Roman" w:hAnsi="Times New Roman" w:cs="Times New Roman"/>
                <w:noProof/>
                <w:webHidden/>
                <w:sz w:val="24"/>
                <w:szCs w:val="24"/>
              </w:rPr>
              <w:fldChar w:fldCharType="begin"/>
            </w:r>
            <w:r w:rsidR="00DC6A2B" w:rsidRPr="00DC6A2B">
              <w:rPr>
                <w:rFonts w:ascii="Times New Roman" w:hAnsi="Times New Roman" w:cs="Times New Roman"/>
                <w:noProof/>
                <w:webHidden/>
                <w:sz w:val="24"/>
                <w:szCs w:val="24"/>
              </w:rPr>
              <w:instrText xml:space="preserve"> PAGEREF _Toc163841857 \h </w:instrText>
            </w:r>
            <w:r w:rsidRPr="00DC6A2B">
              <w:rPr>
                <w:rFonts w:ascii="Times New Roman" w:hAnsi="Times New Roman" w:cs="Times New Roman"/>
                <w:noProof/>
                <w:webHidden/>
                <w:sz w:val="24"/>
                <w:szCs w:val="24"/>
              </w:rPr>
            </w:r>
            <w:r w:rsidRPr="00DC6A2B">
              <w:rPr>
                <w:rFonts w:ascii="Times New Roman" w:hAnsi="Times New Roman" w:cs="Times New Roman"/>
                <w:noProof/>
                <w:webHidden/>
                <w:sz w:val="24"/>
                <w:szCs w:val="24"/>
              </w:rPr>
              <w:fldChar w:fldCharType="separate"/>
            </w:r>
            <w:r w:rsidR="00DC6A2B" w:rsidRPr="00DC6A2B">
              <w:rPr>
                <w:rFonts w:ascii="Times New Roman" w:hAnsi="Times New Roman" w:cs="Times New Roman"/>
                <w:noProof/>
                <w:webHidden/>
                <w:sz w:val="24"/>
                <w:szCs w:val="24"/>
              </w:rPr>
              <w:t>3</w:t>
            </w:r>
            <w:r w:rsidRPr="00DC6A2B">
              <w:rPr>
                <w:rFonts w:ascii="Times New Roman" w:hAnsi="Times New Roman" w:cs="Times New Roman"/>
                <w:noProof/>
                <w:webHidden/>
                <w:sz w:val="24"/>
                <w:szCs w:val="24"/>
              </w:rPr>
              <w:fldChar w:fldCharType="end"/>
            </w:r>
          </w:hyperlink>
        </w:p>
        <w:p w:rsidR="00DC6A2B" w:rsidRPr="00DC6A2B" w:rsidRDefault="001C1D4B" w:rsidP="00DC6A2B">
          <w:pPr>
            <w:pStyle w:val="TOC1"/>
            <w:tabs>
              <w:tab w:val="right" w:leader="dot" w:pos="9350"/>
            </w:tabs>
            <w:spacing w:line="360" w:lineRule="auto"/>
            <w:rPr>
              <w:rFonts w:ascii="Times New Roman" w:eastAsiaTheme="minorEastAsia" w:hAnsi="Times New Roman" w:cs="Times New Roman"/>
              <w:noProof/>
              <w:kern w:val="2"/>
              <w:sz w:val="24"/>
              <w:szCs w:val="24"/>
            </w:rPr>
          </w:pPr>
          <w:hyperlink w:anchor="_Toc163841858" w:history="1">
            <w:r w:rsidR="00DC6A2B" w:rsidRPr="00DC6A2B">
              <w:rPr>
                <w:rStyle w:val="Hyperlink"/>
                <w:rFonts w:ascii="Times New Roman" w:hAnsi="Times New Roman" w:cs="Times New Roman"/>
                <w:noProof/>
                <w:sz w:val="24"/>
                <w:szCs w:val="24"/>
              </w:rPr>
              <w:t>Rationale</w:t>
            </w:r>
            <w:r w:rsidR="00DC6A2B" w:rsidRPr="00DC6A2B">
              <w:rPr>
                <w:rFonts w:ascii="Times New Roman" w:hAnsi="Times New Roman" w:cs="Times New Roman"/>
                <w:noProof/>
                <w:webHidden/>
                <w:sz w:val="24"/>
                <w:szCs w:val="24"/>
              </w:rPr>
              <w:tab/>
            </w:r>
            <w:r w:rsidRPr="00DC6A2B">
              <w:rPr>
                <w:rFonts w:ascii="Times New Roman" w:hAnsi="Times New Roman" w:cs="Times New Roman"/>
                <w:noProof/>
                <w:webHidden/>
                <w:sz w:val="24"/>
                <w:szCs w:val="24"/>
              </w:rPr>
              <w:fldChar w:fldCharType="begin"/>
            </w:r>
            <w:r w:rsidR="00DC6A2B" w:rsidRPr="00DC6A2B">
              <w:rPr>
                <w:rFonts w:ascii="Times New Roman" w:hAnsi="Times New Roman" w:cs="Times New Roman"/>
                <w:noProof/>
                <w:webHidden/>
                <w:sz w:val="24"/>
                <w:szCs w:val="24"/>
              </w:rPr>
              <w:instrText xml:space="preserve"> PAGEREF _Toc163841858 \h </w:instrText>
            </w:r>
            <w:r w:rsidRPr="00DC6A2B">
              <w:rPr>
                <w:rFonts w:ascii="Times New Roman" w:hAnsi="Times New Roman" w:cs="Times New Roman"/>
                <w:noProof/>
                <w:webHidden/>
                <w:sz w:val="24"/>
                <w:szCs w:val="24"/>
              </w:rPr>
            </w:r>
            <w:r w:rsidRPr="00DC6A2B">
              <w:rPr>
                <w:rFonts w:ascii="Times New Roman" w:hAnsi="Times New Roman" w:cs="Times New Roman"/>
                <w:noProof/>
                <w:webHidden/>
                <w:sz w:val="24"/>
                <w:szCs w:val="24"/>
              </w:rPr>
              <w:fldChar w:fldCharType="separate"/>
            </w:r>
            <w:r w:rsidR="00DC6A2B" w:rsidRPr="00DC6A2B">
              <w:rPr>
                <w:rFonts w:ascii="Times New Roman" w:hAnsi="Times New Roman" w:cs="Times New Roman"/>
                <w:noProof/>
                <w:webHidden/>
                <w:sz w:val="24"/>
                <w:szCs w:val="24"/>
              </w:rPr>
              <w:t>4</w:t>
            </w:r>
            <w:r w:rsidRPr="00DC6A2B">
              <w:rPr>
                <w:rFonts w:ascii="Times New Roman" w:hAnsi="Times New Roman" w:cs="Times New Roman"/>
                <w:noProof/>
                <w:webHidden/>
                <w:sz w:val="24"/>
                <w:szCs w:val="24"/>
              </w:rPr>
              <w:fldChar w:fldCharType="end"/>
            </w:r>
          </w:hyperlink>
        </w:p>
        <w:p w:rsidR="00DC6A2B" w:rsidRPr="00DC6A2B" w:rsidRDefault="001C1D4B" w:rsidP="00DC6A2B">
          <w:pPr>
            <w:pStyle w:val="TOC1"/>
            <w:tabs>
              <w:tab w:val="right" w:leader="dot" w:pos="9350"/>
            </w:tabs>
            <w:spacing w:line="360" w:lineRule="auto"/>
            <w:rPr>
              <w:rFonts w:ascii="Times New Roman" w:eastAsiaTheme="minorEastAsia" w:hAnsi="Times New Roman" w:cs="Times New Roman"/>
              <w:noProof/>
              <w:kern w:val="2"/>
              <w:sz w:val="24"/>
              <w:szCs w:val="24"/>
            </w:rPr>
          </w:pPr>
          <w:hyperlink w:anchor="_Toc163841859" w:history="1">
            <w:r w:rsidR="00DC6A2B" w:rsidRPr="00DC6A2B">
              <w:rPr>
                <w:rStyle w:val="Hyperlink"/>
                <w:rFonts w:ascii="Times New Roman" w:hAnsi="Times New Roman" w:cs="Times New Roman"/>
                <w:noProof/>
                <w:sz w:val="24"/>
                <w:szCs w:val="24"/>
              </w:rPr>
              <w:t>Significance of the study</w:t>
            </w:r>
            <w:r w:rsidR="00DC6A2B" w:rsidRPr="00DC6A2B">
              <w:rPr>
                <w:rFonts w:ascii="Times New Roman" w:hAnsi="Times New Roman" w:cs="Times New Roman"/>
                <w:noProof/>
                <w:webHidden/>
                <w:sz w:val="24"/>
                <w:szCs w:val="24"/>
              </w:rPr>
              <w:tab/>
            </w:r>
            <w:r w:rsidRPr="00DC6A2B">
              <w:rPr>
                <w:rFonts w:ascii="Times New Roman" w:hAnsi="Times New Roman" w:cs="Times New Roman"/>
                <w:noProof/>
                <w:webHidden/>
                <w:sz w:val="24"/>
                <w:szCs w:val="24"/>
              </w:rPr>
              <w:fldChar w:fldCharType="begin"/>
            </w:r>
            <w:r w:rsidR="00DC6A2B" w:rsidRPr="00DC6A2B">
              <w:rPr>
                <w:rFonts w:ascii="Times New Roman" w:hAnsi="Times New Roman" w:cs="Times New Roman"/>
                <w:noProof/>
                <w:webHidden/>
                <w:sz w:val="24"/>
                <w:szCs w:val="24"/>
              </w:rPr>
              <w:instrText xml:space="preserve"> PAGEREF _Toc163841859 \h </w:instrText>
            </w:r>
            <w:r w:rsidRPr="00DC6A2B">
              <w:rPr>
                <w:rFonts w:ascii="Times New Roman" w:hAnsi="Times New Roman" w:cs="Times New Roman"/>
                <w:noProof/>
                <w:webHidden/>
                <w:sz w:val="24"/>
                <w:szCs w:val="24"/>
              </w:rPr>
            </w:r>
            <w:r w:rsidRPr="00DC6A2B">
              <w:rPr>
                <w:rFonts w:ascii="Times New Roman" w:hAnsi="Times New Roman" w:cs="Times New Roman"/>
                <w:noProof/>
                <w:webHidden/>
                <w:sz w:val="24"/>
                <w:szCs w:val="24"/>
              </w:rPr>
              <w:fldChar w:fldCharType="separate"/>
            </w:r>
            <w:r w:rsidR="00DC6A2B" w:rsidRPr="00DC6A2B">
              <w:rPr>
                <w:rFonts w:ascii="Times New Roman" w:hAnsi="Times New Roman" w:cs="Times New Roman"/>
                <w:noProof/>
                <w:webHidden/>
                <w:sz w:val="24"/>
                <w:szCs w:val="24"/>
              </w:rPr>
              <w:t>5</w:t>
            </w:r>
            <w:r w:rsidRPr="00DC6A2B">
              <w:rPr>
                <w:rFonts w:ascii="Times New Roman" w:hAnsi="Times New Roman" w:cs="Times New Roman"/>
                <w:noProof/>
                <w:webHidden/>
                <w:sz w:val="24"/>
                <w:szCs w:val="24"/>
              </w:rPr>
              <w:fldChar w:fldCharType="end"/>
            </w:r>
          </w:hyperlink>
        </w:p>
        <w:p w:rsidR="00DC6A2B" w:rsidRPr="00DC6A2B" w:rsidRDefault="001C1D4B" w:rsidP="00DC6A2B">
          <w:pPr>
            <w:pStyle w:val="TOC1"/>
            <w:tabs>
              <w:tab w:val="right" w:leader="dot" w:pos="9350"/>
            </w:tabs>
            <w:spacing w:line="360" w:lineRule="auto"/>
            <w:rPr>
              <w:rFonts w:ascii="Times New Roman" w:eastAsiaTheme="minorEastAsia" w:hAnsi="Times New Roman" w:cs="Times New Roman"/>
              <w:noProof/>
              <w:kern w:val="2"/>
              <w:sz w:val="24"/>
              <w:szCs w:val="24"/>
            </w:rPr>
          </w:pPr>
          <w:hyperlink w:anchor="_Toc163841860" w:history="1">
            <w:r w:rsidR="00DC6A2B" w:rsidRPr="00DC6A2B">
              <w:rPr>
                <w:rStyle w:val="Hyperlink"/>
                <w:rFonts w:ascii="Times New Roman" w:eastAsia="Times New Roman" w:hAnsi="Times New Roman" w:cs="Times New Roman"/>
                <w:noProof/>
                <w:sz w:val="24"/>
                <w:szCs w:val="24"/>
              </w:rPr>
              <w:t>Literature Review</w:t>
            </w:r>
            <w:r w:rsidR="00DC6A2B" w:rsidRPr="00DC6A2B">
              <w:rPr>
                <w:rFonts w:ascii="Times New Roman" w:hAnsi="Times New Roman" w:cs="Times New Roman"/>
                <w:noProof/>
                <w:webHidden/>
                <w:sz w:val="24"/>
                <w:szCs w:val="24"/>
              </w:rPr>
              <w:tab/>
            </w:r>
            <w:r w:rsidRPr="00DC6A2B">
              <w:rPr>
                <w:rFonts w:ascii="Times New Roman" w:hAnsi="Times New Roman" w:cs="Times New Roman"/>
                <w:noProof/>
                <w:webHidden/>
                <w:sz w:val="24"/>
                <w:szCs w:val="24"/>
              </w:rPr>
              <w:fldChar w:fldCharType="begin"/>
            </w:r>
            <w:r w:rsidR="00DC6A2B" w:rsidRPr="00DC6A2B">
              <w:rPr>
                <w:rFonts w:ascii="Times New Roman" w:hAnsi="Times New Roman" w:cs="Times New Roman"/>
                <w:noProof/>
                <w:webHidden/>
                <w:sz w:val="24"/>
                <w:szCs w:val="24"/>
              </w:rPr>
              <w:instrText xml:space="preserve"> PAGEREF _Toc163841860 \h </w:instrText>
            </w:r>
            <w:r w:rsidRPr="00DC6A2B">
              <w:rPr>
                <w:rFonts w:ascii="Times New Roman" w:hAnsi="Times New Roman" w:cs="Times New Roman"/>
                <w:noProof/>
                <w:webHidden/>
                <w:sz w:val="24"/>
                <w:szCs w:val="24"/>
              </w:rPr>
            </w:r>
            <w:r w:rsidRPr="00DC6A2B">
              <w:rPr>
                <w:rFonts w:ascii="Times New Roman" w:hAnsi="Times New Roman" w:cs="Times New Roman"/>
                <w:noProof/>
                <w:webHidden/>
                <w:sz w:val="24"/>
                <w:szCs w:val="24"/>
              </w:rPr>
              <w:fldChar w:fldCharType="separate"/>
            </w:r>
            <w:r w:rsidR="00DC6A2B" w:rsidRPr="00DC6A2B">
              <w:rPr>
                <w:rFonts w:ascii="Times New Roman" w:hAnsi="Times New Roman" w:cs="Times New Roman"/>
                <w:noProof/>
                <w:webHidden/>
                <w:sz w:val="24"/>
                <w:szCs w:val="24"/>
              </w:rPr>
              <w:t>5</w:t>
            </w:r>
            <w:r w:rsidRPr="00DC6A2B">
              <w:rPr>
                <w:rFonts w:ascii="Times New Roman" w:hAnsi="Times New Roman" w:cs="Times New Roman"/>
                <w:noProof/>
                <w:webHidden/>
                <w:sz w:val="24"/>
                <w:szCs w:val="24"/>
              </w:rPr>
              <w:fldChar w:fldCharType="end"/>
            </w:r>
          </w:hyperlink>
        </w:p>
        <w:p w:rsidR="00DC6A2B" w:rsidRPr="00DC6A2B" w:rsidRDefault="001C1D4B" w:rsidP="00DC6A2B">
          <w:pPr>
            <w:pStyle w:val="TOC2"/>
            <w:tabs>
              <w:tab w:val="right" w:leader="dot" w:pos="9350"/>
            </w:tabs>
            <w:spacing w:line="360" w:lineRule="auto"/>
            <w:rPr>
              <w:rFonts w:ascii="Times New Roman" w:eastAsiaTheme="minorEastAsia" w:hAnsi="Times New Roman" w:cs="Times New Roman"/>
              <w:noProof/>
              <w:kern w:val="2"/>
              <w:sz w:val="24"/>
              <w:szCs w:val="24"/>
            </w:rPr>
          </w:pPr>
          <w:hyperlink w:anchor="_Toc163841861" w:history="1">
            <w:r w:rsidR="00DC6A2B" w:rsidRPr="00DC6A2B">
              <w:rPr>
                <w:rStyle w:val="Hyperlink"/>
                <w:rFonts w:ascii="Times New Roman" w:eastAsia="Times New Roman" w:hAnsi="Times New Roman" w:cs="Times New Roman"/>
                <w:noProof/>
                <w:sz w:val="24"/>
                <w:szCs w:val="24"/>
              </w:rPr>
              <w:t>Issues of the Supply Chain Management of E-commerce Organizations</w:t>
            </w:r>
            <w:r w:rsidR="00DC6A2B" w:rsidRPr="00DC6A2B">
              <w:rPr>
                <w:rFonts w:ascii="Times New Roman" w:hAnsi="Times New Roman" w:cs="Times New Roman"/>
                <w:noProof/>
                <w:webHidden/>
                <w:sz w:val="24"/>
                <w:szCs w:val="24"/>
              </w:rPr>
              <w:tab/>
            </w:r>
            <w:r w:rsidRPr="00DC6A2B">
              <w:rPr>
                <w:rFonts w:ascii="Times New Roman" w:hAnsi="Times New Roman" w:cs="Times New Roman"/>
                <w:noProof/>
                <w:webHidden/>
                <w:sz w:val="24"/>
                <w:szCs w:val="24"/>
              </w:rPr>
              <w:fldChar w:fldCharType="begin"/>
            </w:r>
            <w:r w:rsidR="00DC6A2B" w:rsidRPr="00DC6A2B">
              <w:rPr>
                <w:rFonts w:ascii="Times New Roman" w:hAnsi="Times New Roman" w:cs="Times New Roman"/>
                <w:noProof/>
                <w:webHidden/>
                <w:sz w:val="24"/>
                <w:szCs w:val="24"/>
              </w:rPr>
              <w:instrText xml:space="preserve"> PAGEREF _Toc163841861 \h </w:instrText>
            </w:r>
            <w:r w:rsidRPr="00DC6A2B">
              <w:rPr>
                <w:rFonts w:ascii="Times New Roman" w:hAnsi="Times New Roman" w:cs="Times New Roman"/>
                <w:noProof/>
                <w:webHidden/>
                <w:sz w:val="24"/>
                <w:szCs w:val="24"/>
              </w:rPr>
            </w:r>
            <w:r w:rsidRPr="00DC6A2B">
              <w:rPr>
                <w:rFonts w:ascii="Times New Roman" w:hAnsi="Times New Roman" w:cs="Times New Roman"/>
                <w:noProof/>
                <w:webHidden/>
                <w:sz w:val="24"/>
                <w:szCs w:val="24"/>
              </w:rPr>
              <w:fldChar w:fldCharType="separate"/>
            </w:r>
            <w:r w:rsidR="00DC6A2B" w:rsidRPr="00DC6A2B">
              <w:rPr>
                <w:rFonts w:ascii="Times New Roman" w:hAnsi="Times New Roman" w:cs="Times New Roman"/>
                <w:noProof/>
                <w:webHidden/>
                <w:sz w:val="24"/>
                <w:szCs w:val="24"/>
              </w:rPr>
              <w:t>5</w:t>
            </w:r>
            <w:r w:rsidRPr="00DC6A2B">
              <w:rPr>
                <w:rFonts w:ascii="Times New Roman" w:hAnsi="Times New Roman" w:cs="Times New Roman"/>
                <w:noProof/>
                <w:webHidden/>
                <w:sz w:val="24"/>
                <w:szCs w:val="24"/>
              </w:rPr>
              <w:fldChar w:fldCharType="end"/>
            </w:r>
          </w:hyperlink>
        </w:p>
        <w:p w:rsidR="00DC6A2B" w:rsidRPr="00DC6A2B" w:rsidRDefault="001C1D4B" w:rsidP="00DC6A2B">
          <w:pPr>
            <w:pStyle w:val="TOC2"/>
            <w:tabs>
              <w:tab w:val="right" w:leader="dot" w:pos="9350"/>
            </w:tabs>
            <w:spacing w:line="360" w:lineRule="auto"/>
            <w:rPr>
              <w:rFonts w:ascii="Times New Roman" w:eastAsiaTheme="minorEastAsia" w:hAnsi="Times New Roman" w:cs="Times New Roman"/>
              <w:noProof/>
              <w:kern w:val="2"/>
              <w:sz w:val="24"/>
              <w:szCs w:val="24"/>
            </w:rPr>
          </w:pPr>
          <w:hyperlink w:anchor="_Toc163841862" w:history="1">
            <w:r w:rsidR="00DC6A2B" w:rsidRPr="00DC6A2B">
              <w:rPr>
                <w:rStyle w:val="Hyperlink"/>
                <w:rFonts w:ascii="Times New Roman" w:eastAsia="Times New Roman" w:hAnsi="Times New Roman" w:cs="Times New Roman"/>
                <w:noProof/>
                <w:sz w:val="24"/>
                <w:szCs w:val="24"/>
              </w:rPr>
              <w:t>Effectiveness of Robotics in the Supply Chain Management of E-commerce Organizations</w:t>
            </w:r>
            <w:r w:rsidR="00DC6A2B" w:rsidRPr="00DC6A2B">
              <w:rPr>
                <w:rFonts w:ascii="Times New Roman" w:hAnsi="Times New Roman" w:cs="Times New Roman"/>
                <w:noProof/>
                <w:webHidden/>
                <w:sz w:val="24"/>
                <w:szCs w:val="24"/>
              </w:rPr>
              <w:tab/>
            </w:r>
            <w:r w:rsidRPr="00DC6A2B">
              <w:rPr>
                <w:rFonts w:ascii="Times New Roman" w:hAnsi="Times New Roman" w:cs="Times New Roman"/>
                <w:noProof/>
                <w:webHidden/>
                <w:sz w:val="24"/>
                <w:szCs w:val="24"/>
              </w:rPr>
              <w:fldChar w:fldCharType="begin"/>
            </w:r>
            <w:r w:rsidR="00DC6A2B" w:rsidRPr="00DC6A2B">
              <w:rPr>
                <w:rFonts w:ascii="Times New Roman" w:hAnsi="Times New Roman" w:cs="Times New Roman"/>
                <w:noProof/>
                <w:webHidden/>
                <w:sz w:val="24"/>
                <w:szCs w:val="24"/>
              </w:rPr>
              <w:instrText xml:space="preserve"> PAGEREF _Toc163841862 \h </w:instrText>
            </w:r>
            <w:r w:rsidRPr="00DC6A2B">
              <w:rPr>
                <w:rFonts w:ascii="Times New Roman" w:hAnsi="Times New Roman" w:cs="Times New Roman"/>
                <w:noProof/>
                <w:webHidden/>
                <w:sz w:val="24"/>
                <w:szCs w:val="24"/>
              </w:rPr>
            </w:r>
            <w:r w:rsidRPr="00DC6A2B">
              <w:rPr>
                <w:rFonts w:ascii="Times New Roman" w:hAnsi="Times New Roman" w:cs="Times New Roman"/>
                <w:noProof/>
                <w:webHidden/>
                <w:sz w:val="24"/>
                <w:szCs w:val="24"/>
              </w:rPr>
              <w:fldChar w:fldCharType="separate"/>
            </w:r>
            <w:r w:rsidR="00DC6A2B" w:rsidRPr="00DC6A2B">
              <w:rPr>
                <w:rFonts w:ascii="Times New Roman" w:hAnsi="Times New Roman" w:cs="Times New Roman"/>
                <w:noProof/>
                <w:webHidden/>
                <w:sz w:val="24"/>
                <w:szCs w:val="24"/>
              </w:rPr>
              <w:t>7</w:t>
            </w:r>
            <w:r w:rsidRPr="00DC6A2B">
              <w:rPr>
                <w:rFonts w:ascii="Times New Roman" w:hAnsi="Times New Roman" w:cs="Times New Roman"/>
                <w:noProof/>
                <w:webHidden/>
                <w:sz w:val="24"/>
                <w:szCs w:val="24"/>
              </w:rPr>
              <w:fldChar w:fldCharType="end"/>
            </w:r>
          </w:hyperlink>
        </w:p>
        <w:p w:rsidR="00DC6A2B" w:rsidRPr="00DC6A2B" w:rsidRDefault="001C1D4B" w:rsidP="00DC6A2B">
          <w:pPr>
            <w:pStyle w:val="TOC2"/>
            <w:tabs>
              <w:tab w:val="right" w:leader="dot" w:pos="9350"/>
            </w:tabs>
            <w:spacing w:line="360" w:lineRule="auto"/>
            <w:rPr>
              <w:rFonts w:ascii="Times New Roman" w:eastAsiaTheme="minorEastAsia" w:hAnsi="Times New Roman" w:cs="Times New Roman"/>
              <w:noProof/>
              <w:kern w:val="2"/>
              <w:sz w:val="24"/>
              <w:szCs w:val="24"/>
            </w:rPr>
          </w:pPr>
          <w:hyperlink w:anchor="_Toc163841863" w:history="1">
            <w:r w:rsidR="00DC6A2B" w:rsidRPr="00DC6A2B">
              <w:rPr>
                <w:rStyle w:val="Hyperlink"/>
                <w:rFonts w:ascii="Times New Roman" w:eastAsia="Times New Roman" w:hAnsi="Times New Roman" w:cs="Times New Roman"/>
                <w:noProof/>
                <w:sz w:val="24"/>
                <w:szCs w:val="24"/>
              </w:rPr>
              <w:t>Importance of Artificial intelligence (AI) in Supply Chain Management of e-commerce organizations</w:t>
            </w:r>
            <w:r w:rsidR="00DC6A2B" w:rsidRPr="00DC6A2B">
              <w:rPr>
                <w:rFonts w:ascii="Times New Roman" w:hAnsi="Times New Roman" w:cs="Times New Roman"/>
                <w:noProof/>
                <w:webHidden/>
                <w:sz w:val="24"/>
                <w:szCs w:val="24"/>
              </w:rPr>
              <w:tab/>
            </w:r>
            <w:r w:rsidRPr="00DC6A2B">
              <w:rPr>
                <w:rFonts w:ascii="Times New Roman" w:hAnsi="Times New Roman" w:cs="Times New Roman"/>
                <w:noProof/>
                <w:webHidden/>
                <w:sz w:val="24"/>
                <w:szCs w:val="24"/>
              </w:rPr>
              <w:fldChar w:fldCharType="begin"/>
            </w:r>
            <w:r w:rsidR="00DC6A2B" w:rsidRPr="00DC6A2B">
              <w:rPr>
                <w:rFonts w:ascii="Times New Roman" w:hAnsi="Times New Roman" w:cs="Times New Roman"/>
                <w:noProof/>
                <w:webHidden/>
                <w:sz w:val="24"/>
                <w:szCs w:val="24"/>
              </w:rPr>
              <w:instrText xml:space="preserve"> PAGEREF _Toc163841863 \h </w:instrText>
            </w:r>
            <w:r w:rsidRPr="00DC6A2B">
              <w:rPr>
                <w:rFonts w:ascii="Times New Roman" w:hAnsi="Times New Roman" w:cs="Times New Roman"/>
                <w:noProof/>
                <w:webHidden/>
                <w:sz w:val="24"/>
                <w:szCs w:val="24"/>
              </w:rPr>
            </w:r>
            <w:r w:rsidRPr="00DC6A2B">
              <w:rPr>
                <w:rFonts w:ascii="Times New Roman" w:hAnsi="Times New Roman" w:cs="Times New Roman"/>
                <w:noProof/>
                <w:webHidden/>
                <w:sz w:val="24"/>
                <w:szCs w:val="24"/>
              </w:rPr>
              <w:fldChar w:fldCharType="separate"/>
            </w:r>
            <w:r w:rsidR="00DC6A2B" w:rsidRPr="00DC6A2B">
              <w:rPr>
                <w:rFonts w:ascii="Times New Roman" w:hAnsi="Times New Roman" w:cs="Times New Roman"/>
                <w:noProof/>
                <w:webHidden/>
                <w:sz w:val="24"/>
                <w:szCs w:val="24"/>
              </w:rPr>
              <w:t>9</w:t>
            </w:r>
            <w:r w:rsidRPr="00DC6A2B">
              <w:rPr>
                <w:rFonts w:ascii="Times New Roman" w:hAnsi="Times New Roman" w:cs="Times New Roman"/>
                <w:noProof/>
                <w:webHidden/>
                <w:sz w:val="24"/>
                <w:szCs w:val="24"/>
              </w:rPr>
              <w:fldChar w:fldCharType="end"/>
            </w:r>
          </w:hyperlink>
        </w:p>
        <w:p w:rsidR="00DC6A2B" w:rsidRPr="00DC6A2B" w:rsidRDefault="001C1D4B" w:rsidP="00DC6A2B">
          <w:pPr>
            <w:pStyle w:val="TOC2"/>
            <w:tabs>
              <w:tab w:val="right" w:leader="dot" w:pos="9350"/>
            </w:tabs>
            <w:spacing w:line="360" w:lineRule="auto"/>
            <w:rPr>
              <w:rFonts w:ascii="Times New Roman" w:eastAsiaTheme="minorEastAsia" w:hAnsi="Times New Roman" w:cs="Times New Roman"/>
              <w:noProof/>
              <w:kern w:val="2"/>
              <w:sz w:val="24"/>
              <w:szCs w:val="24"/>
            </w:rPr>
          </w:pPr>
          <w:hyperlink w:anchor="_Toc163841864" w:history="1">
            <w:r w:rsidR="00DC6A2B" w:rsidRPr="00DC6A2B">
              <w:rPr>
                <w:rStyle w:val="Hyperlink"/>
                <w:rFonts w:ascii="Times New Roman" w:eastAsia="Times New Roman" w:hAnsi="Times New Roman" w:cs="Times New Roman"/>
                <w:noProof/>
                <w:sz w:val="24"/>
                <w:szCs w:val="24"/>
              </w:rPr>
              <w:t>Examples of organizations that are using Robotics and AI in supply chain management</w:t>
            </w:r>
            <w:r w:rsidR="00DC6A2B" w:rsidRPr="00DC6A2B">
              <w:rPr>
                <w:rFonts w:ascii="Times New Roman" w:hAnsi="Times New Roman" w:cs="Times New Roman"/>
                <w:noProof/>
                <w:webHidden/>
                <w:sz w:val="24"/>
                <w:szCs w:val="24"/>
              </w:rPr>
              <w:tab/>
            </w:r>
            <w:r w:rsidRPr="00DC6A2B">
              <w:rPr>
                <w:rFonts w:ascii="Times New Roman" w:hAnsi="Times New Roman" w:cs="Times New Roman"/>
                <w:noProof/>
                <w:webHidden/>
                <w:sz w:val="24"/>
                <w:szCs w:val="24"/>
              </w:rPr>
              <w:fldChar w:fldCharType="begin"/>
            </w:r>
            <w:r w:rsidR="00DC6A2B" w:rsidRPr="00DC6A2B">
              <w:rPr>
                <w:rFonts w:ascii="Times New Roman" w:hAnsi="Times New Roman" w:cs="Times New Roman"/>
                <w:noProof/>
                <w:webHidden/>
                <w:sz w:val="24"/>
                <w:szCs w:val="24"/>
              </w:rPr>
              <w:instrText xml:space="preserve"> PAGEREF _Toc163841864 \h </w:instrText>
            </w:r>
            <w:r w:rsidRPr="00DC6A2B">
              <w:rPr>
                <w:rFonts w:ascii="Times New Roman" w:hAnsi="Times New Roman" w:cs="Times New Roman"/>
                <w:noProof/>
                <w:webHidden/>
                <w:sz w:val="24"/>
                <w:szCs w:val="24"/>
              </w:rPr>
            </w:r>
            <w:r w:rsidRPr="00DC6A2B">
              <w:rPr>
                <w:rFonts w:ascii="Times New Roman" w:hAnsi="Times New Roman" w:cs="Times New Roman"/>
                <w:noProof/>
                <w:webHidden/>
                <w:sz w:val="24"/>
                <w:szCs w:val="24"/>
              </w:rPr>
              <w:fldChar w:fldCharType="separate"/>
            </w:r>
            <w:r w:rsidR="00DC6A2B" w:rsidRPr="00DC6A2B">
              <w:rPr>
                <w:rFonts w:ascii="Times New Roman" w:hAnsi="Times New Roman" w:cs="Times New Roman"/>
                <w:noProof/>
                <w:webHidden/>
                <w:sz w:val="24"/>
                <w:szCs w:val="24"/>
              </w:rPr>
              <w:t>11</w:t>
            </w:r>
            <w:r w:rsidRPr="00DC6A2B">
              <w:rPr>
                <w:rFonts w:ascii="Times New Roman" w:hAnsi="Times New Roman" w:cs="Times New Roman"/>
                <w:noProof/>
                <w:webHidden/>
                <w:sz w:val="24"/>
                <w:szCs w:val="24"/>
              </w:rPr>
              <w:fldChar w:fldCharType="end"/>
            </w:r>
          </w:hyperlink>
        </w:p>
        <w:p w:rsidR="00DC6A2B" w:rsidRPr="00DC6A2B" w:rsidRDefault="001C1D4B" w:rsidP="00DC6A2B">
          <w:pPr>
            <w:pStyle w:val="TOC2"/>
            <w:tabs>
              <w:tab w:val="right" w:leader="dot" w:pos="9350"/>
            </w:tabs>
            <w:spacing w:line="360" w:lineRule="auto"/>
            <w:rPr>
              <w:rFonts w:ascii="Times New Roman" w:eastAsiaTheme="minorEastAsia" w:hAnsi="Times New Roman" w:cs="Times New Roman"/>
              <w:noProof/>
              <w:kern w:val="2"/>
              <w:sz w:val="24"/>
              <w:szCs w:val="24"/>
            </w:rPr>
          </w:pPr>
          <w:hyperlink w:anchor="_Toc163841865" w:history="1">
            <w:r w:rsidR="00DC6A2B" w:rsidRPr="00DC6A2B">
              <w:rPr>
                <w:rStyle w:val="Hyperlink"/>
                <w:rFonts w:ascii="Times New Roman" w:eastAsia="Times New Roman" w:hAnsi="Times New Roman" w:cs="Times New Roman"/>
                <w:noProof/>
                <w:sz w:val="24"/>
                <w:szCs w:val="24"/>
              </w:rPr>
              <w:t>Literature Gap</w:t>
            </w:r>
            <w:r w:rsidR="00DC6A2B" w:rsidRPr="00DC6A2B">
              <w:rPr>
                <w:rFonts w:ascii="Times New Roman" w:hAnsi="Times New Roman" w:cs="Times New Roman"/>
                <w:noProof/>
                <w:webHidden/>
                <w:sz w:val="24"/>
                <w:szCs w:val="24"/>
              </w:rPr>
              <w:tab/>
            </w:r>
            <w:r w:rsidRPr="00DC6A2B">
              <w:rPr>
                <w:rFonts w:ascii="Times New Roman" w:hAnsi="Times New Roman" w:cs="Times New Roman"/>
                <w:noProof/>
                <w:webHidden/>
                <w:sz w:val="24"/>
                <w:szCs w:val="24"/>
              </w:rPr>
              <w:fldChar w:fldCharType="begin"/>
            </w:r>
            <w:r w:rsidR="00DC6A2B" w:rsidRPr="00DC6A2B">
              <w:rPr>
                <w:rFonts w:ascii="Times New Roman" w:hAnsi="Times New Roman" w:cs="Times New Roman"/>
                <w:noProof/>
                <w:webHidden/>
                <w:sz w:val="24"/>
                <w:szCs w:val="24"/>
              </w:rPr>
              <w:instrText xml:space="preserve"> PAGEREF _Toc163841865 \h </w:instrText>
            </w:r>
            <w:r w:rsidRPr="00DC6A2B">
              <w:rPr>
                <w:rFonts w:ascii="Times New Roman" w:hAnsi="Times New Roman" w:cs="Times New Roman"/>
                <w:noProof/>
                <w:webHidden/>
                <w:sz w:val="24"/>
                <w:szCs w:val="24"/>
              </w:rPr>
            </w:r>
            <w:r w:rsidRPr="00DC6A2B">
              <w:rPr>
                <w:rFonts w:ascii="Times New Roman" w:hAnsi="Times New Roman" w:cs="Times New Roman"/>
                <w:noProof/>
                <w:webHidden/>
                <w:sz w:val="24"/>
                <w:szCs w:val="24"/>
              </w:rPr>
              <w:fldChar w:fldCharType="separate"/>
            </w:r>
            <w:r w:rsidR="00DC6A2B" w:rsidRPr="00DC6A2B">
              <w:rPr>
                <w:rFonts w:ascii="Times New Roman" w:hAnsi="Times New Roman" w:cs="Times New Roman"/>
                <w:noProof/>
                <w:webHidden/>
                <w:sz w:val="24"/>
                <w:szCs w:val="24"/>
              </w:rPr>
              <w:t>12</w:t>
            </w:r>
            <w:r w:rsidRPr="00DC6A2B">
              <w:rPr>
                <w:rFonts w:ascii="Times New Roman" w:hAnsi="Times New Roman" w:cs="Times New Roman"/>
                <w:noProof/>
                <w:webHidden/>
                <w:sz w:val="24"/>
                <w:szCs w:val="24"/>
              </w:rPr>
              <w:fldChar w:fldCharType="end"/>
            </w:r>
          </w:hyperlink>
        </w:p>
        <w:p w:rsidR="00DC6A2B" w:rsidRPr="00DC6A2B" w:rsidRDefault="001C1D4B" w:rsidP="00DC6A2B">
          <w:pPr>
            <w:pStyle w:val="TOC1"/>
            <w:tabs>
              <w:tab w:val="right" w:leader="dot" w:pos="9350"/>
            </w:tabs>
            <w:spacing w:line="360" w:lineRule="auto"/>
            <w:rPr>
              <w:rFonts w:ascii="Times New Roman" w:eastAsiaTheme="minorEastAsia" w:hAnsi="Times New Roman" w:cs="Times New Roman"/>
              <w:noProof/>
              <w:kern w:val="2"/>
              <w:sz w:val="24"/>
              <w:szCs w:val="24"/>
            </w:rPr>
          </w:pPr>
          <w:hyperlink w:anchor="_Toc163841866" w:history="1">
            <w:r w:rsidR="00DC6A2B" w:rsidRPr="00DC6A2B">
              <w:rPr>
                <w:rStyle w:val="Hyperlink"/>
                <w:rFonts w:ascii="Times New Roman" w:hAnsi="Times New Roman" w:cs="Times New Roman"/>
                <w:noProof/>
                <w:sz w:val="24"/>
                <w:szCs w:val="24"/>
              </w:rPr>
              <w:t>Research Aim</w:t>
            </w:r>
            <w:r w:rsidR="00DC6A2B" w:rsidRPr="00DC6A2B">
              <w:rPr>
                <w:rFonts w:ascii="Times New Roman" w:hAnsi="Times New Roman" w:cs="Times New Roman"/>
                <w:noProof/>
                <w:webHidden/>
                <w:sz w:val="24"/>
                <w:szCs w:val="24"/>
              </w:rPr>
              <w:tab/>
            </w:r>
            <w:r w:rsidRPr="00DC6A2B">
              <w:rPr>
                <w:rFonts w:ascii="Times New Roman" w:hAnsi="Times New Roman" w:cs="Times New Roman"/>
                <w:noProof/>
                <w:webHidden/>
                <w:sz w:val="24"/>
                <w:szCs w:val="24"/>
              </w:rPr>
              <w:fldChar w:fldCharType="begin"/>
            </w:r>
            <w:r w:rsidR="00DC6A2B" w:rsidRPr="00DC6A2B">
              <w:rPr>
                <w:rFonts w:ascii="Times New Roman" w:hAnsi="Times New Roman" w:cs="Times New Roman"/>
                <w:noProof/>
                <w:webHidden/>
                <w:sz w:val="24"/>
                <w:szCs w:val="24"/>
              </w:rPr>
              <w:instrText xml:space="preserve"> PAGEREF _Toc163841866 \h </w:instrText>
            </w:r>
            <w:r w:rsidRPr="00DC6A2B">
              <w:rPr>
                <w:rFonts w:ascii="Times New Roman" w:hAnsi="Times New Roman" w:cs="Times New Roman"/>
                <w:noProof/>
                <w:webHidden/>
                <w:sz w:val="24"/>
                <w:szCs w:val="24"/>
              </w:rPr>
            </w:r>
            <w:r w:rsidRPr="00DC6A2B">
              <w:rPr>
                <w:rFonts w:ascii="Times New Roman" w:hAnsi="Times New Roman" w:cs="Times New Roman"/>
                <w:noProof/>
                <w:webHidden/>
                <w:sz w:val="24"/>
                <w:szCs w:val="24"/>
              </w:rPr>
              <w:fldChar w:fldCharType="separate"/>
            </w:r>
            <w:r w:rsidR="00DC6A2B" w:rsidRPr="00DC6A2B">
              <w:rPr>
                <w:rFonts w:ascii="Times New Roman" w:hAnsi="Times New Roman" w:cs="Times New Roman"/>
                <w:noProof/>
                <w:webHidden/>
                <w:sz w:val="24"/>
                <w:szCs w:val="24"/>
              </w:rPr>
              <w:t>12</w:t>
            </w:r>
            <w:r w:rsidRPr="00DC6A2B">
              <w:rPr>
                <w:rFonts w:ascii="Times New Roman" w:hAnsi="Times New Roman" w:cs="Times New Roman"/>
                <w:noProof/>
                <w:webHidden/>
                <w:sz w:val="24"/>
                <w:szCs w:val="24"/>
              </w:rPr>
              <w:fldChar w:fldCharType="end"/>
            </w:r>
          </w:hyperlink>
        </w:p>
        <w:p w:rsidR="00DC6A2B" w:rsidRPr="00DC6A2B" w:rsidRDefault="001C1D4B" w:rsidP="00DC6A2B">
          <w:pPr>
            <w:pStyle w:val="TOC1"/>
            <w:tabs>
              <w:tab w:val="right" w:leader="dot" w:pos="9350"/>
            </w:tabs>
            <w:spacing w:line="360" w:lineRule="auto"/>
            <w:rPr>
              <w:rFonts w:ascii="Times New Roman" w:eastAsiaTheme="minorEastAsia" w:hAnsi="Times New Roman" w:cs="Times New Roman"/>
              <w:noProof/>
              <w:kern w:val="2"/>
              <w:sz w:val="24"/>
              <w:szCs w:val="24"/>
            </w:rPr>
          </w:pPr>
          <w:hyperlink w:anchor="_Toc163841867" w:history="1">
            <w:r w:rsidR="00DC6A2B" w:rsidRPr="00DC6A2B">
              <w:rPr>
                <w:rStyle w:val="Hyperlink"/>
                <w:rFonts w:ascii="Times New Roman" w:hAnsi="Times New Roman" w:cs="Times New Roman"/>
                <w:noProof/>
                <w:sz w:val="24"/>
                <w:szCs w:val="24"/>
              </w:rPr>
              <w:t>Research objectives</w:t>
            </w:r>
            <w:r w:rsidR="00DC6A2B" w:rsidRPr="00DC6A2B">
              <w:rPr>
                <w:rFonts w:ascii="Times New Roman" w:hAnsi="Times New Roman" w:cs="Times New Roman"/>
                <w:noProof/>
                <w:webHidden/>
                <w:sz w:val="24"/>
                <w:szCs w:val="24"/>
              </w:rPr>
              <w:tab/>
            </w:r>
            <w:r w:rsidRPr="00DC6A2B">
              <w:rPr>
                <w:rFonts w:ascii="Times New Roman" w:hAnsi="Times New Roman" w:cs="Times New Roman"/>
                <w:noProof/>
                <w:webHidden/>
                <w:sz w:val="24"/>
                <w:szCs w:val="24"/>
              </w:rPr>
              <w:fldChar w:fldCharType="begin"/>
            </w:r>
            <w:r w:rsidR="00DC6A2B" w:rsidRPr="00DC6A2B">
              <w:rPr>
                <w:rFonts w:ascii="Times New Roman" w:hAnsi="Times New Roman" w:cs="Times New Roman"/>
                <w:noProof/>
                <w:webHidden/>
                <w:sz w:val="24"/>
                <w:szCs w:val="24"/>
              </w:rPr>
              <w:instrText xml:space="preserve"> PAGEREF _Toc163841867 \h </w:instrText>
            </w:r>
            <w:r w:rsidRPr="00DC6A2B">
              <w:rPr>
                <w:rFonts w:ascii="Times New Roman" w:hAnsi="Times New Roman" w:cs="Times New Roman"/>
                <w:noProof/>
                <w:webHidden/>
                <w:sz w:val="24"/>
                <w:szCs w:val="24"/>
              </w:rPr>
            </w:r>
            <w:r w:rsidRPr="00DC6A2B">
              <w:rPr>
                <w:rFonts w:ascii="Times New Roman" w:hAnsi="Times New Roman" w:cs="Times New Roman"/>
                <w:noProof/>
                <w:webHidden/>
                <w:sz w:val="24"/>
                <w:szCs w:val="24"/>
              </w:rPr>
              <w:fldChar w:fldCharType="separate"/>
            </w:r>
            <w:r w:rsidR="00DC6A2B" w:rsidRPr="00DC6A2B">
              <w:rPr>
                <w:rFonts w:ascii="Times New Roman" w:hAnsi="Times New Roman" w:cs="Times New Roman"/>
                <w:noProof/>
                <w:webHidden/>
                <w:sz w:val="24"/>
                <w:szCs w:val="24"/>
              </w:rPr>
              <w:t>12</w:t>
            </w:r>
            <w:r w:rsidRPr="00DC6A2B">
              <w:rPr>
                <w:rFonts w:ascii="Times New Roman" w:hAnsi="Times New Roman" w:cs="Times New Roman"/>
                <w:noProof/>
                <w:webHidden/>
                <w:sz w:val="24"/>
                <w:szCs w:val="24"/>
              </w:rPr>
              <w:fldChar w:fldCharType="end"/>
            </w:r>
          </w:hyperlink>
        </w:p>
        <w:p w:rsidR="00DC6A2B" w:rsidRPr="00DC6A2B" w:rsidRDefault="001C1D4B" w:rsidP="00DC6A2B">
          <w:pPr>
            <w:pStyle w:val="TOC1"/>
            <w:tabs>
              <w:tab w:val="right" w:leader="dot" w:pos="9350"/>
            </w:tabs>
            <w:spacing w:line="360" w:lineRule="auto"/>
            <w:rPr>
              <w:rFonts w:ascii="Times New Roman" w:eastAsiaTheme="minorEastAsia" w:hAnsi="Times New Roman" w:cs="Times New Roman"/>
              <w:noProof/>
              <w:kern w:val="2"/>
              <w:sz w:val="24"/>
              <w:szCs w:val="24"/>
            </w:rPr>
          </w:pPr>
          <w:hyperlink w:anchor="_Toc163841868" w:history="1">
            <w:r w:rsidR="00DC6A2B" w:rsidRPr="00DC6A2B">
              <w:rPr>
                <w:rStyle w:val="Hyperlink"/>
                <w:rFonts w:ascii="Times New Roman" w:hAnsi="Times New Roman" w:cs="Times New Roman"/>
                <w:noProof/>
                <w:sz w:val="24"/>
                <w:szCs w:val="24"/>
                <w:highlight w:val="white"/>
              </w:rPr>
              <w:t>Research Questions</w:t>
            </w:r>
            <w:r w:rsidR="00DC6A2B" w:rsidRPr="00DC6A2B">
              <w:rPr>
                <w:rFonts w:ascii="Times New Roman" w:hAnsi="Times New Roman" w:cs="Times New Roman"/>
                <w:noProof/>
                <w:webHidden/>
                <w:sz w:val="24"/>
                <w:szCs w:val="24"/>
              </w:rPr>
              <w:tab/>
            </w:r>
            <w:r w:rsidRPr="00DC6A2B">
              <w:rPr>
                <w:rFonts w:ascii="Times New Roman" w:hAnsi="Times New Roman" w:cs="Times New Roman"/>
                <w:noProof/>
                <w:webHidden/>
                <w:sz w:val="24"/>
                <w:szCs w:val="24"/>
              </w:rPr>
              <w:fldChar w:fldCharType="begin"/>
            </w:r>
            <w:r w:rsidR="00DC6A2B" w:rsidRPr="00DC6A2B">
              <w:rPr>
                <w:rFonts w:ascii="Times New Roman" w:hAnsi="Times New Roman" w:cs="Times New Roman"/>
                <w:noProof/>
                <w:webHidden/>
                <w:sz w:val="24"/>
                <w:szCs w:val="24"/>
              </w:rPr>
              <w:instrText xml:space="preserve"> PAGEREF _Toc163841868 \h </w:instrText>
            </w:r>
            <w:r w:rsidRPr="00DC6A2B">
              <w:rPr>
                <w:rFonts w:ascii="Times New Roman" w:hAnsi="Times New Roman" w:cs="Times New Roman"/>
                <w:noProof/>
                <w:webHidden/>
                <w:sz w:val="24"/>
                <w:szCs w:val="24"/>
              </w:rPr>
            </w:r>
            <w:r w:rsidRPr="00DC6A2B">
              <w:rPr>
                <w:rFonts w:ascii="Times New Roman" w:hAnsi="Times New Roman" w:cs="Times New Roman"/>
                <w:noProof/>
                <w:webHidden/>
                <w:sz w:val="24"/>
                <w:szCs w:val="24"/>
              </w:rPr>
              <w:fldChar w:fldCharType="separate"/>
            </w:r>
            <w:r w:rsidR="00DC6A2B" w:rsidRPr="00DC6A2B">
              <w:rPr>
                <w:rFonts w:ascii="Times New Roman" w:hAnsi="Times New Roman" w:cs="Times New Roman"/>
                <w:noProof/>
                <w:webHidden/>
                <w:sz w:val="24"/>
                <w:szCs w:val="24"/>
              </w:rPr>
              <w:t>12</w:t>
            </w:r>
            <w:r w:rsidRPr="00DC6A2B">
              <w:rPr>
                <w:rFonts w:ascii="Times New Roman" w:hAnsi="Times New Roman" w:cs="Times New Roman"/>
                <w:noProof/>
                <w:webHidden/>
                <w:sz w:val="24"/>
                <w:szCs w:val="24"/>
              </w:rPr>
              <w:fldChar w:fldCharType="end"/>
            </w:r>
          </w:hyperlink>
        </w:p>
        <w:p w:rsidR="00DC6A2B" w:rsidRPr="00DC6A2B" w:rsidRDefault="001C1D4B" w:rsidP="00DC6A2B">
          <w:pPr>
            <w:pStyle w:val="TOC1"/>
            <w:tabs>
              <w:tab w:val="right" w:leader="dot" w:pos="9350"/>
            </w:tabs>
            <w:spacing w:line="360" w:lineRule="auto"/>
            <w:rPr>
              <w:rFonts w:ascii="Times New Roman" w:eastAsiaTheme="minorEastAsia" w:hAnsi="Times New Roman" w:cs="Times New Roman"/>
              <w:noProof/>
              <w:kern w:val="2"/>
              <w:sz w:val="24"/>
              <w:szCs w:val="24"/>
            </w:rPr>
          </w:pPr>
          <w:hyperlink w:anchor="_Toc163841869" w:history="1">
            <w:r w:rsidR="00DC6A2B" w:rsidRPr="00DC6A2B">
              <w:rPr>
                <w:rStyle w:val="Hyperlink"/>
                <w:rFonts w:ascii="Times New Roman" w:hAnsi="Times New Roman" w:cs="Times New Roman"/>
                <w:noProof/>
                <w:sz w:val="24"/>
                <w:szCs w:val="24"/>
                <w:highlight w:val="white"/>
              </w:rPr>
              <w:t>Research Paradigm and Methodology</w:t>
            </w:r>
            <w:r w:rsidR="00DC6A2B" w:rsidRPr="00DC6A2B">
              <w:rPr>
                <w:rFonts w:ascii="Times New Roman" w:hAnsi="Times New Roman" w:cs="Times New Roman"/>
                <w:noProof/>
                <w:webHidden/>
                <w:sz w:val="24"/>
                <w:szCs w:val="24"/>
              </w:rPr>
              <w:tab/>
            </w:r>
            <w:r w:rsidRPr="00DC6A2B">
              <w:rPr>
                <w:rFonts w:ascii="Times New Roman" w:hAnsi="Times New Roman" w:cs="Times New Roman"/>
                <w:noProof/>
                <w:webHidden/>
                <w:sz w:val="24"/>
                <w:szCs w:val="24"/>
              </w:rPr>
              <w:fldChar w:fldCharType="begin"/>
            </w:r>
            <w:r w:rsidR="00DC6A2B" w:rsidRPr="00DC6A2B">
              <w:rPr>
                <w:rFonts w:ascii="Times New Roman" w:hAnsi="Times New Roman" w:cs="Times New Roman"/>
                <w:noProof/>
                <w:webHidden/>
                <w:sz w:val="24"/>
                <w:szCs w:val="24"/>
              </w:rPr>
              <w:instrText xml:space="preserve"> PAGEREF _Toc163841869 \h </w:instrText>
            </w:r>
            <w:r w:rsidRPr="00DC6A2B">
              <w:rPr>
                <w:rFonts w:ascii="Times New Roman" w:hAnsi="Times New Roman" w:cs="Times New Roman"/>
                <w:noProof/>
                <w:webHidden/>
                <w:sz w:val="24"/>
                <w:szCs w:val="24"/>
              </w:rPr>
            </w:r>
            <w:r w:rsidRPr="00DC6A2B">
              <w:rPr>
                <w:rFonts w:ascii="Times New Roman" w:hAnsi="Times New Roman" w:cs="Times New Roman"/>
                <w:noProof/>
                <w:webHidden/>
                <w:sz w:val="24"/>
                <w:szCs w:val="24"/>
              </w:rPr>
              <w:fldChar w:fldCharType="separate"/>
            </w:r>
            <w:r w:rsidR="00DC6A2B" w:rsidRPr="00DC6A2B">
              <w:rPr>
                <w:rFonts w:ascii="Times New Roman" w:hAnsi="Times New Roman" w:cs="Times New Roman"/>
                <w:noProof/>
                <w:webHidden/>
                <w:sz w:val="24"/>
                <w:szCs w:val="24"/>
              </w:rPr>
              <w:t>13</w:t>
            </w:r>
            <w:r w:rsidRPr="00DC6A2B">
              <w:rPr>
                <w:rFonts w:ascii="Times New Roman" w:hAnsi="Times New Roman" w:cs="Times New Roman"/>
                <w:noProof/>
                <w:webHidden/>
                <w:sz w:val="24"/>
                <w:szCs w:val="24"/>
              </w:rPr>
              <w:fldChar w:fldCharType="end"/>
            </w:r>
          </w:hyperlink>
        </w:p>
        <w:p w:rsidR="00DC6A2B" w:rsidRPr="00DC6A2B" w:rsidRDefault="001C1D4B" w:rsidP="00DC6A2B">
          <w:pPr>
            <w:pStyle w:val="TOC2"/>
            <w:tabs>
              <w:tab w:val="right" w:leader="dot" w:pos="9350"/>
            </w:tabs>
            <w:spacing w:line="360" w:lineRule="auto"/>
            <w:rPr>
              <w:rFonts w:ascii="Times New Roman" w:eastAsiaTheme="minorEastAsia" w:hAnsi="Times New Roman" w:cs="Times New Roman"/>
              <w:noProof/>
              <w:kern w:val="2"/>
              <w:sz w:val="24"/>
              <w:szCs w:val="24"/>
            </w:rPr>
          </w:pPr>
          <w:hyperlink w:anchor="_Toc163841870" w:history="1">
            <w:r w:rsidR="00DC6A2B" w:rsidRPr="00DC6A2B">
              <w:rPr>
                <w:rStyle w:val="Hyperlink"/>
                <w:rFonts w:ascii="Times New Roman" w:hAnsi="Times New Roman" w:cs="Times New Roman"/>
                <w:noProof/>
                <w:sz w:val="24"/>
                <w:szCs w:val="24"/>
                <w:highlight w:val="white"/>
              </w:rPr>
              <w:t>Research Paradigm</w:t>
            </w:r>
            <w:r w:rsidR="00DC6A2B" w:rsidRPr="00DC6A2B">
              <w:rPr>
                <w:rFonts w:ascii="Times New Roman" w:hAnsi="Times New Roman" w:cs="Times New Roman"/>
                <w:noProof/>
                <w:webHidden/>
                <w:sz w:val="24"/>
                <w:szCs w:val="24"/>
              </w:rPr>
              <w:tab/>
            </w:r>
            <w:r w:rsidRPr="00DC6A2B">
              <w:rPr>
                <w:rFonts w:ascii="Times New Roman" w:hAnsi="Times New Roman" w:cs="Times New Roman"/>
                <w:noProof/>
                <w:webHidden/>
                <w:sz w:val="24"/>
                <w:szCs w:val="24"/>
              </w:rPr>
              <w:fldChar w:fldCharType="begin"/>
            </w:r>
            <w:r w:rsidR="00DC6A2B" w:rsidRPr="00DC6A2B">
              <w:rPr>
                <w:rFonts w:ascii="Times New Roman" w:hAnsi="Times New Roman" w:cs="Times New Roman"/>
                <w:noProof/>
                <w:webHidden/>
                <w:sz w:val="24"/>
                <w:szCs w:val="24"/>
              </w:rPr>
              <w:instrText xml:space="preserve"> PAGEREF _Toc163841870 \h </w:instrText>
            </w:r>
            <w:r w:rsidRPr="00DC6A2B">
              <w:rPr>
                <w:rFonts w:ascii="Times New Roman" w:hAnsi="Times New Roman" w:cs="Times New Roman"/>
                <w:noProof/>
                <w:webHidden/>
                <w:sz w:val="24"/>
                <w:szCs w:val="24"/>
              </w:rPr>
            </w:r>
            <w:r w:rsidRPr="00DC6A2B">
              <w:rPr>
                <w:rFonts w:ascii="Times New Roman" w:hAnsi="Times New Roman" w:cs="Times New Roman"/>
                <w:noProof/>
                <w:webHidden/>
                <w:sz w:val="24"/>
                <w:szCs w:val="24"/>
              </w:rPr>
              <w:fldChar w:fldCharType="separate"/>
            </w:r>
            <w:r w:rsidR="00DC6A2B" w:rsidRPr="00DC6A2B">
              <w:rPr>
                <w:rFonts w:ascii="Times New Roman" w:hAnsi="Times New Roman" w:cs="Times New Roman"/>
                <w:noProof/>
                <w:webHidden/>
                <w:sz w:val="24"/>
                <w:szCs w:val="24"/>
              </w:rPr>
              <w:t>13</w:t>
            </w:r>
            <w:r w:rsidRPr="00DC6A2B">
              <w:rPr>
                <w:rFonts w:ascii="Times New Roman" w:hAnsi="Times New Roman" w:cs="Times New Roman"/>
                <w:noProof/>
                <w:webHidden/>
                <w:sz w:val="24"/>
                <w:szCs w:val="24"/>
              </w:rPr>
              <w:fldChar w:fldCharType="end"/>
            </w:r>
          </w:hyperlink>
        </w:p>
        <w:p w:rsidR="00DC6A2B" w:rsidRPr="00DC6A2B" w:rsidRDefault="001C1D4B" w:rsidP="00DC6A2B">
          <w:pPr>
            <w:pStyle w:val="TOC2"/>
            <w:tabs>
              <w:tab w:val="right" w:leader="dot" w:pos="9350"/>
            </w:tabs>
            <w:spacing w:line="360" w:lineRule="auto"/>
            <w:rPr>
              <w:rFonts w:ascii="Times New Roman" w:eastAsiaTheme="minorEastAsia" w:hAnsi="Times New Roman" w:cs="Times New Roman"/>
              <w:noProof/>
              <w:kern w:val="2"/>
              <w:sz w:val="24"/>
              <w:szCs w:val="24"/>
            </w:rPr>
          </w:pPr>
          <w:hyperlink w:anchor="_Toc163841871" w:history="1">
            <w:r w:rsidR="00DC6A2B" w:rsidRPr="00DC6A2B">
              <w:rPr>
                <w:rStyle w:val="Hyperlink"/>
                <w:rFonts w:ascii="Times New Roman" w:hAnsi="Times New Roman" w:cs="Times New Roman"/>
                <w:noProof/>
                <w:sz w:val="24"/>
                <w:szCs w:val="24"/>
                <w:highlight w:val="white"/>
              </w:rPr>
              <w:t>Research approach</w:t>
            </w:r>
            <w:r w:rsidR="00DC6A2B" w:rsidRPr="00DC6A2B">
              <w:rPr>
                <w:rFonts w:ascii="Times New Roman" w:hAnsi="Times New Roman" w:cs="Times New Roman"/>
                <w:noProof/>
                <w:webHidden/>
                <w:sz w:val="24"/>
                <w:szCs w:val="24"/>
              </w:rPr>
              <w:tab/>
            </w:r>
            <w:r w:rsidRPr="00DC6A2B">
              <w:rPr>
                <w:rFonts w:ascii="Times New Roman" w:hAnsi="Times New Roman" w:cs="Times New Roman"/>
                <w:noProof/>
                <w:webHidden/>
                <w:sz w:val="24"/>
                <w:szCs w:val="24"/>
              </w:rPr>
              <w:fldChar w:fldCharType="begin"/>
            </w:r>
            <w:r w:rsidR="00DC6A2B" w:rsidRPr="00DC6A2B">
              <w:rPr>
                <w:rFonts w:ascii="Times New Roman" w:hAnsi="Times New Roman" w:cs="Times New Roman"/>
                <w:noProof/>
                <w:webHidden/>
                <w:sz w:val="24"/>
                <w:szCs w:val="24"/>
              </w:rPr>
              <w:instrText xml:space="preserve"> PAGEREF _Toc163841871 \h </w:instrText>
            </w:r>
            <w:r w:rsidRPr="00DC6A2B">
              <w:rPr>
                <w:rFonts w:ascii="Times New Roman" w:hAnsi="Times New Roman" w:cs="Times New Roman"/>
                <w:noProof/>
                <w:webHidden/>
                <w:sz w:val="24"/>
                <w:szCs w:val="24"/>
              </w:rPr>
            </w:r>
            <w:r w:rsidRPr="00DC6A2B">
              <w:rPr>
                <w:rFonts w:ascii="Times New Roman" w:hAnsi="Times New Roman" w:cs="Times New Roman"/>
                <w:noProof/>
                <w:webHidden/>
                <w:sz w:val="24"/>
                <w:szCs w:val="24"/>
              </w:rPr>
              <w:fldChar w:fldCharType="separate"/>
            </w:r>
            <w:r w:rsidR="00DC6A2B" w:rsidRPr="00DC6A2B">
              <w:rPr>
                <w:rFonts w:ascii="Times New Roman" w:hAnsi="Times New Roman" w:cs="Times New Roman"/>
                <w:noProof/>
                <w:webHidden/>
                <w:sz w:val="24"/>
                <w:szCs w:val="24"/>
              </w:rPr>
              <w:t>13</w:t>
            </w:r>
            <w:r w:rsidRPr="00DC6A2B">
              <w:rPr>
                <w:rFonts w:ascii="Times New Roman" w:hAnsi="Times New Roman" w:cs="Times New Roman"/>
                <w:noProof/>
                <w:webHidden/>
                <w:sz w:val="24"/>
                <w:szCs w:val="24"/>
              </w:rPr>
              <w:fldChar w:fldCharType="end"/>
            </w:r>
          </w:hyperlink>
        </w:p>
        <w:p w:rsidR="00DC6A2B" w:rsidRPr="00DC6A2B" w:rsidRDefault="001C1D4B" w:rsidP="00DC6A2B">
          <w:pPr>
            <w:pStyle w:val="TOC2"/>
            <w:tabs>
              <w:tab w:val="right" w:leader="dot" w:pos="9350"/>
            </w:tabs>
            <w:spacing w:line="360" w:lineRule="auto"/>
            <w:rPr>
              <w:rFonts w:ascii="Times New Roman" w:eastAsiaTheme="minorEastAsia" w:hAnsi="Times New Roman" w:cs="Times New Roman"/>
              <w:noProof/>
              <w:kern w:val="2"/>
              <w:sz w:val="24"/>
              <w:szCs w:val="24"/>
            </w:rPr>
          </w:pPr>
          <w:hyperlink w:anchor="_Toc163841872" w:history="1">
            <w:r w:rsidR="00DC6A2B" w:rsidRPr="00DC6A2B">
              <w:rPr>
                <w:rStyle w:val="Hyperlink"/>
                <w:rFonts w:ascii="Times New Roman" w:hAnsi="Times New Roman" w:cs="Times New Roman"/>
                <w:noProof/>
                <w:sz w:val="24"/>
                <w:szCs w:val="24"/>
                <w:highlight w:val="white"/>
              </w:rPr>
              <w:t>Research design</w:t>
            </w:r>
            <w:r w:rsidR="00DC6A2B" w:rsidRPr="00DC6A2B">
              <w:rPr>
                <w:rFonts w:ascii="Times New Roman" w:hAnsi="Times New Roman" w:cs="Times New Roman"/>
                <w:noProof/>
                <w:webHidden/>
                <w:sz w:val="24"/>
                <w:szCs w:val="24"/>
              </w:rPr>
              <w:tab/>
            </w:r>
            <w:r w:rsidRPr="00DC6A2B">
              <w:rPr>
                <w:rFonts w:ascii="Times New Roman" w:hAnsi="Times New Roman" w:cs="Times New Roman"/>
                <w:noProof/>
                <w:webHidden/>
                <w:sz w:val="24"/>
                <w:szCs w:val="24"/>
              </w:rPr>
              <w:fldChar w:fldCharType="begin"/>
            </w:r>
            <w:r w:rsidR="00DC6A2B" w:rsidRPr="00DC6A2B">
              <w:rPr>
                <w:rFonts w:ascii="Times New Roman" w:hAnsi="Times New Roman" w:cs="Times New Roman"/>
                <w:noProof/>
                <w:webHidden/>
                <w:sz w:val="24"/>
                <w:szCs w:val="24"/>
              </w:rPr>
              <w:instrText xml:space="preserve"> PAGEREF _Toc163841872 \h </w:instrText>
            </w:r>
            <w:r w:rsidRPr="00DC6A2B">
              <w:rPr>
                <w:rFonts w:ascii="Times New Roman" w:hAnsi="Times New Roman" w:cs="Times New Roman"/>
                <w:noProof/>
                <w:webHidden/>
                <w:sz w:val="24"/>
                <w:szCs w:val="24"/>
              </w:rPr>
            </w:r>
            <w:r w:rsidRPr="00DC6A2B">
              <w:rPr>
                <w:rFonts w:ascii="Times New Roman" w:hAnsi="Times New Roman" w:cs="Times New Roman"/>
                <w:noProof/>
                <w:webHidden/>
                <w:sz w:val="24"/>
                <w:szCs w:val="24"/>
              </w:rPr>
              <w:fldChar w:fldCharType="separate"/>
            </w:r>
            <w:r w:rsidR="00DC6A2B" w:rsidRPr="00DC6A2B">
              <w:rPr>
                <w:rFonts w:ascii="Times New Roman" w:hAnsi="Times New Roman" w:cs="Times New Roman"/>
                <w:noProof/>
                <w:webHidden/>
                <w:sz w:val="24"/>
                <w:szCs w:val="24"/>
              </w:rPr>
              <w:t>14</w:t>
            </w:r>
            <w:r w:rsidRPr="00DC6A2B">
              <w:rPr>
                <w:rFonts w:ascii="Times New Roman" w:hAnsi="Times New Roman" w:cs="Times New Roman"/>
                <w:noProof/>
                <w:webHidden/>
                <w:sz w:val="24"/>
                <w:szCs w:val="24"/>
              </w:rPr>
              <w:fldChar w:fldCharType="end"/>
            </w:r>
          </w:hyperlink>
        </w:p>
        <w:p w:rsidR="00DC6A2B" w:rsidRPr="00DC6A2B" w:rsidRDefault="001C1D4B" w:rsidP="00DC6A2B">
          <w:pPr>
            <w:pStyle w:val="TOC2"/>
            <w:tabs>
              <w:tab w:val="right" w:leader="dot" w:pos="9350"/>
            </w:tabs>
            <w:spacing w:line="360" w:lineRule="auto"/>
            <w:rPr>
              <w:rFonts w:ascii="Times New Roman" w:eastAsiaTheme="minorEastAsia" w:hAnsi="Times New Roman" w:cs="Times New Roman"/>
              <w:noProof/>
              <w:kern w:val="2"/>
              <w:sz w:val="24"/>
              <w:szCs w:val="24"/>
            </w:rPr>
          </w:pPr>
          <w:hyperlink w:anchor="_Toc163841873" w:history="1">
            <w:r w:rsidR="00DC6A2B" w:rsidRPr="00DC6A2B">
              <w:rPr>
                <w:rStyle w:val="Hyperlink"/>
                <w:rFonts w:ascii="Times New Roman" w:hAnsi="Times New Roman" w:cs="Times New Roman"/>
                <w:noProof/>
                <w:sz w:val="24"/>
                <w:szCs w:val="24"/>
              </w:rPr>
              <w:t>Research strategy</w:t>
            </w:r>
            <w:r w:rsidR="00DC6A2B" w:rsidRPr="00DC6A2B">
              <w:rPr>
                <w:rFonts w:ascii="Times New Roman" w:hAnsi="Times New Roman" w:cs="Times New Roman"/>
                <w:noProof/>
                <w:webHidden/>
                <w:sz w:val="24"/>
                <w:szCs w:val="24"/>
              </w:rPr>
              <w:tab/>
            </w:r>
            <w:r w:rsidRPr="00DC6A2B">
              <w:rPr>
                <w:rFonts w:ascii="Times New Roman" w:hAnsi="Times New Roman" w:cs="Times New Roman"/>
                <w:noProof/>
                <w:webHidden/>
                <w:sz w:val="24"/>
                <w:szCs w:val="24"/>
              </w:rPr>
              <w:fldChar w:fldCharType="begin"/>
            </w:r>
            <w:r w:rsidR="00DC6A2B" w:rsidRPr="00DC6A2B">
              <w:rPr>
                <w:rFonts w:ascii="Times New Roman" w:hAnsi="Times New Roman" w:cs="Times New Roman"/>
                <w:noProof/>
                <w:webHidden/>
                <w:sz w:val="24"/>
                <w:szCs w:val="24"/>
              </w:rPr>
              <w:instrText xml:space="preserve"> PAGEREF _Toc163841873 \h </w:instrText>
            </w:r>
            <w:r w:rsidRPr="00DC6A2B">
              <w:rPr>
                <w:rFonts w:ascii="Times New Roman" w:hAnsi="Times New Roman" w:cs="Times New Roman"/>
                <w:noProof/>
                <w:webHidden/>
                <w:sz w:val="24"/>
                <w:szCs w:val="24"/>
              </w:rPr>
            </w:r>
            <w:r w:rsidRPr="00DC6A2B">
              <w:rPr>
                <w:rFonts w:ascii="Times New Roman" w:hAnsi="Times New Roman" w:cs="Times New Roman"/>
                <w:noProof/>
                <w:webHidden/>
                <w:sz w:val="24"/>
                <w:szCs w:val="24"/>
              </w:rPr>
              <w:fldChar w:fldCharType="separate"/>
            </w:r>
            <w:r w:rsidR="00DC6A2B" w:rsidRPr="00DC6A2B">
              <w:rPr>
                <w:rFonts w:ascii="Times New Roman" w:hAnsi="Times New Roman" w:cs="Times New Roman"/>
                <w:noProof/>
                <w:webHidden/>
                <w:sz w:val="24"/>
                <w:szCs w:val="24"/>
              </w:rPr>
              <w:t>15</w:t>
            </w:r>
            <w:r w:rsidRPr="00DC6A2B">
              <w:rPr>
                <w:rFonts w:ascii="Times New Roman" w:hAnsi="Times New Roman" w:cs="Times New Roman"/>
                <w:noProof/>
                <w:webHidden/>
                <w:sz w:val="24"/>
                <w:szCs w:val="24"/>
              </w:rPr>
              <w:fldChar w:fldCharType="end"/>
            </w:r>
          </w:hyperlink>
        </w:p>
        <w:p w:rsidR="00DC6A2B" w:rsidRPr="00DC6A2B" w:rsidRDefault="001C1D4B" w:rsidP="00DC6A2B">
          <w:pPr>
            <w:pStyle w:val="TOC1"/>
            <w:tabs>
              <w:tab w:val="right" w:leader="dot" w:pos="9350"/>
            </w:tabs>
            <w:spacing w:line="360" w:lineRule="auto"/>
            <w:rPr>
              <w:rFonts w:ascii="Times New Roman" w:eastAsiaTheme="minorEastAsia" w:hAnsi="Times New Roman" w:cs="Times New Roman"/>
              <w:noProof/>
              <w:kern w:val="2"/>
              <w:sz w:val="24"/>
              <w:szCs w:val="24"/>
            </w:rPr>
          </w:pPr>
          <w:hyperlink w:anchor="_Toc163841874" w:history="1">
            <w:r w:rsidR="00DC6A2B" w:rsidRPr="00DC6A2B">
              <w:rPr>
                <w:rStyle w:val="Hyperlink"/>
                <w:rFonts w:ascii="Times New Roman" w:hAnsi="Times New Roman" w:cs="Times New Roman"/>
                <w:noProof/>
                <w:sz w:val="24"/>
                <w:szCs w:val="24"/>
              </w:rPr>
              <w:t>Advantages and disadvantages of selected research methods</w:t>
            </w:r>
            <w:r w:rsidR="00DC6A2B" w:rsidRPr="00DC6A2B">
              <w:rPr>
                <w:rFonts w:ascii="Times New Roman" w:hAnsi="Times New Roman" w:cs="Times New Roman"/>
                <w:noProof/>
                <w:webHidden/>
                <w:sz w:val="24"/>
                <w:szCs w:val="24"/>
              </w:rPr>
              <w:tab/>
            </w:r>
            <w:r w:rsidRPr="00DC6A2B">
              <w:rPr>
                <w:rFonts w:ascii="Times New Roman" w:hAnsi="Times New Roman" w:cs="Times New Roman"/>
                <w:noProof/>
                <w:webHidden/>
                <w:sz w:val="24"/>
                <w:szCs w:val="24"/>
              </w:rPr>
              <w:fldChar w:fldCharType="begin"/>
            </w:r>
            <w:r w:rsidR="00DC6A2B" w:rsidRPr="00DC6A2B">
              <w:rPr>
                <w:rFonts w:ascii="Times New Roman" w:hAnsi="Times New Roman" w:cs="Times New Roman"/>
                <w:noProof/>
                <w:webHidden/>
                <w:sz w:val="24"/>
                <w:szCs w:val="24"/>
              </w:rPr>
              <w:instrText xml:space="preserve"> PAGEREF _Toc163841874 \h </w:instrText>
            </w:r>
            <w:r w:rsidRPr="00DC6A2B">
              <w:rPr>
                <w:rFonts w:ascii="Times New Roman" w:hAnsi="Times New Roman" w:cs="Times New Roman"/>
                <w:noProof/>
                <w:webHidden/>
                <w:sz w:val="24"/>
                <w:szCs w:val="24"/>
              </w:rPr>
            </w:r>
            <w:r w:rsidRPr="00DC6A2B">
              <w:rPr>
                <w:rFonts w:ascii="Times New Roman" w:hAnsi="Times New Roman" w:cs="Times New Roman"/>
                <w:noProof/>
                <w:webHidden/>
                <w:sz w:val="24"/>
                <w:szCs w:val="24"/>
              </w:rPr>
              <w:fldChar w:fldCharType="separate"/>
            </w:r>
            <w:r w:rsidR="00DC6A2B" w:rsidRPr="00DC6A2B">
              <w:rPr>
                <w:rFonts w:ascii="Times New Roman" w:hAnsi="Times New Roman" w:cs="Times New Roman"/>
                <w:noProof/>
                <w:webHidden/>
                <w:sz w:val="24"/>
                <w:szCs w:val="24"/>
              </w:rPr>
              <w:t>15</w:t>
            </w:r>
            <w:r w:rsidRPr="00DC6A2B">
              <w:rPr>
                <w:rFonts w:ascii="Times New Roman" w:hAnsi="Times New Roman" w:cs="Times New Roman"/>
                <w:noProof/>
                <w:webHidden/>
                <w:sz w:val="24"/>
                <w:szCs w:val="24"/>
              </w:rPr>
              <w:fldChar w:fldCharType="end"/>
            </w:r>
          </w:hyperlink>
        </w:p>
        <w:p w:rsidR="00DC6A2B" w:rsidRPr="00DC6A2B" w:rsidRDefault="001C1D4B" w:rsidP="00DC6A2B">
          <w:pPr>
            <w:pStyle w:val="TOC1"/>
            <w:tabs>
              <w:tab w:val="right" w:leader="dot" w:pos="9350"/>
            </w:tabs>
            <w:spacing w:line="360" w:lineRule="auto"/>
            <w:rPr>
              <w:rFonts w:ascii="Times New Roman" w:eastAsiaTheme="minorEastAsia" w:hAnsi="Times New Roman" w:cs="Times New Roman"/>
              <w:noProof/>
              <w:kern w:val="2"/>
              <w:sz w:val="24"/>
              <w:szCs w:val="24"/>
            </w:rPr>
          </w:pPr>
          <w:hyperlink w:anchor="_Toc163841875" w:history="1">
            <w:r w:rsidR="00DC6A2B" w:rsidRPr="00DC6A2B">
              <w:rPr>
                <w:rStyle w:val="Hyperlink"/>
                <w:rFonts w:ascii="Times New Roman" w:hAnsi="Times New Roman" w:cs="Times New Roman"/>
                <w:noProof/>
                <w:sz w:val="24"/>
                <w:szCs w:val="24"/>
              </w:rPr>
              <w:t>Data Collection</w:t>
            </w:r>
            <w:r w:rsidR="00DC6A2B" w:rsidRPr="00DC6A2B">
              <w:rPr>
                <w:rFonts w:ascii="Times New Roman" w:hAnsi="Times New Roman" w:cs="Times New Roman"/>
                <w:noProof/>
                <w:webHidden/>
                <w:sz w:val="24"/>
                <w:szCs w:val="24"/>
              </w:rPr>
              <w:tab/>
            </w:r>
            <w:r w:rsidRPr="00DC6A2B">
              <w:rPr>
                <w:rFonts w:ascii="Times New Roman" w:hAnsi="Times New Roman" w:cs="Times New Roman"/>
                <w:noProof/>
                <w:webHidden/>
                <w:sz w:val="24"/>
                <w:szCs w:val="24"/>
              </w:rPr>
              <w:fldChar w:fldCharType="begin"/>
            </w:r>
            <w:r w:rsidR="00DC6A2B" w:rsidRPr="00DC6A2B">
              <w:rPr>
                <w:rFonts w:ascii="Times New Roman" w:hAnsi="Times New Roman" w:cs="Times New Roman"/>
                <w:noProof/>
                <w:webHidden/>
                <w:sz w:val="24"/>
                <w:szCs w:val="24"/>
              </w:rPr>
              <w:instrText xml:space="preserve"> PAGEREF _Toc163841875 \h </w:instrText>
            </w:r>
            <w:r w:rsidRPr="00DC6A2B">
              <w:rPr>
                <w:rFonts w:ascii="Times New Roman" w:hAnsi="Times New Roman" w:cs="Times New Roman"/>
                <w:noProof/>
                <w:webHidden/>
                <w:sz w:val="24"/>
                <w:szCs w:val="24"/>
              </w:rPr>
            </w:r>
            <w:r w:rsidRPr="00DC6A2B">
              <w:rPr>
                <w:rFonts w:ascii="Times New Roman" w:hAnsi="Times New Roman" w:cs="Times New Roman"/>
                <w:noProof/>
                <w:webHidden/>
                <w:sz w:val="24"/>
                <w:szCs w:val="24"/>
              </w:rPr>
              <w:fldChar w:fldCharType="separate"/>
            </w:r>
            <w:r w:rsidR="00DC6A2B" w:rsidRPr="00DC6A2B">
              <w:rPr>
                <w:rFonts w:ascii="Times New Roman" w:hAnsi="Times New Roman" w:cs="Times New Roman"/>
                <w:noProof/>
                <w:webHidden/>
                <w:sz w:val="24"/>
                <w:szCs w:val="24"/>
              </w:rPr>
              <w:t>16</w:t>
            </w:r>
            <w:r w:rsidRPr="00DC6A2B">
              <w:rPr>
                <w:rFonts w:ascii="Times New Roman" w:hAnsi="Times New Roman" w:cs="Times New Roman"/>
                <w:noProof/>
                <w:webHidden/>
                <w:sz w:val="24"/>
                <w:szCs w:val="24"/>
              </w:rPr>
              <w:fldChar w:fldCharType="end"/>
            </w:r>
          </w:hyperlink>
        </w:p>
        <w:p w:rsidR="00DC6A2B" w:rsidRPr="00DC6A2B" w:rsidRDefault="001C1D4B" w:rsidP="00DC6A2B">
          <w:pPr>
            <w:pStyle w:val="TOC1"/>
            <w:tabs>
              <w:tab w:val="right" w:leader="dot" w:pos="9350"/>
            </w:tabs>
            <w:spacing w:line="360" w:lineRule="auto"/>
            <w:rPr>
              <w:rFonts w:ascii="Times New Roman" w:eastAsiaTheme="minorEastAsia" w:hAnsi="Times New Roman" w:cs="Times New Roman"/>
              <w:noProof/>
              <w:kern w:val="2"/>
              <w:sz w:val="24"/>
              <w:szCs w:val="24"/>
            </w:rPr>
          </w:pPr>
          <w:hyperlink w:anchor="_Toc163841876" w:history="1">
            <w:r w:rsidR="00DC6A2B" w:rsidRPr="00DC6A2B">
              <w:rPr>
                <w:rStyle w:val="Hyperlink"/>
                <w:rFonts w:ascii="Times New Roman" w:hAnsi="Times New Roman" w:cs="Times New Roman"/>
                <w:noProof/>
                <w:sz w:val="24"/>
                <w:szCs w:val="24"/>
              </w:rPr>
              <w:t>Resource implications and needs</w:t>
            </w:r>
            <w:r w:rsidR="00DC6A2B" w:rsidRPr="00DC6A2B">
              <w:rPr>
                <w:rFonts w:ascii="Times New Roman" w:hAnsi="Times New Roman" w:cs="Times New Roman"/>
                <w:noProof/>
                <w:webHidden/>
                <w:sz w:val="24"/>
                <w:szCs w:val="24"/>
              </w:rPr>
              <w:tab/>
            </w:r>
            <w:r w:rsidRPr="00DC6A2B">
              <w:rPr>
                <w:rFonts w:ascii="Times New Roman" w:hAnsi="Times New Roman" w:cs="Times New Roman"/>
                <w:noProof/>
                <w:webHidden/>
                <w:sz w:val="24"/>
                <w:szCs w:val="24"/>
              </w:rPr>
              <w:fldChar w:fldCharType="begin"/>
            </w:r>
            <w:r w:rsidR="00DC6A2B" w:rsidRPr="00DC6A2B">
              <w:rPr>
                <w:rFonts w:ascii="Times New Roman" w:hAnsi="Times New Roman" w:cs="Times New Roman"/>
                <w:noProof/>
                <w:webHidden/>
                <w:sz w:val="24"/>
                <w:szCs w:val="24"/>
              </w:rPr>
              <w:instrText xml:space="preserve"> PAGEREF _Toc163841876 \h </w:instrText>
            </w:r>
            <w:r w:rsidRPr="00DC6A2B">
              <w:rPr>
                <w:rFonts w:ascii="Times New Roman" w:hAnsi="Times New Roman" w:cs="Times New Roman"/>
                <w:noProof/>
                <w:webHidden/>
                <w:sz w:val="24"/>
                <w:szCs w:val="24"/>
              </w:rPr>
            </w:r>
            <w:r w:rsidRPr="00DC6A2B">
              <w:rPr>
                <w:rFonts w:ascii="Times New Roman" w:hAnsi="Times New Roman" w:cs="Times New Roman"/>
                <w:noProof/>
                <w:webHidden/>
                <w:sz w:val="24"/>
                <w:szCs w:val="24"/>
              </w:rPr>
              <w:fldChar w:fldCharType="separate"/>
            </w:r>
            <w:r w:rsidR="00DC6A2B" w:rsidRPr="00DC6A2B">
              <w:rPr>
                <w:rFonts w:ascii="Times New Roman" w:hAnsi="Times New Roman" w:cs="Times New Roman"/>
                <w:noProof/>
                <w:webHidden/>
                <w:sz w:val="24"/>
                <w:szCs w:val="24"/>
              </w:rPr>
              <w:t>17</w:t>
            </w:r>
            <w:r w:rsidRPr="00DC6A2B">
              <w:rPr>
                <w:rFonts w:ascii="Times New Roman" w:hAnsi="Times New Roman" w:cs="Times New Roman"/>
                <w:noProof/>
                <w:webHidden/>
                <w:sz w:val="24"/>
                <w:szCs w:val="24"/>
              </w:rPr>
              <w:fldChar w:fldCharType="end"/>
            </w:r>
          </w:hyperlink>
        </w:p>
        <w:p w:rsidR="00DC6A2B" w:rsidRPr="00DC6A2B" w:rsidRDefault="001C1D4B" w:rsidP="00DC6A2B">
          <w:pPr>
            <w:pStyle w:val="TOC1"/>
            <w:tabs>
              <w:tab w:val="right" w:leader="dot" w:pos="9350"/>
            </w:tabs>
            <w:spacing w:line="360" w:lineRule="auto"/>
            <w:rPr>
              <w:rFonts w:ascii="Times New Roman" w:eastAsiaTheme="minorEastAsia" w:hAnsi="Times New Roman" w:cs="Times New Roman"/>
              <w:noProof/>
              <w:kern w:val="2"/>
              <w:sz w:val="24"/>
              <w:szCs w:val="24"/>
            </w:rPr>
          </w:pPr>
          <w:hyperlink w:anchor="_Toc163841877" w:history="1">
            <w:r w:rsidR="00DC6A2B" w:rsidRPr="00DC6A2B">
              <w:rPr>
                <w:rStyle w:val="Hyperlink"/>
                <w:rFonts w:ascii="Times New Roman" w:hAnsi="Times New Roman" w:cs="Times New Roman"/>
                <w:noProof/>
                <w:sz w:val="24"/>
                <w:szCs w:val="24"/>
              </w:rPr>
              <w:t>Time plan</w:t>
            </w:r>
            <w:r w:rsidR="00DC6A2B" w:rsidRPr="00DC6A2B">
              <w:rPr>
                <w:rFonts w:ascii="Times New Roman" w:hAnsi="Times New Roman" w:cs="Times New Roman"/>
                <w:noProof/>
                <w:webHidden/>
                <w:sz w:val="24"/>
                <w:szCs w:val="24"/>
              </w:rPr>
              <w:tab/>
            </w:r>
            <w:r w:rsidRPr="00DC6A2B">
              <w:rPr>
                <w:rFonts w:ascii="Times New Roman" w:hAnsi="Times New Roman" w:cs="Times New Roman"/>
                <w:noProof/>
                <w:webHidden/>
                <w:sz w:val="24"/>
                <w:szCs w:val="24"/>
              </w:rPr>
              <w:fldChar w:fldCharType="begin"/>
            </w:r>
            <w:r w:rsidR="00DC6A2B" w:rsidRPr="00DC6A2B">
              <w:rPr>
                <w:rFonts w:ascii="Times New Roman" w:hAnsi="Times New Roman" w:cs="Times New Roman"/>
                <w:noProof/>
                <w:webHidden/>
                <w:sz w:val="24"/>
                <w:szCs w:val="24"/>
              </w:rPr>
              <w:instrText xml:space="preserve"> PAGEREF _Toc163841877 \h </w:instrText>
            </w:r>
            <w:r w:rsidRPr="00DC6A2B">
              <w:rPr>
                <w:rFonts w:ascii="Times New Roman" w:hAnsi="Times New Roman" w:cs="Times New Roman"/>
                <w:noProof/>
                <w:webHidden/>
                <w:sz w:val="24"/>
                <w:szCs w:val="24"/>
              </w:rPr>
            </w:r>
            <w:r w:rsidRPr="00DC6A2B">
              <w:rPr>
                <w:rFonts w:ascii="Times New Roman" w:hAnsi="Times New Roman" w:cs="Times New Roman"/>
                <w:noProof/>
                <w:webHidden/>
                <w:sz w:val="24"/>
                <w:szCs w:val="24"/>
              </w:rPr>
              <w:fldChar w:fldCharType="separate"/>
            </w:r>
            <w:r w:rsidR="00DC6A2B" w:rsidRPr="00DC6A2B">
              <w:rPr>
                <w:rFonts w:ascii="Times New Roman" w:hAnsi="Times New Roman" w:cs="Times New Roman"/>
                <w:noProof/>
                <w:webHidden/>
                <w:sz w:val="24"/>
                <w:szCs w:val="24"/>
              </w:rPr>
              <w:t>17</w:t>
            </w:r>
            <w:r w:rsidRPr="00DC6A2B">
              <w:rPr>
                <w:rFonts w:ascii="Times New Roman" w:hAnsi="Times New Roman" w:cs="Times New Roman"/>
                <w:noProof/>
                <w:webHidden/>
                <w:sz w:val="24"/>
                <w:szCs w:val="24"/>
              </w:rPr>
              <w:fldChar w:fldCharType="end"/>
            </w:r>
          </w:hyperlink>
        </w:p>
        <w:p w:rsidR="00DC6A2B" w:rsidRPr="00DC6A2B" w:rsidRDefault="001C1D4B" w:rsidP="00DC6A2B">
          <w:pPr>
            <w:pStyle w:val="TOC1"/>
            <w:tabs>
              <w:tab w:val="right" w:leader="dot" w:pos="9350"/>
            </w:tabs>
            <w:spacing w:line="360" w:lineRule="auto"/>
            <w:rPr>
              <w:rFonts w:ascii="Times New Roman" w:eastAsiaTheme="minorEastAsia" w:hAnsi="Times New Roman" w:cs="Times New Roman"/>
              <w:noProof/>
              <w:kern w:val="2"/>
              <w:sz w:val="24"/>
              <w:szCs w:val="24"/>
            </w:rPr>
          </w:pPr>
          <w:hyperlink w:anchor="_Toc163841878" w:history="1">
            <w:r w:rsidR="00DC6A2B" w:rsidRPr="00DC6A2B">
              <w:rPr>
                <w:rStyle w:val="Hyperlink"/>
                <w:rFonts w:ascii="Times New Roman" w:hAnsi="Times New Roman" w:cs="Times New Roman"/>
                <w:noProof/>
                <w:sz w:val="24"/>
                <w:szCs w:val="24"/>
              </w:rPr>
              <w:t>Ethical considerations</w:t>
            </w:r>
            <w:r w:rsidR="00DC6A2B" w:rsidRPr="00DC6A2B">
              <w:rPr>
                <w:rFonts w:ascii="Times New Roman" w:hAnsi="Times New Roman" w:cs="Times New Roman"/>
                <w:noProof/>
                <w:webHidden/>
                <w:sz w:val="24"/>
                <w:szCs w:val="24"/>
              </w:rPr>
              <w:tab/>
            </w:r>
            <w:r w:rsidRPr="00DC6A2B">
              <w:rPr>
                <w:rFonts w:ascii="Times New Roman" w:hAnsi="Times New Roman" w:cs="Times New Roman"/>
                <w:noProof/>
                <w:webHidden/>
                <w:sz w:val="24"/>
                <w:szCs w:val="24"/>
              </w:rPr>
              <w:fldChar w:fldCharType="begin"/>
            </w:r>
            <w:r w:rsidR="00DC6A2B" w:rsidRPr="00DC6A2B">
              <w:rPr>
                <w:rFonts w:ascii="Times New Roman" w:hAnsi="Times New Roman" w:cs="Times New Roman"/>
                <w:noProof/>
                <w:webHidden/>
                <w:sz w:val="24"/>
                <w:szCs w:val="24"/>
              </w:rPr>
              <w:instrText xml:space="preserve"> PAGEREF _Toc163841878 \h </w:instrText>
            </w:r>
            <w:r w:rsidRPr="00DC6A2B">
              <w:rPr>
                <w:rFonts w:ascii="Times New Roman" w:hAnsi="Times New Roman" w:cs="Times New Roman"/>
                <w:noProof/>
                <w:webHidden/>
                <w:sz w:val="24"/>
                <w:szCs w:val="24"/>
              </w:rPr>
            </w:r>
            <w:r w:rsidRPr="00DC6A2B">
              <w:rPr>
                <w:rFonts w:ascii="Times New Roman" w:hAnsi="Times New Roman" w:cs="Times New Roman"/>
                <w:noProof/>
                <w:webHidden/>
                <w:sz w:val="24"/>
                <w:szCs w:val="24"/>
              </w:rPr>
              <w:fldChar w:fldCharType="separate"/>
            </w:r>
            <w:r w:rsidR="00DC6A2B" w:rsidRPr="00DC6A2B">
              <w:rPr>
                <w:rFonts w:ascii="Times New Roman" w:hAnsi="Times New Roman" w:cs="Times New Roman"/>
                <w:noProof/>
                <w:webHidden/>
                <w:sz w:val="24"/>
                <w:szCs w:val="24"/>
              </w:rPr>
              <w:t>18</w:t>
            </w:r>
            <w:r w:rsidRPr="00DC6A2B">
              <w:rPr>
                <w:rFonts w:ascii="Times New Roman" w:hAnsi="Times New Roman" w:cs="Times New Roman"/>
                <w:noProof/>
                <w:webHidden/>
                <w:sz w:val="24"/>
                <w:szCs w:val="24"/>
              </w:rPr>
              <w:fldChar w:fldCharType="end"/>
            </w:r>
          </w:hyperlink>
        </w:p>
        <w:p w:rsidR="00DC6A2B" w:rsidRPr="00DC6A2B" w:rsidRDefault="001C1D4B" w:rsidP="00DC6A2B">
          <w:pPr>
            <w:pStyle w:val="TOC1"/>
            <w:tabs>
              <w:tab w:val="right" w:leader="dot" w:pos="9350"/>
            </w:tabs>
            <w:spacing w:line="360" w:lineRule="auto"/>
            <w:rPr>
              <w:rFonts w:ascii="Times New Roman" w:eastAsiaTheme="minorEastAsia" w:hAnsi="Times New Roman" w:cs="Times New Roman"/>
              <w:noProof/>
              <w:kern w:val="2"/>
              <w:sz w:val="24"/>
              <w:szCs w:val="24"/>
            </w:rPr>
          </w:pPr>
          <w:hyperlink w:anchor="_Toc163841879" w:history="1">
            <w:r w:rsidR="00DC6A2B" w:rsidRPr="00DC6A2B">
              <w:rPr>
                <w:rStyle w:val="Hyperlink"/>
                <w:rFonts w:ascii="Times New Roman" w:hAnsi="Times New Roman" w:cs="Times New Roman"/>
                <w:noProof/>
                <w:sz w:val="24"/>
                <w:szCs w:val="24"/>
              </w:rPr>
              <w:t>References</w:t>
            </w:r>
            <w:r w:rsidR="00DC6A2B" w:rsidRPr="00DC6A2B">
              <w:rPr>
                <w:rFonts w:ascii="Times New Roman" w:hAnsi="Times New Roman" w:cs="Times New Roman"/>
                <w:noProof/>
                <w:webHidden/>
                <w:sz w:val="24"/>
                <w:szCs w:val="24"/>
              </w:rPr>
              <w:tab/>
            </w:r>
            <w:r w:rsidRPr="00DC6A2B">
              <w:rPr>
                <w:rFonts w:ascii="Times New Roman" w:hAnsi="Times New Roman" w:cs="Times New Roman"/>
                <w:noProof/>
                <w:webHidden/>
                <w:sz w:val="24"/>
                <w:szCs w:val="24"/>
              </w:rPr>
              <w:fldChar w:fldCharType="begin"/>
            </w:r>
            <w:r w:rsidR="00DC6A2B" w:rsidRPr="00DC6A2B">
              <w:rPr>
                <w:rFonts w:ascii="Times New Roman" w:hAnsi="Times New Roman" w:cs="Times New Roman"/>
                <w:noProof/>
                <w:webHidden/>
                <w:sz w:val="24"/>
                <w:szCs w:val="24"/>
              </w:rPr>
              <w:instrText xml:space="preserve"> PAGEREF _Toc163841879 \h </w:instrText>
            </w:r>
            <w:r w:rsidRPr="00DC6A2B">
              <w:rPr>
                <w:rFonts w:ascii="Times New Roman" w:hAnsi="Times New Roman" w:cs="Times New Roman"/>
                <w:noProof/>
                <w:webHidden/>
                <w:sz w:val="24"/>
                <w:szCs w:val="24"/>
              </w:rPr>
            </w:r>
            <w:r w:rsidRPr="00DC6A2B">
              <w:rPr>
                <w:rFonts w:ascii="Times New Roman" w:hAnsi="Times New Roman" w:cs="Times New Roman"/>
                <w:noProof/>
                <w:webHidden/>
                <w:sz w:val="24"/>
                <w:szCs w:val="24"/>
              </w:rPr>
              <w:fldChar w:fldCharType="separate"/>
            </w:r>
            <w:r w:rsidR="00DC6A2B" w:rsidRPr="00DC6A2B">
              <w:rPr>
                <w:rFonts w:ascii="Times New Roman" w:hAnsi="Times New Roman" w:cs="Times New Roman"/>
                <w:noProof/>
                <w:webHidden/>
                <w:sz w:val="24"/>
                <w:szCs w:val="24"/>
              </w:rPr>
              <w:t>19</w:t>
            </w:r>
            <w:r w:rsidRPr="00DC6A2B">
              <w:rPr>
                <w:rFonts w:ascii="Times New Roman" w:hAnsi="Times New Roman" w:cs="Times New Roman"/>
                <w:noProof/>
                <w:webHidden/>
                <w:sz w:val="24"/>
                <w:szCs w:val="24"/>
              </w:rPr>
              <w:fldChar w:fldCharType="end"/>
            </w:r>
          </w:hyperlink>
        </w:p>
        <w:p w:rsidR="00DC6A2B" w:rsidRDefault="001C1D4B" w:rsidP="00DC6A2B">
          <w:pPr>
            <w:spacing w:line="360" w:lineRule="auto"/>
          </w:pPr>
          <w:r w:rsidRPr="00DC6A2B">
            <w:rPr>
              <w:rFonts w:ascii="Times New Roman" w:hAnsi="Times New Roman" w:cs="Times New Roman"/>
              <w:b/>
              <w:bCs/>
              <w:noProof/>
              <w:sz w:val="24"/>
              <w:szCs w:val="24"/>
            </w:rPr>
            <w:fldChar w:fldCharType="end"/>
          </w:r>
        </w:p>
      </w:sdtContent>
    </w:sdt>
    <w:p w:rsidR="00DC6A2B" w:rsidRDefault="00DC6A2B" w:rsidP="00DC6A2B">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rsidR="00976F52" w:rsidRDefault="00C3728B" w:rsidP="00DC6A2B">
      <w:pPr>
        <w:pStyle w:val="Heading1"/>
        <w:spacing w:line="360" w:lineRule="auto"/>
      </w:pPr>
      <w:bookmarkStart w:id="0" w:name="_Toc163841856"/>
      <w:r>
        <w:lastRenderedPageBreak/>
        <w:t>Research topic</w:t>
      </w:r>
      <w:bookmarkEnd w:id="0"/>
    </w:p>
    <w:p w:rsidR="00DC6A2B" w:rsidRDefault="00C3728B" w:rsidP="00DC6A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Role of Robotics and Artificial Intelligence (AI) in supply chain management of E-commerce organizations.</w:t>
      </w:r>
    </w:p>
    <w:p w:rsidR="00976F52" w:rsidRPr="00DC6A2B" w:rsidRDefault="00C3728B" w:rsidP="00DC6A2B">
      <w:pPr>
        <w:pStyle w:val="Heading1"/>
        <w:spacing w:line="360" w:lineRule="auto"/>
        <w:rPr>
          <w:rFonts w:eastAsia="Times New Roman" w:cs="Times New Roman"/>
          <w:sz w:val="24"/>
          <w:szCs w:val="24"/>
        </w:rPr>
      </w:pPr>
      <w:bookmarkStart w:id="1" w:name="_Toc163841857"/>
      <w:r>
        <w:t>Background</w:t>
      </w:r>
      <w:bookmarkEnd w:id="1"/>
    </w:p>
    <w:p w:rsidR="00976F52" w:rsidRDefault="00C3728B" w:rsidP="00DC6A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will investigate the role of modern technologies such as Robotics and Artificial Intelligence (AI) in the supply chain operations of e-commerce organizations and will explore how supply chains can be developed and made efficient. The fourth industrial revolution has made technology a very significant part of businesses and several organizations, sectors and industries have highly prioritized this technological advancement suitably in their business. It has been explored that the E-commerce industry has been widely adopted by people and society and hence different products and services are offered digitally to customers. The major factor that leads to the success, sustainability and competitiveness of E-commerce organizations is their supply chain organization (</w:t>
      </w:r>
      <w:r>
        <w:rPr>
          <w:rFonts w:ascii="Times New Roman" w:eastAsia="Times New Roman" w:hAnsi="Times New Roman" w:cs="Times New Roman"/>
          <w:color w:val="222222"/>
          <w:sz w:val="24"/>
          <w:szCs w:val="24"/>
          <w:highlight w:val="white"/>
        </w:rPr>
        <w:t>Al Mashalah</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xml:space="preserve">). The supply chain is held responsible for inventory and stock management, tracking orders, providing on-time delivery and performing the entire logistics efficiently. In such circumstances, it has been explored that several organizations have drastically failed to manage and control their supply chain due to human errors and mismanagement resulting in wastage of resources, inventories and stock and poor customer service. </w:t>
      </w:r>
    </w:p>
    <w:p w:rsidR="00976F52" w:rsidRDefault="00C3728B" w:rsidP="00DC6A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major issues in the supply chain of e-commerce organizations have been explored as logistical challenges in shipping and transportation, poor warehouse packing, infrastructural errors and failure in inventory logging (</w:t>
      </w:r>
      <w:r>
        <w:rPr>
          <w:rFonts w:ascii="Times New Roman" w:eastAsia="Times New Roman" w:hAnsi="Times New Roman" w:cs="Times New Roman"/>
          <w:color w:val="222222"/>
          <w:sz w:val="24"/>
          <w:szCs w:val="24"/>
          <w:highlight w:val="white"/>
        </w:rPr>
        <w:t>Liu and Li, 2020</w:t>
      </w:r>
      <w:r>
        <w:rPr>
          <w:rFonts w:ascii="Times New Roman" w:eastAsia="Times New Roman" w:hAnsi="Times New Roman" w:cs="Times New Roman"/>
          <w:sz w:val="24"/>
          <w:szCs w:val="24"/>
        </w:rPr>
        <w:t>). Thus, to avoid such concerns of inventory management and logistical challenges in the supply chain, modern technologies such as Robotics and Artificial Intelligence (AI) are deeply prioritized in recent business scenarios (</w:t>
      </w:r>
      <w:r>
        <w:rPr>
          <w:rFonts w:ascii="Times New Roman" w:eastAsia="Times New Roman" w:hAnsi="Times New Roman" w:cs="Times New Roman"/>
          <w:color w:val="222222"/>
          <w:sz w:val="24"/>
          <w:szCs w:val="24"/>
          <w:highlight w:val="white"/>
        </w:rPr>
        <w:t>Gong, 2023</w:t>
      </w:r>
      <w:r>
        <w:rPr>
          <w:rFonts w:ascii="Times New Roman" w:eastAsia="Times New Roman" w:hAnsi="Times New Roman" w:cs="Times New Roman"/>
          <w:sz w:val="24"/>
          <w:szCs w:val="24"/>
        </w:rPr>
        <w:t xml:space="preserve">). The use of Machine Learning and Artificial Intelligence has developed robots that can work similarly to human beings but can develop higher values of supply chain operations by reducing working errors and enhancing time efficiency. The technology enabled supply chain operations with a higher volume of data which assists in better management of operations and helps to track inventories and customer orders efficiently. Several E-commerce organizations have already deployed robots in their supply chain resulting in better productivity and efficiency. </w:t>
      </w:r>
      <w:r>
        <w:rPr>
          <w:rFonts w:ascii="Times New Roman" w:eastAsia="Times New Roman" w:hAnsi="Times New Roman" w:cs="Times New Roman"/>
          <w:sz w:val="24"/>
          <w:szCs w:val="24"/>
        </w:rPr>
        <w:lastRenderedPageBreak/>
        <w:t>The E-commerce giant Amazon is the most significant example of this case where the organization has successfully deployed AI and Robotics in the supply chain to provide exclusive services to customers by delivering orders on time (</w:t>
      </w:r>
      <w:r>
        <w:rPr>
          <w:rFonts w:ascii="Times New Roman" w:eastAsia="Times New Roman" w:hAnsi="Times New Roman" w:cs="Times New Roman"/>
          <w:color w:val="222222"/>
          <w:sz w:val="24"/>
          <w:szCs w:val="24"/>
          <w:highlight w:val="white"/>
        </w:rPr>
        <w:t>Pervaiz, 2020</w:t>
      </w:r>
      <w:r>
        <w:rPr>
          <w:rFonts w:ascii="Times New Roman" w:eastAsia="Times New Roman" w:hAnsi="Times New Roman" w:cs="Times New Roman"/>
          <w:sz w:val="24"/>
          <w:szCs w:val="24"/>
        </w:rPr>
        <w:t xml:space="preserve">). </w:t>
      </w:r>
    </w:p>
    <w:p w:rsidR="00976F52" w:rsidRDefault="00C3728B" w:rsidP="00DC6A2B">
      <w:pPr>
        <w:pStyle w:val="Heading1"/>
        <w:spacing w:line="360" w:lineRule="auto"/>
      </w:pPr>
      <w:bookmarkStart w:id="2" w:name="_Toc163841858"/>
      <w:r>
        <w:t>Rationale</w:t>
      </w:r>
      <w:bookmarkEnd w:id="2"/>
    </w:p>
    <w:p w:rsidR="00976F52" w:rsidRDefault="00C3728B" w:rsidP="00DC6A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researcher explores the role and significance of AI and Robotics in the supply chain operations of E-commerce organizations. The supply chain of an E-commerce organization is highly crucial to boosting the quality of its business services. E-commerce organizations must boost the efficiency of their supply chain by modifying the standards of their operations, using creative approaches and planning for better handling and management of orders, inventories and stocks. In such a scenario, human errors are highly identified leading to wastage of inventory and stocks leading to failure to maintain deadlines of orders. Customer experience and satisfaction are adversely affected due to this which poorly impacts on repeat order rate of organizations. It has been explored that an E-commerce organization's supply chain fails due to poor order tracking and management, stock and inventory loss, poor warehousing standards and policies, </w:t>
      </w:r>
      <w:r w:rsidR="00DC6A2B">
        <w:rPr>
          <w:rFonts w:ascii="Times New Roman" w:eastAsia="Times New Roman" w:hAnsi="Times New Roman" w:cs="Times New Roman"/>
          <w:sz w:val="24"/>
          <w:szCs w:val="24"/>
        </w:rPr>
        <w:t>labor</w:t>
      </w:r>
      <w:r>
        <w:rPr>
          <w:rFonts w:ascii="Times New Roman" w:eastAsia="Times New Roman" w:hAnsi="Times New Roman" w:cs="Times New Roman"/>
          <w:sz w:val="24"/>
          <w:szCs w:val="24"/>
        </w:rPr>
        <w:t xml:space="preserve"> shortage, the poor skill set of employees, insufficient or overload of inventories and insignificant infrastructure for work etc. These challenges have been explored as drastic and can drop down performance of the E-commerce supply chain (</w:t>
      </w:r>
      <w:r>
        <w:rPr>
          <w:rFonts w:ascii="Times New Roman" w:eastAsia="Times New Roman" w:hAnsi="Times New Roman" w:cs="Times New Roman"/>
          <w:color w:val="222222"/>
          <w:sz w:val="24"/>
          <w:szCs w:val="24"/>
          <w:highlight w:val="white"/>
        </w:rPr>
        <w:t xml:space="preserve">Lamba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w:t>
      </w:r>
    </w:p>
    <w:p w:rsidR="00976F52" w:rsidRDefault="00C3728B" w:rsidP="00DC6A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Thus, the study explores the necessities of modern-age superior technologies such as Robotics and Artificial Intelligence (AI) in supply chain operations that can develop the business of E-commerce firms and can engage higher business values and acceptability in the market. The study discusses Robotics which is a high-level segment of computer science focusing on the development of robots in business use. The application of service robots in the supply chain is found as significant due to its higher potential to reduce work errors, lesser resource usage</w:t>
      </w:r>
      <w:r w:rsidR="00DC6A2B">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time efficiency. Robotics and Artificial Intelligence (AI) are found to be key technologies helping to resolve supply chain disorders of E-commerce organizations and modifying them to the best work standards that can result in developing consumer experience and satisfaction (</w:t>
      </w:r>
      <w:r>
        <w:rPr>
          <w:rFonts w:ascii="Times New Roman" w:eastAsia="Times New Roman" w:hAnsi="Times New Roman" w:cs="Times New Roman"/>
          <w:color w:val="222222"/>
          <w:sz w:val="24"/>
          <w:szCs w:val="24"/>
          <w:highlight w:val="white"/>
        </w:rPr>
        <w:t xml:space="preserve">Dash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In this study, the research debate about this selected topic because very limited research work has been driven on this which has led to lesser knowledge and gaps in learning about the usage of Robotic and Artificial Intelligence (AI) in the supply chain of E-commerce organizations. Firstly, very few researchers have thoroughly investigated technological </w:t>
      </w:r>
      <w:r>
        <w:rPr>
          <w:rFonts w:ascii="Times New Roman" w:eastAsia="Times New Roman" w:hAnsi="Times New Roman" w:cs="Times New Roman"/>
          <w:sz w:val="24"/>
          <w:szCs w:val="24"/>
        </w:rPr>
        <w:lastRenderedPageBreak/>
        <w:t xml:space="preserve">advancements in E-commerce organizations and </w:t>
      </w:r>
      <w:r w:rsidR="00DC6A2B">
        <w:rPr>
          <w:rFonts w:ascii="Times New Roman" w:eastAsia="Times New Roman" w:hAnsi="Times New Roman" w:cs="Times New Roman"/>
          <w:sz w:val="24"/>
          <w:szCs w:val="24"/>
        </w:rPr>
        <w:t>these particular technologies</w:t>
      </w:r>
      <w:r>
        <w:rPr>
          <w:rFonts w:ascii="Times New Roman" w:eastAsia="Times New Roman" w:hAnsi="Times New Roman" w:cs="Times New Roman"/>
          <w:sz w:val="24"/>
          <w:szCs w:val="24"/>
        </w:rPr>
        <w:t xml:space="preserve"> chosen for this study have been less discussed on e-commerce firms (</w:t>
      </w:r>
      <w:r>
        <w:rPr>
          <w:rFonts w:ascii="Times New Roman" w:eastAsia="Times New Roman" w:hAnsi="Times New Roman" w:cs="Times New Roman"/>
          <w:color w:val="222222"/>
          <w:sz w:val="24"/>
          <w:szCs w:val="24"/>
          <w:highlight w:val="white"/>
        </w:rPr>
        <w:t xml:space="preserve">Zhang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Thus, it has remained a highly under-developed knowledge area in research which is investigated in this research study. Hence, the values and efficiency of this research work are observed to be high and will attract the attention of E-commerce organizational leaders for their future development in supply chain operations. </w:t>
      </w:r>
    </w:p>
    <w:p w:rsidR="00976F52" w:rsidRDefault="00C3728B" w:rsidP="00DC6A2B">
      <w:pPr>
        <w:pStyle w:val="Heading1"/>
        <w:spacing w:line="360" w:lineRule="auto"/>
      </w:pPr>
      <w:bookmarkStart w:id="3" w:name="_Toc163841859"/>
      <w:r>
        <w:t>Significance of the study</w:t>
      </w:r>
      <w:bookmarkEnd w:id="3"/>
    </w:p>
    <w:p w:rsidR="00976F52" w:rsidRDefault="00C3728B" w:rsidP="00DC6A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discussed earlier, supply chain management (SCM) is the most critical part of e-commerce organizations. The recent challenges observed related to the supply chain in this sector is found to be drastically impacting business values and operations. In this context, the researcher decided to drive the research involving modern technologies such as AI and Robotics in supply chain operations of E-commerce organizations. Several proofs and justifications can be provided regarding the efficiency of these technologies in the supply chain operations of different sectors and industries. Yet, discussion in the e-commerce industry regarding this technology is very limited. As a result of that, it is necessary to discuss about efficiency of Robotics and Artificial Intelligence (AI) in e-commerce organizations in this study which can create a clear idea about technological influence and impact on supply chain operations (</w:t>
      </w:r>
      <w:r>
        <w:rPr>
          <w:rFonts w:ascii="Times New Roman" w:eastAsia="Times New Roman" w:hAnsi="Times New Roman" w:cs="Times New Roman"/>
          <w:color w:val="222222"/>
          <w:sz w:val="24"/>
          <w:szCs w:val="24"/>
          <w:highlight w:val="white"/>
        </w:rPr>
        <w:t>Boute and Udenio, 2022</w:t>
      </w:r>
      <w:r>
        <w:rPr>
          <w:rFonts w:ascii="Times New Roman" w:eastAsia="Times New Roman" w:hAnsi="Times New Roman" w:cs="Times New Roman"/>
          <w:sz w:val="24"/>
          <w:szCs w:val="24"/>
        </w:rPr>
        <w:t>). The study is significant and will contribute majorly to the practitioners, managers and supply chain leaders of the e-commerce industry as it will develop their knowledge regarding the superiority of Robotics and Artificial Intelligence (AI) in supply chain management and at the same time will provide exclusive information regarding best possible approaches of implementing these technologies successfully (</w:t>
      </w:r>
      <w:r>
        <w:rPr>
          <w:rFonts w:ascii="Times New Roman" w:eastAsia="Times New Roman" w:hAnsi="Times New Roman" w:cs="Times New Roman"/>
          <w:color w:val="222222"/>
          <w:sz w:val="24"/>
          <w:szCs w:val="24"/>
          <w:highlight w:val="white"/>
        </w:rPr>
        <w:t xml:space="preserve">Bala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xml:space="preserve">). Besides this, the study will provide a clarified view regarding the major skill set necessary to implement the technology and work with it to grow the productivity of operations. </w:t>
      </w:r>
    </w:p>
    <w:p w:rsidR="00976F52" w:rsidRDefault="00C3728B" w:rsidP="00DC6A2B">
      <w:pPr>
        <w:pStyle w:val="Heading1"/>
        <w:spacing w:line="360" w:lineRule="auto"/>
        <w:rPr>
          <w:rFonts w:eastAsia="Times New Roman" w:cs="Times New Roman"/>
          <w:b w:val="0"/>
          <w:szCs w:val="28"/>
        </w:rPr>
      </w:pPr>
      <w:bookmarkStart w:id="4" w:name="_ggfk0jgdhg8x" w:colFirst="0" w:colLast="0"/>
      <w:bookmarkStart w:id="5" w:name="_Toc163841860"/>
      <w:bookmarkEnd w:id="4"/>
      <w:r>
        <w:rPr>
          <w:rFonts w:eastAsia="Times New Roman" w:cs="Times New Roman"/>
          <w:szCs w:val="28"/>
        </w:rPr>
        <w:lastRenderedPageBreak/>
        <w:t>Literature Review</w:t>
      </w:r>
      <w:bookmarkEnd w:id="5"/>
    </w:p>
    <w:p w:rsidR="00976F52" w:rsidRDefault="00C3728B" w:rsidP="00DC6A2B">
      <w:pPr>
        <w:pStyle w:val="Heading2"/>
        <w:spacing w:line="360" w:lineRule="auto"/>
        <w:rPr>
          <w:rFonts w:eastAsia="Times New Roman" w:cs="Times New Roman"/>
          <w:b w:val="0"/>
          <w:szCs w:val="24"/>
        </w:rPr>
      </w:pPr>
      <w:bookmarkStart w:id="6" w:name="_tfp805pl30y7" w:colFirst="0" w:colLast="0"/>
      <w:bookmarkStart w:id="7" w:name="_Toc163841861"/>
      <w:bookmarkEnd w:id="6"/>
      <w:r>
        <w:rPr>
          <w:rFonts w:eastAsia="Times New Roman" w:cs="Times New Roman"/>
          <w:szCs w:val="24"/>
        </w:rPr>
        <w:t>Issues of the Supply Chain Management of E-commerce Organizations</w:t>
      </w:r>
      <w:bookmarkEnd w:id="7"/>
    </w:p>
    <w:p w:rsidR="00976F52" w:rsidRDefault="00C3728B" w:rsidP="00DC6A2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According to Dragomirov (2020), e-commerce organizations are facing various problems regarding supply chain management such as inventory management, supplier management, technology integration, order </w:t>
      </w:r>
      <w:r w:rsidR="00DC6A2B">
        <w:rPr>
          <w:rFonts w:ascii="Times New Roman" w:eastAsia="Times New Roman" w:hAnsi="Times New Roman" w:cs="Times New Roman"/>
          <w:sz w:val="24"/>
          <w:szCs w:val="24"/>
          <w:highlight w:val="white"/>
        </w:rPr>
        <w:t>fulfillment</w:t>
      </w:r>
      <w:r>
        <w:rPr>
          <w:rFonts w:ascii="Times New Roman" w:eastAsia="Times New Roman" w:hAnsi="Times New Roman" w:cs="Times New Roman"/>
          <w:sz w:val="24"/>
          <w:szCs w:val="24"/>
          <w:highlight w:val="white"/>
        </w:rPr>
        <w:t>, shipping and logistics. It can be seen that e-commercecompanies are dealing with a huge range of products as per the demands of the consumers. The demands of the consumers are always changing which can create various problems in managing inventory. The organization always focuses on avoiding overstocking. This type of organization is also trying to maintain an optimal level of inventory to avoid stockout problems. To satisfy the customers, it is important to fulfil the orders of customers properly and on time. Delivering the orders by using different channels is problematic for the organizations to manage. In peak time, organizations face delays in shipping that can lead to low customer satisfaction and decreased sales (Luo and Choi, 2022). All the e-commerce companies are running based on the suppliers. Thus, they are facing supplier management issues that are responsible for creating various issues such as quality-related issues, problems in shipments, and issues in supplier availability. These issues can affect the operations of the performance of e-commerce organizations. The organizations also are facing shipping issues related to shipping costs and routes of shipping. Managing shipping costs is very problematic and can create various problems for specific organizations. Customer relationship management is also challenging for organizations and it creates various issues on sales and profitability. Maintaining some regulations for international shipping also produces a huge amount of challenges for the organizations that can be reduced using effective technology such as artificial intelligence and Robotics.</w:t>
      </w:r>
    </w:p>
    <w:p w:rsidR="00976F52" w:rsidRDefault="00C3728B" w:rsidP="00DC6A2B">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rPr>
        <w:drawing>
          <wp:inline distT="114300" distB="114300" distL="114300" distR="114300">
            <wp:extent cx="4829175" cy="149542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829175" cy="1495425"/>
                    </a:xfrm>
                    <a:prstGeom prst="rect">
                      <a:avLst/>
                    </a:prstGeom>
                    <a:ln/>
                  </pic:spPr>
                </pic:pic>
              </a:graphicData>
            </a:graphic>
          </wp:inline>
        </w:drawing>
      </w:r>
    </w:p>
    <w:p w:rsidR="00976F52" w:rsidRDefault="00C3728B" w:rsidP="00DC6A2B">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Figure 1: Issues of the Supply Chain Management of E-commerce Organizations</w:t>
      </w:r>
    </w:p>
    <w:p w:rsidR="00976F52" w:rsidRDefault="00C3728B" w:rsidP="00DC6A2B">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(Source: fulfillment.shiprocket.in, 2020)</w:t>
      </w:r>
    </w:p>
    <w:p w:rsidR="00976F52" w:rsidRDefault="00C3728B" w:rsidP="00DC6A2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On the other hand, the study by Dragomirov (2020), stated that there are various challenges that e-commerce organizations face in their supply chain management such as demand forecasting, customer expectations, sustainability, return and reverse logistics and data security and privacy. In supply chain management, inventory management is an essential part of e-commerce organizations. In inventory management and planning demand forecasting plays an important role. Improper forecasting of customers creates different problems which have been seen in various surveys. It is also seen that there is a violent market present for e-commerce organizations which is focusing on trends, seasonality and sudden changes and it can be identified by the effective use of technology in the operations of the e-commerce organizations. The return rates of e-commerce organizations are higher than those of traditional retailers (Wang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2020). Thus, managing the returns can be problematic for e-commerce organizations such as managing refund processes and handling reverse logistics. E-commerce organizations are mainly facing problems with privacy and security of the transactions. The issue can lead to decreased sales of the organizations and profit margins of the organizations. The organizations are also facing problems in fast shipping, transparent tracking and free returns that create various problems for the business of the organizations that lead to lower satisfaction of the customers. It is essential to maintain an optimized supply chain for meeting the expectations which are also responsible for improving profitability. Customers nowadays are aware of environmental sustainability and organizations have to focus on it in their supply chain management. </w:t>
      </w:r>
    </w:p>
    <w:p w:rsidR="00976F52" w:rsidRDefault="00C3728B" w:rsidP="00DC6A2B">
      <w:pPr>
        <w:pStyle w:val="Heading2"/>
        <w:spacing w:line="360" w:lineRule="auto"/>
        <w:rPr>
          <w:rFonts w:eastAsia="Times New Roman" w:cs="Times New Roman"/>
          <w:b w:val="0"/>
          <w:szCs w:val="24"/>
        </w:rPr>
      </w:pPr>
      <w:bookmarkStart w:id="8" w:name="_2uq5gjhamvhc" w:colFirst="0" w:colLast="0"/>
      <w:bookmarkStart w:id="9" w:name="_Toc163841862"/>
      <w:bookmarkEnd w:id="8"/>
      <w:r>
        <w:rPr>
          <w:rFonts w:eastAsia="Times New Roman" w:cs="Times New Roman"/>
          <w:szCs w:val="24"/>
        </w:rPr>
        <w:t>Effectiveness of Robotics in the Supply Chain Management of E-commerce Organizations</w:t>
      </w:r>
      <w:bookmarkEnd w:id="9"/>
    </w:p>
    <w:p w:rsidR="00976F52" w:rsidRDefault="00C3728B" w:rsidP="00DC6A2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According to Attaran (2020), Robotics plays an important role in improving the efficiency and effectiveness of supply chain management of e-commerce organizations. Some advantages of using robotics in supply chain management have been seen in e-commerce organizations such as inventory management, warehouse automation and order fulfillment. Automation is becoming essential in business performance. Robotics is integral in the automation of supply chain management. It mainly helps to improve efficiency for effective results. In warehouses, robotics mainly perform instead of employees and improve the productivity of the e-commerce organizations. It is also helpful in improving warehouse safety for the employees (Andiyappillai, 2021). Robotics are also beneficial in fulfilling the orders of the customers by decreasing the </w:t>
      </w:r>
      <w:r>
        <w:rPr>
          <w:rFonts w:ascii="Times New Roman" w:eastAsia="Times New Roman" w:hAnsi="Times New Roman" w:cs="Times New Roman"/>
          <w:sz w:val="24"/>
          <w:szCs w:val="24"/>
          <w:highlight w:val="white"/>
        </w:rPr>
        <w:lastRenderedPageBreak/>
        <w:t xml:space="preserve">picking orders, enabling quick shipping, and faster order processing. The robots are always ready for work and no breaks are needed for them. It also can play an important role in improving warehouse operations effectively. It is beneficial in meeting the demands of the customers of the e-commerce organizations in the peak time. The robots help the employees of the warehouse by decreasing the risks of injuries and accidents. It also leads to effective employee satisfaction and safety in the workplace. By using technology e-commerce organizations can solve their problem of labour leads to The robots that can perform tasks repeatedly which can improve the operational productivity of the organizations. It also leads to the e-commerce organizations helping to maximize the efficiency, maximize the operations and helps to gain high returns as per the investment. </w:t>
      </w:r>
    </w:p>
    <w:p w:rsidR="00976F52" w:rsidRDefault="00C3728B" w:rsidP="00DC6A2B">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rPr>
        <w:drawing>
          <wp:inline distT="114300" distB="114300" distL="114300" distR="114300">
            <wp:extent cx="4802738" cy="2886261"/>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802738" cy="2886261"/>
                    </a:xfrm>
                    <a:prstGeom prst="rect">
                      <a:avLst/>
                    </a:prstGeom>
                    <a:ln/>
                  </pic:spPr>
                </pic:pic>
              </a:graphicData>
            </a:graphic>
          </wp:inline>
        </w:drawing>
      </w:r>
    </w:p>
    <w:p w:rsidR="00976F52" w:rsidRDefault="00C3728B" w:rsidP="00DC6A2B">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Figure 2: Effectiveness of Robotics in Supply Chain </w:t>
      </w:r>
      <w:r w:rsidR="00DC6A2B">
        <w:rPr>
          <w:rFonts w:ascii="Times New Roman" w:eastAsia="Times New Roman" w:hAnsi="Times New Roman" w:cs="Times New Roman"/>
          <w:sz w:val="24"/>
          <w:szCs w:val="24"/>
          <w:highlight w:val="white"/>
        </w:rPr>
        <w:t>Management</w:t>
      </w:r>
    </w:p>
    <w:p w:rsidR="00976F52" w:rsidRDefault="00C3728B" w:rsidP="00DC6A2B">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fastercapital.com, 2024)</w:t>
      </w:r>
    </w:p>
    <w:p w:rsidR="00976F52" w:rsidRDefault="00C3728B" w:rsidP="00DC6A2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On the contrary, as per Gomes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(2023), Robotics save time instead of human workers in order fulfilment and overall efficiency. It is important to implement robotics that also helpful in improving flexibility and scalability. Robotics are also taking part in improving the visibility and accuracy of inventory management. The specific technology can also affect the overstock and stockout problems by using effective inventory control planning and management strategies. Robotics helps to manage a huge range of products based on the fluctuating demand of the customers. Robotics can make AS or RS which is beneficial in optimizing the space of the warehouse by using vertical storage and increasing the density of the storage (Dhaliwal, 2020). It </w:t>
      </w:r>
      <w:r>
        <w:rPr>
          <w:rFonts w:ascii="Times New Roman" w:eastAsia="Times New Roman" w:hAnsi="Times New Roman" w:cs="Times New Roman"/>
          <w:sz w:val="24"/>
          <w:szCs w:val="24"/>
          <w:highlight w:val="white"/>
        </w:rPr>
        <w:lastRenderedPageBreak/>
        <w:t xml:space="preserve">also helps to store more products within identical footprints and enhance the management process of the inventory. E-commerce companies can improve supply chain management by identifying inefficiencies, forecasting demand more precisely, and making data-driven choices by utilizing data analytics and machine learning algorithms. Robotics also helps in reducing the rate of errors of human beings and enhances safety conditions. In the logistics, AI is very important in improving the process. The robots are able to quickly </w:t>
      </w:r>
      <w:r w:rsidR="00DC6A2B">
        <w:rPr>
          <w:rFonts w:ascii="Times New Roman" w:eastAsia="Times New Roman" w:hAnsi="Times New Roman" w:cs="Times New Roman"/>
          <w:sz w:val="24"/>
          <w:szCs w:val="24"/>
          <w:highlight w:val="white"/>
        </w:rPr>
        <w:t>optimize</w:t>
      </w:r>
      <w:r>
        <w:rPr>
          <w:rFonts w:ascii="Times New Roman" w:eastAsia="Times New Roman" w:hAnsi="Times New Roman" w:cs="Times New Roman"/>
          <w:sz w:val="24"/>
          <w:szCs w:val="24"/>
          <w:highlight w:val="white"/>
        </w:rPr>
        <w:t xml:space="preserve"> delivery routes and </w:t>
      </w:r>
      <w:r w:rsidR="00DC6A2B">
        <w:rPr>
          <w:rFonts w:ascii="Times New Roman" w:eastAsia="Times New Roman" w:hAnsi="Times New Roman" w:cs="Times New Roman"/>
          <w:sz w:val="24"/>
          <w:szCs w:val="24"/>
          <w:highlight w:val="white"/>
        </w:rPr>
        <w:t>plan</w:t>
      </w:r>
      <w:r>
        <w:rPr>
          <w:rFonts w:ascii="Times New Roman" w:eastAsia="Times New Roman" w:hAnsi="Times New Roman" w:cs="Times New Roman"/>
          <w:sz w:val="24"/>
          <w:szCs w:val="24"/>
          <w:highlight w:val="white"/>
        </w:rPr>
        <w:t xml:space="preserve"> and schedule the most effective paths for sorting and transporting items within warehouses. Due to the accuracy of robotics technology, order fulfilment is less prone to mistakes. Customer satisfaction is increased since this precision ensures that customers receive the right items in a timely manner.  Robotic systems' reliability and consistency ensure order correctness and timely delivery, which improves the consumer's satisfaction.</w:t>
      </w:r>
    </w:p>
    <w:p w:rsidR="00976F52" w:rsidRDefault="00C3728B" w:rsidP="00DC6A2B">
      <w:pPr>
        <w:pStyle w:val="Heading2"/>
        <w:spacing w:line="360" w:lineRule="auto"/>
        <w:rPr>
          <w:rFonts w:eastAsia="Times New Roman" w:cs="Times New Roman"/>
          <w:b w:val="0"/>
          <w:szCs w:val="24"/>
        </w:rPr>
      </w:pPr>
      <w:bookmarkStart w:id="10" w:name="_q3xdanoc5vtu" w:colFirst="0" w:colLast="0"/>
      <w:bookmarkStart w:id="11" w:name="_Toc163841863"/>
      <w:bookmarkEnd w:id="10"/>
      <w:r>
        <w:rPr>
          <w:rFonts w:eastAsia="Times New Roman" w:cs="Times New Roman"/>
          <w:szCs w:val="24"/>
        </w:rPr>
        <w:t>Importance of Artificial intelligence(AI) in Supply Chain Management of e-commerce organizations</w:t>
      </w:r>
      <w:bookmarkEnd w:id="11"/>
    </w:p>
    <w:p w:rsidR="00976F52" w:rsidRDefault="00C3728B" w:rsidP="00DC6A2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study of Pallathadka</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(2023) stated that the algorithms of AI play an important role in analyzing market trends, weather patterns, historical sales data and different factors for forecasting the demands of the customers properly. It also helps the e-commerce organizations to optimize the levels of the inventory, decreasing stockout problems and enhancing the satisfaction of the customers. Ai in the inventory management system is beneficial in adjusting the levels of inventory which focuses on the demand forecast, lead times and so other factors. It also can help in cutting the carrying costs in ensuring the stock availability effectively for fulfilling the orders as soon as possible (Lari</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,2022). AI technology is also helpful in real-time tracking and keeping an eye on the performance of the suppliers, inventory and shipments across the supply chain. It also helps to improve the visibility of the e-commerce organizations to recognize bottlenecks, proactively address issues and forecast disruption for maintaining effective operations. AI algorithms help in improving the efficiency of the warehouse by automating the supply chain. It also takes part in reducing the operation costs with the identification of inefficiencies and experience from repetitive tasks. By incorporating AI technology in supply chain management e-commerce organizations can obtain an effective competitive advantage and it is also helpful in achieving long-term business growth. It is also beneficial in enhancing inventory and order management. It takes an important role in analysing the behaviour of the </w:t>
      </w:r>
      <w:r>
        <w:rPr>
          <w:rFonts w:ascii="Times New Roman" w:eastAsia="Times New Roman" w:hAnsi="Times New Roman" w:cs="Times New Roman"/>
          <w:sz w:val="24"/>
          <w:szCs w:val="24"/>
          <w:highlight w:val="white"/>
        </w:rPr>
        <w:lastRenderedPageBreak/>
        <w:t xml:space="preserve">customers and affects the sales of the organizations that are mentioned. Ai also plays an integral part in monitoring the shipment process and also ready to respond to disruption. The environmental sustainability can be maintained by the use of robotics in the logistics of e-commerce organizations. </w:t>
      </w:r>
    </w:p>
    <w:p w:rsidR="00976F52" w:rsidRDefault="00C3728B" w:rsidP="00DC6A2B">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rPr>
        <w:drawing>
          <wp:inline distT="114300" distB="114300" distL="114300" distR="114300">
            <wp:extent cx="4548188" cy="2835328"/>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548188" cy="2835328"/>
                    </a:xfrm>
                    <a:prstGeom prst="rect">
                      <a:avLst/>
                    </a:prstGeom>
                    <a:ln/>
                  </pic:spPr>
                </pic:pic>
              </a:graphicData>
            </a:graphic>
          </wp:inline>
        </w:drawing>
      </w:r>
    </w:p>
    <w:p w:rsidR="00976F52" w:rsidRDefault="00C3728B" w:rsidP="00DC6A2B">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Figure 3: Importance of Artificial intelligence(AI) in Supply Chain Management of e-commerce organizations</w:t>
      </w:r>
    </w:p>
    <w:p w:rsidR="00976F52" w:rsidRDefault="00C3728B" w:rsidP="00DC6A2B">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appinventiv.com, 2024)</w:t>
      </w:r>
    </w:p>
    <w:p w:rsidR="00976F52" w:rsidRDefault="00C3728B" w:rsidP="00DC6A2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On the other hand, as per Modgil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(2022), AI can affect the supply chain management of e-commerce organizations by improving the order management system and fulfilment, enhancing customer services and personalization, improving revenue based on dynamic pricing and promotion, improving risk management and mitigation process, effective sustainability and green initiatives and continuous development. In order management systems AI can Prioritize orders, make the best use of routing, and effectively distribute resources for improving order fulfilment procedures. It is also helpful in improving the processing of te orders, decreasing the costs of shipping, and enhancing on-time delivery. Chatbots and virtual assistance with AI algorithms can help organizations handle the queries of customers and can play an important role in providing personalised shopping experiences. It also can recommend the products for the customers. It is also helpful in improving the levels of customer service and improving consumer loyalty in the current business era or competitive market (Kalia, 2021). AI also helps to understand the market dynamic, consumer behaviour, competitor pricing and various reliable data for optimizing the </w:t>
      </w:r>
      <w:r>
        <w:rPr>
          <w:rFonts w:ascii="Times New Roman" w:eastAsia="Times New Roman" w:hAnsi="Times New Roman" w:cs="Times New Roman"/>
          <w:sz w:val="24"/>
          <w:szCs w:val="24"/>
          <w:highlight w:val="white"/>
        </w:rPr>
        <w:lastRenderedPageBreak/>
        <w:t>pricing strategy. The organizations can help to set the prices for maximizing the revenue, optimizing margins, and profit from variations in demand. AI technology plays an important role in in mitigating the risks of supply chains including quality issues, supplier disruptions, geopolitical occurrences and so others. Data analysis powered by AI can evaluate the environmental impact of supply chain tasks and asses the chances for improvement. Additionally, the effectiveness of robotic systems can lead to optimized packing and reduced transportation journeys, each of which leads to lessened carbon impact.</w:t>
      </w:r>
    </w:p>
    <w:p w:rsidR="00976F52" w:rsidRDefault="00C3728B" w:rsidP="00DC6A2B">
      <w:pPr>
        <w:pStyle w:val="Heading2"/>
        <w:spacing w:line="360" w:lineRule="auto"/>
        <w:rPr>
          <w:rFonts w:eastAsia="Times New Roman" w:cs="Times New Roman"/>
          <w:b w:val="0"/>
          <w:szCs w:val="24"/>
        </w:rPr>
      </w:pPr>
      <w:bookmarkStart w:id="12" w:name="_64n2w4vf11m5" w:colFirst="0" w:colLast="0"/>
      <w:bookmarkStart w:id="13" w:name="_Toc163841864"/>
      <w:bookmarkEnd w:id="12"/>
      <w:r>
        <w:rPr>
          <w:rFonts w:eastAsia="Times New Roman" w:cs="Times New Roman"/>
          <w:szCs w:val="24"/>
        </w:rPr>
        <w:t>Examples of organizations that are using Robotics and AI in supply chain management</w:t>
      </w:r>
      <w:bookmarkEnd w:id="13"/>
    </w:p>
    <w:p w:rsidR="00976F52" w:rsidRDefault="00C3728B" w:rsidP="00DC6A2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According to Christensen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(2021), It is seen that in recent times Amazon has used robotics in warehouses. The organization employ a huge amount of robots and assigns their tasks such as transport, picking and packing across the warehouse for automation of the warehouse. With the aid of AI algorithms, these self-driving robots maneuver to improve processes and boost order fulfilment productivity. On the other hand, the study of Falcone</w:t>
      </w:r>
      <w:r>
        <w:rPr>
          <w:rFonts w:ascii="Times New Roman" w:eastAsia="Times New Roman" w:hAnsi="Times New Roman" w:cs="Times New Roman"/>
          <w:i/>
          <w:sz w:val="24"/>
          <w:szCs w:val="24"/>
          <w:highlight w:val="white"/>
        </w:rPr>
        <w:t xml:space="preserve"> et al</w:t>
      </w:r>
      <w:r>
        <w:rPr>
          <w:rFonts w:ascii="Times New Roman" w:eastAsia="Times New Roman" w:hAnsi="Times New Roman" w:cs="Times New Roman"/>
          <w:sz w:val="24"/>
          <w:szCs w:val="24"/>
          <w:highlight w:val="white"/>
        </w:rPr>
        <w:t xml:space="preserve"> (2020), stated that Alibaba uses AI algorithms in their logistics for the optimization of the supply chain operations. Using the AI algorithms the organization performs predictive analytics for forecasting the demand of the customers and optimizing the level of inventory. By using these AI algorithms the organization can sort and load packages in the warehouses. </w:t>
      </w:r>
    </w:p>
    <w:p w:rsidR="00976F52" w:rsidRDefault="00C3728B" w:rsidP="00DC6A2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Dhaliwal (2020) stated that DHL employs robotics for innovative solutions that are beneficial for supply chain operations. The organization conduct an accelerator program and Under this initiative, DHL works with entrepreneurs in the robotics space to create and test cutting-edge technologies including autonomous sorting networks, robotic delivery trucks, and robotic picking methods. On the other hand, as per Khat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(2021), UPS implemented AI algorithms in their delivery system that can help to optimize the routers of delivery for the drivers who are responsible for the delivery. </w:t>
      </w:r>
    </w:p>
    <w:p w:rsidR="00976F52" w:rsidRDefault="00C3728B" w:rsidP="00DC6A2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According to Hunt and Rolf (2022), Ocado uses robotics and AI to convert all the operations automated. The robotics system of the organization is mainly responsible for handling various activities such as packing, picking and sorting of the groceries that they are selling in the marketplace. Algorithms of AI can be helpful in the optimization of the robots’ routing and it takes the responsibility to arrange the warehouse to reduce the delays of the fulfillment and lead to improved efficiency. On the other hand, as per Shoushtari</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(2021), By using robotics and </w:t>
      </w:r>
      <w:r>
        <w:rPr>
          <w:rFonts w:ascii="Times New Roman" w:eastAsia="Times New Roman" w:hAnsi="Times New Roman" w:cs="Times New Roman"/>
          <w:sz w:val="24"/>
          <w:szCs w:val="24"/>
          <w:highlight w:val="white"/>
        </w:rPr>
        <w:lastRenderedPageBreak/>
        <w:t>AI algorithms Walmart created an Alphabots system that provides automated solutions for the orders of the company. This system uses robotics in the carts to assist in the packing process of the company at the packing station. It also helps in fulfilling the orders of the organization faster and more effectively.</w:t>
      </w:r>
    </w:p>
    <w:p w:rsidR="00976F52" w:rsidRDefault="00C3728B" w:rsidP="00DC6A2B">
      <w:pPr>
        <w:pStyle w:val="Heading2"/>
        <w:spacing w:line="360" w:lineRule="auto"/>
        <w:rPr>
          <w:rFonts w:eastAsia="Times New Roman" w:cs="Times New Roman"/>
          <w:b w:val="0"/>
          <w:szCs w:val="24"/>
        </w:rPr>
      </w:pPr>
      <w:bookmarkStart w:id="14" w:name="_pywat355j5mz" w:colFirst="0" w:colLast="0"/>
      <w:bookmarkStart w:id="15" w:name="_Toc163841865"/>
      <w:bookmarkEnd w:id="14"/>
      <w:r>
        <w:rPr>
          <w:rFonts w:eastAsia="Times New Roman" w:cs="Times New Roman"/>
          <w:szCs w:val="24"/>
        </w:rPr>
        <w:t>Literature Gap</w:t>
      </w:r>
      <w:bookmarkEnd w:id="15"/>
    </w:p>
    <w:p w:rsidR="00976F52" w:rsidRDefault="00C3728B" w:rsidP="00DC6A2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A literature gap has been in this research that there are various research present on the effectiveness of Robotics and Artificial Intelligence (AI) in supply chain management. However there are limited papers present that describe the role of Robotics and Artificial Intelligence (AI) in supply chain management of E-commerce organizations. Thus, there is limited information that focuses on the e-commerce organization and their supply chain. </w:t>
      </w:r>
    </w:p>
    <w:p w:rsidR="00976F52" w:rsidRDefault="00C3728B" w:rsidP="00DC6A2B">
      <w:pPr>
        <w:pStyle w:val="Heading1"/>
        <w:spacing w:line="360" w:lineRule="auto"/>
      </w:pPr>
      <w:bookmarkStart w:id="16" w:name="_Toc163841866"/>
      <w:r>
        <w:t>Research Aim</w:t>
      </w:r>
      <w:bookmarkEnd w:id="16"/>
    </w:p>
    <w:p w:rsidR="00976F52" w:rsidRDefault="00C3728B" w:rsidP="00DC6A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research study delves into exploring the role of Robotics and Artificial Intelligence (AI) in the supply chain management of E-commerce organizations.</w:t>
      </w:r>
    </w:p>
    <w:p w:rsidR="00976F52" w:rsidRDefault="00C3728B" w:rsidP="00DC6A2B">
      <w:pPr>
        <w:pStyle w:val="Heading1"/>
        <w:spacing w:line="360" w:lineRule="auto"/>
      </w:pPr>
      <w:bookmarkStart w:id="17" w:name="_Toc163841867"/>
      <w:r>
        <w:t>Research objectives</w:t>
      </w:r>
      <w:bookmarkEnd w:id="17"/>
    </w:p>
    <w:p w:rsidR="00976F52" w:rsidRDefault="00C3728B" w:rsidP="00DC6A2B">
      <w:pPr>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To identify the issues that e-commerce organizations are facing related to supply chain management resulting in drastic effects on business value and consumer satisfaction.</w:t>
      </w:r>
    </w:p>
    <w:p w:rsidR="00976F52" w:rsidRDefault="00C3728B" w:rsidP="00DC6A2B">
      <w:pPr>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To assess the effectiveness of Robotics in the Supply Chain Management of E-commerce Organizations. </w:t>
      </w:r>
    </w:p>
    <w:p w:rsidR="00976F52" w:rsidRDefault="00C3728B" w:rsidP="00DC6A2B">
      <w:pPr>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To evaluate the importance of Artificial intelligence(AI) in boosting productivity of Supply Chain Management of e-commerce organizations.</w:t>
      </w:r>
    </w:p>
    <w:p w:rsidR="00976F52" w:rsidRDefault="00C3728B" w:rsidP="00DC6A2B">
      <w:pPr>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To recommend the best practices and necessary skill sets for implementing Robotics and AI in the supply chain of e-commerce organizations for boosting efficiency in management. </w:t>
      </w:r>
    </w:p>
    <w:p w:rsidR="00976F52" w:rsidRDefault="00C3728B" w:rsidP="00DC6A2B">
      <w:pPr>
        <w:pStyle w:val="Heading1"/>
        <w:spacing w:line="360" w:lineRule="auto"/>
        <w:rPr>
          <w:highlight w:val="white"/>
        </w:rPr>
      </w:pPr>
      <w:bookmarkStart w:id="18" w:name="_Toc163841868"/>
      <w:r>
        <w:rPr>
          <w:highlight w:val="white"/>
        </w:rPr>
        <w:t>Research Questions</w:t>
      </w:r>
      <w:bookmarkEnd w:id="18"/>
    </w:p>
    <w:p w:rsidR="00976F52" w:rsidRDefault="00C3728B" w:rsidP="00DC6A2B">
      <w:pPr>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What are the issues that e-commerce organizations are facing related to supply chain management that result in drastic effects on business value and consumer satisfaction?</w:t>
      </w:r>
    </w:p>
    <w:p w:rsidR="00976F52" w:rsidRDefault="00C3728B" w:rsidP="00DC6A2B">
      <w:pPr>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Why is Robotics effective in the Supply Chain Management of E-commerce Organizations? </w:t>
      </w:r>
    </w:p>
    <w:p w:rsidR="00976F52" w:rsidRDefault="00C3728B" w:rsidP="00DC6A2B">
      <w:pPr>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How Artificial intelligence(AI) can boost the productivity of Supply Chain Management of e-commerce organizations?</w:t>
      </w:r>
    </w:p>
    <w:p w:rsidR="00976F52" w:rsidRDefault="00C3728B" w:rsidP="00DC6A2B">
      <w:pPr>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What are the best practices and necessary skill sets for implementing Robotics and AI in the supply chain of e-commerce organizations to boost efficiency in management? </w:t>
      </w:r>
    </w:p>
    <w:p w:rsidR="00976F52" w:rsidRDefault="00C3728B" w:rsidP="00DC6A2B">
      <w:pPr>
        <w:pStyle w:val="Heading1"/>
        <w:spacing w:line="360" w:lineRule="auto"/>
        <w:rPr>
          <w:highlight w:val="white"/>
        </w:rPr>
      </w:pPr>
      <w:bookmarkStart w:id="19" w:name="_Toc163841869"/>
      <w:r>
        <w:rPr>
          <w:highlight w:val="white"/>
        </w:rPr>
        <w:t>Research Paradigm and Methodology</w:t>
      </w:r>
      <w:bookmarkEnd w:id="19"/>
    </w:p>
    <w:p w:rsidR="00976F52" w:rsidRDefault="00C3728B" w:rsidP="00DC6A2B">
      <w:pPr>
        <w:pStyle w:val="Heading2"/>
        <w:spacing w:line="360" w:lineRule="auto"/>
        <w:rPr>
          <w:highlight w:val="white"/>
        </w:rPr>
      </w:pPr>
      <w:bookmarkStart w:id="20" w:name="_Toc163841870"/>
      <w:r>
        <w:rPr>
          <w:highlight w:val="white"/>
        </w:rPr>
        <w:t>Research Paradigm</w:t>
      </w:r>
      <w:bookmarkEnd w:id="20"/>
    </w:p>
    <w:p w:rsidR="00976F52" w:rsidRDefault="00C3728B" w:rsidP="00DC6A2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Research Paradigm is considered a significant framework where theories and models are set to create a significant research plan that supports effective persuasion of a research study. Research Paradigm is also named as research philosophy by researchers which proposes approaches to perform the study significantly (</w:t>
      </w:r>
      <w:r>
        <w:rPr>
          <w:rFonts w:ascii="Times New Roman" w:eastAsia="Times New Roman" w:hAnsi="Times New Roman" w:cs="Times New Roman"/>
          <w:color w:val="222222"/>
          <w:sz w:val="24"/>
          <w:szCs w:val="24"/>
          <w:highlight w:val="white"/>
        </w:rPr>
        <w:t>Khatri, 2020</w:t>
      </w:r>
      <w:r>
        <w:rPr>
          <w:rFonts w:ascii="Times New Roman" w:eastAsia="Times New Roman" w:hAnsi="Times New Roman" w:cs="Times New Roman"/>
          <w:sz w:val="24"/>
          <w:szCs w:val="24"/>
          <w:highlight w:val="white"/>
        </w:rPr>
        <w:t xml:space="preserve">). In this study, the Interpretivism research paradigm will be considered to boost the efficiency of the study. It has been explored that Interpretivism research philosophy highly prioritizes assumption law based on which the study is performed and results are evaluated. The research methods believe that reality can be communally created, the main focus of the study and is available in numbers. It highly prioritizes theoretical data beyond numerical or primary sets as it creates higher relevance from a social perspective. </w:t>
      </w:r>
    </w:p>
    <w:p w:rsidR="00976F52" w:rsidRDefault="00C3728B" w:rsidP="00DC6A2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Interpretivism research philosophy is highly significant in creating and generating credibility and integrity of the study and at the same time improves the transparency of the study (</w:t>
      </w:r>
      <w:r>
        <w:rPr>
          <w:rFonts w:ascii="Times New Roman" w:eastAsia="Times New Roman" w:hAnsi="Times New Roman" w:cs="Times New Roman"/>
          <w:color w:val="222222"/>
          <w:sz w:val="24"/>
          <w:szCs w:val="24"/>
          <w:highlight w:val="white"/>
        </w:rPr>
        <w:t>Alharahsheh and Pius, 2020</w:t>
      </w:r>
      <w:r>
        <w:rPr>
          <w:rFonts w:ascii="Times New Roman" w:eastAsia="Times New Roman" w:hAnsi="Times New Roman" w:cs="Times New Roman"/>
          <w:sz w:val="24"/>
          <w:szCs w:val="24"/>
          <w:highlight w:val="white"/>
        </w:rPr>
        <w:t xml:space="preserve">). It provides better clarity in works and also enhances study standards that result in the significant development of new ideas and underdeveloped perspectives. It delves into exploring new motives and at the same time encompasses critical assumptions over the collected data sets to investigate the research objectives. These eventually enrich the study's standard and at the same time develop the acceptability of the study. In this study, the Interpretivism research philosophy will serve as a crucial paradigm method to analyze and interpret the key role and effectiveness of Robotics and AI in the supply chain management of E-commerce organizations. The researcher will be able to see trends in technology adoption in e-commerce organizations </w:t>
      </w:r>
      <w:r>
        <w:rPr>
          <w:rFonts w:ascii="Times New Roman" w:eastAsia="Times New Roman" w:hAnsi="Times New Roman" w:cs="Times New Roman"/>
          <w:sz w:val="24"/>
          <w:szCs w:val="24"/>
          <w:highlight w:val="white"/>
        </w:rPr>
        <w:lastRenderedPageBreak/>
        <w:t xml:space="preserve">and can assume the best approaches for implementing AI and Robotics in an E-commerce organization's supply chains. </w:t>
      </w:r>
    </w:p>
    <w:p w:rsidR="00976F52" w:rsidRDefault="00C3728B" w:rsidP="00DC6A2B">
      <w:pPr>
        <w:pStyle w:val="Heading2"/>
        <w:spacing w:line="360" w:lineRule="auto"/>
        <w:rPr>
          <w:highlight w:val="white"/>
        </w:rPr>
      </w:pPr>
      <w:bookmarkStart w:id="21" w:name="_Toc163841871"/>
      <w:r>
        <w:rPr>
          <w:highlight w:val="white"/>
        </w:rPr>
        <w:t>Research approach</w:t>
      </w:r>
      <w:bookmarkEnd w:id="21"/>
    </w:p>
    <w:p w:rsidR="00976F52" w:rsidRDefault="00C3728B" w:rsidP="00DC6A2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research approach is one of the important research methods based on the Saunders Research Onion model. Research approach can be classified across two major types: Inductive research approach and Deductive research approach. Some of the researchers mixed them and called it an Abductive approach where principles of both the research approaches are considered together. In secondary studies, the Inductive research approach is mostly considered and hence as a result of that this study will also involve the Inductive research approach. The Inductive research approach refers to a research method where a researcher, by considering patterns and critical aspects of identified data, looks to develop new theories, concepts and hypotheses for projecting the accuracy of results (</w:t>
      </w:r>
      <w:r>
        <w:rPr>
          <w:rFonts w:ascii="Times New Roman" w:eastAsia="Times New Roman" w:hAnsi="Times New Roman" w:cs="Times New Roman"/>
          <w:color w:val="222222"/>
          <w:sz w:val="24"/>
          <w:szCs w:val="24"/>
          <w:highlight w:val="white"/>
        </w:rPr>
        <w:t>Pellegrino and Glaser,  2021</w:t>
      </w:r>
      <w:r>
        <w:rPr>
          <w:rFonts w:ascii="Times New Roman" w:eastAsia="Times New Roman" w:hAnsi="Times New Roman" w:cs="Times New Roman"/>
          <w:sz w:val="24"/>
          <w:szCs w:val="24"/>
          <w:highlight w:val="white"/>
        </w:rPr>
        <w:t xml:space="preserve">). The Inductive research approach can be considered as a bottom-up method where the researcher initiates a study by driving crucial observations and factors only but with time investigates several new things and further develops generalized concepts, ideas and theories. The utilization of the Inductive research approach is highly valid and significant in this research work as the researcher can explore several new areas of supply chain management where Robotics and Artificial Intelligence (AI) can be utilized by E-commerce organizations. The researcher can also generate better ideas and evaluate the most suitable skill sets required for deploying the technology successfully in the supply chain of an E-commerce organization. </w:t>
      </w:r>
    </w:p>
    <w:p w:rsidR="00976F52" w:rsidRDefault="00C3728B" w:rsidP="00DC6A2B">
      <w:pPr>
        <w:pStyle w:val="Heading2"/>
        <w:spacing w:line="360" w:lineRule="auto"/>
        <w:rPr>
          <w:highlight w:val="white"/>
        </w:rPr>
      </w:pPr>
      <w:bookmarkStart w:id="22" w:name="_Toc163841872"/>
      <w:r>
        <w:rPr>
          <w:highlight w:val="white"/>
        </w:rPr>
        <w:t>Research design</w:t>
      </w:r>
      <w:bookmarkEnd w:id="22"/>
    </w:p>
    <w:p w:rsidR="00976F52" w:rsidRDefault="00C3728B" w:rsidP="00DC6A2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third research method based on the Saunders Research Onion model is the research design. Research design is a methodology that is utilized to demonstrate key areas of the research topic and drive an in-depth analysis of a given topic. Research design can be further segmented into two major parts Explanatory and Exploratory. Explanatory methods are mostly utilized by researchers performing a second qualitative study and hence this is the desired research design method in this particular research (</w:t>
      </w:r>
      <w:r>
        <w:rPr>
          <w:rFonts w:ascii="Times New Roman" w:eastAsia="Times New Roman" w:hAnsi="Times New Roman" w:cs="Times New Roman"/>
          <w:color w:val="222222"/>
          <w:sz w:val="24"/>
          <w:szCs w:val="24"/>
          <w:highlight w:val="white"/>
        </w:rPr>
        <w:t>Wipulanusat</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highlight w:val="white"/>
        </w:rPr>
        <w:t xml:space="preserve">). It has been explored that Explanatory research design is necessary to generate a detailed understanding of a key topic and its subsequent parts. It helps in gathering in-depth knowledge about any matter as it produces </w:t>
      </w:r>
      <w:r>
        <w:rPr>
          <w:rFonts w:ascii="Times New Roman" w:eastAsia="Times New Roman" w:hAnsi="Times New Roman" w:cs="Times New Roman"/>
          <w:sz w:val="24"/>
          <w:szCs w:val="24"/>
          <w:highlight w:val="white"/>
        </w:rPr>
        <w:lastRenderedPageBreak/>
        <w:t xml:space="preserve">detailed information even in the presence of limited resources and data. The theoretical aspect of the study gets boosted and the acceptability of the study gets enriched due to a better understanding of the research topic. </w:t>
      </w:r>
    </w:p>
    <w:p w:rsidR="00976F52" w:rsidRDefault="00C3728B" w:rsidP="00DC6A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Besides this, based on such detailed analysis of the research topic or area, an individual can forecast further occurrences and happen and can predict an incident and its reasons for occurring. This study's contribution to the e-commerce organization's leaders will be boosted by involving Explanatory research design as it will create a higher understanding of the significance of </w:t>
      </w:r>
      <w:r>
        <w:rPr>
          <w:rFonts w:ascii="Times New Roman" w:eastAsia="Times New Roman" w:hAnsi="Times New Roman" w:cs="Times New Roman"/>
          <w:sz w:val="24"/>
          <w:szCs w:val="24"/>
        </w:rPr>
        <w:t>Robotics and Artificial Intelligence (AI) in supply chain operations and at the same time will include new ideas of solving complex problems of supply chain. Besides this, ideas of execution of these technologies can also be boosted through this detailed analysis which will make it easy for organizational leaders to successfully indulge proposed technological advancements in supply chains.</w:t>
      </w:r>
    </w:p>
    <w:p w:rsidR="00976F52" w:rsidRDefault="00C3728B" w:rsidP="00DC6A2B">
      <w:pPr>
        <w:pStyle w:val="Heading2"/>
        <w:spacing w:line="360" w:lineRule="auto"/>
      </w:pPr>
      <w:bookmarkStart w:id="23" w:name="_Toc163841873"/>
      <w:r>
        <w:t>Research strategy</w:t>
      </w:r>
      <w:bookmarkEnd w:id="23"/>
    </w:p>
    <w:p w:rsidR="00976F52" w:rsidRDefault="00C3728B" w:rsidP="00DC6A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highlights the plan of executing a study successfully by assisting in measuring and managing data efficiently. It also impacts the analysis process directly resulting in higher accuracy and validity of results. This is one of the most important research methods that can be classified into two major types Qualitative and Quantitative research strategies. In this study, the research will involve a Qualitative research strategy only (</w:t>
      </w:r>
      <w:r>
        <w:rPr>
          <w:rFonts w:ascii="Times New Roman" w:eastAsia="Times New Roman" w:hAnsi="Times New Roman" w:cs="Times New Roman"/>
          <w:color w:val="222222"/>
          <w:sz w:val="24"/>
          <w:szCs w:val="24"/>
          <w:highlight w:val="white"/>
        </w:rPr>
        <w:t>Levitt, 2021</w:t>
      </w:r>
      <w:r>
        <w:rPr>
          <w:rFonts w:ascii="Times New Roman" w:eastAsia="Times New Roman" w:hAnsi="Times New Roman" w:cs="Times New Roman"/>
          <w:sz w:val="24"/>
          <w:szCs w:val="24"/>
        </w:rPr>
        <w:t>). It is a type of research method that collects and analyzes theoretical data only to gain a better understanding of research outcomes or any particular edge of the study. It helps in understanding attitudes, beliefs and motivation which are significant in driving a research work successfully and eventually impact on accuracy of the results. The Qualitative research strategy utilized in this study will assist the researcher in evaluating attitudes, beliefs and commitments of e-commerce organization leaders regarding the adoption of technology. Moreover, it will help to analyze theoretical data on Robotics and Artificial Intelligence (AI) that can act as significant weapons in developing and generating ideas regarding their significance in the supply chain management of e-commerce firms.</w:t>
      </w:r>
    </w:p>
    <w:p w:rsidR="00976F52" w:rsidRDefault="00C3728B" w:rsidP="00DC6A2B">
      <w:pPr>
        <w:pStyle w:val="Heading1"/>
        <w:spacing w:line="360" w:lineRule="auto"/>
      </w:pPr>
      <w:bookmarkStart w:id="24" w:name="_Toc163841874"/>
      <w:r>
        <w:t>Advantages and disadvantages of selected research methods</w:t>
      </w:r>
      <w:bookmarkEnd w:id="24"/>
    </w:p>
    <w:p w:rsidR="00976F52" w:rsidRDefault="00C3728B" w:rsidP="00DC6A2B">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Interpretivism Paradigm </w:t>
      </w:r>
    </w:p>
    <w:p w:rsidR="00976F52" w:rsidRDefault="00C3728B" w:rsidP="00DC6A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first major advantage of the Interpretivism research paradigm is that researchers can consider a wide range of data and views that can help in accessing accurate results. Secondly, the utilization of the Interpretivism Paradigm also lies in understanding different data sets and variables from a societal perspective (</w:t>
      </w:r>
      <w:r>
        <w:rPr>
          <w:rFonts w:ascii="Times New Roman" w:eastAsia="Times New Roman" w:hAnsi="Times New Roman" w:cs="Times New Roman"/>
          <w:color w:val="222222"/>
          <w:sz w:val="24"/>
          <w:szCs w:val="24"/>
          <w:highlight w:val="white"/>
        </w:rPr>
        <w:t>Junjie and Yingxin, 2022</w:t>
      </w:r>
      <w:r>
        <w:rPr>
          <w:rFonts w:ascii="Times New Roman" w:eastAsia="Times New Roman" w:hAnsi="Times New Roman" w:cs="Times New Roman"/>
          <w:sz w:val="24"/>
          <w:szCs w:val="24"/>
        </w:rPr>
        <w:t xml:space="preserve">). The major disadvantages of the interpretive research paradigm include overloading of data, poor measures of data alignment among different groups and research methods, incorporation of biases that were not desired at all etc. Apart from this, the habit of the research method in providing context-oriented findings is also a major disadvantage. </w:t>
      </w:r>
    </w:p>
    <w:p w:rsidR="00976F52" w:rsidRDefault="00C3728B" w:rsidP="00DC6A2B">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Inductive Approach</w:t>
      </w:r>
    </w:p>
    <w:p w:rsidR="00976F52" w:rsidRDefault="00C3728B" w:rsidP="00DC6A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most effective advantage of the Inductive approach is its measure of allowing broader analysis through a bottom-up style. It is advantageous for researchers due to its higher flexibility, intention to attend context closely and help in generating new theories (</w:t>
      </w:r>
      <w:r>
        <w:rPr>
          <w:rFonts w:ascii="Times New Roman" w:eastAsia="Times New Roman" w:hAnsi="Times New Roman" w:cs="Times New Roman"/>
          <w:color w:val="222222"/>
          <w:sz w:val="24"/>
          <w:szCs w:val="24"/>
          <w:highlight w:val="white"/>
        </w:rPr>
        <w:t>Proudfoot, 2023</w:t>
      </w:r>
      <w:r>
        <w:rPr>
          <w:rFonts w:ascii="Times New Roman" w:eastAsia="Times New Roman" w:hAnsi="Times New Roman" w:cs="Times New Roman"/>
          <w:sz w:val="24"/>
          <w:szCs w:val="24"/>
        </w:rPr>
        <w:t xml:space="preserve">). It assists in exploring new ideas and generates greater knowledge of under-rated aspects of the study. The disadvantages of the Inductive approach include lower capabilities to drive effective conclusions. Besides this, it sometimes makes the study overloaded which eventually lowers the generalization of the outcomes. </w:t>
      </w:r>
    </w:p>
    <w:p w:rsidR="00976F52" w:rsidRDefault="00C3728B" w:rsidP="00DC6A2B">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Explanatory design </w:t>
      </w:r>
    </w:p>
    <w:p w:rsidR="00976F52" w:rsidRDefault="00C3728B" w:rsidP="00DC6A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most significant advantage of Explanatory design is its informative nature of addressing data that grows a higher understanding of a topic. It is important to explore new concepts and indulge relevance over undiscovered aspects for future research works (</w:t>
      </w:r>
      <w:r>
        <w:rPr>
          <w:rFonts w:ascii="Times New Roman" w:eastAsia="Times New Roman" w:hAnsi="Times New Roman" w:cs="Times New Roman"/>
          <w:color w:val="222222"/>
          <w:sz w:val="24"/>
          <w:szCs w:val="24"/>
          <w:highlight w:val="white"/>
        </w:rPr>
        <w:t>Kandiero, 2022</w:t>
      </w:r>
      <w:r>
        <w:rPr>
          <w:rFonts w:ascii="Times New Roman" w:eastAsia="Times New Roman" w:hAnsi="Times New Roman" w:cs="Times New Roman"/>
          <w:sz w:val="24"/>
          <w:szCs w:val="24"/>
        </w:rPr>
        <w:t>). The major disadvantage of Explanatory research design is that it is highly time-consuming and sometimes makes use of additional resources for in-depth analysis which boosts the cost of the study too. Besides this, conclusiveness in the study's results is something missing in the Explanatory research design.</w:t>
      </w:r>
    </w:p>
    <w:p w:rsidR="00976F52" w:rsidRDefault="00C3728B" w:rsidP="00DC6A2B">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Qualitative strategy</w:t>
      </w:r>
    </w:p>
    <w:p w:rsidR="00976F52" w:rsidRDefault="00C3728B" w:rsidP="00DC6A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main advantage of the Qualitative research strategy is its capabilities of in-depth analysis and detailed information about a research topic. Besides this, research can consider and add numerous discussions related to the study's topic which develops the accuracy and reliability of the study. On the other hand, Qualitative analysis is found as time-consuming and interpretation is less prioritized and limited which are the major disadvantages (</w:t>
      </w:r>
      <w:r>
        <w:rPr>
          <w:rFonts w:ascii="Times New Roman" w:eastAsia="Times New Roman" w:hAnsi="Times New Roman" w:cs="Times New Roman"/>
          <w:color w:val="222222"/>
          <w:sz w:val="24"/>
          <w:szCs w:val="24"/>
          <w:highlight w:val="white"/>
        </w:rPr>
        <w:t>Jarzabkowski</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w:t>
      </w:r>
    </w:p>
    <w:p w:rsidR="00976F52" w:rsidRDefault="00C3728B" w:rsidP="00DC6A2B">
      <w:pPr>
        <w:pStyle w:val="Heading1"/>
        <w:spacing w:line="360" w:lineRule="auto"/>
      </w:pPr>
      <w:bookmarkStart w:id="25" w:name="_Toc163841875"/>
      <w:r>
        <w:lastRenderedPageBreak/>
        <w:t>Data Collection</w:t>
      </w:r>
      <w:bookmarkEnd w:id="25"/>
    </w:p>
    <w:p w:rsidR="00976F52" w:rsidRDefault="00C3728B" w:rsidP="00DC6A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collection is the most important part of research work that influences the results of a study. It directly impacts on study's accuracy if data is driven for analysis and findings are inaccurate or insignificant then the results of the study will also be inappropriate and lose acceptability and reliability. Data can be classified across two major groups: secondary and primary. Secondary data are those which are already available and collected from online databases, archives, etc. In this study, such data types will be utilized (</w:t>
      </w:r>
      <w:r>
        <w:rPr>
          <w:rFonts w:ascii="Times New Roman" w:eastAsia="Times New Roman" w:hAnsi="Times New Roman" w:cs="Times New Roman"/>
          <w:color w:val="222222"/>
          <w:sz w:val="24"/>
          <w:szCs w:val="24"/>
          <w:highlight w:val="white"/>
        </w:rPr>
        <w:t xml:space="preserve">Coe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The first source of data will be online databases such as Google Scholar. Relevant keywords related to the proposed research topic will be utilized to find journals and articles. The researcher will add journals and articles discussing E-commerce organizations, supply chain management, Robotics and Artificial Intelligence (AI) etc. Journals and articles published on or after 2020 will be only taken in the study. Further, the collected journals and articles will also be checked and reviewed regarding their comprehensiveness and importance in the study. Eventually, the journals and articles which possess relevant information about technological adoption, and the supply chain of e-commerce organizations will be considered in the study for further analysis. Besides this, organizational case studies of different E-commerce </w:t>
      </w:r>
      <w:r w:rsidR="00DC6A2B">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such as Amazon, eBay etc. will be a </w:t>
      </w:r>
      <w:r w:rsidR="00DC6A2B">
        <w:rPr>
          <w:rFonts w:ascii="Times New Roman" w:eastAsia="Times New Roman" w:hAnsi="Times New Roman" w:cs="Times New Roman"/>
          <w:sz w:val="24"/>
          <w:szCs w:val="24"/>
        </w:rPr>
        <w:t>major source of data</w:t>
      </w:r>
      <w:r>
        <w:rPr>
          <w:rFonts w:ascii="Times New Roman" w:eastAsia="Times New Roman" w:hAnsi="Times New Roman" w:cs="Times New Roman"/>
          <w:sz w:val="24"/>
          <w:szCs w:val="24"/>
        </w:rPr>
        <w:t xml:space="preserve"> in this study.  Eventually, the collected data will be analyzed using the Thematic data analysis method (</w:t>
      </w:r>
      <w:r>
        <w:rPr>
          <w:rFonts w:ascii="Times New Roman" w:eastAsia="Times New Roman" w:hAnsi="Times New Roman" w:cs="Times New Roman"/>
          <w:color w:val="222222"/>
          <w:sz w:val="24"/>
          <w:szCs w:val="24"/>
          <w:highlight w:val="white"/>
        </w:rPr>
        <w:t>Kiger and Varpio, 2020</w:t>
      </w:r>
      <w:r>
        <w:rPr>
          <w:rFonts w:ascii="Times New Roman" w:eastAsia="Times New Roman" w:hAnsi="Times New Roman" w:cs="Times New Roman"/>
          <w:sz w:val="24"/>
          <w:szCs w:val="24"/>
        </w:rPr>
        <w:t xml:space="preserve">). </w:t>
      </w:r>
    </w:p>
    <w:p w:rsidR="00976F52" w:rsidRDefault="00C3728B" w:rsidP="00DC6A2B">
      <w:pPr>
        <w:pStyle w:val="Heading1"/>
        <w:spacing w:line="360" w:lineRule="auto"/>
      </w:pPr>
      <w:bookmarkStart w:id="26" w:name="_Toc163841876"/>
      <w:r>
        <w:t>Resource implications and needs</w:t>
      </w:r>
      <w:bookmarkEnd w:id="26"/>
    </w:p>
    <w:p w:rsidR="00976F52" w:rsidRDefault="00C3728B" w:rsidP="00DC6A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major resource of the study will be online databases from where the journals, articles, and organizational case studies will be found. Besides this, computer systems and hard drives are secondary forms of resources that will be necessary to perform the study significantly. This will be a secondary study and hence additional expenses of data collection will not occur. The expected time to complete the entire study will be 2-3 months. </w:t>
      </w:r>
    </w:p>
    <w:p w:rsidR="00976F52" w:rsidRDefault="00C3728B" w:rsidP="00DC6A2B">
      <w:pPr>
        <w:pStyle w:val="Heading1"/>
        <w:spacing w:line="360" w:lineRule="auto"/>
      </w:pPr>
      <w:bookmarkStart w:id="27" w:name="_Toc163841877"/>
      <w:r>
        <w:t>Time plan</w:t>
      </w:r>
      <w:bookmarkEnd w:id="27"/>
    </w:p>
    <w:tbl>
      <w:tblPr>
        <w:tblW w:w="5000" w:type="pct"/>
        <w:tblLook w:val="04A0"/>
      </w:tblPr>
      <w:tblGrid>
        <w:gridCol w:w="6237"/>
        <w:gridCol w:w="1193"/>
        <w:gridCol w:w="1070"/>
        <w:gridCol w:w="1076"/>
      </w:tblGrid>
      <w:tr w:rsidR="00DC6A2B" w:rsidRPr="00DC6A2B" w:rsidTr="00DC6A2B">
        <w:trPr>
          <w:trHeight w:val="348"/>
        </w:trPr>
        <w:tc>
          <w:tcPr>
            <w:tcW w:w="298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rPr>
                <w:rFonts w:ascii="Times New Roman" w:eastAsia="Times New Roman" w:hAnsi="Times New Roman" w:cs="Times New Roman"/>
                <w:b/>
                <w:bCs/>
                <w:color w:val="000000"/>
                <w:sz w:val="28"/>
                <w:szCs w:val="28"/>
              </w:rPr>
            </w:pPr>
            <w:r>
              <w:rPr>
                <w:rFonts w:ascii="Times New Roman" w:eastAsia="Times New Roman" w:hAnsi="Times New Roman" w:cs="Times New Roman"/>
                <w:b/>
                <w:bCs/>
                <w:color w:val="000000"/>
                <w:sz w:val="28"/>
                <w:szCs w:val="28"/>
              </w:rPr>
              <w:t>Activities</w:t>
            </w:r>
          </w:p>
        </w:tc>
        <w:tc>
          <w:tcPr>
            <w:tcW w:w="742" w:type="pct"/>
            <w:tcBorders>
              <w:top w:val="single" w:sz="4" w:space="0" w:color="auto"/>
              <w:left w:val="nil"/>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rPr>
                <w:rFonts w:ascii="Times New Roman" w:eastAsia="Times New Roman" w:hAnsi="Times New Roman" w:cs="Times New Roman"/>
                <w:b/>
                <w:bCs/>
                <w:color w:val="000000"/>
                <w:sz w:val="28"/>
                <w:szCs w:val="28"/>
              </w:rPr>
            </w:pPr>
            <w:r w:rsidRPr="00DC6A2B">
              <w:rPr>
                <w:rFonts w:ascii="Times New Roman" w:eastAsia="Times New Roman" w:hAnsi="Times New Roman" w:cs="Times New Roman"/>
                <w:b/>
                <w:bCs/>
                <w:color w:val="000000"/>
                <w:sz w:val="28"/>
                <w:szCs w:val="28"/>
              </w:rPr>
              <w:t>Start Date</w:t>
            </w:r>
          </w:p>
        </w:tc>
        <w:tc>
          <w:tcPr>
            <w:tcW w:w="727" w:type="pct"/>
            <w:tcBorders>
              <w:top w:val="single" w:sz="4" w:space="0" w:color="auto"/>
              <w:left w:val="nil"/>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rPr>
                <w:rFonts w:ascii="Times New Roman" w:eastAsia="Times New Roman" w:hAnsi="Times New Roman" w:cs="Times New Roman"/>
                <w:b/>
                <w:bCs/>
                <w:color w:val="000000"/>
                <w:sz w:val="28"/>
                <w:szCs w:val="28"/>
              </w:rPr>
            </w:pPr>
            <w:r w:rsidRPr="00DC6A2B">
              <w:rPr>
                <w:rFonts w:ascii="Times New Roman" w:eastAsia="Times New Roman" w:hAnsi="Times New Roman" w:cs="Times New Roman"/>
                <w:b/>
                <w:bCs/>
                <w:color w:val="000000"/>
                <w:sz w:val="28"/>
                <w:szCs w:val="28"/>
              </w:rPr>
              <w:t>End date</w:t>
            </w:r>
          </w:p>
        </w:tc>
        <w:tc>
          <w:tcPr>
            <w:tcW w:w="547" w:type="pct"/>
            <w:tcBorders>
              <w:top w:val="single" w:sz="4" w:space="0" w:color="auto"/>
              <w:left w:val="nil"/>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rPr>
                <w:rFonts w:ascii="Times New Roman" w:eastAsia="Times New Roman" w:hAnsi="Times New Roman" w:cs="Times New Roman"/>
                <w:b/>
                <w:bCs/>
                <w:color w:val="000000"/>
                <w:sz w:val="28"/>
                <w:szCs w:val="28"/>
              </w:rPr>
            </w:pPr>
            <w:r w:rsidRPr="00DC6A2B">
              <w:rPr>
                <w:rFonts w:ascii="Times New Roman" w:eastAsia="Times New Roman" w:hAnsi="Times New Roman" w:cs="Times New Roman"/>
                <w:b/>
                <w:bCs/>
                <w:color w:val="000000"/>
                <w:sz w:val="28"/>
                <w:szCs w:val="28"/>
              </w:rPr>
              <w:t>Duration</w:t>
            </w:r>
          </w:p>
        </w:tc>
      </w:tr>
      <w:tr w:rsidR="00DC6A2B" w:rsidRPr="00DC6A2B" w:rsidTr="00DC6A2B">
        <w:trPr>
          <w:trHeight w:val="288"/>
        </w:trPr>
        <w:tc>
          <w:tcPr>
            <w:tcW w:w="2984" w:type="pct"/>
            <w:tcBorders>
              <w:top w:val="nil"/>
              <w:left w:val="single" w:sz="4" w:space="0" w:color="auto"/>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rPr>
                <w:rFonts w:ascii="Calibri" w:eastAsia="Times New Roman" w:hAnsi="Calibri" w:cs="Calibri"/>
                <w:color w:val="000000"/>
              </w:rPr>
            </w:pPr>
            <w:r w:rsidRPr="00DC6A2B">
              <w:rPr>
                <w:rFonts w:ascii="Calibri" w:eastAsia="Times New Roman" w:hAnsi="Calibri" w:cs="Calibri"/>
                <w:color w:val="000000"/>
              </w:rPr>
              <w:lastRenderedPageBreak/>
              <w:t xml:space="preserve"> Gathering additional information about the research topic</w:t>
            </w:r>
          </w:p>
        </w:tc>
        <w:tc>
          <w:tcPr>
            <w:tcW w:w="742" w:type="pct"/>
            <w:tcBorders>
              <w:top w:val="nil"/>
              <w:left w:val="nil"/>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jc w:val="right"/>
              <w:rPr>
                <w:rFonts w:ascii="Calibri" w:eastAsia="Times New Roman" w:hAnsi="Calibri" w:cs="Calibri"/>
                <w:color w:val="000000"/>
              </w:rPr>
            </w:pPr>
            <w:r w:rsidRPr="00DC6A2B">
              <w:rPr>
                <w:rFonts w:ascii="Calibri" w:eastAsia="Times New Roman" w:hAnsi="Calibri" w:cs="Calibri"/>
                <w:color w:val="000000"/>
              </w:rPr>
              <w:t>4/20/2024</w:t>
            </w:r>
          </w:p>
        </w:tc>
        <w:tc>
          <w:tcPr>
            <w:tcW w:w="727" w:type="pct"/>
            <w:tcBorders>
              <w:top w:val="nil"/>
              <w:left w:val="nil"/>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jc w:val="right"/>
              <w:rPr>
                <w:rFonts w:ascii="Calibri" w:eastAsia="Times New Roman" w:hAnsi="Calibri" w:cs="Calibri"/>
                <w:color w:val="000000"/>
              </w:rPr>
            </w:pPr>
            <w:r w:rsidRPr="00DC6A2B">
              <w:rPr>
                <w:rFonts w:ascii="Calibri" w:eastAsia="Times New Roman" w:hAnsi="Calibri" w:cs="Calibri"/>
                <w:color w:val="000000"/>
              </w:rPr>
              <w:t>4/30/2024</w:t>
            </w:r>
          </w:p>
        </w:tc>
        <w:tc>
          <w:tcPr>
            <w:tcW w:w="547" w:type="pct"/>
            <w:tcBorders>
              <w:top w:val="nil"/>
              <w:left w:val="nil"/>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jc w:val="right"/>
              <w:rPr>
                <w:rFonts w:ascii="Calibri" w:eastAsia="Times New Roman" w:hAnsi="Calibri" w:cs="Calibri"/>
                <w:color w:val="000000"/>
              </w:rPr>
            </w:pPr>
            <w:r w:rsidRPr="00DC6A2B">
              <w:rPr>
                <w:rFonts w:ascii="Calibri" w:eastAsia="Times New Roman" w:hAnsi="Calibri" w:cs="Calibri"/>
                <w:color w:val="000000"/>
              </w:rPr>
              <w:t>10</w:t>
            </w:r>
          </w:p>
        </w:tc>
      </w:tr>
      <w:tr w:rsidR="00DC6A2B" w:rsidRPr="00DC6A2B" w:rsidTr="00DC6A2B">
        <w:trPr>
          <w:trHeight w:val="288"/>
        </w:trPr>
        <w:tc>
          <w:tcPr>
            <w:tcW w:w="2984" w:type="pct"/>
            <w:tcBorders>
              <w:top w:val="nil"/>
              <w:left w:val="single" w:sz="4" w:space="0" w:color="auto"/>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rPr>
                <w:rFonts w:ascii="Calibri" w:eastAsia="Times New Roman" w:hAnsi="Calibri" w:cs="Calibri"/>
                <w:color w:val="000000"/>
              </w:rPr>
            </w:pPr>
            <w:r w:rsidRPr="00DC6A2B">
              <w:rPr>
                <w:rFonts w:ascii="Calibri" w:eastAsia="Times New Roman" w:hAnsi="Calibri" w:cs="Calibri"/>
                <w:color w:val="000000"/>
              </w:rPr>
              <w:t>Adjustment of aim, objectives</w:t>
            </w:r>
            <w:r>
              <w:rPr>
                <w:rFonts w:ascii="Calibri" w:eastAsia="Times New Roman" w:hAnsi="Calibri" w:cs="Calibri"/>
                <w:color w:val="000000"/>
              </w:rPr>
              <w:t>,</w:t>
            </w:r>
            <w:r w:rsidRPr="00DC6A2B">
              <w:rPr>
                <w:rFonts w:ascii="Calibri" w:eastAsia="Times New Roman" w:hAnsi="Calibri" w:cs="Calibri"/>
                <w:color w:val="000000"/>
              </w:rPr>
              <w:t xml:space="preserve"> and research questions as per provided  feedback</w:t>
            </w:r>
          </w:p>
        </w:tc>
        <w:tc>
          <w:tcPr>
            <w:tcW w:w="742" w:type="pct"/>
            <w:tcBorders>
              <w:top w:val="nil"/>
              <w:left w:val="nil"/>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jc w:val="right"/>
              <w:rPr>
                <w:rFonts w:ascii="Calibri" w:eastAsia="Times New Roman" w:hAnsi="Calibri" w:cs="Calibri"/>
                <w:color w:val="000000"/>
              </w:rPr>
            </w:pPr>
            <w:r w:rsidRPr="00DC6A2B">
              <w:rPr>
                <w:rFonts w:ascii="Calibri" w:eastAsia="Times New Roman" w:hAnsi="Calibri" w:cs="Calibri"/>
                <w:color w:val="000000"/>
              </w:rPr>
              <w:t>5/1/2024</w:t>
            </w:r>
          </w:p>
        </w:tc>
        <w:tc>
          <w:tcPr>
            <w:tcW w:w="727" w:type="pct"/>
            <w:tcBorders>
              <w:top w:val="nil"/>
              <w:left w:val="nil"/>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jc w:val="right"/>
              <w:rPr>
                <w:rFonts w:ascii="Calibri" w:eastAsia="Times New Roman" w:hAnsi="Calibri" w:cs="Calibri"/>
                <w:color w:val="000000"/>
              </w:rPr>
            </w:pPr>
            <w:r w:rsidRPr="00DC6A2B">
              <w:rPr>
                <w:rFonts w:ascii="Calibri" w:eastAsia="Times New Roman" w:hAnsi="Calibri" w:cs="Calibri"/>
                <w:color w:val="000000"/>
              </w:rPr>
              <w:t>5/4/2024</w:t>
            </w:r>
          </w:p>
        </w:tc>
        <w:tc>
          <w:tcPr>
            <w:tcW w:w="547" w:type="pct"/>
            <w:tcBorders>
              <w:top w:val="nil"/>
              <w:left w:val="nil"/>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jc w:val="right"/>
              <w:rPr>
                <w:rFonts w:ascii="Calibri" w:eastAsia="Times New Roman" w:hAnsi="Calibri" w:cs="Calibri"/>
                <w:color w:val="000000"/>
              </w:rPr>
            </w:pPr>
            <w:r w:rsidRPr="00DC6A2B">
              <w:rPr>
                <w:rFonts w:ascii="Calibri" w:eastAsia="Times New Roman" w:hAnsi="Calibri" w:cs="Calibri"/>
                <w:color w:val="000000"/>
              </w:rPr>
              <w:t>3</w:t>
            </w:r>
          </w:p>
        </w:tc>
      </w:tr>
      <w:tr w:rsidR="00DC6A2B" w:rsidRPr="00DC6A2B" w:rsidTr="00DC6A2B">
        <w:trPr>
          <w:trHeight w:val="288"/>
        </w:trPr>
        <w:tc>
          <w:tcPr>
            <w:tcW w:w="2984" w:type="pct"/>
            <w:tcBorders>
              <w:top w:val="nil"/>
              <w:left w:val="single" w:sz="4" w:space="0" w:color="auto"/>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rPr>
                <w:rFonts w:ascii="Calibri" w:eastAsia="Times New Roman" w:hAnsi="Calibri" w:cs="Calibri"/>
                <w:color w:val="000000"/>
              </w:rPr>
            </w:pPr>
            <w:r w:rsidRPr="00DC6A2B">
              <w:rPr>
                <w:rFonts w:ascii="Calibri" w:eastAsia="Times New Roman" w:hAnsi="Calibri" w:cs="Calibri"/>
                <w:color w:val="000000"/>
              </w:rPr>
              <w:t xml:space="preserve">Modifying rationale and developing new aspects of the topics in research significance </w:t>
            </w:r>
          </w:p>
        </w:tc>
        <w:tc>
          <w:tcPr>
            <w:tcW w:w="742" w:type="pct"/>
            <w:tcBorders>
              <w:top w:val="nil"/>
              <w:left w:val="nil"/>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jc w:val="right"/>
              <w:rPr>
                <w:rFonts w:ascii="Calibri" w:eastAsia="Times New Roman" w:hAnsi="Calibri" w:cs="Calibri"/>
                <w:color w:val="000000"/>
              </w:rPr>
            </w:pPr>
            <w:r w:rsidRPr="00DC6A2B">
              <w:rPr>
                <w:rFonts w:ascii="Calibri" w:eastAsia="Times New Roman" w:hAnsi="Calibri" w:cs="Calibri"/>
                <w:color w:val="000000"/>
              </w:rPr>
              <w:t>5/5/2024</w:t>
            </w:r>
          </w:p>
        </w:tc>
        <w:tc>
          <w:tcPr>
            <w:tcW w:w="727" w:type="pct"/>
            <w:tcBorders>
              <w:top w:val="nil"/>
              <w:left w:val="nil"/>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jc w:val="right"/>
              <w:rPr>
                <w:rFonts w:ascii="Calibri" w:eastAsia="Times New Roman" w:hAnsi="Calibri" w:cs="Calibri"/>
                <w:color w:val="000000"/>
              </w:rPr>
            </w:pPr>
            <w:r w:rsidRPr="00DC6A2B">
              <w:rPr>
                <w:rFonts w:ascii="Calibri" w:eastAsia="Times New Roman" w:hAnsi="Calibri" w:cs="Calibri"/>
                <w:color w:val="000000"/>
              </w:rPr>
              <w:t>5/14/2024</w:t>
            </w:r>
          </w:p>
        </w:tc>
        <w:tc>
          <w:tcPr>
            <w:tcW w:w="547" w:type="pct"/>
            <w:tcBorders>
              <w:top w:val="nil"/>
              <w:left w:val="nil"/>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jc w:val="right"/>
              <w:rPr>
                <w:rFonts w:ascii="Calibri" w:eastAsia="Times New Roman" w:hAnsi="Calibri" w:cs="Calibri"/>
                <w:color w:val="000000"/>
              </w:rPr>
            </w:pPr>
            <w:r w:rsidRPr="00DC6A2B">
              <w:rPr>
                <w:rFonts w:ascii="Calibri" w:eastAsia="Times New Roman" w:hAnsi="Calibri" w:cs="Calibri"/>
                <w:color w:val="000000"/>
              </w:rPr>
              <w:t>9</w:t>
            </w:r>
          </w:p>
        </w:tc>
      </w:tr>
      <w:tr w:rsidR="00DC6A2B" w:rsidRPr="00DC6A2B" w:rsidTr="00DC6A2B">
        <w:trPr>
          <w:trHeight w:val="288"/>
        </w:trPr>
        <w:tc>
          <w:tcPr>
            <w:tcW w:w="2984" w:type="pct"/>
            <w:tcBorders>
              <w:top w:val="nil"/>
              <w:left w:val="single" w:sz="4" w:space="0" w:color="auto"/>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rPr>
                <w:rFonts w:ascii="Calibri" w:eastAsia="Times New Roman" w:hAnsi="Calibri" w:cs="Calibri"/>
                <w:color w:val="000000"/>
              </w:rPr>
            </w:pPr>
            <w:r w:rsidRPr="00DC6A2B">
              <w:rPr>
                <w:rFonts w:ascii="Calibri" w:eastAsia="Times New Roman" w:hAnsi="Calibri" w:cs="Calibri"/>
                <w:color w:val="000000"/>
              </w:rPr>
              <w:t>Conducting literature review</w:t>
            </w:r>
          </w:p>
        </w:tc>
        <w:tc>
          <w:tcPr>
            <w:tcW w:w="742" w:type="pct"/>
            <w:tcBorders>
              <w:top w:val="nil"/>
              <w:left w:val="nil"/>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jc w:val="right"/>
              <w:rPr>
                <w:rFonts w:ascii="Calibri" w:eastAsia="Times New Roman" w:hAnsi="Calibri" w:cs="Calibri"/>
                <w:color w:val="000000"/>
              </w:rPr>
            </w:pPr>
            <w:r w:rsidRPr="00DC6A2B">
              <w:rPr>
                <w:rFonts w:ascii="Calibri" w:eastAsia="Times New Roman" w:hAnsi="Calibri" w:cs="Calibri"/>
                <w:color w:val="000000"/>
              </w:rPr>
              <w:t>5/15/2024</w:t>
            </w:r>
          </w:p>
        </w:tc>
        <w:tc>
          <w:tcPr>
            <w:tcW w:w="727" w:type="pct"/>
            <w:tcBorders>
              <w:top w:val="nil"/>
              <w:left w:val="nil"/>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jc w:val="right"/>
              <w:rPr>
                <w:rFonts w:ascii="Calibri" w:eastAsia="Times New Roman" w:hAnsi="Calibri" w:cs="Calibri"/>
                <w:color w:val="000000"/>
              </w:rPr>
            </w:pPr>
            <w:r w:rsidRPr="00DC6A2B">
              <w:rPr>
                <w:rFonts w:ascii="Calibri" w:eastAsia="Times New Roman" w:hAnsi="Calibri" w:cs="Calibri"/>
                <w:color w:val="000000"/>
              </w:rPr>
              <w:t>5/31/2024</w:t>
            </w:r>
          </w:p>
        </w:tc>
        <w:tc>
          <w:tcPr>
            <w:tcW w:w="547" w:type="pct"/>
            <w:tcBorders>
              <w:top w:val="nil"/>
              <w:left w:val="nil"/>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jc w:val="right"/>
              <w:rPr>
                <w:rFonts w:ascii="Calibri" w:eastAsia="Times New Roman" w:hAnsi="Calibri" w:cs="Calibri"/>
                <w:color w:val="000000"/>
              </w:rPr>
            </w:pPr>
            <w:r w:rsidRPr="00DC6A2B">
              <w:rPr>
                <w:rFonts w:ascii="Calibri" w:eastAsia="Times New Roman" w:hAnsi="Calibri" w:cs="Calibri"/>
                <w:color w:val="000000"/>
              </w:rPr>
              <w:t>16</w:t>
            </w:r>
          </w:p>
        </w:tc>
      </w:tr>
      <w:tr w:rsidR="00DC6A2B" w:rsidRPr="00DC6A2B" w:rsidTr="00DC6A2B">
        <w:trPr>
          <w:trHeight w:val="288"/>
        </w:trPr>
        <w:tc>
          <w:tcPr>
            <w:tcW w:w="2984" w:type="pct"/>
            <w:tcBorders>
              <w:top w:val="nil"/>
              <w:left w:val="single" w:sz="4" w:space="0" w:color="auto"/>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rPr>
                <w:rFonts w:ascii="Calibri" w:eastAsia="Times New Roman" w:hAnsi="Calibri" w:cs="Calibri"/>
                <w:color w:val="000000"/>
              </w:rPr>
            </w:pPr>
            <w:r w:rsidRPr="00DC6A2B">
              <w:rPr>
                <w:rFonts w:ascii="Calibri" w:eastAsia="Times New Roman" w:hAnsi="Calibri" w:cs="Calibri"/>
                <w:color w:val="000000"/>
              </w:rPr>
              <w:t>Exploring literature gap</w:t>
            </w:r>
          </w:p>
        </w:tc>
        <w:tc>
          <w:tcPr>
            <w:tcW w:w="742" w:type="pct"/>
            <w:tcBorders>
              <w:top w:val="nil"/>
              <w:left w:val="nil"/>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jc w:val="right"/>
              <w:rPr>
                <w:rFonts w:ascii="Calibri" w:eastAsia="Times New Roman" w:hAnsi="Calibri" w:cs="Calibri"/>
                <w:color w:val="000000"/>
              </w:rPr>
            </w:pPr>
            <w:r w:rsidRPr="00DC6A2B">
              <w:rPr>
                <w:rFonts w:ascii="Calibri" w:eastAsia="Times New Roman" w:hAnsi="Calibri" w:cs="Calibri"/>
                <w:color w:val="000000"/>
              </w:rPr>
              <w:t>6/1/2024</w:t>
            </w:r>
          </w:p>
        </w:tc>
        <w:tc>
          <w:tcPr>
            <w:tcW w:w="727" w:type="pct"/>
            <w:tcBorders>
              <w:top w:val="nil"/>
              <w:left w:val="nil"/>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jc w:val="right"/>
              <w:rPr>
                <w:rFonts w:ascii="Calibri" w:eastAsia="Times New Roman" w:hAnsi="Calibri" w:cs="Calibri"/>
                <w:color w:val="000000"/>
              </w:rPr>
            </w:pPr>
            <w:r w:rsidRPr="00DC6A2B">
              <w:rPr>
                <w:rFonts w:ascii="Calibri" w:eastAsia="Times New Roman" w:hAnsi="Calibri" w:cs="Calibri"/>
                <w:color w:val="000000"/>
              </w:rPr>
              <w:t>6/5/2024</w:t>
            </w:r>
          </w:p>
        </w:tc>
        <w:tc>
          <w:tcPr>
            <w:tcW w:w="547" w:type="pct"/>
            <w:tcBorders>
              <w:top w:val="nil"/>
              <w:left w:val="nil"/>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jc w:val="right"/>
              <w:rPr>
                <w:rFonts w:ascii="Calibri" w:eastAsia="Times New Roman" w:hAnsi="Calibri" w:cs="Calibri"/>
                <w:color w:val="000000"/>
              </w:rPr>
            </w:pPr>
            <w:r w:rsidRPr="00DC6A2B">
              <w:rPr>
                <w:rFonts w:ascii="Calibri" w:eastAsia="Times New Roman" w:hAnsi="Calibri" w:cs="Calibri"/>
                <w:color w:val="000000"/>
              </w:rPr>
              <w:t>4</w:t>
            </w:r>
          </w:p>
        </w:tc>
      </w:tr>
      <w:tr w:rsidR="00DC6A2B" w:rsidRPr="00DC6A2B" w:rsidTr="00DC6A2B">
        <w:trPr>
          <w:trHeight w:val="288"/>
        </w:trPr>
        <w:tc>
          <w:tcPr>
            <w:tcW w:w="2984" w:type="pct"/>
            <w:tcBorders>
              <w:top w:val="nil"/>
              <w:left w:val="single" w:sz="4" w:space="0" w:color="auto"/>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rPr>
                <w:rFonts w:ascii="Calibri" w:eastAsia="Times New Roman" w:hAnsi="Calibri" w:cs="Calibri"/>
                <w:color w:val="000000"/>
              </w:rPr>
            </w:pPr>
            <w:r w:rsidRPr="00DC6A2B">
              <w:rPr>
                <w:rFonts w:ascii="Calibri" w:eastAsia="Times New Roman" w:hAnsi="Calibri" w:cs="Calibri"/>
                <w:color w:val="000000"/>
              </w:rPr>
              <w:t xml:space="preserve">Selection for research methods and proposing their advantages and disadvantages </w:t>
            </w:r>
          </w:p>
        </w:tc>
        <w:tc>
          <w:tcPr>
            <w:tcW w:w="742" w:type="pct"/>
            <w:tcBorders>
              <w:top w:val="nil"/>
              <w:left w:val="nil"/>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jc w:val="right"/>
              <w:rPr>
                <w:rFonts w:ascii="Calibri" w:eastAsia="Times New Roman" w:hAnsi="Calibri" w:cs="Calibri"/>
                <w:color w:val="000000"/>
              </w:rPr>
            </w:pPr>
            <w:r w:rsidRPr="00DC6A2B">
              <w:rPr>
                <w:rFonts w:ascii="Calibri" w:eastAsia="Times New Roman" w:hAnsi="Calibri" w:cs="Calibri"/>
                <w:color w:val="000000"/>
              </w:rPr>
              <w:t>6/6/2024</w:t>
            </w:r>
          </w:p>
        </w:tc>
        <w:tc>
          <w:tcPr>
            <w:tcW w:w="727" w:type="pct"/>
            <w:tcBorders>
              <w:top w:val="nil"/>
              <w:left w:val="nil"/>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jc w:val="right"/>
              <w:rPr>
                <w:rFonts w:ascii="Calibri" w:eastAsia="Times New Roman" w:hAnsi="Calibri" w:cs="Calibri"/>
                <w:color w:val="000000"/>
              </w:rPr>
            </w:pPr>
            <w:r w:rsidRPr="00DC6A2B">
              <w:rPr>
                <w:rFonts w:ascii="Calibri" w:eastAsia="Times New Roman" w:hAnsi="Calibri" w:cs="Calibri"/>
                <w:color w:val="000000"/>
              </w:rPr>
              <w:t>6/12/2024</w:t>
            </w:r>
          </w:p>
        </w:tc>
        <w:tc>
          <w:tcPr>
            <w:tcW w:w="547" w:type="pct"/>
            <w:tcBorders>
              <w:top w:val="nil"/>
              <w:left w:val="nil"/>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jc w:val="right"/>
              <w:rPr>
                <w:rFonts w:ascii="Calibri" w:eastAsia="Times New Roman" w:hAnsi="Calibri" w:cs="Calibri"/>
                <w:color w:val="000000"/>
              </w:rPr>
            </w:pPr>
            <w:r w:rsidRPr="00DC6A2B">
              <w:rPr>
                <w:rFonts w:ascii="Calibri" w:eastAsia="Times New Roman" w:hAnsi="Calibri" w:cs="Calibri"/>
                <w:color w:val="000000"/>
              </w:rPr>
              <w:t>6</w:t>
            </w:r>
          </w:p>
        </w:tc>
      </w:tr>
      <w:tr w:rsidR="00DC6A2B" w:rsidRPr="00DC6A2B" w:rsidTr="00DC6A2B">
        <w:trPr>
          <w:trHeight w:val="288"/>
        </w:trPr>
        <w:tc>
          <w:tcPr>
            <w:tcW w:w="2984" w:type="pct"/>
            <w:tcBorders>
              <w:top w:val="nil"/>
              <w:left w:val="single" w:sz="4" w:space="0" w:color="auto"/>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rPr>
                <w:rFonts w:ascii="Calibri" w:eastAsia="Times New Roman" w:hAnsi="Calibri" w:cs="Calibri"/>
                <w:color w:val="000000"/>
              </w:rPr>
            </w:pPr>
            <w:r w:rsidRPr="00DC6A2B">
              <w:rPr>
                <w:rFonts w:ascii="Calibri" w:eastAsia="Times New Roman" w:hAnsi="Calibri" w:cs="Calibri"/>
                <w:color w:val="000000"/>
              </w:rPr>
              <w:t>Choosing databases</w:t>
            </w:r>
          </w:p>
        </w:tc>
        <w:tc>
          <w:tcPr>
            <w:tcW w:w="742" w:type="pct"/>
            <w:tcBorders>
              <w:top w:val="nil"/>
              <w:left w:val="nil"/>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jc w:val="right"/>
              <w:rPr>
                <w:rFonts w:ascii="Calibri" w:eastAsia="Times New Roman" w:hAnsi="Calibri" w:cs="Calibri"/>
                <w:color w:val="000000"/>
              </w:rPr>
            </w:pPr>
            <w:r w:rsidRPr="00DC6A2B">
              <w:rPr>
                <w:rFonts w:ascii="Calibri" w:eastAsia="Times New Roman" w:hAnsi="Calibri" w:cs="Calibri"/>
                <w:color w:val="000000"/>
              </w:rPr>
              <w:t>6/13/2024</w:t>
            </w:r>
          </w:p>
        </w:tc>
        <w:tc>
          <w:tcPr>
            <w:tcW w:w="727" w:type="pct"/>
            <w:tcBorders>
              <w:top w:val="nil"/>
              <w:left w:val="nil"/>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jc w:val="right"/>
              <w:rPr>
                <w:rFonts w:ascii="Calibri" w:eastAsia="Times New Roman" w:hAnsi="Calibri" w:cs="Calibri"/>
                <w:color w:val="000000"/>
              </w:rPr>
            </w:pPr>
            <w:r w:rsidRPr="00DC6A2B">
              <w:rPr>
                <w:rFonts w:ascii="Calibri" w:eastAsia="Times New Roman" w:hAnsi="Calibri" w:cs="Calibri"/>
                <w:color w:val="000000"/>
              </w:rPr>
              <w:t>6/18/2024</w:t>
            </w:r>
          </w:p>
        </w:tc>
        <w:tc>
          <w:tcPr>
            <w:tcW w:w="547" w:type="pct"/>
            <w:tcBorders>
              <w:top w:val="nil"/>
              <w:left w:val="nil"/>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jc w:val="right"/>
              <w:rPr>
                <w:rFonts w:ascii="Calibri" w:eastAsia="Times New Roman" w:hAnsi="Calibri" w:cs="Calibri"/>
                <w:color w:val="000000"/>
              </w:rPr>
            </w:pPr>
            <w:r w:rsidRPr="00DC6A2B">
              <w:rPr>
                <w:rFonts w:ascii="Calibri" w:eastAsia="Times New Roman" w:hAnsi="Calibri" w:cs="Calibri"/>
                <w:color w:val="000000"/>
              </w:rPr>
              <w:t>5</w:t>
            </w:r>
          </w:p>
        </w:tc>
      </w:tr>
      <w:tr w:rsidR="00DC6A2B" w:rsidRPr="00DC6A2B" w:rsidTr="00DC6A2B">
        <w:trPr>
          <w:trHeight w:val="288"/>
        </w:trPr>
        <w:tc>
          <w:tcPr>
            <w:tcW w:w="2984" w:type="pct"/>
            <w:tcBorders>
              <w:top w:val="nil"/>
              <w:left w:val="single" w:sz="4" w:space="0" w:color="auto"/>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rPr>
                <w:rFonts w:ascii="Calibri" w:eastAsia="Times New Roman" w:hAnsi="Calibri" w:cs="Calibri"/>
                <w:color w:val="000000"/>
              </w:rPr>
            </w:pPr>
            <w:r w:rsidRPr="00DC6A2B">
              <w:rPr>
                <w:rFonts w:ascii="Calibri" w:eastAsia="Times New Roman" w:hAnsi="Calibri" w:cs="Calibri"/>
                <w:color w:val="000000"/>
              </w:rPr>
              <w:t>Collection of data</w:t>
            </w:r>
          </w:p>
        </w:tc>
        <w:tc>
          <w:tcPr>
            <w:tcW w:w="742" w:type="pct"/>
            <w:tcBorders>
              <w:top w:val="nil"/>
              <w:left w:val="nil"/>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jc w:val="right"/>
              <w:rPr>
                <w:rFonts w:ascii="Calibri" w:eastAsia="Times New Roman" w:hAnsi="Calibri" w:cs="Calibri"/>
                <w:color w:val="000000"/>
              </w:rPr>
            </w:pPr>
            <w:r w:rsidRPr="00DC6A2B">
              <w:rPr>
                <w:rFonts w:ascii="Calibri" w:eastAsia="Times New Roman" w:hAnsi="Calibri" w:cs="Calibri"/>
                <w:color w:val="000000"/>
              </w:rPr>
              <w:t>6/19/2024</w:t>
            </w:r>
          </w:p>
        </w:tc>
        <w:tc>
          <w:tcPr>
            <w:tcW w:w="727" w:type="pct"/>
            <w:tcBorders>
              <w:top w:val="nil"/>
              <w:left w:val="nil"/>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jc w:val="right"/>
              <w:rPr>
                <w:rFonts w:ascii="Calibri" w:eastAsia="Times New Roman" w:hAnsi="Calibri" w:cs="Calibri"/>
                <w:color w:val="000000"/>
              </w:rPr>
            </w:pPr>
            <w:r w:rsidRPr="00DC6A2B">
              <w:rPr>
                <w:rFonts w:ascii="Calibri" w:eastAsia="Times New Roman" w:hAnsi="Calibri" w:cs="Calibri"/>
                <w:color w:val="000000"/>
              </w:rPr>
              <w:t>6/28/2024</w:t>
            </w:r>
          </w:p>
        </w:tc>
        <w:tc>
          <w:tcPr>
            <w:tcW w:w="547" w:type="pct"/>
            <w:tcBorders>
              <w:top w:val="nil"/>
              <w:left w:val="nil"/>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jc w:val="right"/>
              <w:rPr>
                <w:rFonts w:ascii="Calibri" w:eastAsia="Times New Roman" w:hAnsi="Calibri" w:cs="Calibri"/>
                <w:color w:val="000000"/>
              </w:rPr>
            </w:pPr>
            <w:r w:rsidRPr="00DC6A2B">
              <w:rPr>
                <w:rFonts w:ascii="Calibri" w:eastAsia="Times New Roman" w:hAnsi="Calibri" w:cs="Calibri"/>
                <w:color w:val="000000"/>
              </w:rPr>
              <w:t>9</w:t>
            </w:r>
          </w:p>
        </w:tc>
      </w:tr>
      <w:tr w:rsidR="00DC6A2B" w:rsidRPr="00DC6A2B" w:rsidTr="00DC6A2B">
        <w:trPr>
          <w:trHeight w:val="288"/>
        </w:trPr>
        <w:tc>
          <w:tcPr>
            <w:tcW w:w="2984" w:type="pct"/>
            <w:tcBorders>
              <w:top w:val="nil"/>
              <w:left w:val="single" w:sz="4" w:space="0" w:color="auto"/>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rPr>
                <w:rFonts w:ascii="Calibri" w:eastAsia="Times New Roman" w:hAnsi="Calibri" w:cs="Calibri"/>
                <w:color w:val="000000"/>
              </w:rPr>
            </w:pPr>
            <w:r w:rsidRPr="00DC6A2B">
              <w:rPr>
                <w:rFonts w:ascii="Calibri" w:eastAsia="Times New Roman" w:hAnsi="Calibri" w:cs="Calibri"/>
                <w:color w:val="000000"/>
              </w:rPr>
              <w:t xml:space="preserve">Reviewing collected data and cleansing </w:t>
            </w:r>
          </w:p>
        </w:tc>
        <w:tc>
          <w:tcPr>
            <w:tcW w:w="742" w:type="pct"/>
            <w:tcBorders>
              <w:top w:val="nil"/>
              <w:left w:val="nil"/>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jc w:val="right"/>
              <w:rPr>
                <w:rFonts w:ascii="Calibri" w:eastAsia="Times New Roman" w:hAnsi="Calibri" w:cs="Calibri"/>
                <w:color w:val="000000"/>
              </w:rPr>
            </w:pPr>
            <w:r w:rsidRPr="00DC6A2B">
              <w:rPr>
                <w:rFonts w:ascii="Calibri" w:eastAsia="Times New Roman" w:hAnsi="Calibri" w:cs="Calibri"/>
                <w:color w:val="000000"/>
              </w:rPr>
              <w:t>6/29/2024</w:t>
            </w:r>
          </w:p>
        </w:tc>
        <w:tc>
          <w:tcPr>
            <w:tcW w:w="727" w:type="pct"/>
            <w:tcBorders>
              <w:top w:val="nil"/>
              <w:left w:val="nil"/>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jc w:val="right"/>
              <w:rPr>
                <w:rFonts w:ascii="Calibri" w:eastAsia="Times New Roman" w:hAnsi="Calibri" w:cs="Calibri"/>
                <w:color w:val="000000"/>
              </w:rPr>
            </w:pPr>
            <w:r w:rsidRPr="00DC6A2B">
              <w:rPr>
                <w:rFonts w:ascii="Calibri" w:eastAsia="Times New Roman" w:hAnsi="Calibri" w:cs="Calibri"/>
                <w:color w:val="000000"/>
              </w:rPr>
              <w:t>7/5/2024</w:t>
            </w:r>
          </w:p>
        </w:tc>
        <w:tc>
          <w:tcPr>
            <w:tcW w:w="547" w:type="pct"/>
            <w:tcBorders>
              <w:top w:val="nil"/>
              <w:left w:val="nil"/>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jc w:val="right"/>
              <w:rPr>
                <w:rFonts w:ascii="Calibri" w:eastAsia="Times New Roman" w:hAnsi="Calibri" w:cs="Calibri"/>
                <w:color w:val="000000"/>
              </w:rPr>
            </w:pPr>
            <w:r w:rsidRPr="00DC6A2B">
              <w:rPr>
                <w:rFonts w:ascii="Calibri" w:eastAsia="Times New Roman" w:hAnsi="Calibri" w:cs="Calibri"/>
                <w:color w:val="000000"/>
              </w:rPr>
              <w:t>6</w:t>
            </w:r>
          </w:p>
        </w:tc>
      </w:tr>
      <w:tr w:rsidR="00DC6A2B" w:rsidRPr="00DC6A2B" w:rsidTr="00DC6A2B">
        <w:trPr>
          <w:trHeight w:val="288"/>
        </w:trPr>
        <w:tc>
          <w:tcPr>
            <w:tcW w:w="2984" w:type="pct"/>
            <w:tcBorders>
              <w:top w:val="nil"/>
              <w:left w:val="single" w:sz="4" w:space="0" w:color="auto"/>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rPr>
                <w:rFonts w:ascii="Calibri" w:eastAsia="Times New Roman" w:hAnsi="Calibri" w:cs="Calibri"/>
                <w:color w:val="000000"/>
              </w:rPr>
            </w:pPr>
            <w:r w:rsidRPr="00DC6A2B">
              <w:rPr>
                <w:rFonts w:ascii="Calibri" w:eastAsia="Times New Roman" w:hAnsi="Calibri" w:cs="Calibri"/>
                <w:color w:val="000000"/>
              </w:rPr>
              <w:t xml:space="preserve">Evaluation of results  </w:t>
            </w:r>
          </w:p>
        </w:tc>
        <w:tc>
          <w:tcPr>
            <w:tcW w:w="742" w:type="pct"/>
            <w:tcBorders>
              <w:top w:val="nil"/>
              <w:left w:val="nil"/>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jc w:val="right"/>
              <w:rPr>
                <w:rFonts w:ascii="Calibri" w:eastAsia="Times New Roman" w:hAnsi="Calibri" w:cs="Calibri"/>
                <w:color w:val="000000"/>
              </w:rPr>
            </w:pPr>
            <w:r w:rsidRPr="00DC6A2B">
              <w:rPr>
                <w:rFonts w:ascii="Calibri" w:eastAsia="Times New Roman" w:hAnsi="Calibri" w:cs="Calibri"/>
                <w:color w:val="000000"/>
              </w:rPr>
              <w:t>7/6/2024</w:t>
            </w:r>
          </w:p>
        </w:tc>
        <w:tc>
          <w:tcPr>
            <w:tcW w:w="727" w:type="pct"/>
            <w:tcBorders>
              <w:top w:val="nil"/>
              <w:left w:val="nil"/>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jc w:val="right"/>
              <w:rPr>
                <w:rFonts w:ascii="Calibri" w:eastAsia="Times New Roman" w:hAnsi="Calibri" w:cs="Calibri"/>
                <w:color w:val="000000"/>
              </w:rPr>
            </w:pPr>
            <w:r w:rsidRPr="00DC6A2B">
              <w:rPr>
                <w:rFonts w:ascii="Calibri" w:eastAsia="Times New Roman" w:hAnsi="Calibri" w:cs="Calibri"/>
                <w:color w:val="000000"/>
              </w:rPr>
              <w:t>7/18/2024</w:t>
            </w:r>
          </w:p>
        </w:tc>
        <w:tc>
          <w:tcPr>
            <w:tcW w:w="547" w:type="pct"/>
            <w:tcBorders>
              <w:top w:val="nil"/>
              <w:left w:val="nil"/>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jc w:val="right"/>
              <w:rPr>
                <w:rFonts w:ascii="Calibri" w:eastAsia="Times New Roman" w:hAnsi="Calibri" w:cs="Calibri"/>
                <w:color w:val="000000"/>
              </w:rPr>
            </w:pPr>
            <w:r w:rsidRPr="00DC6A2B">
              <w:rPr>
                <w:rFonts w:ascii="Calibri" w:eastAsia="Times New Roman" w:hAnsi="Calibri" w:cs="Calibri"/>
                <w:color w:val="000000"/>
              </w:rPr>
              <w:t>12</w:t>
            </w:r>
          </w:p>
        </w:tc>
      </w:tr>
      <w:tr w:rsidR="00DC6A2B" w:rsidRPr="00DC6A2B" w:rsidTr="00DC6A2B">
        <w:trPr>
          <w:trHeight w:val="288"/>
        </w:trPr>
        <w:tc>
          <w:tcPr>
            <w:tcW w:w="2984" w:type="pct"/>
            <w:tcBorders>
              <w:top w:val="nil"/>
              <w:left w:val="single" w:sz="4" w:space="0" w:color="auto"/>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rPr>
                <w:rFonts w:ascii="Calibri" w:eastAsia="Times New Roman" w:hAnsi="Calibri" w:cs="Calibri"/>
                <w:color w:val="000000"/>
              </w:rPr>
            </w:pPr>
            <w:r w:rsidRPr="00DC6A2B">
              <w:rPr>
                <w:rFonts w:ascii="Calibri" w:eastAsia="Times New Roman" w:hAnsi="Calibri" w:cs="Calibri"/>
                <w:color w:val="000000"/>
              </w:rPr>
              <w:t xml:space="preserve">Analysis of results and proposing recommendations </w:t>
            </w:r>
          </w:p>
        </w:tc>
        <w:tc>
          <w:tcPr>
            <w:tcW w:w="742" w:type="pct"/>
            <w:tcBorders>
              <w:top w:val="nil"/>
              <w:left w:val="nil"/>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jc w:val="right"/>
              <w:rPr>
                <w:rFonts w:ascii="Calibri" w:eastAsia="Times New Roman" w:hAnsi="Calibri" w:cs="Calibri"/>
                <w:color w:val="000000"/>
              </w:rPr>
            </w:pPr>
            <w:r w:rsidRPr="00DC6A2B">
              <w:rPr>
                <w:rFonts w:ascii="Calibri" w:eastAsia="Times New Roman" w:hAnsi="Calibri" w:cs="Calibri"/>
                <w:color w:val="000000"/>
              </w:rPr>
              <w:t>7/19/2024</w:t>
            </w:r>
          </w:p>
        </w:tc>
        <w:tc>
          <w:tcPr>
            <w:tcW w:w="727" w:type="pct"/>
            <w:tcBorders>
              <w:top w:val="nil"/>
              <w:left w:val="nil"/>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jc w:val="right"/>
              <w:rPr>
                <w:rFonts w:ascii="Calibri" w:eastAsia="Times New Roman" w:hAnsi="Calibri" w:cs="Calibri"/>
                <w:color w:val="000000"/>
              </w:rPr>
            </w:pPr>
            <w:r w:rsidRPr="00DC6A2B">
              <w:rPr>
                <w:rFonts w:ascii="Calibri" w:eastAsia="Times New Roman" w:hAnsi="Calibri" w:cs="Calibri"/>
                <w:color w:val="000000"/>
              </w:rPr>
              <w:t>7/22/2024</w:t>
            </w:r>
          </w:p>
        </w:tc>
        <w:tc>
          <w:tcPr>
            <w:tcW w:w="547" w:type="pct"/>
            <w:tcBorders>
              <w:top w:val="nil"/>
              <w:left w:val="nil"/>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jc w:val="right"/>
              <w:rPr>
                <w:rFonts w:ascii="Calibri" w:eastAsia="Times New Roman" w:hAnsi="Calibri" w:cs="Calibri"/>
                <w:color w:val="000000"/>
              </w:rPr>
            </w:pPr>
            <w:r w:rsidRPr="00DC6A2B">
              <w:rPr>
                <w:rFonts w:ascii="Calibri" w:eastAsia="Times New Roman" w:hAnsi="Calibri" w:cs="Calibri"/>
                <w:color w:val="000000"/>
              </w:rPr>
              <w:t>3</w:t>
            </w:r>
          </w:p>
        </w:tc>
      </w:tr>
      <w:tr w:rsidR="00DC6A2B" w:rsidRPr="00DC6A2B" w:rsidTr="00DC6A2B">
        <w:trPr>
          <w:trHeight w:val="288"/>
        </w:trPr>
        <w:tc>
          <w:tcPr>
            <w:tcW w:w="2984" w:type="pct"/>
            <w:tcBorders>
              <w:top w:val="nil"/>
              <w:left w:val="single" w:sz="4" w:space="0" w:color="auto"/>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rPr>
                <w:rFonts w:ascii="Calibri" w:eastAsia="Times New Roman" w:hAnsi="Calibri" w:cs="Calibri"/>
                <w:color w:val="000000"/>
              </w:rPr>
            </w:pPr>
            <w:r w:rsidRPr="00DC6A2B">
              <w:rPr>
                <w:rFonts w:ascii="Calibri" w:eastAsia="Times New Roman" w:hAnsi="Calibri" w:cs="Calibri"/>
                <w:color w:val="000000"/>
              </w:rPr>
              <w:t xml:space="preserve">Final paper </w:t>
            </w:r>
            <w:r>
              <w:rPr>
                <w:rFonts w:ascii="Calibri" w:eastAsia="Times New Roman" w:hAnsi="Calibri" w:cs="Calibri"/>
                <w:color w:val="000000"/>
              </w:rPr>
              <w:t>preparation</w:t>
            </w:r>
          </w:p>
        </w:tc>
        <w:tc>
          <w:tcPr>
            <w:tcW w:w="742" w:type="pct"/>
            <w:tcBorders>
              <w:top w:val="nil"/>
              <w:left w:val="nil"/>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jc w:val="right"/>
              <w:rPr>
                <w:rFonts w:ascii="Calibri" w:eastAsia="Times New Roman" w:hAnsi="Calibri" w:cs="Calibri"/>
                <w:color w:val="000000"/>
              </w:rPr>
            </w:pPr>
            <w:r w:rsidRPr="00DC6A2B">
              <w:rPr>
                <w:rFonts w:ascii="Calibri" w:eastAsia="Times New Roman" w:hAnsi="Calibri" w:cs="Calibri"/>
                <w:color w:val="000000"/>
              </w:rPr>
              <w:t>7/23/2024</w:t>
            </w:r>
          </w:p>
        </w:tc>
        <w:tc>
          <w:tcPr>
            <w:tcW w:w="727" w:type="pct"/>
            <w:tcBorders>
              <w:top w:val="nil"/>
              <w:left w:val="nil"/>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jc w:val="right"/>
              <w:rPr>
                <w:rFonts w:ascii="Calibri" w:eastAsia="Times New Roman" w:hAnsi="Calibri" w:cs="Calibri"/>
                <w:color w:val="000000"/>
              </w:rPr>
            </w:pPr>
            <w:r w:rsidRPr="00DC6A2B">
              <w:rPr>
                <w:rFonts w:ascii="Calibri" w:eastAsia="Times New Roman" w:hAnsi="Calibri" w:cs="Calibri"/>
                <w:color w:val="000000"/>
              </w:rPr>
              <w:t>7/26/2024</w:t>
            </w:r>
          </w:p>
        </w:tc>
        <w:tc>
          <w:tcPr>
            <w:tcW w:w="547" w:type="pct"/>
            <w:tcBorders>
              <w:top w:val="nil"/>
              <w:left w:val="nil"/>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jc w:val="right"/>
              <w:rPr>
                <w:rFonts w:ascii="Calibri" w:eastAsia="Times New Roman" w:hAnsi="Calibri" w:cs="Calibri"/>
                <w:color w:val="000000"/>
              </w:rPr>
            </w:pPr>
            <w:r w:rsidRPr="00DC6A2B">
              <w:rPr>
                <w:rFonts w:ascii="Calibri" w:eastAsia="Times New Roman" w:hAnsi="Calibri" w:cs="Calibri"/>
                <w:color w:val="000000"/>
              </w:rPr>
              <w:t>3</w:t>
            </w:r>
          </w:p>
        </w:tc>
      </w:tr>
      <w:tr w:rsidR="00DC6A2B" w:rsidRPr="00DC6A2B" w:rsidTr="00DC6A2B">
        <w:trPr>
          <w:trHeight w:val="288"/>
        </w:trPr>
        <w:tc>
          <w:tcPr>
            <w:tcW w:w="2984" w:type="pct"/>
            <w:tcBorders>
              <w:top w:val="nil"/>
              <w:left w:val="single" w:sz="4" w:space="0" w:color="auto"/>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rPr>
                <w:rFonts w:ascii="Calibri" w:eastAsia="Times New Roman" w:hAnsi="Calibri" w:cs="Calibri"/>
                <w:color w:val="000000"/>
              </w:rPr>
            </w:pPr>
            <w:r w:rsidRPr="00DC6A2B">
              <w:rPr>
                <w:rFonts w:ascii="Calibri" w:eastAsia="Times New Roman" w:hAnsi="Calibri" w:cs="Calibri"/>
                <w:color w:val="000000"/>
              </w:rPr>
              <w:t xml:space="preserve">Submitting in University </w:t>
            </w:r>
          </w:p>
        </w:tc>
        <w:tc>
          <w:tcPr>
            <w:tcW w:w="742" w:type="pct"/>
            <w:tcBorders>
              <w:top w:val="nil"/>
              <w:left w:val="nil"/>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jc w:val="right"/>
              <w:rPr>
                <w:rFonts w:ascii="Calibri" w:eastAsia="Times New Roman" w:hAnsi="Calibri" w:cs="Calibri"/>
                <w:color w:val="000000"/>
              </w:rPr>
            </w:pPr>
            <w:r w:rsidRPr="00DC6A2B">
              <w:rPr>
                <w:rFonts w:ascii="Calibri" w:eastAsia="Times New Roman" w:hAnsi="Calibri" w:cs="Calibri"/>
                <w:color w:val="000000"/>
              </w:rPr>
              <w:t>7/27/2024</w:t>
            </w:r>
          </w:p>
        </w:tc>
        <w:tc>
          <w:tcPr>
            <w:tcW w:w="727" w:type="pct"/>
            <w:tcBorders>
              <w:top w:val="nil"/>
              <w:left w:val="nil"/>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jc w:val="right"/>
              <w:rPr>
                <w:rFonts w:ascii="Calibri" w:eastAsia="Times New Roman" w:hAnsi="Calibri" w:cs="Calibri"/>
                <w:color w:val="000000"/>
              </w:rPr>
            </w:pPr>
            <w:r w:rsidRPr="00DC6A2B">
              <w:rPr>
                <w:rFonts w:ascii="Calibri" w:eastAsia="Times New Roman" w:hAnsi="Calibri" w:cs="Calibri"/>
                <w:color w:val="000000"/>
              </w:rPr>
              <w:t>7/29/2024</w:t>
            </w:r>
          </w:p>
        </w:tc>
        <w:tc>
          <w:tcPr>
            <w:tcW w:w="547" w:type="pct"/>
            <w:tcBorders>
              <w:top w:val="nil"/>
              <w:left w:val="nil"/>
              <w:bottom w:val="single" w:sz="4" w:space="0" w:color="auto"/>
              <w:right w:val="single" w:sz="4" w:space="0" w:color="auto"/>
            </w:tcBorders>
            <w:shd w:val="clear" w:color="auto" w:fill="auto"/>
            <w:noWrap/>
            <w:vAlign w:val="bottom"/>
            <w:hideMark/>
          </w:tcPr>
          <w:p w:rsidR="00DC6A2B" w:rsidRPr="00DC6A2B" w:rsidRDefault="00DC6A2B" w:rsidP="00DC6A2B">
            <w:pPr>
              <w:spacing w:line="360" w:lineRule="auto"/>
              <w:jc w:val="right"/>
              <w:rPr>
                <w:rFonts w:ascii="Calibri" w:eastAsia="Times New Roman" w:hAnsi="Calibri" w:cs="Calibri"/>
                <w:color w:val="000000"/>
              </w:rPr>
            </w:pPr>
            <w:r w:rsidRPr="00DC6A2B">
              <w:rPr>
                <w:rFonts w:ascii="Calibri" w:eastAsia="Times New Roman" w:hAnsi="Calibri" w:cs="Calibri"/>
                <w:color w:val="000000"/>
              </w:rPr>
              <w:t>2</w:t>
            </w:r>
          </w:p>
        </w:tc>
      </w:tr>
    </w:tbl>
    <w:p w:rsidR="00976F52" w:rsidRDefault="00DC6A2B" w:rsidP="00DC6A2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Table 1: Timeline</w:t>
      </w:r>
    </w:p>
    <w:p w:rsidR="00DC6A2B" w:rsidRDefault="00DC6A2B" w:rsidP="00DC6A2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rsidR="00DC6A2B" w:rsidRDefault="00DC6A2B" w:rsidP="00DC6A2B">
      <w:pPr>
        <w:spacing w:line="360" w:lineRule="auto"/>
        <w:rPr>
          <w:rFonts w:ascii="Times New Roman" w:eastAsia="Times New Roman" w:hAnsi="Times New Roman" w:cs="Times New Roman"/>
          <w:sz w:val="24"/>
          <w:szCs w:val="24"/>
        </w:rPr>
      </w:pPr>
      <w:r>
        <w:rPr>
          <w:noProof/>
        </w:rPr>
        <w:drawing>
          <wp:inline distT="0" distB="0" distL="0" distR="0">
            <wp:extent cx="5890260" cy="1457325"/>
            <wp:effectExtent l="0" t="0" r="15240" b="9525"/>
            <wp:docPr id="807497421" name="Chart 1">
              <a:extLst xmlns:a="http://schemas.openxmlformats.org/drawingml/2006/main">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id="{01996934-FF63-4443-9542-BDC8274984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DC6A2B" w:rsidRDefault="00DC6A2B" w:rsidP="00DC6A2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Figure 4: Gantt Chart of Time plan </w:t>
      </w:r>
    </w:p>
    <w:p w:rsidR="00DC6A2B" w:rsidRDefault="00DC6A2B" w:rsidP="00DC6A2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rsidR="00976F52" w:rsidRDefault="00C3728B" w:rsidP="00DC6A2B">
      <w:pPr>
        <w:pStyle w:val="Heading1"/>
        <w:spacing w:line="360" w:lineRule="auto"/>
      </w:pPr>
      <w:bookmarkStart w:id="28" w:name="_Toc163841878"/>
      <w:r>
        <w:t>Ethical considerations</w:t>
      </w:r>
      <w:bookmarkEnd w:id="28"/>
    </w:p>
    <w:p w:rsidR="00976F52" w:rsidRDefault="00C3728B" w:rsidP="00DC6A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w:t>
      </w:r>
      <w:r w:rsidR="00DC6A2B">
        <w:rPr>
          <w:rFonts w:ascii="Times New Roman" w:eastAsia="Times New Roman" w:hAnsi="Times New Roman" w:cs="Times New Roman"/>
          <w:sz w:val="24"/>
          <w:szCs w:val="24"/>
        </w:rPr>
        <w:t>study</w:t>
      </w:r>
      <w:r>
        <w:rPr>
          <w:rFonts w:ascii="Times New Roman" w:eastAsia="Times New Roman" w:hAnsi="Times New Roman" w:cs="Times New Roman"/>
          <w:sz w:val="24"/>
          <w:szCs w:val="24"/>
        </w:rPr>
        <w:t xml:space="preserve"> will follow the research ethics of the secondary research study. Thus, the Anti-plagiarism law will be adhered to comprehensively by the researcher to develop the acceptability of the study. Secondly, the researcher will refrain from troubling any living organisms or any form of sentiments and emotions of social groups. Beyond this, data confidentiality will be maintained using keeping data safely in Google Clouds and nobody will be allowed to use those data till the research work doesn't end. Beyond this, the reliability and credibility of the study is also maintained by neglecting data manipulation, or improvisation of the study's findings. </w:t>
      </w:r>
    </w:p>
    <w:p w:rsidR="00976F52" w:rsidRDefault="00976F52" w:rsidP="00DC6A2B">
      <w:pPr>
        <w:spacing w:line="360" w:lineRule="auto"/>
        <w:jc w:val="both"/>
        <w:rPr>
          <w:rFonts w:ascii="Times New Roman" w:eastAsia="Times New Roman" w:hAnsi="Times New Roman" w:cs="Times New Roman"/>
          <w:sz w:val="24"/>
          <w:szCs w:val="24"/>
        </w:rPr>
      </w:pPr>
    </w:p>
    <w:p w:rsidR="00976F52" w:rsidRDefault="00976F52" w:rsidP="00DC6A2B">
      <w:pPr>
        <w:spacing w:line="360" w:lineRule="auto"/>
        <w:jc w:val="both"/>
        <w:rPr>
          <w:rFonts w:ascii="Times New Roman" w:eastAsia="Times New Roman" w:hAnsi="Times New Roman" w:cs="Times New Roman"/>
          <w:sz w:val="24"/>
          <w:szCs w:val="24"/>
        </w:rPr>
      </w:pPr>
    </w:p>
    <w:p w:rsidR="00976F52" w:rsidRDefault="00C3728B" w:rsidP="00DC6A2B">
      <w:pPr>
        <w:spacing w:line="360" w:lineRule="auto"/>
        <w:jc w:val="both"/>
        <w:rPr>
          <w:rFonts w:ascii="Times New Roman" w:eastAsia="Times New Roman" w:hAnsi="Times New Roman" w:cs="Times New Roman"/>
          <w:sz w:val="24"/>
          <w:szCs w:val="24"/>
        </w:rPr>
      </w:pPr>
      <w:r>
        <w:br w:type="page"/>
      </w:r>
    </w:p>
    <w:p w:rsidR="00976F52" w:rsidRDefault="00C3728B" w:rsidP="00DC6A2B">
      <w:pPr>
        <w:pStyle w:val="Heading1"/>
        <w:spacing w:line="360" w:lineRule="auto"/>
      </w:pPr>
      <w:bookmarkStart w:id="29" w:name="_Toc163841879"/>
      <w:r>
        <w:lastRenderedPageBreak/>
        <w:t>References</w:t>
      </w:r>
      <w:bookmarkEnd w:id="29"/>
    </w:p>
    <w:p w:rsidR="00DC6A2B" w:rsidRDefault="00DC6A2B" w:rsidP="00DC6A2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Al Mashalah, H., Hassini, E., Gunasekaran, A. and Bhatt, D., 2022. The impact of digital transformation on supply chains through e-commerce: Literature review and a conceptual framework. </w:t>
      </w:r>
      <w:r>
        <w:rPr>
          <w:rFonts w:ascii="Times New Roman" w:eastAsia="Times New Roman" w:hAnsi="Times New Roman" w:cs="Times New Roman"/>
          <w:i/>
          <w:color w:val="222222"/>
          <w:sz w:val="24"/>
          <w:szCs w:val="24"/>
          <w:highlight w:val="white"/>
        </w:rPr>
        <w:t>Transportation Research Part E: Logistics and Transportation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165</w:t>
      </w:r>
      <w:r>
        <w:rPr>
          <w:rFonts w:ascii="Times New Roman" w:eastAsia="Times New Roman" w:hAnsi="Times New Roman" w:cs="Times New Roman"/>
          <w:color w:val="222222"/>
          <w:sz w:val="24"/>
          <w:szCs w:val="24"/>
          <w:highlight w:val="white"/>
        </w:rPr>
        <w:t>, p.102837.</w:t>
      </w:r>
    </w:p>
    <w:p w:rsidR="00DC6A2B" w:rsidRDefault="00DC6A2B" w:rsidP="00DC6A2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Alharahsheh, H.H. and Pius, A., 2020. A review of key paradigms: Positivism VS interpretivism. </w:t>
      </w:r>
      <w:r>
        <w:rPr>
          <w:rFonts w:ascii="Times New Roman" w:eastAsia="Times New Roman" w:hAnsi="Times New Roman" w:cs="Times New Roman"/>
          <w:i/>
          <w:color w:val="222222"/>
          <w:sz w:val="24"/>
          <w:szCs w:val="24"/>
          <w:highlight w:val="white"/>
        </w:rPr>
        <w:t>Global Academic Journal of Humanities and Social 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w:t>
      </w:r>
      <w:r>
        <w:rPr>
          <w:rFonts w:ascii="Times New Roman" w:eastAsia="Times New Roman" w:hAnsi="Times New Roman" w:cs="Times New Roman"/>
          <w:color w:val="222222"/>
          <w:sz w:val="24"/>
          <w:szCs w:val="24"/>
          <w:highlight w:val="white"/>
        </w:rPr>
        <w:t>(3), pp.39-43.</w:t>
      </w:r>
    </w:p>
    <w:p w:rsidR="00DC6A2B" w:rsidRDefault="00DC6A2B" w:rsidP="00DC6A2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Andiyappillai, N., 2021, February. An analysis of the impact of automation on supply chain performance in logistics companies. In </w:t>
      </w:r>
      <w:r>
        <w:rPr>
          <w:rFonts w:ascii="Times New Roman" w:eastAsia="Times New Roman" w:hAnsi="Times New Roman" w:cs="Times New Roman"/>
          <w:i/>
          <w:sz w:val="24"/>
          <w:szCs w:val="24"/>
          <w:highlight w:val="white"/>
        </w:rPr>
        <w:t>IOP Conference Series: Materials Science and Engineering</w:t>
      </w:r>
      <w:r>
        <w:rPr>
          <w:rFonts w:ascii="Times New Roman" w:eastAsia="Times New Roman" w:hAnsi="Times New Roman" w:cs="Times New Roman"/>
          <w:sz w:val="24"/>
          <w:szCs w:val="24"/>
          <w:highlight w:val="white"/>
        </w:rPr>
        <w:t xml:space="preserve"> (Vol. 1055, No. 1, p. 012055). IOP Publishing.</w:t>
      </w:r>
    </w:p>
    <w:p w:rsidR="00DC6A2B" w:rsidRDefault="00DC6A2B" w:rsidP="00DC6A2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appinventiv.com, 2024. The Role of Artificial Intelligence in Supply Chain Management.</w:t>
      </w:r>
      <w:hyperlink r:id="rId12">
        <w:r>
          <w:rPr>
            <w:rFonts w:ascii="Times New Roman" w:eastAsia="Times New Roman" w:hAnsi="Times New Roman" w:cs="Times New Roman"/>
            <w:color w:val="1155CC"/>
            <w:sz w:val="24"/>
            <w:szCs w:val="24"/>
            <w:highlight w:val="white"/>
            <w:u w:val="single"/>
          </w:rPr>
          <w:t>https://appinventiv.com/blog/ai-in-supply-chain-analytics/</w:t>
        </w:r>
      </w:hyperlink>
    </w:p>
    <w:p w:rsidR="00DC6A2B" w:rsidRDefault="00DC6A2B" w:rsidP="00DC6A2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Attaran, M., 2020, July. Digital technology enablers and their implications for supply chain management. In </w:t>
      </w:r>
      <w:r>
        <w:rPr>
          <w:rFonts w:ascii="Times New Roman" w:eastAsia="Times New Roman" w:hAnsi="Times New Roman" w:cs="Times New Roman"/>
          <w:i/>
          <w:sz w:val="24"/>
          <w:szCs w:val="24"/>
          <w:highlight w:val="white"/>
        </w:rPr>
        <w:t>Supply Chain Forum: An International Journal</w:t>
      </w:r>
      <w:r>
        <w:rPr>
          <w:rFonts w:ascii="Times New Roman" w:eastAsia="Times New Roman" w:hAnsi="Times New Roman" w:cs="Times New Roman"/>
          <w:sz w:val="24"/>
          <w:szCs w:val="24"/>
          <w:highlight w:val="white"/>
        </w:rPr>
        <w:t xml:space="preserve"> (Vol. 21, No. 3, pp. 158-172). Taylor &amp; Francis.</w:t>
      </w:r>
    </w:p>
    <w:p w:rsidR="00DC6A2B" w:rsidRDefault="00DC6A2B" w:rsidP="00DC6A2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Bala, S., Khalid, M.N., Kumar, H. and Shukla, V.K., 2022. The practical enactment of robotics and artificial intelligence technologies in E-commerce. In </w:t>
      </w:r>
      <w:r>
        <w:rPr>
          <w:rFonts w:ascii="Times New Roman" w:eastAsia="Times New Roman" w:hAnsi="Times New Roman" w:cs="Times New Roman"/>
          <w:i/>
          <w:color w:val="222222"/>
          <w:sz w:val="24"/>
          <w:szCs w:val="24"/>
          <w:highlight w:val="white"/>
        </w:rPr>
        <w:t>Cyber Intelligence and Information Retrieval: Proceedings of CIIR 2021</w:t>
      </w:r>
      <w:r>
        <w:rPr>
          <w:rFonts w:ascii="Times New Roman" w:eastAsia="Times New Roman" w:hAnsi="Times New Roman" w:cs="Times New Roman"/>
          <w:color w:val="222222"/>
          <w:sz w:val="24"/>
          <w:szCs w:val="24"/>
          <w:highlight w:val="white"/>
        </w:rPr>
        <w:t xml:space="preserve"> (pp. 455-467). Springer Singapore.</w:t>
      </w:r>
    </w:p>
    <w:p w:rsidR="00DC6A2B" w:rsidRDefault="00DC6A2B" w:rsidP="00DC6A2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Boute, R.N. and Udenio, M., 2022. AI in logistics and supply chain management. In </w:t>
      </w:r>
      <w:r>
        <w:rPr>
          <w:rFonts w:ascii="Times New Roman" w:eastAsia="Times New Roman" w:hAnsi="Times New Roman" w:cs="Times New Roman"/>
          <w:i/>
          <w:color w:val="222222"/>
          <w:sz w:val="24"/>
          <w:szCs w:val="24"/>
          <w:highlight w:val="white"/>
        </w:rPr>
        <w:t>Global Logistics and Supply Chain Strategies for the 2020s: Vital Skills for the Next Generation</w:t>
      </w:r>
      <w:r>
        <w:rPr>
          <w:rFonts w:ascii="Times New Roman" w:eastAsia="Times New Roman" w:hAnsi="Times New Roman" w:cs="Times New Roman"/>
          <w:color w:val="222222"/>
          <w:sz w:val="24"/>
          <w:szCs w:val="24"/>
          <w:highlight w:val="white"/>
        </w:rPr>
        <w:t xml:space="preserve"> (pp. 49-65). Cham: Springer International Publishing.</w:t>
      </w:r>
    </w:p>
    <w:p w:rsidR="00DC6A2B" w:rsidRDefault="00DC6A2B" w:rsidP="00DC6A2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Christensen, H., Amato, N., Yanco, H., Mataric, M., Choset, H., Drobnis, A., Goldberg, K., Grizzle, J., Hager, G., Hollerbach, J. and Hutchinson, S., 2021. A roadmap for us robotics–from internet to robotics 2020 edition. </w:t>
      </w:r>
      <w:r>
        <w:rPr>
          <w:rFonts w:ascii="Times New Roman" w:eastAsia="Times New Roman" w:hAnsi="Times New Roman" w:cs="Times New Roman"/>
          <w:i/>
          <w:sz w:val="24"/>
          <w:szCs w:val="24"/>
          <w:highlight w:val="white"/>
        </w:rPr>
        <w:t>Foundations and Trends® in Robotics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8</w:t>
      </w:r>
      <w:r>
        <w:rPr>
          <w:rFonts w:ascii="Times New Roman" w:eastAsia="Times New Roman" w:hAnsi="Times New Roman" w:cs="Times New Roman"/>
          <w:sz w:val="24"/>
          <w:szCs w:val="24"/>
          <w:highlight w:val="white"/>
        </w:rPr>
        <w:t>(4), pp.307-424.</w:t>
      </w:r>
    </w:p>
    <w:p w:rsidR="00DC6A2B" w:rsidRDefault="00DC6A2B" w:rsidP="00DC6A2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Coe, R., Waring, M., Hedges, L.V. and Ashley, L.D. eds., 2021. </w:t>
      </w:r>
      <w:r>
        <w:rPr>
          <w:rFonts w:ascii="Times New Roman" w:eastAsia="Times New Roman" w:hAnsi="Times New Roman" w:cs="Times New Roman"/>
          <w:i/>
          <w:color w:val="222222"/>
          <w:sz w:val="24"/>
          <w:szCs w:val="24"/>
          <w:highlight w:val="white"/>
        </w:rPr>
        <w:t>Research methods and methodologies in education</w:t>
      </w:r>
      <w:r>
        <w:rPr>
          <w:rFonts w:ascii="Times New Roman" w:eastAsia="Times New Roman" w:hAnsi="Times New Roman" w:cs="Times New Roman"/>
          <w:color w:val="222222"/>
          <w:sz w:val="24"/>
          <w:szCs w:val="24"/>
          <w:highlight w:val="white"/>
        </w:rPr>
        <w:t>. Sage.</w:t>
      </w:r>
    </w:p>
    <w:p w:rsidR="00DC6A2B" w:rsidRDefault="00DC6A2B" w:rsidP="00DC6A2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Dash, R., McMurtrey, M., Rebman, C. and Kar, U.K., 2019. Application of artificial intelligence in automation of supply chain management. </w:t>
      </w:r>
      <w:r>
        <w:rPr>
          <w:rFonts w:ascii="Times New Roman" w:eastAsia="Times New Roman" w:hAnsi="Times New Roman" w:cs="Times New Roman"/>
          <w:i/>
          <w:color w:val="222222"/>
          <w:sz w:val="24"/>
          <w:szCs w:val="24"/>
          <w:highlight w:val="white"/>
        </w:rPr>
        <w:t>Journal of Strategic Innovation and 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(3).</w:t>
      </w:r>
    </w:p>
    <w:p w:rsidR="00DC6A2B" w:rsidRDefault="00DC6A2B" w:rsidP="00DC6A2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Dhaliwal, A., 2020. The rise of automation and robotics in warehouse management. In </w:t>
      </w:r>
      <w:r>
        <w:rPr>
          <w:rFonts w:ascii="Times New Roman" w:eastAsia="Times New Roman" w:hAnsi="Times New Roman" w:cs="Times New Roman"/>
          <w:i/>
          <w:sz w:val="24"/>
          <w:szCs w:val="24"/>
          <w:highlight w:val="white"/>
        </w:rPr>
        <w:t>Transforming Management Using Artificial Intelligence Techniques</w:t>
      </w:r>
      <w:r>
        <w:rPr>
          <w:rFonts w:ascii="Times New Roman" w:eastAsia="Times New Roman" w:hAnsi="Times New Roman" w:cs="Times New Roman"/>
          <w:sz w:val="24"/>
          <w:szCs w:val="24"/>
          <w:highlight w:val="white"/>
        </w:rPr>
        <w:t xml:space="preserve"> (pp. 63-72). CRC Press.</w:t>
      </w:r>
    </w:p>
    <w:p w:rsidR="00DC6A2B" w:rsidRDefault="00DC6A2B" w:rsidP="00DC6A2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Dhaliwal, A., 2020. The rise of automation and robotics in warehouse management. In </w:t>
      </w:r>
      <w:r>
        <w:rPr>
          <w:rFonts w:ascii="Times New Roman" w:eastAsia="Times New Roman" w:hAnsi="Times New Roman" w:cs="Times New Roman"/>
          <w:i/>
          <w:sz w:val="24"/>
          <w:szCs w:val="24"/>
          <w:highlight w:val="white"/>
        </w:rPr>
        <w:t>Transforming Management Using Artificial Intelligence Techniques</w:t>
      </w:r>
      <w:r>
        <w:rPr>
          <w:rFonts w:ascii="Times New Roman" w:eastAsia="Times New Roman" w:hAnsi="Times New Roman" w:cs="Times New Roman"/>
          <w:sz w:val="24"/>
          <w:szCs w:val="24"/>
          <w:highlight w:val="white"/>
        </w:rPr>
        <w:t xml:space="preserve"> (pp. 63-72). CRC Press.</w:t>
      </w:r>
    </w:p>
    <w:p w:rsidR="00DC6A2B" w:rsidRDefault="00DC6A2B" w:rsidP="00DC6A2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Dragomirov, N., 2020. E-commerce platforms and supply chain management–functionalities study. </w:t>
      </w:r>
      <w:r>
        <w:rPr>
          <w:rFonts w:ascii="Times New Roman" w:eastAsia="Times New Roman" w:hAnsi="Times New Roman" w:cs="Times New Roman"/>
          <w:i/>
          <w:sz w:val="24"/>
          <w:szCs w:val="24"/>
          <w:highlight w:val="white"/>
        </w:rPr>
        <w:t>Economic Alternatives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w:t>
      </w:r>
      <w:r>
        <w:rPr>
          <w:rFonts w:ascii="Times New Roman" w:eastAsia="Times New Roman" w:hAnsi="Times New Roman" w:cs="Times New Roman"/>
          <w:sz w:val="24"/>
          <w:szCs w:val="24"/>
          <w:highlight w:val="white"/>
        </w:rPr>
        <w:t>, pp.250-261.</w:t>
      </w:r>
    </w:p>
    <w:p w:rsidR="00DC6A2B" w:rsidRDefault="00DC6A2B" w:rsidP="00DC6A2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Dragomirov, N., 2020. E-commerce platforms and supply chain management–functionalities study. </w:t>
      </w:r>
      <w:r>
        <w:rPr>
          <w:rFonts w:ascii="Times New Roman" w:eastAsia="Times New Roman" w:hAnsi="Times New Roman" w:cs="Times New Roman"/>
          <w:i/>
          <w:sz w:val="24"/>
          <w:szCs w:val="24"/>
          <w:highlight w:val="white"/>
        </w:rPr>
        <w:t>Economic Alternatives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w:t>
      </w:r>
      <w:r>
        <w:rPr>
          <w:rFonts w:ascii="Times New Roman" w:eastAsia="Times New Roman" w:hAnsi="Times New Roman" w:cs="Times New Roman"/>
          <w:sz w:val="24"/>
          <w:szCs w:val="24"/>
          <w:highlight w:val="white"/>
        </w:rPr>
        <w:t>, pp.250-261.</w:t>
      </w:r>
    </w:p>
    <w:p w:rsidR="00DC6A2B" w:rsidRDefault="00DC6A2B" w:rsidP="00DC6A2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Falcone, E., Kent, J. and Fugate, B., 2020. Supply chain technologies, interorganizational network and firm performance: A case study of Alibaba Group and Cainiao. </w:t>
      </w:r>
      <w:r>
        <w:rPr>
          <w:rFonts w:ascii="Times New Roman" w:eastAsia="Times New Roman" w:hAnsi="Times New Roman" w:cs="Times New Roman"/>
          <w:i/>
          <w:sz w:val="24"/>
          <w:szCs w:val="24"/>
          <w:highlight w:val="white"/>
        </w:rPr>
        <w:t>International journal of physical distribution &amp; logistics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50</w:t>
      </w:r>
      <w:r>
        <w:rPr>
          <w:rFonts w:ascii="Times New Roman" w:eastAsia="Times New Roman" w:hAnsi="Times New Roman" w:cs="Times New Roman"/>
          <w:sz w:val="24"/>
          <w:szCs w:val="24"/>
          <w:highlight w:val="white"/>
        </w:rPr>
        <w:t>(3), pp.333-354.</w:t>
      </w:r>
    </w:p>
    <w:p w:rsidR="00DC6A2B" w:rsidRDefault="00DC6A2B" w:rsidP="00DC6A2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fastercapital.com, 2024. Role in Robotics. </w:t>
      </w:r>
      <w:hyperlink r:id="rId13">
        <w:r>
          <w:rPr>
            <w:rFonts w:ascii="Times New Roman" w:eastAsia="Times New Roman" w:hAnsi="Times New Roman" w:cs="Times New Roman"/>
            <w:color w:val="1155CC"/>
            <w:sz w:val="24"/>
            <w:szCs w:val="24"/>
            <w:highlight w:val="white"/>
            <w:u w:val="single"/>
          </w:rPr>
          <w:t>https://fastercapital.com/startup-topic/Role-in-Robotics.html</w:t>
        </w:r>
      </w:hyperlink>
    </w:p>
    <w:p w:rsidR="00DC6A2B" w:rsidRDefault="00DC6A2B" w:rsidP="00DC6A2B">
      <w:pPr>
        <w:spacing w:line="360" w:lineRule="auto"/>
        <w:jc w:val="both"/>
        <w:rPr>
          <w:rFonts w:ascii="Times New Roman" w:eastAsia="Times New Roman" w:hAnsi="Times New Roman" w:cs="Times New Roman"/>
          <w:color w:val="1C1C1C"/>
          <w:sz w:val="24"/>
          <w:szCs w:val="24"/>
          <w:highlight w:val="white"/>
        </w:rPr>
      </w:pPr>
      <w:r>
        <w:rPr>
          <w:rFonts w:ascii="Times New Roman" w:eastAsia="Times New Roman" w:hAnsi="Times New Roman" w:cs="Times New Roman"/>
          <w:sz w:val="24"/>
          <w:szCs w:val="24"/>
          <w:highlight w:val="white"/>
        </w:rPr>
        <w:t xml:space="preserve">fulfillment.shiprocket.in, 2020. </w:t>
      </w:r>
      <w:r>
        <w:rPr>
          <w:rFonts w:ascii="Times New Roman" w:eastAsia="Times New Roman" w:hAnsi="Times New Roman" w:cs="Times New Roman"/>
          <w:color w:val="1C1C1C"/>
          <w:sz w:val="24"/>
          <w:szCs w:val="24"/>
          <w:highlight w:val="white"/>
        </w:rPr>
        <w:t xml:space="preserve">eCommerce Supply Chain Challenges Faced By Startups and How to Overcome Them. </w:t>
      </w:r>
      <w:hyperlink r:id="rId14">
        <w:r>
          <w:rPr>
            <w:rFonts w:ascii="Times New Roman" w:eastAsia="Times New Roman" w:hAnsi="Times New Roman" w:cs="Times New Roman"/>
            <w:color w:val="1155CC"/>
            <w:sz w:val="24"/>
            <w:szCs w:val="24"/>
            <w:highlight w:val="white"/>
            <w:u w:val="single"/>
          </w:rPr>
          <w:t>https://fulfillment.shiprocket.in/blog/ecommerce-supply-chain-challenges/</w:t>
        </w:r>
      </w:hyperlink>
    </w:p>
    <w:p w:rsidR="00DC6A2B" w:rsidRDefault="00DC6A2B" w:rsidP="00DC6A2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Gomes, A.C., de Lima Junior, F.B., Soliani, R.D., de Souza Oliveira, P.R., de Oliveira, D.A., Siqueira, R.M., da Silva Nora, L.A.R. and de Macêdo, J.J.S., 2023. Logistics management in e-commerce: challenges and opportunities. </w:t>
      </w:r>
      <w:r>
        <w:rPr>
          <w:rFonts w:ascii="Times New Roman" w:eastAsia="Times New Roman" w:hAnsi="Times New Roman" w:cs="Times New Roman"/>
          <w:i/>
          <w:sz w:val="24"/>
          <w:szCs w:val="24"/>
          <w:highlight w:val="white"/>
        </w:rPr>
        <w:t>Revista de Gestão e Secretariado</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14</w:t>
      </w:r>
      <w:r>
        <w:rPr>
          <w:rFonts w:ascii="Times New Roman" w:eastAsia="Times New Roman" w:hAnsi="Times New Roman" w:cs="Times New Roman"/>
          <w:sz w:val="24"/>
          <w:szCs w:val="24"/>
          <w:highlight w:val="white"/>
        </w:rPr>
        <w:t>(5), pp.7252-7272.</w:t>
      </w:r>
    </w:p>
    <w:p w:rsidR="00DC6A2B" w:rsidRDefault="00DC6A2B" w:rsidP="00DC6A2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Gong, S., 2023. Digital transformation of supply chain management in retail and e-commerce. </w:t>
      </w:r>
      <w:r>
        <w:rPr>
          <w:rFonts w:ascii="Times New Roman" w:eastAsia="Times New Roman" w:hAnsi="Times New Roman" w:cs="Times New Roman"/>
          <w:i/>
          <w:color w:val="222222"/>
          <w:sz w:val="24"/>
          <w:szCs w:val="24"/>
          <w:highlight w:val="white"/>
        </w:rPr>
        <w:t>International Journal of Retail &amp; Distribution Management</w:t>
      </w:r>
      <w:r>
        <w:rPr>
          <w:rFonts w:ascii="Times New Roman" w:eastAsia="Times New Roman" w:hAnsi="Times New Roman" w:cs="Times New Roman"/>
          <w:color w:val="222222"/>
          <w:sz w:val="24"/>
          <w:szCs w:val="24"/>
          <w:highlight w:val="white"/>
        </w:rPr>
        <w:t>.</w:t>
      </w:r>
    </w:p>
    <w:p w:rsidR="00DC6A2B" w:rsidRDefault="00DC6A2B" w:rsidP="00DC6A2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Hunt, W. and Rolf, S., 2022. ARTIFICIAL INTELLIGENCE AND AUTO MATION IN RETAIL.</w:t>
      </w:r>
    </w:p>
    <w:p w:rsidR="00DC6A2B" w:rsidRDefault="00DC6A2B" w:rsidP="00DC6A2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Jarzabkowski, P., Langley, A. and Nigam, A., 2021. Navigating the tensions of quality in qualitative research. </w:t>
      </w:r>
      <w:r>
        <w:rPr>
          <w:rFonts w:ascii="Times New Roman" w:eastAsia="Times New Roman" w:hAnsi="Times New Roman" w:cs="Times New Roman"/>
          <w:i/>
          <w:color w:val="222222"/>
          <w:sz w:val="24"/>
          <w:szCs w:val="24"/>
          <w:highlight w:val="white"/>
        </w:rPr>
        <w:t>Strategic Organization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19</w:t>
      </w:r>
      <w:r>
        <w:rPr>
          <w:rFonts w:ascii="Times New Roman" w:eastAsia="Times New Roman" w:hAnsi="Times New Roman" w:cs="Times New Roman"/>
          <w:color w:val="222222"/>
          <w:sz w:val="24"/>
          <w:szCs w:val="24"/>
          <w:highlight w:val="white"/>
        </w:rPr>
        <w:t>(1), pp.70-80.</w:t>
      </w:r>
    </w:p>
    <w:p w:rsidR="00DC6A2B" w:rsidRDefault="00DC6A2B" w:rsidP="00DC6A2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Junjie, M. and Yingxin, M., 2022. The Discussions of Positivism and Interpretivism. </w:t>
      </w:r>
      <w:r>
        <w:rPr>
          <w:rFonts w:ascii="Times New Roman" w:eastAsia="Times New Roman" w:hAnsi="Times New Roman" w:cs="Times New Roman"/>
          <w:i/>
          <w:color w:val="222222"/>
          <w:sz w:val="24"/>
          <w:szCs w:val="24"/>
          <w:highlight w:val="white"/>
        </w:rPr>
        <w:t>Online Submission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w:t>
      </w:r>
      <w:r>
        <w:rPr>
          <w:rFonts w:ascii="Times New Roman" w:eastAsia="Times New Roman" w:hAnsi="Times New Roman" w:cs="Times New Roman"/>
          <w:color w:val="222222"/>
          <w:sz w:val="24"/>
          <w:szCs w:val="24"/>
          <w:highlight w:val="white"/>
        </w:rPr>
        <w:t>(1), pp.10-14.</w:t>
      </w:r>
    </w:p>
    <w:p w:rsidR="00DC6A2B" w:rsidRDefault="00DC6A2B" w:rsidP="00DC6A2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Kalia, P., 2021. Artificial intelligence in e-commerce: a business process analysis. In </w:t>
      </w:r>
      <w:r>
        <w:rPr>
          <w:rFonts w:ascii="Times New Roman" w:eastAsia="Times New Roman" w:hAnsi="Times New Roman" w:cs="Times New Roman"/>
          <w:i/>
          <w:sz w:val="24"/>
          <w:szCs w:val="24"/>
          <w:highlight w:val="white"/>
        </w:rPr>
        <w:t>Artificial Intelligence</w:t>
      </w:r>
      <w:r>
        <w:rPr>
          <w:rFonts w:ascii="Times New Roman" w:eastAsia="Times New Roman" w:hAnsi="Times New Roman" w:cs="Times New Roman"/>
          <w:sz w:val="24"/>
          <w:szCs w:val="24"/>
          <w:highlight w:val="white"/>
        </w:rPr>
        <w:t xml:space="preserve"> (pp. 9-19). CRC Press.</w:t>
      </w:r>
    </w:p>
    <w:p w:rsidR="00DC6A2B" w:rsidRDefault="00DC6A2B" w:rsidP="00DC6A2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Kandiero, A., 2022. Adoption of Open Education Resources at a Higher Education Institution Using Explanatory Sequential Mixed Methods Research Design. In </w:t>
      </w:r>
      <w:r>
        <w:rPr>
          <w:rFonts w:ascii="Times New Roman" w:eastAsia="Times New Roman" w:hAnsi="Times New Roman" w:cs="Times New Roman"/>
          <w:i/>
          <w:color w:val="222222"/>
          <w:sz w:val="24"/>
          <w:szCs w:val="24"/>
          <w:highlight w:val="white"/>
        </w:rPr>
        <w:t>Handbook of Research on Mixed Methods Research in Information Science</w:t>
      </w:r>
      <w:r>
        <w:rPr>
          <w:rFonts w:ascii="Times New Roman" w:eastAsia="Times New Roman" w:hAnsi="Times New Roman" w:cs="Times New Roman"/>
          <w:color w:val="222222"/>
          <w:sz w:val="24"/>
          <w:szCs w:val="24"/>
          <w:highlight w:val="white"/>
        </w:rPr>
        <w:t xml:space="preserve"> (pp. 575-601). IGI Global.</w:t>
      </w:r>
    </w:p>
    <w:p w:rsidR="00DC6A2B" w:rsidRDefault="00DC6A2B" w:rsidP="00DC6A2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Khatri, K.K., 2020. Research paradigm: A philosophy of educational research. </w:t>
      </w:r>
      <w:r>
        <w:rPr>
          <w:rFonts w:ascii="Times New Roman" w:eastAsia="Times New Roman" w:hAnsi="Times New Roman" w:cs="Times New Roman"/>
          <w:i/>
          <w:color w:val="222222"/>
          <w:sz w:val="24"/>
          <w:szCs w:val="24"/>
          <w:highlight w:val="white"/>
        </w:rPr>
        <w:t>International Journal of English Literature and Social 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(5), pp.1435-1440.</w:t>
      </w:r>
    </w:p>
    <w:p w:rsidR="00DC6A2B" w:rsidRDefault="00DC6A2B" w:rsidP="00DC6A2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Khatua, A., Khatua, A., Chi, X. and Cambria, E., 2021. Artificial intelligence, social media and supply chain management: the way forward. </w:t>
      </w:r>
      <w:r>
        <w:rPr>
          <w:rFonts w:ascii="Times New Roman" w:eastAsia="Times New Roman" w:hAnsi="Times New Roman" w:cs="Times New Roman"/>
          <w:i/>
          <w:sz w:val="24"/>
          <w:szCs w:val="24"/>
          <w:highlight w:val="white"/>
        </w:rPr>
        <w:t>Electronics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10</w:t>
      </w:r>
      <w:r>
        <w:rPr>
          <w:rFonts w:ascii="Times New Roman" w:eastAsia="Times New Roman" w:hAnsi="Times New Roman" w:cs="Times New Roman"/>
          <w:sz w:val="24"/>
          <w:szCs w:val="24"/>
          <w:highlight w:val="white"/>
        </w:rPr>
        <w:t>(19), p.2348.</w:t>
      </w:r>
    </w:p>
    <w:p w:rsidR="00DC6A2B" w:rsidRDefault="00DC6A2B" w:rsidP="00DC6A2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Kiger, M.E. and Varpio, L., 2020. Thematic analysis of qualitative data: AMEE Guide No. 131. </w:t>
      </w:r>
      <w:r>
        <w:rPr>
          <w:rFonts w:ascii="Times New Roman" w:eastAsia="Times New Roman" w:hAnsi="Times New Roman" w:cs="Times New Roman"/>
          <w:i/>
          <w:color w:val="222222"/>
          <w:sz w:val="24"/>
          <w:szCs w:val="24"/>
          <w:highlight w:val="white"/>
        </w:rPr>
        <w:t>Medical teacher</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42</w:t>
      </w:r>
      <w:r>
        <w:rPr>
          <w:rFonts w:ascii="Times New Roman" w:eastAsia="Times New Roman" w:hAnsi="Times New Roman" w:cs="Times New Roman"/>
          <w:color w:val="222222"/>
          <w:sz w:val="24"/>
          <w:szCs w:val="24"/>
          <w:highlight w:val="white"/>
        </w:rPr>
        <w:t>(8), pp.846-854.</w:t>
      </w:r>
    </w:p>
    <w:p w:rsidR="00DC6A2B" w:rsidRDefault="00DC6A2B" w:rsidP="00DC6A2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Lamba, D., Yadav, D.K., Barve, A. and Panda, G., 2020. Prioritizing barriers in reverse logistics of E-commerce supply chain using fuzzy-analytic hierarchy process. </w:t>
      </w:r>
      <w:r>
        <w:rPr>
          <w:rFonts w:ascii="Times New Roman" w:eastAsia="Times New Roman" w:hAnsi="Times New Roman" w:cs="Times New Roman"/>
          <w:i/>
          <w:color w:val="222222"/>
          <w:sz w:val="24"/>
          <w:szCs w:val="24"/>
          <w:highlight w:val="white"/>
        </w:rPr>
        <w:t>Electronic Commerce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20</w:t>
      </w:r>
      <w:r>
        <w:rPr>
          <w:rFonts w:ascii="Times New Roman" w:eastAsia="Times New Roman" w:hAnsi="Times New Roman" w:cs="Times New Roman"/>
          <w:color w:val="222222"/>
          <w:sz w:val="24"/>
          <w:szCs w:val="24"/>
          <w:highlight w:val="white"/>
        </w:rPr>
        <w:t>(2), pp.381-403.</w:t>
      </w:r>
    </w:p>
    <w:p w:rsidR="00DC6A2B" w:rsidRDefault="00DC6A2B" w:rsidP="00DC6A2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Lari, H.A., Vaishnava, K. and Manu, K.S., 2022. Artifical intelligence in E-commerce: Applications, implications and challenges. </w:t>
      </w:r>
      <w:r>
        <w:rPr>
          <w:rFonts w:ascii="Times New Roman" w:eastAsia="Times New Roman" w:hAnsi="Times New Roman" w:cs="Times New Roman"/>
          <w:i/>
          <w:sz w:val="24"/>
          <w:szCs w:val="24"/>
          <w:highlight w:val="white"/>
        </w:rPr>
        <w:t>Asian Journal of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13</w:t>
      </w:r>
      <w:r>
        <w:rPr>
          <w:rFonts w:ascii="Times New Roman" w:eastAsia="Times New Roman" w:hAnsi="Times New Roman" w:cs="Times New Roman"/>
          <w:sz w:val="24"/>
          <w:szCs w:val="24"/>
          <w:highlight w:val="white"/>
        </w:rPr>
        <w:t>(3), pp.235-244.</w:t>
      </w:r>
    </w:p>
    <w:p w:rsidR="00DC6A2B" w:rsidRDefault="00DC6A2B" w:rsidP="00DC6A2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Levitt, H.M., 2021. Qualitative generalization, not to the population but to the phenomenon: Reconceptualizing variation in qualitative research. </w:t>
      </w:r>
      <w:r>
        <w:rPr>
          <w:rFonts w:ascii="Times New Roman" w:eastAsia="Times New Roman" w:hAnsi="Times New Roman" w:cs="Times New Roman"/>
          <w:i/>
          <w:color w:val="222222"/>
          <w:sz w:val="24"/>
          <w:szCs w:val="24"/>
          <w:highlight w:val="white"/>
        </w:rPr>
        <w:t>Qualitative Psychology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(1), p.95.</w:t>
      </w:r>
    </w:p>
    <w:p w:rsidR="00DC6A2B" w:rsidRDefault="00DC6A2B" w:rsidP="00DC6A2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Liu, Z. and Li, Z., 2020. A blockchain-based framework of cross-border e-commerce supply chain. </w:t>
      </w:r>
      <w:r>
        <w:rPr>
          <w:rFonts w:ascii="Times New Roman" w:eastAsia="Times New Roman" w:hAnsi="Times New Roman" w:cs="Times New Roman"/>
          <w:i/>
          <w:color w:val="222222"/>
          <w:sz w:val="24"/>
          <w:szCs w:val="24"/>
          <w:highlight w:val="white"/>
        </w:rPr>
        <w:t>International journal of information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52</w:t>
      </w:r>
      <w:r>
        <w:rPr>
          <w:rFonts w:ascii="Times New Roman" w:eastAsia="Times New Roman" w:hAnsi="Times New Roman" w:cs="Times New Roman"/>
          <w:color w:val="222222"/>
          <w:sz w:val="24"/>
          <w:szCs w:val="24"/>
          <w:highlight w:val="white"/>
        </w:rPr>
        <w:t>, p.102059.4</w:t>
      </w:r>
    </w:p>
    <w:p w:rsidR="00DC6A2B" w:rsidRDefault="00DC6A2B" w:rsidP="00DC6A2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Luo, S. and Choi, T.M., 2022. E‐commerce supply chains with considerations of cyber‐security: Should governments play a role?.</w:t>
      </w:r>
      <w:r>
        <w:rPr>
          <w:rFonts w:ascii="Times New Roman" w:eastAsia="Times New Roman" w:hAnsi="Times New Roman" w:cs="Times New Roman"/>
          <w:i/>
          <w:sz w:val="24"/>
          <w:szCs w:val="24"/>
          <w:highlight w:val="white"/>
        </w:rPr>
        <w:t>Production and Operations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31</w:t>
      </w:r>
      <w:r>
        <w:rPr>
          <w:rFonts w:ascii="Times New Roman" w:eastAsia="Times New Roman" w:hAnsi="Times New Roman" w:cs="Times New Roman"/>
          <w:sz w:val="24"/>
          <w:szCs w:val="24"/>
          <w:highlight w:val="white"/>
        </w:rPr>
        <w:t>(5), pp.2107-2126.</w:t>
      </w:r>
    </w:p>
    <w:p w:rsidR="00DC6A2B" w:rsidRDefault="00DC6A2B" w:rsidP="00DC6A2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Modgil, S., Singh, R.K. and Hannibal, C., 2022. Artificial intelligence for supply chain resilience: learning from Covid-19. </w:t>
      </w:r>
      <w:r>
        <w:rPr>
          <w:rFonts w:ascii="Times New Roman" w:eastAsia="Times New Roman" w:hAnsi="Times New Roman" w:cs="Times New Roman"/>
          <w:i/>
          <w:sz w:val="24"/>
          <w:szCs w:val="24"/>
          <w:highlight w:val="white"/>
        </w:rPr>
        <w:t>The International Journal of Logistics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33</w:t>
      </w:r>
      <w:r>
        <w:rPr>
          <w:rFonts w:ascii="Times New Roman" w:eastAsia="Times New Roman" w:hAnsi="Times New Roman" w:cs="Times New Roman"/>
          <w:sz w:val="24"/>
          <w:szCs w:val="24"/>
          <w:highlight w:val="white"/>
        </w:rPr>
        <w:t>(4), pp.1246-1268.</w:t>
      </w:r>
    </w:p>
    <w:p w:rsidR="00DC6A2B" w:rsidRDefault="00DC6A2B" w:rsidP="00DC6A2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Pallathadka, H., Ramirez-Asis, E.H., Loli-Poma, T.P., Kaliyaperumal, K., Ventayen, R.J.M. and Naved, M., 2023. Applications of artificial intelligence in business management, e-commerce and finance. </w:t>
      </w:r>
      <w:r>
        <w:rPr>
          <w:rFonts w:ascii="Times New Roman" w:eastAsia="Times New Roman" w:hAnsi="Times New Roman" w:cs="Times New Roman"/>
          <w:i/>
          <w:sz w:val="24"/>
          <w:szCs w:val="24"/>
          <w:highlight w:val="white"/>
        </w:rPr>
        <w:t>Materials Today: Proceedings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80</w:t>
      </w:r>
      <w:r>
        <w:rPr>
          <w:rFonts w:ascii="Times New Roman" w:eastAsia="Times New Roman" w:hAnsi="Times New Roman" w:cs="Times New Roman"/>
          <w:sz w:val="24"/>
          <w:szCs w:val="24"/>
          <w:highlight w:val="white"/>
        </w:rPr>
        <w:t>, pp.2610-2613.</w:t>
      </w:r>
    </w:p>
    <w:p w:rsidR="00DC6A2B" w:rsidRDefault="00DC6A2B" w:rsidP="00DC6A2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Pellegrino, J.W. and Glaser, R., 2021. Components of inductive reasoning. In </w:t>
      </w:r>
      <w:r>
        <w:rPr>
          <w:rFonts w:ascii="Times New Roman" w:eastAsia="Times New Roman" w:hAnsi="Times New Roman" w:cs="Times New Roman"/>
          <w:i/>
          <w:color w:val="222222"/>
          <w:sz w:val="24"/>
          <w:szCs w:val="24"/>
          <w:highlight w:val="white"/>
        </w:rPr>
        <w:t>Aptitude, learning, and instruction</w:t>
      </w:r>
      <w:r>
        <w:rPr>
          <w:rFonts w:ascii="Times New Roman" w:eastAsia="Times New Roman" w:hAnsi="Times New Roman" w:cs="Times New Roman"/>
          <w:color w:val="222222"/>
          <w:sz w:val="24"/>
          <w:szCs w:val="24"/>
          <w:highlight w:val="white"/>
        </w:rPr>
        <w:t xml:space="preserve"> (pp. 177-218). Routledge.</w:t>
      </w:r>
    </w:p>
    <w:p w:rsidR="00DC6A2B" w:rsidRDefault="00DC6A2B" w:rsidP="00DC6A2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Pervaiz, S., 2020. The role of artificial intelligence in supply chain management.</w:t>
      </w:r>
    </w:p>
    <w:p w:rsidR="00DC6A2B" w:rsidRDefault="00DC6A2B" w:rsidP="00DC6A2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Proudfoot, K., 2023. Inductive/deductive hybrid thematic analysis in mixed methods research. </w:t>
      </w:r>
      <w:r>
        <w:rPr>
          <w:rFonts w:ascii="Times New Roman" w:eastAsia="Times New Roman" w:hAnsi="Times New Roman" w:cs="Times New Roman"/>
          <w:i/>
          <w:color w:val="222222"/>
          <w:sz w:val="24"/>
          <w:szCs w:val="24"/>
          <w:highlight w:val="white"/>
        </w:rPr>
        <w:t>Journal of Mixed Methods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17</w:t>
      </w:r>
      <w:r>
        <w:rPr>
          <w:rFonts w:ascii="Times New Roman" w:eastAsia="Times New Roman" w:hAnsi="Times New Roman" w:cs="Times New Roman"/>
          <w:color w:val="222222"/>
          <w:sz w:val="24"/>
          <w:szCs w:val="24"/>
          <w:highlight w:val="white"/>
        </w:rPr>
        <w:t>(3), pp.308-326.</w:t>
      </w:r>
    </w:p>
    <w:p w:rsidR="00DC6A2B" w:rsidRDefault="00DC6A2B" w:rsidP="00DC6A2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Shoushtari, F., Ghafourian, E. and Talebi, M., 2021. Improving Performance of Supply Chain by Applying Artificial Intelligence. </w:t>
      </w:r>
      <w:r>
        <w:rPr>
          <w:rFonts w:ascii="Times New Roman" w:eastAsia="Times New Roman" w:hAnsi="Times New Roman" w:cs="Times New Roman"/>
          <w:i/>
          <w:sz w:val="24"/>
          <w:szCs w:val="24"/>
          <w:highlight w:val="white"/>
        </w:rPr>
        <w:t>International journal of industrial engineering and operational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w:t>
      </w:r>
      <w:r>
        <w:rPr>
          <w:rFonts w:ascii="Times New Roman" w:eastAsia="Times New Roman" w:hAnsi="Times New Roman" w:cs="Times New Roman"/>
          <w:sz w:val="24"/>
          <w:szCs w:val="24"/>
          <w:highlight w:val="white"/>
        </w:rPr>
        <w:t>(1), pp.14-23.</w:t>
      </w:r>
    </w:p>
    <w:p w:rsidR="00DC6A2B" w:rsidRDefault="00DC6A2B" w:rsidP="00DC6A2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Wang, Y., Jia, F., Schoenherr, T., Gong, Y. and Chen, L., 2020. Cross-border e-commerce firms as supply chain integrators: The management of three flows. </w:t>
      </w:r>
      <w:r>
        <w:rPr>
          <w:rFonts w:ascii="Times New Roman" w:eastAsia="Times New Roman" w:hAnsi="Times New Roman" w:cs="Times New Roman"/>
          <w:i/>
          <w:sz w:val="24"/>
          <w:szCs w:val="24"/>
          <w:highlight w:val="white"/>
        </w:rPr>
        <w:t>Industrial Marketing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89</w:t>
      </w:r>
      <w:r>
        <w:rPr>
          <w:rFonts w:ascii="Times New Roman" w:eastAsia="Times New Roman" w:hAnsi="Times New Roman" w:cs="Times New Roman"/>
          <w:sz w:val="24"/>
          <w:szCs w:val="24"/>
          <w:highlight w:val="white"/>
        </w:rPr>
        <w:t>, pp.72-88.</w:t>
      </w:r>
    </w:p>
    <w:p w:rsidR="00DC6A2B" w:rsidRDefault="00DC6A2B" w:rsidP="00DC6A2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Wipulanusat, W., Panuwatwanich, K., Stewart, R.A. and Sunkpho, J., 2020. Applying mixed methods sequential explanatory design to innovation management. In </w:t>
      </w:r>
      <w:r>
        <w:rPr>
          <w:rFonts w:ascii="Times New Roman" w:eastAsia="Times New Roman" w:hAnsi="Times New Roman" w:cs="Times New Roman"/>
          <w:i/>
          <w:color w:val="222222"/>
          <w:sz w:val="24"/>
          <w:szCs w:val="24"/>
          <w:highlight w:val="white"/>
        </w:rPr>
        <w:t>The 10th International Conference on Engineering, Project, and Production Management</w:t>
      </w:r>
      <w:r>
        <w:rPr>
          <w:rFonts w:ascii="Times New Roman" w:eastAsia="Times New Roman" w:hAnsi="Times New Roman" w:cs="Times New Roman"/>
          <w:color w:val="222222"/>
          <w:sz w:val="24"/>
          <w:szCs w:val="24"/>
          <w:highlight w:val="white"/>
        </w:rPr>
        <w:t xml:space="preserve"> (pp. 485-495). Springer Singapore.</w:t>
      </w:r>
    </w:p>
    <w:p w:rsidR="00DC6A2B" w:rsidRDefault="00DC6A2B" w:rsidP="00DC6A2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Zhang, D., Pee, L.G. and Cui, L., 2021. Artificial intelligence in E-commerce fulfillment: A case study of resource orchestration at Alibaba’s Smart Warehouse. </w:t>
      </w:r>
      <w:r>
        <w:rPr>
          <w:rFonts w:ascii="Times New Roman" w:eastAsia="Times New Roman" w:hAnsi="Times New Roman" w:cs="Times New Roman"/>
          <w:i/>
          <w:color w:val="222222"/>
          <w:sz w:val="24"/>
          <w:szCs w:val="24"/>
          <w:highlight w:val="white"/>
        </w:rPr>
        <w:t>International Journal of Information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57</w:t>
      </w:r>
      <w:r>
        <w:rPr>
          <w:rFonts w:ascii="Times New Roman" w:eastAsia="Times New Roman" w:hAnsi="Times New Roman" w:cs="Times New Roman"/>
          <w:color w:val="222222"/>
          <w:sz w:val="24"/>
          <w:szCs w:val="24"/>
          <w:highlight w:val="white"/>
        </w:rPr>
        <w:t>, p.102304.</w:t>
      </w:r>
    </w:p>
    <w:p w:rsidR="00976F52" w:rsidRDefault="00976F52" w:rsidP="00DC6A2B">
      <w:pPr>
        <w:spacing w:line="360" w:lineRule="auto"/>
        <w:jc w:val="both"/>
        <w:rPr>
          <w:rFonts w:ascii="Times New Roman" w:eastAsia="Times New Roman" w:hAnsi="Times New Roman" w:cs="Times New Roman"/>
          <w:color w:val="222222"/>
          <w:sz w:val="24"/>
          <w:szCs w:val="24"/>
          <w:highlight w:val="white"/>
        </w:rPr>
      </w:pPr>
    </w:p>
    <w:sectPr w:rsidR="00976F52" w:rsidSect="004633EB">
      <w:head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66859" w:rsidRDefault="00866859" w:rsidP="00DC6A2B">
      <w:pPr>
        <w:spacing w:line="240" w:lineRule="auto"/>
      </w:pPr>
      <w:r>
        <w:separator/>
      </w:r>
    </w:p>
  </w:endnote>
  <w:endnote w:type="continuationSeparator" w:id="0">
    <w:p w:rsidR="00866859" w:rsidRDefault="00866859" w:rsidP="00DC6A2B">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66859" w:rsidRDefault="00866859" w:rsidP="00DC6A2B">
      <w:pPr>
        <w:spacing w:line="240" w:lineRule="auto"/>
      </w:pPr>
      <w:r>
        <w:separator/>
      </w:r>
    </w:p>
  </w:footnote>
  <w:footnote w:type="continuationSeparator" w:id="0">
    <w:p w:rsidR="00866859" w:rsidRDefault="00866859" w:rsidP="00DC6A2B">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55675735"/>
      <w:docPartObj>
        <w:docPartGallery w:val="Page Numbers (Top of Page)"/>
        <w:docPartUnique/>
      </w:docPartObj>
    </w:sdtPr>
    <w:sdtEndPr>
      <w:rPr>
        <w:rFonts w:ascii="Times New Roman" w:hAnsi="Times New Roman" w:cs="Times New Roman"/>
        <w:noProof/>
        <w:sz w:val="20"/>
        <w:szCs w:val="20"/>
      </w:rPr>
    </w:sdtEndPr>
    <w:sdtContent>
      <w:p w:rsidR="00DC6A2B" w:rsidRPr="00DC6A2B" w:rsidRDefault="001C1D4B">
        <w:pPr>
          <w:pStyle w:val="Header"/>
          <w:jc w:val="right"/>
          <w:rPr>
            <w:rFonts w:ascii="Times New Roman" w:hAnsi="Times New Roman" w:cs="Times New Roman"/>
            <w:sz w:val="20"/>
            <w:szCs w:val="20"/>
          </w:rPr>
        </w:pPr>
        <w:r w:rsidRPr="00DC6A2B">
          <w:rPr>
            <w:rFonts w:ascii="Times New Roman" w:hAnsi="Times New Roman" w:cs="Times New Roman"/>
            <w:sz w:val="20"/>
            <w:szCs w:val="20"/>
          </w:rPr>
          <w:fldChar w:fldCharType="begin"/>
        </w:r>
        <w:r w:rsidR="00DC6A2B" w:rsidRPr="00DC6A2B">
          <w:rPr>
            <w:rFonts w:ascii="Times New Roman" w:hAnsi="Times New Roman" w:cs="Times New Roman"/>
            <w:sz w:val="20"/>
            <w:szCs w:val="20"/>
          </w:rPr>
          <w:instrText xml:space="preserve"> PAGE   \* MERGEFORMAT </w:instrText>
        </w:r>
        <w:r w:rsidRPr="00DC6A2B">
          <w:rPr>
            <w:rFonts w:ascii="Times New Roman" w:hAnsi="Times New Roman" w:cs="Times New Roman"/>
            <w:sz w:val="20"/>
            <w:szCs w:val="20"/>
          </w:rPr>
          <w:fldChar w:fldCharType="separate"/>
        </w:r>
        <w:r w:rsidR="007A7810">
          <w:rPr>
            <w:rFonts w:ascii="Times New Roman" w:hAnsi="Times New Roman" w:cs="Times New Roman"/>
            <w:noProof/>
            <w:sz w:val="20"/>
            <w:szCs w:val="20"/>
          </w:rPr>
          <w:t>1</w:t>
        </w:r>
        <w:r w:rsidRPr="00DC6A2B">
          <w:rPr>
            <w:rFonts w:ascii="Times New Roman" w:hAnsi="Times New Roman" w:cs="Times New Roman"/>
            <w:noProof/>
            <w:sz w:val="20"/>
            <w:szCs w:val="20"/>
          </w:rPr>
          <w:fldChar w:fldCharType="end"/>
        </w:r>
      </w:p>
    </w:sdtContent>
  </w:sdt>
  <w:p w:rsidR="00DC6A2B" w:rsidRDefault="00DC6A2B">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8035B80"/>
    <w:multiLevelType w:val="multilevel"/>
    <w:tmpl w:val="EE328F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976F52"/>
    <w:rsid w:val="001C1D4B"/>
    <w:rsid w:val="004633EB"/>
    <w:rsid w:val="007A7810"/>
    <w:rsid w:val="00866859"/>
    <w:rsid w:val="00976F52"/>
    <w:rsid w:val="00C3728B"/>
    <w:rsid w:val="00D818A4"/>
    <w:rsid w:val="00DC6A2B"/>
    <w:rsid w:val="00E847BF"/>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818A4"/>
  </w:style>
  <w:style w:type="paragraph" w:styleId="Heading1">
    <w:name w:val="heading 1"/>
    <w:basedOn w:val="Normal"/>
    <w:next w:val="Normal"/>
    <w:uiPriority w:val="9"/>
    <w:qFormat/>
    <w:rsid w:val="00DC6A2B"/>
    <w:pPr>
      <w:keepNext/>
      <w:keepLines/>
      <w:spacing w:before="400" w:after="120"/>
      <w:jc w:val="both"/>
      <w:outlineLvl w:val="0"/>
    </w:pPr>
    <w:rPr>
      <w:rFonts w:ascii="Times New Roman" w:hAnsi="Times New Roman"/>
      <w:b/>
      <w:color w:val="000000" w:themeColor="text1"/>
      <w:sz w:val="28"/>
      <w:szCs w:val="40"/>
    </w:rPr>
  </w:style>
  <w:style w:type="paragraph" w:styleId="Heading2">
    <w:name w:val="heading 2"/>
    <w:basedOn w:val="Normal"/>
    <w:next w:val="Normal"/>
    <w:uiPriority w:val="9"/>
    <w:unhideWhenUsed/>
    <w:qFormat/>
    <w:rsid w:val="00DC6A2B"/>
    <w:pPr>
      <w:keepNext/>
      <w:keepLines/>
      <w:spacing w:before="360" w:after="120"/>
      <w:jc w:val="both"/>
      <w:outlineLvl w:val="1"/>
    </w:pPr>
    <w:rPr>
      <w:rFonts w:ascii="Times New Roman" w:hAnsi="Times New Roman"/>
      <w:b/>
      <w:color w:val="000000" w:themeColor="text1"/>
      <w:sz w:val="24"/>
      <w:szCs w:val="32"/>
    </w:rPr>
  </w:style>
  <w:style w:type="paragraph" w:styleId="Heading3">
    <w:name w:val="heading 3"/>
    <w:basedOn w:val="Normal"/>
    <w:next w:val="Normal"/>
    <w:uiPriority w:val="9"/>
    <w:semiHidden/>
    <w:unhideWhenUsed/>
    <w:qFormat/>
    <w:rsid w:val="00D818A4"/>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D818A4"/>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D818A4"/>
    <w:pPr>
      <w:keepNext/>
      <w:keepLines/>
      <w:spacing w:before="240" w:after="80"/>
      <w:outlineLvl w:val="4"/>
    </w:pPr>
    <w:rPr>
      <w:color w:val="666666"/>
    </w:rPr>
  </w:style>
  <w:style w:type="paragraph" w:styleId="Heading6">
    <w:name w:val="heading 6"/>
    <w:basedOn w:val="Normal"/>
    <w:next w:val="Normal"/>
    <w:uiPriority w:val="9"/>
    <w:semiHidden/>
    <w:unhideWhenUsed/>
    <w:qFormat/>
    <w:rsid w:val="00D818A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D818A4"/>
    <w:pPr>
      <w:keepNext/>
      <w:keepLines/>
      <w:spacing w:after="60"/>
    </w:pPr>
    <w:rPr>
      <w:sz w:val="52"/>
      <w:szCs w:val="52"/>
    </w:rPr>
  </w:style>
  <w:style w:type="paragraph" w:styleId="Subtitle">
    <w:name w:val="Subtitle"/>
    <w:basedOn w:val="Normal"/>
    <w:next w:val="Normal"/>
    <w:uiPriority w:val="11"/>
    <w:qFormat/>
    <w:rsid w:val="00D818A4"/>
    <w:pPr>
      <w:keepNext/>
      <w:keepLines/>
      <w:spacing w:after="320"/>
    </w:pPr>
    <w:rPr>
      <w:color w:val="666666"/>
      <w:sz w:val="30"/>
      <w:szCs w:val="30"/>
    </w:rPr>
  </w:style>
  <w:style w:type="paragraph" w:styleId="TOCHeading">
    <w:name w:val="TOC Heading"/>
    <w:basedOn w:val="Heading1"/>
    <w:next w:val="Normal"/>
    <w:uiPriority w:val="39"/>
    <w:unhideWhenUsed/>
    <w:qFormat/>
    <w:rsid w:val="00DC6A2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DC6A2B"/>
    <w:pPr>
      <w:spacing w:after="100"/>
    </w:pPr>
  </w:style>
  <w:style w:type="paragraph" w:styleId="TOC2">
    <w:name w:val="toc 2"/>
    <w:basedOn w:val="Normal"/>
    <w:next w:val="Normal"/>
    <w:autoRedefine/>
    <w:uiPriority w:val="39"/>
    <w:unhideWhenUsed/>
    <w:rsid w:val="00DC6A2B"/>
    <w:pPr>
      <w:spacing w:after="100"/>
      <w:ind w:left="220"/>
    </w:pPr>
  </w:style>
  <w:style w:type="character" w:styleId="Hyperlink">
    <w:name w:val="Hyperlink"/>
    <w:basedOn w:val="DefaultParagraphFont"/>
    <w:uiPriority w:val="99"/>
    <w:unhideWhenUsed/>
    <w:rsid w:val="00DC6A2B"/>
    <w:rPr>
      <w:color w:val="0000FF" w:themeColor="hyperlink"/>
      <w:u w:val="single"/>
    </w:rPr>
  </w:style>
  <w:style w:type="paragraph" w:styleId="Header">
    <w:name w:val="header"/>
    <w:basedOn w:val="Normal"/>
    <w:link w:val="HeaderChar"/>
    <w:uiPriority w:val="99"/>
    <w:unhideWhenUsed/>
    <w:rsid w:val="00DC6A2B"/>
    <w:pPr>
      <w:tabs>
        <w:tab w:val="center" w:pos="4680"/>
        <w:tab w:val="right" w:pos="9360"/>
      </w:tabs>
      <w:spacing w:line="240" w:lineRule="auto"/>
    </w:pPr>
  </w:style>
  <w:style w:type="character" w:customStyle="1" w:styleId="HeaderChar">
    <w:name w:val="Header Char"/>
    <w:basedOn w:val="DefaultParagraphFont"/>
    <w:link w:val="Header"/>
    <w:uiPriority w:val="99"/>
    <w:rsid w:val="00DC6A2B"/>
  </w:style>
  <w:style w:type="paragraph" w:styleId="Footer">
    <w:name w:val="footer"/>
    <w:basedOn w:val="Normal"/>
    <w:link w:val="FooterChar"/>
    <w:uiPriority w:val="99"/>
    <w:unhideWhenUsed/>
    <w:rsid w:val="00DC6A2B"/>
    <w:pPr>
      <w:tabs>
        <w:tab w:val="center" w:pos="4680"/>
        <w:tab w:val="right" w:pos="9360"/>
      </w:tabs>
      <w:spacing w:line="240" w:lineRule="auto"/>
    </w:pPr>
  </w:style>
  <w:style w:type="character" w:customStyle="1" w:styleId="FooterChar">
    <w:name w:val="Footer Char"/>
    <w:basedOn w:val="DefaultParagraphFont"/>
    <w:link w:val="Footer"/>
    <w:uiPriority w:val="99"/>
    <w:rsid w:val="00DC6A2B"/>
  </w:style>
  <w:style w:type="paragraph" w:styleId="BalloonText">
    <w:name w:val="Balloon Text"/>
    <w:basedOn w:val="Normal"/>
    <w:link w:val="BalloonTextChar"/>
    <w:uiPriority w:val="99"/>
    <w:semiHidden/>
    <w:unhideWhenUsed/>
    <w:rsid w:val="00E847B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47BF"/>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21400451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fastercapital.com/startup-topic/Role-in-Robotics.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ppinventiv.com/blog/ai-in-supply-chain-analytic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fulfillment.shiprocket.in/blog/ecommerce-supply-chain-challenges/"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file:///C:\Users\Abheek%20Goria\Downloads\Gant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US"/>
  <c:chart>
    <c:view3D>
      <c:depthPercent val="100"/>
      <c:rAngAx val="1"/>
    </c:view3D>
    <c:floor>
      <c:spPr>
        <a:noFill/>
        <a:ln>
          <a:noFill/>
        </a:ln>
        <a:effectLst/>
        <a:sp3d/>
      </c:spPr>
    </c:floor>
    <c:sideWall>
      <c:spPr>
        <a:noFill/>
        <a:ln>
          <a:noFill/>
        </a:ln>
        <a:effectLst/>
        <a:sp3d/>
      </c:spPr>
    </c:sideWall>
    <c:backWall>
      <c:spPr>
        <a:noFill/>
        <a:ln>
          <a:noFill/>
        </a:ln>
        <a:effectLst/>
        <a:sp3d/>
      </c:spPr>
    </c:backWall>
    <c:plotArea>
      <c:layout/>
      <c:bar3DChart>
        <c:barDir val="bar"/>
        <c:grouping val="stacked"/>
        <c:ser>
          <c:idx val="0"/>
          <c:order val="0"/>
          <c:tx>
            <c:strRef>
              <c:f>Sheet1!$D$3</c:f>
              <c:strCache>
                <c:ptCount val="1"/>
                <c:pt idx="0">
                  <c:v>Start Date</c:v>
                </c:pt>
              </c:strCache>
            </c:strRef>
          </c:tx>
          <c:spPr>
            <a:noFill/>
            <a:ln>
              <a:noFill/>
            </a:ln>
            <a:effectLst/>
            <a:sp3d/>
          </c:spPr>
          <c:cat>
            <c:strRef>
              <c:f>Sheet1!$C$4:$C$16</c:f>
              <c:strCache>
                <c:ptCount val="13"/>
                <c:pt idx="0">
                  <c:v> Gathering additional information about the research topic</c:v>
                </c:pt>
                <c:pt idx="1">
                  <c:v>Adjustment of aim, objectives and research questions as per provided  feedback</c:v>
                </c:pt>
                <c:pt idx="2">
                  <c:v>Modifying rationale and developing new aspects of the topics in research significance </c:v>
                </c:pt>
                <c:pt idx="3">
                  <c:v>Conducting literature review</c:v>
                </c:pt>
                <c:pt idx="4">
                  <c:v>Exploring literature gap</c:v>
                </c:pt>
                <c:pt idx="5">
                  <c:v>Selection for research methods and proposing their advantages and disadvantages </c:v>
                </c:pt>
                <c:pt idx="6">
                  <c:v>Choosing databases</c:v>
                </c:pt>
                <c:pt idx="7">
                  <c:v>Collection of data</c:v>
                </c:pt>
                <c:pt idx="8">
                  <c:v>Reviewing collected data and cleansing </c:v>
                </c:pt>
                <c:pt idx="9">
                  <c:v>Evaluation of results  </c:v>
                </c:pt>
                <c:pt idx="10">
                  <c:v>Analysis of results and proposing recommendations </c:v>
                </c:pt>
                <c:pt idx="11">
                  <c:v>Final paper prepation </c:v>
                </c:pt>
                <c:pt idx="12">
                  <c:v>Submititnh in University </c:v>
                </c:pt>
              </c:strCache>
            </c:strRef>
          </c:cat>
          <c:val>
            <c:numRef>
              <c:f>Sheet1!$D$4:$D$16</c:f>
              <c:numCache>
                <c:formatCode>dd/mm/yyyy</c:formatCode>
                <c:ptCount val="13"/>
                <c:pt idx="0">
                  <c:v>45402</c:v>
                </c:pt>
                <c:pt idx="1">
                  <c:v>45413</c:v>
                </c:pt>
                <c:pt idx="2">
                  <c:v>45417</c:v>
                </c:pt>
                <c:pt idx="3">
                  <c:v>45427</c:v>
                </c:pt>
                <c:pt idx="4">
                  <c:v>45444</c:v>
                </c:pt>
                <c:pt idx="5">
                  <c:v>45449</c:v>
                </c:pt>
                <c:pt idx="6">
                  <c:v>45456</c:v>
                </c:pt>
                <c:pt idx="7">
                  <c:v>45462</c:v>
                </c:pt>
                <c:pt idx="8">
                  <c:v>45472</c:v>
                </c:pt>
                <c:pt idx="9">
                  <c:v>45479</c:v>
                </c:pt>
                <c:pt idx="10">
                  <c:v>45492</c:v>
                </c:pt>
                <c:pt idx="11">
                  <c:v>45496</c:v>
                </c:pt>
                <c:pt idx="12">
                  <c:v>45500</c:v>
                </c:pt>
              </c:numCache>
            </c:numRef>
          </c:val>
          <c:extLst xmlns:c16r2="http://schemas.microsoft.com/office/drawing/2015/06/chart">
            <c:ext xmlns:c16="http://schemas.microsoft.com/office/drawing/2014/chart" uri="{C3380CC4-5D6E-409C-BE32-E72D297353CC}">
              <c16:uniqueId val="{00000000-EDDC-4A73-B1B3-FE485FFFEAE8}"/>
            </c:ext>
          </c:extLst>
        </c:ser>
        <c:ser>
          <c:idx val="1"/>
          <c:order val="1"/>
          <c:tx>
            <c:strRef>
              <c:f>Sheet1!$F$3</c:f>
              <c:strCache>
                <c:ptCount val="1"/>
                <c:pt idx="0">
                  <c:v>Duration</c:v>
                </c:pt>
              </c:strCache>
            </c:strRef>
          </c:tx>
          <c:spPr>
            <a:solidFill>
              <a:schemeClr val="accent2"/>
            </a:solidFill>
            <a:ln>
              <a:noFill/>
            </a:ln>
            <a:effectLst/>
            <a:sp3d/>
          </c:spPr>
          <c:cat>
            <c:strRef>
              <c:f>Sheet1!$C$4:$C$16</c:f>
              <c:strCache>
                <c:ptCount val="13"/>
                <c:pt idx="0">
                  <c:v> Gathering additional information about the research topic</c:v>
                </c:pt>
                <c:pt idx="1">
                  <c:v>Adjustment of aim, objectives and research questions as per provided  feedback</c:v>
                </c:pt>
                <c:pt idx="2">
                  <c:v>Modifying rationale and developing new aspects of the topics in research significance </c:v>
                </c:pt>
                <c:pt idx="3">
                  <c:v>Conducting literature review</c:v>
                </c:pt>
                <c:pt idx="4">
                  <c:v>Exploring literature gap</c:v>
                </c:pt>
                <c:pt idx="5">
                  <c:v>Selection for research methods and proposing their advantages and disadvantages </c:v>
                </c:pt>
                <c:pt idx="6">
                  <c:v>Choosing databases</c:v>
                </c:pt>
                <c:pt idx="7">
                  <c:v>Collection of data</c:v>
                </c:pt>
                <c:pt idx="8">
                  <c:v>Reviewing collected data and cleansing </c:v>
                </c:pt>
                <c:pt idx="9">
                  <c:v>Evaluation of results  </c:v>
                </c:pt>
                <c:pt idx="10">
                  <c:v>Analysis of results and proposing recommendations </c:v>
                </c:pt>
                <c:pt idx="11">
                  <c:v>Final paper prepation </c:v>
                </c:pt>
                <c:pt idx="12">
                  <c:v>Submititnh in University </c:v>
                </c:pt>
              </c:strCache>
            </c:strRef>
          </c:cat>
          <c:val>
            <c:numRef>
              <c:f>Sheet1!$F$4:$F$16</c:f>
              <c:numCache>
                <c:formatCode>General</c:formatCode>
                <c:ptCount val="13"/>
                <c:pt idx="0">
                  <c:v>10</c:v>
                </c:pt>
                <c:pt idx="1">
                  <c:v>3</c:v>
                </c:pt>
                <c:pt idx="2">
                  <c:v>9</c:v>
                </c:pt>
                <c:pt idx="3">
                  <c:v>16</c:v>
                </c:pt>
                <c:pt idx="4">
                  <c:v>4</c:v>
                </c:pt>
                <c:pt idx="5">
                  <c:v>6</c:v>
                </c:pt>
                <c:pt idx="6">
                  <c:v>5</c:v>
                </c:pt>
                <c:pt idx="7">
                  <c:v>9</c:v>
                </c:pt>
                <c:pt idx="8">
                  <c:v>6</c:v>
                </c:pt>
                <c:pt idx="9">
                  <c:v>12</c:v>
                </c:pt>
                <c:pt idx="10">
                  <c:v>3</c:v>
                </c:pt>
                <c:pt idx="11">
                  <c:v>3</c:v>
                </c:pt>
                <c:pt idx="12">
                  <c:v>2</c:v>
                </c:pt>
              </c:numCache>
            </c:numRef>
          </c:val>
          <c:extLst xmlns:c16r2="http://schemas.microsoft.com/office/drawing/2015/06/chart">
            <c:ext xmlns:c16="http://schemas.microsoft.com/office/drawing/2014/chart" uri="{C3380CC4-5D6E-409C-BE32-E72D297353CC}">
              <c16:uniqueId val="{00000001-EDDC-4A73-B1B3-FE485FFFEAE8}"/>
            </c:ext>
          </c:extLst>
        </c:ser>
        <c:shape val="box"/>
        <c:axId val="98978432"/>
        <c:axId val="99066240"/>
        <c:axId val="0"/>
      </c:bar3DChart>
      <c:catAx>
        <c:axId val="98978432"/>
        <c:scaling>
          <c:orientation val="maxMin"/>
        </c:scaling>
        <c:axPos val="l"/>
        <c:numFmt formatCode="General" sourceLinked="1"/>
        <c:maj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066240"/>
        <c:crossesAt val="45402"/>
        <c:auto val="1"/>
        <c:lblAlgn val="ctr"/>
        <c:lblOffset val="100"/>
      </c:catAx>
      <c:valAx>
        <c:axId val="99066240"/>
        <c:scaling>
          <c:orientation val="minMax"/>
          <c:min val="45402"/>
        </c:scaling>
        <c:axPos val="t"/>
        <c:majorGridlines>
          <c:spPr>
            <a:ln w="9525" cap="flat" cmpd="sng" algn="ctr">
              <a:solidFill>
                <a:schemeClr val="tx1">
                  <a:lumMod val="15000"/>
                  <a:lumOff val="85000"/>
                </a:schemeClr>
              </a:solidFill>
              <a:round/>
            </a:ln>
            <a:effectLst/>
          </c:spPr>
        </c:majorGridlines>
        <c:numFmt formatCode="dd/mm/yyyy" sourceLinked="1"/>
        <c:maj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978432"/>
        <c:crosses val="autoZero"/>
        <c:crossBetween val="between"/>
      </c:valAx>
      <c:spPr>
        <a:noFill/>
        <a:ln>
          <a:noFill/>
        </a:ln>
        <a:effectLst/>
      </c:spPr>
    </c:plotArea>
    <c:plotVisOnly val="1"/>
    <c:dispBlanksAs val="gap"/>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3C4BDD-3795-4AEE-BA6B-3697B0D0D8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24</Pages>
  <Words>6854</Words>
  <Characters>39071</Characters>
  <Application>Microsoft Office Word</Application>
  <DocSecurity>0</DocSecurity>
  <Lines>325</Lines>
  <Paragraphs>91</Paragraphs>
  <ScaleCrop>false</ScaleCrop>
  <Company/>
  <LinksUpToDate>false</LinksUpToDate>
  <CharactersWithSpaces>45834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Maqbool Siddiqi</cp:lastModifiedBy>
  <cp:revision>4</cp:revision>
  <dcterms:created xsi:type="dcterms:W3CDTF">2024-04-12T13:41:00Z</dcterms:created>
  <dcterms:modified xsi:type="dcterms:W3CDTF">2024-04-18T16:16:00Z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bedbd2bfdeada7241098968c201b91ae6300c2ac871d9bd1008c509bcf22ae06</vt:lpwstr>
  </property>
</Properties>
</file>