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8F78F1" w14:textId="77777777" w:rsidR="00550605" w:rsidRPr="0017058D" w:rsidRDefault="00812FD2" w:rsidP="0017058D">
      <w:pPr>
        <w:jc w:val="center"/>
        <w:rPr>
          <w:rFonts w:ascii="Arial" w:eastAsia="Times New Roman" w:hAnsi="Arial" w:cs="Arial"/>
          <w:b/>
          <w:bCs/>
          <w:sz w:val="36"/>
          <w:szCs w:val="36"/>
          <w:lang w:eastAsia="en-GB"/>
        </w:rPr>
      </w:pPr>
      <w:bookmarkStart w:id="0" w:name="OLE_LINK2"/>
      <w:bookmarkStart w:id="1" w:name="_Toc211687924"/>
      <w:bookmarkStart w:id="2" w:name="OLE_LINK1"/>
      <w:r w:rsidRPr="0017058D">
        <w:rPr>
          <w:rFonts w:ascii="Arial" w:hAnsi="Arial" w:cs="Arial"/>
          <w:b/>
          <w:bCs/>
          <w:sz w:val="36"/>
          <w:szCs w:val="36"/>
          <w:lang w:eastAsia="en-GB"/>
        </w:rPr>
        <w:t>University of Wales Trinity Saint David</w:t>
      </w:r>
      <w:bookmarkEnd w:id="1"/>
    </w:p>
    <w:p w14:paraId="0B1F7791" w14:textId="77777777" w:rsidR="00E4114F" w:rsidRDefault="00A40AD1" w:rsidP="00433345">
      <w:pPr>
        <w:jc w:val="center"/>
        <w:rPr>
          <w:b/>
          <w:bCs/>
          <w:lang w:eastAsia="en-GB"/>
        </w:rPr>
      </w:pPr>
      <w:r w:rsidRPr="006407B7">
        <w:rPr>
          <w:b/>
          <w:bCs/>
          <w:lang w:eastAsia="en-GB"/>
        </w:rPr>
        <w:t>Wales Institute of Art and Science</w:t>
      </w:r>
    </w:p>
    <w:p w14:paraId="513AAA20" w14:textId="77777777" w:rsidR="00433345" w:rsidRPr="00433345" w:rsidRDefault="00433345" w:rsidP="00433345">
      <w:pPr>
        <w:jc w:val="center"/>
        <w:rPr>
          <w:b/>
          <w:bCs/>
          <w:lang w:eastAsia="en-GB"/>
        </w:rPr>
      </w:pPr>
    </w:p>
    <w:p w14:paraId="529D6D28" w14:textId="77777777" w:rsidR="00800A25" w:rsidRPr="00433345" w:rsidRDefault="00D27E42" w:rsidP="00433345">
      <w:pPr>
        <w:jc w:val="center"/>
      </w:pPr>
      <w:r>
        <w:fldChar w:fldCharType="begin"/>
      </w:r>
      <w:r>
        <w:instrText xml:space="preserve"> INCLUDEPICTURE "https://universitytranscriptions.co.uk/wp-content/uploads/University-of-Wales-Trinity-Saint-David.png" \* MERGEFORMATINET </w:instrText>
      </w:r>
      <w:r>
        <w:fldChar w:fldCharType="separate"/>
      </w:r>
      <w:r>
        <w:rPr>
          <w:noProof/>
        </w:rPr>
        <w:drawing>
          <wp:inline distT="0" distB="0" distL="0" distR="0" wp14:anchorId="6C143A5F" wp14:editId="4492A035">
            <wp:extent cx="4766310" cy="1897864"/>
            <wp:effectExtent l="0" t="0" r="0" b="0"/>
            <wp:docPr id="2137987040" name="Picture 2"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20814" cy="1919567"/>
                    </a:xfrm>
                    <a:prstGeom prst="rect">
                      <a:avLst/>
                    </a:prstGeom>
                    <a:noFill/>
                    <a:ln>
                      <a:noFill/>
                    </a:ln>
                  </pic:spPr>
                </pic:pic>
              </a:graphicData>
            </a:graphic>
          </wp:inline>
        </w:drawing>
      </w:r>
      <w:r>
        <w:fldChar w:fldCharType="end"/>
      </w:r>
    </w:p>
    <w:p w14:paraId="7C718812" w14:textId="5CC636D8" w:rsidR="00433345" w:rsidRPr="0017058D" w:rsidRDefault="001B49E2" w:rsidP="0017058D">
      <w:pPr>
        <w:jc w:val="center"/>
        <w:rPr>
          <w:rFonts w:ascii="Arial" w:hAnsi="Arial" w:cs="Arial"/>
          <w:b/>
          <w:bCs/>
          <w:i/>
          <w:iCs/>
          <w:sz w:val="44"/>
          <w:szCs w:val="44"/>
        </w:rPr>
      </w:pPr>
      <w:r>
        <w:rPr>
          <w:rFonts w:ascii="Arial" w:hAnsi="Arial" w:cs="Arial"/>
          <w:b/>
          <w:bCs/>
          <w:i/>
          <w:iCs/>
          <w:sz w:val="44"/>
          <w:szCs w:val="44"/>
        </w:rPr>
        <w:t>Design of Filter Circuit</w:t>
      </w:r>
    </w:p>
    <w:p w14:paraId="2A7E1400" w14:textId="305E26C1" w:rsidR="00395C77" w:rsidRPr="0017058D" w:rsidRDefault="001B49E2" w:rsidP="0017058D">
      <w:pPr>
        <w:jc w:val="center"/>
        <w:rPr>
          <w:b/>
          <w:bCs/>
          <w:i/>
          <w:iCs/>
          <w:sz w:val="32"/>
          <w:szCs w:val="32"/>
        </w:rPr>
      </w:pPr>
      <w:bookmarkStart w:id="3" w:name="_Toc211687925"/>
      <w:r>
        <w:rPr>
          <w:b/>
          <w:bCs/>
          <w:i/>
          <w:iCs/>
          <w:sz w:val="32"/>
          <w:szCs w:val="32"/>
        </w:rPr>
        <w:t>Electrical Principles</w:t>
      </w:r>
      <w:r w:rsidR="0017058D">
        <w:rPr>
          <w:b/>
          <w:bCs/>
          <w:i/>
          <w:iCs/>
          <w:sz w:val="32"/>
          <w:szCs w:val="32"/>
        </w:rPr>
        <w:tab/>
      </w:r>
      <w:r w:rsidR="00395C77" w:rsidRPr="0017058D">
        <w:rPr>
          <w:b/>
          <w:bCs/>
          <w:i/>
          <w:iCs/>
          <w:sz w:val="32"/>
          <w:szCs w:val="32"/>
        </w:rPr>
        <w:t xml:space="preserve"> (</w:t>
      </w:r>
      <w:r>
        <w:rPr>
          <w:b/>
          <w:bCs/>
          <w:i/>
          <w:iCs/>
          <w:sz w:val="32"/>
          <w:szCs w:val="32"/>
        </w:rPr>
        <w:t>ACMA 4031</w:t>
      </w:r>
      <w:r w:rsidR="00395C77" w:rsidRPr="0017058D">
        <w:rPr>
          <w:b/>
          <w:bCs/>
          <w:i/>
          <w:iCs/>
          <w:sz w:val="32"/>
          <w:szCs w:val="32"/>
        </w:rPr>
        <w:t>)</w:t>
      </w:r>
      <w:bookmarkEnd w:id="3"/>
    </w:p>
    <w:p w14:paraId="41D20869" w14:textId="77777777" w:rsidR="00633AC8" w:rsidRDefault="00633AC8" w:rsidP="00633AC8"/>
    <w:p w14:paraId="319977C4" w14:textId="77777777" w:rsidR="00633AC8" w:rsidRDefault="00633AC8" w:rsidP="003754D0">
      <w:pPr>
        <w:spacing w:before="0" w:after="160"/>
      </w:pPr>
    </w:p>
    <w:p w14:paraId="679468F3" w14:textId="77777777" w:rsidR="003754D0" w:rsidRDefault="003754D0" w:rsidP="003754D0">
      <w:pPr>
        <w:spacing w:before="0" w:after="160"/>
      </w:pPr>
    </w:p>
    <w:p w14:paraId="438B2ECF" w14:textId="77777777" w:rsidR="00433345" w:rsidRDefault="00433345" w:rsidP="00633AC8"/>
    <w:p w14:paraId="4D8F90B1" w14:textId="77777777" w:rsidR="00C3665F" w:rsidRDefault="00C3665F" w:rsidP="00E3122D"/>
    <w:p w14:paraId="17AEB9CF" w14:textId="4F9D9E10" w:rsidR="00407036" w:rsidRDefault="00633AC8" w:rsidP="002E6E59">
      <w:pPr>
        <w:jc w:val="center"/>
        <w:rPr>
          <w:rFonts w:ascii="Arial" w:hAnsi="Arial" w:cs="Arial"/>
        </w:rPr>
      </w:pPr>
      <w:r w:rsidRPr="00E3122D">
        <w:rPr>
          <w:rFonts w:ascii="Arial" w:hAnsi="Arial" w:cs="Arial"/>
        </w:rPr>
        <w:t>Laith Hazell</w:t>
      </w:r>
      <w:r w:rsidR="00C55FAA" w:rsidRPr="00E3122D">
        <w:rPr>
          <w:rFonts w:ascii="Arial" w:hAnsi="Arial" w:cs="Arial"/>
        </w:rPr>
        <w:br/>
      </w:r>
      <w:r w:rsidR="00100606" w:rsidRPr="00E3122D">
        <w:rPr>
          <w:rFonts w:ascii="Arial" w:hAnsi="Arial" w:cs="Arial"/>
        </w:rPr>
        <w:t>2511919</w:t>
      </w:r>
      <w:r w:rsidR="00C55FAA" w:rsidRPr="00E3122D">
        <w:rPr>
          <w:rFonts w:ascii="Arial" w:hAnsi="Arial" w:cs="Arial"/>
        </w:rPr>
        <w:br/>
      </w:r>
      <w:r w:rsidR="001B49E2">
        <w:rPr>
          <w:rFonts w:ascii="Arial" w:hAnsi="Arial" w:cs="Arial"/>
        </w:rPr>
        <w:t>April</w:t>
      </w:r>
      <w:r w:rsidR="001A386E" w:rsidRPr="00E3122D">
        <w:rPr>
          <w:rFonts w:ascii="Arial" w:hAnsi="Arial" w:cs="Arial"/>
        </w:rPr>
        <w:tab/>
      </w:r>
      <w:r w:rsidR="001B49E2">
        <w:rPr>
          <w:rFonts w:ascii="Arial" w:hAnsi="Arial" w:cs="Arial"/>
        </w:rPr>
        <w:t>2026</w:t>
      </w:r>
    </w:p>
    <w:p w14:paraId="165EC90A" w14:textId="3DED6DA5" w:rsidR="002E6E59" w:rsidRDefault="00407036" w:rsidP="003C5FFA">
      <w:pPr>
        <w:rPr>
          <w:rFonts w:ascii="Arial" w:hAnsi="Arial" w:cs="Arial"/>
        </w:rPr>
      </w:pPr>
      <w:r>
        <w:rPr>
          <w:rFonts w:ascii="Arial" w:hAnsi="Arial" w:cs="Arial"/>
        </w:rPr>
        <w:br w:type="page"/>
      </w:r>
    </w:p>
    <w:sdt>
      <w:sdtPr>
        <w:rPr>
          <w:rFonts w:asciiTheme="minorHAnsi" w:eastAsiaTheme="minorHAnsi" w:hAnsiTheme="minorHAnsi" w:cstheme="minorBidi"/>
          <w:b w:val="0"/>
          <w:bCs w:val="0"/>
          <w:color w:val="auto"/>
          <w:kern w:val="2"/>
          <w:sz w:val="24"/>
          <w:szCs w:val="24"/>
          <w:lang w:val="en-GB"/>
          <w14:ligatures w14:val="standardContextual"/>
        </w:rPr>
        <w:id w:val="1512567503"/>
        <w:docPartObj>
          <w:docPartGallery w:val="Table of Contents"/>
          <w:docPartUnique/>
        </w:docPartObj>
      </w:sdtPr>
      <w:sdtEndPr>
        <w:rPr>
          <w:noProof/>
        </w:rPr>
      </w:sdtEndPr>
      <w:sdtContent>
        <w:p w14:paraId="4D533676" w14:textId="77777777" w:rsidR="00407036" w:rsidRDefault="00407036">
          <w:pPr>
            <w:pStyle w:val="TOCHeading"/>
          </w:pPr>
          <w:r>
            <w:t>Table of Contents</w:t>
          </w:r>
        </w:p>
        <w:p w14:paraId="00442415" w14:textId="292D7C95" w:rsidR="000500BE" w:rsidRDefault="00407036">
          <w:pPr>
            <w:pStyle w:val="TOC1"/>
            <w:tabs>
              <w:tab w:val="left" w:pos="480"/>
              <w:tab w:val="right" w:leader="dot" w:pos="9016"/>
            </w:tabs>
            <w:rPr>
              <w:rFonts w:eastAsiaTheme="minorEastAsia"/>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28536883" w:history="1">
            <w:r w:rsidR="000500BE" w:rsidRPr="00824169">
              <w:rPr>
                <w:rStyle w:val="Hyperlink"/>
                <w:noProof/>
              </w:rPr>
              <w:t>1</w:t>
            </w:r>
            <w:r w:rsidR="000500BE">
              <w:rPr>
                <w:rFonts w:eastAsiaTheme="minorEastAsia"/>
                <w:b w:val="0"/>
                <w:bCs w:val="0"/>
                <w:caps w:val="0"/>
                <w:noProof/>
                <w:sz w:val="24"/>
                <w:szCs w:val="24"/>
                <w:lang w:eastAsia="en-GB"/>
              </w:rPr>
              <w:tab/>
            </w:r>
            <w:r w:rsidR="000500BE" w:rsidRPr="00824169">
              <w:rPr>
                <w:rStyle w:val="Hyperlink"/>
                <w:noProof/>
              </w:rPr>
              <w:t>Abstract</w:t>
            </w:r>
            <w:r w:rsidR="000500BE">
              <w:rPr>
                <w:noProof/>
                <w:webHidden/>
              </w:rPr>
              <w:tab/>
            </w:r>
            <w:r w:rsidR="000500BE">
              <w:rPr>
                <w:noProof/>
                <w:webHidden/>
              </w:rPr>
              <w:fldChar w:fldCharType="begin"/>
            </w:r>
            <w:r w:rsidR="000500BE">
              <w:rPr>
                <w:noProof/>
                <w:webHidden/>
              </w:rPr>
              <w:instrText xml:space="preserve"> PAGEREF _Toc228536883 \h </w:instrText>
            </w:r>
            <w:r w:rsidR="000500BE">
              <w:rPr>
                <w:noProof/>
                <w:webHidden/>
              </w:rPr>
            </w:r>
            <w:r w:rsidR="000500BE">
              <w:rPr>
                <w:noProof/>
                <w:webHidden/>
              </w:rPr>
              <w:fldChar w:fldCharType="separate"/>
            </w:r>
            <w:r w:rsidR="000500BE">
              <w:rPr>
                <w:noProof/>
                <w:webHidden/>
              </w:rPr>
              <w:t>3</w:t>
            </w:r>
            <w:r w:rsidR="000500BE">
              <w:rPr>
                <w:noProof/>
                <w:webHidden/>
              </w:rPr>
              <w:fldChar w:fldCharType="end"/>
            </w:r>
          </w:hyperlink>
        </w:p>
        <w:p w14:paraId="5128F665" w14:textId="1BF55BC3" w:rsidR="000500BE" w:rsidRDefault="000500BE">
          <w:pPr>
            <w:pStyle w:val="TOC1"/>
            <w:tabs>
              <w:tab w:val="left" w:pos="480"/>
              <w:tab w:val="right" w:leader="dot" w:pos="9016"/>
            </w:tabs>
            <w:rPr>
              <w:rFonts w:eastAsiaTheme="minorEastAsia"/>
              <w:b w:val="0"/>
              <w:bCs w:val="0"/>
              <w:caps w:val="0"/>
              <w:noProof/>
              <w:sz w:val="24"/>
              <w:szCs w:val="24"/>
              <w:lang w:eastAsia="en-GB"/>
            </w:rPr>
          </w:pPr>
          <w:hyperlink w:anchor="_Toc228536884" w:history="1">
            <w:r w:rsidRPr="00824169">
              <w:rPr>
                <w:rStyle w:val="Hyperlink"/>
                <w:noProof/>
              </w:rPr>
              <w:t>2</w:t>
            </w:r>
            <w:r>
              <w:rPr>
                <w:rFonts w:eastAsiaTheme="minorEastAsia"/>
                <w:b w:val="0"/>
                <w:bCs w:val="0"/>
                <w:caps w:val="0"/>
                <w:noProof/>
                <w:sz w:val="24"/>
                <w:szCs w:val="24"/>
                <w:lang w:eastAsia="en-GB"/>
              </w:rPr>
              <w:tab/>
            </w:r>
            <w:r w:rsidRPr="00824169">
              <w:rPr>
                <w:rStyle w:val="Hyperlink"/>
                <w:noProof/>
              </w:rPr>
              <w:t>Introduction</w:t>
            </w:r>
            <w:r>
              <w:rPr>
                <w:noProof/>
                <w:webHidden/>
              </w:rPr>
              <w:tab/>
            </w:r>
            <w:r>
              <w:rPr>
                <w:noProof/>
                <w:webHidden/>
              </w:rPr>
              <w:fldChar w:fldCharType="begin"/>
            </w:r>
            <w:r>
              <w:rPr>
                <w:noProof/>
                <w:webHidden/>
              </w:rPr>
              <w:instrText xml:space="preserve"> PAGEREF _Toc228536884 \h </w:instrText>
            </w:r>
            <w:r>
              <w:rPr>
                <w:noProof/>
                <w:webHidden/>
              </w:rPr>
            </w:r>
            <w:r>
              <w:rPr>
                <w:noProof/>
                <w:webHidden/>
              </w:rPr>
              <w:fldChar w:fldCharType="separate"/>
            </w:r>
            <w:r>
              <w:rPr>
                <w:noProof/>
                <w:webHidden/>
              </w:rPr>
              <w:t>4</w:t>
            </w:r>
            <w:r>
              <w:rPr>
                <w:noProof/>
                <w:webHidden/>
              </w:rPr>
              <w:fldChar w:fldCharType="end"/>
            </w:r>
          </w:hyperlink>
        </w:p>
        <w:p w14:paraId="2B816672" w14:textId="2FDE7C36" w:rsidR="000500BE" w:rsidRDefault="000500BE">
          <w:pPr>
            <w:pStyle w:val="TOC1"/>
            <w:tabs>
              <w:tab w:val="left" w:pos="480"/>
              <w:tab w:val="right" w:leader="dot" w:pos="9016"/>
            </w:tabs>
            <w:rPr>
              <w:rFonts w:eastAsiaTheme="minorEastAsia"/>
              <w:b w:val="0"/>
              <w:bCs w:val="0"/>
              <w:caps w:val="0"/>
              <w:noProof/>
              <w:sz w:val="24"/>
              <w:szCs w:val="24"/>
              <w:lang w:eastAsia="en-GB"/>
            </w:rPr>
          </w:pPr>
          <w:hyperlink w:anchor="_Toc228536885" w:history="1">
            <w:r w:rsidRPr="00824169">
              <w:rPr>
                <w:rStyle w:val="Hyperlink"/>
                <w:noProof/>
              </w:rPr>
              <w:t>3</w:t>
            </w:r>
            <w:r>
              <w:rPr>
                <w:rFonts w:eastAsiaTheme="minorEastAsia"/>
                <w:b w:val="0"/>
                <w:bCs w:val="0"/>
                <w:caps w:val="0"/>
                <w:noProof/>
                <w:sz w:val="24"/>
                <w:szCs w:val="24"/>
                <w:lang w:eastAsia="en-GB"/>
              </w:rPr>
              <w:tab/>
            </w:r>
            <w:r w:rsidRPr="00824169">
              <w:rPr>
                <w:rStyle w:val="Hyperlink"/>
                <w:noProof/>
              </w:rPr>
              <w:t>Circuit Descriptions</w:t>
            </w:r>
            <w:r>
              <w:rPr>
                <w:noProof/>
                <w:webHidden/>
              </w:rPr>
              <w:tab/>
            </w:r>
            <w:r>
              <w:rPr>
                <w:noProof/>
                <w:webHidden/>
              </w:rPr>
              <w:fldChar w:fldCharType="begin"/>
            </w:r>
            <w:r>
              <w:rPr>
                <w:noProof/>
                <w:webHidden/>
              </w:rPr>
              <w:instrText xml:space="preserve"> PAGEREF _Toc228536885 \h </w:instrText>
            </w:r>
            <w:r>
              <w:rPr>
                <w:noProof/>
                <w:webHidden/>
              </w:rPr>
            </w:r>
            <w:r>
              <w:rPr>
                <w:noProof/>
                <w:webHidden/>
              </w:rPr>
              <w:fldChar w:fldCharType="separate"/>
            </w:r>
            <w:r>
              <w:rPr>
                <w:noProof/>
                <w:webHidden/>
              </w:rPr>
              <w:t>6</w:t>
            </w:r>
            <w:r>
              <w:rPr>
                <w:noProof/>
                <w:webHidden/>
              </w:rPr>
              <w:fldChar w:fldCharType="end"/>
            </w:r>
          </w:hyperlink>
        </w:p>
        <w:p w14:paraId="1E43FEE7" w14:textId="657C888D" w:rsidR="000500BE" w:rsidRDefault="000500BE">
          <w:pPr>
            <w:pStyle w:val="TOC2"/>
            <w:tabs>
              <w:tab w:val="left" w:pos="960"/>
              <w:tab w:val="right" w:leader="dot" w:pos="9016"/>
            </w:tabs>
            <w:rPr>
              <w:rFonts w:eastAsiaTheme="minorEastAsia"/>
              <w:smallCaps w:val="0"/>
              <w:noProof/>
              <w:sz w:val="24"/>
              <w:szCs w:val="24"/>
              <w:lang w:eastAsia="en-GB"/>
            </w:rPr>
          </w:pPr>
          <w:hyperlink w:anchor="_Toc228536886" w:history="1">
            <w:r w:rsidRPr="00824169">
              <w:rPr>
                <w:rStyle w:val="Hyperlink"/>
                <w:noProof/>
              </w:rPr>
              <w:t>3.1</w:t>
            </w:r>
            <w:r>
              <w:rPr>
                <w:rFonts w:eastAsiaTheme="minorEastAsia"/>
                <w:smallCaps w:val="0"/>
                <w:noProof/>
                <w:sz w:val="24"/>
                <w:szCs w:val="24"/>
                <w:lang w:eastAsia="en-GB"/>
              </w:rPr>
              <w:tab/>
            </w:r>
            <w:r w:rsidRPr="00824169">
              <w:rPr>
                <w:rStyle w:val="Hyperlink"/>
                <w:noProof/>
              </w:rPr>
              <w:t>Low Pass Filter</w:t>
            </w:r>
            <w:r>
              <w:rPr>
                <w:noProof/>
                <w:webHidden/>
              </w:rPr>
              <w:tab/>
            </w:r>
            <w:r>
              <w:rPr>
                <w:noProof/>
                <w:webHidden/>
              </w:rPr>
              <w:fldChar w:fldCharType="begin"/>
            </w:r>
            <w:r>
              <w:rPr>
                <w:noProof/>
                <w:webHidden/>
              </w:rPr>
              <w:instrText xml:space="preserve"> PAGEREF _Toc228536886 \h </w:instrText>
            </w:r>
            <w:r>
              <w:rPr>
                <w:noProof/>
                <w:webHidden/>
              </w:rPr>
            </w:r>
            <w:r>
              <w:rPr>
                <w:noProof/>
                <w:webHidden/>
              </w:rPr>
              <w:fldChar w:fldCharType="separate"/>
            </w:r>
            <w:r>
              <w:rPr>
                <w:noProof/>
                <w:webHidden/>
              </w:rPr>
              <w:t>7</w:t>
            </w:r>
            <w:r>
              <w:rPr>
                <w:noProof/>
                <w:webHidden/>
              </w:rPr>
              <w:fldChar w:fldCharType="end"/>
            </w:r>
          </w:hyperlink>
        </w:p>
        <w:p w14:paraId="3196B571" w14:textId="19090C4A" w:rsidR="000500BE" w:rsidRDefault="000500BE">
          <w:pPr>
            <w:pStyle w:val="TOC3"/>
            <w:tabs>
              <w:tab w:val="left" w:pos="1200"/>
              <w:tab w:val="right" w:leader="dot" w:pos="9016"/>
            </w:tabs>
            <w:rPr>
              <w:rFonts w:eastAsiaTheme="minorEastAsia"/>
              <w:i w:val="0"/>
              <w:iCs w:val="0"/>
              <w:noProof/>
              <w:sz w:val="24"/>
              <w:szCs w:val="24"/>
              <w:lang w:eastAsia="en-GB"/>
            </w:rPr>
          </w:pPr>
          <w:hyperlink w:anchor="_Toc228536887" w:history="1">
            <w:r w:rsidRPr="00824169">
              <w:rPr>
                <w:rStyle w:val="Hyperlink"/>
                <w:noProof/>
              </w:rPr>
              <w:t>3.1.1</w:t>
            </w:r>
            <w:r>
              <w:rPr>
                <w:rFonts w:eastAsiaTheme="minorEastAsia"/>
                <w:i w:val="0"/>
                <w:iCs w:val="0"/>
                <w:noProof/>
                <w:sz w:val="24"/>
                <w:szCs w:val="24"/>
                <w:lang w:eastAsia="en-GB"/>
              </w:rPr>
              <w:tab/>
            </w:r>
            <w:r w:rsidRPr="00824169">
              <w:rPr>
                <w:rStyle w:val="Hyperlink"/>
                <w:noProof/>
              </w:rPr>
              <w:t>Proteus Simulation</w:t>
            </w:r>
            <w:r>
              <w:rPr>
                <w:noProof/>
                <w:webHidden/>
              </w:rPr>
              <w:tab/>
            </w:r>
            <w:r>
              <w:rPr>
                <w:noProof/>
                <w:webHidden/>
              </w:rPr>
              <w:fldChar w:fldCharType="begin"/>
            </w:r>
            <w:r>
              <w:rPr>
                <w:noProof/>
                <w:webHidden/>
              </w:rPr>
              <w:instrText xml:space="preserve"> PAGEREF _Toc228536887 \h </w:instrText>
            </w:r>
            <w:r>
              <w:rPr>
                <w:noProof/>
                <w:webHidden/>
              </w:rPr>
            </w:r>
            <w:r>
              <w:rPr>
                <w:noProof/>
                <w:webHidden/>
              </w:rPr>
              <w:fldChar w:fldCharType="separate"/>
            </w:r>
            <w:r>
              <w:rPr>
                <w:noProof/>
                <w:webHidden/>
              </w:rPr>
              <w:t>7</w:t>
            </w:r>
            <w:r>
              <w:rPr>
                <w:noProof/>
                <w:webHidden/>
              </w:rPr>
              <w:fldChar w:fldCharType="end"/>
            </w:r>
          </w:hyperlink>
        </w:p>
        <w:p w14:paraId="7DBB7B80" w14:textId="45A2DE3B" w:rsidR="000500BE" w:rsidRDefault="000500BE">
          <w:pPr>
            <w:pStyle w:val="TOC3"/>
            <w:tabs>
              <w:tab w:val="left" w:pos="1200"/>
              <w:tab w:val="right" w:leader="dot" w:pos="9016"/>
            </w:tabs>
            <w:rPr>
              <w:rFonts w:eastAsiaTheme="minorEastAsia"/>
              <w:i w:val="0"/>
              <w:iCs w:val="0"/>
              <w:noProof/>
              <w:sz w:val="24"/>
              <w:szCs w:val="24"/>
              <w:lang w:eastAsia="en-GB"/>
            </w:rPr>
          </w:pPr>
          <w:hyperlink w:anchor="_Toc228536888" w:history="1">
            <w:r w:rsidRPr="00824169">
              <w:rPr>
                <w:rStyle w:val="Hyperlink"/>
                <w:noProof/>
              </w:rPr>
              <w:t>3.1.2</w:t>
            </w:r>
            <w:r>
              <w:rPr>
                <w:rFonts w:eastAsiaTheme="minorEastAsia"/>
                <w:i w:val="0"/>
                <w:iCs w:val="0"/>
                <w:noProof/>
                <w:sz w:val="24"/>
                <w:szCs w:val="24"/>
                <w:lang w:eastAsia="en-GB"/>
              </w:rPr>
              <w:tab/>
            </w:r>
            <w:r w:rsidRPr="00824169">
              <w:rPr>
                <w:rStyle w:val="Hyperlink"/>
                <w:noProof/>
              </w:rPr>
              <w:t>Breadboard Circuit</w:t>
            </w:r>
            <w:r>
              <w:rPr>
                <w:noProof/>
                <w:webHidden/>
              </w:rPr>
              <w:tab/>
            </w:r>
            <w:r>
              <w:rPr>
                <w:noProof/>
                <w:webHidden/>
              </w:rPr>
              <w:fldChar w:fldCharType="begin"/>
            </w:r>
            <w:r>
              <w:rPr>
                <w:noProof/>
                <w:webHidden/>
              </w:rPr>
              <w:instrText xml:space="preserve"> PAGEREF _Toc228536888 \h </w:instrText>
            </w:r>
            <w:r>
              <w:rPr>
                <w:noProof/>
                <w:webHidden/>
              </w:rPr>
            </w:r>
            <w:r>
              <w:rPr>
                <w:noProof/>
                <w:webHidden/>
              </w:rPr>
              <w:fldChar w:fldCharType="separate"/>
            </w:r>
            <w:r>
              <w:rPr>
                <w:noProof/>
                <w:webHidden/>
              </w:rPr>
              <w:t>8</w:t>
            </w:r>
            <w:r>
              <w:rPr>
                <w:noProof/>
                <w:webHidden/>
              </w:rPr>
              <w:fldChar w:fldCharType="end"/>
            </w:r>
          </w:hyperlink>
        </w:p>
        <w:p w14:paraId="1C7DDA55" w14:textId="36D12C6E" w:rsidR="000500BE" w:rsidRDefault="000500BE">
          <w:pPr>
            <w:pStyle w:val="TOC2"/>
            <w:tabs>
              <w:tab w:val="left" w:pos="960"/>
              <w:tab w:val="right" w:leader="dot" w:pos="9016"/>
            </w:tabs>
            <w:rPr>
              <w:rFonts w:eastAsiaTheme="minorEastAsia"/>
              <w:smallCaps w:val="0"/>
              <w:noProof/>
              <w:sz w:val="24"/>
              <w:szCs w:val="24"/>
              <w:lang w:eastAsia="en-GB"/>
            </w:rPr>
          </w:pPr>
          <w:hyperlink w:anchor="_Toc228536889" w:history="1">
            <w:r w:rsidRPr="00824169">
              <w:rPr>
                <w:rStyle w:val="Hyperlink"/>
                <w:noProof/>
              </w:rPr>
              <w:t>3.2</w:t>
            </w:r>
            <w:r>
              <w:rPr>
                <w:rFonts w:eastAsiaTheme="minorEastAsia"/>
                <w:smallCaps w:val="0"/>
                <w:noProof/>
                <w:sz w:val="24"/>
                <w:szCs w:val="24"/>
                <w:lang w:eastAsia="en-GB"/>
              </w:rPr>
              <w:tab/>
            </w:r>
            <w:r w:rsidRPr="00824169">
              <w:rPr>
                <w:rStyle w:val="Hyperlink"/>
                <w:noProof/>
              </w:rPr>
              <w:t>High-Pass Filter</w:t>
            </w:r>
            <w:r>
              <w:rPr>
                <w:noProof/>
                <w:webHidden/>
              </w:rPr>
              <w:tab/>
            </w:r>
            <w:r>
              <w:rPr>
                <w:noProof/>
                <w:webHidden/>
              </w:rPr>
              <w:fldChar w:fldCharType="begin"/>
            </w:r>
            <w:r>
              <w:rPr>
                <w:noProof/>
                <w:webHidden/>
              </w:rPr>
              <w:instrText xml:space="preserve"> PAGEREF _Toc228536889 \h </w:instrText>
            </w:r>
            <w:r>
              <w:rPr>
                <w:noProof/>
                <w:webHidden/>
              </w:rPr>
            </w:r>
            <w:r>
              <w:rPr>
                <w:noProof/>
                <w:webHidden/>
              </w:rPr>
              <w:fldChar w:fldCharType="separate"/>
            </w:r>
            <w:r>
              <w:rPr>
                <w:noProof/>
                <w:webHidden/>
              </w:rPr>
              <w:t>8</w:t>
            </w:r>
            <w:r>
              <w:rPr>
                <w:noProof/>
                <w:webHidden/>
              </w:rPr>
              <w:fldChar w:fldCharType="end"/>
            </w:r>
          </w:hyperlink>
        </w:p>
        <w:p w14:paraId="232DB9E2" w14:textId="1AB5FC52" w:rsidR="000500BE" w:rsidRDefault="000500BE">
          <w:pPr>
            <w:pStyle w:val="TOC3"/>
            <w:tabs>
              <w:tab w:val="left" w:pos="1200"/>
              <w:tab w:val="right" w:leader="dot" w:pos="9016"/>
            </w:tabs>
            <w:rPr>
              <w:rFonts w:eastAsiaTheme="minorEastAsia"/>
              <w:i w:val="0"/>
              <w:iCs w:val="0"/>
              <w:noProof/>
              <w:sz w:val="24"/>
              <w:szCs w:val="24"/>
              <w:lang w:eastAsia="en-GB"/>
            </w:rPr>
          </w:pPr>
          <w:hyperlink w:anchor="_Toc228536890" w:history="1">
            <w:r w:rsidRPr="00824169">
              <w:rPr>
                <w:rStyle w:val="Hyperlink"/>
                <w:noProof/>
              </w:rPr>
              <w:t>3.2.1</w:t>
            </w:r>
            <w:r>
              <w:rPr>
                <w:rFonts w:eastAsiaTheme="minorEastAsia"/>
                <w:i w:val="0"/>
                <w:iCs w:val="0"/>
                <w:noProof/>
                <w:sz w:val="24"/>
                <w:szCs w:val="24"/>
                <w:lang w:eastAsia="en-GB"/>
              </w:rPr>
              <w:tab/>
            </w:r>
            <w:r w:rsidRPr="00824169">
              <w:rPr>
                <w:rStyle w:val="Hyperlink"/>
                <w:noProof/>
              </w:rPr>
              <w:t>Proteus Simulation</w:t>
            </w:r>
            <w:r>
              <w:rPr>
                <w:noProof/>
                <w:webHidden/>
              </w:rPr>
              <w:tab/>
            </w:r>
            <w:r>
              <w:rPr>
                <w:noProof/>
                <w:webHidden/>
              </w:rPr>
              <w:fldChar w:fldCharType="begin"/>
            </w:r>
            <w:r>
              <w:rPr>
                <w:noProof/>
                <w:webHidden/>
              </w:rPr>
              <w:instrText xml:space="preserve"> PAGEREF _Toc228536890 \h </w:instrText>
            </w:r>
            <w:r>
              <w:rPr>
                <w:noProof/>
                <w:webHidden/>
              </w:rPr>
            </w:r>
            <w:r>
              <w:rPr>
                <w:noProof/>
                <w:webHidden/>
              </w:rPr>
              <w:fldChar w:fldCharType="separate"/>
            </w:r>
            <w:r>
              <w:rPr>
                <w:noProof/>
                <w:webHidden/>
              </w:rPr>
              <w:t>9</w:t>
            </w:r>
            <w:r>
              <w:rPr>
                <w:noProof/>
                <w:webHidden/>
              </w:rPr>
              <w:fldChar w:fldCharType="end"/>
            </w:r>
          </w:hyperlink>
        </w:p>
        <w:p w14:paraId="2C40E620" w14:textId="024B747F" w:rsidR="000500BE" w:rsidRDefault="000500BE">
          <w:pPr>
            <w:pStyle w:val="TOC3"/>
            <w:tabs>
              <w:tab w:val="left" w:pos="1200"/>
              <w:tab w:val="right" w:leader="dot" w:pos="9016"/>
            </w:tabs>
            <w:rPr>
              <w:rFonts w:eastAsiaTheme="minorEastAsia"/>
              <w:i w:val="0"/>
              <w:iCs w:val="0"/>
              <w:noProof/>
              <w:sz w:val="24"/>
              <w:szCs w:val="24"/>
              <w:lang w:eastAsia="en-GB"/>
            </w:rPr>
          </w:pPr>
          <w:hyperlink w:anchor="_Toc228536891" w:history="1">
            <w:r w:rsidRPr="00824169">
              <w:rPr>
                <w:rStyle w:val="Hyperlink"/>
                <w:noProof/>
              </w:rPr>
              <w:t>3.2.2</w:t>
            </w:r>
            <w:r>
              <w:rPr>
                <w:rFonts w:eastAsiaTheme="minorEastAsia"/>
                <w:i w:val="0"/>
                <w:iCs w:val="0"/>
                <w:noProof/>
                <w:sz w:val="24"/>
                <w:szCs w:val="24"/>
                <w:lang w:eastAsia="en-GB"/>
              </w:rPr>
              <w:tab/>
            </w:r>
            <w:r w:rsidRPr="00824169">
              <w:rPr>
                <w:rStyle w:val="Hyperlink"/>
                <w:noProof/>
              </w:rPr>
              <w:t>Breadboard Circuit</w:t>
            </w:r>
            <w:r>
              <w:rPr>
                <w:noProof/>
                <w:webHidden/>
              </w:rPr>
              <w:tab/>
            </w:r>
            <w:r>
              <w:rPr>
                <w:noProof/>
                <w:webHidden/>
              </w:rPr>
              <w:fldChar w:fldCharType="begin"/>
            </w:r>
            <w:r>
              <w:rPr>
                <w:noProof/>
                <w:webHidden/>
              </w:rPr>
              <w:instrText xml:space="preserve"> PAGEREF _Toc228536891 \h </w:instrText>
            </w:r>
            <w:r>
              <w:rPr>
                <w:noProof/>
                <w:webHidden/>
              </w:rPr>
            </w:r>
            <w:r>
              <w:rPr>
                <w:noProof/>
                <w:webHidden/>
              </w:rPr>
              <w:fldChar w:fldCharType="separate"/>
            </w:r>
            <w:r>
              <w:rPr>
                <w:noProof/>
                <w:webHidden/>
              </w:rPr>
              <w:t>9</w:t>
            </w:r>
            <w:r>
              <w:rPr>
                <w:noProof/>
                <w:webHidden/>
              </w:rPr>
              <w:fldChar w:fldCharType="end"/>
            </w:r>
          </w:hyperlink>
        </w:p>
        <w:p w14:paraId="50C916FE" w14:textId="3B0FC789" w:rsidR="000500BE" w:rsidRDefault="000500BE">
          <w:pPr>
            <w:pStyle w:val="TOC1"/>
            <w:tabs>
              <w:tab w:val="left" w:pos="480"/>
              <w:tab w:val="right" w:leader="dot" w:pos="9016"/>
            </w:tabs>
            <w:rPr>
              <w:rFonts w:eastAsiaTheme="minorEastAsia"/>
              <w:b w:val="0"/>
              <w:bCs w:val="0"/>
              <w:caps w:val="0"/>
              <w:noProof/>
              <w:sz w:val="24"/>
              <w:szCs w:val="24"/>
              <w:lang w:eastAsia="en-GB"/>
            </w:rPr>
          </w:pPr>
          <w:hyperlink w:anchor="_Toc228536892" w:history="1">
            <w:r w:rsidRPr="00824169">
              <w:rPr>
                <w:rStyle w:val="Hyperlink"/>
                <w:noProof/>
              </w:rPr>
              <w:t>4</w:t>
            </w:r>
            <w:r>
              <w:rPr>
                <w:rFonts w:eastAsiaTheme="minorEastAsia"/>
                <w:b w:val="0"/>
                <w:bCs w:val="0"/>
                <w:caps w:val="0"/>
                <w:noProof/>
                <w:sz w:val="24"/>
                <w:szCs w:val="24"/>
                <w:lang w:eastAsia="en-GB"/>
              </w:rPr>
              <w:tab/>
            </w:r>
            <w:r w:rsidRPr="00824169">
              <w:rPr>
                <w:rStyle w:val="Hyperlink"/>
                <w:noProof/>
              </w:rPr>
              <w:t>Results</w:t>
            </w:r>
            <w:r>
              <w:rPr>
                <w:noProof/>
                <w:webHidden/>
              </w:rPr>
              <w:tab/>
            </w:r>
            <w:r>
              <w:rPr>
                <w:noProof/>
                <w:webHidden/>
              </w:rPr>
              <w:fldChar w:fldCharType="begin"/>
            </w:r>
            <w:r>
              <w:rPr>
                <w:noProof/>
                <w:webHidden/>
              </w:rPr>
              <w:instrText xml:space="preserve"> PAGEREF _Toc228536892 \h </w:instrText>
            </w:r>
            <w:r>
              <w:rPr>
                <w:noProof/>
                <w:webHidden/>
              </w:rPr>
            </w:r>
            <w:r>
              <w:rPr>
                <w:noProof/>
                <w:webHidden/>
              </w:rPr>
              <w:fldChar w:fldCharType="separate"/>
            </w:r>
            <w:r>
              <w:rPr>
                <w:noProof/>
                <w:webHidden/>
              </w:rPr>
              <w:t>10</w:t>
            </w:r>
            <w:r>
              <w:rPr>
                <w:noProof/>
                <w:webHidden/>
              </w:rPr>
              <w:fldChar w:fldCharType="end"/>
            </w:r>
          </w:hyperlink>
        </w:p>
        <w:p w14:paraId="4D83DF0C" w14:textId="67FE9998" w:rsidR="000500BE" w:rsidRDefault="000500BE">
          <w:pPr>
            <w:pStyle w:val="TOC2"/>
            <w:tabs>
              <w:tab w:val="left" w:pos="960"/>
              <w:tab w:val="right" w:leader="dot" w:pos="9016"/>
            </w:tabs>
            <w:rPr>
              <w:rFonts w:eastAsiaTheme="minorEastAsia"/>
              <w:smallCaps w:val="0"/>
              <w:noProof/>
              <w:sz w:val="24"/>
              <w:szCs w:val="24"/>
              <w:lang w:eastAsia="en-GB"/>
            </w:rPr>
          </w:pPr>
          <w:hyperlink w:anchor="_Toc228536893" w:history="1">
            <w:r w:rsidRPr="00824169">
              <w:rPr>
                <w:rStyle w:val="Hyperlink"/>
                <w:noProof/>
              </w:rPr>
              <w:t>4.1</w:t>
            </w:r>
            <w:r>
              <w:rPr>
                <w:rFonts w:eastAsiaTheme="minorEastAsia"/>
                <w:smallCaps w:val="0"/>
                <w:noProof/>
                <w:sz w:val="24"/>
                <w:szCs w:val="24"/>
                <w:lang w:eastAsia="en-GB"/>
              </w:rPr>
              <w:tab/>
            </w:r>
            <w:r w:rsidRPr="00824169">
              <w:rPr>
                <w:rStyle w:val="Hyperlink"/>
                <w:noProof/>
              </w:rPr>
              <w:t>Low-Pass Filter Results</w:t>
            </w:r>
            <w:r>
              <w:rPr>
                <w:noProof/>
                <w:webHidden/>
              </w:rPr>
              <w:tab/>
            </w:r>
            <w:r>
              <w:rPr>
                <w:noProof/>
                <w:webHidden/>
              </w:rPr>
              <w:fldChar w:fldCharType="begin"/>
            </w:r>
            <w:r>
              <w:rPr>
                <w:noProof/>
                <w:webHidden/>
              </w:rPr>
              <w:instrText xml:space="preserve"> PAGEREF _Toc228536893 \h </w:instrText>
            </w:r>
            <w:r>
              <w:rPr>
                <w:noProof/>
                <w:webHidden/>
              </w:rPr>
            </w:r>
            <w:r>
              <w:rPr>
                <w:noProof/>
                <w:webHidden/>
              </w:rPr>
              <w:fldChar w:fldCharType="separate"/>
            </w:r>
            <w:r>
              <w:rPr>
                <w:noProof/>
                <w:webHidden/>
              </w:rPr>
              <w:t>10</w:t>
            </w:r>
            <w:r>
              <w:rPr>
                <w:noProof/>
                <w:webHidden/>
              </w:rPr>
              <w:fldChar w:fldCharType="end"/>
            </w:r>
          </w:hyperlink>
        </w:p>
        <w:p w14:paraId="5710A1DB" w14:textId="07AD3903" w:rsidR="000500BE" w:rsidRDefault="000500BE">
          <w:pPr>
            <w:pStyle w:val="TOC3"/>
            <w:tabs>
              <w:tab w:val="left" w:pos="1200"/>
              <w:tab w:val="right" w:leader="dot" w:pos="9016"/>
            </w:tabs>
            <w:rPr>
              <w:rFonts w:eastAsiaTheme="minorEastAsia"/>
              <w:i w:val="0"/>
              <w:iCs w:val="0"/>
              <w:noProof/>
              <w:sz w:val="24"/>
              <w:szCs w:val="24"/>
              <w:lang w:eastAsia="en-GB"/>
            </w:rPr>
          </w:pPr>
          <w:hyperlink w:anchor="_Toc228536894" w:history="1">
            <w:r w:rsidRPr="00824169">
              <w:rPr>
                <w:rStyle w:val="Hyperlink"/>
                <w:noProof/>
              </w:rPr>
              <w:t>4.1.1</w:t>
            </w:r>
            <w:r>
              <w:rPr>
                <w:rFonts w:eastAsiaTheme="minorEastAsia"/>
                <w:i w:val="0"/>
                <w:iCs w:val="0"/>
                <w:noProof/>
                <w:sz w:val="24"/>
                <w:szCs w:val="24"/>
                <w:lang w:eastAsia="en-GB"/>
              </w:rPr>
              <w:tab/>
            </w:r>
            <w:r w:rsidRPr="00824169">
              <w:rPr>
                <w:rStyle w:val="Hyperlink"/>
                <w:noProof/>
              </w:rPr>
              <w:t>Proteus Results</w:t>
            </w:r>
            <w:r>
              <w:rPr>
                <w:noProof/>
                <w:webHidden/>
              </w:rPr>
              <w:tab/>
            </w:r>
            <w:r>
              <w:rPr>
                <w:noProof/>
                <w:webHidden/>
              </w:rPr>
              <w:fldChar w:fldCharType="begin"/>
            </w:r>
            <w:r>
              <w:rPr>
                <w:noProof/>
                <w:webHidden/>
              </w:rPr>
              <w:instrText xml:space="preserve"> PAGEREF _Toc228536894 \h </w:instrText>
            </w:r>
            <w:r>
              <w:rPr>
                <w:noProof/>
                <w:webHidden/>
              </w:rPr>
            </w:r>
            <w:r>
              <w:rPr>
                <w:noProof/>
                <w:webHidden/>
              </w:rPr>
              <w:fldChar w:fldCharType="separate"/>
            </w:r>
            <w:r>
              <w:rPr>
                <w:noProof/>
                <w:webHidden/>
              </w:rPr>
              <w:t>10</w:t>
            </w:r>
            <w:r>
              <w:rPr>
                <w:noProof/>
                <w:webHidden/>
              </w:rPr>
              <w:fldChar w:fldCharType="end"/>
            </w:r>
          </w:hyperlink>
        </w:p>
        <w:p w14:paraId="341E27E0" w14:textId="51739491" w:rsidR="000500BE" w:rsidRDefault="000500BE">
          <w:pPr>
            <w:pStyle w:val="TOC3"/>
            <w:tabs>
              <w:tab w:val="left" w:pos="1200"/>
              <w:tab w:val="right" w:leader="dot" w:pos="9016"/>
            </w:tabs>
            <w:rPr>
              <w:rFonts w:eastAsiaTheme="minorEastAsia"/>
              <w:i w:val="0"/>
              <w:iCs w:val="0"/>
              <w:noProof/>
              <w:sz w:val="24"/>
              <w:szCs w:val="24"/>
              <w:lang w:eastAsia="en-GB"/>
            </w:rPr>
          </w:pPr>
          <w:hyperlink w:anchor="_Toc228536895" w:history="1">
            <w:r w:rsidRPr="00824169">
              <w:rPr>
                <w:rStyle w:val="Hyperlink"/>
                <w:noProof/>
              </w:rPr>
              <w:t>4.1.2</w:t>
            </w:r>
            <w:r>
              <w:rPr>
                <w:rFonts w:eastAsiaTheme="minorEastAsia"/>
                <w:i w:val="0"/>
                <w:iCs w:val="0"/>
                <w:noProof/>
                <w:sz w:val="24"/>
                <w:szCs w:val="24"/>
                <w:lang w:eastAsia="en-GB"/>
              </w:rPr>
              <w:tab/>
            </w:r>
            <w:r w:rsidRPr="00824169">
              <w:rPr>
                <w:rStyle w:val="Hyperlink"/>
                <w:noProof/>
              </w:rPr>
              <w:t>Practical Results</w:t>
            </w:r>
            <w:r>
              <w:rPr>
                <w:noProof/>
                <w:webHidden/>
              </w:rPr>
              <w:tab/>
            </w:r>
            <w:r>
              <w:rPr>
                <w:noProof/>
                <w:webHidden/>
              </w:rPr>
              <w:fldChar w:fldCharType="begin"/>
            </w:r>
            <w:r>
              <w:rPr>
                <w:noProof/>
                <w:webHidden/>
              </w:rPr>
              <w:instrText xml:space="preserve"> PAGEREF _Toc228536895 \h </w:instrText>
            </w:r>
            <w:r>
              <w:rPr>
                <w:noProof/>
                <w:webHidden/>
              </w:rPr>
            </w:r>
            <w:r>
              <w:rPr>
                <w:noProof/>
                <w:webHidden/>
              </w:rPr>
              <w:fldChar w:fldCharType="separate"/>
            </w:r>
            <w:r>
              <w:rPr>
                <w:noProof/>
                <w:webHidden/>
              </w:rPr>
              <w:t>12</w:t>
            </w:r>
            <w:r>
              <w:rPr>
                <w:noProof/>
                <w:webHidden/>
              </w:rPr>
              <w:fldChar w:fldCharType="end"/>
            </w:r>
          </w:hyperlink>
        </w:p>
        <w:p w14:paraId="03EC83A3" w14:textId="4C4CB5E4" w:rsidR="000500BE" w:rsidRDefault="000500BE">
          <w:pPr>
            <w:pStyle w:val="TOC2"/>
            <w:tabs>
              <w:tab w:val="left" w:pos="960"/>
              <w:tab w:val="right" w:leader="dot" w:pos="9016"/>
            </w:tabs>
            <w:rPr>
              <w:rFonts w:eastAsiaTheme="minorEastAsia"/>
              <w:smallCaps w:val="0"/>
              <w:noProof/>
              <w:sz w:val="24"/>
              <w:szCs w:val="24"/>
              <w:lang w:eastAsia="en-GB"/>
            </w:rPr>
          </w:pPr>
          <w:hyperlink w:anchor="_Toc228536896" w:history="1">
            <w:r w:rsidRPr="00824169">
              <w:rPr>
                <w:rStyle w:val="Hyperlink"/>
                <w:noProof/>
              </w:rPr>
              <w:t>4.2</w:t>
            </w:r>
            <w:r>
              <w:rPr>
                <w:rFonts w:eastAsiaTheme="minorEastAsia"/>
                <w:smallCaps w:val="0"/>
                <w:noProof/>
                <w:sz w:val="24"/>
                <w:szCs w:val="24"/>
                <w:lang w:eastAsia="en-GB"/>
              </w:rPr>
              <w:tab/>
            </w:r>
            <w:r w:rsidRPr="00824169">
              <w:rPr>
                <w:rStyle w:val="Hyperlink"/>
                <w:noProof/>
              </w:rPr>
              <w:t>High-Pass Filter Results</w:t>
            </w:r>
            <w:r>
              <w:rPr>
                <w:noProof/>
                <w:webHidden/>
              </w:rPr>
              <w:tab/>
            </w:r>
            <w:r>
              <w:rPr>
                <w:noProof/>
                <w:webHidden/>
              </w:rPr>
              <w:fldChar w:fldCharType="begin"/>
            </w:r>
            <w:r>
              <w:rPr>
                <w:noProof/>
                <w:webHidden/>
              </w:rPr>
              <w:instrText xml:space="preserve"> PAGEREF _Toc228536896 \h </w:instrText>
            </w:r>
            <w:r>
              <w:rPr>
                <w:noProof/>
                <w:webHidden/>
              </w:rPr>
            </w:r>
            <w:r>
              <w:rPr>
                <w:noProof/>
                <w:webHidden/>
              </w:rPr>
              <w:fldChar w:fldCharType="separate"/>
            </w:r>
            <w:r>
              <w:rPr>
                <w:noProof/>
                <w:webHidden/>
              </w:rPr>
              <w:t>14</w:t>
            </w:r>
            <w:r>
              <w:rPr>
                <w:noProof/>
                <w:webHidden/>
              </w:rPr>
              <w:fldChar w:fldCharType="end"/>
            </w:r>
          </w:hyperlink>
        </w:p>
        <w:p w14:paraId="2382ADBA" w14:textId="0DBEBF7E" w:rsidR="000500BE" w:rsidRDefault="000500BE">
          <w:pPr>
            <w:pStyle w:val="TOC3"/>
            <w:tabs>
              <w:tab w:val="left" w:pos="1200"/>
              <w:tab w:val="right" w:leader="dot" w:pos="9016"/>
            </w:tabs>
            <w:rPr>
              <w:rFonts w:eastAsiaTheme="minorEastAsia"/>
              <w:i w:val="0"/>
              <w:iCs w:val="0"/>
              <w:noProof/>
              <w:sz w:val="24"/>
              <w:szCs w:val="24"/>
              <w:lang w:eastAsia="en-GB"/>
            </w:rPr>
          </w:pPr>
          <w:hyperlink w:anchor="_Toc228536897" w:history="1">
            <w:r w:rsidRPr="00824169">
              <w:rPr>
                <w:rStyle w:val="Hyperlink"/>
                <w:noProof/>
              </w:rPr>
              <w:t>4.2.1</w:t>
            </w:r>
            <w:r>
              <w:rPr>
                <w:rFonts w:eastAsiaTheme="minorEastAsia"/>
                <w:i w:val="0"/>
                <w:iCs w:val="0"/>
                <w:noProof/>
                <w:sz w:val="24"/>
                <w:szCs w:val="24"/>
                <w:lang w:eastAsia="en-GB"/>
              </w:rPr>
              <w:tab/>
            </w:r>
            <w:r w:rsidRPr="00824169">
              <w:rPr>
                <w:rStyle w:val="Hyperlink"/>
                <w:noProof/>
              </w:rPr>
              <w:t>Proteus Results</w:t>
            </w:r>
            <w:r>
              <w:rPr>
                <w:noProof/>
                <w:webHidden/>
              </w:rPr>
              <w:tab/>
            </w:r>
            <w:r>
              <w:rPr>
                <w:noProof/>
                <w:webHidden/>
              </w:rPr>
              <w:fldChar w:fldCharType="begin"/>
            </w:r>
            <w:r>
              <w:rPr>
                <w:noProof/>
                <w:webHidden/>
              </w:rPr>
              <w:instrText xml:space="preserve"> PAGEREF _Toc228536897 \h </w:instrText>
            </w:r>
            <w:r>
              <w:rPr>
                <w:noProof/>
                <w:webHidden/>
              </w:rPr>
            </w:r>
            <w:r>
              <w:rPr>
                <w:noProof/>
                <w:webHidden/>
              </w:rPr>
              <w:fldChar w:fldCharType="separate"/>
            </w:r>
            <w:r>
              <w:rPr>
                <w:noProof/>
                <w:webHidden/>
              </w:rPr>
              <w:t>14</w:t>
            </w:r>
            <w:r>
              <w:rPr>
                <w:noProof/>
                <w:webHidden/>
              </w:rPr>
              <w:fldChar w:fldCharType="end"/>
            </w:r>
          </w:hyperlink>
        </w:p>
        <w:p w14:paraId="674F842C" w14:textId="4283374C" w:rsidR="000500BE" w:rsidRDefault="000500BE">
          <w:pPr>
            <w:pStyle w:val="TOC3"/>
            <w:tabs>
              <w:tab w:val="left" w:pos="1200"/>
              <w:tab w:val="right" w:leader="dot" w:pos="9016"/>
            </w:tabs>
            <w:rPr>
              <w:rFonts w:eastAsiaTheme="minorEastAsia"/>
              <w:i w:val="0"/>
              <w:iCs w:val="0"/>
              <w:noProof/>
              <w:sz w:val="24"/>
              <w:szCs w:val="24"/>
              <w:lang w:eastAsia="en-GB"/>
            </w:rPr>
          </w:pPr>
          <w:hyperlink w:anchor="_Toc228536898" w:history="1">
            <w:r w:rsidRPr="00824169">
              <w:rPr>
                <w:rStyle w:val="Hyperlink"/>
                <w:noProof/>
              </w:rPr>
              <w:t>4.2.2</w:t>
            </w:r>
            <w:r>
              <w:rPr>
                <w:rFonts w:eastAsiaTheme="minorEastAsia"/>
                <w:i w:val="0"/>
                <w:iCs w:val="0"/>
                <w:noProof/>
                <w:sz w:val="24"/>
                <w:szCs w:val="24"/>
                <w:lang w:eastAsia="en-GB"/>
              </w:rPr>
              <w:tab/>
            </w:r>
            <w:r w:rsidRPr="00824169">
              <w:rPr>
                <w:rStyle w:val="Hyperlink"/>
                <w:noProof/>
              </w:rPr>
              <w:t>Practical Results</w:t>
            </w:r>
            <w:r>
              <w:rPr>
                <w:noProof/>
                <w:webHidden/>
              </w:rPr>
              <w:tab/>
            </w:r>
            <w:r>
              <w:rPr>
                <w:noProof/>
                <w:webHidden/>
              </w:rPr>
              <w:fldChar w:fldCharType="begin"/>
            </w:r>
            <w:r>
              <w:rPr>
                <w:noProof/>
                <w:webHidden/>
              </w:rPr>
              <w:instrText xml:space="preserve"> PAGEREF _Toc228536898 \h </w:instrText>
            </w:r>
            <w:r>
              <w:rPr>
                <w:noProof/>
                <w:webHidden/>
              </w:rPr>
            </w:r>
            <w:r>
              <w:rPr>
                <w:noProof/>
                <w:webHidden/>
              </w:rPr>
              <w:fldChar w:fldCharType="separate"/>
            </w:r>
            <w:r>
              <w:rPr>
                <w:noProof/>
                <w:webHidden/>
              </w:rPr>
              <w:t>16</w:t>
            </w:r>
            <w:r>
              <w:rPr>
                <w:noProof/>
                <w:webHidden/>
              </w:rPr>
              <w:fldChar w:fldCharType="end"/>
            </w:r>
          </w:hyperlink>
        </w:p>
        <w:p w14:paraId="708E7063" w14:textId="2B25E1C6" w:rsidR="000500BE" w:rsidRDefault="000500BE">
          <w:pPr>
            <w:pStyle w:val="TOC1"/>
            <w:tabs>
              <w:tab w:val="left" w:pos="480"/>
              <w:tab w:val="right" w:leader="dot" w:pos="9016"/>
            </w:tabs>
            <w:rPr>
              <w:rFonts w:eastAsiaTheme="minorEastAsia"/>
              <w:b w:val="0"/>
              <w:bCs w:val="0"/>
              <w:caps w:val="0"/>
              <w:noProof/>
              <w:sz w:val="24"/>
              <w:szCs w:val="24"/>
              <w:lang w:eastAsia="en-GB"/>
            </w:rPr>
          </w:pPr>
          <w:hyperlink w:anchor="_Toc228536899" w:history="1">
            <w:r w:rsidRPr="00824169">
              <w:rPr>
                <w:rStyle w:val="Hyperlink"/>
                <w:noProof/>
              </w:rPr>
              <w:t>5</w:t>
            </w:r>
            <w:r>
              <w:rPr>
                <w:rFonts w:eastAsiaTheme="minorEastAsia"/>
                <w:b w:val="0"/>
                <w:bCs w:val="0"/>
                <w:caps w:val="0"/>
                <w:noProof/>
                <w:sz w:val="24"/>
                <w:szCs w:val="24"/>
                <w:lang w:eastAsia="en-GB"/>
              </w:rPr>
              <w:tab/>
            </w:r>
            <w:r w:rsidRPr="00824169">
              <w:rPr>
                <w:rStyle w:val="Hyperlink"/>
                <w:noProof/>
              </w:rPr>
              <w:t>Discussion</w:t>
            </w:r>
            <w:r>
              <w:rPr>
                <w:noProof/>
                <w:webHidden/>
              </w:rPr>
              <w:tab/>
            </w:r>
            <w:r>
              <w:rPr>
                <w:noProof/>
                <w:webHidden/>
              </w:rPr>
              <w:fldChar w:fldCharType="begin"/>
            </w:r>
            <w:r>
              <w:rPr>
                <w:noProof/>
                <w:webHidden/>
              </w:rPr>
              <w:instrText xml:space="preserve"> PAGEREF _Toc228536899 \h </w:instrText>
            </w:r>
            <w:r>
              <w:rPr>
                <w:noProof/>
                <w:webHidden/>
              </w:rPr>
            </w:r>
            <w:r>
              <w:rPr>
                <w:noProof/>
                <w:webHidden/>
              </w:rPr>
              <w:fldChar w:fldCharType="separate"/>
            </w:r>
            <w:r>
              <w:rPr>
                <w:noProof/>
                <w:webHidden/>
              </w:rPr>
              <w:t>18</w:t>
            </w:r>
            <w:r>
              <w:rPr>
                <w:noProof/>
                <w:webHidden/>
              </w:rPr>
              <w:fldChar w:fldCharType="end"/>
            </w:r>
          </w:hyperlink>
        </w:p>
        <w:p w14:paraId="237A6F17" w14:textId="7D699170" w:rsidR="000500BE" w:rsidRDefault="000500BE">
          <w:pPr>
            <w:pStyle w:val="TOC2"/>
            <w:tabs>
              <w:tab w:val="left" w:pos="960"/>
              <w:tab w:val="right" w:leader="dot" w:pos="9016"/>
            </w:tabs>
            <w:rPr>
              <w:rFonts w:eastAsiaTheme="minorEastAsia"/>
              <w:smallCaps w:val="0"/>
              <w:noProof/>
              <w:sz w:val="24"/>
              <w:szCs w:val="24"/>
              <w:lang w:eastAsia="en-GB"/>
            </w:rPr>
          </w:pPr>
          <w:hyperlink w:anchor="_Toc228536900" w:history="1">
            <w:r w:rsidRPr="00824169">
              <w:rPr>
                <w:rStyle w:val="Hyperlink"/>
                <w:noProof/>
              </w:rPr>
              <w:t>5.1</w:t>
            </w:r>
            <w:r>
              <w:rPr>
                <w:rFonts w:eastAsiaTheme="minorEastAsia"/>
                <w:smallCaps w:val="0"/>
                <w:noProof/>
                <w:sz w:val="24"/>
                <w:szCs w:val="24"/>
                <w:lang w:eastAsia="en-GB"/>
              </w:rPr>
              <w:tab/>
            </w:r>
            <w:r w:rsidRPr="00824169">
              <w:rPr>
                <w:rStyle w:val="Hyperlink"/>
                <w:noProof/>
              </w:rPr>
              <w:t>Filter Behaviour</w:t>
            </w:r>
            <w:r>
              <w:rPr>
                <w:noProof/>
                <w:webHidden/>
              </w:rPr>
              <w:tab/>
            </w:r>
            <w:r>
              <w:rPr>
                <w:noProof/>
                <w:webHidden/>
              </w:rPr>
              <w:fldChar w:fldCharType="begin"/>
            </w:r>
            <w:r>
              <w:rPr>
                <w:noProof/>
                <w:webHidden/>
              </w:rPr>
              <w:instrText xml:space="preserve"> PAGEREF _Toc228536900 \h </w:instrText>
            </w:r>
            <w:r>
              <w:rPr>
                <w:noProof/>
                <w:webHidden/>
              </w:rPr>
            </w:r>
            <w:r>
              <w:rPr>
                <w:noProof/>
                <w:webHidden/>
              </w:rPr>
              <w:fldChar w:fldCharType="separate"/>
            </w:r>
            <w:r>
              <w:rPr>
                <w:noProof/>
                <w:webHidden/>
              </w:rPr>
              <w:t>18</w:t>
            </w:r>
            <w:r>
              <w:rPr>
                <w:noProof/>
                <w:webHidden/>
              </w:rPr>
              <w:fldChar w:fldCharType="end"/>
            </w:r>
          </w:hyperlink>
        </w:p>
        <w:p w14:paraId="2B049934" w14:textId="761C6EF5" w:rsidR="000500BE" w:rsidRDefault="000500BE">
          <w:pPr>
            <w:pStyle w:val="TOC2"/>
            <w:tabs>
              <w:tab w:val="left" w:pos="960"/>
              <w:tab w:val="right" w:leader="dot" w:pos="9016"/>
            </w:tabs>
            <w:rPr>
              <w:rFonts w:eastAsiaTheme="minorEastAsia"/>
              <w:smallCaps w:val="0"/>
              <w:noProof/>
              <w:sz w:val="24"/>
              <w:szCs w:val="24"/>
              <w:lang w:eastAsia="en-GB"/>
            </w:rPr>
          </w:pPr>
          <w:hyperlink w:anchor="_Toc228536901" w:history="1">
            <w:r w:rsidRPr="00824169">
              <w:rPr>
                <w:rStyle w:val="Hyperlink"/>
                <w:noProof/>
              </w:rPr>
              <w:t>5.2</w:t>
            </w:r>
            <w:r>
              <w:rPr>
                <w:rFonts w:eastAsiaTheme="minorEastAsia"/>
                <w:smallCaps w:val="0"/>
                <w:noProof/>
                <w:sz w:val="24"/>
                <w:szCs w:val="24"/>
                <w:lang w:eastAsia="en-GB"/>
              </w:rPr>
              <w:tab/>
            </w:r>
            <w:r w:rsidRPr="00824169">
              <w:rPr>
                <w:rStyle w:val="Hyperlink"/>
                <w:noProof/>
              </w:rPr>
              <w:t>Low-Pass Filter Comparison</w:t>
            </w:r>
            <w:r>
              <w:rPr>
                <w:noProof/>
                <w:webHidden/>
              </w:rPr>
              <w:tab/>
            </w:r>
            <w:r>
              <w:rPr>
                <w:noProof/>
                <w:webHidden/>
              </w:rPr>
              <w:fldChar w:fldCharType="begin"/>
            </w:r>
            <w:r>
              <w:rPr>
                <w:noProof/>
                <w:webHidden/>
              </w:rPr>
              <w:instrText xml:space="preserve"> PAGEREF _Toc228536901 \h </w:instrText>
            </w:r>
            <w:r>
              <w:rPr>
                <w:noProof/>
                <w:webHidden/>
              </w:rPr>
            </w:r>
            <w:r>
              <w:rPr>
                <w:noProof/>
                <w:webHidden/>
              </w:rPr>
              <w:fldChar w:fldCharType="separate"/>
            </w:r>
            <w:r>
              <w:rPr>
                <w:noProof/>
                <w:webHidden/>
              </w:rPr>
              <w:t>18</w:t>
            </w:r>
            <w:r>
              <w:rPr>
                <w:noProof/>
                <w:webHidden/>
              </w:rPr>
              <w:fldChar w:fldCharType="end"/>
            </w:r>
          </w:hyperlink>
        </w:p>
        <w:p w14:paraId="6A761D2E" w14:textId="25E85DAF" w:rsidR="000500BE" w:rsidRDefault="000500BE">
          <w:pPr>
            <w:pStyle w:val="TOC2"/>
            <w:tabs>
              <w:tab w:val="left" w:pos="960"/>
              <w:tab w:val="right" w:leader="dot" w:pos="9016"/>
            </w:tabs>
            <w:rPr>
              <w:rFonts w:eastAsiaTheme="minorEastAsia"/>
              <w:smallCaps w:val="0"/>
              <w:noProof/>
              <w:sz w:val="24"/>
              <w:szCs w:val="24"/>
              <w:lang w:eastAsia="en-GB"/>
            </w:rPr>
          </w:pPr>
          <w:hyperlink w:anchor="_Toc228536902" w:history="1">
            <w:r w:rsidRPr="00824169">
              <w:rPr>
                <w:rStyle w:val="Hyperlink"/>
                <w:noProof/>
              </w:rPr>
              <w:t>5.3</w:t>
            </w:r>
            <w:r>
              <w:rPr>
                <w:rFonts w:eastAsiaTheme="minorEastAsia"/>
                <w:smallCaps w:val="0"/>
                <w:noProof/>
                <w:sz w:val="24"/>
                <w:szCs w:val="24"/>
                <w:lang w:eastAsia="en-GB"/>
              </w:rPr>
              <w:tab/>
            </w:r>
            <w:r w:rsidRPr="00824169">
              <w:rPr>
                <w:rStyle w:val="Hyperlink"/>
                <w:noProof/>
              </w:rPr>
              <w:t>High-Pass Filter Comparison</w:t>
            </w:r>
            <w:r>
              <w:rPr>
                <w:noProof/>
                <w:webHidden/>
              </w:rPr>
              <w:tab/>
            </w:r>
            <w:r>
              <w:rPr>
                <w:noProof/>
                <w:webHidden/>
              </w:rPr>
              <w:fldChar w:fldCharType="begin"/>
            </w:r>
            <w:r>
              <w:rPr>
                <w:noProof/>
                <w:webHidden/>
              </w:rPr>
              <w:instrText xml:space="preserve"> PAGEREF _Toc228536902 \h </w:instrText>
            </w:r>
            <w:r>
              <w:rPr>
                <w:noProof/>
                <w:webHidden/>
              </w:rPr>
            </w:r>
            <w:r>
              <w:rPr>
                <w:noProof/>
                <w:webHidden/>
              </w:rPr>
              <w:fldChar w:fldCharType="separate"/>
            </w:r>
            <w:r>
              <w:rPr>
                <w:noProof/>
                <w:webHidden/>
              </w:rPr>
              <w:t>19</w:t>
            </w:r>
            <w:r>
              <w:rPr>
                <w:noProof/>
                <w:webHidden/>
              </w:rPr>
              <w:fldChar w:fldCharType="end"/>
            </w:r>
          </w:hyperlink>
        </w:p>
        <w:p w14:paraId="504A5DE1" w14:textId="72A040B6" w:rsidR="000500BE" w:rsidRDefault="000500BE">
          <w:pPr>
            <w:pStyle w:val="TOC2"/>
            <w:tabs>
              <w:tab w:val="left" w:pos="960"/>
              <w:tab w:val="right" w:leader="dot" w:pos="9016"/>
            </w:tabs>
            <w:rPr>
              <w:rFonts w:eastAsiaTheme="minorEastAsia"/>
              <w:smallCaps w:val="0"/>
              <w:noProof/>
              <w:sz w:val="24"/>
              <w:szCs w:val="24"/>
              <w:lang w:eastAsia="en-GB"/>
            </w:rPr>
          </w:pPr>
          <w:hyperlink w:anchor="_Toc228536903" w:history="1">
            <w:r w:rsidRPr="00824169">
              <w:rPr>
                <w:rStyle w:val="Hyperlink"/>
                <w:noProof/>
              </w:rPr>
              <w:t>5.4</w:t>
            </w:r>
            <w:r>
              <w:rPr>
                <w:rFonts w:eastAsiaTheme="minorEastAsia"/>
                <w:smallCaps w:val="0"/>
                <w:noProof/>
                <w:sz w:val="24"/>
                <w:szCs w:val="24"/>
                <w:lang w:eastAsia="en-GB"/>
              </w:rPr>
              <w:tab/>
            </w:r>
            <w:r w:rsidRPr="00824169">
              <w:rPr>
                <w:rStyle w:val="Hyperlink"/>
                <w:noProof/>
              </w:rPr>
              <w:t>Accuracy, Limitations and Sources of Error</w:t>
            </w:r>
            <w:r>
              <w:rPr>
                <w:noProof/>
                <w:webHidden/>
              </w:rPr>
              <w:tab/>
            </w:r>
            <w:r>
              <w:rPr>
                <w:noProof/>
                <w:webHidden/>
              </w:rPr>
              <w:fldChar w:fldCharType="begin"/>
            </w:r>
            <w:r>
              <w:rPr>
                <w:noProof/>
                <w:webHidden/>
              </w:rPr>
              <w:instrText xml:space="preserve"> PAGEREF _Toc228536903 \h </w:instrText>
            </w:r>
            <w:r>
              <w:rPr>
                <w:noProof/>
                <w:webHidden/>
              </w:rPr>
            </w:r>
            <w:r>
              <w:rPr>
                <w:noProof/>
                <w:webHidden/>
              </w:rPr>
              <w:fldChar w:fldCharType="separate"/>
            </w:r>
            <w:r>
              <w:rPr>
                <w:noProof/>
                <w:webHidden/>
              </w:rPr>
              <w:t>20</w:t>
            </w:r>
            <w:r>
              <w:rPr>
                <w:noProof/>
                <w:webHidden/>
              </w:rPr>
              <w:fldChar w:fldCharType="end"/>
            </w:r>
          </w:hyperlink>
        </w:p>
        <w:p w14:paraId="5000575B" w14:textId="7FD8047D" w:rsidR="000500BE" w:rsidRDefault="000500BE">
          <w:pPr>
            <w:pStyle w:val="TOC1"/>
            <w:tabs>
              <w:tab w:val="left" w:pos="480"/>
              <w:tab w:val="right" w:leader="dot" w:pos="9016"/>
            </w:tabs>
            <w:rPr>
              <w:rFonts w:eastAsiaTheme="minorEastAsia"/>
              <w:b w:val="0"/>
              <w:bCs w:val="0"/>
              <w:caps w:val="0"/>
              <w:noProof/>
              <w:sz w:val="24"/>
              <w:szCs w:val="24"/>
              <w:lang w:eastAsia="en-GB"/>
            </w:rPr>
          </w:pPr>
          <w:hyperlink w:anchor="_Toc228536904" w:history="1">
            <w:r w:rsidRPr="00824169">
              <w:rPr>
                <w:rStyle w:val="Hyperlink"/>
                <w:noProof/>
              </w:rPr>
              <w:t>6</w:t>
            </w:r>
            <w:r>
              <w:rPr>
                <w:rFonts w:eastAsiaTheme="minorEastAsia"/>
                <w:b w:val="0"/>
                <w:bCs w:val="0"/>
                <w:caps w:val="0"/>
                <w:noProof/>
                <w:sz w:val="24"/>
                <w:szCs w:val="24"/>
                <w:lang w:eastAsia="en-GB"/>
              </w:rPr>
              <w:tab/>
            </w:r>
            <w:r w:rsidRPr="00824169">
              <w:rPr>
                <w:rStyle w:val="Hyperlink"/>
                <w:noProof/>
              </w:rPr>
              <w:t>Conclusion</w:t>
            </w:r>
            <w:r>
              <w:rPr>
                <w:noProof/>
                <w:webHidden/>
              </w:rPr>
              <w:tab/>
            </w:r>
            <w:r>
              <w:rPr>
                <w:noProof/>
                <w:webHidden/>
              </w:rPr>
              <w:fldChar w:fldCharType="begin"/>
            </w:r>
            <w:r>
              <w:rPr>
                <w:noProof/>
                <w:webHidden/>
              </w:rPr>
              <w:instrText xml:space="preserve"> PAGEREF _Toc228536904 \h </w:instrText>
            </w:r>
            <w:r>
              <w:rPr>
                <w:noProof/>
                <w:webHidden/>
              </w:rPr>
            </w:r>
            <w:r>
              <w:rPr>
                <w:noProof/>
                <w:webHidden/>
              </w:rPr>
              <w:fldChar w:fldCharType="separate"/>
            </w:r>
            <w:r>
              <w:rPr>
                <w:noProof/>
                <w:webHidden/>
              </w:rPr>
              <w:t>21</w:t>
            </w:r>
            <w:r>
              <w:rPr>
                <w:noProof/>
                <w:webHidden/>
              </w:rPr>
              <w:fldChar w:fldCharType="end"/>
            </w:r>
          </w:hyperlink>
        </w:p>
        <w:p w14:paraId="38241700" w14:textId="7FC370D2" w:rsidR="000500BE" w:rsidRDefault="000500BE">
          <w:pPr>
            <w:pStyle w:val="TOC1"/>
            <w:tabs>
              <w:tab w:val="left" w:pos="480"/>
              <w:tab w:val="right" w:leader="dot" w:pos="9016"/>
            </w:tabs>
            <w:rPr>
              <w:rFonts w:eastAsiaTheme="minorEastAsia"/>
              <w:b w:val="0"/>
              <w:bCs w:val="0"/>
              <w:caps w:val="0"/>
              <w:noProof/>
              <w:sz w:val="24"/>
              <w:szCs w:val="24"/>
              <w:lang w:eastAsia="en-GB"/>
            </w:rPr>
          </w:pPr>
          <w:hyperlink w:anchor="_Toc228536905" w:history="1">
            <w:r w:rsidRPr="00824169">
              <w:rPr>
                <w:rStyle w:val="Hyperlink"/>
                <w:noProof/>
              </w:rPr>
              <w:t>7</w:t>
            </w:r>
            <w:r>
              <w:rPr>
                <w:rFonts w:eastAsiaTheme="minorEastAsia"/>
                <w:b w:val="0"/>
                <w:bCs w:val="0"/>
                <w:caps w:val="0"/>
                <w:noProof/>
                <w:sz w:val="24"/>
                <w:szCs w:val="24"/>
                <w:lang w:eastAsia="en-GB"/>
              </w:rPr>
              <w:tab/>
            </w:r>
            <w:r w:rsidRPr="00824169">
              <w:rPr>
                <w:rStyle w:val="Hyperlink"/>
                <w:noProof/>
              </w:rPr>
              <w:t>References</w:t>
            </w:r>
            <w:r>
              <w:rPr>
                <w:noProof/>
                <w:webHidden/>
              </w:rPr>
              <w:tab/>
            </w:r>
            <w:r>
              <w:rPr>
                <w:noProof/>
                <w:webHidden/>
              </w:rPr>
              <w:fldChar w:fldCharType="begin"/>
            </w:r>
            <w:r>
              <w:rPr>
                <w:noProof/>
                <w:webHidden/>
              </w:rPr>
              <w:instrText xml:space="preserve"> PAGEREF _Toc228536905 \h </w:instrText>
            </w:r>
            <w:r>
              <w:rPr>
                <w:noProof/>
                <w:webHidden/>
              </w:rPr>
            </w:r>
            <w:r>
              <w:rPr>
                <w:noProof/>
                <w:webHidden/>
              </w:rPr>
              <w:fldChar w:fldCharType="separate"/>
            </w:r>
            <w:r>
              <w:rPr>
                <w:noProof/>
                <w:webHidden/>
              </w:rPr>
              <w:t>22</w:t>
            </w:r>
            <w:r>
              <w:rPr>
                <w:noProof/>
                <w:webHidden/>
              </w:rPr>
              <w:fldChar w:fldCharType="end"/>
            </w:r>
          </w:hyperlink>
        </w:p>
        <w:p w14:paraId="5B9325C7" w14:textId="3D2EE779" w:rsidR="000500BE" w:rsidRDefault="000500BE">
          <w:pPr>
            <w:pStyle w:val="TOC1"/>
            <w:tabs>
              <w:tab w:val="left" w:pos="480"/>
              <w:tab w:val="right" w:leader="dot" w:pos="9016"/>
            </w:tabs>
            <w:rPr>
              <w:rFonts w:eastAsiaTheme="minorEastAsia"/>
              <w:b w:val="0"/>
              <w:bCs w:val="0"/>
              <w:caps w:val="0"/>
              <w:noProof/>
              <w:sz w:val="24"/>
              <w:szCs w:val="24"/>
              <w:lang w:eastAsia="en-GB"/>
            </w:rPr>
          </w:pPr>
          <w:hyperlink w:anchor="_Toc228536906" w:history="1">
            <w:r w:rsidRPr="00824169">
              <w:rPr>
                <w:rStyle w:val="Hyperlink"/>
                <w:noProof/>
              </w:rPr>
              <w:t xml:space="preserve">8 </w:t>
            </w:r>
            <w:r>
              <w:rPr>
                <w:rFonts w:eastAsiaTheme="minorEastAsia"/>
                <w:b w:val="0"/>
                <w:bCs w:val="0"/>
                <w:caps w:val="0"/>
                <w:noProof/>
                <w:sz w:val="24"/>
                <w:szCs w:val="24"/>
                <w:lang w:eastAsia="en-GB"/>
              </w:rPr>
              <w:tab/>
            </w:r>
            <w:r w:rsidRPr="00824169">
              <w:rPr>
                <w:rStyle w:val="Hyperlink"/>
                <w:noProof/>
              </w:rPr>
              <w:t>Appendices</w:t>
            </w:r>
            <w:r>
              <w:rPr>
                <w:noProof/>
                <w:webHidden/>
              </w:rPr>
              <w:tab/>
            </w:r>
            <w:r>
              <w:rPr>
                <w:noProof/>
                <w:webHidden/>
              </w:rPr>
              <w:fldChar w:fldCharType="begin"/>
            </w:r>
            <w:r>
              <w:rPr>
                <w:noProof/>
                <w:webHidden/>
              </w:rPr>
              <w:instrText xml:space="preserve"> PAGEREF _Toc228536906 \h </w:instrText>
            </w:r>
            <w:r>
              <w:rPr>
                <w:noProof/>
                <w:webHidden/>
              </w:rPr>
            </w:r>
            <w:r>
              <w:rPr>
                <w:noProof/>
                <w:webHidden/>
              </w:rPr>
              <w:fldChar w:fldCharType="separate"/>
            </w:r>
            <w:r>
              <w:rPr>
                <w:noProof/>
                <w:webHidden/>
              </w:rPr>
              <w:t>23</w:t>
            </w:r>
            <w:r>
              <w:rPr>
                <w:noProof/>
                <w:webHidden/>
              </w:rPr>
              <w:fldChar w:fldCharType="end"/>
            </w:r>
          </w:hyperlink>
        </w:p>
        <w:p w14:paraId="371D27C6" w14:textId="11ED5335" w:rsidR="000500BE" w:rsidRDefault="000500BE">
          <w:pPr>
            <w:pStyle w:val="TOC2"/>
            <w:tabs>
              <w:tab w:val="left" w:pos="960"/>
              <w:tab w:val="right" w:leader="dot" w:pos="9016"/>
            </w:tabs>
            <w:rPr>
              <w:rFonts w:eastAsiaTheme="minorEastAsia"/>
              <w:smallCaps w:val="0"/>
              <w:noProof/>
              <w:sz w:val="24"/>
              <w:szCs w:val="24"/>
              <w:lang w:eastAsia="en-GB"/>
            </w:rPr>
          </w:pPr>
          <w:hyperlink w:anchor="_Toc228536907" w:history="1">
            <w:r w:rsidRPr="00824169">
              <w:rPr>
                <w:rStyle w:val="Hyperlink"/>
                <w:noProof/>
              </w:rPr>
              <w:t>8.1</w:t>
            </w:r>
            <w:r>
              <w:rPr>
                <w:rFonts w:eastAsiaTheme="minorEastAsia"/>
                <w:smallCaps w:val="0"/>
                <w:noProof/>
                <w:sz w:val="24"/>
                <w:szCs w:val="24"/>
                <w:lang w:eastAsia="en-GB"/>
              </w:rPr>
              <w:tab/>
            </w:r>
            <w:r w:rsidRPr="00824169">
              <w:rPr>
                <w:rStyle w:val="Hyperlink"/>
                <w:noProof/>
              </w:rPr>
              <w:t>Appendix A: Equation Working</w:t>
            </w:r>
            <w:r>
              <w:rPr>
                <w:noProof/>
                <w:webHidden/>
              </w:rPr>
              <w:tab/>
            </w:r>
            <w:r>
              <w:rPr>
                <w:noProof/>
                <w:webHidden/>
              </w:rPr>
              <w:fldChar w:fldCharType="begin"/>
            </w:r>
            <w:r>
              <w:rPr>
                <w:noProof/>
                <w:webHidden/>
              </w:rPr>
              <w:instrText xml:space="preserve"> PAGEREF _Toc228536907 \h </w:instrText>
            </w:r>
            <w:r>
              <w:rPr>
                <w:noProof/>
                <w:webHidden/>
              </w:rPr>
            </w:r>
            <w:r>
              <w:rPr>
                <w:noProof/>
                <w:webHidden/>
              </w:rPr>
              <w:fldChar w:fldCharType="separate"/>
            </w:r>
            <w:r>
              <w:rPr>
                <w:noProof/>
                <w:webHidden/>
              </w:rPr>
              <w:t>23</w:t>
            </w:r>
            <w:r>
              <w:rPr>
                <w:noProof/>
                <w:webHidden/>
              </w:rPr>
              <w:fldChar w:fldCharType="end"/>
            </w:r>
          </w:hyperlink>
        </w:p>
        <w:p w14:paraId="748BA0A8" w14:textId="3997AB5B" w:rsidR="000500BE" w:rsidRDefault="000500BE">
          <w:pPr>
            <w:pStyle w:val="TOC3"/>
            <w:tabs>
              <w:tab w:val="left" w:pos="1200"/>
              <w:tab w:val="right" w:leader="dot" w:pos="9016"/>
            </w:tabs>
            <w:rPr>
              <w:rFonts w:eastAsiaTheme="minorEastAsia"/>
              <w:i w:val="0"/>
              <w:iCs w:val="0"/>
              <w:noProof/>
              <w:sz w:val="24"/>
              <w:szCs w:val="24"/>
              <w:lang w:eastAsia="en-GB"/>
            </w:rPr>
          </w:pPr>
          <w:hyperlink w:anchor="_Toc228536908" w:history="1">
            <w:r w:rsidRPr="00824169">
              <w:rPr>
                <w:rStyle w:val="Hyperlink"/>
                <w:noProof/>
              </w:rPr>
              <w:t>8.1.1</w:t>
            </w:r>
            <w:r>
              <w:rPr>
                <w:rFonts w:eastAsiaTheme="minorEastAsia"/>
                <w:i w:val="0"/>
                <w:iCs w:val="0"/>
                <w:noProof/>
                <w:sz w:val="24"/>
                <w:szCs w:val="24"/>
                <w:lang w:eastAsia="en-GB"/>
              </w:rPr>
              <w:tab/>
            </w:r>
            <w:r w:rsidRPr="00824169">
              <w:rPr>
                <w:rStyle w:val="Hyperlink"/>
                <w:noProof/>
              </w:rPr>
              <w:t>Calculating Attenuation</w:t>
            </w:r>
            <w:r>
              <w:rPr>
                <w:noProof/>
                <w:webHidden/>
              </w:rPr>
              <w:tab/>
            </w:r>
            <w:r>
              <w:rPr>
                <w:noProof/>
                <w:webHidden/>
              </w:rPr>
              <w:fldChar w:fldCharType="begin"/>
            </w:r>
            <w:r>
              <w:rPr>
                <w:noProof/>
                <w:webHidden/>
              </w:rPr>
              <w:instrText xml:space="preserve"> PAGEREF _Toc228536908 \h </w:instrText>
            </w:r>
            <w:r>
              <w:rPr>
                <w:noProof/>
                <w:webHidden/>
              </w:rPr>
            </w:r>
            <w:r>
              <w:rPr>
                <w:noProof/>
                <w:webHidden/>
              </w:rPr>
              <w:fldChar w:fldCharType="separate"/>
            </w:r>
            <w:r>
              <w:rPr>
                <w:noProof/>
                <w:webHidden/>
              </w:rPr>
              <w:t>23</w:t>
            </w:r>
            <w:r>
              <w:rPr>
                <w:noProof/>
                <w:webHidden/>
              </w:rPr>
              <w:fldChar w:fldCharType="end"/>
            </w:r>
          </w:hyperlink>
        </w:p>
        <w:p w14:paraId="2B9F430B" w14:textId="267C8FE5" w:rsidR="000500BE" w:rsidRDefault="000500BE">
          <w:pPr>
            <w:pStyle w:val="TOC3"/>
            <w:tabs>
              <w:tab w:val="left" w:pos="1200"/>
              <w:tab w:val="right" w:leader="dot" w:pos="9016"/>
            </w:tabs>
            <w:rPr>
              <w:rFonts w:eastAsiaTheme="minorEastAsia"/>
              <w:i w:val="0"/>
              <w:iCs w:val="0"/>
              <w:noProof/>
              <w:sz w:val="24"/>
              <w:szCs w:val="24"/>
              <w:lang w:eastAsia="en-GB"/>
            </w:rPr>
          </w:pPr>
          <w:hyperlink w:anchor="_Toc228536909" w:history="1">
            <w:r w:rsidRPr="00824169">
              <w:rPr>
                <w:rStyle w:val="Hyperlink"/>
                <w:noProof/>
              </w:rPr>
              <w:t>8.1.2</w:t>
            </w:r>
            <w:r>
              <w:rPr>
                <w:rFonts w:eastAsiaTheme="minorEastAsia"/>
                <w:i w:val="0"/>
                <w:iCs w:val="0"/>
                <w:noProof/>
                <w:sz w:val="24"/>
                <w:szCs w:val="24"/>
                <w:lang w:eastAsia="en-GB"/>
              </w:rPr>
              <w:tab/>
            </w:r>
            <w:r w:rsidRPr="00824169">
              <w:rPr>
                <w:rStyle w:val="Hyperlink"/>
                <w:noProof/>
                <w:lang w:eastAsia="en-GB"/>
              </w:rPr>
              <w:t>Calculating Cut-off Frequency (</w:t>
            </w:r>
            <m:oMath>
              <m:r>
                <w:rPr>
                  <w:rStyle w:val="Hyperlink"/>
                  <w:rFonts w:ascii="Cambria Math" w:hAnsi="Cambria Math"/>
                  <w:noProof/>
                </w:rPr>
                <m:t>fc)</m:t>
              </m:r>
            </m:oMath>
            <w:r>
              <w:rPr>
                <w:noProof/>
                <w:webHidden/>
              </w:rPr>
              <w:tab/>
            </w:r>
            <w:r>
              <w:rPr>
                <w:noProof/>
                <w:webHidden/>
              </w:rPr>
              <w:fldChar w:fldCharType="begin"/>
            </w:r>
            <w:r>
              <w:rPr>
                <w:noProof/>
                <w:webHidden/>
              </w:rPr>
              <w:instrText xml:space="preserve"> PAGEREF _Toc228536909 \h </w:instrText>
            </w:r>
            <w:r>
              <w:rPr>
                <w:noProof/>
                <w:webHidden/>
              </w:rPr>
            </w:r>
            <w:r>
              <w:rPr>
                <w:noProof/>
                <w:webHidden/>
              </w:rPr>
              <w:fldChar w:fldCharType="separate"/>
            </w:r>
            <w:r>
              <w:rPr>
                <w:noProof/>
                <w:webHidden/>
              </w:rPr>
              <w:t>23</w:t>
            </w:r>
            <w:r>
              <w:rPr>
                <w:noProof/>
                <w:webHidden/>
              </w:rPr>
              <w:fldChar w:fldCharType="end"/>
            </w:r>
          </w:hyperlink>
        </w:p>
        <w:p w14:paraId="57A9C851" w14:textId="17DBDA22" w:rsidR="000500BE" w:rsidRDefault="00407036">
          <w:pPr>
            <w:rPr>
              <w:b/>
              <w:bCs/>
              <w:noProof/>
            </w:rPr>
          </w:pPr>
          <w:r>
            <w:rPr>
              <w:b/>
              <w:bCs/>
              <w:noProof/>
            </w:rPr>
            <w:fldChar w:fldCharType="end"/>
          </w:r>
        </w:p>
        <w:p w14:paraId="10EDAE01" w14:textId="77777777" w:rsidR="000500BE" w:rsidRDefault="000500BE">
          <w:pPr>
            <w:rPr>
              <w:b/>
              <w:bCs/>
              <w:noProof/>
            </w:rPr>
          </w:pPr>
        </w:p>
        <w:p w14:paraId="7A784021" w14:textId="00337C7A" w:rsidR="000500BE" w:rsidRPr="000500BE" w:rsidRDefault="005B6EB4">
          <w:pPr>
            <w:rPr>
              <w:b/>
              <w:bCs/>
              <w:noProof/>
              <w:color w:val="0F4761" w:themeColor="accent1" w:themeShade="BF"/>
              <w:sz w:val="28"/>
              <w:szCs w:val="28"/>
            </w:rPr>
          </w:pPr>
          <w:r>
            <w:rPr>
              <w:b/>
              <w:bCs/>
              <w:noProof/>
              <w:color w:val="0F4761" w:themeColor="accent1" w:themeShade="BF"/>
              <w:sz w:val="28"/>
              <w:szCs w:val="28"/>
            </w:rPr>
            <w:lastRenderedPageBreak/>
            <w:t>List</w:t>
          </w:r>
          <w:r w:rsidR="000500BE" w:rsidRPr="000500BE">
            <w:rPr>
              <w:b/>
              <w:bCs/>
              <w:noProof/>
              <w:color w:val="0F4761" w:themeColor="accent1" w:themeShade="BF"/>
              <w:sz w:val="28"/>
              <w:szCs w:val="28"/>
            </w:rPr>
            <w:t xml:space="preserve"> of Figures</w:t>
          </w:r>
        </w:p>
        <w:p w14:paraId="6CD48F3F" w14:textId="3AC2B8DB" w:rsidR="000500BE" w:rsidRDefault="000500BE">
          <w:pPr>
            <w:pStyle w:val="TableofFigures"/>
            <w:tabs>
              <w:tab w:val="right" w:leader="dot" w:pos="9016"/>
            </w:tabs>
            <w:rPr>
              <w:rFonts w:eastAsiaTheme="minorEastAsia"/>
              <w:smallCaps w:val="0"/>
              <w:noProof/>
              <w:sz w:val="24"/>
              <w:szCs w:val="24"/>
              <w:lang w:eastAsia="en-GB"/>
            </w:rPr>
          </w:pPr>
          <w:r>
            <w:rPr>
              <w:b/>
              <w:bCs/>
              <w:noProof/>
            </w:rPr>
            <w:fldChar w:fldCharType="begin"/>
          </w:r>
          <w:r>
            <w:rPr>
              <w:b/>
              <w:bCs/>
              <w:noProof/>
            </w:rPr>
            <w:instrText xml:space="preserve"> TOC \h \z \c "Figure" </w:instrText>
          </w:r>
          <w:r>
            <w:rPr>
              <w:b/>
              <w:bCs/>
              <w:noProof/>
            </w:rPr>
            <w:fldChar w:fldCharType="separate"/>
          </w:r>
          <w:hyperlink w:anchor="_Toc228536522" w:history="1">
            <w:r w:rsidRPr="00132371">
              <w:rPr>
                <w:rStyle w:val="Hyperlink"/>
                <w:noProof/>
              </w:rPr>
              <w:t xml:space="preserve">Figure 1 - Low-pass filter </w:t>
            </w:r>
            <w:r>
              <w:rPr>
                <w:noProof/>
                <w:webHidden/>
              </w:rPr>
              <w:tab/>
            </w:r>
            <w:r>
              <w:rPr>
                <w:noProof/>
                <w:webHidden/>
              </w:rPr>
              <w:fldChar w:fldCharType="begin"/>
            </w:r>
            <w:r>
              <w:rPr>
                <w:noProof/>
                <w:webHidden/>
              </w:rPr>
              <w:instrText xml:space="preserve"> PAGEREF _Toc228536522 \h </w:instrText>
            </w:r>
            <w:r>
              <w:rPr>
                <w:noProof/>
                <w:webHidden/>
              </w:rPr>
            </w:r>
            <w:r>
              <w:rPr>
                <w:noProof/>
                <w:webHidden/>
              </w:rPr>
              <w:fldChar w:fldCharType="separate"/>
            </w:r>
            <w:r>
              <w:rPr>
                <w:noProof/>
                <w:webHidden/>
              </w:rPr>
              <w:t>5</w:t>
            </w:r>
            <w:r>
              <w:rPr>
                <w:noProof/>
                <w:webHidden/>
              </w:rPr>
              <w:fldChar w:fldCharType="end"/>
            </w:r>
          </w:hyperlink>
        </w:p>
        <w:p w14:paraId="31884DB0" w14:textId="561D30F5" w:rsidR="000500BE" w:rsidRDefault="000500BE">
          <w:pPr>
            <w:pStyle w:val="TableofFigures"/>
            <w:tabs>
              <w:tab w:val="right" w:leader="dot" w:pos="9016"/>
            </w:tabs>
            <w:rPr>
              <w:rFonts w:eastAsiaTheme="minorEastAsia"/>
              <w:smallCaps w:val="0"/>
              <w:noProof/>
              <w:sz w:val="24"/>
              <w:szCs w:val="24"/>
              <w:lang w:eastAsia="en-GB"/>
            </w:rPr>
          </w:pPr>
          <w:hyperlink w:anchor="_Toc228536523" w:history="1">
            <w:r w:rsidRPr="00132371">
              <w:rPr>
                <w:rStyle w:val="Hyperlink"/>
                <w:noProof/>
              </w:rPr>
              <w:t>Figure 2 - An oscilloscope measuring peak-to-peak voltage.</w:t>
            </w:r>
            <w:r>
              <w:rPr>
                <w:noProof/>
                <w:webHidden/>
              </w:rPr>
              <w:tab/>
            </w:r>
            <w:r>
              <w:rPr>
                <w:noProof/>
                <w:webHidden/>
              </w:rPr>
              <w:fldChar w:fldCharType="begin"/>
            </w:r>
            <w:r>
              <w:rPr>
                <w:noProof/>
                <w:webHidden/>
              </w:rPr>
              <w:instrText xml:space="preserve"> PAGEREF _Toc228536523 \h </w:instrText>
            </w:r>
            <w:r>
              <w:rPr>
                <w:noProof/>
                <w:webHidden/>
              </w:rPr>
            </w:r>
            <w:r>
              <w:rPr>
                <w:noProof/>
                <w:webHidden/>
              </w:rPr>
              <w:fldChar w:fldCharType="separate"/>
            </w:r>
            <w:r>
              <w:rPr>
                <w:noProof/>
                <w:webHidden/>
              </w:rPr>
              <w:t>5</w:t>
            </w:r>
            <w:r>
              <w:rPr>
                <w:noProof/>
                <w:webHidden/>
              </w:rPr>
              <w:fldChar w:fldCharType="end"/>
            </w:r>
          </w:hyperlink>
        </w:p>
        <w:p w14:paraId="55191EB2" w14:textId="52FCF837" w:rsidR="000500BE" w:rsidRDefault="000500BE">
          <w:pPr>
            <w:pStyle w:val="TableofFigures"/>
            <w:tabs>
              <w:tab w:val="right" w:leader="dot" w:pos="9016"/>
            </w:tabs>
            <w:rPr>
              <w:rFonts w:eastAsiaTheme="minorEastAsia"/>
              <w:smallCaps w:val="0"/>
              <w:noProof/>
              <w:sz w:val="24"/>
              <w:szCs w:val="24"/>
              <w:lang w:eastAsia="en-GB"/>
            </w:rPr>
          </w:pPr>
          <w:hyperlink w:anchor="_Toc228536524" w:history="1">
            <w:r w:rsidRPr="00132371">
              <w:rPr>
                <w:rStyle w:val="Hyperlink"/>
                <w:noProof/>
              </w:rPr>
              <w:t xml:space="preserve">Figure 3 – Low-pass filter made </w:t>
            </w:r>
            <w:r w:rsidRPr="00132371">
              <w:rPr>
                <w:rStyle w:val="Hyperlink"/>
                <w:noProof/>
              </w:rPr>
              <w:t>u</w:t>
            </w:r>
            <w:r w:rsidRPr="00132371">
              <w:rPr>
                <w:rStyle w:val="Hyperlink"/>
                <w:noProof/>
              </w:rPr>
              <w:t>sing Proteus</w:t>
            </w:r>
            <w:r>
              <w:rPr>
                <w:noProof/>
                <w:webHidden/>
              </w:rPr>
              <w:tab/>
            </w:r>
            <w:r>
              <w:rPr>
                <w:noProof/>
                <w:webHidden/>
              </w:rPr>
              <w:fldChar w:fldCharType="begin"/>
            </w:r>
            <w:r>
              <w:rPr>
                <w:noProof/>
                <w:webHidden/>
              </w:rPr>
              <w:instrText xml:space="preserve"> PAGEREF _Toc228536524 \h </w:instrText>
            </w:r>
            <w:r>
              <w:rPr>
                <w:noProof/>
                <w:webHidden/>
              </w:rPr>
            </w:r>
            <w:r>
              <w:rPr>
                <w:noProof/>
                <w:webHidden/>
              </w:rPr>
              <w:fldChar w:fldCharType="separate"/>
            </w:r>
            <w:r>
              <w:rPr>
                <w:noProof/>
                <w:webHidden/>
              </w:rPr>
              <w:t>6</w:t>
            </w:r>
            <w:r>
              <w:rPr>
                <w:noProof/>
                <w:webHidden/>
              </w:rPr>
              <w:fldChar w:fldCharType="end"/>
            </w:r>
          </w:hyperlink>
        </w:p>
        <w:p w14:paraId="3FBB70A0" w14:textId="079FF556" w:rsidR="000500BE" w:rsidRDefault="000500BE">
          <w:pPr>
            <w:pStyle w:val="TableofFigures"/>
            <w:tabs>
              <w:tab w:val="right" w:leader="dot" w:pos="9016"/>
            </w:tabs>
            <w:rPr>
              <w:rFonts w:eastAsiaTheme="minorEastAsia"/>
              <w:smallCaps w:val="0"/>
              <w:noProof/>
              <w:sz w:val="24"/>
              <w:szCs w:val="24"/>
              <w:lang w:eastAsia="en-GB"/>
            </w:rPr>
          </w:pPr>
          <w:hyperlink w:anchor="_Toc228536525" w:history="1">
            <w:r w:rsidRPr="00132371">
              <w:rPr>
                <w:rStyle w:val="Hyperlink"/>
                <w:noProof/>
              </w:rPr>
              <w:t>Figure 4 - Breadboard low-pass filter setup</w:t>
            </w:r>
            <w:r>
              <w:rPr>
                <w:noProof/>
                <w:webHidden/>
              </w:rPr>
              <w:tab/>
            </w:r>
            <w:r>
              <w:rPr>
                <w:noProof/>
                <w:webHidden/>
              </w:rPr>
              <w:fldChar w:fldCharType="begin"/>
            </w:r>
            <w:r>
              <w:rPr>
                <w:noProof/>
                <w:webHidden/>
              </w:rPr>
              <w:instrText xml:space="preserve"> PAGEREF _Toc228536525 \h </w:instrText>
            </w:r>
            <w:r>
              <w:rPr>
                <w:noProof/>
                <w:webHidden/>
              </w:rPr>
            </w:r>
            <w:r>
              <w:rPr>
                <w:noProof/>
                <w:webHidden/>
              </w:rPr>
              <w:fldChar w:fldCharType="separate"/>
            </w:r>
            <w:r>
              <w:rPr>
                <w:noProof/>
                <w:webHidden/>
              </w:rPr>
              <w:t>7</w:t>
            </w:r>
            <w:r>
              <w:rPr>
                <w:noProof/>
                <w:webHidden/>
              </w:rPr>
              <w:fldChar w:fldCharType="end"/>
            </w:r>
          </w:hyperlink>
        </w:p>
        <w:p w14:paraId="14DC7B6D" w14:textId="1D2DB6AB" w:rsidR="000500BE" w:rsidRDefault="000500BE">
          <w:pPr>
            <w:pStyle w:val="TableofFigures"/>
            <w:tabs>
              <w:tab w:val="right" w:leader="dot" w:pos="9016"/>
            </w:tabs>
            <w:rPr>
              <w:rFonts w:eastAsiaTheme="minorEastAsia"/>
              <w:smallCaps w:val="0"/>
              <w:noProof/>
              <w:sz w:val="24"/>
              <w:szCs w:val="24"/>
              <w:lang w:eastAsia="en-GB"/>
            </w:rPr>
          </w:pPr>
          <w:hyperlink w:anchor="_Toc228536526" w:history="1">
            <w:r w:rsidRPr="00132371">
              <w:rPr>
                <w:rStyle w:val="Hyperlink"/>
                <w:noProof/>
              </w:rPr>
              <w:t>Figure 5 – High-pass filter made on Proteus</w:t>
            </w:r>
            <w:r>
              <w:rPr>
                <w:noProof/>
                <w:webHidden/>
              </w:rPr>
              <w:tab/>
            </w:r>
            <w:r>
              <w:rPr>
                <w:noProof/>
                <w:webHidden/>
              </w:rPr>
              <w:fldChar w:fldCharType="begin"/>
            </w:r>
            <w:r>
              <w:rPr>
                <w:noProof/>
                <w:webHidden/>
              </w:rPr>
              <w:instrText xml:space="preserve"> PAGEREF _Toc228536526 \h </w:instrText>
            </w:r>
            <w:r>
              <w:rPr>
                <w:noProof/>
                <w:webHidden/>
              </w:rPr>
            </w:r>
            <w:r>
              <w:rPr>
                <w:noProof/>
                <w:webHidden/>
              </w:rPr>
              <w:fldChar w:fldCharType="separate"/>
            </w:r>
            <w:r>
              <w:rPr>
                <w:noProof/>
                <w:webHidden/>
              </w:rPr>
              <w:t>8</w:t>
            </w:r>
            <w:r>
              <w:rPr>
                <w:noProof/>
                <w:webHidden/>
              </w:rPr>
              <w:fldChar w:fldCharType="end"/>
            </w:r>
          </w:hyperlink>
        </w:p>
        <w:p w14:paraId="6977BB25" w14:textId="1BE2DDE7" w:rsidR="000500BE" w:rsidRDefault="000500BE">
          <w:pPr>
            <w:pStyle w:val="TableofFigures"/>
            <w:tabs>
              <w:tab w:val="right" w:leader="dot" w:pos="9016"/>
            </w:tabs>
            <w:rPr>
              <w:rFonts w:eastAsiaTheme="minorEastAsia"/>
              <w:smallCaps w:val="0"/>
              <w:noProof/>
              <w:sz w:val="24"/>
              <w:szCs w:val="24"/>
              <w:lang w:eastAsia="en-GB"/>
            </w:rPr>
          </w:pPr>
          <w:hyperlink w:anchor="_Toc228536527" w:history="1">
            <w:r w:rsidRPr="00132371">
              <w:rPr>
                <w:rStyle w:val="Hyperlink"/>
                <w:noProof/>
              </w:rPr>
              <w:t>Figure 6 - Breadboard high-pass filter setup</w:t>
            </w:r>
            <w:r>
              <w:rPr>
                <w:noProof/>
                <w:webHidden/>
              </w:rPr>
              <w:tab/>
            </w:r>
            <w:r>
              <w:rPr>
                <w:noProof/>
                <w:webHidden/>
              </w:rPr>
              <w:fldChar w:fldCharType="begin"/>
            </w:r>
            <w:r>
              <w:rPr>
                <w:noProof/>
                <w:webHidden/>
              </w:rPr>
              <w:instrText xml:space="preserve"> PAGEREF _Toc228536527 \h </w:instrText>
            </w:r>
            <w:r>
              <w:rPr>
                <w:noProof/>
                <w:webHidden/>
              </w:rPr>
            </w:r>
            <w:r>
              <w:rPr>
                <w:noProof/>
                <w:webHidden/>
              </w:rPr>
              <w:fldChar w:fldCharType="separate"/>
            </w:r>
            <w:r>
              <w:rPr>
                <w:noProof/>
                <w:webHidden/>
              </w:rPr>
              <w:t>8</w:t>
            </w:r>
            <w:r>
              <w:rPr>
                <w:noProof/>
                <w:webHidden/>
              </w:rPr>
              <w:fldChar w:fldCharType="end"/>
            </w:r>
          </w:hyperlink>
        </w:p>
        <w:p w14:paraId="31535D46" w14:textId="46FCA1F7" w:rsidR="000500BE" w:rsidRDefault="000500BE">
          <w:pPr>
            <w:pStyle w:val="TableofFigures"/>
            <w:tabs>
              <w:tab w:val="right" w:leader="dot" w:pos="9016"/>
            </w:tabs>
            <w:rPr>
              <w:rFonts w:eastAsiaTheme="minorEastAsia"/>
              <w:smallCaps w:val="0"/>
              <w:noProof/>
              <w:sz w:val="24"/>
              <w:szCs w:val="24"/>
              <w:lang w:eastAsia="en-GB"/>
            </w:rPr>
          </w:pPr>
          <w:hyperlink w:anchor="_Toc228536528" w:history="1">
            <w:r w:rsidRPr="00132371">
              <w:rPr>
                <w:rStyle w:val="Hyperlink"/>
                <w:noProof/>
              </w:rPr>
              <w:t>Figure 7 - Proteus low-pass filter attenuation against frequency</w:t>
            </w:r>
            <w:r>
              <w:rPr>
                <w:noProof/>
                <w:webHidden/>
              </w:rPr>
              <w:tab/>
            </w:r>
            <w:r>
              <w:rPr>
                <w:noProof/>
                <w:webHidden/>
              </w:rPr>
              <w:fldChar w:fldCharType="begin"/>
            </w:r>
            <w:r>
              <w:rPr>
                <w:noProof/>
                <w:webHidden/>
              </w:rPr>
              <w:instrText xml:space="preserve"> PAGEREF _Toc228536528 \h </w:instrText>
            </w:r>
            <w:r>
              <w:rPr>
                <w:noProof/>
                <w:webHidden/>
              </w:rPr>
            </w:r>
            <w:r>
              <w:rPr>
                <w:noProof/>
                <w:webHidden/>
              </w:rPr>
              <w:fldChar w:fldCharType="separate"/>
            </w:r>
            <w:r>
              <w:rPr>
                <w:noProof/>
                <w:webHidden/>
              </w:rPr>
              <w:t>10</w:t>
            </w:r>
            <w:r>
              <w:rPr>
                <w:noProof/>
                <w:webHidden/>
              </w:rPr>
              <w:fldChar w:fldCharType="end"/>
            </w:r>
          </w:hyperlink>
        </w:p>
        <w:p w14:paraId="662E104F" w14:textId="4333CE78" w:rsidR="000500BE" w:rsidRDefault="000500BE">
          <w:pPr>
            <w:pStyle w:val="TableofFigures"/>
            <w:tabs>
              <w:tab w:val="right" w:leader="dot" w:pos="9016"/>
            </w:tabs>
            <w:rPr>
              <w:rFonts w:eastAsiaTheme="minorEastAsia"/>
              <w:smallCaps w:val="0"/>
              <w:noProof/>
              <w:sz w:val="24"/>
              <w:szCs w:val="24"/>
              <w:lang w:eastAsia="en-GB"/>
            </w:rPr>
          </w:pPr>
          <w:hyperlink w:anchor="_Toc228536529" w:history="1">
            <w:r w:rsidRPr="00132371">
              <w:rPr>
                <w:rStyle w:val="Hyperlink"/>
                <w:noProof/>
              </w:rPr>
              <w:t>Figure 8 - Practical low-pass filter attenuation against frequency</w:t>
            </w:r>
            <w:r>
              <w:rPr>
                <w:noProof/>
                <w:webHidden/>
              </w:rPr>
              <w:tab/>
            </w:r>
            <w:r>
              <w:rPr>
                <w:noProof/>
                <w:webHidden/>
              </w:rPr>
              <w:fldChar w:fldCharType="begin"/>
            </w:r>
            <w:r>
              <w:rPr>
                <w:noProof/>
                <w:webHidden/>
              </w:rPr>
              <w:instrText xml:space="preserve"> PAGEREF _Toc228536529 \h </w:instrText>
            </w:r>
            <w:r>
              <w:rPr>
                <w:noProof/>
                <w:webHidden/>
              </w:rPr>
            </w:r>
            <w:r>
              <w:rPr>
                <w:noProof/>
                <w:webHidden/>
              </w:rPr>
              <w:fldChar w:fldCharType="separate"/>
            </w:r>
            <w:r>
              <w:rPr>
                <w:noProof/>
                <w:webHidden/>
              </w:rPr>
              <w:t>12</w:t>
            </w:r>
            <w:r>
              <w:rPr>
                <w:noProof/>
                <w:webHidden/>
              </w:rPr>
              <w:fldChar w:fldCharType="end"/>
            </w:r>
          </w:hyperlink>
        </w:p>
        <w:p w14:paraId="1034844A" w14:textId="3AE2F354" w:rsidR="000500BE" w:rsidRDefault="000500BE">
          <w:pPr>
            <w:pStyle w:val="TableofFigures"/>
            <w:tabs>
              <w:tab w:val="right" w:leader="dot" w:pos="9016"/>
            </w:tabs>
            <w:rPr>
              <w:rFonts w:eastAsiaTheme="minorEastAsia"/>
              <w:smallCaps w:val="0"/>
              <w:noProof/>
              <w:sz w:val="24"/>
              <w:szCs w:val="24"/>
              <w:lang w:eastAsia="en-GB"/>
            </w:rPr>
          </w:pPr>
          <w:hyperlink w:anchor="_Toc228536530" w:history="1">
            <w:r w:rsidRPr="00132371">
              <w:rPr>
                <w:rStyle w:val="Hyperlink"/>
                <w:noProof/>
              </w:rPr>
              <w:t>Figure 9 - Proteus high-pass filter attenuation against frequency</w:t>
            </w:r>
            <w:r>
              <w:rPr>
                <w:noProof/>
                <w:webHidden/>
              </w:rPr>
              <w:tab/>
            </w:r>
            <w:r>
              <w:rPr>
                <w:noProof/>
                <w:webHidden/>
              </w:rPr>
              <w:fldChar w:fldCharType="begin"/>
            </w:r>
            <w:r>
              <w:rPr>
                <w:noProof/>
                <w:webHidden/>
              </w:rPr>
              <w:instrText xml:space="preserve"> PAGEREF _Toc228536530 \h </w:instrText>
            </w:r>
            <w:r>
              <w:rPr>
                <w:noProof/>
                <w:webHidden/>
              </w:rPr>
            </w:r>
            <w:r>
              <w:rPr>
                <w:noProof/>
                <w:webHidden/>
              </w:rPr>
              <w:fldChar w:fldCharType="separate"/>
            </w:r>
            <w:r>
              <w:rPr>
                <w:noProof/>
                <w:webHidden/>
              </w:rPr>
              <w:t>14</w:t>
            </w:r>
            <w:r>
              <w:rPr>
                <w:noProof/>
                <w:webHidden/>
              </w:rPr>
              <w:fldChar w:fldCharType="end"/>
            </w:r>
          </w:hyperlink>
        </w:p>
        <w:p w14:paraId="49C3B957" w14:textId="4FA9FA13" w:rsidR="000500BE" w:rsidRDefault="000500BE">
          <w:pPr>
            <w:pStyle w:val="TableofFigures"/>
            <w:tabs>
              <w:tab w:val="right" w:leader="dot" w:pos="9016"/>
            </w:tabs>
            <w:rPr>
              <w:rFonts w:eastAsiaTheme="minorEastAsia"/>
              <w:smallCaps w:val="0"/>
              <w:noProof/>
              <w:sz w:val="24"/>
              <w:szCs w:val="24"/>
              <w:lang w:eastAsia="en-GB"/>
            </w:rPr>
          </w:pPr>
          <w:hyperlink w:anchor="_Toc228536531" w:history="1">
            <w:r w:rsidRPr="00132371">
              <w:rPr>
                <w:rStyle w:val="Hyperlink"/>
                <w:noProof/>
              </w:rPr>
              <w:t>Figure 10 - Practical high-pass filter attenuation against frequency</w:t>
            </w:r>
            <w:r>
              <w:rPr>
                <w:noProof/>
                <w:webHidden/>
              </w:rPr>
              <w:tab/>
            </w:r>
            <w:r>
              <w:rPr>
                <w:noProof/>
                <w:webHidden/>
              </w:rPr>
              <w:fldChar w:fldCharType="begin"/>
            </w:r>
            <w:r>
              <w:rPr>
                <w:noProof/>
                <w:webHidden/>
              </w:rPr>
              <w:instrText xml:space="preserve"> PAGEREF _Toc228536531 \h </w:instrText>
            </w:r>
            <w:r>
              <w:rPr>
                <w:noProof/>
                <w:webHidden/>
              </w:rPr>
            </w:r>
            <w:r>
              <w:rPr>
                <w:noProof/>
                <w:webHidden/>
              </w:rPr>
              <w:fldChar w:fldCharType="separate"/>
            </w:r>
            <w:r>
              <w:rPr>
                <w:noProof/>
                <w:webHidden/>
              </w:rPr>
              <w:t>16</w:t>
            </w:r>
            <w:r>
              <w:rPr>
                <w:noProof/>
                <w:webHidden/>
              </w:rPr>
              <w:fldChar w:fldCharType="end"/>
            </w:r>
          </w:hyperlink>
        </w:p>
        <w:p w14:paraId="345A5CF7" w14:textId="605C700D" w:rsidR="000500BE" w:rsidRPr="000500BE" w:rsidRDefault="000500BE">
          <w:pPr>
            <w:rPr>
              <w:noProof/>
              <w:color w:val="0F4761" w:themeColor="accent1" w:themeShade="BF"/>
              <w:sz w:val="28"/>
              <w:szCs w:val="28"/>
            </w:rPr>
          </w:pPr>
          <w:r>
            <w:rPr>
              <w:b/>
              <w:bCs/>
              <w:noProof/>
            </w:rPr>
            <w:fldChar w:fldCharType="end"/>
          </w:r>
          <w:r w:rsidR="005B6EB4">
            <w:rPr>
              <w:b/>
              <w:bCs/>
              <w:noProof/>
              <w:color w:val="0F4761" w:themeColor="accent1" w:themeShade="BF"/>
              <w:sz w:val="28"/>
              <w:szCs w:val="28"/>
            </w:rPr>
            <w:t>List</w:t>
          </w:r>
          <w:r w:rsidRPr="000500BE">
            <w:rPr>
              <w:b/>
              <w:bCs/>
              <w:noProof/>
              <w:color w:val="0F4761" w:themeColor="accent1" w:themeShade="BF"/>
              <w:sz w:val="28"/>
              <w:szCs w:val="28"/>
            </w:rPr>
            <w:t xml:space="preserve"> of Tables</w:t>
          </w:r>
          <w:r w:rsidRPr="000500BE">
            <w:rPr>
              <w:b/>
              <w:bCs/>
              <w:noProof/>
              <w:color w:val="0F4761" w:themeColor="accent1" w:themeShade="BF"/>
              <w:sz w:val="28"/>
              <w:szCs w:val="28"/>
            </w:rPr>
            <w:fldChar w:fldCharType="begin"/>
          </w:r>
          <w:r w:rsidRPr="000500BE">
            <w:rPr>
              <w:b/>
              <w:bCs/>
              <w:noProof/>
              <w:color w:val="0F4761" w:themeColor="accent1" w:themeShade="BF"/>
              <w:sz w:val="28"/>
              <w:szCs w:val="28"/>
            </w:rPr>
            <w:instrText xml:space="preserve"> TOC \h \z \c "Table" </w:instrText>
          </w:r>
          <w:r w:rsidRPr="000500BE">
            <w:rPr>
              <w:b/>
              <w:bCs/>
              <w:noProof/>
              <w:color w:val="0F4761" w:themeColor="accent1" w:themeShade="BF"/>
              <w:sz w:val="28"/>
              <w:szCs w:val="28"/>
            </w:rPr>
            <w:fldChar w:fldCharType="separate"/>
          </w:r>
        </w:p>
        <w:p w14:paraId="09AD466D" w14:textId="34B74431" w:rsidR="000500BE" w:rsidRDefault="000500BE">
          <w:pPr>
            <w:pStyle w:val="TableofFigures"/>
            <w:tabs>
              <w:tab w:val="right" w:leader="dot" w:pos="9016"/>
            </w:tabs>
            <w:rPr>
              <w:rFonts w:eastAsiaTheme="minorEastAsia"/>
              <w:smallCaps w:val="0"/>
              <w:noProof/>
              <w:sz w:val="24"/>
              <w:szCs w:val="24"/>
              <w:lang w:eastAsia="en-GB"/>
            </w:rPr>
          </w:pPr>
          <w:hyperlink w:anchor="_Toc228536568" w:history="1">
            <w:r w:rsidRPr="006855A3">
              <w:rPr>
                <w:rStyle w:val="Hyperlink"/>
                <w:noProof/>
              </w:rPr>
              <w:t>Table 1 - Proteus low-pass filter voltage and attenuation Results</w:t>
            </w:r>
            <w:r>
              <w:rPr>
                <w:noProof/>
                <w:webHidden/>
              </w:rPr>
              <w:tab/>
            </w:r>
            <w:r>
              <w:rPr>
                <w:noProof/>
                <w:webHidden/>
              </w:rPr>
              <w:fldChar w:fldCharType="begin"/>
            </w:r>
            <w:r>
              <w:rPr>
                <w:noProof/>
                <w:webHidden/>
              </w:rPr>
              <w:instrText xml:space="preserve"> PAGEREF _Toc228536568 \h </w:instrText>
            </w:r>
            <w:r>
              <w:rPr>
                <w:noProof/>
                <w:webHidden/>
              </w:rPr>
            </w:r>
            <w:r>
              <w:rPr>
                <w:noProof/>
                <w:webHidden/>
              </w:rPr>
              <w:fldChar w:fldCharType="separate"/>
            </w:r>
            <w:r>
              <w:rPr>
                <w:noProof/>
                <w:webHidden/>
              </w:rPr>
              <w:t>10</w:t>
            </w:r>
            <w:r>
              <w:rPr>
                <w:noProof/>
                <w:webHidden/>
              </w:rPr>
              <w:fldChar w:fldCharType="end"/>
            </w:r>
          </w:hyperlink>
        </w:p>
        <w:p w14:paraId="57737D24" w14:textId="5B41941F" w:rsidR="000500BE" w:rsidRDefault="000500BE">
          <w:pPr>
            <w:pStyle w:val="TableofFigures"/>
            <w:tabs>
              <w:tab w:val="right" w:leader="dot" w:pos="9016"/>
            </w:tabs>
            <w:rPr>
              <w:rFonts w:eastAsiaTheme="minorEastAsia"/>
              <w:smallCaps w:val="0"/>
              <w:noProof/>
              <w:sz w:val="24"/>
              <w:szCs w:val="24"/>
              <w:lang w:eastAsia="en-GB"/>
            </w:rPr>
          </w:pPr>
          <w:hyperlink w:anchor="_Toc228536569" w:history="1">
            <w:r w:rsidRPr="006855A3">
              <w:rPr>
                <w:rStyle w:val="Hyperlink"/>
                <w:noProof/>
              </w:rPr>
              <w:t>Table 2 - Practical low-pass filter voltage and attenuation Results</w:t>
            </w:r>
            <w:r>
              <w:rPr>
                <w:noProof/>
                <w:webHidden/>
              </w:rPr>
              <w:tab/>
            </w:r>
            <w:r>
              <w:rPr>
                <w:noProof/>
                <w:webHidden/>
              </w:rPr>
              <w:fldChar w:fldCharType="begin"/>
            </w:r>
            <w:r>
              <w:rPr>
                <w:noProof/>
                <w:webHidden/>
              </w:rPr>
              <w:instrText xml:space="preserve"> PAGEREF _Toc228536569 \h </w:instrText>
            </w:r>
            <w:r>
              <w:rPr>
                <w:noProof/>
                <w:webHidden/>
              </w:rPr>
            </w:r>
            <w:r>
              <w:rPr>
                <w:noProof/>
                <w:webHidden/>
              </w:rPr>
              <w:fldChar w:fldCharType="separate"/>
            </w:r>
            <w:r>
              <w:rPr>
                <w:noProof/>
                <w:webHidden/>
              </w:rPr>
              <w:t>12</w:t>
            </w:r>
            <w:r>
              <w:rPr>
                <w:noProof/>
                <w:webHidden/>
              </w:rPr>
              <w:fldChar w:fldCharType="end"/>
            </w:r>
          </w:hyperlink>
        </w:p>
        <w:p w14:paraId="0494BB1A" w14:textId="0AA758D7" w:rsidR="000500BE" w:rsidRDefault="000500BE">
          <w:pPr>
            <w:pStyle w:val="TableofFigures"/>
            <w:tabs>
              <w:tab w:val="right" w:leader="dot" w:pos="9016"/>
            </w:tabs>
            <w:rPr>
              <w:rFonts w:eastAsiaTheme="minorEastAsia"/>
              <w:smallCaps w:val="0"/>
              <w:noProof/>
              <w:sz w:val="24"/>
              <w:szCs w:val="24"/>
              <w:lang w:eastAsia="en-GB"/>
            </w:rPr>
          </w:pPr>
          <w:hyperlink w:anchor="_Toc228536570" w:history="1">
            <w:r w:rsidRPr="006855A3">
              <w:rPr>
                <w:rStyle w:val="Hyperlink"/>
                <w:noProof/>
              </w:rPr>
              <w:t>Table 3 - Proteus high-pass filter voltage and attenuation Results</w:t>
            </w:r>
            <w:r>
              <w:rPr>
                <w:noProof/>
                <w:webHidden/>
              </w:rPr>
              <w:tab/>
            </w:r>
            <w:r>
              <w:rPr>
                <w:noProof/>
                <w:webHidden/>
              </w:rPr>
              <w:fldChar w:fldCharType="begin"/>
            </w:r>
            <w:r>
              <w:rPr>
                <w:noProof/>
                <w:webHidden/>
              </w:rPr>
              <w:instrText xml:space="preserve"> PAGEREF _Toc228536570 \h </w:instrText>
            </w:r>
            <w:r>
              <w:rPr>
                <w:noProof/>
                <w:webHidden/>
              </w:rPr>
            </w:r>
            <w:r>
              <w:rPr>
                <w:noProof/>
                <w:webHidden/>
              </w:rPr>
              <w:fldChar w:fldCharType="separate"/>
            </w:r>
            <w:r>
              <w:rPr>
                <w:noProof/>
                <w:webHidden/>
              </w:rPr>
              <w:t>14</w:t>
            </w:r>
            <w:r>
              <w:rPr>
                <w:noProof/>
                <w:webHidden/>
              </w:rPr>
              <w:fldChar w:fldCharType="end"/>
            </w:r>
          </w:hyperlink>
        </w:p>
        <w:p w14:paraId="58DA92EF" w14:textId="3525EEA6" w:rsidR="000500BE" w:rsidRDefault="000500BE">
          <w:pPr>
            <w:pStyle w:val="TableofFigures"/>
            <w:tabs>
              <w:tab w:val="right" w:leader="dot" w:pos="9016"/>
            </w:tabs>
            <w:rPr>
              <w:rFonts w:eastAsiaTheme="minorEastAsia"/>
              <w:smallCaps w:val="0"/>
              <w:noProof/>
              <w:sz w:val="24"/>
              <w:szCs w:val="24"/>
              <w:lang w:eastAsia="en-GB"/>
            </w:rPr>
          </w:pPr>
          <w:hyperlink w:anchor="_Toc228536571" w:history="1">
            <w:r w:rsidRPr="006855A3">
              <w:rPr>
                <w:rStyle w:val="Hyperlink"/>
                <w:noProof/>
              </w:rPr>
              <w:t>Table 4 - Practical high-pass filter voltage and attenuation results</w:t>
            </w:r>
            <w:r>
              <w:rPr>
                <w:noProof/>
                <w:webHidden/>
              </w:rPr>
              <w:tab/>
            </w:r>
            <w:r>
              <w:rPr>
                <w:noProof/>
                <w:webHidden/>
              </w:rPr>
              <w:fldChar w:fldCharType="begin"/>
            </w:r>
            <w:r>
              <w:rPr>
                <w:noProof/>
                <w:webHidden/>
              </w:rPr>
              <w:instrText xml:space="preserve"> PAGEREF _Toc228536571 \h </w:instrText>
            </w:r>
            <w:r>
              <w:rPr>
                <w:noProof/>
                <w:webHidden/>
              </w:rPr>
            </w:r>
            <w:r>
              <w:rPr>
                <w:noProof/>
                <w:webHidden/>
              </w:rPr>
              <w:fldChar w:fldCharType="separate"/>
            </w:r>
            <w:r>
              <w:rPr>
                <w:noProof/>
                <w:webHidden/>
              </w:rPr>
              <w:t>16</w:t>
            </w:r>
            <w:r>
              <w:rPr>
                <w:noProof/>
                <w:webHidden/>
              </w:rPr>
              <w:fldChar w:fldCharType="end"/>
            </w:r>
          </w:hyperlink>
        </w:p>
        <w:p w14:paraId="66910B0A" w14:textId="77777777" w:rsidR="000500BE" w:rsidRDefault="000500BE">
          <w:pPr>
            <w:rPr>
              <w:b/>
              <w:bCs/>
              <w:noProof/>
            </w:rPr>
          </w:pPr>
          <w:r>
            <w:rPr>
              <w:b/>
              <w:bCs/>
              <w:noProof/>
            </w:rPr>
            <w:fldChar w:fldCharType="end"/>
          </w:r>
        </w:p>
        <w:p w14:paraId="6557AB6D" w14:textId="77777777" w:rsidR="000500BE" w:rsidRDefault="000500BE">
          <w:pPr>
            <w:rPr>
              <w:b/>
              <w:bCs/>
              <w:noProof/>
            </w:rPr>
          </w:pPr>
          <w:r>
            <w:rPr>
              <w:b/>
              <w:bCs/>
              <w:noProof/>
            </w:rPr>
            <w:br w:type="page"/>
          </w:r>
        </w:p>
        <w:p w14:paraId="08B2C498" w14:textId="65616B21" w:rsidR="005835C6" w:rsidRPr="003C5FFA" w:rsidRDefault="00000000">
          <w:pPr>
            <w:rPr>
              <w:b/>
              <w:bCs/>
              <w:noProof/>
            </w:rPr>
          </w:pPr>
        </w:p>
      </w:sdtContent>
    </w:sdt>
    <w:p w14:paraId="4D2CAD45" w14:textId="3B4928FB" w:rsidR="00267F9E" w:rsidRDefault="005B65AF" w:rsidP="005835C6">
      <w:pPr>
        <w:pStyle w:val="Heading1"/>
      </w:pPr>
      <w:bookmarkStart w:id="4" w:name="_Toc228536883"/>
      <w:r>
        <w:t>Abstract</w:t>
      </w:r>
      <w:bookmarkEnd w:id="4"/>
    </w:p>
    <w:p w14:paraId="72BB7F8F" w14:textId="7499F2BC" w:rsidR="004A0D7A" w:rsidRPr="004A0D7A" w:rsidRDefault="004A0D7A" w:rsidP="00FA3F5B">
      <w:r w:rsidRPr="004A0D7A">
        <w:t xml:space="preserve">This report investigates the behaviour </w:t>
      </w:r>
      <w:r w:rsidR="00C80C81">
        <w:t>of</w:t>
      </w:r>
      <w:r w:rsidR="00FA3F5B">
        <w:t xml:space="preserve"> </w:t>
      </w:r>
      <w:r w:rsidRPr="004A0D7A">
        <w:t xml:space="preserve">low-pass and high-pass filter circuits. The aim was to design, simulate and practically test both circuits, then compare the theoretical, Proteus simulation and practical results. The low-pass filter used a 10 </w:t>
      </w:r>
      <w:proofErr w:type="spellStart"/>
      <w:r w:rsidRPr="004A0D7A">
        <w:t>kΩ</w:t>
      </w:r>
      <w:proofErr w:type="spellEnd"/>
      <w:r w:rsidRPr="004A0D7A">
        <w:t xml:space="preserve"> resistor and 560 pF capacitor, while the high-pass filter used a 10 </w:t>
      </w:r>
      <w:proofErr w:type="spellStart"/>
      <w:r w:rsidRPr="004A0D7A">
        <w:t>kΩ</w:t>
      </w:r>
      <w:proofErr w:type="spellEnd"/>
      <w:r w:rsidRPr="004A0D7A">
        <w:t xml:space="preserve"> resistor and 15 </w:t>
      </w:r>
      <w:proofErr w:type="spellStart"/>
      <w:r w:rsidRPr="004A0D7A">
        <w:t>nF</w:t>
      </w:r>
      <w:proofErr w:type="spellEnd"/>
      <w:r w:rsidRPr="004A0D7A">
        <w:t xml:space="preserve"> capacitor. Both circuits were tested using a sinusoidal input signal over a frequency range of 100 Hz to 300 kHz.</w:t>
      </w:r>
    </w:p>
    <w:p w14:paraId="759347C9" w14:textId="1E1998B9" w:rsidR="0056140E" w:rsidRDefault="004A0D7A" w:rsidP="00FA3F5B">
      <w:r w:rsidRPr="004A0D7A">
        <w:t>The output voltage was measured as a peak-to-peak value using an oscilloscope, and attenuation was calculated in decibels. The results were then plotted as attenuation against frequency to identify the cut-off frequency for each filter. The low-pass filter attenuated higher-frequency signals, while the high-pass filter attenuated lower-frequency signals. The low-pass practical cut-off region occurred between 25 kHz and 26 kHz, compared with the Proteus result of 28 kHz to 29 kHz. The high-pass filter showed closer agreement, with the practical cut-off region occurring around 1.1 kHz. Overall, the practical results followed the expected trends, although small differences occurred due to real component and measurement limitations.</w:t>
      </w:r>
      <w:r w:rsidR="0056140E">
        <w:br w:type="page"/>
      </w:r>
    </w:p>
    <w:p w14:paraId="7E3DFE3D" w14:textId="2AEBEF9F" w:rsidR="001B49E2" w:rsidRDefault="0056140E" w:rsidP="0056140E">
      <w:pPr>
        <w:pStyle w:val="Heading1"/>
      </w:pPr>
      <w:bookmarkStart w:id="5" w:name="_Toc228536884"/>
      <w:r>
        <w:lastRenderedPageBreak/>
        <w:t>Introduction</w:t>
      </w:r>
      <w:bookmarkEnd w:id="5"/>
    </w:p>
    <w:p w14:paraId="6F46D1C3" w14:textId="542EBCB2" w:rsidR="00A9350E" w:rsidRDefault="00117865" w:rsidP="00117865">
      <w:r>
        <w:t>High-pass and low-pass filters are essential in electrical systems, as they enable control over signal behaviour by rejecting unwanted frequencies.</w:t>
      </w:r>
      <w:r w:rsidR="008771A1">
        <w:t xml:space="preserve"> The circuits are composed of </w:t>
      </w:r>
      <w:r w:rsidR="008131A5">
        <w:t>standard RC components, consisting of a capacitor and a resistor.</w:t>
      </w:r>
      <w:r>
        <w:t xml:space="preserve"> This is particularly important in applications such as audio </w:t>
      </w:r>
      <w:r w:rsidR="00795AA5">
        <w:t>processing</w:t>
      </w:r>
      <w:r>
        <w:t xml:space="preserve"> and communication systems, where maintaining signal quality is crucial.</w:t>
      </w:r>
      <w:r w:rsidR="00A9350E">
        <w:t xml:space="preserve"> </w:t>
      </w:r>
      <w:r w:rsidR="009B3D3A">
        <w:t>As indicated by their name</w:t>
      </w:r>
      <w:r w:rsidR="005126C2">
        <w:t>s</w:t>
      </w:r>
      <w:r w:rsidR="00A9350E">
        <w:t xml:space="preserve">, high-pass filters </w:t>
      </w:r>
      <w:r w:rsidR="00C60944">
        <w:t>pass</w:t>
      </w:r>
      <w:r w:rsidR="00A9350E">
        <w:t xml:space="preserve"> high frequencies while </w:t>
      </w:r>
      <w:r w:rsidR="005126C2">
        <w:t>attenuating</w:t>
      </w:r>
      <w:r w:rsidR="00A9350E">
        <w:t xml:space="preserve"> low frequencies</w:t>
      </w:r>
      <w:r w:rsidR="00561C80">
        <w:t>,</w:t>
      </w:r>
      <w:r w:rsidR="00A9350E">
        <w:t xml:space="preserve"> </w:t>
      </w:r>
      <w:r w:rsidR="00561C80">
        <w:t>whereas</w:t>
      </w:r>
      <w:r w:rsidR="00A9350E">
        <w:t xml:space="preserve"> low-pass filters </w:t>
      </w:r>
      <w:r w:rsidR="00C60944">
        <w:t>pass</w:t>
      </w:r>
      <w:r w:rsidR="00A9350E">
        <w:t xml:space="preserve"> low frequencies while </w:t>
      </w:r>
      <w:r w:rsidR="00E53B87">
        <w:t>attenuating</w:t>
      </w:r>
      <w:r w:rsidR="00A9350E">
        <w:t xml:space="preserve"> high frequencies</w:t>
      </w:r>
      <w:r w:rsidR="00E53B87">
        <w:t>.</w:t>
      </w:r>
      <w:r w:rsidR="003365CB">
        <w:t xml:space="preserve"> </w:t>
      </w:r>
      <w:r w:rsidR="00F3271D">
        <w:t>“</w:t>
      </w:r>
      <w:r w:rsidR="00F3271D">
        <w:t>A low-pass filter allows for easy passage of low-frequency signals… and difficult passage of high-frequency signals</w:t>
      </w:r>
      <w:r w:rsidR="00F3271D">
        <w:t xml:space="preserve">” </w:t>
      </w:r>
      <w:sdt>
        <w:sdtPr>
          <w:id w:val="-597015677"/>
          <w:citation/>
        </w:sdtPr>
        <w:sdtContent>
          <w:r w:rsidR="00532267">
            <w:fldChar w:fldCharType="begin"/>
          </w:r>
          <w:r w:rsidR="00532267">
            <w:instrText xml:space="preserve"> CITATION All26 \l 2057 </w:instrText>
          </w:r>
          <w:r w:rsidR="00532267">
            <w:fldChar w:fldCharType="separate"/>
          </w:r>
          <w:r w:rsidR="00532267" w:rsidRPr="00532267">
            <w:rPr>
              <w:noProof/>
            </w:rPr>
            <w:t>[1]</w:t>
          </w:r>
          <w:r w:rsidR="00532267">
            <w:fldChar w:fldCharType="end"/>
          </w:r>
        </w:sdtContent>
      </w:sdt>
      <w:r w:rsidR="00532267">
        <w:t xml:space="preserve">. </w:t>
      </w:r>
      <w:r w:rsidR="00AA3237" w:rsidRPr="00AA3237">
        <w:t xml:space="preserve">The cut-off frequency </w:t>
      </w:r>
      <w:r w:rsidR="00AA3237">
        <w:t>(</w:t>
      </w: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oMath>
      <w:r w:rsidR="00AA3237">
        <w:t xml:space="preserve"> </w:t>
      </w:r>
      <w:r w:rsidR="00AA3237" w:rsidRPr="00AA3237">
        <w:t>is the point where the output signal drops to approximately 70.7% of its maximum value, corresponding to -3 dB attenuation.</w:t>
      </w:r>
      <w:r w:rsidR="004B63C7">
        <w:t xml:space="preserve"> </w:t>
      </w:r>
      <w:r w:rsidR="00532267">
        <w:t>“</w:t>
      </w:r>
      <w:r w:rsidR="00532267">
        <w:t>The level at which the frequency is attenuated by -3dB (70.7%) is called the cut</w:t>
      </w:r>
      <w:r w:rsidR="00B26477">
        <w:t>-</w:t>
      </w:r>
      <w:r w:rsidR="00532267">
        <w:t>off frequency</w:t>
      </w:r>
      <w:r w:rsidR="00532267">
        <w:t>”</w:t>
      </w:r>
      <w:sdt>
        <w:sdtPr>
          <w:id w:val="293955930"/>
          <w:citation/>
        </w:sdtPr>
        <w:sdtContent>
          <w:r w:rsidR="00532267">
            <w:fldChar w:fldCharType="begin"/>
          </w:r>
          <w:r w:rsidR="00532267">
            <w:instrText xml:space="preserve"> CITATION Dig26 \l 2057 </w:instrText>
          </w:r>
          <w:r w:rsidR="00532267">
            <w:fldChar w:fldCharType="separate"/>
          </w:r>
          <w:r w:rsidR="00532267">
            <w:rPr>
              <w:noProof/>
            </w:rPr>
            <w:t xml:space="preserve"> </w:t>
          </w:r>
          <w:r w:rsidR="00532267" w:rsidRPr="00532267">
            <w:rPr>
              <w:noProof/>
            </w:rPr>
            <w:t>[2]</w:t>
          </w:r>
          <w:r w:rsidR="00532267">
            <w:fldChar w:fldCharType="end"/>
          </w:r>
        </w:sdtContent>
      </w:sdt>
      <w:r w:rsidR="00C2058B">
        <w:t>.</w:t>
      </w:r>
    </w:p>
    <w:p w14:paraId="124FC3B2" w14:textId="26B2A338" w:rsidR="003F4588" w:rsidRDefault="003F4588" w:rsidP="00117865">
      <w:r>
        <w:t xml:space="preserve">Understanding these circuits from both a theoretical and practical perspective is fundamental, as real-world performance often differs from calculated predictions. Analysing these differences provides insight into the limitations of components and measurement techniques, which is necessary when designing reliable systems. </w:t>
      </w:r>
    </w:p>
    <w:p w14:paraId="1FD22FEE" w14:textId="77777777" w:rsidR="0077689F" w:rsidRDefault="003F4588" w:rsidP="0077689F">
      <w:pPr>
        <w:keepNext/>
        <w:spacing w:line="276" w:lineRule="auto"/>
        <w:ind w:right="531"/>
      </w:pPr>
      <w:r>
        <w:t xml:space="preserve">This study documents the design, simulation and analysis of low-pass and high-pass filter circuits. The aim is to investigate how attenuation varies with frequency </w:t>
      </w:r>
      <w:r w:rsidR="00C17C2F">
        <w:t xml:space="preserve">using the </w:t>
      </w:r>
      <w:r w:rsidR="001D68F2">
        <w:t>expression</w:t>
      </w:r>
      <w:r w:rsidR="00C17C2F">
        <w:t xml:space="preserve">, </w:t>
      </w:r>
      <w:r w:rsidR="00D52AFF" w:rsidRPr="00D52AFF">
        <w:rPr>
          <w:rFonts w:ascii="Cambria Math" w:hAnsi="Cambria Math" w:cs="Arial"/>
        </w:rPr>
        <w:br/>
      </w:r>
      <m:oMathPara>
        <m:oMath>
          <m:r>
            <w:rPr>
              <w:rFonts w:ascii="Cambria Math" w:hAnsi="Cambria Math" w:cs="Arial"/>
            </w:rPr>
            <m:t>A=20×</m:t>
          </m:r>
          <m:func>
            <m:funcPr>
              <m:ctrlPr>
                <w:rPr>
                  <w:rFonts w:ascii="Cambria Math" w:hAnsi="Cambria Math" w:cs="Arial"/>
                  <w:bCs/>
                  <w:i/>
                  <w:iCs/>
                </w:rPr>
              </m:ctrlPr>
            </m:funcPr>
            <m:fName>
              <m:sSub>
                <m:sSubPr>
                  <m:ctrlPr>
                    <w:rPr>
                      <w:rFonts w:ascii="Cambria Math" w:hAnsi="Cambria Math" w:cs="Arial"/>
                      <w:bCs/>
                      <w:i/>
                      <w:iCs/>
                    </w:rPr>
                  </m:ctrlPr>
                </m:sSubPr>
                <m:e>
                  <m:r>
                    <m:rPr>
                      <m:sty m:val="p"/>
                    </m:rPr>
                    <w:rPr>
                      <w:rFonts w:ascii="Cambria Math" w:hAnsi="Cambria Math" w:cs="Arial"/>
                    </w:rPr>
                    <m:t>log</m:t>
                  </m:r>
                </m:e>
                <m:sub>
                  <m:r>
                    <w:rPr>
                      <w:rFonts w:ascii="Cambria Math" w:hAnsi="Cambria Math" w:cs="Arial"/>
                    </w:rPr>
                    <m:t>10</m:t>
                  </m:r>
                </m:sub>
              </m:sSub>
            </m:fName>
            <m:e>
              <m:f>
                <m:fPr>
                  <m:ctrlPr>
                    <w:rPr>
                      <w:rFonts w:ascii="Cambria Math" w:hAnsi="Cambria Math" w:cs="Arial"/>
                      <w:bCs/>
                      <w:i/>
                      <w:iCs/>
                    </w:rPr>
                  </m:ctrlPr>
                </m:fPr>
                <m:num>
                  <m:sSub>
                    <m:sSubPr>
                      <m:ctrlPr>
                        <w:rPr>
                          <w:rFonts w:ascii="Cambria Math" w:hAnsi="Cambria Math" w:cs="Arial"/>
                          <w:bCs/>
                          <w:i/>
                          <w:iCs/>
                        </w:rPr>
                      </m:ctrlPr>
                    </m:sSubPr>
                    <m:e>
                      <m:r>
                        <w:rPr>
                          <w:rFonts w:ascii="Cambria Math" w:hAnsi="Cambria Math" w:cs="Arial"/>
                        </w:rPr>
                        <m:t>V</m:t>
                      </m:r>
                    </m:e>
                    <m:sub>
                      <m:r>
                        <w:rPr>
                          <w:rFonts w:ascii="Cambria Math" w:hAnsi="Cambria Math" w:cs="Arial"/>
                        </w:rPr>
                        <m:t>out</m:t>
                      </m:r>
                    </m:sub>
                  </m:sSub>
                </m:num>
                <m:den>
                  <m:sSub>
                    <m:sSubPr>
                      <m:ctrlPr>
                        <w:rPr>
                          <w:rFonts w:ascii="Cambria Math" w:hAnsi="Cambria Math" w:cs="Arial"/>
                          <w:bCs/>
                          <w:i/>
                          <w:iCs/>
                        </w:rPr>
                      </m:ctrlPr>
                    </m:sSubPr>
                    <m:e>
                      <m:r>
                        <w:rPr>
                          <w:rFonts w:ascii="Cambria Math" w:hAnsi="Cambria Math" w:cs="Arial"/>
                        </w:rPr>
                        <m:t>V</m:t>
                      </m:r>
                    </m:e>
                    <m:sub>
                      <m:r>
                        <w:rPr>
                          <w:rFonts w:ascii="Cambria Math" w:hAnsi="Cambria Math" w:cs="Arial"/>
                        </w:rPr>
                        <m:t>In</m:t>
                      </m:r>
                    </m:sub>
                  </m:sSub>
                </m:den>
              </m:f>
            </m:e>
          </m:func>
        </m:oMath>
      </m:oMathPara>
    </w:p>
    <w:p w14:paraId="4961536E" w14:textId="71A8D398" w:rsidR="00D52AFF" w:rsidRPr="00D52AFF" w:rsidRDefault="0077689F" w:rsidP="0077689F">
      <w:pPr>
        <w:pStyle w:val="Caption"/>
        <w:ind w:left="2880"/>
        <w:rPr>
          <w:rFonts w:ascii="Arial" w:hAnsi="Arial" w:cs="Arial"/>
          <w:bCs/>
          <w:i w:val="0"/>
          <w:iCs w:val="0"/>
        </w:rPr>
      </w:pPr>
      <w:bookmarkStart w:id="6" w:name="_Ref228524716"/>
      <w:bookmarkStart w:id="7" w:name="_Toc228525362"/>
      <w:bookmarkStart w:id="8" w:name="_Toc228525814"/>
      <w:r>
        <w:t xml:space="preserve">Equation </w:t>
      </w:r>
      <w:r>
        <w:fldChar w:fldCharType="begin"/>
      </w:r>
      <w:r>
        <w:instrText xml:space="preserve"> SEQ Equation \* ARABIC </w:instrText>
      </w:r>
      <w:r>
        <w:fldChar w:fldCharType="separate"/>
      </w:r>
      <w:r>
        <w:rPr>
          <w:noProof/>
        </w:rPr>
        <w:t>1</w:t>
      </w:r>
      <w:bookmarkEnd w:id="7"/>
      <w:bookmarkEnd w:id="8"/>
      <w:r>
        <w:fldChar w:fldCharType="end"/>
      </w:r>
      <w:bookmarkEnd w:id="6"/>
    </w:p>
    <w:p w14:paraId="13046F5E" w14:textId="545B7B2B" w:rsidR="006938E9" w:rsidRDefault="003F4588">
      <w:r>
        <w:t>and to determine the cut</w:t>
      </w:r>
      <w:r w:rsidR="00B26477">
        <w:t>-</w:t>
      </w:r>
      <w:r>
        <w:t>off frequency for each circuit. Simulation software and laboratory testing were use</w:t>
      </w:r>
      <w:r w:rsidR="009F5979">
        <w:t>d</w:t>
      </w:r>
      <w:r>
        <w:t xml:space="preserve"> alongside </w:t>
      </w:r>
      <w:r w:rsidR="009F5979">
        <w:t xml:space="preserve">analytical calculations to compare </w:t>
      </w:r>
      <w:r w:rsidR="00166448">
        <w:t xml:space="preserve">theoretical and </w:t>
      </w:r>
      <w:r w:rsidR="009F5979">
        <w:t xml:space="preserve">experimental results. The circuits were tested over </w:t>
      </w:r>
      <w:r w:rsidR="00283A3C">
        <w:t>a</w:t>
      </w:r>
      <w:r w:rsidR="009F5979">
        <w:t xml:space="preserve"> </w:t>
      </w:r>
      <w:r w:rsidR="00542350">
        <w:rPr>
          <w:kern w:val="0"/>
          <w14:ligatures w14:val="none"/>
        </w:rPr>
        <w:t>frequenc</w:t>
      </w:r>
      <w:r w:rsidR="00332645">
        <w:rPr>
          <w:kern w:val="0"/>
          <w14:ligatures w14:val="none"/>
        </w:rPr>
        <w:t>y</w:t>
      </w:r>
      <w:r w:rsidR="00253948">
        <w:rPr>
          <w:kern w:val="0"/>
          <w14:ligatures w14:val="none"/>
        </w:rPr>
        <w:t xml:space="preserve"> </w:t>
      </w:r>
      <w:r w:rsidR="00283A3C">
        <w:rPr>
          <w:kern w:val="0"/>
          <w14:ligatures w14:val="none"/>
        </w:rPr>
        <w:t xml:space="preserve">range </w:t>
      </w:r>
      <w:r w:rsidR="00253948">
        <w:rPr>
          <w:kern w:val="0"/>
          <w14:ligatures w14:val="none"/>
        </w:rPr>
        <w:t>of 100</w:t>
      </w:r>
      <w:r w:rsidR="00332645">
        <w:rPr>
          <w:kern w:val="0"/>
          <w14:ligatures w14:val="none"/>
        </w:rPr>
        <w:t xml:space="preserve"> </w:t>
      </w:r>
      <w:r w:rsidR="00253948">
        <w:rPr>
          <w:kern w:val="0"/>
          <w14:ligatures w14:val="none"/>
        </w:rPr>
        <w:t>Hz</w:t>
      </w:r>
      <w:r w:rsidR="005426F3">
        <w:rPr>
          <w:kern w:val="0"/>
          <w14:ligatures w14:val="none"/>
        </w:rPr>
        <w:t xml:space="preserve"> up to </w:t>
      </w:r>
      <w:r w:rsidR="00D166E3">
        <w:rPr>
          <w:kern w:val="0"/>
          <w14:ligatures w14:val="none"/>
        </w:rPr>
        <w:t>300</w:t>
      </w:r>
      <w:r w:rsidR="00332645">
        <w:rPr>
          <w:kern w:val="0"/>
          <w14:ligatures w14:val="none"/>
        </w:rPr>
        <w:t xml:space="preserve"> </w:t>
      </w:r>
      <w:r w:rsidR="00D166E3">
        <w:rPr>
          <w:kern w:val="0"/>
          <w14:ligatures w14:val="none"/>
        </w:rPr>
        <w:t>kHz,</w:t>
      </w:r>
      <w:r w:rsidR="00584348">
        <w:rPr>
          <w:kern w:val="0"/>
          <w14:ligatures w14:val="none"/>
        </w:rPr>
        <w:t xml:space="preserve"> measuring </w:t>
      </w:r>
      <w:r w:rsidR="00A30E4C">
        <w:rPr>
          <w:kern w:val="0"/>
          <w14:ligatures w14:val="none"/>
        </w:rPr>
        <w:t>peak-to-peak</w:t>
      </w:r>
      <w:r w:rsidR="00986C0A">
        <w:rPr>
          <w:kern w:val="0"/>
          <w14:ligatures w14:val="none"/>
        </w:rPr>
        <w:t xml:space="preserve"> </w:t>
      </w:r>
      <w:r w:rsidR="00332645">
        <w:rPr>
          <w:kern w:val="0"/>
          <w14:ligatures w14:val="none"/>
        </w:rPr>
        <w:t xml:space="preserve">output </w:t>
      </w:r>
      <w:r w:rsidR="00CB48E2">
        <w:rPr>
          <w:kern w:val="0"/>
          <w14:ligatures w14:val="none"/>
        </w:rPr>
        <w:t>voltage,</w:t>
      </w:r>
      <w:r w:rsidR="00542350">
        <w:rPr>
          <w:kern w:val="0"/>
          <w14:ligatures w14:val="none"/>
        </w:rPr>
        <w:t xml:space="preserve"> whilst maintaining a constant input signal (4</w:t>
      </w:r>
      <w:r w:rsidR="00075581">
        <w:rPr>
          <w:kern w:val="0"/>
          <w14:ligatures w14:val="none"/>
        </w:rPr>
        <w:t xml:space="preserve"> </w:t>
      </w:r>
      <w:r w:rsidR="00542350">
        <w:rPr>
          <w:kern w:val="0"/>
          <w14:ligatures w14:val="none"/>
        </w:rPr>
        <w:t>V)</w:t>
      </w:r>
      <w:r w:rsidR="00075581">
        <w:rPr>
          <w:kern w:val="0"/>
          <w14:ligatures w14:val="none"/>
        </w:rPr>
        <w:t>. This</w:t>
      </w:r>
      <w:r w:rsidR="00542350">
        <w:rPr>
          <w:kern w:val="0"/>
          <w14:ligatures w14:val="none"/>
        </w:rPr>
        <w:t xml:space="preserve"> allow</w:t>
      </w:r>
      <w:r w:rsidR="00075581">
        <w:rPr>
          <w:kern w:val="0"/>
          <w14:ligatures w14:val="none"/>
        </w:rPr>
        <w:t>s</w:t>
      </w:r>
      <w:r w:rsidR="00542350">
        <w:rPr>
          <w:kern w:val="0"/>
          <w14:ligatures w14:val="none"/>
        </w:rPr>
        <w:t xml:space="preserve"> changes in output voltage to be measured and attenuation to be </w:t>
      </w:r>
      <w:r w:rsidR="00542350">
        <w:rPr>
          <w:kern w:val="0"/>
          <w14:ligatures w14:val="none"/>
        </w:rPr>
        <w:lastRenderedPageBreak/>
        <w:t>observed.</w:t>
      </w:r>
      <w:r w:rsidR="009F5979">
        <w:t xml:space="preserve"> </w:t>
      </w:r>
      <w:r w:rsidR="00712E97">
        <w:t>This h</w:t>
      </w:r>
      <w:r w:rsidR="009F5979">
        <w:t>ighlight</w:t>
      </w:r>
      <w:r w:rsidR="00712E97">
        <w:t>s</w:t>
      </w:r>
      <w:r w:rsidR="009F5979">
        <w:t xml:space="preserve"> the relationship between frequency and signal behaviour.</w:t>
      </w:r>
      <w:r w:rsidR="00863327">
        <w:t xml:space="preserve"> The results obtained will reveal the accuracy and limitations of each approach. </w:t>
      </w:r>
      <w:r w:rsidR="006938E9">
        <w:br w:type="page"/>
      </w:r>
    </w:p>
    <w:p w14:paraId="6FBBEA34" w14:textId="3DF0C542" w:rsidR="003F4588" w:rsidRDefault="00EE36D7" w:rsidP="002E5DB2">
      <w:pPr>
        <w:pStyle w:val="Heading1"/>
      </w:pPr>
      <w:bookmarkStart w:id="9" w:name="_Toc228536885"/>
      <w:r>
        <w:lastRenderedPageBreak/>
        <w:t>Circuit Desc</w:t>
      </w:r>
      <w:r w:rsidR="00FC41C1">
        <w:t>r</w:t>
      </w:r>
      <w:r>
        <w:t>iptions</w:t>
      </w:r>
      <w:bookmarkEnd w:id="9"/>
    </w:p>
    <w:p w14:paraId="28764A6F" w14:textId="4934055A" w:rsidR="00055B13" w:rsidRDefault="00C80C81" w:rsidP="00055B13">
      <w:r>
        <w:t xml:space="preserve">Both </w:t>
      </w:r>
      <w:r w:rsidR="00055B13">
        <w:t>circuits used resistor-capacitor arrangements and were tested using Proteus simulation and practical breadboard construction. The frequency range for both circuits was 100 Hz to 300 kHz. Input and output voltages were measured as peak-to-peak values using an oscilloscope</w:t>
      </w:r>
      <w:r>
        <w:t xml:space="preserve"> as seen in </w:t>
      </w:r>
      <w:r>
        <w:fldChar w:fldCharType="begin"/>
      </w:r>
      <w:r>
        <w:instrText xml:space="preserve"> REF _Ref228529517 \h </w:instrText>
      </w:r>
      <w:r>
        <w:fldChar w:fldCharType="separate"/>
      </w:r>
      <w:r>
        <w:t xml:space="preserve">Figure </w:t>
      </w:r>
      <w:r>
        <w:rPr>
          <w:noProof/>
        </w:rPr>
        <w:t>2</w:t>
      </w:r>
      <w:r>
        <w:fldChar w:fldCharType="end"/>
      </w:r>
      <w:r>
        <w:t xml:space="preserve">. </w:t>
      </w:r>
    </w:p>
    <w:p w14:paraId="0B18613C" w14:textId="3FDF7DA4" w:rsidR="008F5373" w:rsidRDefault="008F5373" w:rsidP="00C4348E">
      <w:pPr>
        <w:rPr>
          <w:rFonts w:ascii="Arial" w:hAnsi="Arial" w:cs="Arial"/>
        </w:rPr>
      </w:pPr>
      <w:r>
        <w:rPr>
          <w:rFonts w:ascii="Arial" w:hAnsi="Arial" w:cs="Arial"/>
          <w:noProof/>
        </w:rPr>
        <w:drawing>
          <wp:anchor distT="0" distB="0" distL="114300" distR="114300" simplePos="0" relativeHeight="251658240" behindDoc="1" locked="0" layoutInCell="1" allowOverlap="1" wp14:anchorId="2B71838C" wp14:editId="04966E6A">
            <wp:simplePos x="0" y="0"/>
            <wp:positionH relativeFrom="column">
              <wp:posOffset>1543050</wp:posOffset>
            </wp:positionH>
            <wp:positionV relativeFrom="paragraph">
              <wp:posOffset>147955</wp:posOffset>
            </wp:positionV>
            <wp:extent cx="2457450" cy="1205865"/>
            <wp:effectExtent l="0" t="0" r="6350" b="635"/>
            <wp:wrapTight wrapText="bothSides">
              <wp:wrapPolygon edited="0">
                <wp:start x="1674" y="0"/>
                <wp:lineTo x="1005" y="3867"/>
                <wp:lineTo x="0" y="3867"/>
                <wp:lineTo x="0" y="19564"/>
                <wp:lineTo x="12949" y="21384"/>
                <wp:lineTo x="13842" y="21384"/>
                <wp:lineTo x="15628" y="21384"/>
                <wp:lineTo x="19870" y="19336"/>
                <wp:lineTo x="19647" y="14787"/>
                <wp:lineTo x="21544" y="12739"/>
                <wp:lineTo x="21544" y="11829"/>
                <wp:lineTo x="20986" y="11147"/>
                <wp:lineTo x="20093" y="4095"/>
                <wp:lineTo x="18084" y="3185"/>
                <wp:lineTo x="17860" y="455"/>
                <wp:lineTo x="2344" y="0"/>
                <wp:lineTo x="1674" y="0"/>
              </wp:wrapPolygon>
            </wp:wrapTight>
            <wp:docPr id="1832470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470013" name="Picture 1832470013"/>
                    <pic:cNvPicPr/>
                  </pic:nvPicPr>
                  <pic:blipFill>
                    <a:blip r:embed="rId9">
                      <a:extLst>
                        <a:ext uri="{28A0092B-C50C-407E-A947-70E740481C1C}">
                          <a14:useLocalDpi xmlns:a14="http://schemas.microsoft.com/office/drawing/2010/main" val="0"/>
                        </a:ext>
                      </a:extLst>
                    </a:blip>
                    <a:stretch>
                      <a:fillRect/>
                    </a:stretch>
                  </pic:blipFill>
                  <pic:spPr>
                    <a:xfrm>
                      <a:off x="0" y="0"/>
                      <a:ext cx="2457450" cy="1205865"/>
                    </a:xfrm>
                    <a:prstGeom prst="rect">
                      <a:avLst/>
                    </a:prstGeom>
                  </pic:spPr>
                </pic:pic>
              </a:graphicData>
            </a:graphic>
            <wp14:sizeRelH relativeFrom="page">
              <wp14:pctWidth>0</wp14:pctWidth>
            </wp14:sizeRelH>
            <wp14:sizeRelV relativeFrom="page">
              <wp14:pctHeight>0</wp14:pctHeight>
            </wp14:sizeRelV>
          </wp:anchor>
        </w:drawing>
      </w:r>
    </w:p>
    <w:p w14:paraId="73FC91EA" w14:textId="4623CAC1" w:rsidR="008F5373" w:rsidRDefault="008F5373" w:rsidP="000500BE">
      <w:pPr>
        <w:jc w:val="right"/>
        <w:rPr>
          <w:rFonts w:ascii="Arial" w:hAnsi="Arial" w:cs="Arial"/>
        </w:rPr>
      </w:pPr>
    </w:p>
    <w:p w14:paraId="1C85EBA8" w14:textId="16C8FDDD" w:rsidR="00E35A73" w:rsidRDefault="00E35A73" w:rsidP="00C4348E">
      <w:pPr>
        <w:rPr>
          <w:rFonts w:ascii="Arial" w:hAnsi="Arial" w:cs="Arial"/>
        </w:rPr>
      </w:pPr>
      <w:r>
        <w:rPr>
          <w:noProof/>
        </w:rPr>
        <mc:AlternateContent>
          <mc:Choice Requires="wps">
            <w:drawing>
              <wp:anchor distT="0" distB="0" distL="114300" distR="114300" simplePos="0" relativeHeight="251660288" behindDoc="1" locked="0" layoutInCell="1" allowOverlap="1" wp14:anchorId="23BB6147" wp14:editId="51AB79BB">
                <wp:simplePos x="0" y="0"/>
                <wp:positionH relativeFrom="column">
                  <wp:posOffset>1544843</wp:posOffset>
                </wp:positionH>
                <wp:positionV relativeFrom="paragraph">
                  <wp:posOffset>394335</wp:posOffset>
                </wp:positionV>
                <wp:extent cx="2595245" cy="635"/>
                <wp:effectExtent l="0" t="0" r="0" b="0"/>
                <wp:wrapTight wrapText="bothSides">
                  <wp:wrapPolygon edited="0">
                    <wp:start x="0" y="0"/>
                    <wp:lineTo x="0" y="20571"/>
                    <wp:lineTo x="21457" y="20571"/>
                    <wp:lineTo x="21457" y="0"/>
                    <wp:lineTo x="0" y="0"/>
                  </wp:wrapPolygon>
                </wp:wrapTight>
                <wp:docPr id="1685599049" name="Text Box 1"/>
                <wp:cNvGraphicFramePr/>
                <a:graphic xmlns:a="http://schemas.openxmlformats.org/drawingml/2006/main">
                  <a:graphicData uri="http://schemas.microsoft.com/office/word/2010/wordprocessingShape">
                    <wps:wsp>
                      <wps:cNvSpPr txBox="1"/>
                      <wps:spPr>
                        <a:xfrm>
                          <a:off x="0" y="0"/>
                          <a:ext cx="2595245" cy="635"/>
                        </a:xfrm>
                        <a:prstGeom prst="rect">
                          <a:avLst/>
                        </a:prstGeom>
                        <a:solidFill>
                          <a:prstClr val="white"/>
                        </a:solidFill>
                        <a:ln>
                          <a:noFill/>
                        </a:ln>
                      </wps:spPr>
                      <wps:txbx>
                        <w:txbxContent>
                          <w:p w14:paraId="260FF905" w14:textId="23BE6D37" w:rsidR="004E5BE2" w:rsidRPr="00093D55" w:rsidRDefault="004E5BE2" w:rsidP="004E5BE2">
                            <w:pPr>
                              <w:pStyle w:val="Caption"/>
                              <w:rPr>
                                <w:rFonts w:ascii="Arial" w:hAnsi="Arial" w:cs="Arial"/>
                                <w:noProof/>
                              </w:rPr>
                            </w:pPr>
                            <w:bookmarkStart w:id="10" w:name="_Ref228523838"/>
                            <w:bookmarkStart w:id="11" w:name="_Toc228536426"/>
                            <w:bookmarkStart w:id="12" w:name="_Toc228536522"/>
                            <w:r>
                              <w:t xml:space="preserve">Figure </w:t>
                            </w:r>
                            <w:r w:rsidR="00767DB4">
                              <w:fldChar w:fldCharType="begin"/>
                            </w:r>
                            <w:r w:rsidR="00767DB4">
                              <w:instrText xml:space="preserve"> SEQ Figure \* ARABIC </w:instrText>
                            </w:r>
                            <w:r w:rsidR="00767DB4">
                              <w:fldChar w:fldCharType="separate"/>
                            </w:r>
                            <w:r w:rsidR="00980056">
                              <w:rPr>
                                <w:noProof/>
                              </w:rPr>
                              <w:t>1</w:t>
                            </w:r>
                            <w:r w:rsidR="00767DB4">
                              <w:rPr>
                                <w:noProof/>
                              </w:rPr>
                              <w:fldChar w:fldCharType="end"/>
                            </w:r>
                            <w:bookmarkEnd w:id="10"/>
                            <w:r w:rsidR="009C4595">
                              <w:rPr>
                                <w:noProof/>
                              </w:rPr>
                              <w:t xml:space="preserve"> </w:t>
                            </w:r>
                            <w:r w:rsidR="009C4595">
                              <w:t>-</w:t>
                            </w:r>
                            <w:r w:rsidR="003F1783">
                              <w:t xml:space="preserve"> </w:t>
                            </w:r>
                            <w:r>
                              <w:t>Low</w:t>
                            </w:r>
                            <w:r w:rsidR="009C4595">
                              <w:t>-p</w:t>
                            </w:r>
                            <w:r>
                              <w:t xml:space="preserve">ass </w:t>
                            </w:r>
                            <w:r w:rsidR="009C4595">
                              <w:t>f</w:t>
                            </w:r>
                            <w:r>
                              <w:t>ilte</w:t>
                            </w:r>
                            <w:r w:rsidR="00AA3237">
                              <w:t>r</w:t>
                            </w:r>
                            <w:sdt>
                              <w:sdtPr>
                                <w:id w:val="-1456016829"/>
                                <w:citation/>
                              </w:sdtPr>
                              <w:sdtContent>
                                <w:r w:rsidR="00AA3237">
                                  <w:fldChar w:fldCharType="begin"/>
                                </w:r>
                                <w:r w:rsidR="00AA3237">
                                  <w:instrText xml:space="preserve"> CITATION Ele14 \l 2057 </w:instrText>
                                </w:r>
                                <w:r w:rsidR="00AA3237">
                                  <w:fldChar w:fldCharType="separate"/>
                                </w:r>
                                <w:r w:rsidR="00AA3237">
                                  <w:rPr>
                                    <w:noProof/>
                                  </w:rPr>
                                  <w:t xml:space="preserve"> </w:t>
                                </w:r>
                                <w:r w:rsidR="00AA3237" w:rsidRPr="00AA3237">
                                  <w:rPr>
                                    <w:noProof/>
                                  </w:rPr>
                                  <w:t>[3]</w:t>
                                </w:r>
                                <w:r w:rsidR="00AA3237">
                                  <w:fldChar w:fldCharType="end"/>
                                </w:r>
                              </w:sdtContent>
                            </w:sdt>
                            <w:bookmarkEnd w:id="11"/>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23BB6147" id="_x0000_t202" coordsize="21600,21600" o:spt="202" path="m,l,21600r21600,l21600,xe">
                <v:stroke joinstyle="miter"/>
                <v:path gradientshapeok="t" o:connecttype="rect"/>
              </v:shapetype>
              <v:shape id="Text Box 1" o:spid="_x0000_s1026" type="#_x0000_t202" style="position:absolute;margin-left:121.65pt;margin-top:31.05pt;width:204.35pt;height:.05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xMNFgIAADgEAAAOAAAAZHJzL2Uyb0RvYy54bWysU8GO0zAQvSPxD5bvNG2hK4iarkpXRUir&#13;&#10;3ZW6aM+u4zSWHI8Zu03K1zN2khYWToiLM/GM33jee17edo1hJ4Vegy34bDLlTFkJpbaHgn973r77&#13;&#10;yJkPwpbCgFUFPyvPb1dv3yxbl6s51GBKhYxArM9bV/A6BJdnmZe1aoSfgFOWkhVgIwL94iErUbSE&#13;&#10;3phsPp3eZC1g6RCk8p527/okXyX8qlIyPFaVV4GZgtPdQloxrfu4ZqulyA8oXK3lcA3xD7dohLbU&#13;&#10;9AJ1J4JgR9R/QDVaIniowkRCk0FVaanSDDTNbPpqml0tnEqzEDneXWjy/w9WPpx27glZ6D5DRwJG&#13;&#10;Qlrnc0+bcZ6uwiZ+6aaM8kTh+UKb6gKTtDlffFrMPyw4k5S7eb+IGNn1qEMfvihoWAwKjqRJokqc&#13;&#10;7n3oS8eS2MmD0eVWGxN/YmJjkJ0E6dfWOqgB/LcqY2OthXiqB4w72XWOGIVu3w3D7aE808wIvR28&#13;&#10;k1tNje6FD08CSX8akzwdHmmpDLQFhyHirAb88bf9WE+yUJazlvxUcP/9KFBxZr5aEiyabwxwDPZj&#13;&#10;YI/NBmjEGb0WJ1NIBzCYMawQmhey+jp2oZSwknoVPIzhJvSupqci1XqdishiToR7u3MyQo+EPncv&#13;&#10;At0gRyAVH2B0mshfqdLXJl3c+hiI4iRZJLRnceCZ7JlEH55S9P+v/6nq+uBXPwEAAP//AwBQSwME&#13;&#10;FAAGAAgAAAAhAHkk8ObkAAAADgEAAA8AAABkcnMvZG93bnJldi54bWxMj0FPwzAMhe9I/IfISFwQ&#13;&#10;S5eWCnVNp2nAAS4TZRduWeM1hSapmnQr/x7vBBdLtp+f31euZ9uzE46h807CcpEAQ9d43blWwv7j&#13;&#10;5f4RWIjKadV7hxJ+MMC6ur4qVaH92b3jqY4tIxMXCiXBxDgUnIfGoFVh4Qd0tDv60apI7dhyPaoz&#13;&#10;mdueiyTJuVWdow9GDbg12HzXk5Wwyz535m46Pr9tsnR83U/b/Kutpby9mZ9WVDYrYBHn+HcBFwbK&#13;&#10;DxUFO/jJ6cB6CSJLU5JKyMUSGAnyB0GEh8tAAK9K/h+j+gUAAP//AwBQSwECLQAUAAYACAAAACEA&#13;&#10;toM4kv4AAADhAQAAEwAAAAAAAAAAAAAAAAAAAAAAW0NvbnRlbnRfVHlwZXNdLnhtbFBLAQItABQA&#13;&#10;BgAIAAAAIQA4/SH/1gAAAJQBAAALAAAAAAAAAAAAAAAAAC8BAABfcmVscy8ucmVsc1BLAQItABQA&#13;&#10;BgAIAAAAIQAx/xMNFgIAADgEAAAOAAAAAAAAAAAAAAAAAC4CAABkcnMvZTJvRG9jLnhtbFBLAQIt&#13;&#10;ABQABgAIAAAAIQB5JPDm5AAAAA4BAAAPAAAAAAAAAAAAAAAAAHAEAABkcnMvZG93bnJldi54bWxQ&#13;&#10;SwUGAAAAAAQABADzAAAAgQUAAAAA&#13;&#10;" stroked="f">
                <v:textbox style="mso-fit-shape-to-text:t" inset="0,0,0,0">
                  <w:txbxContent>
                    <w:p w14:paraId="260FF905" w14:textId="23BE6D37" w:rsidR="004E5BE2" w:rsidRPr="00093D55" w:rsidRDefault="004E5BE2" w:rsidP="004E5BE2">
                      <w:pPr>
                        <w:pStyle w:val="Caption"/>
                        <w:rPr>
                          <w:rFonts w:ascii="Arial" w:hAnsi="Arial" w:cs="Arial"/>
                          <w:noProof/>
                        </w:rPr>
                      </w:pPr>
                      <w:bookmarkStart w:id="13" w:name="_Ref228523838"/>
                      <w:bookmarkStart w:id="14" w:name="_Toc228536426"/>
                      <w:bookmarkStart w:id="15" w:name="_Toc228536522"/>
                      <w:r>
                        <w:t xml:space="preserve">Figure </w:t>
                      </w:r>
                      <w:r w:rsidR="00767DB4">
                        <w:fldChar w:fldCharType="begin"/>
                      </w:r>
                      <w:r w:rsidR="00767DB4">
                        <w:instrText xml:space="preserve"> SEQ Figure \* ARABIC </w:instrText>
                      </w:r>
                      <w:r w:rsidR="00767DB4">
                        <w:fldChar w:fldCharType="separate"/>
                      </w:r>
                      <w:r w:rsidR="00980056">
                        <w:rPr>
                          <w:noProof/>
                        </w:rPr>
                        <w:t>1</w:t>
                      </w:r>
                      <w:r w:rsidR="00767DB4">
                        <w:rPr>
                          <w:noProof/>
                        </w:rPr>
                        <w:fldChar w:fldCharType="end"/>
                      </w:r>
                      <w:bookmarkEnd w:id="13"/>
                      <w:r w:rsidR="009C4595">
                        <w:rPr>
                          <w:noProof/>
                        </w:rPr>
                        <w:t xml:space="preserve"> </w:t>
                      </w:r>
                      <w:r w:rsidR="009C4595">
                        <w:t>-</w:t>
                      </w:r>
                      <w:r w:rsidR="003F1783">
                        <w:t xml:space="preserve"> </w:t>
                      </w:r>
                      <w:r>
                        <w:t>Low</w:t>
                      </w:r>
                      <w:r w:rsidR="009C4595">
                        <w:t>-p</w:t>
                      </w:r>
                      <w:r>
                        <w:t xml:space="preserve">ass </w:t>
                      </w:r>
                      <w:r w:rsidR="009C4595">
                        <w:t>f</w:t>
                      </w:r>
                      <w:r>
                        <w:t>ilte</w:t>
                      </w:r>
                      <w:r w:rsidR="00AA3237">
                        <w:t>r</w:t>
                      </w:r>
                      <w:sdt>
                        <w:sdtPr>
                          <w:id w:val="-1456016829"/>
                          <w:citation/>
                        </w:sdtPr>
                        <w:sdtContent>
                          <w:r w:rsidR="00AA3237">
                            <w:fldChar w:fldCharType="begin"/>
                          </w:r>
                          <w:r w:rsidR="00AA3237">
                            <w:instrText xml:space="preserve"> CITATION Ele14 \l 2057 </w:instrText>
                          </w:r>
                          <w:r w:rsidR="00AA3237">
                            <w:fldChar w:fldCharType="separate"/>
                          </w:r>
                          <w:r w:rsidR="00AA3237">
                            <w:rPr>
                              <w:noProof/>
                            </w:rPr>
                            <w:t xml:space="preserve"> </w:t>
                          </w:r>
                          <w:r w:rsidR="00AA3237" w:rsidRPr="00AA3237">
                            <w:rPr>
                              <w:noProof/>
                            </w:rPr>
                            <w:t>[3]</w:t>
                          </w:r>
                          <w:r w:rsidR="00AA3237">
                            <w:fldChar w:fldCharType="end"/>
                          </w:r>
                        </w:sdtContent>
                      </w:sdt>
                      <w:bookmarkEnd w:id="14"/>
                      <w:bookmarkEnd w:id="15"/>
                    </w:p>
                  </w:txbxContent>
                </v:textbox>
                <w10:wrap type="tight"/>
              </v:shape>
            </w:pict>
          </mc:Fallback>
        </mc:AlternateContent>
      </w:r>
    </w:p>
    <w:p w14:paraId="08AFCAD2" w14:textId="77777777" w:rsidR="00055B13" w:rsidRDefault="00055B13" w:rsidP="00055B13"/>
    <w:p w14:paraId="6D4729D8" w14:textId="3ABA6004" w:rsidR="00025245" w:rsidRPr="00055B13" w:rsidRDefault="00055B13" w:rsidP="00025245">
      <w:r>
        <w:t>Although both filters used the same overall frequency range, additional readings were taken around each expected cut-off region. This allowed the -3 dB point to be identified more accurately.</w:t>
      </w:r>
      <w:r w:rsidR="00980056">
        <w:rPr>
          <w:noProof/>
        </w:rPr>
        <mc:AlternateContent>
          <mc:Choice Requires="wps">
            <w:drawing>
              <wp:anchor distT="0" distB="0" distL="114300" distR="114300" simplePos="0" relativeHeight="251722752" behindDoc="0" locked="0" layoutInCell="1" allowOverlap="1" wp14:anchorId="1B023DCA" wp14:editId="1103234B">
                <wp:simplePos x="0" y="0"/>
                <wp:positionH relativeFrom="column">
                  <wp:posOffset>625475</wp:posOffset>
                </wp:positionH>
                <wp:positionV relativeFrom="paragraph">
                  <wp:posOffset>3933825</wp:posOffset>
                </wp:positionV>
                <wp:extent cx="4197985" cy="635"/>
                <wp:effectExtent l="0" t="0" r="5715" b="12065"/>
                <wp:wrapTopAndBottom/>
                <wp:docPr id="1567341955" name="Text Box 1"/>
                <wp:cNvGraphicFramePr/>
                <a:graphic xmlns:a="http://schemas.openxmlformats.org/drawingml/2006/main">
                  <a:graphicData uri="http://schemas.microsoft.com/office/word/2010/wordprocessingShape">
                    <wps:wsp>
                      <wps:cNvSpPr txBox="1"/>
                      <wps:spPr>
                        <a:xfrm>
                          <a:off x="0" y="0"/>
                          <a:ext cx="4197985" cy="635"/>
                        </a:xfrm>
                        <a:prstGeom prst="rect">
                          <a:avLst/>
                        </a:prstGeom>
                        <a:solidFill>
                          <a:prstClr val="white"/>
                        </a:solidFill>
                        <a:ln>
                          <a:noFill/>
                        </a:ln>
                      </wps:spPr>
                      <wps:txbx>
                        <w:txbxContent>
                          <w:p w14:paraId="07AEEAFC" w14:textId="57BD2DF0" w:rsidR="00980056" w:rsidRPr="003F3DEC" w:rsidRDefault="00980056" w:rsidP="00980056">
                            <w:pPr>
                              <w:pStyle w:val="Caption"/>
                            </w:pPr>
                            <w:bookmarkStart w:id="16" w:name="_Ref228529517"/>
                            <w:bookmarkStart w:id="17" w:name="_Toc228536427"/>
                            <w:bookmarkStart w:id="18" w:name="_Toc228536523"/>
                            <w:r>
                              <w:t xml:space="preserve">Figure </w:t>
                            </w:r>
                            <w:r>
                              <w:fldChar w:fldCharType="begin"/>
                            </w:r>
                            <w:r>
                              <w:instrText xml:space="preserve"> SEQ Figure \* ARABIC </w:instrText>
                            </w:r>
                            <w:r>
                              <w:fldChar w:fldCharType="separate"/>
                            </w:r>
                            <w:r>
                              <w:rPr>
                                <w:noProof/>
                              </w:rPr>
                              <w:t>2</w:t>
                            </w:r>
                            <w:r>
                              <w:fldChar w:fldCharType="end"/>
                            </w:r>
                            <w:bookmarkEnd w:id="16"/>
                            <w:r>
                              <w:t xml:space="preserve"> - An oscilloscope measuring peak-to-peak voltage.</w:t>
                            </w:r>
                            <w:bookmarkEnd w:id="17"/>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023DCA" id="_x0000_s1027" type="#_x0000_t202" style="position:absolute;margin-left:49.25pt;margin-top:309.75pt;width:330.55pt;height:.05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gahTGQIAAD8EAAAOAAAAZHJzL2Uyb0RvYy54bWysU8Fu2zAMvQ/YPwi6L066tWuNOEWWIsOA&#13;&#10;oi2QDj0rshwLkEWNUmJnXz9KtpOu22nYRaZJihTfe5zfdo1hB4Vegy34bDLlTFkJpba7gn9/Xn+4&#13;&#10;5swHYUthwKqCH5Xnt4v37+aty9UF1GBKhYyKWJ+3ruB1CC7PMi9r1Qg/AacsBSvARgT6xV1Womip&#13;&#10;emOyi+n0KmsBS4cglffkveuDfJHqV5WS4bGqvArMFJzeFtKJ6dzGM1vMRb5D4Woth2eIf3hFI7Sl&#13;&#10;pqdSdyIItkf9R6lGSwQPVZhIaDKoKi1VmoGmmU3fTLOphVNpFgLHuxNM/v+VlQ+HjXtCFrov0BGB&#13;&#10;EZDW+dyTM87TVdjEL72UUZwgPJ5gU11gkpyfZjefb64vOZMUu/p4GWtk56sOffiqoGHRKDgSJwkq&#13;&#10;cbj3oU8dU2InD0aXa21M/ImBlUF2EMRfW+ughuK/ZRkbcy3EW33B6MnOc0QrdNuO6fLVjFsojzQ6&#13;&#10;Qq8K7+RaU7974cOTQJIBTUvSDo90VAbagsNgcVYD/vybP+YTOxTlrCVZFdz/2AtUnJlvlniLGhwN&#13;&#10;HI3taNh9swKadEZL42Qy6QIGM5oVQvNCil/GLhQSVlKvgofRXIVe3LQxUi2XKYmU5kS4txsnY+kR&#13;&#10;1+fuRaAbWAlE5gOMghP5G3L63ESPW+4DIZ2Yi7j2KA5wk0oT98NGxTV4/Z+yznu/+AUAAP//AwBQ&#13;&#10;SwMEFAAGAAgAAAAhABDJpk/jAAAADwEAAA8AAABkcnMvZG93bnJldi54bWxMTztPwzAQ3pH4D9Yh&#13;&#10;sSDqFFrTpHGqqsBQlorQhc1N3DgQnyPbacO/52CB5XSP775Hvhptx07ah9ahhOkkAaaxcnWLjYT9&#13;&#10;2/PtAliICmvVOdQSvnSAVXF5kausdmd81acyNoxIMGRKgomxzzgPldFWhYnrNdLt6LxVkUbf8Nqr&#13;&#10;M5Hbjt8lieBWtUgKRvV6Y3T1WQ5Wwm72vjM3w/HpZT2799v9sBEfTSnl9dX4uKSyXgKLeox/H/CT&#13;&#10;gfxDQcYObsA6sE5CupgTUoKYptQQ4GGeCmCH340AXuT8f47iGwAA//8DAFBLAQItABQABgAIAAAA&#13;&#10;IQC2gziS/gAAAOEBAAATAAAAAAAAAAAAAAAAAAAAAABbQ29udGVudF9UeXBlc10ueG1sUEsBAi0A&#13;&#10;FAAGAAgAAAAhADj9If/WAAAAlAEAAAsAAAAAAAAAAAAAAAAALwEAAF9yZWxzLy5yZWxzUEsBAi0A&#13;&#10;FAAGAAgAAAAhAKuBqFMZAgAAPwQAAA4AAAAAAAAAAAAAAAAALgIAAGRycy9lMm9Eb2MueG1sUEsB&#13;&#10;Ai0AFAAGAAgAAAAhABDJpk/jAAAADwEAAA8AAAAAAAAAAAAAAAAAcwQAAGRycy9kb3ducmV2Lnht&#13;&#10;bFBLBQYAAAAABAAEAPMAAACDBQAAAAA=&#13;&#10;" stroked="f">
                <v:textbox style="mso-fit-shape-to-text:t" inset="0,0,0,0">
                  <w:txbxContent>
                    <w:p w14:paraId="07AEEAFC" w14:textId="57BD2DF0" w:rsidR="00980056" w:rsidRPr="003F3DEC" w:rsidRDefault="00980056" w:rsidP="00980056">
                      <w:pPr>
                        <w:pStyle w:val="Caption"/>
                      </w:pPr>
                      <w:bookmarkStart w:id="19" w:name="_Ref228529517"/>
                      <w:bookmarkStart w:id="20" w:name="_Toc228536427"/>
                      <w:bookmarkStart w:id="21" w:name="_Toc228536523"/>
                      <w:r>
                        <w:t xml:space="preserve">Figure </w:t>
                      </w:r>
                      <w:r>
                        <w:fldChar w:fldCharType="begin"/>
                      </w:r>
                      <w:r>
                        <w:instrText xml:space="preserve"> SEQ Figure \* ARABIC </w:instrText>
                      </w:r>
                      <w:r>
                        <w:fldChar w:fldCharType="separate"/>
                      </w:r>
                      <w:r>
                        <w:rPr>
                          <w:noProof/>
                        </w:rPr>
                        <w:t>2</w:t>
                      </w:r>
                      <w:r>
                        <w:fldChar w:fldCharType="end"/>
                      </w:r>
                      <w:bookmarkEnd w:id="19"/>
                      <w:r>
                        <w:t xml:space="preserve"> - An oscilloscope measuring peak-to-peak voltage.</w:t>
                      </w:r>
                      <w:bookmarkEnd w:id="20"/>
                      <w:bookmarkEnd w:id="21"/>
                    </w:p>
                  </w:txbxContent>
                </v:textbox>
                <w10:wrap type="topAndBottom"/>
              </v:shape>
            </w:pict>
          </mc:Fallback>
        </mc:AlternateContent>
      </w:r>
      <w:r w:rsidR="00025245" w:rsidRPr="00025245">
        <w:rPr>
          <w:rFonts w:ascii="Arial" w:eastAsiaTheme="minorEastAsia" w:hAnsi="Arial" w:cs="Arial"/>
          <w:bCs/>
          <w:iCs/>
          <w:noProof/>
        </w:rPr>
        <w:drawing>
          <wp:anchor distT="0" distB="0" distL="114300" distR="114300" simplePos="0" relativeHeight="251720704" behindDoc="1" locked="0" layoutInCell="1" allowOverlap="1" wp14:anchorId="1F1BE050" wp14:editId="3834DCE1">
            <wp:simplePos x="0" y="0"/>
            <wp:positionH relativeFrom="column">
              <wp:posOffset>625542</wp:posOffset>
            </wp:positionH>
            <wp:positionV relativeFrom="paragraph">
              <wp:posOffset>1208405</wp:posOffset>
            </wp:positionV>
            <wp:extent cx="4197985" cy="2668270"/>
            <wp:effectExtent l="0" t="0" r="5715" b="0"/>
            <wp:wrapTopAndBottom/>
            <wp:docPr id="395879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87966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97985" cy="2668270"/>
                    </a:xfrm>
                    <a:prstGeom prst="rect">
                      <a:avLst/>
                    </a:prstGeom>
                  </pic:spPr>
                </pic:pic>
              </a:graphicData>
            </a:graphic>
            <wp14:sizeRelH relativeFrom="page">
              <wp14:pctWidth>0</wp14:pctWidth>
            </wp14:sizeRelH>
            <wp14:sizeRelV relativeFrom="page">
              <wp14:pctHeight>0</wp14:pctHeight>
            </wp14:sizeRelV>
          </wp:anchor>
        </w:drawing>
      </w:r>
    </w:p>
    <w:p w14:paraId="513EC76C" w14:textId="247EC21D" w:rsidR="00455F82" w:rsidRDefault="00455F82" w:rsidP="00455F82">
      <w:pPr>
        <w:pStyle w:val="Heading2"/>
      </w:pPr>
      <w:bookmarkStart w:id="22" w:name="_Toc228536886"/>
      <w:r>
        <w:lastRenderedPageBreak/>
        <w:t>Low Pass Filter</w:t>
      </w:r>
      <w:bookmarkEnd w:id="22"/>
    </w:p>
    <w:p w14:paraId="3CCE2874" w14:textId="6A1DFD3C" w:rsidR="00055B13" w:rsidRDefault="00055B13" w:rsidP="00055B13">
      <w:r>
        <w:t>A low-pass filter allows low-frequency signals to pass while attenuating higher</w:t>
      </w:r>
      <w:r w:rsidR="00C80C81">
        <w:t xml:space="preserve"> </w:t>
      </w:r>
      <w:r>
        <w:t xml:space="preserve">frequency signals. </w:t>
      </w:r>
      <w:r w:rsidR="005B0CD5">
        <w:fldChar w:fldCharType="begin"/>
      </w:r>
      <w:r w:rsidR="005B0CD5">
        <w:instrText xml:space="preserve"> REF _Ref228523838 \h </w:instrText>
      </w:r>
      <w:r w:rsidR="005B0CD5">
        <w:fldChar w:fldCharType="separate"/>
      </w:r>
      <w:r w:rsidR="005B0CD5">
        <w:t xml:space="preserve">Figure </w:t>
      </w:r>
      <w:r w:rsidR="005B0CD5">
        <w:rPr>
          <w:noProof/>
        </w:rPr>
        <w:t>1</w:t>
      </w:r>
      <w:r w:rsidR="005B0CD5">
        <w:fldChar w:fldCharType="end"/>
      </w:r>
      <w:r w:rsidR="0077689F">
        <w:t xml:space="preserve"> </w:t>
      </w:r>
      <w:r>
        <w:t>shows the standard low-pass arrangement, with the output voltage taken across the capacitor.</w:t>
      </w:r>
    </w:p>
    <w:p w14:paraId="4BF2AC87" w14:textId="77777777" w:rsidR="00055B13" w:rsidRDefault="00055B13" w:rsidP="00055B13">
      <w:r>
        <w:t xml:space="preserve">The low-pass filter used a 10 </w:t>
      </w:r>
      <w:proofErr w:type="spellStart"/>
      <w:r>
        <w:t>kΩ</w:t>
      </w:r>
      <w:proofErr w:type="spellEnd"/>
      <w:r>
        <w:t xml:space="preserve"> resistor and 560 pF capacitor. The expected cut-off region was around 25 kHz to 30 kHz, so additional readings were taken within this range. The input voltage was set to 4 V peak-to-peak in Proteus and measured as approximately 4.08 V peak-to-peak during practical testing.</w:t>
      </w:r>
    </w:p>
    <w:p w14:paraId="05062524" w14:textId="18925CFD" w:rsidR="00F15D70" w:rsidRPr="00F15D70" w:rsidRDefault="00D41EBB" w:rsidP="00F15D70">
      <w:pPr>
        <w:pStyle w:val="Heading3"/>
      </w:pPr>
      <w:bookmarkStart w:id="23" w:name="_Toc228536887"/>
      <w:r>
        <w:t>Proteus Simulation</w:t>
      </w:r>
      <w:bookmarkEnd w:id="23"/>
    </w:p>
    <w:p w14:paraId="51DF0DD1" w14:textId="24C64C44" w:rsidR="00127884" w:rsidRPr="00127884" w:rsidRDefault="00027579" w:rsidP="00127884">
      <w:pPr>
        <w:rPr>
          <w:rFonts w:ascii="Arial" w:hAnsi="Arial" w:cs="Arial"/>
        </w:rPr>
      </w:pPr>
      <w:r>
        <w:rPr>
          <w:rFonts w:ascii="Arial" w:hAnsi="Arial" w:cs="Arial"/>
          <w:i/>
          <w:noProof/>
        </w:rPr>
        <w:drawing>
          <wp:anchor distT="0" distB="0" distL="114300" distR="114300" simplePos="0" relativeHeight="251661312" behindDoc="1" locked="0" layoutInCell="1" allowOverlap="1" wp14:anchorId="263A2B2E" wp14:editId="79167F8F">
            <wp:simplePos x="0" y="0"/>
            <wp:positionH relativeFrom="column">
              <wp:posOffset>422275</wp:posOffset>
            </wp:positionH>
            <wp:positionV relativeFrom="paragraph">
              <wp:posOffset>149225</wp:posOffset>
            </wp:positionV>
            <wp:extent cx="4972050" cy="1742440"/>
            <wp:effectExtent l="0" t="0" r="6350" b="0"/>
            <wp:wrapTight wrapText="bothSides">
              <wp:wrapPolygon edited="0">
                <wp:start x="0" y="0"/>
                <wp:lineTo x="0" y="21411"/>
                <wp:lineTo x="21572" y="21411"/>
                <wp:lineTo x="21572" y="0"/>
                <wp:lineTo x="0" y="0"/>
              </wp:wrapPolygon>
            </wp:wrapTight>
            <wp:docPr id="8597725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72050" cy="17424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CD5B38" w14:textId="30E72FE3" w:rsidR="00E13C87" w:rsidRDefault="00E13C87" w:rsidP="0056140E"/>
    <w:p w14:paraId="48B78558" w14:textId="5FF57667" w:rsidR="00994842" w:rsidRDefault="00994842" w:rsidP="0056140E"/>
    <w:p w14:paraId="512D44B0" w14:textId="540EB0CF" w:rsidR="001F30A9" w:rsidRDefault="000C00BD" w:rsidP="0056140E">
      <w:r>
        <w:rPr>
          <w:noProof/>
        </w:rPr>
        <mc:AlternateContent>
          <mc:Choice Requires="wps">
            <w:drawing>
              <wp:anchor distT="0" distB="0" distL="114300" distR="114300" simplePos="0" relativeHeight="251663360" behindDoc="1" locked="0" layoutInCell="1" allowOverlap="1" wp14:anchorId="72356624" wp14:editId="4732FD4C">
                <wp:simplePos x="0" y="0"/>
                <wp:positionH relativeFrom="column">
                  <wp:posOffset>493395</wp:posOffset>
                </wp:positionH>
                <wp:positionV relativeFrom="paragraph">
                  <wp:posOffset>407035</wp:posOffset>
                </wp:positionV>
                <wp:extent cx="2887980" cy="635"/>
                <wp:effectExtent l="0" t="0" r="0" b="0"/>
                <wp:wrapTight wrapText="bothSides">
                  <wp:wrapPolygon edited="0">
                    <wp:start x="0" y="0"/>
                    <wp:lineTo x="0" y="20571"/>
                    <wp:lineTo x="21467" y="20571"/>
                    <wp:lineTo x="21467" y="0"/>
                    <wp:lineTo x="0" y="0"/>
                  </wp:wrapPolygon>
                </wp:wrapTight>
                <wp:docPr id="1765020376" name="Text Box 1"/>
                <wp:cNvGraphicFramePr/>
                <a:graphic xmlns:a="http://schemas.openxmlformats.org/drawingml/2006/main">
                  <a:graphicData uri="http://schemas.microsoft.com/office/word/2010/wordprocessingShape">
                    <wps:wsp>
                      <wps:cNvSpPr txBox="1"/>
                      <wps:spPr>
                        <a:xfrm>
                          <a:off x="0" y="0"/>
                          <a:ext cx="2887980" cy="635"/>
                        </a:xfrm>
                        <a:prstGeom prst="rect">
                          <a:avLst/>
                        </a:prstGeom>
                        <a:solidFill>
                          <a:prstClr val="white"/>
                        </a:solidFill>
                        <a:ln>
                          <a:noFill/>
                        </a:ln>
                      </wps:spPr>
                      <wps:txbx>
                        <w:txbxContent>
                          <w:p w14:paraId="561D2503" w14:textId="1D906F1B" w:rsidR="001F30A9" w:rsidRPr="00332094" w:rsidRDefault="001F30A9" w:rsidP="001F30A9">
                            <w:pPr>
                              <w:pStyle w:val="Caption"/>
                              <w:rPr>
                                <w:rFonts w:ascii="Arial" w:hAnsi="Arial" w:cs="Arial"/>
                                <w:noProof/>
                              </w:rPr>
                            </w:pPr>
                            <w:bookmarkStart w:id="24" w:name="_Ref228512774"/>
                            <w:bookmarkStart w:id="25" w:name="_Ref228523802"/>
                            <w:bookmarkStart w:id="26" w:name="_Toc228536428"/>
                            <w:bookmarkStart w:id="27" w:name="_Toc228536524"/>
                            <w:r>
                              <w:t xml:space="preserve">Figure </w:t>
                            </w:r>
                            <w:r w:rsidR="00767DB4">
                              <w:fldChar w:fldCharType="begin"/>
                            </w:r>
                            <w:r w:rsidR="00767DB4">
                              <w:instrText xml:space="preserve"> SEQ Figure \* ARABIC </w:instrText>
                            </w:r>
                            <w:r w:rsidR="00767DB4">
                              <w:fldChar w:fldCharType="separate"/>
                            </w:r>
                            <w:r w:rsidR="00980056">
                              <w:rPr>
                                <w:noProof/>
                              </w:rPr>
                              <w:t>3</w:t>
                            </w:r>
                            <w:r w:rsidR="00767DB4">
                              <w:rPr>
                                <w:noProof/>
                              </w:rPr>
                              <w:fldChar w:fldCharType="end"/>
                            </w:r>
                            <w:bookmarkEnd w:id="24"/>
                            <w:r w:rsidR="009C4595">
                              <w:t xml:space="preserve"> </w:t>
                            </w:r>
                            <w:r w:rsidR="005D24B2">
                              <w:t>–</w:t>
                            </w:r>
                            <w:r w:rsidR="003F1783">
                              <w:t xml:space="preserve"> </w:t>
                            </w:r>
                            <w:r w:rsidR="005D24B2">
                              <w:t>Low-pass filter</w:t>
                            </w:r>
                            <w:r>
                              <w:t xml:space="preserve"> made using Proteus</w:t>
                            </w:r>
                            <w:bookmarkEnd w:id="25"/>
                            <w:bookmarkEnd w:id="26"/>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2356624" id="_x0000_s1028" type="#_x0000_t202" style="position:absolute;margin-left:38.85pt;margin-top:32.05pt;width:227.4pt;height:.05pt;z-index:-2516531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EGsUGQIAAD8EAAAOAAAAZHJzL2Uyb0RvYy54bWysU02P0zAQvSPxHyzfadoilhI1XZWuipBW&#13;&#10;uyt10Z5dx2ksOR4zdpuUX8/YSVpYOCEuzsQzno/33ixvu8awk0KvwRZ8NplypqyEUttDwb89b98t&#13;&#10;OPNB2FIYsKrgZ+X57ertm2XrcjWHGkypkFES6/PWFbwOweVZ5mWtGuEn4JQlZwXYiEC/eMhKFC1l&#13;&#10;b0w2n05vshawdAhSeU+3d72Tr1L+qlIyPFaVV4GZglNvIZ2Yzn08s9VS5AcUrtZyaEP8QxeN0JaK&#13;&#10;XlLdiSDYEfUfqRotETxUYSKhyaCqtFRpBppmNn01za4WTqVZCBzvLjD5/5dWPpx27glZ6D5DRwRG&#13;&#10;QFrnc0+XcZ6uwiZ+qVNGfoLwfIFNdYFJupwvFh8/LcglyXfz/kPMkV2fOvThi4KGRaPgSJwkqMTp&#13;&#10;3oc+dAyJlTwYXW61MfEnOjYG2UkQf22tgxqS/xZlbIy1EF/1CeNNdp0jWqHbd0yX1O444x7KM42O&#13;&#10;0KvCO7nVVO9e+PAkkGRAI5G0wyMdlYG24DBYnNWAP/52H+OJHfJy1pKsCu6/HwUqzsxXS7xFDY4G&#13;&#10;jsZ+NOyx2QBNOqOlcTKZ9ACDGc0KoXkhxa9jFXIJK6lWwcNobkIvbtoYqdbrFERKcyLc252TMfWI&#13;&#10;63P3ItANrAQi8wFGwYn8FTl9bKLHrY+BkE7MRVx7FAe4SaWJ+2Gj4hr8+p+irnu/+gkAAP//AwBQ&#13;&#10;SwMEFAAGAAgAAAAhAD/BvtbjAAAADQEAAA8AAABkcnMvZG93bnJldi54bWxMTz1PwzAQ3ZH4D9Yh&#13;&#10;sSDqNE0TlMapqgIDXSpCFzY3vsaB2I5ipw3/nusEy0l37937KNaT6dgZB986K2A+i4ChrZ1qbSPg&#13;&#10;8PH6+ATMB2mV7JxFAT/oYV3e3hQyV+5i3/FchYaRiPW5FKBD6HPOfa3RSD9zPVrCTm4wMtA6NFwN&#13;&#10;8kLipuNxFKXcyNaSg5Y9bjXW39VoBOyTz71+GE8vu02yGN4O4zb9aioh7u+m5xWNzQpYwCn8fcC1&#13;&#10;A+WHkoId3WiVZ52ALMuIKSBN5sAIXy7iJbDj9RADLwv+v0X5CwAA//8DAFBLAQItABQABgAIAAAA&#13;&#10;IQC2gziS/gAAAOEBAAATAAAAAAAAAAAAAAAAAAAAAABbQ29udGVudF9UeXBlc10ueG1sUEsBAi0A&#13;&#10;FAAGAAgAAAAhADj9If/WAAAAlAEAAAsAAAAAAAAAAAAAAAAALwEAAF9yZWxzLy5yZWxzUEsBAi0A&#13;&#10;FAAGAAgAAAAhAMwQaxQZAgAAPwQAAA4AAAAAAAAAAAAAAAAALgIAAGRycy9lMm9Eb2MueG1sUEsB&#13;&#10;Ai0AFAAGAAgAAAAhAD/BvtbjAAAADQEAAA8AAAAAAAAAAAAAAAAAcwQAAGRycy9kb3ducmV2Lnht&#13;&#10;bFBLBQYAAAAABAAEAPMAAACDBQAAAAA=&#13;&#10;" stroked="f">
                <v:textbox style="mso-fit-shape-to-text:t" inset="0,0,0,0">
                  <w:txbxContent>
                    <w:p w14:paraId="561D2503" w14:textId="1D906F1B" w:rsidR="001F30A9" w:rsidRPr="00332094" w:rsidRDefault="001F30A9" w:rsidP="001F30A9">
                      <w:pPr>
                        <w:pStyle w:val="Caption"/>
                        <w:rPr>
                          <w:rFonts w:ascii="Arial" w:hAnsi="Arial" w:cs="Arial"/>
                          <w:noProof/>
                        </w:rPr>
                      </w:pPr>
                      <w:bookmarkStart w:id="28" w:name="_Ref228512774"/>
                      <w:bookmarkStart w:id="29" w:name="_Ref228523802"/>
                      <w:bookmarkStart w:id="30" w:name="_Toc228536428"/>
                      <w:bookmarkStart w:id="31" w:name="_Toc228536524"/>
                      <w:r>
                        <w:t xml:space="preserve">Figure </w:t>
                      </w:r>
                      <w:r w:rsidR="00767DB4">
                        <w:fldChar w:fldCharType="begin"/>
                      </w:r>
                      <w:r w:rsidR="00767DB4">
                        <w:instrText xml:space="preserve"> SEQ Figure \* ARABIC </w:instrText>
                      </w:r>
                      <w:r w:rsidR="00767DB4">
                        <w:fldChar w:fldCharType="separate"/>
                      </w:r>
                      <w:r w:rsidR="00980056">
                        <w:rPr>
                          <w:noProof/>
                        </w:rPr>
                        <w:t>3</w:t>
                      </w:r>
                      <w:r w:rsidR="00767DB4">
                        <w:rPr>
                          <w:noProof/>
                        </w:rPr>
                        <w:fldChar w:fldCharType="end"/>
                      </w:r>
                      <w:bookmarkEnd w:id="28"/>
                      <w:r w:rsidR="009C4595">
                        <w:t xml:space="preserve"> </w:t>
                      </w:r>
                      <w:r w:rsidR="005D24B2">
                        <w:t>–</w:t>
                      </w:r>
                      <w:r w:rsidR="003F1783">
                        <w:t xml:space="preserve"> </w:t>
                      </w:r>
                      <w:r w:rsidR="005D24B2">
                        <w:t>Low-pass filter</w:t>
                      </w:r>
                      <w:r>
                        <w:t xml:space="preserve"> made using Proteus</w:t>
                      </w:r>
                      <w:bookmarkEnd w:id="29"/>
                      <w:bookmarkEnd w:id="30"/>
                      <w:bookmarkEnd w:id="31"/>
                    </w:p>
                  </w:txbxContent>
                </v:textbox>
                <w10:wrap type="tight"/>
              </v:shape>
            </w:pict>
          </mc:Fallback>
        </mc:AlternateContent>
      </w:r>
    </w:p>
    <w:p w14:paraId="2F14D0EE" w14:textId="30774CDD" w:rsidR="000C00BD" w:rsidRDefault="000C00BD" w:rsidP="000C00BD">
      <w:pPr>
        <w:pStyle w:val="Caption"/>
        <w:rPr>
          <w:rFonts w:ascii="Arial" w:hAnsi="Arial" w:cs="Arial"/>
          <w:sz w:val="22"/>
          <w:szCs w:val="22"/>
        </w:rPr>
      </w:pPr>
    </w:p>
    <w:p w14:paraId="30FEA4C3" w14:textId="7C778DA1" w:rsidR="000C00BD" w:rsidRDefault="000C00BD" w:rsidP="000C00BD">
      <w:pPr>
        <w:pStyle w:val="Caption"/>
        <w:rPr>
          <w:rFonts w:ascii="Arial" w:hAnsi="Arial" w:cs="Arial"/>
          <w:sz w:val="22"/>
          <w:szCs w:val="22"/>
        </w:rPr>
      </w:pPr>
    </w:p>
    <w:p w14:paraId="0A12DEEA" w14:textId="5029CFEC" w:rsidR="000C00BD" w:rsidRDefault="000C00BD" w:rsidP="000C00BD">
      <w:pPr>
        <w:pStyle w:val="Caption"/>
        <w:rPr>
          <w:rFonts w:ascii="Arial" w:hAnsi="Arial" w:cs="Arial"/>
          <w:sz w:val="22"/>
          <w:szCs w:val="22"/>
        </w:rPr>
      </w:pPr>
    </w:p>
    <w:p w14:paraId="7BC7CE82" w14:textId="1FB93F2A" w:rsidR="00055B13" w:rsidRDefault="005B0CD5" w:rsidP="00055B13">
      <w:r>
        <w:fldChar w:fldCharType="begin"/>
      </w:r>
      <w:r>
        <w:instrText xml:space="preserve"> REF _Ref228512774 \h </w:instrText>
      </w:r>
      <w:r>
        <w:fldChar w:fldCharType="separate"/>
      </w:r>
      <w:r>
        <w:t xml:space="preserve">Figure </w:t>
      </w:r>
      <w:r>
        <w:rPr>
          <w:noProof/>
        </w:rPr>
        <w:t>3</w:t>
      </w:r>
      <w:r>
        <w:fldChar w:fldCharType="end"/>
      </w:r>
      <w:r>
        <w:t xml:space="preserve"> </w:t>
      </w:r>
      <w:r w:rsidR="00055B13">
        <w:t>shows the Proteus simulation of the low-pass filter. The input signal was applied across the RC circuit, and the output voltage was measured across the capacitor. The frequency was varied from 100 Hz to 300 kHz.</w:t>
      </w:r>
    </w:p>
    <w:p w14:paraId="42852079" w14:textId="3B4A4C09" w:rsidR="00706329" w:rsidRPr="00706329" w:rsidRDefault="0031609C" w:rsidP="005B0CD5">
      <w:pPr>
        <w:pStyle w:val="Heading3"/>
      </w:pPr>
      <w:bookmarkStart w:id="32" w:name="_Toc228536888"/>
      <w:r w:rsidRPr="00845947">
        <w:rPr>
          <w:noProof/>
        </w:rPr>
        <w:lastRenderedPageBreak/>
        <w:drawing>
          <wp:anchor distT="0" distB="0" distL="114300" distR="114300" simplePos="0" relativeHeight="251668480" behindDoc="1" locked="0" layoutInCell="1" allowOverlap="1" wp14:anchorId="17E68FDD" wp14:editId="5F4D0898">
            <wp:simplePos x="0" y="0"/>
            <wp:positionH relativeFrom="column">
              <wp:posOffset>2042795</wp:posOffset>
            </wp:positionH>
            <wp:positionV relativeFrom="paragraph">
              <wp:posOffset>71755</wp:posOffset>
            </wp:positionV>
            <wp:extent cx="1437005" cy="2475865"/>
            <wp:effectExtent l="1270" t="0" r="0" b="0"/>
            <wp:wrapTight wrapText="bothSides">
              <wp:wrapPolygon edited="0">
                <wp:start x="21581" y="-11"/>
                <wp:lineTo x="200" y="-11"/>
                <wp:lineTo x="200" y="21484"/>
                <wp:lineTo x="21581" y="21484"/>
                <wp:lineTo x="21581" y="-11"/>
              </wp:wrapPolygon>
            </wp:wrapTight>
            <wp:docPr id="92438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38463" name=""/>
                    <pic:cNvPicPr/>
                  </pic:nvPicPr>
                  <pic:blipFill rotWithShape="1">
                    <a:blip r:embed="rId12" cstate="print">
                      <a:extLst>
                        <a:ext uri="{28A0092B-C50C-407E-A947-70E740481C1C}">
                          <a14:useLocalDpi xmlns:a14="http://schemas.microsoft.com/office/drawing/2010/main" val="0"/>
                        </a:ext>
                      </a:extLst>
                    </a:blip>
                    <a:srcRect l="37906" t="33168" r="36625" b="33928"/>
                    <a:stretch>
                      <a:fillRect/>
                    </a:stretch>
                  </pic:blipFill>
                  <pic:spPr bwMode="auto">
                    <a:xfrm rot="16200000">
                      <a:off x="0" y="0"/>
                      <a:ext cx="1437005" cy="24758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B4469">
        <w:t>Breadboard</w:t>
      </w:r>
      <w:r w:rsidR="00FA5D18">
        <w:t xml:space="preserve"> </w:t>
      </w:r>
      <w:r w:rsidR="008309C2">
        <w:t>Circuit</w:t>
      </w:r>
      <w:bookmarkEnd w:id="32"/>
    </w:p>
    <w:p w14:paraId="63A4F2EA" w14:textId="40826932" w:rsidR="008D2D22" w:rsidRDefault="008D2D22" w:rsidP="005A7E9C"/>
    <w:p w14:paraId="2C09DD26" w14:textId="448371C1" w:rsidR="008D2D22" w:rsidRDefault="008D2D22" w:rsidP="005A7E9C"/>
    <w:p w14:paraId="6E2409DD" w14:textId="02E9F792" w:rsidR="008D2D22" w:rsidRDefault="008D2D22" w:rsidP="005A7E9C"/>
    <w:p w14:paraId="1AE6FC34" w14:textId="6FF36F6A" w:rsidR="00A341A8" w:rsidRDefault="001F4D93" w:rsidP="005A7E9C">
      <w:r>
        <w:rPr>
          <w:noProof/>
        </w:rPr>
        <mc:AlternateContent>
          <mc:Choice Requires="wps">
            <w:drawing>
              <wp:anchor distT="0" distB="0" distL="114300" distR="114300" simplePos="0" relativeHeight="251666432" behindDoc="1" locked="0" layoutInCell="1" allowOverlap="1" wp14:anchorId="6F9F6E8F" wp14:editId="7E3E42FF">
                <wp:simplePos x="0" y="0"/>
                <wp:positionH relativeFrom="column">
                  <wp:posOffset>1547404</wp:posOffset>
                </wp:positionH>
                <wp:positionV relativeFrom="paragraph">
                  <wp:posOffset>135255</wp:posOffset>
                </wp:positionV>
                <wp:extent cx="2743200" cy="635"/>
                <wp:effectExtent l="0" t="0" r="0" b="12065"/>
                <wp:wrapTight wrapText="bothSides">
                  <wp:wrapPolygon edited="0">
                    <wp:start x="0" y="0"/>
                    <wp:lineTo x="0" y="0"/>
                    <wp:lineTo x="21500" y="0"/>
                    <wp:lineTo x="21500" y="0"/>
                    <wp:lineTo x="0" y="0"/>
                  </wp:wrapPolygon>
                </wp:wrapTight>
                <wp:docPr id="896184893" name="Text Box 1"/>
                <wp:cNvGraphicFramePr/>
                <a:graphic xmlns:a="http://schemas.openxmlformats.org/drawingml/2006/main">
                  <a:graphicData uri="http://schemas.microsoft.com/office/word/2010/wordprocessingShape">
                    <wps:wsp>
                      <wps:cNvSpPr txBox="1"/>
                      <wps:spPr>
                        <a:xfrm>
                          <a:off x="0" y="0"/>
                          <a:ext cx="2743200" cy="635"/>
                        </a:xfrm>
                        <a:prstGeom prst="rect">
                          <a:avLst/>
                        </a:prstGeom>
                        <a:solidFill>
                          <a:prstClr val="white"/>
                        </a:solidFill>
                        <a:ln>
                          <a:noFill/>
                        </a:ln>
                      </wps:spPr>
                      <wps:txbx>
                        <w:txbxContent>
                          <w:p w14:paraId="35547D31" w14:textId="0961954C" w:rsidR="009510DE" w:rsidRPr="002A57B3" w:rsidRDefault="009510DE" w:rsidP="009510DE">
                            <w:pPr>
                              <w:pStyle w:val="Caption"/>
                              <w:rPr>
                                <w:noProof/>
                              </w:rPr>
                            </w:pPr>
                            <w:bookmarkStart w:id="33" w:name="_Ref228512810"/>
                            <w:bookmarkStart w:id="34" w:name="_Toc228536429"/>
                            <w:bookmarkStart w:id="35" w:name="_Toc228536525"/>
                            <w:r>
                              <w:t xml:space="preserve">Figure </w:t>
                            </w:r>
                            <w:r w:rsidR="00767DB4">
                              <w:fldChar w:fldCharType="begin"/>
                            </w:r>
                            <w:r w:rsidR="00767DB4">
                              <w:instrText xml:space="preserve"> SEQ Figure \* ARABIC </w:instrText>
                            </w:r>
                            <w:r w:rsidR="00767DB4">
                              <w:fldChar w:fldCharType="separate"/>
                            </w:r>
                            <w:r w:rsidR="00980056">
                              <w:rPr>
                                <w:noProof/>
                              </w:rPr>
                              <w:t>4</w:t>
                            </w:r>
                            <w:r w:rsidR="00767DB4">
                              <w:rPr>
                                <w:noProof/>
                              </w:rPr>
                              <w:fldChar w:fldCharType="end"/>
                            </w:r>
                            <w:bookmarkEnd w:id="33"/>
                            <w:r w:rsidR="009C4595">
                              <w:t xml:space="preserve"> -</w:t>
                            </w:r>
                            <w:r w:rsidR="003F1783">
                              <w:t xml:space="preserve"> </w:t>
                            </w:r>
                            <w:r w:rsidR="003928FF">
                              <w:t>Breadboard</w:t>
                            </w:r>
                            <w:r>
                              <w:t xml:space="preserve"> </w:t>
                            </w:r>
                            <w:r w:rsidR="005D24B2">
                              <w:t>low-pass filter</w:t>
                            </w:r>
                            <w:r>
                              <w:t xml:space="preserve"> setup</w:t>
                            </w:r>
                            <w:bookmarkEnd w:id="34"/>
                            <w:bookmarkEnd w:id="35"/>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9F6E8F" id="_x0000_s1029" type="#_x0000_t202" style="position:absolute;margin-left:121.85pt;margin-top:10.65pt;width:3in;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FPDyGgIAAD8EAAAOAAAAZHJzL2Uyb0RvYy54bWysU01v2zAMvQ/YfxB0X5yPrRuMOEWWIsOA&#13;&#10;oi2QDj0rshwLkEWNUmJnv36UbCdbt9Owi0yTFCm+97i87RrDTgq9Blvw2WTKmbISSm0PBf/2vH33&#13;&#10;iTMfhC2FAasKflae367evlm2LldzqMGUChkVsT5vXcHrEFyeZV7WqhF+Ak5ZClaAjQj0i4esRNFS&#13;&#10;9cZk8+n0JmsBS4cglffkveuDfJXqV5WS4bGqvArMFJzeFtKJ6dzHM1stRX5A4Woth2eIf3hFI7Sl&#13;&#10;ppdSdyIIdkT9R6lGSwQPVZhIaDKoKi1VmoGmmU1fTbOrhVNpFgLHuwtM/v+VlQ+nnXtCFrrP0BGB&#13;&#10;EZDW+dyTM87TVdjEL72UUZwgPF9gU11gkpzzj+8XxAVnkmI3iw+xRna96tCHLwoaFo2CI3GSoBKn&#13;&#10;ex/61DEldvJgdLnVxsSfGNgYZCdB/LW1Dmoo/luWsTHXQrzVF4ye7DpHtEK375guC74YZ9xDeabR&#13;&#10;EXpVeCe3mvrdCx+eBJIMaCSSdnikozLQFhwGi7Ma8Mff/DGf2KEoZy3JquD++1Gg4sx8tcRb1OBo&#13;&#10;4GjsR8Memw3QpDNaGieTSRcwmNGsEJoXUvw6dqGQsJJ6FTyM5ib04qaNkWq9TkmkNCfCvd05GUuP&#13;&#10;uD53LwLdwEogMh9gFJzIX5HT5yZ63PoYCOnEXMS1R3GAm1SauB82Kq7Br/8p67r3q58AAAD//wMA&#13;&#10;UEsDBBQABgAIAAAAIQBO7U6O4wAAAA4BAAAPAAAAZHJzL2Rvd25yZXYueG1sTE/BTsMwDL0j8Q+R&#13;&#10;kbgglm4tHeqaTtOAA1wmyi7csiZrCo1TJelW/h7vBBfLfn5+fq9cT7ZnJ+1D51DAfJYA09g41WEr&#13;&#10;YP/xcv8ILESJSvYOtYAfHWBdXV+VslDujO/6VMeWkQiGQgowMQ4F56Ex2sowc4NG2h2dtzLS6Fuu&#13;&#10;vDyTuO35IklybmWH9MHIQW+Nbr7r0QrYZZ87czcen982Wepf9+M2/2prIW5vpqcVlc0KWNRT/LuA&#13;&#10;SwbyDxUZO7gRVWC9gEWWLolKzTwFRoR8+UDA4QJkwKuS/49R/QIAAP//AwBQSwECLQAUAAYACAAA&#13;&#10;ACEAtoM4kv4AAADhAQAAEwAAAAAAAAAAAAAAAAAAAAAAW0NvbnRlbnRfVHlwZXNdLnhtbFBLAQIt&#13;&#10;ABQABgAIAAAAIQA4/SH/1gAAAJQBAAALAAAAAAAAAAAAAAAAAC8BAABfcmVscy8ucmVsc1BLAQIt&#13;&#10;ABQABgAIAAAAIQBvFPDyGgIAAD8EAAAOAAAAAAAAAAAAAAAAAC4CAABkcnMvZTJvRG9jLnhtbFBL&#13;&#10;AQItABQABgAIAAAAIQBO7U6O4wAAAA4BAAAPAAAAAAAAAAAAAAAAAHQEAABkcnMvZG93bnJldi54&#13;&#10;bWxQSwUGAAAAAAQABADzAAAAhAUAAAAA&#13;&#10;" stroked="f">
                <v:textbox style="mso-fit-shape-to-text:t" inset="0,0,0,0">
                  <w:txbxContent>
                    <w:p w14:paraId="35547D31" w14:textId="0961954C" w:rsidR="009510DE" w:rsidRPr="002A57B3" w:rsidRDefault="009510DE" w:rsidP="009510DE">
                      <w:pPr>
                        <w:pStyle w:val="Caption"/>
                        <w:rPr>
                          <w:noProof/>
                        </w:rPr>
                      </w:pPr>
                      <w:bookmarkStart w:id="36" w:name="_Ref228512810"/>
                      <w:bookmarkStart w:id="37" w:name="_Toc228536429"/>
                      <w:bookmarkStart w:id="38" w:name="_Toc228536525"/>
                      <w:r>
                        <w:t xml:space="preserve">Figure </w:t>
                      </w:r>
                      <w:r w:rsidR="00767DB4">
                        <w:fldChar w:fldCharType="begin"/>
                      </w:r>
                      <w:r w:rsidR="00767DB4">
                        <w:instrText xml:space="preserve"> SEQ Figure \* ARABIC </w:instrText>
                      </w:r>
                      <w:r w:rsidR="00767DB4">
                        <w:fldChar w:fldCharType="separate"/>
                      </w:r>
                      <w:r w:rsidR="00980056">
                        <w:rPr>
                          <w:noProof/>
                        </w:rPr>
                        <w:t>4</w:t>
                      </w:r>
                      <w:r w:rsidR="00767DB4">
                        <w:rPr>
                          <w:noProof/>
                        </w:rPr>
                        <w:fldChar w:fldCharType="end"/>
                      </w:r>
                      <w:bookmarkEnd w:id="36"/>
                      <w:r w:rsidR="009C4595">
                        <w:t xml:space="preserve"> -</w:t>
                      </w:r>
                      <w:r w:rsidR="003F1783">
                        <w:t xml:space="preserve"> </w:t>
                      </w:r>
                      <w:r w:rsidR="003928FF">
                        <w:t>Breadboard</w:t>
                      </w:r>
                      <w:r>
                        <w:t xml:space="preserve"> </w:t>
                      </w:r>
                      <w:r w:rsidR="005D24B2">
                        <w:t>low-pass filter</w:t>
                      </w:r>
                      <w:r>
                        <w:t xml:space="preserve"> setup</w:t>
                      </w:r>
                      <w:bookmarkEnd w:id="37"/>
                      <w:bookmarkEnd w:id="38"/>
                      <w:r>
                        <w:t xml:space="preserve"> </w:t>
                      </w:r>
                    </w:p>
                  </w:txbxContent>
                </v:textbox>
                <w10:wrap type="tight"/>
              </v:shape>
            </w:pict>
          </mc:Fallback>
        </mc:AlternateContent>
      </w:r>
    </w:p>
    <w:p w14:paraId="561B7B7C" w14:textId="6C1FA2C0" w:rsidR="00055B13" w:rsidRDefault="00055B13" w:rsidP="00055B13">
      <w:r>
        <w:t xml:space="preserve">The low-pass filter was constructed on a breadboard, as shown in </w:t>
      </w:r>
      <w:r w:rsidR="005B0CD5">
        <w:fldChar w:fldCharType="begin"/>
      </w:r>
      <w:r w:rsidR="005B0CD5">
        <w:instrText xml:space="preserve"> REF _Ref228512810 \h </w:instrText>
      </w:r>
      <w:r w:rsidR="005B0CD5">
        <w:fldChar w:fldCharType="separate"/>
      </w:r>
      <w:r w:rsidR="005B0CD5">
        <w:t xml:space="preserve">Figure </w:t>
      </w:r>
      <w:r w:rsidR="005B0CD5">
        <w:rPr>
          <w:noProof/>
        </w:rPr>
        <w:t>4</w:t>
      </w:r>
      <w:r w:rsidR="005B0CD5">
        <w:fldChar w:fldCharType="end"/>
      </w:r>
      <w:r>
        <w:t>, using the same component values as the simulation. The input signal was supplied using a signal generator, and the output voltage was measured across the capacitor using an oscilloscope. The measured practical input voltage of 4.08 V peak-to-peak was used when calculating attenuation.</w:t>
      </w:r>
    </w:p>
    <w:p w14:paraId="57B87FC5" w14:textId="2F1145C3" w:rsidR="006D7677" w:rsidRDefault="006D7677" w:rsidP="006D7677">
      <w:pPr>
        <w:pStyle w:val="Heading2"/>
      </w:pPr>
      <w:bookmarkStart w:id="39" w:name="_Toc228536889"/>
      <w:r>
        <w:t>High</w:t>
      </w:r>
      <w:r w:rsidR="009C4595">
        <w:t>-</w:t>
      </w:r>
      <w:r w:rsidR="006634D7">
        <w:t>Pass Filter</w:t>
      </w:r>
      <w:bookmarkEnd w:id="39"/>
    </w:p>
    <w:p w14:paraId="79BBC99B" w14:textId="77777777" w:rsidR="00055B13" w:rsidRDefault="00055B13" w:rsidP="00055B13">
      <w:r>
        <w:t xml:space="preserve">A high-pass filter allows high-frequency signals to pass while attenuating lower-frequency signals. The high-pass filter used a 15 </w:t>
      </w:r>
      <w:proofErr w:type="spellStart"/>
      <w:r>
        <w:t>nF</w:t>
      </w:r>
      <w:proofErr w:type="spellEnd"/>
      <w:r>
        <w:t xml:space="preserve"> capacitor in series with a 10 </w:t>
      </w:r>
      <w:proofErr w:type="spellStart"/>
      <w:r>
        <w:t>kΩ</w:t>
      </w:r>
      <w:proofErr w:type="spellEnd"/>
      <w:r>
        <w:t xml:space="preserve"> resistor, with the output voltage measured across the resistor.</w:t>
      </w:r>
    </w:p>
    <w:p w14:paraId="794B2D84" w14:textId="77777777" w:rsidR="00055B13" w:rsidRDefault="00055B13" w:rsidP="00055B13">
      <w:r>
        <w:t>The expected cut-off region was around 1 kHz to 1.1 kHz, so additional readings were taken between 950 Hz and 1.15 kHz. The input voltage was set to 4 V peak-to-peak in Proteus and measured as approximately 4.08 V peak-to-peak during practical testing.</w:t>
      </w:r>
    </w:p>
    <w:p w14:paraId="53D3A419" w14:textId="77777777" w:rsidR="00055B13" w:rsidRDefault="00055B13" w:rsidP="00055B13"/>
    <w:p w14:paraId="6F361BD3" w14:textId="03E3A565" w:rsidR="00A85CAA" w:rsidRDefault="00BA4EF5" w:rsidP="00A85CAA">
      <w:pPr>
        <w:pStyle w:val="Heading3"/>
      </w:pPr>
      <w:bookmarkStart w:id="40" w:name="_Toc228536890"/>
      <w:r>
        <w:lastRenderedPageBreak/>
        <w:t>Proteus Simulation</w:t>
      </w:r>
      <w:bookmarkEnd w:id="40"/>
    </w:p>
    <w:p w14:paraId="3717DA42" w14:textId="10A40E49" w:rsidR="00B94AD2" w:rsidRPr="00B94AD2" w:rsidRDefault="00661681" w:rsidP="00B94AD2">
      <w:r>
        <w:rPr>
          <w:rFonts w:ascii="Arial" w:hAnsi="Arial" w:cs="Arial"/>
          <w:i/>
          <w:noProof/>
        </w:rPr>
        <w:drawing>
          <wp:anchor distT="0" distB="0" distL="114300" distR="114300" simplePos="0" relativeHeight="251667456" behindDoc="1" locked="0" layoutInCell="1" allowOverlap="1" wp14:anchorId="77EB4A55" wp14:editId="7395B6B5">
            <wp:simplePos x="0" y="0"/>
            <wp:positionH relativeFrom="column">
              <wp:posOffset>0</wp:posOffset>
            </wp:positionH>
            <wp:positionV relativeFrom="paragraph">
              <wp:posOffset>157480</wp:posOffset>
            </wp:positionV>
            <wp:extent cx="5358130" cy="1962150"/>
            <wp:effectExtent l="0" t="0" r="1270" b="6350"/>
            <wp:wrapTight wrapText="bothSides">
              <wp:wrapPolygon edited="0">
                <wp:start x="0" y="0"/>
                <wp:lineTo x="0" y="21530"/>
                <wp:lineTo x="21554" y="21530"/>
                <wp:lineTo x="21554" y="0"/>
                <wp:lineTo x="0" y="0"/>
              </wp:wrapPolygon>
            </wp:wrapTight>
            <wp:docPr id="7570499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58130" cy="19621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D87A19" w14:textId="77777777" w:rsidR="00BF3172" w:rsidRPr="00BF3172" w:rsidRDefault="00BF3172" w:rsidP="00BF3172"/>
    <w:p w14:paraId="3D9C5E7B" w14:textId="77777777" w:rsidR="005B5E5F" w:rsidRDefault="005B5E5F" w:rsidP="005A7E9C"/>
    <w:p w14:paraId="6FA715C7" w14:textId="77777777" w:rsidR="00F14FE1" w:rsidRDefault="00F14FE1" w:rsidP="005A7E9C"/>
    <w:p w14:paraId="004EF192" w14:textId="5441B35F" w:rsidR="00F14FE1" w:rsidRDefault="00F14FE1" w:rsidP="005A7E9C">
      <w:r>
        <w:rPr>
          <w:noProof/>
        </w:rPr>
        <mc:AlternateContent>
          <mc:Choice Requires="wps">
            <w:drawing>
              <wp:anchor distT="0" distB="0" distL="114300" distR="114300" simplePos="0" relativeHeight="251670528" behindDoc="1" locked="0" layoutInCell="1" allowOverlap="1" wp14:anchorId="37AA6BC6" wp14:editId="1EEF4CBD">
                <wp:simplePos x="0" y="0"/>
                <wp:positionH relativeFrom="column">
                  <wp:posOffset>120115</wp:posOffset>
                </wp:positionH>
                <wp:positionV relativeFrom="paragraph">
                  <wp:posOffset>115336</wp:posOffset>
                </wp:positionV>
                <wp:extent cx="2286000" cy="635"/>
                <wp:effectExtent l="0" t="0" r="0" b="0"/>
                <wp:wrapTight wrapText="bothSides">
                  <wp:wrapPolygon edited="0">
                    <wp:start x="0" y="0"/>
                    <wp:lineTo x="0" y="20571"/>
                    <wp:lineTo x="21480" y="20571"/>
                    <wp:lineTo x="21480" y="0"/>
                    <wp:lineTo x="0" y="0"/>
                  </wp:wrapPolygon>
                </wp:wrapTight>
                <wp:docPr id="626502623" name="Text Box 1"/>
                <wp:cNvGraphicFramePr/>
                <a:graphic xmlns:a="http://schemas.openxmlformats.org/drawingml/2006/main">
                  <a:graphicData uri="http://schemas.microsoft.com/office/word/2010/wordprocessingShape">
                    <wps:wsp>
                      <wps:cNvSpPr txBox="1"/>
                      <wps:spPr>
                        <a:xfrm>
                          <a:off x="0" y="0"/>
                          <a:ext cx="2286000" cy="635"/>
                        </a:xfrm>
                        <a:prstGeom prst="rect">
                          <a:avLst/>
                        </a:prstGeom>
                        <a:solidFill>
                          <a:prstClr val="white"/>
                        </a:solidFill>
                        <a:ln>
                          <a:noFill/>
                        </a:ln>
                      </wps:spPr>
                      <wps:txbx>
                        <w:txbxContent>
                          <w:p w14:paraId="461FE8D9" w14:textId="0C64C817" w:rsidR="00767DB4" w:rsidRPr="001E41FD" w:rsidRDefault="00767DB4" w:rsidP="00767DB4">
                            <w:pPr>
                              <w:pStyle w:val="Caption"/>
                              <w:rPr>
                                <w:rFonts w:ascii="Arial" w:hAnsi="Arial" w:cs="Arial"/>
                                <w:noProof/>
                              </w:rPr>
                            </w:pPr>
                            <w:bookmarkStart w:id="41" w:name="_Ref228524004"/>
                            <w:bookmarkStart w:id="42" w:name="_Toc228536430"/>
                            <w:bookmarkStart w:id="43" w:name="_Toc228536526"/>
                            <w:r>
                              <w:t xml:space="preserve">Figure </w:t>
                            </w:r>
                            <w:r>
                              <w:fldChar w:fldCharType="begin"/>
                            </w:r>
                            <w:r>
                              <w:instrText xml:space="preserve"> SEQ Figure \* ARABIC </w:instrText>
                            </w:r>
                            <w:r>
                              <w:fldChar w:fldCharType="separate"/>
                            </w:r>
                            <w:r w:rsidR="00980056">
                              <w:rPr>
                                <w:noProof/>
                              </w:rPr>
                              <w:t>5</w:t>
                            </w:r>
                            <w:r>
                              <w:rPr>
                                <w:noProof/>
                              </w:rPr>
                              <w:fldChar w:fldCharType="end"/>
                            </w:r>
                            <w:bookmarkEnd w:id="41"/>
                            <w:r w:rsidR="008662E5">
                              <w:t xml:space="preserve"> </w:t>
                            </w:r>
                            <w:r w:rsidR="00645C1B">
                              <w:t>–</w:t>
                            </w:r>
                            <w:r w:rsidR="003F1783">
                              <w:t xml:space="preserve"> </w:t>
                            </w:r>
                            <w:r w:rsidR="00645C1B">
                              <w:t>High-pass filter</w:t>
                            </w:r>
                            <w:r>
                              <w:t xml:space="preserve"> </w:t>
                            </w:r>
                            <w:r w:rsidR="00645C1B">
                              <w:t>m</w:t>
                            </w:r>
                            <w:r>
                              <w:t>ade on Proteus</w:t>
                            </w:r>
                            <w:bookmarkEnd w:id="42"/>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7AA6BC6" id="_x0000_s1030" type="#_x0000_t202" style="position:absolute;margin-left:9.45pt;margin-top:9.1pt;width:180pt;height:.05pt;z-index:-2516459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bet3GQIAAD8EAAAOAAAAZHJzL2Uyb0RvYy54bWysU8Fu2zAMvQ/YPwi6L3ayrSiMOEWWIsOA&#13;&#10;oC2QDj0rshwLkEWNUmJnXz9KjpOu22nYRaZJihTfe5zf9a1hR4Vegy35dJJzpqyEStt9yb8/rz/c&#13;&#10;cuaDsJUwYFXJT8rzu8X7d/POFWoGDZhKIaMi1hedK3kTgiuyzMtGtcJPwClLwRqwFYF+cZ9VKDqq&#13;&#10;3ppsluc3WQdYOQSpvCfv/RDki1S/rpUMj3XtVWCm5PS2kE5M5y6e2WIuij0K12h5fob4h1e0Qltq&#13;&#10;eil1L4JgB9R/lGq1RPBQh4mENoO61lKlGWiaaf5mmm0jnEqzEDjeXWDy/6+sfDhu3ROy0H+BngiM&#13;&#10;gHTOF56ccZ6+xjZ+6aWM4gTh6QKb6gOT5JzNbm/ynEKSYjcfP8ca2fWqQx++KmhZNEqOxEmCShw3&#13;&#10;PgypY0rs5MHoaq2NiT8xsDLIjoL46xod1Ln4b1nGxlwL8dZQMHqy6xzRCv2uZ7oq+adxxh1UJxod&#13;&#10;YVCFd3Ktqd9G+PAkkGRAI5G0wyMdtYGu5HC2OGsAf/7NH/OJHYpy1pGsSu5/HAQqzsw3S7xFDY4G&#13;&#10;jsZuNOyhXQFNOqWlcTKZdAGDGc0aoX0hxS9jFwoJK6lXycNorsIgbtoYqZbLlERKcyJs7NbJWHrE&#13;&#10;9bl/EejOrAQi8wFGwYniDTlDbqLHLQ+BkE7MRVwHFM9wk0oT9+eNimvw+j9lXfd+8QsAAP//AwBQ&#13;&#10;SwMEFAAGAAgAAAAhAMyPCWXhAAAADQEAAA8AAABkcnMvZG93bnJldi54bWxMT8FOwzAMvSPxD5GR&#13;&#10;uKAtZZ3G6JpO04ADu0x0u3DLmqwpNE6VpFv5e9wTXGw9P/v5vXw92JZdtA+NQwGP0wSYxsqpBmsB&#13;&#10;x8PbZAksRIlKtg61gB8dYF3c3uQyU+6KH/pSxpqRCIZMCjAxdhnnoTLayjB1nUbizs5bGQn6misv&#13;&#10;ryRuWz5LkgW3skH6YGSnt0ZX32VvBeznn3vz0J9fd5t56t+P/XbxVZdC3N8NLysqmxWwqIf4dwFj&#13;&#10;BvIPBRk7uR5VYC3h5TNtjn0GjPj0aRycxkEKvMj5/xTFLwAAAP//AwBQSwECLQAUAAYACAAAACEA&#13;&#10;toM4kv4AAADhAQAAEwAAAAAAAAAAAAAAAAAAAAAAW0NvbnRlbnRfVHlwZXNdLnhtbFBLAQItABQA&#13;&#10;BgAIAAAAIQA4/SH/1gAAAJQBAAALAAAAAAAAAAAAAAAAAC8BAABfcmVscy8ucmVsc1BLAQItABQA&#13;&#10;BgAIAAAAIQCMbet3GQIAAD8EAAAOAAAAAAAAAAAAAAAAAC4CAABkcnMvZTJvRG9jLnhtbFBLAQIt&#13;&#10;ABQABgAIAAAAIQDMjwll4QAAAA0BAAAPAAAAAAAAAAAAAAAAAHMEAABkcnMvZG93bnJldi54bWxQ&#13;&#10;SwUGAAAAAAQABADzAAAAgQUAAAAA&#13;&#10;" stroked="f">
                <v:textbox style="mso-fit-shape-to-text:t" inset="0,0,0,0">
                  <w:txbxContent>
                    <w:p w14:paraId="461FE8D9" w14:textId="0C64C817" w:rsidR="00767DB4" w:rsidRPr="001E41FD" w:rsidRDefault="00767DB4" w:rsidP="00767DB4">
                      <w:pPr>
                        <w:pStyle w:val="Caption"/>
                        <w:rPr>
                          <w:rFonts w:ascii="Arial" w:hAnsi="Arial" w:cs="Arial"/>
                          <w:noProof/>
                        </w:rPr>
                      </w:pPr>
                      <w:bookmarkStart w:id="44" w:name="_Ref228524004"/>
                      <w:bookmarkStart w:id="45" w:name="_Toc228536430"/>
                      <w:bookmarkStart w:id="46" w:name="_Toc228536526"/>
                      <w:r>
                        <w:t xml:space="preserve">Figure </w:t>
                      </w:r>
                      <w:r>
                        <w:fldChar w:fldCharType="begin"/>
                      </w:r>
                      <w:r>
                        <w:instrText xml:space="preserve"> SEQ Figure \* ARABIC </w:instrText>
                      </w:r>
                      <w:r>
                        <w:fldChar w:fldCharType="separate"/>
                      </w:r>
                      <w:r w:rsidR="00980056">
                        <w:rPr>
                          <w:noProof/>
                        </w:rPr>
                        <w:t>5</w:t>
                      </w:r>
                      <w:r>
                        <w:rPr>
                          <w:noProof/>
                        </w:rPr>
                        <w:fldChar w:fldCharType="end"/>
                      </w:r>
                      <w:bookmarkEnd w:id="44"/>
                      <w:r w:rsidR="008662E5">
                        <w:t xml:space="preserve"> </w:t>
                      </w:r>
                      <w:r w:rsidR="00645C1B">
                        <w:t>–</w:t>
                      </w:r>
                      <w:r w:rsidR="003F1783">
                        <w:t xml:space="preserve"> </w:t>
                      </w:r>
                      <w:r w:rsidR="00645C1B">
                        <w:t>High-pass filter</w:t>
                      </w:r>
                      <w:r>
                        <w:t xml:space="preserve"> </w:t>
                      </w:r>
                      <w:r w:rsidR="00645C1B">
                        <w:t>m</w:t>
                      </w:r>
                      <w:r>
                        <w:t>ade on Proteus</w:t>
                      </w:r>
                      <w:bookmarkEnd w:id="45"/>
                      <w:bookmarkEnd w:id="46"/>
                    </w:p>
                  </w:txbxContent>
                </v:textbox>
                <w10:wrap type="tight"/>
              </v:shape>
            </w:pict>
          </mc:Fallback>
        </mc:AlternateContent>
      </w:r>
    </w:p>
    <w:p w14:paraId="767FA41D" w14:textId="14B38F65" w:rsidR="00055B13" w:rsidRDefault="005B0CD5" w:rsidP="00055B13">
      <w:r>
        <w:fldChar w:fldCharType="begin"/>
      </w:r>
      <w:r>
        <w:instrText xml:space="preserve"> REF _Ref228524004 \h </w:instrText>
      </w:r>
      <w:r>
        <w:fldChar w:fldCharType="separate"/>
      </w:r>
      <w:r>
        <w:t xml:space="preserve">Figure </w:t>
      </w:r>
      <w:r>
        <w:rPr>
          <w:noProof/>
        </w:rPr>
        <w:t>5</w:t>
      </w:r>
      <w:r>
        <w:fldChar w:fldCharType="end"/>
      </w:r>
      <w:r w:rsidR="00055B13">
        <w:t xml:space="preserve"> shows the Proteus simulation of the high-pass filter. The input signal was applied across the circuit, and the output voltage was measured across the resistor. The frequency was varied from 100 Hz to 300 kHz.</w:t>
      </w:r>
    </w:p>
    <w:p w14:paraId="322E86F8" w14:textId="14A52189" w:rsidR="00E71A81" w:rsidRDefault="000B4469" w:rsidP="00E71A81">
      <w:pPr>
        <w:pStyle w:val="Heading3"/>
        <w:rPr>
          <w:rFonts w:eastAsiaTheme="minorEastAsia"/>
        </w:rPr>
      </w:pPr>
      <w:bookmarkStart w:id="47" w:name="_Toc228536891"/>
      <w:r>
        <w:rPr>
          <w:rFonts w:eastAsiaTheme="minorEastAsia"/>
        </w:rPr>
        <w:t>Breadboard</w:t>
      </w:r>
      <w:r w:rsidR="00874E9E">
        <w:rPr>
          <w:rFonts w:eastAsiaTheme="minorEastAsia"/>
        </w:rPr>
        <w:t xml:space="preserve"> </w:t>
      </w:r>
      <w:r>
        <w:rPr>
          <w:rFonts w:eastAsiaTheme="minorEastAsia"/>
        </w:rPr>
        <w:t>Circuit</w:t>
      </w:r>
      <w:bookmarkEnd w:id="47"/>
    </w:p>
    <w:p w14:paraId="7906729F" w14:textId="0AB0B427" w:rsidR="003928FF" w:rsidRDefault="00C07B80" w:rsidP="00E8640E">
      <w:r>
        <w:rPr>
          <w:noProof/>
        </w:rPr>
        <mc:AlternateContent>
          <mc:Choice Requires="wps">
            <w:drawing>
              <wp:anchor distT="0" distB="0" distL="114300" distR="114300" simplePos="0" relativeHeight="251672576" behindDoc="1" locked="0" layoutInCell="1" allowOverlap="1" wp14:anchorId="37FBF6EA" wp14:editId="6B7B56AE">
                <wp:simplePos x="0" y="0"/>
                <wp:positionH relativeFrom="column">
                  <wp:posOffset>1358900</wp:posOffset>
                </wp:positionH>
                <wp:positionV relativeFrom="paragraph">
                  <wp:posOffset>1983740</wp:posOffset>
                </wp:positionV>
                <wp:extent cx="2743200" cy="635"/>
                <wp:effectExtent l="0" t="0" r="0" b="12065"/>
                <wp:wrapTight wrapText="bothSides">
                  <wp:wrapPolygon edited="0">
                    <wp:start x="0" y="0"/>
                    <wp:lineTo x="0" y="0"/>
                    <wp:lineTo x="21500" y="0"/>
                    <wp:lineTo x="21500" y="0"/>
                    <wp:lineTo x="0" y="0"/>
                  </wp:wrapPolygon>
                </wp:wrapTight>
                <wp:docPr id="602312831" name="Text Box 1"/>
                <wp:cNvGraphicFramePr/>
                <a:graphic xmlns:a="http://schemas.openxmlformats.org/drawingml/2006/main">
                  <a:graphicData uri="http://schemas.microsoft.com/office/word/2010/wordprocessingShape">
                    <wps:wsp>
                      <wps:cNvSpPr txBox="1"/>
                      <wps:spPr>
                        <a:xfrm>
                          <a:off x="0" y="0"/>
                          <a:ext cx="2743200" cy="635"/>
                        </a:xfrm>
                        <a:prstGeom prst="rect">
                          <a:avLst/>
                        </a:prstGeom>
                        <a:solidFill>
                          <a:prstClr val="white"/>
                        </a:solidFill>
                        <a:ln>
                          <a:noFill/>
                        </a:ln>
                      </wps:spPr>
                      <wps:txbx>
                        <w:txbxContent>
                          <w:p w14:paraId="595E5879" w14:textId="795A13AB" w:rsidR="00C07B80" w:rsidRPr="00002D57" w:rsidRDefault="00C07B80" w:rsidP="00C07B80">
                            <w:pPr>
                              <w:pStyle w:val="Caption"/>
                              <w:rPr>
                                <w:noProof/>
                              </w:rPr>
                            </w:pPr>
                            <w:bookmarkStart w:id="48" w:name="_Ref228513010"/>
                            <w:bookmarkStart w:id="49" w:name="_Toc228536431"/>
                            <w:bookmarkStart w:id="50" w:name="_Toc228536527"/>
                            <w:r>
                              <w:t xml:space="preserve">Figure </w:t>
                            </w:r>
                            <w:r>
                              <w:fldChar w:fldCharType="begin"/>
                            </w:r>
                            <w:r>
                              <w:instrText xml:space="preserve"> SEQ Figure \* ARABIC </w:instrText>
                            </w:r>
                            <w:r>
                              <w:fldChar w:fldCharType="separate"/>
                            </w:r>
                            <w:r w:rsidR="00980056">
                              <w:rPr>
                                <w:noProof/>
                              </w:rPr>
                              <w:t>6</w:t>
                            </w:r>
                            <w:r>
                              <w:fldChar w:fldCharType="end"/>
                            </w:r>
                            <w:bookmarkEnd w:id="48"/>
                            <w:r w:rsidR="008662E5">
                              <w:t xml:space="preserve"> -</w:t>
                            </w:r>
                            <w:r>
                              <w:t xml:space="preserve"> Breadboard </w:t>
                            </w:r>
                            <w:r w:rsidR="00234BB0">
                              <w:t>high-pass filter</w:t>
                            </w:r>
                            <w:r>
                              <w:t xml:space="preserve"> setup</w:t>
                            </w:r>
                            <w:bookmarkEnd w:id="49"/>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FBF6EA" id="_x0000_s1031" type="#_x0000_t202" style="position:absolute;margin-left:107pt;margin-top:156.2pt;width:3in;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xSssGAIAAD8EAAAOAAAAZHJzL2Uyb0RvYy54bWysU8Fu2zAMvQ/YPwi6L07SrRuMOEWWIsOA&#13;&#10;oC2QDj0rshwLkEWNUmJnXz9KtpOt22nYRaZJ6lHke1zcdY1hJ4Vegy34bDLlTFkJpbaHgn973rz7&#13;&#10;xJkPwpbCgFUFPyvP75Zv3yxal6s51GBKhYxArM9bV/A6BJdnmZe1aoSfgFOWghVgIwL94iErUbSE&#13;&#10;3phsPp3eZi1g6RCk8p68932QLxN+VSkZHqvKq8BMweltIZ2Yzn08s+VC5AcUrtZyeIb4h1c0Qlsq&#13;&#10;eoG6F0GwI+o/oBotETxUYSKhyaCqtFSpB+pmNn3Vza4WTqVeaDjeXcbk/x+sfDjt3BOy0H2GjgiM&#13;&#10;A2mdzz05Yz9dhU380ksZxWmE58vYVBeYJOf84/sb4oIzSbHbmw8RI7tedejDFwUNi0bBkThJoxKn&#13;&#10;rQ996pgSK3kwutxoY+JPDKwNspMg/tpaBzWA/5ZlbMy1EG/1gNGTXfuIVuj2HdNlwdP7omcP5Zla&#13;&#10;R+hV4Z3caKq3FT48CSQZUEsk7fBIR2WgLTgMFmc14I+/+WM+sUNRzlqSVcH996NAxZn5aom3qMHR&#13;&#10;wNHYj4Y9NmugTme0NE4mky5gMKNZITQvpPhVrEIhYSXVKngYzXXoxU0bI9VqlZJIaU6Erd05GaHH&#13;&#10;uT53LwLdwEogMh9gFJzIX5HT5yZ63OoYaNKJuesUh3GTShP3w0bFNfj1P2Vd9375EwAA//8DAFBL&#13;&#10;AwQUAAYACAAAACEAoiUqquUAAAAQAQAADwAAAGRycy9kb3ducmV2LnhtbEyPQU/DMAyF70j8h8hI&#13;&#10;XBBL25UKdU2nacABLhNlF25ZkzWFxqmSdCv/HsMFLpb8bD+/r1rPdmAn7UPvUEC6SIBpbJ3qsROw&#13;&#10;f3u6vQcWokQlB4dawJcOsK4vLypZKnfGV31qYsfIBEMpBZgYx5Lz0BptZVi4USPNjs5bGan1HVde&#13;&#10;nsncDjxLkoJb2SN9MHLUW6Pbz2ayAnb5+87cTMfHl02+9M/7aVt8dI0Q11fzw4rKZgUs6jn+XcAP&#13;&#10;A+WHmoId3IQqsEFAluYEFAUs0ywHRhtFXpBy+FXugNcV/w9SfwMAAP//AwBQSwECLQAUAAYACAAA&#13;&#10;ACEAtoM4kv4AAADhAQAAEwAAAAAAAAAAAAAAAAAAAAAAW0NvbnRlbnRfVHlwZXNdLnhtbFBLAQIt&#13;&#10;ABQABgAIAAAAIQA4/SH/1gAAAJQBAAALAAAAAAAAAAAAAAAAAC8BAABfcmVscy8ucmVsc1BLAQIt&#13;&#10;ABQABgAIAAAAIQBpxSssGAIAAD8EAAAOAAAAAAAAAAAAAAAAAC4CAABkcnMvZTJvRG9jLnhtbFBL&#13;&#10;AQItABQABgAIAAAAIQCiJSqq5QAAABABAAAPAAAAAAAAAAAAAAAAAHIEAABkcnMvZG93bnJldi54&#13;&#10;bWxQSwUGAAAAAAQABADzAAAAhAUAAAAA&#13;&#10;" stroked="f">
                <v:textbox style="mso-fit-shape-to-text:t" inset="0,0,0,0">
                  <w:txbxContent>
                    <w:p w14:paraId="595E5879" w14:textId="795A13AB" w:rsidR="00C07B80" w:rsidRPr="00002D57" w:rsidRDefault="00C07B80" w:rsidP="00C07B80">
                      <w:pPr>
                        <w:pStyle w:val="Caption"/>
                        <w:rPr>
                          <w:noProof/>
                        </w:rPr>
                      </w:pPr>
                      <w:bookmarkStart w:id="51" w:name="_Ref228513010"/>
                      <w:bookmarkStart w:id="52" w:name="_Toc228536431"/>
                      <w:bookmarkStart w:id="53" w:name="_Toc228536527"/>
                      <w:r>
                        <w:t xml:space="preserve">Figure </w:t>
                      </w:r>
                      <w:r>
                        <w:fldChar w:fldCharType="begin"/>
                      </w:r>
                      <w:r>
                        <w:instrText xml:space="preserve"> SEQ Figure \* ARABIC </w:instrText>
                      </w:r>
                      <w:r>
                        <w:fldChar w:fldCharType="separate"/>
                      </w:r>
                      <w:r w:rsidR="00980056">
                        <w:rPr>
                          <w:noProof/>
                        </w:rPr>
                        <w:t>6</w:t>
                      </w:r>
                      <w:r>
                        <w:fldChar w:fldCharType="end"/>
                      </w:r>
                      <w:bookmarkEnd w:id="51"/>
                      <w:r w:rsidR="008662E5">
                        <w:t xml:space="preserve"> -</w:t>
                      </w:r>
                      <w:r>
                        <w:t xml:space="preserve"> Breadboard </w:t>
                      </w:r>
                      <w:r w:rsidR="00234BB0">
                        <w:t>high-pass filter</w:t>
                      </w:r>
                      <w:r>
                        <w:t xml:space="preserve"> setup</w:t>
                      </w:r>
                      <w:bookmarkEnd w:id="52"/>
                      <w:bookmarkEnd w:id="53"/>
                    </w:p>
                  </w:txbxContent>
                </v:textbox>
                <w10:wrap type="tight"/>
              </v:shape>
            </w:pict>
          </mc:Fallback>
        </mc:AlternateContent>
      </w:r>
      <w:r w:rsidR="003928FF">
        <w:rPr>
          <w:noProof/>
        </w:rPr>
        <w:drawing>
          <wp:anchor distT="0" distB="0" distL="114300" distR="114300" simplePos="0" relativeHeight="251664384" behindDoc="1" locked="0" layoutInCell="1" allowOverlap="1" wp14:anchorId="4DEA155E" wp14:editId="4283E5B5">
            <wp:simplePos x="0" y="0"/>
            <wp:positionH relativeFrom="column">
              <wp:posOffset>1358900</wp:posOffset>
            </wp:positionH>
            <wp:positionV relativeFrom="paragraph">
              <wp:posOffset>324485</wp:posOffset>
            </wp:positionV>
            <wp:extent cx="2743200" cy="1602105"/>
            <wp:effectExtent l="0" t="0" r="0" b="0"/>
            <wp:wrapTight wrapText="bothSides">
              <wp:wrapPolygon edited="0">
                <wp:start x="0" y="0"/>
                <wp:lineTo x="0" y="21403"/>
                <wp:lineTo x="21500" y="21403"/>
                <wp:lineTo x="21500" y="0"/>
                <wp:lineTo x="0" y="0"/>
              </wp:wrapPolygon>
            </wp:wrapTight>
            <wp:docPr id="4535000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500076" name="Picture 453500076"/>
                    <pic:cNvPicPr/>
                  </pic:nvPicPr>
                  <pic:blipFill rotWithShape="1">
                    <a:blip r:embed="rId14" cstate="print">
                      <a:extLst>
                        <a:ext uri="{28A0092B-C50C-407E-A947-70E740481C1C}">
                          <a14:useLocalDpi xmlns:a14="http://schemas.microsoft.com/office/drawing/2010/main" val="0"/>
                        </a:ext>
                      </a:extLst>
                    </a:blip>
                    <a:srcRect l="21444" t="25852" r="30679" b="36856"/>
                    <a:stretch>
                      <a:fillRect/>
                    </a:stretch>
                  </pic:blipFill>
                  <pic:spPr bwMode="auto">
                    <a:xfrm>
                      <a:off x="0" y="0"/>
                      <a:ext cx="2743200" cy="16021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9CA439" w14:textId="77777777" w:rsidR="003928FF" w:rsidRDefault="003928FF" w:rsidP="00E8640E"/>
    <w:p w14:paraId="7DCA504C" w14:textId="77777777" w:rsidR="003928FF" w:rsidRDefault="003928FF" w:rsidP="00E8640E"/>
    <w:p w14:paraId="6146F3E2" w14:textId="77777777" w:rsidR="003928FF" w:rsidRDefault="003928FF" w:rsidP="00E8640E"/>
    <w:p w14:paraId="795B1620" w14:textId="77777777" w:rsidR="003928FF" w:rsidRDefault="003928FF" w:rsidP="00E8640E"/>
    <w:p w14:paraId="510BB0C0" w14:textId="0C6D508F" w:rsidR="00055B13" w:rsidRDefault="00055B13" w:rsidP="00055B13">
      <w:r>
        <w:t xml:space="preserve">The high-pass filter was constructed on a breadboard using the same component values as the Proteus simulation, as shown in </w:t>
      </w:r>
      <w:r w:rsidR="005B0CD5">
        <w:fldChar w:fldCharType="begin"/>
      </w:r>
      <w:r w:rsidR="005B0CD5">
        <w:instrText xml:space="preserve"> REF _Ref228513010 \h </w:instrText>
      </w:r>
      <w:r w:rsidR="005B0CD5">
        <w:fldChar w:fldCharType="separate"/>
      </w:r>
      <w:r w:rsidR="005B0CD5">
        <w:t xml:space="preserve">Figure </w:t>
      </w:r>
      <w:r w:rsidR="005B0CD5">
        <w:rPr>
          <w:noProof/>
        </w:rPr>
        <w:t>6</w:t>
      </w:r>
      <w:r w:rsidR="005B0CD5">
        <w:fldChar w:fldCharType="end"/>
      </w:r>
      <w:r>
        <w:t>. The input signal was supplied using a signal generator, and the output voltage was measured across the resistor using an oscilloscope.</w:t>
      </w:r>
    </w:p>
    <w:p w14:paraId="2210CDB4" w14:textId="53B13A05" w:rsidR="000568D3" w:rsidRDefault="000568D3" w:rsidP="00577B13">
      <w:r>
        <w:br w:type="page"/>
      </w:r>
    </w:p>
    <w:p w14:paraId="789AA56F" w14:textId="6D5BB21C" w:rsidR="000568D3" w:rsidRDefault="00E31B6B" w:rsidP="00D95B4D">
      <w:pPr>
        <w:pStyle w:val="Heading1"/>
      </w:pPr>
      <w:bookmarkStart w:id="54" w:name="_Toc228536892"/>
      <w:r>
        <w:lastRenderedPageBreak/>
        <w:t>Results</w:t>
      </w:r>
      <w:bookmarkEnd w:id="54"/>
    </w:p>
    <w:p w14:paraId="79FE0878" w14:textId="57242689" w:rsidR="0077689F" w:rsidRPr="0077689F" w:rsidRDefault="00055B13" w:rsidP="0077689F">
      <w:pPr>
        <w:rPr>
          <w:rFonts w:eastAsiaTheme="minorEastAsia"/>
        </w:rPr>
      </w:pPr>
      <w:r w:rsidRPr="00055B13">
        <w:rPr>
          <w:rFonts w:eastAsiaTheme="minorEastAsia"/>
        </w:rPr>
        <w:t xml:space="preserve">For each circuit, </w:t>
      </w:r>
      <w:r>
        <w:rPr>
          <w:rFonts w:eastAsiaTheme="minorEastAsia"/>
        </w:rPr>
        <w:t xml:space="preserve">the </w:t>
      </w:r>
      <w:r w:rsidRPr="00055B13">
        <w:rPr>
          <w:rFonts w:eastAsiaTheme="minorEastAsia"/>
        </w:rPr>
        <w:t xml:space="preserve">output voltage was measured at different input frequencies using an oscilloscope. The input voltage was kept constant, and </w:t>
      </w:r>
      <w:r>
        <w:rPr>
          <w:rFonts w:eastAsiaTheme="minorEastAsia"/>
        </w:rPr>
        <w:t xml:space="preserve">the </w:t>
      </w:r>
      <w:r w:rsidRPr="00055B13">
        <w:rPr>
          <w:rFonts w:eastAsiaTheme="minorEastAsia"/>
        </w:rPr>
        <w:t xml:space="preserve">output voltage was measured as a peak-to-peak value. </w:t>
      </w:r>
      <w:r w:rsidR="0077689F" w:rsidRPr="0077689F">
        <w:rPr>
          <w:rFonts w:eastAsiaTheme="minorEastAsia"/>
        </w:rPr>
        <w:t xml:space="preserve">Attenuation values were calculated using </w:t>
      </w:r>
      <w:r w:rsidR="0077689F">
        <w:rPr>
          <w:rFonts w:eastAsiaTheme="minorEastAsia"/>
        </w:rPr>
        <w:fldChar w:fldCharType="begin"/>
      </w:r>
      <w:r w:rsidR="0077689F">
        <w:rPr>
          <w:rFonts w:eastAsiaTheme="minorEastAsia"/>
        </w:rPr>
        <w:instrText xml:space="preserve"> REF _Ref228524716 \h </w:instrText>
      </w:r>
      <w:r w:rsidR="0077689F">
        <w:rPr>
          <w:rFonts w:eastAsiaTheme="minorEastAsia"/>
        </w:rPr>
      </w:r>
      <w:r w:rsidR="0077689F">
        <w:rPr>
          <w:rFonts w:eastAsiaTheme="minorEastAsia"/>
        </w:rPr>
        <w:fldChar w:fldCharType="separate"/>
      </w:r>
      <w:r w:rsidR="0077689F">
        <w:t xml:space="preserve">Equation </w:t>
      </w:r>
      <w:r w:rsidR="0077689F">
        <w:rPr>
          <w:noProof/>
        </w:rPr>
        <w:t>1</w:t>
      </w:r>
      <w:r w:rsidR="0077689F">
        <w:rPr>
          <w:rFonts w:eastAsiaTheme="minorEastAsia"/>
        </w:rPr>
        <w:fldChar w:fldCharType="end"/>
      </w:r>
      <w:r w:rsidR="0077689F">
        <w:rPr>
          <w:rFonts w:eastAsiaTheme="minorEastAsia"/>
        </w:rPr>
        <w:t xml:space="preserve"> </w:t>
      </w:r>
      <w:r w:rsidR="0077689F" w:rsidRPr="0077689F">
        <w:rPr>
          <w:rFonts w:eastAsiaTheme="minorEastAsia"/>
        </w:rPr>
        <w:t xml:space="preserve">and plotted against frequency. </w:t>
      </w:r>
      <w:r w:rsidRPr="00055B13">
        <w:rPr>
          <w:rFonts w:eastAsiaTheme="minorEastAsia"/>
        </w:rPr>
        <w:t xml:space="preserve"> </w:t>
      </w:r>
      <w:r w:rsidR="004D51A2">
        <w:rPr>
          <w:rFonts w:eastAsiaTheme="minorEastAsia"/>
        </w:rPr>
        <w:t xml:space="preserve">The graphs </w:t>
      </w:r>
      <w:r w:rsidR="00C80C81">
        <w:rPr>
          <w:rFonts w:eastAsiaTheme="minorEastAsia"/>
        </w:rPr>
        <w:t>s</w:t>
      </w:r>
      <w:r w:rsidR="004D51A2">
        <w:rPr>
          <w:rFonts w:eastAsiaTheme="minorEastAsia"/>
        </w:rPr>
        <w:t>how the main trends in the measured data.</w:t>
      </w:r>
    </w:p>
    <w:p w14:paraId="64F928BA" w14:textId="76090DB0" w:rsidR="00270758" w:rsidRDefault="00F401AB" w:rsidP="00270758">
      <w:pPr>
        <w:pStyle w:val="Heading2"/>
        <w:rPr>
          <w:rFonts w:eastAsiaTheme="minorEastAsia"/>
        </w:rPr>
      </w:pPr>
      <w:bookmarkStart w:id="55" w:name="_Toc228536893"/>
      <w:r>
        <w:rPr>
          <w:rFonts w:eastAsiaTheme="minorEastAsia"/>
        </w:rPr>
        <w:t>Low-Pass Filter Results</w:t>
      </w:r>
      <w:bookmarkEnd w:id="55"/>
    </w:p>
    <w:p w14:paraId="66F8E20E" w14:textId="6F5182EC" w:rsidR="0083297F" w:rsidRDefault="00804663" w:rsidP="0083297F">
      <w:pPr>
        <w:pStyle w:val="Heading3"/>
      </w:pPr>
      <w:bookmarkStart w:id="56" w:name="_Toc228536894"/>
      <w:r>
        <w:t>Proteus Results</w:t>
      </w:r>
      <w:bookmarkEnd w:id="56"/>
    </w:p>
    <w:p w14:paraId="5BE7C69A" w14:textId="79094B28" w:rsidR="00BD698B" w:rsidRDefault="005B6EB4" w:rsidP="00BD698B">
      <w:r>
        <w:fldChar w:fldCharType="begin"/>
      </w:r>
      <w:r>
        <w:instrText xml:space="preserve"> REF _Ref228509934 \h </w:instrText>
      </w:r>
      <w:r>
        <w:fldChar w:fldCharType="separate"/>
      </w:r>
      <w:r>
        <w:t xml:space="preserve">Table </w:t>
      </w:r>
      <w:r>
        <w:rPr>
          <w:noProof/>
        </w:rPr>
        <w:t>1</w:t>
      </w:r>
      <w:r>
        <w:fldChar w:fldCharType="end"/>
      </w:r>
      <w:r w:rsidR="00AA3237">
        <w:t xml:space="preserve"> </w:t>
      </w:r>
      <w:r w:rsidR="00AA3237">
        <w:t>shows the voltage and attenuation results for the Proteus low-pass filter.</w:t>
      </w:r>
      <w:r w:rsidR="00BD698B">
        <w:t xml:space="preserve"> </w:t>
      </w:r>
      <w:r>
        <w:t>From</w:t>
      </w:r>
      <w:r w:rsidR="00BD698B">
        <w:t xml:space="preserve"> 100</w:t>
      </w:r>
      <w:r w:rsidR="00AA3237">
        <w:t xml:space="preserve">Hz to </w:t>
      </w:r>
      <w:r w:rsidR="00BD698B">
        <w:t>1 kHz, the output voltage remained equal to the 4 V input, giving 0 dB attenuation. As frequency increased, the output voltage reduced and attenuation became more negative.</w:t>
      </w:r>
    </w:p>
    <w:p w14:paraId="65BAD8EF" w14:textId="79359679" w:rsidR="00BD698B" w:rsidRDefault="005B0CD5" w:rsidP="00BD698B">
      <w:r>
        <w:fldChar w:fldCharType="begin"/>
      </w:r>
      <w:r>
        <w:instrText xml:space="preserve"> REF _Ref228509903 \h </w:instrText>
      </w:r>
      <w:r>
        <w:fldChar w:fldCharType="separate"/>
      </w:r>
      <w:r>
        <w:t xml:space="preserve">Figure </w:t>
      </w:r>
      <w:r>
        <w:rPr>
          <w:noProof/>
        </w:rPr>
        <w:t>7</w:t>
      </w:r>
      <w:r>
        <w:fldChar w:fldCharType="end"/>
      </w:r>
      <w:r w:rsidR="0077689F">
        <w:t xml:space="preserve"> </w:t>
      </w:r>
      <w:r w:rsidR="00BD698B">
        <w:t xml:space="preserve">shows that attenuation decreased more noticeably after 10 kHz. The cut-off region lies between 28 kHz and 29 kHz, where attenuation is closest to -3 </w:t>
      </w:r>
      <w:proofErr w:type="spellStart"/>
      <w:r w:rsidR="00BD698B">
        <w:t>dB.</w:t>
      </w:r>
      <w:proofErr w:type="spellEnd"/>
      <w:r w:rsidR="00BD698B">
        <w:t xml:space="preserve"> At 300 kHz, attenuation reached -20 </w:t>
      </w:r>
      <w:proofErr w:type="spellStart"/>
      <w:r w:rsidR="00BD698B">
        <w:t>dB.</w:t>
      </w:r>
      <w:proofErr w:type="spellEnd"/>
    </w:p>
    <w:p w14:paraId="515AA1AE" w14:textId="4F05A110" w:rsidR="0083297F" w:rsidRPr="0083297F" w:rsidRDefault="007F2B9E" w:rsidP="0083297F">
      <w:r w:rsidRPr="00FB016D">
        <w:rPr>
          <w:noProof/>
        </w:rPr>
        <w:drawing>
          <wp:anchor distT="0" distB="0" distL="114300" distR="114300" simplePos="0" relativeHeight="251673600" behindDoc="1" locked="0" layoutInCell="1" allowOverlap="1" wp14:anchorId="56BF4F80" wp14:editId="768AB663">
            <wp:simplePos x="0" y="0"/>
            <wp:positionH relativeFrom="column">
              <wp:posOffset>1429385</wp:posOffset>
            </wp:positionH>
            <wp:positionV relativeFrom="paragraph">
              <wp:posOffset>211889</wp:posOffset>
            </wp:positionV>
            <wp:extent cx="2595880" cy="2691765"/>
            <wp:effectExtent l="0" t="0" r="0" b="635"/>
            <wp:wrapTight wrapText="bothSides">
              <wp:wrapPolygon edited="0">
                <wp:start x="0" y="0"/>
                <wp:lineTo x="0" y="21503"/>
                <wp:lineTo x="21452" y="21503"/>
                <wp:lineTo x="21452" y="0"/>
                <wp:lineTo x="0" y="0"/>
              </wp:wrapPolygon>
            </wp:wrapTight>
            <wp:docPr id="806431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431335" name=""/>
                    <pic:cNvPicPr/>
                  </pic:nvPicPr>
                  <pic:blipFill rotWithShape="1">
                    <a:blip r:embed="rId15" cstate="print">
                      <a:extLst>
                        <a:ext uri="{28A0092B-C50C-407E-A947-70E740481C1C}">
                          <a14:useLocalDpi xmlns:a14="http://schemas.microsoft.com/office/drawing/2010/main" val="0"/>
                        </a:ext>
                      </a:extLst>
                    </a:blip>
                    <a:srcRect r="1153"/>
                    <a:stretch>
                      <a:fillRect/>
                    </a:stretch>
                  </pic:blipFill>
                  <pic:spPr bwMode="auto">
                    <a:xfrm>
                      <a:off x="0" y="0"/>
                      <a:ext cx="2595880" cy="2691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78219F" w14:textId="0AF408E3" w:rsidR="00502474" w:rsidRPr="00502474" w:rsidRDefault="00502474" w:rsidP="00502474"/>
    <w:p w14:paraId="65EB07DF" w14:textId="6616322D" w:rsidR="00DA2092" w:rsidRPr="00DA2092" w:rsidRDefault="00DA2092" w:rsidP="00DA2092"/>
    <w:p w14:paraId="7CFB1315" w14:textId="15A4E044" w:rsidR="008076C5" w:rsidRDefault="007F2B9E" w:rsidP="00C13A19">
      <w:pPr>
        <w:rPr>
          <w:rFonts w:eastAsiaTheme="minorEastAsia"/>
        </w:rPr>
      </w:pPr>
      <w:r>
        <w:rPr>
          <w:noProof/>
        </w:rPr>
        <mc:AlternateContent>
          <mc:Choice Requires="wps">
            <w:drawing>
              <wp:anchor distT="0" distB="0" distL="114300" distR="114300" simplePos="0" relativeHeight="251696128" behindDoc="1" locked="0" layoutInCell="1" allowOverlap="1" wp14:anchorId="36F231F1" wp14:editId="40563986">
                <wp:simplePos x="0" y="0"/>
                <wp:positionH relativeFrom="column">
                  <wp:posOffset>1429385</wp:posOffset>
                </wp:positionH>
                <wp:positionV relativeFrom="paragraph">
                  <wp:posOffset>1498233</wp:posOffset>
                </wp:positionV>
                <wp:extent cx="2595880" cy="635"/>
                <wp:effectExtent l="0" t="0" r="0" b="12065"/>
                <wp:wrapTight wrapText="bothSides">
                  <wp:wrapPolygon edited="0">
                    <wp:start x="0" y="0"/>
                    <wp:lineTo x="0" y="0"/>
                    <wp:lineTo x="21452" y="0"/>
                    <wp:lineTo x="21452" y="0"/>
                    <wp:lineTo x="0" y="0"/>
                  </wp:wrapPolygon>
                </wp:wrapTight>
                <wp:docPr id="1937118192" name="Text Box 1"/>
                <wp:cNvGraphicFramePr/>
                <a:graphic xmlns:a="http://schemas.openxmlformats.org/drawingml/2006/main">
                  <a:graphicData uri="http://schemas.microsoft.com/office/word/2010/wordprocessingShape">
                    <wps:wsp>
                      <wps:cNvSpPr txBox="1"/>
                      <wps:spPr>
                        <a:xfrm>
                          <a:off x="0" y="0"/>
                          <a:ext cx="2595880" cy="635"/>
                        </a:xfrm>
                        <a:prstGeom prst="rect">
                          <a:avLst/>
                        </a:prstGeom>
                        <a:solidFill>
                          <a:prstClr val="white"/>
                        </a:solidFill>
                        <a:ln>
                          <a:noFill/>
                        </a:ln>
                      </wps:spPr>
                      <wps:txbx>
                        <w:txbxContent>
                          <w:p w14:paraId="7376B022" w14:textId="502A8915" w:rsidR="006623CB" w:rsidRPr="00912CFE" w:rsidRDefault="006623CB" w:rsidP="006623CB">
                            <w:pPr>
                              <w:pStyle w:val="Caption"/>
                            </w:pPr>
                            <w:bookmarkStart w:id="57" w:name="_Ref228509934"/>
                            <w:bookmarkStart w:id="58" w:name="_Ref228524915"/>
                            <w:bookmarkStart w:id="59" w:name="_Toc228534034"/>
                            <w:bookmarkStart w:id="60" w:name="_Toc228536568"/>
                            <w:r>
                              <w:t xml:space="preserve">Table </w:t>
                            </w:r>
                            <w:r>
                              <w:fldChar w:fldCharType="begin"/>
                            </w:r>
                            <w:r>
                              <w:instrText xml:space="preserve"> SEQ Table \* ARABIC </w:instrText>
                            </w:r>
                            <w:r>
                              <w:fldChar w:fldCharType="separate"/>
                            </w:r>
                            <w:r w:rsidR="00E330AA">
                              <w:rPr>
                                <w:noProof/>
                              </w:rPr>
                              <w:t>1</w:t>
                            </w:r>
                            <w:r>
                              <w:fldChar w:fldCharType="end"/>
                            </w:r>
                            <w:bookmarkEnd w:id="57"/>
                            <w:r>
                              <w:t xml:space="preserve"> - </w:t>
                            </w:r>
                            <w:r w:rsidRPr="001D7C96">
                              <w:t xml:space="preserve">Proteus low-pass filter </w:t>
                            </w:r>
                            <w:r w:rsidR="00B26477">
                              <w:t>v</w:t>
                            </w:r>
                            <w:r w:rsidRPr="001D7C96">
                              <w:t xml:space="preserve">oltage and </w:t>
                            </w:r>
                            <w:r w:rsidR="00B26477">
                              <w:t>a</w:t>
                            </w:r>
                            <w:r w:rsidRPr="001D7C96">
                              <w:t>ttenuation Results</w:t>
                            </w:r>
                            <w:bookmarkEnd w:id="58"/>
                            <w:bookmarkEnd w:id="59"/>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F231F1" id="_x0000_s1032" type="#_x0000_t202" style="position:absolute;margin-left:112.55pt;margin-top:117.95pt;width:204.4pt;height:.05pt;z-index:-251620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IidJGQIAAD8EAAAOAAAAZHJzL2Uyb0RvYy54bWysU02P2jAQvVfqf7B8LwEqVjQirCgrqkpo&#13;&#10;dyW22rNxHGLJ8bhjQ0J/fccOgXbbU9WLM/GM5+O9N4v7rjHspNBrsAWfjMacKSuh1PZQ8G8vmw9z&#13;&#10;znwQthQGrCr4WXl+v3z/btG6XE2hBlMqZJTE+rx1Ba9DcHmWeVmrRvgROGXJWQE2ItAvHrISRUvZ&#13;&#10;G5NNx+O7rAUsHYJU3tPtQ+/ky5S/qpQMT1XlVWCm4NRbSCemcx/PbLkQ+QGFq7W8tCH+oYtGaEtF&#13;&#10;r6keRBDsiPqPVI2WCB6qMJLQZFBVWqo0A00zGb+ZZlcLp9IsBI53V5j8/0srH08794wsdJ+hIwIj&#13;&#10;IK3zuafLOE9XYRO/1CkjP0F4vsKmusAkXU5nn2bzObkk+e4+zmKO7PbUoQ9fFDQsGgVH4iRBJU5b&#13;&#10;H/rQISRW8mB0udHGxJ/oWBtkJ0H8tbUO6pL8tyhjY6yF+KpPGG+y2xzRCt2+Y7qkDocZ91CeaXSE&#13;&#10;XhXeyY2melvhw7NAkgGNRNIOT3RUBtqCw8XirAb88bf7GE/skJezlmRVcP/9KFBxZr5a4i1qcDBw&#13;&#10;MPaDYY/NGmjSCS2Nk8mkBxjMYFYIzSspfhWrkEtYSbUKHgZzHXpx08ZItVqlIFKaE2Frd07G1AOu&#13;&#10;L92rQHdhJRCZjzAITuRvyOljEz1udQyEdGIu4tqjeIGbVJq4v2xUXINf/1PUbe+XPwEAAP//AwBQ&#13;&#10;SwMEFAAGAAgAAAAhALEQmeLkAAAAEAEAAA8AAABkcnMvZG93bnJldi54bWxMT8FOwzAMvSPxD5GR&#13;&#10;uCCWrt0q6JpO04ADXCbKLtyyJmsKjVMl6Vb+Hu8EF+vZfn5+r1xPtmcn7UPnUMB8lgDT2DjVYStg&#13;&#10;//Fy/wAsRIlK9g61gB8dYF1dX5WyUO6M7/pUx5aRCIZCCjAxDgXnoTHayjBzg0baHZ23MlLrW668&#13;&#10;PJO47XmaJDm3skP6YOSgt0Y33/VoBewWnztzNx6f3zaLzL/ux23+1dZC3N5MTysqmxWwqKf4dwGX&#13;&#10;DOQfKjJ2cCOqwHoBabqcE5VAtnwERow8ywgcLpM8AV6V/H+Q6hcAAP//AwBQSwECLQAUAAYACAAA&#13;&#10;ACEAtoM4kv4AAADhAQAAEwAAAAAAAAAAAAAAAAAAAAAAW0NvbnRlbnRfVHlwZXNdLnhtbFBLAQIt&#13;&#10;ABQABgAIAAAAIQA4/SH/1gAAAJQBAAALAAAAAAAAAAAAAAAAAC8BAABfcmVscy8ucmVsc1BLAQIt&#13;&#10;ABQABgAIAAAAIQDtIidJGQIAAD8EAAAOAAAAAAAAAAAAAAAAAC4CAABkcnMvZTJvRG9jLnhtbFBL&#13;&#10;AQItABQABgAIAAAAIQCxEJni5AAAABABAAAPAAAAAAAAAAAAAAAAAHMEAABkcnMvZG93bnJldi54&#13;&#10;bWxQSwUGAAAAAAQABADzAAAAhAUAAAAA&#13;&#10;" stroked="f">
                <v:textbox style="mso-fit-shape-to-text:t" inset="0,0,0,0">
                  <w:txbxContent>
                    <w:p w14:paraId="7376B022" w14:textId="502A8915" w:rsidR="006623CB" w:rsidRPr="00912CFE" w:rsidRDefault="006623CB" w:rsidP="006623CB">
                      <w:pPr>
                        <w:pStyle w:val="Caption"/>
                      </w:pPr>
                      <w:bookmarkStart w:id="61" w:name="_Ref228509934"/>
                      <w:bookmarkStart w:id="62" w:name="_Ref228524915"/>
                      <w:bookmarkStart w:id="63" w:name="_Toc228534034"/>
                      <w:bookmarkStart w:id="64" w:name="_Toc228536568"/>
                      <w:r>
                        <w:t xml:space="preserve">Table </w:t>
                      </w:r>
                      <w:r>
                        <w:fldChar w:fldCharType="begin"/>
                      </w:r>
                      <w:r>
                        <w:instrText xml:space="preserve"> SEQ Table \* ARABIC </w:instrText>
                      </w:r>
                      <w:r>
                        <w:fldChar w:fldCharType="separate"/>
                      </w:r>
                      <w:r w:rsidR="00E330AA">
                        <w:rPr>
                          <w:noProof/>
                        </w:rPr>
                        <w:t>1</w:t>
                      </w:r>
                      <w:r>
                        <w:fldChar w:fldCharType="end"/>
                      </w:r>
                      <w:bookmarkEnd w:id="61"/>
                      <w:r>
                        <w:t xml:space="preserve"> - </w:t>
                      </w:r>
                      <w:r w:rsidRPr="001D7C96">
                        <w:t xml:space="preserve">Proteus low-pass filter </w:t>
                      </w:r>
                      <w:r w:rsidR="00B26477">
                        <w:t>v</w:t>
                      </w:r>
                      <w:r w:rsidRPr="001D7C96">
                        <w:t xml:space="preserve">oltage and </w:t>
                      </w:r>
                      <w:r w:rsidR="00B26477">
                        <w:t>a</w:t>
                      </w:r>
                      <w:r w:rsidRPr="001D7C96">
                        <w:t>ttenuation Results</w:t>
                      </w:r>
                      <w:bookmarkEnd w:id="62"/>
                      <w:bookmarkEnd w:id="63"/>
                      <w:bookmarkEnd w:id="64"/>
                    </w:p>
                  </w:txbxContent>
                </v:textbox>
                <w10:wrap type="tight"/>
              </v:shape>
            </w:pict>
          </mc:Fallback>
        </mc:AlternateContent>
      </w:r>
      <w:r w:rsidR="00275ED8">
        <w:rPr>
          <w:rFonts w:eastAsiaTheme="minorEastAsia"/>
        </w:rPr>
        <w:br w:type="page"/>
      </w:r>
    </w:p>
    <w:p w14:paraId="220486EE" w14:textId="45A53FED" w:rsidR="00D776B2" w:rsidRDefault="00E330AA" w:rsidP="00C13A19">
      <w:pPr>
        <w:rPr>
          <w:rFonts w:eastAsiaTheme="minorEastAsia"/>
        </w:rPr>
      </w:pPr>
      <w:r>
        <w:rPr>
          <w:noProof/>
        </w:rPr>
        <w:lastRenderedPageBreak/>
        <mc:AlternateContent>
          <mc:Choice Requires="wps">
            <w:drawing>
              <wp:anchor distT="0" distB="0" distL="114300" distR="114300" simplePos="0" relativeHeight="251711488" behindDoc="1" locked="0" layoutInCell="1" allowOverlap="1" wp14:anchorId="6D6FF87A" wp14:editId="6D8BBB2E">
                <wp:simplePos x="0" y="0"/>
                <wp:positionH relativeFrom="column">
                  <wp:posOffset>-276225</wp:posOffset>
                </wp:positionH>
                <wp:positionV relativeFrom="paragraph">
                  <wp:posOffset>7176670</wp:posOffset>
                </wp:positionV>
                <wp:extent cx="6296025" cy="635"/>
                <wp:effectExtent l="0" t="0" r="3175" b="12065"/>
                <wp:wrapTight wrapText="bothSides">
                  <wp:wrapPolygon edited="0">
                    <wp:start x="0" y="0"/>
                    <wp:lineTo x="0" y="0"/>
                    <wp:lineTo x="21567" y="0"/>
                    <wp:lineTo x="21567" y="0"/>
                    <wp:lineTo x="0" y="0"/>
                  </wp:wrapPolygon>
                </wp:wrapTight>
                <wp:docPr id="1590250669" name="Text Box 1"/>
                <wp:cNvGraphicFramePr/>
                <a:graphic xmlns:a="http://schemas.openxmlformats.org/drawingml/2006/main">
                  <a:graphicData uri="http://schemas.microsoft.com/office/word/2010/wordprocessingShape">
                    <wps:wsp>
                      <wps:cNvSpPr txBox="1"/>
                      <wps:spPr>
                        <a:xfrm>
                          <a:off x="0" y="0"/>
                          <a:ext cx="6296025" cy="635"/>
                        </a:xfrm>
                        <a:prstGeom prst="rect">
                          <a:avLst/>
                        </a:prstGeom>
                        <a:solidFill>
                          <a:prstClr val="white"/>
                        </a:solidFill>
                        <a:ln>
                          <a:noFill/>
                        </a:ln>
                      </wps:spPr>
                      <wps:txbx>
                        <w:txbxContent>
                          <w:p w14:paraId="4C206BCB" w14:textId="1826A022" w:rsidR="00D84832" w:rsidRPr="00DB667E" w:rsidRDefault="00D84832" w:rsidP="00D84832">
                            <w:pPr>
                              <w:pStyle w:val="Caption"/>
                              <w:rPr>
                                <w:noProof/>
                              </w:rPr>
                            </w:pPr>
                            <w:bookmarkStart w:id="65" w:name="_Ref228509903"/>
                            <w:bookmarkStart w:id="66" w:name="_Toc228536432"/>
                            <w:bookmarkStart w:id="67" w:name="_Toc228536528"/>
                            <w:r>
                              <w:t xml:space="preserve">Figure </w:t>
                            </w:r>
                            <w:r>
                              <w:fldChar w:fldCharType="begin"/>
                            </w:r>
                            <w:r>
                              <w:instrText xml:space="preserve"> SEQ Figure \* ARABIC </w:instrText>
                            </w:r>
                            <w:r>
                              <w:fldChar w:fldCharType="separate"/>
                            </w:r>
                            <w:r w:rsidR="00980056">
                              <w:rPr>
                                <w:noProof/>
                              </w:rPr>
                              <w:t>7</w:t>
                            </w:r>
                            <w:r>
                              <w:fldChar w:fldCharType="end"/>
                            </w:r>
                            <w:bookmarkEnd w:id="65"/>
                            <w:r>
                              <w:t xml:space="preserve"> - </w:t>
                            </w:r>
                            <w:r w:rsidRPr="003844F5">
                              <w:t>Proteus low-pass filter attenuation against frequency</w:t>
                            </w:r>
                            <w:bookmarkEnd w:id="66"/>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6FF87A" id="_x0000_s1033" type="#_x0000_t202" style="position:absolute;margin-left:-21.75pt;margin-top:565.1pt;width:495.75pt;height:.05pt;z-index:-251604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rOF1GwIAAD8EAAAOAAAAZHJzL2Uyb0RvYy54bWysU8Fu2zAMvQ/YPwi6L04yNNuMOEWWIsOA&#13;&#10;oi2QDj0rshwLkEWNUmJnXz9KtpOt22nYRaZJihTfe1zedo1hJ4Vegy34bDLlTFkJpbaHgn973r77&#13;&#10;yJkPwpbCgFUFPyvPb1dv3yxbl6s51GBKhYyKWJ+3ruB1CC7PMi9r1Qg/AacsBSvARgT6xUNWomip&#13;&#10;emOy+XS6yFrA0iFI5T157/ogX6X6VaVkeKwqrwIzBae3hXRiOvfxzFZLkR9QuFrL4RniH17RCG2p&#13;&#10;6aXUnQiCHVH/UarREsFDFSYSmgyqSkuVZqBpZtNX0+xq4VSahcDx7gKT/39l5cNp556Qhe4zdERg&#13;&#10;BKR1PvfkjPN0FTbxSy9lFCcIzxfYVBeYJOdi/mkxnd9wJim2eH8Ta2TXqw59+KKgYdEoOBInCSpx&#13;&#10;uvehTx1TYicPRpdbbUz8iYGNQXYSxF9b66CG4r9lGRtzLcRbfcHoya5zRCt0+47psuAfxhn3UJ5p&#13;&#10;dIReFd7JraZ+98KHJ4EkA5qWpB0e6agMtAWHweKsBvzxN3/MJ3YoyllLsiq4/34UqDgzXy3xFjU4&#13;&#10;Gjga+9Gwx2YDNOmMlsbJZNIFDGY0K4TmhRS/jl0oJKykXgUPo7kJvbhpY6Rar1MSKc2JcG93TsbS&#13;&#10;I67P3YtAN7ASiMwHGAUn8lfk9LmJHrc+BkI6MRdx7VEc4CaVJu6HjYpr8Ot/yrru/eonAAAA//8D&#13;&#10;AFBLAwQUAAYACAAAACEAQGFzLeUAAAASAQAADwAAAGRycy9kb3ducmV2LnhtbExPPU/DMBDdkfgP&#13;&#10;1iGxoNZpE6qSxqmqAgNdKkIXNjd240B8jmynDf+eQwywnHT33r2PYj3ajp21D61DAbNpAkxj7VSL&#13;&#10;jYDD2/NkCSxEiUp2DrWALx1gXV5fFTJX7oKv+lzFhpEIhlwKMDH2OeehNtrKMHW9RsJOzlsZafUN&#13;&#10;V15eSNx2fJ4kC25li+RgZK+3Rtef1WAF7LP3vbkbTk+7TZb6l8OwXXw0lRC3N+PjisZmBSzqMf59&#13;&#10;wE8Hyg8lBTu6AVVgnYBJlt4TlYBZmsyBEeUhW1LH4+8pBV4W/H+V8hsAAP//AwBQSwECLQAUAAYA&#13;&#10;CAAAACEAtoM4kv4AAADhAQAAEwAAAAAAAAAAAAAAAAAAAAAAW0NvbnRlbnRfVHlwZXNdLnhtbFBL&#13;&#10;AQItABQABgAIAAAAIQA4/SH/1gAAAJQBAAALAAAAAAAAAAAAAAAAAC8BAABfcmVscy8ucmVsc1BL&#13;&#10;AQItABQABgAIAAAAIQDPrOF1GwIAAD8EAAAOAAAAAAAAAAAAAAAAAC4CAABkcnMvZTJvRG9jLnht&#13;&#10;bFBLAQItABQABgAIAAAAIQBAYXMt5QAAABIBAAAPAAAAAAAAAAAAAAAAAHUEAABkcnMvZG93bnJl&#13;&#10;di54bWxQSwUGAAAAAAQABADzAAAAhwUAAAAA&#13;&#10;" stroked="f">
                <v:textbox style="mso-fit-shape-to-text:t" inset="0,0,0,0">
                  <w:txbxContent>
                    <w:p w14:paraId="4C206BCB" w14:textId="1826A022" w:rsidR="00D84832" w:rsidRPr="00DB667E" w:rsidRDefault="00D84832" w:rsidP="00D84832">
                      <w:pPr>
                        <w:pStyle w:val="Caption"/>
                        <w:rPr>
                          <w:noProof/>
                        </w:rPr>
                      </w:pPr>
                      <w:bookmarkStart w:id="68" w:name="_Ref228509903"/>
                      <w:bookmarkStart w:id="69" w:name="_Toc228536432"/>
                      <w:bookmarkStart w:id="70" w:name="_Toc228536528"/>
                      <w:r>
                        <w:t xml:space="preserve">Figure </w:t>
                      </w:r>
                      <w:r>
                        <w:fldChar w:fldCharType="begin"/>
                      </w:r>
                      <w:r>
                        <w:instrText xml:space="preserve"> SEQ Figure \* ARABIC </w:instrText>
                      </w:r>
                      <w:r>
                        <w:fldChar w:fldCharType="separate"/>
                      </w:r>
                      <w:r w:rsidR="00980056">
                        <w:rPr>
                          <w:noProof/>
                        </w:rPr>
                        <w:t>7</w:t>
                      </w:r>
                      <w:r>
                        <w:fldChar w:fldCharType="end"/>
                      </w:r>
                      <w:bookmarkEnd w:id="68"/>
                      <w:r>
                        <w:t xml:space="preserve"> - </w:t>
                      </w:r>
                      <w:r w:rsidRPr="003844F5">
                        <w:t>Proteus low-pass filter attenuation against frequency</w:t>
                      </w:r>
                      <w:bookmarkEnd w:id="69"/>
                      <w:bookmarkEnd w:id="70"/>
                    </w:p>
                  </w:txbxContent>
                </v:textbox>
                <w10:wrap type="tight"/>
              </v:shape>
            </w:pict>
          </mc:Fallback>
        </mc:AlternateContent>
      </w:r>
      <w:r w:rsidR="00D776B2">
        <w:rPr>
          <w:noProof/>
        </w:rPr>
        <w:drawing>
          <wp:anchor distT="0" distB="0" distL="114300" distR="114300" simplePos="0" relativeHeight="251676672" behindDoc="1" locked="0" layoutInCell="1" allowOverlap="1" wp14:anchorId="707653F9" wp14:editId="2A199BFD">
            <wp:simplePos x="0" y="0"/>
            <wp:positionH relativeFrom="column">
              <wp:posOffset>-276860</wp:posOffset>
            </wp:positionH>
            <wp:positionV relativeFrom="page">
              <wp:posOffset>1094540</wp:posOffset>
            </wp:positionV>
            <wp:extent cx="6296025" cy="7014210"/>
            <wp:effectExtent l="0" t="0" r="15875" b="8890"/>
            <wp:wrapTight wrapText="bothSides">
              <wp:wrapPolygon edited="0">
                <wp:start x="0" y="0"/>
                <wp:lineTo x="0" y="21588"/>
                <wp:lineTo x="21611" y="21588"/>
                <wp:lineTo x="21611" y="0"/>
                <wp:lineTo x="0" y="0"/>
              </wp:wrapPolygon>
            </wp:wrapTight>
            <wp:docPr id="160173061" name="Chart 1">
              <a:extLst xmlns:a="http://schemas.openxmlformats.org/drawingml/2006/main">
                <a:ext uri="{FF2B5EF4-FFF2-40B4-BE49-F238E27FC236}">
                  <a16:creationId xmlns:a16="http://schemas.microsoft.com/office/drawing/2014/main" id="{F4193D6B-D12B-4DAB-8AC2-FFE463BED2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p w14:paraId="37E69A5F" w14:textId="76B98160" w:rsidR="0007769E" w:rsidRDefault="0007769E" w:rsidP="00C13A19">
      <w:pPr>
        <w:rPr>
          <w:rFonts w:eastAsiaTheme="minorEastAsia"/>
        </w:rPr>
      </w:pPr>
    </w:p>
    <w:p w14:paraId="7D137DD6" w14:textId="5A716E93" w:rsidR="008076C5" w:rsidRDefault="00E64AFA" w:rsidP="0007769E">
      <w:pPr>
        <w:pStyle w:val="Heading3"/>
        <w:rPr>
          <w:rFonts w:eastAsiaTheme="minorEastAsia"/>
        </w:rPr>
      </w:pPr>
      <w:bookmarkStart w:id="71" w:name="_Toc228536895"/>
      <w:r w:rsidRPr="0007769E">
        <w:rPr>
          <w:rFonts w:eastAsiaTheme="minorEastAsia"/>
        </w:rPr>
        <w:lastRenderedPageBreak/>
        <w:t>Practical Results</w:t>
      </w:r>
      <w:bookmarkEnd w:id="71"/>
    </w:p>
    <w:p w14:paraId="74B9052C" w14:textId="5A69DE8A" w:rsidR="00BD698B" w:rsidRDefault="005B0CD5" w:rsidP="00BD698B">
      <w:r>
        <w:fldChar w:fldCharType="begin"/>
      </w:r>
      <w:r>
        <w:instrText xml:space="preserve"> REF _Ref228509970 \h </w:instrText>
      </w:r>
      <w:r>
        <w:fldChar w:fldCharType="separate"/>
      </w:r>
      <w:r>
        <w:t xml:space="preserve">Table </w:t>
      </w:r>
      <w:r>
        <w:rPr>
          <w:noProof/>
        </w:rPr>
        <w:t>2</w:t>
      </w:r>
      <w:r>
        <w:fldChar w:fldCharType="end"/>
      </w:r>
      <w:r>
        <w:t xml:space="preserve"> </w:t>
      </w:r>
      <w:r w:rsidR="00BD698B">
        <w:t>shows the practical low-pass filter voltage and attenuation results. The measured input voltage was 4.08 V peak-to-peak and was used when calculating attenuation.</w:t>
      </w:r>
    </w:p>
    <w:p w14:paraId="47453530" w14:textId="7E29AD3B" w:rsidR="00643E5F" w:rsidRDefault="005B0CD5" w:rsidP="00E64AFA">
      <w:r>
        <w:fldChar w:fldCharType="begin"/>
      </w:r>
      <w:r>
        <w:instrText xml:space="preserve"> REF _Ref228510104 \h </w:instrText>
      </w:r>
      <w:r>
        <w:fldChar w:fldCharType="separate"/>
      </w:r>
      <w:r>
        <w:t xml:space="preserve">Figure </w:t>
      </w:r>
      <w:r>
        <w:rPr>
          <w:noProof/>
        </w:rPr>
        <w:t>8</w:t>
      </w:r>
      <w:r>
        <w:fldChar w:fldCharType="end"/>
      </w:r>
      <w:r>
        <w:t xml:space="preserve"> </w:t>
      </w:r>
      <w:r w:rsidR="00BD698B">
        <w:t xml:space="preserve">shows that attenuation remained close to 0 dB from 100 Hz to 1 kHz. As frequency increased, attenuation became more negative. The practical cut-off region lies between 25 kHz and 26 kHz. At 300 kHz, attenuation reached approximately -21.6 </w:t>
      </w:r>
      <w:proofErr w:type="spellStart"/>
      <w:r w:rsidR="00BD698B">
        <w:t>dB.</w:t>
      </w:r>
      <w:proofErr w:type="spellEnd"/>
    </w:p>
    <w:p w14:paraId="569618C2" w14:textId="1FE7A9BF" w:rsidR="00E64AFA" w:rsidRPr="00E64AFA" w:rsidRDefault="005B0CD5" w:rsidP="00E64AFA">
      <w:r w:rsidRPr="004C4234">
        <w:rPr>
          <w:noProof/>
        </w:rPr>
        <w:drawing>
          <wp:anchor distT="0" distB="0" distL="114300" distR="114300" simplePos="0" relativeHeight="251681792" behindDoc="1" locked="0" layoutInCell="1" allowOverlap="1" wp14:anchorId="72107FEB" wp14:editId="51DF1B02">
            <wp:simplePos x="0" y="0"/>
            <wp:positionH relativeFrom="column">
              <wp:posOffset>318770</wp:posOffset>
            </wp:positionH>
            <wp:positionV relativeFrom="paragraph">
              <wp:posOffset>250553</wp:posOffset>
            </wp:positionV>
            <wp:extent cx="4644390" cy="3976370"/>
            <wp:effectExtent l="0" t="0" r="3810" b="0"/>
            <wp:wrapTight wrapText="bothSides">
              <wp:wrapPolygon edited="0">
                <wp:start x="0" y="0"/>
                <wp:lineTo x="0" y="21524"/>
                <wp:lineTo x="21559" y="21524"/>
                <wp:lineTo x="21559" y="0"/>
                <wp:lineTo x="0" y="0"/>
              </wp:wrapPolygon>
            </wp:wrapTight>
            <wp:docPr id="193990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90514" name=""/>
                    <pic:cNvPicPr/>
                  </pic:nvPicPr>
                  <pic:blipFill>
                    <a:blip r:embed="rId17">
                      <a:extLst>
                        <a:ext uri="{28A0092B-C50C-407E-A947-70E740481C1C}">
                          <a14:useLocalDpi xmlns:a14="http://schemas.microsoft.com/office/drawing/2010/main" val="0"/>
                        </a:ext>
                      </a:extLst>
                    </a:blip>
                    <a:stretch>
                      <a:fillRect/>
                    </a:stretch>
                  </pic:blipFill>
                  <pic:spPr>
                    <a:xfrm>
                      <a:off x="0" y="0"/>
                      <a:ext cx="4644390" cy="3976370"/>
                    </a:xfrm>
                    <a:prstGeom prst="rect">
                      <a:avLst/>
                    </a:prstGeom>
                  </pic:spPr>
                </pic:pic>
              </a:graphicData>
            </a:graphic>
            <wp14:sizeRelH relativeFrom="page">
              <wp14:pctWidth>0</wp14:pctWidth>
            </wp14:sizeRelH>
            <wp14:sizeRelV relativeFrom="page">
              <wp14:pctHeight>0</wp14:pctHeight>
            </wp14:sizeRelV>
          </wp:anchor>
        </w:drawing>
      </w:r>
    </w:p>
    <w:p w14:paraId="781A5F18" w14:textId="77777777" w:rsidR="00D776B2" w:rsidRDefault="00D776B2">
      <w:pPr>
        <w:rPr>
          <w:rFonts w:eastAsiaTheme="minorEastAsia"/>
        </w:rPr>
      </w:pPr>
    </w:p>
    <w:p w14:paraId="0B31EED6" w14:textId="77777777" w:rsidR="00D776B2" w:rsidRDefault="00D776B2">
      <w:pPr>
        <w:rPr>
          <w:rFonts w:eastAsiaTheme="minorEastAsia"/>
        </w:rPr>
      </w:pPr>
    </w:p>
    <w:p w14:paraId="56615D75" w14:textId="77777777" w:rsidR="00D776B2" w:rsidRDefault="00D776B2">
      <w:pPr>
        <w:rPr>
          <w:rFonts w:eastAsiaTheme="minorEastAsia"/>
        </w:rPr>
      </w:pPr>
    </w:p>
    <w:p w14:paraId="1076ED60" w14:textId="77777777" w:rsidR="00D776B2" w:rsidRDefault="00D776B2">
      <w:pPr>
        <w:rPr>
          <w:rFonts w:eastAsiaTheme="minorEastAsia"/>
        </w:rPr>
      </w:pPr>
    </w:p>
    <w:p w14:paraId="06776268" w14:textId="66AD49B2" w:rsidR="00D776B2" w:rsidRDefault="00D776B2">
      <w:pPr>
        <w:rPr>
          <w:rFonts w:eastAsiaTheme="minorEastAsia"/>
        </w:rPr>
      </w:pPr>
    </w:p>
    <w:p w14:paraId="7B68F6BC" w14:textId="0FABB7C6" w:rsidR="00D776B2" w:rsidRDefault="00D776B2">
      <w:pPr>
        <w:rPr>
          <w:rFonts w:eastAsiaTheme="minorEastAsia"/>
        </w:rPr>
      </w:pPr>
    </w:p>
    <w:p w14:paraId="7F00CC25" w14:textId="7A47A5A8" w:rsidR="00D776B2" w:rsidRDefault="005B0CD5">
      <w:pPr>
        <w:rPr>
          <w:rFonts w:eastAsiaTheme="minorEastAsia"/>
        </w:rPr>
      </w:pPr>
      <w:r>
        <w:rPr>
          <w:noProof/>
        </w:rPr>
        <mc:AlternateContent>
          <mc:Choice Requires="wps">
            <w:drawing>
              <wp:anchor distT="0" distB="0" distL="114300" distR="114300" simplePos="0" relativeHeight="251698176" behindDoc="1" locked="0" layoutInCell="1" allowOverlap="1" wp14:anchorId="6B4FF08C" wp14:editId="3C03BD87">
                <wp:simplePos x="0" y="0"/>
                <wp:positionH relativeFrom="column">
                  <wp:posOffset>318770</wp:posOffset>
                </wp:positionH>
                <wp:positionV relativeFrom="paragraph">
                  <wp:posOffset>732155</wp:posOffset>
                </wp:positionV>
                <wp:extent cx="4644390" cy="635"/>
                <wp:effectExtent l="0" t="0" r="3810" b="0"/>
                <wp:wrapTight wrapText="bothSides">
                  <wp:wrapPolygon edited="0">
                    <wp:start x="0" y="0"/>
                    <wp:lineTo x="0" y="20571"/>
                    <wp:lineTo x="21559" y="20571"/>
                    <wp:lineTo x="21559" y="0"/>
                    <wp:lineTo x="0" y="0"/>
                  </wp:wrapPolygon>
                </wp:wrapTight>
                <wp:docPr id="954237098" name="Text Box 1"/>
                <wp:cNvGraphicFramePr/>
                <a:graphic xmlns:a="http://schemas.openxmlformats.org/drawingml/2006/main">
                  <a:graphicData uri="http://schemas.microsoft.com/office/word/2010/wordprocessingShape">
                    <wps:wsp>
                      <wps:cNvSpPr txBox="1"/>
                      <wps:spPr>
                        <a:xfrm>
                          <a:off x="0" y="0"/>
                          <a:ext cx="4644390" cy="635"/>
                        </a:xfrm>
                        <a:prstGeom prst="rect">
                          <a:avLst/>
                        </a:prstGeom>
                        <a:solidFill>
                          <a:prstClr val="white"/>
                        </a:solidFill>
                        <a:ln>
                          <a:noFill/>
                        </a:ln>
                      </wps:spPr>
                      <wps:txbx>
                        <w:txbxContent>
                          <w:p w14:paraId="7FC85860" w14:textId="0BD25383" w:rsidR="007F2B9E" w:rsidRPr="0075127C" w:rsidRDefault="007F2B9E" w:rsidP="007F2B9E">
                            <w:pPr>
                              <w:pStyle w:val="Caption"/>
                            </w:pPr>
                            <w:bookmarkStart w:id="72" w:name="_Ref228509970"/>
                            <w:bookmarkStart w:id="73" w:name="_Ref228524967"/>
                            <w:bookmarkStart w:id="74" w:name="_Toc228534035"/>
                            <w:bookmarkStart w:id="75" w:name="_Toc228536569"/>
                            <w:r>
                              <w:t xml:space="preserve">Table </w:t>
                            </w:r>
                            <w:r>
                              <w:fldChar w:fldCharType="begin"/>
                            </w:r>
                            <w:r>
                              <w:instrText xml:space="preserve"> SEQ Table \* ARABIC </w:instrText>
                            </w:r>
                            <w:r>
                              <w:fldChar w:fldCharType="separate"/>
                            </w:r>
                            <w:r w:rsidR="00E330AA">
                              <w:rPr>
                                <w:noProof/>
                              </w:rPr>
                              <w:t>2</w:t>
                            </w:r>
                            <w:r>
                              <w:fldChar w:fldCharType="end"/>
                            </w:r>
                            <w:bookmarkEnd w:id="72"/>
                            <w:r>
                              <w:t xml:space="preserve"> - </w:t>
                            </w:r>
                            <w:r w:rsidRPr="005B25F8">
                              <w:t xml:space="preserve">Practical low-pass filter </w:t>
                            </w:r>
                            <w:r w:rsidR="00B26477">
                              <w:t>v</w:t>
                            </w:r>
                            <w:r w:rsidRPr="005B25F8">
                              <w:t xml:space="preserve">oltage and </w:t>
                            </w:r>
                            <w:r w:rsidR="00B26477">
                              <w:t>a</w:t>
                            </w:r>
                            <w:r w:rsidRPr="005B25F8">
                              <w:t>ttenuation Results</w:t>
                            </w:r>
                            <w:bookmarkEnd w:id="73"/>
                            <w:bookmarkEnd w:id="74"/>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B4FF08C" id="_x0000_s1034" type="#_x0000_t202" style="position:absolute;margin-left:25.1pt;margin-top:57.65pt;width:365.7pt;height:.05pt;z-index:-2516183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ZcM5GgIAAD8EAAAOAAAAZHJzL2Uyb0RvYy54bWysU8Fu2zAMvQ/YPwi6L07aLOiMOEWWIsOA&#13;&#10;oC2QDj0rshwLkEWNUmJnXz9KjpOt22nYRaZJihTfe5zfd41hR4Vegy34ZDTmTFkJpbb7gn97WX+4&#13;&#10;48wHYUthwKqCn5Tn94v37+aty9UN1GBKhYyKWJ+3ruB1CC7PMi9r1Qg/AqcsBSvARgT6xX1Womip&#13;&#10;emOym/F4lrWApUOQynvyPvRBvkj1q0rJ8FRVXgVmCk5vC+nEdO7imS3mIt+jcLWW52eIf3hFI7Sl&#13;&#10;ppdSDyIIdkD9R6lGSwQPVRhJaDKoKi1VmoGmmYzfTLOthVNpFgLHuwtM/v+VlY/HrXtGFrrP0BGB&#13;&#10;EZDW+dyTM87TVdjEL72UUZwgPF1gU11gkpzT2XR6+4lCkmKz24+xRna96tCHLwoaFo2CI3GSoBLH&#13;&#10;jQ996pASO3kwulxrY+JPDKwMsqMg/tpaB3Uu/luWsTHXQrzVF4ye7DpHtEK365guC343zLiD8kSj&#13;&#10;I/Sq8E6uNfXbCB+eBZIMaCSSdniiozLQFhzOFmc14I+/+WM+sUNRzlqSVcH994NAxZn5aom3qMHB&#13;&#10;wMHYDYY9NCugSSe0NE4mky5gMINZITSvpPhl7EIhYSX1KngYzFXoxU0bI9VymZJIaU6Ejd06GUsP&#13;&#10;uL50rwLdmZVAZD7CIDiRvyGnz030uOUhENKJuYhrj+IZblJp4v68UXENfv1PWde9X/wEAAD//wMA&#13;&#10;UEsDBBQABgAIAAAAIQBIsoTt5AAAAA8BAAAPAAAAZHJzL2Rvd25yZXYueG1sTE89T8MwEN2R+A/W&#13;&#10;IbGg1kmbhiqNU1UFBrpUpF3Y3PgaB2I7ip02/HsOFlhOunfv3ke+Hk3LLtj7xlkB8TQChrZyqrG1&#13;&#10;gOPhZbIE5oO0SrbOooAv9LAubm9ymSl3tW94KUPNSMT6TArQIXQZ577SaKSfug4t3c6uNzLQ2tdc&#13;&#10;9fJK4qblsyhKuZGNJQctO9xqrD7LwQjYJ+97/TCcn3ebZN6/Hodt+lGXQtzfjU8rGpsVsIBj+PuA&#13;&#10;nw6UHwoKdnKDVZ61AhbRjJiEx4s5MCI8LuMU2OkXSYAXOf/fo/gGAAD//wMAUEsBAi0AFAAGAAgA&#13;&#10;AAAhALaDOJL+AAAA4QEAABMAAAAAAAAAAAAAAAAAAAAAAFtDb250ZW50X1R5cGVzXS54bWxQSwEC&#13;&#10;LQAUAAYACAAAACEAOP0h/9YAAACUAQAACwAAAAAAAAAAAAAAAAAvAQAAX3JlbHMvLnJlbHNQSwEC&#13;&#10;LQAUAAYACAAAACEASGXDORoCAAA/BAAADgAAAAAAAAAAAAAAAAAuAgAAZHJzL2Uyb0RvYy54bWxQ&#13;&#10;SwECLQAUAAYACAAAACEASLKE7eQAAAAPAQAADwAAAAAAAAAAAAAAAAB0BAAAZHJzL2Rvd25yZXYu&#13;&#10;eG1sUEsFBgAAAAAEAAQA8wAAAIUFAAAAAA==&#13;&#10;" stroked="f">
                <v:textbox style="mso-fit-shape-to-text:t" inset="0,0,0,0">
                  <w:txbxContent>
                    <w:p w14:paraId="7FC85860" w14:textId="0BD25383" w:rsidR="007F2B9E" w:rsidRPr="0075127C" w:rsidRDefault="007F2B9E" w:rsidP="007F2B9E">
                      <w:pPr>
                        <w:pStyle w:val="Caption"/>
                      </w:pPr>
                      <w:bookmarkStart w:id="76" w:name="_Ref228509970"/>
                      <w:bookmarkStart w:id="77" w:name="_Ref228524967"/>
                      <w:bookmarkStart w:id="78" w:name="_Toc228534035"/>
                      <w:bookmarkStart w:id="79" w:name="_Toc228536569"/>
                      <w:r>
                        <w:t xml:space="preserve">Table </w:t>
                      </w:r>
                      <w:r>
                        <w:fldChar w:fldCharType="begin"/>
                      </w:r>
                      <w:r>
                        <w:instrText xml:space="preserve"> SEQ Table \* ARABIC </w:instrText>
                      </w:r>
                      <w:r>
                        <w:fldChar w:fldCharType="separate"/>
                      </w:r>
                      <w:r w:rsidR="00E330AA">
                        <w:rPr>
                          <w:noProof/>
                        </w:rPr>
                        <w:t>2</w:t>
                      </w:r>
                      <w:r>
                        <w:fldChar w:fldCharType="end"/>
                      </w:r>
                      <w:bookmarkEnd w:id="76"/>
                      <w:r>
                        <w:t xml:space="preserve"> - </w:t>
                      </w:r>
                      <w:r w:rsidRPr="005B25F8">
                        <w:t xml:space="preserve">Practical low-pass filter </w:t>
                      </w:r>
                      <w:r w:rsidR="00B26477">
                        <w:t>v</w:t>
                      </w:r>
                      <w:r w:rsidRPr="005B25F8">
                        <w:t xml:space="preserve">oltage and </w:t>
                      </w:r>
                      <w:r w:rsidR="00B26477">
                        <w:t>a</w:t>
                      </w:r>
                      <w:r w:rsidRPr="005B25F8">
                        <w:t>ttenuation Results</w:t>
                      </w:r>
                      <w:bookmarkEnd w:id="77"/>
                      <w:bookmarkEnd w:id="78"/>
                      <w:bookmarkEnd w:id="79"/>
                    </w:p>
                  </w:txbxContent>
                </v:textbox>
                <w10:wrap type="tight"/>
              </v:shape>
            </w:pict>
          </mc:Fallback>
        </mc:AlternateContent>
      </w:r>
    </w:p>
    <w:p w14:paraId="5D83A31F" w14:textId="2CC3D8B5" w:rsidR="0072044F" w:rsidRDefault="00D776B2">
      <w:pPr>
        <w:rPr>
          <w:rFonts w:eastAsiaTheme="minorEastAsia"/>
        </w:rPr>
      </w:pPr>
      <w:r>
        <w:rPr>
          <w:noProof/>
        </w:rPr>
        <w:lastRenderedPageBreak/>
        <w:drawing>
          <wp:anchor distT="0" distB="0" distL="114300" distR="114300" simplePos="0" relativeHeight="251684864" behindDoc="1" locked="0" layoutInCell="1" allowOverlap="1" wp14:anchorId="5321F410" wp14:editId="5FE14731">
            <wp:simplePos x="0" y="0"/>
            <wp:positionH relativeFrom="column">
              <wp:posOffset>-421640</wp:posOffset>
            </wp:positionH>
            <wp:positionV relativeFrom="paragraph">
              <wp:posOffset>95885</wp:posOffset>
            </wp:positionV>
            <wp:extent cx="6423025" cy="7639685"/>
            <wp:effectExtent l="0" t="0" r="15875" b="18415"/>
            <wp:wrapTight wrapText="bothSides">
              <wp:wrapPolygon edited="0">
                <wp:start x="0" y="0"/>
                <wp:lineTo x="0" y="21616"/>
                <wp:lineTo x="21611" y="21616"/>
                <wp:lineTo x="21611" y="0"/>
                <wp:lineTo x="0" y="0"/>
              </wp:wrapPolygon>
            </wp:wrapTight>
            <wp:docPr id="634614118" name="Chart 1">
              <a:extLst xmlns:a="http://schemas.openxmlformats.org/drawingml/2006/main">
                <a:ext uri="{FF2B5EF4-FFF2-40B4-BE49-F238E27FC236}">
                  <a16:creationId xmlns:a16="http://schemas.microsoft.com/office/drawing/2014/main" id="{D192A745-08AB-4995-A5A6-5824C6F71B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13536" behindDoc="1" locked="0" layoutInCell="1" allowOverlap="1" wp14:anchorId="34E2D4D0" wp14:editId="09BF66A0">
                <wp:simplePos x="0" y="0"/>
                <wp:positionH relativeFrom="column">
                  <wp:posOffset>-490019</wp:posOffset>
                </wp:positionH>
                <wp:positionV relativeFrom="paragraph">
                  <wp:posOffset>7852377</wp:posOffset>
                </wp:positionV>
                <wp:extent cx="6423025" cy="635"/>
                <wp:effectExtent l="0" t="0" r="3175" b="12065"/>
                <wp:wrapTight wrapText="bothSides">
                  <wp:wrapPolygon edited="0">
                    <wp:start x="0" y="0"/>
                    <wp:lineTo x="0" y="0"/>
                    <wp:lineTo x="21568" y="0"/>
                    <wp:lineTo x="21568" y="0"/>
                    <wp:lineTo x="0" y="0"/>
                  </wp:wrapPolygon>
                </wp:wrapTight>
                <wp:docPr id="1557090232" name="Text Box 1"/>
                <wp:cNvGraphicFramePr/>
                <a:graphic xmlns:a="http://schemas.openxmlformats.org/drawingml/2006/main">
                  <a:graphicData uri="http://schemas.microsoft.com/office/word/2010/wordprocessingShape">
                    <wps:wsp>
                      <wps:cNvSpPr txBox="1"/>
                      <wps:spPr>
                        <a:xfrm>
                          <a:off x="0" y="0"/>
                          <a:ext cx="6423025" cy="635"/>
                        </a:xfrm>
                        <a:prstGeom prst="rect">
                          <a:avLst/>
                        </a:prstGeom>
                        <a:solidFill>
                          <a:prstClr val="white"/>
                        </a:solidFill>
                        <a:ln>
                          <a:noFill/>
                        </a:ln>
                      </wps:spPr>
                      <wps:txbx>
                        <w:txbxContent>
                          <w:p w14:paraId="637184DE" w14:textId="1CD9FF29" w:rsidR="00D84832" w:rsidRPr="00FB6D7A" w:rsidRDefault="00D84832" w:rsidP="00D84832">
                            <w:pPr>
                              <w:pStyle w:val="Caption"/>
                              <w:rPr>
                                <w:noProof/>
                              </w:rPr>
                            </w:pPr>
                            <w:bookmarkStart w:id="80" w:name="_Ref228510104"/>
                            <w:bookmarkStart w:id="81" w:name="_Ref228510076"/>
                            <w:bookmarkStart w:id="82" w:name="_Toc228536433"/>
                            <w:bookmarkStart w:id="83" w:name="_Toc228536529"/>
                            <w:r>
                              <w:t xml:space="preserve">Figure </w:t>
                            </w:r>
                            <w:r>
                              <w:fldChar w:fldCharType="begin"/>
                            </w:r>
                            <w:r>
                              <w:instrText xml:space="preserve"> SEQ Figure \* ARABIC </w:instrText>
                            </w:r>
                            <w:r>
                              <w:fldChar w:fldCharType="separate"/>
                            </w:r>
                            <w:r w:rsidR="00980056">
                              <w:rPr>
                                <w:noProof/>
                              </w:rPr>
                              <w:t>8</w:t>
                            </w:r>
                            <w:r>
                              <w:fldChar w:fldCharType="end"/>
                            </w:r>
                            <w:bookmarkEnd w:id="80"/>
                            <w:r>
                              <w:t xml:space="preserve"> - </w:t>
                            </w:r>
                            <w:r w:rsidRPr="00A932C5">
                              <w:t>Practical low-pass filter attenuation against frequency</w:t>
                            </w:r>
                            <w:bookmarkEnd w:id="81"/>
                            <w:bookmarkEnd w:id="82"/>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E2D4D0" id="_x0000_s1035" type="#_x0000_t202" style="position:absolute;margin-left:-38.6pt;margin-top:618.3pt;width:505.75pt;height:.05pt;z-index:-251602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UGoJGwIAAD8EAAAOAAAAZHJzL2Uyb0RvYy54bWysU8Fu2zAMvQ/YPwi6L07SNViNOEWWIsOA&#13;&#10;oC2QDj0rshwLkEWNUmJnXz9KjpOt22nYRaZJihTfe5zfd41hR4Vegy34ZDTmTFkJpbb7gn97WX/4&#13;&#10;xJkPwpbCgFUFPynP7xfv381bl6sp1GBKhYyKWJ+3ruB1CC7PMi9r1Qg/AqcsBSvARgT6xX1Womip&#13;&#10;emOy6Xg8y1rA0iFI5T15H/ogX6T6VaVkeKoqrwIzBae3hXRiOnfxzBZzke9RuFrL8zPEP7yiEdpS&#13;&#10;00upBxEEO6D+o1SjJYKHKowkNBlUlZYqzUDTTMZvptnWwqk0C4Hj3QUm///Kysfj1j0jC91n6IjA&#13;&#10;CEjrfO7JGefpKmzil17KKE4Qni6wqS4wSc7Zx+nNeHrLmaTY7OY21siuVx368EVBw6JRcCROElTi&#13;&#10;uPGhTx1SYicPRpdrbUz8iYGVQXYUxF9b66DOxX/LMjbmWoi3+oLRk13niFbodh3TZcHvhhl3UJ5o&#13;&#10;dIReFd7JtaZ+G+HDs0CSAU1L0g5PdFQG2oLD2eKsBvzxN3/MJ3YoyllLsiq4/34QqDgzXy3xFjU4&#13;&#10;GDgYu8Gwh2YFNOmElsbJZNIFDGYwK4TmlRS/jF0oJKykXgUPg7kKvbhpY6RaLlMSKc2JsLFbJ2Pp&#13;&#10;AdeX7lWgO7MSiMxHGAQn8jfk9LmJHrc8BEI6MRdx7VE8w00qTdyfNyquwa//Keu694ufAAAA//8D&#13;&#10;AFBLAwQUAAYACAAAACEA2lZwTuUAAAASAQAADwAAAGRycy9kb3ducmV2LnhtbExPPU/DMBDdkfgP&#13;&#10;1iGxoNYhiRJI41RVgQGWitCFzY2vcSC2o9hpw7/nEAMsJ929d++jXM+mZyccfeesgNtlBAxt41Rn&#13;&#10;WwH7t6fFHTAfpFWydxYFfKGHdXV5UcpCubN9xVMdWkYi1hdSgA5hKDj3jUYj/dINaAk7utHIQOvY&#13;&#10;cjXKM4mbnsdRlHEjO0sOWg641dh81pMRsEvfd/pmOj6+bNJkfN5P2+yjrYW4vpofVjQ2K2AB5/D3&#13;&#10;AT8dKD9UFOzgJqs86wUs8jwmKgFxkmXAiHKfpAmww+8pB16V/H+V6hsAAP//AwBQSwECLQAUAAYA&#13;&#10;CAAAACEAtoM4kv4AAADhAQAAEwAAAAAAAAAAAAAAAAAAAAAAW0NvbnRlbnRfVHlwZXNdLnhtbFBL&#13;&#10;AQItABQABgAIAAAAIQA4/SH/1gAAAJQBAAALAAAAAAAAAAAAAAAAAC8BAABfcmVscy8ucmVsc1BL&#13;&#10;AQItABQABgAIAAAAIQBIUGoJGwIAAD8EAAAOAAAAAAAAAAAAAAAAAC4CAABkcnMvZTJvRG9jLnht&#13;&#10;bFBLAQItABQABgAIAAAAIQDaVnBO5QAAABIBAAAPAAAAAAAAAAAAAAAAAHUEAABkcnMvZG93bnJl&#13;&#10;di54bWxQSwUGAAAAAAQABADzAAAAhwUAAAAA&#13;&#10;" stroked="f">
                <v:textbox style="mso-fit-shape-to-text:t" inset="0,0,0,0">
                  <w:txbxContent>
                    <w:p w14:paraId="637184DE" w14:textId="1CD9FF29" w:rsidR="00D84832" w:rsidRPr="00FB6D7A" w:rsidRDefault="00D84832" w:rsidP="00D84832">
                      <w:pPr>
                        <w:pStyle w:val="Caption"/>
                        <w:rPr>
                          <w:noProof/>
                        </w:rPr>
                      </w:pPr>
                      <w:bookmarkStart w:id="84" w:name="_Ref228510104"/>
                      <w:bookmarkStart w:id="85" w:name="_Ref228510076"/>
                      <w:bookmarkStart w:id="86" w:name="_Toc228536433"/>
                      <w:bookmarkStart w:id="87" w:name="_Toc228536529"/>
                      <w:r>
                        <w:t xml:space="preserve">Figure </w:t>
                      </w:r>
                      <w:r>
                        <w:fldChar w:fldCharType="begin"/>
                      </w:r>
                      <w:r>
                        <w:instrText xml:space="preserve"> SEQ Figure \* ARABIC </w:instrText>
                      </w:r>
                      <w:r>
                        <w:fldChar w:fldCharType="separate"/>
                      </w:r>
                      <w:r w:rsidR="00980056">
                        <w:rPr>
                          <w:noProof/>
                        </w:rPr>
                        <w:t>8</w:t>
                      </w:r>
                      <w:r>
                        <w:fldChar w:fldCharType="end"/>
                      </w:r>
                      <w:bookmarkEnd w:id="84"/>
                      <w:r>
                        <w:t xml:space="preserve"> - </w:t>
                      </w:r>
                      <w:r w:rsidRPr="00A932C5">
                        <w:t>Practical low-pass filter attenuation against frequency</w:t>
                      </w:r>
                      <w:bookmarkEnd w:id="85"/>
                      <w:bookmarkEnd w:id="86"/>
                      <w:bookmarkEnd w:id="87"/>
                    </w:p>
                  </w:txbxContent>
                </v:textbox>
                <w10:wrap type="tight"/>
              </v:shape>
            </w:pict>
          </mc:Fallback>
        </mc:AlternateContent>
      </w:r>
      <w:r w:rsidR="0072044F">
        <w:rPr>
          <w:rFonts w:eastAsiaTheme="minorEastAsia"/>
        </w:rPr>
        <w:br w:type="page"/>
      </w:r>
    </w:p>
    <w:p w14:paraId="0F04DB06" w14:textId="75B908A3" w:rsidR="00D62459" w:rsidRDefault="00D62459" w:rsidP="00D62459">
      <w:pPr>
        <w:pStyle w:val="Heading2"/>
        <w:rPr>
          <w:rFonts w:eastAsiaTheme="minorEastAsia"/>
        </w:rPr>
      </w:pPr>
      <w:bookmarkStart w:id="88" w:name="_Toc228536896"/>
      <w:r>
        <w:rPr>
          <w:rFonts w:eastAsiaTheme="minorEastAsia"/>
        </w:rPr>
        <w:lastRenderedPageBreak/>
        <w:t>High-Pass Filter Results</w:t>
      </w:r>
      <w:bookmarkEnd w:id="88"/>
    </w:p>
    <w:p w14:paraId="5CA2D8ED" w14:textId="0FE04574" w:rsidR="00643E5F" w:rsidRDefault="00643E5F" w:rsidP="00643E5F">
      <w:pPr>
        <w:pStyle w:val="Heading3"/>
      </w:pPr>
      <w:bookmarkStart w:id="89" w:name="_Toc228536897"/>
      <w:r>
        <w:t>Proteus Results</w:t>
      </w:r>
      <w:bookmarkEnd w:id="89"/>
    </w:p>
    <w:p w14:paraId="583750A4" w14:textId="08C35849" w:rsidR="00BD698B" w:rsidRDefault="005B0CD5" w:rsidP="00BD698B">
      <w:r>
        <w:fldChar w:fldCharType="begin"/>
      </w:r>
      <w:r>
        <w:instrText xml:space="preserve"> REF _Ref228510442 \h </w:instrText>
      </w:r>
      <w:r>
        <w:fldChar w:fldCharType="separate"/>
      </w:r>
      <w:r>
        <w:t xml:space="preserve">Table </w:t>
      </w:r>
      <w:r>
        <w:rPr>
          <w:noProof/>
        </w:rPr>
        <w:t>3</w:t>
      </w:r>
      <w:r>
        <w:fldChar w:fldCharType="end"/>
      </w:r>
      <w:r>
        <w:t xml:space="preserve"> </w:t>
      </w:r>
      <w:r w:rsidR="00BD698B">
        <w:t xml:space="preserve">shows the Proteus high-pass filter voltage and attenuation results. At 100 Hz, attenuation was -20 </w:t>
      </w:r>
      <w:proofErr w:type="spellStart"/>
      <w:r w:rsidR="00BD698B">
        <w:t>dB.</w:t>
      </w:r>
      <w:proofErr w:type="spellEnd"/>
      <w:r w:rsidR="00BD698B">
        <w:t xml:space="preserve"> As frequency increased, the output voltage rose and attenuation approached 0 </w:t>
      </w:r>
      <w:proofErr w:type="spellStart"/>
      <w:r w:rsidR="00BD698B">
        <w:t>dB.</w:t>
      </w:r>
      <w:proofErr w:type="spellEnd"/>
    </w:p>
    <w:p w14:paraId="5D1D8FB3" w14:textId="4943BC97" w:rsidR="00BD698B" w:rsidRDefault="005B0CD5" w:rsidP="00BD698B">
      <w:r>
        <w:fldChar w:fldCharType="begin"/>
      </w:r>
      <w:r>
        <w:instrText xml:space="preserve"> REF _Ref228510410 \h </w:instrText>
      </w:r>
      <w:r>
        <w:fldChar w:fldCharType="separate"/>
      </w:r>
      <w:r>
        <w:t xml:space="preserve">Figure </w:t>
      </w:r>
      <w:r>
        <w:rPr>
          <w:noProof/>
        </w:rPr>
        <w:t>9</w:t>
      </w:r>
      <w:r>
        <w:fldChar w:fldCharType="end"/>
      </w:r>
      <w:r w:rsidR="00BD698B">
        <w:t xml:space="preserve"> shows that attenuation increased sharply between 100 Hz and 1 kHz, moving from -20 dB to approximately -3.10 </w:t>
      </w:r>
      <w:proofErr w:type="spellStart"/>
      <w:r w:rsidR="00BD698B">
        <w:t>dB.</w:t>
      </w:r>
      <w:proofErr w:type="spellEnd"/>
      <w:r w:rsidR="00BD698B">
        <w:t xml:space="preserve"> The cut-off region lies between 1 kHz and 1.1 kHz. From 10 kHz onwards, attenuation was 0 </w:t>
      </w:r>
      <w:proofErr w:type="spellStart"/>
      <w:r w:rsidR="00BD698B">
        <w:t>dB.</w:t>
      </w:r>
      <w:proofErr w:type="spellEnd"/>
    </w:p>
    <w:p w14:paraId="3CB75C2A" w14:textId="33FE2E8D" w:rsidR="00D776B2" w:rsidRPr="00D776B2" w:rsidRDefault="00FB5091" w:rsidP="00D776B2">
      <w:r w:rsidRPr="006623CB">
        <w:rPr>
          <w:noProof/>
        </w:rPr>
        <w:drawing>
          <wp:anchor distT="0" distB="0" distL="114300" distR="114300" simplePos="0" relativeHeight="251692032" behindDoc="1" locked="0" layoutInCell="1" allowOverlap="1" wp14:anchorId="324C8F41" wp14:editId="605E5C0B">
            <wp:simplePos x="0" y="0"/>
            <wp:positionH relativeFrom="column">
              <wp:posOffset>1250616</wp:posOffset>
            </wp:positionH>
            <wp:positionV relativeFrom="paragraph">
              <wp:posOffset>337820</wp:posOffset>
            </wp:positionV>
            <wp:extent cx="2766695" cy="3843655"/>
            <wp:effectExtent l="0" t="0" r="1905" b="4445"/>
            <wp:wrapTight wrapText="bothSides">
              <wp:wrapPolygon edited="0">
                <wp:start x="0" y="0"/>
                <wp:lineTo x="0" y="21554"/>
                <wp:lineTo x="21516" y="21554"/>
                <wp:lineTo x="21516" y="0"/>
                <wp:lineTo x="0" y="0"/>
              </wp:wrapPolygon>
            </wp:wrapTight>
            <wp:docPr id="2139612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612629" name=""/>
                    <pic:cNvPicPr/>
                  </pic:nvPicPr>
                  <pic:blipFill>
                    <a:blip r:embed="rId19">
                      <a:extLst>
                        <a:ext uri="{28A0092B-C50C-407E-A947-70E740481C1C}">
                          <a14:useLocalDpi xmlns:a14="http://schemas.microsoft.com/office/drawing/2010/main" val="0"/>
                        </a:ext>
                      </a:extLst>
                    </a:blip>
                    <a:stretch>
                      <a:fillRect/>
                    </a:stretch>
                  </pic:blipFill>
                  <pic:spPr>
                    <a:xfrm>
                      <a:off x="0" y="0"/>
                      <a:ext cx="2766695" cy="3843655"/>
                    </a:xfrm>
                    <a:prstGeom prst="rect">
                      <a:avLst/>
                    </a:prstGeom>
                  </pic:spPr>
                </pic:pic>
              </a:graphicData>
            </a:graphic>
            <wp14:sizeRelH relativeFrom="page">
              <wp14:pctWidth>0</wp14:pctWidth>
            </wp14:sizeRelH>
            <wp14:sizeRelV relativeFrom="page">
              <wp14:pctHeight>0</wp14:pctHeight>
            </wp14:sizeRelV>
          </wp:anchor>
        </w:drawing>
      </w:r>
    </w:p>
    <w:p w14:paraId="4F127B31" w14:textId="37953D9B" w:rsidR="00643E5F" w:rsidRPr="00643E5F" w:rsidRDefault="00643E5F" w:rsidP="006623CB">
      <w:pPr>
        <w:pStyle w:val="Heading3"/>
        <w:numPr>
          <w:ilvl w:val="0"/>
          <w:numId w:val="0"/>
        </w:numPr>
      </w:pPr>
    </w:p>
    <w:p w14:paraId="00E68AFF" w14:textId="06C57A2F" w:rsidR="00B32785" w:rsidRDefault="00B32785">
      <w:pPr>
        <w:rPr>
          <w:rFonts w:eastAsiaTheme="minorEastAsia"/>
        </w:rPr>
      </w:pPr>
    </w:p>
    <w:p w14:paraId="44D1EE1A" w14:textId="4FCC32F3" w:rsidR="0085777F" w:rsidRDefault="0085777F">
      <w:pPr>
        <w:rPr>
          <w:rFonts w:eastAsiaTheme="minorEastAsia"/>
        </w:rPr>
      </w:pPr>
    </w:p>
    <w:p w14:paraId="5859D6A5" w14:textId="6B97A768" w:rsidR="0085777F" w:rsidRDefault="0085777F">
      <w:pPr>
        <w:rPr>
          <w:rFonts w:eastAsiaTheme="minorEastAsia"/>
        </w:rPr>
      </w:pPr>
    </w:p>
    <w:p w14:paraId="0C6A35CB" w14:textId="77777777" w:rsidR="00275ED8" w:rsidRDefault="00275ED8" w:rsidP="009A7B87">
      <w:pPr>
        <w:rPr>
          <w:rFonts w:eastAsiaTheme="minorEastAsia"/>
        </w:rPr>
      </w:pPr>
    </w:p>
    <w:p w14:paraId="69CDB8EF" w14:textId="77777777" w:rsidR="0085777F" w:rsidRDefault="0085777F" w:rsidP="009A7B87">
      <w:pPr>
        <w:rPr>
          <w:rFonts w:eastAsiaTheme="minorEastAsia"/>
        </w:rPr>
      </w:pPr>
    </w:p>
    <w:p w14:paraId="74B4B427" w14:textId="05DCBEC6" w:rsidR="0085777F" w:rsidRDefault="0085777F" w:rsidP="009A7B87">
      <w:pPr>
        <w:rPr>
          <w:rFonts w:eastAsiaTheme="minorEastAsia"/>
        </w:rPr>
      </w:pPr>
    </w:p>
    <w:p w14:paraId="5578B317" w14:textId="67CB6FC3" w:rsidR="0085777F" w:rsidRDefault="00B26477" w:rsidP="009A7B87">
      <w:pPr>
        <w:rPr>
          <w:rFonts w:eastAsiaTheme="minorEastAsia"/>
        </w:rPr>
      </w:pPr>
      <w:r>
        <w:rPr>
          <w:noProof/>
        </w:rPr>
        <mc:AlternateContent>
          <mc:Choice Requires="wps">
            <w:drawing>
              <wp:anchor distT="0" distB="0" distL="114300" distR="114300" simplePos="0" relativeHeight="251694080" behindDoc="1" locked="0" layoutInCell="1" allowOverlap="1" wp14:anchorId="2F0A6F37" wp14:editId="4F63B3CF">
                <wp:simplePos x="0" y="0"/>
                <wp:positionH relativeFrom="column">
                  <wp:posOffset>1250950</wp:posOffset>
                </wp:positionH>
                <wp:positionV relativeFrom="paragraph">
                  <wp:posOffset>317500</wp:posOffset>
                </wp:positionV>
                <wp:extent cx="2766695" cy="635"/>
                <wp:effectExtent l="0" t="0" r="1905" b="12065"/>
                <wp:wrapTight wrapText="bothSides">
                  <wp:wrapPolygon edited="0">
                    <wp:start x="0" y="0"/>
                    <wp:lineTo x="0" y="0"/>
                    <wp:lineTo x="21516" y="0"/>
                    <wp:lineTo x="21516" y="0"/>
                    <wp:lineTo x="0" y="0"/>
                  </wp:wrapPolygon>
                </wp:wrapTight>
                <wp:docPr id="610005236" name="Text Box 1"/>
                <wp:cNvGraphicFramePr/>
                <a:graphic xmlns:a="http://schemas.openxmlformats.org/drawingml/2006/main">
                  <a:graphicData uri="http://schemas.microsoft.com/office/word/2010/wordprocessingShape">
                    <wps:wsp>
                      <wps:cNvSpPr txBox="1"/>
                      <wps:spPr>
                        <a:xfrm>
                          <a:off x="0" y="0"/>
                          <a:ext cx="2766695" cy="635"/>
                        </a:xfrm>
                        <a:prstGeom prst="rect">
                          <a:avLst/>
                        </a:prstGeom>
                        <a:solidFill>
                          <a:prstClr val="white"/>
                        </a:solidFill>
                        <a:ln>
                          <a:noFill/>
                        </a:ln>
                      </wps:spPr>
                      <wps:txbx>
                        <w:txbxContent>
                          <w:p w14:paraId="549D1C1B" w14:textId="6B49E04F" w:rsidR="006623CB" w:rsidRPr="00A326E3" w:rsidRDefault="006623CB" w:rsidP="006623CB">
                            <w:pPr>
                              <w:pStyle w:val="Caption"/>
                            </w:pPr>
                            <w:bookmarkStart w:id="90" w:name="_Ref228510442"/>
                            <w:bookmarkStart w:id="91" w:name="_Toc228534036"/>
                            <w:bookmarkStart w:id="92" w:name="_Toc228536570"/>
                            <w:r>
                              <w:t xml:space="preserve">Table </w:t>
                            </w:r>
                            <w:r>
                              <w:fldChar w:fldCharType="begin"/>
                            </w:r>
                            <w:r>
                              <w:instrText xml:space="preserve"> SEQ Table \* ARABIC </w:instrText>
                            </w:r>
                            <w:r>
                              <w:fldChar w:fldCharType="separate"/>
                            </w:r>
                            <w:r w:rsidR="00E330AA">
                              <w:rPr>
                                <w:noProof/>
                              </w:rPr>
                              <w:t>3</w:t>
                            </w:r>
                            <w:r>
                              <w:fldChar w:fldCharType="end"/>
                            </w:r>
                            <w:bookmarkEnd w:id="90"/>
                            <w:r>
                              <w:t xml:space="preserve"> - </w:t>
                            </w:r>
                            <w:r w:rsidRPr="0082121E">
                              <w:t xml:space="preserve">Proteus </w:t>
                            </w:r>
                            <w:r>
                              <w:t>high</w:t>
                            </w:r>
                            <w:r w:rsidRPr="0082121E">
                              <w:t xml:space="preserve">-pass filter </w:t>
                            </w:r>
                            <w:r w:rsidR="00B26477">
                              <w:t>v</w:t>
                            </w:r>
                            <w:r w:rsidRPr="0082121E">
                              <w:t xml:space="preserve">oltage and </w:t>
                            </w:r>
                            <w:r w:rsidR="00B26477">
                              <w:t>a</w:t>
                            </w:r>
                            <w:r w:rsidRPr="0082121E">
                              <w:t>ttenuation Results</w:t>
                            </w:r>
                            <w:bookmarkEnd w:id="91"/>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0A6F37" id="_x0000_s1036" type="#_x0000_t202" style="position:absolute;margin-left:98.5pt;margin-top:25pt;width:217.85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X0sxGgIAAEAEAAAOAAAAZHJzL2Uyb0RvYy54bWysU8Fu2zAMvQ/YPwi6L04yNNuMOEWWIsOA&#13;&#10;oi2QDj0rshwLkEWNUmJnXz9KtpOt22nYRaZJ6lHke1zedo1hJ4Vegy34bDLlTFkJpbaHgn973r77&#13;&#10;yJkPwpbCgFUFPyvPb1dv3yxbl6s51GBKhYxArM9bV/A6BJdnmZe1aoSfgFOWghVgIwL94iErUbSE&#13;&#10;3phsPp0ushawdAhSeU/euz7IVwm/qpQMj1XlVWCm4PS2kE5M5z6e2Wop8gMKV2s5PEP8wysaoS0V&#13;&#10;vUDdiSDYEfUfUI2WCB6qMJHQZFBVWqrUA3Uzm77qZlcLp1IvNBzvLmPy/w9WPpx27glZ6D5DRwTG&#13;&#10;gbTO556csZ+uwiZ+6aWM4jTC82VsqgtMknP+YbFYfLrhTFJs8f4mYmTXqw59+KKgYdEoOBInaVTi&#13;&#10;dO9DnzqmxEoejC632pj4EwMbg+wkiL+21kEN4L9lGRtzLcRbPWD0ZNc+ohW6fcd0ST0m1qNrD+WZ&#13;&#10;ekfoZeGd3GoqeC98eBJIOqB2SdvhkY7KQFtwGCzOasAff/PHfKKHopy1pKuC++9HgYoz89UScVGE&#13;&#10;o4GjsR8Ne2w2QK3OaGucTCZdwGBGs0JoXkjy61iFQsJKqlXwMJqb0KubVkaq9TolkdScCPd252SE&#13;&#10;Hgf73L0IdAMtgdh8gFFxIn/FTp+b+HHrY6BRJ+quUxzmTTJN5A8rFffg1/+UdV381U8AAAD//wMA&#13;&#10;UEsDBBQABgAIAAAAIQBT4cOA4gAAAA4BAAAPAAAAZHJzL2Rvd25yZXYueG1sTE87T8MwEN6R+A/W&#13;&#10;IbGg1umDFNI4VVVgKEtF2oXNja9xILYj22nDv+c6wXKn7x7fI18NpmVn9KFxVsBknABDWznV2FrA&#13;&#10;Yf82egIWorRKts6igB8MsCpub3KZKXexH3guY82IxIZMCtAxdhnnodJoZBi7Di3tTs4bGQn6misv&#13;&#10;L0RuWj5NkpQb2VhS0LLDjcbqu+yNgN38c6cf+tPr+3o+89tDv0m/6lKI+7vhZUllvQQWcYh/H3DN&#13;&#10;QP6hIGNH11sVWEv4eUGBooDHhDodpLPpAtjxOpgAL3L+P0bxCwAA//8DAFBLAQItABQABgAIAAAA&#13;&#10;IQC2gziS/gAAAOEBAAATAAAAAAAAAAAAAAAAAAAAAABbQ29udGVudF9UeXBlc10ueG1sUEsBAi0A&#13;&#10;FAAGAAgAAAAhADj9If/WAAAAlAEAAAsAAAAAAAAAAAAAAAAALwEAAF9yZWxzLy5yZWxzUEsBAi0A&#13;&#10;FAAGAAgAAAAhAHdfSzEaAgAAQAQAAA4AAAAAAAAAAAAAAAAALgIAAGRycy9lMm9Eb2MueG1sUEsB&#13;&#10;Ai0AFAAGAAgAAAAhAFPhw4DiAAAADgEAAA8AAAAAAAAAAAAAAAAAdAQAAGRycy9kb3ducmV2Lnht&#13;&#10;bFBLBQYAAAAABAAEAPMAAACDBQAAAAA=&#13;&#10;" stroked="f">
                <v:textbox style="mso-fit-shape-to-text:t" inset="0,0,0,0">
                  <w:txbxContent>
                    <w:p w14:paraId="549D1C1B" w14:textId="6B49E04F" w:rsidR="006623CB" w:rsidRPr="00A326E3" w:rsidRDefault="006623CB" w:rsidP="006623CB">
                      <w:pPr>
                        <w:pStyle w:val="Caption"/>
                      </w:pPr>
                      <w:bookmarkStart w:id="93" w:name="_Ref228510442"/>
                      <w:bookmarkStart w:id="94" w:name="_Toc228534036"/>
                      <w:bookmarkStart w:id="95" w:name="_Toc228536570"/>
                      <w:r>
                        <w:t xml:space="preserve">Table </w:t>
                      </w:r>
                      <w:r>
                        <w:fldChar w:fldCharType="begin"/>
                      </w:r>
                      <w:r>
                        <w:instrText xml:space="preserve"> SEQ Table \* ARABIC </w:instrText>
                      </w:r>
                      <w:r>
                        <w:fldChar w:fldCharType="separate"/>
                      </w:r>
                      <w:r w:rsidR="00E330AA">
                        <w:rPr>
                          <w:noProof/>
                        </w:rPr>
                        <w:t>3</w:t>
                      </w:r>
                      <w:r>
                        <w:fldChar w:fldCharType="end"/>
                      </w:r>
                      <w:bookmarkEnd w:id="93"/>
                      <w:r>
                        <w:t xml:space="preserve"> - </w:t>
                      </w:r>
                      <w:r w:rsidRPr="0082121E">
                        <w:t xml:space="preserve">Proteus </w:t>
                      </w:r>
                      <w:r>
                        <w:t>high</w:t>
                      </w:r>
                      <w:r w:rsidRPr="0082121E">
                        <w:t xml:space="preserve">-pass filter </w:t>
                      </w:r>
                      <w:r w:rsidR="00B26477">
                        <w:t>v</w:t>
                      </w:r>
                      <w:r w:rsidRPr="0082121E">
                        <w:t xml:space="preserve">oltage and </w:t>
                      </w:r>
                      <w:r w:rsidR="00B26477">
                        <w:t>a</w:t>
                      </w:r>
                      <w:r w:rsidRPr="0082121E">
                        <w:t>ttenuation Results</w:t>
                      </w:r>
                      <w:bookmarkEnd w:id="94"/>
                      <w:bookmarkEnd w:id="95"/>
                    </w:p>
                  </w:txbxContent>
                </v:textbox>
                <w10:wrap type="tight"/>
              </v:shape>
            </w:pict>
          </mc:Fallback>
        </mc:AlternateContent>
      </w:r>
    </w:p>
    <w:p w14:paraId="7F1A9A59" w14:textId="354BE36D" w:rsidR="00D776B2" w:rsidRDefault="00FB5091" w:rsidP="0033503E">
      <w:pPr>
        <w:rPr>
          <w:rFonts w:eastAsiaTheme="minorEastAsia"/>
        </w:rPr>
      </w:pPr>
      <w:r>
        <w:rPr>
          <w:noProof/>
        </w:rPr>
        <w:lastRenderedPageBreak/>
        <mc:AlternateContent>
          <mc:Choice Requires="wps">
            <w:drawing>
              <wp:anchor distT="0" distB="0" distL="114300" distR="114300" simplePos="0" relativeHeight="251709440" behindDoc="1" locked="0" layoutInCell="1" allowOverlap="1" wp14:anchorId="6E664E61" wp14:editId="4A44B26D">
                <wp:simplePos x="0" y="0"/>
                <wp:positionH relativeFrom="column">
                  <wp:posOffset>-36095</wp:posOffset>
                </wp:positionH>
                <wp:positionV relativeFrom="paragraph">
                  <wp:posOffset>7700277</wp:posOffset>
                </wp:positionV>
                <wp:extent cx="5923915" cy="635"/>
                <wp:effectExtent l="0" t="0" r="0" b="12065"/>
                <wp:wrapTight wrapText="bothSides">
                  <wp:wrapPolygon edited="0">
                    <wp:start x="0" y="0"/>
                    <wp:lineTo x="0" y="0"/>
                    <wp:lineTo x="21533" y="0"/>
                    <wp:lineTo x="21533" y="0"/>
                    <wp:lineTo x="0" y="0"/>
                  </wp:wrapPolygon>
                </wp:wrapTight>
                <wp:docPr id="864756971" name="Text Box 1"/>
                <wp:cNvGraphicFramePr/>
                <a:graphic xmlns:a="http://schemas.openxmlformats.org/drawingml/2006/main">
                  <a:graphicData uri="http://schemas.microsoft.com/office/word/2010/wordprocessingShape">
                    <wps:wsp>
                      <wps:cNvSpPr txBox="1"/>
                      <wps:spPr>
                        <a:xfrm>
                          <a:off x="0" y="0"/>
                          <a:ext cx="5923915" cy="635"/>
                        </a:xfrm>
                        <a:prstGeom prst="rect">
                          <a:avLst/>
                        </a:prstGeom>
                        <a:solidFill>
                          <a:prstClr val="white"/>
                        </a:solidFill>
                        <a:ln>
                          <a:noFill/>
                        </a:ln>
                      </wps:spPr>
                      <wps:txbx>
                        <w:txbxContent>
                          <w:p w14:paraId="596086FD" w14:textId="721E9452" w:rsidR="00D84832" w:rsidRPr="009F08D6" w:rsidRDefault="00D84832" w:rsidP="00D84832">
                            <w:pPr>
                              <w:pStyle w:val="Caption"/>
                              <w:rPr>
                                <w:noProof/>
                              </w:rPr>
                            </w:pPr>
                            <w:bookmarkStart w:id="96" w:name="_Ref228510410"/>
                            <w:bookmarkStart w:id="97" w:name="_Toc228536434"/>
                            <w:bookmarkStart w:id="98" w:name="_Toc228536530"/>
                            <w:r>
                              <w:t xml:space="preserve">Figure </w:t>
                            </w:r>
                            <w:r>
                              <w:fldChar w:fldCharType="begin"/>
                            </w:r>
                            <w:r>
                              <w:instrText xml:space="preserve"> SEQ Figure \* ARABIC </w:instrText>
                            </w:r>
                            <w:r>
                              <w:fldChar w:fldCharType="separate"/>
                            </w:r>
                            <w:r w:rsidR="00980056">
                              <w:rPr>
                                <w:noProof/>
                              </w:rPr>
                              <w:t>9</w:t>
                            </w:r>
                            <w:r>
                              <w:fldChar w:fldCharType="end"/>
                            </w:r>
                            <w:bookmarkEnd w:id="96"/>
                            <w:r>
                              <w:t xml:space="preserve"> - </w:t>
                            </w:r>
                            <w:r w:rsidRPr="0011496A">
                              <w:t xml:space="preserve">Proteus </w:t>
                            </w:r>
                            <w:r>
                              <w:t>high</w:t>
                            </w:r>
                            <w:r w:rsidRPr="0011496A">
                              <w:t>-pass filter attenuation against frequency</w:t>
                            </w:r>
                            <w:bookmarkEnd w:id="97"/>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664E61" id="_x0000_s1037" type="#_x0000_t202" style="position:absolute;margin-left:-2.85pt;margin-top:606.3pt;width:466.45pt;height:.05pt;z-index:-251607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MV/GgIAAEAEAAAOAAAAZHJzL2Uyb0RvYy54bWysU8Fu2zAMvQ/YPwi6L05SpFiDOEWWIsOA&#13;&#10;oC2QDj0rshwLkEWNUmJnXz9KtpOu22nYRaZJitR7j1zct7VhJ4Veg835ZDTmTFkJhbaHnH9/2Xz6&#13;&#10;zJkPwhbCgFU5PyvP75cfPywaN1dTqMAUChkVsX7euJxXIbh5lnlZqVr4EThlKVgC1iLQLx6yAkVD&#13;&#10;1WuTTcfj26wBLByCVN6T96EL8mWqX5ZKhqey9Cowk3N6W0gnpnMfz2y5EPMDCldp2T9D/MMraqEt&#13;&#10;Nb2UehBBsCPqP0rVWiJ4KMNIQp1BWWqpEgZCMxm/Q7OrhFMJC5Hj3YUm///KysfTzj0jC+0XaEnA&#13;&#10;SEjj/NyTM+JpS6zjl17KKE4Uni+0qTYwSc7Z3fTmbjLjTFLs9mYWa2TXqw59+KqgZtHIOZImiSpx&#13;&#10;2vrQpQ4psZMHo4uNNib+xMDaIDsJ0q+pdFB98d+yjI25FuKtrmD0ZFcc0QrtvmW6IIwXkHsozoQd&#13;&#10;oRsL7+RGU8Ot8OFZIM0BwaXZDk90lAaanENvcVYB/vybP+aTPBTlrKG5yrn/cRSoODPfLAkXh3Aw&#13;&#10;cDD2g2GP9RoI6oS2xslk0gUMZjBLhPqVRn4Vu1BIWEm9ch4Gcx266aaVkWq1Skk0ak6Erd05GUsP&#13;&#10;xL60rwJdL0sgNR9hmDgxf6dOl5v0catjIKqTdJHYjsWebxrTJH6/UnEP3v6nrOviL38BAAD//wMA&#13;&#10;UEsDBBQABgAIAAAAIQCOJWOi5QAAABEBAAAPAAAAZHJzL2Rvd25yZXYueG1sTE89T8MwEN2R+A/W&#13;&#10;IbGg1qkpCaRxqqrAUJaqaRc2N3bjQGxHttOGf88hBlhOunfv3kexHE1HzsqH1lkOs2kCRNnaydY2&#13;&#10;HA7718kjkBCFlaJzVnH4UgGW5fVVIXLpLnanzlVsCIrYkAsOOsY+pzTUWhkRpq5XFm8n542IuPqG&#13;&#10;Si8uKG46ypIkpUa0Fh206NVaq/qzGgyH7fx9q++G08vban7vN4dhnX40Fee3N+PzAsdqASSqMf59&#13;&#10;wE8HzA8lBju6wcpAOg6ThwyZiLMZS4Eg44llDMjxF8qAlgX936T8BgAA//8DAFBLAQItABQABgAI&#13;&#10;AAAAIQC2gziS/gAAAOEBAAATAAAAAAAAAAAAAAAAAAAAAABbQ29udGVudF9UeXBlc10ueG1sUEsB&#13;&#10;Ai0AFAAGAAgAAAAhADj9If/WAAAAlAEAAAsAAAAAAAAAAAAAAAAALwEAAF9yZWxzLy5yZWxzUEsB&#13;&#10;Ai0AFAAGAAgAAAAhALn8xX8aAgAAQAQAAA4AAAAAAAAAAAAAAAAALgIAAGRycy9lMm9Eb2MueG1s&#13;&#10;UEsBAi0AFAAGAAgAAAAhAI4lY6LlAAAAEQEAAA8AAAAAAAAAAAAAAAAAdAQAAGRycy9kb3ducmV2&#13;&#10;LnhtbFBLBQYAAAAABAAEAPMAAACGBQAAAAA=&#13;&#10;" stroked="f">
                <v:textbox style="mso-fit-shape-to-text:t" inset="0,0,0,0">
                  <w:txbxContent>
                    <w:p w14:paraId="596086FD" w14:textId="721E9452" w:rsidR="00D84832" w:rsidRPr="009F08D6" w:rsidRDefault="00D84832" w:rsidP="00D84832">
                      <w:pPr>
                        <w:pStyle w:val="Caption"/>
                        <w:rPr>
                          <w:noProof/>
                        </w:rPr>
                      </w:pPr>
                      <w:bookmarkStart w:id="99" w:name="_Ref228510410"/>
                      <w:bookmarkStart w:id="100" w:name="_Toc228536434"/>
                      <w:bookmarkStart w:id="101" w:name="_Toc228536530"/>
                      <w:r>
                        <w:t xml:space="preserve">Figure </w:t>
                      </w:r>
                      <w:r>
                        <w:fldChar w:fldCharType="begin"/>
                      </w:r>
                      <w:r>
                        <w:instrText xml:space="preserve"> SEQ Figure \* ARABIC </w:instrText>
                      </w:r>
                      <w:r>
                        <w:fldChar w:fldCharType="separate"/>
                      </w:r>
                      <w:r w:rsidR="00980056">
                        <w:rPr>
                          <w:noProof/>
                        </w:rPr>
                        <w:t>9</w:t>
                      </w:r>
                      <w:r>
                        <w:fldChar w:fldCharType="end"/>
                      </w:r>
                      <w:bookmarkEnd w:id="99"/>
                      <w:r>
                        <w:t xml:space="preserve"> - </w:t>
                      </w:r>
                      <w:r w:rsidRPr="0011496A">
                        <w:t xml:space="preserve">Proteus </w:t>
                      </w:r>
                      <w:r>
                        <w:t>high</w:t>
                      </w:r>
                      <w:r w:rsidRPr="0011496A">
                        <w:t>-pass filter attenuation against frequency</w:t>
                      </w:r>
                      <w:bookmarkEnd w:id="100"/>
                      <w:bookmarkEnd w:id="101"/>
                    </w:p>
                  </w:txbxContent>
                </v:textbox>
                <w10:wrap type="tight"/>
              </v:shape>
            </w:pict>
          </mc:Fallback>
        </mc:AlternateContent>
      </w:r>
      <w:r>
        <w:rPr>
          <w:noProof/>
        </w:rPr>
        <w:drawing>
          <wp:anchor distT="0" distB="0" distL="114300" distR="114300" simplePos="0" relativeHeight="251699200" behindDoc="1" locked="0" layoutInCell="1" allowOverlap="1" wp14:anchorId="38E8F5F1" wp14:editId="1E74F9D5">
            <wp:simplePos x="0" y="0"/>
            <wp:positionH relativeFrom="column">
              <wp:posOffset>-60392</wp:posOffset>
            </wp:positionH>
            <wp:positionV relativeFrom="paragraph">
              <wp:posOffset>501</wp:posOffset>
            </wp:positionV>
            <wp:extent cx="5923915" cy="7711440"/>
            <wp:effectExtent l="0" t="0" r="6985" b="10160"/>
            <wp:wrapTight wrapText="bothSides">
              <wp:wrapPolygon edited="0">
                <wp:start x="0" y="0"/>
                <wp:lineTo x="0" y="21593"/>
                <wp:lineTo x="21579" y="21593"/>
                <wp:lineTo x="21579" y="0"/>
                <wp:lineTo x="0" y="0"/>
              </wp:wrapPolygon>
            </wp:wrapTight>
            <wp:docPr id="154545600" name="Chart 1">
              <a:extLst xmlns:a="http://schemas.openxmlformats.org/drawingml/2006/main">
                <a:ext uri="{FF2B5EF4-FFF2-40B4-BE49-F238E27FC236}">
                  <a16:creationId xmlns:a16="http://schemas.microsoft.com/office/drawing/2014/main" id="{829069C9-260F-4FBD-AE70-08D86D8BD0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p>
    <w:p w14:paraId="4699D19D" w14:textId="0862CB60" w:rsidR="00D776B2" w:rsidRDefault="00E330AA" w:rsidP="00E330AA">
      <w:pPr>
        <w:pStyle w:val="Heading3"/>
      </w:pPr>
      <w:bookmarkStart w:id="102" w:name="_Toc228536898"/>
      <w:r>
        <w:lastRenderedPageBreak/>
        <w:t>Practical Results</w:t>
      </w:r>
      <w:bookmarkEnd w:id="102"/>
    </w:p>
    <w:p w14:paraId="08A6D5FC" w14:textId="20F0209E" w:rsidR="00BD698B" w:rsidRDefault="005B0CD5" w:rsidP="00BD698B">
      <w:r>
        <w:fldChar w:fldCharType="begin"/>
      </w:r>
      <w:r>
        <w:instrText xml:space="preserve"> REF _Ref228511801 \h </w:instrText>
      </w:r>
      <w:r>
        <w:fldChar w:fldCharType="separate"/>
      </w:r>
      <w:r>
        <w:t xml:space="preserve">Table </w:t>
      </w:r>
      <w:r>
        <w:rPr>
          <w:noProof/>
        </w:rPr>
        <w:t>4</w:t>
      </w:r>
      <w:r>
        <w:fldChar w:fldCharType="end"/>
      </w:r>
      <w:r>
        <w:t xml:space="preserve"> </w:t>
      </w:r>
      <w:r w:rsidR="00BD698B">
        <w:t xml:space="preserve">shows the practical high-pass filter voltage and attenuation results. At 100 Hz, the output voltage was 0.37 V and attenuation was -20.85 </w:t>
      </w:r>
      <w:proofErr w:type="spellStart"/>
      <w:r w:rsidR="00BD698B">
        <w:t>dB.</w:t>
      </w:r>
      <w:proofErr w:type="spellEnd"/>
    </w:p>
    <w:p w14:paraId="036BDBD9" w14:textId="6DF7DBCB" w:rsidR="00BD698B" w:rsidRDefault="005B0CD5" w:rsidP="00BD698B">
      <w:r>
        <w:fldChar w:fldCharType="begin"/>
      </w:r>
      <w:r>
        <w:instrText xml:space="preserve"> REF _Ref228511952 \h </w:instrText>
      </w:r>
      <w:r>
        <w:fldChar w:fldCharType="separate"/>
      </w:r>
      <w:r>
        <w:t xml:space="preserve">Figure </w:t>
      </w:r>
      <w:r>
        <w:rPr>
          <w:noProof/>
        </w:rPr>
        <w:t>10</w:t>
      </w:r>
      <w:r>
        <w:fldChar w:fldCharType="end"/>
      </w:r>
      <w:r w:rsidR="0077689F">
        <w:t xml:space="preserve"> </w:t>
      </w:r>
      <w:r w:rsidR="00BD698B">
        <w:t xml:space="preserve">shows that attenuation increased sharply between 100 Hz and 1 kHz, moving from -20.85 dB to -3.52 </w:t>
      </w:r>
      <w:proofErr w:type="spellStart"/>
      <w:r w:rsidR="00BD698B">
        <w:t>dB.</w:t>
      </w:r>
      <w:proofErr w:type="spellEnd"/>
      <w:r w:rsidR="00BD698B">
        <w:t xml:space="preserve"> The cut-off region lies between 1.05 kHz and 1.10 kHz. From 50 kHz onwards, attenuation was approximately 0 </w:t>
      </w:r>
      <w:proofErr w:type="spellStart"/>
      <w:r w:rsidR="00BD698B">
        <w:t>dB.</w:t>
      </w:r>
      <w:proofErr w:type="spellEnd"/>
    </w:p>
    <w:p w14:paraId="50384611" w14:textId="1EDBD12B" w:rsidR="00FB5091" w:rsidRPr="00FB5091" w:rsidRDefault="00FB5091" w:rsidP="00FB5091">
      <w:r w:rsidRPr="00D776B2">
        <w:rPr>
          <w:noProof/>
        </w:rPr>
        <w:drawing>
          <wp:anchor distT="0" distB="0" distL="114300" distR="114300" simplePos="0" relativeHeight="251714560" behindDoc="1" locked="0" layoutInCell="1" allowOverlap="1" wp14:anchorId="1E7F91D3" wp14:editId="7F2F0B9F">
            <wp:simplePos x="0" y="0"/>
            <wp:positionH relativeFrom="column">
              <wp:posOffset>1346835</wp:posOffset>
            </wp:positionH>
            <wp:positionV relativeFrom="paragraph">
              <wp:posOffset>381334</wp:posOffset>
            </wp:positionV>
            <wp:extent cx="3105150" cy="4234815"/>
            <wp:effectExtent l="0" t="0" r="6350" b="0"/>
            <wp:wrapTight wrapText="bothSides">
              <wp:wrapPolygon edited="0">
                <wp:start x="0" y="0"/>
                <wp:lineTo x="0" y="21506"/>
                <wp:lineTo x="21556" y="21506"/>
                <wp:lineTo x="21556" y="0"/>
                <wp:lineTo x="0" y="0"/>
              </wp:wrapPolygon>
            </wp:wrapTight>
            <wp:docPr id="1520596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596950" name=""/>
                    <pic:cNvPicPr/>
                  </pic:nvPicPr>
                  <pic:blipFill>
                    <a:blip r:embed="rId21">
                      <a:extLst>
                        <a:ext uri="{28A0092B-C50C-407E-A947-70E740481C1C}">
                          <a14:useLocalDpi xmlns:a14="http://schemas.microsoft.com/office/drawing/2010/main" val="0"/>
                        </a:ext>
                      </a:extLst>
                    </a:blip>
                    <a:stretch>
                      <a:fillRect/>
                    </a:stretch>
                  </pic:blipFill>
                  <pic:spPr>
                    <a:xfrm>
                      <a:off x="0" y="0"/>
                      <a:ext cx="3105150" cy="4234815"/>
                    </a:xfrm>
                    <a:prstGeom prst="rect">
                      <a:avLst/>
                    </a:prstGeom>
                  </pic:spPr>
                </pic:pic>
              </a:graphicData>
            </a:graphic>
            <wp14:sizeRelH relativeFrom="page">
              <wp14:pctWidth>0</wp14:pctWidth>
            </wp14:sizeRelH>
            <wp14:sizeRelV relativeFrom="page">
              <wp14:pctHeight>0</wp14:pctHeight>
            </wp14:sizeRelV>
          </wp:anchor>
        </w:drawing>
      </w:r>
    </w:p>
    <w:p w14:paraId="184A3E74" w14:textId="619064FA" w:rsidR="00D776B2" w:rsidRDefault="00D776B2">
      <w:pPr>
        <w:rPr>
          <w:rFonts w:eastAsiaTheme="minorEastAsia"/>
        </w:rPr>
      </w:pPr>
    </w:p>
    <w:p w14:paraId="43DEF9C7" w14:textId="6277881E" w:rsidR="0085777F" w:rsidRDefault="0085777F" w:rsidP="009A7B87">
      <w:pPr>
        <w:rPr>
          <w:rFonts w:eastAsiaTheme="minorEastAsia"/>
        </w:rPr>
      </w:pPr>
    </w:p>
    <w:p w14:paraId="7676E961" w14:textId="77777777" w:rsidR="00E330AA" w:rsidRDefault="00E330AA" w:rsidP="009A7B87">
      <w:pPr>
        <w:rPr>
          <w:rFonts w:eastAsiaTheme="minorEastAsia"/>
        </w:rPr>
      </w:pPr>
    </w:p>
    <w:p w14:paraId="2202E257" w14:textId="77777777" w:rsidR="00E330AA" w:rsidRDefault="00E330AA" w:rsidP="009A7B87">
      <w:pPr>
        <w:rPr>
          <w:rFonts w:eastAsiaTheme="minorEastAsia"/>
        </w:rPr>
      </w:pPr>
    </w:p>
    <w:p w14:paraId="6B41C20D" w14:textId="77777777" w:rsidR="00E330AA" w:rsidRDefault="00E330AA" w:rsidP="009A7B87">
      <w:pPr>
        <w:rPr>
          <w:rFonts w:eastAsiaTheme="minorEastAsia"/>
        </w:rPr>
      </w:pPr>
    </w:p>
    <w:p w14:paraId="56E2CA0A" w14:textId="77777777" w:rsidR="00E330AA" w:rsidRDefault="00E330AA" w:rsidP="009A7B87">
      <w:pPr>
        <w:rPr>
          <w:rFonts w:eastAsiaTheme="minorEastAsia"/>
        </w:rPr>
      </w:pPr>
    </w:p>
    <w:p w14:paraId="18D75CB6" w14:textId="77777777" w:rsidR="00E330AA" w:rsidRDefault="00E330AA" w:rsidP="009A7B87">
      <w:pPr>
        <w:rPr>
          <w:rFonts w:eastAsiaTheme="minorEastAsia"/>
        </w:rPr>
      </w:pPr>
    </w:p>
    <w:p w14:paraId="2FAE5AE9" w14:textId="77777777" w:rsidR="00E330AA" w:rsidRDefault="00E330AA" w:rsidP="009A7B87">
      <w:pPr>
        <w:rPr>
          <w:rFonts w:eastAsiaTheme="minorEastAsia"/>
        </w:rPr>
      </w:pPr>
    </w:p>
    <w:p w14:paraId="3C23BD45" w14:textId="7B7EA58E" w:rsidR="00E330AA" w:rsidRDefault="00B26477" w:rsidP="009A7B87">
      <w:pPr>
        <w:rPr>
          <w:rFonts w:eastAsiaTheme="minorEastAsia"/>
        </w:rPr>
      </w:pPr>
      <w:r>
        <w:rPr>
          <w:noProof/>
        </w:rPr>
        <mc:AlternateContent>
          <mc:Choice Requires="wps">
            <w:drawing>
              <wp:anchor distT="0" distB="0" distL="114300" distR="114300" simplePos="0" relativeHeight="251716608" behindDoc="1" locked="0" layoutInCell="1" allowOverlap="1" wp14:anchorId="685C497D" wp14:editId="425869CE">
                <wp:simplePos x="0" y="0"/>
                <wp:positionH relativeFrom="column">
                  <wp:posOffset>1346835</wp:posOffset>
                </wp:positionH>
                <wp:positionV relativeFrom="paragraph">
                  <wp:posOffset>57862</wp:posOffset>
                </wp:positionV>
                <wp:extent cx="3105150" cy="635"/>
                <wp:effectExtent l="0" t="0" r="6350" b="12065"/>
                <wp:wrapTight wrapText="bothSides">
                  <wp:wrapPolygon edited="0">
                    <wp:start x="0" y="0"/>
                    <wp:lineTo x="0" y="0"/>
                    <wp:lineTo x="21556" y="0"/>
                    <wp:lineTo x="21556" y="0"/>
                    <wp:lineTo x="0" y="0"/>
                  </wp:wrapPolygon>
                </wp:wrapTight>
                <wp:docPr id="39046871" name="Text Box 1"/>
                <wp:cNvGraphicFramePr/>
                <a:graphic xmlns:a="http://schemas.openxmlformats.org/drawingml/2006/main">
                  <a:graphicData uri="http://schemas.microsoft.com/office/word/2010/wordprocessingShape">
                    <wps:wsp>
                      <wps:cNvSpPr txBox="1"/>
                      <wps:spPr>
                        <a:xfrm>
                          <a:off x="0" y="0"/>
                          <a:ext cx="3105150" cy="635"/>
                        </a:xfrm>
                        <a:prstGeom prst="rect">
                          <a:avLst/>
                        </a:prstGeom>
                        <a:solidFill>
                          <a:prstClr val="white"/>
                        </a:solidFill>
                        <a:ln>
                          <a:noFill/>
                        </a:ln>
                      </wps:spPr>
                      <wps:txbx>
                        <w:txbxContent>
                          <w:p w14:paraId="3BBDA066" w14:textId="1DC34E8D" w:rsidR="00E330AA" w:rsidRPr="005E17B4" w:rsidRDefault="00E330AA" w:rsidP="00E330AA">
                            <w:pPr>
                              <w:pStyle w:val="Caption"/>
                            </w:pPr>
                            <w:bookmarkStart w:id="103" w:name="_Ref228511801"/>
                            <w:bookmarkStart w:id="104" w:name="_Toc228534037"/>
                            <w:bookmarkStart w:id="105" w:name="_Toc228536571"/>
                            <w:r>
                              <w:t xml:space="preserve">Table </w:t>
                            </w:r>
                            <w:r>
                              <w:fldChar w:fldCharType="begin"/>
                            </w:r>
                            <w:r>
                              <w:instrText xml:space="preserve"> SEQ Table \* ARABIC </w:instrText>
                            </w:r>
                            <w:r>
                              <w:fldChar w:fldCharType="separate"/>
                            </w:r>
                            <w:r>
                              <w:rPr>
                                <w:noProof/>
                              </w:rPr>
                              <w:t>4</w:t>
                            </w:r>
                            <w:r>
                              <w:fldChar w:fldCharType="end"/>
                            </w:r>
                            <w:bookmarkEnd w:id="103"/>
                            <w:r>
                              <w:t xml:space="preserve"> </w:t>
                            </w:r>
                            <w:r w:rsidRPr="009974BD">
                              <w:t xml:space="preserve">- Practical high-pass filter </w:t>
                            </w:r>
                            <w:r w:rsidR="00B26477">
                              <w:t>v</w:t>
                            </w:r>
                            <w:r w:rsidRPr="009974BD">
                              <w:t xml:space="preserve">oltage and </w:t>
                            </w:r>
                            <w:r w:rsidR="00B26477">
                              <w:t>a</w:t>
                            </w:r>
                            <w:r w:rsidRPr="009974BD">
                              <w:t xml:space="preserve">ttenuation </w:t>
                            </w:r>
                            <w:r w:rsidR="00B26477">
                              <w:t>r</w:t>
                            </w:r>
                            <w:r w:rsidRPr="009974BD">
                              <w:t>esults</w:t>
                            </w:r>
                            <w:bookmarkEnd w:id="104"/>
                            <w:bookmarkEnd w:id="10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5C497D" id="_x0000_s1038" type="#_x0000_t202" style="position:absolute;margin-left:106.05pt;margin-top:4.55pt;width:244.5pt;height:.05pt;z-index:-251599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rOeJGQIAAEAEAAAOAAAAZHJzL2Uyb0RvYy54bWysU8Fu2zAMvQ/YPwi6L05SpBiMOEWWIsOA&#13;&#10;oC3QFj0rshwLkEWNUmJnXz9KtpOt22nYRaZJitR7j1zedY1hJ4Vegy34bDLlTFkJpbaHgr++bD99&#13;&#10;5swHYUthwKqCn5Xnd6uPH5aty9UcajClQkZFrM9bV/A6BJdnmZe1aoSfgFOWghVgIwL94iErUbRU&#13;&#10;vTHZfDq9zVrA0iFI5T157/sgX6X6VaVkeKwqrwIzBae3hXRiOvfxzFZLkR9QuFrL4RniH17RCG2p&#13;&#10;6aXUvQiCHVH/UarREsFDFSYSmgyqSkuVMBCa2fQdmudaOJWwEDneXWjy/6+sfDg9uydkofsCHQkY&#13;&#10;CWmdzz05I56uwiZ+6aWM4kTh+UKb6gKT5LyZTRezBYUkxW5vFrFGdr3q0IevChoWjYIjaZKoEqed&#13;&#10;D33qmBI7eTC63Gpj4k8MbAyykyD92loHNRT/LcvYmGsh3uoLRk92xRGt0O07pkvCOB9B7qE8E3aE&#13;&#10;fiy8k1tNDXfChyeBNAeEiWY7PNJRGWgLDoPFWQ3442/+mE/yUJSzluaq4P77UaDizHyzJFwcwtHA&#13;&#10;0diPhj02GyCoM9oaJ5NJFzCY0awQmjca+XXsQiFhJfUqeBjNTeinm1ZGqvU6JdGoORF29tnJWHok&#13;&#10;9qV7E+gGWQKp+QDjxIn8nTp9btLHrY+BqE7SRWJ7Fge+aUyT+MNKxT349T9lXRd/9RMAAP//AwBQ&#13;&#10;SwMEFAAGAAgAAAAhANegtjjhAAAADAEAAA8AAABkcnMvZG93bnJldi54bWxMT8FOwzAMvSPxD5GR&#13;&#10;uCCWtkwDuqbTNODALhNlF25Z4zWFxqmadCt/jznBxfbTs5/fK1aT68QJh9B6UpDOEhBItTctNQr2&#13;&#10;7y+3DyBC1GR05wkVfGOAVXl5Uejc+DO94amKjWARCrlWYGPscylDbdHpMPM9EnNHPzgdGQ6NNIM+&#13;&#10;s7jrZJYkC+l0S/zB6h43FuuvanQKdvOPnb0Zj8/b9fxueN2Pm8VnUyl1fTU9LbmslyAiTvHvAn4z&#13;&#10;sH8o2djBj2SC6BRkaZbyqoJHbszfJykPB8YZyLKQ/0OUPwAAAP//AwBQSwECLQAUAAYACAAAACEA&#13;&#10;toM4kv4AAADhAQAAEwAAAAAAAAAAAAAAAAAAAAAAW0NvbnRlbnRfVHlwZXNdLnhtbFBLAQItABQA&#13;&#10;BgAIAAAAIQA4/SH/1gAAAJQBAAALAAAAAAAAAAAAAAAAAC8BAABfcmVscy8ucmVsc1BLAQItABQA&#13;&#10;BgAIAAAAIQBprOeJGQIAAEAEAAAOAAAAAAAAAAAAAAAAAC4CAABkcnMvZTJvRG9jLnhtbFBLAQIt&#13;&#10;ABQABgAIAAAAIQDXoLY44QAAAAwBAAAPAAAAAAAAAAAAAAAAAHMEAABkcnMvZG93bnJldi54bWxQ&#13;&#10;SwUGAAAAAAQABADzAAAAgQUAAAAA&#13;&#10;" stroked="f">
                <v:textbox style="mso-fit-shape-to-text:t" inset="0,0,0,0">
                  <w:txbxContent>
                    <w:p w14:paraId="3BBDA066" w14:textId="1DC34E8D" w:rsidR="00E330AA" w:rsidRPr="005E17B4" w:rsidRDefault="00E330AA" w:rsidP="00E330AA">
                      <w:pPr>
                        <w:pStyle w:val="Caption"/>
                      </w:pPr>
                      <w:bookmarkStart w:id="106" w:name="_Ref228511801"/>
                      <w:bookmarkStart w:id="107" w:name="_Toc228534037"/>
                      <w:bookmarkStart w:id="108" w:name="_Toc228536571"/>
                      <w:r>
                        <w:t xml:space="preserve">Table </w:t>
                      </w:r>
                      <w:r>
                        <w:fldChar w:fldCharType="begin"/>
                      </w:r>
                      <w:r>
                        <w:instrText xml:space="preserve"> SEQ Table \* ARABIC </w:instrText>
                      </w:r>
                      <w:r>
                        <w:fldChar w:fldCharType="separate"/>
                      </w:r>
                      <w:r>
                        <w:rPr>
                          <w:noProof/>
                        </w:rPr>
                        <w:t>4</w:t>
                      </w:r>
                      <w:r>
                        <w:fldChar w:fldCharType="end"/>
                      </w:r>
                      <w:bookmarkEnd w:id="106"/>
                      <w:r>
                        <w:t xml:space="preserve"> </w:t>
                      </w:r>
                      <w:r w:rsidRPr="009974BD">
                        <w:t xml:space="preserve">- Practical high-pass filter </w:t>
                      </w:r>
                      <w:r w:rsidR="00B26477">
                        <w:t>v</w:t>
                      </w:r>
                      <w:r w:rsidRPr="009974BD">
                        <w:t xml:space="preserve">oltage and </w:t>
                      </w:r>
                      <w:r w:rsidR="00B26477">
                        <w:t>a</w:t>
                      </w:r>
                      <w:r w:rsidRPr="009974BD">
                        <w:t xml:space="preserve">ttenuation </w:t>
                      </w:r>
                      <w:r w:rsidR="00B26477">
                        <w:t>r</w:t>
                      </w:r>
                      <w:r w:rsidRPr="009974BD">
                        <w:t>esults</w:t>
                      </w:r>
                      <w:bookmarkEnd w:id="107"/>
                      <w:bookmarkEnd w:id="108"/>
                    </w:p>
                  </w:txbxContent>
                </v:textbox>
                <w10:wrap type="tight"/>
              </v:shape>
            </w:pict>
          </mc:Fallback>
        </mc:AlternateContent>
      </w:r>
    </w:p>
    <w:p w14:paraId="6F04F641" w14:textId="0BC1044A" w:rsidR="00E330AA" w:rsidRDefault="00FB5091" w:rsidP="009A7B87">
      <w:pPr>
        <w:rPr>
          <w:rFonts w:eastAsiaTheme="minorEastAsia"/>
        </w:rPr>
      </w:pPr>
      <w:r>
        <w:rPr>
          <w:noProof/>
        </w:rPr>
        <w:lastRenderedPageBreak/>
        <mc:AlternateContent>
          <mc:Choice Requires="wps">
            <w:drawing>
              <wp:anchor distT="0" distB="0" distL="114300" distR="114300" simplePos="0" relativeHeight="251719680" behindDoc="1" locked="0" layoutInCell="1" allowOverlap="1" wp14:anchorId="06CE30E0" wp14:editId="76B83517">
                <wp:simplePos x="0" y="0"/>
                <wp:positionH relativeFrom="column">
                  <wp:posOffset>12065</wp:posOffset>
                </wp:positionH>
                <wp:positionV relativeFrom="paragraph">
                  <wp:posOffset>7516495</wp:posOffset>
                </wp:positionV>
                <wp:extent cx="5731510" cy="635"/>
                <wp:effectExtent l="0" t="0" r="0" b="12065"/>
                <wp:wrapTight wrapText="bothSides">
                  <wp:wrapPolygon edited="0">
                    <wp:start x="0" y="0"/>
                    <wp:lineTo x="0" y="0"/>
                    <wp:lineTo x="21538" y="0"/>
                    <wp:lineTo x="21538" y="0"/>
                    <wp:lineTo x="0" y="0"/>
                  </wp:wrapPolygon>
                </wp:wrapTight>
                <wp:docPr id="174828568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8CA6C15" w14:textId="6B8EB84C" w:rsidR="00FB5091" w:rsidRPr="00EE0F9E" w:rsidRDefault="00FB5091" w:rsidP="00FB5091">
                            <w:pPr>
                              <w:pStyle w:val="Caption"/>
                              <w:rPr>
                                <w:noProof/>
                              </w:rPr>
                            </w:pPr>
                            <w:bookmarkStart w:id="109" w:name="_Ref228511952"/>
                            <w:bookmarkStart w:id="110" w:name="_Toc228536435"/>
                            <w:bookmarkStart w:id="111" w:name="_Toc228536531"/>
                            <w:r>
                              <w:t xml:space="preserve">Figure </w:t>
                            </w:r>
                            <w:r>
                              <w:fldChar w:fldCharType="begin"/>
                            </w:r>
                            <w:r>
                              <w:instrText xml:space="preserve"> SEQ Figure \* ARABIC </w:instrText>
                            </w:r>
                            <w:r>
                              <w:fldChar w:fldCharType="separate"/>
                            </w:r>
                            <w:r w:rsidR="00980056">
                              <w:rPr>
                                <w:noProof/>
                              </w:rPr>
                              <w:t>10</w:t>
                            </w:r>
                            <w:r>
                              <w:fldChar w:fldCharType="end"/>
                            </w:r>
                            <w:bookmarkEnd w:id="109"/>
                            <w:r>
                              <w:t xml:space="preserve"> -</w:t>
                            </w:r>
                            <w:r w:rsidRPr="00556D6A">
                              <w:t xml:space="preserve"> </w:t>
                            </w:r>
                            <w:r>
                              <w:t>Practical</w:t>
                            </w:r>
                            <w:r w:rsidRPr="00556D6A">
                              <w:t xml:space="preserve"> </w:t>
                            </w:r>
                            <w:r>
                              <w:t>high</w:t>
                            </w:r>
                            <w:r w:rsidRPr="00556D6A">
                              <w:t>-pass filter</w:t>
                            </w:r>
                            <w:r w:rsidR="00CF5CAF">
                              <w:t xml:space="preserve"> </w:t>
                            </w:r>
                            <w:r w:rsidRPr="00556D6A">
                              <w:t>attenuation against frequency</w:t>
                            </w:r>
                            <w:bookmarkEnd w:id="110"/>
                            <w:bookmarkEnd w:id="1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CE30E0" id="_x0000_s1039" type="#_x0000_t202" style="position:absolute;margin-left:.95pt;margin-top:591.85pt;width:451.3pt;height:.05pt;z-index:-251596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F5NbGgIAAEAEAAAOAAAAZHJzL2Uyb0RvYy54bWysU8Fu2zAMvQ/YPwi6L04apBuMOEWWIsOA&#13;&#10;oC2QDj0rshwLkEWNUmJ3Xz9KtpOt22nYRaZJitR7j1zedY1hZ4Vegy34bDLlTFkJpbbHgn973n74&#13;&#10;xJkPwpbCgFUFf1We363ev1u2Llc3UIMpFTIqYn3euoLXIbg8y7ysVSP8BJyyFKwAGxHoF49ZiaKl&#13;&#10;6o3JbqbT26wFLB2CVN6T974P8lWqX1VKhseq8iowU3B6W0gnpvMQz2y1FPkRhau1HJ4h/uEVjdCW&#13;&#10;ml5K3Ysg2An1H6UaLRE8VGEiocmgqrRUCQOhmU3foNnXwqmEhcjx7kKT/39l5cN5756Qhe4zdCRg&#13;&#10;JKR1PvfkjHi6Cpv4pZcyihOFrxfaVBeYJOfi43y2mFFIUux2vog1sutVhz58UdCwaBQcSZNElTjv&#13;&#10;fOhTx5TYyYPR5VYbE39iYGOQnQXp19Y6qKH4b1nGxlwL8VZfMHqyK45ohe7QMV0SxvkI8gDlK2FH&#13;&#10;6MfCO7nV1HAnfHgSSHNAmGi2wyMdlYG24DBYnNWAP/7mj/kkD0U5a2muCu6/nwQqzsxXS8LFIRwN&#13;&#10;HI3DaNhTswGCOqOtcTKZdAGDGc0KoXmhkV/HLhQSVlKvgofR3IR+umllpFqvUxKNmhNhZ/dOxtIj&#13;&#10;sc/di0A3yBJIzQcYJ07kb9Tpc5M+bn0KRHWSLhLbszjwTWOaxB9WKu7Br/8p67r4q58AAAD//wMA&#13;&#10;UEsDBBQABgAIAAAAIQDdOlsv5AAAABABAAAPAAAAZHJzL2Rvd25yZXYueG1sTE/BTsMwDL0j8Q+R&#13;&#10;kbgglo6V0XVNp2nAYVwmyi7cssZrCk1SJelW/h4jDnCx9ezn5/eK1Wg6dkIfWmcFTCcJMLS1U61t&#13;&#10;BOzfnm8zYCFKq2TnLAr4wgCr8vKikLlyZ/uKpyo2jERsyKUAHWOfcx5qjUaGievR0u7ovJGRoG+4&#13;&#10;8vJM4qbjd0ky50a2lj5o2eNGY/1ZDUbALn3f6Zvh+PSyTmd+ux8284+mEuL6anxcUlkvgUUc498F&#13;&#10;/GQg/1CSsYMbrAqsI7wgIrVpNnsARoRFkt4DO/yOMuBlwf8HKb8BAAD//wMAUEsBAi0AFAAGAAgA&#13;&#10;AAAhALaDOJL+AAAA4QEAABMAAAAAAAAAAAAAAAAAAAAAAFtDb250ZW50X1R5cGVzXS54bWxQSwEC&#13;&#10;LQAUAAYACAAAACEAOP0h/9YAAACUAQAACwAAAAAAAAAAAAAAAAAvAQAAX3JlbHMvLnJlbHNQSwEC&#13;&#10;LQAUAAYACAAAACEAnReTWxoCAABABAAADgAAAAAAAAAAAAAAAAAuAgAAZHJzL2Uyb0RvYy54bWxQ&#13;&#10;SwECLQAUAAYACAAAACEA3TpbL+QAAAAQAQAADwAAAAAAAAAAAAAAAAB0BAAAZHJzL2Rvd25yZXYu&#13;&#10;eG1sUEsFBgAAAAAEAAQA8wAAAIUFAAAAAA==&#13;&#10;" stroked="f">
                <v:textbox style="mso-fit-shape-to-text:t" inset="0,0,0,0">
                  <w:txbxContent>
                    <w:p w14:paraId="58CA6C15" w14:textId="6B8EB84C" w:rsidR="00FB5091" w:rsidRPr="00EE0F9E" w:rsidRDefault="00FB5091" w:rsidP="00FB5091">
                      <w:pPr>
                        <w:pStyle w:val="Caption"/>
                        <w:rPr>
                          <w:noProof/>
                        </w:rPr>
                      </w:pPr>
                      <w:bookmarkStart w:id="112" w:name="_Ref228511952"/>
                      <w:bookmarkStart w:id="113" w:name="_Toc228536435"/>
                      <w:bookmarkStart w:id="114" w:name="_Toc228536531"/>
                      <w:r>
                        <w:t xml:space="preserve">Figure </w:t>
                      </w:r>
                      <w:r>
                        <w:fldChar w:fldCharType="begin"/>
                      </w:r>
                      <w:r>
                        <w:instrText xml:space="preserve"> SEQ Figure \* ARABIC </w:instrText>
                      </w:r>
                      <w:r>
                        <w:fldChar w:fldCharType="separate"/>
                      </w:r>
                      <w:r w:rsidR="00980056">
                        <w:rPr>
                          <w:noProof/>
                        </w:rPr>
                        <w:t>10</w:t>
                      </w:r>
                      <w:r>
                        <w:fldChar w:fldCharType="end"/>
                      </w:r>
                      <w:bookmarkEnd w:id="112"/>
                      <w:r>
                        <w:t xml:space="preserve"> -</w:t>
                      </w:r>
                      <w:r w:rsidRPr="00556D6A">
                        <w:t xml:space="preserve"> </w:t>
                      </w:r>
                      <w:r>
                        <w:t>Practical</w:t>
                      </w:r>
                      <w:r w:rsidRPr="00556D6A">
                        <w:t xml:space="preserve"> </w:t>
                      </w:r>
                      <w:r>
                        <w:t>high</w:t>
                      </w:r>
                      <w:r w:rsidRPr="00556D6A">
                        <w:t>-pass filter</w:t>
                      </w:r>
                      <w:r w:rsidR="00CF5CAF">
                        <w:t xml:space="preserve"> </w:t>
                      </w:r>
                      <w:r w:rsidRPr="00556D6A">
                        <w:t>attenuation against frequency</w:t>
                      </w:r>
                      <w:bookmarkEnd w:id="113"/>
                      <w:bookmarkEnd w:id="114"/>
                    </w:p>
                  </w:txbxContent>
                </v:textbox>
                <w10:wrap type="tight"/>
              </v:shape>
            </w:pict>
          </mc:Fallback>
        </mc:AlternateContent>
      </w:r>
      <w:r>
        <w:rPr>
          <w:noProof/>
        </w:rPr>
        <w:drawing>
          <wp:anchor distT="0" distB="0" distL="114300" distR="114300" simplePos="0" relativeHeight="251717632" behindDoc="1" locked="0" layoutInCell="1" allowOverlap="1" wp14:anchorId="6A6A7C1F" wp14:editId="6B41CF0F">
            <wp:simplePos x="0" y="0"/>
            <wp:positionH relativeFrom="column">
              <wp:posOffset>12132</wp:posOffset>
            </wp:positionH>
            <wp:positionV relativeFrom="paragraph">
              <wp:posOffset>234</wp:posOffset>
            </wp:positionV>
            <wp:extent cx="5731510" cy="7459579"/>
            <wp:effectExtent l="0" t="0" r="8890" b="8255"/>
            <wp:wrapTight wrapText="bothSides">
              <wp:wrapPolygon edited="0">
                <wp:start x="0" y="0"/>
                <wp:lineTo x="0" y="21587"/>
                <wp:lineTo x="21586" y="21587"/>
                <wp:lineTo x="21586" y="0"/>
                <wp:lineTo x="0" y="0"/>
              </wp:wrapPolygon>
            </wp:wrapTight>
            <wp:docPr id="1314690881" name="Chart 1">
              <a:extLst xmlns:a="http://schemas.openxmlformats.org/drawingml/2006/main">
                <a:ext uri="{FF2B5EF4-FFF2-40B4-BE49-F238E27FC236}">
                  <a16:creationId xmlns:a16="http://schemas.microsoft.com/office/drawing/2014/main" id="{E8DFBCB2-4F2B-46D9-8EFE-EDB9E875E4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p>
    <w:p w14:paraId="491F55F7" w14:textId="77777777" w:rsidR="00E330AA" w:rsidRDefault="00E330AA" w:rsidP="009A7B87">
      <w:pPr>
        <w:rPr>
          <w:rFonts w:eastAsiaTheme="minorEastAsia"/>
        </w:rPr>
      </w:pPr>
    </w:p>
    <w:p w14:paraId="61384513" w14:textId="42508704" w:rsidR="001130B4" w:rsidRDefault="00D10855" w:rsidP="001130B4">
      <w:pPr>
        <w:pStyle w:val="Heading1"/>
        <w:rPr>
          <w:rFonts w:eastAsiaTheme="minorEastAsia"/>
        </w:rPr>
      </w:pPr>
      <w:bookmarkStart w:id="115" w:name="_Ref228478135"/>
      <w:bookmarkStart w:id="116" w:name="_Toc228536899"/>
      <w:r>
        <w:rPr>
          <w:rFonts w:eastAsiaTheme="minorEastAsia"/>
        </w:rPr>
        <w:lastRenderedPageBreak/>
        <w:t>Discussion</w:t>
      </w:r>
      <w:bookmarkEnd w:id="115"/>
      <w:bookmarkEnd w:id="116"/>
    </w:p>
    <w:p w14:paraId="2B5C5BA5" w14:textId="29D519F5" w:rsidR="001130B4" w:rsidRPr="001130B4" w:rsidRDefault="001130B4" w:rsidP="001130B4">
      <w:pPr>
        <w:pStyle w:val="Heading2"/>
      </w:pPr>
      <w:bookmarkStart w:id="117" w:name="_Toc228536900"/>
      <w:r>
        <w:t>Filter Behaviour</w:t>
      </w:r>
      <w:bookmarkEnd w:id="117"/>
    </w:p>
    <w:p w14:paraId="1653CAC1" w14:textId="7AE49468" w:rsidR="00BD698B" w:rsidRDefault="00BD698B" w:rsidP="00BD698B">
      <w:r>
        <w:t>The results show that both circuits behaved as expected. The low-pass filter produced a higher output voltage at lower frequencies and a reduced output voltage at higher frequencies. The high-pass filter showed the opposite response, with a lower output voltage at low frequencies and a higher output voltage as frequency increased. This confirms that both circuits acted as frequency-selective circuits.</w:t>
      </w:r>
    </w:p>
    <w:p w14:paraId="6333CAEB" w14:textId="25BB1219" w:rsidR="001130B4" w:rsidRDefault="001130B4" w:rsidP="001130B4">
      <w:pPr>
        <w:pStyle w:val="Heading2"/>
      </w:pPr>
      <w:bookmarkStart w:id="118" w:name="_Toc228536901"/>
      <w:r>
        <w:t>Low-Pass Filter Comparison</w:t>
      </w:r>
      <w:bookmarkEnd w:id="118"/>
    </w:p>
    <w:p w14:paraId="78DEB69B" w14:textId="28D1681C" w:rsidR="001130B4" w:rsidRDefault="001130B4" w:rsidP="001130B4">
      <w:r>
        <w:t>For the low-pass filter, the theoretical cut-off frequency was calculated as approximately 28.4 kHz using:</w:t>
      </w:r>
    </w:p>
    <w:p w14:paraId="7242981F" w14:textId="77777777" w:rsidR="0077689F" w:rsidRDefault="00000000" w:rsidP="0077689F">
      <w:pPr>
        <w:rPr>
          <w:rFonts w:eastAsiaTheme="minorEastAsia"/>
        </w:rPr>
      </w:pPr>
      <m:oMathPara>
        <m:oMath>
          <m:sSub>
            <m:sSubPr>
              <m:ctrlPr>
                <w:rPr>
                  <w:rFonts w:ascii="Cambria Math" w:hAnsi="Cambria Math"/>
                </w:rPr>
              </m:ctrlPr>
            </m:sSubPr>
            <m:e>
              <m:r>
                <w:rPr>
                  <w:rFonts w:ascii="Cambria Math" w:hAnsi="Cambria Math"/>
                </w:rPr>
                <m:t>f</m:t>
              </m:r>
            </m:e>
            <m:sub>
              <m:r>
                <w:rPr>
                  <w:rFonts w:ascii="Cambria Math" w:hAnsi="Cambria Math"/>
                </w:rPr>
                <m:t>c</m:t>
              </m:r>
            </m:sub>
          </m:sSub>
          <m:r>
            <m:rPr>
              <m:sty m:val="p"/>
            </m:rPr>
            <w:rPr>
              <w:rFonts w:ascii="Cambria Math" w:hAnsi="Cambria Math"/>
            </w:rPr>
            <m:t>=</m:t>
          </m:r>
          <m:f>
            <m:fPr>
              <m:ctrlPr>
                <w:rPr>
                  <w:rFonts w:ascii="Cambria Math" w:hAnsi="Cambria Math"/>
                </w:rPr>
              </m:ctrlPr>
            </m:fPr>
            <m:num>
              <m:r>
                <m:rPr>
                  <m:sty m:val="p"/>
                </m:rPr>
                <w:rPr>
                  <w:rFonts w:ascii="Cambria Math" w:hAnsi="Cambria Math"/>
                </w:rPr>
                <m:t>1</m:t>
              </m:r>
            </m:num>
            <m:den>
              <m:r>
                <m:rPr>
                  <m:sty m:val="p"/>
                </m:rPr>
                <w:rPr>
                  <w:rFonts w:ascii="Cambria Math" w:hAnsi="Cambria Math"/>
                </w:rPr>
                <m:t>2</m:t>
              </m:r>
              <m:r>
                <w:rPr>
                  <w:rFonts w:ascii="Cambria Math" w:hAnsi="Cambria Math"/>
                </w:rPr>
                <m:t>πRC</m:t>
              </m:r>
            </m:den>
          </m:f>
        </m:oMath>
      </m:oMathPara>
    </w:p>
    <w:p w14:paraId="783E8A18" w14:textId="4E140CF9" w:rsidR="00936817" w:rsidRDefault="0077689F" w:rsidP="0077689F">
      <w:pPr>
        <w:pStyle w:val="Caption"/>
        <w:ind w:left="3600"/>
      </w:pPr>
      <w:bookmarkStart w:id="119" w:name="_Ref228525195"/>
      <w:bookmarkStart w:id="120" w:name="_Toc228525363"/>
      <w:bookmarkStart w:id="121" w:name="_Toc228525815"/>
      <w:r>
        <w:t xml:space="preserve">Equation </w:t>
      </w:r>
      <w:r>
        <w:fldChar w:fldCharType="begin"/>
      </w:r>
      <w:r>
        <w:instrText xml:space="preserve"> SEQ Equation \* ARABIC </w:instrText>
      </w:r>
      <w:r>
        <w:fldChar w:fldCharType="separate"/>
      </w:r>
      <w:r>
        <w:rPr>
          <w:noProof/>
        </w:rPr>
        <w:t>2</w:t>
      </w:r>
      <w:bookmarkEnd w:id="120"/>
      <w:bookmarkEnd w:id="121"/>
      <w:r>
        <w:fldChar w:fldCharType="end"/>
      </w:r>
      <w:bookmarkEnd w:id="119"/>
    </w:p>
    <w:p w14:paraId="758B9304" w14:textId="5C0C54E1" w:rsidR="00CD35B0" w:rsidRDefault="00CD35B0" w:rsidP="00CD35B0">
      <w:r>
        <w:t xml:space="preserve">The Proteus results were close to this value. In </w:t>
      </w:r>
      <w:r w:rsidR="0077689F">
        <w:fldChar w:fldCharType="begin"/>
      </w:r>
      <w:r w:rsidR="0077689F">
        <w:instrText xml:space="preserve"> REF _Ref228509934 \h </w:instrText>
      </w:r>
      <w:r w:rsidR="0077689F">
        <w:fldChar w:fldCharType="separate"/>
      </w:r>
      <w:r w:rsidR="0077689F">
        <w:t>Tabl</w:t>
      </w:r>
      <w:r w:rsidR="0077689F">
        <w:t>e</w:t>
      </w:r>
      <w:r w:rsidR="0077689F">
        <w:t xml:space="preserve"> </w:t>
      </w:r>
      <w:r w:rsidR="0077689F">
        <w:rPr>
          <w:noProof/>
        </w:rPr>
        <w:t>1</w:t>
      </w:r>
      <w:r w:rsidR="0077689F">
        <w:fldChar w:fldCharType="end"/>
      </w:r>
      <w:r>
        <w:t xml:space="preserve"> and </w:t>
      </w:r>
      <w:r w:rsidR="00CF5CAF">
        <w:fldChar w:fldCharType="begin"/>
      </w:r>
      <w:r w:rsidR="00CF5CAF">
        <w:instrText xml:space="preserve"> REF _Ref228509903 \h </w:instrText>
      </w:r>
      <w:r w:rsidR="00CF5CAF">
        <w:fldChar w:fldCharType="separate"/>
      </w:r>
      <w:r w:rsidR="00CF5CAF">
        <w:t xml:space="preserve">Figure </w:t>
      </w:r>
      <w:r w:rsidR="00CF5CAF">
        <w:rPr>
          <w:noProof/>
        </w:rPr>
        <w:t>7</w:t>
      </w:r>
      <w:r w:rsidR="00CF5CAF">
        <w:fldChar w:fldCharType="end"/>
      </w:r>
      <w:r>
        <w:t>, the attenuation was closest to -3 dB between 28 kHz and 29 kHz, showing that the simulation matched the expected theoretical response.</w:t>
      </w:r>
    </w:p>
    <w:p w14:paraId="0693ED07" w14:textId="4F563972" w:rsidR="00CD35B0" w:rsidRDefault="00CD35B0" w:rsidP="00CD35B0">
      <w:r>
        <w:t>The practical low-pass filter followed the same general trend but had a lower cut-off region. In</w:t>
      </w:r>
      <w:r w:rsidR="008C4090">
        <w:t xml:space="preserve"> </w:t>
      </w:r>
      <w:r w:rsidR="008C4090">
        <w:fldChar w:fldCharType="begin"/>
      </w:r>
      <w:r w:rsidR="008C4090">
        <w:instrText xml:space="preserve"> REF _Ref228509970 \h </w:instrText>
      </w:r>
      <w:r w:rsidR="008C4090">
        <w:fldChar w:fldCharType="separate"/>
      </w:r>
      <w:r w:rsidR="008C4090">
        <w:t>Table</w:t>
      </w:r>
      <w:r w:rsidR="008C4090">
        <w:t xml:space="preserve"> </w:t>
      </w:r>
      <w:r w:rsidR="008C4090">
        <w:rPr>
          <w:noProof/>
        </w:rPr>
        <w:t>2</w:t>
      </w:r>
      <w:r w:rsidR="008C4090">
        <w:fldChar w:fldCharType="end"/>
      </w:r>
      <w:r w:rsidR="008C4090">
        <w:t xml:space="preserve"> </w:t>
      </w:r>
      <w:r>
        <w:t xml:space="preserve">and </w:t>
      </w:r>
      <w:r w:rsidR="00CF5CAF">
        <w:fldChar w:fldCharType="begin"/>
      </w:r>
      <w:r w:rsidR="00CF5CAF">
        <w:instrText xml:space="preserve"> REF _Ref228510104 \h </w:instrText>
      </w:r>
      <w:r w:rsidR="00CF5CAF">
        <w:fldChar w:fldCharType="separate"/>
      </w:r>
      <w:r w:rsidR="00CF5CAF">
        <w:t xml:space="preserve">Figure </w:t>
      </w:r>
      <w:r w:rsidR="00CF5CAF">
        <w:rPr>
          <w:noProof/>
        </w:rPr>
        <w:t>8</w:t>
      </w:r>
      <w:r w:rsidR="00CF5CAF">
        <w:fldChar w:fldCharType="end"/>
      </w:r>
      <w:r>
        <w:t>, attenuation reached approximately -3 dB between 25 kHz and 26 kHz. This means the practical circuit began attenuating the signal earlier than both the Proteus simulation and the theoretical calculation.</w:t>
      </w:r>
    </w:p>
    <w:p w14:paraId="73F8E0A9" w14:textId="275DC856" w:rsidR="00CD35B0" w:rsidRDefault="00CD35B0" w:rsidP="00CD35B0">
      <w:r>
        <w:t xml:space="preserve">At 28 kHz, the Proteus attenuation was approximately -3.10 dB, while the practical attenuation was approximately -3.65 </w:t>
      </w:r>
      <w:proofErr w:type="spellStart"/>
      <w:r>
        <w:t>dB.</w:t>
      </w:r>
      <w:proofErr w:type="spellEnd"/>
      <w:r>
        <w:t xml:space="preserve"> At 300 kHz, the Proteus attenuation was -20.00 dB, compared with approximately -21.58 dB in the practical result. This shows that the practical circuit produced slightly greater attenuation at higher frequencies.</w:t>
      </w:r>
    </w:p>
    <w:p w14:paraId="2DCF994C" w14:textId="312DE143" w:rsidR="00CD35B0" w:rsidRDefault="00CD35B0" w:rsidP="00C80C81">
      <w:r>
        <w:lastRenderedPageBreak/>
        <w:t>The most likely reason for this difference is that the practical circuit did not have the same effective component values as the Proteus model. Component tolerance, breadboard capacitance and connecting leads may have increased the effective capacitance. Since the cut-off frequency depends on resistance and capacitance, any increase in effective capacitance would reduce the cut-off frequency.</w:t>
      </w:r>
    </w:p>
    <w:p w14:paraId="5C061738" w14:textId="2CAD0BDB" w:rsidR="001130B4" w:rsidRDefault="001130B4" w:rsidP="001130B4">
      <w:pPr>
        <w:pStyle w:val="Heading2"/>
      </w:pPr>
      <w:bookmarkStart w:id="122" w:name="_Toc228536902"/>
      <w:r>
        <w:t>High-Pass Filter Comparison</w:t>
      </w:r>
      <w:bookmarkEnd w:id="122"/>
    </w:p>
    <w:p w14:paraId="76276A4D" w14:textId="6F9518C7" w:rsidR="00CD35B0" w:rsidRDefault="008C4090" w:rsidP="00C80C81">
      <w:r w:rsidRPr="008C4090">
        <w:t xml:space="preserve">For the high-pass filter, </w:t>
      </w:r>
      <w:r>
        <w:fldChar w:fldCharType="begin"/>
      </w:r>
      <w:r>
        <w:instrText xml:space="preserve"> REF _Ref228525195 \h </w:instrText>
      </w:r>
      <w:r w:rsidR="00C80C81">
        <w:instrText xml:space="preserve"> \* MERGEFORMAT </w:instrText>
      </w:r>
      <w:r>
        <w:fldChar w:fldCharType="separate"/>
      </w:r>
      <w:r>
        <w:t xml:space="preserve">Equation </w:t>
      </w:r>
      <w:r>
        <w:rPr>
          <w:noProof/>
        </w:rPr>
        <w:t>2</w:t>
      </w:r>
      <w:r>
        <w:fldChar w:fldCharType="end"/>
      </w:r>
      <w:r>
        <w:t xml:space="preserve"> </w:t>
      </w:r>
      <w:r w:rsidRPr="008C4090">
        <w:t>gave a theoretical cut-off frequency of approximately 1.06 kHz</w:t>
      </w:r>
      <w:r w:rsidR="00CD35B0">
        <w:t xml:space="preserve">. The Proteus results matched this closely. In </w:t>
      </w:r>
      <w:r>
        <w:fldChar w:fldCharType="begin"/>
      </w:r>
      <w:r>
        <w:instrText xml:space="preserve"> REF _Ref228510442 \h </w:instrText>
      </w:r>
      <w:r w:rsidR="00C80C81">
        <w:instrText xml:space="preserve"> \* MERGEFORMAT </w:instrText>
      </w:r>
      <w:r>
        <w:fldChar w:fldCharType="separate"/>
      </w:r>
      <w:r>
        <w:t xml:space="preserve">Table </w:t>
      </w:r>
      <w:r>
        <w:rPr>
          <w:noProof/>
        </w:rPr>
        <w:t>3</w:t>
      </w:r>
      <w:r>
        <w:fldChar w:fldCharType="end"/>
      </w:r>
      <w:r w:rsidR="00CD35B0">
        <w:t xml:space="preserve"> and </w:t>
      </w:r>
      <w:r>
        <w:fldChar w:fldCharType="begin"/>
      </w:r>
      <w:r>
        <w:instrText xml:space="preserve"> REF _Ref228510410 \h </w:instrText>
      </w:r>
      <w:r w:rsidR="00C80C81">
        <w:instrText xml:space="preserve"> \* MERGEFORMAT </w:instrText>
      </w:r>
      <w:r>
        <w:fldChar w:fldCharType="separate"/>
      </w:r>
      <w:r>
        <w:t xml:space="preserve">Figure </w:t>
      </w:r>
      <w:r>
        <w:rPr>
          <w:noProof/>
        </w:rPr>
        <w:t>9</w:t>
      </w:r>
      <w:r>
        <w:fldChar w:fldCharType="end"/>
      </w:r>
      <w:r w:rsidR="00CD35B0">
        <w:t>, attenuation moved close to -3 dB between 1 kHz and 1.1 kHz.</w:t>
      </w:r>
    </w:p>
    <w:p w14:paraId="612610D2" w14:textId="6C59F39B" w:rsidR="00CD35B0" w:rsidRDefault="00CD35B0" w:rsidP="00C80C81">
      <w:r>
        <w:t xml:space="preserve">The practical high-pass filter also showed good agreement. In </w:t>
      </w:r>
      <w:r w:rsidR="008C4090">
        <w:fldChar w:fldCharType="begin"/>
      </w:r>
      <w:r w:rsidR="008C4090">
        <w:instrText xml:space="preserve"> REF _Ref228511801 \h </w:instrText>
      </w:r>
      <w:r w:rsidR="00C80C81">
        <w:instrText xml:space="preserve"> \* MERGEFORMAT </w:instrText>
      </w:r>
      <w:r w:rsidR="008C4090">
        <w:fldChar w:fldCharType="separate"/>
      </w:r>
      <w:r w:rsidR="008C4090">
        <w:t xml:space="preserve">Table </w:t>
      </w:r>
      <w:r w:rsidR="008C4090">
        <w:rPr>
          <w:noProof/>
        </w:rPr>
        <w:t>4</w:t>
      </w:r>
      <w:r w:rsidR="008C4090">
        <w:fldChar w:fldCharType="end"/>
      </w:r>
      <w:r w:rsidR="008C4090">
        <w:t xml:space="preserve"> </w:t>
      </w:r>
      <w:r>
        <w:t xml:space="preserve">and </w:t>
      </w:r>
      <w:r w:rsidR="008C4090">
        <w:fldChar w:fldCharType="begin"/>
      </w:r>
      <w:r w:rsidR="008C4090">
        <w:instrText xml:space="preserve"> REF _Ref228511952 \h </w:instrText>
      </w:r>
      <w:r w:rsidR="00C80C81">
        <w:instrText xml:space="preserve"> \* MERGEFORMAT </w:instrText>
      </w:r>
      <w:r w:rsidR="008C4090">
        <w:fldChar w:fldCharType="separate"/>
      </w:r>
      <w:r w:rsidR="008C4090">
        <w:t xml:space="preserve">Figure </w:t>
      </w:r>
      <w:r w:rsidR="008C4090">
        <w:rPr>
          <w:noProof/>
        </w:rPr>
        <w:t>10,</w:t>
      </w:r>
      <w:r w:rsidR="008C4090">
        <w:fldChar w:fldCharType="end"/>
      </w:r>
      <w:r w:rsidR="008C4090">
        <w:t xml:space="preserve"> </w:t>
      </w:r>
      <w:r>
        <w:t xml:space="preserve">the cut-off region occurred close to 1.1 kHz, where attenuation was approximately -3.03 </w:t>
      </w:r>
      <w:proofErr w:type="spellStart"/>
      <w:r>
        <w:t>dB.</w:t>
      </w:r>
      <w:proofErr w:type="spellEnd"/>
      <w:r>
        <w:t xml:space="preserve"> This was close to both the theoretical and Proteus values.</w:t>
      </w:r>
    </w:p>
    <w:p w14:paraId="0C602414" w14:textId="77777777" w:rsidR="00CD35B0" w:rsidRDefault="00CD35B0" w:rsidP="00C80C81">
      <w:r>
        <w:t xml:space="preserve">A direct comparison shows that the high-pass results were closer than the low-pass results. At 100 Hz, the Proteus attenuation was -20.00 dB, while the practical attenuation was approximately -20.85 </w:t>
      </w:r>
      <w:proofErr w:type="spellStart"/>
      <w:r>
        <w:t>dB.</w:t>
      </w:r>
      <w:proofErr w:type="spellEnd"/>
      <w:r>
        <w:t xml:space="preserve"> At 1.1 kHz, the Proteus result was approximately -2.79 dB, compared with approximately -3.03 dB in the practical result.</w:t>
      </w:r>
    </w:p>
    <w:p w14:paraId="5F54DA4C" w14:textId="77777777" w:rsidR="00CD35B0" w:rsidRDefault="00CD35B0" w:rsidP="00C80C81">
      <w:r>
        <w:t xml:space="preserve">At higher frequencies, both results approached 0 </w:t>
      </w:r>
      <w:proofErr w:type="spellStart"/>
      <w:r>
        <w:t>dB.</w:t>
      </w:r>
      <w:proofErr w:type="spellEnd"/>
      <w:r>
        <w:t xml:space="preserve"> From 10 kHz onwards, the Proteus result reached 0 dB, while the practical result was close to 0 dB from around 50 kHz onwards. This confirms that the high-pass filter passed higher-frequency signals with very little attenuation.</w:t>
      </w:r>
    </w:p>
    <w:p w14:paraId="05B0322C" w14:textId="66D27CDF" w:rsidR="001130B4" w:rsidRDefault="00CD35B0" w:rsidP="00C80C81">
      <w:r>
        <w:t xml:space="preserve">The high-pass circuit agreed more closely with theory because the output voltage was measured across the resistor rather than the capacitor. The oscilloscope input resistance is much larger than the 10 </w:t>
      </w:r>
      <w:proofErr w:type="spellStart"/>
      <w:r>
        <w:t>kΩ</w:t>
      </w:r>
      <w:proofErr w:type="spellEnd"/>
      <w:r>
        <w:t xml:space="preserve"> resistor, so it had less effect on the circuit than the added capacitance had on the low-pass filter.</w:t>
      </w:r>
    </w:p>
    <w:p w14:paraId="5381655A" w14:textId="1E068523" w:rsidR="001130B4" w:rsidRDefault="001130B4" w:rsidP="001130B4">
      <w:pPr>
        <w:pStyle w:val="Heading2"/>
      </w:pPr>
      <w:bookmarkStart w:id="123" w:name="_Toc228536903"/>
      <w:r>
        <w:lastRenderedPageBreak/>
        <w:t>Accuracy, Limitations and Sources of Error</w:t>
      </w:r>
      <w:bookmarkEnd w:id="123"/>
    </w:p>
    <w:p w14:paraId="023806C6" w14:textId="77777777" w:rsidR="00C80C81" w:rsidRDefault="00CD35B0" w:rsidP="00CD35B0">
      <w:pPr>
        <w:rPr>
          <w:lang w:eastAsia="en-GB"/>
        </w:rPr>
      </w:pPr>
      <w:r w:rsidRPr="003474EB">
        <w:rPr>
          <w:lang w:eastAsia="en-GB"/>
        </w:rPr>
        <w:t>The practical results did not match the Proteus simulations exactly because Proteus uses idealised components and virtual instruments, while the practical circuit used real components, a breadboard, wires, a signal generator and an oscilloscope.</w:t>
      </w:r>
    </w:p>
    <w:p w14:paraId="354C6E66" w14:textId="798F1C27" w:rsidR="00C80C81" w:rsidRDefault="00CD35B0" w:rsidP="00CD35B0">
      <w:pPr>
        <w:rPr>
          <w:lang w:eastAsia="en-GB"/>
        </w:rPr>
      </w:pPr>
      <w:r w:rsidRPr="003474EB">
        <w:rPr>
          <w:lang w:eastAsia="en-GB"/>
        </w:rPr>
        <w:t>Component tolerance was one possible source of error. If the resistor or capacitor values differed from their labelled values, the RC time constant and cut-off frequency would change. Breadboard contact resistance and stray capacitance may also have affected the results, especially in the low-pass circuit</w:t>
      </w:r>
      <w:r>
        <w:rPr>
          <w:lang w:eastAsia="en-GB"/>
        </w:rPr>
        <w:t>,</w:t>
      </w:r>
      <w:r w:rsidRPr="003474EB">
        <w:rPr>
          <w:lang w:eastAsia="en-GB"/>
        </w:rPr>
        <w:t xml:space="preserve"> where the capacitor value was only 560 </w:t>
      </w:r>
      <w:proofErr w:type="spellStart"/>
      <w:r w:rsidRPr="003474EB">
        <w:rPr>
          <w:lang w:eastAsia="en-GB"/>
        </w:rPr>
        <w:t>pF.</w:t>
      </w:r>
      <w:proofErr w:type="spellEnd"/>
    </w:p>
    <w:p w14:paraId="780BCD90" w14:textId="77777777" w:rsidR="00C80C81" w:rsidRDefault="00CD35B0" w:rsidP="00CD35B0">
      <w:pPr>
        <w:rPr>
          <w:lang w:eastAsia="en-GB"/>
        </w:rPr>
      </w:pPr>
      <w:r w:rsidRPr="003474EB">
        <w:rPr>
          <w:lang w:eastAsia="en-GB"/>
        </w:rPr>
        <w:t xml:space="preserve">The practical input voltage was also different from the Proteus value. Proteus used 4.00 V peak-to-peak, while the practical input was approximately 4.08 V peak-to-peak. This explains why the practical low-pass attenuation at low frequencies was close to 0 dB but not exactly 0 </w:t>
      </w:r>
      <w:proofErr w:type="spellStart"/>
      <w:r w:rsidRPr="003474EB">
        <w:rPr>
          <w:lang w:eastAsia="en-GB"/>
        </w:rPr>
        <w:t>dB.</w:t>
      </w:r>
      <w:proofErr w:type="spellEnd"/>
    </w:p>
    <w:p w14:paraId="464E2ED9" w14:textId="77777777" w:rsidR="00C80C81" w:rsidRDefault="00CD35B0" w:rsidP="00CD35B0">
      <w:pPr>
        <w:rPr>
          <w:lang w:eastAsia="en-GB"/>
        </w:rPr>
      </w:pPr>
      <w:r w:rsidRPr="003474EB">
        <w:rPr>
          <w:lang w:eastAsia="en-GB"/>
        </w:rPr>
        <w:t>The practical high-pass filter showed slightly positive attenuation at 200 kHz and 300 kHz. This does not show actual amplification because a passive RC circuit cannot amplify a signal. It is more likely due to measurement uncertainty, oscilloscope resolution, probe connection differences or small signal generator variations.</w:t>
      </w:r>
    </w:p>
    <w:p w14:paraId="49D1BD59" w14:textId="084E7E41" w:rsidR="00CD35B0" w:rsidRPr="003474EB" w:rsidRDefault="00CD35B0" w:rsidP="00CD35B0">
      <w:pPr>
        <w:rPr>
          <w:lang w:eastAsia="en-GB"/>
        </w:rPr>
      </w:pPr>
      <w:r w:rsidRPr="003474EB">
        <w:rPr>
          <w:lang w:eastAsia="en-GB"/>
        </w:rPr>
        <w:t>Overall, these limitations explain why the practical results did not match the Proteus simulations exactly while still following the expected filter behaviour.</w:t>
      </w:r>
    </w:p>
    <w:p w14:paraId="3CE78180" w14:textId="185FE8CA" w:rsidR="00936817" w:rsidRDefault="00936817" w:rsidP="00CD35B0">
      <w:r>
        <w:br w:type="page"/>
      </w:r>
    </w:p>
    <w:p w14:paraId="6F73F559" w14:textId="6CF44D45" w:rsidR="0090539C" w:rsidRDefault="00936817" w:rsidP="0090539C">
      <w:pPr>
        <w:pStyle w:val="Heading1"/>
      </w:pPr>
      <w:bookmarkStart w:id="124" w:name="_Toc228536904"/>
      <w:r>
        <w:lastRenderedPageBreak/>
        <w:t>Conclusion</w:t>
      </w:r>
      <w:bookmarkEnd w:id="124"/>
    </w:p>
    <w:p w14:paraId="1AA0A037" w14:textId="40680D41" w:rsidR="00CD35B0" w:rsidRPr="003474EB" w:rsidRDefault="00CD35B0" w:rsidP="00CD35B0">
      <w:pPr>
        <w:rPr>
          <w:lang w:eastAsia="en-GB"/>
        </w:rPr>
      </w:pPr>
      <w:r w:rsidRPr="003474EB">
        <w:rPr>
          <w:lang w:eastAsia="en-GB"/>
        </w:rPr>
        <w:t>In this experiment, it has been determined that low-pass and high-pass filter circuits produce opposite frequency responses. The low-pass filter passed lower-frequency signals with little attenuation and reduced the output voltage as frequency increased. The high-pass filter attenuated lower-frequency signals and allowed higher-frequency signals to pass with less attenuation.</w:t>
      </w:r>
    </w:p>
    <w:p w14:paraId="6D3BD5F9" w14:textId="3DD308BD" w:rsidR="00CD35B0" w:rsidRPr="003474EB" w:rsidRDefault="00CD35B0" w:rsidP="00CD35B0">
      <w:pPr>
        <w:rPr>
          <w:lang w:eastAsia="en-GB"/>
        </w:rPr>
      </w:pPr>
      <w:r w:rsidRPr="003474EB">
        <w:rPr>
          <w:lang w:eastAsia="en-GB"/>
        </w:rPr>
        <w:t>The low-pass filter had a theoretical cut-off frequency of approximately 28.4 kHz. The Proteus simulation produced a cut-off region between 28 kHz and 29 kHz, which was close to the theoretical value. The practical circuit produced a lower cut-off region between 25 kHz and 26 kHz.</w:t>
      </w:r>
    </w:p>
    <w:p w14:paraId="4DD0A5DA" w14:textId="6402FD92" w:rsidR="00CD35B0" w:rsidRPr="003474EB" w:rsidRDefault="00CD35B0" w:rsidP="00CD35B0">
      <w:pPr>
        <w:rPr>
          <w:lang w:eastAsia="en-GB"/>
        </w:rPr>
      </w:pPr>
      <w:r w:rsidRPr="003474EB">
        <w:rPr>
          <w:lang w:eastAsia="en-GB"/>
        </w:rPr>
        <w:t>The high-pass filter had a theoretical cut-off frequency of approximately 1.06 kHz. Both the Proteus and practical results produced a cut-off region around 1 kHz to 1.1 kHz, showing strong agreement between calculated, simulated and practical results.</w:t>
      </w:r>
    </w:p>
    <w:p w14:paraId="5877864B" w14:textId="47588C99" w:rsidR="00CD35B0" w:rsidRPr="003474EB" w:rsidRDefault="00CD35B0" w:rsidP="00CD35B0">
      <w:pPr>
        <w:rPr>
          <w:rFonts w:ascii="Times New Roman" w:hAnsi="Times New Roman" w:cs="Times New Roman"/>
          <w:lang w:eastAsia="en-GB"/>
        </w:rPr>
      </w:pPr>
      <w:r w:rsidRPr="003474EB">
        <w:rPr>
          <w:lang w:eastAsia="en-GB"/>
        </w:rPr>
        <w:t>Overall, the results confirmed that attenuation varies with frequency in filter circuits. The -3 dB point was used to identify the cut-off frequency for both filters. The practical results followed the same overall trends as the Proteus simulations, although small differences occurred due to component tolerance, breadboard effects, oscilloscope loading and measurement uncertainty.</w:t>
      </w:r>
    </w:p>
    <w:p w14:paraId="5472153E" w14:textId="4105CAE8" w:rsidR="0083041B" w:rsidRDefault="00CD35B0" w:rsidP="00532267">
      <w:pPr>
        <w:pStyle w:val="Heading1"/>
      </w:pPr>
      <w:r>
        <w:br w:type="page"/>
      </w:r>
    </w:p>
    <w:bookmarkStart w:id="125" w:name="_Toc228536905" w:displacedByCustomXml="next"/>
    <w:sdt>
      <w:sdtPr>
        <w:id w:val="-1340545112"/>
        <w:docPartObj>
          <w:docPartGallery w:val="Bibliographies"/>
          <w:docPartUnique/>
        </w:docPartObj>
      </w:sdtPr>
      <w:sdtEndPr>
        <w:rPr>
          <w:rFonts w:asciiTheme="minorHAnsi" w:eastAsiaTheme="minorHAnsi" w:hAnsiTheme="minorHAnsi" w:cstheme="minorBidi"/>
          <w:color w:val="auto"/>
          <w:sz w:val="24"/>
          <w:szCs w:val="24"/>
        </w:rPr>
      </w:sdtEndPr>
      <w:sdtContent>
        <w:p w14:paraId="722D7CE7" w14:textId="69B7B688" w:rsidR="0083041B" w:rsidRDefault="00CF5CAF" w:rsidP="00CF5CAF">
          <w:pPr>
            <w:pStyle w:val="Heading1"/>
            <w:numPr>
              <w:ilvl w:val="0"/>
              <w:numId w:val="5"/>
            </w:numPr>
          </w:pPr>
          <w:r>
            <w:t>References</w:t>
          </w:r>
          <w:bookmarkEnd w:id="125"/>
        </w:p>
        <w:sdt>
          <w:sdtPr>
            <w:id w:val="111145805"/>
            <w:bibliography/>
          </w:sdtPr>
          <w:sdtContent>
            <w:p w14:paraId="668232C9" w14:textId="77777777" w:rsidR="0083041B" w:rsidRDefault="0083041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83041B" w14:paraId="718833C3" w14:textId="77777777">
                <w:trPr>
                  <w:divId w:val="300960439"/>
                  <w:tblCellSpacing w:w="15" w:type="dxa"/>
                </w:trPr>
                <w:tc>
                  <w:tcPr>
                    <w:tcW w:w="50" w:type="pct"/>
                    <w:hideMark/>
                  </w:tcPr>
                  <w:p w14:paraId="59CF3894" w14:textId="20DD57E8" w:rsidR="0083041B" w:rsidRDefault="0083041B">
                    <w:pPr>
                      <w:pStyle w:val="Bibliography"/>
                      <w:rPr>
                        <w:noProof/>
                        <w:kern w:val="0"/>
                        <w14:ligatures w14:val="none"/>
                      </w:rPr>
                    </w:pPr>
                    <w:bookmarkStart w:id="126" w:name="_Toc228536004"/>
                    <w:bookmarkStart w:id="127" w:name="_Toc228536124"/>
                    <w:r>
                      <w:rPr>
                        <w:noProof/>
                      </w:rPr>
                      <w:t>[1]</w:t>
                    </w:r>
                    <w:bookmarkEnd w:id="126"/>
                    <w:bookmarkEnd w:id="127"/>
                    <w:r>
                      <w:rPr>
                        <w:noProof/>
                      </w:rPr>
                      <w:t xml:space="preserve"> </w:t>
                    </w:r>
                  </w:p>
                </w:tc>
                <w:tc>
                  <w:tcPr>
                    <w:tcW w:w="0" w:type="auto"/>
                    <w:hideMark/>
                  </w:tcPr>
                  <w:p w14:paraId="7DBA5CD4" w14:textId="77777777" w:rsidR="0083041B" w:rsidRDefault="0083041B">
                    <w:pPr>
                      <w:pStyle w:val="Bibliography"/>
                      <w:rPr>
                        <w:noProof/>
                      </w:rPr>
                    </w:pPr>
                    <w:bookmarkStart w:id="128" w:name="_Toc228536005"/>
                    <w:bookmarkStart w:id="129" w:name="_Toc228536125"/>
                    <w:r>
                      <w:rPr>
                        <w:noProof/>
                      </w:rPr>
                      <w:t>All About Circuits, “Low-pass Filters,” [Online]. Available: https://www.allaboutcircuits.com/textbook/alternating-current/chpt-8/low-pass-filters/. [Accessed 25 April 2026].</w:t>
                    </w:r>
                    <w:bookmarkEnd w:id="128"/>
                    <w:bookmarkEnd w:id="129"/>
                  </w:p>
                </w:tc>
              </w:tr>
              <w:tr w:rsidR="0083041B" w14:paraId="03DDE25A" w14:textId="77777777">
                <w:trPr>
                  <w:divId w:val="300960439"/>
                  <w:tblCellSpacing w:w="15" w:type="dxa"/>
                </w:trPr>
                <w:tc>
                  <w:tcPr>
                    <w:tcW w:w="50" w:type="pct"/>
                    <w:hideMark/>
                  </w:tcPr>
                  <w:p w14:paraId="1136BEB2" w14:textId="77777777" w:rsidR="0083041B" w:rsidRDefault="0083041B">
                    <w:pPr>
                      <w:pStyle w:val="Bibliography"/>
                      <w:rPr>
                        <w:noProof/>
                      </w:rPr>
                    </w:pPr>
                    <w:bookmarkStart w:id="130" w:name="_Toc228536006"/>
                    <w:bookmarkStart w:id="131" w:name="_Toc228536126"/>
                    <w:r>
                      <w:rPr>
                        <w:noProof/>
                      </w:rPr>
                      <w:t>[2]</w:t>
                    </w:r>
                    <w:bookmarkEnd w:id="130"/>
                    <w:bookmarkEnd w:id="131"/>
                    <w:r>
                      <w:rPr>
                        <w:noProof/>
                      </w:rPr>
                      <w:t xml:space="preserve"> </w:t>
                    </w:r>
                  </w:p>
                </w:tc>
                <w:tc>
                  <w:tcPr>
                    <w:tcW w:w="0" w:type="auto"/>
                    <w:hideMark/>
                  </w:tcPr>
                  <w:p w14:paraId="7C3E7A11" w14:textId="77777777" w:rsidR="0083041B" w:rsidRDefault="0083041B">
                    <w:pPr>
                      <w:pStyle w:val="Bibliography"/>
                      <w:rPr>
                        <w:noProof/>
                      </w:rPr>
                    </w:pPr>
                    <w:bookmarkStart w:id="132" w:name="_Toc228536007"/>
                    <w:bookmarkStart w:id="133" w:name="_Toc228536127"/>
                    <w:r>
                      <w:rPr>
                        <w:noProof/>
                      </w:rPr>
                      <w:t>DigiKey Electronics, “RC and RL Passive Filter Calculator,” DigiKey Electronics, [Online]. Available: https://www.digikey.co.uk/en/resources/conversion-calculators/conversion-calculator-low-pass-and-high-pass-filter?. [Accessed 25 April 2026].</w:t>
                    </w:r>
                    <w:bookmarkEnd w:id="132"/>
                    <w:bookmarkEnd w:id="133"/>
                  </w:p>
                </w:tc>
              </w:tr>
              <w:tr w:rsidR="0083041B" w14:paraId="43FDF63E" w14:textId="77777777">
                <w:trPr>
                  <w:divId w:val="300960439"/>
                  <w:tblCellSpacing w:w="15" w:type="dxa"/>
                </w:trPr>
                <w:tc>
                  <w:tcPr>
                    <w:tcW w:w="50" w:type="pct"/>
                    <w:hideMark/>
                  </w:tcPr>
                  <w:p w14:paraId="72415A0E" w14:textId="77777777" w:rsidR="0083041B" w:rsidRDefault="0083041B">
                    <w:pPr>
                      <w:pStyle w:val="Bibliography"/>
                      <w:rPr>
                        <w:noProof/>
                      </w:rPr>
                    </w:pPr>
                    <w:bookmarkStart w:id="134" w:name="_Toc228536008"/>
                    <w:bookmarkStart w:id="135" w:name="_Toc228536128"/>
                    <w:r>
                      <w:rPr>
                        <w:noProof/>
                      </w:rPr>
                      <w:t>[3]</w:t>
                    </w:r>
                    <w:bookmarkEnd w:id="134"/>
                    <w:bookmarkEnd w:id="135"/>
                    <w:r>
                      <w:rPr>
                        <w:noProof/>
                      </w:rPr>
                      <w:t xml:space="preserve"> </w:t>
                    </w:r>
                  </w:p>
                </w:tc>
                <w:tc>
                  <w:tcPr>
                    <w:tcW w:w="0" w:type="auto"/>
                    <w:hideMark/>
                  </w:tcPr>
                  <w:p w14:paraId="5028B03D" w14:textId="77777777" w:rsidR="0083041B" w:rsidRDefault="0083041B">
                    <w:pPr>
                      <w:pStyle w:val="Bibliography"/>
                      <w:rPr>
                        <w:noProof/>
                      </w:rPr>
                    </w:pPr>
                    <w:bookmarkStart w:id="136" w:name="_Toc228536009"/>
                    <w:bookmarkStart w:id="137" w:name="_Toc228536129"/>
                    <w:r>
                      <w:rPr>
                        <w:noProof/>
                      </w:rPr>
                      <w:t>ElectronicTutorials, “Passive Low Pass Filter,” 26 March 2014. [Online]. Available: https://www.electronics-tutorials.ws/filter/filter_2.html.</w:t>
                    </w:r>
                    <w:bookmarkEnd w:id="136"/>
                    <w:bookmarkEnd w:id="137"/>
                  </w:p>
                </w:tc>
              </w:tr>
            </w:tbl>
            <w:p w14:paraId="00DC7973" w14:textId="77777777" w:rsidR="0083041B" w:rsidRDefault="0083041B">
              <w:pPr>
                <w:divId w:val="300960439"/>
                <w:rPr>
                  <w:rFonts w:eastAsia="Times New Roman"/>
                  <w:noProof/>
                </w:rPr>
              </w:pPr>
            </w:p>
            <w:p w14:paraId="561D93F1" w14:textId="4922557D" w:rsidR="0083041B" w:rsidRDefault="0083041B">
              <w:r>
                <w:rPr>
                  <w:b/>
                  <w:bCs/>
                  <w:noProof/>
                </w:rPr>
                <w:fldChar w:fldCharType="end"/>
              </w:r>
            </w:p>
          </w:sdtContent>
        </w:sdt>
      </w:sdtContent>
    </w:sdt>
    <w:p w14:paraId="2DD09641" w14:textId="66814782" w:rsidR="00CD35B0" w:rsidRDefault="00532267" w:rsidP="0083041B">
      <w:pPr>
        <w:pStyle w:val="Heading1"/>
      </w:pPr>
      <w:r>
        <w:br w:type="page"/>
      </w:r>
    </w:p>
    <w:p w14:paraId="1DB792D5" w14:textId="249F2FA3" w:rsidR="0090539C" w:rsidRDefault="00CF5CAF" w:rsidP="00CF5CAF">
      <w:pPr>
        <w:pStyle w:val="Heading1"/>
        <w:numPr>
          <w:ilvl w:val="0"/>
          <w:numId w:val="0"/>
        </w:numPr>
      </w:pPr>
      <w:bookmarkStart w:id="138" w:name="_Toc228536906"/>
      <w:r>
        <w:lastRenderedPageBreak/>
        <w:t xml:space="preserve">8 </w:t>
      </w:r>
      <w:r w:rsidR="000500BE">
        <w:tab/>
      </w:r>
      <w:r w:rsidR="00506603">
        <w:t>Appendices</w:t>
      </w:r>
      <w:bookmarkEnd w:id="138"/>
    </w:p>
    <w:p w14:paraId="24F509C2" w14:textId="5A78DC93" w:rsidR="00506603" w:rsidRDefault="00F3271D" w:rsidP="00506603">
      <w:pPr>
        <w:pStyle w:val="Heading2"/>
      </w:pPr>
      <w:bookmarkStart w:id="139" w:name="_Toc228536907"/>
      <w:r>
        <w:t>Appendix A</w:t>
      </w:r>
      <w:r w:rsidR="001F266D">
        <w:t>:</w:t>
      </w:r>
      <w:r>
        <w:t xml:space="preserve"> </w:t>
      </w:r>
      <w:r w:rsidR="00506603">
        <w:t>Equation Working</w:t>
      </w:r>
      <w:bookmarkEnd w:id="139"/>
    </w:p>
    <w:p w14:paraId="203ABF72" w14:textId="2EEADDA6" w:rsidR="0083041B" w:rsidRPr="0083041B" w:rsidRDefault="0083041B" w:rsidP="0083041B">
      <w:pPr>
        <w:pStyle w:val="Heading3"/>
      </w:pPr>
      <w:bookmarkStart w:id="140" w:name="_Toc228536908"/>
      <w:r>
        <w:t>Calculati</w:t>
      </w:r>
      <w:r w:rsidR="001F266D">
        <w:t>ng</w:t>
      </w:r>
      <w:r>
        <w:t xml:space="preserve"> Attenuation</w:t>
      </w:r>
      <w:bookmarkEnd w:id="140"/>
    </w:p>
    <w:p w14:paraId="6ABF383A" w14:textId="44DCEAB4" w:rsidR="0083041B" w:rsidRPr="0083041B" w:rsidRDefault="00506603" w:rsidP="0083041B">
      <w:pPr>
        <w:pStyle w:val="TableofFigures"/>
        <w:tabs>
          <w:tab w:val="right" w:leader="dot" w:pos="9016"/>
        </w:tabs>
        <w:rPr>
          <w:noProof/>
          <w:color w:val="467886" w:themeColor="hyperlink"/>
          <w:u w:val="single"/>
        </w:rPr>
      </w:pPr>
      <w:hyperlink w:anchor="_Toc228525814" w:history="1">
        <w:r w:rsidRPr="00927377">
          <w:rPr>
            <w:rStyle w:val="Hyperlink"/>
            <w:noProof/>
          </w:rPr>
          <w:t>Eq</w:t>
        </w:r>
        <w:r w:rsidRPr="00927377">
          <w:rPr>
            <w:rStyle w:val="Hyperlink"/>
            <w:noProof/>
          </w:rPr>
          <w:t>u</w:t>
        </w:r>
        <w:r w:rsidRPr="00927377">
          <w:rPr>
            <w:rStyle w:val="Hyperlink"/>
            <w:noProof/>
          </w:rPr>
          <w:t>ation 1</w:t>
        </w:r>
        <w:r>
          <w:rPr>
            <w:noProof/>
            <w:webHidden/>
          </w:rPr>
          <w:tab/>
        </w:r>
        <w:r>
          <w:rPr>
            <w:noProof/>
            <w:webHidden/>
          </w:rPr>
          <w:fldChar w:fldCharType="begin"/>
        </w:r>
        <w:r>
          <w:rPr>
            <w:noProof/>
            <w:webHidden/>
          </w:rPr>
          <w:instrText xml:space="preserve"> PAGEREF _Toc228525814 \h </w:instrText>
        </w:r>
        <w:r>
          <w:rPr>
            <w:noProof/>
            <w:webHidden/>
          </w:rPr>
        </w:r>
        <w:r>
          <w:rPr>
            <w:noProof/>
            <w:webHidden/>
          </w:rPr>
          <w:fldChar w:fldCharType="separate"/>
        </w:r>
        <w:r>
          <w:rPr>
            <w:noProof/>
            <w:webHidden/>
          </w:rPr>
          <w:t>3</w:t>
        </w:r>
        <w:r>
          <w:rPr>
            <w:noProof/>
            <w:webHidden/>
          </w:rPr>
          <w:fldChar w:fldCharType="end"/>
        </w:r>
      </w:hyperlink>
    </w:p>
    <w:p w14:paraId="45CA55C8" w14:textId="6A83B74F" w:rsidR="00506603" w:rsidRPr="00506603" w:rsidRDefault="00506603" w:rsidP="00506603">
      <w:pPr>
        <w:rPr>
          <w:rFonts w:eastAsiaTheme="minorEastAsia"/>
          <w:bCs/>
          <w:iCs/>
        </w:rPr>
      </w:pPr>
      <m:oMathPara>
        <m:oMath>
          <m:r>
            <w:rPr>
              <w:rFonts w:ascii="Cambria Math" w:hAnsi="Cambria Math" w:cs="Arial"/>
            </w:rPr>
            <m:t>A=20×</m:t>
          </m:r>
          <m:func>
            <m:funcPr>
              <m:ctrlPr>
                <w:rPr>
                  <w:rFonts w:ascii="Cambria Math" w:hAnsi="Cambria Math" w:cs="Arial"/>
                  <w:bCs/>
                  <w:i/>
                  <w:iCs/>
                </w:rPr>
              </m:ctrlPr>
            </m:funcPr>
            <m:fName>
              <m:sSub>
                <m:sSubPr>
                  <m:ctrlPr>
                    <w:rPr>
                      <w:rFonts w:ascii="Cambria Math" w:hAnsi="Cambria Math" w:cs="Arial"/>
                      <w:bCs/>
                      <w:i/>
                      <w:iCs/>
                    </w:rPr>
                  </m:ctrlPr>
                </m:sSubPr>
                <m:e>
                  <m:r>
                    <m:rPr>
                      <m:sty m:val="p"/>
                    </m:rPr>
                    <w:rPr>
                      <w:rFonts w:ascii="Cambria Math" w:hAnsi="Cambria Math" w:cs="Arial"/>
                    </w:rPr>
                    <m:t>log</m:t>
                  </m:r>
                </m:e>
                <m:sub>
                  <m:r>
                    <w:rPr>
                      <w:rFonts w:ascii="Cambria Math" w:hAnsi="Cambria Math" w:cs="Arial"/>
                    </w:rPr>
                    <m:t>10</m:t>
                  </m:r>
                </m:sub>
              </m:sSub>
            </m:fName>
            <m:e>
              <m:f>
                <m:fPr>
                  <m:ctrlPr>
                    <w:rPr>
                      <w:rFonts w:ascii="Cambria Math" w:hAnsi="Cambria Math" w:cs="Arial"/>
                      <w:bCs/>
                      <w:i/>
                      <w:iCs/>
                    </w:rPr>
                  </m:ctrlPr>
                </m:fPr>
                <m:num>
                  <m:sSub>
                    <m:sSubPr>
                      <m:ctrlPr>
                        <w:rPr>
                          <w:rFonts w:ascii="Cambria Math" w:hAnsi="Cambria Math" w:cs="Arial"/>
                          <w:bCs/>
                          <w:i/>
                          <w:iCs/>
                        </w:rPr>
                      </m:ctrlPr>
                    </m:sSubPr>
                    <m:e>
                      <m:r>
                        <w:rPr>
                          <w:rFonts w:ascii="Cambria Math" w:hAnsi="Cambria Math" w:cs="Arial"/>
                        </w:rPr>
                        <m:t>V</m:t>
                      </m:r>
                    </m:e>
                    <m:sub>
                      <m:r>
                        <w:rPr>
                          <w:rFonts w:ascii="Cambria Math" w:hAnsi="Cambria Math" w:cs="Arial"/>
                        </w:rPr>
                        <m:t>out</m:t>
                      </m:r>
                    </m:sub>
                  </m:sSub>
                </m:num>
                <m:den>
                  <m:sSub>
                    <m:sSubPr>
                      <m:ctrlPr>
                        <w:rPr>
                          <w:rFonts w:ascii="Cambria Math" w:hAnsi="Cambria Math" w:cs="Arial"/>
                          <w:bCs/>
                          <w:i/>
                          <w:iCs/>
                        </w:rPr>
                      </m:ctrlPr>
                    </m:sSubPr>
                    <m:e>
                      <m:r>
                        <w:rPr>
                          <w:rFonts w:ascii="Cambria Math" w:hAnsi="Cambria Math" w:cs="Arial"/>
                        </w:rPr>
                        <m:t>V</m:t>
                      </m:r>
                    </m:e>
                    <m:sub>
                      <m:r>
                        <w:rPr>
                          <w:rFonts w:ascii="Cambria Math" w:hAnsi="Cambria Math" w:cs="Arial"/>
                        </w:rPr>
                        <m:t>In</m:t>
                      </m:r>
                    </m:sub>
                  </m:sSub>
                </m:den>
              </m:f>
            </m:e>
          </m:func>
        </m:oMath>
      </m:oMathPara>
    </w:p>
    <w:p w14:paraId="09A771CE" w14:textId="237FEBD2" w:rsidR="00506603" w:rsidRDefault="00506603" w:rsidP="00506603">
      <w:r>
        <w:t>where:</w:t>
      </w:r>
      <w:r>
        <w:br/>
      </w:r>
      <m:oMath>
        <m:r>
          <w:rPr>
            <w:rFonts w:ascii="Cambria Math" w:hAnsi="Cambria Math" w:cs="Arial"/>
          </w:rPr>
          <m:t>A</m:t>
        </m:r>
      </m:oMath>
      <w:r>
        <w:t xml:space="preserve"> </w:t>
      </w:r>
      <w:r>
        <w:tab/>
      </w:r>
      <w:r>
        <w:t xml:space="preserve">= </w:t>
      </w:r>
      <w:r>
        <w:tab/>
      </w:r>
      <w:r>
        <w:t>attenuation in decibels (dB)</w:t>
      </w:r>
      <w:r>
        <w:br/>
      </w:r>
      <m:oMath>
        <m:sSub>
          <m:sSubPr>
            <m:ctrlPr>
              <w:rPr>
                <w:rFonts w:ascii="Cambria Math" w:hAnsi="Cambria Math" w:cs="Arial"/>
                <w:bCs/>
                <w:i/>
                <w:iCs/>
              </w:rPr>
            </m:ctrlPr>
          </m:sSubPr>
          <m:e>
            <m:r>
              <w:rPr>
                <w:rFonts w:ascii="Cambria Math" w:hAnsi="Cambria Math" w:cs="Arial"/>
              </w:rPr>
              <m:t>V</m:t>
            </m:r>
          </m:e>
          <m:sub>
            <m:r>
              <w:rPr>
                <w:rFonts w:ascii="Cambria Math" w:hAnsi="Cambria Math" w:cs="Arial"/>
              </w:rPr>
              <m:t>out</m:t>
            </m:r>
          </m:sub>
        </m:sSub>
      </m:oMath>
      <w:r>
        <w:t xml:space="preserve"> </w:t>
      </w:r>
      <w:r>
        <w:tab/>
      </w:r>
      <w:r>
        <w:t xml:space="preserve">= </w:t>
      </w:r>
      <w:r>
        <w:tab/>
      </w:r>
      <w:r>
        <w:t>output voltage</w:t>
      </w:r>
      <w:r>
        <w:br/>
      </w:r>
      <m:oMath>
        <m:sSub>
          <m:sSubPr>
            <m:ctrlPr>
              <w:rPr>
                <w:rFonts w:ascii="Cambria Math" w:hAnsi="Cambria Math" w:cs="Arial"/>
                <w:bCs/>
                <w:i/>
                <w:iCs/>
              </w:rPr>
            </m:ctrlPr>
          </m:sSubPr>
          <m:e>
            <m:r>
              <w:rPr>
                <w:rFonts w:ascii="Cambria Math" w:hAnsi="Cambria Math" w:cs="Arial"/>
              </w:rPr>
              <m:t>V</m:t>
            </m:r>
          </m:e>
          <m:sub>
            <m:r>
              <w:rPr>
                <w:rFonts w:ascii="Cambria Math" w:hAnsi="Cambria Math" w:cs="Arial"/>
              </w:rPr>
              <m:t>In</m:t>
            </m:r>
          </m:sub>
        </m:sSub>
      </m:oMath>
      <w:r>
        <w:t xml:space="preserve"> </w:t>
      </w:r>
      <w:r>
        <w:tab/>
      </w:r>
      <w:r>
        <w:t xml:space="preserve">= </w:t>
      </w:r>
      <w:r>
        <w:tab/>
      </w:r>
      <w:r>
        <w:t>input voltage</w:t>
      </w:r>
    </w:p>
    <w:p w14:paraId="4545ADAB" w14:textId="77777777" w:rsidR="00FA3F5B" w:rsidRDefault="00FA3F5B" w:rsidP="00506603"/>
    <w:p w14:paraId="16F5DBF8" w14:textId="0A00B912" w:rsidR="00F3271D" w:rsidRDefault="0083041B" w:rsidP="0083041B">
      <w:pPr>
        <w:pStyle w:val="Heading3"/>
      </w:pPr>
      <w:bookmarkStart w:id="141" w:name="_Toc228536909"/>
      <w:r>
        <w:rPr>
          <w:lang w:eastAsia="en-GB"/>
        </w:rPr>
        <w:t>Calculating Cut-off Frequency (</w:t>
      </w:r>
      <m:oMath>
        <m:sSub>
          <m:sSubPr>
            <m:ctrlPr>
              <w:rPr>
                <w:rFonts w:ascii="Cambria Math" w:hAnsi="Cambria Math"/>
              </w:rPr>
            </m:ctrlPr>
          </m:sSubPr>
          <m:e>
            <m:r>
              <w:rPr>
                <w:rFonts w:ascii="Cambria Math" w:hAnsi="Cambria Math"/>
              </w:rPr>
              <m:t>f</m:t>
            </m:r>
          </m:e>
          <m:sub>
            <m:r>
              <w:rPr>
                <w:rFonts w:ascii="Cambria Math" w:hAnsi="Cambria Math"/>
              </w:rPr>
              <m:t>c</m:t>
            </m:r>
          </m:sub>
        </m:sSub>
        <m:r>
          <w:rPr>
            <w:rFonts w:ascii="Cambria Math" w:hAnsi="Cambria Math"/>
          </w:rPr>
          <m:t>)</m:t>
        </m:r>
      </m:oMath>
      <w:bookmarkEnd w:id="141"/>
    </w:p>
    <w:p w14:paraId="17612417" w14:textId="77777777" w:rsidR="00FA3F5B" w:rsidRPr="00FA3F5B" w:rsidRDefault="00FA3F5B" w:rsidP="00FA3F5B"/>
    <w:p w14:paraId="47BFCB41" w14:textId="77777777" w:rsidR="00FA3F5B" w:rsidRDefault="00506603" w:rsidP="00506603">
      <w:pPr>
        <w:pStyle w:val="TableofFigures"/>
        <w:tabs>
          <w:tab w:val="right" w:leader="dot" w:pos="9016"/>
        </w:tabs>
        <w:rPr>
          <w:rStyle w:val="Hyperlink"/>
          <w:noProof/>
        </w:rPr>
      </w:pPr>
      <w:hyperlink w:anchor="_Toc228525815" w:history="1">
        <w:r w:rsidRPr="00927377">
          <w:rPr>
            <w:rStyle w:val="Hyperlink"/>
            <w:noProof/>
          </w:rPr>
          <w:t>Equation 2</w:t>
        </w:r>
        <w:r>
          <w:rPr>
            <w:noProof/>
            <w:webHidden/>
          </w:rPr>
          <w:tab/>
        </w:r>
        <w:r>
          <w:rPr>
            <w:noProof/>
            <w:webHidden/>
          </w:rPr>
          <w:fldChar w:fldCharType="begin"/>
        </w:r>
        <w:r>
          <w:rPr>
            <w:noProof/>
            <w:webHidden/>
          </w:rPr>
          <w:instrText xml:space="preserve"> PAGEREF _Toc228525815 \h </w:instrText>
        </w:r>
        <w:r>
          <w:rPr>
            <w:noProof/>
            <w:webHidden/>
          </w:rPr>
        </w:r>
        <w:r>
          <w:rPr>
            <w:noProof/>
            <w:webHidden/>
          </w:rPr>
          <w:fldChar w:fldCharType="separate"/>
        </w:r>
        <w:r>
          <w:rPr>
            <w:noProof/>
            <w:webHidden/>
          </w:rPr>
          <w:t>16</w:t>
        </w:r>
        <w:r>
          <w:rPr>
            <w:noProof/>
            <w:webHidden/>
          </w:rPr>
          <w:fldChar w:fldCharType="end"/>
        </w:r>
      </w:hyperlink>
    </w:p>
    <w:p w14:paraId="661BE9AB" w14:textId="04B25050" w:rsidR="00506603" w:rsidRPr="00506603" w:rsidRDefault="00506603" w:rsidP="00506603">
      <w:pPr>
        <w:pStyle w:val="TableofFigures"/>
        <w:tabs>
          <w:tab w:val="right" w:leader="dot" w:pos="9016"/>
        </w:tabs>
        <w:rPr>
          <w:rFonts w:eastAsiaTheme="minorEastAsia"/>
          <w:smallCaps w:val="0"/>
          <w:noProof/>
          <w:sz w:val="24"/>
          <w:szCs w:val="24"/>
          <w:lang w:eastAsia="en-GB"/>
        </w:rPr>
      </w:pPr>
      <w:r>
        <w:br/>
      </w:r>
      <w:r>
        <w:br/>
      </w:r>
      <m:oMathPara>
        <m:oMath>
          <m:sSub>
            <m:sSubPr>
              <m:ctrlPr>
                <w:rPr>
                  <w:rFonts w:ascii="Cambria Math" w:hAnsi="Cambria Math" w:cs="Arial"/>
                  <w:sz w:val="24"/>
                  <w:szCs w:val="24"/>
                </w:rPr>
              </m:ctrlPr>
            </m:sSubPr>
            <m:e>
              <m:r>
                <w:rPr>
                  <w:rFonts w:ascii="Cambria Math" w:hAnsi="Cambria Math" w:cs="Arial"/>
                  <w:sz w:val="24"/>
                  <w:szCs w:val="24"/>
                </w:rPr>
                <m:t>f</m:t>
              </m:r>
            </m:e>
            <m:sub>
              <m:r>
                <w:rPr>
                  <w:rFonts w:ascii="Cambria Math" w:hAnsi="Cambria Math" w:cs="Arial"/>
                  <w:sz w:val="24"/>
                  <w:szCs w:val="24"/>
                </w:rPr>
                <m:t>c</m:t>
              </m:r>
            </m:sub>
          </m:sSub>
          <m:r>
            <m:rPr>
              <m:sty m:val="p"/>
            </m:rPr>
            <w:rPr>
              <w:rFonts w:ascii="Cambria Math" w:hAnsi="Cambria Math" w:cs="Arial"/>
              <w:sz w:val="24"/>
              <w:szCs w:val="24"/>
            </w:rPr>
            <m:t>=</m:t>
          </m:r>
          <m:f>
            <m:fPr>
              <m:ctrlPr>
                <w:rPr>
                  <w:rFonts w:ascii="Cambria Math" w:hAnsi="Cambria Math" w:cs="Arial"/>
                  <w:sz w:val="24"/>
                  <w:szCs w:val="24"/>
                </w:rPr>
              </m:ctrlPr>
            </m:fPr>
            <m:num>
              <m:r>
                <m:rPr>
                  <m:sty m:val="p"/>
                </m:rPr>
                <w:rPr>
                  <w:rFonts w:ascii="Cambria Math" w:hAnsi="Cambria Math" w:cs="Arial"/>
                  <w:sz w:val="24"/>
                  <w:szCs w:val="24"/>
                </w:rPr>
                <m:t>1</m:t>
              </m:r>
            </m:num>
            <m:den>
              <m:r>
                <m:rPr>
                  <m:sty m:val="p"/>
                </m:rPr>
                <w:rPr>
                  <w:rFonts w:ascii="Cambria Math" w:hAnsi="Cambria Math" w:cs="Arial"/>
                  <w:sz w:val="24"/>
                  <w:szCs w:val="24"/>
                </w:rPr>
                <m:t>2</m:t>
              </m:r>
              <m:r>
                <w:rPr>
                  <w:rFonts w:ascii="Cambria Math" w:hAnsi="Cambria Math" w:cs="Arial"/>
                  <w:sz w:val="24"/>
                  <w:szCs w:val="24"/>
                </w:rPr>
                <m:t>πRC</m:t>
              </m:r>
            </m:den>
          </m:f>
        </m:oMath>
      </m:oMathPara>
    </w:p>
    <w:p w14:paraId="71CA174E" w14:textId="77777777" w:rsidR="0083041B" w:rsidRDefault="00506603" w:rsidP="008E6608">
      <w:r>
        <w:t>where:</w:t>
      </w:r>
      <w:r>
        <w:br/>
      </w:r>
      <m:oMath>
        <m:sSub>
          <m:sSubPr>
            <m:ctrlPr>
              <w:rPr>
                <w:rFonts w:ascii="Cambria Math" w:hAnsi="Cambria Math"/>
              </w:rPr>
            </m:ctrlPr>
          </m:sSubPr>
          <m:e>
            <m:r>
              <w:rPr>
                <w:rFonts w:ascii="Cambria Math" w:hAnsi="Cambria Math"/>
              </w:rPr>
              <m:t>f</m:t>
            </m:r>
          </m:e>
          <m:sub>
            <m:r>
              <w:rPr>
                <w:rFonts w:ascii="Cambria Math" w:hAnsi="Cambria Math"/>
              </w:rPr>
              <m:t>c</m:t>
            </m:r>
          </m:sub>
        </m:sSub>
      </m:oMath>
      <w:r>
        <w:rPr>
          <w:rFonts w:eastAsiaTheme="minorEastAsia"/>
        </w:rPr>
        <w:tab/>
      </w:r>
      <w:r>
        <w:t>=</w:t>
      </w:r>
      <w:r>
        <w:tab/>
      </w:r>
      <w:r>
        <w:t>cut-off frequency (Hz)</w:t>
      </w:r>
      <w:r>
        <w:br/>
      </w:r>
      <m:oMath>
        <m:r>
          <w:rPr>
            <w:rFonts w:ascii="Cambria Math" w:hAnsi="Cambria Math"/>
          </w:rPr>
          <m:t>R</m:t>
        </m:r>
      </m:oMath>
      <w:r>
        <w:tab/>
      </w:r>
      <w:r>
        <w:t xml:space="preserve">= </w:t>
      </w:r>
      <w:r>
        <w:tab/>
      </w:r>
      <w:r>
        <w:t>resistance (Ω)</w:t>
      </w:r>
      <w:r>
        <w:br/>
      </w:r>
      <m:oMath>
        <m:r>
          <w:rPr>
            <w:rFonts w:ascii="Cambria Math" w:hAnsi="Cambria Math"/>
          </w:rPr>
          <m:t>C</m:t>
        </m:r>
      </m:oMath>
      <w:r>
        <w:tab/>
      </w:r>
      <w:r>
        <w:t xml:space="preserve">= </w:t>
      </w:r>
      <w:r>
        <w:tab/>
      </w:r>
      <w:r>
        <w:t>capacitance (F)</w:t>
      </w:r>
    </w:p>
    <w:p w14:paraId="7880CA01" w14:textId="77777777" w:rsidR="00FA3F5B" w:rsidRDefault="00FA3F5B" w:rsidP="008E6608"/>
    <w:p w14:paraId="40F16A65" w14:textId="77777777" w:rsidR="001F266D" w:rsidRDefault="0083041B" w:rsidP="001F266D">
      <w:pPr>
        <w:pStyle w:val="Heading4"/>
      </w:pPr>
      <w:r w:rsidRPr="0083041B">
        <w:lastRenderedPageBreak/>
        <w:t>Low-pass Filter</w:t>
      </w:r>
    </w:p>
    <w:p w14:paraId="767E400F" w14:textId="088B85BA" w:rsidR="00FA3F5B" w:rsidRDefault="008E6608" w:rsidP="001F266D">
      <w:pPr>
        <w:pStyle w:val="Heading4"/>
        <w:numPr>
          <w:ilvl w:val="0"/>
          <w:numId w:val="0"/>
        </w:numPr>
        <w:rPr>
          <w:color w:val="000000" w:themeColor="text1"/>
        </w:rPr>
      </w:pPr>
      <m:oMath>
        <m:r>
          <w:rPr>
            <w:rFonts w:ascii="Cambria Math" w:hAnsi="Cambria Math"/>
            <w:color w:val="000000" w:themeColor="text1"/>
          </w:rPr>
          <m:t>R</m:t>
        </m:r>
        <m:r>
          <w:rPr>
            <w:rFonts w:ascii="Cambria Math" w:hAnsi="Cambria Math"/>
            <w:color w:val="000000" w:themeColor="text1"/>
          </w:rPr>
          <m:t>=10 kΩ=10,000 Ω</m:t>
        </m:r>
      </m:oMath>
      <w:r w:rsidR="00506603" w:rsidRPr="001F266D">
        <w:rPr>
          <w:color w:val="000000" w:themeColor="text1"/>
        </w:rPr>
        <w:t xml:space="preserve"> </w:t>
      </w:r>
      <w:r w:rsidRPr="001F266D">
        <w:rPr>
          <w:color w:val="000000" w:themeColor="text1"/>
        </w:rPr>
        <w:t xml:space="preserve">, </w:t>
      </w:r>
      <w:r w:rsidR="00FA3F5B" w:rsidRPr="001F266D">
        <w:rPr>
          <w:color w:val="000000" w:themeColor="text1"/>
        </w:rPr>
        <w:tab/>
      </w:r>
      <m:oMath>
        <m:r>
          <w:rPr>
            <w:rFonts w:ascii="Cambria Math" w:hAnsi="Cambria Math"/>
            <w:color w:val="000000" w:themeColor="text1"/>
          </w:rPr>
          <m:t>C</m:t>
        </m:r>
        <m:r>
          <w:rPr>
            <w:rFonts w:ascii="Cambria Math" w:eastAsiaTheme="minorEastAsia" w:hAnsi="Cambria Math"/>
            <w:color w:val="000000" w:themeColor="text1"/>
          </w:rPr>
          <m:t xml:space="preserve">=560 pF=560× </m:t>
        </m:r>
        <m:sSup>
          <m:sSupPr>
            <m:ctrlPr>
              <w:rPr>
                <w:rFonts w:ascii="Cambria Math" w:eastAsiaTheme="minorEastAsia" w:hAnsi="Cambria Math" w:cstheme="minorBidi"/>
                <w:color w:val="000000" w:themeColor="text1"/>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rPr>
              <m:t>-12</m:t>
            </m:r>
          </m:sup>
        </m:sSup>
        <m:r>
          <w:rPr>
            <w:rFonts w:ascii="Cambria Math" w:eastAsiaTheme="minorEastAsia" w:hAnsi="Cambria Math"/>
            <w:color w:val="000000" w:themeColor="text1"/>
          </w:rPr>
          <m:t xml:space="preserve"> F </m:t>
        </m:r>
      </m:oMath>
      <w:r w:rsidRPr="001F266D">
        <w:rPr>
          <w:color w:val="000000" w:themeColor="text1"/>
        </w:rPr>
        <w:t xml:space="preserve"> </w:t>
      </w:r>
    </w:p>
    <w:p w14:paraId="71A50328" w14:textId="77777777" w:rsidR="001F266D" w:rsidRPr="001F266D" w:rsidRDefault="001F266D" w:rsidP="001F266D"/>
    <w:p w14:paraId="7DE12606" w14:textId="23E54D50" w:rsidR="008E6608" w:rsidRPr="00FA3F5B" w:rsidRDefault="00506603" w:rsidP="00FA3F5B">
      <w:pPr>
        <w:pStyle w:val="Heading4"/>
        <w:numPr>
          <w:ilvl w:val="0"/>
          <w:numId w:val="0"/>
        </w:numPr>
        <w:rPr>
          <w:color w:val="000000" w:themeColor="text1"/>
        </w:rPr>
      </w:pPr>
      <w:r w:rsidRPr="00FA3F5B">
        <w:rPr>
          <w:color w:val="000000" w:themeColor="text1"/>
        </w:rPr>
        <w:br/>
      </w:r>
      <m:oMathPara>
        <m:oMath>
          <m:sSub>
            <m:sSubPr>
              <m:ctrlPr>
                <w:rPr>
                  <w:rFonts w:ascii="Cambria Math" w:hAnsi="Cambria Math"/>
                  <w:color w:val="000000" w:themeColor="text1"/>
                </w:rPr>
              </m:ctrlPr>
            </m:sSubPr>
            <m:e>
              <m:r>
                <w:rPr>
                  <w:rFonts w:ascii="Cambria Math" w:hAnsi="Cambria Math"/>
                  <w:color w:val="000000" w:themeColor="text1"/>
                </w:rPr>
                <m:t>f</m:t>
              </m:r>
            </m:e>
            <m:sub>
              <m:r>
                <w:rPr>
                  <w:rFonts w:ascii="Cambria Math" w:hAnsi="Cambria Math"/>
                  <w:color w:val="000000" w:themeColor="text1"/>
                </w:rPr>
                <m:t>c</m:t>
              </m:r>
            </m:sub>
          </m:sSub>
          <m:r>
            <w:rPr>
              <w:rFonts w:ascii="Cambria Math" w:hAnsi="Cambria Math"/>
              <w:color w:val="000000" w:themeColor="text1"/>
            </w:rPr>
            <m:t xml:space="preserve">= </m:t>
          </m:r>
          <m:f>
            <m:fPr>
              <m:ctrlPr>
                <w:rPr>
                  <w:rFonts w:ascii="Cambria Math" w:eastAsiaTheme="minorHAnsi" w:hAnsi="Cambria Math" w:cstheme="minorBidi"/>
                  <w:color w:val="000000" w:themeColor="text1"/>
                </w:rPr>
              </m:ctrlPr>
            </m:fPr>
            <m:num>
              <m:r>
                <w:rPr>
                  <w:rFonts w:ascii="Cambria Math" w:hAnsi="Cambria Math"/>
                  <w:color w:val="000000" w:themeColor="text1"/>
                </w:rPr>
                <m:t>1</m:t>
              </m:r>
            </m:num>
            <m:den>
              <m:r>
                <w:rPr>
                  <w:rFonts w:ascii="Cambria Math" w:hAnsi="Cambria Math"/>
                  <w:color w:val="000000" w:themeColor="text1"/>
                </w:rPr>
                <m:t xml:space="preserve">(2π × 10,000 × </m:t>
              </m:r>
              <m:r>
                <w:rPr>
                  <w:rFonts w:ascii="Cambria Math" w:eastAsiaTheme="minorEastAsia" w:hAnsi="Cambria Math"/>
                  <w:color w:val="000000" w:themeColor="text1"/>
                </w:rPr>
                <m:t xml:space="preserve">560× </m:t>
              </m:r>
              <m:sSup>
                <m:sSupPr>
                  <m:ctrlPr>
                    <w:rPr>
                      <w:rFonts w:ascii="Cambria Math" w:eastAsiaTheme="minorEastAsia" w:hAnsi="Cambria Math" w:cstheme="minorBidi"/>
                      <w:color w:val="000000" w:themeColor="text1"/>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rPr>
                    <m:t>-12</m:t>
                  </m:r>
                </m:sup>
              </m:sSup>
              <m:r>
                <w:rPr>
                  <w:rFonts w:ascii="Cambria Math" w:hAnsi="Cambria Math"/>
                  <w:color w:val="000000" w:themeColor="text1"/>
                </w:rPr>
                <m:t xml:space="preserve">) </m:t>
              </m:r>
            </m:den>
          </m:f>
        </m:oMath>
      </m:oMathPara>
    </w:p>
    <w:p w14:paraId="54705321" w14:textId="77777777" w:rsidR="00FA3F5B" w:rsidRPr="00FA3F5B" w:rsidRDefault="00FA3F5B" w:rsidP="00FA3F5B"/>
    <w:p w14:paraId="3A464BCF" w14:textId="77777777" w:rsidR="00FA3F5B" w:rsidRDefault="008E6608" w:rsidP="0083041B">
      <w:pPr>
        <w:ind w:left="2880"/>
        <w:rPr>
          <w:rFonts w:eastAsiaTheme="minorEastAsia"/>
        </w:rPr>
      </w:pPr>
      <m:oMath>
        <m:sSub>
          <m:sSubPr>
            <m:ctrlPr>
              <w:rPr>
                <w:rFonts w:ascii="Cambria Math" w:hAnsi="Cambria Math"/>
              </w:rPr>
            </m:ctrlPr>
          </m:sSubPr>
          <m:e>
            <m:r>
              <w:rPr>
                <w:rFonts w:ascii="Cambria Math" w:hAnsi="Cambria Math"/>
              </w:rPr>
              <m:t>f</m:t>
            </m:r>
          </m:e>
          <m:sub>
            <m:r>
              <w:rPr>
                <w:rFonts w:ascii="Cambria Math" w:hAnsi="Cambria Math"/>
              </w:rPr>
              <m:t>c</m:t>
            </m:r>
          </m:sub>
        </m:sSub>
        <m:r>
          <w:rPr>
            <w:rFonts w:ascii="Cambria Math" w:hAnsi="Cambria Math"/>
          </w:rPr>
          <m:t>=28,420 Hz</m:t>
        </m:r>
      </m:oMath>
      <w:r>
        <w:t xml:space="preserve"> </w:t>
      </w:r>
      <m:oMath>
        <m:r>
          <w:rPr>
            <w:rFonts w:ascii="Cambria Math" w:hAnsi="Cambria Math"/>
          </w:rPr>
          <m:t>≈28.4 kHz</m:t>
        </m:r>
      </m:oMath>
      <w:r>
        <w:rPr>
          <w:rFonts w:eastAsiaTheme="minorEastAsia"/>
        </w:rPr>
        <w:t xml:space="preserve"> </w:t>
      </w:r>
    </w:p>
    <w:p w14:paraId="073BC77D" w14:textId="7431EC61" w:rsidR="00F3271D" w:rsidRDefault="00506603" w:rsidP="0083041B">
      <w:pPr>
        <w:ind w:left="2880"/>
      </w:pPr>
      <w:r>
        <w:br/>
      </w:r>
    </w:p>
    <w:p w14:paraId="3294EDF7" w14:textId="7B0878AB" w:rsidR="00FA3F5B" w:rsidRPr="00FA3F5B" w:rsidRDefault="0083041B" w:rsidP="00FA3F5B">
      <w:pPr>
        <w:pStyle w:val="Heading4"/>
      </w:pPr>
      <w:r>
        <w:t>High-pass Filter</w:t>
      </w:r>
    </w:p>
    <w:p w14:paraId="0046800C" w14:textId="72B47BCB" w:rsidR="00FA3F5B" w:rsidRDefault="00F3271D" w:rsidP="00506603">
      <m:oMath>
        <m:r>
          <w:rPr>
            <w:rFonts w:ascii="Cambria Math" w:hAnsi="Cambria Math"/>
          </w:rPr>
          <m:t>R=10 k</m:t>
        </m:r>
        <m:r>
          <m:rPr>
            <m:sty m:val="p"/>
          </m:rPr>
          <w:rPr>
            <w:rFonts w:ascii="Cambria Math" w:hAnsi="Cambria Math"/>
          </w:rPr>
          <m:t>Ω</m:t>
        </m:r>
        <m:r>
          <w:rPr>
            <w:rFonts w:ascii="Cambria Math" w:hAnsi="Cambria Math"/>
          </w:rPr>
          <m:t xml:space="preserve">=10,000 </m:t>
        </m:r>
        <m:r>
          <m:rPr>
            <m:sty m:val="p"/>
          </m:rPr>
          <w:rPr>
            <w:rFonts w:ascii="Cambria Math" w:hAnsi="Cambria Math"/>
          </w:rPr>
          <m:t>Ω</m:t>
        </m:r>
      </m:oMath>
      <w:r>
        <w:rPr>
          <w:rFonts w:eastAsiaTheme="minorEastAsia"/>
        </w:rPr>
        <w:t xml:space="preserve">, </w:t>
      </w:r>
      <w:r w:rsidR="00FA3F5B">
        <w:rPr>
          <w:rFonts w:eastAsiaTheme="minorEastAsia"/>
        </w:rPr>
        <w:tab/>
      </w:r>
      <m:oMath>
        <m:r>
          <w:rPr>
            <w:rFonts w:ascii="Cambria Math" w:hAnsi="Cambria Math"/>
          </w:rPr>
          <m:t>C</m:t>
        </m:r>
        <m:r>
          <w:rPr>
            <w:rFonts w:ascii="Cambria Math" w:hAnsi="Cambria Math"/>
          </w:rPr>
          <m:t xml:space="preserve">=15 nF=15 × </m:t>
        </m:r>
        <m:sSup>
          <m:sSupPr>
            <m:ctrlPr>
              <w:rPr>
                <w:rFonts w:ascii="Cambria Math" w:hAnsi="Cambria Math"/>
                <w:i/>
                <w:iCs/>
              </w:rPr>
            </m:ctrlPr>
          </m:sSupPr>
          <m:e>
            <m:r>
              <w:rPr>
                <w:rFonts w:ascii="Cambria Math" w:hAnsi="Cambria Math"/>
              </w:rPr>
              <m:t>10</m:t>
            </m:r>
          </m:e>
          <m:sup>
            <m:r>
              <w:rPr>
                <w:rFonts w:ascii="Cambria Math" w:hAnsi="Cambria Math"/>
              </w:rPr>
              <m:t>-9</m:t>
            </m:r>
          </m:sup>
        </m:sSup>
        <m:r>
          <w:rPr>
            <w:rFonts w:ascii="Cambria Math" w:hAnsi="Cambria Math"/>
          </w:rPr>
          <m:t xml:space="preserve"> F</m:t>
        </m:r>
      </m:oMath>
    </w:p>
    <w:p w14:paraId="592B71AA" w14:textId="77777777" w:rsidR="00FA3F5B" w:rsidRPr="00FA3F5B" w:rsidRDefault="00506603" w:rsidP="00506603">
      <w:pPr>
        <w:rPr>
          <w:rFonts w:eastAsiaTheme="minorEastAsia"/>
        </w:rPr>
      </w:pPr>
      <w:r>
        <w:br/>
      </w:r>
      <m:oMathPara>
        <m:oMath>
          <m:sSub>
            <m:sSubPr>
              <m:ctrlPr>
                <w:rPr>
                  <w:rFonts w:ascii="Cambria Math" w:hAnsi="Cambria Math"/>
                </w:rPr>
              </m:ctrlPr>
            </m:sSubPr>
            <m:e>
              <m:r>
                <w:rPr>
                  <w:rFonts w:ascii="Cambria Math" w:hAnsi="Cambria Math"/>
                </w:rPr>
                <m:t>f</m:t>
              </m:r>
            </m:e>
            <m:sub>
              <m:r>
                <w:rPr>
                  <w:rFonts w:ascii="Cambria Math" w:hAnsi="Cambria Math"/>
                </w:rPr>
                <m:t>c</m:t>
              </m:r>
            </m:sub>
          </m:sSub>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 xml:space="preserve">(2π × 10,000 × </m:t>
              </m:r>
              <m:r>
                <w:rPr>
                  <w:rFonts w:ascii="Cambria Math" w:hAnsi="Cambria Math"/>
                </w:rPr>
                <m:t xml:space="preserve">15 × </m:t>
              </m:r>
              <m:sSup>
                <m:sSupPr>
                  <m:ctrlPr>
                    <w:rPr>
                      <w:rFonts w:ascii="Cambria Math" w:hAnsi="Cambria Math"/>
                      <w:i/>
                      <w:iCs/>
                    </w:rPr>
                  </m:ctrlPr>
                </m:sSupPr>
                <m:e>
                  <m:r>
                    <w:rPr>
                      <w:rFonts w:ascii="Cambria Math" w:hAnsi="Cambria Math"/>
                    </w:rPr>
                    <m:t>10</m:t>
                  </m:r>
                </m:e>
                <m:sup>
                  <m:r>
                    <w:rPr>
                      <w:rFonts w:ascii="Cambria Math" w:hAnsi="Cambria Math"/>
                    </w:rPr>
                    <m:t>-9</m:t>
                  </m:r>
                </m:sup>
              </m:sSup>
              <m:r>
                <w:rPr>
                  <w:rFonts w:ascii="Cambria Math" w:hAnsi="Cambria Math"/>
                </w:rPr>
                <m:t xml:space="preserve">) </m:t>
              </m:r>
            </m:den>
          </m:f>
        </m:oMath>
      </m:oMathPara>
    </w:p>
    <w:p w14:paraId="5FF230D7" w14:textId="77777777" w:rsidR="00FA3F5B" w:rsidRDefault="00506603" w:rsidP="00506603">
      <w:r>
        <w:br/>
      </w:r>
      <w:r>
        <w:br/>
      </w:r>
      <m:oMathPara>
        <m:oMath>
          <m:sSub>
            <m:sSubPr>
              <m:ctrlPr>
                <w:rPr>
                  <w:rFonts w:ascii="Cambria Math" w:hAnsi="Cambria Math"/>
                </w:rPr>
              </m:ctrlPr>
            </m:sSubPr>
            <m:e>
              <m:r>
                <w:rPr>
                  <w:rFonts w:ascii="Cambria Math" w:hAnsi="Cambria Math"/>
                </w:rPr>
                <m:t>f</m:t>
              </m:r>
            </m:e>
            <m:sub>
              <m:r>
                <w:rPr>
                  <w:rFonts w:ascii="Cambria Math" w:hAnsi="Cambria Math"/>
                </w:rPr>
                <m:t>c</m:t>
              </m:r>
            </m:sub>
          </m:sSub>
          <m:r>
            <w:rPr>
              <w:rFonts w:ascii="Cambria Math" w:hAnsi="Cambria Math"/>
            </w:rPr>
            <m:t>=1,061 ≈1.06 kHz</m:t>
          </m:r>
          <m:r>
            <w:br/>
          </m:r>
        </m:oMath>
      </m:oMathPara>
    </w:p>
    <w:p w14:paraId="1481AC86" w14:textId="77777777" w:rsidR="001F266D" w:rsidRDefault="001F266D" w:rsidP="00506603"/>
    <w:p w14:paraId="091A0A26" w14:textId="2C67A69E" w:rsidR="00D71780" w:rsidRPr="00D71780" w:rsidRDefault="00506603" w:rsidP="00D71780">
      <w:r>
        <w:br/>
      </w:r>
    </w:p>
    <w:bookmarkEnd w:id="0"/>
    <w:bookmarkEnd w:id="2"/>
    <w:p w14:paraId="759A630A" w14:textId="78BFF944" w:rsidR="00994842" w:rsidRPr="0056140E" w:rsidRDefault="00994842" w:rsidP="00506603"/>
    <w:sectPr w:rsidR="00994842" w:rsidRPr="0056140E" w:rsidSect="00DB722D">
      <w:footerReference w:type="even"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1ED19C" w14:textId="77777777" w:rsidR="00A40599" w:rsidRDefault="00A40599" w:rsidP="00F34A12">
      <w:pPr>
        <w:spacing w:before="0" w:after="0" w:line="240" w:lineRule="auto"/>
      </w:pPr>
      <w:r>
        <w:separator/>
      </w:r>
    </w:p>
  </w:endnote>
  <w:endnote w:type="continuationSeparator" w:id="0">
    <w:p w14:paraId="738A5399" w14:textId="77777777" w:rsidR="00A40599" w:rsidRDefault="00A40599" w:rsidP="00F34A1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7947481"/>
      <w:docPartObj>
        <w:docPartGallery w:val="Page Numbers (Bottom of Page)"/>
        <w:docPartUnique/>
      </w:docPartObj>
    </w:sdtPr>
    <w:sdtContent>
      <w:p w14:paraId="034B241A" w14:textId="77777777" w:rsidR="00F34A12" w:rsidRDefault="00F34A12" w:rsidP="001F3BF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B4A2F4" w14:textId="77777777" w:rsidR="00F34A12" w:rsidRDefault="00F34A12" w:rsidP="00F34A1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26409832"/>
      <w:docPartObj>
        <w:docPartGallery w:val="Page Numbers (Bottom of Page)"/>
        <w:docPartUnique/>
      </w:docPartObj>
    </w:sdtPr>
    <w:sdtContent>
      <w:p w14:paraId="30D9A1B7" w14:textId="77777777" w:rsidR="00F34A12" w:rsidRDefault="00F34A12" w:rsidP="001F3BF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281DC98A" w14:textId="77777777" w:rsidR="00F34A12" w:rsidRDefault="00F34A12" w:rsidP="00F34A1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C9F7D5" w14:textId="77777777" w:rsidR="00A40599" w:rsidRDefault="00A40599" w:rsidP="00F34A12">
      <w:pPr>
        <w:spacing w:before="0" w:after="0" w:line="240" w:lineRule="auto"/>
      </w:pPr>
      <w:r>
        <w:separator/>
      </w:r>
    </w:p>
  </w:footnote>
  <w:footnote w:type="continuationSeparator" w:id="0">
    <w:p w14:paraId="15AC463E" w14:textId="77777777" w:rsidR="00A40599" w:rsidRDefault="00A40599" w:rsidP="00F34A1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3616"/>
    <w:multiLevelType w:val="multilevel"/>
    <w:tmpl w:val="754ED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492D78"/>
    <w:multiLevelType w:val="hybridMultilevel"/>
    <w:tmpl w:val="7284D39E"/>
    <w:lvl w:ilvl="0" w:tplc="1E04C768">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97016A"/>
    <w:multiLevelType w:val="hybridMultilevel"/>
    <w:tmpl w:val="BB30C2F8"/>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7A00312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84355415">
    <w:abstractNumId w:val="0"/>
  </w:num>
  <w:num w:numId="2" w16cid:durableId="1099258882">
    <w:abstractNumId w:val="3"/>
  </w:num>
  <w:num w:numId="3" w16cid:durableId="1966764613">
    <w:abstractNumId w:val="1"/>
  </w:num>
  <w:num w:numId="4" w16cid:durableId="2013488190">
    <w:abstractNumId w:val="2"/>
  </w:num>
  <w:num w:numId="5" w16cid:durableId="213931714">
    <w:abstractNumId w:val="3"/>
    <w:lvlOverride w:ilvl="0">
      <w:startOverride w:val="7"/>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9E2"/>
    <w:rsid w:val="000029AC"/>
    <w:rsid w:val="00003D44"/>
    <w:rsid w:val="000211B9"/>
    <w:rsid w:val="00025245"/>
    <w:rsid w:val="000258B2"/>
    <w:rsid w:val="0002640C"/>
    <w:rsid w:val="00027579"/>
    <w:rsid w:val="00044B45"/>
    <w:rsid w:val="00046936"/>
    <w:rsid w:val="00046D6D"/>
    <w:rsid w:val="000500BE"/>
    <w:rsid w:val="000507AD"/>
    <w:rsid w:val="00051F54"/>
    <w:rsid w:val="00055B13"/>
    <w:rsid w:val="000568D3"/>
    <w:rsid w:val="000706C1"/>
    <w:rsid w:val="0007328E"/>
    <w:rsid w:val="00075581"/>
    <w:rsid w:val="000766F1"/>
    <w:rsid w:val="00076FD4"/>
    <w:rsid w:val="0007769E"/>
    <w:rsid w:val="000833BA"/>
    <w:rsid w:val="000B4469"/>
    <w:rsid w:val="000C00BD"/>
    <w:rsid w:val="000C3094"/>
    <w:rsid w:val="000C51AB"/>
    <w:rsid w:val="000C57B2"/>
    <w:rsid w:val="000D4667"/>
    <w:rsid w:val="000E1795"/>
    <w:rsid w:val="00100606"/>
    <w:rsid w:val="001130B4"/>
    <w:rsid w:val="00117865"/>
    <w:rsid w:val="001253B1"/>
    <w:rsid w:val="00127884"/>
    <w:rsid w:val="00136F60"/>
    <w:rsid w:val="00140F02"/>
    <w:rsid w:val="0014504D"/>
    <w:rsid w:val="00152B2B"/>
    <w:rsid w:val="00161858"/>
    <w:rsid w:val="00163A09"/>
    <w:rsid w:val="00166448"/>
    <w:rsid w:val="0017058D"/>
    <w:rsid w:val="00171097"/>
    <w:rsid w:val="001A386E"/>
    <w:rsid w:val="001A4925"/>
    <w:rsid w:val="001A778F"/>
    <w:rsid w:val="001A793E"/>
    <w:rsid w:val="001B49E2"/>
    <w:rsid w:val="001D59E1"/>
    <w:rsid w:val="001D68F2"/>
    <w:rsid w:val="001E575A"/>
    <w:rsid w:val="001F266D"/>
    <w:rsid w:val="001F30A9"/>
    <w:rsid w:val="001F3FFC"/>
    <w:rsid w:val="001F4D93"/>
    <w:rsid w:val="002275D2"/>
    <w:rsid w:val="00234A13"/>
    <w:rsid w:val="00234BB0"/>
    <w:rsid w:val="0024309A"/>
    <w:rsid w:val="00243DA2"/>
    <w:rsid w:val="00247181"/>
    <w:rsid w:val="00253948"/>
    <w:rsid w:val="002557F2"/>
    <w:rsid w:val="00267F9E"/>
    <w:rsid w:val="00270758"/>
    <w:rsid w:val="00275ED8"/>
    <w:rsid w:val="00283A3C"/>
    <w:rsid w:val="002A5EE2"/>
    <w:rsid w:val="002A5FFF"/>
    <w:rsid w:val="002C6627"/>
    <w:rsid w:val="002D1C24"/>
    <w:rsid w:val="002D3D85"/>
    <w:rsid w:val="002E5DB2"/>
    <w:rsid w:val="002E6E59"/>
    <w:rsid w:val="003105F5"/>
    <w:rsid w:val="0031609C"/>
    <w:rsid w:val="003175B2"/>
    <w:rsid w:val="003277DA"/>
    <w:rsid w:val="00332645"/>
    <w:rsid w:val="0033503E"/>
    <w:rsid w:val="00335CC7"/>
    <w:rsid w:val="003365CB"/>
    <w:rsid w:val="00344B8B"/>
    <w:rsid w:val="00345881"/>
    <w:rsid w:val="0034723D"/>
    <w:rsid w:val="00350D17"/>
    <w:rsid w:val="003754D0"/>
    <w:rsid w:val="0038378A"/>
    <w:rsid w:val="003914D8"/>
    <w:rsid w:val="003928FF"/>
    <w:rsid w:val="00395C77"/>
    <w:rsid w:val="00397903"/>
    <w:rsid w:val="003A3634"/>
    <w:rsid w:val="003B6690"/>
    <w:rsid w:val="003C5FFA"/>
    <w:rsid w:val="003F1783"/>
    <w:rsid w:val="003F260B"/>
    <w:rsid w:val="003F4588"/>
    <w:rsid w:val="00406F71"/>
    <w:rsid w:val="00407036"/>
    <w:rsid w:val="00407755"/>
    <w:rsid w:val="0042198E"/>
    <w:rsid w:val="0042480E"/>
    <w:rsid w:val="00425CAB"/>
    <w:rsid w:val="00433254"/>
    <w:rsid w:val="00433345"/>
    <w:rsid w:val="00436DF5"/>
    <w:rsid w:val="00454CB6"/>
    <w:rsid w:val="00455F82"/>
    <w:rsid w:val="0046060A"/>
    <w:rsid w:val="00491C5A"/>
    <w:rsid w:val="00494AE0"/>
    <w:rsid w:val="004A0D7A"/>
    <w:rsid w:val="004A7A3A"/>
    <w:rsid w:val="004B63C7"/>
    <w:rsid w:val="004C4234"/>
    <w:rsid w:val="004D51A2"/>
    <w:rsid w:val="004E15E5"/>
    <w:rsid w:val="004E3B6A"/>
    <w:rsid w:val="004E5BE2"/>
    <w:rsid w:val="004F4A9B"/>
    <w:rsid w:val="004F5B58"/>
    <w:rsid w:val="00502474"/>
    <w:rsid w:val="0050508C"/>
    <w:rsid w:val="00506603"/>
    <w:rsid w:val="0051196E"/>
    <w:rsid w:val="005126C2"/>
    <w:rsid w:val="00513F85"/>
    <w:rsid w:val="00532267"/>
    <w:rsid w:val="005400B0"/>
    <w:rsid w:val="00542350"/>
    <w:rsid w:val="005426F3"/>
    <w:rsid w:val="00546ED8"/>
    <w:rsid w:val="00550605"/>
    <w:rsid w:val="00552D20"/>
    <w:rsid w:val="0056140E"/>
    <w:rsid w:val="00561C80"/>
    <w:rsid w:val="005665E8"/>
    <w:rsid w:val="00571BC4"/>
    <w:rsid w:val="00577B13"/>
    <w:rsid w:val="005835C6"/>
    <w:rsid w:val="00584348"/>
    <w:rsid w:val="005A75C1"/>
    <w:rsid w:val="005A7E9C"/>
    <w:rsid w:val="005B0CD5"/>
    <w:rsid w:val="005B5027"/>
    <w:rsid w:val="005B5E5F"/>
    <w:rsid w:val="005B65AF"/>
    <w:rsid w:val="005B6EB4"/>
    <w:rsid w:val="005B7863"/>
    <w:rsid w:val="005D24B2"/>
    <w:rsid w:val="005D37BC"/>
    <w:rsid w:val="005D6D0F"/>
    <w:rsid w:val="005F1428"/>
    <w:rsid w:val="006001CA"/>
    <w:rsid w:val="0061358A"/>
    <w:rsid w:val="00626B67"/>
    <w:rsid w:val="00633AC8"/>
    <w:rsid w:val="006407B7"/>
    <w:rsid w:val="00643E5F"/>
    <w:rsid w:val="00645C1B"/>
    <w:rsid w:val="00661681"/>
    <w:rsid w:val="006623CB"/>
    <w:rsid w:val="006634D7"/>
    <w:rsid w:val="0066586B"/>
    <w:rsid w:val="00672325"/>
    <w:rsid w:val="00673E6B"/>
    <w:rsid w:val="00674604"/>
    <w:rsid w:val="00683C6F"/>
    <w:rsid w:val="0068601D"/>
    <w:rsid w:val="00691912"/>
    <w:rsid w:val="00692429"/>
    <w:rsid w:val="006938E9"/>
    <w:rsid w:val="006A0DE7"/>
    <w:rsid w:val="006C486D"/>
    <w:rsid w:val="006D7677"/>
    <w:rsid w:val="00706329"/>
    <w:rsid w:val="0071009D"/>
    <w:rsid w:val="0071230F"/>
    <w:rsid w:val="00712E97"/>
    <w:rsid w:val="0072044F"/>
    <w:rsid w:val="007447D3"/>
    <w:rsid w:val="00751D36"/>
    <w:rsid w:val="00762481"/>
    <w:rsid w:val="00767DB4"/>
    <w:rsid w:val="00772ABA"/>
    <w:rsid w:val="00772E4D"/>
    <w:rsid w:val="0077689F"/>
    <w:rsid w:val="00785F37"/>
    <w:rsid w:val="00795AA5"/>
    <w:rsid w:val="007A431A"/>
    <w:rsid w:val="007B0B01"/>
    <w:rsid w:val="007B68FA"/>
    <w:rsid w:val="007B76F8"/>
    <w:rsid w:val="007D3C5B"/>
    <w:rsid w:val="007D6B75"/>
    <w:rsid w:val="007F2B9E"/>
    <w:rsid w:val="00800A25"/>
    <w:rsid w:val="0080328F"/>
    <w:rsid w:val="00804663"/>
    <w:rsid w:val="008076C5"/>
    <w:rsid w:val="0081187B"/>
    <w:rsid w:val="00812FD2"/>
    <w:rsid w:val="008131A5"/>
    <w:rsid w:val="00816EBD"/>
    <w:rsid w:val="00825EF5"/>
    <w:rsid w:val="0083041B"/>
    <w:rsid w:val="008309C2"/>
    <w:rsid w:val="0083297F"/>
    <w:rsid w:val="0084055E"/>
    <w:rsid w:val="00841186"/>
    <w:rsid w:val="00841EC1"/>
    <w:rsid w:val="00845947"/>
    <w:rsid w:val="008510A1"/>
    <w:rsid w:val="0085777F"/>
    <w:rsid w:val="00863327"/>
    <w:rsid w:val="008662E5"/>
    <w:rsid w:val="00874E9E"/>
    <w:rsid w:val="008771A1"/>
    <w:rsid w:val="00881183"/>
    <w:rsid w:val="008A1EC6"/>
    <w:rsid w:val="008A3811"/>
    <w:rsid w:val="008B071E"/>
    <w:rsid w:val="008B5FA2"/>
    <w:rsid w:val="008C2A46"/>
    <w:rsid w:val="008C4090"/>
    <w:rsid w:val="008D2D22"/>
    <w:rsid w:val="008E0019"/>
    <w:rsid w:val="008E6608"/>
    <w:rsid w:val="008F5373"/>
    <w:rsid w:val="00901A28"/>
    <w:rsid w:val="0090272A"/>
    <w:rsid w:val="0090539C"/>
    <w:rsid w:val="009121C0"/>
    <w:rsid w:val="00914121"/>
    <w:rsid w:val="009179FA"/>
    <w:rsid w:val="00917D17"/>
    <w:rsid w:val="0092468F"/>
    <w:rsid w:val="00935F61"/>
    <w:rsid w:val="00936817"/>
    <w:rsid w:val="00937EDC"/>
    <w:rsid w:val="0094651C"/>
    <w:rsid w:val="009510DE"/>
    <w:rsid w:val="00980056"/>
    <w:rsid w:val="009868C1"/>
    <w:rsid w:val="00986C0A"/>
    <w:rsid w:val="00994842"/>
    <w:rsid w:val="009A54BD"/>
    <w:rsid w:val="009A7B87"/>
    <w:rsid w:val="009B2B2A"/>
    <w:rsid w:val="009B3D3A"/>
    <w:rsid w:val="009C4595"/>
    <w:rsid w:val="009C54FC"/>
    <w:rsid w:val="009E0116"/>
    <w:rsid w:val="009F1768"/>
    <w:rsid w:val="009F4D9C"/>
    <w:rsid w:val="009F5979"/>
    <w:rsid w:val="009F716A"/>
    <w:rsid w:val="009F7447"/>
    <w:rsid w:val="00A16660"/>
    <w:rsid w:val="00A1681F"/>
    <w:rsid w:val="00A300C3"/>
    <w:rsid w:val="00A30E4C"/>
    <w:rsid w:val="00A341A8"/>
    <w:rsid w:val="00A3488D"/>
    <w:rsid w:val="00A3607B"/>
    <w:rsid w:val="00A40599"/>
    <w:rsid w:val="00A40AD1"/>
    <w:rsid w:val="00A53FD4"/>
    <w:rsid w:val="00A85CAA"/>
    <w:rsid w:val="00A86939"/>
    <w:rsid w:val="00A9350E"/>
    <w:rsid w:val="00AA3237"/>
    <w:rsid w:val="00AA5138"/>
    <w:rsid w:val="00AC774F"/>
    <w:rsid w:val="00AE03DE"/>
    <w:rsid w:val="00AE0494"/>
    <w:rsid w:val="00B03EC0"/>
    <w:rsid w:val="00B0626C"/>
    <w:rsid w:val="00B15D6B"/>
    <w:rsid w:val="00B22692"/>
    <w:rsid w:val="00B26477"/>
    <w:rsid w:val="00B32785"/>
    <w:rsid w:val="00B4038B"/>
    <w:rsid w:val="00B41452"/>
    <w:rsid w:val="00B41EF5"/>
    <w:rsid w:val="00B42EF6"/>
    <w:rsid w:val="00B440FE"/>
    <w:rsid w:val="00B446AA"/>
    <w:rsid w:val="00B528D2"/>
    <w:rsid w:val="00B65D0B"/>
    <w:rsid w:val="00B720CD"/>
    <w:rsid w:val="00B835FF"/>
    <w:rsid w:val="00B94AD2"/>
    <w:rsid w:val="00BA4EF5"/>
    <w:rsid w:val="00BC0356"/>
    <w:rsid w:val="00BC52FE"/>
    <w:rsid w:val="00BD1952"/>
    <w:rsid w:val="00BD5EFC"/>
    <w:rsid w:val="00BD698B"/>
    <w:rsid w:val="00BE2CAB"/>
    <w:rsid w:val="00BF3172"/>
    <w:rsid w:val="00BF706D"/>
    <w:rsid w:val="00C07B80"/>
    <w:rsid w:val="00C102FB"/>
    <w:rsid w:val="00C12D31"/>
    <w:rsid w:val="00C12F96"/>
    <w:rsid w:val="00C13A19"/>
    <w:rsid w:val="00C17C2F"/>
    <w:rsid w:val="00C2058B"/>
    <w:rsid w:val="00C35F60"/>
    <w:rsid w:val="00C3665F"/>
    <w:rsid w:val="00C4348E"/>
    <w:rsid w:val="00C55FAA"/>
    <w:rsid w:val="00C60944"/>
    <w:rsid w:val="00C80C81"/>
    <w:rsid w:val="00C83D45"/>
    <w:rsid w:val="00CA2398"/>
    <w:rsid w:val="00CA34FB"/>
    <w:rsid w:val="00CB48E2"/>
    <w:rsid w:val="00CB7169"/>
    <w:rsid w:val="00CD35B0"/>
    <w:rsid w:val="00CE4E53"/>
    <w:rsid w:val="00CF1EA1"/>
    <w:rsid w:val="00CF5CAF"/>
    <w:rsid w:val="00CF7AD3"/>
    <w:rsid w:val="00D00347"/>
    <w:rsid w:val="00D00967"/>
    <w:rsid w:val="00D067CF"/>
    <w:rsid w:val="00D10855"/>
    <w:rsid w:val="00D11F04"/>
    <w:rsid w:val="00D1449D"/>
    <w:rsid w:val="00D15FBC"/>
    <w:rsid w:val="00D166E3"/>
    <w:rsid w:val="00D25D41"/>
    <w:rsid w:val="00D27E42"/>
    <w:rsid w:val="00D353DB"/>
    <w:rsid w:val="00D41EBB"/>
    <w:rsid w:val="00D4351C"/>
    <w:rsid w:val="00D45A43"/>
    <w:rsid w:val="00D52AFF"/>
    <w:rsid w:val="00D62459"/>
    <w:rsid w:val="00D71780"/>
    <w:rsid w:val="00D776B2"/>
    <w:rsid w:val="00D84832"/>
    <w:rsid w:val="00D911DD"/>
    <w:rsid w:val="00D95B4D"/>
    <w:rsid w:val="00DA2092"/>
    <w:rsid w:val="00DA30B0"/>
    <w:rsid w:val="00DB722D"/>
    <w:rsid w:val="00DB7722"/>
    <w:rsid w:val="00DC76E2"/>
    <w:rsid w:val="00DE7A4E"/>
    <w:rsid w:val="00DF5A12"/>
    <w:rsid w:val="00E11034"/>
    <w:rsid w:val="00E13B4F"/>
    <w:rsid w:val="00E13C87"/>
    <w:rsid w:val="00E15C6B"/>
    <w:rsid w:val="00E20984"/>
    <w:rsid w:val="00E22076"/>
    <w:rsid w:val="00E3122D"/>
    <w:rsid w:val="00E3158E"/>
    <w:rsid w:val="00E31B6B"/>
    <w:rsid w:val="00E330AA"/>
    <w:rsid w:val="00E34C25"/>
    <w:rsid w:val="00E35A73"/>
    <w:rsid w:val="00E4114F"/>
    <w:rsid w:val="00E52609"/>
    <w:rsid w:val="00E53B87"/>
    <w:rsid w:val="00E554E4"/>
    <w:rsid w:val="00E57E98"/>
    <w:rsid w:val="00E6195A"/>
    <w:rsid w:val="00E64AFA"/>
    <w:rsid w:val="00E70466"/>
    <w:rsid w:val="00E70F04"/>
    <w:rsid w:val="00E71A81"/>
    <w:rsid w:val="00E77BD8"/>
    <w:rsid w:val="00E81AE7"/>
    <w:rsid w:val="00E8640E"/>
    <w:rsid w:val="00E907E5"/>
    <w:rsid w:val="00E94C13"/>
    <w:rsid w:val="00EA0732"/>
    <w:rsid w:val="00EA3A2F"/>
    <w:rsid w:val="00EA439F"/>
    <w:rsid w:val="00EA60C4"/>
    <w:rsid w:val="00EA75D8"/>
    <w:rsid w:val="00EB41C0"/>
    <w:rsid w:val="00ED4010"/>
    <w:rsid w:val="00EE36D7"/>
    <w:rsid w:val="00EE7442"/>
    <w:rsid w:val="00EE7619"/>
    <w:rsid w:val="00EF0645"/>
    <w:rsid w:val="00F002F7"/>
    <w:rsid w:val="00F00AFC"/>
    <w:rsid w:val="00F0340F"/>
    <w:rsid w:val="00F14FE1"/>
    <w:rsid w:val="00F1505C"/>
    <w:rsid w:val="00F15D70"/>
    <w:rsid w:val="00F3271D"/>
    <w:rsid w:val="00F33ED1"/>
    <w:rsid w:val="00F34A12"/>
    <w:rsid w:val="00F401AB"/>
    <w:rsid w:val="00F51978"/>
    <w:rsid w:val="00F574B7"/>
    <w:rsid w:val="00F77094"/>
    <w:rsid w:val="00F7733B"/>
    <w:rsid w:val="00F810B5"/>
    <w:rsid w:val="00F87B70"/>
    <w:rsid w:val="00F95651"/>
    <w:rsid w:val="00F978F1"/>
    <w:rsid w:val="00FA1390"/>
    <w:rsid w:val="00FA3F5B"/>
    <w:rsid w:val="00FA5D18"/>
    <w:rsid w:val="00FB016D"/>
    <w:rsid w:val="00FB1498"/>
    <w:rsid w:val="00FB5091"/>
    <w:rsid w:val="00FC41C1"/>
    <w:rsid w:val="00FD42E7"/>
    <w:rsid w:val="00FD59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C9645"/>
  <w15:chartTrackingRefBased/>
  <w15:docId w15:val="{6A6AB146-F246-7141-AD85-238FB7AA6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360" w:after="8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1428"/>
    <w:pPr>
      <w:keepNext/>
      <w:keepLines/>
      <w:numPr>
        <w:numId w:val="2"/>
      </w:numPr>
      <w:outlineLvl w:val="0"/>
    </w:pPr>
    <w:rPr>
      <w:rFonts w:ascii="Arial" w:eastAsiaTheme="majorEastAsia" w:hAnsi="Arial"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2325"/>
    <w:pPr>
      <w:keepNext/>
      <w:keepLines/>
      <w:numPr>
        <w:ilvl w:val="1"/>
        <w:numId w:val="2"/>
      </w:numPr>
      <w:spacing w:before="160"/>
      <w:outlineLvl w:val="1"/>
    </w:pPr>
    <w:rPr>
      <w:rFonts w:ascii="Arial" w:eastAsiaTheme="majorEastAsia" w:hAnsi="Arial"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72325"/>
    <w:pPr>
      <w:keepNext/>
      <w:keepLines/>
      <w:numPr>
        <w:ilvl w:val="2"/>
        <w:numId w:val="2"/>
      </w:numPr>
      <w:spacing w:before="120" w:after="120"/>
      <w:outlineLvl w:val="2"/>
    </w:pPr>
    <w:rPr>
      <w:rFonts w:ascii="Arial" w:eastAsiaTheme="majorEastAsia" w:hAnsi="Arial"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911DD"/>
    <w:pPr>
      <w:keepNext/>
      <w:keepLines/>
      <w:numPr>
        <w:ilvl w:val="3"/>
        <w:numId w:val="2"/>
      </w:numPr>
      <w:spacing w:before="80" w:after="40"/>
      <w:outlineLvl w:val="3"/>
    </w:pPr>
    <w:rPr>
      <w:rFonts w:ascii="Arial" w:eastAsiaTheme="majorEastAsia" w:hAnsi="Arial" w:cstheme="majorBidi"/>
      <w:i/>
      <w:iCs/>
      <w:color w:val="0F4761" w:themeColor="accent1" w:themeShade="BF"/>
    </w:rPr>
  </w:style>
  <w:style w:type="paragraph" w:styleId="Heading5">
    <w:name w:val="heading 5"/>
    <w:basedOn w:val="Normal"/>
    <w:next w:val="Normal"/>
    <w:link w:val="Heading5Char"/>
    <w:uiPriority w:val="9"/>
    <w:unhideWhenUsed/>
    <w:qFormat/>
    <w:rsid w:val="004E15E5"/>
    <w:pPr>
      <w:keepNext/>
      <w:keepLines/>
      <w:numPr>
        <w:ilvl w:val="4"/>
        <w:numId w:val="2"/>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15E5"/>
    <w:pPr>
      <w:keepNext/>
      <w:keepLines/>
      <w:numPr>
        <w:ilvl w:val="5"/>
        <w:numId w:val="2"/>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15E5"/>
    <w:pPr>
      <w:keepNext/>
      <w:keepLines/>
      <w:numPr>
        <w:ilvl w:val="6"/>
        <w:numId w:val="2"/>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15E5"/>
    <w:pPr>
      <w:keepNext/>
      <w:keepLines/>
      <w:numPr>
        <w:ilvl w:val="7"/>
        <w:numId w:val="2"/>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15E5"/>
    <w:pPr>
      <w:keepNext/>
      <w:keepLines/>
      <w:numPr>
        <w:ilvl w:val="8"/>
        <w:numId w:val="2"/>
      </w:numPr>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1428"/>
    <w:rPr>
      <w:rFonts w:ascii="Arial" w:eastAsiaTheme="majorEastAsia" w:hAnsi="Arial" w:cstheme="majorBidi"/>
      <w:color w:val="0F4761" w:themeColor="accent1" w:themeShade="BF"/>
      <w:sz w:val="40"/>
      <w:szCs w:val="40"/>
    </w:rPr>
  </w:style>
  <w:style w:type="character" w:customStyle="1" w:styleId="Heading2Char">
    <w:name w:val="Heading 2 Char"/>
    <w:basedOn w:val="DefaultParagraphFont"/>
    <w:link w:val="Heading2"/>
    <w:uiPriority w:val="9"/>
    <w:rsid w:val="00672325"/>
    <w:rPr>
      <w:rFonts w:ascii="Arial" w:eastAsiaTheme="majorEastAsia" w:hAnsi="Arial" w:cstheme="majorBidi"/>
      <w:color w:val="0F4761" w:themeColor="accent1" w:themeShade="BF"/>
      <w:sz w:val="32"/>
      <w:szCs w:val="32"/>
    </w:rPr>
  </w:style>
  <w:style w:type="character" w:customStyle="1" w:styleId="Heading3Char">
    <w:name w:val="Heading 3 Char"/>
    <w:basedOn w:val="DefaultParagraphFont"/>
    <w:link w:val="Heading3"/>
    <w:uiPriority w:val="9"/>
    <w:rsid w:val="00672325"/>
    <w:rPr>
      <w:rFonts w:ascii="Arial" w:eastAsiaTheme="majorEastAsia" w:hAnsi="Arial" w:cstheme="majorBidi"/>
      <w:color w:val="0F4761" w:themeColor="accent1" w:themeShade="BF"/>
      <w:sz w:val="28"/>
      <w:szCs w:val="28"/>
    </w:rPr>
  </w:style>
  <w:style w:type="character" w:customStyle="1" w:styleId="Heading4Char">
    <w:name w:val="Heading 4 Char"/>
    <w:basedOn w:val="DefaultParagraphFont"/>
    <w:link w:val="Heading4"/>
    <w:uiPriority w:val="9"/>
    <w:rsid w:val="00D911DD"/>
    <w:rPr>
      <w:rFonts w:ascii="Arial" w:eastAsiaTheme="majorEastAsia" w:hAnsi="Arial" w:cstheme="majorBidi"/>
      <w:i/>
      <w:iCs/>
      <w:color w:val="0F4761" w:themeColor="accent1" w:themeShade="BF"/>
    </w:rPr>
  </w:style>
  <w:style w:type="character" w:customStyle="1" w:styleId="Heading5Char">
    <w:name w:val="Heading 5 Char"/>
    <w:basedOn w:val="DefaultParagraphFont"/>
    <w:link w:val="Heading5"/>
    <w:uiPriority w:val="9"/>
    <w:rsid w:val="004E15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15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15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15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15E5"/>
    <w:rPr>
      <w:rFonts w:eastAsiaTheme="majorEastAsia" w:cstheme="majorBidi"/>
      <w:color w:val="272727" w:themeColor="text1" w:themeTint="D8"/>
    </w:rPr>
  </w:style>
  <w:style w:type="paragraph" w:styleId="Title">
    <w:name w:val="Title"/>
    <w:basedOn w:val="Normal"/>
    <w:next w:val="Normal"/>
    <w:link w:val="TitleChar"/>
    <w:uiPriority w:val="10"/>
    <w:qFormat/>
    <w:rsid w:val="00CA2398"/>
    <w:pPr>
      <w:spacing w:before="120" w:after="12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23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15E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15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15E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E15E5"/>
    <w:rPr>
      <w:i/>
      <w:iCs/>
      <w:color w:val="404040" w:themeColor="text1" w:themeTint="BF"/>
    </w:rPr>
  </w:style>
  <w:style w:type="paragraph" w:styleId="ListParagraph">
    <w:name w:val="List Paragraph"/>
    <w:aliases w:val="omar footnote,List Paragraph1,Numbered Indented Text,Colorful List - Accent 11,Text bullets 1"/>
    <w:basedOn w:val="Normal"/>
    <w:link w:val="ListParagraphChar"/>
    <w:uiPriority w:val="34"/>
    <w:qFormat/>
    <w:rsid w:val="004E15E5"/>
    <w:pPr>
      <w:ind w:left="720"/>
      <w:contextualSpacing/>
    </w:pPr>
  </w:style>
  <w:style w:type="character" w:styleId="IntenseEmphasis">
    <w:name w:val="Intense Emphasis"/>
    <w:basedOn w:val="DefaultParagraphFont"/>
    <w:uiPriority w:val="21"/>
    <w:qFormat/>
    <w:rsid w:val="004E15E5"/>
    <w:rPr>
      <w:i/>
      <w:iCs/>
      <w:color w:val="0F4761" w:themeColor="accent1" w:themeShade="BF"/>
    </w:rPr>
  </w:style>
  <w:style w:type="paragraph" w:styleId="IntenseQuote">
    <w:name w:val="Intense Quote"/>
    <w:basedOn w:val="Normal"/>
    <w:next w:val="Normal"/>
    <w:link w:val="IntenseQuoteChar"/>
    <w:uiPriority w:val="30"/>
    <w:qFormat/>
    <w:rsid w:val="004E15E5"/>
    <w:pPr>
      <w:pBdr>
        <w:top w:val="single" w:sz="4" w:space="10" w:color="0F4761" w:themeColor="accent1" w:themeShade="BF"/>
        <w:bottom w:val="single" w:sz="4" w:space="10" w:color="0F4761" w:themeColor="accent1" w:themeShade="BF"/>
      </w:pBdr>
      <w:spacing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15E5"/>
    <w:rPr>
      <w:i/>
      <w:iCs/>
      <w:color w:val="0F4761" w:themeColor="accent1" w:themeShade="BF"/>
    </w:rPr>
  </w:style>
  <w:style w:type="character" w:styleId="IntenseReference">
    <w:name w:val="Intense Reference"/>
    <w:basedOn w:val="DefaultParagraphFont"/>
    <w:uiPriority w:val="32"/>
    <w:qFormat/>
    <w:rsid w:val="004E15E5"/>
    <w:rPr>
      <w:b/>
      <w:bCs/>
      <w:smallCaps/>
      <w:color w:val="0F4761" w:themeColor="accent1" w:themeShade="BF"/>
      <w:spacing w:val="5"/>
    </w:rPr>
  </w:style>
  <w:style w:type="paragraph" w:styleId="NormalWeb">
    <w:name w:val="Normal (Web)"/>
    <w:basedOn w:val="Normal"/>
    <w:uiPriority w:val="99"/>
    <w:unhideWhenUsed/>
    <w:rsid w:val="00812FD2"/>
    <w:pPr>
      <w:spacing w:before="100" w:beforeAutospacing="1" w:after="100" w:afterAutospacing="1"/>
    </w:pPr>
    <w:rPr>
      <w:rFonts w:ascii="Times New Roman" w:eastAsia="Times New Roman" w:hAnsi="Times New Roman" w:cs="Times New Roman"/>
      <w:kern w:val="0"/>
      <w:lang w:eastAsia="en-GB"/>
      <w14:ligatures w14:val="none"/>
    </w:rPr>
  </w:style>
  <w:style w:type="paragraph" w:styleId="NoSpacing">
    <w:name w:val="No Spacing"/>
    <w:uiPriority w:val="1"/>
    <w:qFormat/>
    <w:rsid w:val="009B2B2A"/>
    <w:rPr>
      <w:color w:val="002060"/>
    </w:rPr>
  </w:style>
  <w:style w:type="paragraph" w:styleId="Footer">
    <w:name w:val="footer"/>
    <w:basedOn w:val="Normal"/>
    <w:link w:val="FooterChar"/>
    <w:uiPriority w:val="99"/>
    <w:unhideWhenUsed/>
    <w:rsid w:val="00F34A1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34A12"/>
  </w:style>
  <w:style w:type="character" w:styleId="PageNumber">
    <w:name w:val="page number"/>
    <w:basedOn w:val="DefaultParagraphFont"/>
    <w:uiPriority w:val="99"/>
    <w:semiHidden/>
    <w:unhideWhenUsed/>
    <w:rsid w:val="00F34A12"/>
  </w:style>
  <w:style w:type="paragraph" w:styleId="Header">
    <w:name w:val="header"/>
    <w:basedOn w:val="Normal"/>
    <w:link w:val="HeaderChar"/>
    <w:uiPriority w:val="99"/>
    <w:unhideWhenUsed/>
    <w:rsid w:val="00DB722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B722D"/>
  </w:style>
  <w:style w:type="paragraph" w:styleId="TOCHeading">
    <w:name w:val="TOC Heading"/>
    <w:basedOn w:val="Heading1"/>
    <w:next w:val="Normal"/>
    <w:uiPriority w:val="39"/>
    <w:unhideWhenUsed/>
    <w:qFormat/>
    <w:rsid w:val="009F1768"/>
    <w:pPr>
      <w:numPr>
        <w:numId w:val="0"/>
      </w:numPr>
      <w:spacing w:before="480" w:after="0" w:line="276" w:lineRule="auto"/>
      <w:outlineLvl w:val="9"/>
    </w:pPr>
    <w:rPr>
      <w:rFonts w:asciiTheme="majorHAnsi" w:hAnsiTheme="majorHAnsi"/>
      <w:b/>
      <w:bCs/>
      <w:kern w:val="0"/>
      <w:sz w:val="28"/>
      <w:szCs w:val="28"/>
      <w:lang w:val="en-US"/>
      <w14:ligatures w14:val="none"/>
    </w:rPr>
  </w:style>
  <w:style w:type="paragraph" w:styleId="TOC2">
    <w:name w:val="toc 2"/>
    <w:basedOn w:val="Normal"/>
    <w:next w:val="Normal"/>
    <w:autoRedefine/>
    <w:uiPriority w:val="39"/>
    <w:unhideWhenUsed/>
    <w:rsid w:val="009F1768"/>
    <w:pPr>
      <w:spacing w:before="0" w:after="0"/>
      <w:ind w:left="240"/>
    </w:pPr>
    <w:rPr>
      <w:smallCaps/>
      <w:sz w:val="20"/>
      <w:szCs w:val="20"/>
    </w:rPr>
  </w:style>
  <w:style w:type="paragraph" w:styleId="TOC1">
    <w:name w:val="toc 1"/>
    <w:basedOn w:val="Normal"/>
    <w:next w:val="Normal"/>
    <w:autoRedefine/>
    <w:uiPriority w:val="39"/>
    <w:unhideWhenUsed/>
    <w:rsid w:val="009F1768"/>
    <w:pPr>
      <w:spacing w:before="120" w:after="120"/>
    </w:pPr>
    <w:rPr>
      <w:b/>
      <w:bCs/>
      <w:caps/>
      <w:sz w:val="20"/>
      <w:szCs w:val="20"/>
    </w:rPr>
  </w:style>
  <w:style w:type="character" w:styleId="Hyperlink">
    <w:name w:val="Hyperlink"/>
    <w:basedOn w:val="DefaultParagraphFont"/>
    <w:uiPriority w:val="99"/>
    <w:unhideWhenUsed/>
    <w:rsid w:val="009F1768"/>
    <w:rPr>
      <w:color w:val="467886" w:themeColor="hyperlink"/>
      <w:u w:val="single"/>
    </w:rPr>
  </w:style>
  <w:style w:type="paragraph" w:styleId="TOC3">
    <w:name w:val="toc 3"/>
    <w:basedOn w:val="Normal"/>
    <w:next w:val="Normal"/>
    <w:autoRedefine/>
    <w:uiPriority w:val="39"/>
    <w:unhideWhenUsed/>
    <w:rsid w:val="009F1768"/>
    <w:pPr>
      <w:spacing w:before="0" w:after="0"/>
      <w:ind w:left="480"/>
    </w:pPr>
    <w:rPr>
      <w:i/>
      <w:iCs/>
      <w:sz w:val="20"/>
      <w:szCs w:val="20"/>
    </w:rPr>
  </w:style>
  <w:style w:type="paragraph" w:styleId="TOC4">
    <w:name w:val="toc 4"/>
    <w:basedOn w:val="Normal"/>
    <w:next w:val="Normal"/>
    <w:autoRedefine/>
    <w:uiPriority w:val="39"/>
    <w:semiHidden/>
    <w:unhideWhenUsed/>
    <w:rsid w:val="009F1768"/>
    <w:pPr>
      <w:spacing w:before="0" w:after="0"/>
      <w:ind w:left="720"/>
    </w:pPr>
    <w:rPr>
      <w:sz w:val="18"/>
      <w:szCs w:val="18"/>
    </w:rPr>
  </w:style>
  <w:style w:type="paragraph" w:styleId="TOC5">
    <w:name w:val="toc 5"/>
    <w:basedOn w:val="Normal"/>
    <w:next w:val="Normal"/>
    <w:autoRedefine/>
    <w:uiPriority w:val="39"/>
    <w:semiHidden/>
    <w:unhideWhenUsed/>
    <w:rsid w:val="009F1768"/>
    <w:pPr>
      <w:spacing w:before="0" w:after="0"/>
      <w:ind w:left="960"/>
    </w:pPr>
    <w:rPr>
      <w:sz w:val="18"/>
      <w:szCs w:val="18"/>
    </w:rPr>
  </w:style>
  <w:style w:type="paragraph" w:styleId="TOC6">
    <w:name w:val="toc 6"/>
    <w:basedOn w:val="Normal"/>
    <w:next w:val="Normal"/>
    <w:autoRedefine/>
    <w:uiPriority w:val="39"/>
    <w:semiHidden/>
    <w:unhideWhenUsed/>
    <w:rsid w:val="009F1768"/>
    <w:pPr>
      <w:spacing w:before="0" w:after="0"/>
      <w:ind w:left="1200"/>
    </w:pPr>
    <w:rPr>
      <w:sz w:val="18"/>
      <w:szCs w:val="18"/>
    </w:rPr>
  </w:style>
  <w:style w:type="paragraph" w:styleId="TOC7">
    <w:name w:val="toc 7"/>
    <w:basedOn w:val="Normal"/>
    <w:next w:val="Normal"/>
    <w:autoRedefine/>
    <w:uiPriority w:val="39"/>
    <w:semiHidden/>
    <w:unhideWhenUsed/>
    <w:rsid w:val="009F1768"/>
    <w:pPr>
      <w:spacing w:before="0" w:after="0"/>
      <w:ind w:left="1440"/>
    </w:pPr>
    <w:rPr>
      <w:sz w:val="18"/>
      <w:szCs w:val="18"/>
    </w:rPr>
  </w:style>
  <w:style w:type="paragraph" w:styleId="TOC8">
    <w:name w:val="toc 8"/>
    <w:basedOn w:val="Normal"/>
    <w:next w:val="Normal"/>
    <w:autoRedefine/>
    <w:uiPriority w:val="39"/>
    <w:semiHidden/>
    <w:unhideWhenUsed/>
    <w:rsid w:val="009F1768"/>
    <w:pPr>
      <w:spacing w:before="0" w:after="0"/>
      <w:ind w:left="1680"/>
    </w:pPr>
    <w:rPr>
      <w:sz w:val="18"/>
      <w:szCs w:val="18"/>
    </w:rPr>
  </w:style>
  <w:style w:type="paragraph" w:styleId="TOC9">
    <w:name w:val="toc 9"/>
    <w:basedOn w:val="Normal"/>
    <w:next w:val="Normal"/>
    <w:autoRedefine/>
    <w:uiPriority w:val="39"/>
    <w:semiHidden/>
    <w:unhideWhenUsed/>
    <w:rsid w:val="009F1768"/>
    <w:pPr>
      <w:spacing w:before="0" w:after="0"/>
      <w:ind w:left="1920"/>
    </w:pPr>
    <w:rPr>
      <w:sz w:val="18"/>
      <w:szCs w:val="18"/>
    </w:rPr>
  </w:style>
  <w:style w:type="table" w:styleId="TableGrid">
    <w:name w:val="Table Grid"/>
    <w:basedOn w:val="TableNormal"/>
    <w:uiPriority w:val="39"/>
    <w:rsid w:val="00247181"/>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91C5A"/>
    <w:pPr>
      <w:spacing w:before="0" w:after="200" w:line="240" w:lineRule="auto"/>
    </w:pPr>
    <w:rPr>
      <w:i/>
      <w:iCs/>
      <w:color w:val="0E2841" w:themeColor="text2"/>
      <w:sz w:val="18"/>
      <w:szCs w:val="18"/>
    </w:rPr>
  </w:style>
  <w:style w:type="paragraph" w:styleId="TableofFigures">
    <w:name w:val="table of figures"/>
    <w:basedOn w:val="Normal"/>
    <w:next w:val="Normal"/>
    <w:uiPriority w:val="99"/>
    <w:unhideWhenUsed/>
    <w:rsid w:val="00DE7A4E"/>
    <w:pPr>
      <w:spacing w:before="0" w:after="0"/>
      <w:ind w:left="480" w:hanging="480"/>
    </w:pPr>
    <w:rPr>
      <w:smallCaps/>
      <w:sz w:val="20"/>
      <w:szCs w:val="20"/>
    </w:rPr>
  </w:style>
  <w:style w:type="character" w:styleId="Strong">
    <w:name w:val="Strong"/>
    <w:basedOn w:val="DefaultParagraphFont"/>
    <w:uiPriority w:val="22"/>
    <w:qFormat/>
    <w:rsid w:val="0056140E"/>
    <w:rPr>
      <w:b/>
      <w:b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D52AFF"/>
  </w:style>
  <w:style w:type="character" w:styleId="PlaceholderText">
    <w:name w:val="Placeholder Text"/>
    <w:basedOn w:val="DefaultParagraphFont"/>
    <w:uiPriority w:val="99"/>
    <w:semiHidden/>
    <w:rsid w:val="00816EBD"/>
    <w:rPr>
      <w:color w:val="666666"/>
    </w:rPr>
  </w:style>
  <w:style w:type="character" w:styleId="FollowedHyperlink">
    <w:name w:val="FollowedHyperlink"/>
    <w:basedOn w:val="DefaultParagraphFont"/>
    <w:uiPriority w:val="99"/>
    <w:semiHidden/>
    <w:unhideWhenUsed/>
    <w:rsid w:val="00506603"/>
    <w:rPr>
      <w:color w:val="96607D" w:themeColor="followedHyperlink"/>
      <w:u w:val="single"/>
    </w:rPr>
  </w:style>
  <w:style w:type="paragraph" w:styleId="Bibliography">
    <w:name w:val="Bibliography"/>
    <w:basedOn w:val="Normal"/>
    <w:next w:val="Normal"/>
    <w:uiPriority w:val="37"/>
    <w:unhideWhenUsed/>
    <w:rsid w:val="008304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16973">
      <w:bodyDiv w:val="1"/>
      <w:marLeft w:val="0"/>
      <w:marRight w:val="0"/>
      <w:marTop w:val="0"/>
      <w:marBottom w:val="0"/>
      <w:divBdr>
        <w:top w:val="none" w:sz="0" w:space="0" w:color="auto"/>
        <w:left w:val="none" w:sz="0" w:space="0" w:color="auto"/>
        <w:bottom w:val="none" w:sz="0" w:space="0" w:color="auto"/>
        <w:right w:val="none" w:sz="0" w:space="0" w:color="auto"/>
      </w:divBdr>
    </w:div>
    <w:div w:id="174155774">
      <w:bodyDiv w:val="1"/>
      <w:marLeft w:val="0"/>
      <w:marRight w:val="0"/>
      <w:marTop w:val="0"/>
      <w:marBottom w:val="0"/>
      <w:divBdr>
        <w:top w:val="none" w:sz="0" w:space="0" w:color="auto"/>
        <w:left w:val="none" w:sz="0" w:space="0" w:color="auto"/>
        <w:bottom w:val="none" w:sz="0" w:space="0" w:color="auto"/>
        <w:right w:val="none" w:sz="0" w:space="0" w:color="auto"/>
      </w:divBdr>
    </w:div>
    <w:div w:id="248738962">
      <w:bodyDiv w:val="1"/>
      <w:marLeft w:val="0"/>
      <w:marRight w:val="0"/>
      <w:marTop w:val="0"/>
      <w:marBottom w:val="0"/>
      <w:divBdr>
        <w:top w:val="none" w:sz="0" w:space="0" w:color="auto"/>
        <w:left w:val="none" w:sz="0" w:space="0" w:color="auto"/>
        <w:bottom w:val="none" w:sz="0" w:space="0" w:color="auto"/>
        <w:right w:val="none" w:sz="0" w:space="0" w:color="auto"/>
      </w:divBdr>
    </w:div>
    <w:div w:id="256713458">
      <w:bodyDiv w:val="1"/>
      <w:marLeft w:val="0"/>
      <w:marRight w:val="0"/>
      <w:marTop w:val="0"/>
      <w:marBottom w:val="0"/>
      <w:divBdr>
        <w:top w:val="none" w:sz="0" w:space="0" w:color="auto"/>
        <w:left w:val="none" w:sz="0" w:space="0" w:color="auto"/>
        <w:bottom w:val="none" w:sz="0" w:space="0" w:color="auto"/>
        <w:right w:val="none" w:sz="0" w:space="0" w:color="auto"/>
      </w:divBdr>
    </w:div>
    <w:div w:id="265237427">
      <w:bodyDiv w:val="1"/>
      <w:marLeft w:val="0"/>
      <w:marRight w:val="0"/>
      <w:marTop w:val="0"/>
      <w:marBottom w:val="0"/>
      <w:divBdr>
        <w:top w:val="none" w:sz="0" w:space="0" w:color="auto"/>
        <w:left w:val="none" w:sz="0" w:space="0" w:color="auto"/>
        <w:bottom w:val="none" w:sz="0" w:space="0" w:color="auto"/>
        <w:right w:val="none" w:sz="0" w:space="0" w:color="auto"/>
      </w:divBdr>
    </w:div>
    <w:div w:id="300960439">
      <w:bodyDiv w:val="1"/>
      <w:marLeft w:val="0"/>
      <w:marRight w:val="0"/>
      <w:marTop w:val="0"/>
      <w:marBottom w:val="0"/>
      <w:divBdr>
        <w:top w:val="none" w:sz="0" w:space="0" w:color="auto"/>
        <w:left w:val="none" w:sz="0" w:space="0" w:color="auto"/>
        <w:bottom w:val="none" w:sz="0" w:space="0" w:color="auto"/>
        <w:right w:val="none" w:sz="0" w:space="0" w:color="auto"/>
      </w:divBdr>
    </w:div>
    <w:div w:id="383335917">
      <w:bodyDiv w:val="1"/>
      <w:marLeft w:val="0"/>
      <w:marRight w:val="0"/>
      <w:marTop w:val="0"/>
      <w:marBottom w:val="0"/>
      <w:divBdr>
        <w:top w:val="none" w:sz="0" w:space="0" w:color="auto"/>
        <w:left w:val="none" w:sz="0" w:space="0" w:color="auto"/>
        <w:bottom w:val="none" w:sz="0" w:space="0" w:color="auto"/>
        <w:right w:val="none" w:sz="0" w:space="0" w:color="auto"/>
      </w:divBdr>
    </w:div>
    <w:div w:id="400375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chart" Target="charts/chart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chart" Target="charts/chart4.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laithhazell/Library/Group%20Containers/UBF8T346G9.Office/User%20Content.localized/Templates.localized/Documentation%20Template.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510904_student_uwtsd_ac_uk/Documents/Electrical%20Principles/Low%20pass%20filter%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510904_student_uwtsd_ac_uk/Documents/Electrical%20Principles/Low%20pass%20filter%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510904_student_uwtsd_ac_uk/Documents/Electrical%20Principles/High%20pass%20filter%20(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510904_student_uwtsd_ac_uk/Documents/Electrical%20Principles/High%20pass%20filter%20(1).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Proteus</a:t>
            </a:r>
            <a:r>
              <a:rPr lang="en-GB" baseline="0"/>
              <a:t> low-pass filter attenuation against frequency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Sheet1!$A$3:$A$18</c:f>
              <c:numCache>
                <c:formatCode>General</c:formatCode>
                <c:ptCount val="16"/>
                <c:pt idx="0">
                  <c:v>100</c:v>
                </c:pt>
                <c:pt idx="1">
                  <c:v>500</c:v>
                </c:pt>
                <c:pt idx="2">
                  <c:v>1000</c:v>
                </c:pt>
                <c:pt idx="3">
                  <c:v>5000</c:v>
                </c:pt>
                <c:pt idx="4">
                  <c:v>10000</c:v>
                </c:pt>
                <c:pt idx="5">
                  <c:v>20000</c:v>
                </c:pt>
                <c:pt idx="6">
                  <c:v>25000</c:v>
                </c:pt>
                <c:pt idx="7">
                  <c:v>26000</c:v>
                </c:pt>
                <c:pt idx="8">
                  <c:v>27000</c:v>
                </c:pt>
                <c:pt idx="9">
                  <c:v>28000</c:v>
                </c:pt>
                <c:pt idx="10">
                  <c:v>29000</c:v>
                </c:pt>
                <c:pt idx="11">
                  <c:v>30000</c:v>
                </c:pt>
                <c:pt idx="12">
                  <c:v>50000</c:v>
                </c:pt>
                <c:pt idx="13">
                  <c:v>100000</c:v>
                </c:pt>
                <c:pt idx="14">
                  <c:v>200000</c:v>
                </c:pt>
                <c:pt idx="15">
                  <c:v>300000</c:v>
                </c:pt>
              </c:numCache>
            </c:numRef>
          </c:xVal>
          <c:yVal>
            <c:numRef>
              <c:f>Sheet1!$D$3:$D$18</c:f>
              <c:numCache>
                <c:formatCode>General</c:formatCode>
                <c:ptCount val="16"/>
                <c:pt idx="0">
                  <c:v>0</c:v>
                </c:pt>
                <c:pt idx="1">
                  <c:v>0</c:v>
                </c:pt>
                <c:pt idx="2">
                  <c:v>0</c:v>
                </c:pt>
                <c:pt idx="3">
                  <c:v>-0.21990768602926386</c:v>
                </c:pt>
                <c:pt idx="4">
                  <c:v>-0.44552789422304506</c:v>
                </c:pt>
                <c:pt idx="5">
                  <c:v>-1.6709210290014986</c:v>
                </c:pt>
                <c:pt idx="6">
                  <c:v>-2.498774732165999</c:v>
                </c:pt>
                <c:pt idx="7">
                  <c:v>-2.7932398685801263</c:v>
                </c:pt>
                <c:pt idx="8">
                  <c:v>-2.7932398685801263</c:v>
                </c:pt>
                <c:pt idx="9">
                  <c:v>-3.0980391997148637</c:v>
                </c:pt>
                <c:pt idx="10">
                  <c:v>-3.0980391997148637</c:v>
                </c:pt>
                <c:pt idx="11">
                  <c:v>-3.4139245433795011</c:v>
                </c:pt>
                <c:pt idx="12">
                  <c:v>-6.0205999132796242</c:v>
                </c:pt>
                <c:pt idx="13">
                  <c:v>-11.213346123394746</c:v>
                </c:pt>
                <c:pt idx="14">
                  <c:v>-16.478174818886377</c:v>
                </c:pt>
                <c:pt idx="15">
                  <c:v>-20</c:v>
                </c:pt>
              </c:numCache>
            </c:numRef>
          </c:yVal>
          <c:smooth val="0"/>
          <c:extLst>
            <c:ext xmlns:c16="http://schemas.microsoft.com/office/drawing/2014/chart" uri="{C3380CC4-5D6E-409C-BE32-E72D297353CC}">
              <c16:uniqueId val="{00000000-4E82-204A-AF34-6C49EEFBE65B}"/>
            </c:ext>
          </c:extLst>
        </c:ser>
        <c:dLbls>
          <c:showLegendKey val="0"/>
          <c:showVal val="0"/>
          <c:showCatName val="0"/>
          <c:showSerName val="0"/>
          <c:showPercent val="0"/>
          <c:showBubbleSize val="0"/>
        </c:dLbls>
        <c:axId val="1684162032"/>
        <c:axId val="1684160784"/>
      </c:scatterChart>
      <c:valAx>
        <c:axId val="1684162032"/>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r>
                  <a:rPr lang="en-GB"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4160784"/>
        <c:crosses val="autoZero"/>
        <c:crossBetween val="midCat"/>
      </c:valAx>
      <c:valAx>
        <c:axId val="168416078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416203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Practical Low-pass filter attenuation against frequency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Sheet1!$A$23:$A$38</c:f>
              <c:numCache>
                <c:formatCode>General</c:formatCode>
                <c:ptCount val="16"/>
                <c:pt idx="0">
                  <c:v>100</c:v>
                </c:pt>
                <c:pt idx="1">
                  <c:v>500</c:v>
                </c:pt>
                <c:pt idx="2">
                  <c:v>1000</c:v>
                </c:pt>
                <c:pt idx="3">
                  <c:v>5000</c:v>
                </c:pt>
                <c:pt idx="4">
                  <c:v>10000</c:v>
                </c:pt>
                <c:pt idx="5">
                  <c:v>20000</c:v>
                </c:pt>
                <c:pt idx="6">
                  <c:v>25000</c:v>
                </c:pt>
                <c:pt idx="7">
                  <c:v>26000</c:v>
                </c:pt>
                <c:pt idx="8">
                  <c:v>27000</c:v>
                </c:pt>
                <c:pt idx="9">
                  <c:v>28000</c:v>
                </c:pt>
                <c:pt idx="10">
                  <c:v>29000</c:v>
                </c:pt>
                <c:pt idx="11">
                  <c:v>30000</c:v>
                </c:pt>
                <c:pt idx="12">
                  <c:v>50000</c:v>
                </c:pt>
                <c:pt idx="13">
                  <c:v>100000</c:v>
                </c:pt>
                <c:pt idx="14">
                  <c:v>200000</c:v>
                </c:pt>
                <c:pt idx="15">
                  <c:v>300000</c:v>
                </c:pt>
              </c:numCache>
            </c:numRef>
          </c:xVal>
          <c:yVal>
            <c:numRef>
              <c:f>Sheet1!$D$23:$D$38</c:f>
              <c:numCache>
                <c:formatCode>General</c:formatCode>
                <c:ptCount val="16"/>
                <c:pt idx="0">
                  <c:v>-0.1720034352383516</c:v>
                </c:pt>
                <c:pt idx="1">
                  <c:v>-0.1720034352383516</c:v>
                </c:pt>
                <c:pt idx="2">
                  <c:v>-0.1720034352383516</c:v>
                </c:pt>
                <c:pt idx="3">
                  <c:v>-0.259299543287353</c:v>
                </c:pt>
                <c:pt idx="4">
                  <c:v>-0.802344464159649</c:v>
                </c:pt>
                <c:pt idx="5">
                  <c:v>-2.2194616094295223</c:v>
                </c:pt>
                <c:pt idx="6">
                  <c:v>-3.146836460856846</c:v>
                </c:pt>
                <c:pt idx="7">
                  <c:v>-3.2700426349532159</c:v>
                </c:pt>
                <c:pt idx="8">
                  <c:v>-3.395021620493246</c:v>
                </c:pt>
                <c:pt idx="9">
                  <c:v>-3.6505073812218223</c:v>
                </c:pt>
                <c:pt idx="10">
                  <c:v>-3.7811247244009771</c:v>
                </c:pt>
                <c:pt idx="11">
                  <c:v>-3.9137363023812406</c:v>
                </c:pt>
                <c:pt idx="12">
                  <c:v>-7.1077531597314785</c:v>
                </c:pt>
                <c:pt idx="13">
                  <c:v>-12.213203261797599</c:v>
                </c:pt>
                <c:pt idx="14">
                  <c:v>-18.233803175077224</c:v>
                </c:pt>
                <c:pt idx="15">
                  <c:v>-21.583624920952499</c:v>
                </c:pt>
              </c:numCache>
            </c:numRef>
          </c:yVal>
          <c:smooth val="0"/>
          <c:extLst>
            <c:ext xmlns:c16="http://schemas.microsoft.com/office/drawing/2014/chart" uri="{C3380CC4-5D6E-409C-BE32-E72D297353CC}">
              <c16:uniqueId val="{00000000-5DDB-3946-BBA9-30E0BABCE9D9}"/>
            </c:ext>
          </c:extLst>
        </c:ser>
        <c:dLbls>
          <c:showLegendKey val="0"/>
          <c:showVal val="0"/>
          <c:showCatName val="0"/>
          <c:showSerName val="0"/>
          <c:showPercent val="0"/>
          <c:showBubbleSize val="0"/>
        </c:dLbls>
        <c:axId val="1457415920"/>
        <c:axId val="1457421744"/>
      </c:scatterChart>
      <c:valAx>
        <c:axId val="1457415920"/>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7421744"/>
        <c:crosses val="autoZero"/>
        <c:crossBetween val="midCat"/>
      </c:valAx>
      <c:valAx>
        <c:axId val="145742174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741592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Proteus high-pass filter attenuation against frequency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Sheet1!$A$31:$A$54</c:f>
              <c:numCache>
                <c:formatCode>General</c:formatCode>
                <c:ptCount val="24"/>
                <c:pt idx="0">
                  <c:v>100</c:v>
                </c:pt>
                <c:pt idx="1">
                  <c:v>200</c:v>
                </c:pt>
                <c:pt idx="2">
                  <c:v>300</c:v>
                </c:pt>
                <c:pt idx="3">
                  <c:v>400</c:v>
                </c:pt>
                <c:pt idx="4">
                  <c:v>500</c:v>
                </c:pt>
                <c:pt idx="5">
                  <c:v>600</c:v>
                </c:pt>
                <c:pt idx="6">
                  <c:v>700</c:v>
                </c:pt>
                <c:pt idx="7">
                  <c:v>800</c:v>
                </c:pt>
                <c:pt idx="8">
                  <c:v>900</c:v>
                </c:pt>
                <c:pt idx="9">
                  <c:v>950</c:v>
                </c:pt>
                <c:pt idx="10">
                  <c:v>1000</c:v>
                </c:pt>
                <c:pt idx="11">
                  <c:v>1050</c:v>
                </c:pt>
                <c:pt idx="12">
                  <c:v>1100</c:v>
                </c:pt>
                <c:pt idx="13">
                  <c:v>1150</c:v>
                </c:pt>
                <c:pt idx="14">
                  <c:v>1200</c:v>
                </c:pt>
                <c:pt idx="15">
                  <c:v>1500</c:v>
                </c:pt>
                <c:pt idx="16">
                  <c:v>2000</c:v>
                </c:pt>
                <c:pt idx="17">
                  <c:v>3000</c:v>
                </c:pt>
                <c:pt idx="18">
                  <c:v>5000</c:v>
                </c:pt>
                <c:pt idx="19">
                  <c:v>10000</c:v>
                </c:pt>
                <c:pt idx="20">
                  <c:v>50000</c:v>
                </c:pt>
                <c:pt idx="21">
                  <c:v>100000</c:v>
                </c:pt>
                <c:pt idx="22">
                  <c:v>200000</c:v>
                </c:pt>
                <c:pt idx="23">
                  <c:v>300000</c:v>
                </c:pt>
              </c:numCache>
            </c:numRef>
          </c:xVal>
          <c:yVal>
            <c:numRef>
              <c:f>Sheet1!$D$31:$D$54</c:f>
              <c:numCache>
                <c:formatCode>General</c:formatCode>
                <c:ptCount val="24"/>
                <c:pt idx="0">
                  <c:v>-20</c:v>
                </c:pt>
                <c:pt idx="1">
                  <c:v>-16.478174818886377</c:v>
                </c:pt>
                <c:pt idx="2">
                  <c:v>-11.213346123394746</c:v>
                </c:pt>
                <c:pt idx="3">
                  <c:v>-9.1186391129944884</c:v>
                </c:pt>
                <c:pt idx="4">
                  <c:v>-7.4322213989937689</c:v>
                </c:pt>
                <c:pt idx="5">
                  <c:v>-6.0205999132796242</c:v>
                </c:pt>
                <c:pt idx="6">
                  <c:v>-5.1927462101151223</c:v>
                </c:pt>
                <c:pt idx="7">
                  <c:v>-4.4369749923271282</c:v>
                </c:pt>
                <c:pt idx="8">
                  <c:v>-3.7417328671428884</c:v>
                </c:pt>
                <c:pt idx="9">
                  <c:v>-3.4139245433795011</c:v>
                </c:pt>
                <c:pt idx="10">
                  <c:v>-3.0980391997148637</c:v>
                </c:pt>
                <c:pt idx="11">
                  <c:v>-3.0980391997148637</c:v>
                </c:pt>
                <c:pt idx="12">
                  <c:v>-2.7932398685801263</c:v>
                </c:pt>
                <c:pt idx="13">
                  <c:v>-2.7932398685801263</c:v>
                </c:pt>
                <c:pt idx="14">
                  <c:v>-2.498774732165999</c:v>
                </c:pt>
                <c:pt idx="15">
                  <c:v>-1.6709210290014986</c:v>
                </c:pt>
                <c:pt idx="16">
                  <c:v>-1.159838939553735</c:v>
                </c:pt>
                <c:pt idx="17">
                  <c:v>-0.44552789422304506</c:v>
                </c:pt>
                <c:pt idx="18">
                  <c:v>-0.21990768602926386</c:v>
                </c:pt>
                <c:pt idx="19">
                  <c:v>0</c:v>
                </c:pt>
                <c:pt idx="20">
                  <c:v>0</c:v>
                </c:pt>
                <c:pt idx="21">
                  <c:v>0</c:v>
                </c:pt>
                <c:pt idx="22">
                  <c:v>0</c:v>
                </c:pt>
                <c:pt idx="23">
                  <c:v>0</c:v>
                </c:pt>
              </c:numCache>
            </c:numRef>
          </c:yVal>
          <c:smooth val="0"/>
          <c:extLst>
            <c:ext xmlns:c16="http://schemas.microsoft.com/office/drawing/2014/chart" uri="{C3380CC4-5D6E-409C-BE32-E72D297353CC}">
              <c16:uniqueId val="{00000000-0CFD-B948-903A-D2BE89BD1921}"/>
            </c:ext>
          </c:extLst>
        </c:ser>
        <c:dLbls>
          <c:showLegendKey val="0"/>
          <c:showVal val="0"/>
          <c:showCatName val="0"/>
          <c:showSerName val="0"/>
          <c:showPercent val="0"/>
          <c:showBubbleSize val="0"/>
        </c:dLbls>
        <c:axId val="1959764192"/>
        <c:axId val="1959766688"/>
      </c:scatterChart>
      <c:valAx>
        <c:axId val="1959764192"/>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9766688"/>
        <c:crosses val="autoZero"/>
        <c:crossBetween val="midCat"/>
      </c:valAx>
      <c:valAx>
        <c:axId val="1959766688"/>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976419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Practical high-pass filter attenuation against frequency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Sheet1!$A$3:$A$26</c:f>
              <c:numCache>
                <c:formatCode>General</c:formatCode>
                <c:ptCount val="24"/>
                <c:pt idx="0">
                  <c:v>100</c:v>
                </c:pt>
                <c:pt idx="1">
                  <c:v>200</c:v>
                </c:pt>
                <c:pt idx="2">
                  <c:v>300</c:v>
                </c:pt>
                <c:pt idx="3">
                  <c:v>400</c:v>
                </c:pt>
                <c:pt idx="4">
                  <c:v>500</c:v>
                </c:pt>
                <c:pt idx="5">
                  <c:v>600</c:v>
                </c:pt>
                <c:pt idx="6">
                  <c:v>700</c:v>
                </c:pt>
                <c:pt idx="7">
                  <c:v>800</c:v>
                </c:pt>
                <c:pt idx="8">
                  <c:v>900</c:v>
                </c:pt>
                <c:pt idx="9">
                  <c:v>950</c:v>
                </c:pt>
                <c:pt idx="10">
                  <c:v>1000</c:v>
                </c:pt>
                <c:pt idx="11">
                  <c:v>1050</c:v>
                </c:pt>
                <c:pt idx="12">
                  <c:v>1100</c:v>
                </c:pt>
                <c:pt idx="13">
                  <c:v>1150</c:v>
                </c:pt>
                <c:pt idx="14">
                  <c:v>1200</c:v>
                </c:pt>
                <c:pt idx="15">
                  <c:v>1500</c:v>
                </c:pt>
                <c:pt idx="16">
                  <c:v>2000</c:v>
                </c:pt>
                <c:pt idx="17">
                  <c:v>3000</c:v>
                </c:pt>
                <c:pt idx="18">
                  <c:v>5000</c:v>
                </c:pt>
                <c:pt idx="19">
                  <c:v>10000</c:v>
                </c:pt>
                <c:pt idx="20">
                  <c:v>50000</c:v>
                </c:pt>
                <c:pt idx="21">
                  <c:v>100000</c:v>
                </c:pt>
                <c:pt idx="22">
                  <c:v>200000</c:v>
                </c:pt>
                <c:pt idx="23">
                  <c:v>300000</c:v>
                </c:pt>
              </c:numCache>
            </c:numRef>
          </c:xVal>
          <c:yVal>
            <c:numRef>
              <c:f>Sheet1!$D$3:$D$26</c:f>
              <c:numCache>
                <c:formatCode>General</c:formatCode>
                <c:ptCount val="24"/>
                <c:pt idx="0">
                  <c:v>-20.849168780457703</c:v>
                </c:pt>
                <c:pt idx="1">
                  <c:v>-14.946746059388481</c:v>
                </c:pt>
                <c:pt idx="2">
                  <c:v>-12.213203261797599</c:v>
                </c:pt>
                <c:pt idx="3">
                  <c:v>-9.2906425482328405</c:v>
                </c:pt>
                <c:pt idx="4">
                  <c:v>-7.5026343236466211</c:v>
                </c:pt>
                <c:pt idx="5">
                  <c:v>-6.3680818346680788</c:v>
                </c:pt>
                <c:pt idx="6">
                  <c:v>-5.5241282387789816</c:v>
                </c:pt>
                <c:pt idx="7">
                  <c:v>-4.6089784275654786</c:v>
                </c:pt>
                <c:pt idx="8">
                  <c:v>-4.0484039555606079</c:v>
                </c:pt>
                <c:pt idx="9">
                  <c:v>-3.7811247244009771</c:v>
                </c:pt>
                <c:pt idx="10">
                  <c:v>-3.5218251811136234</c:v>
                </c:pt>
                <c:pt idx="11">
                  <c:v>-3.2700426349532159</c:v>
                </c:pt>
                <c:pt idx="12">
                  <c:v>-3.0253535066129826</c:v>
                </c:pt>
                <c:pt idx="13">
                  <c:v>-2.7873690406188278</c:v>
                </c:pt>
                <c:pt idx="14">
                  <c:v>-2.7873690406188278</c:v>
                </c:pt>
                <c:pt idx="15">
                  <c:v>-1.8957263875640182</c:v>
                </c:pt>
                <c:pt idx="16">
                  <c:v>-1.2823499922349781</c:v>
                </c:pt>
                <c:pt idx="17">
                  <c:v>-0.7094463632443786</c:v>
                </c:pt>
                <c:pt idx="18">
                  <c:v>-0.3474819213884548</c:v>
                </c:pt>
                <c:pt idx="19">
                  <c:v>-0.1720034352383516</c:v>
                </c:pt>
                <c:pt idx="20">
                  <c:v>0</c:v>
                </c:pt>
                <c:pt idx="21">
                  <c:v>0</c:v>
                </c:pt>
                <c:pt idx="22">
                  <c:v>0.1686633507372553</c:v>
                </c:pt>
                <c:pt idx="23">
                  <c:v>0.1686633507372553</c:v>
                </c:pt>
              </c:numCache>
            </c:numRef>
          </c:yVal>
          <c:smooth val="0"/>
          <c:extLst>
            <c:ext xmlns:c16="http://schemas.microsoft.com/office/drawing/2014/chart" uri="{C3380CC4-5D6E-409C-BE32-E72D297353CC}">
              <c16:uniqueId val="{00000000-F286-0C4B-AFC0-BB79378FF02B}"/>
            </c:ext>
          </c:extLst>
        </c:ser>
        <c:dLbls>
          <c:showLegendKey val="0"/>
          <c:showVal val="0"/>
          <c:showCatName val="0"/>
          <c:showSerName val="0"/>
          <c:showPercent val="0"/>
          <c:showBubbleSize val="0"/>
        </c:dLbls>
        <c:axId val="1619707728"/>
        <c:axId val="1619707312"/>
      </c:scatterChart>
      <c:valAx>
        <c:axId val="1619707728"/>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9707312"/>
        <c:crosses val="autoZero"/>
        <c:crossBetween val="midCat"/>
      </c:valAx>
      <c:valAx>
        <c:axId val="161970731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970772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Ele14</b:Tag>
    <b:SourceType>InternetSite</b:SourceType>
    <b:Guid>{8356A890-6312-F54C-9C9D-B5D5BFEC071B}</b:Guid>
    <b:Author>
      <b:Author>
        <b:Corporate>ElectronicTutorials</b:Corporate>
      </b:Author>
    </b:Author>
    <b:Title>Passive Low Pass Filter</b:Title>
    <b:InternetSiteTitle>ElectronicTutroials</b:InternetSiteTitle>
    <b:URL>https://www.electronics-tutorials.ws/filter/filter_2.html</b:URL>
    <b:Year>2014</b:Year>
    <b:Month>March</b:Month>
    <b:Day>26</b:Day>
    <b:RefOrder>3</b:RefOrder>
  </b:Source>
  <b:Source>
    <b:Tag>All26</b:Tag>
    <b:SourceType>InternetSite</b:SourceType>
    <b:Guid>{941C7159-5ED0-7B41-9645-CF0A8C80E0CB}</b:Guid>
    <b:Author>
      <b:Author>
        <b:Corporate>All About Circuits</b:Corporate>
      </b:Author>
    </b:Author>
    <b:Title>Low-pass Filters</b:Title>
    <b:URL>https://www.allaboutcircuits.com/textbook/alternating-current/chpt-8/low-pass-filters/</b:URL>
    <b:YearAccessed>2026</b:YearAccessed>
    <b:MonthAccessed>April</b:MonthAccessed>
    <b:DayAccessed>25</b:DayAccessed>
    <b:RefOrder>1</b:RefOrder>
  </b:Source>
  <b:Source>
    <b:Tag>Dig26</b:Tag>
    <b:SourceType>InternetSite</b:SourceType>
    <b:Guid>{42574D4B-B251-1D47-BD00-719E896264C1}</b:Guid>
    <b:Author>
      <b:Author>
        <b:Corporate>DigiKey Electronics</b:Corporate>
      </b:Author>
    </b:Author>
    <b:Title>RC and RL Passive Filter Calculator</b:Title>
    <b:URL>https://www.digikey.co.uk/en/resources/conversion-calculators/conversion-calculator-low-pass-and-high-pass-filter?</b:URL>
    <b:ProductionCompany>DigiKey Electronics</b:ProductionCompany>
    <b:YearAccessed>2026</b:YearAccessed>
    <b:MonthAccessed>April</b:MonthAccessed>
    <b:DayAccessed>25</b:DayAccessed>
    <b:RefOrder>2</b:RefOrder>
  </b:Source>
</b:Sources>
</file>

<file path=customXml/itemProps1.xml><?xml version="1.0" encoding="utf-8"?>
<ds:datastoreItem xmlns:ds="http://schemas.openxmlformats.org/officeDocument/2006/customXml" ds:itemID="{51A04EA9-436D-2745-8528-D3BD0F76E1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Documentation Template.dotx</Template>
  <TotalTime>48</TotalTime>
  <Pages>25</Pages>
  <Words>3188</Words>
  <Characters>17920</Characters>
  <Application>Microsoft Office Word</Application>
  <DocSecurity>0</DocSecurity>
  <Lines>497</Lines>
  <Paragraphs>199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Laith Hazell</dc:creator>
  <cp:keywords/>
  <dc:description/>
  <cp:lastModifiedBy>Laith Hazell (2511919)</cp:lastModifiedBy>
  <cp:revision>5</cp:revision>
  <dcterms:created xsi:type="dcterms:W3CDTF">2026-05-01T11:55:00Z</dcterms:created>
  <dcterms:modified xsi:type="dcterms:W3CDTF">2026-05-01T13:12:00Z</dcterms:modified>
</cp:coreProperties>
</file>