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07ED2" w14:textId="21464144" w:rsidR="001C3D03" w:rsidRDefault="00370CB0">
      <w:bookmarkStart w:id="0" w:name="_Hlk201928091"/>
      <w:bookmarkEnd w:id="0"/>
      <w:r>
        <w:rPr>
          <w:noProof/>
        </w:rPr>
        <w:drawing>
          <wp:inline distT="0" distB="0" distL="0" distR="0" wp14:anchorId="1F428AD9" wp14:editId="1CDFAA9D">
            <wp:extent cx="5581650" cy="2146300"/>
            <wp:effectExtent l="0" t="0" r="0" b="6350"/>
            <wp:docPr id="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AI-generated content may be incorrect."/>
                    <pic:cNvPicPr/>
                  </pic:nvPicPr>
                  <pic:blipFill>
                    <a:blip r:embed="rId6"/>
                    <a:stretch>
                      <a:fillRect/>
                    </a:stretch>
                  </pic:blipFill>
                  <pic:spPr>
                    <a:xfrm>
                      <a:off x="0" y="0"/>
                      <a:ext cx="5626281" cy="2163462"/>
                    </a:xfrm>
                    <a:prstGeom prst="rect">
                      <a:avLst/>
                    </a:prstGeom>
                  </pic:spPr>
                </pic:pic>
              </a:graphicData>
            </a:graphic>
          </wp:inline>
        </w:drawing>
      </w:r>
    </w:p>
    <w:p w14:paraId="0B9E2219" w14:textId="730A247C" w:rsidR="001C3D03" w:rsidRDefault="001C3D03">
      <w:pPr>
        <w:jc w:val="center"/>
      </w:pPr>
    </w:p>
    <w:p w14:paraId="0B7E5E2C" w14:textId="4D093227" w:rsidR="00060B3C" w:rsidRPr="00060B3C" w:rsidRDefault="00060B3C" w:rsidP="00060B3C">
      <w:pPr>
        <w:jc w:val="center"/>
        <w:rPr>
          <w:b/>
          <w:bCs/>
          <w:sz w:val="52"/>
        </w:rPr>
      </w:pPr>
      <w:r w:rsidRPr="00060B3C">
        <w:rPr>
          <w:b/>
          <w:bCs/>
          <w:sz w:val="52"/>
        </w:rPr>
        <w:t>Module: BMPL50</w:t>
      </w:r>
      <w:r w:rsidR="0002136D">
        <w:rPr>
          <w:b/>
          <w:bCs/>
          <w:sz w:val="52"/>
        </w:rPr>
        <w:t>20</w:t>
      </w:r>
    </w:p>
    <w:p w14:paraId="09EF8279" w14:textId="77777777" w:rsidR="00060B3C" w:rsidRPr="00060B3C" w:rsidRDefault="00060B3C" w:rsidP="00060B3C">
      <w:pPr>
        <w:jc w:val="center"/>
        <w:rPr>
          <w:b/>
          <w:bCs/>
          <w:sz w:val="52"/>
        </w:rPr>
      </w:pPr>
      <w:r w:rsidRPr="00060B3C">
        <w:rPr>
          <w:b/>
          <w:bCs/>
          <w:sz w:val="52"/>
        </w:rPr>
        <w:t>Volunteering</w:t>
      </w:r>
    </w:p>
    <w:p w14:paraId="446D102F" w14:textId="77777777" w:rsidR="00060B3C" w:rsidRPr="00060B3C" w:rsidRDefault="00060B3C" w:rsidP="00060B3C">
      <w:pPr>
        <w:jc w:val="center"/>
        <w:rPr>
          <w:b/>
          <w:bCs/>
          <w:sz w:val="52"/>
        </w:rPr>
      </w:pPr>
      <w:r w:rsidRPr="00060B3C">
        <w:rPr>
          <w:b/>
          <w:bCs/>
          <w:sz w:val="52"/>
        </w:rPr>
        <w:t>Assessment 2</w:t>
      </w:r>
    </w:p>
    <w:p w14:paraId="725574C7" w14:textId="2E3BFB03" w:rsidR="00060B3C" w:rsidRDefault="00060B3C" w:rsidP="00060B3C">
      <w:pPr>
        <w:jc w:val="center"/>
        <w:rPr>
          <w:b/>
          <w:bCs/>
          <w:sz w:val="52"/>
        </w:rPr>
      </w:pPr>
      <w:proofErr w:type="gramStart"/>
      <w:r w:rsidRPr="00060B3C">
        <w:rPr>
          <w:b/>
          <w:bCs/>
          <w:sz w:val="52"/>
        </w:rPr>
        <w:t>2000 word</w:t>
      </w:r>
      <w:proofErr w:type="gramEnd"/>
      <w:r w:rsidRPr="00060B3C">
        <w:rPr>
          <w:b/>
          <w:bCs/>
          <w:sz w:val="52"/>
        </w:rPr>
        <w:t xml:space="preserve"> Reflective Portfolio</w:t>
      </w:r>
    </w:p>
    <w:p w14:paraId="3E811B80" w14:textId="77777777" w:rsidR="00060B3C" w:rsidRPr="00060B3C" w:rsidRDefault="00060B3C" w:rsidP="00060B3C">
      <w:pPr>
        <w:jc w:val="center"/>
        <w:rPr>
          <w:b/>
          <w:bCs/>
          <w:sz w:val="52"/>
        </w:rPr>
      </w:pPr>
    </w:p>
    <w:p w14:paraId="4C8ECA76" w14:textId="2BF406F0" w:rsidR="001C3D03" w:rsidRDefault="00370CB0" w:rsidP="00060B3C">
      <w:r>
        <w:rPr>
          <w:sz w:val="52"/>
        </w:rPr>
        <w:t xml:space="preserve">Student Name: </w:t>
      </w:r>
      <w:r w:rsidR="00263F1B">
        <w:rPr>
          <w:sz w:val="52"/>
        </w:rPr>
        <w:t>Charlie Hughes</w:t>
      </w:r>
    </w:p>
    <w:p w14:paraId="1CF9DF3F" w14:textId="7A71E4B7" w:rsidR="001C3D03" w:rsidRDefault="00370CB0" w:rsidP="00060B3C">
      <w:r>
        <w:rPr>
          <w:sz w:val="52"/>
        </w:rPr>
        <w:t xml:space="preserve">Student Number: </w:t>
      </w:r>
      <w:r w:rsidR="00263F1B">
        <w:rPr>
          <w:sz w:val="52"/>
        </w:rPr>
        <w:t>2400697</w:t>
      </w:r>
    </w:p>
    <w:p w14:paraId="38F62737" w14:textId="373F0AA3" w:rsidR="001C3D03" w:rsidRDefault="00060B3C" w:rsidP="00060B3C">
      <w:pPr>
        <w:rPr>
          <w:sz w:val="52"/>
        </w:rPr>
      </w:pPr>
      <w:r>
        <w:rPr>
          <w:sz w:val="52"/>
        </w:rPr>
        <w:t>Module</w:t>
      </w:r>
      <w:r w:rsidR="00370CB0">
        <w:rPr>
          <w:sz w:val="52"/>
        </w:rPr>
        <w:t xml:space="preserve">: </w:t>
      </w:r>
      <w:r w:rsidR="00183B1C">
        <w:rPr>
          <w:sz w:val="52"/>
        </w:rPr>
        <w:t>BMPL5020</w:t>
      </w:r>
    </w:p>
    <w:p w14:paraId="40EA5A50" w14:textId="47C44FDE" w:rsidR="00060B3C" w:rsidRDefault="00060B3C" w:rsidP="00060B3C">
      <w:pPr>
        <w:rPr>
          <w:sz w:val="52"/>
        </w:rPr>
      </w:pPr>
      <w:r>
        <w:rPr>
          <w:sz w:val="52"/>
        </w:rPr>
        <w:t>Date:</w:t>
      </w:r>
      <w:r w:rsidR="00183B1C">
        <w:rPr>
          <w:sz w:val="52"/>
        </w:rPr>
        <w:t xml:space="preserve"> </w:t>
      </w:r>
      <w:r w:rsidR="005D2FC2">
        <w:rPr>
          <w:sz w:val="52"/>
        </w:rPr>
        <w:t>06/05/2026</w:t>
      </w:r>
    </w:p>
    <w:p w14:paraId="176096DB" w14:textId="3F23870A" w:rsidR="00060B3C" w:rsidRDefault="00060B3C" w:rsidP="00060B3C">
      <w:proofErr w:type="gramStart"/>
      <w:r>
        <w:rPr>
          <w:sz w:val="52"/>
        </w:rPr>
        <w:t>Signed:</w:t>
      </w:r>
      <w:r w:rsidR="00886B08">
        <w:rPr>
          <w:sz w:val="52"/>
        </w:rPr>
        <w:t>*</w:t>
      </w:r>
      <w:proofErr w:type="gramEnd"/>
      <w:r w:rsidR="005D2FC2">
        <w:rPr>
          <w:sz w:val="52"/>
        </w:rPr>
        <w:t>Charlie Hughes</w:t>
      </w:r>
    </w:p>
    <w:p w14:paraId="564B2CB7" w14:textId="7CB857EA" w:rsidR="00370CB0" w:rsidRDefault="00370CB0">
      <w:r>
        <w:br w:type="page"/>
      </w:r>
    </w:p>
    <w:p w14:paraId="30B4E766" w14:textId="77777777" w:rsidR="00370CB0" w:rsidRPr="00190A6F" w:rsidRDefault="00370CB0" w:rsidP="00190A6F">
      <w:pPr>
        <w:pStyle w:val="Heading1"/>
        <w:spacing w:line="360" w:lineRule="auto"/>
        <w:rPr>
          <w:rFonts w:ascii="Arial" w:hAnsi="Arial" w:cs="Arial"/>
        </w:rPr>
      </w:pPr>
      <w:r w:rsidRPr="00190A6F">
        <w:rPr>
          <w:rFonts w:ascii="Arial" w:hAnsi="Arial" w:cs="Arial"/>
        </w:rPr>
        <w:lastRenderedPageBreak/>
        <w:t>Reflective Evidence</w:t>
      </w:r>
    </w:p>
    <w:p w14:paraId="1CFF4A1D" w14:textId="271E10D1" w:rsidR="001C3D03" w:rsidRPr="00190A6F" w:rsidRDefault="00370CB0" w:rsidP="00190A6F">
      <w:pPr>
        <w:pStyle w:val="Heading1"/>
        <w:spacing w:line="360" w:lineRule="auto"/>
        <w:rPr>
          <w:rFonts w:ascii="Arial" w:hAnsi="Arial" w:cs="Arial"/>
          <w:sz w:val="24"/>
          <w:szCs w:val="24"/>
        </w:rPr>
      </w:pPr>
      <w:r w:rsidRPr="00190A6F">
        <w:rPr>
          <w:rFonts w:ascii="Arial" w:hAnsi="Arial" w:cs="Arial"/>
          <w:sz w:val="24"/>
          <w:szCs w:val="24"/>
        </w:rPr>
        <w:t>Courage</w:t>
      </w:r>
    </w:p>
    <w:p w14:paraId="409EB0EE" w14:textId="77777777" w:rsidR="00370CB0" w:rsidRPr="00190A6F" w:rsidRDefault="00370CB0" w:rsidP="00190A6F">
      <w:pPr>
        <w:spacing w:line="360" w:lineRule="auto"/>
        <w:rPr>
          <w:rFonts w:ascii="Arial" w:hAnsi="Arial" w:cs="Arial"/>
          <w:sz w:val="24"/>
          <w:szCs w:val="24"/>
        </w:rPr>
      </w:pPr>
    </w:p>
    <w:p w14:paraId="08CB0804" w14:textId="77777777" w:rsidR="001C3D03" w:rsidRPr="00190A6F" w:rsidRDefault="00370CB0" w:rsidP="00190A6F">
      <w:pPr>
        <w:pStyle w:val="ListBullet"/>
        <w:spacing w:line="360" w:lineRule="auto"/>
        <w:rPr>
          <w:rFonts w:ascii="Arial" w:hAnsi="Arial" w:cs="Arial"/>
          <w:sz w:val="24"/>
          <w:szCs w:val="24"/>
        </w:rPr>
      </w:pPr>
      <w:r w:rsidRPr="00190A6F">
        <w:rPr>
          <w:rFonts w:ascii="Arial" w:hAnsi="Arial" w:cs="Arial"/>
          <w:sz w:val="24"/>
          <w:szCs w:val="24"/>
        </w:rPr>
        <w:t>Taking responsibility</w:t>
      </w:r>
    </w:p>
    <w:p w14:paraId="4E36E637" w14:textId="77777777" w:rsidR="005F75E7" w:rsidRPr="00190A6F" w:rsidRDefault="005F75E7" w:rsidP="00190A6F">
      <w:pPr>
        <w:pStyle w:val="ListBullet"/>
        <w:spacing w:line="360" w:lineRule="auto"/>
        <w:rPr>
          <w:rFonts w:ascii="Arial" w:hAnsi="Arial" w:cs="Arial"/>
          <w:sz w:val="24"/>
          <w:szCs w:val="24"/>
        </w:rPr>
      </w:pPr>
      <w:r w:rsidRPr="00190A6F">
        <w:rPr>
          <w:rFonts w:ascii="Arial" w:hAnsi="Arial" w:cs="Arial"/>
          <w:sz w:val="24"/>
          <w:szCs w:val="24"/>
        </w:rPr>
        <w:t xml:space="preserve">Challenging unprofessional </w:t>
      </w:r>
      <w:proofErr w:type="spellStart"/>
      <w:r w:rsidRPr="00190A6F">
        <w:rPr>
          <w:rFonts w:ascii="Arial" w:hAnsi="Arial" w:cs="Arial"/>
          <w:sz w:val="24"/>
          <w:szCs w:val="24"/>
        </w:rPr>
        <w:t>behaviour</w:t>
      </w:r>
      <w:proofErr w:type="spellEnd"/>
    </w:p>
    <w:p w14:paraId="1D95A18F" w14:textId="77777777" w:rsidR="005F75E7" w:rsidRPr="00190A6F" w:rsidRDefault="005F75E7" w:rsidP="00190A6F">
      <w:pPr>
        <w:pStyle w:val="ListBullet"/>
        <w:spacing w:line="360" w:lineRule="auto"/>
        <w:rPr>
          <w:rFonts w:ascii="Arial" w:hAnsi="Arial" w:cs="Arial"/>
          <w:sz w:val="24"/>
          <w:szCs w:val="24"/>
        </w:rPr>
      </w:pPr>
      <w:r w:rsidRPr="00190A6F">
        <w:rPr>
          <w:rFonts w:ascii="Arial" w:hAnsi="Arial" w:cs="Arial"/>
          <w:sz w:val="24"/>
          <w:szCs w:val="24"/>
        </w:rPr>
        <w:t>Being honest and accountable</w:t>
      </w:r>
    </w:p>
    <w:p w14:paraId="3BCD4E05" w14:textId="77777777" w:rsidR="005F75E7" w:rsidRPr="00190A6F" w:rsidRDefault="005F75E7" w:rsidP="00190A6F">
      <w:pPr>
        <w:pStyle w:val="ListBullet"/>
        <w:numPr>
          <w:ilvl w:val="0"/>
          <w:numId w:val="0"/>
        </w:numPr>
        <w:spacing w:line="360" w:lineRule="auto"/>
        <w:ind w:left="360"/>
        <w:rPr>
          <w:rFonts w:ascii="Arial" w:hAnsi="Arial" w:cs="Arial"/>
          <w:sz w:val="24"/>
          <w:szCs w:val="24"/>
        </w:rPr>
      </w:pPr>
    </w:p>
    <w:p w14:paraId="799DF396" w14:textId="0D08850A" w:rsidR="005F75E7" w:rsidRPr="00190A6F" w:rsidRDefault="00370CB0" w:rsidP="00190A6F">
      <w:pPr>
        <w:spacing w:line="360" w:lineRule="auto"/>
        <w:rPr>
          <w:rFonts w:ascii="Arial" w:hAnsi="Arial" w:cs="Arial"/>
          <w:sz w:val="24"/>
          <w:szCs w:val="24"/>
        </w:rPr>
      </w:pPr>
      <w:r w:rsidRPr="00190A6F">
        <w:rPr>
          <w:rFonts w:ascii="Arial" w:hAnsi="Arial" w:cs="Arial"/>
          <w:b/>
          <w:sz w:val="24"/>
          <w:szCs w:val="24"/>
        </w:rPr>
        <w:t xml:space="preserve">Reflection: </w:t>
      </w:r>
      <w:r w:rsidRPr="00190A6F">
        <w:rPr>
          <w:rFonts w:ascii="Arial" w:hAnsi="Arial" w:cs="Arial"/>
          <w:sz w:val="24"/>
          <w:szCs w:val="24"/>
        </w:rPr>
        <w:br/>
      </w:r>
    </w:p>
    <w:p w14:paraId="222A3817" w14:textId="54E893FB" w:rsidR="00292749" w:rsidRPr="00190A6F" w:rsidRDefault="00292749" w:rsidP="00190A6F">
      <w:pPr>
        <w:spacing w:line="360" w:lineRule="auto"/>
        <w:rPr>
          <w:rFonts w:ascii="Arial" w:hAnsi="Arial" w:cs="Arial"/>
          <w:sz w:val="24"/>
          <w:szCs w:val="24"/>
        </w:rPr>
      </w:pPr>
      <w:r w:rsidRPr="00190A6F">
        <w:rPr>
          <w:rFonts w:ascii="Arial" w:hAnsi="Arial" w:cs="Arial"/>
          <w:sz w:val="24"/>
          <w:szCs w:val="24"/>
        </w:rPr>
        <w:t xml:space="preserve">The value of courage within policing </w:t>
      </w:r>
      <w:r w:rsidR="00DC78CE" w:rsidRPr="00190A6F">
        <w:rPr>
          <w:rFonts w:ascii="Arial" w:hAnsi="Arial" w:cs="Arial"/>
          <w:sz w:val="24"/>
          <w:szCs w:val="24"/>
        </w:rPr>
        <w:t>and emergency service environments extends beyond just physical bravery and includes moral courage, accountability</w:t>
      </w:r>
      <w:r w:rsidR="00366E5D" w:rsidRPr="00190A6F">
        <w:rPr>
          <w:rFonts w:ascii="Arial" w:hAnsi="Arial" w:cs="Arial"/>
          <w:sz w:val="24"/>
          <w:szCs w:val="24"/>
        </w:rPr>
        <w:t xml:space="preserve">, and the willingness to challenge inappropriate </w:t>
      </w:r>
      <w:proofErr w:type="spellStart"/>
      <w:r w:rsidR="00366E5D" w:rsidRPr="00190A6F">
        <w:rPr>
          <w:rFonts w:ascii="Arial" w:hAnsi="Arial" w:cs="Arial"/>
          <w:sz w:val="24"/>
          <w:szCs w:val="24"/>
        </w:rPr>
        <w:t>behavio</w:t>
      </w:r>
      <w:r w:rsidR="001273B4">
        <w:rPr>
          <w:rFonts w:ascii="Arial" w:hAnsi="Arial" w:cs="Arial"/>
          <w:sz w:val="24"/>
          <w:szCs w:val="24"/>
        </w:rPr>
        <w:t>u</w:t>
      </w:r>
      <w:r w:rsidR="00366E5D" w:rsidRPr="00190A6F">
        <w:rPr>
          <w:rFonts w:ascii="Arial" w:hAnsi="Arial" w:cs="Arial"/>
          <w:sz w:val="24"/>
          <w:szCs w:val="24"/>
        </w:rPr>
        <w:t>r</w:t>
      </w:r>
      <w:proofErr w:type="spellEnd"/>
      <w:r w:rsidR="00366E5D" w:rsidRPr="00190A6F">
        <w:rPr>
          <w:rFonts w:ascii="Arial" w:hAnsi="Arial" w:cs="Arial"/>
          <w:sz w:val="24"/>
          <w:szCs w:val="24"/>
        </w:rPr>
        <w:t xml:space="preserve">. Throughout preparation for volunteering </w:t>
      </w:r>
      <w:r w:rsidR="00504EF2" w:rsidRPr="00190A6F">
        <w:rPr>
          <w:rFonts w:ascii="Arial" w:hAnsi="Arial" w:cs="Arial"/>
          <w:sz w:val="24"/>
          <w:szCs w:val="24"/>
        </w:rPr>
        <w:t xml:space="preserve">with St John Ambulance, I developed a greater understanding of how courage is demonstrated through </w:t>
      </w:r>
      <w:r w:rsidR="004504CD" w:rsidRPr="00190A6F">
        <w:rPr>
          <w:rFonts w:ascii="Arial" w:hAnsi="Arial" w:cs="Arial"/>
          <w:sz w:val="24"/>
          <w:szCs w:val="24"/>
        </w:rPr>
        <w:t xml:space="preserve">safeguarding responsibilities, professional decision-making </w:t>
      </w:r>
      <w:r w:rsidR="0058277A" w:rsidRPr="00190A6F">
        <w:rPr>
          <w:rFonts w:ascii="Arial" w:hAnsi="Arial" w:cs="Arial"/>
          <w:sz w:val="24"/>
          <w:szCs w:val="24"/>
        </w:rPr>
        <w:t xml:space="preserve">and adherence to ethical standards, particularly within </w:t>
      </w:r>
      <w:r w:rsidR="00F5282E" w:rsidRPr="00190A6F">
        <w:rPr>
          <w:rFonts w:ascii="Arial" w:hAnsi="Arial" w:cs="Arial"/>
          <w:sz w:val="24"/>
          <w:szCs w:val="24"/>
        </w:rPr>
        <w:t>high-pressure public situations. The College of Policing Code of Ethics highlights the importance of honesty, integrity</w:t>
      </w:r>
      <w:r w:rsidR="003C363F" w:rsidRPr="00190A6F">
        <w:rPr>
          <w:rFonts w:ascii="Arial" w:hAnsi="Arial" w:cs="Arial"/>
          <w:sz w:val="24"/>
          <w:szCs w:val="24"/>
        </w:rPr>
        <w:t>, accountability, and challenging improper conduct within public service roles (College of Policing, 2024</w:t>
      </w:r>
      <w:r w:rsidR="00A31600" w:rsidRPr="00190A6F">
        <w:rPr>
          <w:rFonts w:ascii="Arial" w:hAnsi="Arial" w:cs="Arial"/>
          <w:sz w:val="24"/>
          <w:szCs w:val="24"/>
        </w:rPr>
        <w:t>a</w:t>
      </w:r>
      <w:r w:rsidR="003C363F" w:rsidRPr="00190A6F">
        <w:rPr>
          <w:rFonts w:ascii="Arial" w:hAnsi="Arial" w:cs="Arial"/>
          <w:sz w:val="24"/>
          <w:szCs w:val="24"/>
        </w:rPr>
        <w:t>).</w:t>
      </w:r>
    </w:p>
    <w:p w14:paraId="41561C0F" w14:textId="77777777" w:rsidR="003C363F" w:rsidRPr="00190A6F" w:rsidRDefault="003C363F" w:rsidP="00190A6F">
      <w:pPr>
        <w:spacing w:line="360" w:lineRule="auto"/>
        <w:rPr>
          <w:rFonts w:ascii="Arial" w:hAnsi="Arial" w:cs="Arial"/>
          <w:sz w:val="24"/>
          <w:szCs w:val="24"/>
        </w:rPr>
      </w:pPr>
    </w:p>
    <w:p w14:paraId="192FF3F3" w14:textId="4AA58573" w:rsidR="00014E68" w:rsidRPr="00190A6F" w:rsidRDefault="00866549" w:rsidP="00190A6F">
      <w:pPr>
        <w:spacing w:line="360" w:lineRule="auto"/>
        <w:rPr>
          <w:rFonts w:ascii="Arial" w:hAnsi="Arial" w:cs="Arial"/>
          <w:sz w:val="24"/>
          <w:szCs w:val="24"/>
        </w:rPr>
      </w:pPr>
      <w:r w:rsidRPr="00190A6F">
        <w:rPr>
          <w:rFonts w:ascii="Arial" w:hAnsi="Arial" w:cs="Arial"/>
          <w:sz w:val="24"/>
          <w:szCs w:val="24"/>
        </w:rPr>
        <w:t xml:space="preserve">A scenario that allowed me to reflect on the importance of courage involved considering how I would respond to </w:t>
      </w:r>
      <w:r w:rsidR="00863D8C" w:rsidRPr="00190A6F">
        <w:rPr>
          <w:rFonts w:ascii="Arial" w:hAnsi="Arial" w:cs="Arial"/>
          <w:sz w:val="24"/>
          <w:szCs w:val="24"/>
        </w:rPr>
        <w:t>an intoxicated member of the public presenting at St John Ambulance Help Point</w:t>
      </w:r>
      <w:r w:rsidR="00123166" w:rsidRPr="00190A6F">
        <w:rPr>
          <w:rFonts w:ascii="Arial" w:hAnsi="Arial" w:cs="Arial"/>
          <w:sz w:val="24"/>
          <w:szCs w:val="24"/>
        </w:rPr>
        <w:t xml:space="preserve"> with a visible head injury while also behaving aggressively</w:t>
      </w:r>
      <w:r w:rsidR="00296002" w:rsidRPr="00190A6F">
        <w:rPr>
          <w:rFonts w:ascii="Arial" w:hAnsi="Arial" w:cs="Arial"/>
          <w:sz w:val="24"/>
          <w:szCs w:val="24"/>
        </w:rPr>
        <w:t xml:space="preserve"> towards volunteers. Although hypothetical, this scenario reflects realist</w:t>
      </w:r>
      <w:r w:rsidR="00A62A04">
        <w:rPr>
          <w:rFonts w:ascii="Arial" w:hAnsi="Arial" w:cs="Arial"/>
          <w:sz w:val="24"/>
          <w:szCs w:val="24"/>
        </w:rPr>
        <w:t>ic</w:t>
      </w:r>
      <w:r w:rsidR="00296002" w:rsidRPr="00190A6F">
        <w:rPr>
          <w:rFonts w:ascii="Arial" w:hAnsi="Arial" w:cs="Arial"/>
          <w:sz w:val="24"/>
          <w:szCs w:val="24"/>
        </w:rPr>
        <w:t xml:space="preserve"> challenges commonly encountered within public-facing </w:t>
      </w:r>
      <w:r w:rsidR="00703A11" w:rsidRPr="00190A6F">
        <w:rPr>
          <w:rFonts w:ascii="Arial" w:hAnsi="Arial" w:cs="Arial"/>
          <w:sz w:val="24"/>
          <w:szCs w:val="24"/>
        </w:rPr>
        <w:t>policing and emergency environments. Initially, my instinct may have been to focus primarily on</w:t>
      </w:r>
      <w:r w:rsidR="00F75FFB" w:rsidRPr="00190A6F">
        <w:rPr>
          <w:rFonts w:ascii="Arial" w:hAnsi="Arial" w:cs="Arial"/>
          <w:sz w:val="24"/>
          <w:szCs w:val="24"/>
        </w:rPr>
        <w:t xml:space="preserve"> resolving the conflict</w:t>
      </w:r>
      <w:r w:rsidR="00E200F0" w:rsidRPr="00190A6F">
        <w:rPr>
          <w:rFonts w:ascii="Arial" w:hAnsi="Arial" w:cs="Arial"/>
          <w:sz w:val="24"/>
          <w:szCs w:val="24"/>
        </w:rPr>
        <w:t xml:space="preserve"> or calming the individual’s </w:t>
      </w:r>
      <w:proofErr w:type="spellStart"/>
      <w:r w:rsidR="00C5350C" w:rsidRPr="00190A6F">
        <w:rPr>
          <w:rFonts w:ascii="Arial" w:hAnsi="Arial" w:cs="Arial"/>
          <w:sz w:val="24"/>
          <w:szCs w:val="24"/>
        </w:rPr>
        <w:t>behaviour</w:t>
      </w:r>
      <w:proofErr w:type="spellEnd"/>
      <w:r w:rsidR="00786A3A" w:rsidRPr="00190A6F">
        <w:rPr>
          <w:rFonts w:ascii="Arial" w:hAnsi="Arial" w:cs="Arial"/>
          <w:sz w:val="24"/>
          <w:szCs w:val="24"/>
        </w:rPr>
        <w:t xml:space="preserve">. However, through reflection and engagement with professional </w:t>
      </w:r>
      <w:r w:rsidR="00014E68" w:rsidRPr="00190A6F">
        <w:rPr>
          <w:rFonts w:ascii="Arial" w:hAnsi="Arial" w:cs="Arial"/>
          <w:sz w:val="24"/>
          <w:szCs w:val="24"/>
        </w:rPr>
        <w:t xml:space="preserve">standards, I </w:t>
      </w:r>
      <w:proofErr w:type="spellStart"/>
      <w:r w:rsidR="00014E68" w:rsidRPr="00190A6F">
        <w:rPr>
          <w:rFonts w:ascii="Arial" w:hAnsi="Arial" w:cs="Arial"/>
          <w:sz w:val="24"/>
          <w:szCs w:val="24"/>
        </w:rPr>
        <w:t>recogni</w:t>
      </w:r>
      <w:r w:rsidR="00CB0A2D">
        <w:rPr>
          <w:rFonts w:ascii="Arial" w:hAnsi="Arial" w:cs="Arial"/>
          <w:sz w:val="24"/>
          <w:szCs w:val="24"/>
        </w:rPr>
        <w:t>s</w:t>
      </w:r>
      <w:r w:rsidR="00014E68" w:rsidRPr="00190A6F">
        <w:rPr>
          <w:rFonts w:ascii="Arial" w:hAnsi="Arial" w:cs="Arial"/>
          <w:sz w:val="24"/>
          <w:szCs w:val="24"/>
        </w:rPr>
        <w:t>ed</w:t>
      </w:r>
      <w:proofErr w:type="spellEnd"/>
      <w:r w:rsidR="00014E68" w:rsidRPr="00190A6F">
        <w:rPr>
          <w:rFonts w:ascii="Arial" w:hAnsi="Arial" w:cs="Arial"/>
          <w:sz w:val="24"/>
          <w:szCs w:val="24"/>
        </w:rPr>
        <w:t xml:space="preserve"> that courage also involves maintaining </w:t>
      </w:r>
      <w:r w:rsidR="00014E68" w:rsidRPr="00190A6F">
        <w:rPr>
          <w:rFonts w:ascii="Arial" w:hAnsi="Arial" w:cs="Arial"/>
          <w:sz w:val="24"/>
          <w:szCs w:val="24"/>
        </w:rPr>
        <w:lastRenderedPageBreak/>
        <w:t xml:space="preserve">professionalism, </w:t>
      </w:r>
      <w:proofErr w:type="spellStart"/>
      <w:r w:rsidR="00014E68" w:rsidRPr="00190A6F">
        <w:rPr>
          <w:rFonts w:ascii="Arial" w:hAnsi="Arial" w:cs="Arial"/>
          <w:sz w:val="24"/>
          <w:szCs w:val="24"/>
        </w:rPr>
        <w:t>prioritising</w:t>
      </w:r>
      <w:proofErr w:type="spellEnd"/>
      <w:r w:rsidR="00014E68" w:rsidRPr="00190A6F">
        <w:rPr>
          <w:rFonts w:ascii="Arial" w:hAnsi="Arial" w:cs="Arial"/>
          <w:sz w:val="24"/>
          <w:szCs w:val="24"/>
        </w:rPr>
        <w:t xml:space="preserve"> welfare, and making accountable decisions even when under pressure.</w:t>
      </w:r>
    </w:p>
    <w:p w14:paraId="3FC69883" w14:textId="77777777" w:rsidR="00014E68" w:rsidRPr="00190A6F" w:rsidRDefault="00014E68" w:rsidP="00190A6F">
      <w:pPr>
        <w:spacing w:line="360" w:lineRule="auto"/>
        <w:rPr>
          <w:rFonts w:ascii="Arial" w:hAnsi="Arial" w:cs="Arial"/>
          <w:sz w:val="24"/>
          <w:szCs w:val="24"/>
        </w:rPr>
      </w:pPr>
    </w:p>
    <w:p w14:paraId="6E6FD220" w14:textId="181F668B" w:rsidR="003C363F" w:rsidRPr="00190A6F" w:rsidRDefault="00014E68" w:rsidP="00190A6F">
      <w:pPr>
        <w:spacing w:line="360" w:lineRule="auto"/>
        <w:rPr>
          <w:rFonts w:ascii="Arial" w:hAnsi="Arial" w:cs="Arial"/>
          <w:sz w:val="24"/>
          <w:szCs w:val="24"/>
        </w:rPr>
      </w:pPr>
      <w:r w:rsidRPr="00190A6F">
        <w:rPr>
          <w:rFonts w:ascii="Arial" w:hAnsi="Arial" w:cs="Arial"/>
          <w:sz w:val="24"/>
          <w:szCs w:val="24"/>
        </w:rPr>
        <w:t xml:space="preserve">Using the National </w:t>
      </w:r>
      <w:r w:rsidR="00A50EB5" w:rsidRPr="00190A6F">
        <w:rPr>
          <w:rFonts w:ascii="Arial" w:hAnsi="Arial" w:cs="Arial"/>
          <w:sz w:val="24"/>
          <w:szCs w:val="24"/>
        </w:rPr>
        <w:t>Decision Model (NDM) helped me reflect on how such a situation should be approached both ethically and proportio</w:t>
      </w:r>
      <w:r w:rsidR="00132B09" w:rsidRPr="00190A6F">
        <w:rPr>
          <w:rFonts w:ascii="Arial" w:hAnsi="Arial" w:cs="Arial"/>
          <w:sz w:val="24"/>
          <w:szCs w:val="24"/>
        </w:rPr>
        <w:t xml:space="preserve">nately. Gathering information and intelligence would involve assessing the individual’s </w:t>
      </w:r>
      <w:proofErr w:type="spellStart"/>
      <w:r w:rsidR="00ED229D" w:rsidRPr="00190A6F">
        <w:rPr>
          <w:rFonts w:ascii="Arial" w:hAnsi="Arial" w:cs="Arial"/>
          <w:sz w:val="24"/>
          <w:szCs w:val="24"/>
        </w:rPr>
        <w:t>behaviour</w:t>
      </w:r>
      <w:proofErr w:type="spellEnd"/>
      <w:r w:rsidR="00ED229D" w:rsidRPr="00190A6F">
        <w:rPr>
          <w:rFonts w:ascii="Arial" w:hAnsi="Arial" w:cs="Arial"/>
          <w:sz w:val="24"/>
          <w:szCs w:val="24"/>
        </w:rPr>
        <w:t xml:space="preserve">, injury, level of intoxication, and any immediate risks posed to themselves or others. The NDM </w:t>
      </w:r>
      <w:r w:rsidR="00AE33B4" w:rsidRPr="00190A6F">
        <w:rPr>
          <w:rFonts w:ascii="Arial" w:hAnsi="Arial" w:cs="Arial"/>
          <w:sz w:val="24"/>
          <w:szCs w:val="24"/>
        </w:rPr>
        <w:t xml:space="preserve">places ethical </w:t>
      </w:r>
      <w:r w:rsidR="00D80B90" w:rsidRPr="00190A6F">
        <w:rPr>
          <w:rFonts w:ascii="Arial" w:hAnsi="Arial" w:cs="Arial"/>
          <w:sz w:val="24"/>
          <w:szCs w:val="24"/>
        </w:rPr>
        <w:t>considerations</w:t>
      </w:r>
      <w:r w:rsidR="00AE33B4" w:rsidRPr="00190A6F">
        <w:rPr>
          <w:rFonts w:ascii="Arial" w:hAnsi="Arial" w:cs="Arial"/>
          <w:sz w:val="24"/>
          <w:szCs w:val="24"/>
        </w:rPr>
        <w:t xml:space="preserve"> at the </w:t>
      </w:r>
      <w:proofErr w:type="spellStart"/>
      <w:r w:rsidR="00AE33B4" w:rsidRPr="00190A6F">
        <w:rPr>
          <w:rFonts w:ascii="Arial" w:hAnsi="Arial" w:cs="Arial"/>
          <w:sz w:val="24"/>
          <w:szCs w:val="24"/>
        </w:rPr>
        <w:t>centre</w:t>
      </w:r>
      <w:proofErr w:type="spellEnd"/>
      <w:r w:rsidR="00AE33B4" w:rsidRPr="00190A6F">
        <w:rPr>
          <w:rFonts w:ascii="Arial" w:hAnsi="Arial" w:cs="Arial"/>
          <w:sz w:val="24"/>
          <w:szCs w:val="24"/>
        </w:rPr>
        <w:t xml:space="preserve"> of operational decision-making and encourages </w:t>
      </w:r>
      <w:r w:rsidR="00982B70" w:rsidRPr="00190A6F">
        <w:rPr>
          <w:rFonts w:ascii="Arial" w:hAnsi="Arial" w:cs="Arial"/>
          <w:sz w:val="24"/>
          <w:szCs w:val="24"/>
        </w:rPr>
        <w:t>structured, accountable responses within policing and emergency situations</w:t>
      </w:r>
      <w:r w:rsidR="008D063D" w:rsidRPr="00190A6F">
        <w:rPr>
          <w:rFonts w:ascii="Arial" w:hAnsi="Arial" w:cs="Arial"/>
          <w:sz w:val="24"/>
          <w:szCs w:val="24"/>
        </w:rPr>
        <w:t xml:space="preserve"> (College of Policing, 2024</w:t>
      </w:r>
      <w:r w:rsidR="007B6554" w:rsidRPr="00190A6F">
        <w:rPr>
          <w:rFonts w:ascii="Arial" w:hAnsi="Arial" w:cs="Arial"/>
          <w:sz w:val="24"/>
          <w:szCs w:val="24"/>
        </w:rPr>
        <w:t>b</w:t>
      </w:r>
      <w:r w:rsidR="008D063D" w:rsidRPr="00190A6F">
        <w:rPr>
          <w:rFonts w:ascii="Arial" w:hAnsi="Arial" w:cs="Arial"/>
          <w:sz w:val="24"/>
          <w:szCs w:val="24"/>
        </w:rPr>
        <w:t>).</w:t>
      </w:r>
    </w:p>
    <w:p w14:paraId="5630C5E9" w14:textId="462983E2" w:rsidR="009C1C09" w:rsidRPr="00190A6F" w:rsidRDefault="008D063D" w:rsidP="00190A6F">
      <w:pPr>
        <w:spacing w:line="360" w:lineRule="auto"/>
        <w:rPr>
          <w:rFonts w:ascii="Arial" w:hAnsi="Arial" w:cs="Arial"/>
          <w:sz w:val="24"/>
          <w:szCs w:val="24"/>
        </w:rPr>
      </w:pPr>
      <w:r w:rsidRPr="00190A6F">
        <w:rPr>
          <w:rFonts w:ascii="Arial" w:hAnsi="Arial" w:cs="Arial"/>
          <w:sz w:val="24"/>
          <w:szCs w:val="24"/>
        </w:rPr>
        <w:t xml:space="preserve">The Code of Ethics further </w:t>
      </w:r>
      <w:proofErr w:type="spellStart"/>
      <w:r w:rsidR="00E96907" w:rsidRPr="00190A6F">
        <w:rPr>
          <w:rFonts w:ascii="Arial" w:hAnsi="Arial" w:cs="Arial"/>
          <w:sz w:val="24"/>
          <w:szCs w:val="24"/>
        </w:rPr>
        <w:t>emphasises</w:t>
      </w:r>
      <w:proofErr w:type="spellEnd"/>
      <w:r w:rsidR="00E96907" w:rsidRPr="00190A6F">
        <w:rPr>
          <w:rFonts w:ascii="Arial" w:hAnsi="Arial" w:cs="Arial"/>
          <w:sz w:val="24"/>
          <w:szCs w:val="24"/>
        </w:rPr>
        <w:t xml:space="preserve"> accountability, honesty, and respect, meaning it is imperative to not allow frustration or intimidation to negatively </w:t>
      </w:r>
      <w:r w:rsidR="000734AB" w:rsidRPr="00190A6F">
        <w:rPr>
          <w:rFonts w:ascii="Arial" w:hAnsi="Arial" w:cs="Arial"/>
          <w:sz w:val="24"/>
          <w:szCs w:val="24"/>
        </w:rPr>
        <w:t>influence decision making</w:t>
      </w:r>
      <w:r w:rsidR="00102F18" w:rsidRPr="00190A6F">
        <w:rPr>
          <w:rFonts w:ascii="Arial" w:hAnsi="Arial" w:cs="Arial"/>
          <w:sz w:val="24"/>
          <w:szCs w:val="24"/>
        </w:rPr>
        <w:t xml:space="preserve"> (College of Policing, 2024</w:t>
      </w:r>
      <w:r w:rsidR="007B6554" w:rsidRPr="00190A6F">
        <w:rPr>
          <w:rFonts w:ascii="Arial" w:hAnsi="Arial" w:cs="Arial"/>
          <w:sz w:val="24"/>
          <w:szCs w:val="24"/>
        </w:rPr>
        <w:t>c</w:t>
      </w:r>
      <w:r w:rsidR="00102F18" w:rsidRPr="00190A6F">
        <w:rPr>
          <w:rFonts w:ascii="Arial" w:hAnsi="Arial" w:cs="Arial"/>
          <w:sz w:val="24"/>
          <w:szCs w:val="24"/>
        </w:rPr>
        <w:t>)</w:t>
      </w:r>
      <w:r w:rsidR="009C1C09" w:rsidRPr="00190A6F">
        <w:rPr>
          <w:rFonts w:ascii="Arial" w:hAnsi="Arial" w:cs="Arial"/>
          <w:sz w:val="24"/>
          <w:szCs w:val="24"/>
        </w:rPr>
        <w:t>.</w:t>
      </w:r>
      <w:r w:rsidR="00AA1E75" w:rsidRPr="00190A6F">
        <w:rPr>
          <w:rFonts w:ascii="Arial" w:hAnsi="Arial" w:cs="Arial"/>
          <w:sz w:val="24"/>
          <w:szCs w:val="24"/>
        </w:rPr>
        <w:t xml:space="preserve"> Instead, courage would involve remaining calm, maintaining </w:t>
      </w:r>
      <w:r w:rsidR="000D1E01" w:rsidRPr="00190A6F">
        <w:rPr>
          <w:rFonts w:ascii="Arial" w:hAnsi="Arial" w:cs="Arial"/>
          <w:sz w:val="24"/>
          <w:szCs w:val="24"/>
        </w:rPr>
        <w:t>professional boundaries, and acting in the individual’s best interest</w:t>
      </w:r>
      <w:r w:rsidR="00585471">
        <w:rPr>
          <w:rFonts w:ascii="Arial" w:hAnsi="Arial" w:cs="Arial"/>
          <w:sz w:val="24"/>
          <w:szCs w:val="24"/>
        </w:rPr>
        <w:t>s</w:t>
      </w:r>
      <w:r w:rsidR="000D1E01" w:rsidRPr="00190A6F">
        <w:rPr>
          <w:rFonts w:ascii="Arial" w:hAnsi="Arial" w:cs="Arial"/>
          <w:sz w:val="24"/>
          <w:szCs w:val="24"/>
        </w:rPr>
        <w:t xml:space="preserve"> despite challenging </w:t>
      </w:r>
      <w:proofErr w:type="spellStart"/>
      <w:r w:rsidR="000D1E01" w:rsidRPr="00190A6F">
        <w:rPr>
          <w:rFonts w:ascii="Arial" w:hAnsi="Arial" w:cs="Arial"/>
          <w:sz w:val="24"/>
          <w:szCs w:val="24"/>
        </w:rPr>
        <w:t>behaviour</w:t>
      </w:r>
      <w:proofErr w:type="spellEnd"/>
      <w:r w:rsidR="000D1E01" w:rsidRPr="00190A6F">
        <w:rPr>
          <w:rFonts w:ascii="Arial" w:hAnsi="Arial" w:cs="Arial"/>
          <w:sz w:val="24"/>
          <w:szCs w:val="24"/>
        </w:rPr>
        <w:t xml:space="preserve">. </w:t>
      </w:r>
    </w:p>
    <w:p w14:paraId="7FA15CC2" w14:textId="77777777" w:rsidR="00C948D6" w:rsidRPr="00190A6F" w:rsidRDefault="00C948D6" w:rsidP="00190A6F">
      <w:pPr>
        <w:spacing w:line="360" w:lineRule="auto"/>
        <w:rPr>
          <w:rFonts w:ascii="Arial" w:hAnsi="Arial" w:cs="Arial"/>
          <w:sz w:val="24"/>
          <w:szCs w:val="24"/>
        </w:rPr>
      </w:pPr>
    </w:p>
    <w:p w14:paraId="320F1284" w14:textId="26437342" w:rsidR="00C948D6" w:rsidRPr="00190A6F" w:rsidRDefault="00C948D6" w:rsidP="00190A6F">
      <w:pPr>
        <w:spacing w:line="360" w:lineRule="auto"/>
        <w:rPr>
          <w:rFonts w:ascii="Arial" w:hAnsi="Arial" w:cs="Arial"/>
          <w:sz w:val="24"/>
          <w:szCs w:val="24"/>
        </w:rPr>
      </w:pPr>
      <w:r w:rsidRPr="00190A6F">
        <w:rPr>
          <w:rFonts w:ascii="Arial" w:hAnsi="Arial" w:cs="Arial"/>
          <w:sz w:val="24"/>
          <w:szCs w:val="24"/>
        </w:rPr>
        <w:t xml:space="preserve">This reflection also highlighted the importance </w:t>
      </w:r>
      <w:r w:rsidR="00EE7023" w:rsidRPr="00190A6F">
        <w:rPr>
          <w:rFonts w:ascii="Arial" w:hAnsi="Arial" w:cs="Arial"/>
          <w:sz w:val="24"/>
          <w:szCs w:val="24"/>
        </w:rPr>
        <w:t>of taking responsibility within public service roles</w:t>
      </w:r>
      <w:r w:rsidR="00ED658D" w:rsidRPr="00190A6F">
        <w:rPr>
          <w:rFonts w:ascii="Arial" w:hAnsi="Arial" w:cs="Arial"/>
          <w:sz w:val="24"/>
          <w:szCs w:val="24"/>
        </w:rPr>
        <w:t>. In emergency or policing contexts</w:t>
      </w:r>
      <w:r w:rsidR="00126C11" w:rsidRPr="00190A6F">
        <w:rPr>
          <w:rFonts w:ascii="Arial" w:hAnsi="Arial" w:cs="Arial"/>
          <w:sz w:val="24"/>
          <w:szCs w:val="24"/>
        </w:rPr>
        <w:t>, there m</w:t>
      </w:r>
      <w:r w:rsidR="00B227A3">
        <w:rPr>
          <w:rFonts w:ascii="Arial" w:hAnsi="Arial" w:cs="Arial"/>
          <w:sz w:val="24"/>
          <w:szCs w:val="24"/>
        </w:rPr>
        <w:t>a</w:t>
      </w:r>
      <w:r w:rsidR="00BD7539">
        <w:rPr>
          <w:rFonts w:ascii="Arial" w:hAnsi="Arial" w:cs="Arial"/>
          <w:sz w:val="24"/>
          <w:szCs w:val="24"/>
        </w:rPr>
        <w:t xml:space="preserve">y </w:t>
      </w:r>
      <w:r w:rsidR="00126C11" w:rsidRPr="00190A6F">
        <w:rPr>
          <w:rFonts w:ascii="Arial" w:hAnsi="Arial" w:cs="Arial"/>
          <w:sz w:val="24"/>
          <w:szCs w:val="24"/>
        </w:rPr>
        <w:t xml:space="preserve">be situations where colleagues </w:t>
      </w:r>
      <w:proofErr w:type="spellStart"/>
      <w:r w:rsidR="00126C11" w:rsidRPr="00190A6F">
        <w:rPr>
          <w:rFonts w:ascii="Arial" w:hAnsi="Arial" w:cs="Arial"/>
          <w:sz w:val="24"/>
          <w:szCs w:val="24"/>
        </w:rPr>
        <w:t>minimi</w:t>
      </w:r>
      <w:r w:rsidR="007E3557">
        <w:rPr>
          <w:rFonts w:ascii="Arial" w:hAnsi="Arial" w:cs="Arial"/>
          <w:sz w:val="24"/>
          <w:szCs w:val="24"/>
        </w:rPr>
        <w:t>s</w:t>
      </w:r>
      <w:r w:rsidR="00126C11" w:rsidRPr="00190A6F">
        <w:rPr>
          <w:rFonts w:ascii="Arial" w:hAnsi="Arial" w:cs="Arial"/>
          <w:sz w:val="24"/>
          <w:szCs w:val="24"/>
        </w:rPr>
        <w:t>e</w:t>
      </w:r>
      <w:proofErr w:type="spellEnd"/>
      <w:r w:rsidR="00126C11" w:rsidRPr="00190A6F">
        <w:rPr>
          <w:rFonts w:ascii="Arial" w:hAnsi="Arial" w:cs="Arial"/>
          <w:sz w:val="24"/>
          <w:szCs w:val="24"/>
        </w:rPr>
        <w:t xml:space="preserve"> concerns, fail to follow correct procedures, or avoid intervening </w:t>
      </w:r>
      <w:r w:rsidR="00C974DF" w:rsidRPr="00190A6F">
        <w:rPr>
          <w:rFonts w:ascii="Arial" w:hAnsi="Arial" w:cs="Arial"/>
          <w:sz w:val="24"/>
          <w:szCs w:val="24"/>
        </w:rPr>
        <w:t>altogether</w:t>
      </w:r>
      <w:r w:rsidR="00126C11" w:rsidRPr="00190A6F">
        <w:rPr>
          <w:rFonts w:ascii="Arial" w:hAnsi="Arial" w:cs="Arial"/>
          <w:sz w:val="24"/>
          <w:szCs w:val="24"/>
        </w:rPr>
        <w:t xml:space="preserve"> </w:t>
      </w:r>
      <w:r w:rsidR="00C974DF" w:rsidRPr="00190A6F">
        <w:rPr>
          <w:rFonts w:ascii="Arial" w:hAnsi="Arial" w:cs="Arial"/>
          <w:sz w:val="24"/>
          <w:szCs w:val="24"/>
        </w:rPr>
        <w:t>due to uncertainty or fear of confrontation. Courage therefore includes the willingness</w:t>
      </w:r>
      <w:r w:rsidR="00837E36" w:rsidRPr="00190A6F">
        <w:rPr>
          <w:rFonts w:ascii="Arial" w:hAnsi="Arial" w:cs="Arial"/>
          <w:sz w:val="24"/>
          <w:szCs w:val="24"/>
        </w:rPr>
        <w:t xml:space="preserve"> to challenge unprofessional </w:t>
      </w:r>
      <w:proofErr w:type="spellStart"/>
      <w:r w:rsidR="00837E36" w:rsidRPr="00190A6F">
        <w:rPr>
          <w:rFonts w:ascii="Arial" w:hAnsi="Arial" w:cs="Arial"/>
          <w:sz w:val="24"/>
          <w:szCs w:val="24"/>
        </w:rPr>
        <w:t>behavio</w:t>
      </w:r>
      <w:r w:rsidR="001273B4">
        <w:rPr>
          <w:rFonts w:ascii="Arial" w:hAnsi="Arial" w:cs="Arial"/>
          <w:sz w:val="24"/>
          <w:szCs w:val="24"/>
        </w:rPr>
        <w:t>u</w:t>
      </w:r>
      <w:r w:rsidR="00837E36" w:rsidRPr="00190A6F">
        <w:rPr>
          <w:rFonts w:ascii="Arial" w:hAnsi="Arial" w:cs="Arial"/>
          <w:sz w:val="24"/>
          <w:szCs w:val="24"/>
        </w:rPr>
        <w:t>r</w:t>
      </w:r>
      <w:proofErr w:type="spellEnd"/>
      <w:r w:rsidR="00837E36" w:rsidRPr="00190A6F">
        <w:rPr>
          <w:rFonts w:ascii="Arial" w:hAnsi="Arial" w:cs="Arial"/>
          <w:sz w:val="24"/>
          <w:szCs w:val="24"/>
        </w:rPr>
        <w:t xml:space="preserve"> appropriately. For example, if another volunteer dismissed</w:t>
      </w:r>
      <w:r w:rsidR="003A2BDE" w:rsidRPr="00190A6F">
        <w:rPr>
          <w:rFonts w:ascii="Arial" w:hAnsi="Arial" w:cs="Arial"/>
          <w:sz w:val="24"/>
          <w:szCs w:val="24"/>
        </w:rPr>
        <w:t xml:space="preserve"> the individual’s injury as “just drunken </w:t>
      </w:r>
      <w:proofErr w:type="spellStart"/>
      <w:r w:rsidR="003A2BDE" w:rsidRPr="00190A6F">
        <w:rPr>
          <w:rFonts w:ascii="Arial" w:hAnsi="Arial" w:cs="Arial"/>
          <w:sz w:val="24"/>
          <w:szCs w:val="24"/>
        </w:rPr>
        <w:t>behaviour</w:t>
      </w:r>
      <w:proofErr w:type="spellEnd"/>
      <w:r w:rsidR="003A2BDE" w:rsidRPr="00190A6F">
        <w:rPr>
          <w:rFonts w:ascii="Arial" w:hAnsi="Arial" w:cs="Arial"/>
          <w:sz w:val="24"/>
          <w:szCs w:val="24"/>
        </w:rPr>
        <w:t>” without appropriate assessment</w:t>
      </w:r>
      <w:r w:rsidR="00826A0E" w:rsidRPr="00190A6F">
        <w:rPr>
          <w:rFonts w:ascii="Arial" w:hAnsi="Arial" w:cs="Arial"/>
          <w:sz w:val="24"/>
          <w:szCs w:val="24"/>
        </w:rPr>
        <w:t xml:space="preserve">, I would have a professional responsibility to raise concerns and ensure </w:t>
      </w:r>
      <w:r w:rsidR="004C2877" w:rsidRPr="00190A6F">
        <w:rPr>
          <w:rFonts w:ascii="Arial" w:hAnsi="Arial" w:cs="Arial"/>
          <w:sz w:val="24"/>
          <w:szCs w:val="24"/>
        </w:rPr>
        <w:t xml:space="preserve">medical considerations and safeguarding were </w:t>
      </w:r>
      <w:proofErr w:type="spellStart"/>
      <w:r w:rsidR="004C2877" w:rsidRPr="00190A6F">
        <w:rPr>
          <w:rFonts w:ascii="Arial" w:hAnsi="Arial" w:cs="Arial"/>
          <w:sz w:val="24"/>
          <w:szCs w:val="24"/>
        </w:rPr>
        <w:t>prioriti</w:t>
      </w:r>
      <w:r w:rsidR="00C300AD">
        <w:rPr>
          <w:rFonts w:ascii="Arial" w:hAnsi="Arial" w:cs="Arial"/>
          <w:sz w:val="24"/>
          <w:szCs w:val="24"/>
        </w:rPr>
        <w:t>s</w:t>
      </w:r>
      <w:r w:rsidR="004C2877" w:rsidRPr="00190A6F">
        <w:rPr>
          <w:rFonts w:ascii="Arial" w:hAnsi="Arial" w:cs="Arial"/>
          <w:sz w:val="24"/>
          <w:szCs w:val="24"/>
        </w:rPr>
        <w:t>ed</w:t>
      </w:r>
      <w:proofErr w:type="spellEnd"/>
      <w:r w:rsidR="004C2877" w:rsidRPr="00190A6F">
        <w:rPr>
          <w:rFonts w:ascii="Arial" w:hAnsi="Arial" w:cs="Arial"/>
          <w:sz w:val="24"/>
          <w:szCs w:val="24"/>
        </w:rPr>
        <w:t xml:space="preserve">. While challenging others can feel uncomfortable, especially in environments involving hierarchy or pressure, </w:t>
      </w:r>
      <w:r w:rsidR="00EF1E0A" w:rsidRPr="00190A6F">
        <w:rPr>
          <w:rFonts w:ascii="Arial" w:hAnsi="Arial" w:cs="Arial"/>
          <w:sz w:val="24"/>
          <w:szCs w:val="24"/>
        </w:rPr>
        <w:t>failing to act appropriately could place individuals at greater risk.</w:t>
      </w:r>
    </w:p>
    <w:p w14:paraId="1CE2FCDE" w14:textId="77777777" w:rsidR="00EF1E0A" w:rsidRPr="00190A6F" w:rsidRDefault="00EF1E0A" w:rsidP="00190A6F">
      <w:pPr>
        <w:spacing w:line="360" w:lineRule="auto"/>
        <w:rPr>
          <w:rFonts w:ascii="Arial" w:hAnsi="Arial" w:cs="Arial"/>
          <w:sz w:val="24"/>
          <w:szCs w:val="24"/>
        </w:rPr>
      </w:pPr>
    </w:p>
    <w:p w14:paraId="16DDCE83" w14:textId="207FA46B" w:rsidR="00EF1E0A" w:rsidRPr="00190A6F" w:rsidRDefault="00EF1E0A" w:rsidP="00190A6F">
      <w:pPr>
        <w:spacing w:line="360" w:lineRule="auto"/>
        <w:rPr>
          <w:rFonts w:ascii="Arial" w:hAnsi="Arial" w:cs="Arial"/>
          <w:sz w:val="24"/>
          <w:szCs w:val="24"/>
        </w:rPr>
      </w:pPr>
      <w:r w:rsidRPr="00190A6F">
        <w:rPr>
          <w:rFonts w:ascii="Arial" w:hAnsi="Arial" w:cs="Arial"/>
          <w:sz w:val="24"/>
          <w:szCs w:val="24"/>
        </w:rPr>
        <w:lastRenderedPageBreak/>
        <w:t xml:space="preserve">Through reflection, I </w:t>
      </w:r>
      <w:proofErr w:type="spellStart"/>
      <w:r w:rsidRPr="00190A6F">
        <w:rPr>
          <w:rFonts w:ascii="Arial" w:hAnsi="Arial" w:cs="Arial"/>
          <w:sz w:val="24"/>
          <w:szCs w:val="24"/>
        </w:rPr>
        <w:t>recogni</w:t>
      </w:r>
      <w:r w:rsidR="004D730E" w:rsidRPr="00190A6F">
        <w:rPr>
          <w:rFonts w:ascii="Arial" w:hAnsi="Arial" w:cs="Arial"/>
          <w:sz w:val="24"/>
          <w:szCs w:val="24"/>
        </w:rPr>
        <w:t>s</w:t>
      </w:r>
      <w:r w:rsidRPr="00190A6F">
        <w:rPr>
          <w:rFonts w:ascii="Arial" w:hAnsi="Arial" w:cs="Arial"/>
          <w:sz w:val="24"/>
          <w:szCs w:val="24"/>
        </w:rPr>
        <w:t>ed</w:t>
      </w:r>
      <w:proofErr w:type="spellEnd"/>
      <w:r w:rsidRPr="00190A6F">
        <w:rPr>
          <w:rFonts w:ascii="Arial" w:hAnsi="Arial" w:cs="Arial"/>
          <w:sz w:val="24"/>
          <w:szCs w:val="24"/>
        </w:rPr>
        <w:t xml:space="preserve"> that accountability is essential to maintaining</w:t>
      </w:r>
      <w:r w:rsidR="00CA3CEA" w:rsidRPr="00190A6F">
        <w:rPr>
          <w:rFonts w:ascii="Arial" w:hAnsi="Arial" w:cs="Arial"/>
          <w:sz w:val="24"/>
          <w:szCs w:val="24"/>
        </w:rPr>
        <w:t xml:space="preserve"> </w:t>
      </w:r>
      <w:r w:rsidR="00535F7B" w:rsidRPr="00190A6F">
        <w:rPr>
          <w:rFonts w:ascii="Arial" w:hAnsi="Arial" w:cs="Arial"/>
          <w:sz w:val="24"/>
          <w:szCs w:val="24"/>
        </w:rPr>
        <w:t xml:space="preserve">public trust. Ethical policing and public </w:t>
      </w:r>
      <w:r w:rsidR="00361C2C" w:rsidRPr="00190A6F">
        <w:rPr>
          <w:rFonts w:ascii="Arial" w:hAnsi="Arial" w:cs="Arial"/>
          <w:sz w:val="24"/>
          <w:szCs w:val="24"/>
        </w:rPr>
        <w:t xml:space="preserve">services rely </w:t>
      </w:r>
      <w:r w:rsidR="00E67833" w:rsidRPr="00190A6F">
        <w:rPr>
          <w:rFonts w:ascii="Arial" w:hAnsi="Arial" w:cs="Arial"/>
          <w:sz w:val="24"/>
          <w:szCs w:val="24"/>
        </w:rPr>
        <w:t>heavily on integrity and transparency in decision making</w:t>
      </w:r>
      <w:r w:rsidR="007B6554" w:rsidRPr="00190A6F">
        <w:rPr>
          <w:rFonts w:ascii="Arial" w:hAnsi="Arial" w:cs="Arial"/>
          <w:sz w:val="24"/>
          <w:szCs w:val="24"/>
        </w:rPr>
        <w:t>, particularly when working with vulnerable individuals or high-risk situations</w:t>
      </w:r>
      <w:r w:rsidR="00A11104" w:rsidRPr="00190A6F">
        <w:rPr>
          <w:rFonts w:ascii="Arial" w:hAnsi="Arial" w:cs="Arial"/>
          <w:sz w:val="24"/>
          <w:szCs w:val="24"/>
        </w:rPr>
        <w:t xml:space="preserve"> (</w:t>
      </w:r>
      <w:r w:rsidR="005E42D9" w:rsidRPr="00190A6F">
        <w:rPr>
          <w:rFonts w:ascii="Arial" w:hAnsi="Arial" w:cs="Arial"/>
          <w:sz w:val="24"/>
          <w:szCs w:val="24"/>
        </w:rPr>
        <w:t>College of Policing, 2024d).</w:t>
      </w:r>
    </w:p>
    <w:p w14:paraId="586FED74" w14:textId="77777777" w:rsidR="005E42D9" w:rsidRPr="00190A6F" w:rsidRDefault="005E42D9" w:rsidP="00190A6F">
      <w:pPr>
        <w:spacing w:line="360" w:lineRule="auto"/>
        <w:rPr>
          <w:rFonts w:ascii="Arial" w:hAnsi="Arial" w:cs="Arial"/>
          <w:sz w:val="24"/>
          <w:szCs w:val="24"/>
        </w:rPr>
      </w:pPr>
    </w:p>
    <w:p w14:paraId="5A81680C" w14:textId="0D22555B" w:rsidR="005E42D9" w:rsidRPr="00190A6F" w:rsidRDefault="005E42D9" w:rsidP="00190A6F">
      <w:pPr>
        <w:spacing w:line="360" w:lineRule="auto"/>
        <w:rPr>
          <w:rFonts w:ascii="Arial" w:hAnsi="Arial" w:cs="Arial"/>
          <w:sz w:val="24"/>
          <w:szCs w:val="24"/>
        </w:rPr>
      </w:pPr>
      <w:r w:rsidRPr="00190A6F">
        <w:rPr>
          <w:rFonts w:ascii="Arial" w:hAnsi="Arial" w:cs="Arial"/>
          <w:sz w:val="24"/>
          <w:szCs w:val="24"/>
        </w:rPr>
        <w:t xml:space="preserve">This means accepting </w:t>
      </w:r>
      <w:r w:rsidR="00D23A05" w:rsidRPr="00190A6F">
        <w:rPr>
          <w:rFonts w:ascii="Arial" w:hAnsi="Arial" w:cs="Arial"/>
          <w:sz w:val="24"/>
          <w:szCs w:val="24"/>
        </w:rPr>
        <w:t xml:space="preserve">responsibility </w:t>
      </w:r>
      <w:r w:rsidR="00D72DE8" w:rsidRPr="00190A6F">
        <w:rPr>
          <w:rFonts w:ascii="Arial" w:hAnsi="Arial" w:cs="Arial"/>
          <w:sz w:val="24"/>
          <w:szCs w:val="24"/>
        </w:rPr>
        <w:t>for deci</w:t>
      </w:r>
      <w:r w:rsidR="00D23A05" w:rsidRPr="00190A6F">
        <w:rPr>
          <w:rFonts w:ascii="Arial" w:hAnsi="Arial" w:cs="Arial"/>
          <w:sz w:val="24"/>
          <w:szCs w:val="24"/>
        </w:rPr>
        <w:t>si</w:t>
      </w:r>
      <w:r w:rsidR="00D72DE8" w:rsidRPr="00190A6F">
        <w:rPr>
          <w:rFonts w:ascii="Arial" w:hAnsi="Arial" w:cs="Arial"/>
          <w:sz w:val="24"/>
          <w:szCs w:val="24"/>
        </w:rPr>
        <w:t xml:space="preserve">ons, acknowledging my limitations, and seeking guidance where necessary. In this scenario, courage would not mean acting </w:t>
      </w:r>
      <w:r w:rsidR="001571E1" w:rsidRPr="00190A6F">
        <w:rPr>
          <w:rFonts w:ascii="Arial" w:hAnsi="Arial" w:cs="Arial"/>
          <w:sz w:val="24"/>
          <w:szCs w:val="24"/>
        </w:rPr>
        <w:t xml:space="preserve">beyond my competence or attempting to manage the situation alone. Instead, it would involve recognizing when escalation </w:t>
      </w:r>
      <w:r w:rsidR="00E179C0" w:rsidRPr="00190A6F">
        <w:rPr>
          <w:rFonts w:ascii="Arial" w:hAnsi="Arial" w:cs="Arial"/>
          <w:sz w:val="24"/>
          <w:szCs w:val="24"/>
        </w:rPr>
        <w:t xml:space="preserve">or additional support may be required, such as contacting emergency services or requesting </w:t>
      </w:r>
      <w:r w:rsidR="003D2EDF" w:rsidRPr="00190A6F">
        <w:rPr>
          <w:rFonts w:ascii="Arial" w:hAnsi="Arial" w:cs="Arial"/>
          <w:sz w:val="24"/>
          <w:szCs w:val="24"/>
        </w:rPr>
        <w:t>assistance from more experienced personnel.</w:t>
      </w:r>
    </w:p>
    <w:p w14:paraId="6C24E7E7" w14:textId="77777777" w:rsidR="003D2EDF" w:rsidRPr="00190A6F" w:rsidRDefault="003D2EDF" w:rsidP="00190A6F">
      <w:pPr>
        <w:spacing w:line="360" w:lineRule="auto"/>
        <w:rPr>
          <w:rFonts w:ascii="Arial" w:hAnsi="Arial" w:cs="Arial"/>
          <w:sz w:val="24"/>
          <w:szCs w:val="24"/>
        </w:rPr>
      </w:pPr>
    </w:p>
    <w:p w14:paraId="091D6CA4" w14:textId="7536024C" w:rsidR="003D2EDF" w:rsidRPr="00190A6F" w:rsidRDefault="003D2EDF" w:rsidP="00190A6F">
      <w:pPr>
        <w:spacing w:line="360" w:lineRule="auto"/>
        <w:rPr>
          <w:rFonts w:ascii="Arial" w:hAnsi="Arial" w:cs="Arial"/>
          <w:sz w:val="24"/>
          <w:szCs w:val="24"/>
        </w:rPr>
      </w:pPr>
      <w:r w:rsidRPr="00190A6F">
        <w:rPr>
          <w:rFonts w:ascii="Arial" w:hAnsi="Arial" w:cs="Arial"/>
          <w:sz w:val="24"/>
          <w:szCs w:val="24"/>
        </w:rPr>
        <w:t xml:space="preserve">Using Kolb’s </w:t>
      </w:r>
      <w:r w:rsidR="00D23A05" w:rsidRPr="00190A6F">
        <w:rPr>
          <w:rFonts w:ascii="Arial" w:hAnsi="Arial" w:cs="Arial"/>
          <w:sz w:val="24"/>
          <w:szCs w:val="24"/>
        </w:rPr>
        <w:t>Experi</w:t>
      </w:r>
      <w:r w:rsidR="004E3771">
        <w:rPr>
          <w:rFonts w:ascii="Arial" w:hAnsi="Arial" w:cs="Arial"/>
          <w:sz w:val="24"/>
          <w:szCs w:val="24"/>
        </w:rPr>
        <w:t>ential</w:t>
      </w:r>
      <w:r w:rsidRPr="00190A6F">
        <w:rPr>
          <w:rFonts w:ascii="Arial" w:hAnsi="Arial" w:cs="Arial"/>
          <w:sz w:val="24"/>
          <w:szCs w:val="24"/>
        </w:rPr>
        <w:t xml:space="preserve"> L</w:t>
      </w:r>
      <w:r w:rsidR="00D66A47" w:rsidRPr="00190A6F">
        <w:rPr>
          <w:rFonts w:ascii="Arial" w:hAnsi="Arial" w:cs="Arial"/>
          <w:sz w:val="24"/>
          <w:szCs w:val="24"/>
        </w:rPr>
        <w:t>earning Cycle e</w:t>
      </w:r>
      <w:r w:rsidR="00651C0A" w:rsidRPr="00190A6F">
        <w:rPr>
          <w:rFonts w:ascii="Arial" w:hAnsi="Arial" w:cs="Arial"/>
          <w:sz w:val="24"/>
          <w:szCs w:val="24"/>
        </w:rPr>
        <w:t xml:space="preserve">nabled me </w:t>
      </w:r>
      <w:r w:rsidR="007A6FD0" w:rsidRPr="00190A6F">
        <w:rPr>
          <w:rFonts w:ascii="Arial" w:hAnsi="Arial" w:cs="Arial"/>
          <w:sz w:val="24"/>
          <w:szCs w:val="24"/>
        </w:rPr>
        <w:t>to critically evaluate both the practical and emotional aspects of the scenario. Kolb</w:t>
      </w:r>
      <w:r w:rsidR="00445382" w:rsidRPr="00190A6F">
        <w:rPr>
          <w:rFonts w:ascii="Arial" w:hAnsi="Arial" w:cs="Arial"/>
          <w:sz w:val="24"/>
          <w:szCs w:val="24"/>
        </w:rPr>
        <w:t xml:space="preserve"> (1984)</w:t>
      </w:r>
      <w:r w:rsidR="00A47E62" w:rsidRPr="00190A6F">
        <w:rPr>
          <w:rFonts w:ascii="Arial" w:hAnsi="Arial" w:cs="Arial"/>
          <w:sz w:val="24"/>
          <w:szCs w:val="24"/>
        </w:rPr>
        <w:t xml:space="preserve"> argues that learning is developed through the transformation of experience</w:t>
      </w:r>
      <w:r w:rsidR="00273C2A" w:rsidRPr="00190A6F">
        <w:rPr>
          <w:rFonts w:ascii="Arial" w:hAnsi="Arial" w:cs="Arial"/>
          <w:sz w:val="24"/>
          <w:szCs w:val="24"/>
        </w:rPr>
        <w:t xml:space="preserve">, </w:t>
      </w:r>
      <w:r w:rsidR="0095036B" w:rsidRPr="00190A6F">
        <w:rPr>
          <w:rFonts w:ascii="Arial" w:hAnsi="Arial" w:cs="Arial"/>
          <w:sz w:val="24"/>
          <w:szCs w:val="24"/>
        </w:rPr>
        <w:t>allowing</w:t>
      </w:r>
      <w:r w:rsidR="00273C2A" w:rsidRPr="00190A6F">
        <w:rPr>
          <w:rFonts w:ascii="Arial" w:hAnsi="Arial" w:cs="Arial"/>
          <w:sz w:val="24"/>
          <w:szCs w:val="24"/>
        </w:rPr>
        <w:t xml:space="preserve"> individuals to reflect on situations and improve future professional </w:t>
      </w:r>
      <w:r w:rsidR="006D5A76" w:rsidRPr="00190A6F">
        <w:rPr>
          <w:rFonts w:ascii="Arial" w:hAnsi="Arial" w:cs="Arial"/>
          <w:sz w:val="24"/>
          <w:szCs w:val="24"/>
        </w:rPr>
        <w:t>practice.</w:t>
      </w:r>
    </w:p>
    <w:p w14:paraId="3AA699CC" w14:textId="77777777" w:rsidR="006D5A76" w:rsidRPr="00190A6F" w:rsidRDefault="006D5A76" w:rsidP="00190A6F">
      <w:pPr>
        <w:spacing w:line="360" w:lineRule="auto"/>
        <w:rPr>
          <w:rFonts w:ascii="Arial" w:hAnsi="Arial" w:cs="Arial"/>
          <w:sz w:val="24"/>
          <w:szCs w:val="24"/>
        </w:rPr>
      </w:pPr>
    </w:p>
    <w:p w14:paraId="1C12992E" w14:textId="705C1671" w:rsidR="006D5A76" w:rsidRPr="00190A6F" w:rsidRDefault="006D5A76" w:rsidP="00190A6F">
      <w:pPr>
        <w:spacing w:line="360" w:lineRule="auto"/>
        <w:rPr>
          <w:rFonts w:ascii="Arial" w:hAnsi="Arial" w:cs="Arial"/>
          <w:sz w:val="24"/>
          <w:szCs w:val="24"/>
        </w:rPr>
      </w:pPr>
      <w:r w:rsidRPr="00190A6F">
        <w:rPr>
          <w:rFonts w:ascii="Arial" w:hAnsi="Arial" w:cs="Arial"/>
          <w:sz w:val="24"/>
          <w:szCs w:val="24"/>
        </w:rPr>
        <w:t>Reflecting on the situation demonstrated that challenging or confrontational incidents may create stress, uncertainty</w:t>
      </w:r>
      <w:r w:rsidR="00BC6F1F" w:rsidRPr="00190A6F">
        <w:rPr>
          <w:rFonts w:ascii="Arial" w:hAnsi="Arial" w:cs="Arial"/>
          <w:sz w:val="24"/>
          <w:szCs w:val="24"/>
        </w:rPr>
        <w:t xml:space="preserve">, or self-doubt, particularly for inexperienced volunteers or </w:t>
      </w:r>
      <w:r w:rsidR="00E57988" w:rsidRPr="00190A6F">
        <w:rPr>
          <w:rFonts w:ascii="Arial" w:hAnsi="Arial" w:cs="Arial"/>
          <w:sz w:val="24"/>
          <w:szCs w:val="24"/>
        </w:rPr>
        <w:t>practitioners</w:t>
      </w:r>
      <w:r w:rsidR="00BC6F1F" w:rsidRPr="00190A6F">
        <w:rPr>
          <w:rFonts w:ascii="Arial" w:hAnsi="Arial" w:cs="Arial"/>
          <w:sz w:val="24"/>
          <w:szCs w:val="24"/>
        </w:rPr>
        <w:t xml:space="preserve">. However, reflection also demonstrated </w:t>
      </w:r>
      <w:r w:rsidR="00DD36E6" w:rsidRPr="00190A6F">
        <w:rPr>
          <w:rFonts w:ascii="Arial" w:hAnsi="Arial" w:cs="Arial"/>
          <w:sz w:val="24"/>
          <w:szCs w:val="24"/>
        </w:rPr>
        <w:t>that confidence develops through preparation, ethical understanding, and experience</w:t>
      </w:r>
      <w:r w:rsidR="005520A2" w:rsidRPr="00190A6F">
        <w:rPr>
          <w:rFonts w:ascii="Arial" w:hAnsi="Arial" w:cs="Arial"/>
          <w:sz w:val="24"/>
          <w:szCs w:val="24"/>
        </w:rPr>
        <w:t>. This aligns with Bandura’s (1977) theory of self-efficacy</w:t>
      </w:r>
      <w:r w:rsidR="00746C12" w:rsidRPr="00190A6F">
        <w:rPr>
          <w:rFonts w:ascii="Arial" w:hAnsi="Arial" w:cs="Arial"/>
          <w:sz w:val="24"/>
          <w:szCs w:val="24"/>
        </w:rPr>
        <w:t>, which suggests that an individual’s belief in their ability to successfully perform</w:t>
      </w:r>
      <w:r w:rsidR="00D342DB" w:rsidRPr="00190A6F">
        <w:rPr>
          <w:rFonts w:ascii="Arial" w:hAnsi="Arial" w:cs="Arial"/>
          <w:sz w:val="24"/>
          <w:szCs w:val="24"/>
        </w:rPr>
        <w:t xml:space="preserve"> tasks develops through experience, preparation, and mastery of challenging situations</w:t>
      </w:r>
      <w:r w:rsidR="00F52BAE" w:rsidRPr="00190A6F">
        <w:rPr>
          <w:rFonts w:ascii="Arial" w:hAnsi="Arial" w:cs="Arial"/>
          <w:sz w:val="24"/>
          <w:szCs w:val="24"/>
        </w:rPr>
        <w:t>.</w:t>
      </w:r>
      <w:r w:rsidR="00B84A7D" w:rsidRPr="00190A6F">
        <w:rPr>
          <w:rFonts w:ascii="Arial" w:hAnsi="Arial" w:cs="Arial"/>
          <w:sz w:val="24"/>
          <w:szCs w:val="24"/>
        </w:rPr>
        <w:t xml:space="preserve"> I identified that one area requiring further development </w:t>
      </w:r>
      <w:r w:rsidR="007952A7" w:rsidRPr="00190A6F">
        <w:rPr>
          <w:rFonts w:ascii="Arial" w:hAnsi="Arial" w:cs="Arial"/>
          <w:sz w:val="24"/>
          <w:szCs w:val="24"/>
        </w:rPr>
        <w:t xml:space="preserve">is communication during high-pressure situations, particularly balancing empathy with assertiveness when managing </w:t>
      </w:r>
      <w:r w:rsidR="00113214" w:rsidRPr="00190A6F">
        <w:rPr>
          <w:rFonts w:ascii="Arial" w:hAnsi="Arial" w:cs="Arial"/>
          <w:sz w:val="24"/>
          <w:szCs w:val="24"/>
        </w:rPr>
        <w:t>conflict. To improve this, I would benefit from further scenario-based training and continued development of de-escalation skills.</w:t>
      </w:r>
    </w:p>
    <w:p w14:paraId="57637202" w14:textId="77777777" w:rsidR="000357C7" w:rsidRPr="00190A6F" w:rsidRDefault="000357C7" w:rsidP="00190A6F">
      <w:pPr>
        <w:spacing w:line="360" w:lineRule="auto"/>
        <w:rPr>
          <w:rFonts w:ascii="Arial" w:hAnsi="Arial" w:cs="Arial"/>
          <w:sz w:val="24"/>
          <w:szCs w:val="24"/>
        </w:rPr>
      </w:pPr>
    </w:p>
    <w:p w14:paraId="7C9770A2" w14:textId="106FF650" w:rsidR="000357C7" w:rsidRDefault="000357C7" w:rsidP="00190A6F">
      <w:pPr>
        <w:spacing w:line="360" w:lineRule="auto"/>
        <w:rPr>
          <w:rFonts w:ascii="Arial" w:hAnsi="Arial" w:cs="Arial"/>
          <w:sz w:val="24"/>
          <w:szCs w:val="24"/>
        </w:rPr>
      </w:pPr>
      <w:r w:rsidRPr="00190A6F">
        <w:rPr>
          <w:rFonts w:ascii="Arial" w:hAnsi="Arial" w:cs="Arial"/>
          <w:sz w:val="24"/>
          <w:szCs w:val="24"/>
        </w:rPr>
        <w:lastRenderedPageBreak/>
        <w:t xml:space="preserve">Overall, this reflection </w:t>
      </w:r>
      <w:r w:rsidR="008E2273" w:rsidRPr="00190A6F">
        <w:rPr>
          <w:rFonts w:ascii="Arial" w:hAnsi="Arial" w:cs="Arial"/>
          <w:sz w:val="24"/>
          <w:szCs w:val="24"/>
        </w:rPr>
        <w:t>strengthened</w:t>
      </w:r>
      <w:r w:rsidR="001B3719" w:rsidRPr="00190A6F">
        <w:rPr>
          <w:rFonts w:ascii="Arial" w:hAnsi="Arial" w:cs="Arial"/>
          <w:sz w:val="24"/>
          <w:szCs w:val="24"/>
        </w:rPr>
        <w:t xml:space="preserve"> my understanding that courage within policing and emergency service environments is not limited to physical action. Instead, it involves ethical decision-making, professionalism</w:t>
      </w:r>
      <w:r w:rsidR="008E2273" w:rsidRPr="00190A6F">
        <w:rPr>
          <w:rFonts w:ascii="Arial" w:hAnsi="Arial" w:cs="Arial"/>
          <w:sz w:val="24"/>
          <w:szCs w:val="24"/>
        </w:rPr>
        <w:t>, accountability, and the willingness to safeguard others even in difficult or uncomfortable circumstances. This understanding is important for my future professional development within policing and public service roles</w:t>
      </w:r>
      <w:r w:rsidR="00A401A4">
        <w:rPr>
          <w:rFonts w:ascii="Arial" w:hAnsi="Arial" w:cs="Arial"/>
          <w:sz w:val="24"/>
          <w:szCs w:val="24"/>
        </w:rPr>
        <w:t>.</w:t>
      </w:r>
    </w:p>
    <w:p w14:paraId="3985CCE0" w14:textId="77777777" w:rsidR="00A401A4" w:rsidRDefault="00A401A4" w:rsidP="00190A6F">
      <w:pPr>
        <w:spacing w:line="360" w:lineRule="auto"/>
        <w:rPr>
          <w:rFonts w:ascii="Arial" w:hAnsi="Arial" w:cs="Arial"/>
          <w:sz w:val="24"/>
          <w:szCs w:val="24"/>
        </w:rPr>
      </w:pPr>
    </w:p>
    <w:p w14:paraId="01065297" w14:textId="54C0AEFC" w:rsidR="00A401A4" w:rsidRPr="00190A6F" w:rsidRDefault="00A401A4" w:rsidP="00190A6F">
      <w:pPr>
        <w:spacing w:line="360" w:lineRule="auto"/>
        <w:rPr>
          <w:rFonts w:ascii="Arial" w:hAnsi="Arial" w:cs="Arial"/>
          <w:sz w:val="24"/>
          <w:szCs w:val="24"/>
        </w:rPr>
      </w:pPr>
      <w:r>
        <w:rPr>
          <w:rFonts w:ascii="Arial" w:hAnsi="Arial" w:cs="Arial"/>
          <w:sz w:val="24"/>
          <w:szCs w:val="24"/>
        </w:rPr>
        <w:t xml:space="preserve">However, a limitation of reflecting on hypothetical situations is that real operational environments may involve greater emotional </w:t>
      </w:r>
      <w:r w:rsidR="001D205F">
        <w:rPr>
          <w:rFonts w:ascii="Arial" w:hAnsi="Arial" w:cs="Arial"/>
          <w:sz w:val="24"/>
          <w:szCs w:val="24"/>
        </w:rPr>
        <w:t>pressure and unpredictability than can be fully replicated through theoretical reflection alone.</w:t>
      </w:r>
    </w:p>
    <w:p w14:paraId="564451ED" w14:textId="77777777" w:rsidR="008D063D" w:rsidRPr="00190A6F" w:rsidRDefault="008D063D" w:rsidP="00190A6F">
      <w:pPr>
        <w:spacing w:line="360" w:lineRule="auto"/>
        <w:rPr>
          <w:rFonts w:ascii="Arial" w:hAnsi="Arial" w:cs="Arial"/>
          <w:sz w:val="24"/>
          <w:szCs w:val="24"/>
        </w:rPr>
      </w:pPr>
    </w:p>
    <w:p w14:paraId="54FFF005" w14:textId="6DFB7D20" w:rsidR="001C3D03" w:rsidRPr="00190A6F" w:rsidRDefault="00370CB0" w:rsidP="00190A6F">
      <w:pPr>
        <w:spacing w:line="360" w:lineRule="auto"/>
        <w:rPr>
          <w:rFonts w:ascii="Arial" w:hAnsi="Arial" w:cs="Arial"/>
          <w:sz w:val="24"/>
          <w:szCs w:val="24"/>
        </w:rPr>
      </w:pPr>
      <w:r w:rsidRPr="00190A6F">
        <w:rPr>
          <w:rFonts w:ascii="Arial" w:hAnsi="Arial" w:cs="Arial"/>
          <w:sz w:val="24"/>
          <w:szCs w:val="24"/>
        </w:rPr>
        <w:br/>
      </w:r>
    </w:p>
    <w:p w14:paraId="3096AE65" w14:textId="77777777" w:rsidR="0095036B" w:rsidRPr="00190A6F" w:rsidRDefault="0095036B" w:rsidP="00190A6F">
      <w:pPr>
        <w:spacing w:line="360" w:lineRule="auto"/>
        <w:rPr>
          <w:rFonts w:ascii="Arial" w:eastAsiaTheme="majorEastAsia" w:hAnsi="Arial" w:cs="Arial"/>
          <w:b/>
          <w:bCs/>
          <w:color w:val="365F91" w:themeColor="accent1" w:themeShade="BF"/>
          <w:sz w:val="24"/>
          <w:szCs w:val="24"/>
        </w:rPr>
      </w:pPr>
      <w:r w:rsidRPr="00190A6F">
        <w:rPr>
          <w:rFonts w:ascii="Arial" w:hAnsi="Arial" w:cs="Arial"/>
          <w:sz w:val="24"/>
          <w:szCs w:val="24"/>
        </w:rPr>
        <w:br w:type="page"/>
      </w:r>
    </w:p>
    <w:p w14:paraId="180F1634" w14:textId="285DC68C" w:rsidR="005F75E7" w:rsidRPr="00190A6F" w:rsidRDefault="005F75E7" w:rsidP="00190A6F">
      <w:pPr>
        <w:pStyle w:val="Heading1"/>
        <w:spacing w:line="360" w:lineRule="auto"/>
        <w:rPr>
          <w:rFonts w:ascii="Arial" w:hAnsi="Arial" w:cs="Arial"/>
        </w:rPr>
      </w:pPr>
      <w:r w:rsidRPr="00190A6F">
        <w:rPr>
          <w:rFonts w:ascii="Arial" w:hAnsi="Arial" w:cs="Arial"/>
        </w:rPr>
        <w:lastRenderedPageBreak/>
        <w:t>Reflective Evidence</w:t>
      </w:r>
    </w:p>
    <w:p w14:paraId="49B62C36" w14:textId="37429B0C" w:rsidR="001C3D03" w:rsidRPr="00190A6F" w:rsidRDefault="00370CB0" w:rsidP="00190A6F">
      <w:pPr>
        <w:pStyle w:val="Heading1"/>
        <w:spacing w:line="360" w:lineRule="auto"/>
        <w:rPr>
          <w:rFonts w:ascii="Arial" w:hAnsi="Arial" w:cs="Arial"/>
          <w:sz w:val="24"/>
          <w:szCs w:val="24"/>
        </w:rPr>
      </w:pPr>
      <w:r w:rsidRPr="00190A6F">
        <w:rPr>
          <w:rFonts w:ascii="Arial" w:hAnsi="Arial" w:cs="Arial"/>
          <w:sz w:val="24"/>
          <w:szCs w:val="24"/>
        </w:rPr>
        <w:t>Respect and Empathy</w:t>
      </w:r>
    </w:p>
    <w:p w14:paraId="65BC83E0" w14:textId="77777777" w:rsidR="00370CB0" w:rsidRPr="00190A6F" w:rsidRDefault="00370CB0" w:rsidP="00190A6F">
      <w:pPr>
        <w:spacing w:line="360" w:lineRule="auto"/>
        <w:rPr>
          <w:rFonts w:ascii="Arial" w:hAnsi="Arial" w:cs="Arial"/>
          <w:sz w:val="24"/>
          <w:szCs w:val="24"/>
        </w:rPr>
      </w:pPr>
    </w:p>
    <w:p w14:paraId="6CCAE4D6" w14:textId="77777777" w:rsidR="001C3D03" w:rsidRPr="00190A6F" w:rsidRDefault="00370CB0" w:rsidP="00190A6F">
      <w:pPr>
        <w:pStyle w:val="ListBullet"/>
        <w:spacing w:line="360" w:lineRule="auto"/>
        <w:rPr>
          <w:rFonts w:ascii="Arial" w:hAnsi="Arial" w:cs="Arial"/>
          <w:sz w:val="24"/>
          <w:szCs w:val="24"/>
        </w:rPr>
      </w:pPr>
      <w:r w:rsidRPr="00190A6F">
        <w:rPr>
          <w:rFonts w:ascii="Arial" w:hAnsi="Arial" w:cs="Arial"/>
          <w:sz w:val="24"/>
          <w:szCs w:val="24"/>
        </w:rPr>
        <w:t>Listening to others</w:t>
      </w:r>
    </w:p>
    <w:p w14:paraId="26AE4868" w14:textId="77777777" w:rsidR="005F75E7" w:rsidRPr="00190A6F" w:rsidRDefault="005F75E7" w:rsidP="00190A6F">
      <w:pPr>
        <w:pStyle w:val="ListBullet"/>
        <w:spacing w:line="360" w:lineRule="auto"/>
        <w:rPr>
          <w:rFonts w:ascii="Arial" w:hAnsi="Arial" w:cs="Arial"/>
          <w:sz w:val="24"/>
          <w:szCs w:val="24"/>
        </w:rPr>
      </w:pPr>
      <w:r w:rsidRPr="00190A6F">
        <w:rPr>
          <w:rFonts w:ascii="Arial" w:hAnsi="Arial" w:cs="Arial"/>
          <w:sz w:val="24"/>
          <w:szCs w:val="24"/>
        </w:rPr>
        <w:t>Understanding different perspectives</w:t>
      </w:r>
    </w:p>
    <w:p w14:paraId="69B8DC91" w14:textId="77777777" w:rsidR="005F75E7" w:rsidRPr="00190A6F" w:rsidRDefault="005F75E7" w:rsidP="00190A6F">
      <w:pPr>
        <w:pStyle w:val="ListBullet"/>
        <w:spacing w:line="360" w:lineRule="auto"/>
        <w:rPr>
          <w:rFonts w:ascii="Arial" w:hAnsi="Arial" w:cs="Arial"/>
          <w:sz w:val="24"/>
          <w:szCs w:val="24"/>
        </w:rPr>
      </w:pPr>
      <w:r w:rsidRPr="00190A6F">
        <w:rPr>
          <w:rFonts w:ascii="Arial" w:hAnsi="Arial" w:cs="Arial"/>
          <w:sz w:val="24"/>
          <w:szCs w:val="24"/>
        </w:rPr>
        <w:t>Responding to individual needs</w:t>
      </w:r>
    </w:p>
    <w:p w14:paraId="480FF171" w14:textId="77777777" w:rsidR="005F75E7" w:rsidRPr="00190A6F" w:rsidRDefault="005F75E7" w:rsidP="00190A6F">
      <w:pPr>
        <w:pStyle w:val="ListBullet"/>
        <w:numPr>
          <w:ilvl w:val="0"/>
          <w:numId w:val="0"/>
        </w:numPr>
        <w:spacing w:line="360" w:lineRule="auto"/>
        <w:ind w:left="360"/>
        <w:rPr>
          <w:rFonts w:ascii="Arial" w:hAnsi="Arial" w:cs="Arial"/>
          <w:sz w:val="24"/>
          <w:szCs w:val="24"/>
        </w:rPr>
      </w:pPr>
    </w:p>
    <w:p w14:paraId="2B139AC6" w14:textId="5C59CD97" w:rsidR="005F75E7" w:rsidRPr="00190A6F" w:rsidRDefault="00370CB0" w:rsidP="00190A6F">
      <w:pPr>
        <w:spacing w:line="360" w:lineRule="auto"/>
        <w:rPr>
          <w:rFonts w:ascii="Arial" w:hAnsi="Arial" w:cs="Arial"/>
          <w:sz w:val="24"/>
          <w:szCs w:val="24"/>
        </w:rPr>
      </w:pPr>
      <w:r w:rsidRPr="00190A6F">
        <w:rPr>
          <w:rFonts w:ascii="Arial" w:hAnsi="Arial" w:cs="Arial"/>
          <w:b/>
          <w:sz w:val="24"/>
          <w:szCs w:val="24"/>
        </w:rPr>
        <w:t xml:space="preserve">Reflection: </w:t>
      </w:r>
      <w:r w:rsidRPr="00190A6F">
        <w:rPr>
          <w:rFonts w:ascii="Arial" w:hAnsi="Arial" w:cs="Arial"/>
          <w:sz w:val="24"/>
          <w:szCs w:val="24"/>
        </w:rPr>
        <w:br/>
      </w:r>
    </w:p>
    <w:p w14:paraId="2E0B95BC" w14:textId="6815662B" w:rsidR="00280415" w:rsidRPr="00190A6F" w:rsidRDefault="008511E2" w:rsidP="00190A6F">
      <w:pPr>
        <w:spacing w:line="360" w:lineRule="auto"/>
        <w:rPr>
          <w:rFonts w:ascii="Arial" w:hAnsi="Arial" w:cs="Arial"/>
          <w:sz w:val="24"/>
          <w:szCs w:val="24"/>
        </w:rPr>
      </w:pPr>
      <w:r w:rsidRPr="00190A6F">
        <w:rPr>
          <w:rFonts w:ascii="Arial" w:hAnsi="Arial" w:cs="Arial"/>
          <w:sz w:val="24"/>
          <w:szCs w:val="24"/>
        </w:rPr>
        <w:t xml:space="preserve">Respect and </w:t>
      </w:r>
      <w:r w:rsidR="003064B3" w:rsidRPr="00190A6F">
        <w:rPr>
          <w:rFonts w:ascii="Arial" w:hAnsi="Arial" w:cs="Arial"/>
          <w:sz w:val="24"/>
          <w:szCs w:val="24"/>
        </w:rPr>
        <w:t>empathy are fundamental</w:t>
      </w:r>
      <w:r w:rsidR="007A5DB4" w:rsidRPr="00190A6F">
        <w:rPr>
          <w:rFonts w:ascii="Arial" w:hAnsi="Arial" w:cs="Arial"/>
          <w:sz w:val="24"/>
          <w:szCs w:val="24"/>
        </w:rPr>
        <w:t xml:space="preserve"> values within policing</w:t>
      </w:r>
      <w:r w:rsidR="0095036B" w:rsidRPr="00190A6F">
        <w:rPr>
          <w:rFonts w:ascii="Arial" w:hAnsi="Arial" w:cs="Arial"/>
          <w:sz w:val="24"/>
          <w:szCs w:val="24"/>
        </w:rPr>
        <w:t xml:space="preserve"> and emergency service environments, particularly when engaging with vulnerable individuals or members of the public</w:t>
      </w:r>
      <w:r w:rsidR="00085FA0" w:rsidRPr="00190A6F">
        <w:rPr>
          <w:rFonts w:ascii="Arial" w:hAnsi="Arial" w:cs="Arial"/>
          <w:sz w:val="24"/>
          <w:szCs w:val="24"/>
        </w:rPr>
        <w:t xml:space="preserve"> experiencing distress. Through preparation for volunteering with St John Ambulance, I developed a greater understanding of the importance</w:t>
      </w:r>
      <w:r w:rsidR="00E4156E" w:rsidRPr="00190A6F">
        <w:rPr>
          <w:rFonts w:ascii="Arial" w:hAnsi="Arial" w:cs="Arial"/>
          <w:sz w:val="24"/>
          <w:szCs w:val="24"/>
        </w:rPr>
        <w:t xml:space="preserve"> of effective </w:t>
      </w:r>
      <w:r w:rsidR="00C1472C" w:rsidRPr="00190A6F">
        <w:rPr>
          <w:rFonts w:ascii="Arial" w:hAnsi="Arial" w:cs="Arial"/>
          <w:sz w:val="24"/>
          <w:szCs w:val="24"/>
        </w:rPr>
        <w:t>communication, active listening</w:t>
      </w:r>
      <w:r w:rsidR="008F26BD" w:rsidRPr="00190A6F">
        <w:rPr>
          <w:rFonts w:ascii="Arial" w:hAnsi="Arial" w:cs="Arial"/>
          <w:sz w:val="24"/>
          <w:szCs w:val="24"/>
        </w:rPr>
        <w:t xml:space="preserve">, and </w:t>
      </w:r>
      <w:proofErr w:type="spellStart"/>
      <w:r w:rsidR="008F26BD" w:rsidRPr="00190A6F">
        <w:rPr>
          <w:rFonts w:ascii="Arial" w:hAnsi="Arial" w:cs="Arial"/>
          <w:sz w:val="24"/>
          <w:szCs w:val="24"/>
        </w:rPr>
        <w:t>recognising</w:t>
      </w:r>
      <w:proofErr w:type="spellEnd"/>
      <w:r w:rsidR="008F26BD" w:rsidRPr="00190A6F">
        <w:rPr>
          <w:rFonts w:ascii="Arial" w:hAnsi="Arial" w:cs="Arial"/>
          <w:sz w:val="24"/>
          <w:szCs w:val="24"/>
        </w:rPr>
        <w:t xml:space="preserve"> the different social, emotional, and </w:t>
      </w:r>
      <w:r w:rsidR="003521EB" w:rsidRPr="00190A6F">
        <w:rPr>
          <w:rFonts w:ascii="Arial" w:hAnsi="Arial" w:cs="Arial"/>
          <w:sz w:val="24"/>
          <w:szCs w:val="24"/>
        </w:rPr>
        <w:t>personal</w:t>
      </w:r>
      <w:r w:rsidR="008F26BD" w:rsidRPr="00190A6F">
        <w:rPr>
          <w:rFonts w:ascii="Arial" w:hAnsi="Arial" w:cs="Arial"/>
          <w:sz w:val="24"/>
          <w:szCs w:val="24"/>
        </w:rPr>
        <w:t xml:space="preserve"> factors</w:t>
      </w:r>
      <w:r w:rsidR="003521EB" w:rsidRPr="00190A6F">
        <w:rPr>
          <w:rFonts w:ascii="Arial" w:hAnsi="Arial" w:cs="Arial"/>
          <w:sz w:val="24"/>
          <w:szCs w:val="24"/>
        </w:rPr>
        <w:t xml:space="preserve"> that may influence an individual’s </w:t>
      </w:r>
      <w:proofErr w:type="spellStart"/>
      <w:r w:rsidR="003521EB" w:rsidRPr="00190A6F">
        <w:rPr>
          <w:rFonts w:ascii="Arial" w:hAnsi="Arial" w:cs="Arial"/>
          <w:sz w:val="24"/>
          <w:szCs w:val="24"/>
        </w:rPr>
        <w:t>behaviour</w:t>
      </w:r>
      <w:proofErr w:type="spellEnd"/>
      <w:r w:rsidR="00965B6D" w:rsidRPr="00190A6F">
        <w:rPr>
          <w:rFonts w:ascii="Arial" w:hAnsi="Arial" w:cs="Arial"/>
          <w:sz w:val="24"/>
          <w:szCs w:val="24"/>
        </w:rPr>
        <w:t>. The College of Policing Code of Ethics highlights the importance of treating indiv</w:t>
      </w:r>
      <w:r w:rsidR="00E9665C" w:rsidRPr="00190A6F">
        <w:rPr>
          <w:rFonts w:ascii="Arial" w:hAnsi="Arial" w:cs="Arial"/>
          <w:sz w:val="24"/>
          <w:szCs w:val="24"/>
        </w:rPr>
        <w:t>iduals with dignity and respect while demonstrating compassion and understanding within professional interactions</w:t>
      </w:r>
      <w:r w:rsidR="00B24316" w:rsidRPr="00190A6F">
        <w:rPr>
          <w:rFonts w:ascii="Arial" w:hAnsi="Arial" w:cs="Arial"/>
          <w:sz w:val="24"/>
          <w:szCs w:val="24"/>
        </w:rPr>
        <w:t xml:space="preserve"> (College of Policing, 2024</w:t>
      </w:r>
      <w:r w:rsidR="002B377D" w:rsidRPr="00190A6F">
        <w:rPr>
          <w:rFonts w:ascii="Arial" w:hAnsi="Arial" w:cs="Arial"/>
          <w:sz w:val="24"/>
          <w:szCs w:val="24"/>
        </w:rPr>
        <w:t>a).</w:t>
      </w:r>
    </w:p>
    <w:p w14:paraId="725A1C1E" w14:textId="77777777" w:rsidR="002B377D" w:rsidRPr="00190A6F" w:rsidRDefault="002B377D" w:rsidP="00190A6F">
      <w:pPr>
        <w:spacing w:line="360" w:lineRule="auto"/>
        <w:rPr>
          <w:rFonts w:ascii="Arial" w:hAnsi="Arial" w:cs="Arial"/>
          <w:sz w:val="24"/>
          <w:szCs w:val="24"/>
        </w:rPr>
      </w:pPr>
    </w:p>
    <w:p w14:paraId="38A14502" w14:textId="421BB1F3" w:rsidR="002B377D" w:rsidRPr="00190A6F" w:rsidRDefault="002B377D" w:rsidP="00190A6F">
      <w:pPr>
        <w:spacing w:line="360" w:lineRule="auto"/>
        <w:rPr>
          <w:rFonts w:ascii="Arial" w:hAnsi="Arial" w:cs="Arial"/>
          <w:sz w:val="24"/>
          <w:szCs w:val="24"/>
        </w:rPr>
      </w:pPr>
      <w:r w:rsidRPr="00190A6F">
        <w:rPr>
          <w:rFonts w:ascii="Arial" w:hAnsi="Arial" w:cs="Arial"/>
          <w:sz w:val="24"/>
          <w:szCs w:val="24"/>
        </w:rPr>
        <w:t>A scenario that allowed me to reflect</w:t>
      </w:r>
      <w:r w:rsidR="009237C3" w:rsidRPr="00190A6F">
        <w:rPr>
          <w:rFonts w:ascii="Arial" w:hAnsi="Arial" w:cs="Arial"/>
          <w:sz w:val="24"/>
          <w:szCs w:val="24"/>
        </w:rPr>
        <w:t xml:space="preserve"> on the importance of respect and empathy involved considering how I would respond to a young vulnerable individual attending </w:t>
      </w:r>
      <w:r w:rsidR="006041B1" w:rsidRPr="00190A6F">
        <w:rPr>
          <w:rFonts w:ascii="Arial" w:hAnsi="Arial" w:cs="Arial"/>
          <w:sz w:val="24"/>
          <w:szCs w:val="24"/>
        </w:rPr>
        <w:t xml:space="preserve">the </w:t>
      </w:r>
      <w:r w:rsidR="009237C3" w:rsidRPr="00190A6F">
        <w:rPr>
          <w:rFonts w:ascii="Arial" w:hAnsi="Arial" w:cs="Arial"/>
          <w:sz w:val="24"/>
          <w:szCs w:val="24"/>
        </w:rPr>
        <w:t>St John</w:t>
      </w:r>
      <w:r w:rsidR="006041B1" w:rsidRPr="00190A6F">
        <w:rPr>
          <w:rFonts w:ascii="Arial" w:hAnsi="Arial" w:cs="Arial"/>
          <w:sz w:val="24"/>
          <w:szCs w:val="24"/>
        </w:rPr>
        <w:t xml:space="preserve"> Ambulance</w:t>
      </w:r>
      <w:r w:rsidR="009237C3" w:rsidRPr="00190A6F">
        <w:rPr>
          <w:rFonts w:ascii="Arial" w:hAnsi="Arial" w:cs="Arial"/>
          <w:sz w:val="24"/>
          <w:szCs w:val="24"/>
        </w:rPr>
        <w:t xml:space="preserve"> Help Point</w:t>
      </w:r>
      <w:r w:rsidR="006041B1" w:rsidRPr="00190A6F">
        <w:rPr>
          <w:rFonts w:ascii="Arial" w:hAnsi="Arial" w:cs="Arial"/>
          <w:sz w:val="24"/>
          <w:szCs w:val="24"/>
        </w:rPr>
        <w:t xml:space="preserve"> who appeared visibly distressed and reluctant to </w:t>
      </w:r>
      <w:r w:rsidR="00C50A1D" w:rsidRPr="00190A6F">
        <w:rPr>
          <w:rFonts w:ascii="Arial" w:hAnsi="Arial" w:cs="Arial"/>
          <w:sz w:val="24"/>
          <w:szCs w:val="24"/>
        </w:rPr>
        <w:t>engage with volunteers. Although hypothetical, this scenario reflects situations commonly encountered</w:t>
      </w:r>
      <w:r w:rsidR="00DD02F5" w:rsidRPr="00190A6F">
        <w:rPr>
          <w:rFonts w:ascii="Arial" w:hAnsi="Arial" w:cs="Arial"/>
          <w:sz w:val="24"/>
          <w:szCs w:val="24"/>
        </w:rPr>
        <w:t xml:space="preserve"> within public service roles, particularly during busy night-time economy</w:t>
      </w:r>
      <w:r w:rsidR="003D7134" w:rsidRPr="00190A6F">
        <w:rPr>
          <w:rFonts w:ascii="Arial" w:hAnsi="Arial" w:cs="Arial"/>
          <w:sz w:val="24"/>
          <w:szCs w:val="24"/>
        </w:rPr>
        <w:t xml:space="preserve"> environments where individuals may be affected by alcohol</w:t>
      </w:r>
      <w:r w:rsidR="007855EF" w:rsidRPr="00190A6F">
        <w:rPr>
          <w:rFonts w:ascii="Arial" w:hAnsi="Arial" w:cs="Arial"/>
          <w:sz w:val="24"/>
          <w:szCs w:val="24"/>
        </w:rPr>
        <w:t>, mental health difficulties, anxiety, or safeguarding concerns</w:t>
      </w:r>
      <w:r w:rsidR="004D1445" w:rsidRPr="00190A6F">
        <w:rPr>
          <w:rFonts w:ascii="Arial" w:hAnsi="Arial" w:cs="Arial"/>
          <w:sz w:val="24"/>
          <w:szCs w:val="24"/>
        </w:rPr>
        <w:t>. Initially my focus m</w:t>
      </w:r>
      <w:r w:rsidR="00617C6D">
        <w:rPr>
          <w:rFonts w:ascii="Arial" w:hAnsi="Arial" w:cs="Arial"/>
          <w:sz w:val="24"/>
          <w:szCs w:val="24"/>
        </w:rPr>
        <w:t>a</w:t>
      </w:r>
      <w:r w:rsidR="004D1445" w:rsidRPr="00190A6F">
        <w:rPr>
          <w:rFonts w:ascii="Arial" w:hAnsi="Arial" w:cs="Arial"/>
          <w:sz w:val="24"/>
          <w:szCs w:val="24"/>
        </w:rPr>
        <w:t>y have been directed primarily towards resolving the immediate issue or obtaining information quickly</w:t>
      </w:r>
      <w:r w:rsidR="00111F73" w:rsidRPr="00190A6F">
        <w:rPr>
          <w:rFonts w:ascii="Arial" w:hAnsi="Arial" w:cs="Arial"/>
          <w:sz w:val="24"/>
          <w:szCs w:val="24"/>
        </w:rPr>
        <w:t xml:space="preserve">. However, reflection enabled me to </w:t>
      </w:r>
      <w:proofErr w:type="spellStart"/>
      <w:r w:rsidR="00111F73" w:rsidRPr="00190A6F">
        <w:rPr>
          <w:rFonts w:ascii="Arial" w:hAnsi="Arial" w:cs="Arial"/>
          <w:sz w:val="24"/>
          <w:szCs w:val="24"/>
        </w:rPr>
        <w:t>recognise</w:t>
      </w:r>
      <w:proofErr w:type="spellEnd"/>
      <w:r w:rsidR="00111F73" w:rsidRPr="00190A6F">
        <w:rPr>
          <w:rFonts w:ascii="Arial" w:hAnsi="Arial" w:cs="Arial"/>
          <w:sz w:val="24"/>
          <w:szCs w:val="24"/>
        </w:rPr>
        <w:t xml:space="preserve"> that empathy and active listening are often </w:t>
      </w:r>
      <w:r w:rsidR="00111F73" w:rsidRPr="00190A6F">
        <w:rPr>
          <w:rFonts w:ascii="Arial" w:hAnsi="Arial" w:cs="Arial"/>
          <w:sz w:val="24"/>
          <w:szCs w:val="24"/>
        </w:rPr>
        <w:lastRenderedPageBreak/>
        <w:t>critical</w:t>
      </w:r>
      <w:r w:rsidR="004B6405" w:rsidRPr="00190A6F">
        <w:rPr>
          <w:rFonts w:ascii="Arial" w:hAnsi="Arial" w:cs="Arial"/>
          <w:sz w:val="24"/>
          <w:szCs w:val="24"/>
        </w:rPr>
        <w:t xml:space="preserve"> in building trust and encouraging individuals to feel safe enough to communicate openly.</w:t>
      </w:r>
    </w:p>
    <w:p w14:paraId="27FB5DCF" w14:textId="77777777" w:rsidR="004B6405" w:rsidRPr="00190A6F" w:rsidRDefault="004B6405" w:rsidP="00190A6F">
      <w:pPr>
        <w:spacing w:line="360" w:lineRule="auto"/>
        <w:rPr>
          <w:rFonts w:ascii="Arial" w:hAnsi="Arial" w:cs="Arial"/>
          <w:sz w:val="24"/>
          <w:szCs w:val="24"/>
        </w:rPr>
      </w:pPr>
    </w:p>
    <w:p w14:paraId="56E6E745" w14:textId="78AA06B0" w:rsidR="004B6405" w:rsidRPr="00190A6F" w:rsidRDefault="004B6405" w:rsidP="00190A6F">
      <w:pPr>
        <w:spacing w:line="360" w:lineRule="auto"/>
        <w:rPr>
          <w:rFonts w:ascii="Arial" w:hAnsi="Arial" w:cs="Arial"/>
          <w:sz w:val="24"/>
          <w:szCs w:val="24"/>
        </w:rPr>
      </w:pPr>
      <w:r w:rsidRPr="00190A6F">
        <w:rPr>
          <w:rFonts w:ascii="Arial" w:hAnsi="Arial" w:cs="Arial"/>
          <w:sz w:val="24"/>
          <w:szCs w:val="24"/>
        </w:rPr>
        <w:t>Carl Rogers person-</w:t>
      </w:r>
      <w:proofErr w:type="spellStart"/>
      <w:r w:rsidRPr="00190A6F">
        <w:rPr>
          <w:rFonts w:ascii="Arial" w:hAnsi="Arial" w:cs="Arial"/>
          <w:sz w:val="24"/>
          <w:szCs w:val="24"/>
        </w:rPr>
        <w:t>centred</w:t>
      </w:r>
      <w:proofErr w:type="spellEnd"/>
      <w:r w:rsidRPr="00190A6F">
        <w:rPr>
          <w:rFonts w:ascii="Arial" w:hAnsi="Arial" w:cs="Arial"/>
          <w:sz w:val="24"/>
          <w:szCs w:val="24"/>
        </w:rPr>
        <w:t xml:space="preserve"> approach </w:t>
      </w:r>
      <w:proofErr w:type="spellStart"/>
      <w:r w:rsidRPr="00190A6F">
        <w:rPr>
          <w:rFonts w:ascii="Arial" w:hAnsi="Arial" w:cs="Arial"/>
          <w:sz w:val="24"/>
          <w:szCs w:val="24"/>
        </w:rPr>
        <w:t>emphasises</w:t>
      </w:r>
      <w:proofErr w:type="spellEnd"/>
      <w:r w:rsidRPr="00190A6F">
        <w:rPr>
          <w:rFonts w:ascii="Arial" w:hAnsi="Arial" w:cs="Arial"/>
          <w:sz w:val="24"/>
          <w:szCs w:val="24"/>
        </w:rPr>
        <w:t xml:space="preserve"> </w:t>
      </w:r>
      <w:r w:rsidR="0089028A" w:rsidRPr="00190A6F">
        <w:rPr>
          <w:rFonts w:ascii="Arial" w:hAnsi="Arial" w:cs="Arial"/>
          <w:sz w:val="24"/>
          <w:szCs w:val="24"/>
        </w:rPr>
        <w:t>the importance of empathy, genuin</w:t>
      </w:r>
      <w:r w:rsidR="00D20585" w:rsidRPr="00190A6F">
        <w:rPr>
          <w:rFonts w:ascii="Arial" w:hAnsi="Arial" w:cs="Arial"/>
          <w:sz w:val="24"/>
          <w:szCs w:val="24"/>
        </w:rPr>
        <w:t>en</w:t>
      </w:r>
      <w:r w:rsidR="0089028A" w:rsidRPr="00190A6F">
        <w:rPr>
          <w:rFonts w:ascii="Arial" w:hAnsi="Arial" w:cs="Arial"/>
          <w:sz w:val="24"/>
          <w:szCs w:val="24"/>
        </w:rPr>
        <w:t xml:space="preserve">ess, and </w:t>
      </w:r>
      <w:proofErr w:type="spellStart"/>
      <w:r w:rsidR="0089028A" w:rsidRPr="00190A6F">
        <w:rPr>
          <w:rFonts w:ascii="Arial" w:hAnsi="Arial" w:cs="Arial"/>
          <w:sz w:val="24"/>
          <w:szCs w:val="24"/>
        </w:rPr>
        <w:t>non-judgemental</w:t>
      </w:r>
      <w:proofErr w:type="spellEnd"/>
      <w:r w:rsidR="0089028A" w:rsidRPr="00190A6F">
        <w:rPr>
          <w:rFonts w:ascii="Arial" w:hAnsi="Arial" w:cs="Arial"/>
          <w:sz w:val="24"/>
          <w:szCs w:val="24"/>
        </w:rPr>
        <w:t xml:space="preserve"> communication when supporting individuals in distress</w:t>
      </w:r>
      <w:r w:rsidR="007F1280" w:rsidRPr="00190A6F">
        <w:rPr>
          <w:rFonts w:ascii="Arial" w:hAnsi="Arial" w:cs="Arial"/>
          <w:sz w:val="24"/>
          <w:szCs w:val="24"/>
        </w:rPr>
        <w:t xml:space="preserve"> (McLeod, 2025</w:t>
      </w:r>
      <w:r w:rsidR="0051662C" w:rsidRPr="00190A6F">
        <w:rPr>
          <w:rFonts w:ascii="Arial" w:hAnsi="Arial" w:cs="Arial"/>
          <w:sz w:val="24"/>
          <w:szCs w:val="24"/>
        </w:rPr>
        <w:t>a</w:t>
      </w:r>
      <w:r w:rsidR="007F1280" w:rsidRPr="00190A6F">
        <w:rPr>
          <w:rFonts w:ascii="Arial" w:hAnsi="Arial" w:cs="Arial"/>
          <w:sz w:val="24"/>
          <w:szCs w:val="24"/>
        </w:rPr>
        <w:t xml:space="preserve">). </w:t>
      </w:r>
      <w:r w:rsidR="005D153A" w:rsidRPr="00190A6F">
        <w:rPr>
          <w:rFonts w:ascii="Arial" w:hAnsi="Arial" w:cs="Arial"/>
          <w:sz w:val="24"/>
          <w:szCs w:val="24"/>
        </w:rPr>
        <w:t xml:space="preserve">Applying </w:t>
      </w:r>
      <w:r w:rsidR="005E00B2" w:rsidRPr="00190A6F">
        <w:rPr>
          <w:rFonts w:ascii="Arial" w:hAnsi="Arial" w:cs="Arial"/>
          <w:sz w:val="24"/>
          <w:szCs w:val="24"/>
        </w:rPr>
        <w:t>this understanding to the scenario demonstrated that maintaining calm bod</w:t>
      </w:r>
      <w:r w:rsidR="00827B4D" w:rsidRPr="00190A6F">
        <w:rPr>
          <w:rFonts w:ascii="Arial" w:hAnsi="Arial" w:cs="Arial"/>
          <w:sz w:val="24"/>
          <w:szCs w:val="24"/>
        </w:rPr>
        <w:t>y language, actively listening</w:t>
      </w:r>
      <w:r w:rsidR="00B66382" w:rsidRPr="00190A6F">
        <w:rPr>
          <w:rFonts w:ascii="Arial" w:hAnsi="Arial" w:cs="Arial"/>
          <w:sz w:val="24"/>
          <w:szCs w:val="24"/>
        </w:rPr>
        <w:t xml:space="preserve">, and avoiding </w:t>
      </w:r>
      <w:proofErr w:type="spellStart"/>
      <w:r w:rsidR="00B66382" w:rsidRPr="00190A6F">
        <w:rPr>
          <w:rFonts w:ascii="Arial" w:hAnsi="Arial" w:cs="Arial"/>
          <w:sz w:val="24"/>
          <w:szCs w:val="24"/>
        </w:rPr>
        <w:t>judgemental</w:t>
      </w:r>
      <w:proofErr w:type="spellEnd"/>
      <w:r w:rsidR="00B66382" w:rsidRPr="00190A6F">
        <w:rPr>
          <w:rFonts w:ascii="Arial" w:hAnsi="Arial" w:cs="Arial"/>
          <w:sz w:val="24"/>
          <w:szCs w:val="24"/>
        </w:rPr>
        <w:t xml:space="preserve"> assumptions would be important in helping the individual feel respected and supported</w:t>
      </w:r>
      <w:r w:rsidR="00481B48" w:rsidRPr="00190A6F">
        <w:rPr>
          <w:rFonts w:ascii="Arial" w:hAnsi="Arial" w:cs="Arial"/>
          <w:sz w:val="24"/>
          <w:szCs w:val="24"/>
        </w:rPr>
        <w:t>. This reflection also highlighted that individuals may respond differently to authority figures or emergency personnel depending on previous experiences, cultural background, trauma, or personal circumstances</w:t>
      </w:r>
      <w:r w:rsidR="006873C1" w:rsidRPr="00190A6F">
        <w:rPr>
          <w:rFonts w:ascii="Arial" w:hAnsi="Arial" w:cs="Arial"/>
          <w:sz w:val="24"/>
          <w:szCs w:val="24"/>
        </w:rPr>
        <w:t xml:space="preserve">. As a result, it is important not to make assumptions based solely on </w:t>
      </w:r>
      <w:proofErr w:type="spellStart"/>
      <w:r w:rsidR="006873C1" w:rsidRPr="00190A6F">
        <w:rPr>
          <w:rFonts w:ascii="Arial" w:hAnsi="Arial" w:cs="Arial"/>
          <w:sz w:val="24"/>
          <w:szCs w:val="24"/>
        </w:rPr>
        <w:t>behaviour</w:t>
      </w:r>
      <w:proofErr w:type="spellEnd"/>
      <w:r w:rsidR="006873C1" w:rsidRPr="00190A6F">
        <w:rPr>
          <w:rFonts w:ascii="Arial" w:hAnsi="Arial" w:cs="Arial"/>
          <w:sz w:val="24"/>
          <w:szCs w:val="24"/>
        </w:rPr>
        <w:t xml:space="preserve">, appearance, or </w:t>
      </w:r>
      <w:r w:rsidR="001B100B" w:rsidRPr="00190A6F">
        <w:rPr>
          <w:rFonts w:ascii="Arial" w:hAnsi="Arial" w:cs="Arial"/>
          <w:sz w:val="24"/>
          <w:szCs w:val="24"/>
        </w:rPr>
        <w:t>intoxication.</w:t>
      </w:r>
    </w:p>
    <w:p w14:paraId="5D28B278" w14:textId="77777777" w:rsidR="001B100B" w:rsidRPr="00190A6F" w:rsidRDefault="001B100B" w:rsidP="00190A6F">
      <w:pPr>
        <w:spacing w:line="360" w:lineRule="auto"/>
        <w:rPr>
          <w:rFonts w:ascii="Arial" w:hAnsi="Arial" w:cs="Arial"/>
          <w:sz w:val="24"/>
          <w:szCs w:val="24"/>
        </w:rPr>
      </w:pPr>
    </w:p>
    <w:p w14:paraId="0A6BB30C" w14:textId="753F4421" w:rsidR="001B100B" w:rsidRPr="00190A6F" w:rsidRDefault="001B100B" w:rsidP="00190A6F">
      <w:pPr>
        <w:spacing w:line="360" w:lineRule="auto"/>
        <w:rPr>
          <w:rFonts w:ascii="Arial" w:hAnsi="Arial" w:cs="Arial"/>
          <w:sz w:val="24"/>
          <w:szCs w:val="24"/>
        </w:rPr>
      </w:pPr>
      <w:r w:rsidRPr="00190A6F">
        <w:rPr>
          <w:rFonts w:ascii="Arial" w:hAnsi="Arial" w:cs="Arial"/>
          <w:sz w:val="24"/>
          <w:szCs w:val="24"/>
        </w:rPr>
        <w:t xml:space="preserve">The NDM further supports the importance of gathering information and understanding individual circumstances before making decisions or </w:t>
      </w:r>
      <w:proofErr w:type="gramStart"/>
      <w:r w:rsidRPr="00190A6F">
        <w:rPr>
          <w:rFonts w:ascii="Arial" w:hAnsi="Arial" w:cs="Arial"/>
          <w:sz w:val="24"/>
          <w:szCs w:val="24"/>
        </w:rPr>
        <w:t>taking action</w:t>
      </w:r>
      <w:proofErr w:type="gramEnd"/>
      <w:r w:rsidR="005E05AA" w:rsidRPr="00190A6F">
        <w:rPr>
          <w:rFonts w:ascii="Arial" w:hAnsi="Arial" w:cs="Arial"/>
          <w:sz w:val="24"/>
          <w:szCs w:val="24"/>
        </w:rPr>
        <w:t xml:space="preserve"> (College of Policing, 2024b)</w:t>
      </w:r>
      <w:r w:rsidR="00542A7F" w:rsidRPr="00190A6F">
        <w:rPr>
          <w:rFonts w:ascii="Arial" w:hAnsi="Arial" w:cs="Arial"/>
          <w:sz w:val="24"/>
          <w:szCs w:val="24"/>
        </w:rPr>
        <w:t xml:space="preserve">. In this situation, demonstrating empathy would involve taking time to understand why the individual appeared distressed </w:t>
      </w:r>
      <w:r w:rsidR="0079474E" w:rsidRPr="00190A6F">
        <w:rPr>
          <w:rFonts w:ascii="Arial" w:hAnsi="Arial" w:cs="Arial"/>
          <w:sz w:val="24"/>
          <w:szCs w:val="24"/>
        </w:rPr>
        <w:t>rather than immediately focusing on procedures or outcomes. For example, the individual may have been separated from</w:t>
      </w:r>
      <w:r w:rsidR="00AD0038" w:rsidRPr="00190A6F">
        <w:rPr>
          <w:rFonts w:ascii="Arial" w:hAnsi="Arial" w:cs="Arial"/>
          <w:sz w:val="24"/>
          <w:szCs w:val="24"/>
        </w:rPr>
        <w:t xml:space="preserve"> friends, experience</w:t>
      </w:r>
      <w:r w:rsidR="00140AFB">
        <w:rPr>
          <w:rFonts w:ascii="Arial" w:hAnsi="Arial" w:cs="Arial"/>
          <w:sz w:val="24"/>
          <w:szCs w:val="24"/>
        </w:rPr>
        <w:t>d</w:t>
      </w:r>
      <w:r w:rsidR="00AD0038" w:rsidRPr="00190A6F">
        <w:rPr>
          <w:rFonts w:ascii="Arial" w:hAnsi="Arial" w:cs="Arial"/>
          <w:sz w:val="24"/>
          <w:szCs w:val="24"/>
        </w:rPr>
        <w:t xml:space="preserve"> harassment, or felt unsafe within the environment. Responding app</w:t>
      </w:r>
      <w:r w:rsidR="009D48A2" w:rsidRPr="00190A6F">
        <w:rPr>
          <w:rFonts w:ascii="Arial" w:hAnsi="Arial" w:cs="Arial"/>
          <w:sz w:val="24"/>
          <w:szCs w:val="24"/>
        </w:rPr>
        <w:t>ropriately would therefore require patience, emotional awareness, and professional communication skills.</w:t>
      </w:r>
    </w:p>
    <w:p w14:paraId="77AB3F10" w14:textId="77777777" w:rsidR="00736BC7" w:rsidRPr="00190A6F" w:rsidRDefault="00736BC7" w:rsidP="00190A6F">
      <w:pPr>
        <w:spacing w:line="360" w:lineRule="auto"/>
        <w:rPr>
          <w:rFonts w:ascii="Arial" w:hAnsi="Arial" w:cs="Arial"/>
          <w:sz w:val="24"/>
          <w:szCs w:val="24"/>
        </w:rPr>
      </w:pPr>
    </w:p>
    <w:p w14:paraId="1B9BBD65" w14:textId="5AEC52B2" w:rsidR="00736BC7" w:rsidRPr="00190A6F" w:rsidRDefault="00736BC7" w:rsidP="00190A6F">
      <w:pPr>
        <w:spacing w:line="360" w:lineRule="auto"/>
        <w:rPr>
          <w:rFonts w:ascii="Arial" w:hAnsi="Arial" w:cs="Arial"/>
          <w:sz w:val="24"/>
          <w:szCs w:val="24"/>
        </w:rPr>
      </w:pPr>
      <w:r w:rsidRPr="00190A6F">
        <w:rPr>
          <w:rFonts w:ascii="Arial" w:hAnsi="Arial" w:cs="Arial"/>
          <w:sz w:val="24"/>
          <w:szCs w:val="24"/>
        </w:rPr>
        <w:t>Daniel Goleman</w:t>
      </w:r>
      <w:r w:rsidR="001A3378" w:rsidRPr="00190A6F">
        <w:rPr>
          <w:rFonts w:ascii="Arial" w:hAnsi="Arial" w:cs="Arial"/>
          <w:sz w:val="24"/>
          <w:szCs w:val="24"/>
        </w:rPr>
        <w:t xml:space="preserve"> (1995)</w:t>
      </w:r>
      <w:r w:rsidRPr="00190A6F">
        <w:rPr>
          <w:rFonts w:ascii="Arial" w:hAnsi="Arial" w:cs="Arial"/>
          <w:sz w:val="24"/>
          <w:szCs w:val="24"/>
        </w:rPr>
        <w:t xml:space="preserve"> highlights that emotional intelligence</w:t>
      </w:r>
      <w:r w:rsidR="00670067" w:rsidRPr="00190A6F">
        <w:rPr>
          <w:rFonts w:ascii="Arial" w:hAnsi="Arial" w:cs="Arial"/>
          <w:sz w:val="24"/>
          <w:szCs w:val="24"/>
        </w:rPr>
        <w:t>, inc</w:t>
      </w:r>
      <w:r w:rsidR="00050170" w:rsidRPr="00190A6F">
        <w:rPr>
          <w:rFonts w:ascii="Arial" w:hAnsi="Arial" w:cs="Arial"/>
          <w:sz w:val="24"/>
          <w:szCs w:val="24"/>
        </w:rPr>
        <w:t>luding self-</w:t>
      </w:r>
      <w:r w:rsidR="001B2C2E" w:rsidRPr="00190A6F">
        <w:rPr>
          <w:rFonts w:ascii="Arial" w:hAnsi="Arial" w:cs="Arial"/>
          <w:sz w:val="24"/>
          <w:szCs w:val="24"/>
        </w:rPr>
        <w:t>awareness</w:t>
      </w:r>
      <w:r w:rsidR="00050170" w:rsidRPr="00190A6F">
        <w:rPr>
          <w:rFonts w:ascii="Arial" w:hAnsi="Arial" w:cs="Arial"/>
          <w:sz w:val="24"/>
          <w:szCs w:val="24"/>
        </w:rPr>
        <w:t xml:space="preserve">, empathy, and emotional regulation plays a significant role in effective interpersonal communication and professional </w:t>
      </w:r>
      <w:r w:rsidR="00B43264" w:rsidRPr="00190A6F">
        <w:rPr>
          <w:rFonts w:ascii="Arial" w:hAnsi="Arial" w:cs="Arial"/>
          <w:sz w:val="24"/>
          <w:szCs w:val="24"/>
        </w:rPr>
        <w:t xml:space="preserve">practice. </w:t>
      </w:r>
      <w:r w:rsidR="00707AD7">
        <w:rPr>
          <w:rFonts w:ascii="Arial" w:hAnsi="Arial" w:cs="Arial"/>
          <w:sz w:val="24"/>
          <w:szCs w:val="24"/>
        </w:rPr>
        <w:t>This scenario</w:t>
      </w:r>
      <w:r w:rsidR="00071C29">
        <w:rPr>
          <w:rFonts w:ascii="Arial" w:hAnsi="Arial" w:cs="Arial"/>
          <w:sz w:val="24"/>
          <w:szCs w:val="24"/>
        </w:rPr>
        <w:t xml:space="preserve"> demonstrated</w:t>
      </w:r>
      <w:r w:rsidR="00B43264" w:rsidRPr="00190A6F">
        <w:rPr>
          <w:rFonts w:ascii="Arial" w:hAnsi="Arial" w:cs="Arial"/>
          <w:sz w:val="24"/>
          <w:szCs w:val="24"/>
        </w:rPr>
        <w:t xml:space="preserve"> that empathy does not mean lowering professional standards or avoiding difficult conversations. Instead, empathy involves understanding another person’s perspective while still acting appropriately and maintaining professional boundaries. This is particularly important </w:t>
      </w:r>
      <w:r w:rsidR="00F83158" w:rsidRPr="00190A6F">
        <w:rPr>
          <w:rFonts w:ascii="Arial" w:hAnsi="Arial" w:cs="Arial"/>
          <w:sz w:val="24"/>
          <w:szCs w:val="24"/>
        </w:rPr>
        <w:t xml:space="preserve">within </w:t>
      </w:r>
      <w:r w:rsidR="00F83158" w:rsidRPr="00190A6F">
        <w:rPr>
          <w:rFonts w:ascii="Arial" w:hAnsi="Arial" w:cs="Arial"/>
          <w:sz w:val="24"/>
          <w:szCs w:val="24"/>
        </w:rPr>
        <w:lastRenderedPageBreak/>
        <w:t>policing and emergency environments, where practi</w:t>
      </w:r>
      <w:r w:rsidR="004528E4" w:rsidRPr="00190A6F">
        <w:rPr>
          <w:rFonts w:ascii="Arial" w:hAnsi="Arial" w:cs="Arial"/>
          <w:sz w:val="24"/>
          <w:szCs w:val="24"/>
        </w:rPr>
        <w:t>ti</w:t>
      </w:r>
      <w:r w:rsidR="00F83158" w:rsidRPr="00190A6F">
        <w:rPr>
          <w:rFonts w:ascii="Arial" w:hAnsi="Arial" w:cs="Arial"/>
          <w:sz w:val="24"/>
          <w:szCs w:val="24"/>
        </w:rPr>
        <w:t>oners must balance safeguarding responsibilities with effective communication and public safety considerations</w:t>
      </w:r>
      <w:r w:rsidR="004528E4" w:rsidRPr="00190A6F">
        <w:rPr>
          <w:rFonts w:ascii="Arial" w:hAnsi="Arial" w:cs="Arial"/>
          <w:sz w:val="24"/>
          <w:szCs w:val="24"/>
        </w:rPr>
        <w:t>.</w:t>
      </w:r>
    </w:p>
    <w:p w14:paraId="1E5A87D4" w14:textId="77777777" w:rsidR="004528E4" w:rsidRPr="00190A6F" w:rsidRDefault="004528E4" w:rsidP="00190A6F">
      <w:pPr>
        <w:spacing w:line="360" w:lineRule="auto"/>
        <w:rPr>
          <w:rFonts w:ascii="Arial" w:hAnsi="Arial" w:cs="Arial"/>
          <w:sz w:val="24"/>
          <w:szCs w:val="24"/>
        </w:rPr>
      </w:pPr>
    </w:p>
    <w:p w14:paraId="7C319843" w14:textId="34447DEA" w:rsidR="004528E4" w:rsidRPr="00190A6F" w:rsidRDefault="004528E4" w:rsidP="00190A6F">
      <w:pPr>
        <w:spacing w:line="360" w:lineRule="auto"/>
        <w:rPr>
          <w:rFonts w:ascii="Arial" w:hAnsi="Arial" w:cs="Arial"/>
          <w:sz w:val="24"/>
          <w:szCs w:val="24"/>
        </w:rPr>
      </w:pPr>
      <w:r w:rsidRPr="00190A6F">
        <w:rPr>
          <w:rFonts w:ascii="Arial" w:hAnsi="Arial" w:cs="Arial"/>
          <w:sz w:val="24"/>
          <w:szCs w:val="24"/>
        </w:rPr>
        <w:t xml:space="preserve">This reflection also encouraged me to consider how unconscious bias may negatively affect professional interactions if not appropriately managed. Critically reflecting on professional interactions and remaining </w:t>
      </w:r>
      <w:r w:rsidR="0046461A" w:rsidRPr="00190A6F">
        <w:rPr>
          <w:rFonts w:ascii="Arial" w:hAnsi="Arial" w:cs="Arial"/>
          <w:sz w:val="24"/>
          <w:szCs w:val="24"/>
        </w:rPr>
        <w:t>self-aware are vital in reducing bias and improving decision-making within public service professions</w:t>
      </w:r>
      <w:r w:rsidR="007252EE" w:rsidRPr="00190A6F">
        <w:rPr>
          <w:rFonts w:ascii="Arial" w:hAnsi="Arial" w:cs="Arial"/>
          <w:sz w:val="24"/>
          <w:szCs w:val="24"/>
        </w:rPr>
        <w:t xml:space="preserve">. Donald </w:t>
      </w:r>
      <w:r w:rsidR="000F1B22" w:rsidRPr="00190A6F">
        <w:rPr>
          <w:rFonts w:ascii="Arial" w:hAnsi="Arial" w:cs="Arial"/>
          <w:sz w:val="24"/>
          <w:szCs w:val="24"/>
        </w:rPr>
        <w:t xml:space="preserve">Schön (1983) argues that reflective practitioners </w:t>
      </w:r>
      <w:r w:rsidR="00EF5FC9" w:rsidRPr="00190A6F">
        <w:rPr>
          <w:rFonts w:ascii="Arial" w:hAnsi="Arial" w:cs="Arial"/>
          <w:sz w:val="24"/>
          <w:szCs w:val="24"/>
        </w:rPr>
        <w:t xml:space="preserve">continuously evaluate their actions and experiences </w:t>
      </w:r>
      <w:proofErr w:type="gramStart"/>
      <w:r w:rsidR="00EF5FC9" w:rsidRPr="00190A6F">
        <w:rPr>
          <w:rFonts w:ascii="Arial" w:hAnsi="Arial" w:cs="Arial"/>
          <w:sz w:val="24"/>
          <w:szCs w:val="24"/>
        </w:rPr>
        <w:t>in order to</w:t>
      </w:r>
      <w:proofErr w:type="gramEnd"/>
      <w:r w:rsidR="00EF5FC9" w:rsidRPr="00190A6F">
        <w:rPr>
          <w:rFonts w:ascii="Arial" w:hAnsi="Arial" w:cs="Arial"/>
          <w:sz w:val="24"/>
          <w:szCs w:val="24"/>
        </w:rPr>
        <w:t xml:space="preserve"> improve </w:t>
      </w:r>
      <w:r w:rsidR="003D453D" w:rsidRPr="00190A6F">
        <w:rPr>
          <w:rFonts w:ascii="Arial" w:hAnsi="Arial" w:cs="Arial"/>
          <w:sz w:val="24"/>
          <w:szCs w:val="24"/>
        </w:rPr>
        <w:t>future professional practice.</w:t>
      </w:r>
    </w:p>
    <w:p w14:paraId="71FF446E" w14:textId="77777777" w:rsidR="003D453D" w:rsidRPr="00190A6F" w:rsidRDefault="003D453D" w:rsidP="00190A6F">
      <w:pPr>
        <w:spacing w:line="360" w:lineRule="auto"/>
        <w:rPr>
          <w:rFonts w:ascii="Arial" w:hAnsi="Arial" w:cs="Arial"/>
          <w:sz w:val="24"/>
          <w:szCs w:val="24"/>
        </w:rPr>
      </w:pPr>
    </w:p>
    <w:p w14:paraId="03EC19CF" w14:textId="652A100F" w:rsidR="003D453D" w:rsidRPr="00190A6F" w:rsidRDefault="003D453D" w:rsidP="00190A6F">
      <w:pPr>
        <w:spacing w:line="360" w:lineRule="auto"/>
        <w:rPr>
          <w:rFonts w:ascii="Arial" w:hAnsi="Arial" w:cs="Arial"/>
          <w:sz w:val="24"/>
          <w:szCs w:val="24"/>
        </w:rPr>
      </w:pPr>
      <w:r w:rsidRPr="00190A6F">
        <w:rPr>
          <w:rFonts w:ascii="Arial" w:hAnsi="Arial" w:cs="Arial"/>
          <w:sz w:val="24"/>
          <w:szCs w:val="24"/>
        </w:rPr>
        <w:t>Using Kolb’s Experi</w:t>
      </w:r>
      <w:r w:rsidR="00EA560C">
        <w:rPr>
          <w:rFonts w:ascii="Arial" w:hAnsi="Arial" w:cs="Arial"/>
          <w:sz w:val="24"/>
          <w:szCs w:val="24"/>
        </w:rPr>
        <w:t>ential</w:t>
      </w:r>
      <w:r w:rsidRPr="00190A6F">
        <w:rPr>
          <w:rFonts w:ascii="Arial" w:hAnsi="Arial" w:cs="Arial"/>
          <w:sz w:val="24"/>
          <w:szCs w:val="24"/>
        </w:rPr>
        <w:t xml:space="preserve"> Learning Cycle reflective cycle enabled me to evaluate how communication and emotional intelligence</w:t>
      </w:r>
      <w:r w:rsidR="00271F06" w:rsidRPr="00190A6F">
        <w:rPr>
          <w:rFonts w:ascii="Arial" w:hAnsi="Arial" w:cs="Arial"/>
          <w:sz w:val="24"/>
          <w:szCs w:val="24"/>
        </w:rPr>
        <w:t xml:space="preserve"> influence professional practice. Reflection demonstrated that one of m</w:t>
      </w:r>
      <w:r w:rsidR="00887781" w:rsidRPr="00190A6F">
        <w:rPr>
          <w:rFonts w:ascii="Arial" w:hAnsi="Arial" w:cs="Arial"/>
          <w:sz w:val="24"/>
          <w:szCs w:val="24"/>
        </w:rPr>
        <w:t xml:space="preserve">y strengths is remaining calm and approachable when communicating with others. However, I also </w:t>
      </w:r>
      <w:proofErr w:type="spellStart"/>
      <w:r w:rsidR="00887781" w:rsidRPr="00190A6F">
        <w:rPr>
          <w:rFonts w:ascii="Arial" w:hAnsi="Arial" w:cs="Arial"/>
          <w:sz w:val="24"/>
          <w:szCs w:val="24"/>
        </w:rPr>
        <w:t>recogni</w:t>
      </w:r>
      <w:r w:rsidR="00EA560C">
        <w:rPr>
          <w:rFonts w:ascii="Arial" w:hAnsi="Arial" w:cs="Arial"/>
          <w:sz w:val="24"/>
          <w:szCs w:val="24"/>
        </w:rPr>
        <w:t>s</w:t>
      </w:r>
      <w:r w:rsidR="00887781" w:rsidRPr="00190A6F">
        <w:rPr>
          <w:rFonts w:ascii="Arial" w:hAnsi="Arial" w:cs="Arial"/>
          <w:sz w:val="24"/>
          <w:szCs w:val="24"/>
        </w:rPr>
        <w:t>ed</w:t>
      </w:r>
      <w:proofErr w:type="spellEnd"/>
      <w:r w:rsidR="00887781" w:rsidRPr="00190A6F">
        <w:rPr>
          <w:rFonts w:ascii="Arial" w:hAnsi="Arial" w:cs="Arial"/>
          <w:sz w:val="24"/>
          <w:szCs w:val="24"/>
        </w:rPr>
        <w:t xml:space="preserve"> that I could further</w:t>
      </w:r>
      <w:r w:rsidR="00E57B92" w:rsidRPr="00190A6F">
        <w:rPr>
          <w:rFonts w:ascii="Arial" w:hAnsi="Arial" w:cs="Arial"/>
          <w:sz w:val="24"/>
          <w:szCs w:val="24"/>
        </w:rPr>
        <w:t xml:space="preserve"> improve my confidence when engaging with highly emotional or vulnerable individuals, particularly </w:t>
      </w:r>
      <w:r w:rsidR="00206CBE" w:rsidRPr="00190A6F">
        <w:rPr>
          <w:rFonts w:ascii="Arial" w:hAnsi="Arial" w:cs="Arial"/>
          <w:sz w:val="24"/>
          <w:szCs w:val="24"/>
        </w:rPr>
        <w:t xml:space="preserve">within fast-paced environments. </w:t>
      </w:r>
      <w:r w:rsidR="00462698" w:rsidRPr="00190A6F">
        <w:rPr>
          <w:rFonts w:ascii="Arial" w:hAnsi="Arial" w:cs="Arial"/>
          <w:sz w:val="24"/>
          <w:szCs w:val="24"/>
        </w:rPr>
        <w:t>Compassionate</w:t>
      </w:r>
      <w:r w:rsidR="00206CBE" w:rsidRPr="00190A6F">
        <w:rPr>
          <w:rFonts w:ascii="Arial" w:hAnsi="Arial" w:cs="Arial"/>
          <w:sz w:val="24"/>
          <w:szCs w:val="24"/>
        </w:rPr>
        <w:t xml:space="preserve"> and person-</w:t>
      </w:r>
      <w:proofErr w:type="spellStart"/>
      <w:r w:rsidR="00206CBE" w:rsidRPr="00190A6F">
        <w:rPr>
          <w:rFonts w:ascii="Arial" w:hAnsi="Arial" w:cs="Arial"/>
          <w:sz w:val="24"/>
          <w:szCs w:val="24"/>
        </w:rPr>
        <w:t>centred</w:t>
      </w:r>
      <w:proofErr w:type="spellEnd"/>
      <w:r w:rsidR="00206CBE" w:rsidRPr="00190A6F">
        <w:rPr>
          <w:rFonts w:ascii="Arial" w:hAnsi="Arial" w:cs="Arial"/>
          <w:sz w:val="24"/>
          <w:szCs w:val="24"/>
        </w:rPr>
        <w:t xml:space="preserve"> communication is </w:t>
      </w:r>
      <w:proofErr w:type="spellStart"/>
      <w:r w:rsidR="00206CBE" w:rsidRPr="00190A6F">
        <w:rPr>
          <w:rFonts w:ascii="Arial" w:hAnsi="Arial" w:cs="Arial"/>
          <w:sz w:val="24"/>
          <w:szCs w:val="24"/>
        </w:rPr>
        <w:t>recogni</w:t>
      </w:r>
      <w:r w:rsidR="00CB0A2D">
        <w:rPr>
          <w:rFonts w:ascii="Arial" w:hAnsi="Arial" w:cs="Arial"/>
          <w:sz w:val="24"/>
          <w:szCs w:val="24"/>
        </w:rPr>
        <w:t>s</w:t>
      </w:r>
      <w:r w:rsidR="00206CBE" w:rsidRPr="00190A6F">
        <w:rPr>
          <w:rFonts w:ascii="Arial" w:hAnsi="Arial" w:cs="Arial"/>
          <w:sz w:val="24"/>
          <w:szCs w:val="24"/>
        </w:rPr>
        <w:t>ed</w:t>
      </w:r>
      <w:proofErr w:type="spellEnd"/>
      <w:r w:rsidR="00206CBE" w:rsidRPr="00190A6F">
        <w:rPr>
          <w:rFonts w:ascii="Arial" w:hAnsi="Arial" w:cs="Arial"/>
          <w:sz w:val="24"/>
          <w:szCs w:val="24"/>
        </w:rPr>
        <w:t xml:space="preserve"> as essential for supporting </w:t>
      </w:r>
      <w:r w:rsidR="00462698" w:rsidRPr="00190A6F">
        <w:rPr>
          <w:rFonts w:ascii="Arial" w:hAnsi="Arial" w:cs="Arial"/>
          <w:sz w:val="24"/>
          <w:szCs w:val="24"/>
        </w:rPr>
        <w:t>vulnerable individuals and improving outcomes within public-facing services</w:t>
      </w:r>
      <w:r w:rsidR="00AC3281" w:rsidRPr="00190A6F">
        <w:rPr>
          <w:rFonts w:ascii="Arial" w:hAnsi="Arial" w:cs="Arial"/>
          <w:sz w:val="24"/>
          <w:szCs w:val="24"/>
        </w:rPr>
        <w:t xml:space="preserve"> (McLeod, 2025b).</w:t>
      </w:r>
    </w:p>
    <w:p w14:paraId="007C8540" w14:textId="77777777" w:rsidR="00AC3281" w:rsidRPr="00190A6F" w:rsidRDefault="00AC3281" w:rsidP="00190A6F">
      <w:pPr>
        <w:spacing w:line="360" w:lineRule="auto"/>
        <w:rPr>
          <w:rFonts w:ascii="Arial" w:hAnsi="Arial" w:cs="Arial"/>
          <w:sz w:val="24"/>
          <w:szCs w:val="24"/>
        </w:rPr>
      </w:pPr>
    </w:p>
    <w:p w14:paraId="4CDF787C" w14:textId="5641F3C8" w:rsidR="00AC3281" w:rsidRPr="00190A6F" w:rsidRDefault="00AC3281" w:rsidP="00190A6F">
      <w:pPr>
        <w:spacing w:line="360" w:lineRule="auto"/>
        <w:rPr>
          <w:rFonts w:ascii="Arial" w:hAnsi="Arial" w:cs="Arial"/>
          <w:sz w:val="24"/>
          <w:szCs w:val="24"/>
        </w:rPr>
      </w:pPr>
      <w:r w:rsidRPr="00190A6F">
        <w:rPr>
          <w:rFonts w:ascii="Arial" w:hAnsi="Arial" w:cs="Arial"/>
          <w:sz w:val="24"/>
          <w:szCs w:val="24"/>
        </w:rPr>
        <w:t>To improve this area of practice, I would benefit from further safeg</w:t>
      </w:r>
      <w:r w:rsidR="00076352" w:rsidRPr="00190A6F">
        <w:rPr>
          <w:rFonts w:ascii="Arial" w:hAnsi="Arial" w:cs="Arial"/>
          <w:sz w:val="24"/>
          <w:szCs w:val="24"/>
        </w:rPr>
        <w:t>uarding training, scenario-based learning, and further development of communication skills within public-facing se</w:t>
      </w:r>
      <w:r w:rsidR="00DF44E1" w:rsidRPr="00190A6F">
        <w:rPr>
          <w:rFonts w:ascii="Arial" w:hAnsi="Arial" w:cs="Arial"/>
          <w:sz w:val="24"/>
          <w:szCs w:val="24"/>
        </w:rPr>
        <w:t>ttings.</w:t>
      </w:r>
    </w:p>
    <w:p w14:paraId="101C5FDE" w14:textId="77777777" w:rsidR="00DF44E1" w:rsidRPr="00190A6F" w:rsidRDefault="00DF44E1" w:rsidP="00190A6F">
      <w:pPr>
        <w:spacing w:line="360" w:lineRule="auto"/>
        <w:rPr>
          <w:rFonts w:ascii="Arial" w:hAnsi="Arial" w:cs="Arial"/>
          <w:sz w:val="24"/>
          <w:szCs w:val="24"/>
        </w:rPr>
      </w:pPr>
    </w:p>
    <w:p w14:paraId="46F5ACAF" w14:textId="3E565F26" w:rsidR="00DF44E1" w:rsidRDefault="00DF44E1" w:rsidP="00190A6F">
      <w:pPr>
        <w:spacing w:line="360" w:lineRule="auto"/>
        <w:rPr>
          <w:rFonts w:ascii="Arial" w:hAnsi="Arial" w:cs="Arial"/>
          <w:sz w:val="24"/>
          <w:szCs w:val="24"/>
        </w:rPr>
      </w:pPr>
      <w:r w:rsidRPr="00190A6F">
        <w:rPr>
          <w:rFonts w:ascii="Arial" w:hAnsi="Arial" w:cs="Arial"/>
          <w:sz w:val="24"/>
          <w:szCs w:val="24"/>
        </w:rPr>
        <w:t>Overall, this reflection strengthened my understanding that respect and empathy are essential for building trust, safeguarding vulnerable individuals, and maintaining professionalism within policing and emergency services</w:t>
      </w:r>
      <w:r w:rsidR="001B2C2E" w:rsidRPr="00190A6F">
        <w:rPr>
          <w:rFonts w:ascii="Arial" w:hAnsi="Arial" w:cs="Arial"/>
          <w:sz w:val="24"/>
          <w:szCs w:val="24"/>
        </w:rPr>
        <w:t xml:space="preserve"> roles. It reinforced the importance of listening to others, understanding </w:t>
      </w:r>
      <w:r w:rsidR="001B2C2E" w:rsidRPr="00190A6F">
        <w:rPr>
          <w:rFonts w:ascii="Arial" w:hAnsi="Arial" w:cs="Arial"/>
          <w:sz w:val="24"/>
          <w:szCs w:val="24"/>
        </w:rPr>
        <w:lastRenderedPageBreak/>
        <w:t>different perspectives, and responding to individual needs in a compassionate and ethical manner.</w:t>
      </w:r>
    </w:p>
    <w:p w14:paraId="1EE71EFE" w14:textId="77777777" w:rsidR="001D205F" w:rsidRDefault="001D205F" w:rsidP="00190A6F">
      <w:pPr>
        <w:spacing w:line="360" w:lineRule="auto"/>
        <w:rPr>
          <w:rFonts w:ascii="Arial" w:hAnsi="Arial" w:cs="Arial"/>
          <w:sz w:val="24"/>
          <w:szCs w:val="24"/>
        </w:rPr>
      </w:pPr>
    </w:p>
    <w:p w14:paraId="4C1D7CF0" w14:textId="5DEEE096" w:rsidR="001D205F" w:rsidRPr="00190A6F" w:rsidRDefault="001D205F" w:rsidP="00190A6F">
      <w:pPr>
        <w:spacing w:line="360" w:lineRule="auto"/>
        <w:rPr>
          <w:rFonts w:ascii="Arial" w:hAnsi="Arial" w:cs="Arial"/>
          <w:sz w:val="24"/>
          <w:szCs w:val="24"/>
        </w:rPr>
      </w:pPr>
      <w:r>
        <w:rPr>
          <w:rFonts w:ascii="Arial" w:hAnsi="Arial" w:cs="Arial"/>
          <w:sz w:val="24"/>
          <w:szCs w:val="24"/>
        </w:rPr>
        <w:t xml:space="preserve">However, I </w:t>
      </w:r>
      <w:proofErr w:type="spellStart"/>
      <w:r>
        <w:rPr>
          <w:rFonts w:ascii="Arial" w:hAnsi="Arial" w:cs="Arial"/>
          <w:sz w:val="24"/>
          <w:szCs w:val="24"/>
        </w:rPr>
        <w:t>recognise</w:t>
      </w:r>
      <w:proofErr w:type="spellEnd"/>
      <w:r>
        <w:rPr>
          <w:rFonts w:ascii="Arial" w:hAnsi="Arial" w:cs="Arial"/>
          <w:sz w:val="24"/>
          <w:szCs w:val="24"/>
        </w:rPr>
        <w:t xml:space="preserve"> that responding empathetically in real-world situations may be more challenging when operating within fast-paced or emotionally heightened </w:t>
      </w:r>
      <w:r w:rsidR="00EE2F69">
        <w:rPr>
          <w:rFonts w:ascii="Arial" w:hAnsi="Arial" w:cs="Arial"/>
          <w:sz w:val="24"/>
          <w:szCs w:val="24"/>
        </w:rPr>
        <w:t>environments.</w:t>
      </w:r>
    </w:p>
    <w:p w14:paraId="4FF47A0C" w14:textId="77777777" w:rsidR="0095036B" w:rsidRPr="00190A6F" w:rsidRDefault="0095036B" w:rsidP="00190A6F">
      <w:pPr>
        <w:spacing w:line="360" w:lineRule="auto"/>
        <w:rPr>
          <w:rFonts w:ascii="Arial" w:eastAsiaTheme="majorEastAsia" w:hAnsi="Arial" w:cs="Arial"/>
          <w:b/>
          <w:bCs/>
          <w:color w:val="365F91" w:themeColor="accent1" w:themeShade="BF"/>
          <w:sz w:val="24"/>
          <w:szCs w:val="24"/>
        </w:rPr>
      </w:pPr>
      <w:r w:rsidRPr="00190A6F">
        <w:rPr>
          <w:rFonts w:ascii="Arial" w:hAnsi="Arial" w:cs="Arial"/>
          <w:sz w:val="24"/>
          <w:szCs w:val="24"/>
        </w:rPr>
        <w:br w:type="page"/>
      </w:r>
    </w:p>
    <w:p w14:paraId="145B69DD" w14:textId="1FAD21C0" w:rsidR="005F75E7" w:rsidRPr="00190A6F" w:rsidRDefault="005F75E7" w:rsidP="00190A6F">
      <w:pPr>
        <w:pStyle w:val="Heading1"/>
        <w:spacing w:line="360" w:lineRule="auto"/>
        <w:rPr>
          <w:rFonts w:ascii="Arial" w:hAnsi="Arial" w:cs="Arial"/>
        </w:rPr>
      </w:pPr>
      <w:r w:rsidRPr="00190A6F">
        <w:rPr>
          <w:rFonts w:ascii="Arial" w:hAnsi="Arial" w:cs="Arial"/>
        </w:rPr>
        <w:lastRenderedPageBreak/>
        <w:t>Reflective Evidence</w:t>
      </w:r>
    </w:p>
    <w:p w14:paraId="5F37A235" w14:textId="77777777" w:rsidR="001C3D03" w:rsidRPr="00190A6F" w:rsidRDefault="00370CB0" w:rsidP="00190A6F">
      <w:pPr>
        <w:pStyle w:val="Heading1"/>
        <w:spacing w:line="360" w:lineRule="auto"/>
        <w:rPr>
          <w:rFonts w:ascii="Arial" w:hAnsi="Arial" w:cs="Arial"/>
          <w:sz w:val="24"/>
          <w:szCs w:val="24"/>
        </w:rPr>
      </w:pPr>
      <w:r w:rsidRPr="00190A6F">
        <w:rPr>
          <w:rFonts w:ascii="Arial" w:hAnsi="Arial" w:cs="Arial"/>
          <w:sz w:val="24"/>
          <w:szCs w:val="24"/>
        </w:rPr>
        <w:t>Public Service</w:t>
      </w:r>
    </w:p>
    <w:p w14:paraId="2C148C8E" w14:textId="77777777" w:rsidR="00370CB0" w:rsidRPr="00190A6F" w:rsidRDefault="00370CB0" w:rsidP="00190A6F">
      <w:pPr>
        <w:spacing w:line="360" w:lineRule="auto"/>
        <w:rPr>
          <w:rFonts w:ascii="Arial" w:hAnsi="Arial" w:cs="Arial"/>
          <w:sz w:val="24"/>
          <w:szCs w:val="24"/>
        </w:rPr>
      </w:pPr>
    </w:p>
    <w:p w14:paraId="2CFAC883" w14:textId="6ECE12B7" w:rsidR="005F75E7" w:rsidRPr="00190A6F" w:rsidRDefault="00370CB0" w:rsidP="00190A6F">
      <w:pPr>
        <w:pStyle w:val="ListBullet"/>
        <w:spacing w:line="360" w:lineRule="auto"/>
        <w:rPr>
          <w:rFonts w:ascii="Arial" w:hAnsi="Arial" w:cs="Arial"/>
          <w:sz w:val="24"/>
          <w:szCs w:val="24"/>
        </w:rPr>
      </w:pPr>
      <w:r w:rsidRPr="00190A6F">
        <w:rPr>
          <w:rFonts w:ascii="Arial" w:hAnsi="Arial" w:cs="Arial"/>
          <w:sz w:val="24"/>
          <w:szCs w:val="24"/>
        </w:rPr>
        <w:t>Acting lawfully</w:t>
      </w:r>
    </w:p>
    <w:p w14:paraId="2BEB157E" w14:textId="77777777" w:rsidR="005F75E7" w:rsidRPr="00190A6F" w:rsidRDefault="005F75E7" w:rsidP="00190A6F">
      <w:pPr>
        <w:pStyle w:val="ListBullet"/>
        <w:spacing w:line="360" w:lineRule="auto"/>
        <w:rPr>
          <w:rFonts w:ascii="Arial" w:hAnsi="Arial" w:cs="Arial"/>
          <w:sz w:val="24"/>
          <w:szCs w:val="24"/>
        </w:rPr>
      </w:pPr>
      <w:r w:rsidRPr="00190A6F">
        <w:rPr>
          <w:rFonts w:ascii="Arial" w:hAnsi="Arial" w:cs="Arial"/>
          <w:sz w:val="24"/>
          <w:szCs w:val="24"/>
        </w:rPr>
        <w:t>Delivering a service to be proud of</w:t>
      </w:r>
    </w:p>
    <w:p w14:paraId="4636EE1A" w14:textId="77777777" w:rsidR="005F75E7" w:rsidRPr="00190A6F" w:rsidRDefault="005F75E7" w:rsidP="00190A6F">
      <w:pPr>
        <w:pStyle w:val="ListBullet"/>
        <w:spacing w:line="360" w:lineRule="auto"/>
        <w:rPr>
          <w:rFonts w:ascii="Arial" w:hAnsi="Arial" w:cs="Arial"/>
          <w:sz w:val="24"/>
          <w:szCs w:val="24"/>
        </w:rPr>
      </w:pPr>
      <w:r w:rsidRPr="00190A6F">
        <w:rPr>
          <w:rFonts w:ascii="Arial" w:hAnsi="Arial" w:cs="Arial"/>
          <w:sz w:val="24"/>
          <w:szCs w:val="24"/>
        </w:rPr>
        <w:t>Improving yourself and others</w:t>
      </w:r>
    </w:p>
    <w:p w14:paraId="054E6EBC" w14:textId="77777777" w:rsidR="005F75E7" w:rsidRPr="00190A6F" w:rsidRDefault="005F75E7" w:rsidP="00190A6F">
      <w:pPr>
        <w:pStyle w:val="ListBullet"/>
        <w:numPr>
          <w:ilvl w:val="0"/>
          <w:numId w:val="0"/>
        </w:numPr>
        <w:spacing w:line="360" w:lineRule="auto"/>
        <w:ind w:left="360"/>
        <w:rPr>
          <w:rFonts w:ascii="Arial" w:hAnsi="Arial" w:cs="Arial"/>
          <w:sz w:val="24"/>
          <w:szCs w:val="24"/>
        </w:rPr>
      </w:pPr>
    </w:p>
    <w:p w14:paraId="3B76B7D6" w14:textId="4D8A762E" w:rsidR="001C3D03" w:rsidRPr="00190A6F" w:rsidRDefault="00370CB0" w:rsidP="00190A6F">
      <w:pPr>
        <w:spacing w:line="360" w:lineRule="auto"/>
        <w:rPr>
          <w:rFonts w:ascii="Arial" w:hAnsi="Arial" w:cs="Arial"/>
          <w:sz w:val="24"/>
          <w:szCs w:val="24"/>
        </w:rPr>
      </w:pPr>
      <w:r w:rsidRPr="00190A6F">
        <w:rPr>
          <w:rFonts w:ascii="Arial" w:hAnsi="Arial" w:cs="Arial"/>
          <w:b/>
          <w:sz w:val="24"/>
          <w:szCs w:val="24"/>
        </w:rPr>
        <w:t xml:space="preserve">Reflection: </w:t>
      </w:r>
      <w:r w:rsidRPr="00190A6F">
        <w:rPr>
          <w:rFonts w:ascii="Arial" w:hAnsi="Arial" w:cs="Arial"/>
          <w:sz w:val="24"/>
          <w:szCs w:val="24"/>
        </w:rPr>
        <w:br/>
      </w:r>
    </w:p>
    <w:p w14:paraId="06C662D6" w14:textId="7FEECD9C" w:rsidR="00A4270D" w:rsidRPr="00190A6F" w:rsidRDefault="00B455A9" w:rsidP="00190A6F">
      <w:pPr>
        <w:spacing w:line="360" w:lineRule="auto"/>
        <w:rPr>
          <w:rFonts w:ascii="Arial" w:hAnsi="Arial" w:cs="Arial"/>
          <w:sz w:val="24"/>
          <w:szCs w:val="24"/>
        </w:rPr>
      </w:pPr>
      <w:r w:rsidRPr="00190A6F">
        <w:rPr>
          <w:rFonts w:ascii="Arial" w:hAnsi="Arial" w:cs="Arial"/>
          <w:sz w:val="24"/>
          <w:szCs w:val="24"/>
        </w:rPr>
        <w:t>Public service is a core principle within policing and emergency ser</w:t>
      </w:r>
      <w:r w:rsidR="001B289F" w:rsidRPr="00190A6F">
        <w:rPr>
          <w:rFonts w:ascii="Arial" w:hAnsi="Arial" w:cs="Arial"/>
          <w:sz w:val="24"/>
          <w:szCs w:val="24"/>
        </w:rPr>
        <w:t xml:space="preserve">vice environments and involves acting lawfully, delivering a professional service, and continuously improving </w:t>
      </w:r>
      <w:r w:rsidR="00876768" w:rsidRPr="00190A6F">
        <w:rPr>
          <w:rFonts w:ascii="Arial" w:hAnsi="Arial" w:cs="Arial"/>
          <w:sz w:val="24"/>
          <w:szCs w:val="24"/>
        </w:rPr>
        <w:t xml:space="preserve">both individual and </w:t>
      </w:r>
      <w:proofErr w:type="spellStart"/>
      <w:r w:rsidR="00876768" w:rsidRPr="00190A6F">
        <w:rPr>
          <w:rFonts w:ascii="Arial" w:hAnsi="Arial" w:cs="Arial"/>
          <w:sz w:val="24"/>
          <w:szCs w:val="24"/>
        </w:rPr>
        <w:t>organi</w:t>
      </w:r>
      <w:r w:rsidR="001273B4">
        <w:rPr>
          <w:rFonts w:ascii="Arial" w:hAnsi="Arial" w:cs="Arial"/>
          <w:sz w:val="24"/>
          <w:szCs w:val="24"/>
        </w:rPr>
        <w:t>s</w:t>
      </w:r>
      <w:r w:rsidR="00876768" w:rsidRPr="00190A6F">
        <w:rPr>
          <w:rFonts w:ascii="Arial" w:hAnsi="Arial" w:cs="Arial"/>
          <w:sz w:val="24"/>
          <w:szCs w:val="24"/>
        </w:rPr>
        <w:t>ational</w:t>
      </w:r>
      <w:proofErr w:type="spellEnd"/>
      <w:r w:rsidR="00876768" w:rsidRPr="00190A6F">
        <w:rPr>
          <w:rFonts w:ascii="Arial" w:hAnsi="Arial" w:cs="Arial"/>
          <w:sz w:val="24"/>
          <w:szCs w:val="24"/>
        </w:rPr>
        <w:t xml:space="preserve"> practice. Modern public service roles require practitioners to demonstrate pr</w:t>
      </w:r>
      <w:r w:rsidR="001B267E" w:rsidRPr="00190A6F">
        <w:rPr>
          <w:rFonts w:ascii="Arial" w:hAnsi="Arial" w:cs="Arial"/>
          <w:sz w:val="24"/>
          <w:szCs w:val="24"/>
        </w:rPr>
        <w:t xml:space="preserve">ofessionalism, compassion, accountability, and effective communication while working within increasingly </w:t>
      </w:r>
      <w:r w:rsidR="00137F2E" w:rsidRPr="00190A6F">
        <w:rPr>
          <w:rFonts w:ascii="Arial" w:hAnsi="Arial" w:cs="Arial"/>
          <w:sz w:val="24"/>
          <w:szCs w:val="24"/>
        </w:rPr>
        <w:t>high-pressure and complex environments. Recent NHS emergency care feedback highlighted that members of the public place significant</w:t>
      </w:r>
      <w:r w:rsidR="008D492A" w:rsidRPr="00190A6F">
        <w:rPr>
          <w:rFonts w:ascii="Arial" w:hAnsi="Arial" w:cs="Arial"/>
          <w:sz w:val="24"/>
          <w:szCs w:val="24"/>
        </w:rPr>
        <w:t xml:space="preserve"> value on professionalism, empathy, communication, and feeling </w:t>
      </w:r>
      <w:r w:rsidR="004B0557" w:rsidRPr="00190A6F">
        <w:rPr>
          <w:rFonts w:ascii="Arial" w:hAnsi="Arial" w:cs="Arial"/>
          <w:sz w:val="24"/>
          <w:szCs w:val="24"/>
        </w:rPr>
        <w:t>respected</w:t>
      </w:r>
      <w:r w:rsidR="008D492A" w:rsidRPr="00190A6F">
        <w:rPr>
          <w:rFonts w:ascii="Arial" w:hAnsi="Arial" w:cs="Arial"/>
          <w:sz w:val="24"/>
          <w:szCs w:val="24"/>
        </w:rPr>
        <w:t xml:space="preserve"> during interactions with emergency service personnel (NHS England, 2026)</w:t>
      </w:r>
      <w:r w:rsidR="004B0557" w:rsidRPr="00190A6F">
        <w:rPr>
          <w:rFonts w:ascii="Arial" w:hAnsi="Arial" w:cs="Arial"/>
          <w:sz w:val="24"/>
          <w:szCs w:val="24"/>
        </w:rPr>
        <w:t xml:space="preserve">. </w:t>
      </w:r>
    </w:p>
    <w:p w14:paraId="73954A80" w14:textId="77777777" w:rsidR="00717695" w:rsidRPr="00190A6F" w:rsidRDefault="00717695" w:rsidP="00190A6F">
      <w:pPr>
        <w:spacing w:line="360" w:lineRule="auto"/>
        <w:rPr>
          <w:rFonts w:ascii="Arial" w:hAnsi="Arial" w:cs="Arial"/>
          <w:sz w:val="24"/>
          <w:szCs w:val="24"/>
        </w:rPr>
      </w:pPr>
    </w:p>
    <w:p w14:paraId="7D20CBE6" w14:textId="7CC55B8F" w:rsidR="00407B4B" w:rsidRPr="00190A6F" w:rsidRDefault="00407B4B" w:rsidP="00190A6F">
      <w:pPr>
        <w:spacing w:line="360" w:lineRule="auto"/>
        <w:rPr>
          <w:rFonts w:ascii="Arial" w:hAnsi="Arial" w:cs="Arial"/>
          <w:sz w:val="24"/>
          <w:szCs w:val="24"/>
        </w:rPr>
      </w:pPr>
      <w:r w:rsidRPr="00190A6F">
        <w:rPr>
          <w:rFonts w:ascii="Arial" w:hAnsi="Arial" w:cs="Arial"/>
          <w:sz w:val="24"/>
          <w:szCs w:val="24"/>
        </w:rPr>
        <w:t>Through preparation for volunteering with S</w:t>
      </w:r>
      <w:r w:rsidR="007F7AAD">
        <w:rPr>
          <w:rFonts w:ascii="Arial" w:hAnsi="Arial" w:cs="Arial"/>
          <w:sz w:val="24"/>
          <w:szCs w:val="24"/>
        </w:rPr>
        <w:t>t</w:t>
      </w:r>
      <w:r w:rsidRPr="00190A6F">
        <w:rPr>
          <w:rFonts w:ascii="Arial" w:hAnsi="Arial" w:cs="Arial"/>
          <w:sz w:val="24"/>
          <w:szCs w:val="24"/>
        </w:rPr>
        <w:t xml:space="preserve"> John Ambulance, I developed a greater understanding of the responsibilities associated with </w:t>
      </w:r>
      <w:r w:rsidR="00E258E7" w:rsidRPr="00190A6F">
        <w:rPr>
          <w:rFonts w:ascii="Arial" w:hAnsi="Arial" w:cs="Arial"/>
          <w:sz w:val="24"/>
          <w:szCs w:val="24"/>
        </w:rPr>
        <w:t>serving the public, particularly when working with vulnerable individuals or within unpredictable environments</w:t>
      </w:r>
      <w:r w:rsidR="00EE39AC" w:rsidRPr="00190A6F">
        <w:rPr>
          <w:rFonts w:ascii="Arial" w:hAnsi="Arial" w:cs="Arial"/>
          <w:sz w:val="24"/>
          <w:szCs w:val="24"/>
        </w:rPr>
        <w:t>. Public service extends beyond simply responding to incidents and instead involves professionalism, safeguarding, accountability</w:t>
      </w:r>
      <w:r w:rsidR="00717695" w:rsidRPr="00190A6F">
        <w:rPr>
          <w:rFonts w:ascii="Arial" w:hAnsi="Arial" w:cs="Arial"/>
          <w:sz w:val="24"/>
          <w:szCs w:val="24"/>
        </w:rPr>
        <w:t>, and maintaining public confidence through ethical conduct.</w:t>
      </w:r>
    </w:p>
    <w:p w14:paraId="738654E1" w14:textId="77777777" w:rsidR="00717695" w:rsidRPr="00190A6F" w:rsidRDefault="00717695" w:rsidP="00190A6F">
      <w:pPr>
        <w:spacing w:line="360" w:lineRule="auto"/>
        <w:rPr>
          <w:rFonts w:ascii="Arial" w:hAnsi="Arial" w:cs="Arial"/>
          <w:sz w:val="24"/>
          <w:szCs w:val="24"/>
        </w:rPr>
      </w:pPr>
    </w:p>
    <w:p w14:paraId="76B85F54" w14:textId="2C5BD8E3" w:rsidR="00717695" w:rsidRPr="00190A6F" w:rsidRDefault="00717695" w:rsidP="00190A6F">
      <w:pPr>
        <w:spacing w:line="360" w:lineRule="auto"/>
        <w:rPr>
          <w:rFonts w:ascii="Arial" w:hAnsi="Arial" w:cs="Arial"/>
          <w:sz w:val="24"/>
          <w:szCs w:val="24"/>
        </w:rPr>
      </w:pPr>
      <w:r w:rsidRPr="00190A6F">
        <w:rPr>
          <w:rFonts w:ascii="Arial" w:hAnsi="Arial" w:cs="Arial"/>
          <w:sz w:val="24"/>
          <w:szCs w:val="24"/>
        </w:rPr>
        <w:t xml:space="preserve">A scenario that allowed me to reflect on the importance of public service involved considering how I would respond to a vulnerable individual requiring </w:t>
      </w:r>
      <w:r w:rsidRPr="00190A6F">
        <w:rPr>
          <w:rFonts w:ascii="Arial" w:hAnsi="Arial" w:cs="Arial"/>
          <w:sz w:val="24"/>
          <w:szCs w:val="24"/>
        </w:rPr>
        <w:lastRenderedPageBreak/>
        <w:t>medical assistance</w:t>
      </w:r>
      <w:r w:rsidR="0021059C" w:rsidRPr="00190A6F">
        <w:rPr>
          <w:rFonts w:ascii="Arial" w:hAnsi="Arial" w:cs="Arial"/>
          <w:sz w:val="24"/>
          <w:szCs w:val="24"/>
        </w:rPr>
        <w:t xml:space="preserve"> during a busy night-time economy environment where multiple competing demands were present. Although hypothetical, this scenario </w:t>
      </w:r>
      <w:r w:rsidR="00CD6433" w:rsidRPr="00190A6F">
        <w:rPr>
          <w:rFonts w:ascii="Arial" w:hAnsi="Arial" w:cs="Arial"/>
          <w:sz w:val="24"/>
          <w:szCs w:val="24"/>
        </w:rPr>
        <w:t>is reflective of</w:t>
      </w:r>
      <w:r w:rsidR="0021059C" w:rsidRPr="00190A6F">
        <w:rPr>
          <w:rFonts w:ascii="Arial" w:hAnsi="Arial" w:cs="Arial"/>
          <w:sz w:val="24"/>
          <w:szCs w:val="24"/>
        </w:rPr>
        <w:t xml:space="preserve"> realistic pressures experience</w:t>
      </w:r>
      <w:r w:rsidR="00F74E3F" w:rsidRPr="00190A6F">
        <w:rPr>
          <w:rFonts w:ascii="Arial" w:hAnsi="Arial" w:cs="Arial"/>
          <w:sz w:val="24"/>
          <w:szCs w:val="24"/>
        </w:rPr>
        <w:t>d by police and emergency services. Initially, my focus may have been directed</w:t>
      </w:r>
      <w:r w:rsidR="00F06739" w:rsidRPr="00190A6F">
        <w:rPr>
          <w:rFonts w:ascii="Arial" w:hAnsi="Arial" w:cs="Arial"/>
          <w:sz w:val="24"/>
          <w:szCs w:val="24"/>
        </w:rPr>
        <w:t xml:space="preserve"> primarily towards resolving the immediate incident as quickly as possible. However, reflection enabled me to </w:t>
      </w:r>
      <w:proofErr w:type="spellStart"/>
      <w:r w:rsidR="00F06739" w:rsidRPr="00190A6F">
        <w:rPr>
          <w:rFonts w:ascii="Arial" w:hAnsi="Arial" w:cs="Arial"/>
          <w:sz w:val="24"/>
          <w:szCs w:val="24"/>
        </w:rPr>
        <w:t>recognise</w:t>
      </w:r>
      <w:proofErr w:type="spellEnd"/>
      <w:r w:rsidR="00F06739" w:rsidRPr="00190A6F">
        <w:rPr>
          <w:rFonts w:ascii="Arial" w:hAnsi="Arial" w:cs="Arial"/>
          <w:sz w:val="24"/>
          <w:szCs w:val="24"/>
        </w:rPr>
        <w:t xml:space="preserve"> that effective public service requires</w:t>
      </w:r>
      <w:r w:rsidR="00CD6433" w:rsidRPr="00190A6F">
        <w:rPr>
          <w:rFonts w:ascii="Arial" w:hAnsi="Arial" w:cs="Arial"/>
          <w:sz w:val="24"/>
          <w:szCs w:val="24"/>
        </w:rPr>
        <w:t xml:space="preserve"> balancing efficiency with professionalism, compassion, and lawful decision-making.</w:t>
      </w:r>
    </w:p>
    <w:p w14:paraId="1CA4E0CD" w14:textId="77777777" w:rsidR="00CD6433" w:rsidRPr="00190A6F" w:rsidRDefault="00CD6433" w:rsidP="00190A6F">
      <w:pPr>
        <w:spacing w:line="360" w:lineRule="auto"/>
        <w:rPr>
          <w:rFonts w:ascii="Arial" w:hAnsi="Arial" w:cs="Arial"/>
          <w:sz w:val="24"/>
          <w:szCs w:val="24"/>
        </w:rPr>
      </w:pPr>
    </w:p>
    <w:p w14:paraId="45507C8F" w14:textId="6D022DA9" w:rsidR="00CD6433" w:rsidRPr="00190A6F" w:rsidRDefault="00CD6433" w:rsidP="00190A6F">
      <w:pPr>
        <w:spacing w:line="360" w:lineRule="auto"/>
        <w:rPr>
          <w:rFonts w:ascii="Arial" w:hAnsi="Arial" w:cs="Arial"/>
          <w:sz w:val="24"/>
          <w:szCs w:val="24"/>
        </w:rPr>
      </w:pPr>
      <w:r w:rsidRPr="00190A6F">
        <w:rPr>
          <w:rFonts w:ascii="Arial" w:hAnsi="Arial" w:cs="Arial"/>
          <w:sz w:val="24"/>
          <w:szCs w:val="24"/>
        </w:rPr>
        <w:t>The College of Policing</w:t>
      </w:r>
      <w:r w:rsidR="00BF030D" w:rsidRPr="00190A6F">
        <w:rPr>
          <w:rFonts w:ascii="Arial" w:hAnsi="Arial" w:cs="Arial"/>
          <w:sz w:val="24"/>
          <w:szCs w:val="24"/>
        </w:rPr>
        <w:t xml:space="preserve"> NDM provides a structured framework for making ethical and proportionate decisions within policing and emergency service environments (College of Policing, 2024</w:t>
      </w:r>
      <w:r w:rsidR="00A253E2" w:rsidRPr="00190A6F">
        <w:rPr>
          <w:rFonts w:ascii="Arial" w:hAnsi="Arial" w:cs="Arial"/>
          <w:sz w:val="24"/>
          <w:szCs w:val="24"/>
        </w:rPr>
        <w:t>b). applying the NDM to this scenario demonstrated the importance of gathering information, assessing risk</w:t>
      </w:r>
      <w:r w:rsidR="00412C38" w:rsidRPr="00190A6F">
        <w:rPr>
          <w:rFonts w:ascii="Arial" w:hAnsi="Arial" w:cs="Arial"/>
          <w:sz w:val="24"/>
          <w:szCs w:val="24"/>
        </w:rPr>
        <w:t>, considering powers and policies, and identifying the most appropriate course of action while maintaining public safety. This reflection</w:t>
      </w:r>
      <w:r w:rsidR="00EE6ADD" w:rsidRPr="00190A6F">
        <w:rPr>
          <w:rFonts w:ascii="Arial" w:hAnsi="Arial" w:cs="Arial"/>
          <w:sz w:val="24"/>
          <w:szCs w:val="24"/>
        </w:rPr>
        <w:t xml:space="preserve"> highlighted that acting lawfully is not limited to following legislation and procedures, but also includes ensuring that decisions are proportionate, necessary</w:t>
      </w:r>
      <w:r w:rsidR="00570990" w:rsidRPr="00190A6F">
        <w:rPr>
          <w:rFonts w:ascii="Arial" w:hAnsi="Arial" w:cs="Arial"/>
          <w:sz w:val="24"/>
          <w:szCs w:val="24"/>
        </w:rPr>
        <w:t>, and ethically justified.</w:t>
      </w:r>
    </w:p>
    <w:p w14:paraId="69C3E432" w14:textId="77777777" w:rsidR="00570990" w:rsidRPr="00190A6F" w:rsidRDefault="00570990" w:rsidP="00190A6F">
      <w:pPr>
        <w:spacing w:line="360" w:lineRule="auto"/>
        <w:rPr>
          <w:rFonts w:ascii="Arial" w:hAnsi="Arial" w:cs="Arial"/>
          <w:sz w:val="24"/>
          <w:szCs w:val="24"/>
        </w:rPr>
      </w:pPr>
    </w:p>
    <w:p w14:paraId="3D4C8C68" w14:textId="1725A55F" w:rsidR="00570990" w:rsidRPr="00190A6F" w:rsidRDefault="00570990" w:rsidP="00190A6F">
      <w:pPr>
        <w:spacing w:line="360" w:lineRule="auto"/>
        <w:rPr>
          <w:rFonts w:ascii="Arial" w:hAnsi="Arial" w:cs="Arial"/>
          <w:sz w:val="24"/>
          <w:szCs w:val="24"/>
        </w:rPr>
      </w:pPr>
      <w:r w:rsidRPr="00190A6F">
        <w:rPr>
          <w:rFonts w:ascii="Arial" w:hAnsi="Arial" w:cs="Arial"/>
          <w:sz w:val="24"/>
          <w:szCs w:val="24"/>
        </w:rPr>
        <w:t>Public confidence within policing and emergency services is heavily influenced by</w:t>
      </w:r>
      <w:r w:rsidR="00D23EE8" w:rsidRPr="00190A6F">
        <w:rPr>
          <w:rFonts w:ascii="Arial" w:hAnsi="Arial" w:cs="Arial"/>
          <w:sz w:val="24"/>
          <w:szCs w:val="24"/>
        </w:rPr>
        <w:t xml:space="preserve"> the professionalism and conduct of practitioners. The College of Policing Code of Ethics</w:t>
      </w:r>
      <w:r w:rsidR="002C58A2" w:rsidRPr="00190A6F">
        <w:rPr>
          <w:rFonts w:ascii="Arial" w:hAnsi="Arial" w:cs="Arial"/>
          <w:sz w:val="24"/>
          <w:szCs w:val="24"/>
        </w:rPr>
        <w:t xml:space="preserve"> underline</w:t>
      </w:r>
      <w:r w:rsidR="00140AFB">
        <w:rPr>
          <w:rFonts w:ascii="Arial" w:hAnsi="Arial" w:cs="Arial"/>
          <w:sz w:val="24"/>
          <w:szCs w:val="24"/>
        </w:rPr>
        <w:t>s</w:t>
      </w:r>
      <w:r w:rsidR="002C58A2" w:rsidRPr="00190A6F">
        <w:rPr>
          <w:rFonts w:ascii="Arial" w:hAnsi="Arial" w:cs="Arial"/>
          <w:sz w:val="24"/>
          <w:szCs w:val="24"/>
        </w:rPr>
        <w:t xml:space="preserve"> the importance of integrity, accountability, and delivering a service that </w:t>
      </w:r>
      <w:proofErr w:type="spellStart"/>
      <w:r w:rsidR="002C58A2" w:rsidRPr="00190A6F">
        <w:rPr>
          <w:rFonts w:ascii="Arial" w:hAnsi="Arial" w:cs="Arial"/>
          <w:sz w:val="24"/>
          <w:szCs w:val="24"/>
        </w:rPr>
        <w:t>prioritises</w:t>
      </w:r>
      <w:proofErr w:type="spellEnd"/>
      <w:r w:rsidR="002C58A2" w:rsidRPr="00190A6F">
        <w:rPr>
          <w:rFonts w:ascii="Arial" w:hAnsi="Arial" w:cs="Arial"/>
          <w:sz w:val="24"/>
          <w:szCs w:val="24"/>
        </w:rPr>
        <w:t xml:space="preserve"> the public interest (College of Policing, 2024</w:t>
      </w:r>
      <w:r w:rsidR="003C4CF1" w:rsidRPr="00190A6F">
        <w:rPr>
          <w:rFonts w:ascii="Arial" w:hAnsi="Arial" w:cs="Arial"/>
          <w:sz w:val="24"/>
          <w:szCs w:val="24"/>
        </w:rPr>
        <w:t>a).</w:t>
      </w:r>
    </w:p>
    <w:p w14:paraId="3D89972B" w14:textId="77777777" w:rsidR="003C4CF1" w:rsidRPr="00190A6F" w:rsidRDefault="003C4CF1" w:rsidP="00190A6F">
      <w:pPr>
        <w:spacing w:line="360" w:lineRule="auto"/>
        <w:rPr>
          <w:rFonts w:ascii="Arial" w:hAnsi="Arial" w:cs="Arial"/>
          <w:sz w:val="24"/>
          <w:szCs w:val="24"/>
        </w:rPr>
      </w:pPr>
    </w:p>
    <w:p w14:paraId="59EB2F63" w14:textId="589EC8E0" w:rsidR="003C4CF1" w:rsidRPr="00190A6F" w:rsidRDefault="003C4CF1" w:rsidP="00190A6F">
      <w:pPr>
        <w:spacing w:line="360" w:lineRule="auto"/>
        <w:rPr>
          <w:rFonts w:ascii="Arial" w:hAnsi="Arial" w:cs="Arial"/>
          <w:sz w:val="24"/>
          <w:szCs w:val="24"/>
        </w:rPr>
      </w:pPr>
      <w:r w:rsidRPr="00190A6F">
        <w:rPr>
          <w:rFonts w:ascii="Arial" w:hAnsi="Arial" w:cs="Arial"/>
          <w:sz w:val="24"/>
          <w:szCs w:val="24"/>
        </w:rPr>
        <w:t>This reflection dem</w:t>
      </w:r>
      <w:r w:rsidR="003F68FB" w:rsidRPr="00190A6F">
        <w:rPr>
          <w:rFonts w:ascii="Arial" w:hAnsi="Arial" w:cs="Arial"/>
          <w:sz w:val="24"/>
          <w:szCs w:val="24"/>
        </w:rPr>
        <w:t xml:space="preserve">onstrated that members of the public may judge public service </w:t>
      </w:r>
      <w:proofErr w:type="spellStart"/>
      <w:r w:rsidR="003F68FB" w:rsidRPr="00190A6F">
        <w:rPr>
          <w:rFonts w:ascii="Arial" w:hAnsi="Arial" w:cs="Arial"/>
          <w:sz w:val="24"/>
          <w:szCs w:val="24"/>
        </w:rPr>
        <w:t>organisations</w:t>
      </w:r>
      <w:proofErr w:type="spellEnd"/>
      <w:r w:rsidR="003F68FB" w:rsidRPr="00190A6F">
        <w:rPr>
          <w:rFonts w:ascii="Arial" w:hAnsi="Arial" w:cs="Arial"/>
          <w:sz w:val="24"/>
          <w:szCs w:val="24"/>
        </w:rPr>
        <w:t xml:space="preserve"> not only on outcomes</w:t>
      </w:r>
      <w:r w:rsidR="003152E7" w:rsidRPr="00190A6F">
        <w:rPr>
          <w:rFonts w:ascii="Arial" w:hAnsi="Arial" w:cs="Arial"/>
          <w:sz w:val="24"/>
          <w:szCs w:val="24"/>
        </w:rPr>
        <w:t xml:space="preserve">, but also </w:t>
      </w:r>
      <w:r w:rsidR="004E6299">
        <w:rPr>
          <w:rFonts w:ascii="Arial" w:hAnsi="Arial" w:cs="Arial"/>
          <w:sz w:val="24"/>
          <w:szCs w:val="24"/>
        </w:rPr>
        <w:t xml:space="preserve">on </w:t>
      </w:r>
      <w:r w:rsidR="003152E7" w:rsidRPr="00190A6F">
        <w:rPr>
          <w:rFonts w:ascii="Arial" w:hAnsi="Arial" w:cs="Arial"/>
          <w:sz w:val="24"/>
          <w:szCs w:val="24"/>
        </w:rPr>
        <w:t xml:space="preserve">how they are treated during interactions. As a result, communication, professionalism, and empathy </w:t>
      </w:r>
      <w:r w:rsidR="0045714D" w:rsidRPr="00190A6F">
        <w:rPr>
          <w:rFonts w:ascii="Arial" w:hAnsi="Arial" w:cs="Arial"/>
          <w:sz w:val="24"/>
          <w:szCs w:val="24"/>
        </w:rPr>
        <w:t>remain essential even during high-pressure or stressful situations.</w:t>
      </w:r>
    </w:p>
    <w:p w14:paraId="5944848F" w14:textId="77777777" w:rsidR="000324BE" w:rsidRPr="00190A6F" w:rsidRDefault="000324BE" w:rsidP="00190A6F">
      <w:pPr>
        <w:spacing w:line="360" w:lineRule="auto"/>
        <w:rPr>
          <w:rFonts w:ascii="Arial" w:hAnsi="Arial" w:cs="Arial"/>
          <w:sz w:val="24"/>
          <w:szCs w:val="24"/>
        </w:rPr>
      </w:pPr>
    </w:p>
    <w:p w14:paraId="386523A8" w14:textId="59CE2E2F" w:rsidR="000324BE" w:rsidRPr="00190A6F" w:rsidRDefault="00831031" w:rsidP="00190A6F">
      <w:pPr>
        <w:spacing w:line="360" w:lineRule="auto"/>
        <w:rPr>
          <w:rFonts w:ascii="Arial" w:hAnsi="Arial" w:cs="Arial"/>
          <w:sz w:val="24"/>
          <w:szCs w:val="24"/>
        </w:rPr>
      </w:pPr>
      <w:r>
        <w:rPr>
          <w:rFonts w:ascii="Arial" w:hAnsi="Arial" w:cs="Arial"/>
          <w:sz w:val="24"/>
          <w:szCs w:val="24"/>
        </w:rPr>
        <w:lastRenderedPageBreak/>
        <w:t>Critically evaluating</w:t>
      </w:r>
      <w:r w:rsidR="00F035D0">
        <w:rPr>
          <w:rFonts w:ascii="Arial" w:hAnsi="Arial" w:cs="Arial"/>
          <w:sz w:val="24"/>
          <w:szCs w:val="24"/>
        </w:rPr>
        <w:t xml:space="preserve"> the scenario demonstrated</w:t>
      </w:r>
      <w:r w:rsidR="00995CDA" w:rsidRPr="00190A6F">
        <w:rPr>
          <w:rFonts w:ascii="Arial" w:hAnsi="Arial" w:cs="Arial"/>
          <w:sz w:val="24"/>
          <w:szCs w:val="24"/>
        </w:rPr>
        <w:t xml:space="preserve"> that delivering an effective public service</w:t>
      </w:r>
      <w:r w:rsidR="00CD5F67" w:rsidRPr="00190A6F">
        <w:rPr>
          <w:rFonts w:ascii="Arial" w:hAnsi="Arial" w:cs="Arial"/>
          <w:sz w:val="24"/>
          <w:szCs w:val="24"/>
        </w:rPr>
        <w:t xml:space="preserve"> also necessitates adaptability and continuous professional development. Donald Sch</w:t>
      </w:r>
      <w:r w:rsidR="00F80CBE" w:rsidRPr="00190A6F">
        <w:rPr>
          <w:rFonts w:ascii="Arial" w:hAnsi="Arial" w:cs="Arial"/>
          <w:sz w:val="24"/>
          <w:szCs w:val="24"/>
        </w:rPr>
        <w:t>ön (1983) argues that reflective practiti</w:t>
      </w:r>
      <w:r w:rsidR="006115C8" w:rsidRPr="00190A6F">
        <w:rPr>
          <w:rFonts w:ascii="Arial" w:hAnsi="Arial" w:cs="Arial"/>
          <w:sz w:val="24"/>
          <w:szCs w:val="24"/>
        </w:rPr>
        <w:t>oners learn through critically evaluating their experiences and adapting their future practice accordingly</w:t>
      </w:r>
      <w:r w:rsidR="00DA479A" w:rsidRPr="00190A6F">
        <w:rPr>
          <w:rFonts w:ascii="Arial" w:hAnsi="Arial" w:cs="Arial"/>
          <w:sz w:val="24"/>
          <w:szCs w:val="24"/>
        </w:rPr>
        <w:t xml:space="preserve">. This understanding highlighted the importance of reflecting on both positive and negative experiences </w:t>
      </w:r>
      <w:proofErr w:type="gramStart"/>
      <w:r w:rsidR="00DA479A" w:rsidRPr="00190A6F">
        <w:rPr>
          <w:rFonts w:ascii="Arial" w:hAnsi="Arial" w:cs="Arial"/>
          <w:sz w:val="24"/>
          <w:szCs w:val="24"/>
        </w:rPr>
        <w:t>in order to</w:t>
      </w:r>
      <w:proofErr w:type="gramEnd"/>
      <w:r w:rsidR="00DA479A" w:rsidRPr="00190A6F">
        <w:rPr>
          <w:rFonts w:ascii="Arial" w:hAnsi="Arial" w:cs="Arial"/>
          <w:sz w:val="24"/>
          <w:szCs w:val="24"/>
        </w:rPr>
        <w:t xml:space="preserve"> identify areas for improvement and strengthen professional competence.</w:t>
      </w:r>
    </w:p>
    <w:p w14:paraId="5C53DD2D" w14:textId="08E3B305" w:rsidR="00DA479A" w:rsidRPr="00190A6F" w:rsidRDefault="00DA479A" w:rsidP="00190A6F">
      <w:pPr>
        <w:spacing w:line="360" w:lineRule="auto"/>
        <w:rPr>
          <w:rFonts w:ascii="Arial" w:hAnsi="Arial" w:cs="Arial"/>
          <w:sz w:val="24"/>
          <w:szCs w:val="24"/>
        </w:rPr>
      </w:pPr>
    </w:p>
    <w:p w14:paraId="216526D9" w14:textId="23466D64" w:rsidR="00DA479A" w:rsidRPr="00190A6F" w:rsidRDefault="00DA479A" w:rsidP="00190A6F">
      <w:pPr>
        <w:spacing w:line="360" w:lineRule="auto"/>
        <w:rPr>
          <w:rFonts w:ascii="Arial" w:hAnsi="Arial" w:cs="Arial"/>
          <w:sz w:val="24"/>
          <w:szCs w:val="24"/>
        </w:rPr>
      </w:pPr>
      <w:r w:rsidRPr="00190A6F">
        <w:rPr>
          <w:rFonts w:ascii="Arial" w:hAnsi="Arial" w:cs="Arial"/>
          <w:sz w:val="24"/>
          <w:szCs w:val="24"/>
        </w:rPr>
        <w:t xml:space="preserve">This </w:t>
      </w:r>
      <w:r w:rsidR="002F6021" w:rsidRPr="00190A6F">
        <w:rPr>
          <w:rFonts w:ascii="Arial" w:hAnsi="Arial" w:cs="Arial"/>
          <w:sz w:val="24"/>
          <w:szCs w:val="24"/>
        </w:rPr>
        <w:t>reflection</w:t>
      </w:r>
      <w:r w:rsidRPr="00190A6F">
        <w:rPr>
          <w:rFonts w:ascii="Arial" w:hAnsi="Arial" w:cs="Arial"/>
          <w:sz w:val="24"/>
          <w:szCs w:val="24"/>
        </w:rPr>
        <w:t xml:space="preserve"> also encouraged me to consider the importance of emotional resilience and communication within public service roles</w:t>
      </w:r>
      <w:r w:rsidR="00C60854" w:rsidRPr="00190A6F">
        <w:rPr>
          <w:rFonts w:ascii="Arial" w:hAnsi="Arial" w:cs="Arial"/>
          <w:sz w:val="24"/>
          <w:szCs w:val="24"/>
        </w:rPr>
        <w:t>. Daniel Goleman (1995)</w:t>
      </w:r>
      <w:r w:rsidR="009827B0" w:rsidRPr="00190A6F">
        <w:rPr>
          <w:rFonts w:ascii="Arial" w:hAnsi="Arial" w:cs="Arial"/>
          <w:sz w:val="24"/>
          <w:szCs w:val="24"/>
        </w:rPr>
        <w:t xml:space="preserve"> suggests that emotional intelligence, including emotional </w:t>
      </w:r>
      <w:r w:rsidR="003A0EF0" w:rsidRPr="00190A6F">
        <w:rPr>
          <w:rFonts w:ascii="Arial" w:hAnsi="Arial" w:cs="Arial"/>
          <w:sz w:val="24"/>
          <w:szCs w:val="24"/>
        </w:rPr>
        <w:t>regulation and self-awareness, plays a significant role in effective professional practice. Within high-pressure public service</w:t>
      </w:r>
      <w:r w:rsidR="00EA6F80" w:rsidRPr="00190A6F">
        <w:rPr>
          <w:rFonts w:ascii="Arial" w:hAnsi="Arial" w:cs="Arial"/>
          <w:sz w:val="24"/>
          <w:szCs w:val="24"/>
        </w:rPr>
        <w:t xml:space="preserve"> environments, practitioners must remain calm, communicate professionally, and make rational decisions even when experiencing</w:t>
      </w:r>
      <w:r w:rsidR="009B6A2A" w:rsidRPr="00190A6F">
        <w:rPr>
          <w:rFonts w:ascii="Arial" w:hAnsi="Arial" w:cs="Arial"/>
          <w:sz w:val="24"/>
          <w:szCs w:val="24"/>
        </w:rPr>
        <w:t xml:space="preserve"> stress or uncertainty. Reflecting on this scenario allowed me to </w:t>
      </w:r>
      <w:proofErr w:type="spellStart"/>
      <w:r w:rsidR="009B6A2A" w:rsidRPr="00190A6F">
        <w:rPr>
          <w:rFonts w:ascii="Arial" w:hAnsi="Arial" w:cs="Arial"/>
          <w:sz w:val="24"/>
          <w:szCs w:val="24"/>
        </w:rPr>
        <w:t>recognise</w:t>
      </w:r>
      <w:proofErr w:type="spellEnd"/>
      <w:r w:rsidR="009B6A2A" w:rsidRPr="00190A6F">
        <w:rPr>
          <w:rFonts w:ascii="Arial" w:hAnsi="Arial" w:cs="Arial"/>
          <w:sz w:val="24"/>
          <w:szCs w:val="24"/>
        </w:rPr>
        <w:t xml:space="preserve"> the importance of maintaining professionalism and composure</w:t>
      </w:r>
      <w:r w:rsidR="00FD5CB3" w:rsidRPr="00190A6F">
        <w:rPr>
          <w:rFonts w:ascii="Arial" w:hAnsi="Arial" w:cs="Arial"/>
          <w:sz w:val="24"/>
          <w:szCs w:val="24"/>
        </w:rPr>
        <w:t xml:space="preserve"> when interacting with members of the public who may be distressed, intoxicated or emotionally vulnerable.</w:t>
      </w:r>
    </w:p>
    <w:p w14:paraId="3EBCAE91" w14:textId="77777777" w:rsidR="00FD5CB3" w:rsidRPr="00190A6F" w:rsidRDefault="00FD5CB3" w:rsidP="00190A6F">
      <w:pPr>
        <w:spacing w:line="360" w:lineRule="auto"/>
        <w:rPr>
          <w:rFonts w:ascii="Arial" w:hAnsi="Arial" w:cs="Arial"/>
          <w:sz w:val="24"/>
          <w:szCs w:val="24"/>
        </w:rPr>
      </w:pPr>
    </w:p>
    <w:p w14:paraId="772C53AD" w14:textId="19C18651" w:rsidR="00FD5CB3" w:rsidRPr="00190A6F" w:rsidRDefault="00FD5CB3" w:rsidP="00190A6F">
      <w:pPr>
        <w:spacing w:line="360" w:lineRule="auto"/>
        <w:rPr>
          <w:rFonts w:ascii="Arial" w:hAnsi="Arial" w:cs="Arial"/>
          <w:sz w:val="24"/>
          <w:szCs w:val="24"/>
        </w:rPr>
      </w:pPr>
      <w:r w:rsidRPr="00190A6F">
        <w:rPr>
          <w:rFonts w:ascii="Arial" w:hAnsi="Arial" w:cs="Arial"/>
          <w:sz w:val="24"/>
          <w:szCs w:val="24"/>
        </w:rPr>
        <w:t>Using Kolb’s</w:t>
      </w:r>
      <w:r w:rsidR="00622B91" w:rsidRPr="00190A6F">
        <w:rPr>
          <w:rFonts w:ascii="Arial" w:hAnsi="Arial" w:cs="Arial"/>
          <w:sz w:val="24"/>
          <w:szCs w:val="24"/>
        </w:rPr>
        <w:t xml:space="preserve"> (1984)</w:t>
      </w:r>
      <w:r w:rsidRPr="00190A6F">
        <w:rPr>
          <w:rFonts w:ascii="Arial" w:hAnsi="Arial" w:cs="Arial"/>
          <w:sz w:val="24"/>
          <w:szCs w:val="24"/>
        </w:rPr>
        <w:t xml:space="preserve"> Experi</w:t>
      </w:r>
      <w:r w:rsidR="00EA560C">
        <w:rPr>
          <w:rFonts w:ascii="Arial" w:hAnsi="Arial" w:cs="Arial"/>
          <w:sz w:val="24"/>
          <w:szCs w:val="24"/>
        </w:rPr>
        <w:t>ential</w:t>
      </w:r>
      <w:r w:rsidRPr="00190A6F">
        <w:rPr>
          <w:rFonts w:ascii="Arial" w:hAnsi="Arial" w:cs="Arial"/>
          <w:sz w:val="24"/>
          <w:szCs w:val="24"/>
        </w:rPr>
        <w:t xml:space="preserve"> Learning Cycle enable</w:t>
      </w:r>
      <w:r w:rsidR="002F6021" w:rsidRPr="00190A6F">
        <w:rPr>
          <w:rFonts w:ascii="Arial" w:hAnsi="Arial" w:cs="Arial"/>
          <w:sz w:val="24"/>
          <w:szCs w:val="24"/>
        </w:rPr>
        <w:t>d</w:t>
      </w:r>
      <w:r w:rsidRPr="00190A6F">
        <w:rPr>
          <w:rFonts w:ascii="Arial" w:hAnsi="Arial" w:cs="Arial"/>
          <w:sz w:val="24"/>
          <w:szCs w:val="24"/>
        </w:rPr>
        <w:t xml:space="preserve"> me to critically evaluate how preparation, communication, and ethical decision-making contribute to effective p</w:t>
      </w:r>
      <w:r w:rsidR="00987529" w:rsidRPr="00190A6F">
        <w:rPr>
          <w:rFonts w:ascii="Arial" w:hAnsi="Arial" w:cs="Arial"/>
          <w:sz w:val="24"/>
          <w:szCs w:val="24"/>
        </w:rPr>
        <w:t>ublic service</w:t>
      </w:r>
      <w:r w:rsidR="00622B91" w:rsidRPr="00190A6F">
        <w:rPr>
          <w:rFonts w:ascii="Arial" w:hAnsi="Arial" w:cs="Arial"/>
          <w:sz w:val="24"/>
          <w:szCs w:val="24"/>
        </w:rPr>
        <w:t xml:space="preserve">. Reflection demonstrated that one of my </w:t>
      </w:r>
      <w:r w:rsidR="00E93C09" w:rsidRPr="00190A6F">
        <w:rPr>
          <w:rFonts w:ascii="Arial" w:hAnsi="Arial" w:cs="Arial"/>
          <w:sz w:val="24"/>
          <w:szCs w:val="24"/>
        </w:rPr>
        <w:t xml:space="preserve">strengths is my willingness to remain calm and approachable when supporting others. However, I also </w:t>
      </w:r>
      <w:proofErr w:type="spellStart"/>
      <w:r w:rsidR="00785C49" w:rsidRPr="00190A6F">
        <w:rPr>
          <w:rFonts w:ascii="Arial" w:hAnsi="Arial" w:cs="Arial"/>
          <w:sz w:val="24"/>
          <w:szCs w:val="24"/>
        </w:rPr>
        <w:t>recogni</w:t>
      </w:r>
      <w:r w:rsidR="00CB0A2D">
        <w:rPr>
          <w:rFonts w:ascii="Arial" w:hAnsi="Arial" w:cs="Arial"/>
          <w:sz w:val="24"/>
          <w:szCs w:val="24"/>
        </w:rPr>
        <w:t>s</w:t>
      </w:r>
      <w:r w:rsidR="00785C49" w:rsidRPr="00190A6F">
        <w:rPr>
          <w:rFonts w:ascii="Arial" w:hAnsi="Arial" w:cs="Arial"/>
          <w:sz w:val="24"/>
          <w:szCs w:val="24"/>
        </w:rPr>
        <w:t>ed</w:t>
      </w:r>
      <w:proofErr w:type="spellEnd"/>
      <w:r w:rsidR="00785C49" w:rsidRPr="00190A6F">
        <w:rPr>
          <w:rFonts w:ascii="Arial" w:hAnsi="Arial" w:cs="Arial"/>
          <w:sz w:val="24"/>
          <w:szCs w:val="24"/>
        </w:rPr>
        <w:t xml:space="preserve"> that further development is needed in relation to confidence and decision making within fast</w:t>
      </w:r>
      <w:r w:rsidR="00020E29" w:rsidRPr="00190A6F">
        <w:rPr>
          <w:rFonts w:ascii="Arial" w:hAnsi="Arial" w:cs="Arial"/>
          <w:sz w:val="24"/>
          <w:szCs w:val="24"/>
        </w:rPr>
        <w:t>-paced or high-pressure situations. This further aligns with Albert Bandura’s (1977)</w:t>
      </w:r>
      <w:r w:rsidR="00632FB0" w:rsidRPr="00190A6F">
        <w:rPr>
          <w:rFonts w:ascii="Arial" w:hAnsi="Arial" w:cs="Arial"/>
          <w:sz w:val="24"/>
          <w:szCs w:val="24"/>
        </w:rPr>
        <w:t xml:space="preserve"> theory of self-efficacy, which suggests that confidence develops through preparation, learning, and experience.</w:t>
      </w:r>
    </w:p>
    <w:p w14:paraId="65C5E771" w14:textId="77777777" w:rsidR="00632FB0" w:rsidRPr="00190A6F" w:rsidRDefault="00632FB0" w:rsidP="00190A6F">
      <w:pPr>
        <w:spacing w:line="360" w:lineRule="auto"/>
        <w:rPr>
          <w:rFonts w:ascii="Arial" w:hAnsi="Arial" w:cs="Arial"/>
          <w:sz w:val="24"/>
          <w:szCs w:val="24"/>
        </w:rPr>
      </w:pPr>
    </w:p>
    <w:p w14:paraId="4041851C" w14:textId="3482D18C" w:rsidR="00632FB0" w:rsidRPr="00190A6F" w:rsidRDefault="00632FB0" w:rsidP="00190A6F">
      <w:pPr>
        <w:spacing w:line="360" w:lineRule="auto"/>
        <w:rPr>
          <w:rFonts w:ascii="Arial" w:hAnsi="Arial" w:cs="Arial"/>
          <w:sz w:val="24"/>
          <w:szCs w:val="24"/>
        </w:rPr>
      </w:pPr>
      <w:r w:rsidRPr="00190A6F">
        <w:rPr>
          <w:rFonts w:ascii="Arial" w:hAnsi="Arial" w:cs="Arial"/>
          <w:sz w:val="24"/>
          <w:szCs w:val="24"/>
        </w:rPr>
        <w:lastRenderedPageBreak/>
        <w:t>To improve this area of practice, I would benefit from further practical experience, scenario-based learning, and continued development of communication and decision-making skills.</w:t>
      </w:r>
    </w:p>
    <w:p w14:paraId="358BBFA4" w14:textId="77777777" w:rsidR="00632FB0" w:rsidRPr="00190A6F" w:rsidRDefault="00632FB0" w:rsidP="00190A6F">
      <w:pPr>
        <w:spacing w:line="360" w:lineRule="auto"/>
        <w:rPr>
          <w:rFonts w:ascii="Arial" w:hAnsi="Arial" w:cs="Arial"/>
          <w:sz w:val="24"/>
          <w:szCs w:val="24"/>
        </w:rPr>
      </w:pPr>
    </w:p>
    <w:p w14:paraId="39652B46" w14:textId="5823D73F" w:rsidR="00632FB0" w:rsidRDefault="00632FB0" w:rsidP="00190A6F">
      <w:pPr>
        <w:spacing w:line="360" w:lineRule="auto"/>
        <w:rPr>
          <w:rFonts w:ascii="Arial" w:hAnsi="Arial" w:cs="Arial"/>
          <w:sz w:val="24"/>
          <w:szCs w:val="24"/>
        </w:rPr>
      </w:pPr>
      <w:r w:rsidRPr="00190A6F">
        <w:rPr>
          <w:rFonts w:ascii="Arial" w:hAnsi="Arial" w:cs="Arial"/>
          <w:sz w:val="24"/>
          <w:szCs w:val="24"/>
        </w:rPr>
        <w:t xml:space="preserve">Overall, this reflection </w:t>
      </w:r>
      <w:r w:rsidR="00BF1FD7" w:rsidRPr="00190A6F">
        <w:rPr>
          <w:rFonts w:ascii="Arial" w:hAnsi="Arial" w:cs="Arial"/>
          <w:sz w:val="24"/>
          <w:szCs w:val="24"/>
        </w:rPr>
        <w:t>strengthened</w:t>
      </w:r>
      <w:r w:rsidRPr="00190A6F">
        <w:rPr>
          <w:rFonts w:ascii="Arial" w:hAnsi="Arial" w:cs="Arial"/>
          <w:sz w:val="24"/>
          <w:szCs w:val="24"/>
        </w:rPr>
        <w:t xml:space="preserve"> my understanding that public service involves far more than responding to incidents or following procedures. Instead, effective public service requires communication, ethical decision-making, pro</w:t>
      </w:r>
      <w:r w:rsidR="00BF1FD7" w:rsidRPr="00190A6F">
        <w:rPr>
          <w:rFonts w:ascii="Arial" w:hAnsi="Arial" w:cs="Arial"/>
          <w:sz w:val="24"/>
          <w:szCs w:val="24"/>
        </w:rPr>
        <w:t>fessionalism, adaptability, and a commitment to continuous improvement. These values will remain essential for my future professional development within policing and public-facing roles.</w:t>
      </w:r>
    </w:p>
    <w:p w14:paraId="738B3912" w14:textId="77777777" w:rsidR="00EE2F69" w:rsidRDefault="00EE2F69" w:rsidP="00190A6F">
      <w:pPr>
        <w:spacing w:line="360" w:lineRule="auto"/>
        <w:rPr>
          <w:rFonts w:ascii="Arial" w:hAnsi="Arial" w:cs="Arial"/>
          <w:sz w:val="24"/>
          <w:szCs w:val="24"/>
        </w:rPr>
      </w:pPr>
    </w:p>
    <w:p w14:paraId="4BADE15B" w14:textId="14C8ED0D" w:rsidR="00EE2F69" w:rsidRDefault="00EE2F69" w:rsidP="00190A6F">
      <w:pPr>
        <w:spacing w:line="360" w:lineRule="auto"/>
        <w:rPr>
          <w:rFonts w:ascii="Arial" w:hAnsi="Arial" w:cs="Arial"/>
          <w:sz w:val="24"/>
          <w:szCs w:val="24"/>
        </w:rPr>
      </w:pPr>
      <w:r>
        <w:rPr>
          <w:rFonts w:ascii="Arial" w:hAnsi="Arial" w:cs="Arial"/>
          <w:sz w:val="24"/>
          <w:szCs w:val="24"/>
        </w:rPr>
        <w:t>However, practical experience within live public service environments would further strengthen my confidence and ability to apply these principles effectively under pressure.</w:t>
      </w:r>
    </w:p>
    <w:p w14:paraId="3FA4CA09" w14:textId="77777777" w:rsidR="00EF29A5" w:rsidRDefault="00EF29A5" w:rsidP="00190A6F">
      <w:pPr>
        <w:spacing w:line="360" w:lineRule="auto"/>
        <w:rPr>
          <w:rFonts w:ascii="Arial" w:hAnsi="Arial" w:cs="Arial"/>
          <w:sz w:val="24"/>
          <w:szCs w:val="24"/>
        </w:rPr>
      </w:pPr>
    </w:p>
    <w:p w14:paraId="77E4023E" w14:textId="0B72DB9E" w:rsidR="00EF29A5" w:rsidRPr="00EF29A5" w:rsidRDefault="00EF29A5" w:rsidP="00EF29A5">
      <w:pPr>
        <w:spacing w:line="360" w:lineRule="auto"/>
        <w:rPr>
          <w:rFonts w:ascii="Arial" w:hAnsi="Arial" w:cs="Arial"/>
          <w:sz w:val="24"/>
          <w:szCs w:val="24"/>
          <w:lang w:val="en-GB"/>
        </w:rPr>
      </w:pPr>
      <w:r w:rsidRPr="00EF29A5">
        <w:rPr>
          <w:rFonts w:ascii="Arial" w:hAnsi="Arial" w:cs="Arial"/>
          <w:sz w:val="24"/>
          <w:szCs w:val="24"/>
          <w:lang w:val="en-GB"/>
        </w:rPr>
        <w:t>Although I have not yet completed formal placement hours within St John Ambulance, reflecting on my current role as a Shift Leader within a busy Tesco Express on St Helens Road has allowed me to recognise several transferable skills relevant to public service environments. Working within a challenging public facing environment has required me to remain calm during high-pressure situations, communicate with intoxicated or distressed individuals, respond appropriately to conflict and safeguarding concerns, and provide first aid when necessary. These experiences have strengthened my confidence, emotional resilience, communication skills, and ability to act professionally under pressure. Reflecting on these experiences has reinforced the importance of empathy, accountability, safeguarding, and ethical decision-making with public facing roles, which I believe will support my future development within policing and emergency service environments.</w:t>
      </w:r>
    </w:p>
    <w:p w14:paraId="633BDA3D" w14:textId="77777777" w:rsidR="00EF29A5" w:rsidRPr="00190A6F" w:rsidRDefault="00EF29A5" w:rsidP="00190A6F">
      <w:pPr>
        <w:spacing w:line="360" w:lineRule="auto"/>
        <w:rPr>
          <w:rFonts w:ascii="Arial" w:hAnsi="Arial" w:cs="Arial"/>
          <w:sz w:val="24"/>
          <w:szCs w:val="24"/>
        </w:rPr>
      </w:pPr>
    </w:p>
    <w:p w14:paraId="1B9FD93A" w14:textId="77777777" w:rsidR="00B455A9" w:rsidRPr="00190A6F" w:rsidRDefault="00B455A9" w:rsidP="00190A6F">
      <w:pPr>
        <w:spacing w:line="360" w:lineRule="auto"/>
        <w:rPr>
          <w:rFonts w:ascii="Arial" w:eastAsiaTheme="majorEastAsia" w:hAnsi="Arial" w:cs="Arial"/>
          <w:b/>
          <w:bCs/>
          <w:color w:val="365F91" w:themeColor="accent1" w:themeShade="BF"/>
          <w:sz w:val="24"/>
          <w:szCs w:val="24"/>
        </w:rPr>
      </w:pPr>
      <w:r w:rsidRPr="00190A6F">
        <w:rPr>
          <w:rFonts w:ascii="Arial" w:hAnsi="Arial" w:cs="Arial"/>
          <w:sz w:val="24"/>
          <w:szCs w:val="24"/>
        </w:rPr>
        <w:br w:type="page"/>
      </w:r>
    </w:p>
    <w:p w14:paraId="1A2090C0" w14:textId="7F73E186" w:rsidR="005F75E7" w:rsidRPr="00190A6F" w:rsidRDefault="005F75E7" w:rsidP="00190A6F">
      <w:pPr>
        <w:pStyle w:val="Heading1"/>
        <w:spacing w:line="360" w:lineRule="auto"/>
        <w:rPr>
          <w:rFonts w:ascii="Arial" w:hAnsi="Arial" w:cs="Arial"/>
        </w:rPr>
      </w:pPr>
      <w:r w:rsidRPr="00190A6F">
        <w:rPr>
          <w:rFonts w:ascii="Arial" w:hAnsi="Arial" w:cs="Arial"/>
        </w:rPr>
        <w:lastRenderedPageBreak/>
        <w:t>References:</w:t>
      </w:r>
    </w:p>
    <w:p w14:paraId="5CE1BB9A" w14:textId="7981D5C7" w:rsidR="00190A6F" w:rsidRPr="00190A6F" w:rsidRDefault="00370CB0" w:rsidP="00190A6F">
      <w:pPr>
        <w:spacing w:line="360" w:lineRule="auto"/>
        <w:rPr>
          <w:rFonts w:ascii="Arial" w:hAnsi="Arial" w:cs="Arial"/>
          <w:sz w:val="24"/>
          <w:szCs w:val="24"/>
        </w:rPr>
      </w:pPr>
      <w:r w:rsidRPr="00190A6F">
        <w:rPr>
          <w:rFonts w:ascii="Arial" w:hAnsi="Arial" w:cs="Arial"/>
          <w:sz w:val="24"/>
          <w:szCs w:val="24"/>
        </w:rPr>
        <w:br/>
      </w:r>
      <w:r w:rsidR="00190A6F" w:rsidRPr="00190A6F">
        <w:rPr>
          <w:rFonts w:ascii="Arial" w:hAnsi="Arial" w:cs="Arial"/>
          <w:sz w:val="24"/>
          <w:szCs w:val="24"/>
        </w:rPr>
        <w:t xml:space="preserve">Bandura, A. (1977) ‘Self-efficacy: Toward a unifying theory of behavioral change’, </w:t>
      </w:r>
      <w:r w:rsidR="00190A6F" w:rsidRPr="00190A6F">
        <w:rPr>
          <w:rFonts w:ascii="Arial" w:hAnsi="Arial" w:cs="Arial"/>
          <w:i/>
          <w:iCs/>
          <w:sz w:val="24"/>
          <w:szCs w:val="24"/>
        </w:rPr>
        <w:t>Psychological Review</w:t>
      </w:r>
      <w:r w:rsidR="00190A6F" w:rsidRPr="00190A6F">
        <w:rPr>
          <w:rFonts w:ascii="Arial" w:hAnsi="Arial" w:cs="Arial"/>
          <w:sz w:val="24"/>
          <w:szCs w:val="24"/>
        </w:rPr>
        <w:t xml:space="preserve">, 84(2), pp. 191–215. Available at: </w:t>
      </w:r>
      <w:hyperlink r:id="rId7" w:tgtFrame="_new" w:history="1">
        <w:r w:rsidR="00190A6F" w:rsidRPr="00190A6F">
          <w:rPr>
            <w:rStyle w:val="Hyperlink"/>
            <w:rFonts w:ascii="Arial" w:hAnsi="Arial" w:cs="Arial"/>
            <w:sz w:val="24"/>
            <w:szCs w:val="24"/>
          </w:rPr>
          <w:t>https://educational-innovation.sydney.edu.au/news/pdfs/Bandura%201977.pdf</w:t>
        </w:r>
      </w:hyperlink>
      <w:r w:rsidR="00190A6F" w:rsidRPr="00190A6F">
        <w:rPr>
          <w:rFonts w:ascii="Arial" w:hAnsi="Arial" w:cs="Arial"/>
          <w:sz w:val="24"/>
          <w:szCs w:val="24"/>
        </w:rPr>
        <w:t xml:space="preserve"> (Accessed: 3 May 2026).</w:t>
      </w:r>
    </w:p>
    <w:p w14:paraId="5AE6FB21" w14:textId="69FB8B2F" w:rsidR="00190A6F" w:rsidRPr="00190A6F" w:rsidRDefault="00190A6F" w:rsidP="00190A6F">
      <w:pPr>
        <w:spacing w:line="360" w:lineRule="auto"/>
        <w:rPr>
          <w:rFonts w:ascii="Arial" w:hAnsi="Arial" w:cs="Arial"/>
          <w:sz w:val="24"/>
          <w:szCs w:val="24"/>
        </w:rPr>
      </w:pPr>
      <w:r w:rsidRPr="00190A6F">
        <w:rPr>
          <w:rFonts w:ascii="Arial" w:hAnsi="Arial" w:cs="Arial"/>
          <w:sz w:val="24"/>
          <w:szCs w:val="24"/>
        </w:rPr>
        <w:t xml:space="preserve">College of Policing (2024a) </w:t>
      </w:r>
      <w:r w:rsidRPr="00190A6F">
        <w:rPr>
          <w:rFonts w:ascii="Arial" w:hAnsi="Arial" w:cs="Arial"/>
          <w:i/>
          <w:iCs/>
          <w:sz w:val="24"/>
          <w:szCs w:val="24"/>
        </w:rPr>
        <w:t>Ethical policing principles</w:t>
      </w:r>
      <w:r w:rsidRPr="00190A6F">
        <w:rPr>
          <w:rFonts w:ascii="Arial" w:hAnsi="Arial" w:cs="Arial"/>
          <w:sz w:val="24"/>
          <w:szCs w:val="24"/>
        </w:rPr>
        <w:t xml:space="preserve">. Available at: </w:t>
      </w:r>
      <w:hyperlink r:id="rId8" w:history="1">
        <w:r w:rsidRPr="00190A6F">
          <w:rPr>
            <w:rStyle w:val="Hyperlink"/>
            <w:rFonts w:ascii="Arial" w:hAnsi="Arial" w:cs="Arial"/>
            <w:sz w:val="24"/>
            <w:szCs w:val="24"/>
          </w:rPr>
          <w:t>https://www.college.police.uk/ethics/code-of-ethics/principles</w:t>
        </w:r>
      </w:hyperlink>
      <w:r w:rsidRPr="00190A6F">
        <w:rPr>
          <w:rFonts w:ascii="Arial" w:hAnsi="Arial" w:cs="Arial"/>
          <w:sz w:val="24"/>
          <w:szCs w:val="24"/>
        </w:rPr>
        <w:t xml:space="preserve"> (Accessed: </w:t>
      </w:r>
      <w:r w:rsidR="008B2F50">
        <w:rPr>
          <w:rFonts w:ascii="Arial" w:hAnsi="Arial" w:cs="Arial"/>
          <w:sz w:val="24"/>
          <w:szCs w:val="24"/>
        </w:rPr>
        <w:t>5</w:t>
      </w:r>
      <w:r w:rsidRPr="00190A6F">
        <w:rPr>
          <w:rFonts w:ascii="Arial" w:hAnsi="Arial" w:cs="Arial"/>
          <w:sz w:val="24"/>
          <w:szCs w:val="24"/>
        </w:rPr>
        <w:t xml:space="preserve"> May 2026).</w:t>
      </w:r>
    </w:p>
    <w:p w14:paraId="6A3D0850" w14:textId="77777777" w:rsidR="00190A6F" w:rsidRPr="00190A6F" w:rsidRDefault="00190A6F" w:rsidP="00190A6F">
      <w:pPr>
        <w:spacing w:line="360" w:lineRule="auto"/>
        <w:rPr>
          <w:rFonts w:ascii="Arial" w:hAnsi="Arial" w:cs="Arial"/>
          <w:sz w:val="24"/>
          <w:szCs w:val="24"/>
        </w:rPr>
      </w:pPr>
      <w:r w:rsidRPr="00190A6F">
        <w:rPr>
          <w:rFonts w:ascii="Arial" w:hAnsi="Arial" w:cs="Arial"/>
          <w:sz w:val="24"/>
          <w:szCs w:val="24"/>
        </w:rPr>
        <w:t xml:space="preserve">College of Policing (2024c) </w:t>
      </w:r>
      <w:r w:rsidRPr="00190A6F">
        <w:rPr>
          <w:rFonts w:ascii="Arial" w:hAnsi="Arial" w:cs="Arial"/>
          <w:i/>
          <w:iCs/>
          <w:sz w:val="24"/>
          <w:szCs w:val="24"/>
        </w:rPr>
        <w:t xml:space="preserve">Guidance for ethical and professional </w:t>
      </w:r>
      <w:proofErr w:type="spellStart"/>
      <w:r w:rsidRPr="00190A6F">
        <w:rPr>
          <w:rFonts w:ascii="Arial" w:hAnsi="Arial" w:cs="Arial"/>
          <w:i/>
          <w:iCs/>
          <w:sz w:val="24"/>
          <w:szCs w:val="24"/>
        </w:rPr>
        <w:t>behaviour</w:t>
      </w:r>
      <w:proofErr w:type="spellEnd"/>
      <w:r w:rsidRPr="00190A6F">
        <w:rPr>
          <w:rFonts w:ascii="Arial" w:hAnsi="Arial" w:cs="Arial"/>
          <w:i/>
          <w:iCs/>
          <w:sz w:val="24"/>
          <w:szCs w:val="24"/>
        </w:rPr>
        <w:t xml:space="preserve"> in policing</w:t>
      </w:r>
      <w:r w:rsidRPr="00190A6F">
        <w:rPr>
          <w:rFonts w:ascii="Arial" w:hAnsi="Arial" w:cs="Arial"/>
          <w:sz w:val="24"/>
          <w:szCs w:val="24"/>
        </w:rPr>
        <w:t xml:space="preserve">. Available at: </w:t>
      </w:r>
      <w:hyperlink r:id="rId9" w:tgtFrame="_new" w:history="1">
        <w:r w:rsidRPr="00190A6F">
          <w:rPr>
            <w:rStyle w:val="Hyperlink"/>
            <w:rFonts w:ascii="Arial" w:hAnsi="Arial" w:cs="Arial"/>
            <w:sz w:val="24"/>
            <w:szCs w:val="24"/>
          </w:rPr>
          <w:t>https://www.college.police.uk/ethics/code-of-ethics/guidance</w:t>
        </w:r>
      </w:hyperlink>
      <w:r w:rsidRPr="00190A6F">
        <w:rPr>
          <w:rFonts w:ascii="Arial" w:hAnsi="Arial" w:cs="Arial"/>
          <w:sz w:val="24"/>
          <w:szCs w:val="24"/>
        </w:rPr>
        <w:t xml:space="preserve"> (Accessed: 3 May 2026).</w:t>
      </w:r>
    </w:p>
    <w:p w14:paraId="4274D169" w14:textId="09B3B367" w:rsidR="00190A6F" w:rsidRPr="00190A6F" w:rsidRDefault="00190A6F" w:rsidP="00190A6F">
      <w:pPr>
        <w:spacing w:line="360" w:lineRule="auto"/>
        <w:rPr>
          <w:rFonts w:ascii="Arial" w:hAnsi="Arial" w:cs="Arial"/>
          <w:sz w:val="24"/>
          <w:szCs w:val="24"/>
        </w:rPr>
      </w:pPr>
      <w:r w:rsidRPr="00190A6F">
        <w:rPr>
          <w:rFonts w:ascii="Arial" w:hAnsi="Arial" w:cs="Arial"/>
          <w:sz w:val="24"/>
          <w:szCs w:val="24"/>
        </w:rPr>
        <w:t xml:space="preserve">College of Policing (2024b) </w:t>
      </w:r>
      <w:r w:rsidRPr="00190A6F">
        <w:rPr>
          <w:rFonts w:ascii="Arial" w:hAnsi="Arial" w:cs="Arial"/>
          <w:i/>
          <w:iCs/>
          <w:sz w:val="24"/>
          <w:szCs w:val="24"/>
        </w:rPr>
        <w:t>National decision model</w:t>
      </w:r>
      <w:r w:rsidRPr="00190A6F">
        <w:rPr>
          <w:rFonts w:ascii="Arial" w:hAnsi="Arial" w:cs="Arial"/>
          <w:sz w:val="24"/>
          <w:szCs w:val="24"/>
        </w:rPr>
        <w:t xml:space="preserve">. Available at: </w:t>
      </w:r>
      <w:hyperlink r:id="rId10" w:history="1">
        <w:r w:rsidRPr="00190A6F">
          <w:rPr>
            <w:rStyle w:val="Hyperlink"/>
            <w:rFonts w:ascii="Arial" w:hAnsi="Arial" w:cs="Arial"/>
            <w:sz w:val="24"/>
            <w:szCs w:val="24"/>
          </w:rPr>
          <w:t>https://www.college.police.uk/app/national-decision-model/national-decision-model</w:t>
        </w:r>
      </w:hyperlink>
      <w:r w:rsidRPr="00190A6F">
        <w:rPr>
          <w:rFonts w:ascii="Arial" w:hAnsi="Arial" w:cs="Arial"/>
          <w:sz w:val="24"/>
          <w:szCs w:val="24"/>
        </w:rPr>
        <w:t xml:space="preserve"> (Accessed: </w:t>
      </w:r>
      <w:r w:rsidR="008B2F50">
        <w:rPr>
          <w:rFonts w:ascii="Arial" w:hAnsi="Arial" w:cs="Arial"/>
          <w:sz w:val="24"/>
          <w:szCs w:val="24"/>
        </w:rPr>
        <w:t>5</w:t>
      </w:r>
      <w:r w:rsidRPr="00190A6F">
        <w:rPr>
          <w:rFonts w:ascii="Arial" w:hAnsi="Arial" w:cs="Arial"/>
          <w:sz w:val="24"/>
          <w:szCs w:val="24"/>
        </w:rPr>
        <w:t xml:space="preserve"> May 2026).</w:t>
      </w:r>
    </w:p>
    <w:p w14:paraId="169275A6" w14:textId="77777777" w:rsidR="00190A6F" w:rsidRPr="00190A6F" w:rsidRDefault="00190A6F" w:rsidP="00190A6F">
      <w:pPr>
        <w:spacing w:line="360" w:lineRule="auto"/>
        <w:rPr>
          <w:rFonts w:ascii="Arial" w:hAnsi="Arial" w:cs="Arial"/>
          <w:sz w:val="24"/>
          <w:szCs w:val="24"/>
        </w:rPr>
      </w:pPr>
      <w:r w:rsidRPr="00190A6F">
        <w:rPr>
          <w:rFonts w:ascii="Arial" w:hAnsi="Arial" w:cs="Arial"/>
          <w:sz w:val="24"/>
          <w:szCs w:val="24"/>
        </w:rPr>
        <w:t xml:space="preserve">College of Policing (2024d) </w:t>
      </w:r>
      <w:r w:rsidRPr="00190A6F">
        <w:rPr>
          <w:rFonts w:ascii="Arial" w:hAnsi="Arial" w:cs="Arial"/>
          <w:i/>
          <w:iCs/>
          <w:sz w:val="24"/>
          <w:szCs w:val="24"/>
        </w:rPr>
        <w:t>Why the Code of Ethics has changed</w:t>
      </w:r>
      <w:r w:rsidRPr="00190A6F">
        <w:rPr>
          <w:rFonts w:ascii="Arial" w:hAnsi="Arial" w:cs="Arial"/>
          <w:sz w:val="24"/>
          <w:szCs w:val="24"/>
        </w:rPr>
        <w:t xml:space="preserve">. Available at: </w:t>
      </w:r>
      <w:hyperlink r:id="rId11" w:history="1">
        <w:r w:rsidRPr="00190A6F">
          <w:rPr>
            <w:rStyle w:val="Hyperlink"/>
            <w:rFonts w:ascii="Arial" w:hAnsi="Arial" w:cs="Arial"/>
            <w:sz w:val="24"/>
            <w:szCs w:val="24"/>
          </w:rPr>
          <w:t>https://www.college.police.uk/article/why-code-ethics-has-changed</w:t>
        </w:r>
      </w:hyperlink>
      <w:r w:rsidRPr="00190A6F">
        <w:rPr>
          <w:rFonts w:ascii="Arial" w:hAnsi="Arial" w:cs="Arial"/>
          <w:sz w:val="24"/>
          <w:szCs w:val="24"/>
        </w:rPr>
        <w:t xml:space="preserve"> (Accessed: 3 May 2026).</w:t>
      </w:r>
    </w:p>
    <w:p w14:paraId="0BB8263E" w14:textId="77777777" w:rsidR="00190A6F" w:rsidRPr="00190A6F" w:rsidRDefault="00190A6F" w:rsidP="00190A6F">
      <w:pPr>
        <w:spacing w:line="360" w:lineRule="auto"/>
        <w:rPr>
          <w:rFonts w:ascii="Arial" w:hAnsi="Arial" w:cs="Arial"/>
          <w:sz w:val="24"/>
          <w:szCs w:val="24"/>
        </w:rPr>
      </w:pPr>
      <w:r w:rsidRPr="00190A6F">
        <w:rPr>
          <w:rFonts w:ascii="Arial" w:hAnsi="Arial" w:cs="Arial"/>
          <w:sz w:val="24"/>
          <w:szCs w:val="24"/>
        </w:rPr>
        <w:t xml:space="preserve">Goleman, D. (1995) </w:t>
      </w:r>
      <w:r w:rsidRPr="00190A6F">
        <w:rPr>
          <w:rFonts w:ascii="Arial" w:hAnsi="Arial" w:cs="Arial"/>
          <w:i/>
          <w:iCs/>
          <w:sz w:val="24"/>
          <w:szCs w:val="24"/>
        </w:rPr>
        <w:t>Emotional Intelligence: Why It Can Matter More Than IQ</w:t>
      </w:r>
      <w:r w:rsidRPr="00190A6F">
        <w:rPr>
          <w:rFonts w:ascii="Arial" w:hAnsi="Arial" w:cs="Arial"/>
          <w:sz w:val="24"/>
          <w:szCs w:val="24"/>
        </w:rPr>
        <w:t>. New York: Bantam Books.</w:t>
      </w:r>
    </w:p>
    <w:p w14:paraId="329FD032" w14:textId="77777777" w:rsidR="00190A6F" w:rsidRPr="00190A6F" w:rsidRDefault="00190A6F" w:rsidP="00190A6F">
      <w:pPr>
        <w:spacing w:line="360" w:lineRule="auto"/>
        <w:rPr>
          <w:rFonts w:ascii="Arial" w:hAnsi="Arial" w:cs="Arial"/>
          <w:sz w:val="24"/>
          <w:szCs w:val="24"/>
        </w:rPr>
      </w:pPr>
      <w:r w:rsidRPr="00190A6F">
        <w:rPr>
          <w:rFonts w:ascii="Arial" w:hAnsi="Arial" w:cs="Arial"/>
          <w:sz w:val="24"/>
          <w:szCs w:val="24"/>
        </w:rPr>
        <w:t xml:space="preserve">Kolb, D.A. (1984) </w:t>
      </w:r>
      <w:r w:rsidRPr="00190A6F">
        <w:rPr>
          <w:rFonts w:ascii="Arial" w:hAnsi="Arial" w:cs="Arial"/>
          <w:i/>
          <w:iCs/>
          <w:sz w:val="24"/>
          <w:szCs w:val="24"/>
        </w:rPr>
        <w:t>Experiential learning: Experience as the source of learning and development</w:t>
      </w:r>
      <w:r w:rsidRPr="00190A6F">
        <w:rPr>
          <w:rFonts w:ascii="Arial" w:hAnsi="Arial" w:cs="Arial"/>
          <w:sz w:val="24"/>
          <w:szCs w:val="24"/>
        </w:rPr>
        <w:t>. Englewood Cliffs, NJ: Prentice Hall.</w:t>
      </w:r>
    </w:p>
    <w:p w14:paraId="3802E66E" w14:textId="77777777" w:rsidR="00190A6F" w:rsidRPr="00190A6F" w:rsidRDefault="00190A6F" w:rsidP="00190A6F">
      <w:pPr>
        <w:spacing w:line="360" w:lineRule="auto"/>
        <w:rPr>
          <w:rFonts w:ascii="Arial" w:hAnsi="Arial" w:cs="Arial"/>
          <w:sz w:val="24"/>
          <w:szCs w:val="24"/>
        </w:rPr>
      </w:pPr>
      <w:r w:rsidRPr="00190A6F">
        <w:rPr>
          <w:rFonts w:ascii="Arial" w:hAnsi="Arial" w:cs="Arial"/>
          <w:sz w:val="24"/>
          <w:szCs w:val="24"/>
        </w:rPr>
        <w:t xml:space="preserve">McLeod, S. (2025a) </w:t>
      </w:r>
      <w:r w:rsidRPr="00190A6F">
        <w:rPr>
          <w:rFonts w:ascii="Arial" w:hAnsi="Arial" w:cs="Arial"/>
          <w:i/>
          <w:iCs/>
          <w:sz w:val="24"/>
          <w:szCs w:val="24"/>
        </w:rPr>
        <w:t>Carl Rogers theory &amp; contribution to psychology</w:t>
      </w:r>
      <w:r w:rsidRPr="00190A6F">
        <w:rPr>
          <w:rFonts w:ascii="Arial" w:hAnsi="Arial" w:cs="Arial"/>
          <w:sz w:val="24"/>
          <w:szCs w:val="24"/>
        </w:rPr>
        <w:t xml:space="preserve">. Simply Psychology. Available at: </w:t>
      </w:r>
      <w:hyperlink r:id="rId12" w:tgtFrame="_new" w:history="1">
        <w:r w:rsidRPr="00190A6F">
          <w:rPr>
            <w:rStyle w:val="Hyperlink"/>
            <w:rFonts w:ascii="Arial" w:hAnsi="Arial" w:cs="Arial"/>
            <w:sz w:val="24"/>
            <w:szCs w:val="24"/>
          </w:rPr>
          <w:t>https://www.simplypsychology.org/carl-rogers.html</w:t>
        </w:r>
      </w:hyperlink>
      <w:r w:rsidRPr="00190A6F">
        <w:rPr>
          <w:rFonts w:ascii="Arial" w:hAnsi="Arial" w:cs="Arial"/>
          <w:sz w:val="24"/>
          <w:szCs w:val="24"/>
        </w:rPr>
        <w:t xml:space="preserve"> (Accessed: 4 May 2026).</w:t>
      </w:r>
    </w:p>
    <w:p w14:paraId="624EE2C0" w14:textId="77777777" w:rsidR="00190A6F" w:rsidRPr="00190A6F" w:rsidRDefault="00190A6F" w:rsidP="00190A6F">
      <w:pPr>
        <w:spacing w:line="360" w:lineRule="auto"/>
        <w:rPr>
          <w:rFonts w:ascii="Arial" w:hAnsi="Arial" w:cs="Arial"/>
          <w:sz w:val="24"/>
          <w:szCs w:val="24"/>
        </w:rPr>
      </w:pPr>
      <w:r w:rsidRPr="00190A6F">
        <w:rPr>
          <w:rFonts w:ascii="Arial" w:hAnsi="Arial" w:cs="Arial"/>
          <w:sz w:val="24"/>
          <w:szCs w:val="24"/>
        </w:rPr>
        <w:t xml:space="preserve">McLeod, S. (2025b) </w:t>
      </w:r>
      <w:r w:rsidRPr="00190A6F">
        <w:rPr>
          <w:rFonts w:ascii="Arial" w:hAnsi="Arial" w:cs="Arial"/>
          <w:i/>
          <w:iCs/>
          <w:sz w:val="24"/>
          <w:szCs w:val="24"/>
        </w:rPr>
        <w:t>Kolb’s learning styles and experiential learning cycle</w:t>
      </w:r>
      <w:r w:rsidRPr="00190A6F">
        <w:rPr>
          <w:rFonts w:ascii="Arial" w:hAnsi="Arial" w:cs="Arial"/>
          <w:sz w:val="24"/>
          <w:szCs w:val="24"/>
        </w:rPr>
        <w:t xml:space="preserve">. Simply Psychology. Available at: </w:t>
      </w:r>
      <w:hyperlink r:id="rId13" w:tgtFrame="_new" w:history="1">
        <w:r w:rsidRPr="00190A6F">
          <w:rPr>
            <w:rStyle w:val="Hyperlink"/>
            <w:rFonts w:ascii="Arial" w:hAnsi="Arial" w:cs="Arial"/>
            <w:sz w:val="24"/>
            <w:szCs w:val="24"/>
          </w:rPr>
          <w:t>https://www.simplypsychology.org/learning-kolb.html</w:t>
        </w:r>
      </w:hyperlink>
      <w:r w:rsidRPr="00190A6F">
        <w:rPr>
          <w:rFonts w:ascii="Arial" w:hAnsi="Arial" w:cs="Arial"/>
          <w:sz w:val="24"/>
          <w:szCs w:val="24"/>
        </w:rPr>
        <w:t xml:space="preserve"> (Accessed: 4 May 2026).</w:t>
      </w:r>
    </w:p>
    <w:p w14:paraId="075DC2F5" w14:textId="14E3B12E" w:rsidR="00190A6F" w:rsidRPr="00190A6F" w:rsidRDefault="00190A6F" w:rsidP="00190A6F">
      <w:pPr>
        <w:spacing w:line="360" w:lineRule="auto"/>
        <w:rPr>
          <w:rFonts w:ascii="Arial" w:hAnsi="Arial" w:cs="Arial"/>
          <w:sz w:val="24"/>
          <w:szCs w:val="24"/>
        </w:rPr>
      </w:pPr>
      <w:r w:rsidRPr="00190A6F">
        <w:rPr>
          <w:rFonts w:ascii="Arial" w:hAnsi="Arial" w:cs="Arial"/>
          <w:sz w:val="24"/>
          <w:szCs w:val="24"/>
        </w:rPr>
        <w:lastRenderedPageBreak/>
        <w:t xml:space="preserve">NHS England (2026) </w:t>
      </w:r>
      <w:r w:rsidRPr="00190A6F">
        <w:rPr>
          <w:rFonts w:ascii="Arial" w:hAnsi="Arial" w:cs="Arial"/>
          <w:i/>
          <w:iCs/>
          <w:sz w:val="24"/>
          <w:szCs w:val="24"/>
        </w:rPr>
        <w:t>National Qualitative Insight – Urgent and Emergency Care 2024</w:t>
      </w:r>
      <w:r w:rsidRPr="00190A6F">
        <w:rPr>
          <w:rFonts w:ascii="Arial" w:hAnsi="Arial" w:cs="Arial"/>
          <w:sz w:val="24"/>
          <w:szCs w:val="24"/>
        </w:rPr>
        <w:t xml:space="preserve">. Available at: </w:t>
      </w:r>
      <w:hyperlink r:id="rId14" w:history="1">
        <w:r w:rsidRPr="00190A6F">
          <w:rPr>
            <w:rStyle w:val="Hyperlink"/>
            <w:rFonts w:ascii="Arial" w:hAnsi="Arial" w:cs="Arial"/>
            <w:sz w:val="24"/>
            <w:szCs w:val="24"/>
          </w:rPr>
          <w:t>https://www.england.nhs.uk/long-read/national-qualitative-insight-urgent-and-emergency-care-2024/</w:t>
        </w:r>
      </w:hyperlink>
      <w:r w:rsidRPr="00190A6F">
        <w:rPr>
          <w:rFonts w:ascii="Arial" w:hAnsi="Arial" w:cs="Arial"/>
          <w:sz w:val="24"/>
          <w:szCs w:val="24"/>
        </w:rPr>
        <w:t xml:space="preserve"> (Accessed: </w:t>
      </w:r>
      <w:r w:rsidR="008B2F50">
        <w:rPr>
          <w:rFonts w:ascii="Arial" w:hAnsi="Arial" w:cs="Arial"/>
          <w:sz w:val="24"/>
          <w:szCs w:val="24"/>
        </w:rPr>
        <w:t>5</w:t>
      </w:r>
      <w:r w:rsidRPr="00190A6F">
        <w:rPr>
          <w:rFonts w:ascii="Arial" w:hAnsi="Arial" w:cs="Arial"/>
          <w:sz w:val="24"/>
          <w:szCs w:val="24"/>
        </w:rPr>
        <w:t xml:space="preserve"> May 2026).</w:t>
      </w:r>
    </w:p>
    <w:p w14:paraId="330CF75D" w14:textId="77777777" w:rsidR="00190A6F" w:rsidRPr="00190A6F" w:rsidRDefault="00190A6F" w:rsidP="00190A6F">
      <w:pPr>
        <w:spacing w:line="360" w:lineRule="auto"/>
        <w:rPr>
          <w:rFonts w:ascii="Arial" w:hAnsi="Arial" w:cs="Arial"/>
          <w:sz w:val="24"/>
          <w:szCs w:val="24"/>
        </w:rPr>
      </w:pPr>
      <w:r w:rsidRPr="00190A6F">
        <w:rPr>
          <w:rFonts w:ascii="Arial" w:hAnsi="Arial" w:cs="Arial"/>
          <w:sz w:val="24"/>
          <w:szCs w:val="24"/>
        </w:rPr>
        <w:t xml:space="preserve">Schön, D.A. (1983) </w:t>
      </w:r>
      <w:r w:rsidRPr="00190A6F">
        <w:rPr>
          <w:rFonts w:ascii="Arial" w:hAnsi="Arial" w:cs="Arial"/>
          <w:i/>
          <w:iCs/>
          <w:sz w:val="24"/>
          <w:szCs w:val="24"/>
        </w:rPr>
        <w:t>The Reflective Practitioner: How Professionals Think in Action</w:t>
      </w:r>
      <w:r w:rsidRPr="00190A6F">
        <w:rPr>
          <w:rFonts w:ascii="Arial" w:hAnsi="Arial" w:cs="Arial"/>
          <w:sz w:val="24"/>
          <w:szCs w:val="24"/>
        </w:rPr>
        <w:t>. New York: Basic Books.</w:t>
      </w:r>
    </w:p>
    <w:p w14:paraId="5C43927A" w14:textId="137A73C5" w:rsidR="005F75E7" w:rsidRDefault="005F75E7" w:rsidP="00BF1FD7"/>
    <w:p w14:paraId="0E866725" w14:textId="77777777" w:rsidR="00F060B3" w:rsidRDefault="00F060B3"/>
    <w:p w14:paraId="00B055F2" w14:textId="795BE78E" w:rsidR="001C3D03" w:rsidRDefault="00370CB0" w:rsidP="00370CB0">
      <w:r>
        <w:br/>
      </w:r>
    </w:p>
    <w:sectPr w:rsidR="001C3D03" w:rsidSect="00034616">
      <w:pgSz w:w="11909" w:h="16834"/>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9096099"/>
    <w:multiLevelType w:val="hybridMultilevel"/>
    <w:tmpl w:val="2A2C3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901D4E"/>
    <w:multiLevelType w:val="hybridMultilevel"/>
    <w:tmpl w:val="16C27E2A"/>
    <w:lvl w:ilvl="0" w:tplc="548CEEBA">
      <w:numFmt w:val="bullet"/>
      <w:lvlText w:val=""/>
      <w:lvlJc w:val="left"/>
      <w:pPr>
        <w:ind w:left="720" w:hanging="360"/>
      </w:pPr>
      <w:rPr>
        <w:rFonts w:ascii="Symbol" w:eastAsiaTheme="majorEastAsia"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1417708">
    <w:abstractNumId w:val="8"/>
  </w:num>
  <w:num w:numId="2" w16cid:durableId="551113443">
    <w:abstractNumId w:val="6"/>
  </w:num>
  <w:num w:numId="3" w16cid:durableId="1791320513">
    <w:abstractNumId w:val="5"/>
  </w:num>
  <w:num w:numId="4" w16cid:durableId="237446552">
    <w:abstractNumId w:val="4"/>
  </w:num>
  <w:num w:numId="5" w16cid:durableId="1408264981">
    <w:abstractNumId w:val="7"/>
  </w:num>
  <w:num w:numId="6" w16cid:durableId="648246030">
    <w:abstractNumId w:val="3"/>
  </w:num>
  <w:num w:numId="7" w16cid:durableId="939067379">
    <w:abstractNumId w:val="2"/>
  </w:num>
  <w:num w:numId="8" w16cid:durableId="726807273">
    <w:abstractNumId w:val="1"/>
  </w:num>
  <w:num w:numId="9" w16cid:durableId="1408335736">
    <w:abstractNumId w:val="0"/>
  </w:num>
  <w:num w:numId="10" w16cid:durableId="357970684">
    <w:abstractNumId w:val="9"/>
  </w:num>
  <w:num w:numId="11" w16cid:durableId="16663216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4E68"/>
    <w:rsid w:val="00020E29"/>
    <w:rsid w:val="0002136D"/>
    <w:rsid w:val="000324BE"/>
    <w:rsid w:val="00034616"/>
    <w:rsid w:val="000357C7"/>
    <w:rsid w:val="00050170"/>
    <w:rsid w:val="0006063C"/>
    <w:rsid w:val="00060B3C"/>
    <w:rsid w:val="00071C29"/>
    <w:rsid w:val="000734AB"/>
    <w:rsid w:val="00076352"/>
    <w:rsid w:val="00085FA0"/>
    <w:rsid w:val="00086F5D"/>
    <w:rsid w:val="000D1E01"/>
    <w:rsid w:val="000F1B22"/>
    <w:rsid w:val="00102F18"/>
    <w:rsid w:val="00111F73"/>
    <w:rsid w:val="00113214"/>
    <w:rsid w:val="00113C50"/>
    <w:rsid w:val="00123166"/>
    <w:rsid w:val="00126C11"/>
    <w:rsid w:val="001273B4"/>
    <w:rsid w:val="00132B09"/>
    <w:rsid w:val="00137F2E"/>
    <w:rsid w:val="00140AFB"/>
    <w:rsid w:val="0015074B"/>
    <w:rsid w:val="001571E1"/>
    <w:rsid w:val="00183B1C"/>
    <w:rsid w:val="00187ADF"/>
    <w:rsid w:val="00190A6F"/>
    <w:rsid w:val="001A3378"/>
    <w:rsid w:val="001B100B"/>
    <w:rsid w:val="001B267E"/>
    <w:rsid w:val="001B289F"/>
    <w:rsid w:val="001B2C2E"/>
    <w:rsid w:val="001B3719"/>
    <w:rsid w:val="001C3D03"/>
    <w:rsid w:val="001D205F"/>
    <w:rsid w:val="00206CBE"/>
    <w:rsid w:val="0021059C"/>
    <w:rsid w:val="00263F1B"/>
    <w:rsid w:val="00271F06"/>
    <w:rsid w:val="00273C2A"/>
    <w:rsid w:val="00280415"/>
    <w:rsid w:val="00292749"/>
    <w:rsid w:val="00296002"/>
    <w:rsid w:val="0029639D"/>
    <w:rsid w:val="002A7F6D"/>
    <w:rsid w:val="002B377D"/>
    <w:rsid w:val="002C58A2"/>
    <w:rsid w:val="002F6021"/>
    <w:rsid w:val="003064B3"/>
    <w:rsid w:val="003152E7"/>
    <w:rsid w:val="00326F90"/>
    <w:rsid w:val="003521EB"/>
    <w:rsid w:val="00361C2C"/>
    <w:rsid w:val="00366E5D"/>
    <w:rsid w:val="00370CB0"/>
    <w:rsid w:val="003A0EF0"/>
    <w:rsid w:val="003A2BDE"/>
    <w:rsid w:val="003C363F"/>
    <w:rsid w:val="003C4CF1"/>
    <w:rsid w:val="003D2EDF"/>
    <w:rsid w:val="003D453D"/>
    <w:rsid w:val="003D7134"/>
    <w:rsid w:val="003E2A0F"/>
    <w:rsid w:val="003F68FB"/>
    <w:rsid w:val="00407B4B"/>
    <w:rsid w:val="00412C38"/>
    <w:rsid w:val="00445382"/>
    <w:rsid w:val="004504CD"/>
    <w:rsid w:val="004528E4"/>
    <w:rsid w:val="0045714D"/>
    <w:rsid w:val="00462698"/>
    <w:rsid w:val="0046461A"/>
    <w:rsid w:val="00481B48"/>
    <w:rsid w:val="004B0557"/>
    <w:rsid w:val="004B6405"/>
    <w:rsid w:val="004C2877"/>
    <w:rsid w:val="004D1445"/>
    <w:rsid w:val="004D730E"/>
    <w:rsid w:val="004E3771"/>
    <w:rsid w:val="004E6299"/>
    <w:rsid w:val="004F0C61"/>
    <w:rsid w:val="00504EF2"/>
    <w:rsid w:val="00505C34"/>
    <w:rsid w:val="0051662C"/>
    <w:rsid w:val="00535F7B"/>
    <w:rsid w:val="00541A23"/>
    <w:rsid w:val="00542A7F"/>
    <w:rsid w:val="005520A2"/>
    <w:rsid w:val="00570990"/>
    <w:rsid w:val="0058277A"/>
    <w:rsid w:val="00585471"/>
    <w:rsid w:val="005D153A"/>
    <w:rsid w:val="005D2FC2"/>
    <w:rsid w:val="005E00B2"/>
    <w:rsid w:val="005E05AA"/>
    <w:rsid w:val="005E42D9"/>
    <w:rsid w:val="005F75E7"/>
    <w:rsid w:val="006041B1"/>
    <w:rsid w:val="006115C8"/>
    <w:rsid w:val="00617C6D"/>
    <w:rsid w:val="00622B91"/>
    <w:rsid w:val="006269BC"/>
    <w:rsid w:val="00632FB0"/>
    <w:rsid w:val="00651C0A"/>
    <w:rsid w:val="00655500"/>
    <w:rsid w:val="00670067"/>
    <w:rsid w:val="006873C1"/>
    <w:rsid w:val="006D5A76"/>
    <w:rsid w:val="006F781D"/>
    <w:rsid w:val="00703A11"/>
    <w:rsid w:val="00707AD7"/>
    <w:rsid w:val="00717695"/>
    <w:rsid w:val="007252EE"/>
    <w:rsid w:val="00736BC7"/>
    <w:rsid w:val="00746C12"/>
    <w:rsid w:val="007855EF"/>
    <w:rsid w:val="00785C49"/>
    <w:rsid w:val="00786A3A"/>
    <w:rsid w:val="0079474E"/>
    <w:rsid w:val="007952A7"/>
    <w:rsid w:val="007A5DB4"/>
    <w:rsid w:val="007A6FD0"/>
    <w:rsid w:val="007B6554"/>
    <w:rsid w:val="007E3557"/>
    <w:rsid w:val="007F1280"/>
    <w:rsid w:val="007F7AAD"/>
    <w:rsid w:val="00826A0E"/>
    <w:rsid w:val="00827B4D"/>
    <w:rsid w:val="00831031"/>
    <w:rsid w:val="008354C3"/>
    <w:rsid w:val="00837E36"/>
    <w:rsid w:val="008511E2"/>
    <w:rsid w:val="00863D8C"/>
    <w:rsid w:val="00866549"/>
    <w:rsid w:val="00876768"/>
    <w:rsid w:val="00883952"/>
    <w:rsid w:val="00886B08"/>
    <w:rsid w:val="00887781"/>
    <w:rsid w:val="0089028A"/>
    <w:rsid w:val="008B2F50"/>
    <w:rsid w:val="008D063D"/>
    <w:rsid w:val="008D492A"/>
    <w:rsid w:val="008E2273"/>
    <w:rsid w:val="008F26BD"/>
    <w:rsid w:val="009237C3"/>
    <w:rsid w:val="00944C28"/>
    <w:rsid w:val="0095036B"/>
    <w:rsid w:val="00965B6D"/>
    <w:rsid w:val="009827B0"/>
    <w:rsid w:val="00982B70"/>
    <w:rsid w:val="00987529"/>
    <w:rsid w:val="009878EF"/>
    <w:rsid w:val="00995CDA"/>
    <w:rsid w:val="009B6A2A"/>
    <w:rsid w:val="009C1C09"/>
    <w:rsid w:val="009D48A2"/>
    <w:rsid w:val="00A11104"/>
    <w:rsid w:val="00A253E2"/>
    <w:rsid w:val="00A31600"/>
    <w:rsid w:val="00A401A4"/>
    <w:rsid w:val="00A4270D"/>
    <w:rsid w:val="00A47E62"/>
    <w:rsid w:val="00A50EB5"/>
    <w:rsid w:val="00A62A04"/>
    <w:rsid w:val="00A74CB6"/>
    <w:rsid w:val="00AA1D8D"/>
    <w:rsid w:val="00AA1E75"/>
    <w:rsid w:val="00AC3281"/>
    <w:rsid w:val="00AD0038"/>
    <w:rsid w:val="00AE33B4"/>
    <w:rsid w:val="00B227A3"/>
    <w:rsid w:val="00B24316"/>
    <w:rsid w:val="00B34B68"/>
    <w:rsid w:val="00B40EFF"/>
    <w:rsid w:val="00B43264"/>
    <w:rsid w:val="00B455A9"/>
    <w:rsid w:val="00B47730"/>
    <w:rsid w:val="00B66382"/>
    <w:rsid w:val="00B84A7D"/>
    <w:rsid w:val="00BC6F1F"/>
    <w:rsid w:val="00BD7539"/>
    <w:rsid w:val="00BF030D"/>
    <w:rsid w:val="00BF1FD7"/>
    <w:rsid w:val="00BF4408"/>
    <w:rsid w:val="00C1472C"/>
    <w:rsid w:val="00C300AD"/>
    <w:rsid w:val="00C50A1D"/>
    <w:rsid w:val="00C5350C"/>
    <w:rsid w:val="00C60854"/>
    <w:rsid w:val="00C948D6"/>
    <w:rsid w:val="00C974DF"/>
    <w:rsid w:val="00CA3CEA"/>
    <w:rsid w:val="00CB0664"/>
    <w:rsid w:val="00CB0A2D"/>
    <w:rsid w:val="00CD5F67"/>
    <w:rsid w:val="00CD6433"/>
    <w:rsid w:val="00D20585"/>
    <w:rsid w:val="00D23A05"/>
    <w:rsid w:val="00D23EE8"/>
    <w:rsid w:val="00D342DB"/>
    <w:rsid w:val="00D66A47"/>
    <w:rsid w:val="00D72DE8"/>
    <w:rsid w:val="00D80B90"/>
    <w:rsid w:val="00D87FE4"/>
    <w:rsid w:val="00DA479A"/>
    <w:rsid w:val="00DC78CE"/>
    <w:rsid w:val="00DD02F5"/>
    <w:rsid w:val="00DD36E6"/>
    <w:rsid w:val="00DF44E1"/>
    <w:rsid w:val="00E179C0"/>
    <w:rsid w:val="00E200F0"/>
    <w:rsid w:val="00E258E7"/>
    <w:rsid w:val="00E4156E"/>
    <w:rsid w:val="00E57988"/>
    <w:rsid w:val="00E57B92"/>
    <w:rsid w:val="00E61F43"/>
    <w:rsid w:val="00E67833"/>
    <w:rsid w:val="00E93C09"/>
    <w:rsid w:val="00E9665C"/>
    <w:rsid w:val="00E96907"/>
    <w:rsid w:val="00EA560C"/>
    <w:rsid w:val="00EA6F80"/>
    <w:rsid w:val="00ED229D"/>
    <w:rsid w:val="00ED658D"/>
    <w:rsid w:val="00EE2F69"/>
    <w:rsid w:val="00EE39AC"/>
    <w:rsid w:val="00EE6ADD"/>
    <w:rsid w:val="00EE7023"/>
    <w:rsid w:val="00EF1E0A"/>
    <w:rsid w:val="00EF29A5"/>
    <w:rsid w:val="00EF5FC9"/>
    <w:rsid w:val="00F035D0"/>
    <w:rsid w:val="00F060B3"/>
    <w:rsid w:val="00F06739"/>
    <w:rsid w:val="00F5282E"/>
    <w:rsid w:val="00F52BAE"/>
    <w:rsid w:val="00F74E3F"/>
    <w:rsid w:val="00F75FFB"/>
    <w:rsid w:val="00F80CBE"/>
    <w:rsid w:val="00F83158"/>
    <w:rsid w:val="00FC693F"/>
    <w:rsid w:val="00FD5C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11E22C"/>
  <w14:defaultImageDpi w14:val="300"/>
  <w15:docId w15:val="{70BE23E8-0F4B-476C-A91A-D76E8B350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190A6F"/>
    <w:rPr>
      <w:color w:val="0000FF" w:themeColor="hyperlink"/>
      <w:u w:val="single"/>
    </w:rPr>
  </w:style>
  <w:style w:type="character" w:styleId="FollowedHyperlink">
    <w:name w:val="FollowedHyperlink"/>
    <w:basedOn w:val="DefaultParagraphFont"/>
    <w:uiPriority w:val="99"/>
    <w:semiHidden/>
    <w:unhideWhenUsed/>
    <w:rsid w:val="00190A6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ethics/code-of-ethics/principles" TargetMode="External"/><Relationship Id="rId13" Type="http://schemas.openxmlformats.org/officeDocument/2006/relationships/hyperlink" Target="https://www.simplypsychology.org/learning-kolb.html" TargetMode="External"/><Relationship Id="rId3" Type="http://schemas.openxmlformats.org/officeDocument/2006/relationships/styles" Target="styles.xml"/><Relationship Id="rId7" Type="http://schemas.openxmlformats.org/officeDocument/2006/relationships/hyperlink" Target="https://educational-innovation.sydney.edu.au/news/pdfs/Bandura%201977.pdf" TargetMode="External"/><Relationship Id="rId12" Type="http://schemas.openxmlformats.org/officeDocument/2006/relationships/hyperlink" Target="https://www.simplypsychology.org/carl-rogers.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college.police.uk/article/why-code-ethics-has-change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ollege.police.uk/app/national-decision-model/national-decision-model" TargetMode="External"/><Relationship Id="rId4" Type="http://schemas.openxmlformats.org/officeDocument/2006/relationships/settings" Target="settings.xml"/><Relationship Id="rId9" Type="http://schemas.openxmlformats.org/officeDocument/2006/relationships/hyperlink" Target="https://www.college.police.uk/ethics/code-of-ethics/guidance" TargetMode="External"/><Relationship Id="rId14" Type="http://schemas.openxmlformats.org/officeDocument/2006/relationships/hyperlink" Target="https://www.england.nhs.uk/long-read/national-qualitative-insight-urgent-and-emergency-care-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15</Pages>
  <Words>3125</Words>
  <Characters>17813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20897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Charlie Hughes</cp:lastModifiedBy>
  <cp:revision>215</cp:revision>
  <dcterms:created xsi:type="dcterms:W3CDTF">2026-05-06T10:02:00Z</dcterms:created>
  <dcterms:modified xsi:type="dcterms:W3CDTF">2026-05-08T15:59:00Z</dcterms:modified>
  <cp:category/>
</cp:coreProperties>
</file>