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A2056E" w14:textId="4559AA8D" w:rsidR="00164582" w:rsidRPr="00DD0192" w:rsidRDefault="00164582" w:rsidP="00164582">
      <w:pPr>
        <w:spacing w:line="360" w:lineRule="auto"/>
        <w:jc w:val="center"/>
        <w:rPr>
          <w:rFonts w:ascii="Times New Roman" w:hAnsi="Times New Roman" w:cs="Times New Roman"/>
          <w:u w:val="single"/>
        </w:rPr>
      </w:pPr>
      <w:r w:rsidRPr="00DD0192">
        <w:rPr>
          <w:rFonts w:ascii="Times New Roman" w:hAnsi="Times New Roman" w:cs="Times New Roman"/>
          <w:u w:val="single"/>
        </w:rPr>
        <w:t xml:space="preserve">Consider the provided scenario of an older person who is experiencing social exclusion in later life. Critically discuss historical and contemporary psychological explanations of potential cognitive, </w:t>
      </w:r>
      <w:proofErr w:type="gramStart"/>
      <w:r w:rsidRPr="00DD0192">
        <w:rPr>
          <w:rFonts w:ascii="Times New Roman" w:hAnsi="Times New Roman" w:cs="Times New Roman"/>
          <w:u w:val="single"/>
        </w:rPr>
        <w:t>emotional</w:t>
      </w:r>
      <w:proofErr w:type="gramEnd"/>
      <w:r w:rsidRPr="00DD0192">
        <w:rPr>
          <w:rFonts w:ascii="Times New Roman" w:hAnsi="Times New Roman" w:cs="Times New Roman"/>
          <w:u w:val="single"/>
        </w:rPr>
        <w:t xml:space="preserve"> and social effects of this social exclusion on continuing development and how negative effects might be ameliorated.</w:t>
      </w:r>
    </w:p>
    <w:p w14:paraId="3A693578" w14:textId="6E5CAB3D" w:rsidR="00E04914" w:rsidRDefault="00E04914" w:rsidP="00E04914">
      <w:pPr>
        <w:spacing w:line="360" w:lineRule="auto"/>
        <w:rPr>
          <w:rFonts w:ascii="Times New Roman" w:hAnsi="Times New Roman" w:cs="Times New Roman"/>
        </w:rPr>
      </w:pPr>
      <w:r w:rsidRPr="00DD0192">
        <w:rPr>
          <w:rFonts w:ascii="Times New Roman" w:hAnsi="Times New Roman" w:cs="Times New Roman"/>
        </w:rPr>
        <w:t>Social exclusion is defined as the discontinuation of all relationships within an individual’s life without any renewal (Liang et al., 2023). This becomes a greater issue in later life as evidenced by the loss of motor and cognitive abilities (Watson-Borg et al., 2023). Researchers have found that</w:t>
      </w:r>
      <w:r w:rsidR="00DE12AF" w:rsidRPr="00DD0192">
        <w:rPr>
          <w:rFonts w:ascii="Times New Roman" w:hAnsi="Times New Roman" w:cs="Times New Roman"/>
        </w:rPr>
        <w:t xml:space="preserve"> </w:t>
      </w:r>
      <w:r w:rsidRPr="00DD0192">
        <w:rPr>
          <w:rFonts w:ascii="Times New Roman" w:hAnsi="Times New Roman" w:cs="Times New Roman"/>
        </w:rPr>
        <w:t>loneliness in older people may lead to poor</w:t>
      </w:r>
      <w:r w:rsidR="00BD7729" w:rsidRPr="00DD0192">
        <w:rPr>
          <w:rFonts w:ascii="Times New Roman" w:hAnsi="Times New Roman" w:cs="Times New Roman"/>
        </w:rPr>
        <w:t>er</w:t>
      </w:r>
      <w:r w:rsidRPr="00DD0192">
        <w:rPr>
          <w:rFonts w:ascii="Times New Roman" w:hAnsi="Times New Roman" w:cs="Times New Roman"/>
        </w:rPr>
        <w:t xml:space="preserve"> mental health and an untimely death. Moreover, it appears that this social issue geographically stems further than just the United Kingdom and Europe, with seniors from Asia, North America, and Oceania experiencing similar effects (Yun &amp; Lee, 2017; and Paquet et al., 2023</w:t>
      </w:r>
      <w:r w:rsidR="00094BAB">
        <w:rPr>
          <w:rFonts w:ascii="Times New Roman" w:hAnsi="Times New Roman" w:cs="Times New Roman"/>
        </w:rPr>
        <w:t>; &amp; Miranti</w:t>
      </w:r>
      <w:r w:rsidR="009A0924">
        <w:rPr>
          <w:rFonts w:ascii="Times New Roman" w:hAnsi="Times New Roman" w:cs="Times New Roman"/>
        </w:rPr>
        <w:t xml:space="preserve"> &amp; Yu, 2015</w:t>
      </w:r>
      <w:r w:rsidRPr="00DD0192">
        <w:rPr>
          <w:rFonts w:ascii="Times New Roman" w:hAnsi="Times New Roman" w:cs="Times New Roman"/>
        </w:rPr>
        <w:t xml:space="preserve">). </w:t>
      </w:r>
      <w:proofErr w:type="gramStart"/>
      <w:r w:rsidRPr="00DD0192">
        <w:rPr>
          <w:rFonts w:ascii="Times New Roman" w:hAnsi="Times New Roman" w:cs="Times New Roman"/>
        </w:rPr>
        <w:t>With this in mind, it</w:t>
      </w:r>
      <w:proofErr w:type="gramEnd"/>
      <w:r w:rsidRPr="00DD0192">
        <w:rPr>
          <w:rFonts w:ascii="Times New Roman" w:hAnsi="Times New Roman" w:cs="Times New Roman"/>
        </w:rPr>
        <w:t xml:space="preserve"> is apparent that social exclusion and later maturation may lead to adverse effects in cognition</w:t>
      </w:r>
      <w:r w:rsidR="0089234D" w:rsidRPr="00DD0192">
        <w:rPr>
          <w:rFonts w:ascii="Times New Roman" w:hAnsi="Times New Roman" w:cs="Times New Roman"/>
        </w:rPr>
        <w:t>,</w:t>
      </w:r>
      <w:r w:rsidRPr="00DD0192">
        <w:rPr>
          <w:rFonts w:ascii="Times New Roman" w:hAnsi="Times New Roman" w:cs="Times New Roman"/>
        </w:rPr>
        <w:t xml:space="preserve"> </w:t>
      </w:r>
      <w:r w:rsidR="007105AF" w:rsidRPr="00DD0192">
        <w:rPr>
          <w:rFonts w:ascii="Times New Roman" w:hAnsi="Times New Roman" w:cs="Times New Roman"/>
        </w:rPr>
        <w:t xml:space="preserve">like </w:t>
      </w:r>
      <w:r w:rsidR="00D4462A" w:rsidRPr="00DD0192">
        <w:rPr>
          <w:rFonts w:ascii="Times New Roman" w:hAnsi="Times New Roman" w:cs="Times New Roman"/>
        </w:rPr>
        <w:t>the loss of comprehension</w:t>
      </w:r>
      <w:r w:rsidR="00064CFE" w:rsidRPr="00DD0192">
        <w:rPr>
          <w:rFonts w:ascii="Times New Roman" w:hAnsi="Times New Roman" w:cs="Times New Roman"/>
        </w:rPr>
        <w:t xml:space="preserve"> in general knowledge</w:t>
      </w:r>
      <w:r w:rsidR="00146A40" w:rsidRPr="00DD0192">
        <w:rPr>
          <w:rFonts w:ascii="Times New Roman" w:hAnsi="Times New Roman" w:cs="Times New Roman"/>
        </w:rPr>
        <w:t>. Moreover,</w:t>
      </w:r>
      <w:r w:rsidRPr="00DD0192">
        <w:rPr>
          <w:rFonts w:ascii="Times New Roman" w:hAnsi="Times New Roman" w:cs="Times New Roman"/>
        </w:rPr>
        <w:t xml:space="preserve"> emotion</w:t>
      </w:r>
      <w:r w:rsidR="00146A40" w:rsidRPr="00DD0192">
        <w:rPr>
          <w:rFonts w:ascii="Times New Roman" w:hAnsi="Times New Roman" w:cs="Times New Roman"/>
        </w:rPr>
        <w:t xml:space="preserve"> is another key psychological </w:t>
      </w:r>
      <w:r w:rsidR="00EA244B" w:rsidRPr="00DD0192">
        <w:rPr>
          <w:rFonts w:ascii="Times New Roman" w:hAnsi="Times New Roman" w:cs="Times New Roman"/>
        </w:rPr>
        <w:t xml:space="preserve">avenue </w:t>
      </w:r>
      <w:r w:rsidR="00CD71CA" w:rsidRPr="00DD0192">
        <w:rPr>
          <w:rFonts w:ascii="Times New Roman" w:hAnsi="Times New Roman" w:cs="Times New Roman"/>
        </w:rPr>
        <w:t>which</w:t>
      </w:r>
      <w:r w:rsidR="0004634A" w:rsidRPr="00DD0192">
        <w:rPr>
          <w:rFonts w:ascii="Times New Roman" w:hAnsi="Times New Roman" w:cs="Times New Roman"/>
        </w:rPr>
        <w:t xml:space="preserve"> is impacted through a failure of</w:t>
      </w:r>
      <w:r w:rsidR="00F262B2" w:rsidRPr="00DD0192">
        <w:rPr>
          <w:rFonts w:ascii="Times New Roman" w:hAnsi="Times New Roman" w:cs="Times New Roman"/>
        </w:rPr>
        <w:t xml:space="preserve"> coping with loneliness.</w:t>
      </w:r>
      <w:r w:rsidR="004E7793" w:rsidRPr="00DD0192">
        <w:rPr>
          <w:rFonts w:ascii="Times New Roman" w:hAnsi="Times New Roman" w:cs="Times New Roman"/>
        </w:rPr>
        <w:t xml:space="preserve"> </w:t>
      </w:r>
      <w:r w:rsidR="00F262B2" w:rsidRPr="00DD0192">
        <w:rPr>
          <w:rFonts w:ascii="Times New Roman" w:hAnsi="Times New Roman" w:cs="Times New Roman"/>
        </w:rPr>
        <w:t>A</w:t>
      </w:r>
      <w:r w:rsidRPr="00DD0192">
        <w:rPr>
          <w:rFonts w:ascii="Times New Roman" w:hAnsi="Times New Roman" w:cs="Times New Roman"/>
        </w:rPr>
        <w:t xml:space="preserve">s well as </w:t>
      </w:r>
      <w:r w:rsidR="00F262B2" w:rsidRPr="00DD0192">
        <w:rPr>
          <w:rFonts w:ascii="Times New Roman" w:hAnsi="Times New Roman" w:cs="Times New Roman"/>
        </w:rPr>
        <w:t>this,</w:t>
      </w:r>
      <w:r w:rsidRPr="00DD0192">
        <w:rPr>
          <w:rFonts w:ascii="Times New Roman" w:hAnsi="Times New Roman" w:cs="Times New Roman"/>
        </w:rPr>
        <w:t xml:space="preserve"> social contexts</w:t>
      </w:r>
      <w:r w:rsidR="007E5F9C" w:rsidRPr="00DD0192">
        <w:rPr>
          <w:rFonts w:ascii="Times New Roman" w:hAnsi="Times New Roman" w:cs="Times New Roman"/>
        </w:rPr>
        <w:t xml:space="preserve"> are another factor which </w:t>
      </w:r>
      <w:proofErr w:type="gramStart"/>
      <w:r w:rsidR="007E5F9C" w:rsidRPr="00DD0192">
        <w:rPr>
          <w:rFonts w:ascii="Times New Roman" w:hAnsi="Times New Roman" w:cs="Times New Roman"/>
        </w:rPr>
        <w:t>is in need of</w:t>
      </w:r>
      <w:proofErr w:type="gramEnd"/>
      <w:r w:rsidR="007E5F9C" w:rsidRPr="00DD0192">
        <w:rPr>
          <w:rFonts w:ascii="Times New Roman" w:hAnsi="Times New Roman" w:cs="Times New Roman"/>
        </w:rPr>
        <w:t xml:space="preserve"> consideration,</w:t>
      </w:r>
      <w:r w:rsidR="0018087D" w:rsidRPr="00DD0192">
        <w:rPr>
          <w:rFonts w:ascii="Times New Roman" w:hAnsi="Times New Roman" w:cs="Times New Roman"/>
        </w:rPr>
        <w:t xml:space="preserve"> whether that be through</w:t>
      </w:r>
      <w:r w:rsidR="005D3A4F" w:rsidRPr="00DD0192">
        <w:rPr>
          <w:rFonts w:ascii="Times New Roman" w:hAnsi="Times New Roman" w:cs="Times New Roman"/>
        </w:rPr>
        <w:t xml:space="preserve"> the natural deterioration of one’s cognitive abilities, or the inability to cope with the loss of a primary relationship such as </w:t>
      </w:r>
      <w:r w:rsidR="0009764E" w:rsidRPr="00DD0192">
        <w:rPr>
          <w:rFonts w:ascii="Times New Roman" w:hAnsi="Times New Roman" w:cs="Times New Roman"/>
        </w:rPr>
        <w:t>one’s spouse</w:t>
      </w:r>
      <w:r w:rsidRPr="00DD0192">
        <w:rPr>
          <w:rFonts w:ascii="Times New Roman" w:hAnsi="Times New Roman" w:cs="Times New Roman"/>
        </w:rPr>
        <w:t xml:space="preserve">. </w:t>
      </w:r>
      <w:r w:rsidR="0009764E" w:rsidRPr="00DD0192">
        <w:rPr>
          <w:rFonts w:ascii="Times New Roman" w:hAnsi="Times New Roman" w:cs="Times New Roman"/>
        </w:rPr>
        <w:t>In conjunction to this line of thought</w:t>
      </w:r>
      <w:r w:rsidRPr="00DD0192">
        <w:rPr>
          <w:rFonts w:ascii="Times New Roman" w:hAnsi="Times New Roman" w:cs="Times New Roman"/>
        </w:rPr>
        <w:t>, the given case study of Barbara provides an excellent opportunity to explore these affairs in greater detail.</w:t>
      </w:r>
    </w:p>
    <w:p w14:paraId="62F357EB" w14:textId="20CD230E" w:rsidR="001F0FAD" w:rsidRPr="00F870D3" w:rsidRDefault="00B16394" w:rsidP="00F870D3">
      <w:pPr>
        <w:spacing w:line="360" w:lineRule="auto"/>
        <w:jc w:val="center"/>
        <w:rPr>
          <w:rFonts w:ascii="Times New Roman" w:hAnsi="Times New Roman" w:cs="Times New Roman"/>
          <w:b/>
          <w:bCs/>
          <w:u w:val="single"/>
        </w:rPr>
      </w:pPr>
      <w:r w:rsidRPr="00F870D3">
        <w:rPr>
          <w:rFonts w:ascii="Times New Roman" w:hAnsi="Times New Roman" w:cs="Times New Roman"/>
          <w:b/>
          <w:bCs/>
          <w:u w:val="single"/>
        </w:rPr>
        <w:t>Social</w:t>
      </w:r>
      <w:r w:rsidR="00144BDF" w:rsidRPr="00F870D3">
        <w:rPr>
          <w:rFonts w:ascii="Times New Roman" w:hAnsi="Times New Roman" w:cs="Times New Roman"/>
          <w:b/>
          <w:bCs/>
          <w:u w:val="single"/>
        </w:rPr>
        <w:t xml:space="preserve"> Effects</w:t>
      </w:r>
    </w:p>
    <w:p w14:paraId="0C7BFDFC" w14:textId="21574ED9" w:rsidR="00E21343" w:rsidRPr="00DD0192" w:rsidRDefault="00F870D3" w:rsidP="00F870D3">
      <w:pPr>
        <w:spacing w:line="360" w:lineRule="auto"/>
        <w:ind w:left="284"/>
        <w:rPr>
          <w:rFonts w:ascii="Times New Roman" w:hAnsi="Times New Roman" w:cs="Times New Roman"/>
        </w:rPr>
      </w:pPr>
      <w:proofErr w:type="gramStart"/>
      <w:r w:rsidRPr="00DD0192">
        <w:rPr>
          <w:rFonts w:ascii="Times New Roman" w:hAnsi="Times New Roman" w:cs="Times New Roman"/>
        </w:rPr>
        <w:t>In regard to</w:t>
      </w:r>
      <w:proofErr w:type="gramEnd"/>
      <w:r w:rsidR="003C7ED5" w:rsidRPr="00DD0192">
        <w:rPr>
          <w:rFonts w:ascii="Times New Roman" w:hAnsi="Times New Roman" w:cs="Times New Roman"/>
        </w:rPr>
        <w:t xml:space="preserve"> the case study, it is apparent that Barabara </w:t>
      </w:r>
      <w:r w:rsidR="00983709" w:rsidRPr="00DD0192">
        <w:rPr>
          <w:rFonts w:ascii="Times New Roman" w:hAnsi="Times New Roman" w:cs="Times New Roman"/>
        </w:rPr>
        <w:t>is an individual who is affected</w:t>
      </w:r>
      <w:r w:rsidR="001078BB" w:rsidRPr="00DD0192">
        <w:rPr>
          <w:rFonts w:ascii="Times New Roman" w:hAnsi="Times New Roman" w:cs="Times New Roman"/>
        </w:rPr>
        <w:t xml:space="preserve"> by social exclusion in particular avenues</w:t>
      </w:r>
      <w:r w:rsidR="009C175D" w:rsidRPr="00DD0192">
        <w:rPr>
          <w:rFonts w:ascii="Times New Roman" w:hAnsi="Times New Roman" w:cs="Times New Roman"/>
        </w:rPr>
        <w:t>.</w:t>
      </w:r>
      <w:r w:rsidR="00C80299" w:rsidRPr="00DD0192">
        <w:rPr>
          <w:rFonts w:ascii="Times New Roman" w:hAnsi="Times New Roman" w:cs="Times New Roman"/>
        </w:rPr>
        <w:t xml:space="preserve"> For instance, within the social aspect</w:t>
      </w:r>
      <w:r w:rsidR="004B59FA" w:rsidRPr="00DD0192">
        <w:rPr>
          <w:rFonts w:ascii="Times New Roman" w:hAnsi="Times New Roman" w:cs="Times New Roman"/>
        </w:rPr>
        <w:t xml:space="preserve"> of her scenario, it is apparent that </w:t>
      </w:r>
      <w:r w:rsidR="006539C5" w:rsidRPr="00DD0192">
        <w:rPr>
          <w:rFonts w:ascii="Times New Roman" w:hAnsi="Times New Roman" w:cs="Times New Roman"/>
        </w:rPr>
        <w:t xml:space="preserve">she </w:t>
      </w:r>
      <w:r w:rsidR="00D81FC1" w:rsidRPr="00DD0192">
        <w:rPr>
          <w:rFonts w:ascii="Times New Roman" w:hAnsi="Times New Roman" w:cs="Times New Roman"/>
        </w:rPr>
        <w:t>still suffers from the loss of her husband, as is inferred from her inability to continue</w:t>
      </w:r>
      <w:r w:rsidR="005C776F" w:rsidRPr="00DD0192">
        <w:rPr>
          <w:rFonts w:ascii="Times New Roman" w:hAnsi="Times New Roman" w:cs="Times New Roman"/>
        </w:rPr>
        <w:t xml:space="preserve"> her hobby of ballroom dancing</w:t>
      </w:r>
      <w:r w:rsidR="00CE202E" w:rsidRPr="00DD0192">
        <w:rPr>
          <w:rFonts w:ascii="Times New Roman" w:hAnsi="Times New Roman" w:cs="Times New Roman"/>
        </w:rPr>
        <w:t>,</w:t>
      </w:r>
      <w:r w:rsidR="005C776F" w:rsidRPr="00DD0192">
        <w:rPr>
          <w:rFonts w:ascii="Times New Roman" w:hAnsi="Times New Roman" w:cs="Times New Roman"/>
        </w:rPr>
        <w:t xml:space="preserve"> as it was a shared experience and thus</w:t>
      </w:r>
      <w:r w:rsidR="00960A22" w:rsidRPr="00DD0192">
        <w:rPr>
          <w:rFonts w:ascii="Times New Roman" w:hAnsi="Times New Roman" w:cs="Times New Roman"/>
        </w:rPr>
        <w:t xml:space="preserve"> reminds her of what she has lost and further adds to her grief</w:t>
      </w:r>
      <w:r w:rsidR="00936B52" w:rsidRPr="00DD0192">
        <w:rPr>
          <w:rFonts w:ascii="Times New Roman" w:hAnsi="Times New Roman" w:cs="Times New Roman"/>
        </w:rPr>
        <w:t>.</w:t>
      </w:r>
      <w:r w:rsidR="00C96C7F" w:rsidRPr="00DD0192">
        <w:rPr>
          <w:rFonts w:ascii="Times New Roman" w:hAnsi="Times New Roman" w:cs="Times New Roman"/>
        </w:rPr>
        <w:t xml:space="preserve"> </w:t>
      </w:r>
      <w:r w:rsidR="003402D4" w:rsidRPr="00DD0192">
        <w:rPr>
          <w:rFonts w:ascii="Times New Roman" w:hAnsi="Times New Roman" w:cs="Times New Roman"/>
        </w:rPr>
        <w:t xml:space="preserve">Eisma and </w:t>
      </w:r>
      <w:proofErr w:type="spellStart"/>
      <w:r w:rsidR="003402D4" w:rsidRPr="00DD0192">
        <w:rPr>
          <w:rFonts w:ascii="Times New Roman" w:hAnsi="Times New Roman" w:cs="Times New Roman"/>
        </w:rPr>
        <w:t>Leferink</w:t>
      </w:r>
      <w:proofErr w:type="spellEnd"/>
      <w:r w:rsidR="003402D4" w:rsidRPr="00DD0192">
        <w:rPr>
          <w:rFonts w:ascii="Times New Roman" w:hAnsi="Times New Roman" w:cs="Times New Roman"/>
        </w:rPr>
        <w:t xml:space="preserve"> (2023)</w:t>
      </w:r>
      <w:r w:rsidR="00AF3CEA" w:rsidRPr="00DD0192">
        <w:rPr>
          <w:rFonts w:ascii="Times New Roman" w:hAnsi="Times New Roman" w:cs="Times New Roman"/>
        </w:rPr>
        <w:t xml:space="preserve"> reinforce the notion that within the context of grief, </w:t>
      </w:r>
      <w:r w:rsidR="00D35DA7" w:rsidRPr="00DD0192">
        <w:rPr>
          <w:rFonts w:ascii="Times New Roman" w:hAnsi="Times New Roman" w:cs="Times New Roman"/>
        </w:rPr>
        <w:t xml:space="preserve">avoidance </w:t>
      </w:r>
      <w:r w:rsidR="00DC19C1" w:rsidRPr="00DD0192">
        <w:rPr>
          <w:rFonts w:ascii="Times New Roman" w:hAnsi="Times New Roman" w:cs="Times New Roman"/>
        </w:rPr>
        <w:t xml:space="preserve">is a common behaviour which adversely affects an </w:t>
      </w:r>
      <w:r w:rsidR="00A93CA7" w:rsidRPr="00DD0192">
        <w:rPr>
          <w:rFonts w:ascii="Times New Roman" w:hAnsi="Times New Roman" w:cs="Times New Roman"/>
        </w:rPr>
        <w:t>individual, which in the case of Barbara, can be evidenced through her</w:t>
      </w:r>
      <w:r w:rsidR="007B330B" w:rsidRPr="00DD0192">
        <w:rPr>
          <w:rFonts w:ascii="Times New Roman" w:hAnsi="Times New Roman" w:cs="Times New Roman"/>
        </w:rPr>
        <w:t xml:space="preserve"> </w:t>
      </w:r>
      <w:r w:rsidR="00710D47">
        <w:rPr>
          <w:rFonts w:ascii="Times New Roman" w:hAnsi="Times New Roman" w:cs="Times New Roman"/>
        </w:rPr>
        <w:t xml:space="preserve">current </w:t>
      </w:r>
      <w:r w:rsidR="007B330B" w:rsidRPr="00DD0192">
        <w:rPr>
          <w:rFonts w:ascii="Times New Roman" w:hAnsi="Times New Roman" w:cs="Times New Roman"/>
        </w:rPr>
        <w:t>refusal to attend dancing and travelling.</w:t>
      </w:r>
    </w:p>
    <w:p w14:paraId="41AD8F8F" w14:textId="02521907" w:rsidR="00E04914" w:rsidRPr="00DD0192" w:rsidRDefault="00E21343" w:rsidP="00E04914">
      <w:pPr>
        <w:spacing w:line="360" w:lineRule="auto"/>
        <w:rPr>
          <w:rFonts w:ascii="Times New Roman" w:hAnsi="Times New Roman" w:cs="Times New Roman"/>
        </w:rPr>
      </w:pPr>
      <w:r w:rsidRPr="00DD0192">
        <w:rPr>
          <w:rFonts w:ascii="Times New Roman" w:hAnsi="Times New Roman" w:cs="Times New Roman"/>
        </w:rPr>
        <w:t xml:space="preserve">In addition to this, </w:t>
      </w:r>
      <w:r w:rsidR="003F2A57" w:rsidRPr="00DD0192">
        <w:rPr>
          <w:rFonts w:ascii="Times New Roman" w:hAnsi="Times New Roman" w:cs="Times New Roman"/>
        </w:rPr>
        <w:t>other</w:t>
      </w:r>
      <w:r w:rsidR="00572635" w:rsidRPr="00DD0192">
        <w:rPr>
          <w:rFonts w:ascii="Times New Roman" w:hAnsi="Times New Roman" w:cs="Times New Roman"/>
        </w:rPr>
        <w:t xml:space="preserve"> aspects of Barbara’s social life </w:t>
      </w:r>
      <w:r w:rsidR="002E53B3" w:rsidRPr="00DD0192">
        <w:rPr>
          <w:rFonts w:ascii="Times New Roman" w:hAnsi="Times New Roman" w:cs="Times New Roman"/>
        </w:rPr>
        <w:t>have</w:t>
      </w:r>
      <w:r w:rsidR="00572635" w:rsidRPr="00DD0192">
        <w:rPr>
          <w:rFonts w:ascii="Times New Roman" w:hAnsi="Times New Roman" w:cs="Times New Roman"/>
        </w:rPr>
        <w:t xml:space="preserve"> </w:t>
      </w:r>
      <w:r w:rsidR="00123066" w:rsidRPr="00DD0192">
        <w:rPr>
          <w:rFonts w:ascii="Times New Roman" w:hAnsi="Times New Roman" w:cs="Times New Roman"/>
        </w:rPr>
        <w:t xml:space="preserve">also </w:t>
      </w:r>
      <w:r w:rsidR="00572635" w:rsidRPr="00DD0192">
        <w:rPr>
          <w:rFonts w:ascii="Times New Roman" w:hAnsi="Times New Roman" w:cs="Times New Roman"/>
        </w:rPr>
        <w:t>suff</w:t>
      </w:r>
      <w:r w:rsidR="00974B1C" w:rsidRPr="00DD0192">
        <w:rPr>
          <w:rFonts w:ascii="Times New Roman" w:hAnsi="Times New Roman" w:cs="Times New Roman"/>
        </w:rPr>
        <w:t>ered</w:t>
      </w:r>
      <w:r w:rsidR="00123066" w:rsidRPr="00DD0192">
        <w:rPr>
          <w:rFonts w:ascii="Times New Roman" w:hAnsi="Times New Roman" w:cs="Times New Roman"/>
        </w:rPr>
        <w:t xml:space="preserve">. </w:t>
      </w:r>
      <w:r w:rsidR="00051B34" w:rsidRPr="00DD0192">
        <w:rPr>
          <w:rFonts w:ascii="Times New Roman" w:hAnsi="Times New Roman" w:cs="Times New Roman"/>
        </w:rPr>
        <w:t xml:space="preserve">For example, despite being a retired teacher who possessed a positive outlook on life, </w:t>
      </w:r>
      <w:r w:rsidR="008A333B" w:rsidRPr="00DD0192">
        <w:rPr>
          <w:rFonts w:ascii="Times New Roman" w:hAnsi="Times New Roman" w:cs="Times New Roman"/>
        </w:rPr>
        <w:t>most of her students</w:t>
      </w:r>
      <w:r w:rsidR="001D07F5" w:rsidRPr="00DD0192">
        <w:rPr>
          <w:rFonts w:ascii="Times New Roman" w:hAnsi="Times New Roman" w:cs="Times New Roman"/>
        </w:rPr>
        <w:t>, her son included,</w:t>
      </w:r>
      <w:r w:rsidR="008A333B" w:rsidRPr="00DD0192">
        <w:rPr>
          <w:rFonts w:ascii="Times New Roman" w:hAnsi="Times New Roman" w:cs="Times New Roman"/>
        </w:rPr>
        <w:t xml:space="preserve"> have grown</w:t>
      </w:r>
      <w:r w:rsidR="00A925DC" w:rsidRPr="00DD0192">
        <w:rPr>
          <w:rFonts w:ascii="Times New Roman" w:hAnsi="Times New Roman" w:cs="Times New Roman"/>
        </w:rPr>
        <w:t xml:space="preserve"> up</w:t>
      </w:r>
      <w:r w:rsidR="008A333B" w:rsidRPr="00DD0192">
        <w:rPr>
          <w:rFonts w:ascii="Times New Roman" w:hAnsi="Times New Roman" w:cs="Times New Roman"/>
        </w:rPr>
        <w:t xml:space="preserve"> into adults</w:t>
      </w:r>
      <w:r w:rsidR="00851867" w:rsidRPr="00DD0192">
        <w:rPr>
          <w:rFonts w:ascii="Times New Roman" w:hAnsi="Times New Roman" w:cs="Times New Roman"/>
        </w:rPr>
        <w:t>,</w:t>
      </w:r>
      <w:r w:rsidR="008A333B" w:rsidRPr="00DD0192">
        <w:rPr>
          <w:rFonts w:ascii="Times New Roman" w:hAnsi="Times New Roman" w:cs="Times New Roman"/>
        </w:rPr>
        <w:t xml:space="preserve"> and have moved away from her tight-knit </w:t>
      </w:r>
      <w:r w:rsidR="001D07F5" w:rsidRPr="00DD0192">
        <w:rPr>
          <w:rFonts w:ascii="Times New Roman" w:hAnsi="Times New Roman" w:cs="Times New Roman"/>
        </w:rPr>
        <w:t>community</w:t>
      </w:r>
      <w:r w:rsidR="009B02E9" w:rsidRPr="00DD0192">
        <w:rPr>
          <w:rFonts w:ascii="Times New Roman" w:hAnsi="Times New Roman" w:cs="Times New Roman"/>
        </w:rPr>
        <w:t>. Along with this, most of her friends who have remained in her village</w:t>
      </w:r>
      <w:r w:rsidR="00566B2F" w:rsidRPr="00DD0192">
        <w:rPr>
          <w:rFonts w:ascii="Times New Roman" w:hAnsi="Times New Roman" w:cs="Times New Roman"/>
        </w:rPr>
        <w:t>,</w:t>
      </w:r>
      <w:r w:rsidR="009B02E9" w:rsidRPr="00DD0192">
        <w:rPr>
          <w:rFonts w:ascii="Times New Roman" w:hAnsi="Times New Roman" w:cs="Times New Roman"/>
        </w:rPr>
        <w:t xml:space="preserve"> have families of their own</w:t>
      </w:r>
      <w:r w:rsidR="002831A8" w:rsidRPr="00DD0192">
        <w:rPr>
          <w:rFonts w:ascii="Times New Roman" w:hAnsi="Times New Roman" w:cs="Times New Roman"/>
        </w:rPr>
        <w:t xml:space="preserve"> who have remained </w:t>
      </w:r>
      <w:proofErr w:type="gramStart"/>
      <w:r w:rsidR="002831A8" w:rsidRPr="00DD0192">
        <w:rPr>
          <w:rFonts w:ascii="Times New Roman" w:hAnsi="Times New Roman" w:cs="Times New Roman"/>
        </w:rPr>
        <w:t>in close proximity to</w:t>
      </w:r>
      <w:proofErr w:type="gramEnd"/>
      <w:r w:rsidR="002831A8" w:rsidRPr="00DD0192">
        <w:rPr>
          <w:rFonts w:ascii="Times New Roman" w:hAnsi="Times New Roman" w:cs="Times New Roman"/>
        </w:rPr>
        <w:t xml:space="preserve"> them, thus limiting the time she can spend with said friends and further magnifying her own sense of </w:t>
      </w:r>
      <w:r w:rsidR="00B62578" w:rsidRPr="00DD0192">
        <w:rPr>
          <w:rFonts w:ascii="Times New Roman" w:hAnsi="Times New Roman" w:cs="Times New Roman"/>
        </w:rPr>
        <w:t>exclusion</w:t>
      </w:r>
      <w:r w:rsidR="002831A8" w:rsidRPr="00DD0192">
        <w:rPr>
          <w:rFonts w:ascii="Times New Roman" w:hAnsi="Times New Roman" w:cs="Times New Roman"/>
        </w:rPr>
        <w:t>.</w:t>
      </w:r>
      <w:r w:rsidR="009749A8" w:rsidRPr="00DD0192">
        <w:rPr>
          <w:rFonts w:ascii="Times New Roman" w:hAnsi="Times New Roman" w:cs="Times New Roman"/>
        </w:rPr>
        <w:t xml:space="preserve"> </w:t>
      </w:r>
      <w:r w:rsidR="006D3481" w:rsidRPr="00DD0192">
        <w:rPr>
          <w:rFonts w:ascii="Times New Roman" w:hAnsi="Times New Roman" w:cs="Times New Roman"/>
        </w:rPr>
        <w:t xml:space="preserve">Such a notion has been felt by </w:t>
      </w:r>
      <w:r w:rsidR="00B230DE" w:rsidRPr="00DD0192">
        <w:rPr>
          <w:rFonts w:ascii="Times New Roman" w:hAnsi="Times New Roman" w:cs="Times New Roman"/>
        </w:rPr>
        <w:t>a multitude of individuals</w:t>
      </w:r>
      <w:r w:rsidR="00DC19C1" w:rsidRPr="00DD0192">
        <w:rPr>
          <w:rFonts w:ascii="Times New Roman" w:hAnsi="Times New Roman" w:cs="Times New Roman"/>
        </w:rPr>
        <w:t xml:space="preserve"> </w:t>
      </w:r>
      <w:r w:rsidR="00B62578" w:rsidRPr="00DD0192">
        <w:rPr>
          <w:rFonts w:ascii="Times New Roman" w:hAnsi="Times New Roman" w:cs="Times New Roman"/>
        </w:rPr>
        <w:t>within this day in age</w:t>
      </w:r>
      <w:r w:rsidR="003E5DE0" w:rsidRPr="00DD0192">
        <w:rPr>
          <w:rFonts w:ascii="Times New Roman" w:hAnsi="Times New Roman" w:cs="Times New Roman"/>
        </w:rPr>
        <w:t>, with researchers finding that the loss of primary relationships</w:t>
      </w:r>
      <w:r w:rsidR="00995F71" w:rsidRPr="00DD0192">
        <w:rPr>
          <w:rFonts w:ascii="Times New Roman" w:hAnsi="Times New Roman" w:cs="Times New Roman"/>
        </w:rPr>
        <w:t xml:space="preserve"> such as spouses and members of kin, </w:t>
      </w:r>
      <w:r w:rsidR="00CB4DF5" w:rsidRPr="00DD0192">
        <w:rPr>
          <w:rFonts w:ascii="Times New Roman" w:hAnsi="Times New Roman" w:cs="Times New Roman"/>
        </w:rPr>
        <w:t>may tremendously affect an individual</w:t>
      </w:r>
      <w:r w:rsidR="006461F6" w:rsidRPr="00DD0192">
        <w:rPr>
          <w:rFonts w:ascii="Times New Roman" w:hAnsi="Times New Roman" w:cs="Times New Roman"/>
        </w:rPr>
        <w:t xml:space="preserve">’s </w:t>
      </w:r>
      <w:r w:rsidR="00412979" w:rsidRPr="00DD0192">
        <w:rPr>
          <w:rFonts w:ascii="Times New Roman" w:hAnsi="Times New Roman" w:cs="Times New Roman"/>
        </w:rPr>
        <w:t xml:space="preserve">perception of belonging, therefore leading to </w:t>
      </w:r>
      <w:r w:rsidR="00A45659" w:rsidRPr="00DD0192">
        <w:rPr>
          <w:rFonts w:ascii="Times New Roman" w:hAnsi="Times New Roman" w:cs="Times New Roman"/>
        </w:rPr>
        <w:t xml:space="preserve">an extensive </w:t>
      </w:r>
      <w:r w:rsidR="00B237D3" w:rsidRPr="00DD0192">
        <w:rPr>
          <w:rFonts w:ascii="Times New Roman" w:hAnsi="Times New Roman" w:cs="Times New Roman"/>
        </w:rPr>
        <w:t>progression of depressive symptoms (</w:t>
      </w:r>
      <w:proofErr w:type="spellStart"/>
      <w:r w:rsidR="00B237D3" w:rsidRPr="00DD0192">
        <w:rPr>
          <w:rFonts w:ascii="Times New Roman" w:hAnsi="Times New Roman" w:cs="Times New Roman"/>
        </w:rPr>
        <w:t>Machielse</w:t>
      </w:r>
      <w:proofErr w:type="spellEnd"/>
      <w:r w:rsidR="00B237D3" w:rsidRPr="00DD0192">
        <w:rPr>
          <w:rFonts w:ascii="Times New Roman" w:hAnsi="Times New Roman" w:cs="Times New Roman"/>
        </w:rPr>
        <w:t xml:space="preserve"> </w:t>
      </w:r>
      <w:r w:rsidR="00CD703C" w:rsidRPr="00DD0192">
        <w:rPr>
          <w:rFonts w:ascii="Times New Roman" w:hAnsi="Times New Roman" w:cs="Times New Roman"/>
        </w:rPr>
        <w:t>&amp;</w:t>
      </w:r>
      <w:r w:rsidR="00B237D3" w:rsidRPr="00DD0192">
        <w:rPr>
          <w:rFonts w:ascii="Times New Roman" w:hAnsi="Times New Roman" w:cs="Times New Roman"/>
        </w:rPr>
        <w:t xml:space="preserve"> </w:t>
      </w:r>
      <w:proofErr w:type="spellStart"/>
      <w:r w:rsidR="00B237D3" w:rsidRPr="00DD0192">
        <w:rPr>
          <w:rFonts w:ascii="Times New Roman" w:hAnsi="Times New Roman" w:cs="Times New Roman"/>
        </w:rPr>
        <w:t>Hortulanus</w:t>
      </w:r>
      <w:proofErr w:type="spellEnd"/>
      <w:r w:rsidR="00CD703C" w:rsidRPr="00DD0192">
        <w:rPr>
          <w:rFonts w:ascii="Times New Roman" w:hAnsi="Times New Roman" w:cs="Times New Roman"/>
        </w:rPr>
        <w:t>, 2013).</w:t>
      </w:r>
    </w:p>
    <w:p w14:paraId="66A613ED" w14:textId="77777777" w:rsidR="004D0898" w:rsidRDefault="00872C23" w:rsidP="00E04914">
      <w:pPr>
        <w:spacing w:line="360" w:lineRule="auto"/>
        <w:rPr>
          <w:rFonts w:ascii="Times New Roman" w:hAnsi="Times New Roman" w:cs="Times New Roman"/>
        </w:rPr>
      </w:pPr>
      <w:r w:rsidRPr="00DD0192">
        <w:rPr>
          <w:rFonts w:ascii="Times New Roman" w:hAnsi="Times New Roman" w:cs="Times New Roman"/>
        </w:rPr>
        <w:lastRenderedPageBreak/>
        <w:t xml:space="preserve">When it comes to social effects </w:t>
      </w:r>
      <w:proofErr w:type="gramStart"/>
      <w:r w:rsidR="00DE4153" w:rsidRPr="00DD0192">
        <w:rPr>
          <w:rFonts w:ascii="Times New Roman" w:hAnsi="Times New Roman" w:cs="Times New Roman"/>
        </w:rPr>
        <w:t>in regards to</w:t>
      </w:r>
      <w:proofErr w:type="gramEnd"/>
      <w:r w:rsidR="00DE4153" w:rsidRPr="00DD0192">
        <w:rPr>
          <w:rFonts w:ascii="Times New Roman" w:hAnsi="Times New Roman" w:cs="Times New Roman"/>
        </w:rPr>
        <w:t xml:space="preserve"> social exclusion and loneliness on a greater scale, it is apparent</w:t>
      </w:r>
      <w:r w:rsidR="00E06F49" w:rsidRPr="00DD0192">
        <w:rPr>
          <w:rFonts w:ascii="Times New Roman" w:hAnsi="Times New Roman" w:cs="Times New Roman"/>
        </w:rPr>
        <w:t xml:space="preserve"> that </w:t>
      </w:r>
      <w:r w:rsidR="002E435F" w:rsidRPr="00DD0192">
        <w:rPr>
          <w:rFonts w:ascii="Times New Roman" w:hAnsi="Times New Roman" w:cs="Times New Roman"/>
        </w:rPr>
        <w:t xml:space="preserve">the symptoms which Barabra experiences are perhaps more widespread. For instance, </w:t>
      </w:r>
      <w:proofErr w:type="spellStart"/>
      <w:r w:rsidR="002E435F" w:rsidRPr="00DD0192">
        <w:rPr>
          <w:rFonts w:ascii="Times New Roman" w:hAnsi="Times New Roman" w:cs="Times New Roman"/>
        </w:rPr>
        <w:t>Machielse</w:t>
      </w:r>
      <w:proofErr w:type="spellEnd"/>
      <w:r w:rsidR="00FB0DCF" w:rsidRPr="00DD0192">
        <w:rPr>
          <w:rFonts w:ascii="Times New Roman" w:hAnsi="Times New Roman" w:cs="Times New Roman"/>
        </w:rPr>
        <w:t xml:space="preserve"> and </w:t>
      </w:r>
      <w:proofErr w:type="spellStart"/>
      <w:r w:rsidR="00FB0DCF" w:rsidRPr="00DD0192">
        <w:rPr>
          <w:rFonts w:ascii="Times New Roman" w:hAnsi="Times New Roman" w:cs="Times New Roman"/>
        </w:rPr>
        <w:t>Hotulanus</w:t>
      </w:r>
      <w:proofErr w:type="spellEnd"/>
      <w:r w:rsidR="00FB0DCF" w:rsidRPr="00DD0192">
        <w:rPr>
          <w:rFonts w:ascii="Times New Roman" w:hAnsi="Times New Roman" w:cs="Times New Roman"/>
        </w:rPr>
        <w:t xml:space="preserve"> (2013)</w:t>
      </w:r>
      <w:r w:rsidR="005B7D00" w:rsidRPr="00DD0192">
        <w:rPr>
          <w:rFonts w:ascii="Times New Roman" w:hAnsi="Times New Roman" w:cs="Times New Roman"/>
        </w:rPr>
        <w:t xml:space="preserve"> claim that </w:t>
      </w:r>
      <w:r w:rsidR="00624F37" w:rsidRPr="00DD0192">
        <w:rPr>
          <w:rFonts w:ascii="Times New Roman" w:hAnsi="Times New Roman" w:cs="Times New Roman"/>
        </w:rPr>
        <w:t xml:space="preserve">a crucial component of </w:t>
      </w:r>
      <w:r w:rsidR="00282A3D" w:rsidRPr="00DD0192">
        <w:rPr>
          <w:rFonts w:ascii="Times New Roman" w:hAnsi="Times New Roman" w:cs="Times New Roman"/>
        </w:rPr>
        <w:t xml:space="preserve">socialising is identity, and that without a sense of intimacy and togetherness, we lose </w:t>
      </w:r>
      <w:r w:rsidR="001A06C5" w:rsidRPr="00DD0192">
        <w:rPr>
          <w:rFonts w:ascii="Times New Roman" w:hAnsi="Times New Roman" w:cs="Times New Roman"/>
        </w:rPr>
        <w:t>the ability to understand ourselves as well as to hold ourselves to high standards.</w:t>
      </w:r>
      <w:r w:rsidR="00C26F8F" w:rsidRPr="00DD0192">
        <w:rPr>
          <w:rFonts w:ascii="Times New Roman" w:hAnsi="Times New Roman" w:cs="Times New Roman"/>
        </w:rPr>
        <w:t xml:space="preserve"> Moreover, the researcher</w:t>
      </w:r>
      <w:r w:rsidR="002016B5">
        <w:rPr>
          <w:rFonts w:ascii="Times New Roman" w:hAnsi="Times New Roman" w:cs="Times New Roman"/>
        </w:rPr>
        <w:t>s</w:t>
      </w:r>
      <w:r w:rsidR="00C26F8F" w:rsidRPr="00DD0192">
        <w:rPr>
          <w:rFonts w:ascii="Times New Roman" w:hAnsi="Times New Roman" w:cs="Times New Roman"/>
        </w:rPr>
        <w:t xml:space="preserve"> suggest</w:t>
      </w:r>
      <w:r w:rsidR="00B77498" w:rsidRPr="00DD0192">
        <w:rPr>
          <w:rFonts w:ascii="Times New Roman" w:hAnsi="Times New Roman" w:cs="Times New Roman"/>
        </w:rPr>
        <w:t>s</w:t>
      </w:r>
      <w:r w:rsidR="00C26F8F" w:rsidRPr="00DD0192">
        <w:rPr>
          <w:rFonts w:ascii="Times New Roman" w:hAnsi="Times New Roman" w:cs="Times New Roman"/>
        </w:rPr>
        <w:t xml:space="preserve"> that whilst we age and thus require more support, our pride may often get in the way and thus cause many elders to refuse it</w:t>
      </w:r>
      <w:r w:rsidR="00E975FC">
        <w:rPr>
          <w:rFonts w:ascii="Times New Roman" w:hAnsi="Times New Roman" w:cs="Times New Roman"/>
        </w:rPr>
        <w:t>.</w:t>
      </w:r>
      <w:r w:rsidR="001A604B" w:rsidRPr="00DD0192">
        <w:rPr>
          <w:rFonts w:ascii="Times New Roman" w:hAnsi="Times New Roman" w:cs="Times New Roman"/>
        </w:rPr>
        <w:t xml:space="preserve"> </w:t>
      </w:r>
      <w:r w:rsidR="00E975FC">
        <w:rPr>
          <w:rFonts w:ascii="Times New Roman" w:hAnsi="Times New Roman" w:cs="Times New Roman"/>
        </w:rPr>
        <w:t>T</w:t>
      </w:r>
      <w:r w:rsidR="001A604B" w:rsidRPr="00DD0192">
        <w:rPr>
          <w:rFonts w:ascii="Times New Roman" w:hAnsi="Times New Roman" w:cs="Times New Roman"/>
        </w:rPr>
        <w:t>herefore</w:t>
      </w:r>
      <w:r w:rsidR="00E975FC">
        <w:rPr>
          <w:rFonts w:ascii="Times New Roman" w:hAnsi="Times New Roman" w:cs="Times New Roman"/>
        </w:rPr>
        <w:t>,</w:t>
      </w:r>
      <w:r w:rsidR="001A604B" w:rsidRPr="00DD0192">
        <w:rPr>
          <w:rFonts w:ascii="Times New Roman" w:hAnsi="Times New Roman" w:cs="Times New Roman"/>
        </w:rPr>
        <w:t xml:space="preserve"> leading to a </w:t>
      </w:r>
      <w:r w:rsidR="006E3887" w:rsidRPr="00DD0192">
        <w:rPr>
          <w:rFonts w:ascii="Times New Roman" w:hAnsi="Times New Roman" w:cs="Times New Roman"/>
        </w:rPr>
        <w:t xml:space="preserve">decline in quality of life and a lack of </w:t>
      </w:r>
      <w:r w:rsidR="005700DC" w:rsidRPr="00DD0192">
        <w:rPr>
          <w:rFonts w:ascii="Times New Roman" w:hAnsi="Times New Roman" w:cs="Times New Roman"/>
        </w:rPr>
        <w:t>social interaction. Such a thought is supported by Liu et al. (2019), who found that in a quantitative study involving over nine thousand elderly participants who ha</w:t>
      </w:r>
      <w:r w:rsidR="00CB0735">
        <w:rPr>
          <w:rFonts w:ascii="Times New Roman" w:hAnsi="Times New Roman" w:cs="Times New Roman"/>
        </w:rPr>
        <w:t>d</w:t>
      </w:r>
      <w:r w:rsidR="005700DC" w:rsidRPr="00DD0192">
        <w:rPr>
          <w:rFonts w:ascii="Times New Roman" w:hAnsi="Times New Roman" w:cs="Times New Roman"/>
        </w:rPr>
        <w:t xml:space="preserve"> experienced the death of a close friend</w:t>
      </w:r>
      <w:r w:rsidR="00B94B36" w:rsidRPr="00DD0192">
        <w:rPr>
          <w:rFonts w:ascii="Times New Roman" w:hAnsi="Times New Roman" w:cs="Times New Roman"/>
        </w:rPr>
        <w:t xml:space="preserve">, </w:t>
      </w:r>
      <w:r w:rsidR="00176E0D" w:rsidRPr="00DD0192">
        <w:rPr>
          <w:rFonts w:ascii="Times New Roman" w:hAnsi="Times New Roman" w:cs="Times New Roman"/>
        </w:rPr>
        <w:t>vitality and motivation typically drop</w:t>
      </w:r>
      <w:r w:rsidR="00247D84">
        <w:rPr>
          <w:rFonts w:ascii="Times New Roman" w:hAnsi="Times New Roman" w:cs="Times New Roman"/>
        </w:rPr>
        <w:t>ped</w:t>
      </w:r>
      <w:r w:rsidR="00176E0D" w:rsidRPr="00DD0192">
        <w:rPr>
          <w:rFonts w:ascii="Times New Roman" w:hAnsi="Times New Roman" w:cs="Times New Roman"/>
        </w:rPr>
        <w:t xml:space="preserve"> therein the survivors. Moreover, the researchers found that</w:t>
      </w:r>
      <w:r w:rsidR="008D4FDD" w:rsidRPr="00DD0192">
        <w:rPr>
          <w:rFonts w:ascii="Times New Roman" w:hAnsi="Times New Roman" w:cs="Times New Roman"/>
        </w:rPr>
        <w:t xml:space="preserve"> </w:t>
      </w:r>
      <w:proofErr w:type="gramStart"/>
      <w:r w:rsidR="008D4FDD" w:rsidRPr="00DD0192">
        <w:rPr>
          <w:rFonts w:ascii="Times New Roman" w:hAnsi="Times New Roman" w:cs="Times New Roman"/>
        </w:rPr>
        <w:t>in regard to</w:t>
      </w:r>
      <w:proofErr w:type="gramEnd"/>
      <w:r w:rsidR="008D4FDD" w:rsidRPr="00DD0192">
        <w:rPr>
          <w:rFonts w:ascii="Times New Roman" w:hAnsi="Times New Roman" w:cs="Times New Roman"/>
        </w:rPr>
        <w:t xml:space="preserve"> a gender divide, women were more likely to suffer than men in the long term,</w:t>
      </w:r>
      <w:r w:rsidR="00D13B15" w:rsidRPr="00DD0192">
        <w:rPr>
          <w:rFonts w:ascii="Times New Roman" w:hAnsi="Times New Roman" w:cs="Times New Roman"/>
        </w:rPr>
        <w:t xml:space="preserve"> resulting in a more extreme</w:t>
      </w:r>
      <w:r w:rsidR="005E1CD3" w:rsidRPr="00DD0192">
        <w:rPr>
          <w:rFonts w:ascii="Times New Roman" w:hAnsi="Times New Roman" w:cs="Times New Roman"/>
        </w:rPr>
        <w:t xml:space="preserve"> bout</w:t>
      </w:r>
      <w:r w:rsidR="00D13B15" w:rsidRPr="00DD0192">
        <w:rPr>
          <w:rFonts w:ascii="Times New Roman" w:hAnsi="Times New Roman" w:cs="Times New Roman"/>
        </w:rPr>
        <w:t xml:space="preserve"> </w:t>
      </w:r>
      <w:r w:rsidR="00E73618" w:rsidRPr="00DD0192">
        <w:rPr>
          <w:rFonts w:ascii="Times New Roman" w:hAnsi="Times New Roman" w:cs="Times New Roman"/>
        </w:rPr>
        <w:t xml:space="preserve">of </w:t>
      </w:r>
      <w:r w:rsidR="0007193D" w:rsidRPr="00DD0192">
        <w:rPr>
          <w:rFonts w:ascii="Times New Roman" w:hAnsi="Times New Roman" w:cs="Times New Roman"/>
        </w:rPr>
        <w:t>self-isolation</w:t>
      </w:r>
      <w:r w:rsidR="00D13B15" w:rsidRPr="00DD0192">
        <w:rPr>
          <w:rFonts w:ascii="Times New Roman" w:hAnsi="Times New Roman" w:cs="Times New Roman"/>
        </w:rPr>
        <w:t xml:space="preserve"> and a </w:t>
      </w:r>
      <w:r w:rsidR="00072841" w:rsidRPr="00DD0192">
        <w:rPr>
          <w:rFonts w:ascii="Times New Roman" w:hAnsi="Times New Roman" w:cs="Times New Roman"/>
        </w:rPr>
        <w:t>sharp decline in happiness and sense of self.</w:t>
      </w:r>
    </w:p>
    <w:p w14:paraId="6D9F734E" w14:textId="0CED4EB7" w:rsidR="00466EFD" w:rsidRPr="00DD0192" w:rsidRDefault="009E31B3" w:rsidP="00E04914">
      <w:pPr>
        <w:spacing w:line="360" w:lineRule="auto"/>
        <w:rPr>
          <w:rFonts w:ascii="Times New Roman" w:hAnsi="Times New Roman" w:cs="Times New Roman"/>
        </w:rPr>
      </w:pPr>
      <w:proofErr w:type="gramStart"/>
      <w:r w:rsidRPr="00DD0192">
        <w:rPr>
          <w:rFonts w:ascii="Times New Roman" w:hAnsi="Times New Roman" w:cs="Times New Roman"/>
        </w:rPr>
        <w:t>In spite of</w:t>
      </w:r>
      <w:proofErr w:type="gramEnd"/>
      <w:r w:rsidRPr="00DD0192">
        <w:rPr>
          <w:rFonts w:ascii="Times New Roman" w:hAnsi="Times New Roman" w:cs="Times New Roman"/>
        </w:rPr>
        <w:t xml:space="preserve"> th</w:t>
      </w:r>
      <w:r w:rsidR="0007193D">
        <w:rPr>
          <w:rFonts w:ascii="Times New Roman" w:hAnsi="Times New Roman" w:cs="Times New Roman"/>
        </w:rPr>
        <w:t>is</w:t>
      </w:r>
      <w:r w:rsidRPr="00DD0192">
        <w:rPr>
          <w:rFonts w:ascii="Times New Roman" w:hAnsi="Times New Roman" w:cs="Times New Roman"/>
        </w:rPr>
        <w:t>, it is clear th</w:t>
      </w:r>
      <w:r w:rsidR="000F5DF0" w:rsidRPr="00DD0192">
        <w:rPr>
          <w:rFonts w:ascii="Times New Roman" w:hAnsi="Times New Roman" w:cs="Times New Roman"/>
        </w:rPr>
        <w:t xml:space="preserve">at not all participants process loss in similar fashions, with some </w:t>
      </w:r>
      <w:r w:rsidR="00987369" w:rsidRPr="00DD0192">
        <w:rPr>
          <w:rFonts w:ascii="Times New Roman" w:hAnsi="Times New Roman" w:cs="Times New Roman"/>
        </w:rPr>
        <w:t>b</w:t>
      </w:r>
      <w:r w:rsidR="000F5DF0" w:rsidRPr="00DD0192">
        <w:rPr>
          <w:rFonts w:ascii="Times New Roman" w:hAnsi="Times New Roman" w:cs="Times New Roman"/>
        </w:rPr>
        <w:t>eing able to move on and even celebrate</w:t>
      </w:r>
      <w:r w:rsidR="0071098D" w:rsidRPr="00DD0192">
        <w:rPr>
          <w:rFonts w:ascii="Times New Roman" w:hAnsi="Times New Roman" w:cs="Times New Roman"/>
        </w:rPr>
        <w:t xml:space="preserve"> </w:t>
      </w:r>
      <w:r w:rsidR="00987369" w:rsidRPr="00DD0192">
        <w:rPr>
          <w:rFonts w:ascii="Times New Roman" w:hAnsi="Times New Roman" w:cs="Times New Roman"/>
        </w:rPr>
        <w:t>such an event</w:t>
      </w:r>
      <w:r w:rsidR="00054EAB">
        <w:rPr>
          <w:rFonts w:ascii="Times New Roman" w:hAnsi="Times New Roman" w:cs="Times New Roman"/>
        </w:rPr>
        <w:t>, thus suggesting</w:t>
      </w:r>
      <w:r w:rsidR="004D0898">
        <w:rPr>
          <w:rFonts w:ascii="Times New Roman" w:hAnsi="Times New Roman" w:cs="Times New Roman"/>
        </w:rPr>
        <w:t xml:space="preserve"> that results</w:t>
      </w:r>
      <w:r w:rsidR="00987369" w:rsidRPr="00DD0192">
        <w:rPr>
          <w:rFonts w:ascii="Times New Roman" w:hAnsi="Times New Roman" w:cs="Times New Roman"/>
        </w:rPr>
        <w:t xml:space="preserve"> depend on individual factors such as belief and </w:t>
      </w:r>
      <w:r w:rsidR="00E301CF" w:rsidRPr="00DD0192">
        <w:rPr>
          <w:rFonts w:ascii="Times New Roman" w:hAnsi="Times New Roman" w:cs="Times New Roman"/>
        </w:rPr>
        <w:t xml:space="preserve">culture (Liu et al., 2019). </w:t>
      </w:r>
      <w:r w:rsidR="0071098D" w:rsidRPr="00DD0192">
        <w:rPr>
          <w:rFonts w:ascii="Times New Roman" w:hAnsi="Times New Roman" w:cs="Times New Roman"/>
        </w:rPr>
        <w:t>Such a notion can be viewed within Barabara’s case as she</w:t>
      </w:r>
      <w:r w:rsidR="00E301CF" w:rsidRPr="00DD0192">
        <w:rPr>
          <w:rFonts w:ascii="Times New Roman" w:hAnsi="Times New Roman" w:cs="Times New Roman"/>
        </w:rPr>
        <w:t>,</w:t>
      </w:r>
      <w:r w:rsidR="0071098D" w:rsidRPr="00DD0192">
        <w:rPr>
          <w:rFonts w:ascii="Times New Roman" w:hAnsi="Times New Roman" w:cs="Times New Roman"/>
        </w:rPr>
        <w:t xml:space="preserve"> as well as her </w:t>
      </w:r>
      <w:r w:rsidR="008A2CB1" w:rsidRPr="00DD0192">
        <w:rPr>
          <w:rFonts w:ascii="Times New Roman" w:hAnsi="Times New Roman" w:cs="Times New Roman"/>
        </w:rPr>
        <w:t xml:space="preserve">old </w:t>
      </w:r>
      <w:r w:rsidR="0071098D" w:rsidRPr="00DD0192">
        <w:rPr>
          <w:rFonts w:ascii="Times New Roman" w:hAnsi="Times New Roman" w:cs="Times New Roman"/>
        </w:rPr>
        <w:t xml:space="preserve">friends, </w:t>
      </w:r>
      <w:r w:rsidR="008A2CB1" w:rsidRPr="00DD0192">
        <w:rPr>
          <w:rFonts w:ascii="Times New Roman" w:hAnsi="Times New Roman" w:cs="Times New Roman"/>
        </w:rPr>
        <w:t>are distant from one another</w:t>
      </w:r>
      <w:r w:rsidR="00442B9B" w:rsidRPr="00DD0192">
        <w:rPr>
          <w:rFonts w:ascii="Times New Roman" w:hAnsi="Times New Roman" w:cs="Times New Roman"/>
        </w:rPr>
        <w:t xml:space="preserve">, and feel less alive. Although, despite this, it is apparent that while the research paints a rather bleak picture, Barabara does portray a few healthy </w:t>
      </w:r>
      <w:r w:rsidR="00DF6CC2" w:rsidRPr="00DD0192">
        <w:rPr>
          <w:rFonts w:ascii="Times New Roman" w:hAnsi="Times New Roman" w:cs="Times New Roman"/>
        </w:rPr>
        <w:t xml:space="preserve">behaviours such as gardening and reading, </w:t>
      </w:r>
      <w:r w:rsidR="00B86063">
        <w:rPr>
          <w:rFonts w:ascii="Times New Roman" w:hAnsi="Times New Roman" w:cs="Times New Roman"/>
        </w:rPr>
        <w:t>and so</w:t>
      </w:r>
      <w:r w:rsidR="00DF6CC2" w:rsidRPr="00DD0192">
        <w:rPr>
          <w:rFonts w:ascii="Times New Roman" w:hAnsi="Times New Roman" w:cs="Times New Roman"/>
        </w:rPr>
        <w:t xml:space="preserve"> it</w:t>
      </w:r>
      <w:r w:rsidR="00016147" w:rsidRPr="00DD0192">
        <w:rPr>
          <w:rFonts w:ascii="Times New Roman" w:hAnsi="Times New Roman" w:cs="Times New Roman"/>
        </w:rPr>
        <w:t xml:space="preserve"> can be argued that the loss of a loved one </w:t>
      </w:r>
      <w:r w:rsidR="00E73618" w:rsidRPr="00DD0192">
        <w:rPr>
          <w:rFonts w:ascii="Times New Roman" w:hAnsi="Times New Roman" w:cs="Times New Roman"/>
        </w:rPr>
        <w:t xml:space="preserve">does not result in the precise </w:t>
      </w:r>
      <w:r w:rsidR="00B23AC2" w:rsidRPr="00DD0192">
        <w:rPr>
          <w:rFonts w:ascii="Times New Roman" w:hAnsi="Times New Roman" w:cs="Times New Roman"/>
        </w:rPr>
        <w:t xml:space="preserve">psychological decline as originally portrayed, and thus opens up the </w:t>
      </w:r>
      <w:r w:rsidR="007D6D60" w:rsidRPr="00DD0192">
        <w:rPr>
          <w:rFonts w:ascii="Times New Roman" w:hAnsi="Times New Roman" w:cs="Times New Roman"/>
        </w:rPr>
        <w:t xml:space="preserve">debate on the possibility of </w:t>
      </w:r>
      <w:r w:rsidR="00A300DF" w:rsidRPr="00DD0192">
        <w:rPr>
          <w:rFonts w:ascii="Times New Roman" w:hAnsi="Times New Roman" w:cs="Times New Roman"/>
        </w:rPr>
        <w:t>remedying the adverse effects which are displayed, through soft therapeutic contact with others.</w:t>
      </w:r>
    </w:p>
    <w:p w14:paraId="26877E10" w14:textId="0E2A11FC" w:rsidR="006C38DA" w:rsidRPr="00F870D3" w:rsidRDefault="006C38DA" w:rsidP="00F870D3">
      <w:pPr>
        <w:spacing w:line="360" w:lineRule="auto"/>
        <w:jc w:val="center"/>
        <w:rPr>
          <w:rFonts w:ascii="Times New Roman" w:hAnsi="Times New Roman" w:cs="Times New Roman"/>
          <w:b/>
          <w:bCs/>
          <w:u w:val="single"/>
        </w:rPr>
      </w:pPr>
      <w:r w:rsidRPr="00F870D3">
        <w:rPr>
          <w:rFonts w:ascii="Times New Roman" w:hAnsi="Times New Roman" w:cs="Times New Roman"/>
          <w:b/>
          <w:bCs/>
          <w:u w:val="single"/>
        </w:rPr>
        <w:t xml:space="preserve">Cognitive </w:t>
      </w:r>
      <w:r w:rsidR="00144BDF" w:rsidRPr="00F870D3">
        <w:rPr>
          <w:rFonts w:ascii="Times New Roman" w:hAnsi="Times New Roman" w:cs="Times New Roman"/>
          <w:b/>
          <w:bCs/>
          <w:u w:val="single"/>
        </w:rPr>
        <w:t>Effects</w:t>
      </w:r>
    </w:p>
    <w:p w14:paraId="68A78471" w14:textId="1EA976AA" w:rsidR="001F7ADA" w:rsidRPr="00DD0192" w:rsidRDefault="00A2221E" w:rsidP="00F870D3">
      <w:pPr>
        <w:spacing w:line="360" w:lineRule="auto"/>
        <w:ind w:left="284"/>
        <w:rPr>
          <w:rFonts w:ascii="Times New Roman" w:hAnsi="Times New Roman" w:cs="Times New Roman"/>
        </w:rPr>
      </w:pPr>
      <w:r w:rsidRPr="00DD0192">
        <w:rPr>
          <w:rFonts w:ascii="Times New Roman" w:hAnsi="Times New Roman" w:cs="Times New Roman"/>
        </w:rPr>
        <w:t xml:space="preserve">When it comes to other avenues, it is apparent that social exclusion </w:t>
      </w:r>
      <w:r w:rsidR="00363C8F" w:rsidRPr="00DD0192">
        <w:rPr>
          <w:rFonts w:ascii="Times New Roman" w:hAnsi="Times New Roman" w:cs="Times New Roman"/>
        </w:rPr>
        <w:t xml:space="preserve">possesses </w:t>
      </w:r>
      <w:r w:rsidR="00C87510" w:rsidRPr="00DD0192">
        <w:rPr>
          <w:rFonts w:ascii="Times New Roman" w:hAnsi="Times New Roman" w:cs="Times New Roman"/>
        </w:rPr>
        <w:t>adverse effects</w:t>
      </w:r>
      <w:r w:rsidR="00836FB0" w:rsidRPr="00DD0192">
        <w:rPr>
          <w:rFonts w:ascii="Times New Roman" w:hAnsi="Times New Roman" w:cs="Times New Roman"/>
        </w:rPr>
        <w:t xml:space="preserve"> in </w:t>
      </w:r>
      <w:r w:rsidR="006A259F" w:rsidRPr="00DD0192">
        <w:rPr>
          <w:rFonts w:ascii="Times New Roman" w:hAnsi="Times New Roman" w:cs="Times New Roman"/>
        </w:rPr>
        <w:t>both cognitive and emotional contexts</w:t>
      </w:r>
      <w:r w:rsidR="00125B4D" w:rsidRPr="00DD0192">
        <w:rPr>
          <w:rFonts w:ascii="Times New Roman" w:hAnsi="Times New Roman" w:cs="Times New Roman"/>
        </w:rPr>
        <w:t xml:space="preserve"> as well</w:t>
      </w:r>
      <w:r w:rsidR="006A259F" w:rsidRPr="00DD0192">
        <w:rPr>
          <w:rFonts w:ascii="Times New Roman" w:hAnsi="Times New Roman" w:cs="Times New Roman"/>
        </w:rPr>
        <w:t>.</w:t>
      </w:r>
      <w:r w:rsidR="00C87510" w:rsidRPr="00DD0192">
        <w:rPr>
          <w:rFonts w:ascii="Times New Roman" w:hAnsi="Times New Roman" w:cs="Times New Roman"/>
        </w:rPr>
        <w:t xml:space="preserve"> </w:t>
      </w:r>
      <w:proofErr w:type="gramStart"/>
      <w:r w:rsidR="00BB2FE8" w:rsidRPr="00DD0192">
        <w:rPr>
          <w:rFonts w:ascii="Times New Roman" w:hAnsi="Times New Roman" w:cs="Times New Roman"/>
        </w:rPr>
        <w:t>In regard to</w:t>
      </w:r>
      <w:proofErr w:type="gramEnd"/>
      <w:r w:rsidR="00BB2FE8" w:rsidRPr="00DD0192">
        <w:rPr>
          <w:rFonts w:ascii="Times New Roman" w:hAnsi="Times New Roman" w:cs="Times New Roman"/>
        </w:rPr>
        <w:t xml:space="preserve"> cognition, it is </w:t>
      </w:r>
      <w:r w:rsidR="001B077E" w:rsidRPr="00DD0192">
        <w:rPr>
          <w:rFonts w:ascii="Times New Roman" w:hAnsi="Times New Roman" w:cs="Times New Roman"/>
        </w:rPr>
        <w:t>apparent that one’s line of thought</w:t>
      </w:r>
      <w:r w:rsidR="008E2735" w:rsidRPr="00DD0192">
        <w:rPr>
          <w:rFonts w:ascii="Times New Roman" w:hAnsi="Times New Roman" w:cs="Times New Roman"/>
        </w:rPr>
        <w:t xml:space="preserve"> </w:t>
      </w:r>
      <w:r w:rsidR="001F581B" w:rsidRPr="00DD0192">
        <w:rPr>
          <w:rFonts w:ascii="Times New Roman" w:hAnsi="Times New Roman" w:cs="Times New Roman"/>
        </w:rPr>
        <w:t xml:space="preserve">may be affected by </w:t>
      </w:r>
      <w:r w:rsidR="003C234D" w:rsidRPr="00DD0192">
        <w:rPr>
          <w:rFonts w:ascii="Times New Roman" w:hAnsi="Times New Roman" w:cs="Times New Roman"/>
        </w:rPr>
        <w:t>prolonged loneliness</w:t>
      </w:r>
      <w:r w:rsidR="00057EA9" w:rsidRPr="00DD0192">
        <w:rPr>
          <w:rFonts w:ascii="Times New Roman" w:hAnsi="Times New Roman" w:cs="Times New Roman"/>
        </w:rPr>
        <w:t xml:space="preserve"> (Li</w:t>
      </w:r>
      <w:r w:rsidR="00D45622" w:rsidRPr="00DD0192">
        <w:rPr>
          <w:rFonts w:ascii="Times New Roman" w:hAnsi="Times New Roman" w:cs="Times New Roman"/>
        </w:rPr>
        <w:t>an</w:t>
      </w:r>
      <w:r w:rsidR="00057EA9" w:rsidRPr="00DD0192">
        <w:rPr>
          <w:rFonts w:ascii="Times New Roman" w:hAnsi="Times New Roman" w:cs="Times New Roman"/>
        </w:rPr>
        <w:t>g et al., 2023).</w:t>
      </w:r>
      <w:r w:rsidR="0031056A" w:rsidRPr="00DD0192">
        <w:rPr>
          <w:rFonts w:ascii="Times New Roman" w:hAnsi="Times New Roman" w:cs="Times New Roman"/>
        </w:rPr>
        <w:t xml:space="preserve"> In which</w:t>
      </w:r>
      <w:r w:rsidR="006F4B26" w:rsidRPr="00DD0192">
        <w:rPr>
          <w:rFonts w:ascii="Times New Roman" w:hAnsi="Times New Roman" w:cs="Times New Roman"/>
        </w:rPr>
        <w:t xml:space="preserve">, </w:t>
      </w:r>
      <w:r w:rsidR="00670525" w:rsidRPr="00DD0192">
        <w:rPr>
          <w:rFonts w:ascii="Times New Roman" w:hAnsi="Times New Roman" w:cs="Times New Roman"/>
        </w:rPr>
        <w:t xml:space="preserve">conditions such as </w:t>
      </w:r>
      <w:r w:rsidR="00C335B9" w:rsidRPr="00DD0192">
        <w:rPr>
          <w:rFonts w:ascii="Times New Roman" w:hAnsi="Times New Roman" w:cs="Times New Roman"/>
        </w:rPr>
        <w:t>d</w:t>
      </w:r>
      <w:r w:rsidR="00C25DE7" w:rsidRPr="00DD0192">
        <w:rPr>
          <w:rFonts w:ascii="Times New Roman" w:hAnsi="Times New Roman" w:cs="Times New Roman"/>
        </w:rPr>
        <w:t xml:space="preserve">ementia, </w:t>
      </w:r>
      <w:r w:rsidR="00742E7E" w:rsidRPr="00DD0192">
        <w:rPr>
          <w:rFonts w:ascii="Times New Roman" w:hAnsi="Times New Roman" w:cs="Times New Roman"/>
        </w:rPr>
        <w:t xml:space="preserve">cognitive impairment, and </w:t>
      </w:r>
      <w:r w:rsidR="00C335B9" w:rsidRPr="00DD0192">
        <w:rPr>
          <w:rFonts w:ascii="Times New Roman" w:hAnsi="Times New Roman" w:cs="Times New Roman"/>
        </w:rPr>
        <w:t>depression</w:t>
      </w:r>
      <w:r w:rsidR="001E75E4" w:rsidRPr="00DD0192">
        <w:rPr>
          <w:rFonts w:ascii="Times New Roman" w:hAnsi="Times New Roman" w:cs="Times New Roman"/>
        </w:rPr>
        <w:t xml:space="preserve"> are affiliated</w:t>
      </w:r>
      <w:r w:rsidR="004326EE" w:rsidRPr="00DD0192">
        <w:rPr>
          <w:rFonts w:ascii="Times New Roman" w:hAnsi="Times New Roman" w:cs="Times New Roman"/>
        </w:rPr>
        <w:t>. In addition to this</w:t>
      </w:r>
      <w:r w:rsidR="00A739A2" w:rsidRPr="00DD0192">
        <w:rPr>
          <w:rFonts w:ascii="Times New Roman" w:hAnsi="Times New Roman" w:cs="Times New Roman"/>
        </w:rPr>
        <w:t>,</w:t>
      </w:r>
      <w:r w:rsidR="004326EE" w:rsidRPr="00DD0192">
        <w:rPr>
          <w:rFonts w:ascii="Times New Roman" w:hAnsi="Times New Roman" w:cs="Times New Roman"/>
        </w:rPr>
        <w:t xml:space="preserve"> </w:t>
      </w:r>
      <w:r w:rsidR="000A3658" w:rsidRPr="00DD0192">
        <w:rPr>
          <w:rFonts w:ascii="Times New Roman" w:hAnsi="Times New Roman" w:cs="Times New Roman"/>
        </w:rPr>
        <w:t xml:space="preserve">it is important to mention that </w:t>
      </w:r>
      <w:r w:rsidR="00020DBB" w:rsidRPr="00DD0192">
        <w:rPr>
          <w:rFonts w:ascii="Times New Roman" w:hAnsi="Times New Roman" w:cs="Times New Roman"/>
        </w:rPr>
        <w:t xml:space="preserve">while Liang et al. (2023) </w:t>
      </w:r>
      <w:r w:rsidR="00F50671" w:rsidRPr="00DD0192">
        <w:rPr>
          <w:rFonts w:ascii="Times New Roman" w:hAnsi="Times New Roman" w:cs="Times New Roman"/>
        </w:rPr>
        <w:t xml:space="preserve">suggests a connection between social exclusion and these </w:t>
      </w:r>
      <w:r w:rsidR="00467FDD" w:rsidRPr="00DD0192">
        <w:rPr>
          <w:rFonts w:ascii="Times New Roman" w:hAnsi="Times New Roman" w:cs="Times New Roman"/>
        </w:rPr>
        <w:t xml:space="preserve">additional cognitive effects, it must be mentioned that </w:t>
      </w:r>
      <w:r w:rsidR="00BC0463" w:rsidRPr="00DD0192">
        <w:rPr>
          <w:rFonts w:ascii="Times New Roman" w:hAnsi="Times New Roman" w:cs="Times New Roman"/>
        </w:rPr>
        <w:t xml:space="preserve">with the </w:t>
      </w:r>
      <w:r w:rsidR="00DF5E88" w:rsidRPr="00DD0192">
        <w:rPr>
          <w:rFonts w:ascii="Times New Roman" w:hAnsi="Times New Roman" w:cs="Times New Roman"/>
        </w:rPr>
        <w:t>continuing maturation of individuals</w:t>
      </w:r>
      <w:r w:rsidR="00604094" w:rsidRPr="00DD0192">
        <w:rPr>
          <w:rFonts w:ascii="Times New Roman" w:hAnsi="Times New Roman" w:cs="Times New Roman"/>
        </w:rPr>
        <w:t xml:space="preserve"> </w:t>
      </w:r>
      <w:r w:rsidR="000C7FAC" w:rsidRPr="00DD0192">
        <w:rPr>
          <w:rFonts w:ascii="Times New Roman" w:hAnsi="Times New Roman" w:cs="Times New Roman"/>
        </w:rPr>
        <w:t>in later life, such cognitive decline is to be expected</w:t>
      </w:r>
      <w:r w:rsidR="00511794" w:rsidRPr="00DD0192">
        <w:rPr>
          <w:rFonts w:ascii="Times New Roman" w:hAnsi="Times New Roman" w:cs="Times New Roman"/>
        </w:rPr>
        <w:t xml:space="preserve"> as</w:t>
      </w:r>
      <w:r w:rsidR="00061682" w:rsidRPr="00DD0192">
        <w:rPr>
          <w:rFonts w:ascii="Times New Roman" w:hAnsi="Times New Roman" w:cs="Times New Roman"/>
        </w:rPr>
        <w:t xml:space="preserve"> the body typically begins to physically de</w:t>
      </w:r>
      <w:r w:rsidR="007C4EC3">
        <w:rPr>
          <w:rFonts w:ascii="Times New Roman" w:hAnsi="Times New Roman" w:cs="Times New Roman"/>
        </w:rPr>
        <w:t>terio</w:t>
      </w:r>
      <w:r w:rsidR="000E6935">
        <w:rPr>
          <w:rFonts w:ascii="Times New Roman" w:hAnsi="Times New Roman" w:cs="Times New Roman"/>
        </w:rPr>
        <w:t>rate</w:t>
      </w:r>
      <w:r w:rsidR="00BE09FB" w:rsidRPr="00DD0192">
        <w:rPr>
          <w:rFonts w:ascii="Times New Roman" w:hAnsi="Times New Roman" w:cs="Times New Roman"/>
        </w:rPr>
        <w:t>.</w:t>
      </w:r>
      <w:r w:rsidR="00061682" w:rsidRPr="00DD0192">
        <w:rPr>
          <w:rFonts w:ascii="Times New Roman" w:hAnsi="Times New Roman" w:cs="Times New Roman"/>
        </w:rPr>
        <w:t xml:space="preserve"> </w:t>
      </w:r>
      <w:r w:rsidR="00BE09FB" w:rsidRPr="00DD0192">
        <w:rPr>
          <w:rFonts w:ascii="Times New Roman" w:hAnsi="Times New Roman" w:cs="Times New Roman"/>
        </w:rPr>
        <w:t xml:space="preserve">This </w:t>
      </w:r>
      <w:r w:rsidR="00AA7103" w:rsidRPr="00DD0192">
        <w:rPr>
          <w:rFonts w:ascii="Times New Roman" w:hAnsi="Times New Roman" w:cs="Times New Roman"/>
        </w:rPr>
        <w:t xml:space="preserve">can be </w:t>
      </w:r>
      <w:r w:rsidR="00061682" w:rsidRPr="00DD0192">
        <w:rPr>
          <w:rFonts w:ascii="Times New Roman" w:hAnsi="Times New Roman" w:cs="Times New Roman"/>
        </w:rPr>
        <w:t>evidenced by the loss of motor function</w:t>
      </w:r>
      <w:r w:rsidR="00BE09FB" w:rsidRPr="00DD0192">
        <w:rPr>
          <w:rFonts w:ascii="Times New Roman" w:hAnsi="Times New Roman" w:cs="Times New Roman"/>
        </w:rPr>
        <w:t xml:space="preserve"> in seniors</w:t>
      </w:r>
      <w:r w:rsidR="00AA7103" w:rsidRPr="00DD0192">
        <w:rPr>
          <w:rFonts w:ascii="Times New Roman" w:hAnsi="Times New Roman" w:cs="Times New Roman"/>
        </w:rPr>
        <w:t xml:space="preserve">, along with the increasing </w:t>
      </w:r>
      <w:r w:rsidR="0061410C" w:rsidRPr="00DD0192">
        <w:rPr>
          <w:rFonts w:ascii="Times New Roman" w:hAnsi="Times New Roman" w:cs="Times New Roman"/>
        </w:rPr>
        <w:t xml:space="preserve">number of elderly patients with </w:t>
      </w:r>
      <w:r w:rsidR="003B77C2" w:rsidRPr="00DD0192">
        <w:rPr>
          <w:rFonts w:ascii="Times New Roman" w:hAnsi="Times New Roman" w:cs="Times New Roman"/>
        </w:rPr>
        <w:t>c</w:t>
      </w:r>
      <w:r w:rsidR="00630FF1" w:rsidRPr="00DD0192">
        <w:rPr>
          <w:rFonts w:ascii="Times New Roman" w:hAnsi="Times New Roman" w:cs="Times New Roman"/>
        </w:rPr>
        <w:t>ognitive deficits</w:t>
      </w:r>
      <w:r w:rsidR="00061682" w:rsidRPr="00DD0192">
        <w:rPr>
          <w:rFonts w:ascii="Times New Roman" w:hAnsi="Times New Roman" w:cs="Times New Roman"/>
        </w:rPr>
        <w:t>.</w:t>
      </w:r>
      <w:r w:rsidR="00F92C89" w:rsidRPr="00DD0192">
        <w:rPr>
          <w:rFonts w:ascii="Times New Roman" w:hAnsi="Times New Roman" w:cs="Times New Roman"/>
        </w:rPr>
        <w:t xml:space="preserve"> When it comes to Barbara, it is apparent that she too has </w:t>
      </w:r>
      <w:r w:rsidR="003E5A97" w:rsidRPr="00DD0192">
        <w:rPr>
          <w:rFonts w:ascii="Times New Roman" w:hAnsi="Times New Roman" w:cs="Times New Roman"/>
        </w:rPr>
        <w:t>experienced a cognitive change</w:t>
      </w:r>
      <w:r w:rsidR="00553842" w:rsidRPr="00DD0192">
        <w:rPr>
          <w:rFonts w:ascii="Times New Roman" w:hAnsi="Times New Roman" w:cs="Times New Roman"/>
        </w:rPr>
        <w:t>.</w:t>
      </w:r>
      <w:r w:rsidR="00B50952" w:rsidRPr="00DD0192">
        <w:rPr>
          <w:rFonts w:ascii="Times New Roman" w:hAnsi="Times New Roman" w:cs="Times New Roman"/>
        </w:rPr>
        <w:t xml:space="preserve"> For example, it is mentioned that she </w:t>
      </w:r>
      <w:r w:rsidR="00B42EDD" w:rsidRPr="00DD0192">
        <w:rPr>
          <w:rFonts w:ascii="Times New Roman" w:hAnsi="Times New Roman" w:cs="Times New Roman"/>
        </w:rPr>
        <w:t xml:space="preserve">has been feeling tired more often </w:t>
      </w:r>
      <w:r w:rsidR="00757B1F" w:rsidRPr="00DD0192">
        <w:rPr>
          <w:rFonts w:ascii="Times New Roman" w:hAnsi="Times New Roman" w:cs="Times New Roman"/>
        </w:rPr>
        <w:t xml:space="preserve">and requires frequent naps in the afternoon, thus further perpetuating the </w:t>
      </w:r>
      <w:r w:rsidR="00942D70" w:rsidRPr="00DD0192">
        <w:rPr>
          <w:rFonts w:ascii="Times New Roman" w:hAnsi="Times New Roman" w:cs="Times New Roman"/>
        </w:rPr>
        <w:t>cycle of social exclusion.</w:t>
      </w:r>
      <w:r w:rsidR="00BE09FB" w:rsidRPr="00DD0192">
        <w:rPr>
          <w:rFonts w:ascii="Times New Roman" w:hAnsi="Times New Roman" w:cs="Times New Roman"/>
        </w:rPr>
        <w:t xml:space="preserve"> Therefore, an argument can be made</w:t>
      </w:r>
      <w:r w:rsidR="009B14F4" w:rsidRPr="00DD0192">
        <w:rPr>
          <w:rFonts w:ascii="Times New Roman" w:hAnsi="Times New Roman" w:cs="Times New Roman"/>
        </w:rPr>
        <w:t xml:space="preserve"> that</w:t>
      </w:r>
      <w:r w:rsidR="00630FF1" w:rsidRPr="00DD0192">
        <w:rPr>
          <w:rFonts w:ascii="Times New Roman" w:hAnsi="Times New Roman" w:cs="Times New Roman"/>
        </w:rPr>
        <w:t xml:space="preserve"> </w:t>
      </w:r>
      <w:r w:rsidR="00F9029F" w:rsidRPr="00DD0192">
        <w:rPr>
          <w:rFonts w:ascii="Times New Roman" w:hAnsi="Times New Roman" w:cs="Times New Roman"/>
        </w:rPr>
        <w:t xml:space="preserve">such cognitive decline may be less involved with social exclusion and more due to </w:t>
      </w:r>
      <w:r w:rsidR="001F7ADA" w:rsidRPr="00DD0192">
        <w:rPr>
          <w:rFonts w:ascii="Times New Roman" w:hAnsi="Times New Roman" w:cs="Times New Roman"/>
        </w:rPr>
        <w:t>the continuation of age</w:t>
      </w:r>
      <w:r w:rsidR="009B16C3" w:rsidRPr="00DD0192">
        <w:rPr>
          <w:rFonts w:ascii="Times New Roman" w:hAnsi="Times New Roman" w:cs="Times New Roman"/>
        </w:rPr>
        <w:t>, However,</w:t>
      </w:r>
      <w:r w:rsidR="005235A8" w:rsidRPr="00DD0192">
        <w:rPr>
          <w:rFonts w:ascii="Times New Roman" w:hAnsi="Times New Roman" w:cs="Times New Roman"/>
        </w:rPr>
        <w:t xml:space="preserve"> Watson-</w:t>
      </w:r>
      <w:r w:rsidR="005235A8" w:rsidRPr="00DD0192">
        <w:rPr>
          <w:rFonts w:ascii="Times New Roman" w:hAnsi="Times New Roman" w:cs="Times New Roman"/>
        </w:rPr>
        <w:lastRenderedPageBreak/>
        <w:t>Borg et al.</w:t>
      </w:r>
      <w:r w:rsidR="0027070A" w:rsidRPr="00DD0192">
        <w:rPr>
          <w:rFonts w:ascii="Times New Roman" w:hAnsi="Times New Roman" w:cs="Times New Roman"/>
        </w:rPr>
        <w:t xml:space="preserve"> (2023) supports Liang et al.’s (2023) </w:t>
      </w:r>
      <w:r w:rsidR="008576F8" w:rsidRPr="00DD0192">
        <w:rPr>
          <w:rFonts w:ascii="Times New Roman" w:hAnsi="Times New Roman" w:cs="Times New Roman"/>
        </w:rPr>
        <w:t xml:space="preserve">claim towards social exclusion affecting cognition, as they themselves </w:t>
      </w:r>
      <w:r w:rsidR="00AE65B6" w:rsidRPr="00DD0192">
        <w:rPr>
          <w:rFonts w:ascii="Times New Roman" w:hAnsi="Times New Roman" w:cs="Times New Roman"/>
        </w:rPr>
        <w:t xml:space="preserve">conclude that </w:t>
      </w:r>
      <w:r w:rsidR="00244BC4" w:rsidRPr="00DD0192">
        <w:rPr>
          <w:rFonts w:ascii="Times New Roman" w:hAnsi="Times New Roman" w:cs="Times New Roman"/>
        </w:rPr>
        <w:t>this issue is associated with depressive symptoms and</w:t>
      </w:r>
      <w:r w:rsidR="003E78C9" w:rsidRPr="00DD0192">
        <w:rPr>
          <w:rFonts w:ascii="Times New Roman" w:hAnsi="Times New Roman" w:cs="Times New Roman"/>
        </w:rPr>
        <w:t xml:space="preserve"> premature death, </w:t>
      </w:r>
      <w:r w:rsidR="00DF4A60" w:rsidRPr="00DD0192">
        <w:rPr>
          <w:rFonts w:ascii="Times New Roman" w:hAnsi="Times New Roman" w:cs="Times New Roman"/>
        </w:rPr>
        <w:t xml:space="preserve">thus suggesting </w:t>
      </w:r>
      <w:r w:rsidR="006F22D3" w:rsidRPr="00DD0192">
        <w:rPr>
          <w:rFonts w:ascii="Times New Roman" w:hAnsi="Times New Roman" w:cs="Times New Roman"/>
        </w:rPr>
        <w:t xml:space="preserve">that there may be some weight to the notion </w:t>
      </w:r>
      <w:r w:rsidR="001B7032" w:rsidRPr="00DD0192">
        <w:rPr>
          <w:rFonts w:ascii="Times New Roman" w:hAnsi="Times New Roman" w:cs="Times New Roman"/>
        </w:rPr>
        <w:t xml:space="preserve">that social </w:t>
      </w:r>
      <w:r w:rsidR="000A4795">
        <w:rPr>
          <w:rFonts w:ascii="Times New Roman" w:hAnsi="Times New Roman" w:cs="Times New Roman"/>
        </w:rPr>
        <w:t>exclusion</w:t>
      </w:r>
      <w:r w:rsidR="001B7032" w:rsidRPr="00DD0192">
        <w:rPr>
          <w:rFonts w:ascii="Times New Roman" w:hAnsi="Times New Roman" w:cs="Times New Roman"/>
        </w:rPr>
        <w:t xml:space="preserve"> is a</w:t>
      </w:r>
      <w:r w:rsidR="00635580" w:rsidRPr="00DD0192">
        <w:rPr>
          <w:rFonts w:ascii="Times New Roman" w:hAnsi="Times New Roman" w:cs="Times New Roman"/>
        </w:rPr>
        <w:t xml:space="preserve">ffiliated with </w:t>
      </w:r>
      <w:r w:rsidR="00054748" w:rsidRPr="00DD0192">
        <w:rPr>
          <w:rFonts w:ascii="Times New Roman" w:hAnsi="Times New Roman" w:cs="Times New Roman"/>
        </w:rPr>
        <w:t>cognitive decline</w:t>
      </w:r>
      <w:r w:rsidR="001F7ADA" w:rsidRPr="00DD0192">
        <w:rPr>
          <w:rFonts w:ascii="Times New Roman" w:hAnsi="Times New Roman" w:cs="Times New Roman"/>
        </w:rPr>
        <w:t>.</w:t>
      </w:r>
    </w:p>
    <w:p w14:paraId="01C2170A" w14:textId="77777777" w:rsidR="00AD0930" w:rsidRDefault="002305F5" w:rsidP="00E04914">
      <w:pPr>
        <w:spacing w:line="360" w:lineRule="auto"/>
        <w:rPr>
          <w:rFonts w:ascii="Times New Roman" w:hAnsi="Times New Roman" w:cs="Times New Roman"/>
        </w:rPr>
      </w:pPr>
      <w:proofErr w:type="gramStart"/>
      <w:r w:rsidRPr="00DD0192">
        <w:rPr>
          <w:rFonts w:ascii="Times New Roman" w:hAnsi="Times New Roman" w:cs="Times New Roman"/>
        </w:rPr>
        <w:t>With this in mind</w:t>
      </w:r>
      <w:r w:rsidR="001F7ADA" w:rsidRPr="00DD0192">
        <w:rPr>
          <w:rFonts w:ascii="Times New Roman" w:hAnsi="Times New Roman" w:cs="Times New Roman"/>
        </w:rPr>
        <w:t>, it</w:t>
      </w:r>
      <w:proofErr w:type="gramEnd"/>
      <w:r w:rsidR="001F7ADA" w:rsidRPr="00DD0192">
        <w:rPr>
          <w:rFonts w:ascii="Times New Roman" w:hAnsi="Times New Roman" w:cs="Times New Roman"/>
        </w:rPr>
        <w:t xml:space="preserve"> is important that </w:t>
      </w:r>
      <w:r w:rsidR="00FB3C4D" w:rsidRPr="00DD0192">
        <w:rPr>
          <w:rFonts w:ascii="Times New Roman" w:hAnsi="Times New Roman" w:cs="Times New Roman"/>
        </w:rPr>
        <w:t>soci</w:t>
      </w:r>
      <w:r w:rsidR="001D734D" w:rsidRPr="00DD0192">
        <w:rPr>
          <w:rFonts w:ascii="Times New Roman" w:hAnsi="Times New Roman" w:cs="Times New Roman"/>
        </w:rPr>
        <w:t xml:space="preserve">al exclusion </w:t>
      </w:r>
      <w:r w:rsidR="0012124A" w:rsidRPr="00DD0192">
        <w:rPr>
          <w:rFonts w:ascii="Times New Roman" w:hAnsi="Times New Roman" w:cs="Times New Roman"/>
        </w:rPr>
        <w:t xml:space="preserve">is </w:t>
      </w:r>
      <w:r w:rsidR="00CA1E80" w:rsidRPr="00DD0192">
        <w:rPr>
          <w:rFonts w:ascii="Times New Roman" w:hAnsi="Times New Roman" w:cs="Times New Roman"/>
        </w:rPr>
        <w:t>still recognised as a social issue</w:t>
      </w:r>
      <w:r w:rsidR="00162FDC" w:rsidRPr="00DD0192">
        <w:rPr>
          <w:rFonts w:ascii="Times New Roman" w:hAnsi="Times New Roman" w:cs="Times New Roman"/>
        </w:rPr>
        <w:t>, as it remains as a psychologically painful experience.</w:t>
      </w:r>
      <w:r w:rsidR="00DE7034" w:rsidRPr="00DD0192">
        <w:rPr>
          <w:rFonts w:ascii="Times New Roman" w:hAnsi="Times New Roman" w:cs="Times New Roman"/>
        </w:rPr>
        <w:t xml:space="preserve"> For example</w:t>
      </w:r>
      <w:r w:rsidR="00D70829" w:rsidRPr="00DD0192">
        <w:rPr>
          <w:rFonts w:ascii="Times New Roman" w:hAnsi="Times New Roman" w:cs="Times New Roman"/>
        </w:rPr>
        <w:t>, Yun and Lee (2017)</w:t>
      </w:r>
      <w:r w:rsidR="00305715" w:rsidRPr="00DD0192">
        <w:rPr>
          <w:rFonts w:ascii="Times New Roman" w:hAnsi="Times New Roman" w:cs="Times New Roman"/>
        </w:rPr>
        <w:t xml:space="preserve"> found that </w:t>
      </w:r>
      <w:r w:rsidR="007362D8" w:rsidRPr="00DD0192">
        <w:rPr>
          <w:rFonts w:ascii="Times New Roman" w:hAnsi="Times New Roman" w:cs="Times New Roman"/>
        </w:rPr>
        <w:t xml:space="preserve">in a study </w:t>
      </w:r>
      <w:r w:rsidR="00DD4FDE">
        <w:rPr>
          <w:rFonts w:ascii="Times New Roman" w:hAnsi="Times New Roman" w:cs="Times New Roman"/>
        </w:rPr>
        <w:t>involv</w:t>
      </w:r>
      <w:r w:rsidR="00C614E9" w:rsidRPr="00DD0192">
        <w:rPr>
          <w:rFonts w:ascii="Times New Roman" w:hAnsi="Times New Roman" w:cs="Times New Roman"/>
        </w:rPr>
        <w:t>ing</w:t>
      </w:r>
      <w:r w:rsidR="000C672A" w:rsidRPr="00DD0192">
        <w:rPr>
          <w:rFonts w:ascii="Times New Roman" w:hAnsi="Times New Roman" w:cs="Times New Roman"/>
        </w:rPr>
        <w:t xml:space="preserve"> 13,275</w:t>
      </w:r>
      <w:r w:rsidR="00C614E9" w:rsidRPr="00DD0192">
        <w:rPr>
          <w:rFonts w:ascii="Times New Roman" w:hAnsi="Times New Roman" w:cs="Times New Roman"/>
        </w:rPr>
        <w:t xml:space="preserve"> </w:t>
      </w:r>
      <w:r w:rsidR="00305715" w:rsidRPr="00DD0192">
        <w:rPr>
          <w:rFonts w:ascii="Times New Roman" w:hAnsi="Times New Roman" w:cs="Times New Roman"/>
        </w:rPr>
        <w:t xml:space="preserve">elderly Korean </w:t>
      </w:r>
      <w:r w:rsidR="00AE5D27" w:rsidRPr="00DD0192">
        <w:rPr>
          <w:rFonts w:ascii="Times New Roman" w:hAnsi="Times New Roman" w:cs="Times New Roman"/>
        </w:rPr>
        <w:t>individuals</w:t>
      </w:r>
      <w:r w:rsidR="001756D8" w:rsidRPr="00DD0192">
        <w:rPr>
          <w:rFonts w:ascii="Times New Roman" w:hAnsi="Times New Roman" w:cs="Times New Roman"/>
        </w:rPr>
        <w:t xml:space="preserve"> who took part in the Korean Mini-mental State Exam</w:t>
      </w:r>
      <w:r w:rsidR="00D24260" w:rsidRPr="00DD0192">
        <w:rPr>
          <w:rFonts w:ascii="Times New Roman" w:hAnsi="Times New Roman" w:cs="Times New Roman"/>
        </w:rPr>
        <w:t>,</w:t>
      </w:r>
      <w:r w:rsidR="00B04961" w:rsidRPr="00DD0192">
        <w:rPr>
          <w:rFonts w:ascii="Times New Roman" w:hAnsi="Times New Roman" w:cs="Times New Roman"/>
        </w:rPr>
        <w:t xml:space="preserve"> their scores were strong predict</w:t>
      </w:r>
      <w:r w:rsidR="00CA5BD5" w:rsidRPr="00DD0192">
        <w:rPr>
          <w:rFonts w:ascii="Times New Roman" w:hAnsi="Times New Roman" w:cs="Times New Roman"/>
        </w:rPr>
        <w:t xml:space="preserve">ors </w:t>
      </w:r>
      <w:r w:rsidR="00C65FF1" w:rsidRPr="00DD0192">
        <w:rPr>
          <w:rFonts w:ascii="Times New Roman" w:hAnsi="Times New Roman" w:cs="Times New Roman"/>
        </w:rPr>
        <w:t xml:space="preserve">of </w:t>
      </w:r>
      <w:r w:rsidR="005D2228" w:rsidRPr="00DD0192">
        <w:rPr>
          <w:rFonts w:ascii="Times New Roman" w:hAnsi="Times New Roman" w:cs="Times New Roman"/>
        </w:rPr>
        <w:t xml:space="preserve">their cognitive </w:t>
      </w:r>
      <w:r w:rsidR="001F6431" w:rsidRPr="00DD0192">
        <w:rPr>
          <w:rFonts w:ascii="Times New Roman" w:hAnsi="Times New Roman" w:cs="Times New Roman"/>
        </w:rPr>
        <w:t>ability</w:t>
      </w:r>
      <w:r w:rsidR="00CF2F70" w:rsidRPr="00DD0192">
        <w:rPr>
          <w:rFonts w:ascii="Times New Roman" w:hAnsi="Times New Roman" w:cs="Times New Roman"/>
        </w:rPr>
        <w:t xml:space="preserve">. </w:t>
      </w:r>
      <w:r w:rsidR="0058648B" w:rsidRPr="00DD0192">
        <w:rPr>
          <w:rFonts w:ascii="Times New Roman" w:hAnsi="Times New Roman" w:cs="Times New Roman"/>
        </w:rPr>
        <w:t xml:space="preserve">Therefore, </w:t>
      </w:r>
      <w:r w:rsidR="00B325EF" w:rsidRPr="00DD0192">
        <w:rPr>
          <w:rFonts w:ascii="Times New Roman" w:hAnsi="Times New Roman" w:cs="Times New Roman"/>
        </w:rPr>
        <w:t>the argument ca</w:t>
      </w:r>
      <w:r w:rsidR="008A2E0C" w:rsidRPr="00DD0192">
        <w:rPr>
          <w:rFonts w:ascii="Times New Roman" w:hAnsi="Times New Roman" w:cs="Times New Roman"/>
        </w:rPr>
        <w:t>n</w:t>
      </w:r>
      <w:r w:rsidR="00B325EF" w:rsidRPr="00DD0192">
        <w:rPr>
          <w:rFonts w:ascii="Times New Roman" w:hAnsi="Times New Roman" w:cs="Times New Roman"/>
        </w:rPr>
        <w:t xml:space="preserve"> be made that </w:t>
      </w:r>
      <w:r w:rsidR="008150AC" w:rsidRPr="00DD0192">
        <w:rPr>
          <w:rFonts w:ascii="Times New Roman" w:hAnsi="Times New Roman" w:cs="Times New Roman"/>
        </w:rPr>
        <w:t>to</w:t>
      </w:r>
      <w:r w:rsidR="00B325EF" w:rsidRPr="00DD0192">
        <w:rPr>
          <w:rFonts w:ascii="Times New Roman" w:hAnsi="Times New Roman" w:cs="Times New Roman"/>
        </w:rPr>
        <w:t xml:space="preserve"> circumvent such negative effects, </w:t>
      </w:r>
      <w:r w:rsidR="00B33464" w:rsidRPr="00DD0192">
        <w:rPr>
          <w:rFonts w:ascii="Times New Roman" w:hAnsi="Times New Roman" w:cs="Times New Roman"/>
        </w:rPr>
        <w:t>interventions</w:t>
      </w:r>
      <w:r w:rsidR="00A10CB2" w:rsidRPr="00DD0192">
        <w:rPr>
          <w:rFonts w:ascii="Times New Roman" w:hAnsi="Times New Roman" w:cs="Times New Roman"/>
        </w:rPr>
        <w:t xml:space="preserve"> such as befriending and talking therapies</w:t>
      </w:r>
      <w:r w:rsidR="00B33464" w:rsidRPr="00DD0192">
        <w:rPr>
          <w:rFonts w:ascii="Times New Roman" w:hAnsi="Times New Roman" w:cs="Times New Roman"/>
        </w:rPr>
        <w:t xml:space="preserve"> should be developed </w:t>
      </w:r>
      <w:r w:rsidR="00A10CB2" w:rsidRPr="00DD0192">
        <w:rPr>
          <w:rFonts w:ascii="Times New Roman" w:hAnsi="Times New Roman" w:cs="Times New Roman"/>
        </w:rPr>
        <w:t xml:space="preserve">so that senior citizens may </w:t>
      </w:r>
      <w:r w:rsidR="005B48D5" w:rsidRPr="00DD0192">
        <w:rPr>
          <w:rFonts w:ascii="Times New Roman" w:hAnsi="Times New Roman" w:cs="Times New Roman"/>
        </w:rPr>
        <w:t>be treated</w:t>
      </w:r>
      <w:r w:rsidR="0005442F" w:rsidRPr="00DD0192">
        <w:rPr>
          <w:rFonts w:ascii="Times New Roman" w:hAnsi="Times New Roman" w:cs="Times New Roman"/>
        </w:rPr>
        <w:t xml:space="preserve"> </w:t>
      </w:r>
      <w:r w:rsidR="00093783" w:rsidRPr="00DD0192">
        <w:rPr>
          <w:rFonts w:ascii="Times New Roman" w:hAnsi="Times New Roman" w:cs="Times New Roman"/>
        </w:rPr>
        <w:t xml:space="preserve">more </w:t>
      </w:r>
      <w:r w:rsidR="0005442F" w:rsidRPr="00DD0192">
        <w:rPr>
          <w:rFonts w:ascii="Times New Roman" w:hAnsi="Times New Roman" w:cs="Times New Roman"/>
        </w:rPr>
        <w:t>efficiently.</w:t>
      </w:r>
      <w:r w:rsidR="0045581D" w:rsidRPr="00DD0192">
        <w:rPr>
          <w:rFonts w:ascii="Times New Roman" w:hAnsi="Times New Roman" w:cs="Times New Roman"/>
        </w:rPr>
        <w:t xml:space="preserve"> In addition, </w:t>
      </w:r>
      <w:r w:rsidR="008B2880" w:rsidRPr="00DD0192">
        <w:rPr>
          <w:rFonts w:ascii="Times New Roman" w:hAnsi="Times New Roman" w:cs="Times New Roman"/>
        </w:rPr>
        <w:t>Baumeister et al. (2010)</w:t>
      </w:r>
      <w:r w:rsidR="00D419EA" w:rsidRPr="00DD0192">
        <w:rPr>
          <w:rFonts w:ascii="Times New Roman" w:hAnsi="Times New Roman" w:cs="Times New Roman"/>
        </w:rPr>
        <w:t xml:space="preserve"> provides further insight into the relationship between </w:t>
      </w:r>
      <w:r w:rsidR="00371B95" w:rsidRPr="00DD0192">
        <w:rPr>
          <w:rFonts w:ascii="Times New Roman" w:hAnsi="Times New Roman" w:cs="Times New Roman"/>
        </w:rPr>
        <w:t>social exclusion and cognitive decline</w:t>
      </w:r>
      <w:r w:rsidR="003B784C" w:rsidRPr="00DD0192">
        <w:rPr>
          <w:rFonts w:ascii="Times New Roman" w:hAnsi="Times New Roman" w:cs="Times New Roman"/>
        </w:rPr>
        <w:t xml:space="preserve">, as they </w:t>
      </w:r>
      <w:r w:rsidR="00411D99" w:rsidRPr="00DD0192">
        <w:rPr>
          <w:rFonts w:ascii="Times New Roman" w:hAnsi="Times New Roman" w:cs="Times New Roman"/>
        </w:rPr>
        <w:t xml:space="preserve">investigated the effects of anticipated loneliness </w:t>
      </w:r>
      <w:r w:rsidR="00545862" w:rsidRPr="00DD0192">
        <w:rPr>
          <w:rFonts w:ascii="Times New Roman" w:hAnsi="Times New Roman" w:cs="Times New Roman"/>
        </w:rPr>
        <w:t xml:space="preserve">and cognitive ability </w:t>
      </w:r>
      <w:r w:rsidR="00411D99" w:rsidRPr="00DD0192">
        <w:rPr>
          <w:rFonts w:ascii="Times New Roman" w:hAnsi="Times New Roman" w:cs="Times New Roman"/>
        </w:rPr>
        <w:t xml:space="preserve">on </w:t>
      </w:r>
      <w:r w:rsidR="008D1BC2" w:rsidRPr="00DD0192">
        <w:rPr>
          <w:rFonts w:ascii="Times New Roman" w:hAnsi="Times New Roman" w:cs="Times New Roman"/>
        </w:rPr>
        <w:t>forty undergraduate students</w:t>
      </w:r>
      <w:r w:rsidR="00545862" w:rsidRPr="00DD0192">
        <w:rPr>
          <w:rFonts w:ascii="Times New Roman" w:hAnsi="Times New Roman" w:cs="Times New Roman"/>
        </w:rPr>
        <w:t xml:space="preserve">. What they found was that when separated into different conditions, </w:t>
      </w:r>
      <w:r w:rsidR="00D7173B" w:rsidRPr="00DD0192">
        <w:rPr>
          <w:rFonts w:ascii="Times New Roman" w:hAnsi="Times New Roman" w:cs="Times New Roman"/>
        </w:rPr>
        <w:t xml:space="preserve">the group that expected </w:t>
      </w:r>
      <w:r w:rsidR="008557B2">
        <w:rPr>
          <w:rFonts w:ascii="Times New Roman" w:hAnsi="Times New Roman" w:cs="Times New Roman"/>
        </w:rPr>
        <w:t>t</w:t>
      </w:r>
      <w:r w:rsidR="00D7173B" w:rsidRPr="00DD0192">
        <w:rPr>
          <w:rFonts w:ascii="Times New Roman" w:hAnsi="Times New Roman" w:cs="Times New Roman"/>
        </w:rPr>
        <w:t>o be alone in later life were a lot less likely to answer questions</w:t>
      </w:r>
      <w:r w:rsidR="00611211" w:rsidRPr="00DD0192">
        <w:rPr>
          <w:rFonts w:ascii="Times New Roman" w:hAnsi="Times New Roman" w:cs="Times New Roman"/>
        </w:rPr>
        <w:t xml:space="preserve"> correctly than those who were under the impression that they would maintain a close-knit support group</w:t>
      </w:r>
      <w:r w:rsidR="0054135A" w:rsidRPr="00DD0192">
        <w:rPr>
          <w:rFonts w:ascii="Times New Roman" w:hAnsi="Times New Roman" w:cs="Times New Roman"/>
        </w:rPr>
        <w:t xml:space="preserve">. </w:t>
      </w:r>
      <w:r w:rsidR="008150AC" w:rsidRPr="00DD0192">
        <w:rPr>
          <w:rFonts w:ascii="Times New Roman" w:hAnsi="Times New Roman" w:cs="Times New Roman"/>
        </w:rPr>
        <w:t>Therefore,</w:t>
      </w:r>
      <w:r w:rsidR="0054135A" w:rsidRPr="00DD0192">
        <w:rPr>
          <w:rFonts w:ascii="Times New Roman" w:hAnsi="Times New Roman" w:cs="Times New Roman"/>
        </w:rPr>
        <w:t xml:space="preserve"> </w:t>
      </w:r>
      <w:r w:rsidR="008B0FE4" w:rsidRPr="00DD0192">
        <w:rPr>
          <w:rFonts w:ascii="Times New Roman" w:hAnsi="Times New Roman" w:cs="Times New Roman"/>
        </w:rPr>
        <w:t>it can be</w:t>
      </w:r>
      <w:r w:rsidR="00B30A57" w:rsidRPr="00DD0192">
        <w:rPr>
          <w:rFonts w:ascii="Times New Roman" w:hAnsi="Times New Roman" w:cs="Times New Roman"/>
        </w:rPr>
        <w:t xml:space="preserve"> suggested that even the very notion of loneliness may affect one’s ability to cope with</w:t>
      </w:r>
      <w:r w:rsidR="00F312F8" w:rsidRPr="00DD0192">
        <w:rPr>
          <w:rFonts w:ascii="Times New Roman" w:hAnsi="Times New Roman" w:cs="Times New Roman"/>
        </w:rPr>
        <w:t xml:space="preserve"> the demands of life.</w:t>
      </w:r>
    </w:p>
    <w:p w14:paraId="1FAC5FDD" w14:textId="2448EC4F" w:rsidR="002F0C13" w:rsidRPr="00DD0192" w:rsidRDefault="00F312F8" w:rsidP="00E04914">
      <w:pPr>
        <w:spacing w:line="360" w:lineRule="auto"/>
        <w:rPr>
          <w:rFonts w:ascii="Times New Roman" w:hAnsi="Times New Roman" w:cs="Times New Roman"/>
        </w:rPr>
      </w:pPr>
      <w:r w:rsidRPr="00DD0192">
        <w:rPr>
          <w:rFonts w:ascii="Times New Roman" w:hAnsi="Times New Roman" w:cs="Times New Roman"/>
        </w:rPr>
        <w:t xml:space="preserve">However, it should be stated that </w:t>
      </w:r>
      <w:r w:rsidR="00630B83" w:rsidRPr="00DD0192">
        <w:rPr>
          <w:rFonts w:ascii="Times New Roman" w:hAnsi="Times New Roman" w:cs="Times New Roman"/>
        </w:rPr>
        <w:t xml:space="preserve">whilst </w:t>
      </w:r>
      <w:r w:rsidR="00324346" w:rsidRPr="00DD0192">
        <w:rPr>
          <w:rFonts w:ascii="Times New Roman" w:hAnsi="Times New Roman" w:cs="Times New Roman"/>
        </w:rPr>
        <w:t>Baumeister</w:t>
      </w:r>
      <w:r w:rsidR="00DD0192">
        <w:rPr>
          <w:rFonts w:ascii="Times New Roman" w:hAnsi="Times New Roman" w:cs="Times New Roman"/>
        </w:rPr>
        <w:t xml:space="preserve"> et al.</w:t>
      </w:r>
      <w:r w:rsidR="008150AC">
        <w:rPr>
          <w:rFonts w:ascii="Times New Roman" w:hAnsi="Times New Roman" w:cs="Times New Roman"/>
        </w:rPr>
        <w:t xml:space="preserve">’s </w:t>
      </w:r>
      <w:r w:rsidR="00400857" w:rsidRPr="00DD0192">
        <w:rPr>
          <w:rFonts w:ascii="Times New Roman" w:hAnsi="Times New Roman" w:cs="Times New Roman"/>
        </w:rPr>
        <w:t xml:space="preserve">(2010) </w:t>
      </w:r>
      <w:r w:rsidR="00324346" w:rsidRPr="00DD0192">
        <w:rPr>
          <w:rFonts w:ascii="Times New Roman" w:hAnsi="Times New Roman" w:cs="Times New Roman"/>
        </w:rPr>
        <w:t xml:space="preserve">research may carry some weight within the </w:t>
      </w:r>
      <w:r w:rsidR="000D2C01" w:rsidRPr="00DD0192">
        <w:rPr>
          <w:rFonts w:ascii="Times New Roman" w:hAnsi="Times New Roman" w:cs="Times New Roman"/>
        </w:rPr>
        <w:t xml:space="preserve">psychological field, it does possess some weaknesses, such as the fact that the </w:t>
      </w:r>
      <w:r w:rsidR="00CE093D" w:rsidRPr="00DD0192">
        <w:rPr>
          <w:rFonts w:ascii="Times New Roman" w:hAnsi="Times New Roman" w:cs="Times New Roman"/>
        </w:rPr>
        <w:t xml:space="preserve">study population consisted of undergraduate students with an average age of nineteen, thus </w:t>
      </w:r>
      <w:r w:rsidR="00453140" w:rsidRPr="00DD0192">
        <w:rPr>
          <w:rFonts w:ascii="Times New Roman" w:hAnsi="Times New Roman" w:cs="Times New Roman"/>
        </w:rPr>
        <w:t xml:space="preserve">insinuating that </w:t>
      </w:r>
      <w:r w:rsidR="00695C66" w:rsidRPr="00DD0192">
        <w:rPr>
          <w:rFonts w:ascii="Times New Roman" w:hAnsi="Times New Roman" w:cs="Times New Roman"/>
        </w:rPr>
        <w:t xml:space="preserve">the study </w:t>
      </w:r>
      <w:r w:rsidR="00707360" w:rsidRPr="00DD0192">
        <w:rPr>
          <w:rFonts w:ascii="Times New Roman" w:hAnsi="Times New Roman" w:cs="Times New Roman"/>
        </w:rPr>
        <w:t>occupies a lack of relatability to those in their later lives</w:t>
      </w:r>
      <w:r w:rsidR="00AB22E0">
        <w:rPr>
          <w:rFonts w:ascii="Times New Roman" w:hAnsi="Times New Roman" w:cs="Times New Roman"/>
        </w:rPr>
        <w:t>,</w:t>
      </w:r>
      <w:r w:rsidR="00707360" w:rsidRPr="00DD0192">
        <w:rPr>
          <w:rFonts w:ascii="Times New Roman" w:hAnsi="Times New Roman" w:cs="Times New Roman"/>
        </w:rPr>
        <w:t xml:space="preserve"> </w:t>
      </w:r>
      <w:r w:rsidR="00AB7F3D" w:rsidRPr="00DD0192">
        <w:rPr>
          <w:rFonts w:ascii="Times New Roman" w:hAnsi="Times New Roman" w:cs="Times New Roman"/>
        </w:rPr>
        <w:t>including</w:t>
      </w:r>
      <w:r w:rsidR="00707360" w:rsidRPr="00DD0192">
        <w:rPr>
          <w:rFonts w:ascii="Times New Roman" w:hAnsi="Times New Roman" w:cs="Times New Roman"/>
        </w:rPr>
        <w:t xml:space="preserve"> Barabara</w:t>
      </w:r>
      <w:r w:rsidR="00AB7F3D" w:rsidRPr="00DD0192">
        <w:rPr>
          <w:rFonts w:ascii="Times New Roman" w:hAnsi="Times New Roman" w:cs="Times New Roman"/>
        </w:rPr>
        <w:t>. In addition to this, it is difficult to suggest that</w:t>
      </w:r>
      <w:r w:rsidR="00973293" w:rsidRPr="00DD0192">
        <w:rPr>
          <w:rFonts w:ascii="Times New Roman" w:hAnsi="Times New Roman" w:cs="Times New Roman"/>
        </w:rPr>
        <w:t xml:space="preserve"> results from</w:t>
      </w:r>
      <w:r w:rsidR="00AB7F3D" w:rsidRPr="00DD0192">
        <w:rPr>
          <w:rFonts w:ascii="Times New Roman" w:hAnsi="Times New Roman" w:cs="Times New Roman"/>
        </w:rPr>
        <w:t xml:space="preserve"> forty indi</w:t>
      </w:r>
      <w:r w:rsidR="00973293" w:rsidRPr="00DD0192">
        <w:rPr>
          <w:rFonts w:ascii="Times New Roman" w:hAnsi="Times New Roman" w:cs="Times New Roman"/>
        </w:rPr>
        <w:t>viduals may</w:t>
      </w:r>
      <w:r w:rsidR="00F74055">
        <w:rPr>
          <w:rFonts w:ascii="Times New Roman" w:hAnsi="Times New Roman" w:cs="Times New Roman"/>
        </w:rPr>
        <w:t xml:space="preserve"> not</w:t>
      </w:r>
      <w:r w:rsidR="00570D34" w:rsidRPr="00DD0192">
        <w:rPr>
          <w:rFonts w:ascii="Times New Roman" w:hAnsi="Times New Roman" w:cs="Times New Roman"/>
        </w:rPr>
        <w:t xml:space="preserve"> be representative of the general populace. </w:t>
      </w:r>
      <w:proofErr w:type="gramStart"/>
      <w:r w:rsidR="00400857" w:rsidRPr="00DD0192">
        <w:rPr>
          <w:rFonts w:ascii="Times New Roman" w:hAnsi="Times New Roman" w:cs="Times New Roman"/>
        </w:rPr>
        <w:t>With that being said, it</w:t>
      </w:r>
      <w:proofErr w:type="gramEnd"/>
      <w:r w:rsidR="00400857" w:rsidRPr="00DD0192">
        <w:rPr>
          <w:rFonts w:ascii="Times New Roman" w:hAnsi="Times New Roman" w:cs="Times New Roman"/>
        </w:rPr>
        <w:t xml:space="preserve"> is still apparent that said research possesses some undeniable strength, including </w:t>
      </w:r>
      <w:r w:rsidR="00532BEB" w:rsidRPr="00DD0192">
        <w:rPr>
          <w:rFonts w:ascii="Times New Roman" w:hAnsi="Times New Roman" w:cs="Times New Roman"/>
        </w:rPr>
        <w:t xml:space="preserve">its replicability as well as </w:t>
      </w:r>
      <w:r w:rsidR="00732AEE" w:rsidRPr="00DD0192">
        <w:rPr>
          <w:rFonts w:ascii="Times New Roman" w:hAnsi="Times New Roman" w:cs="Times New Roman"/>
        </w:rPr>
        <w:t>its suggestion that</w:t>
      </w:r>
      <w:r w:rsidR="0057135A" w:rsidRPr="00DD0192">
        <w:rPr>
          <w:rFonts w:ascii="Times New Roman" w:hAnsi="Times New Roman" w:cs="Times New Roman"/>
        </w:rPr>
        <w:t xml:space="preserve"> if the</w:t>
      </w:r>
      <w:r w:rsidR="00117575" w:rsidRPr="00DD0192">
        <w:rPr>
          <w:rFonts w:ascii="Times New Roman" w:hAnsi="Times New Roman" w:cs="Times New Roman"/>
        </w:rPr>
        <w:t xml:space="preserve"> very notion of being alone is enough to cause</w:t>
      </w:r>
      <w:r w:rsidR="00400857" w:rsidRPr="00DD0192">
        <w:rPr>
          <w:rFonts w:ascii="Times New Roman" w:hAnsi="Times New Roman" w:cs="Times New Roman"/>
        </w:rPr>
        <w:t xml:space="preserve"> </w:t>
      </w:r>
      <w:r w:rsidR="00117575" w:rsidRPr="00DD0192">
        <w:rPr>
          <w:rFonts w:ascii="Times New Roman" w:hAnsi="Times New Roman" w:cs="Times New Roman"/>
        </w:rPr>
        <w:t xml:space="preserve">severe affects to one’s cognitive ability, </w:t>
      </w:r>
      <w:r w:rsidR="008150AC" w:rsidRPr="00DD0192">
        <w:rPr>
          <w:rFonts w:ascii="Times New Roman" w:hAnsi="Times New Roman" w:cs="Times New Roman"/>
        </w:rPr>
        <w:t>then</w:t>
      </w:r>
      <w:r w:rsidR="00117575" w:rsidRPr="00DD0192">
        <w:rPr>
          <w:rFonts w:ascii="Times New Roman" w:hAnsi="Times New Roman" w:cs="Times New Roman"/>
        </w:rPr>
        <w:t xml:space="preserve"> </w:t>
      </w:r>
      <w:r w:rsidR="0037089D" w:rsidRPr="00DD0192">
        <w:rPr>
          <w:rFonts w:ascii="Times New Roman" w:hAnsi="Times New Roman" w:cs="Times New Roman"/>
        </w:rPr>
        <w:t xml:space="preserve">the event of </w:t>
      </w:r>
      <w:r w:rsidR="00525AD9" w:rsidRPr="00DD0192">
        <w:rPr>
          <w:rFonts w:ascii="Times New Roman" w:hAnsi="Times New Roman" w:cs="Times New Roman"/>
        </w:rPr>
        <w:t xml:space="preserve">loneliness in its actuality may </w:t>
      </w:r>
      <w:r w:rsidR="00DB3CA9" w:rsidRPr="00DD0192">
        <w:rPr>
          <w:rFonts w:ascii="Times New Roman" w:hAnsi="Times New Roman" w:cs="Times New Roman"/>
        </w:rPr>
        <w:t>result in treacherous consequences</w:t>
      </w:r>
      <w:r w:rsidR="008E35D1" w:rsidRPr="00DD0192">
        <w:rPr>
          <w:rFonts w:ascii="Times New Roman" w:hAnsi="Times New Roman" w:cs="Times New Roman"/>
        </w:rPr>
        <w:t xml:space="preserve"> (Baumeister et al., 2010). </w:t>
      </w:r>
      <w:r w:rsidR="00425A98">
        <w:rPr>
          <w:rFonts w:ascii="Times New Roman" w:hAnsi="Times New Roman" w:cs="Times New Roman"/>
        </w:rPr>
        <w:t>S</w:t>
      </w:r>
      <w:r w:rsidR="008E35D1" w:rsidRPr="00DD0192">
        <w:rPr>
          <w:rFonts w:ascii="Times New Roman" w:hAnsi="Times New Roman" w:cs="Times New Roman"/>
        </w:rPr>
        <w:t>uch a line of thought is</w:t>
      </w:r>
      <w:r w:rsidR="00425A98">
        <w:rPr>
          <w:rFonts w:ascii="Times New Roman" w:hAnsi="Times New Roman" w:cs="Times New Roman"/>
        </w:rPr>
        <w:t xml:space="preserve"> ultimately</w:t>
      </w:r>
      <w:r w:rsidR="008E35D1" w:rsidRPr="00DD0192">
        <w:rPr>
          <w:rFonts w:ascii="Times New Roman" w:hAnsi="Times New Roman" w:cs="Times New Roman"/>
        </w:rPr>
        <w:t xml:space="preserve"> difficult to identify in Barbara’s case</w:t>
      </w:r>
      <w:r w:rsidR="006501E3">
        <w:rPr>
          <w:rFonts w:ascii="Times New Roman" w:hAnsi="Times New Roman" w:cs="Times New Roman"/>
        </w:rPr>
        <w:t>, as</w:t>
      </w:r>
      <w:r w:rsidR="008E35D1" w:rsidRPr="00DD0192">
        <w:rPr>
          <w:rFonts w:ascii="Times New Roman" w:hAnsi="Times New Roman" w:cs="Times New Roman"/>
        </w:rPr>
        <w:t xml:space="preserve"> </w:t>
      </w:r>
      <w:r w:rsidR="00151AE9" w:rsidRPr="00DD0192">
        <w:rPr>
          <w:rFonts w:ascii="Times New Roman" w:hAnsi="Times New Roman" w:cs="Times New Roman"/>
        </w:rPr>
        <w:t>a suggestion can be made that she does suffer cognitively</w:t>
      </w:r>
      <w:r w:rsidR="00E42C71">
        <w:rPr>
          <w:rFonts w:ascii="Times New Roman" w:hAnsi="Times New Roman" w:cs="Times New Roman"/>
        </w:rPr>
        <w:t>,</w:t>
      </w:r>
      <w:r w:rsidR="00151AE9" w:rsidRPr="00DD0192">
        <w:rPr>
          <w:rFonts w:ascii="Times New Roman" w:hAnsi="Times New Roman" w:cs="Times New Roman"/>
        </w:rPr>
        <w:t xml:space="preserve"> as it is mentioned that she once had </w:t>
      </w:r>
      <w:r w:rsidR="00BB3E52" w:rsidRPr="00DD0192">
        <w:rPr>
          <w:rFonts w:ascii="Times New Roman" w:hAnsi="Times New Roman" w:cs="Times New Roman"/>
        </w:rPr>
        <w:t>a positive outlook on life</w:t>
      </w:r>
      <w:r w:rsidR="00E42C71">
        <w:rPr>
          <w:rFonts w:ascii="Times New Roman" w:hAnsi="Times New Roman" w:cs="Times New Roman"/>
        </w:rPr>
        <w:t>,</w:t>
      </w:r>
      <w:r w:rsidR="00BB3E52" w:rsidRPr="00DD0192">
        <w:rPr>
          <w:rFonts w:ascii="Times New Roman" w:hAnsi="Times New Roman" w:cs="Times New Roman"/>
        </w:rPr>
        <w:t xml:space="preserve"> </w:t>
      </w:r>
      <w:proofErr w:type="gramStart"/>
      <w:r w:rsidR="00BB3E52" w:rsidRPr="00DD0192">
        <w:rPr>
          <w:rFonts w:ascii="Times New Roman" w:hAnsi="Times New Roman" w:cs="Times New Roman"/>
        </w:rPr>
        <w:t>however</w:t>
      </w:r>
      <w:proofErr w:type="gramEnd"/>
      <w:r w:rsidR="00BB3E52" w:rsidRPr="00DD0192">
        <w:rPr>
          <w:rFonts w:ascii="Times New Roman" w:hAnsi="Times New Roman" w:cs="Times New Roman"/>
        </w:rPr>
        <w:t xml:space="preserve"> has </w:t>
      </w:r>
      <w:r w:rsidR="00811B91" w:rsidRPr="00DD0192">
        <w:rPr>
          <w:rFonts w:ascii="Times New Roman" w:hAnsi="Times New Roman" w:cs="Times New Roman"/>
        </w:rPr>
        <w:t>since changed due to the death of her husband, thus providing some support to the research above.</w:t>
      </w:r>
    </w:p>
    <w:p w14:paraId="3DD0945B" w14:textId="4C4DB28E" w:rsidR="00B16394" w:rsidRPr="00F870D3" w:rsidRDefault="00B16394" w:rsidP="00F870D3">
      <w:pPr>
        <w:spacing w:line="360" w:lineRule="auto"/>
        <w:jc w:val="center"/>
        <w:rPr>
          <w:rFonts w:ascii="Times New Roman" w:hAnsi="Times New Roman" w:cs="Times New Roman"/>
          <w:b/>
          <w:bCs/>
          <w:u w:val="single"/>
        </w:rPr>
      </w:pPr>
      <w:r w:rsidRPr="00F870D3">
        <w:rPr>
          <w:rFonts w:ascii="Times New Roman" w:hAnsi="Times New Roman" w:cs="Times New Roman"/>
          <w:b/>
          <w:bCs/>
          <w:u w:val="single"/>
        </w:rPr>
        <w:t>Emotional</w:t>
      </w:r>
      <w:r w:rsidR="00144BDF" w:rsidRPr="00F870D3">
        <w:rPr>
          <w:rFonts w:ascii="Times New Roman" w:hAnsi="Times New Roman" w:cs="Times New Roman"/>
          <w:b/>
          <w:bCs/>
          <w:u w:val="single"/>
        </w:rPr>
        <w:t xml:space="preserve"> Effects</w:t>
      </w:r>
    </w:p>
    <w:p w14:paraId="531886EE" w14:textId="4BAE6840" w:rsidR="00093783" w:rsidRPr="00DD0192" w:rsidRDefault="00C22D09" w:rsidP="00F870D3">
      <w:pPr>
        <w:spacing w:line="360" w:lineRule="auto"/>
        <w:ind w:left="284"/>
        <w:rPr>
          <w:rFonts w:ascii="Times New Roman" w:hAnsi="Times New Roman" w:cs="Times New Roman"/>
        </w:rPr>
      </w:pPr>
      <w:r w:rsidRPr="00DD0192">
        <w:rPr>
          <w:rFonts w:ascii="Times New Roman" w:hAnsi="Times New Roman" w:cs="Times New Roman"/>
        </w:rPr>
        <w:t xml:space="preserve">In terms of </w:t>
      </w:r>
      <w:r w:rsidR="00C97278" w:rsidRPr="00DD0192">
        <w:rPr>
          <w:rFonts w:ascii="Times New Roman" w:hAnsi="Times New Roman" w:cs="Times New Roman"/>
        </w:rPr>
        <w:t>emotional</w:t>
      </w:r>
      <w:r w:rsidRPr="00DD0192">
        <w:rPr>
          <w:rFonts w:ascii="Times New Roman" w:hAnsi="Times New Roman" w:cs="Times New Roman"/>
        </w:rPr>
        <w:t xml:space="preserve"> </w:t>
      </w:r>
      <w:r w:rsidR="00E24BC9" w:rsidRPr="00DD0192">
        <w:rPr>
          <w:rFonts w:ascii="Times New Roman" w:hAnsi="Times New Roman" w:cs="Times New Roman"/>
        </w:rPr>
        <w:t xml:space="preserve">consequences, </w:t>
      </w:r>
      <w:proofErr w:type="gramStart"/>
      <w:r w:rsidR="00C97278" w:rsidRPr="00DD0192">
        <w:rPr>
          <w:rFonts w:ascii="Times New Roman" w:hAnsi="Times New Roman" w:cs="Times New Roman"/>
        </w:rPr>
        <w:t>it is clear that social</w:t>
      </w:r>
      <w:proofErr w:type="gramEnd"/>
      <w:r w:rsidR="00C97278" w:rsidRPr="00DD0192">
        <w:rPr>
          <w:rFonts w:ascii="Times New Roman" w:hAnsi="Times New Roman" w:cs="Times New Roman"/>
        </w:rPr>
        <w:t xml:space="preserve"> exclusion has a negative </w:t>
      </w:r>
      <w:r w:rsidR="00746CFB" w:rsidRPr="00DD0192">
        <w:rPr>
          <w:rFonts w:ascii="Times New Roman" w:hAnsi="Times New Roman" w:cs="Times New Roman"/>
        </w:rPr>
        <w:t>e</w:t>
      </w:r>
      <w:r w:rsidR="00C97278" w:rsidRPr="00DD0192">
        <w:rPr>
          <w:rFonts w:ascii="Times New Roman" w:hAnsi="Times New Roman" w:cs="Times New Roman"/>
        </w:rPr>
        <w:t>ffect on elderly</w:t>
      </w:r>
      <w:r w:rsidR="00CA72C0" w:rsidRPr="00DD0192">
        <w:rPr>
          <w:rFonts w:ascii="Times New Roman" w:hAnsi="Times New Roman" w:cs="Times New Roman"/>
        </w:rPr>
        <w:t xml:space="preserve"> </w:t>
      </w:r>
      <w:r w:rsidR="00C97278" w:rsidRPr="00DD0192">
        <w:rPr>
          <w:rFonts w:ascii="Times New Roman" w:hAnsi="Times New Roman" w:cs="Times New Roman"/>
        </w:rPr>
        <w:t>individuals</w:t>
      </w:r>
      <w:r w:rsidR="005F79A3" w:rsidRPr="00DD0192">
        <w:rPr>
          <w:rFonts w:ascii="Times New Roman" w:hAnsi="Times New Roman" w:cs="Times New Roman"/>
        </w:rPr>
        <w:t xml:space="preserve">. </w:t>
      </w:r>
      <w:r w:rsidR="003106F5" w:rsidRPr="00DD0192">
        <w:rPr>
          <w:rFonts w:ascii="Times New Roman" w:hAnsi="Times New Roman" w:cs="Times New Roman"/>
        </w:rPr>
        <w:t>Barbara for instance</w:t>
      </w:r>
      <w:r w:rsidR="004173B4">
        <w:rPr>
          <w:rFonts w:ascii="Times New Roman" w:hAnsi="Times New Roman" w:cs="Times New Roman"/>
        </w:rPr>
        <w:t>,</w:t>
      </w:r>
      <w:r w:rsidR="003106F5" w:rsidRPr="00DD0192">
        <w:rPr>
          <w:rFonts w:ascii="Times New Roman" w:hAnsi="Times New Roman" w:cs="Times New Roman"/>
        </w:rPr>
        <w:t xml:space="preserve"> experiences feelings of </w:t>
      </w:r>
      <w:r w:rsidR="00EC2645" w:rsidRPr="00DD0192">
        <w:rPr>
          <w:rFonts w:ascii="Times New Roman" w:hAnsi="Times New Roman" w:cs="Times New Roman"/>
        </w:rPr>
        <w:t xml:space="preserve">loneliness as she misses </w:t>
      </w:r>
      <w:r w:rsidR="000A10F8" w:rsidRPr="00DD0192">
        <w:rPr>
          <w:rFonts w:ascii="Times New Roman" w:hAnsi="Times New Roman" w:cs="Times New Roman"/>
        </w:rPr>
        <w:t xml:space="preserve">the close </w:t>
      </w:r>
      <w:r w:rsidR="003978C4" w:rsidRPr="00DD0192">
        <w:rPr>
          <w:rFonts w:ascii="Times New Roman" w:hAnsi="Times New Roman" w:cs="Times New Roman"/>
        </w:rPr>
        <w:t xml:space="preserve">- </w:t>
      </w:r>
      <w:r w:rsidR="000A10F8" w:rsidRPr="00DD0192">
        <w:rPr>
          <w:rFonts w:ascii="Times New Roman" w:hAnsi="Times New Roman" w:cs="Times New Roman"/>
        </w:rPr>
        <w:t xml:space="preserve">knit state </w:t>
      </w:r>
      <w:r w:rsidR="006F412B" w:rsidRPr="00DD0192">
        <w:rPr>
          <w:rFonts w:ascii="Times New Roman" w:hAnsi="Times New Roman" w:cs="Times New Roman"/>
        </w:rPr>
        <w:t>of her village and feels like a bother to her son</w:t>
      </w:r>
      <w:r w:rsidR="004F1F46" w:rsidRPr="00DD0192">
        <w:rPr>
          <w:rFonts w:ascii="Times New Roman" w:hAnsi="Times New Roman" w:cs="Times New Roman"/>
        </w:rPr>
        <w:t>,</w:t>
      </w:r>
      <w:r w:rsidR="006F412B" w:rsidRPr="00DD0192">
        <w:rPr>
          <w:rFonts w:ascii="Times New Roman" w:hAnsi="Times New Roman" w:cs="Times New Roman"/>
        </w:rPr>
        <w:t xml:space="preserve"> and thus </w:t>
      </w:r>
      <w:r w:rsidR="003978C4" w:rsidRPr="00DD0192">
        <w:rPr>
          <w:rFonts w:ascii="Times New Roman" w:hAnsi="Times New Roman" w:cs="Times New Roman"/>
        </w:rPr>
        <w:t>waits</w:t>
      </w:r>
      <w:r w:rsidR="006F412B" w:rsidRPr="00DD0192">
        <w:rPr>
          <w:rFonts w:ascii="Times New Roman" w:hAnsi="Times New Roman" w:cs="Times New Roman"/>
        </w:rPr>
        <w:t xml:space="preserve"> for him to call her</w:t>
      </w:r>
      <w:r w:rsidR="00C8769D" w:rsidRPr="00DD0192">
        <w:rPr>
          <w:rFonts w:ascii="Times New Roman" w:hAnsi="Times New Roman" w:cs="Times New Roman"/>
        </w:rPr>
        <w:t xml:space="preserve"> at sparse intervals. </w:t>
      </w:r>
      <w:r w:rsidR="00DB1474" w:rsidRPr="00DD0192">
        <w:rPr>
          <w:rFonts w:ascii="Times New Roman" w:hAnsi="Times New Roman" w:cs="Times New Roman"/>
        </w:rPr>
        <w:t>Moreover, since the loss of her husband</w:t>
      </w:r>
      <w:r w:rsidR="00DB4459">
        <w:rPr>
          <w:rFonts w:ascii="Times New Roman" w:hAnsi="Times New Roman" w:cs="Times New Roman"/>
        </w:rPr>
        <w:t>,</w:t>
      </w:r>
      <w:r w:rsidR="00B62F5A" w:rsidRPr="00DD0192">
        <w:rPr>
          <w:rFonts w:ascii="Times New Roman" w:hAnsi="Times New Roman" w:cs="Times New Roman"/>
        </w:rPr>
        <w:t xml:space="preserve"> her outlook on life has severely declined. </w:t>
      </w:r>
      <w:proofErr w:type="gramStart"/>
      <w:r w:rsidR="00B62F5A" w:rsidRPr="00DD0192">
        <w:rPr>
          <w:rFonts w:ascii="Times New Roman" w:hAnsi="Times New Roman" w:cs="Times New Roman"/>
        </w:rPr>
        <w:t>With this in mind, it</w:t>
      </w:r>
      <w:proofErr w:type="gramEnd"/>
      <w:r w:rsidR="00B62F5A" w:rsidRPr="00DD0192">
        <w:rPr>
          <w:rFonts w:ascii="Times New Roman" w:hAnsi="Times New Roman" w:cs="Times New Roman"/>
        </w:rPr>
        <w:t xml:space="preserve"> is </w:t>
      </w:r>
      <w:r w:rsidR="0043630A" w:rsidRPr="00DD0192">
        <w:rPr>
          <w:rFonts w:ascii="Times New Roman" w:hAnsi="Times New Roman" w:cs="Times New Roman"/>
        </w:rPr>
        <w:t xml:space="preserve">of small wonder that </w:t>
      </w:r>
      <w:r w:rsidR="00AB350C" w:rsidRPr="00DD0192">
        <w:rPr>
          <w:rFonts w:ascii="Times New Roman" w:hAnsi="Times New Roman" w:cs="Times New Roman"/>
        </w:rPr>
        <w:t xml:space="preserve">Barbara has a low mood, as the life event of </w:t>
      </w:r>
      <w:r w:rsidR="003A0876" w:rsidRPr="00DD0192">
        <w:rPr>
          <w:rFonts w:ascii="Times New Roman" w:hAnsi="Times New Roman" w:cs="Times New Roman"/>
        </w:rPr>
        <w:t xml:space="preserve">losing her </w:t>
      </w:r>
      <w:r w:rsidR="00EF2233">
        <w:rPr>
          <w:rFonts w:ascii="Times New Roman" w:hAnsi="Times New Roman" w:cs="Times New Roman"/>
        </w:rPr>
        <w:t>spouse</w:t>
      </w:r>
      <w:r w:rsidR="003A0876" w:rsidRPr="00DD0192">
        <w:rPr>
          <w:rFonts w:ascii="Times New Roman" w:hAnsi="Times New Roman" w:cs="Times New Roman"/>
        </w:rPr>
        <w:t xml:space="preserve"> has been </w:t>
      </w:r>
      <w:r w:rsidR="00C42EA8" w:rsidRPr="00DD0192">
        <w:rPr>
          <w:rFonts w:ascii="Times New Roman" w:hAnsi="Times New Roman" w:cs="Times New Roman"/>
        </w:rPr>
        <w:t xml:space="preserve">linked to </w:t>
      </w:r>
      <w:r w:rsidR="00273CAA" w:rsidRPr="00DD0192">
        <w:rPr>
          <w:rFonts w:ascii="Times New Roman" w:hAnsi="Times New Roman" w:cs="Times New Roman"/>
        </w:rPr>
        <w:t>increased depressive symptoms (Sikorski et al., (2014)</w:t>
      </w:r>
      <w:r w:rsidR="00564022" w:rsidRPr="00DD0192">
        <w:rPr>
          <w:rFonts w:ascii="Times New Roman" w:hAnsi="Times New Roman" w:cs="Times New Roman"/>
        </w:rPr>
        <w:t>.</w:t>
      </w:r>
      <w:r w:rsidR="0043630A" w:rsidRPr="00DD0192">
        <w:rPr>
          <w:rFonts w:ascii="Times New Roman" w:hAnsi="Times New Roman" w:cs="Times New Roman"/>
        </w:rPr>
        <w:t xml:space="preserve"> </w:t>
      </w:r>
      <w:r w:rsidR="00DD3078" w:rsidRPr="00DD0192">
        <w:rPr>
          <w:rFonts w:ascii="Times New Roman" w:hAnsi="Times New Roman" w:cs="Times New Roman"/>
        </w:rPr>
        <w:t xml:space="preserve">Although, it </w:t>
      </w:r>
      <w:r w:rsidR="00DD3078" w:rsidRPr="00DD0192">
        <w:rPr>
          <w:rFonts w:ascii="Times New Roman" w:hAnsi="Times New Roman" w:cs="Times New Roman"/>
        </w:rPr>
        <w:lastRenderedPageBreak/>
        <w:t xml:space="preserve">should be mentioned, that while </w:t>
      </w:r>
      <w:r w:rsidR="0086128C" w:rsidRPr="00DD0192">
        <w:rPr>
          <w:rFonts w:ascii="Times New Roman" w:hAnsi="Times New Roman" w:cs="Times New Roman"/>
        </w:rPr>
        <w:t>the presented research does offer some striking suggestions and information</w:t>
      </w:r>
      <w:r w:rsidR="00757AE2" w:rsidRPr="00DD0192">
        <w:rPr>
          <w:rFonts w:ascii="Times New Roman" w:hAnsi="Times New Roman" w:cs="Times New Roman"/>
        </w:rPr>
        <w:t>, weaknesses have been identified therein. For instance, Sikorski</w:t>
      </w:r>
      <w:r w:rsidR="009F2E8A" w:rsidRPr="00DD0192">
        <w:rPr>
          <w:rFonts w:ascii="Times New Roman" w:hAnsi="Times New Roman" w:cs="Times New Roman"/>
        </w:rPr>
        <w:t xml:space="preserve"> et al.’s (2014) quantitative research, whilst expansive, </w:t>
      </w:r>
      <w:r w:rsidR="00C224A9" w:rsidRPr="00DD0192">
        <w:rPr>
          <w:rFonts w:ascii="Times New Roman" w:hAnsi="Times New Roman" w:cs="Times New Roman"/>
        </w:rPr>
        <w:t xml:space="preserve">fails to </w:t>
      </w:r>
      <w:proofErr w:type="gramStart"/>
      <w:r w:rsidR="00C224A9" w:rsidRPr="00DD0192">
        <w:rPr>
          <w:rFonts w:ascii="Times New Roman" w:hAnsi="Times New Roman" w:cs="Times New Roman"/>
        </w:rPr>
        <w:t>take into account</w:t>
      </w:r>
      <w:proofErr w:type="gramEnd"/>
      <w:r w:rsidR="00C224A9" w:rsidRPr="00DD0192">
        <w:rPr>
          <w:rFonts w:ascii="Times New Roman" w:hAnsi="Times New Roman" w:cs="Times New Roman"/>
        </w:rPr>
        <w:t xml:space="preserve"> the </w:t>
      </w:r>
      <w:r w:rsidR="00782E86" w:rsidRPr="00DD0192">
        <w:rPr>
          <w:rFonts w:ascii="Times New Roman" w:hAnsi="Times New Roman" w:cs="Times New Roman"/>
        </w:rPr>
        <w:t xml:space="preserve">gender </w:t>
      </w:r>
      <w:r w:rsidR="008150AC" w:rsidRPr="00DD0192">
        <w:rPr>
          <w:rFonts w:ascii="Times New Roman" w:hAnsi="Times New Roman" w:cs="Times New Roman"/>
        </w:rPr>
        <w:t>divides</w:t>
      </w:r>
      <w:r w:rsidR="00782E86" w:rsidRPr="00DD0192">
        <w:rPr>
          <w:rFonts w:ascii="Times New Roman" w:hAnsi="Times New Roman" w:cs="Times New Roman"/>
        </w:rPr>
        <w:t xml:space="preserve"> in regard to social exclusion and the loss of a loved one. As mentioned prior, </w:t>
      </w:r>
      <w:r w:rsidR="006328D4" w:rsidRPr="00DD0192">
        <w:rPr>
          <w:rFonts w:ascii="Times New Roman" w:hAnsi="Times New Roman" w:cs="Times New Roman"/>
        </w:rPr>
        <w:t>researchers such as Liu et al., (2019) reject th</w:t>
      </w:r>
      <w:r w:rsidR="00337E1E">
        <w:rPr>
          <w:rFonts w:ascii="Times New Roman" w:hAnsi="Times New Roman" w:cs="Times New Roman"/>
        </w:rPr>
        <w:t>is</w:t>
      </w:r>
      <w:r w:rsidR="006328D4" w:rsidRPr="00DD0192">
        <w:rPr>
          <w:rFonts w:ascii="Times New Roman" w:hAnsi="Times New Roman" w:cs="Times New Roman"/>
        </w:rPr>
        <w:t xml:space="preserve"> notion </w:t>
      </w:r>
      <w:r w:rsidR="00337E1E">
        <w:rPr>
          <w:rFonts w:ascii="Times New Roman" w:hAnsi="Times New Roman" w:cs="Times New Roman"/>
        </w:rPr>
        <w:t xml:space="preserve">and </w:t>
      </w:r>
      <w:r w:rsidR="00E11EFB">
        <w:rPr>
          <w:rFonts w:ascii="Times New Roman" w:hAnsi="Times New Roman" w:cs="Times New Roman"/>
        </w:rPr>
        <w:t xml:space="preserve">suggest </w:t>
      </w:r>
      <w:r w:rsidR="006328D4" w:rsidRPr="00DD0192">
        <w:rPr>
          <w:rFonts w:ascii="Times New Roman" w:hAnsi="Times New Roman" w:cs="Times New Roman"/>
        </w:rPr>
        <w:t>tha</w:t>
      </w:r>
      <w:r w:rsidR="00CF705C" w:rsidRPr="00DD0192">
        <w:rPr>
          <w:rFonts w:ascii="Times New Roman" w:hAnsi="Times New Roman" w:cs="Times New Roman"/>
        </w:rPr>
        <w:t xml:space="preserve">t men and women react differently to </w:t>
      </w:r>
      <w:r w:rsidR="00E11EFB" w:rsidRPr="00DD0192">
        <w:rPr>
          <w:rFonts w:ascii="Times New Roman" w:hAnsi="Times New Roman" w:cs="Times New Roman"/>
        </w:rPr>
        <w:t>loss and</w:t>
      </w:r>
      <w:r w:rsidR="00E11EFB">
        <w:rPr>
          <w:rFonts w:ascii="Times New Roman" w:hAnsi="Times New Roman" w:cs="Times New Roman"/>
        </w:rPr>
        <w:t xml:space="preserve"> </w:t>
      </w:r>
      <w:r w:rsidR="00CF705C" w:rsidRPr="00DD0192">
        <w:rPr>
          <w:rFonts w:ascii="Times New Roman" w:hAnsi="Times New Roman" w:cs="Times New Roman"/>
        </w:rPr>
        <w:t>conclud</w:t>
      </w:r>
      <w:r w:rsidR="00E11EFB">
        <w:rPr>
          <w:rFonts w:ascii="Times New Roman" w:hAnsi="Times New Roman" w:cs="Times New Roman"/>
        </w:rPr>
        <w:t>e</w:t>
      </w:r>
      <w:r w:rsidR="00CF705C" w:rsidRPr="00DD0192">
        <w:rPr>
          <w:rFonts w:ascii="Times New Roman" w:hAnsi="Times New Roman" w:cs="Times New Roman"/>
        </w:rPr>
        <w:t xml:space="preserve"> that women </w:t>
      </w:r>
      <w:r w:rsidR="00CC6A7A" w:rsidRPr="00DD0192">
        <w:rPr>
          <w:rFonts w:ascii="Times New Roman" w:hAnsi="Times New Roman" w:cs="Times New Roman"/>
        </w:rPr>
        <w:t xml:space="preserve">are more severely </w:t>
      </w:r>
      <w:r w:rsidR="00E11EFB">
        <w:rPr>
          <w:rFonts w:ascii="Times New Roman" w:hAnsi="Times New Roman" w:cs="Times New Roman"/>
        </w:rPr>
        <w:t>affected</w:t>
      </w:r>
      <w:r w:rsidR="00CC6A7A" w:rsidRPr="00DD0192">
        <w:rPr>
          <w:rFonts w:ascii="Times New Roman" w:hAnsi="Times New Roman" w:cs="Times New Roman"/>
        </w:rPr>
        <w:t xml:space="preserve"> than men. Moreover, </w:t>
      </w:r>
      <w:proofErr w:type="spellStart"/>
      <w:r w:rsidR="00CC6A7A" w:rsidRPr="00DD0192">
        <w:rPr>
          <w:rFonts w:ascii="Times New Roman" w:hAnsi="Times New Roman" w:cs="Times New Roman"/>
        </w:rPr>
        <w:t>Sikorksi</w:t>
      </w:r>
      <w:proofErr w:type="spellEnd"/>
      <w:r w:rsidR="00CC6A7A" w:rsidRPr="00DD0192">
        <w:rPr>
          <w:rFonts w:ascii="Times New Roman" w:hAnsi="Times New Roman" w:cs="Times New Roman"/>
        </w:rPr>
        <w:t xml:space="preserve"> et al. (2014) </w:t>
      </w:r>
      <w:r w:rsidR="00084385" w:rsidRPr="00DD0192">
        <w:rPr>
          <w:rFonts w:ascii="Times New Roman" w:hAnsi="Times New Roman" w:cs="Times New Roman"/>
        </w:rPr>
        <w:t xml:space="preserve">only focused on the effects of individuals experiencing the loss of a spouse, </w:t>
      </w:r>
      <w:r w:rsidR="007427E5" w:rsidRPr="00DD0192">
        <w:rPr>
          <w:rFonts w:ascii="Times New Roman" w:hAnsi="Times New Roman" w:cs="Times New Roman"/>
        </w:rPr>
        <w:t>without any regard for unmarried</w:t>
      </w:r>
      <w:r w:rsidR="00D04944" w:rsidRPr="00DD0192">
        <w:rPr>
          <w:rFonts w:ascii="Times New Roman" w:hAnsi="Times New Roman" w:cs="Times New Roman"/>
        </w:rPr>
        <w:t xml:space="preserve"> couples</w:t>
      </w:r>
      <w:r w:rsidR="007427E5" w:rsidRPr="00DD0192">
        <w:rPr>
          <w:rFonts w:ascii="Times New Roman" w:hAnsi="Times New Roman" w:cs="Times New Roman"/>
        </w:rPr>
        <w:t xml:space="preserve"> who may have lost a loved one</w:t>
      </w:r>
      <w:r w:rsidR="00D04944" w:rsidRPr="00DD0192">
        <w:rPr>
          <w:rFonts w:ascii="Times New Roman" w:hAnsi="Times New Roman" w:cs="Times New Roman"/>
        </w:rPr>
        <w:t xml:space="preserve"> as well</w:t>
      </w:r>
      <w:r w:rsidR="00AD4BB0" w:rsidRPr="00DD0192">
        <w:rPr>
          <w:rFonts w:ascii="Times New Roman" w:hAnsi="Times New Roman" w:cs="Times New Roman"/>
        </w:rPr>
        <w:t>. Thus, whilst the research provided offers an informative</w:t>
      </w:r>
      <w:r w:rsidR="002C5459" w:rsidRPr="00DD0192">
        <w:rPr>
          <w:rFonts w:ascii="Times New Roman" w:hAnsi="Times New Roman" w:cs="Times New Roman"/>
        </w:rPr>
        <w:t xml:space="preserve"> perspective </w:t>
      </w:r>
      <w:r w:rsidR="003C41FE" w:rsidRPr="00DD0192">
        <w:rPr>
          <w:rFonts w:ascii="Times New Roman" w:hAnsi="Times New Roman" w:cs="Times New Roman"/>
        </w:rPr>
        <w:t xml:space="preserve">on the issue of social exclusion, it ultimately fails to </w:t>
      </w:r>
      <w:r w:rsidR="008150AC" w:rsidRPr="00DD0192">
        <w:rPr>
          <w:rFonts w:ascii="Times New Roman" w:hAnsi="Times New Roman" w:cs="Times New Roman"/>
        </w:rPr>
        <w:t>consider</w:t>
      </w:r>
      <w:r w:rsidR="003C41FE" w:rsidRPr="00DD0192">
        <w:rPr>
          <w:rFonts w:ascii="Times New Roman" w:hAnsi="Times New Roman" w:cs="Times New Roman"/>
        </w:rPr>
        <w:t xml:space="preserve"> the individual differences </w:t>
      </w:r>
      <w:r w:rsidR="00680A7B" w:rsidRPr="00DD0192">
        <w:rPr>
          <w:rFonts w:ascii="Times New Roman" w:hAnsi="Times New Roman" w:cs="Times New Roman"/>
        </w:rPr>
        <w:t xml:space="preserve">of the communal issue. On the other hand, further research, including the works of Liu et al. (2019) provides a more well-rounded approach to the subject. </w:t>
      </w:r>
      <w:r w:rsidR="005153CD" w:rsidRPr="00DD0192">
        <w:rPr>
          <w:rFonts w:ascii="Times New Roman" w:hAnsi="Times New Roman" w:cs="Times New Roman"/>
        </w:rPr>
        <w:t>Additionally</w:t>
      </w:r>
      <w:r w:rsidR="00CA72C0" w:rsidRPr="00DD0192">
        <w:rPr>
          <w:rFonts w:ascii="Times New Roman" w:hAnsi="Times New Roman" w:cs="Times New Roman"/>
        </w:rPr>
        <w:t>,</w:t>
      </w:r>
      <w:r w:rsidR="005153CD" w:rsidRPr="00DD0192">
        <w:rPr>
          <w:rFonts w:ascii="Times New Roman" w:hAnsi="Times New Roman" w:cs="Times New Roman"/>
        </w:rPr>
        <w:t xml:space="preserve"> </w:t>
      </w:r>
      <w:proofErr w:type="gramStart"/>
      <w:r w:rsidR="002B0913" w:rsidRPr="00DD0192">
        <w:rPr>
          <w:rFonts w:ascii="Times New Roman" w:hAnsi="Times New Roman" w:cs="Times New Roman"/>
        </w:rPr>
        <w:t xml:space="preserve">it is clear that </w:t>
      </w:r>
      <w:r w:rsidR="00762B9D" w:rsidRPr="00DD0192">
        <w:rPr>
          <w:rFonts w:ascii="Times New Roman" w:hAnsi="Times New Roman" w:cs="Times New Roman"/>
        </w:rPr>
        <w:t>with</w:t>
      </w:r>
      <w:proofErr w:type="gramEnd"/>
      <w:r w:rsidR="00762B9D" w:rsidRPr="00DD0192">
        <w:rPr>
          <w:rFonts w:ascii="Times New Roman" w:hAnsi="Times New Roman" w:cs="Times New Roman"/>
        </w:rPr>
        <w:t xml:space="preserve"> the added circumstance of being unable to see her friend</w:t>
      </w:r>
      <w:r w:rsidR="004A400C" w:rsidRPr="00DD0192">
        <w:rPr>
          <w:rFonts w:ascii="Times New Roman" w:hAnsi="Times New Roman" w:cs="Times New Roman"/>
        </w:rPr>
        <w:t>s</w:t>
      </w:r>
      <w:r w:rsidR="00CE21FB" w:rsidRPr="00DD0192">
        <w:rPr>
          <w:rFonts w:ascii="Times New Roman" w:hAnsi="Times New Roman" w:cs="Times New Roman"/>
        </w:rPr>
        <w:t xml:space="preserve"> and losing the motivation to leave her home,</w:t>
      </w:r>
      <w:r w:rsidR="004B41EE" w:rsidRPr="00DD0192">
        <w:rPr>
          <w:rFonts w:ascii="Times New Roman" w:hAnsi="Times New Roman" w:cs="Times New Roman"/>
        </w:rPr>
        <w:t xml:space="preserve"> </w:t>
      </w:r>
      <w:r w:rsidR="00A733A6" w:rsidRPr="00DD0192">
        <w:rPr>
          <w:rFonts w:ascii="Times New Roman" w:hAnsi="Times New Roman" w:cs="Times New Roman"/>
        </w:rPr>
        <w:t xml:space="preserve">it can be concluded that she has also experienced the </w:t>
      </w:r>
      <w:r w:rsidR="00B47788">
        <w:rPr>
          <w:rFonts w:ascii="Times New Roman" w:hAnsi="Times New Roman" w:cs="Times New Roman"/>
        </w:rPr>
        <w:t xml:space="preserve">emotional </w:t>
      </w:r>
      <w:r w:rsidR="00A733A6" w:rsidRPr="00DD0192">
        <w:rPr>
          <w:rFonts w:ascii="Times New Roman" w:hAnsi="Times New Roman" w:cs="Times New Roman"/>
        </w:rPr>
        <w:t>loss of her closest friends as well</w:t>
      </w:r>
      <w:r w:rsidR="00174122" w:rsidRPr="00DD0192">
        <w:rPr>
          <w:rFonts w:ascii="Times New Roman" w:hAnsi="Times New Roman" w:cs="Times New Roman"/>
        </w:rPr>
        <w:t>, since the ability to see them</w:t>
      </w:r>
      <w:r w:rsidR="009464F3" w:rsidRPr="00DD0192">
        <w:rPr>
          <w:rFonts w:ascii="Times New Roman" w:hAnsi="Times New Roman" w:cs="Times New Roman"/>
        </w:rPr>
        <w:t xml:space="preserve"> has been withdrawn from her</w:t>
      </w:r>
      <w:r w:rsidR="006951FB" w:rsidRPr="00DD0192">
        <w:rPr>
          <w:rFonts w:ascii="Times New Roman" w:hAnsi="Times New Roman" w:cs="Times New Roman"/>
        </w:rPr>
        <w:t xml:space="preserve">. </w:t>
      </w:r>
      <w:r w:rsidR="00CA72C0" w:rsidRPr="00DD0192">
        <w:rPr>
          <w:rFonts w:ascii="Times New Roman" w:hAnsi="Times New Roman" w:cs="Times New Roman"/>
        </w:rPr>
        <w:t>Therefore, it can be</w:t>
      </w:r>
      <w:r w:rsidR="00CE21FB" w:rsidRPr="00DD0192">
        <w:rPr>
          <w:rFonts w:ascii="Times New Roman" w:hAnsi="Times New Roman" w:cs="Times New Roman"/>
        </w:rPr>
        <w:t xml:space="preserve"> </w:t>
      </w:r>
      <w:r w:rsidR="007A65E4" w:rsidRPr="00DD0192">
        <w:rPr>
          <w:rFonts w:ascii="Times New Roman" w:hAnsi="Times New Roman" w:cs="Times New Roman"/>
        </w:rPr>
        <w:t xml:space="preserve">argued that Barabara’s mental health has significantly </w:t>
      </w:r>
      <w:r w:rsidR="0086170D" w:rsidRPr="00DD0192">
        <w:rPr>
          <w:rFonts w:ascii="Times New Roman" w:hAnsi="Times New Roman" w:cs="Times New Roman"/>
        </w:rPr>
        <w:t>declined</w:t>
      </w:r>
      <w:r w:rsidR="00211D05" w:rsidRPr="00DD0192">
        <w:rPr>
          <w:rFonts w:ascii="Times New Roman" w:hAnsi="Times New Roman" w:cs="Times New Roman"/>
        </w:rPr>
        <w:t xml:space="preserve"> </w:t>
      </w:r>
      <w:r w:rsidR="007E2DDE" w:rsidRPr="00DD0192">
        <w:rPr>
          <w:rFonts w:ascii="Times New Roman" w:hAnsi="Times New Roman" w:cs="Times New Roman"/>
        </w:rPr>
        <w:t xml:space="preserve">due to </w:t>
      </w:r>
      <w:r w:rsidR="00211A6B" w:rsidRPr="00DD0192">
        <w:rPr>
          <w:rFonts w:ascii="Times New Roman" w:hAnsi="Times New Roman" w:cs="Times New Roman"/>
        </w:rPr>
        <w:t xml:space="preserve">a lack of social interaction. As a result, </w:t>
      </w:r>
      <w:r w:rsidR="001A1D88" w:rsidRPr="00DD0192">
        <w:rPr>
          <w:rFonts w:ascii="Times New Roman" w:hAnsi="Times New Roman" w:cs="Times New Roman"/>
        </w:rPr>
        <w:t>Barabara feels as though she cannot leave her home and ultimately spends most of her time alone and cold</w:t>
      </w:r>
      <w:r w:rsidR="002F159B" w:rsidRPr="00DD0192">
        <w:rPr>
          <w:rFonts w:ascii="Times New Roman" w:hAnsi="Times New Roman" w:cs="Times New Roman"/>
        </w:rPr>
        <w:t xml:space="preserve">, both of which may be treated through the </w:t>
      </w:r>
      <w:r w:rsidR="009310DB" w:rsidRPr="00DD0192">
        <w:rPr>
          <w:rFonts w:ascii="Times New Roman" w:hAnsi="Times New Roman" w:cs="Times New Roman"/>
        </w:rPr>
        <w:t xml:space="preserve">identification of </w:t>
      </w:r>
      <w:r w:rsidR="00005917" w:rsidRPr="00DD0192">
        <w:rPr>
          <w:rFonts w:ascii="Times New Roman" w:hAnsi="Times New Roman" w:cs="Times New Roman"/>
        </w:rPr>
        <w:t>interventions (Paquet et at., 2023).</w:t>
      </w:r>
    </w:p>
    <w:p w14:paraId="24FC35AC" w14:textId="4BF994CC" w:rsidR="00923AA0" w:rsidRPr="00DD0192" w:rsidRDefault="004F6813" w:rsidP="00CA72C0">
      <w:pPr>
        <w:spacing w:line="360" w:lineRule="auto"/>
        <w:rPr>
          <w:rFonts w:ascii="Times New Roman" w:hAnsi="Times New Roman" w:cs="Times New Roman"/>
        </w:rPr>
      </w:pPr>
      <w:r w:rsidRPr="00DD0192">
        <w:rPr>
          <w:rFonts w:ascii="Times New Roman" w:hAnsi="Times New Roman" w:cs="Times New Roman"/>
        </w:rPr>
        <w:t>when it comes to the greater population,</w:t>
      </w:r>
      <w:r w:rsidR="00A273BC" w:rsidRPr="00DD0192">
        <w:rPr>
          <w:rFonts w:ascii="Times New Roman" w:hAnsi="Times New Roman" w:cs="Times New Roman"/>
        </w:rPr>
        <w:t xml:space="preserve"> </w:t>
      </w:r>
      <w:r w:rsidR="008150AC" w:rsidRPr="00DD0192">
        <w:rPr>
          <w:rFonts w:ascii="Times New Roman" w:hAnsi="Times New Roman" w:cs="Times New Roman"/>
        </w:rPr>
        <w:t>social</w:t>
      </w:r>
      <w:r w:rsidR="00C42127" w:rsidRPr="00DD0192">
        <w:rPr>
          <w:rFonts w:ascii="Times New Roman" w:hAnsi="Times New Roman" w:cs="Times New Roman"/>
        </w:rPr>
        <w:t xml:space="preserve"> exclusion is </w:t>
      </w:r>
      <w:r w:rsidR="004253F7" w:rsidRPr="00DD0192">
        <w:rPr>
          <w:rFonts w:ascii="Times New Roman" w:hAnsi="Times New Roman" w:cs="Times New Roman"/>
        </w:rPr>
        <w:t>a developing issue</w:t>
      </w:r>
      <w:r w:rsidR="00C47989" w:rsidRPr="00DD0192">
        <w:rPr>
          <w:rFonts w:ascii="Times New Roman" w:hAnsi="Times New Roman" w:cs="Times New Roman"/>
        </w:rPr>
        <w:t>. Miranti and Yu</w:t>
      </w:r>
      <w:r w:rsidR="00E8701B" w:rsidRPr="00DD0192">
        <w:rPr>
          <w:rFonts w:ascii="Times New Roman" w:hAnsi="Times New Roman" w:cs="Times New Roman"/>
        </w:rPr>
        <w:t xml:space="preserve"> (2015</w:t>
      </w:r>
      <w:r w:rsidR="000F2346" w:rsidRPr="00DD0192">
        <w:rPr>
          <w:rFonts w:ascii="Times New Roman" w:hAnsi="Times New Roman" w:cs="Times New Roman"/>
        </w:rPr>
        <w:t>)</w:t>
      </w:r>
      <w:r w:rsidR="00087A81" w:rsidRPr="00DD0192">
        <w:rPr>
          <w:rFonts w:ascii="Times New Roman" w:hAnsi="Times New Roman" w:cs="Times New Roman"/>
        </w:rPr>
        <w:t xml:space="preserve"> </w:t>
      </w:r>
      <w:r w:rsidR="00733E24" w:rsidRPr="00DD0192">
        <w:rPr>
          <w:rFonts w:ascii="Times New Roman" w:hAnsi="Times New Roman" w:cs="Times New Roman"/>
        </w:rPr>
        <w:t>discuss how</w:t>
      </w:r>
      <w:r w:rsidR="000F2346" w:rsidRPr="00DD0192">
        <w:rPr>
          <w:rFonts w:ascii="Times New Roman" w:hAnsi="Times New Roman" w:cs="Times New Roman"/>
        </w:rPr>
        <w:t xml:space="preserve"> </w:t>
      </w:r>
      <w:r w:rsidR="005060BD" w:rsidRPr="00DD0192">
        <w:rPr>
          <w:rFonts w:ascii="Times New Roman" w:hAnsi="Times New Roman" w:cs="Times New Roman"/>
        </w:rPr>
        <w:t xml:space="preserve">proceedings involving the elderly have changed over </w:t>
      </w:r>
      <w:r w:rsidR="00EC11A1" w:rsidRPr="00DD0192">
        <w:rPr>
          <w:rFonts w:ascii="Times New Roman" w:hAnsi="Times New Roman" w:cs="Times New Roman"/>
        </w:rPr>
        <w:t>a period of time, from seniors remaining in their homes or moving into their children’s</w:t>
      </w:r>
      <w:r w:rsidR="007C489F" w:rsidRPr="00DD0192">
        <w:rPr>
          <w:rFonts w:ascii="Times New Roman" w:hAnsi="Times New Roman" w:cs="Times New Roman"/>
        </w:rPr>
        <w:t>, to now being moved into private facilities in order to live out the last of their days</w:t>
      </w:r>
      <w:r w:rsidR="001E034E" w:rsidRPr="00DD0192">
        <w:rPr>
          <w:rFonts w:ascii="Times New Roman" w:hAnsi="Times New Roman" w:cs="Times New Roman"/>
        </w:rPr>
        <w:t xml:space="preserve"> within a small </w:t>
      </w:r>
      <w:proofErr w:type="gramStart"/>
      <w:r w:rsidR="001E034E" w:rsidRPr="00DD0192">
        <w:rPr>
          <w:rFonts w:ascii="Times New Roman" w:hAnsi="Times New Roman" w:cs="Times New Roman"/>
        </w:rPr>
        <w:t>community</w:t>
      </w:r>
      <w:r w:rsidR="0078093C">
        <w:rPr>
          <w:rFonts w:ascii="Times New Roman" w:hAnsi="Times New Roman" w:cs="Times New Roman"/>
        </w:rPr>
        <w:t>,</w:t>
      </w:r>
      <w:r w:rsidR="001E034E" w:rsidRPr="00DD0192">
        <w:rPr>
          <w:rFonts w:ascii="Times New Roman" w:hAnsi="Times New Roman" w:cs="Times New Roman"/>
        </w:rPr>
        <w:t xml:space="preserve"> and</w:t>
      </w:r>
      <w:proofErr w:type="gramEnd"/>
      <w:r w:rsidR="001E034E" w:rsidRPr="00DD0192">
        <w:rPr>
          <w:rFonts w:ascii="Times New Roman" w:hAnsi="Times New Roman" w:cs="Times New Roman"/>
        </w:rPr>
        <w:t xml:space="preserve"> being</w:t>
      </w:r>
      <w:r w:rsidR="00E5078D" w:rsidRPr="00DD0192">
        <w:rPr>
          <w:rFonts w:ascii="Times New Roman" w:hAnsi="Times New Roman" w:cs="Times New Roman"/>
        </w:rPr>
        <w:t xml:space="preserve"> </w:t>
      </w:r>
      <w:r w:rsidR="006D3F2D" w:rsidRPr="00DD0192">
        <w:rPr>
          <w:rFonts w:ascii="Times New Roman" w:hAnsi="Times New Roman" w:cs="Times New Roman"/>
        </w:rPr>
        <w:t>looked after</w:t>
      </w:r>
      <w:r w:rsidR="00E67EAE" w:rsidRPr="00DD0192">
        <w:rPr>
          <w:rFonts w:ascii="Times New Roman" w:hAnsi="Times New Roman" w:cs="Times New Roman"/>
        </w:rPr>
        <w:t xml:space="preserve"> by well – trained staff.</w:t>
      </w:r>
      <w:r w:rsidR="00592DBB" w:rsidRPr="00DD0192">
        <w:rPr>
          <w:rFonts w:ascii="Times New Roman" w:hAnsi="Times New Roman" w:cs="Times New Roman"/>
        </w:rPr>
        <w:t xml:space="preserve"> </w:t>
      </w:r>
      <w:proofErr w:type="gramStart"/>
      <w:r w:rsidR="006B4007" w:rsidRPr="00DD0192">
        <w:rPr>
          <w:rFonts w:ascii="Times New Roman" w:hAnsi="Times New Roman" w:cs="Times New Roman"/>
        </w:rPr>
        <w:t>With that being said, it</w:t>
      </w:r>
      <w:proofErr w:type="gramEnd"/>
      <w:r w:rsidR="006B4007" w:rsidRPr="00DD0192">
        <w:rPr>
          <w:rFonts w:ascii="Times New Roman" w:hAnsi="Times New Roman" w:cs="Times New Roman"/>
        </w:rPr>
        <w:t xml:space="preserve"> is apparent that </w:t>
      </w:r>
      <w:r w:rsidR="00D74E22" w:rsidRPr="00DD0192">
        <w:rPr>
          <w:rFonts w:ascii="Times New Roman" w:hAnsi="Times New Roman" w:cs="Times New Roman"/>
        </w:rPr>
        <w:t>with the</w:t>
      </w:r>
      <w:r w:rsidR="00140930" w:rsidRPr="00DD0192">
        <w:rPr>
          <w:rFonts w:ascii="Times New Roman" w:hAnsi="Times New Roman" w:cs="Times New Roman"/>
        </w:rPr>
        <w:t xml:space="preserve"> shift of social norms, </w:t>
      </w:r>
      <w:r w:rsidR="00D749C2" w:rsidRPr="00DD0192">
        <w:rPr>
          <w:rFonts w:ascii="Times New Roman" w:hAnsi="Times New Roman" w:cs="Times New Roman"/>
        </w:rPr>
        <w:t xml:space="preserve">some elderly individuals are able to </w:t>
      </w:r>
      <w:r w:rsidR="00041ABC" w:rsidRPr="00DD0192">
        <w:rPr>
          <w:rFonts w:ascii="Times New Roman" w:hAnsi="Times New Roman" w:cs="Times New Roman"/>
        </w:rPr>
        <w:t xml:space="preserve">experience </w:t>
      </w:r>
      <w:r w:rsidR="002E3D01" w:rsidRPr="00DD0192">
        <w:rPr>
          <w:rFonts w:ascii="Times New Roman" w:hAnsi="Times New Roman" w:cs="Times New Roman"/>
        </w:rPr>
        <w:t xml:space="preserve">socialisation </w:t>
      </w:r>
      <w:r w:rsidR="00365CDB" w:rsidRPr="00DD0192">
        <w:rPr>
          <w:rFonts w:ascii="Times New Roman" w:hAnsi="Times New Roman" w:cs="Times New Roman"/>
        </w:rPr>
        <w:t xml:space="preserve">whilst in these care homes, although it should be mentioned that feelings of content are much lower than those who reported </w:t>
      </w:r>
      <w:r w:rsidR="00730C1E" w:rsidRPr="00DD0192">
        <w:rPr>
          <w:rFonts w:ascii="Times New Roman" w:hAnsi="Times New Roman" w:cs="Times New Roman"/>
        </w:rPr>
        <w:t>remaining with their families (Miranti &amp; Yu, 2015)</w:t>
      </w:r>
      <w:r w:rsidR="00624F7B" w:rsidRPr="00DD0192">
        <w:rPr>
          <w:rFonts w:ascii="Times New Roman" w:hAnsi="Times New Roman" w:cs="Times New Roman"/>
        </w:rPr>
        <w:t>.</w:t>
      </w:r>
      <w:r w:rsidR="008736CE" w:rsidRPr="00DD0192">
        <w:rPr>
          <w:rFonts w:ascii="Times New Roman" w:hAnsi="Times New Roman" w:cs="Times New Roman"/>
        </w:rPr>
        <w:t xml:space="preserve"> </w:t>
      </w:r>
      <w:r w:rsidR="00AB0CAF">
        <w:rPr>
          <w:rFonts w:ascii="Times New Roman" w:hAnsi="Times New Roman" w:cs="Times New Roman"/>
        </w:rPr>
        <w:t>As a result</w:t>
      </w:r>
      <w:r w:rsidR="00AB0CAF" w:rsidRPr="00DD0192">
        <w:rPr>
          <w:rFonts w:ascii="Times New Roman" w:hAnsi="Times New Roman" w:cs="Times New Roman"/>
        </w:rPr>
        <w:t>, it</w:t>
      </w:r>
      <w:r w:rsidR="008736CE" w:rsidRPr="00DD0192">
        <w:rPr>
          <w:rFonts w:ascii="Times New Roman" w:hAnsi="Times New Roman" w:cs="Times New Roman"/>
        </w:rPr>
        <w:t xml:space="preserve"> is apparent that not all seniors may be able to </w:t>
      </w:r>
      <w:r w:rsidR="00152500" w:rsidRPr="00DD0192">
        <w:rPr>
          <w:rFonts w:ascii="Times New Roman" w:hAnsi="Times New Roman" w:cs="Times New Roman"/>
        </w:rPr>
        <w:t xml:space="preserve">experience </w:t>
      </w:r>
      <w:r w:rsidR="00A60B4F" w:rsidRPr="00DD0192">
        <w:rPr>
          <w:rFonts w:ascii="Times New Roman" w:hAnsi="Times New Roman" w:cs="Times New Roman"/>
        </w:rPr>
        <w:t>a sense of togetherness</w:t>
      </w:r>
      <w:r w:rsidR="00A740E9">
        <w:rPr>
          <w:rFonts w:ascii="Times New Roman" w:hAnsi="Times New Roman" w:cs="Times New Roman"/>
        </w:rPr>
        <w:t>,</w:t>
      </w:r>
      <w:r w:rsidR="00D622DF" w:rsidRPr="00DD0192">
        <w:rPr>
          <w:rFonts w:ascii="Times New Roman" w:hAnsi="Times New Roman" w:cs="Times New Roman"/>
        </w:rPr>
        <w:t xml:space="preserve"> as </w:t>
      </w:r>
      <w:r w:rsidR="005604B9" w:rsidRPr="00DD0192">
        <w:rPr>
          <w:rFonts w:ascii="Times New Roman" w:hAnsi="Times New Roman" w:cs="Times New Roman"/>
        </w:rPr>
        <w:t>individuals such as Barbara</w:t>
      </w:r>
      <w:r w:rsidR="00CC0DF3" w:rsidRPr="00DD0192">
        <w:rPr>
          <w:rFonts w:ascii="Times New Roman" w:hAnsi="Times New Roman" w:cs="Times New Roman"/>
        </w:rPr>
        <w:t>,</w:t>
      </w:r>
      <w:r w:rsidR="005604B9" w:rsidRPr="00DD0192">
        <w:rPr>
          <w:rFonts w:ascii="Times New Roman" w:hAnsi="Times New Roman" w:cs="Times New Roman"/>
        </w:rPr>
        <w:t xml:space="preserve"> </w:t>
      </w:r>
      <w:r w:rsidR="0000095A" w:rsidRPr="00DD0192">
        <w:rPr>
          <w:rFonts w:ascii="Times New Roman" w:hAnsi="Times New Roman" w:cs="Times New Roman"/>
        </w:rPr>
        <w:t>are</w:t>
      </w:r>
      <w:r w:rsidR="00083675" w:rsidRPr="00DD0192">
        <w:rPr>
          <w:rFonts w:ascii="Times New Roman" w:hAnsi="Times New Roman" w:cs="Times New Roman"/>
        </w:rPr>
        <w:t xml:space="preserve"> for one reason or another, unable to receive such care</w:t>
      </w:r>
      <w:r w:rsidR="00191BF8" w:rsidRPr="00DD0192">
        <w:rPr>
          <w:rFonts w:ascii="Times New Roman" w:hAnsi="Times New Roman" w:cs="Times New Roman"/>
        </w:rPr>
        <w:t xml:space="preserve">, perhaps due to </w:t>
      </w:r>
      <w:r w:rsidR="0045224F" w:rsidRPr="00DD0192">
        <w:rPr>
          <w:rFonts w:ascii="Times New Roman" w:hAnsi="Times New Roman" w:cs="Times New Roman"/>
        </w:rPr>
        <w:t>their</w:t>
      </w:r>
      <w:r w:rsidR="00191BF8" w:rsidRPr="00DD0192">
        <w:rPr>
          <w:rFonts w:ascii="Times New Roman" w:hAnsi="Times New Roman" w:cs="Times New Roman"/>
        </w:rPr>
        <w:t xml:space="preserve"> persistent independence</w:t>
      </w:r>
      <w:r w:rsidR="00A740E9">
        <w:rPr>
          <w:rFonts w:ascii="Times New Roman" w:hAnsi="Times New Roman" w:cs="Times New Roman"/>
        </w:rPr>
        <w:t>.</w:t>
      </w:r>
      <w:r w:rsidR="00E215D0" w:rsidRPr="00DD0192">
        <w:rPr>
          <w:rFonts w:ascii="Times New Roman" w:hAnsi="Times New Roman" w:cs="Times New Roman"/>
        </w:rPr>
        <w:t xml:space="preserve"> </w:t>
      </w:r>
      <w:r w:rsidR="00A740E9">
        <w:rPr>
          <w:rFonts w:ascii="Times New Roman" w:hAnsi="Times New Roman" w:cs="Times New Roman"/>
        </w:rPr>
        <w:t>A</w:t>
      </w:r>
      <w:r w:rsidR="00E215D0" w:rsidRPr="00DD0192">
        <w:rPr>
          <w:rFonts w:ascii="Times New Roman" w:hAnsi="Times New Roman" w:cs="Times New Roman"/>
        </w:rPr>
        <w:t xml:space="preserve">s we understand that some elders </w:t>
      </w:r>
      <w:proofErr w:type="gramStart"/>
      <w:r w:rsidR="00E215D0" w:rsidRPr="00DD0192">
        <w:rPr>
          <w:rFonts w:ascii="Times New Roman" w:hAnsi="Times New Roman" w:cs="Times New Roman"/>
        </w:rPr>
        <w:t xml:space="preserve">are </w:t>
      </w:r>
      <w:r w:rsidR="008C1C6C" w:rsidRPr="00DD0192">
        <w:rPr>
          <w:rFonts w:ascii="Times New Roman" w:hAnsi="Times New Roman" w:cs="Times New Roman"/>
        </w:rPr>
        <w:t>capable of looking</w:t>
      </w:r>
      <w:proofErr w:type="gramEnd"/>
      <w:r w:rsidR="008C1C6C" w:rsidRPr="00DD0192">
        <w:rPr>
          <w:rFonts w:ascii="Times New Roman" w:hAnsi="Times New Roman" w:cs="Times New Roman"/>
        </w:rPr>
        <w:t xml:space="preserve"> after themselves for an extended period of time</w:t>
      </w:r>
      <w:r w:rsidR="00BB7701" w:rsidRPr="00DD0192">
        <w:rPr>
          <w:rFonts w:ascii="Times New Roman" w:hAnsi="Times New Roman" w:cs="Times New Roman"/>
        </w:rPr>
        <w:t>. Thus</w:t>
      </w:r>
      <w:r w:rsidR="009F126D" w:rsidRPr="00DD0192">
        <w:rPr>
          <w:rFonts w:ascii="Times New Roman" w:hAnsi="Times New Roman" w:cs="Times New Roman"/>
        </w:rPr>
        <w:t xml:space="preserve">, it is likely that such individuals are more likely to experience a greater sense of loneliness than those who </w:t>
      </w:r>
      <w:r w:rsidR="000266BD" w:rsidRPr="00DD0192">
        <w:rPr>
          <w:rFonts w:ascii="Times New Roman" w:hAnsi="Times New Roman" w:cs="Times New Roman"/>
        </w:rPr>
        <w:t>were cared for by their families.</w:t>
      </w:r>
      <w:r w:rsidR="00733E24" w:rsidRPr="00DD0192">
        <w:rPr>
          <w:rFonts w:ascii="Times New Roman" w:hAnsi="Times New Roman" w:cs="Times New Roman"/>
        </w:rPr>
        <w:t xml:space="preserve"> </w:t>
      </w:r>
    </w:p>
    <w:p w14:paraId="7225EE16" w14:textId="52A88E90" w:rsidR="002A26A9" w:rsidRPr="00DD0192" w:rsidRDefault="002A26A9" w:rsidP="002A26A9">
      <w:pPr>
        <w:spacing w:line="360" w:lineRule="auto"/>
        <w:rPr>
          <w:rFonts w:ascii="Times New Roman" w:hAnsi="Times New Roman" w:cs="Times New Roman"/>
        </w:rPr>
      </w:pPr>
      <w:r w:rsidRPr="00DD0192">
        <w:rPr>
          <w:rFonts w:ascii="Times New Roman" w:hAnsi="Times New Roman" w:cs="Times New Roman"/>
        </w:rPr>
        <w:t>In terms of treating these above ailments, some provisions have been put in place for those who are socially excluded</w:t>
      </w:r>
      <w:r w:rsidR="009904B5">
        <w:rPr>
          <w:rFonts w:ascii="Times New Roman" w:hAnsi="Times New Roman" w:cs="Times New Roman"/>
        </w:rPr>
        <w:t>. For instance,</w:t>
      </w:r>
      <w:r w:rsidRPr="00DD0192">
        <w:rPr>
          <w:rFonts w:ascii="Times New Roman" w:hAnsi="Times New Roman" w:cs="Times New Roman"/>
        </w:rPr>
        <w:t xml:space="preserve"> befriending services have benefitted from the implementation of technology</w:t>
      </w:r>
      <w:r w:rsidR="009904B5">
        <w:rPr>
          <w:rFonts w:ascii="Times New Roman" w:hAnsi="Times New Roman" w:cs="Times New Roman"/>
        </w:rPr>
        <w:t>, and</w:t>
      </w:r>
      <w:r w:rsidR="006C2B00">
        <w:rPr>
          <w:rFonts w:ascii="Times New Roman" w:hAnsi="Times New Roman" w:cs="Times New Roman"/>
        </w:rPr>
        <w:t xml:space="preserve"> have </w:t>
      </w:r>
      <w:r w:rsidRPr="00DD0192">
        <w:rPr>
          <w:rFonts w:ascii="Times New Roman" w:hAnsi="Times New Roman" w:cs="Times New Roman"/>
        </w:rPr>
        <w:t>allow</w:t>
      </w:r>
      <w:r w:rsidR="006C2B00">
        <w:rPr>
          <w:rFonts w:ascii="Times New Roman" w:hAnsi="Times New Roman" w:cs="Times New Roman"/>
        </w:rPr>
        <w:t>ed</w:t>
      </w:r>
      <w:r w:rsidRPr="00DD0192">
        <w:rPr>
          <w:rFonts w:ascii="Times New Roman" w:hAnsi="Times New Roman" w:cs="Times New Roman"/>
        </w:rPr>
        <w:t xml:space="preserve"> workers and clients to speak over the phone and video calls for a more efficient connection with a greater group of lonely individuals. In addition, walk</w:t>
      </w:r>
      <w:r w:rsidR="006D374E">
        <w:rPr>
          <w:rFonts w:ascii="Times New Roman" w:hAnsi="Times New Roman" w:cs="Times New Roman"/>
        </w:rPr>
        <w:t xml:space="preserve"> and talk </w:t>
      </w:r>
      <w:r w:rsidRPr="00DD0192">
        <w:rPr>
          <w:rFonts w:ascii="Times New Roman" w:hAnsi="Times New Roman" w:cs="Times New Roman"/>
        </w:rPr>
        <w:t xml:space="preserve">groups hosted by local mental health charities may also benefit those who are more in tune with the outdoors, </w:t>
      </w:r>
      <w:r w:rsidRPr="00DD0192">
        <w:rPr>
          <w:rFonts w:ascii="Times New Roman" w:hAnsi="Times New Roman" w:cs="Times New Roman"/>
        </w:rPr>
        <w:lastRenderedPageBreak/>
        <w:t xml:space="preserve">therefore giving them an opportunity to socialise with people who have similar interests. Both examples offer the benefit of combatting isolation with a participation to a social setting, thus limiting the depressive effects of social exclusion. </w:t>
      </w:r>
    </w:p>
    <w:p w14:paraId="4235581D" w14:textId="0D7EE5AF" w:rsidR="001F4DDD" w:rsidRPr="00A77474" w:rsidRDefault="001F4DDD" w:rsidP="00A77474">
      <w:pPr>
        <w:spacing w:line="360" w:lineRule="auto"/>
        <w:jc w:val="center"/>
        <w:rPr>
          <w:rFonts w:ascii="Times New Roman" w:hAnsi="Times New Roman" w:cs="Times New Roman"/>
          <w:b/>
          <w:bCs/>
          <w:u w:val="single"/>
        </w:rPr>
      </w:pPr>
      <w:r w:rsidRPr="00A77474">
        <w:rPr>
          <w:rFonts w:ascii="Times New Roman" w:hAnsi="Times New Roman" w:cs="Times New Roman"/>
          <w:b/>
          <w:bCs/>
          <w:u w:val="single"/>
        </w:rPr>
        <w:t>Conclusion</w:t>
      </w:r>
    </w:p>
    <w:p w14:paraId="41D13FCF" w14:textId="61AD1638" w:rsidR="00C13451" w:rsidRPr="00DD0192" w:rsidRDefault="00C13451" w:rsidP="002A26A9">
      <w:pPr>
        <w:spacing w:line="360" w:lineRule="auto"/>
        <w:rPr>
          <w:rFonts w:ascii="Times New Roman" w:hAnsi="Times New Roman" w:cs="Times New Roman"/>
        </w:rPr>
      </w:pPr>
      <w:r w:rsidRPr="00DD0192">
        <w:rPr>
          <w:rFonts w:ascii="Times New Roman" w:hAnsi="Times New Roman" w:cs="Times New Roman"/>
        </w:rPr>
        <w:t>In sum</w:t>
      </w:r>
      <w:r w:rsidR="00E727CD" w:rsidRPr="00DD0192">
        <w:rPr>
          <w:rFonts w:ascii="Times New Roman" w:hAnsi="Times New Roman" w:cs="Times New Roman"/>
        </w:rPr>
        <w:t>mary</w:t>
      </w:r>
      <w:r w:rsidRPr="00DD0192">
        <w:rPr>
          <w:rFonts w:ascii="Times New Roman" w:hAnsi="Times New Roman" w:cs="Times New Roman"/>
        </w:rPr>
        <w:t>, it is vastly apparent</w:t>
      </w:r>
      <w:r w:rsidR="000D6FAD" w:rsidRPr="00DD0192">
        <w:rPr>
          <w:rFonts w:ascii="Times New Roman" w:hAnsi="Times New Roman" w:cs="Times New Roman"/>
        </w:rPr>
        <w:t xml:space="preserve"> that </w:t>
      </w:r>
      <w:r w:rsidR="009D2524" w:rsidRPr="00DD0192">
        <w:rPr>
          <w:rFonts w:ascii="Times New Roman" w:hAnsi="Times New Roman" w:cs="Times New Roman"/>
        </w:rPr>
        <w:t xml:space="preserve">social exclusion is responsible for a variety of </w:t>
      </w:r>
      <w:r w:rsidR="00E73CF1" w:rsidRPr="00DD0192">
        <w:rPr>
          <w:rFonts w:ascii="Times New Roman" w:hAnsi="Times New Roman" w:cs="Times New Roman"/>
        </w:rPr>
        <w:t xml:space="preserve">affects in </w:t>
      </w:r>
      <w:r w:rsidR="00837A91" w:rsidRPr="00DD0192">
        <w:rPr>
          <w:rFonts w:ascii="Times New Roman" w:hAnsi="Times New Roman" w:cs="Times New Roman"/>
        </w:rPr>
        <w:t xml:space="preserve">the different psychological </w:t>
      </w:r>
      <w:r w:rsidR="00975B77" w:rsidRPr="00DD0192">
        <w:rPr>
          <w:rFonts w:ascii="Times New Roman" w:hAnsi="Times New Roman" w:cs="Times New Roman"/>
        </w:rPr>
        <w:t>realms,</w:t>
      </w:r>
      <w:r w:rsidR="004D0C79" w:rsidRPr="00DD0192">
        <w:rPr>
          <w:rFonts w:ascii="Times New Roman" w:hAnsi="Times New Roman" w:cs="Times New Roman"/>
        </w:rPr>
        <w:t xml:space="preserve"> </w:t>
      </w:r>
      <w:r w:rsidR="00975B77" w:rsidRPr="00DD0192">
        <w:rPr>
          <w:rFonts w:ascii="Times New Roman" w:hAnsi="Times New Roman" w:cs="Times New Roman"/>
        </w:rPr>
        <w:t>c</w:t>
      </w:r>
      <w:r w:rsidR="004D0C79" w:rsidRPr="00DD0192">
        <w:rPr>
          <w:rFonts w:ascii="Times New Roman" w:hAnsi="Times New Roman" w:cs="Times New Roman"/>
        </w:rPr>
        <w:t xml:space="preserve">ognition, </w:t>
      </w:r>
      <w:r w:rsidR="00975B77" w:rsidRPr="00DD0192">
        <w:rPr>
          <w:rFonts w:ascii="Times New Roman" w:hAnsi="Times New Roman" w:cs="Times New Roman"/>
        </w:rPr>
        <w:t>e</w:t>
      </w:r>
      <w:r w:rsidR="004D0C79" w:rsidRPr="00DD0192">
        <w:rPr>
          <w:rFonts w:ascii="Times New Roman" w:hAnsi="Times New Roman" w:cs="Times New Roman"/>
        </w:rPr>
        <w:t>motion</w:t>
      </w:r>
      <w:r w:rsidR="00975B77" w:rsidRPr="00DD0192">
        <w:rPr>
          <w:rFonts w:ascii="Times New Roman" w:hAnsi="Times New Roman" w:cs="Times New Roman"/>
        </w:rPr>
        <w:t>,</w:t>
      </w:r>
      <w:r w:rsidR="004D0C79" w:rsidRPr="00DD0192">
        <w:rPr>
          <w:rFonts w:ascii="Times New Roman" w:hAnsi="Times New Roman" w:cs="Times New Roman"/>
        </w:rPr>
        <w:t xml:space="preserve"> and </w:t>
      </w:r>
      <w:r w:rsidR="00975B77" w:rsidRPr="00DD0192">
        <w:rPr>
          <w:rFonts w:ascii="Times New Roman" w:hAnsi="Times New Roman" w:cs="Times New Roman"/>
        </w:rPr>
        <w:t>the social stratum</w:t>
      </w:r>
      <w:r w:rsidR="00837A91" w:rsidRPr="00DD0192">
        <w:rPr>
          <w:rFonts w:ascii="Times New Roman" w:hAnsi="Times New Roman" w:cs="Times New Roman"/>
        </w:rPr>
        <w:t>.</w:t>
      </w:r>
      <w:r w:rsidR="00F52F36" w:rsidRPr="00DD0192">
        <w:rPr>
          <w:rFonts w:ascii="Times New Roman" w:hAnsi="Times New Roman" w:cs="Times New Roman"/>
        </w:rPr>
        <w:t xml:space="preserve"> All of which can be identified </w:t>
      </w:r>
      <w:r w:rsidR="0090048D" w:rsidRPr="00DD0192">
        <w:rPr>
          <w:rFonts w:ascii="Times New Roman" w:hAnsi="Times New Roman" w:cs="Times New Roman"/>
        </w:rPr>
        <w:t xml:space="preserve">therein </w:t>
      </w:r>
      <w:r w:rsidR="00286C64" w:rsidRPr="00DD0192">
        <w:rPr>
          <w:rFonts w:ascii="Times New Roman" w:hAnsi="Times New Roman" w:cs="Times New Roman"/>
        </w:rPr>
        <w:t xml:space="preserve">the </w:t>
      </w:r>
      <w:proofErr w:type="gramStart"/>
      <w:r w:rsidR="00286C64" w:rsidRPr="00DD0192">
        <w:rPr>
          <w:rFonts w:ascii="Times New Roman" w:hAnsi="Times New Roman" w:cs="Times New Roman"/>
        </w:rPr>
        <w:t>particular case</w:t>
      </w:r>
      <w:proofErr w:type="gramEnd"/>
      <w:r w:rsidR="00286C64" w:rsidRPr="00DD0192">
        <w:rPr>
          <w:rFonts w:ascii="Times New Roman" w:hAnsi="Times New Roman" w:cs="Times New Roman"/>
        </w:rPr>
        <w:t xml:space="preserve"> of Barbara.</w:t>
      </w:r>
      <w:r w:rsidR="00400C14" w:rsidRPr="00DD0192">
        <w:rPr>
          <w:rFonts w:ascii="Times New Roman" w:hAnsi="Times New Roman" w:cs="Times New Roman"/>
        </w:rPr>
        <w:t xml:space="preserve"> </w:t>
      </w:r>
      <w:r w:rsidR="00E17CEF" w:rsidRPr="00DD0192">
        <w:rPr>
          <w:rFonts w:ascii="Times New Roman" w:hAnsi="Times New Roman" w:cs="Times New Roman"/>
        </w:rPr>
        <w:t xml:space="preserve">In conjunction with the existing literature, it is important </w:t>
      </w:r>
      <w:r w:rsidR="004B73AC" w:rsidRPr="00DD0192">
        <w:rPr>
          <w:rFonts w:ascii="Times New Roman" w:hAnsi="Times New Roman" w:cs="Times New Roman"/>
        </w:rPr>
        <w:t xml:space="preserve">that each factor </w:t>
      </w:r>
      <w:r w:rsidR="003816CD" w:rsidRPr="00DD0192">
        <w:rPr>
          <w:rFonts w:ascii="Times New Roman" w:hAnsi="Times New Roman" w:cs="Times New Roman"/>
        </w:rPr>
        <w:t>pertaining to</w:t>
      </w:r>
      <w:r w:rsidR="004B73AC" w:rsidRPr="00DD0192">
        <w:rPr>
          <w:rFonts w:ascii="Times New Roman" w:hAnsi="Times New Roman" w:cs="Times New Roman"/>
        </w:rPr>
        <w:t xml:space="preserve"> the over</w:t>
      </w:r>
      <w:r w:rsidR="003A72AE">
        <w:rPr>
          <w:rFonts w:ascii="Times New Roman" w:hAnsi="Times New Roman" w:cs="Times New Roman"/>
        </w:rPr>
        <w:t>arching</w:t>
      </w:r>
      <w:r w:rsidR="003816CD" w:rsidRPr="00DD0192">
        <w:rPr>
          <w:rFonts w:ascii="Times New Roman" w:hAnsi="Times New Roman" w:cs="Times New Roman"/>
        </w:rPr>
        <w:t xml:space="preserve"> issue is </w:t>
      </w:r>
      <w:r w:rsidR="00DE5750" w:rsidRPr="00DD0192">
        <w:rPr>
          <w:rFonts w:ascii="Times New Roman" w:hAnsi="Times New Roman" w:cs="Times New Roman"/>
        </w:rPr>
        <w:t xml:space="preserve">considered </w:t>
      </w:r>
      <w:r w:rsidR="00BC6C7A" w:rsidRPr="00DD0192">
        <w:rPr>
          <w:rFonts w:ascii="Times New Roman" w:hAnsi="Times New Roman" w:cs="Times New Roman"/>
        </w:rPr>
        <w:t>in a comprehensive manner.</w:t>
      </w:r>
      <w:r w:rsidR="004F4707" w:rsidRPr="00DD0192">
        <w:rPr>
          <w:rFonts w:ascii="Times New Roman" w:hAnsi="Times New Roman" w:cs="Times New Roman"/>
        </w:rPr>
        <w:t xml:space="preserve"> Beginning with Cognition, </w:t>
      </w:r>
      <w:proofErr w:type="gramStart"/>
      <w:r w:rsidR="004F4707" w:rsidRPr="00DD0192">
        <w:rPr>
          <w:rFonts w:ascii="Times New Roman" w:hAnsi="Times New Roman" w:cs="Times New Roman"/>
        </w:rPr>
        <w:t xml:space="preserve">it is </w:t>
      </w:r>
      <w:r w:rsidR="00674375" w:rsidRPr="00DD0192">
        <w:rPr>
          <w:rFonts w:ascii="Times New Roman" w:hAnsi="Times New Roman" w:cs="Times New Roman"/>
        </w:rPr>
        <w:t xml:space="preserve">clear that </w:t>
      </w:r>
      <w:r w:rsidR="00D627F4" w:rsidRPr="00DD0192">
        <w:rPr>
          <w:rFonts w:ascii="Times New Roman" w:hAnsi="Times New Roman" w:cs="Times New Roman"/>
        </w:rPr>
        <w:t>comprehension</w:t>
      </w:r>
      <w:proofErr w:type="gramEnd"/>
      <w:r w:rsidR="002A3334" w:rsidRPr="00DD0192">
        <w:rPr>
          <w:rFonts w:ascii="Times New Roman" w:hAnsi="Times New Roman" w:cs="Times New Roman"/>
        </w:rPr>
        <w:t xml:space="preserve"> is negatively impacted by social exclusion</w:t>
      </w:r>
      <w:r w:rsidR="00A56DB2" w:rsidRPr="00DD0192">
        <w:rPr>
          <w:rFonts w:ascii="Times New Roman" w:hAnsi="Times New Roman" w:cs="Times New Roman"/>
        </w:rPr>
        <w:t xml:space="preserve"> and has been affiliated with </w:t>
      </w:r>
      <w:r w:rsidR="0074334D" w:rsidRPr="00DD0192">
        <w:rPr>
          <w:rFonts w:ascii="Times New Roman" w:hAnsi="Times New Roman" w:cs="Times New Roman"/>
        </w:rPr>
        <w:t xml:space="preserve">dementia and depressive </w:t>
      </w:r>
      <w:r w:rsidR="00456938" w:rsidRPr="00DD0192">
        <w:rPr>
          <w:rFonts w:ascii="Times New Roman" w:hAnsi="Times New Roman" w:cs="Times New Roman"/>
        </w:rPr>
        <w:t xml:space="preserve">symptoms (Liang et al., 2023). </w:t>
      </w:r>
      <w:r w:rsidR="005A6C0D" w:rsidRPr="00DD0192">
        <w:rPr>
          <w:rFonts w:ascii="Times New Roman" w:hAnsi="Times New Roman" w:cs="Times New Roman"/>
        </w:rPr>
        <w:t xml:space="preserve">Moreover, the very notion of ending up alone in later life has been found to </w:t>
      </w:r>
      <w:r w:rsidR="00303A62" w:rsidRPr="00DD0192">
        <w:rPr>
          <w:rFonts w:ascii="Times New Roman" w:hAnsi="Times New Roman" w:cs="Times New Roman"/>
        </w:rPr>
        <w:t xml:space="preserve">possess a typical </w:t>
      </w:r>
      <w:r w:rsidR="0061550F" w:rsidRPr="00DD0192">
        <w:rPr>
          <w:rFonts w:ascii="Times New Roman" w:hAnsi="Times New Roman" w:cs="Times New Roman"/>
        </w:rPr>
        <w:t>adversity</w:t>
      </w:r>
      <w:r w:rsidR="00796064" w:rsidRPr="00DD0192">
        <w:rPr>
          <w:rFonts w:ascii="Times New Roman" w:hAnsi="Times New Roman" w:cs="Times New Roman"/>
        </w:rPr>
        <w:t xml:space="preserve"> in </w:t>
      </w:r>
      <w:r w:rsidR="00D61546" w:rsidRPr="00DD0192">
        <w:rPr>
          <w:rFonts w:ascii="Times New Roman" w:hAnsi="Times New Roman" w:cs="Times New Roman"/>
        </w:rPr>
        <w:t xml:space="preserve">younger people, thus, it can be concluded that if the very thought of being alone can negatively impact </w:t>
      </w:r>
      <w:r w:rsidR="007B605B" w:rsidRPr="00DD0192">
        <w:rPr>
          <w:rFonts w:ascii="Times New Roman" w:hAnsi="Times New Roman" w:cs="Times New Roman"/>
        </w:rPr>
        <w:t>an individual, than it may certainly affect somebody</w:t>
      </w:r>
      <w:r w:rsidR="005923BF" w:rsidRPr="00DD0192">
        <w:rPr>
          <w:rFonts w:ascii="Times New Roman" w:hAnsi="Times New Roman" w:cs="Times New Roman"/>
        </w:rPr>
        <w:t xml:space="preserve"> whose experiences are </w:t>
      </w:r>
      <w:r w:rsidR="00933E46" w:rsidRPr="00DD0192">
        <w:rPr>
          <w:rFonts w:ascii="Times New Roman" w:hAnsi="Times New Roman" w:cs="Times New Roman"/>
        </w:rPr>
        <w:t>legitimate (Baumeister et al., 2010). Moreover,</w:t>
      </w:r>
      <w:r w:rsidR="003602B2" w:rsidRPr="00DD0192">
        <w:rPr>
          <w:rFonts w:ascii="Times New Roman" w:hAnsi="Times New Roman" w:cs="Times New Roman"/>
        </w:rPr>
        <w:t xml:space="preserve"> it can be supported that</w:t>
      </w:r>
      <w:r w:rsidR="00933E46" w:rsidRPr="00DD0192">
        <w:rPr>
          <w:rFonts w:ascii="Times New Roman" w:hAnsi="Times New Roman" w:cs="Times New Roman"/>
        </w:rPr>
        <w:t xml:space="preserve"> </w:t>
      </w:r>
      <w:r w:rsidR="003602B2" w:rsidRPr="00DD0192">
        <w:rPr>
          <w:rFonts w:ascii="Times New Roman" w:hAnsi="Times New Roman" w:cs="Times New Roman"/>
        </w:rPr>
        <w:t xml:space="preserve">individuals who experience social exclusion suffer </w:t>
      </w:r>
      <w:r w:rsidR="000A448B" w:rsidRPr="00DD0192">
        <w:rPr>
          <w:rFonts w:ascii="Times New Roman" w:hAnsi="Times New Roman" w:cs="Times New Roman"/>
        </w:rPr>
        <w:t>emoti</w:t>
      </w:r>
      <w:r w:rsidR="001217FC" w:rsidRPr="00DD0192">
        <w:rPr>
          <w:rFonts w:ascii="Times New Roman" w:hAnsi="Times New Roman" w:cs="Times New Roman"/>
        </w:rPr>
        <w:t>o</w:t>
      </w:r>
      <w:r w:rsidR="00F07964" w:rsidRPr="00DD0192">
        <w:rPr>
          <w:rFonts w:ascii="Times New Roman" w:hAnsi="Times New Roman" w:cs="Times New Roman"/>
        </w:rPr>
        <w:t>nally</w:t>
      </w:r>
      <w:r w:rsidR="003602B2" w:rsidRPr="00DD0192">
        <w:rPr>
          <w:rFonts w:ascii="Times New Roman" w:hAnsi="Times New Roman" w:cs="Times New Roman"/>
        </w:rPr>
        <w:t xml:space="preserve"> as well, such as </w:t>
      </w:r>
      <w:r w:rsidR="00B54C9F" w:rsidRPr="00DD0192">
        <w:rPr>
          <w:rFonts w:ascii="Times New Roman" w:hAnsi="Times New Roman" w:cs="Times New Roman"/>
        </w:rPr>
        <w:t>Barbara’s</w:t>
      </w:r>
      <w:r w:rsidR="00836B81" w:rsidRPr="00DD0192">
        <w:rPr>
          <w:rFonts w:ascii="Times New Roman" w:hAnsi="Times New Roman" w:cs="Times New Roman"/>
        </w:rPr>
        <w:t xml:space="preserve"> loss of relationships</w:t>
      </w:r>
      <w:r w:rsidR="005A66C8" w:rsidRPr="00DD0192">
        <w:rPr>
          <w:rFonts w:ascii="Times New Roman" w:hAnsi="Times New Roman" w:cs="Times New Roman"/>
        </w:rPr>
        <w:t xml:space="preserve"> including </w:t>
      </w:r>
      <w:r w:rsidR="00B54C9F" w:rsidRPr="00DD0192">
        <w:rPr>
          <w:rFonts w:ascii="Times New Roman" w:hAnsi="Times New Roman" w:cs="Times New Roman"/>
        </w:rPr>
        <w:t xml:space="preserve">her </w:t>
      </w:r>
      <w:r w:rsidR="005A66C8" w:rsidRPr="00DD0192">
        <w:rPr>
          <w:rFonts w:ascii="Times New Roman" w:hAnsi="Times New Roman" w:cs="Times New Roman"/>
        </w:rPr>
        <w:t>close friendships and spouse</w:t>
      </w:r>
      <w:r w:rsidR="00B54C9F" w:rsidRPr="00DD0192">
        <w:rPr>
          <w:rFonts w:ascii="Times New Roman" w:hAnsi="Times New Roman" w:cs="Times New Roman"/>
        </w:rPr>
        <w:t>, which has</w:t>
      </w:r>
      <w:r w:rsidR="005A66C8" w:rsidRPr="00DD0192">
        <w:rPr>
          <w:rFonts w:ascii="Times New Roman" w:hAnsi="Times New Roman" w:cs="Times New Roman"/>
        </w:rPr>
        <w:t xml:space="preserve"> led to </w:t>
      </w:r>
      <w:r w:rsidR="009A29C2" w:rsidRPr="00DD0192">
        <w:rPr>
          <w:rFonts w:ascii="Times New Roman" w:hAnsi="Times New Roman" w:cs="Times New Roman"/>
        </w:rPr>
        <w:t>a decreased quality of life</w:t>
      </w:r>
      <w:r w:rsidR="00970927" w:rsidRPr="00DD0192">
        <w:rPr>
          <w:rFonts w:ascii="Times New Roman" w:hAnsi="Times New Roman" w:cs="Times New Roman"/>
        </w:rPr>
        <w:t xml:space="preserve"> (</w:t>
      </w:r>
      <w:r w:rsidR="00373DCD" w:rsidRPr="00DD0192">
        <w:rPr>
          <w:rFonts w:ascii="Times New Roman" w:hAnsi="Times New Roman" w:cs="Times New Roman"/>
        </w:rPr>
        <w:t>Sikor</w:t>
      </w:r>
      <w:r w:rsidR="001217FC" w:rsidRPr="00DD0192">
        <w:rPr>
          <w:rFonts w:ascii="Times New Roman" w:hAnsi="Times New Roman" w:cs="Times New Roman"/>
        </w:rPr>
        <w:t>ski</w:t>
      </w:r>
      <w:r w:rsidR="00970927" w:rsidRPr="00DD0192">
        <w:rPr>
          <w:rFonts w:ascii="Times New Roman" w:hAnsi="Times New Roman" w:cs="Times New Roman"/>
        </w:rPr>
        <w:t xml:space="preserve"> et al., 201</w:t>
      </w:r>
      <w:r w:rsidR="001217FC" w:rsidRPr="00DD0192">
        <w:rPr>
          <w:rFonts w:ascii="Times New Roman" w:hAnsi="Times New Roman" w:cs="Times New Roman"/>
        </w:rPr>
        <w:t>4</w:t>
      </w:r>
      <w:r w:rsidR="00970927" w:rsidRPr="00DD0192">
        <w:rPr>
          <w:rFonts w:ascii="Times New Roman" w:hAnsi="Times New Roman" w:cs="Times New Roman"/>
        </w:rPr>
        <w:t>).</w:t>
      </w:r>
      <w:r w:rsidR="003602B2" w:rsidRPr="00DD0192">
        <w:rPr>
          <w:rFonts w:ascii="Times New Roman" w:hAnsi="Times New Roman" w:cs="Times New Roman"/>
        </w:rPr>
        <w:t xml:space="preserve"> </w:t>
      </w:r>
      <w:r w:rsidR="00174158" w:rsidRPr="00DD0192">
        <w:rPr>
          <w:rFonts w:ascii="Times New Roman" w:hAnsi="Times New Roman" w:cs="Times New Roman"/>
        </w:rPr>
        <w:t xml:space="preserve">In terms of </w:t>
      </w:r>
      <w:r w:rsidR="000A448B" w:rsidRPr="00DD0192">
        <w:rPr>
          <w:rFonts w:ascii="Times New Roman" w:hAnsi="Times New Roman" w:cs="Times New Roman"/>
        </w:rPr>
        <w:t>social</w:t>
      </w:r>
      <w:r w:rsidR="006A1AE3" w:rsidRPr="00DD0192">
        <w:rPr>
          <w:rFonts w:ascii="Times New Roman" w:hAnsi="Times New Roman" w:cs="Times New Roman"/>
        </w:rPr>
        <w:t xml:space="preserve"> affects</w:t>
      </w:r>
      <w:r w:rsidR="00174158" w:rsidRPr="00DD0192">
        <w:rPr>
          <w:rFonts w:ascii="Times New Roman" w:hAnsi="Times New Roman" w:cs="Times New Roman"/>
        </w:rPr>
        <w:t>,</w:t>
      </w:r>
      <w:r w:rsidR="006A1AE3" w:rsidRPr="00DD0192">
        <w:rPr>
          <w:rFonts w:ascii="Times New Roman" w:hAnsi="Times New Roman" w:cs="Times New Roman"/>
        </w:rPr>
        <w:t xml:space="preserve"> it is to be expected that individuals who experience </w:t>
      </w:r>
      <w:r w:rsidR="004A068F" w:rsidRPr="00DD0192">
        <w:rPr>
          <w:rFonts w:ascii="Times New Roman" w:hAnsi="Times New Roman" w:cs="Times New Roman"/>
        </w:rPr>
        <w:t>loneliness are much more likely to feel</w:t>
      </w:r>
      <w:r w:rsidR="00174158" w:rsidRPr="00DD0192">
        <w:rPr>
          <w:rFonts w:ascii="Times New Roman" w:hAnsi="Times New Roman" w:cs="Times New Roman"/>
        </w:rPr>
        <w:t xml:space="preserve"> </w:t>
      </w:r>
      <w:r w:rsidR="0044274B" w:rsidRPr="00DD0192">
        <w:rPr>
          <w:rFonts w:ascii="Times New Roman" w:hAnsi="Times New Roman" w:cs="Times New Roman"/>
        </w:rPr>
        <w:t xml:space="preserve">satisfied and generally </w:t>
      </w:r>
      <w:r w:rsidR="00817754" w:rsidRPr="00DD0192">
        <w:rPr>
          <w:rFonts w:ascii="Times New Roman" w:hAnsi="Times New Roman" w:cs="Times New Roman"/>
        </w:rPr>
        <w:t>less happy</w:t>
      </w:r>
      <w:r w:rsidR="00D86E8C" w:rsidRPr="00DD0192">
        <w:rPr>
          <w:rFonts w:ascii="Times New Roman" w:hAnsi="Times New Roman" w:cs="Times New Roman"/>
        </w:rPr>
        <w:t xml:space="preserve"> than those who </w:t>
      </w:r>
      <w:proofErr w:type="gramStart"/>
      <w:r w:rsidR="00D86E8C" w:rsidRPr="00DD0192">
        <w:rPr>
          <w:rFonts w:ascii="Times New Roman" w:hAnsi="Times New Roman" w:cs="Times New Roman"/>
        </w:rPr>
        <w:t>are able to</w:t>
      </w:r>
      <w:proofErr w:type="gramEnd"/>
      <w:r w:rsidR="00D86E8C" w:rsidRPr="00DD0192">
        <w:rPr>
          <w:rFonts w:ascii="Times New Roman" w:hAnsi="Times New Roman" w:cs="Times New Roman"/>
        </w:rPr>
        <w:t xml:space="preserve"> cultivate strong social networks</w:t>
      </w:r>
      <w:r w:rsidR="00B55D5A" w:rsidRPr="00DD0192">
        <w:rPr>
          <w:rFonts w:ascii="Times New Roman" w:hAnsi="Times New Roman" w:cs="Times New Roman"/>
        </w:rPr>
        <w:t xml:space="preserve"> (</w:t>
      </w:r>
      <w:proofErr w:type="spellStart"/>
      <w:r w:rsidR="00B55D5A" w:rsidRPr="00DD0192">
        <w:rPr>
          <w:rFonts w:ascii="Times New Roman" w:hAnsi="Times New Roman" w:cs="Times New Roman"/>
        </w:rPr>
        <w:t>Machielse</w:t>
      </w:r>
      <w:proofErr w:type="spellEnd"/>
      <w:r w:rsidR="00B55D5A" w:rsidRPr="00DD0192">
        <w:rPr>
          <w:rFonts w:ascii="Times New Roman" w:hAnsi="Times New Roman" w:cs="Times New Roman"/>
        </w:rPr>
        <w:t xml:space="preserve"> &amp; </w:t>
      </w:r>
      <w:proofErr w:type="spellStart"/>
      <w:r w:rsidR="00B55D5A" w:rsidRPr="00DD0192">
        <w:rPr>
          <w:rFonts w:ascii="Times New Roman" w:hAnsi="Times New Roman" w:cs="Times New Roman"/>
        </w:rPr>
        <w:t>Hortulanus</w:t>
      </w:r>
      <w:proofErr w:type="spellEnd"/>
      <w:r w:rsidR="00C25280" w:rsidRPr="00DD0192">
        <w:rPr>
          <w:rFonts w:ascii="Times New Roman" w:hAnsi="Times New Roman" w:cs="Times New Roman"/>
        </w:rPr>
        <w:t>, 2013)</w:t>
      </w:r>
      <w:r w:rsidR="0008762C" w:rsidRPr="00DD0192">
        <w:rPr>
          <w:rFonts w:ascii="Times New Roman" w:hAnsi="Times New Roman" w:cs="Times New Roman"/>
        </w:rPr>
        <w:t xml:space="preserve">. </w:t>
      </w:r>
      <w:r w:rsidR="007B1503" w:rsidRPr="00DD0192">
        <w:rPr>
          <w:rFonts w:ascii="Times New Roman" w:hAnsi="Times New Roman" w:cs="Times New Roman"/>
        </w:rPr>
        <w:t xml:space="preserve">Each of these issues stem back to Barbara’s case, as she experiences both psychological difficulty in the form of </w:t>
      </w:r>
      <w:r w:rsidR="00145CA2" w:rsidRPr="00DD0192">
        <w:rPr>
          <w:rFonts w:ascii="Times New Roman" w:hAnsi="Times New Roman" w:cs="Times New Roman"/>
        </w:rPr>
        <w:t>grief</w:t>
      </w:r>
      <w:r w:rsidR="003B01C3" w:rsidRPr="00DD0192">
        <w:rPr>
          <w:rFonts w:ascii="Times New Roman" w:hAnsi="Times New Roman" w:cs="Times New Roman"/>
        </w:rPr>
        <w:t xml:space="preserve"> due to the lack of ability to socialise with anybody she knows,</w:t>
      </w:r>
      <w:r w:rsidR="00462726" w:rsidRPr="00DD0192">
        <w:rPr>
          <w:rFonts w:ascii="Times New Roman" w:hAnsi="Times New Roman" w:cs="Times New Roman"/>
        </w:rPr>
        <w:t xml:space="preserve"> as well as experiencing physical symptoms in the form of </w:t>
      </w:r>
      <w:r w:rsidR="00470A3C" w:rsidRPr="00DD0192">
        <w:rPr>
          <w:rFonts w:ascii="Times New Roman" w:hAnsi="Times New Roman" w:cs="Times New Roman"/>
        </w:rPr>
        <w:t xml:space="preserve">perpetual tiredness and </w:t>
      </w:r>
      <w:r w:rsidR="004B4848" w:rsidRPr="00DD0192">
        <w:rPr>
          <w:rFonts w:ascii="Times New Roman" w:hAnsi="Times New Roman" w:cs="Times New Roman"/>
        </w:rPr>
        <w:t>chills</w:t>
      </w:r>
      <w:r w:rsidR="00372589" w:rsidRPr="00DD0192">
        <w:rPr>
          <w:rFonts w:ascii="Times New Roman" w:hAnsi="Times New Roman" w:cs="Times New Roman"/>
        </w:rPr>
        <w:t xml:space="preserve">. It is with this in mind, that while the present research may </w:t>
      </w:r>
      <w:r w:rsidR="00E84C73" w:rsidRPr="00DD0192">
        <w:rPr>
          <w:rFonts w:ascii="Times New Roman" w:hAnsi="Times New Roman" w:cs="Times New Roman"/>
        </w:rPr>
        <w:t xml:space="preserve">possess some weaknesses on their own, </w:t>
      </w:r>
      <w:r w:rsidR="00EA64C2" w:rsidRPr="00DD0192">
        <w:rPr>
          <w:rFonts w:ascii="Times New Roman" w:hAnsi="Times New Roman" w:cs="Times New Roman"/>
        </w:rPr>
        <w:t xml:space="preserve">together they </w:t>
      </w:r>
      <w:r w:rsidR="005965EE" w:rsidRPr="00DD0192">
        <w:rPr>
          <w:rFonts w:ascii="Times New Roman" w:hAnsi="Times New Roman" w:cs="Times New Roman"/>
        </w:rPr>
        <w:t>complement</w:t>
      </w:r>
      <w:r w:rsidR="00EA64C2" w:rsidRPr="00DD0192">
        <w:rPr>
          <w:rFonts w:ascii="Times New Roman" w:hAnsi="Times New Roman" w:cs="Times New Roman"/>
        </w:rPr>
        <w:t xml:space="preserve"> each other </w:t>
      </w:r>
      <w:r w:rsidR="005965EE" w:rsidRPr="00DD0192">
        <w:rPr>
          <w:rFonts w:ascii="Times New Roman" w:hAnsi="Times New Roman" w:cs="Times New Roman"/>
        </w:rPr>
        <w:t xml:space="preserve">well </w:t>
      </w:r>
      <w:r w:rsidR="00163BBF" w:rsidRPr="00DD0192">
        <w:rPr>
          <w:rFonts w:ascii="Times New Roman" w:hAnsi="Times New Roman" w:cs="Times New Roman"/>
        </w:rPr>
        <w:t>and provide</w:t>
      </w:r>
      <w:r w:rsidR="005965EE" w:rsidRPr="00DD0192">
        <w:rPr>
          <w:rFonts w:ascii="Times New Roman" w:hAnsi="Times New Roman" w:cs="Times New Roman"/>
        </w:rPr>
        <w:t xml:space="preserve"> a substantial </w:t>
      </w:r>
      <w:r w:rsidR="0049637D" w:rsidRPr="00DD0192">
        <w:rPr>
          <w:rFonts w:ascii="Times New Roman" w:hAnsi="Times New Roman" w:cs="Times New Roman"/>
        </w:rPr>
        <w:t>platform for unders</w:t>
      </w:r>
      <w:r w:rsidR="000D0B6F" w:rsidRPr="00DD0192">
        <w:rPr>
          <w:rFonts w:ascii="Times New Roman" w:hAnsi="Times New Roman" w:cs="Times New Roman"/>
        </w:rPr>
        <w:t xml:space="preserve">tanding social exclusion. It is with this in mind that </w:t>
      </w:r>
      <w:r w:rsidR="008B7D34" w:rsidRPr="00DD0192">
        <w:rPr>
          <w:rFonts w:ascii="Times New Roman" w:hAnsi="Times New Roman" w:cs="Times New Roman"/>
        </w:rPr>
        <w:t xml:space="preserve">it is suggested that </w:t>
      </w:r>
      <w:proofErr w:type="gramStart"/>
      <w:r w:rsidR="00230E68" w:rsidRPr="00DD0192">
        <w:rPr>
          <w:rFonts w:ascii="Times New Roman" w:hAnsi="Times New Roman" w:cs="Times New Roman"/>
        </w:rPr>
        <w:t>in order to</w:t>
      </w:r>
      <w:proofErr w:type="gramEnd"/>
      <w:r w:rsidR="00230E68" w:rsidRPr="00DD0192">
        <w:rPr>
          <w:rFonts w:ascii="Times New Roman" w:hAnsi="Times New Roman" w:cs="Times New Roman"/>
        </w:rPr>
        <w:t xml:space="preserve"> circumvent </w:t>
      </w:r>
      <w:r w:rsidR="00764833" w:rsidRPr="00DD0192">
        <w:rPr>
          <w:rFonts w:ascii="Times New Roman" w:hAnsi="Times New Roman" w:cs="Times New Roman"/>
        </w:rPr>
        <w:t xml:space="preserve">the </w:t>
      </w:r>
      <w:r w:rsidR="00C523D0" w:rsidRPr="00DD0192">
        <w:rPr>
          <w:rFonts w:ascii="Times New Roman" w:hAnsi="Times New Roman" w:cs="Times New Roman"/>
        </w:rPr>
        <w:t>adverse effects</w:t>
      </w:r>
      <w:r w:rsidR="00764833" w:rsidRPr="00DD0192">
        <w:rPr>
          <w:rFonts w:ascii="Times New Roman" w:hAnsi="Times New Roman" w:cs="Times New Roman"/>
        </w:rPr>
        <w:t xml:space="preserve"> </w:t>
      </w:r>
      <w:r w:rsidR="00B35694" w:rsidRPr="00DD0192">
        <w:rPr>
          <w:rFonts w:ascii="Times New Roman" w:hAnsi="Times New Roman" w:cs="Times New Roman"/>
        </w:rPr>
        <w:t>of social exclusion,</w:t>
      </w:r>
      <w:r w:rsidR="00520A6C" w:rsidRPr="00DD0192">
        <w:rPr>
          <w:rFonts w:ascii="Times New Roman" w:hAnsi="Times New Roman" w:cs="Times New Roman"/>
        </w:rPr>
        <w:t xml:space="preserve"> </w:t>
      </w:r>
      <w:r w:rsidR="00FD088C" w:rsidRPr="00DD0192">
        <w:rPr>
          <w:rFonts w:ascii="Times New Roman" w:hAnsi="Times New Roman" w:cs="Times New Roman"/>
        </w:rPr>
        <w:t>communal</w:t>
      </w:r>
      <w:r w:rsidR="00B35694" w:rsidRPr="00DD0192">
        <w:rPr>
          <w:rFonts w:ascii="Times New Roman" w:hAnsi="Times New Roman" w:cs="Times New Roman"/>
        </w:rPr>
        <w:t xml:space="preserve"> interventions need to be </w:t>
      </w:r>
      <w:r w:rsidR="00520A6C" w:rsidRPr="00DD0192">
        <w:rPr>
          <w:rFonts w:ascii="Times New Roman" w:hAnsi="Times New Roman" w:cs="Times New Roman"/>
        </w:rPr>
        <w:t xml:space="preserve">introduced to lonely individuals in order to </w:t>
      </w:r>
      <w:r w:rsidR="00793019" w:rsidRPr="00DD0192">
        <w:rPr>
          <w:rFonts w:ascii="Times New Roman" w:hAnsi="Times New Roman" w:cs="Times New Roman"/>
        </w:rPr>
        <w:t xml:space="preserve">strengthen their quality of life and abilities to </w:t>
      </w:r>
      <w:r w:rsidR="00785EFC" w:rsidRPr="00DD0192">
        <w:rPr>
          <w:rFonts w:ascii="Times New Roman" w:hAnsi="Times New Roman" w:cs="Times New Roman"/>
        </w:rPr>
        <w:t>cope with the loss of a loved one</w:t>
      </w:r>
      <w:r w:rsidR="00C60683" w:rsidRPr="00DD0192">
        <w:rPr>
          <w:rFonts w:ascii="Times New Roman" w:hAnsi="Times New Roman" w:cs="Times New Roman"/>
        </w:rPr>
        <w:t xml:space="preserve"> (Paquet et al., 2023)</w:t>
      </w:r>
      <w:r w:rsidR="00785EFC" w:rsidRPr="00DD0192">
        <w:rPr>
          <w:rFonts w:ascii="Times New Roman" w:hAnsi="Times New Roman" w:cs="Times New Roman"/>
        </w:rPr>
        <w:t>.</w:t>
      </w:r>
      <w:r w:rsidR="00793019" w:rsidRPr="00DD0192">
        <w:rPr>
          <w:rFonts w:ascii="Times New Roman" w:hAnsi="Times New Roman" w:cs="Times New Roman"/>
        </w:rPr>
        <w:t xml:space="preserve"> </w:t>
      </w:r>
    </w:p>
    <w:p w14:paraId="1E9D8845" w14:textId="77777777" w:rsidR="001322C4" w:rsidRPr="00DD0192" w:rsidRDefault="001322C4" w:rsidP="001322C4">
      <w:pPr>
        <w:spacing w:line="360" w:lineRule="auto"/>
        <w:rPr>
          <w:rFonts w:ascii="Times New Roman" w:hAnsi="Times New Roman" w:cs="Times New Roman"/>
        </w:rPr>
      </w:pPr>
    </w:p>
    <w:p w14:paraId="3335A980" w14:textId="77777777" w:rsidR="00466EFD" w:rsidRPr="00DD0192" w:rsidRDefault="00466EFD" w:rsidP="00466EFD">
      <w:pPr>
        <w:spacing w:line="360" w:lineRule="auto"/>
        <w:rPr>
          <w:rFonts w:ascii="Times New Roman" w:hAnsi="Times New Roman" w:cs="Times New Roman"/>
        </w:rPr>
      </w:pPr>
    </w:p>
    <w:p w14:paraId="353CA22A" w14:textId="77777777" w:rsidR="002A26A9" w:rsidRPr="00DD0192" w:rsidRDefault="002A26A9" w:rsidP="00CA72C0">
      <w:pPr>
        <w:spacing w:line="360" w:lineRule="auto"/>
        <w:rPr>
          <w:rFonts w:ascii="Times New Roman" w:hAnsi="Times New Roman" w:cs="Times New Roman"/>
        </w:rPr>
      </w:pPr>
    </w:p>
    <w:p w14:paraId="3E4A522D" w14:textId="1BBAD1A5" w:rsidR="00DE2642" w:rsidRDefault="00E2075C" w:rsidP="005E1F8A">
      <w:pPr>
        <w:spacing w:line="360" w:lineRule="auto"/>
        <w:rPr>
          <w:rFonts w:ascii="Times New Roman" w:hAnsi="Times New Roman" w:cs="Times New Roman"/>
        </w:rPr>
      </w:pPr>
      <w:r>
        <w:rPr>
          <w:rFonts w:ascii="Times New Roman" w:hAnsi="Times New Roman" w:cs="Times New Roman"/>
        </w:rPr>
        <w:t xml:space="preserve"> </w:t>
      </w:r>
      <w:r w:rsidR="00237ABC">
        <w:rPr>
          <w:rFonts w:ascii="Times New Roman" w:hAnsi="Times New Roman" w:cs="Times New Roman"/>
        </w:rPr>
        <w:t xml:space="preserve"> </w:t>
      </w:r>
    </w:p>
    <w:p w14:paraId="7A8EAF72" w14:textId="77777777" w:rsidR="00A01CC1" w:rsidRPr="00A01CC1" w:rsidRDefault="00A01CC1" w:rsidP="005E1F8A">
      <w:pPr>
        <w:spacing w:line="360" w:lineRule="auto"/>
        <w:rPr>
          <w:rFonts w:ascii="Times New Roman" w:hAnsi="Times New Roman" w:cs="Times New Roman"/>
          <w:b/>
          <w:bCs/>
        </w:rPr>
      </w:pPr>
    </w:p>
    <w:p w14:paraId="3862E2DA" w14:textId="77777777" w:rsidR="00684BC2" w:rsidRDefault="00684BC2" w:rsidP="005E1F8A">
      <w:pPr>
        <w:spacing w:line="360" w:lineRule="auto"/>
        <w:rPr>
          <w:rFonts w:ascii="Times New Roman" w:hAnsi="Times New Roman" w:cs="Times New Roman"/>
          <w:b/>
          <w:bCs/>
        </w:rPr>
      </w:pPr>
    </w:p>
    <w:p w14:paraId="76B8FC60" w14:textId="77777777" w:rsidR="00F961AC" w:rsidRDefault="00F961AC" w:rsidP="005E1F8A">
      <w:pPr>
        <w:spacing w:line="360" w:lineRule="auto"/>
        <w:rPr>
          <w:rFonts w:ascii="Times New Roman" w:hAnsi="Times New Roman" w:cs="Times New Roman"/>
          <w:b/>
          <w:bCs/>
        </w:rPr>
      </w:pPr>
    </w:p>
    <w:p w14:paraId="53F460B2" w14:textId="3E633BD1" w:rsidR="00372666" w:rsidRPr="00DD0192" w:rsidRDefault="00372666" w:rsidP="00372666">
      <w:pPr>
        <w:spacing w:line="360" w:lineRule="auto"/>
        <w:jc w:val="center"/>
        <w:rPr>
          <w:rFonts w:ascii="Times New Roman" w:hAnsi="Times New Roman" w:cs="Times New Roman"/>
          <w:u w:val="single"/>
        </w:rPr>
      </w:pPr>
      <w:r w:rsidRPr="00DD0192">
        <w:rPr>
          <w:rFonts w:ascii="Times New Roman" w:hAnsi="Times New Roman" w:cs="Times New Roman"/>
          <w:u w:val="single"/>
        </w:rPr>
        <w:lastRenderedPageBreak/>
        <w:t>Refer</w:t>
      </w:r>
      <w:r w:rsidR="00EB64C2" w:rsidRPr="00DD0192">
        <w:rPr>
          <w:rFonts w:ascii="Times New Roman" w:hAnsi="Times New Roman" w:cs="Times New Roman"/>
          <w:u w:val="single"/>
        </w:rPr>
        <w:t>ences</w:t>
      </w:r>
    </w:p>
    <w:p w14:paraId="619F3F01" w14:textId="2C3696DF" w:rsidR="009E3A70" w:rsidRDefault="00735B76" w:rsidP="002A0ECE">
      <w:pPr>
        <w:pStyle w:val="dx-doi"/>
        <w:spacing w:before="0" w:after="0"/>
        <w:rPr>
          <w:color w:val="333333"/>
          <w:sz w:val="22"/>
          <w:szCs w:val="22"/>
        </w:rPr>
      </w:pPr>
      <w:proofErr w:type="gramStart"/>
      <w:r w:rsidRPr="00DD0192">
        <w:rPr>
          <w:color w:val="333333"/>
          <w:sz w:val="22"/>
          <w:szCs w:val="22"/>
        </w:rPr>
        <w:t>Baumeister,  R.</w:t>
      </w:r>
      <w:proofErr w:type="gramEnd"/>
      <w:r w:rsidRPr="00DD0192">
        <w:rPr>
          <w:color w:val="333333"/>
          <w:sz w:val="22"/>
          <w:szCs w:val="22"/>
        </w:rPr>
        <w:t xml:space="preserve">,  Twenge,  J.M.,  &amp;  Nuss,  C.K.  (2010).  </w:t>
      </w:r>
      <w:proofErr w:type="gramStart"/>
      <w:r w:rsidRPr="00DD0192">
        <w:rPr>
          <w:color w:val="333333"/>
          <w:sz w:val="22"/>
          <w:szCs w:val="22"/>
        </w:rPr>
        <w:t>Effects  of</w:t>
      </w:r>
      <w:proofErr w:type="gramEnd"/>
      <w:r w:rsidRPr="00DD0192">
        <w:rPr>
          <w:color w:val="333333"/>
          <w:sz w:val="22"/>
          <w:szCs w:val="22"/>
        </w:rPr>
        <w:t xml:space="preserve">  social  exclusion on  cognitive  processes:  Anticipated  aloneness  reduces  intelligent  thought.  </w:t>
      </w:r>
      <w:proofErr w:type="gramStart"/>
      <w:r w:rsidRPr="00DD0192">
        <w:rPr>
          <w:i/>
          <w:iCs/>
          <w:color w:val="333333"/>
          <w:sz w:val="22"/>
          <w:szCs w:val="22"/>
        </w:rPr>
        <w:t>Journal  of</w:t>
      </w:r>
      <w:proofErr w:type="gramEnd"/>
      <w:r w:rsidRPr="00DD0192">
        <w:rPr>
          <w:i/>
          <w:iCs/>
          <w:color w:val="333333"/>
          <w:sz w:val="22"/>
          <w:szCs w:val="22"/>
        </w:rPr>
        <w:t xml:space="preserve">  personality  and  social  psychology,  83(4),  </w:t>
      </w:r>
      <w:r w:rsidRPr="00DD0192">
        <w:rPr>
          <w:color w:val="333333"/>
          <w:sz w:val="22"/>
          <w:szCs w:val="22"/>
        </w:rPr>
        <w:t>817 – 827</w:t>
      </w:r>
    </w:p>
    <w:p w14:paraId="42B74485" w14:textId="77777777" w:rsidR="002A0ECE" w:rsidRPr="002A0ECE" w:rsidRDefault="002A0ECE" w:rsidP="002A0ECE">
      <w:pPr>
        <w:pStyle w:val="dx-doi"/>
        <w:spacing w:before="0" w:after="0"/>
        <w:rPr>
          <w:color w:val="333333"/>
          <w:sz w:val="22"/>
          <w:szCs w:val="22"/>
        </w:rPr>
      </w:pPr>
    </w:p>
    <w:p w14:paraId="09049ADC" w14:textId="77777777" w:rsidR="009E3A70" w:rsidRPr="00DD0192" w:rsidRDefault="009E3A70" w:rsidP="009E3A70">
      <w:pPr>
        <w:pStyle w:val="dx-doi"/>
        <w:spacing w:before="0" w:after="0"/>
        <w:rPr>
          <w:rStyle w:val="Hyperlink"/>
          <w:rFonts w:eastAsiaTheme="majorEastAsia"/>
          <w:color w:val="006DB4"/>
          <w:sz w:val="22"/>
          <w:szCs w:val="22"/>
        </w:rPr>
      </w:pPr>
      <w:proofErr w:type="gramStart"/>
      <w:r w:rsidRPr="00DD0192">
        <w:rPr>
          <w:sz w:val="22"/>
          <w:szCs w:val="22"/>
        </w:rPr>
        <w:t>Eisma,  M.C.</w:t>
      </w:r>
      <w:proofErr w:type="gramEnd"/>
      <w:r w:rsidRPr="00DD0192">
        <w:rPr>
          <w:sz w:val="22"/>
          <w:szCs w:val="22"/>
        </w:rPr>
        <w:t xml:space="preserve">,  &amp;  </w:t>
      </w:r>
      <w:proofErr w:type="spellStart"/>
      <w:r w:rsidRPr="00DD0192">
        <w:rPr>
          <w:sz w:val="22"/>
          <w:szCs w:val="22"/>
        </w:rPr>
        <w:t>Lenferink</w:t>
      </w:r>
      <w:proofErr w:type="spellEnd"/>
      <w:r w:rsidRPr="00DD0192">
        <w:rPr>
          <w:sz w:val="22"/>
          <w:szCs w:val="22"/>
        </w:rPr>
        <w:t>,  L.I.M.  (2023).  Co-</w:t>
      </w:r>
      <w:proofErr w:type="gramStart"/>
      <w:r w:rsidRPr="00DD0192">
        <w:rPr>
          <w:sz w:val="22"/>
          <w:szCs w:val="22"/>
        </w:rPr>
        <w:t>occurrence  of</w:t>
      </w:r>
      <w:proofErr w:type="gramEnd"/>
      <w:r w:rsidRPr="00DD0192">
        <w:rPr>
          <w:sz w:val="22"/>
          <w:szCs w:val="22"/>
        </w:rPr>
        <w:t xml:space="preserve">  approach  and  avoidance  in  prolonged  grief:  A latent  class  analysis.  </w:t>
      </w:r>
      <w:proofErr w:type="gramStart"/>
      <w:r w:rsidRPr="00DD0192">
        <w:rPr>
          <w:i/>
          <w:iCs/>
          <w:sz w:val="22"/>
          <w:szCs w:val="22"/>
        </w:rPr>
        <w:t>European  journal</w:t>
      </w:r>
      <w:proofErr w:type="gramEnd"/>
      <w:r w:rsidRPr="00DD0192">
        <w:rPr>
          <w:i/>
          <w:iCs/>
          <w:sz w:val="22"/>
          <w:szCs w:val="22"/>
        </w:rPr>
        <w:t xml:space="preserve">  of  </w:t>
      </w:r>
      <w:proofErr w:type="spellStart"/>
      <w:r w:rsidRPr="00DD0192">
        <w:rPr>
          <w:i/>
          <w:iCs/>
          <w:sz w:val="22"/>
          <w:szCs w:val="22"/>
        </w:rPr>
        <w:t>psychotraumatology</w:t>
      </w:r>
      <w:proofErr w:type="spellEnd"/>
      <w:r w:rsidRPr="00DD0192">
        <w:rPr>
          <w:i/>
          <w:iCs/>
          <w:sz w:val="22"/>
          <w:szCs w:val="22"/>
        </w:rPr>
        <w:t>,  14</w:t>
      </w:r>
      <w:r w:rsidRPr="00DD0192">
        <w:rPr>
          <w:sz w:val="22"/>
          <w:szCs w:val="22"/>
        </w:rPr>
        <w:t xml:space="preserve">(2),  2190544 – 2190544.  </w:t>
      </w:r>
      <w:hyperlink r:id="rId5" w:history="1">
        <w:r w:rsidRPr="00DD0192">
          <w:rPr>
            <w:rStyle w:val="Hyperlink"/>
            <w:rFonts w:eastAsiaTheme="majorEastAsia"/>
            <w:color w:val="006DB4"/>
            <w:sz w:val="22"/>
            <w:szCs w:val="22"/>
          </w:rPr>
          <w:t>https://doi.org/10.1080/20008066.2023.2190544</w:t>
        </w:r>
      </w:hyperlink>
    </w:p>
    <w:p w14:paraId="23DD694C" w14:textId="77777777" w:rsidR="009E3A70" w:rsidRPr="00DD0192" w:rsidRDefault="009E3A70" w:rsidP="009E3A70">
      <w:pPr>
        <w:spacing w:line="360" w:lineRule="auto"/>
        <w:rPr>
          <w:rFonts w:ascii="Times New Roman" w:hAnsi="Times New Roman" w:cs="Times New Roman"/>
          <w:color w:val="990000"/>
          <w:spacing w:val="-5"/>
          <w:u w:val="single"/>
        </w:rPr>
      </w:pPr>
    </w:p>
    <w:p w14:paraId="4145BB5F" w14:textId="001D4109" w:rsidR="009E3A70" w:rsidRPr="00DD0192" w:rsidRDefault="009E3A70" w:rsidP="009E3A70">
      <w:pPr>
        <w:spacing w:line="360" w:lineRule="auto"/>
        <w:rPr>
          <w:rFonts w:ascii="Times New Roman" w:hAnsi="Times New Roman" w:cs="Times New Roman"/>
        </w:rPr>
      </w:pPr>
      <w:proofErr w:type="gramStart"/>
      <w:r w:rsidRPr="00DD0192">
        <w:rPr>
          <w:rFonts w:ascii="Times New Roman" w:hAnsi="Times New Roman" w:cs="Times New Roman"/>
        </w:rPr>
        <w:t>Liang,  C.K.</w:t>
      </w:r>
      <w:proofErr w:type="gramEnd"/>
      <w:r w:rsidRPr="00DD0192">
        <w:rPr>
          <w:rFonts w:ascii="Times New Roman" w:hAnsi="Times New Roman" w:cs="Times New Roman"/>
        </w:rPr>
        <w:t xml:space="preserve">,  Chu,  C.S.,  &amp;  Chen,  L.K.  (2023).  </w:t>
      </w:r>
      <w:proofErr w:type="gramStart"/>
      <w:r w:rsidRPr="00DD0192">
        <w:rPr>
          <w:rFonts w:ascii="Times New Roman" w:hAnsi="Times New Roman" w:cs="Times New Roman"/>
        </w:rPr>
        <w:t>impacts  of</w:t>
      </w:r>
      <w:proofErr w:type="gramEnd"/>
      <w:r w:rsidRPr="00DD0192">
        <w:rPr>
          <w:rFonts w:ascii="Times New Roman" w:hAnsi="Times New Roman" w:cs="Times New Roman"/>
        </w:rPr>
        <w:t xml:space="preserve">  loneliness  and  social  isolation  on  healthy  longevity  in  older  adults.  </w:t>
      </w:r>
      <w:proofErr w:type="gramStart"/>
      <w:r w:rsidRPr="00DD0192">
        <w:rPr>
          <w:rFonts w:ascii="Times New Roman" w:hAnsi="Times New Roman" w:cs="Times New Roman"/>
          <w:i/>
          <w:iCs/>
        </w:rPr>
        <w:t>In  Loneliness</w:t>
      </w:r>
      <w:proofErr w:type="gramEnd"/>
      <w:r w:rsidRPr="00DD0192">
        <w:rPr>
          <w:rFonts w:ascii="Times New Roman" w:hAnsi="Times New Roman" w:cs="Times New Roman"/>
          <w:i/>
          <w:iCs/>
        </w:rPr>
        <w:t xml:space="preserve">  and  Social  Isolation  in  Old  Age,  (1</w:t>
      </w:r>
      <w:r w:rsidRPr="00DD0192">
        <w:rPr>
          <w:rFonts w:ascii="Times New Roman" w:hAnsi="Times New Roman" w:cs="Times New Roman"/>
          <w:i/>
          <w:iCs/>
          <w:vertAlign w:val="superscript"/>
        </w:rPr>
        <w:t>st</w:t>
      </w:r>
      <w:r w:rsidRPr="00DD0192">
        <w:rPr>
          <w:rFonts w:ascii="Times New Roman" w:hAnsi="Times New Roman" w:cs="Times New Roman"/>
          <w:i/>
          <w:iCs/>
        </w:rPr>
        <w:t xml:space="preserve"> ed.),.  </w:t>
      </w:r>
      <w:r w:rsidRPr="00DD0192">
        <w:rPr>
          <w:rFonts w:ascii="Times New Roman" w:hAnsi="Times New Roman" w:cs="Times New Roman"/>
        </w:rPr>
        <w:t xml:space="preserve">  </w:t>
      </w:r>
    </w:p>
    <w:p w14:paraId="2333B10D" w14:textId="77777777" w:rsidR="00735B76" w:rsidRPr="00DD0192" w:rsidRDefault="00735B76" w:rsidP="00735B76">
      <w:pPr>
        <w:pStyle w:val="dx-doi"/>
        <w:spacing w:before="0" w:after="0"/>
        <w:rPr>
          <w:color w:val="333333"/>
          <w:sz w:val="22"/>
          <w:szCs w:val="22"/>
        </w:rPr>
      </w:pPr>
    </w:p>
    <w:p w14:paraId="15D1CDDD" w14:textId="77777777" w:rsidR="009E3A70" w:rsidRPr="00DD0192" w:rsidRDefault="009E3A70" w:rsidP="009E3A70">
      <w:pPr>
        <w:spacing w:line="360" w:lineRule="auto"/>
        <w:rPr>
          <w:rFonts w:ascii="Times New Roman" w:hAnsi="Times New Roman" w:cs="Times New Roman"/>
        </w:rPr>
      </w:pPr>
      <w:proofErr w:type="gramStart"/>
      <w:r w:rsidRPr="00DD0192">
        <w:rPr>
          <w:rFonts w:ascii="Times New Roman" w:hAnsi="Times New Roman" w:cs="Times New Roman"/>
        </w:rPr>
        <w:t>Liu,  W.M.</w:t>
      </w:r>
      <w:proofErr w:type="gramEnd"/>
      <w:r w:rsidRPr="00DD0192">
        <w:rPr>
          <w:rFonts w:ascii="Times New Roman" w:hAnsi="Times New Roman" w:cs="Times New Roman"/>
        </w:rPr>
        <w:t xml:space="preserve">,  </w:t>
      </w:r>
      <w:proofErr w:type="spellStart"/>
      <w:r w:rsidRPr="00DD0192">
        <w:rPr>
          <w:rFonts w:ascii="Times New Roman" w:hAnsi="Times New Roman" w:cs="Times New Roman"/>
        </w:rPr>
        <w:t>Forbat</w:t>
      </w:r>
      <w:proofErr w:type="spellEnd"/>
      <w:r w:rsidRPr="00DD0192">
        <w:rPr>
          <w:rFonts w:ascii="Times New Roman" w:hAnsi="Times New Roman" w:cs="Times New Roman"/>
        </w:rPr>
        <w:t xml:space="preserve">,  L.,  &amp;  Anderson,  K.  (2019).  </w:t>
      </w:r>
      <w:proofErr w:type="gramStart"/>
      <w:r w:rsidRPr="00DD0192">
        <w:rPr>
          <w:rFonts w:ascii="Times New Roman" w:hAnsi="Times New Roman" w:cs="Times New Roman"/>
        </w:rPr>
        <w:t>Death  of</w:t>
      </w:r>
      <w:proofErr w:type="gramEnd"/>
      <w:r w:rsidRPr="00DD0192">
        <w:rPr>
          <w:rFonts w:ascii="Times New Roman" w:hAnsi="Times New Roman" w:cs="Times New Roman"/>
        </w:rPr>
        <w:t xml:space="preserve">  a  close  friend:  Short  and  long – term  impacts  on  physical,  psychological  and  social  well – being.  </w:t>
      </w:r>
      <w:proofErr w:type="gramStart"/>
      <w:r w:rsidRPr="00DD0192">
        <w:rPr>
          <w:rFonts w:ascii="Times New Roman" w:hAnsi="Times New Roman" w:cs="Times New Roman"/>
          <w:i/>
          <w:iCs/>
        </w:rPr>
        <w:t>Public  Library</w:t>
      </w:r>
      <w:proofErr w:type="gramEnd"/>
      <w:r w:rsidRPr="00DD0192">
        <w:rPr>
          <w:rFonts w:ascii="Times New Roman" w:hAnsi="Times New Roman" w:cs="Times New Roman"/>
          <w:i/>
          <w:iCs/>
        </w:rPr>
        <w:t xml:space="preserve">  of  Science,  14</w:t>
      </w:r>
      <w:r w:rsidRPr="00DD0192">
        <w:rPr>
          <w:rFonts w:ascii="Times New Roman" w:hAnsi="Times New Roman" w:cs="Times New Roman"/>
        </w:rPr>
        <w:t xml:space="preserve">(4),  </w:t>
      </w:r>
      <w:hyperlink r:id="rId6" w:history="1">
        <w:r w:rsidRPr="00DD0192">
          <w:rPr>
            <w:rStyle w:val="Hyperlink"/>
            <w:rFonts w:ascii="Times New Roman" w:hAnsi="Times New Roman" w:cs="Times New Roman"/>
          </w:rPr>
          <w:t>https://doi.org/10.1371/journal.pone.0214838</w:t>
        </w:r>
      </w:hyperlink>
      <w:r w:rsidRPr="00DD0192">
        <w:rPr>
          <w:rFonts w:ascii="Times New Roman" w:hAnsi="Times New Roman" w:cs="Times New Roman"/>
        </w:rPr>
        <w:t xml:space="preserve"> </w:t>
      </w:r>
    </w:p>
    <w:p w14:paraId="4C2DD85A" w14:textId="77777777" w:rsidR="009E3A70" w:rsidRPr="00DD0192" w:rsidRDefault="009E3A70" w:rsidP="00735B76">
      <w:pPr>
        <w:pStyle w:val="dx-doi"/>
        <w:spacing w:before="0" w:after="0"/>
        <w:rPr>
          <w:color w:val="333333"/>
          <w:sz w:val="22"/>
          <w:szCs w:val="22"/>
        </w:rPr>
      </w:pPr>
    </w:p>
    <w:p w14:paraId="4CABC7F0" w14:textId="77777777" w:rsidR="00B3378C" w:rsidRPr="00DD0192" w:rsidRDefault="009E3A70" w:rsidP="009E3A70">
      <w:pPr>
        <w:spacing w:line="360" w:lineRule="auto"/>
        <w:rPr>
          <w:rFonts w:ascii="Times New Roman" w:hAnsi="Times New Roman" w:cs="Times New Roman"/>
          <w:i/>
          <w:iCs/>
        </w:rPr>
      </w:pPr>
      <w:proofErr w:type="spellStart"/>
      <w:proofErr w:type="gramStart"/>
      <w:r w:rsidRPr="00DD0192">
        <w:rPr>
          <w:rFonts w:ascii="Times New Roman" w:hAnsi="Times New Roman" w:cs="Times New Roman"/>
        </w:rPr>
        <w:t>Machielse</w:t>
      </w:r>
      <w:proofErr w:type="spellEnd"/>
      <w:r w:rsidRPr="00DD0192">
        <w:rPr>
          <w:rFonts w:ascii="Times New Roman" w:hAnsi="Times New Roman" w:cs="Times New Roman"/>
        </w:rPr>
        <w:t>,  A.</w:t>
      </w:r>
      <w:proofErr w:type="gramEnd"/>
      <w:r w:rsidRPr="00DD0192">
        <w:rPr>
          <w:rFonts w:ascii="Times New Roman" w:hAnsi="Times New Roman" w:cs="Times New Roman"/>
        </w:rPr>
        <w:t xml:space="preserve">,  &amp;  </w:t>
      </w:r>
      <w:proofErr w:type="spellStart"/>
      <w:r w:rsidRPr="00DD0192">
        <w:rPr>
          <w:rFonts w:ascii="Times New Roman" w:hAnsi="Times New Roman" w:cs="Times New Roman"/>
        </w:rPr>
        <w:t>Hortulanus</w:t>
      </w:r>
      <w:proofErr w:type="spellEnd"/>
      <w:r w:rsidRPr="00DD0192">
        <w:rPr>
          <w:rFonts w:ascii="Times New Roman" w:hAnsi="Times New Roman" w:cs="Times New Roman"/>
        </w:rPr>
        <w:t xml:space="preserve">,  R.  (2013).  </w:t>
      </w:r>
      <w:proofErr w:type="gramStart"/>
      <w:r w:rsidRPr="00DD0192">
        <w:rPr>
          <w:rFonts w:ascii="Times New Roman" w:hAnsi="Times New Roman" w:cs="Times New Roman"/>
        </w:rPr>
        <w:t>Social  ability</w:t>
      </w:r>
      <w:proofErr w:type="gramEnd"/>
      <w:r w:rsidRPr="00DD0192">
        <w:rPr>
          <w:rFonts w:ascii="Times New Roman" w:hAnsi="Times New Roman" w:cs="Times New Roman"/>
        </w:rPr>
        <w:t xml:space="preserve">  or  social  frailty?  </w:t>
      </w:r>
      <w:proofErr w:type="gramStart"/>
      <w:r w:rsidRPr="00DD0192">
        <w:rPr>
          <w:rFonts w:ascii="Times New Roman" w:hAnsi="Times New Roman" w:cs="Times New Roman"/>
        </w:rPr>
        <w:t>The  balance</w:t>
      </w:r>
      <w:proofErr w:type="gramEnd"/>
      <w:r w:rsidRPr="00DD0192">
        <w:rPr>
          <w:rFonts w:ascii="Times New Roman" w:hAnsi="Times New Roman" w:cs="Times New Roman"/>
        </w:rPr>
        <w:t xml:space="preserve">  between   autonomy  and  connectedness  in  the  lives  of  older  people.  </w:t>
      </w:r>
      <w:proofErr w:type="gramStart"/>
      <w:r w:rsidRPr="00DD0192">
        <w:rPr>
          <w:rFonts w:ascii="Times New Roman" w:hAnsi="Times New Roman" w:cs="Times New Roman"/>
          <w:i/>
          <w:iCs/>
        </w:rPr>
        <w:t>In  Bears</w:t>
      </w:r>
      <w:proofErr w:type="gramEnd"/>
      <w:r w:rsidRPr="00DD0192">
        <w:rPr>
          <w:rFonts w:ascii="Times New Roman" w:hAnsi="Times New Roman" w:cs="Times New Roman"/>
          <w:i/>
          <w:iCs/>
        </w:rPr>
        <w:t>, J.,  et  al.,  Ageing,  meaning  and  social  structure  connecting  critical  and  humanistic  gerontology,  (1</w:t>
      </w:r>
      <w:r w:rsidRPr="00DD0192">
        <w:rPr>
          <w:rFonts w:ascii="Times New Roman" w:hAnsi="Times New Roman" w:cs="Times New Roman"/>
          <w:i/>
          <w:iCs/>
          <w:vertAlign w:val="superscript"/>
        </w:rPr>
        <w:t>st</w:t>
      </w:r>
      <w:r w:rsidRPr="00DD0192">
        <w:rPr>
          <w:rFonts w:ascii="Times New Roman" w:hAnsi="Times New Roman" w:cs="Times New Roman"/>
          <w:i/>
          <w:iCs/>
        </w:rPr>
        <w:t xml:space="preserve"> ed.)</w:t>
      </w:r>
      <w:r w:rsidR="00B3378C" w:rsidRPr="00DD0192">
        <w:rPr>
          <w:rFonts w:ascii="Times New Roman" w:hAnsi="Times New Roman" w:cs="Times New Roman"/>
          <w:i/>
          <w:iCs/>
        </w:rPr>
        <w:t>,</w:t>
      </w:r>
      <w:r w:rsidRPr="00DD0192">
        <w:rPr>
          <w:rFonts w:ascii="Times New Roman" w:hAnsi="Times New Roman" w:cs="Times New Roman"/>
          <w:i/>
          <w:iCs/>
        </w:rPr>
        <w:t>.</w:t>
      </w:r>
    </w:p>
    <w:p w14:paraId="3B7CC8FB" w14:textId="77777777" w:rsidR="00B3378C" w:rsidRPr="00DD0192" w:rsidRDefault="00B3378C" w:rsidP="009E3A70">
      <w:pPr>
        <w:spacing w:line="360" w:lineRule="auto"/>
        <w:rPr>
          <w:rFonts w:ascii="Times New Roman" w:hAnsi="Times New Roman" w:cs="Times New Roman"/>
          <w:i/>
          <w:iCs/>
        </w:rPr>
      </w:pPr>
    </w:p>
    <w:p w14:paraId="3D370759" w14:textId="77777777" w:rsidR="00B3378C" w:rsidRPr="00DD0192" w:rsidRDefault="00B3378C" w:rsidP="00B3378C">
      <w:pPr>
        <w:spacing w:line="360" w:lineRule="auto"/>
        <w:rPr>
          <w:rFonts w:ascii="Times New Roman" w:hAnsi="Times New Roman" w:cs="Times New Roman"/>
        </w:rPr>
      </w:pPr>
      <w:proofErr w:type="gramStart"/>
      <w:r w:rsidRPr="00DD0192">
        <w:rPr>
          <w:rFonts w:ascii="Times New Roman" w:hAnsi="Times New Roman" w:cs="Times New Roman"/>
          <w:color w:val="1D2125"/>
          <w:shd w:val="clear" w:color="auto" w:fill="FFFFFF"/>
        </w:rPr>
        <w:t>Miranti,  R.</w:t>
      </w:r>
      <w:proofErr w:type="gramEnd"/>
      <w:r w:rsidRPr="00DD0192">
        <w:rPr>
          <w:rFonts w:ascii="Times New Roman" w:hAnsi="Times New Roman" w:cs="Times New Roman"/>
          <w:color w:val="1D2125"/>
          <w:shd w:val="clear" w:color="auto" w:fill="FFFFFF"/>
        </w:rPr>
        <w:t xml:space="preserve">,  &amp;  Yu,  P.  (2015).  </w:t>
      </w:r>
      <w:proofErr w:type="gramStart"/>
      <w:r w:rsidRPr="00DD0192">
        <w:rPr>
          <w:rFonts w:ascii="Times New Roman" w:hAnsi="Times New Roman" w:cs="Times New Roman"/>
          <w:color w:val="1D2125"/>
          <w:shd w:val="clear" w:color="auto" w:fill="FFFFFF"/>
        </w:rPr>
        <w:t>Why  social</w:t>
      </w:r>
      <w:proofErr w:type="gramEnd"/>
      <w:r w:rsidRPr="00DD0192">
        <w:rPr>
          <w:rFonts w:ascii="Times New Roman" w:hAnsi="Times New Roman" w:cs="Times New Roman"/>
          <w:color w:val="1D2125"/>
          <w:shd w:val="clear" w:color="auto" w:fill="FFFFFF"/>
        </w:rPr>
        <w:t xml:space="preserve">  exclusion  persists  among  older  people  in  Australia.  </w:t>
      </w:r>
      <w:proofErr w:type="gramStart"/>
      <w:r w:rsidRPr="00DD0192">
        <w:rPr>
          <w:rFonts w:ascii="Times New Roman" w:hAnsi="Times New Roman" w:cs="Times New Roman"/>
          <w:i/>
          <w:iCs/>
          <w:color w:val="1D2125"/>
          <w:shd w:val="clear" w:color="auto" w:fill="FFFFFF"/>
        </w:rPr>
        <w:t>Social  Inclusion</w:t>
      </w:r>
      <w:proofErr w:type="gramEnd"/>
      <w:r w:rsidRPr="00DD0192">
        <w:rPr>
          <w:rFonts w:ascii="Times New Roman" w:hAnsi="Times New Roman" w:cs="Times New Roman"/>
          <w:i/>
          <w:iCs/>
          <w:color w:val="1D2125"/>
          <w:shd w:val="clear" w:color="auto" w:fill="FFFFFF"/>
        </w:rPr>
        <w:t>,  3</w:t>
      </w:r>
      <w:r w:rsidRPr="00DD0192">
        <w:rPr>
          <w:rFonts w:ascii="Times New Roman" w:hAnsi="Times New Roman" w:cs="Times New Roman"/>
          <w:color w:val="1D2125"/>
          <w:shd w:val="clear" w:color="auto" w:fill="FFFFFF"/>
        </w:rPr>
        <w:t xml:space="preserve">(4),  112 – 126.  </w:t>
      </w:r>
      <w:r w:rsidRPr="00DD0192">
        <w:rPr>
          <w:rFonts w:ascii="Times New Roman" w:hAnsi="Times New Roman" w:cs="Times New Roman"/>
        </w:rPr>
        <w:t>Doi: 10.17645/</w:t>
      </w:r>
      <w:proofErr w:type="gramStart"/>
      <w:r w:rsidRPr="00DD0192">
        <w:rPr>
          <w:rFonts w:ascii="Times New Roman" w:hAnsi="Times New Roman" w:cs="Times New Roman"/>
        </w:rPr>
        <w:t>si.v</w:t>
      </w:r>
      <w:proofErr w:type="gramEnd"/>
      <w:r w:rsidRPr="00DD0192">
        <w:rPr>
          <w:rFonts w:ascii="Times New Roman" w:hAnsi="Times New Roman" w:cs="Times New Roman"/>
        </w:rPr>
        <w:t xml:space="preserve">3i4.214 </w:t>
      </w:r>
    </w:p>
    <w:p w14:paraId="4B87E0A7" w14:textId="77777777" w:rsidR="00B3378C" w:rsidRPr="00DD0192" w:rsidRDefault="00B3378C" w:rsidP="009E3A70">
      <w:pPr>
        <w:spacing w:line="360" w:lineRule="auto"/>
        <w:rPr>
          <w:rFonts w:ascii="Times New Roman" w:hAnsi="Times New Roman" w:cs="Times New Roman"/>
        </w:rPr>
      </w:pPr>
    </w:p>
    <w:p w14:paraId="36C247C7" w14:textId="77777777" w:rsidR="00B3378C" w:rsidRPr="00DD0192" w:rsidRDefault="00B3378C" w:rsidP="00B3378C">
      <w:pPr>
        <w:spacing w:line="360" w:lineRule="auto"/>
        <w:rPr>
          <w:rFonts w:ascii="Times New Roman" w:hAnsi="Times New Roman" w:cs="Times New Roman"/>
        </w:rPr>
      </w:pPr>
      <w:proofErr w:type="gramStart"/>
      <w:r w:rsidRPr="00DD0192">
        <w:rPr>
          <w:rFonts w:ascii="Times New Roman" w:hAnsi="Times New Roman" w:cs="Times New Roman"/>
        </w:rPr>
        <w:t>Paquet,  C.</w:t>
      </w:r>
      <w:proofErr w:type="gramEnd"/>
      <w:r w:rsidRPr="00DD0192">
        <w:rPr>
          <w:rFonts w:ascii="Times New Roman" w:hAnsi="Times New Roman" w:cs="Times New Roman"/>
        </w:rPr>
        <w:t xml:space="preserve">,  Whitehead,  J.,  Shah,  R.,  Adams,  A.M.,  Dooley,  D.,  Spreng,  R.N.,  </w:t>
      </w:r>
      <w:proofErr w:type="spellStart"/>
      <w:r w:rsidRPr="00DD0192">
        <w:rPr>
          <w:rFonts w:ascii="Times New Roman" w:hAnsi="Times New Roman" w:cs="Times New Roman"/>
        </w:rPr>
        <w:t>Aunio</w:t>
      </w:r>
      <w:proofErr w:type="spellEnd"/>
      <w:r w:rsidRPr="00DD0192">
        <w:rPr>
          <w:rFonts w:ascii="Times New Roman" w:hAnsi="Times New Roman" w:cs="Times New Roman"/>
        </w:rPr>
        <w:t xml:space="preserve">,  A.L.,  &amp;  Dube,  L.  (2023).  </w:t>
      </w:r>
      <w:proofErr w:type="gramStart"/>
      <w:r w:rsidRPr="00DD0192">
        <w:rPr>
          <w:rFonts w:ascii="Times New Roman" w:hAnsi="Times New Roman" w:cs="Times New Roman"/>
        </w:rPr>
        <w:t>Social  prescription</w:t>
      </w:r>
      <w:proofErr w:type="gramEnd"/>
      <w:r w:rsidRPr="00DD0192">
        <w:rPr>
          <w:rFonts w:ascii="Times New Roman" w:hAnsi="Times New Roman" w:cs="Times New Roman"/>
        </w:rPr>
        <w:t xml:space="preserve">  interventions  addressing  social  isolation  and  loneliness  in  older  adults:  Meta-Review  integrating  on-the-ground  resources.  </w:t>
      </w:r>
      <w:proofErr w:type="gramStart"/>
      <w:r w:rsidRPr="00DD0192">
        <w:rPr>
          <w:rFonts w:ascii="Times New Roman" w:hAnsi="Times New Roman" w:cs="Times New Roman"/>
          <w:i/>
          <w:iCs/>
        </w:rPr>
        <w:t>Journal  of</w:t>
      </w:r>
      <w:proofErr w:type="gramEnd"/>
      <w:r w:rsidRPr="00DD0192">
        <w:rPr>
          <w:rFonts w:ascii="Times New Roman" w:hAnsi="Times New Roman" w:cs="Times New Roman"/>
          <w:i/>
          <w:iCs/>
        </w:rPr>
        <w:t xml:space="preserve">  Medical  Internet  Research,  25</w:t>
      </w:r>
      <w:r w:rsidRPr="00DD0192">
        <w:rPr>
          <w:rFonts w:ascii="Times New Roman" w:hAnsi="Times New Roman" w:cs="Times New Roman"/>
        </w:rPr>
        <w:t xml:space="preserve">(2),  40213 – 40213.  </w:t>
      </w:r>
    </w:p>
    <w:p w14:paraId="7DF15E1A" w14:textId="66B15710" w:rsidR="00735B76" w:rsidRPr="00DD0192" w:rsidRDefault="009E3A70" w:rsidP="00EB64C2">
      <w:pPr>
        <w:spacing w:line="360" w:lineRule="auto"/>
        <w:rPr>
          <w:rFonts w:ascii="Times New Roman" w:hAnsi="Times New Roman" w:cs="Times New Roman"/>
        </w:rPr>
      </w:pPr>
      <w:r w:rsidRPr="00DD0192">
        <w:rPr>
          <w:rFonts w:ascii="Times New Roman" w:hAnsi="Times New Roman" w:cs="Times New Roman"/>
        </w:rPr>
        <w:t xml:space="preserve"> </w:t>
      </w:r>
    </w:p>
    <w:p w14:paraId="4CBF7AFC" w14:textId="73361C87" w:rsidR="00EB64C2" w:rsidRPr="00DD0192" w:rsidRDefault="00EB64C2" w:rsidP="00EB64C2">
      <w:pPr>
        <w:spacing w:line="360" w:lineRule="auto"/>
        <w:rPr>
          <w:rFonts w:ascii="Times New Roman" w:hAnsi="Times New Roman" w:cs="Times New Roman"/>
        </w:rPr>
      </w:pPr>
      <w:proofErr w:type="gramStart"/>
      <w:r w:rsidRPr="00DD0192">
        <w:rPr>
          <w:rFonts w:ascii="Times New Roman" w:hAnsi="Times New Roman" w:cs="Times New Roman"/>
        </w:rPr>
        <w:t>Sikor</w:t>
      </w:r>
      <w:r w:rsidR="004C78F4" w:rsidRPr="00DD0192">
        <w:rPr>
          <w:rFonts w:ascii="Times New Roman" w:hAnsi="Times New Roman" w:cs="Times New Roman"/>
        </w:rPr>
        <w:t>s</w:t>
      </w:r>
      <w:r w:rsidRPr="00DD0192">
        <w:rPr>
          <w:rFonts w:ascii="Times New Roman" w:hAnsi="Times New Roman" w:cs="Times New Roman"/>
        </w:rPr>
        <w:t>ki</w:t>
      </w:r>
      <w:r w:rsidR="004C78F4" w:rsidRPr="00DD0192">
        <w:rPr>
          <w:rFonts w:ascii="Times New Roman" w:hAnsi="Times New Roman" w:cs="Times New Roman"/>
        </w:rPr>
        <w:t>,  C.</w:t>
      </w:r>
      <w:proofErr w:type="gramEnd"/>
      <w:r w:rsidR="004C78F4" w:rsidRPr="00DD0192">
        <w:rPr>
          <w:rFonts w:ascii="Times New Roman" w:hAnsi="Times New Roman" w:cs="Times New Roman"/>
        </w:rPr>
        <w:t xml:space="preserve">,  Luppa,  M.,  Heser,  K.,  </w:t>
      </w:r>
      <w:r w:rsidR="00BA5235" w:rsidRPr="00DD0192">
        <w:rPr>
          <w:rFonts w:ascii="Times New Roman" w:hAnsi="Times New Roman" w:cs="Times New Roman"/>
        </w:rPr>
        <w:t xml:space="preserve">Ernst,  A.,  </w:t>
      </w:r>
      <w:r w:rsidR="000345E7" w:rsidRPr="00DD0192">
        <w:rPr>
          <w:rFonts w:ascii="Times New Roman" w:hAnsi="Times New Roman" w:cs="Times New Roman"/>
        </w:rPr>
        <w:t xml:space="preserve">Lange,  C.,  Werle,  </w:t>
      </w:r>
      <w:r w:rsidR="00660D9C" w:rsidRPr="00DD0192">
        <w:rPr>
          <w:rFonts w:ascii="Times New Roman" w:hAnsi="Times New Roman" w:cs="Times New Roman"/>
        </w:rPr>
        <w:t xml:space="preserve">J.,  Bickel,  H.,  Mosch, </w:t>
      </w:r>
      <w:r w:rsidR="00E360BC" w:rsidRPr="00DD0192">
        <w:rPr>
          <w:rFonts w:ascii="Times New Roman" w:hAnsi="Times New Roman" w:cs="Times New Roman"/>
        </w:rPr>
        <w:t xml:space="preserve"> E.,  </w:t>
      </w:r>
      <w:proofErr w:type="spellStart"/>
      <w:r w:rsidR="00E360BC" w:rsidRPr="00DD0192">
        <w:rPr>
          <w:rFonts w:ascii="Times New Roman" w:hAnsi="Times New Roman" w:cs="Times New Roman"/>
        </w:rPr>
        <w:t>Wiesse</w:t>
      </w:r>
      <w:proofErr w:type="spellEnd"/>
      <w:r w:rsidR="00E360BC" w:rsidRPr="00DD0192">
        <w:rPr>
          <w:rFonts w:ascii="Times New Roman" w:hAnsi="Times New Roman" w:cs="Times New Roman"/>
        </w:rPr>
        <w:t xml:space="preserve">,  B.,  </w:t>
      </w:r>
      <w:proofErr w:type="spellStart"/>
      <w:r w:rsidR="00E91AFD" w:rsidRPr="00DD0192">
        <w:rPr>
          <w:rFonts w:ascii="Times New Roman" w:hAnsi="Times New Roman" w:cs="Times New Roman"/>
        </w:rPr>
        <w:t>Prokein</w:t>
      </w:r>
      <w:proofErr w:type="spellEnd"/>
      <w:r w:rsidR="00E91AFD" w:rsidRPr="00DD0192">
        <w:rPr>
          <w:rFonts w:ascii="Times New Roman" w:hAnsi="Times New Roman" w:cs="Times New Roman"/>
        </w:rPr>
        <w:t xml:space="preserve">,  J.,  </w:t>
      </w:r>
      <w:r w:rsidR="00F16980" w:rsidRPr="00DD0192">
        <w:rPr>
          <w:rFonts w:ascii="Times New Roman" w:hAnsi="Times New Roman" w:cs="Times New Roman"/>
        </w:rPr>
        <w:t xml:space="preserve">Fuchs,  A.,  </w:t>
      </w:r>
      <w:proofErr w:type="spellStart"/>
      <w:r w:rsidR="008E1BC6" w:rsidRPr="00DD0192">
        <w:rPr>
          <w:rFonts w:ascii="Times New Roman" w:hAnsi="Times New Roman" w:cs="Times New Roman"/>
        </w:rPr>
        <w:t>Pentzek</w:t>
      </w:r>
      <w:proofErr w:type="spellEnd"/>
      <w:r w:rsidR="008E1BC6" w:rsidRPr="00DD0192">
        <w:rPr>
          <w:rFonts w:ascii="Times New Roman" w:hAnsi="Times New Roman" w:cs="Times New Roman"/>
        </w:rPr>
        <w:t xml:space="preserve">,  M.,  Konig,  H.H.,  </w:t>
      </w:r>
      <w:r w:rsidR="0027337E" w:rsidRPr="00DD0192">
        <w:rPr>
          <w:rFonts w:ascii="Times New Roman" w:hAnsi="Times New Roman" w:cs="Times New Roman"/>
        </w:rPr>
        <w:t xml:space="preserve">Brettschneider,  C.,  Scherer,  </w:t>
      </w:r>
      <w:r w:rsidR="00D446F2" w:rsidRPr="00DD0192">
        <w:rPr>
          <w:rFonts w:ascii="Times New Roman" w:hAnsi="Times New Roman" w:cs="Times New Roman"/>
        </w:rPr>
        <w:t xml:space="preserve">M.,  </w:t>
      </w:r>
      <w:r w:rsidR="0000773E" w:rsidRPr="00DD0192">
        <w:rPr>
          <w:rFonts w:ascii="Times New Roman" w:hAnsi="Times New Roman" w:cs="Times New Roman"/>
        </w:rPr>
        <w:t xml:space="preserve">Maier,  W.,  </w:t>
      </w:r>
      <w:proofErr w:type="spellStart"/>
      <w:r w:rsidR="0000773E" w:rsidRPr="00DD0192">
        <w:rPr>
          <w:rFonts w:ascii="Times New Roman" w:hAnsi="Times New Roman" w:cs="Times New Roman"/>
        </w:rPr>
        <w:t>Weyerer</w:t>
      </w:r>
      <w:proofErr w:type="spellEnd"/>
      <w:r w:rsidR="0000773E" w:rsidRPr="00DD0192">
        <w:rPr>
          <w:rFonts w:ascii="Times New Roman" w:hAnsi="Times New Roman" w:cs="Times New Roman"/>
        </w:rPr>
        <w:t xml:space="preserve">,  </w:t>
      </w:r>
      <w:r w:rsidR="00304F59" w:rsidRPr="00DD0192">
        <w:rPr>
          <w:rFonts w:ascii="Times New Roman" w:hAnsi="Times New Roman" w:cs="Times New Roman"/>
        </w:rPr>
        <w:t xml:space="preserve">S., </w:t>
      </w:r>
      <w:r w:rsidR="008737CD" w:rsidRPr="00DD0192">
        <w:rPr>
          <w:rFonts w:ascii="Times New Roman" w:hAnsi="Times New Roman" w:cs="Times New Roman"/>
        </w:rPr>
        <w:t xml:space="preserve"> &amp; </w:t>
      </w:r>
      <w:r w:rsidR="00304F59" w:rsidRPr="00DD0192">
        <w:rPr>
          <w:rFonts w:ascii="Times New Roman" w:hAnsi="Times New Roman" w:cs="Times New Roman"/>
        </w:rPr>
        <w:t xml:space="preserve"> Riedell-Heller,  </w:t>
      </w:r>
      <w:r w:rsidR="008737CD" w:rsidRPr="00DD0192">
        <w:rPr>
          <w:rFonts w:ascii="Times New Roman" w:hAnsi="Times New Roman" w:cs="Times New Roman"/>
        </w:rPr>
        <w:t>S.G.  (2014)</w:t>
      </w:r>
      <w:r w:rsidR="0095036A" w:rsidRPr="00DD0192">
        <w:rPr>
          <w:rFonts w:ascii="Times New Roman" w:hAnsi="Times New Roman" w:cs="Times New Roman"/>
        </w:rPr>
        <w:t xml:space="preserve">.  </w:t>
      </w:r>
      <w:proofErr w:type="gramStart"/>
      <w:r w:rsidR="0095036A" w:rsidRPr="00DD0192">
        <w:rPr>
          <w:rFonts w:ascii="Times New Roman" w:hAnsi="Times New Roman" w:cs="Times New Roman"/>
        </w:rPr>
        <w:t>The  role</w:t>
      </w:r>
      <w:proofErr w:type="gramEnd"/>
      <w:r w:rsidR="0095036A" w:rsidRPr="00DD0192">
        <w:rPr>
          <w:rFonts w:ascii="Times New Roman" w:hAnsi="Times New Roman" w:cs="Times New Roman"/>
        </w:rPr>
        <w:t xml:space="preserve">  of  spousal  loss  </w:t>
      </w:r>
      <w:r w:rsidR="00F23B8A" w:rsidRPr="00DD0192">
        <w:rPr>
          <w:rFonts w:ascii="Times New Roman" w:hAnsi="Times New Roman" w:cs="Times New Roman"/>
        </w:rPr>
        <w:t xml:space="preserve">in  the  </w:t>
      </w:r>
      <w:r w:rsidR="00F23B8A" w:rsidRPr="00DD0192">
        <w:rPr>
          <w:rFonts w:ascii="Times New Roman" w:hAnsi="Times New Roman" w:cs="Times New Roman"/>
        </w:rPr>
        <w:lastRenderedPageBreak/>
        <w:t xml:space="preserve">development  of  depressive  symptoms  in  the  elderly  -  Implications  for  diagnostic  systems.  </w:t>
      </w:r>
      <w:proofErr w:type="gramStart"/>
      <w:r w:rsidR="00D71A93" w:rsidRPr="00DD0192">
        <w:rPr>
          <w:rFonts w:ascii="Times New Roman" w:hAnsi="Times New Roman" w:cs="Times New Roman"/>
          <w:i/>
          <w:iCs/>
        </w:rPr>
        <w:t>Journal  of</w:t>
      </w:r>
      <w:proofErr w:type="gramEnd"/>
      <w:r w:rsidR="00D71A93" w:rsidRPr="00DD0192">
        <w:rPr>
          <w:rFonts w:ascii="Times New Roman" w:hAnsi="Times New Roman" w:cs="Times New Roman"/>
          <w:i/>
          <w:iCs/>
        </w:rPr>
        <w:t xml:space="preserve">  Affective  Disorders,  161,  </w:t>
      </w:r>
      <w:r w:rsidR="00D71A93" w:rsidRPr="00DD0192">
        <w:rPr>
          <w:rFonts w:ascii="Times New Roman" w:hAnsi="Times New Roman" w:cs="Times New Roman"/>
        </w:rPr>
        <w:t xml:space="preserve">(1).  </w:t>
      </w:r>
      <w:r w:rsidR="00F124BC" w:rsidRPr="00DD0192">
        <w:rPr>
          <w:rFonts w:ascii="Times New Roman" w:hAnsi="Times New Roman" w:cs="Times New Roman"/>
        </w:rPr>
        <w:t xml:space="preserve">97 – 103.  </w:t>
      </w:r>
      <w:hyperlink r:id="rId7" w:tgtFrame="_blank" w:tooltip="Persistent link using digital object identifier" w:history="1">
        <w:r w:rsidR="00F124BC" w:rsidRPr="00DD0192">
          <w:rPr>
            <w:rStyle w:val="anchor-text"/>
            <w:rFonts w:ascii="Times New Roman" w:hAnsi="Times New Roman" w:cs="Times New Roman"/>
            <w:color w:val="0272B1"/>
          </w:rPr>
          <w:t>https://doi.org/10.1016/j.jad.2014.02.033</w:t>
        </w:r>
      </w:hyperlink>
      <w:r w:rsidR="00F124BC" w:rsidRPr="00DD0192">
        <w:rPr>
          <w:rFonts w:ascii="Times New Roman" w:hAnsi="Times New Roman" w:cs="Times New Roman"/>
        </w:rPr>
        <w:t xml:space="preserve"> </w:t>
      </w:r>
      <w:r w:rsidR="008737CD" w:rsidRPr="00DD0192">
        <w:rPr>
          <w:rFonts w:ascii="Times New Roman" w:hAnsi="Times New Roman" w:cs="Times New Roman"/>
        </w:rPr>
        <w:t xml:space="preserve">  </w:t>
      </w:r>
    </w:p>
    <w:p w14:paraId="2431B933" w14:textId="77777777" w:rsidR="00DE1CE3" w:rsidRPr="00DD0192" w:rsidRDefault="00DE1CE3" w:rsidP="00EB64C2">
      <w:pPr>
        <w:spacing w:line="360" w:lineRule="auto"/>
        <w:rPr>
          <w:rFonts w:ascii="Times New Roman" w:hAnsi="Times New Roman" w:cs="Times New Roman"/>
        </w:rPr>
      </w:pPr>
    </w:p>
    <w:p w14:paraId="296FD8B2" w14:textId="77777777" w:rsidR="00DD0192" w:rsidRPr="00DD0192" w:rsidRDefault="00DD0192" w:rsidP="00DD0192">
      <w:pPr>
        <w:spacing w:line="360" w:lineRule="auto"/>
        <w:rPr>
          <w:rFonts w:ascii="Times New Roman" w:hAnsi="Times New Roman" w:cs="Times New Roman"/>
        </w:rPr>
      </w:pPr>
      <w:r w:rsidRPr="00DD0192">
        <w:rPr>
          <w:rFonts w:ascii="Times New Roman" w:hAnsi="Times New Roman" w:cs="Times New Roman"/>
        </w:rPr>
        <w:t>Watson-Borg</w:t>
      </w:r>
      <w:proofErr w:type="gramStart"/>
      <w:r w:rsidRPr="00DD0192">
        <w:rPr>
          <w:rFonts w:ascii="Times New Roman" w:hAnsi="Times New Roman" w:cs="Times New Roman"/>
        </w:rPr>
        <w:t>.,  Bette</w:t>
      </w:r>
      <w:proofErr w:type="gramEnd"/>
      <w:r w:rsidRPr="00DD0192">
        <w:rPr>
          <w:rFonts w:ascii="Times New Roman" w:hAnsi="Times New Roman" w:cs="Times New Roman"/>
        </w:rPr>
        <w:t xml:space="preserve">,  E.,  Conn,  D.K.,  &amp;  </w:t>
      </w:r>
      <w:proofErr w:type="spellStart"/>
      <w:r w:rsidRPr="00DD0192">
        <w:rPr>
          <w:rFonts w:ascii="Times New Roman" w:hAnsi="Times New Roman" w:cs="Times New Roman"/>
        </w:rPr>
        <w:t>Checkland</w:t>
      </w:r>
      <w:proofErr w:type="spellEnd"/>
      <w:r w:rsidRPr="00DD0192">
        <w:rPr>
          <w:rFonts w:ascii="Times New Roman" w:hAnsi="Times New Roman" w:cs="Times New Roman"/>
        </w:rPr>
        <w:t>,  C.,  (2023).  FC3</w:t>
      </w:r>
      <w:proofErr w:type="gramStart"/>
      <w:r w:rsidRPr="00DD0192">
        <w:rPr>
          <w:rFonts w:ascii="Times New Roman" w:hAnsi="Times New Roman" w:cs="Times New Roman"/>
        </w:rPr>
        <w:t>:  “</w:t>
      </w:r>
      <w:proofErr w:type="gramEnd"/>
      <w:r w:rsidRPr="00DD0192">
        <w:rPr>
          <w:rFonts w:ascii="Times New Roman" w:hAnsi="Times New Roman" w:cs="Times New Roman"/>
        </w:rPr>
        <w:t xml:space="preserve">Empowering  health  &amp;  social  providers  in  addressing  social  isolation  &amp;  loneliness  in  older  adults”.  </w:t>
      </w:r>
      <w:proofErr w:type="gramStart"/>
      <w:r w:rsidRPr="00DD0192">
        <w:rPr>
          <w:rFonts w:ascii="Times New Roman" w:hAnsi="Times New Roman" w:cs="Times New Roman"/>
          <w:i/>
          <w:iCs/>
        </w:rPr>
        <w:t>International  Psychogeriatrics</w:t>
      </w:r>
      <w:proofErr w:type="gramEnd"/>
      <w:r w:rsidRPr="00DD0192">
        <w:rPr>
          <w:rFonts w:ascii="Times New Roman" w:hAnsi="Times New Roman" w:cs="Times New Roman"/>
          <w:i/>
          <w:iCs/>
        </w:rPr>
        <w:t>,  35</w:t>
      </w:r>
      <w:r w:rsidRPr="00DD0192">
        <w:rPr>
          <w:rFonts w:ascii="Times New Roman" w:hAnsi="Times New Roman" w:cs="Times New Roman"/>
        </w:rPr>
        <w:t xml:space="preserve">(1),  66 – 66.  </w:t>
      </w:r>
      <w:r w:rsidRPr="00DD0192">
        <w:rPr>
          <w:rFonts w:ascii="Times New Roman" w:hAnsi="Times New Roman" w:cs="Times New Roman"/>
          <w:color w:val="333333"/>
          <w:shd w:val="clear" w:color="auto" w:fill="F3F3F3"/>
        </w:rPr>
        <w:t> </w:t>
      </w:r>
      <w:hyperlink r:id="rId8" w:tgtFrame="_blank" w:history="1">
        <w:r w:rsidRPr="00DD0192">
          <w:rPr>
            <w:rStyle w:val="text"/>
            <w:rFonts w:ascii="Times New Roman" w:hAnsi="Times New Roman" w:cs="Times New Roman"/>
            <w:color w:val="006FCA"/>
            <w:bdr w:val="none" w:sz="0" w:space="0" w:color="auto" w:frame="1"/>
            <w:shd w:val="clear" w:color="auto" w:fill="F3F3F3"/>
          </w:rPr>
          <w:t>https://doi.org/10.1017/S1041610223001011</w:t>
        </w:r>
      </w:hyperlink>
    </w:p>
    <w:p w14:paraId="172960B6" w14:textId="77777777" w:rsidR="00DD0192" w:rsidRPr="00DD0192" w:rsidRDefault="00DD0192" w:rsidP="00EB64C2">
      <w:pPr>
        <w:spacing w:line="360" w:lineRule="auto"/>
        <w:rPr>
          <w:rFonts w:ascii="Times New Roman" w:hAnsi="Times New Roman" w:cs="Times New Roman"/>
        </w:rPr>
      </w:pPr>
    </w:p>
    <w:p w14:paraId="48A418A7" w14:textId="13042810" w:rsidR="00E86F25" w:rsidRPr="00DD0192" w:rsidRDefault="004D2309" w:rsidP="00E86F25">
      <w:pPr>
        <w:rPr>
          <w:rFonts w:ascii="Times New Roman" w:eastAsia="Times New Roman" w:hAnsi="Times New Roman" w:cs="Times New Roman"/>
          <w:kern w:val="0"/>
          <w:lang w:eastAsia="en-GB"/>
          <w14:ligatures w14:val="none"/>
        </w:rPr>
      </w:pPr>
      <w:r w:rsidRPr="00DD0192">
        <w:rPr>
          <w:rFonts w:ascii="Times New Roman" w:hAnsi="Times New Roman" w:cs="Times New Roman"/>
        </w:rPr>
        <w:t>Yun</w:t>
      </w:r>
      <w:r w:rsidR="0083236A" w:rsidRPr="00DD0192">
        <w:rPr>
          <w:rFonts w:ascii="Times New Roman" w:hAnsi="Times New Roman" w:cs="Times New Roman"/>
        </w:rPr>
        <w:t xml:space="preserve">, </w:t>
      </w:r>
      <w:r w:rsidR="00A60270" w:rsidRPr="00DD0192">
        <w:rPr>
          <w:rFonts w:ascii="Times New Roman" w:hAnsi="Times New Roman" w:cs="Times New Roman"/>
        </w:rPr>
        <w:t>H.Y.</w:t>
      </w:r>
      <w:proofErr w:type="gramStart"/>
      <w:r w:rsidR="00A60270" w:rsidRPr="00DD0192">
        <w:rPr>
          <w:rFonts w:ascii="Times New Roman" w:hAnsi="Times New Roman" w:cs="Times New Roman"/>
        </w:rPr>
        <w:t>,  &amp;</w:t>
      </w:r>
      <w:proofErr w:type="gramEnd"/>
      <w:r w:rsidR="00A60270" w:rsidRPr="00DD0192">
        <w:rPr>
          <w:rFonts w:ascii="Times New Roman" w:hAnsi="Times New Roman" w:cs="Times New Roman"/>
        </w:rPr>
        <w:t xml:space="preserve">  </w:t>
      </w:r>
      <w:r w:rsidR="003C15F0" w:rsidRPr="00DD0192">
        <w:rPr>
          <w:rFonts w:ascii="Times New Roman" w:hAnsi="Times New Roman" w:cs="Times New Roman"/>
        </w:rPr>
        <w:t>Lee,  E.J.  (</w:t>
      </w:r>
      <w:r w:rsidR="007C62A4" w:rsidRPr="00DD0192">
        <w:rPr>
          <w:rFonts w:ascii="Times New Roman" w:hAnsi="Times New Roman" w:cs="Times New Roman"/>
        </w:rPr>
        <w:t xml:space="preserve">2017).  </w:t>
      </w:r>
      <w:proofErr w:type="gramStart"/>
      <w:r w:rsidR="007C62A4" w:rsidRPr="00DD0192">
        <w:rPr>
          <w:rFonts w:ascii="Times New Roman" w:hAnsi="Times New Roman" w:cs="Times New Roman"/>
        </w:rPr>
        <w:t>Factors  associated</w:t>
      </w:r>
      <w:proofErr w:type="gramEnd"/>
      <w:r w:rsidR="007C62A4" w:rsidRPr="00DD0192">
        <w:rPr>
          <w:rFonts w:ascii="Times New Roman" w:hAnsi="Times New Roman" w:cs="Times New Roman"/>
        </w:rPr>
        <w:t xml:space="preserve">  with  poor  performance  </w:t>
      </w:r>
      <w:r w:rsidR="00443232" w:rsidRPr="00DD0192">
        <w:rPr>
          <w:rFonts w:ascii="Times New Roman" w:hAnsi="Times New Roman" w:cs="Times New Roman"/>
        </w:rPr>
        <w:t>of  mini-mental  state  examination  in  community</w:t>
      </w:r>
      <w:r w:rsidR="00E41A85" w:rsidRPr="00DD0192">
        <w:rPr>
          <w:rFonts w:ascii="Times New Roman" w:hAnsi="Times New Roman" w:cs="Times New Roman"/>
        </w:rPr>
        <w:t xml:space="preserve">-dwelling  elderly  Koreans.  </w:t>
      </w:r>
      <w:proofErr w:type="gramStart"/>
      <w:r w:rsidR="00642146" w:rsidRPr="00DD0192">
        <w:rPr>
          <w:rFonts w:ascii="Times New Roman" w:hAnsi="Times New Roman" w:cs="Times New Roman"/>
          <w:i/>
          <w:iCs/>
        </w:rPr>
        <w:t>Alzheimer</w:t>
      </w:r>
      <w:r w:rsidR="009E0C15" w:rsidRPr="00DD0192">
        <w:rPr>
          <w:rFonts w:ascii="Times New Roman" w:hAnsi="Times New Roman" w:cs="Times New Roman"/>
          <w:i/>
          <w:iCs/>
        </w:rPr>
        <w:t>’s  &amp;</w:t>
      </w:r>
      <w:proofErr w:type="gramEnd"/>
      <w:r w:rsidR="009E0C15" w:rsidRPr="00DD0192">
        <w:rPr>
          <w:rFonts w:ascii="Times New Roman" w:hAnsi="Times New Roman" w:cs="Times New Roman"/>
          <w:i/>
          <w:iCs/>
        </w:rPr>
        <w:t xml:space="preserve">  Dementia,  13, </w:t>
      </w:r>
      <w:r w:rsidR="009E0C15" w:rsidRPr="00DD0192">
        <w:rPr>
          <w:rFonts w:ascii="Times New Roman" w:hAnsi="Times New Roman" w:cs="Times New Roman"/>
        </w:rPr>
        <w:t xml:space="preserve">(7).  </w:t>
      </w:r>
      <w:r w:rsidR="00E86F25" w:rsidRPr="00DD0192">
        <w:rPr>
          <w:rFonts w:ascii="Times New Roman" w:hAnsi="Times New Roman" w:cs="Times New Roman"/>
        </w:rPr>
        <w:t xml:space="preserve">872 – 872.  </w:t>
      </w:r>
      <w:r w:rsidR="00E86F25" w:rsidRPr="00DD0192">
        <w:rPr>
          <w:rFonts w:ascii="Times New Roman" w:eastAsia="Times New Roman" w:hAnsi="Times New Roman" w:cs="Times New Roman"/>
          <w:color w:val="767676"/>
          <w:kern w:val="0"/>
          <w:shd w:val="clear" w:color="auto" w:fill="FFFFFF"/>
          <w:lang w:eastAsia="en-GB"/>
          <w14:ligatures w14:val="none"/>
        </w:rPr>
        <w:t> </w:t>
      </w:r>
      <w:hyperlink r:id="rId9" w:history="1">
        <w:r w:rsidR="00A428F8" w:rsidRPr="00DD0192">
          <w:rPr>
            <w:rStyle w:val="Hyperlink"/>
            <w:rFonts w:ascii="Times New Roman" w:eastAsia="Times New Roman" w:hAnsi="Times New Roman" w:cs="Times New Roman"/>
            <w:b/>
            <w:bCs/>
            <w:kern w:val="0"/>
            <w:lang w:eastAsia="en-GB"/>
            <w14:ligatures w14:val="none"/>
          </w:rPr>
          <w:t>https://doi-org.ezproxy.uwtsd.ac.uk/10.1016/j.jalz.2017.06.1246</w:t>
        </w:r>
      </w:hyperlink>
    </w:p>
    <w:p w14:paraId="6C558EBB" w14:textId="77777777" w:rsidR="00793469" w:rsidRDefault="00793469" w:rsidP="00793469">
      <w:pPr>
        <w:spacing w:line="360" w:lineRule="auto"/>
        <w:rPr>
          <w:rFonts w:ascii="Times New Roman" w:hAnsi="Times New Roman" w:cs="Times New Roman"/>
        </w:rPr>
      </w:pPr>
    </w:p>
    <w:p w14:paraId="2688B8EE" w14:textId="77777777" w:rsidR="00793469" w:rsidRDefault="00793469" w:rsidP="00793469">
      <w:pPr>
        <w:spacing w:line="360" w:lineRule="auto"/>
        <w:rPr>
          <w:rFonts w:ascii="Times New Roman" w:hAnsi="Times New Roman" w:cs="Times New Roman"/>
        </w:rPr>
      </w:pPr>
    </w:p>
    <w:p w14:paraId="256A4B36" w14:textId="77777777" w:rsidR="00793469" w:rsidRDefault="00793469" w:rsidP="00793469">
      <w:pPr>
        <w:spacing w:line="360" w:lineRule="auto"/>
        <w:rPr>
          <w:rFonts w:ascii="Times New Roman" w:hAnsi="Times New Roman" w:cs="Times New Roman"/>
        </w:rPr>
      </w:pPr>
    </w:p>
    <w:p w14:paraId="599F0958" w14:textId="77777777" w:rsidR="00793469" w:rsidRDefault="00793469" w:rsidP="00793469">
      <w:pPr>
        <w:spacing w:line="360" w:lineRule="auto"/>
        <w:rPr>
          <w:rFonts w:ascii="Times New Roman" w:hAnsi="Times New Roman" w:cs="Times New Roman"/>
        </w:rPr>
      </w:pPr>
    </w:p>
    <w:p w14:paraId="4EC7F4E4" w14:textId="77777777" w:rsidR="00793469" w:rsidRDefault="00793469" w:rsidP="00793469">
      <w:pPr>
        <w:spacing w:line="360" w:lineRule="auto"/>
        <w:rPr>
          <w:rFonts w:ascii="Times New Roman" w:hAnsi="Times New Roman" w:cs="Times New Roman"/>
        </w:rPr>
      </w:pPr>
    </w:p>
    <w:p w14:paraId="79F01112" w14:textId="77777777" w:rsidR="00793469" w:rsidRDefault="00793469" w:rsidP="00793469">
      <w:pPr>
        <w:spacing w:line="360" w:lineRule="auto"/>
        <w:rPr>
          <w:rFonts w:ascii="Times New Roman" w:hAnsi="Times New Roman" w:cs="Times New Roman"/>
        </w:rPr>
      </w:pPr>
    </w:p>
    <w:p w14:paraId="6970BA84" w14:textId="77777777" w:rsidR="00793469" w:rsidRDefault="00793469" w:rsidP="00793469">
      <w:pPr>
        <w:spacing w:line="360" w:lineRule="auto"/>
        <w:rPr>
          <w:rFonts w:ascii="Times New Roman" w:hAnsi="Times New Roman" w:cs="Times New Roman"/>
        </w:rPr>
      </w:pPr>
    </w:p>
    <w:p w14:paraId="18B10E0C" w14:textId="77777777" w:rsidR="00793469" w:rsidRDefault="00793469" w:rsidP="00793469">
      <w:pPr>
        <w:spacing w:line="360" w:lineRule="auto"/>
        <w:rPr>
          <w:rFonts w:ascii="Times New Roman" w:hAnsi="Times New Roman" w:cs="Times New Roman"/>
        </w:rPr>
      </w:pPr>
    </w:p>
    <w:p w14:paraId="24F809A5" w14:textId="77777777" w:rsidR="00793469" w:rsidRDefault="00793469" w:rsidP="00793469">
      <w:pPr>
        <w:spacing w:line="360" w:lineRule="auto"/>
        <w:rPr>
          <w:rFonts w:ascii="Times New Roman" w:hAnsi="Times New Roman" w:cs="Times New Roman"/>
        </w:rPr>
      </w:pPr>
    </w:p>
    <w:p w14:paraId="376A550B" w14:textId="77777777" w:rsidR="00793469" w:rsidRDefault="00793469" w:rsidP="00793469">
      <w:pPr>
        <w:spacing w:line="360" w:lineRule="auto"/>
        <w:rPr>
          <w:rFonts w:ascii="Times New Roman" w:hAnsi="Times New Roman" w:cs="Times New Roman"/>
        </w:rPr>
      </w:pPr>
    </w:p>
    <w:p w14:paraId="34F768F7" w14:textId="555A2262" w:rsidR="00793469" w:rsidRDefault="00337D6B" w:rsidP="00337D6B">
      <w:pPr>
        <w:spacing w:line="360" w:lineRule="auto"/>
        <w:jc w:val="center"/>
        <w:rPr>
          <w:rFonts w:ascii="Times New Roman" w:hAnsi="Times New Roman" w:cs="Times New Roman"/>
          <w:u w:val="single"/>
        </w:rPr>
      </w:pPr>
      <w:r w:rsidRPr="00337D6B">
        <w:rPr>
          <w:rFonts w:ascii="Times New Roman" w:hAnsi="Times New Roman" w:cs="Times New Roman"/>
          <w:u w:val="single"/>
        </w:rPr>
        <w:t>Appendices</w:t>
      </w:r>
    </w:p>
    <w:p w14:paraId="7A97B216" w14:textId="25C14EC4" w:rsidR="00337D6B" w:rsidRPr="00337D6B" w:rsidRDefault="00337D6B" w:rsidP="00337D6B">
      <w:pPr>
        <w:spacing w:line="360" w:lineRule="auto"/>
        <w:rPr>
          <w:rFonts w:ascii="Times New Roman" w:hAnsi="Times New Roman" w:cs="Times New Roman"/>
          <w:b/>
          <w:bCs/>
        </w:rPr>
      </w:pPr>
      <w:r>
        <w:rPr>
          <w:rFonts w:ascii="Times New Roman" w:hAnsi="Times New Roman" w:cs="Times New Roman"/>
          <w:b/>
          <w:bCs/>
        </w:rPr>
        <w:t>Source 1.a</w:t>
      </w:r>
    </w:p>
    <w:p w14:paraId="29519B04" w14:textId="77777777" w:rsidR="00793469" w:rsidRPr="00337D6B" w:rsidRDefault="00793469" w:rsidP="00793469">
      <w:pPr>
        <w:spacing w:line="360" w:lineRule="auto"/>
        <w:rPr>
          <w:rFonts w:ascii="Times New Roman" w:hAnsi="Times New Roman" w:cs="Times New Roman"/>
        </w:rPr>
      </w:pPr>
      <w:r w:rsidRPr="00337D6B">
        <w:rPr>
          <w:rFonts w:ascii="Times New Roman" w:hAnsi="Times New Roman" w:cs="Times New Roman"/>
        </w:rPr>
        <w:t xml:space="preserve">SCENARIO: BARBARA </w:t>
      </w:r>
    </w:p>
    <w:p w14:paraId="3AB49E54" w14:textId="77777777" w:rsidR="00793469" w:rsidRPr="00DD0192" w:rsidRDefault="00793469" w:rsidP="00793469">
      <w:pPr>
        <w:spacing w:line="360" w:lineRule="auto"/>
        <w:rPr>
          <w:rFonts w:ascii="Times New Roman" w:hAnsi="Times New Roman" w:cs="Times New Roman"/>
        </w:rPr>
      </w:pPr>
      <w:r w:rsidRPr="0014776B">
        <w:rPr>
          <w:rFonts w:ascii="Times New Roman" w:hAnsi="Times New Roman" w:cs="Times New Roman"/>
        </w:rPr>
        <w:t xml:space="preserve">Barbara is seventy-six years old and has lived alone in her own home in a village since her husband died four years ago. She has one son, who now lives with his wife and three children 310 miles away from Barbara. A usually outgoing woman with a positive outlook on life, until her retirement, eleven years ago, she worked as a teacher in her local primary school, knowing many families in the area and often stopping to chat with them. Since then, these schoolchildren have grown to adulthood and </w:t>
      </w:r>
      <w:proofErr w:type="gramStart"/>
      <w:r w:rsidRPr="0014776B">
        <w:rPr>
          <w:rFonts w:ascii="Times New Roman" w:hAnsi="Times New Roman" w:cs="Times New Roman"/>
        </w:rPr>
        <w:t>a number of</w:t>
      </w:r>
      <w:proofErr w:type="gramEnd"/>
      <w:r w:rsidRPr="0014776B">
        <w:rPr>
          <w:rFonts w:ascii="Times New Roman" w:hAnsi="Times New Roman" w:cs="Times New Roman"/>
        </w:rPr>
        <w:t xml:space="preserve"> new families have moved into the area. Barbara and her husband had been regular attenders at a ballroom dancing club once a week and had also enjoyed coach trips around the UK and </w:t>
      </w:r>
      <w:r w:rsidRPr="0014776B">
        <w:rPr>
          <w:rFonts w:ascii="Times New Roman" w:hAnsi="Times New Roman" w:cs="Times New Roman"/>
        </w:rPr>
        <w:lastRenderedPageBreak/>
        <w:t>Europe, with an increase in trips since their retirement. Barbara had never needed to learn to drive, as her husband drove their car. Since her bereavement, Barbara has stopped her dancing activities, as they reminded her of her loss. Although she has the financial means to afford holidays, Barbara no longer takes coach trips, as she has no-one to travel with. Most of her close friends are of a similar age and are either unable or unwilling to travel far from the local area. Barbara does meet with a couple of older close friends, but these visits are becoming less frequent; her friends have children and grandchildren living locally and they spend much of their time with those family members. Recently, Barbara has relied more on her television and radio for company, along with occasional phone calls from her son and grandchildren. She does not like to phone her son too often, as he is frequently busy with work, so she has begun waiting for him to phone her. Sometimes a few weeks can go by with no call from him. With few reasons to leave the house, other than brief shopping trips and medical and dental appointments, Barbara spends time tending to her garden and reading, but she has noticed that she increasingly feels tired and cold in the afternoons, often needing a nap. She now routinely goes to bed by nine o’clock in the evening, as she feels warmer in bed. Barbara misses the community feel of the village when she knew almost everyone and felt seen by people, who would ask how she was. She now feels lonely and left out of village life.</w:t>
      </w:r>
      <w:r w:rsidRPr="00DD0192">
        <w:rPr>
          <w:rFonts w:ascii="Times New Roman" w:hAnsi="Times New Roman" w:cs="Times New Roman"/>
        </w:rPr>
        <w:t xml:space="preserve">  </w:t>
      </w:r>
    </w:p>
    <w:p w14:paraId="60952F63" w14:textId="19D765CD" w:rsidR="00C86AE8" w:rsidRPr="00DD0192" w:rsidRDefault="00C86AE8" w:rsidP="009E3A70">
      <w:pPr>
        <w:spacing w:line="360" w:lineRule="auto"/>
        <w:rPr>
          <w:rFonts w:ascii="Times New Roman" w:hAnsi="Times New Roman" w:cs="Times New Roman"/>
        </w:rPr>
      </w:pPr>
    </w:p>
    <w:sectPr w:rsidR="00C86AE8" w:rsidRPr="00DD019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7834264"/>
    <w:multiLevelType w:val="multilevel"/>
    <w:tmpl w:val="73CA6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076686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1F8A"/>
    <w:rsid w:val="0000095A"/>
    <w:rsid w:val="00005917"/>
    <w:rsid w:val="0000773E"/>
    <w:rsid w:val="00016147"/>
    <w:rsid w:val="00020DBB"/>
    <w:rsid w:val="00021AAC"/>
    <w:rsid w:val="00021FDF"/>
    <w:rsid w:val="0002463F"/>
    <w:rsid w:val="000266BD"/>
    <w:rsid w:val="00027FA7"/>
    <w:rsid w:val="00032AB6"/>
    <w:rsid w:val="000345E7"/>
    <w:rsid w:val="00041ABC"/>
    <w:rsid w:val="00045CAE"/>
    <w:rsid w:val="0004634A"/>
    <w:rsid w:val="0004652B"/>
    <w:rsid w:val="00051B34"/>
    <w:rsid w:val="0005442F"/>
    <w:rsid w:val="00054748"/>
    <w:rsid w:val="00054EAB"/>
    <w:rsid w:val="00057EA9"/>
    <w:rsid w:val="00061682"/>
    <w:rsid w:val="00063994"/>
    <w:rsid w:val="00064CFE"/>
    <w:rsid w:val="0007193D"/>
    <w:rsid w:val="00072841"/>
    <w:rsid w:val="0007421A"/>
    <w:rsid w:val="00081E1F"/>
    <w:rsid w:val="0008310C"/>
    <w:rsid w:val="00083675"/>
    <w:rsid w:val="00083EC4"/>
    <w:rsid w:val="00084385"/>
    <w:rsid w:val="000854FA"/>
    <w:rsid w:val="0008762C"/>
    <w:rsid w:val="00087A81"/>
    <w:rsid w:val="00093783"/>
    <w:rsid w:val="00094BAB"/>
    <w:rsid w:val="0009764E"/>
    <w:rsid w:val="000A10F8"/>
    <w:rsid w:val="000A3658"/>
    <w:rsid w:val="000A448B"/>
    <w:rsid w:val="000A4795"/>
    <w:rsid w:val="000A65CE"/>
    <w:rsid w:val="000B4030"/>
    <w:rsid w:val="000B6FE5"/>
    <w:rsid w:val="000C672A"/>
    <w:rsid w:val="000C7FAC"/>
    <w:rsid w:val="000D0B6F"/>
    <w:rsid w:val="000D2C01"/>
    <w:rsid w:val="000D6FAD"/>
    <w:rsid w:val="000E0857"/>
    <w:rsid w:val="000E1D6F"/>
    <w:rsid w:val="000E50C6"/>
    <w:rsid w:val="000E6711"/>
    <w:rsid w:val="000E6935"/>
    <w:rsid w:val="000E6AB6"/>
    <w:rsid w:val="000F2346"/>
    <w:rsid w:val="000F5DF0"/>
    <w:rsid w:val="001078BB"/>
    <w:rsid w:val="00112535"/>
    <w:rsid w:val="00117575"/>
    <w:rsid w:val="0012124A"/>
    <w:rsid w:val="0012155D"/>
    <w:rsid w:val="0012174C"/>
    <w:rsid w:val="001217FC"/>
    <w:rsid w:val="00123066"/>
    <w:rsid w:val="00124376"/>
    <w:rsid w:val="00125B4D"/>
    <w:rsid w:val="0012752B"/>
    <w:rsid w:val="001322C4"/>
    <w:rsid w:val="00140930"/>
    <w:rsid w:val="00142C60"/>
    <w:rsid w:val="00144BDF"/>
    <w:rsid w:val="00144BFB"/>
    <w:rsid w:val="00145CA2"/>
    <w:rsid w:val="00146A40"/>
    <w:rsid w:val="0014776B"/>
    <w:rsid w:val="00151AE9"/>
    <w:rsid w:val="00151B72"/>
    <w:rsid w:val="00152500"/>
    <w:rsid w:val="00157C44"/>
    <w:rsid w:val="00157CE7"/>
    <w:rsid w:val="00162FDC"/>
    <w:rsid w:val="00163BBF"/>
    <w:rsid w:val="00164582"/>
    <w:rsid w:val="00172304"/>
    <w:rsid w:val="00174122"/>
    <w:rsid w:val="00174158"/>
    <w:rsid w:val="001756D8"/>
    <w:rsid w:val="00176E0D"/>
    <w:rsid w:val="0018087D"/>
    <w:rsid w:val="00184048"/>
    <w:rsid w:val="00185CFD"/>
    <w:rsid w:val="00191BF8"/>
    <w:rsid w:val="001A06C5"/>
    <w:rsid w:val="001A1D88"/>
    <w:rsid w:val="001A604B"/>
    <w:rsid w:val="001B077E"/>
    <w:rsid w:val="001B7032"/>
    <w:rsid w:val="001C222E"/>
    <w:rsid w:val="001D07F5"/>
    <w:rsid w:val="001D0A5C"/>
    <w:rsid w:val="001D23AD"/>
    <w:rsid w:val="001D734D"/>
    <w:rsid w:val="001D7848"/>
    <w:rsid w:val="001E034E"/>
    <w:rsid w:val="001E4D91"/>
    <w:rsid w:val="001E75E4"/>
    <w:rsid w:val="001F0FAD"/>
    <w:rsid w:val="001F4DDD"/>
    <w:rsid w:val="001F581B"/>
    <w:rsid w:val="001F6431"/>
    <w:rsid w:val="001F7ADA"/>
    <w:rsid w:val="002016B5"/>
    <w:rsid w:val="002023F8"/>
    <w:rsid w:val="00206CE4"/>
    <w:rsid w:val="00211A6B"/>
    <w:rsid w:val="00211D05"/>
    <w:rsid w:val="00220AA3"/>
    <w:rsid w:val="002238F4"/>
    <w:rsid w:val="00226A95"/>
    <w:rsid w:val="002305F5"/>
    <w:rsid w:val="00230E68"/>
    <w:rsid w:val="00231334"/>
    <w:rsid w:val="0023413E"/>
    <w:rsid w:val="0023585F"/>
    <w:rsid w:val="00237ABC"/>
    <w:rsid w:val="00241646"/>
    <w:rsid w:val="00241B58"/>
    <w:rsid w:val="00244BC4"/>
    <w:rsid w:val="00247D84"/>
    <w:rsid w:val="002537D5"/>
    <w:rsid w:val="0025663F"/>
    <w:rsid w:val="0027070A"/>
    <w:rsid w:val="0027337E"/>
    <w:rsid w:val="00273CAA"/>
    <w:rsid w:val="002757FD"/>
    <w:rsid w:val="00282A3D"/>
    <w:rsid w:val="002831A8"/>
    <w:rsid w:val="00286C64"/>
    <w:rsid w:val="0029279A"/>
    <w:rsid w:val="002A0ECE"/>
    <w:rsid w:val="002A26A9"/>
    <w:rsid w:val="002A3334"/>
    <w:rsid w:val="002B0913"/>
    <w:rsid w:val="002B67AA"/>
    <w:rsid w:val="002C0AF5"/>
    <w:rsid w:val="002C5459"/>
    <w:rsid w:val="002D74A5"/>
    <w:rsid w:val="002E3D01"/>
    <w:rsid w:val="002E435F"/>
    <w:rsid w:val="002E4589"/>
    <w:rsid w:val="002E53B3"/>
    <w:rsid w:val="002E6679"/>
    <w:rsid w:val="002F0C13"/>
    <w:rsid w:val="002F159B"/>
    <w:rsid w:val="00303A62"/>
    <w:rsid w:val="00303F7C"/>
    <w:rsid w:val="00304098"/>
    <w:rsid w:val="00304F59"/>
    <w:rsid w:val="00305715"/>
    <w:rsid w:val="0031056A"/>
    <w:rsid w:val="003106F5"/>
    <w:rsid w:val="00324346"/>
    <w:rsid w:val="00337D6B"/>
    <w:rsid w:val="00337E1E"/>
    <w:rsid w:val="003402D4"/>
    <w:rsid w:val="003412FC"/>
    <w:rsid w:val="0034727D"/>
    <w:rsid w:val="00352BC1"/>
    <w:rsid w:val="003602B2"/>
    <w:rsid w:val="00363C8F"/>
    <w:rsid w:val="00365CDB"/>
    <w:rsid w:val="0037089D"/>
    <w:rsid w:val="003715E5"/>
    <w:rsid w:val="00371B95"/>
    <w:rsid w:val="00372589"/>
    <w:rsid w:val="00372666"/>
    <w:rsid w:val="00373DCD"/>
    <w:rsid w:val="003816CD"/>
    <w:rsid w:val="00381718"/>
    <w:rsid w:val="00382AD6"/>
    <w:rsid w:val="00393C04"/>
    <w:rsid w:val="003978C4"/>
    <w:rsid w:val="003A0876"/>
    <w:rsid w:val="003A72AE"/>
    <w:rsid w:val="003B01C3"/>
    <w:rsid w:val="003B0312"/>
    <w:rsid w:val="003B5751"/>
    <w:rsid w:val="003B77C2"/>
    <w:rsid w:val="003B784C"/>
    <w:rsid w:val="003B7A8D"/>
    <w:rsid w:val="003C15F0"/>
    <w:rsid w:val="003C234D"/>
    <w:rsid w:val="003C3D87"/>
    <w:rsid w:val="003C41FE"/>
    <w:rsid w:val="003C7ED5"/>
    <w:rsid w:val="003E5A97"/>
    <w:rsid w:val="003E5DE0"/>
    <w:rsid w:val="003E7322"/>
    <w:rsid w:val="003E766E"/>
    <w:rsid w:val="003E78C9"/>
    <w:rsid w:val="003F2A57"/>
    <w:rsid w:val="00400857"/>
    <w:rsid w:val="00400C14"/>
    <w:rsid w:val="00401FA6"/>
    <w:rsid w:val="00402211"/>
    <w:rsid w:val="00403490"/>
    <w:rsid w:val="00404CE1"/>
    <w:rsid w:val="00407DE2"/>
    <w:rsid w:val="00411D99"/>
    <w:rsid w:val="00412979"/>
    <w:rsid w:val="004173B4"/>
    <w:rsid w:val="004253F7"/>
    <w:rsid w:val="00425A98"/>
    <w:rsid w:val="004326EE"/>
    <w:rsid w:val="0043407A"/>
    <w:rsid w:val="0043630A"/>
    <w:rsid w:val="004411F5"/>
    <w:rsid w:val="0044274B"/>
    <w:rsid w:val="00442B9B"/>
    <w:rsid w:val="00443232"/>
    <w:rsid w:val="0045224F"/>
    <w:rsid w:val="0045228F"/>
    <w:rsid w:val="00453140"/>
    <w:rsid w:val="0045581D"/>
    <w:rsid w:val="00456938"/>
    <w:rsid w:val="004578A5"/>
    <w:rsid w:val="00462726"/>
    <w:rsid w:val="00466EFD"/>
    <w:rsid w:val="00467FDD"/>
    <w:rsid w:val="00470A3C"/>
    <w:rsid w:val="00485063"/>
    <w:rsid w:val="0049055C"/>
    <w:rsid w:val="0049637D"/>
    <w:rsid w:val="004A068F"/>
    <w:rsid w:val="004A400C"/>
    <w:rsid w:val="004B05A8"/>
    <w:rsid w:val="004B1208"/>
    <w:rsid w:val="004B41EE"/>
    <w:rsid w:val="004B4848"/>
    <w:rsid w:val="004B4863"/>
    <w:rsid w:val="004B59FA"/>
    <w:rsid w:val="004B73AC"/>
    <w:rsid w:val="004C153F"/>
    <w:rsid w:val="004C1F1A"/>
    <w:rsid w:val="004C3C80"/>
    <w:rsid w:val="004C58F2"/>
    <w:rsid w:val="004C635D"/>
    <w:rsid w:val="004C78F4"/>
    <w:rsid w:val="004D0898"/>
    <w:rsid w:val="004D0C79"/>
    <w:rsid w:val="004D20AB"/>
    <w:rsid w:val="004D2309"/>
    <w:rsid w:val="004D2BB9"/>
    <w:rsid w:val="004E2FD2"/>
    <w:rsid w:val="004E3CAB"/>
    <w:rsid w:val="004E6061"/>
    <w:rsid w:val="004E7793"/>
    <w:rsid w:val="004E7837"/>
    <w:rsid w:val="004F1F46"/>
    <w:rsid w:val="004F4707"/>
    <w:rsid w:val="004F6813"/>
    <w:rsid w:val="00502C1F"/>
    <w:rsid w:val="005060BD"/>
    <w:rsid w:val="00510C8B"/>
    <w:rsid w:val="00511794"/>
    <w:rsid w:val="005153CD"/>
    <w:rsid w:val="00520A6C"/>
    <w:rsid w:val="005235A8"/>
    <w:rsid w:val="00525AD9"/>
    <w:rsid w:val="00532BEB"/>
    <w:rsid w:val="005379CF"/>
    <w:rsid w:val="0054135A"/>
    <w:rsid w:val="00545862"/>
    <w:rsid w:val="00551248"/>
    <w:rsid w:val="00553842"/>
    <w:rsid w:val="005604B9"/>
    <w:rsid w:val="00564022"/>
    <w:rsid w:val="00566B2F"/>
    <w:rsid w:val="005700DC"/>
    <w:rsid w:val="00570D34"/>
    <w:rsid w:val="0057135A"/>
    <w:rsid w:val="00572635"/>
    <w:rsid w:val="00576DAD"/>
    <w:rsid w:val="0058348F"/>
    <w:rsid w:val="0058648B"/>
    <w:rsid w:val="005923BF"/>
    <w:rsid w:val="00592B99"/>
    <w:rsid w:val="00592D5C"/>
    <w:rsid w:val="00592DBB"/>
    <w:rsid w:val="005961B3"/>
    <w:rsid w:val="005965EE"/>
    <w:rsid w:val="00596BB4"/>
    <w:rsid w:val="005A586A"/>
    <w:rsid w:val="005A66C8"/>
    <w:rsid w:val="005A6C0D"/>
    <w:rsid w:val="005B48D5"/>
    <w:rsid w:val="005B642E"/>
    <w:rsid w:val="005B7D00"/>
    <w:rsid w:val="005C776F"/>
    <w:rsid w:val="005D2228"/>
    <w:rsid w:val="005D2CF1"/>
    <w:rsid w:val="005D3A4F"/>
    <w:rsid w:val="005E1CD3"/>
    <w:rsid w:val="005E1F8A"/>
    <w:rsid w:val="005F4411"/>
    <w:rsid w:val="005F79A3"/>
    <w:rsid w:val="00604094"/>
    <w:rsid w:val="00606DA3"/>
    <w:rsid w:val="00611211"/>
    <w:rsid w:val="00611940"/>
    <w:rsid w:val="0061410C"/>
    <w:rsid w:val="0061550F"/>
    <w:rsid w:val="00621900"/>
    <w:rsid w:val="00621C79"/>
    <w:rsid w:val="00624F37"/>
    <w:rsid w:val="00624F7B"/>
    <w:rsid w:val="00630B83"/>
    <w:rsid w:val="00630FF1"/>
    <w:rsid w:val="006328D4"/>
    <w:rsid w:val="00635580"/>
    <w:rsid w:val="006414DC"/>
    <w:rsid w:val="00642146"/>
    <w:rsid w:val="00643A97"/>
    <w:rsid w:val="006461F6"/>
    <w:rsid w:val="006501E3"/>
    <w:rsid w:val="00652B3F"/>
    <w:rsid w:val="006539C5"/>
    <w:rsid w:val="006577E8"/>
    <w:rsid w:val="00660D9C"/>
    <w:rsid w:val="006657F7"/>
    <w:rsid w:val="00670525"/>
    <w:rsid w:val="00674375"/>
    <w:rsid w:val="00680A7B"/>
    <w:rsid w:val="00681201"/>
    <w:rsid w:val="00681C8F"/>
    <w:rsid w:val="00684BC2"/>
    <w:rsid w:val="0068787E"/>
    <w:rsid w:val="006916BB"/>
    <w:rsid w:val="006951FB"/>
    <w:rsid w:val="00695C66"/>
    <w:rsid w:val="006A1AE3"/>
    <w:rsid w:val="006A259F"/>
    <w:rsid w:val="006B2730"/>
    <w:rsid w:val="006B4007"/>
    <w:rsid w:val="006B6144"/>
    <w:rsid w:val="006C2B00"/>
    <w:rsid w:val="006C38DA"/>
    <w:rsid w:val="006C4FCA"/>
    <w:rsid w:val="006D3481"/>
    <w:rsid w:val="006D374E"/>
    <w:rsid w:val="006D3F2D"/>
    <w:rsid w:val="006E2754"/>
    <w:rsid w:val="006E3887"/>
    <w:rsid w:val="006F22D3"/>
    <w:rsid w:val="006F412B"/>
    <w:rsid w:val="006F47C5"/>
    <w:rsid w:val="006F4B26"/>
    <w:rsid w:val="006F5530"/>
    <w:rsid w:val="00701559"/>
    <w:rsid w:val="00704566"/>
    <w:rsid w:val="00707360"/>
    <w:rsid w:val="007078DE"/>
    <w:rsid w:val="007105AF"/>
    <w:rsid w:val="0071098D"/>
    <w:rsid w:val="00710D47"/>
    <w:rsid w:val="007118CE"/>
    <w:rsid w:val="00712EDE"/>
    <w:rsid w:val="007132DB"/>
    <w:rsid w:val="00716C86"/>
    <w:rsid w:val="007201AD"/>
    <w:rsid w:val="00730C1E"/>
    <w:rsid w:val="00732AEE"/>
    <w:rsid w:val="00733E24"/>
    <w:rsid w:val="00734981"/>
    <w:rsid w:val="00735B76"/>
    <w:rsid w:val="007362D8"/>
    <w:rsid w:val="007427E5"/>
    <w:rsid w:val="00742E7E"/>
    <w:rsid w:val="0074334D"/>
    <w:rsid w:val="00746CFB"/>
    <w:rsid w:val="00750B1A"/>
    <w:rsid w:val="00757AE2"/>
    <w:rsid w:val="00757B1F"/>
    <w:rsid w:val="00762B9D"/>
    <w:rsid w:val="00764833"/>
    <w:rsid w:val="00774626"/>
    <w:rsid w:val="00774B3C"/>
    <w:rsid w:val="0078093C"/>
    <w:rsid w:val="00782E86"/>
    <w:rsid w:val="00785EFC"/>
    <w:rsid w:val="00793019"/>
    <w:rsid w:val="00793469"/>
    <w:rsid w:val="00795FF6"/>
    <w:rsid w:val="00796064"/>
    <w:rsid w:val="007A6269"/>
    <w:rsid w:val="007A65E4"/>
    <w:rsid w:val="007A7ADD"/>
    <w:rsid w:val="007B1503"/>
    <w:rsid w:val="007B330B"/>
    <w:rsid w:val="007B605B"/>
    <w:rsid w:val="007B6EBA"/>
    <w:rsid w:val="007C24B3"/>
    <w:rsid w:val="007C489F"/>
    <w:rsid w:val="007C4EC3"/>
    <w:rsid w:val="007C62A4"/>
    <w:rsid w:val="007D1AE1"/>
    <w:rsid w:val="007D6D60"/>
    <w:rsid w:val="007D7FCB"/>
    <w:rsid w:val="007E2DDE"/>
    <w:rsid w:val="007E4938"/>
    <w:rsid w:val="007E5F9C"/>
    <w:rsid w:val="00800671"/>
    <w:rsid w:val="00802C0C"/>
    <w:rsid w:val="008030F7"/>
    <w:rsid w:val="008079E4"/>
    <w:rsid w:val="00811B91"/>
    <w:rsid w:val="008150AC"/>
    <w:rsid w:val="00817754"/>
    <w:rsid w:val="0083236A"/>
    <w:rsid w:val="00836B81"/>
    <w:rsid w:val="00836FB0"/>
    <w:rsid w:val="00837A91"/>
    <w:rsid w:val="00842B62"/>
    <w:rsid w:val="00851867"/>
    <w:rsid w:val="008557B2"/>
    <w:rsid w:val="008576F8"/>
    <w:rsid w:val="0086128C"/>
    <w:rsid w:val="0086170D"/>
    <w:rsid w:val="0087158E"/>
    <w:rsid w:val="00872C23"/>
    <w:rsid w:val="008736CE"/>
    <w:rsid w:val="008737CD"/>
    <w:rsid w:val="0089234D"/>
    <w:rsid w:val="00893C26"/>
    <w:rsid w:val="008A2CB1"/>
    <w:rsid w:val="008A2E0C"/>
    <w:rsid w:val="008A333B"/>
    <w:rsid w:val="008A4F4F"/>
    <w:rsid w:val="008A6C32"/>
    <w:rsid w:val="008B0FE4"/>
    <w:rsid w:val="008B2880"/>
    <w:rsid w:val="008B7D34"/>
    <w:rsid w:val="008C1C6C"/>
    <w:rsid w:val="008C6B0D"/>
    <w:rsid w:val="008D1BC2"/>
    <w:rsid w:val="008D3034"/>
    <w:rsid w:val="008D4FDD"/>
    <w:rsid w:val="008D6BF0"/>
    <w:rsid w:val="008E119F"/>
    <w:rsid w:val="008E1BC6"/>
    <w:rsid w:val="008E2735"/>
    <w:rsid w:val="008E35D1"/>
    <w:rsid w:val="008E5F7E"/>
    <w:rsid w:val="0090048D"/>
    <w:rsid w:val="0090411B"/>
    <w:rsid w:val="009056DB"/>
    <w:rsid w:val="00923AA0"/>
    <w:rsid w:val="009310DB"/>
    <w:rsid w:val="00933E46"/>
    <w:rsid w:val="00936B52"/>
    <w:rsid w:val="009416B5"/>
    <w:rsid w:val="00942D70"/>
    <w:rsid w:val="009449EE"/>
    <w:rsid w:val="00945487"/>
    <w:rsid w:val="009464F3"/>
    <w:rsid w:val="009471CD"/>
    <w:rsid w:val="0095036A"/>
    <w:rsid w:val="009556E7"/>
    <w:rsid w:val="00960A22"/>
    <w:rsid w:val="00962037"/>
    <w:rsid w:val="0096307D"/>
    <w:rsid w:val="00970927"/>
    <w:rsid w:val="0097296B"/>
    <w:rsid w:val="00973293"/>
    <w:rsid w:val="009749A8"/>
    <w:rsid w:val="00974B1C"/>
    <w:rsid w:val="00975B77"/>
    <w:rsid w:val="00980E1C"/>
    <w:rsid w:val="0098332B"/>
    <w:rsid w:val="00983709"/>
    <w:rsid w:val="00986866"/>
    <w:rsid w:val="00987369"/>
    <w:rsid w:val="009904B5"/>
    <w:rsid w:val="00992B2D"/>
    <w:rsid w:val="00995F71"/>
    <w:rsid w:val="009A0924"/>
    <w:rsid w:val="009A0BE7"/>
    <w:rsid w:val="009A29C2"/>
    <w:rsid w:val="009A3711"/>
    <w:rsid w:val="009A4175"/>
    <w:rsid w:val="009B02E9"/>
    <w:rsid w:val="009B14F4"/>
    <w:rsid w:val="009B16C3"/>
    <w:rsid w:val="009C175D"/>
    <w:rsid w:val="009D2524"/>
    <w:rsid w:val="009E0C15"/>
    <w:rsid w:val="009E31B3"/>
    <w:rsid w:val="009E3A70"/>
    <w:rsid w:val="009E429C"/>
    <w:rsid w:val="009F126D"/>
    <w:rsid w:val="009F2E8A"/>
    <w:rsid w:val="009F7009"/>
    <w:rsid w:val="00A01CC1"/>
    <w:rsid w:val="00A054EF"/>
    <w:rsid w:val="00A10B81"/>
    <w:rsid w:val="00A10CB2"/>
    <w:rsid w:val="00A15449"/>
    <w:rsid w:val="00A2221E"/>
    <w:rsid w:val="00A23C62"/>
    <w:rsid w:val="00A273BC"/>
    <w:rsid w:val="00A300DF"/>
    <w:rsid w:val="00A344FC"/>
    <w:rsid w:val="00A41401"/>
    <w:rsid w:val="00A428F8"/>
    <w:rsid w:val="00A45659"/>
    <w:rsid w:val="00A52CD4"/>
    <w:rsid w:val="00A56DB2"/>
    <w:rsid w:val="00A60270"/>
    <w:rsid w:val="00A60B4F"/>
    <w:rsid w:val="00A6377F"/>
    <w:rsid w:val="00A70E5E"/>
    <w:rsid w:val="00A733A6"/>
    <w:rsid w:val="00A7374C"/>
    <w:rsid w:val="00A739A2"/>
    <w:rsid w:val="00A740E9"/>
    <w:rsid w:val="00A77474"/>
    <w:rsid w:val="00A925DC"/>
    <w:rsid w:val="00A92F4A"/>
    <w:rsid w:val="00A93CA7"/>
    <w:rsid w:val="00AA7103"/>
    <w:rsid w:val="00AB0CAF"/>
    <w:rsid w:val="00AB22E0"/>
    <w:rsid w:val="00AB350C"/>
    <w:rsid w:val="00AB7F3D"/>
    <w:rsid w:val="00AC6529"/>
    <w:rsid w:val="00AD0930"/>
    <w:rsid w:val="00AD4BB0"/>
    <w:rsid w:val="00AE5D27"/>
    <w:rsid w:val="00AE65B6"/>
    <w:rsid w:val="00AF3CEA"/>
    <w:rsid w:val="00B02909"/>
    <w:rsid w:val="00B04961"/>
    <w:rsid w:val="00B135C9"/>
    <w:rsid w:val="00B15DBE"/>
    <w:rsid w:val="00B1624B"/>
    <w:rsid w:val="00B16394"/>
    <w:rsid w:val="00B21184"/>
    <w:rsid w:val="00B22292"/>
    <w:rsid w:val="00B22FD2"/>
    <w:rsid w:val="00B230DE"/>
    <w:rsid w:val="00B2358A"/>
    <w:rsid w:val="00B237D3"/>
    <w:rsid w:val="00B23AC2"/>
    <w:rsid w:val="00B30A57"/>
    <w:rsid w:val="00B325EF"/>
    <w:rsid w:val="00B33464"/>
    <w:rsid w:val="00B3366E"/>
    <w:rsid w:val="00B3378C"/>
    <w:rsid w:val="00B35694"/>
    <w:rsid w:val="00B41B67"/>
    <w:rsid w:val="00B42EDD"/>
    <w:rsid w:val="00B45A2F"/>
    <w:rsid w:val="00B464AB"/>
    <w:rsid w:val="00B47788"/>
    <w:rsid w:val="00B50813"/>
    <w:rsid w:val="00B50952"/>
    <w:rsid w:val="00B532B9"/>
    <w:rsid w:val="00B54C9F"/>
    <w:rsid w:val="00B55D5A"/>
    <w:rsid w:val="00B570E6"/>
    <w:rsid w:val="00B62578"/>
    <w:rsid w:val="00B62F5A"/>
    <w:rsid w:val="00B64489"/>
    <w:rsid w:val="00B65D39"/>
    <w:rsid w:val="00B77498"/>
    <w:rsid w:val="00B84230"/>
    <w:rsid w:val="00B86063"/>
    <w:rsid w:val="00B92D41"/>
    <w:rsid w:val="00B94B36"/>
    <w:rsid w:val="00BA0090"/>
    <w:rsid w:val="00BA18DF"/>
    <w:rsid w:val="00BA5235"/>
    <w:rsid w:val="00BA65E9"/>
    <w:rsid w:val="00BB2FE8"/>
    <w:rsid w:val="00BB3E52"/>
    <w:rsid w:val="00BB5288"/>
    <w:rsid w:val="00BB7701"/>
    <w:rsid w:val="00BC0463"/>
    <w:rsid w:val="00BC6C7A"/>
    <w:rsid w:val="00BD7729"/>
    <w:rsid w:val="00BE09FB"/>
    <w:rsid w:val="00BE4340"/>
    <w:rsid w:val="00BE63DD"/>
    <w:rsid w:val="00BF3FED"/>
    <w:rsid w:val="00C0455E"/>
    <w:rsid w:val="00C10CBE"/>
    <w:rsid w:val="00C12116"/>
    <w:rsid w:val="00C13451"/>
    <w:rsid w:val="00C224A9"/>
    <w:rsid w:val="00C22D09"/>
    <w:rsid w:val="00C25280"/>
    <w:rsid w:val="00C25DE7"/>
    <w:rsid w:val="00C26F8F"/>
    <w:rsid w:val="00C27821"/>
    <w:rsid w:val="00C331E6"/>
    <w:rsid w:val="00C335B9"/>
    <w:rsid w:val="00C3507E"/>
    <w:rsid w:val="00C42127"/>
    <w:rsid w:val="00C42EA8"/>
    <w:rsid w:val="00C448E7"/>
    <w:rsid w:val="00C449AE"/>
    <w:rsid w:val="00C47989"/>
    <w:rsid w:val="00C523D0"/>
    <w:rsid w:val="00C60683"/>
    <w:rsid w:val="00C614E9"/>
    <w:rsid w:val="00C65FF1"/>
    <w:rsid w:val="00C66D85"/>
    <w:rsid w:val="00C714BC"/>
    <w:rsid w:val="00C765F3"/>
    <w:rsid w:val="00C80299"/>
    <w:rsid w:val="00C86AE8"/>
    <w:rsid w:val="00C87510"/>
    <w:rsid w:val="00C8769D"/>
    <w:rsid w:val="00C96C7F"/>
    <w:rsid w:val="00C97278"/>
    <w:rsid w:val="00CA1E80"/>
    <w:rsid w:val="00CA5BD5"/>
    <w:rsid w:val="00CA72C0"/>
    <w:rsid w:val="00CB0734"/>
    <w:rsid w:val="00CB0735"/>
    <w:rsid w:val="00CB4DF5"/>
    <w:rsid w:val="00CC0DF3"/>
    <w:rsid w:val="00CC6A7A"/>
    <w:rsid w:val="00CD703C"/>
    <w:rsid w:val="00CD71CA"/>
    <w:rsid w:val="00CE093D"/>
    <w:rsid w:val="00CE202E"/>
    <w:rsid w:val="00CE21FB"/>
    <w:rsid w:val="00CF2F70"/>
    <w:rsid w:val="00CF705C"/>
    <w:rsid w:val="00CF72C8"/>
    <w:rsid w:val="00D03267"/>
    <w:rsid w:val="00D04944"/>
    <w:rsid w:val="00D0598B"/>
    <w:rsid w:val="00D13B15"/>
    <w:rsid w:val="00D24260"/>
    <w:rsid w:val="00D35DA7"/>
    <w:rsid w:val="00D419EA"/>
    <w:rsid w:val="00D4406B"/>
    <w:rsid w:val="00D4462A"/>
    <w:rsid w:val="00D446F2"/>
    <w:rsid w:val="00D45622"/>
    <w:rsid w:val="00D4622F"/>
    <w:rsid w:val="00D46FD3"/>
    <w:rsid w:val="00D57373"/>
    <w:rsid w:val="00D57CBF"/>
    <w:rsid w:val="00D61546"/>
    <w:rsid w:val="00D61F38"/>
    <w:rsid w:val="00D622DF"/>
    <w:rsid w:val="00D627F4"/>
    <w:rsid w:val="00D700D0"/>
    <w:rsid w:val="00D70829"/>
    <w:rsid w:val="00D7173B"/>
    <w:rsid w:val="00D71A93"/>
    <w:rsid w:val="00D749C2"/>
    <w:rsid w:val="00D74E22"/>
    <w:rsid w:val="00D81FC1"/>
    <w:rsid w:val="00D86E8C"/>
    <w:rsid w:val="00D91197"/>
    <w:rsid w:val="00D93A31"/>
    <w:rsid w:val="00DA36B8"/>
    <w:rsid w:val="00DB1474"/>
    <w:rsid w:val="00DB3CA9"/>
    <w:rsid w:val="00DB3CF9"/>
    <w:rsid w:val="00DB4459"/>
    <w:rsid w:val="00DC19C1"/>
    <w:rsid w:val="00DD0192"/>
    <w:rsid w:val="00DD3078"/>
    <w:rsid w:val="00DD4FDE"/>
    <w:rsid w:val="00DE12AF"/>
    <w:rsid w:val="00DE1CE3"/>
    <w:rsid w:val="00DE2642"/>
    <w:rsid w:val="00DE4153"/>
    <w:rsid w:val="00DE5750"/>
    <w:rsid w:val="00DE6259"/>
    <w:rsid w:val="00DE7034"/>
    <w:rsid w:val="00DF4A60"/>
    <w:rsid w:val="00DF5E88"/>
    <w:rsid w:val="00DF6313"/>
    <w:rsid w:val="00DF6CC2"/>
    <w:rsid w:val="00E0410C"/>
    <w:rsid w:val="00E04914"/>
    <w:rsid w:val="00E06F49"/>
    <w:rsid w:val="00E11EFB"/>
    <w:rsid w:val="00E12852"/>
    <w:rsid w:val="00E152F1"/>
    <w:rsid w:val="00E17CEF"/>
    <w:rsid w:val="00E2075C"/>
    <w:rsid w:val="00E21343"/>
    <w:rsid w:val="00E215D0"/>
    <w:rsid w:val="00E24BC9"/>
    <w:rsid w:val="00E301CF"/>
    <w:rsid w:val="00E30F74"/>
    <w:rsid w:val="00E32AB2"/>
    <w:rsid w:val="00E33F7C"/>
    <w:rsid w:val="00E3480F"/>
    <w:rsid w:val="00E360BC"/>
    <w:rsid w:val="00E373FD"/>
    <w:rsid w:val="00E3786E"/>
    <w:rsid w:val="00E41A85"/>
    <w:rsid w:val="00E42C71"/>
    <w:rsid w:val="00E464CA"/>
    <w:rsid w:val="00E5078D"/>
    <w:rsid w:val="00E521D1"/>
    <w:rsid w:val="00E65786"/>
    <w:rsid w:val="00E67EAE"/>
    <w:rsid w:val="00E727CD"/>
    <w:rsid w:val="00E73618"/>
    <w:rsid w:val="00E73CF1"/>
    <w:rsid w:val="00E77684"/>
    <w:rsid w:val="00E84C73"/>
    <w:rsid w:val="00E86F25"/>
    <w:rsid w:val="00E8701B"/>
    <w:rsid w:val="00E91AFD"/>
    <w:rsid w:val="00E94341"/>
    <w:rsid w:val="00E975FC"/>
    <w:rsid w:val="00EA244B"/>
    <w:rsid w:val="00EA64C2"/>
    <w:rsid w:val="00EA7679"/>
    <w:rsid w:val="00EB52B6"/>
    <w:rsid w:val="00EB62D7"/>
    <w:rsid w:val="00EB64C2"/>
    <w:rsid w:val="00EC096B"/>
    <w:rsid w:val="00EC11A1"/>
    <w:rsid w:val="00EC2645"/>
    <w:rsid w:val="00EC382E"/>
    <w:rsid w:val="00EE467C"/>
    <w:rsid w:val="00EF03B0"/>
    <w:rsid w:val="00EF2233"/>
    <w:rsid w:val="00F019C5"/>
    <w:rsid w:val="00F05166"/>
    <w:rsid w:val="00F073DF"/>
    <w:rsid w:val="00F07964"/>
    <w:rsid w:val="00F124BC"/>
    <w:rsid w:val="00F16980"/>
    <w:rsid w:val="00F17285"/>
    <w:rsid w:val="00F23B8A"/>
    <w:rsid w:val="00F262B2"/>
    <w:rsid w:val="00F312F8"/>
    <w:rsid w:val="00F31E0C"/>
    <w:rsid w:val="00F36162"/>
    <w:rsid w:val="00F46038"/>
    <w:rsid w:val="00F50671"/>
    <w:rsid w:val="00F52F36"/>
    <w:rsid w:val="00F56669"/>
    <w:rsid w:val="00F70582"/>
    <w:rsid w:val="00F74055"/>
    <w:rsid w:val="00F758E5"/>
    <w:rsid w:val="00F870D3"/>
    <w:rsid w:val="00F9029F"/>
    <w:rsid w:val="00F92C89"/>
    <w:rsid w:val="00F961AC"/>
    <w:rsid w:val="00FB0DCF"/>
    <w:rsid w:val="00FB1A8F"/>
    <w:rsid w:val="00FB3C4D"/>
    <w:rsid w:val="00FC0B45"/>
    <w:rsid w:val="00FD088C"/>
    <w:rsid w:val="00FD3662"/>
    <w:rsid w:val="00FF0EDD"/>
    <w:rsid w:val="00FF62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2469C6"/>
  <w15:chartTrackingRefBased/>
  <w15:docId w15:val="{47F051D2-AFAD-4EF4-83E3-46367E6DE9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1F8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E1F8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E1F8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1F8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1F8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1F8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1F8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1F8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1F8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1F8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E1F8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E1F8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1F8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1F8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1F8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1F8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1F8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1F8A"/>
    <w:rPr>
      <w:rFonts w:eastAsiaTheme="majorEastAsia" w:cstheme="majorBidi"/>
      <w:color w:val="272727" w:themeColor="text1" w:themeTint="D8"/>
    </w:rPr>
  </w:style>
  <w:style w:type="paragraph" w:styleId="Title">
    <w:name w:val="Title"/>
    <w:basedOn w:val="Normal"/>
    <w:next w:val="Normal"/>
    <w:link w:val="TitleChar"/>
    <w:uiPriority w:val="10"/>
    <w:qFormat/>
    <w:rsid w:val="005E1F8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1F8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1F8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1F8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1F8A"/>
    <w:pPr>
      <w:spacing w:before="160"/>
      <w:jc w:val="center"/>
    </w:pPr>
    <w:rPr>
      <w:i/>
      <w:iCs/>
      <w:color w:val="404040" w:themeColor="text1" w:themeTint="BF"/>
    </w:rPr>
  </w:style>
  <w:style w:type="character" w:customStyle="1" w:styleId="QuoteChar">
    <w:name w:val="Quote Char"/>
    <w:basedOn w:val="DefaultParagraphFont"/>
    <w:link w:val="Quote"/>
    <w:uiPriority w:val="29"/>
    <w:rsid w:val="005E1F8A"/>
    <w:rPr>
      <w:i/>
      <w:iCs/>
      <w:color w:val="404040" w:themeColor="text1" w:themeTint="BF"/>
    </w:rPr>
  </w:style>
  <w:style w:type="paragraph" w:styleId="ListParagraph">
    <w:name w:val="List Paragraph"/>
    <w:basedOn w:val="Normal"/>
    <w:uiPriority w:val="34"/>
    <w:qFormat/>
    <w:rsid w:val="005E1F8A"/>
    <w:pPr>
      <w:ind w:left="720"/>
      <w:contextualSpacing/>
    </w:pPr>
  </w:style>
  <w:style w:type="character" w:styleId="IntenseEmphasis">
    <w:name w:val="Intense Emphasis"/>
    <w:basedOn w:val="DefaultParagraphFont"/>
    <w:uiPriority w:val="21"/>
    <w:qFormat/>
    <w:rsid w:val="005E1F8A"/>
    <w:rPr>
      <w:i/>
      <w:iCs/>
      <w:color w:val="0F4761" w:themeColor="accent1" w:themeShade="BF"/>
    </w:rPr>
  </w:style>
  <w:style w:type="paragraph" w:styleId="IntenseQuote">
    <w:name w:val="Intense Quote"/>
    <w:basedOn w:val="Normal"/>
    <w:next w:val="Normal"/>
    <w:link w:val="IntenseQuoteChar"/>
    <w:uiPriority w:val="30"/>
    <w:qFormat/>
    <w:rsid w:val="005E1F8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1F8A"/>
    <w:rPr>
      <w:i/>
      <w:iCs/>
      <w:color w:val="0F4761" w:themeColor="accent1" w:themeShade="BF"/>
    </w:rPr>
  </w:style>
  <w:style w:type="character" w:styleId="IntenseReference">
    <w:name w:val="Intense Reference"/>
    <w:basedOn w:val="DefaultParagraphFont"/>
    <w:uiPriority w:val="32"/>
    <w:qFormat/>
    <w:rsid w:val="005E1F8A"/>
    <w:rPr>
      <w:b/>
      <w:bCs/>
      <w:smallCaps/>
      <w:color w:val="0F4761" w:themeColor="accent1" w:themeShade="BF"/>
      <w:spacing w:val="5"/>
    </w:rPr>
  </w:style>
  <w:style w:type="character" w:customStyle="1" w:styleId="anchor-text">
    <w:name w:val="anchor-text"/>
    <w:basedOn w:val="DefaultParagraphFont"/>
    <w:rsid w:val="00F124BC"/>
  </w:style>
  <w:style w:type="character" w:styleId="Emphasis">
    <w:name w:val="Emphasis"/>
    <w:basedOn w:val="DefaultParagraphFont"/>
    <w:uiPriority w:val="20"/>
    <w:qFormat/>
    <w:rsid w:val="00381718"/>
    <w:rPr>
      <w:i/>
      <w:iCs/>
    </w:rPr>
  </w:style>
  <w:style w:type="character" w:styleId="Hyperlink">
    <w:name w:val="Hyperlink"/>
    <w:basedOn w:val="DefaultParagraphFont"/>
    <w:uiPriority w:val="99"/>
    <w:unhideWhenUsed/>
    <w:rsid w:val="001C222E"/>
    <w:rPr>
      <w:color w:val="0000FF"/>
      <w:u w:val="single"/>
    </w:rPr>
  </w:style>
  <w:style w:type="character" w:styleId="UnresolvedMention">
    <w:name w:val="Unresolved Mention"/>
    <w:basedOn w:val="DefaultParagraphFont"/>
    <w:uiPriority w:val="99"/>
    <w:semiHidden/>
    <w:unhideWhenUsed/>
    <w:rsid w:val="00A428F8"/>
    <w:rPr>
      <w:color w:val="605E5C"/>
      <w:shd w:val="clear" w:color="auto" w:fill="E1DFDD"/>
    </w:rPr>
  </w:style>
  <w:style w:type="character" w:customStyle="1" w:styleId="text">
    <w:name w:val="text"/>
    <w:basedOn w:val="DefaultParagraphFont"/>
    <w:rsid w:val="004E3CAB"/>
  </w:style>
  <w:style w:type="paragraph" w:customStyle="1" w:styleId="dx-doi">
    <w:name w:val="dx-doi"/>
    <w:basedOn w:val="Normal"/>
    <w:rsid w:val="00E3786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34077877">
      <w:bodyDiv w:val="1"/>
      <w:marLeft w:val="0"/>
      <w:marRight w:val="0"/>
      <w:marTop w:val="0"/>
      <w:marBottom w:val="0"/>
      <w:divBdr>
        <w:top w:val="none" w:sz="0" w:space="0" w:color="auto"/>
        <w:left w:val="none" w:sz="0" w:space="0" w:color="auto"/>
        <w:bottom w:val="none" w:sz="0" w:space="0" w:color="auto"/>
        <w:right w:val="none" w:sz="0" w:space="0" w:color="auto"/>
      </w:divBdr>
      <w:divsChild>
        <w:div w:id="24140741">
          <w:marLeft w:val="0"/>
          <w:marRight w:val="0"/>
          <w:marTop w:val="0"/>
          <w:marBottom w:val="0"/>
          <w:divBdr>
            <w:top w:val="none" w:sz="0" w:space="0" w:color="auto"/>
            <w:left w:val="none" w:sz="0" w:space="0" w:color="auto"/>
            <w:bottom w:val="none" w:sz="0" w:space="0" w:color="auto"/>
            <w:right w:val="none" w:sz="0" w:space="0" w:color="auto"/>
          </w:divBdr>
        </w:div>
      </w:divsChild>
    </w:div>
    <w:div w:id="1795708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7/S1041610223001011" TargetMode="External"/><Relationship Id="rId3" Type="http://schemas.openxmlformats.org/officeDocument/2006/relationships/settings" Target="settings.xml"/><Relationship Id="rId7" Type="http://schemas.openxmlformats.org/officeDocument/2006/relationships/hyperlink" Target="https://doi-org.ezproxy.uwtsd.ac.uk/10.1016/j.jad.2014.02.03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371/journal.pone.0214838" TargetMode="External"/><Relationship Id="rId11" Type="http://schemas.openxmlformats.org/officeDocument/2006/relationships/theme" Target="theme/theme1.xml"/><Relationship Id="rId5" Type="http://schemas.openxmlformats.org/officeDocument/2006/relationships/hyperlink" Target="https://doi.org/10.1080/20008066.2023.2190544"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ezproxy.uwtsd.ac.uk/10.1016/j.jalz.2017.06.124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1568</TotalTime>
  <Pages>8</Pages>
  <Words>3202</Words>
  <Characters>18253</Characters>
  <Application>Microsoft Office Word</Application>
  <DocSecurity>0</DocSecurity>
  <Lines>152</Lines>
  <Paragraphs>42</Paragraphs>
  <ScaleCrop>false</ScaleCrop>
  <Company/>
  <LinksUpToDate>false</LinksUpToDate>
  <CharactersWithSpaces>21413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Elliott O'Donnell</dc:creator>
  <cp:keywords/>
  <dc:description/>
  <cp:lastModifiedBy>Elliott O'Donnell</cp:lastModifiedBy>
  <cp:revision>779</cp:revision>
  <dcterms:created xsi:type="dcterms:W3CDTF">2024-03-20T11:18:00Z</dcterms:created>
  <dcterms:modified xsi:type="dcterms:W3CDTF">2024-04-14T02:39:00Z</dcterms:modified>
</cp:coreProperties>
</file>