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0CD3" w:rsidRPr="00410CD3" w:rsidRDefault="00410CD3" w:rsidP="00410CD3">
      <w:pPr>
        <w:shd w:val="clear" w:color="auto" w:fill="FFFFFF"/>
        <w:spacing w:after="30" w:line="240" w:lineRule="auto"/>
        <w:outlineLvl w:val="1"/>
        <w:rPr>
          <w:rFonts w:ascii="Georgia" w:eastAsia="Times New Roman" w:hAnsi="Georgia" w:cs="Times New Roman"/>
          <w:kern w:val="36"/>
          <w:sz w:val="52"/>
          <w:szCs w:val="52"/>
          <w:lang w:eastAsia="en-GB"/>
        </w:rPr>
      </w:pPr>
      <w:proofErr w:type="spellStart"/>
      <w:r w:rsidRPr="00410CD3">
        <w:rPr>
          <w:rFonts w:ascii="Georgia" w:eastAsia="Times New Roman" w:hAnsi="Georgia" w:cs="Times New Roman"/>
          <w:kern w:val="36"/>
          <w:sz w:val="52"/>
          <w:szCs w:val="52"/>
          <w:lang w:eastAsia="en-GB"/>
        </w:rPr>
        <w:t>Facebook</w:t>
      </w:r>
      <w:proofErr w:type="spellEnd"/>
      <w:r w:rsidRPr="00410CD3">
        <w:rPr>
          <w:rFonts w:ascii="Georgia" w:eastAsia="Times New Roman" w:hAnsi="Georgia" w:cs="Times New Roman"/>
          <w:kern w:val="36"/>
          <w:sz w:val="52"/>
          <w:szCs w:val="52"/>
          <w:lang w:eastAsia="en-GB"/>
        </w:rPr>
        <w:t xml:space="preserve"> puts faith in its software smarts to see off sexual predators</w:t>
      </w:r>
    </w:p>
    <w:p w:rsidR="00410CD3" w:rsidRPr="00410CD3" w:rsidRDefault="00410CD3" w:rsidP="00410CD3">
      <w:pPr>
        <w:shd w:val="clear" w:color="auto" w:fill="FFFFFF"/>
        <w:spacing w:after="0" w:line="240" w:lineRule="auto"/>
        <w:rPr>
          <w:rFonts w:ascii="Arial" w:eastAsia="Times New Roman" w:hAnsi="Arial" w:cs="Arial"/>
          <w:color w:val="666666"/>
          <w:sz w:val="32"/>
          <w:szCs w:val="32"/>
          <w:lang w:eastAsia="en-GB"/>
        </w:rPr>
      </w:pPr>
      <w:r w:rsidRPr="00410CD3">
        <w:rPr>
          <w:rFonts w:ascii="Arial" w:eastAsia="Times New Roman" w:hAnsi="Arial" w:cs="Arial"/>
          <w:color w:val="666666"/>
          <w:sz w:val="32"/>
          <w:szCs w:val="32"/>
          <w:lang w:eastAsia="en-GB"/>
        </w:rPr>
        <w:t>Leading social network argues that it prefers quiet use of sophisticated algorithms over public deterrents</w:t>
      </w:r>
    </w:p>
    <w:p w:rsidR="00410CD3" w:rsidRPr="00410CD3" w:rsidRDefault="00410CD3" w:rsidP="00410CD3">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1" name="Picture 1" descr="Digg it">
              <a:hlinkClick xmlns:a="http://schemas.openxmlformats.org/drawingml/2006/main" r:id="rId5" tooltip="&quot;Digg this articl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g it">
                      <a:hlinkClick r:id="rId5" tooltip="&quot;Digg this article&quot;"/>
                    </pic:cNvPr>
                    <pic:cNvPicPr>
                      <a:picLocks noChangeAspect="1" noChangeArrowheads="1"/>
                    </pic:cNvPicPr>
                  </pic:nvPicPr>
                  <pic:blipFill>
                    <a:blip r:embed="rId6"/>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410CD3" w:rsidRPr="00410CD3" w:rsidRDefault="00410CD3" w:rsidP="00410CD3">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2" name="Picture 2" descr="Buzz up">
              <a:hlinkClick xmlns:a="http://schemas.openxmlformats.org/drawingml/2006/main" r:id="rId7" tooltip="&quot;Buzz u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zz up">
                      <a:hlinkClick r:id="rId7" tooltip="&quot;Buzz up&quot;"/>
                    </pic:cNvPr>
                    <pic:cNvPicPr>
                      <a:picLocks noChangeAspect="1" noChangeArrowheads="1"/>
                    </pic:cNvPicPr>
                  </pic:nvPicPr>
                  <pic:blipFill>
                    <a:blip r:embed="rId8"/>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410CD3" w:rsidRPr="00410CD3" w:rsidRDefault="00410CD3" w:rsidP="00410CD3">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r>
        <w:rPr>
          <w:rFonts w:ascii="Georgia" w:eastAsia="Times New Roman" w:hAnsi="Georgia" w:cs="Times New Roman"/>
          <w:noProof/>
          <w:vanish/>
          <w:color w:val="000000"/>
          <w:sz w:val="24"/>
          <w:szCs w:val="24"/>
          <w:shd w:val="clear" w:color="auto" w:fill="FFFFFF"/>
          <w:lang w:eastAsia="en-GB"/>
        </w:rPr>
        <w:drawing>
          <wp:inline distT="0" distB="0" distL="0" distR="0">
            <wp:extent cx="152400" cy="152400"/>
            <wp:effectExtent l="19050" t="0" r="0" b="0"/>
            <wp:docPr id="3" name="Picture 3" descr="Share on facebook">
              <a:hlinkClick xmlns:a="http://schemas.openxmlformats.org/drawingml/2006/main" r:id="rId9" tooltip="&quot;Share on Faceboo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re on facebook">
                      <a:hlinkClick r:id="rId9" tooltip="&quot;Share on Facebook&quot;"/>
                    </pic:cNvPr>
                    <pic:cNvPicPr>
                      <a:picLocks noChangeAspect="1" noChangeArrowheads="1"/>
                    </pic:cNvPicPr>
                  </pic:nvPicPr>
                  <pic:blipFill>
                    <a:blip r:embed="rId10"/>
                    <a:srcRect/>
                    <a:stretch>
                      <a:fillRect/>
                    </a:stretch>
                  </pic:blipFill>
                  <pic:spPr bwMode="auto">
                    <a:xfrm>
                      <a:off x="0" y="0"/>
                      <a:ext cx="152400" cy="152400"/>
                    </a:xfrm>
                    <a:prstGeom prst="rect">
                      <a:avLst/>
                    </a:prstGeom>
                    <a:noFill/>
                    <a:ln w="9525">
                      <a:noFill/>
                      <a:miter lim="800000"/>
                      <a:headEnd/>
                      <a:tailEnd/>
                    </a:ln>
                  </pic:spPr>
                </pic:pic>
              </a:graphicData>
            </a:graphic>
          </wp:inline>
        </w:drawing>
      </w:r>
    </w:p>
    <w:p w:rsidR="00410CD3" w:rsidRPr="00410CD3" w:rsidRDefault="00410CD3" w:rsidP="00410CD3">
      <w:pPr>
        <w:numPr>
          <w:ilvl w:val="0"/>
          <w:numId w:val="1"/>
        </w:numPr>
        <w:shd w:val="clear" w:color="auto" w:fill="FFFFFF"/>
        <w:spacing w:before="100" w:beforeAutospacing="1" w:after="100" w:afterAutospacing="1" w:line="240" w:lineRule="auto"/>
        <w:ind w:left="0"/>
        <w:rPr>
          <w:rFonts w:ascii="Georgia" w:eastAsia="Times New Roman" w:hAnsi="Georgia" w:cs="Times New Roman"/>
          <w:vanish/>
          <w:sz w:val="24"/>
          <w:szCs w:val="24"/>
          <w:lang w:eastAsia="en-GB"/>
        </w:rPr>
      </w:pPr>
      <w:hyperlink r:id="rId11" w:tooltip="Tweet this" w:history="1">
        <w:r w:rsidRPr="00410CD3">
          <w:rPr>
            <w:rFonts w:ascii="Georgia" w:eastAsia="Times New Roman" w:hAnsi="Georgia" w:cs="Times New Roman"/>
            <w:vanish/>
            <w:color w:val="000000"/>
            <w:sz w:val="24"/>
            <w:szCs w:val="24"/>
            <w:u w:val="single"/>
            <w:lang w:eastAsia="en-GB"/>
          </w:rPr>
          <w:t xml:space="preserve">Tweet this </w:t>
        </w:r>
      </w:hyperlink>
    </w:p>
    <w:p w:rsidR="00410CD3" w:rsidRPr="00410CD3" w:rsidRDefault="00410CD3" w:rsidP="00410CD3">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hyperlink r:id="rId12" w:history="1">
        <w:r w:rsidRPr="00410CD3">
          <w:rPr>
            <w:rFonts w:ascii="Georgia" w:eastAsia="Times New Roman" w:hAnsi="Georgia" w:cs="Times New Roman"/>
            <w:color w:val="000000"/>
            <w:sz w:val="18"/>
            <w:u w:val="single"/>
            <w:lang w:eastAsia="en-GB"/>
          </w:rPr>
          <w:t>Jemima Kiss</w:t>
        </w:r>
      </w:hyperlink>
      <w:r w:rsidRPr="00410CD3">
        <w:rPr>
          <w:rFonts w:ascii="Georgia" w:eastAsia="Times New Roman" w:hAnsi="Georgia" w:cs="Times New Roman"/>
          <w:sz w:val="18"/>
          <w:szCs w:val="18"/>
          <w:lang w:eastAsia="en-GB"/>
        </w:rPr>
        <w:t xml:space="preserve"> </w:t>
      </w:r>
    </w:p>
    <w:p w:rsidR="00410CD3" w:rsidRPr="00410CD3" w:rsidRDefault="00410CD3" w:rsidP="00410CD3">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hyperlink r:id="rId13" w:history="1">
        <w:r w:rsidRPr="00410CD3">
          <w:rPr>
            <w:rFonts w:ascii="Georgia" w:eastAsia="Times New Roman" w:hAnsi="Georgia" w:cs="Times New Roman"/>
            <w:color w:val="000000"/>
            <w:sz w:val="18"/>
            <w:u w:val="single"/>
            <w:lang w:eastAsia="en-GB"/>
          </w:rPr>
          <w:t>The Guardian</w:t>
        </w:r>
      </w:hyperlink>
      <w:r w:rsidRPr="00410CD3">
        <w:rPr>
          <w:rFonts w:ascii="Georgia" w:eastAsia="Times New Roman" w:hAnsi="Georgia" w:cs="Times New Roman"/>
          <w:sz w:val="18"/>
          <w:szCs w:val="18"/>
          <w:lang w:eastAsia="en-GB"/>
        </w:rPr>
        <w:t xml:space="preserve">, Friday 16 April 2010 </w:t>
      </w:r>
    </w:p>
    <w:p w:rsidR="00410CD3" w:rsidRPr="00410CD3" w:rsidRDefault="00410CD3" w:rsidP="00410CD3">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r>
        <w:rPr>
          <w:rFonts w:ascii="Georgia" w:eastAsia="Times New Roman" w:hAnsi="Georgia" w:cs="Times New Roman"/>
          <w:noProof/>
          <w:sz w:val="18"/>
          <w:szCs w:val="18"/>
          <w:lang w:eastAsia="en-GB"/>
        </w:rPr>
        <w:drawing>
          <wp:inline distT="0" distB="0" distL="0" distR="0">
            <wp:extent cx="180975" cy="180975"/>
            <wp:effectExtent l="19050" t="0" r="9525" b="0"/>
            <wp:docPr id="4" name="Picture 4" descr="http://static.guim.co.uk/static/89136/common/images/icon_fon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tatic.guim.co.uk/static/89136/common/images/icon_font.gif"/>
                    <pic:cNvPicPr>
                      <a:picLocks noChangeAspect="1" noChangeArrowheads="1"/>
                    </pic:cNvPicPr>
                  </pic:nvPicPr>
                  <pic:blipFill>
                    <a:blip r:embed="rId14"/>
                    <a:srcRect/>
                    <a:stretch>
                      <a:fillRect/>
                    </a:stretch>
                  </pic:blipFill>
                  <pic:spPr bwMode="auto">
                    <a:xfrm>
                      <a:off x="0" y="0"/>
                      <a:ext cx="180975" cy="180975"/>
                    </a:xfrm>
                    <a:prstGeom prst="rect">
                      <a:avLst/>
                    </a:prstGeom>
                    <a:noFill/>
                    <a:ln w="9525">
                      <a:noFill/>
                      <a:miter lim="800000"/>
                      <a:headEnd/>
                      <a:tailEnd/>
                    </a:ln>
                  </pic:spPr>
                </pic:pic>
              </a:graphicData>
            </a:graphic>
          </wp:inline>
        </w:drawing>
      </w:r>
      <w:hyperlink r:id="rId15" w:tooltip="Increase text size" w:history="1">
        <w:r w:rsidRPr="00410CD3">
          <w:rPr>
            <w:rFonts w:ascii="Georgia" w:eastAsia="Times New Roman" w:hAnsi="Georgia" w:cs="Times New Roman"/>
            <w:color w:val="000000"/>
            <w:sz w:val="18"/>
            <w:u w:val="single"/>
            <w:lang w:eastAsia="en-GB"/>
          </w:rPr>
          <w:t>larger</w:t>
        </w:r>
      </w:hyperlink>
      <w:r w:rsidRPr="00410CD3">
        <w:rPr>
          <w:rFonts w:ascii="Georgia" w:eastAsia="Times New Roman" w:hAnsi="Georgia" w:cs="Times New Roman"/>
          <w:sz w:val="18"/>
          <w:szCs w:val="18"/>
          <w:lang w:eastAsia="en-GB"/>
        </w:rPr>
        <w:t xml:space="preserve"> | </w:t>
      </w:r>
      <w:hyperlink r:id="rId16" w:tooltip="Decrease text size" w:history="1">
        <w:r w:rsidRPr="00410CD3">
          <w:rPr>
            <w:rFonts w:ascii="Georgia" w:eastAsia="Times New Roman" w:hAnsi="Georgia" w:cs="Times New Roman"/>
            <w:color w:val="000000"/>
            <w:sz w:val="18"/>
            <w:u w:val="single"/>
            <w:lang w:eastAsia="en-GB"/>
          </w:rPr>
          <w:t>smaller</w:t>
        </w:r>
      </w:hyperlink>
      <w:r w:rsidRPr="00410CD3">
        <w:rPr>
          <w:rFonts w:ascii="Georgia" w:eastAsia="Times New Roman" w:hAnsi="Georgia" w:cs="Times New Roman"/>
          <w:sz w:val="18"/>
          <w:szCs w:val="18"/>
          <w:lang w:eastAsia="en-GB"/>
        </w:rPr>
        <w:t xml:space="preserve"> </w:t>
      </w:r>
    </w:p>
    <w:p w:rsidR="00410CD3" w:rsidRPr="00410CD3" w:rsidRDefault="00410CD3" w:rsidP="00410CD3">
      <w:pPr>
        <w:numPr>
          <w:ilvl w:val="0"/>
          <w:numId w:val="2"/>
        </w:numPr>
        <w:pBdr>
          <w:top w:val="single" w:sz="6" w:space="2" w:color="auto"/>
          <w:bottom w:val="single" w:sz="6" w:space="9" w:color="auto"/>
        </w:pBdr>
        <w:spacing w:before="100" w:beforeAutospacing="1" w:after="255" w:line="240" w:lineRule="auto"/>
        <w:ind w:left="0"/>
        <w:rPr>
          <w:rFonts w:ascii="Georgia" w:eastAsia="Times New Roman" w:hAnsi="Georgia" w:cs="Times New Roman"/>
          <w:sz w:val="18"/>
          <w:szCs w:val="18"/>
          <w:lang w:eastAsia="en-GB"/>
        </w:rPr>
      </w:pPr>
      <w:hyperlink r:id="rId17" w:anchor="history-link-box" w:history="1">
        <w:r w:rsidRPr="00410CD3">
          <w:rPr>
            <w:rFonts w:ascii="Georgia" w:eastAsia="Times New Roman" w:hAnsi="Georgia" w:cs="Times New Roman"/>
            <w:color w:val="000000"/>
            <w:sz w:val="18"/>
            <w:u w:val="single"/>
            <w:lang w:eastAsia="en-GB"/>
          </w:rPr>
          <w:t>Article history</w:t>
        </w:r>
      </w:hyperlink>
    </w:p>
    <w:p w:rsidR="00410CD3" w:rsidRPr="00410CD3" w:rsidRDefault="00410CD3" w:rsidP="00410CD3">
      <w:pPr>
        <w:spacing w:after="0" w:line="240" w:lineRule="auto"/>
        <w:rPr>
          <w:rFonts w:ascii="Georgia" w:eastAsia="Times New Roman" w:hAnsi="Georgia" w:cs="Times New Roman"/>
          <w:sz w:val="24"/>
          <w:szCs w:val="24"/>
          <w:lang w:eastAsia="en-GB"/>
        </w:rPr>
      </w:pPr>
      <w:r>
        <w:rPr>
          <w:rFonts w:ascii="Georgia" w:eastAsia="Times New Roman" w:hAnsi="Georgia" w:cs="Times New Roman"/>
          <w:noProof/>
          <w:sz w:val="24"/>
          <w:szCs w:val="24"/>
          <w:lang w:eastAsia="en-GB"/>
        </w:rPr>
        <w:drawing>
          <wp:inline distT="0" distB="0" distL="0" distR="0">
            <wp:extent cx="4381500" cy="2628900"/>
            <wp:effectExtent l="19050" t="0" r="0" b="0"/>
            <wp:docPr id="5" name="Picture 5" descr="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acebook"/>
                    <pic:cNvPicPr>
                      <a:picLocks noChangeAspect="1" noChangeArrowheads="1"/>
                    </pic:cNvPicPr>
                  </pic:nvPicPr>
                  <pic:blipFill>
                    <a:blip r:embed="rId18"/>
                    <a:srcRect/>
                    <a:stretch>
                      <a:fillRect/>
                    </a:stretch>
                  </pic:blipFill>
                  <pic:spPr bwMode="auto">
                    <a:xfrm>
                      <a:off x="0" y="0"/>
                      <a:ext cx="4381500" cy="2628900"/>
                    </a:xfrm>
                    <a:prstGeom prst="rect">
                      <a:avLst/>
                    </a:prstGeom>
                    <a:noFill/>
                    <a:ln w="9525">
                      <a:noFill/>
                      <a:miter lim="800000"/>
                      <a:headEnd/>
                      <a:tailEnd/>
                    </a:ln>
                  </pic:spPr>
                </pic:pic>
              </a:graphicData>
            </a:graphic>
          </wp:inline>
        </w:drawing>
      </w:r>
    </w:p>
    <w:p w:rsidR="00410CD3" w:rsidRPr="00410CD3" w:rsidRDefault="00410CD3" w:rsidP="00410CD3">
      <w:pPr>
        <w:spacing w:after="0" w:line="240" w:lineRule="auto"/>
        <w:rPr>
          <w:rFonts w:ascii="Georgia" w:eastAsia="Times New Roman" w:hAnsi="Georgia" w:cs="Times New Roman"/>
          <w:color w:val="666666"/>
          <w:sz w:val="24"/>
          <w:szCs w:val="24"/>
          <w:lang w:eastAsia="en-GB"/>
        </w:rPr>
      </w:pPr>
      <w:proofErr w:type="spellStart"/>
      <w:r w:rsidRPr="00410CD3">
        <w:rPr>
          <w:rFonts w:ascii="Georgia" w:eastAsia="Times New Roman" w:hAnsi="Georgia" w:cs="Times New Roman"/>
          <w:color w:val="666666"/>
          <w:sz w:val="24"/>
          <w:szCs w:val="24"/>
          <w:lang w:eastAsia="en-GB"/>
        </w:rPr>
        <w:t>Facebook</w:t>
      </w:r>
      <w:proofErr w:type="spellEnd"/>
      <w:r w:rsidRPr="00410CD3">
        <w:rPr>
          <w:rFonts w:ascii="Georgia" w:eastAsia="Times New Roman" w:hAnsi="Georgia" w:cs="Times New Roman"/>
          <w:color w:val="666666"/>
          <w:sz w:val="24"/>
          <w:szCs w:val="24"/>
          <w:lang w:eastAsia="en-GB"/>
        </w:rPr>
        <w:t xml:space="preserve"> believes 'under the radar' checks developed by its engineers are more important for keeping its site safe than public deterrents such as a </w:t>
      </w:r>
      <w:proofErr w:type="spellStart"/>
      <w:r w:rsidRPr="00410CD3">
        <w:rPr>
          <w:rFonts w:ascii="Georgia" w:eastAsia="Times New Roman" w:hAnsi="Georgia" w:cs="Times New Roman"/>
          <w:color w:val="666666"/>
          <w:sz w:val="24"/>
          <w:szCs w:val="24"/>
          <w:lang w:eastAsia="en-GB"/>
        </w:rPr>
        <w:t>Ceops</w:t>
      </w:r>
      <w:proofErr w:type="spellEnd"/>
      <w:r w:rsidRPr="00410CD3">
        <w:rPr>
          <w:rFonts w:ascii="Georgia" w:eastAsia="Times New Roman" w:hAnsi="Georgia" w:cs="Times New Roman"/>
          <w:color w:val="666666"/>
          <w:sz w:val="24"/>
          <w:szCs w:val="24"/>
          <w:lang w:eastAsia="en-GB"/>
        </w:rPr>
        <w:t xml:space="preserve"> 'panic button'. Photograph: Linda </w:t>
      </w:r>
      <w:proofErr w:type="spellStart"/>
      <w:r w:rsidRPr="00410CD3">
        <w:rPr>
          <w:rFonts w:ascii="Georgia" w:eastAsia="Times New Roman" w:hAnsi="Georgia" w:cs="Times New Roman"/>
          <w:color w:val="666666"/>
          <w:sz w:val="24"/>
          <w:szCs w:val="24"/>
          <w:lang w:eastAsia="en-GB"/>
        </w:rPr>
        <w:t>Nylind</w:t>
      </w:r>
      <w:proofErr w:type="spellEnd"/>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has developed sophisticated algorithms to monitor its users and detect inappropriate and predatory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bolstering its latest raft of initiatives to improve the safety of its users.</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hyperlink r:id="rId19" w:tooltip="Following the launch" w:history="1">
        <w:r w:rsidRPr="00410CD3">
          <w:rPr>
            <w:rFonts w:ascii="Georgia" w:eastAsia="Times New Roman" w:hAnsi="Georgia" w:cs="Times New Roman"/>
            <w:color w:val="000000"/>
            <w:sz w:val="24"/>
            <w:szCs w:val="24"/>
            <w:u w:val="single"/>
            <w:lang w:eastAsia="en-GB"/>
          </w:rPr>
          <w:t>Having launched</w:t>
        </w:r>
      </w:hyperlink>
      <w:r w:rsidRPr="00410CD3">
        <w:rPr>
          <w:rFonts w:ascii="Georgia" w:eastAsia="Times New Roman" w:hAnsi="Georgia" w:cs="Times New Roman"/>
          <w:sz w:val="24"/>
          <w:szCs w:val="24"/>
          <w:lang w:eastAsia="en-GB"/>
        </w:rPr>
        <w:t xml:space="preserve"> an education campaign, an improved reporting procedure and a 24/7 </w:t>
      </w:r>
      <w:hyperlink r:id="rId20" w:tooltip="More from guardian.co.uk on Police" w:history="1">
        <w:r w:rsidRPr="00410CD3">
          <w:rPr>
            <w:rFonts w:ascii="Georgia" w:eastAsia="Times New Roman" w:hAnsi="Georgia" w:cs="Times New Roman"/>
            <w:color w:val="000000"/>
            <w:sz w:val="24"/>
            <w:szCs w:val="24"/>
            <w:u w:val="single"/>
            <w:lang w:eastAsia="en-GB"/>
          </w:rPr>
          <w:t>police</w:t>
        </w:r>
      </w:hyperlink>
      <w:r w:rsidRPr="00410CD3">
        <w:rPr>
          <w:rFonts w:ascii="Georgia" w:eastAsia="Times New Roman" w:hAnsi="Georgia" w:cs="Times New Roman"/>
          <w:sz w:val="24"/>
          <w:szCs w:val="24"/>
          <w:lang w:eastAsia="en-GB"/>
        </w:rPr>
        <w:t xml:space="preserve"> hotline on Monday,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told the Guardian that it has introduced a number of algorithms that track the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xml:space="preserve"> of its users and flag up suspicious activity, including members with a significant number of declined friend requests and those with a high proportion of contacts of one gender.</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Another filter, common on web publishing sites, scans photo uploads for skin tones and blocks problem images – the "no nipples" filter that caused pictures of breastfeeding mothers to be inadvertently flagged and removed by the site last year.</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proofErr w:type="spellStart"/>
      <w:r w:rsidRPr="00410CD3">
        <w:rPr>
          <w:rFonts w:ascii="Georgia" w:eastAsia="Times New Roman" w:hAnsi="Georgia" w:cs="Times New Roman"/>
          <w:sz w:val="24"/>
          <w:szCs w:val="24"/>
          <w:lang w:eastAsia="en-GB"/>
        </w:rPr>
        <w:lastRenderedPageBreak/>
        <w:t>Facebook</w:t>
      </w:r>
      <w:proofErr w:type="spellEnd"/>
      <w:r w:rsidRPr="00410CD3">
        <w:rPr>
          <w:rFonts w:ascii="Georgia" w:eastAsia="Times New Roman" w:hAnsi="Georgia" w:cs="Times New Roman"/>
          <w:sz w:val="24"/>
          <w:szCs w:val="24"/>
          <w:lang w:eastAsia="en-GB"/>
        </w:rPr>
        <w:t xml:space="preserve"> is the world's largest social network, with 400 million users a month, and employs 1,200 staff including a significant development team: its mainstream success can largely be attributed to its technical prowess. It believes that "under the radar" security systems developed with these engineering skills are more effective than public deterrents.</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international law enforcement is lead by Max Kelly, a former FBI agent who worked on cyber-crime and counter-terrorism before moving to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five years ago.</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Kelly explained that the site analyses users' actions and compares that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xml:space="preserve"> to </w:t>
      </w:r>
      <w:proofErr w:type="gramStart"/>
      <w:r w:rsidRPr="00410CD3">
        <w:rPr>
          <w:rFonts w:ascii="Georgia" w:eastAsia="Times New Roman" w:hAnsi="Georgia" w:cs="Times New Roman"/>
          <w:sz w:val="24"/>
          <w:szCs w:val="24"/>
          <w:lang w:eastAsia="en-GB"/>
        </w:rPr>
        <w:t>a</w:t>
      </w:r>
      <w:proofErr w:type="gramEnd"/>
      <w:r w:rsidRPr="00410CD3">
        <w:rPr>
          <w:rFonts w:ascii="Georgia" w:eastAsia="Times New Roman" w:hAnsi="Georgia" w:cs="Times New Roman"/>
          <w:sz w:val="24"/>
          <w:szCs w:val="24"/>
          <w:lang w:eastAsia="en-GB"/>
        </w:rPr>
        <w:t xml:space="preserve"> average set of actions. "The site makes an assessment about that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xml:space="preserve"> and if it is too far from normal </w:t>
      </w:r>
      <w:proofErr w:type="gramStart"/>
      <w:r w:rsidRPr="00410CD3">
        <w:rPr>
          <w:rFonts w:ascii="Georgia" w:eastAsia="Times New Roman" w:hAnsi="Georgia" w:cs="Times New Roman"/>
          <w:sz w:val="24"/>
          <w:szCs w:val="24"/>
          <w:lang w:eastAsia="en-GB"/>
        </w:rPr>
        <w:t>mode,</w:t>
      </w:r>
      <w:proofErr w:type="gramEnd"/>
      <w:r w:rsidRPr="00410CD3">
        <w:rPr>
          <w:rFonts w:ascii="Georgia" w:eastAsia="Times New Roman" w:hAnsi="Georgia" w:cs="Times New Roman"/>
          <w:sz w:val="24"/>
          <w:szCs w:val="24"/>
          <w:lang w:eastAsia="en-GB"/>
        </w:rPr>
        <w:t xml:space="preserve"> will degrade the user's experience. So if they are sending too many messages, the site might present a warning or show some </w:t>
      </w:r>
      <w:hyperlink r:id="rId21" w:tooltip="captchas" w:history="1">
        <w:proofErr w:type="spellStart"/>
        <w:r w:rsidRPr="00410CD3">
          <w:rPr>
            <w:rFonts w:ascii="Georgia" w:eastAsia="Times New Roman" w:hAnsi="Georgia" w:cs="Times New Roman"/>
            <w:color w:val="000000"/>
            <w:sz w:val="24"/>
            <w:szCs w:val="24"/>
            <w:u w:val="single"/>
            <w:lang w:eastAsia="en-GB"/>
          </w:rPr>
          <w:t>captchas</w:t>
        </w:r>
        <w:proofErr w:type="spellEnd"/>
      </w:hyperlink>
      <w:r w:rsidRPr="00410CD3">
        <w:rPr>
          <w:rFonts w:ascii="Georgia" w:eastAsia="Times New Roman" w:hAnsi="Georgia" w:cs="Times New Roman"/>
          <w:sz w:val="24"/>
          <w:szCs w:val="24"/>
          <w:lang w:eastAsia="en-GB"/>
        </w:rPr>
        <w:t xml:space="preserve"> [the distorted text which a human can read but a computer can't]."</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Persistently aggressive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xml:space="preserve">, or pursuing particular types of contacts such as young women, would be handled by a review team, with some users eventually blocked. Serious offences such as child porn would be removed and the user banned immediately, said Kelly, who described the site's own user base as "the secret weapon" in monitoring and reporting much of the inappropriate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In the US, where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relationship with law enforcement is more established, the site responds to investigations by providing information about, for example, a suspect's location. It has called for a UK equivalent to its partnership with government in the US, which gives it access to data on sex offenders to help identify them on the site. In cases involving </w:t>
      </w:r>
      <w:hyperlink r:id="rId22" w:tooltip="More from guardian.co.uk on Children" w:history="1">
        <w:r w:rsidRPr="00410CD3">
          <w:rPr>
            <w:rFonts w:ascii="Georgia" w:eastAsia="Times New Roman" w:hAnsi="Georgia" w:cs="Times New Roman"/>
            <w:color w:val="000000"/>
            <w:sz w:val="24"/>
            <w:szCs w:val="24"/>
            <w:u w:val="single"/>
            <w:lang w:eastAsia="en-GB"/>
          </w:rPr>
          <w:t>children</w:t>
        </w:r>
      </w:hyperlink>
      <w:r w:rsidRPr="00410CD3">
        <w:rPr>
          <w:rFonts w:ascii="Georgia" w:eastAsia="Times New Roman" w:hAnsi="Georgia" w:cs="Times New Roman"/>
          <w:sz w:val="24"/>
          <w:szCs w:val="24"/>
          <w:lang w:eastAsia="en-GB"/>
        </w:rPr>
        <w:t xml:space="preserve">, information and material will be passed to the US </w:t>
      </w:r>
      <w:hyperlink r:id="rId23" w:tooltip="National Centre for Missing and Exploited Children" w:history="1">
        <w:r w:rsidRPr="00410CD3">
          <w:rPr>
            <w:rFonts w:ascii="Georgia" w:eastAsia="Times New Roman" w:hAnsi="Georgia" w:cs="Times New Roman"/>
            <w:color w:val="000000"/>
            <w:sz w:val="24"/>
            <w:szCs w:val="24"/>
            <w:u w:val="single"/>
            <w:lang w:eastAsia="en-GB"/>
          </w:rPr>
          <w:t>National Center for Missing and Exploited Children</w:t>
        </w:r>
      </w:hyperlink>
      <w:r w:rsidRPr="00410CD3">
        <w:rPr>
          <w:rFonts w:ascii="Georgia" w:eastAsia="Times New Roman" w:hAnsi="Georgia" w:cs="Times New Roman"/>
          <w:sz w:val="24"/>
          <w:szCs w:val="24"/>
          <w:lang w:eastAsia="en-GB"/>
        </w:rPr>
        <w:t xml:space="preserve">. Though the centre has links to its UK equivalent, the </w:t>
      </w:r>
      <w:hyperlink r:id="rId24" w:tooltip="Exploitation and Online Protection Centre" w:history="1">
        <w:r w:rsidRPr="00410CD3">
          <w:rPr>
            <w:rFonts w:ascii="Georgia" w:eastAsia="Times New Roman" w:hAnsi="Georgia" w:cs="Times New Roman"/>
            <w:color w:val="000000"/>
            <w:sz w:val="24"/>
            <w:szCs w:val="24"/>
            <w:u w:val="single"/>
            <w:lang w:eastAsia="en-GB"/>
          </w:rPr>
          <w:t>Child Exploitation and Online Protection Centre</w:t>
        </w:r>
      </w:hyperlink>
      <w:r w:rsidRPr="00410CD3">
        <w:rPr>
          <w:rFonts w:ascii="Georgia" w:eastAsia="Times New Roman" w:hAnsi="Georgia" w:cs="Times New Roman"/>
          <w:sz w:val="24"/>
          <w:szCs w:val="24"/>
          <w:lang w:eastAsia="en-GB"/>
        </w:rPr>
        <w:t xml:space="preserve">, or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Kelly admitted the procedure needs to be improved.</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"If they tell us the user is in the UK, that data goes to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We have had several meetings with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chief executive Jim] </w:t>
      </w:r>
      <w:proofErr w:type="gramStart"/>
      <w:r w:rsidRPr="00410CD3">
        <w:rPr>
          <w:rFonts w:ascii="Georgia" w:eastAsia="Times New Roman" w:hAnsi="Georgia" w:cs="Times New Roman"/>
          <w:sz w:val="24"/>
          <w:szCs w:val="24"/>
          <w:lang w:eastAsia="en-GB"/>
        </w:rPr>
        <w:t>Gamble</w:t>
      </w:r>
      <w:proofErr w:type="gramEnd"/>
      <w:r w:rsidRPr="00410CD3">
        <w:rPr>
          <w:rFonts w:ascii="Georgia" w:eastAsia="Times New Roman" w:hAnsi="Georgia" w:cs="Times New Roman"/>
          <w:sz w:val="24"/>
          <w:szCs w:val="24"/>
          <w:lang w:eastAsia="en-GB"/>
        </w:rPr>
        <w:t xml:space="preserve"> but that relationship is not working well," he said, adding that the UK needed a dual reporting system.</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Kelly added that the site had to balance its duty to respect its users while meeting its legal obligations, but </w:t>
      </w:r>
      <w:proofErr w:type="spellStart"/>
      <w:r w:rsidRPr="00410CD3">
        <w:rPr>
          <w:rFonts w:ascii="Georgia" w:eastAsia="Times New Roman" w:hAnsi="Georgia" w:cs="Times New Roman"/>
          <w:sz w:val="24"/>
          <w:szCs w:val="24"/>
          <w:lang w:eastAsia="en-GB"/>
        </w:rPr>
        <w:t>emphasised</w:t>
      </w:r>
      <w:proofErr w:type="spellEnd"/>
      <w:r w:rsidRPr="00410CD3">
        <w:rPr>
          <w:rFonts w:ascii="Georgia" w:eastAsia="Times New Roman" w:hAnsi="Georgia" w:cs="Times New Roman"/>
          <w:sz w:val="24"/>
          <w:szCs w:val="24"/>
          <w:lang w:eastAsia="en-GB"/>
        </w:rPr>
        <w:t xml:space="preserve"> that it "only shares data with very good reason".</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"If the warrant relates to the location or certain data about a witness or suspect, the team won't dump all the data on that user," he said. "It's not our data to share. The corporate philosophy about data is that the user is in control, and they choose how to share and distribute it. If we are presented with a legal situation where we have to disclose data to law enforcement, the philosophy is to provide the minimum amount of data required."</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Media coverage of the site's safety procedures have largely focused on the rift with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over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refusal to introduce a "panic button" – a logo linking to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 as a deterrent. </w:t>
      </w:r>
      <w:proofErr w:type="spellStart"/>
      <w:r w:rsidRPr="00410CD3">
        <w:rPr>
          <w:rFonts w:ascii="Georgia" w:eastAsia="Times New Roman" w:hAnsi="Georgia" w:cs="Times New Roman"/>
          <w:sz w:val="24"/>
          <w:szCs w:val="24"/>
          <w:lang w:eastAsia="en-GB"/>
        </w:rPr>
        <w:t>Ceop's</w:t>
      </w:r>
      <w:proofErr w:type="spellEnd"/>
      <w:r w:rsidRPr="00410CD3">
        <w:rPr>
          <w:rFonts w:ascii="Georgia" w:eastAsia="Times New Roman" w:hAnsi="Georgia" w:cs="Times New Roman"/>
          <w:sz w:val="24"/>
          <w:szCs w:val="24"/>
          <w:lang w:eastAsia="en-GB"/>
        </w:rPr>
        <w:t xml:space="preserve"> head of safeguarding and </w:t>
      </w:r>
      <w:hyperlink r:id="rId25" w:tooltip="More from guardian.co.uk on Child protection" w:history="1">
        <w:r w:rsidRPr="00410CD3">
          <w:rPr>
            <w:rFonts w:ascii="Georgia" w:eastAsia="Times New Roman" w:hAnsi="Georgia" w:cs="Times New Roman"/>
            <w:color w:val="000000"/>
            <w:sz w:val="24"/>
            <w:szCs w:val="24"/>
            <w:u w:val="single"/>
            <w:lang w:eastAsia="en-GB"/>
          </w:rPr>
          <w:t>child protection</w:t>
        </w:r>
      </w:hyperlink>
      <w:r w:rsidRPr="00410CD3">
        <w:rPr>
          <w:rFonts w:ascii="Georgia" w:eastAsia="Times New Roman" w:hAnsi="Georgia" w:cs="Times New Roman"/>
          <w:sz w:val="24"/>
          <w:szCs w:val="24"/>
          <w:lang w:eastAsia="en-GB"/>
        </w:rPr>
        <w:t xml:space="preserve">, Dr Zoe Hilton, </w:t>
      </w:r>
      <w:proofErr w:type="spellStart"/>
      <w:r w:rsidRPr="00410CD3">
        <w:rPr>
          <w:rFonts w:ascii="Georgia" w:eastAsia="Times New Roman" w:hAnsi="Georgia" w:cs="Times New Roman"/>
          <w:sz w:val="24"/>
          <w:szCs w:val="24"/>
          <w:lang w:eastAsia="en-GB"/>
        </w:rPr>
        <w:t>characterised</w:t>
      </w:r>
      <w:proofErr w:type="spellEnd"/>
      <w:r w:rsidRPr="00410CD3">
        <w:rPr>
          <w:rFonts w:ascii="Georgia" w:eastAsia="Times New Roman" w:hAnsi="Georgia" w:cs="Times New Roman"/>
          <w:sz w:val="24"/>
          <w:szCs w:val="24"/>
          <w:lang w:eastAsia="en-GB"/>
        </w:rPr>
        <w:t xml:space="preserve"> talks as "robust" but said the agency's primary concern was that </w:t>
      </w:r>
      <w:proofErr w:type="spellStart"/>
      <w:r w:rsidRPr="00410CD3">
        <w:rPr>
          <w:rFonts w:ascii="Georgia" w:eastAsia="Times New Roman" w:hAnsi="Georgia" w:cs="Times New Roman"/>
          <w:sz w:val="24"/>
          <w:szCs w:val="24"/>
          <w:lang w:eastAsia="en-GB"/>
        </w:rPr>
        <w:lastRenderedPageBreak/>
        <w:t>Facebook</w:t>
      </w:r>
      <w:proofErr w:type="spellEnd"/>
      <w:r w:rsidRPr="00410CD3">
        <w:rPr>
          <w:rFonts w:ascii="Georgia" w:eastAsia="Times New Roman" w:hAnsi="Georgia" w:cs="Times New Roman"/>
          <w:sz w:val="24"/>
          <w:szCs w:val="24"/>
          <w:lang w:eastAsia="en-GB"/>
        </w:rPr>
        <w:t xml:space="preserve"> did not appear to be passing on reports of grooming and inappropriate contact.</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"There is absolutely no legal barrier that would stop a US company passing reports of day-to-day grooming of children to the UK," she said. "They have </w:t>
      </w:r>
      <w:hyperlink r:id="rId26" w:tooltip="More from guardian.co.uk on Internet" w:history="1">
        <w:r w:rsidRPr="00410CD3">
          <w:rPr>
            <w:rFonts w:ascii="Georgia" w:eastAsia="Times New Roman" w:hAnsi="Georgia" w:cs="Times New Roman"/>
            <w:color w:val="000000"/>
            <w:sz w:val="24"/>
            <w:szCs w:val="24"/>
            <w:u w:val="single"/>
            <w:lang w:eastAsia="en-GB"/>
          </w:rPr>
          <w:t>internet</w:t>
        </w:r>
      </w:hyperlink>
      <w:r w:rsidRPr="00410CD3">
        <w:rPr>
          <w:rFonts w:ascii="Georgia" w:eastAsia="Times New Roman" w:hAnsi="Georgia" w:cs="Times New Roman"/>
          <w:sz w:val="24"/>
          <w:szCs w:val="24"/>
          <w:lang w:eastAsia="en-GB"/>
        </w:rPr>
        <w:t xml:space="preserve"> experts managing and assessing risks to children – we have social workers and police. We want a better dialogue on all aspects of their safety, and underage users should be one of those things."</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From </w:t>
      </w:r>
      <w:proofErr w:type="spellStart"/>
      <w:r w:rsidRPr="00410CD3">
        <w:rPr>
          <w:rFonts w:ascii="Georgia" w:eastAsia="Times New Roman" w:hAnsi="Georgia" w:cs="Times New Roman"/>
          <w:sz w:val="24"/>
          <w:szCs w:val="24"/>
          <w:lang w:eastAsia="en-GB"/>
        </w:rPr>
        <w:t>Ceop's</w:t>
      </w:r>
      <w:proofErr w:type="spellEnd"/>
      <w:r w:rsidRPr="00410CD3">
        <w:rPr>
          <w:rFonts w:ascii="Georgia" w:eastAsia="Times New Roman" w:hAnsi="Georgia" w:cs="Times New Roman"/>
          <w:sz w:val="24"/>
          <w:szCs w:val="24"/>
          <w:lang w:eastAsia="en-GB"/>
        </w:rPr>
        <w:t xml:space="preserve"> perspective, use of a branded button on popular websites is an important part of a wider campaign to unify safety reporting procedures. Following an education campaign in UK schools, it claims that 5.2m children now </w:t>
      </w:r>
      <w:proofErr w:type="spellStart"/>
      <w:r w:rsidRPr="00410CD3">
        <w:rPr>
          <w:rFonts w:ascii="Georgia" w:eastAsia="Times New Roman" w:hAnsi="Georgia" w:cs="Times New Roman"/>
          <w:sz w:val="24"/>
          <w:szCs w:val="24"/>
          <w:lang w:eastAsia="en-GB"/>
        </w:rPr>
        <w:t>recognise</w:t>
      </w:r>
      <w:proofErr w:type="spellEnd"/>
      <w:r w:rsidRPr="00410CD3">
        <w:rPr>
          <w:rFonts w:ascii="Georgia" w:eastAsia="Times New Roman" w:hAnsi="Georgia" w:cs="Times New Roman"/>
          <w:sz w:val="24"/>
          <w:szCs w:val="24"/>
          <w:lang w:eastAsia="en-GB"/>
        </w:rPr>
        <w:t xml:space="preserve"> the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name and logo. With MySpace and </w:t>
      </w:r>
      <w:proofErr w:type="spellStart"/>
      <w:r w:rsidRPr="00410CD3">
        <w:rPr>
          <w:rFonts w:ascii="Georgia" w:eastAsia="Times New Roman" w:hAnsi="Georgia" w:cs="Times New Roman"/>
          <w:sz w:val="24"/>
          <w:szCs w:val="24"/>
          <w:lang w:eastAsia="en-GB"/>
        </w:rPr>
        <w:t>Bebo</w:t>
      </w:r>
      <w:proofErr w:type="spellEnd"/>
      <w:r w:rsidRPr="00410CD3">
        <w:rPr>
          <w:rFonts w:ascii="Georgia" w:eastAsia="Times New Roman" w:hAnsi="Georgia" w:cs="Times New Roman"/>
          <w:sz w:val="24"/>
          <w:szCs w:val="24"/>
          <w:lang w:eastAsia="en-GB"/>
        </w:rPr>
        <w:t xml:space="preserve"> on the decline, the cooperation of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is essential. </w:t>
      </w:r>
      <w:hyperlink r:id="rId27" w:tooltip="Recent research by Ofcom" w:history="1">
        <w:r w:rsidRPr="00410CD3">
          <w:rPr>
            <w:rFonts w:ascii="Georgia" w:eastAsia="Times New Roman" w:hAnsi="Georgia" w:cs="Times New Roman"/>
            <w:color w:val="000000"/>
            <w:sz w:val="24"/>
            <w:szCs w:val="24"/>
            <w:u w:val="single"/>
            <w:lang w:eastAsia="en-GB"/>
          </w:rPr>
          <w:t xml:space="preserve">Recent research by </w:t>
        </w:r>
        <w:proofErr w:type="spellStart"/>
        <w:r w:rsidRPr="00410CD3">
          <w:rPr>
            <w:rFonts w:ascii="Georgia" w:eastAsia="Times New Roman" w:hAnsi="Georgia" w:cs="Times New Roman"/>
            <w:color w:val="000000"/>
            <w:sz w:val="24"/>
            <w:szCs w:val="24"/>
            <w:u w:val="single"/>
            <w:lang w:eastAsia="en-GB"/>
          </w:rPr>
          <w:t>Ofcom</w:t>
        </w:r>
        <w:proofErr w:type="spellEnd"/>
      </w:hyperlink>
      <w:r w:rsidRPr="00410CD3">
        <w:rPr>
          <w:rFonts w:ascii="Georgia" w:eastAsia="Times New Roman" w:hAnsi="Georgia" w:cs="Times New Roman"/>
          <w:sz w:val="24"/>
          <w:szCs w:val="24"/>
          <w:lang w:eastAsia="en-GB"/>
        </w:rPr>
        <w:t xml:space="preserve"> found that a quarter of children aged eight to 12 had profiles on </w:t>
      </w:r>
      <w:hyperlink r:id="rId28" w:tooltip="More from guardian.co.uk on Social networking" w:history="1">
        <w:r w:rsidRPr="00410CD3">
          <w:rPr>
            <w:rFonts w:ascii="Georgia" w:eastAsia="Times New Roman" w:hAnsi="Georgia" w:cs="Times New Roman"/>
            <w:color w:val="000000"/>
            <w:sz w:val="24"/>
            <w:szCs w:val="24"/>
            <w:u w:val="single"/>
            <w:lang w:eastAsia="en-GB"/>
          </w:rPr>
          <w:t>social networking</w:t>
        </w:r>
      </w:hyperlink>
      <w:r w:rsidRPr="00410CD3">
        <w:rPr>
          <w:rFonts w:ascii="Georgia" w:eastAsia="Times New Roman" w:hAnsi="Georgia" w:cs="Times New Roman"/>
          <w:sz w:val="24"/>
          <w:szCs w:val="24"/>
          <w:lang w:eastAsia="en-GB"/>
        </w:rPr>
        <w:t xml:space="preserve"> sites, even though most require users to be 13 or over. Though Hilton welcomed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technical methods of monitoring suspicious user </w:t>
      </w:r>
      <w:proofErr w:type="spellStart"/>
      <w:r w:rsidRPr="00410CD3">
        <w:rPr>
          <w:rFonts w:ascii="Georgia" w:eastAsia="Times New Roman" w:hAnsi="Georgia" w:cs="Times New Roman"/>
          <w:sz w:val="24"/>
          <w:szCs w:val="24"/>
          <w:lang w:eastAsia="en-GB"/>
        </w:rPr>
        <w:t>behaviour</w:t>
      </w:r>
      <w:proofErr w:type="spellEnd"/>
      <w:r w:rsidRPr="00410CD3">
        <w:rPr>
          <w:rFonts w:ascii="Georgia" w:eastAsia="Times New Roman" w:hAnsi="Georgia" w:cs="Times New Roman"/>
          <w:sz w:val="24"/>
          <w:szCs w:val="24"/>
          <w:lang w:eastAsia="en-GB"/>
        </w:rPr>
        <w:t>, she said they were not new and not a substitute for clear reporting.</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had received 253 reports of grooming on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in the first quarter of this year, she said, and 75% of those had come through the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site. "That means those people had to leave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find our site and then click through 'report a concern', and that's too many stages."</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She denied that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was struggling to deal with the volume of reports, and invited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team to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to see how they manage their caseload. In the long term, she </w:t>
      </w:r>
      <w:proofErr w:type="spellStart"/>
      <w:r w:rsidRPr="00410CD3">
        <w:rPr>
          <w:rFonts w:ascii="Georgia" w:eastAsia="Times New Roman" w:hAnsi="Georgia" w:cs="Times New Roman"/>
          <w:sz w:val="24"/>
          <w:szCs w:val="24"/>
          <w:lang w:eastAsia="en-GB"/>
        </w:rPr>
        <w:t>emphasised</w:t>
      </w:r>
      <w:proofErr w:type="spellEnd"/>
      <w:r w:rsidRPr="00410CD3">
        <w:rPr>
          <w:rFonts w:ascii="Georgia" w:eastAsia="Times New Roman" w:hAnsi="Georgia" w:cs="Times New Roman"/>
          <w:sz w:val="24"/>
          <w:szCs w:val="24"/>
          <w:lang w:eastAsia="en-GB"/>
        </w:rPr>
        <w:t xml:space="preserve">,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and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needed to have a "strong and warm relationship" and that ideally, a member of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safety team would be embedded with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to inform its work across education, new technologies and investigations.</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hyperlink r:id="rId29" w:tooltip="More from guardian.co.uk on Privacy" w:history="1">
        <w:r w:rsidRPr="00410CD3">
          <w:rPr>
            <w:rFonts w:ascii="Georgia" w:eastAsia="Times New Roman" w:hAnsi="Georgia" w:cs="Times New Roman"/>
            <w:color w:val="000000"/>
            <w:sz w:val="24"/>
            <w:szCs w:val="24"/>
            <w:u w:val="single"/>
            <w:lang w:eastAsia="en-GB"/>
          </w:rPr>
          <w:t>Privacy</w:t>
        </w:r>
      </w:hyperlink>
      <w:r w:rsidRPr="00410CD3">
        <w:rPr>
          <w:rFonts w:ascii="Georgia" w:eastAsia="Times New Roman" w:hAnsi="Georgia" w:cs="Times New Roman"/>
          <w:sz w:val="24"/>
          <w:szCs w:val="24"/>
          <w:lang w:eastAsia="en-GB"/>
        </w:rPr>
        <w:t xml:space="preserve"> campaigner </w:t>
      </w:r>
      <w:hyperlink r:id="rId30" w:tooltip="Christina Zaba" w:history="1">
        <w:r w:rsidRPr="00410CD3">
          <w:rPr>
            <w:rFonts w:ascii="Georgia" w:eastAsia="Times New Roman" w:hAnsi="Georgia" w:cs="Times New Roman"/>
            <w:color w:val="000000"/>
            <w:sz w:val="24"/>
            <w:szCs w:val="24"/>
            <w:u w:val="single"/>
            <w:lang w:eastAsia="en-GB"/>
          </w:rPr>
          <w:t xml:space="preserve">Christina </w:t>
        </w:r>
        <w:proofErr w:type="spellStart"/>
        <w:r w:rsidRPr="00410CD3">
          <w:rPr>
            <w:rFonts w:ascii="Georgia" w:eastAsia="Times New Roman" w:hAnsi="Georgia" w:cs="Times New Roman"/>
            <w:color w:val="000000"/>
            <w:sz w:val="24"/>
            <w:szCs w:val="24"/>
            <w:u w:val="single"/>
            <w:lang w:eastAsia="en-GB"/>
          </w:rPr>
          <w:t>Zaba</w:t>
        </w:r>
        <w:proofErr w:type="spellEnd"/>
      </w:hyperlink>
      <w:r w:rsidRPr="00410CD3">
        <w:rPr>
          <w:rFonts w:ascii="Georgia" w:eastAsia="Times New Roman" w:hAnsi="Georgia" w:cs="Times New Roman"/>
          <w:sz w:val="24"/>
          <w:szCs w:val="24"/>
          <w:lang w:eastAsia="en-GB"/>
        </w:rPr>
        <w:t xml:space="preserve"> said </w:t>
      </w:r>
      <w:proofErr w:type="spellStart"/>
      <w:r w:rsidRPr="00410CD3">
        <w:rPr>
          <w:rFonts w:ascii="Georgia" w:eastAsia="Times New Roman" w:hAnsi="Georgia" w:cs="Times New Roman"/>
          <w:sz w:val="24"/>
          <w:szCs w:val="24"/>
          <w:lang w:eastAsia="en-GB"/>
        </w:rPr>
        <w:t>Facebook</w:t>
      </w:r>
      <w:proofErr w:type="spellEnd"/>
      <w:r w:rsidRPr="00410CD3">
        <w:rPr>
          <w:rFonts w:ascii="Georgia" w:eastAsia="Times New Roman" w:hAnsi="Georgia" w:cs="Times New Roman"/>
          <w:sz w:val="24"/>
          <w:szCs w:val="24"/>
          <w:lang w:eastAsia="en-GB"/>
        </w:rPr>
        <w:t xml:space="preserve"> needed to do more to stop persistent stalkers and bullies who could use multiple identities, and cautioned against the automated profiling of users. Flagging users with too many friends of one sex could </w:t>
      </w:r>
      <w:proofErr w:type="spellStart"/>
      <w:r w:rsidRPr="00410CD3">
        <w:rPr>
          <w:rFonts w:ascii="Georgia" w:eastAsia="Times New Roman" w:hAnsi="Georgia" w:cs="Times New Roman"/>
          <w:sz w:val="24"/>
          <w:szCs w:val="24"/>
          <w:lang w:eastAsia="en-GB"/>
        </w:rPr>
        <w:t>penalise</w:t>
      </w:r>
      <w:proofErr w:type="spellEnd"/>
      <w:r w:rsidRPr="00410CD3">
        <w:rPr>
          <w:rFonts w:ascii="Georgia" w:eastAsia="Times New Roman" w:hAnsi="Georgia" w:cs="Times New Roman"/>
          <w:sz w:val="24"/>
          <w:szCs w:val="24"/>
          <w:lang w:eastAsia="en-GB"/>
        </w:rPr>
        <w:t xml:space="preserve"> gay people or those </w:t>
      </w:r>
      <w:proofErr w:type="spellStart"/>
      <w:r w:rsidRPr="00410CD3">
        <w:rPr>
          <w:rFonts w:ascii="Georgia" w:eastAsia="Times New Roman" w:hAnsi="Georgia" w:cs="Times New Roman"/>
          <w:sz w:val="24"/>
          <w:szCs w:val="24"/>
          <w:lang w:eastAsia="en-GB"/>
        </w:rPr>
        <w:t>organising</w:t>
      </w:r>
      <w:proofErr w:type="spellEnd"/>
      <w:r w:rsidRPr="00410CD3">
        <w:rPr>
          <w:rFonts w:ascii="Georgia" w:eastAsia="Times New Roman" w:hAnsi="Georgia" w:cs="Times New Roman"/>
          <w:sz w:val="24"/>
          <w:szCs w:val="24"/>
          <w:lang w:eastAsia="en-GB"/>
        </w:rPr>
        <w:t xml:space="preserve"> groups such as the Girl Guides, she argued, while users with many declined friend requests could be PRs, campaigners or journalists trying to reach a new audience.</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r w:rsidRPr="00410CD3">
        <w:rPr>
          <w:rFonts w:ascii="Georgia" w:eastAsia="Times New Roman" w:hAnsi="Georgia" w:cs="Times New Roman"/>
          <w:sz w:val="24"/>
          <w:szCs w:val="24"/>
          <w:lang w:eastAsia="en-GB"/>
        </w:rPr>
        <w:t xml:space="preserve">"There are many human variables that are too complex to be monitored in this way," </w:t>
      </w:r>
      <w:proofErr w:type="spellStart"/>
      <w:r w:rsidRPr="00410CD3">
        <w:rPr>
          <w:rFonts w:ascii="Georgia" w:eastAsia="Times New Roman" w:hAnsi="Georgia" w:cs="Times New Roman"/>
          <w:sz w:val="24"/>
          <w:szCs w:val="24"/>
          <w:lang w:eastAsia="en-GB"/>
        </w:rPr>
        <w:t>Zaba</w:t>
      </w:r>
      <w:proofErr w:type="spellEnd"/>
      <w:r w:rsidRPr="00410CD3">
        <w:rPr>
          <w:rFonts w:ascii="Georgia" w:eastAsia="Times New Roman" w:hAnsi="Georgia" w:cs="Times New Roman"/>
          <w:sz w:val="24"/>
          <w:szCs w:val="24"/>
          <w:lang w:eastAsia="en-GB"/>
        </w:rPr>
        <w:t xml:space="preserve"> said. "I'd be happier if the lines of reporting were clearer, and if concerned users could speak to a real person."</w:t>
      </w:r>
    </w:p>
    <w:p w:rsidR="00410CD3" w:rsidRPr="00410CD3" w:rsidRDefault="00410CD3" w:rsidP="00410CD3">
      <w:pPr>
        <w:spacing w:before="100" w:beforeAutospacing="1" w:after="100" w:afterAutospacing="1" w:line="240" w:lineRule="auto"/>
        <w:rPr>
          <w:rFonts w:ascii="Georgia" w:eastAsia="Times New Roman" w:hAnsi="Georgia" w:cs="Times New Roman"/>
          <w:sz w:val="24"/>
          <w:szCs w:val="24"/>
          <w:lang w:eastAsia="en-GB"/>
        </w:rPr>
      </w:pP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rival MySpace does not carry the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logo, while </w:t>
      </w:r>
      <w:proofErr w:type="spellStart"/>
      <w:r w:rsidRPr="00410CD3">
        <w:rPr>
          <w:rFonts w:ascii="Georgia" w:eastAsia="Times New Roman" w:hAnsi="Georgia" w:cs="Times New Roman"/>
          <w:sz w:val="24"/>
          <w:szCs w:val="24"/>
          <w:lang w:eastAsia="en-GB"/>
        </w:rPr>
        <w:t>Bebo</w:t>
      </w:r>
      <w:proofErr w:type="spellEnd"/>
      <w:r w:rsidRPr="00410CD3">
        <w:rPr>
          <w:rFonts w:ascii="Georgia" w:eastAsia="Times New Roman" w:hAnsi="Georgia" w:cs="Times New Roman"/>
          <w:sz w:val="24"/>
          <w:szCs w:val="24"/>
          <w:lang w:eastAsia="en-GB"/>
        </w:rPr>
        <w:t xml:space="preserve">, whose members are generally younger than </w:t>
      </w:r>
      <w:proofErr w:type="spellStart"/>
      <w:r w:rsidRPr="00410CD3">
        <w:rPr>
          <w:rFonts w:ascii="Georgia" w:eastAsia="Times New Roman" w:hAnsi="Georgia" w:cs="Times New Roman"/>
          <w:sz w:val="24"/>
          <w:szCs w:val="24"/>
          <w:lang w:eastAsia="en-GB"/>
        </w:rPr>
        <w:t>Facebook's</w:t>
      </w:r>
      <w:proofErr w:type="spellEnd"/>
      <w:r w:rsidRPr="00410CD3">
        <w:rPr>
          <w:rFonts w:ascii="Georgia" w:eastAsia="Times New Roman" w:hAnsi="Georgia" w:cs="Times New Roman"/>
          <w:sz w:val="24"/>
          <w:szCs w:val="24"/>
          <w:lang w:eastAsia="en-GB"/>
        </w:rPr>
        <w:t xml:space="preserve">, includes a small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logo on every profile. The branded links have </w:t>
      </w:r>
      <w:hyperlink r:id="rId31" w:tooltip="significantly increased the number of reports" w:history="1">
        <w:r w:rsidRPr="00410CD3">
          <w:rPr>
            <w:rFonts w:ascii="Georgia" w:eastAsia="Times New Roman" w:hAnsi="Georgia" w:cs="Times New Roman"/>
            <w:color w:val="000000"/>
            <w:sz w:val="24"/>
            <w:szCs w:val="24"/>
            <w:u w:val="single"/>
            <w:lang w:eastAsia="en-GB"/>
          </w:rPr>
          <w:t>significantly increased the number of reports</w:t>
        </w:r>
      </w:hyperlink>
      <w:r w:rsidRPr="00410CD3">
        <w:rPr>
          <w:rFonts w:ascii="Georgia" w:eastAsia="Times New Roman" w:hAnsi="Georgia" w:cs="Times New Roman"/>
          <w:sz w:val="24"/>
          <w:szCs w:val="24"/>
          <w:lang w:eastAsia="en-GB"/>
        </w:rPr>
        <w:t xml:space="preserve"> being sent to </w:t>
      </w:r>
      <w:proofErr w:type="spellStart"/>
      <w:r w:rsidRPr="00410CD3">
        <w:rPr>
          <w:rFonts w:ascii="Georgia" w:eastAsia="Times New Roman" w:hAnsi="Georgia" w:cs="Times New Roman"/>
          <w:sz w:val="24"/>
          <w:szCs w:val="24"/>
          <w:lang w:eastAsia="en-GB"/>
        </w:rPr>
        <w:t>Ceop</w:t>
      </w:r>
      <w:proofErr w:type="spellEnd"/>
      <w:r w:rsidRPr="00410CD3">
        <w:rPr>
          <w:rFonts w:ascii="Georgia" w:eastAsia="Times New Roman" w:hAnsi="Georgia" w:cs="Times New Roman"/>
          <w:sz w:val="24"/>
          <w:szCs w:val="24"/>
          <w:lang w:eastAsia="en-GB"/>
        </w:rPr>
        <w:t xml:space="preserve"> since they were introduced.</w:t>
      </w:r>
    </w:p>
    <w:p w:rsidR="00CD0AF9" w:rsidRDefault="00410CD3"/>
    <w:sectPr w:rsidR="00CD0AF9" w:rsidSect="00601D3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DF3832"/>
    <w:multiLevelType w:val="multilevel"/>
    <w:tmpl w:val="315E3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C711586"/>
    <w:multiLevelType w:val="multilevel"/>
    <w:tmpl w:val="EE20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10CD3"/>
    <w:rsid w:val="00097A3C"/>
    <w:rsid w:val="00410CD3"/>
    <w:rsid w:val="00531A65"/>
    <w:rsid w:val="00601D34"/>
    <w:rsid w:val="00622482"/>
    <w:rsid w:val="00AE3A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1D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10CD3"/>
    <w:rPr>
      <w:color w:val="000000"/>
      <w:u w:val="single"/>
      <w:shd w:val="clear" w:color="auto" w:fill="FFFFFF"/>
    </w:rPr>
  </w:style>
  <w:style w:type="paragraph" w:styleId="NormalWeb">
    <w:name w:val="Normal (Web)"/>
    <w:basedOn w:val="Normal"/>
    <w:uiPriority w:val="99"/>
    <w:semiHidden/>
    <w:unhideWhenUsed/>
    <w:rsid w:val="00410C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ption3">
    <w:name w:val="caption3"/>
    <w:basedOn w:val="Normal"/>
    <w:rsid w:val="00410CD3"/>
    <w:pPr>
      <w:spacing w:after="0" w:line="240" w:lineRule="auto"/>
    </w:pPr>
    <w:rPr>
      <w:rFonts w:ascii="Georgia" w:eastAsia="Times New Roman" w:hAnsi="Georgia" w:cs="Times New Roman"/>
      <w:color w:val="666666"/>
      <w:sz w:val="24"/>
      <w:szCs w:val="24"/>
      <w:lang w:eastAsia="en-GB"/>
    </w:rPr>
  </w:style>
  <w:style w:type="paragraph" w:customStyle="1" w:styleId="stand-first-alone1">
    <w:name w:val="stand-first-alone1"/>
    <w:basedOn w:val="Normal"/>
    <w:rsid w:val="00410C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410C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10CD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750126868">
      <w:bodyDiv w:val="1"/>
      <w:marLeft w:val="0"/>
      <w:marRight w:val="0"/>
      <w:marTop w:val="0"/>
      <w:marBottom w:val="0"/>
      <w:divBdr>
        <w:top w:val="none" w:sz="0" w:space="0" w:color="auto"/>
        <w:left w:val="none" w:sz="0" w:space="0" w:color="auto"/>
        <w:bottom w:val="none" w:sz="0" w:space="0" w:color="auto"/>
        <w:right w:val="none" w:sz="0" w:space="0" w:color="auto"/>
      </w:divBdr>
      <w:divsChild>
        <w:div w:id="1939096478">
          <w:marLeft w:val="0"/>
          <w:marRight w:val="0"/>
          <w:marTop w:val="0"/>
          <w:marBottom w:val="0"/>
          <w:divBdr>
            <w:top w:val="none" w:sz="0" w:space="0" w:color="auto"/>
            <w:left w:val="none" w:sz="0" w:space="0" w:color="auto"/>
            <w:bottom w:val="none" w:sz="0" w:space="0" w:color="auto"/>
            <w:right w:val="none" w:sz="0" w:space="0" w:color="auto"/>
          </w:divBdr>
          <w:divsChild>
            <w:div w:id="348803064">
              <w:marLeft w:val="0"/>
              <w:marRight w:val="0"/>
              <w:marTop w:val="0"/>
              <w:marBottom w:val="420"/>
              <w:divBdr>
                <w:top w:val="none" w:sz="0" w:space="0" w:color="auto"/>
                <w:left w:val="none" w:sz="0" w:space="0" w:color="auto"/>
                <w:bottom w:val="none" w:sz="0" w:space="0" w:color="auto"/>
                <w:right w:val="none" w:sz="0" w:space="0" w:color="auto"/>
              </w:divBdr>
              <w:divsChild>
                <w:div w:id="493106081">
                  <w:marLeft w:val="0"/>
                  <w:marRight w:val="0"/>
                  <w:marTop w:val="0"/>
                  <w:marBottom w:val="0"/>
                  <w:divBdr>
                    <w:top w:val="none" w:sz="0" w:space="0" w:color="auto"/>
                    <w:left w:val="none" w:sz="0" w:space="0" w:color="auto"/>
                    <w:bottom w:val="none" w:sz="0" w:space="0" w:color="auto"/>
                    <w:right w:val="none" w:sz="0" w:space="0" w:color="auto"/>
                  </w:divBdr>
                  <w:divsChild>
                    <w:div w:id="314143232">
                      <w:marLeft w:val="0"/>
                      <w:marRight w:val="0"/>
                      <w:marTop w:val="0"/>
                      <w:marBottom w:val="0"/>
                      <w:divBdr>
                        <w:top w:val="none" w:sz="0" w:space="0" w:color="auto"/>
                        <w:left w:val="none" w:sz="0" w:space="0" w:color="auto"/>
                        <w:bottom w:val="none" w:sz="0" w:space="0" w:color="auto"/>
                        <w:right w:val="none" w:sz="0" w:space="0" w:color="auto"/>
                      </w:divBdr>
                    </w:div>
                  </w:divsChild>
                </w:div>
                <w:div w:id="793912426">
                  <w:marLeft w:val="0"/>
                  <w:marRight w:val="0"/>
                  <w:marTop w:val="0"/>
                  <w:marBottom w:val="0"/>
                  <w:divBdr>
                    <w:top w:val="none" w:sz="0" w:space="0" w:color="auto"/>
                    <w:left w:val="none" w:sz="0" w:space="0" w:color="auto"/>
                    <w:bottom w:val="none" w:sz="0" w:space="0" w:color="auto"/>
                    <w:right w:val="none" w:sz="0" w:space="0" w:color="auto"/>
                  </w:divBdr>
                  <w:divsChild>
                    <w:div w:id="33580714">
                      <w:marLeft w:val="0"/>
                      <w:marRight w:val="0"/>
                      <w:marTop w:val="0"/>
                      <w:marBottom w:val="0"/>
                      <w:divBdr>
                        <w:top w:val="none" w:sz="0" w:space="0" w:color="auto"/>
                        <w:left w:val="none" w:sz="0" w:space="0" w:color="auto"/>
                        <w:bottom w:val="none" w:sz="0" w:space="0" w:color="auto"/>
                        <w:right w:val="none" w:sz="0" w:space="0" w:color="auto"/>
                      </w:divBdr>
                      <w:divsChild>
                        <w:div w:id="1801607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yperlink" Target="http://www.guardian.co.uk/theguardian" TargetMode="External"/><Relationship Id="rId18" Type="http://schemas.openxmlformats.org/officeDocument/2006/relationships/image" Target="media/image5.jpeg"/><Relationship Id="rId26" Type="http://schemas.openxmlformats.org/officeDocument/2006/relationships/hyperlink" Target="http://www.guardian.co.uk/technology/internet" TargetMode="External"/><Relationship Id="rId3" Type="http://schemas.openxmlformats.org/officeDocument/2006/relationships/settings" Target="settings.xml"/><Relationship Id="rId21" Type="http://schemas.openxmlformats.org/officeDocument/2006/relationships/hyperlink" Target="http://recaptcha.net/captcha.html" TargetMode="External"/><Relationship Id="rId7" Type="http://schemas.openxmlformats.org/officeDocument/2006/relationships/hyperlink" Target="http://uk.buzz.yahoo.com/buzz?publisherurn=the_guardian665&amp;targetUrl=http://www.guardian.co.uk/technology/2010/apr/16/facebook-software-sexual-predators&amp;summary=Leading+social+network+argues+that+it+prefers+quiet+use+of+sophisticated+algorithms+over+public+deterrents&amp;headline=%09%09%09Facebook%20puts%20faith%20in%20its%20software%20smarts%20to%20see%20off%20sexual%20predators%20|%09%09%09%09Technology%20|%09%09%09%09The%20Guardian%09" TargetMode="External"/><Relationship Id="rId12" Type="http://schemas.openxmlformats.org/officeDocument/2006/relationships/hyperlink" Target="http://www.guardian.co.uk/profile/jemimakiss" TargetMode="External"/><Relationship Id="rId17" Type="http://schemas.openxmlformats.org/officeDocument/2006/relationships/hyperlink" Target="http://www.guardian.co.uk/technology/2010/apr/16/facebook-software-sexual-predators/print" TargetMode="External"/><Relationship Id="rId25" Type="http://schemas.openxmlformats.org/officeDocument/2006/relationships/hyperlink" Target="http://www.guardian.co.uk/society/childprotec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guardian.co.uk/help/accessibility" TargetMode="External"/><Relationship Id="rId20" Type="http://schemas.openxmlformats.org/officeDocument/2006/relationships/hyperlink" Target="http://www.guardian.co.uk/uk/police" TargetMode="External"/><Relationship Id="rId29" Type="http://schemas.openxmlformats.org/officeDocument/2006/relationships/hyperlink" Target="http://www.guardian.co.uk/uk/privacy" TargetMode="External"/><Relationship Id="rId1" Type="http://schemas.openxmlformats.org/officeDocument/2006/relationships/numbering" Target="numbering.xml"/><Relationship Id="rId6" Type="http://schemas.openxmlformats.org/officeDocument/2006/relationships/image" Target="media/image1.gif"/><Relationship Id="rId11" Type="http://schemas.openxmlformats.org/officeDocument/2006/relationships/hyperlink" Target="http://twitter.com/home?status=http%3A%2F%2Fwww.guardian.co.uk%2Ftechnology%2F2010%2Fapr%2F16%2Ffacebook-software-sexual-predators" TargetMode="External"/><Relationship Id="rId24" Type="http://schemas.openxmlformats.org/officeDocument/2006/relationships/hyperlink" Target="http://www.ceop.gov.uk/" TargetMode="External"/><Relationship Id="rId32" Type="http://schemas.openxmlformats.org/officeDocument/2006/relationships/fontTable" Target="fontTable.xml"/><Relationship Id="rId5" Type="http://schemas.openxmlformats.org/officeDocument/2006/relationships/hyperlink" Target="http://digg.com/submit?url=http%3A%2F%2Fwww.guardian.co.uk%2Ftechnology%2F2010%2Fapr%2F16%2Ffacebook-software-sexual-predators&amp;title=Facebook+puts+faith+in+its+software+smarts+to+see+off+sexual+predators" TargetMode="External"/><Relationship Id="rId15" Type="http://schemas.openxmlformats.org/officeDocument/2006/relationships/hyperlink" Target="http://www.guardian.co.uk/help/accessibility" TargetMode="External"/><Relationship Id="rId23" Type="http://schemas.openxmlformats.org/officeDocument/2006/relationships/hyperlink" Target="http://www.missingkids.com/missingkids/servlet/PublicHomeServlet?LanguageCountry=en_US" TargetMode="External"/><Relationship Id="rId28" Type="http://schemas.openxmlformats.org/officeDocument/2006/relationships/hyperlink" Target="http://www.guardian.co.uk/media/socialnetworking" TargetMode="External"/><Relationship Id="rId10" Type="http://schemas.openxmlformats.org/officeDocument/2006/relationships/image" Target="media/image3.gif"/><Relationship Id="rId19" Type="http://schemas.openxmlformats.org/officeDocument/2006/relationships/hyperlink" Target="http://http:/www.guardian.co.uk/technology/2010/apr/13/facebook-safety" TargetMode="External"/><Relationship Id="rId31" Type="http://schemas.openxmlformats.org/officeDocument/2006/relationships/hyperlink" Target="http://www.guardian.co.uk/uk/2009/feb/25/internet-children-sexual-predators-abuse" TargetMode="External"/><Relationship Id="rId4" Type="http://schemas.openxmlformats.org/officeDocument/2006/relationships/webSettings" Target="webSettings.xml"/><Relationship Id="rId9" Type="http://schemas.openxmlformats.org/officeDocument/2006/relationships/hyperlink" Target="http://www.facebook.com/share.php?u=http%3A%2F%2Fwww.guardian.co.uk%2Ftechnology%2F2010%2Fapr%2F16%2Ffacebook-software-sexual-predators" TargetMode="External"/><Relationship Id="rId14" Type="http://schemas.openxmlformats.org/officeDocument/2006/relationships/image" Target="media/image4.gif"/><Relationship Id="rId22" Type="http://schemas.openxmlformats.org/officeDocument/2006/relationships/hyperlink" Target="http://www.guardian.co.uk/society/children" TargetMode="External"/><Relationship Id="rId27" Type="http://schemas.openxmlformats.org/officeDocument/2006/relationships/hyperlink" Target="http://www.guardian.co.uk/media/2010/mar/26/eight-year-olds-facebook-bebo" TargetMode="External"/><Relationship Id="rId30" Type="http://schemas.openxmlformats.org/officeDocument/2006/relationships/hyperlink" Target="http://www.guardian.co.uk/profile/christina-za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1368</Words>
  <Characters>7798</Characters>
  <Application>Microsoft Office Word</Application>
  <DocSecurity>0</DocSecurity>
  <Lines>64</Lines>
  <Paragraphs>18</Paragraphs>
  <ScaleCrop>false</ScaleCrop>
  <Company>Swansea Metropolitas</Company>
  <LinksUpToDate>false</LinksUpToDate>
  <CharactersWithSpaces>9148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2010-04-26T11:46:00Z</dcterms:created>
  <dcterms:modified xsi:type="dcterms:W3CDTF">2010-04-26T11:46:00Z</dcterms:modified>
</cp:coreProperties>
</file>