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AD4639"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662291C6"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3417815A"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5BB4E59D"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4861BD2A"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4A89D294" w14:textId="77777777" w:rsidR="00B134C4" w:rsidRPr="00F2649C" w:rsidRDefault="00B134C4" w:rsidP="001A173E">
      <w:pPr>
        <w:spacing w:line="360" w:lineRule="auto"/>
        <w:ind w:firstLine="720"/>
        <w:jc w:val="both"/>
        <w:rPr>
          <w:rFonts w:ascii="Times New Roman" w:eastAsia="Aptos" w:hAnsi="Times New Roman" w:cs="Times New Roman"/>
          <w:b/>
          <w:bCs/>
        </w:rPr>
      </w:pPr>
    </w:p>
    <w:p w14:paraId="1F7AA9B9" w14:textId="77777777" w:rsidR="00B134C4" w:rsidRPr="00F2649C" w:rsidRDefault="00B134C4" w:rsidP="001A173E">
      <w:pPr>
        <w:spacing w:line="360" w:lineRule="auto"/>
        <w:jc w:val="center"/>
        <w:rPr>
          <w:rFonts w:ascii="Times New Roman" w:eastAsia="Aptos" w:hAnsi="Times New Roman" w:cs="Times New Roman"/>
          <w:b/>
          <w:bCs/>
        </w:rPr>
      </w:pPr>
    </w:p>
    <w:p w14:paraId="57BDE38E" w14:textId="77777777" w:rsidR="00B134C4" w:rsidRPr="00F2649C" w:rsidRDefault="00B134C4" w:rsidP="001A173E">
      <w:pPr>
        <w:spacing w:line="360" w:lineRule="auto"/>
        <w:jc w:val="center"/>
        <w:rPr>
          <w:rFonts w:ascii="Times New Roman" w:eastAsia="Aptos" w:hAnsi="Times New Roman" w:cs="Times New Roman"/>
          <w:b/>
          <w:bCs/>
        </w:rPr>
      </w:pPr>
    </w:p>
    <w:p w14:paraId="77F22C75" w14:textId="77777777" w:rsidR="00B134C4" w:rsidRPr="001A173E" w:rsidRDefault="00B134C4" w:rsidP="001A173E">
      <w:pPr>
        <w:spacing w:line="360" w:lineRule="auto"/>
        <w:jc w:val="center"/>
        <w:rPr>
          <w:rFonts w:ascii="Times New Roman" w:eastAsia="Aptos" w:hAnsi="Times New Roman" w:cs="Times New Roman"/>
        </w:rPr>
      </w:pPr>
    </w:p>
    <w:p w14:paraId="35B5B027" w14:textId="77777777" w:rsidR="008D524B" w:rsidRPr="00200098" w:rsidRDefault="008D524B" w:rsidP="008D524B">
      <w:pPr>
        <w:pStyle w:val="paragraph"/>
        <w:spacing w:before="0" w:beforeAutospacing="0" w:after="0" w:afterAutospacing="0" w:line="360" w:lineRule="auto"/>
        <w:ind w:left="-30" w:right="-30"/>
        <w:jc w:val="center"/>
        <w:textAlignment w:val="baseline"/>
        <w:rPr>
          <w:color w:val="242424"/>
          <w:shd w:val="clear" w:color="auto" w:fill="FFFFFF"/>
        </w:rPr>
      </w:pPr>
    </w:p>
    <w:p w14:paraId="16338B15" w14:textId="77777777" w:rsidR="008D524B" w:rsidRDefault="008D524B" w:rsidP="008D524B">
      <w:pPr>
        <w:pStyle w:val="paragraph"/>
        <w:spacing w:before="0" w:beforeAutospacing="0" w:after="0" w:afterAutospacing="0" w:line="360" w:lineRule="auto"/>
        <w:ind w:left="-30" w:right="-30"/>
        <w:jc w:val="center"/>
        <w:textAlignment w:val="baseline"/>
        <w:rPr>
          <w:color w:val="242424"/>
          <w:shd w:val="clear" w:color="auto" w:fill="FFFFFF"/>
        </w:rPr>
      </w:pPr>
      <w:r w:rsidRPr="00200098">
        <w:rPr>
          <w:color w:val="242424"/>
          <w:shd w:val="clear" w:color="auto" w:fill="FFFFFF"/>
        </w:rPr>
        <w:t xml:space="preserve">Title: </w:t>
      </w:r>
      <w:r>
        <w:rPr>
          <w:color w:val="242424"/>
          <w:shd w:val="clear" w:color="auto" w:fill="FFFFFF"/>
        </w:rPr>
        <w:t xml:space="preserve">BMIH5001 </w:t>
      </w:r>
      <w:r w:rsidRPr="00200098">
        <w:rPr>
          <w:color w:val="242424"/>
          <w:shd w:val="clear" w:color="auto" w:fill="FFFFFF"/>
        </w:rPr>
        <w:t>Entrepreneurship</w:t>
      </w:r>
    </w:p>
    <w:p w14:paraId="526B6B6F" w14:textId="77777777" w:rsidR="008D524B" w:rsidRPr="00D50AF6" w:rsidRDefault="008D524B" w:rsidP="008D524B">
      <w:pPr>
        <w:pStyle w:val="paragraph"/>
        <w:spacing w:before="0" w:beforeAutospacing="0" w:after="0" w:afterAutospacing="0" w:line="360" w:lineRule="auto"/>
        <w:ind w:left="-30" w:right="-30"/>
        <w:jc w:val="center"/>
        <w:textAlignment w:val="baseline"/>
        <w:rPr>
          <w:rStyle w:val="normaltextrun"/>
          <w:rFonts w:eastAsiaTheme="majorEastAsia"/>
          <w:lang w:val="en-GB"/>
        </w:rPr>
      </w:pPr>
      <w:r w:rsidRPr="00D50AF6">
        <w:rPr>
          <w:color w:val="242424"/>
          <w:shd w:val="clear" w:color="auto" w:fill="FFFFFF"/>
          <w:lang w:val="en-GB"/>
        </w:rPr>
        <w:t>Student Name: Austin Agnelo Fernandes</w:t>
      </w:r>
    </w:p>
    <w:p w14:paraId="7E05741C" w14:textId="77777777" w:rsidR="008D524B" w:rsidRPr="00200098" w:rsidRDefault="008D524B" w:rsidP="008D524B">
      <w:pPr>
        <w:pStyle w:val="paragraph"/>
        <w:spacing w:before="0" w:beforeAutospacing="0" w:after="0" w:afterAutospacing="0" w:line="360" w:lineRule="auto"/>
        <w:ind w:right="-30"/>
        <w:textAlignment w:val="baseline"/>
        <w:rPr>
          <w:lang w:val="en-GB"/>
        </w:rPr>
      </w:pPr>
      <w:r w:rsidRPr="00D50AF6">
        <w:rPr>
          <w:rStyle w:val="normaltextrun"/>
          <w:rFonts w:eastAsiaTheme="majorEastAsia"/>
          <w:lang w:val="en-GB"/>
        </w:rPr>
        <w:t xml:space="preserve">                                                     </w:t>
      </w:r>
      <w:r w:rsidRPr="00200098">
        <w:rPr>
          <w:rStyle w:val="normaltextrun"/>
          <w:rFonts w:eastAsiaTheme="majorEastAsia"/>
          <w:lang w:val="en-GB"/>
        </w:rPr>
        <w:t>Student Id-Number:2228678</w:t>
      </w:r>
    </w:p>
    <w:p w14:paraId="324460DE" w14:textId="77777777" w:rsidR="008D524B" w:rsidRPr="00426E7D" w:rsidRDefault="008D524B" w:rsidP="008D524B">
      <w:pPr>
        <w:pStyle w:val="paragraph"/>
        <w:spacing w:before="0" w:beforeAutospacing="0" w:after="0" w:afterAutospacing="0" w:line="360" w:lineRule="auto"/>
        <w:ind w:left="-30" w:right="-30"/>
        <w:jc w:val="center"/>
        <w:textAlignment w:val="baseline"/>
        <w:rPr>
          <w:lang w:val="en-GB"/>
        </w:rPr>
      </w:pPr>
      <w:r w:rsidRPr="00426E7D">
        <w:rPr>
          <w:rStyle w:val="normaltextrun"/>
          <w:rFonts w:eastAsiaTheme="majorEastAsia"/>
        </w:rPr>
        <w:t>Tutor’s Name:</w:t>
      </w:r>
      <w:r>
        <w:rPr>
          <w:rStyle w:val="normaltextrun"/>
          <w:rFonts w:eastAsiaTheme="majorEastAsia"/>
        </w:rPr>
        <w:t xml:space="preserve"> Charlotte Joyner</w:t>
      </w:r>
    </w:p>
    <w:p w14:paraId="4912734E" w14:textId="77777777" w:rsidR="00B134C4" w:rsidRPr="00F2649C" w:rsidRDefault="00B134C4" w:rsidP="001A173E">
      <w:pPr>
        <w:spacing w:line="360" w:lineRule="auto"/>
        <w:jc w:val="center"/>
        <w:rPr>
          <w:rFonts w:ascii="Times New Roman" w:eastAsia="Aptos" w:hAnsi="Times New Roman" w:cs="Times New Roman"/>
        </w:rPr>
      </w:pPr>
    </w:p>
    <w:p w14:paraId="382BF893" w14:textId="77777777" w:rsidR="001A173E" w:rsidRDefault="001A173E" w:rsidP="001A173E">
      <w:pPr>
        <w:spacing w:line="360" w:lineRule="auto"/>
        <w:jc w:val="center"/>
        <w:rPr>
          <w:rFonts w:ascii="Times New Roman" w:eastAsia="Aptos" w:hAnsi="Times New Roman" w:cs="Times New Roman"/>
        </w:rPr>
      </w:pPr>
      <w:r>
        <w:rPr>
          <w:rFonts w:ascii="Times New Roman" w:eastAsia="Aptos" w:hAnsi="Times New Roman" w:cs="Times New Roman"/>
        </w:rPr>
        <w:br w:type="page"/>
      </w:r>
    </w:p>
    <w:p w14:paraId="24CC72B0" w14:textId="63EB7FB2" w:rsidR="001A173E" w:rsidRPr="001A173E" w:rsidRDefault="001A173E" w:rsidP="001A173E">
      <w:pPr>
        <w:pStyle w:val="Heading1"/>
        <w:spacing w:before="240" w:after="0" w:line="240" w:lineRule="auto"/>
        <w:rPr>
          <w:rFonts w:ascii="Times New Roman" w:eastAsia="Aptos" w:hAnsi="Times New Roman" w:cs="Times New Roman"/>
          <w:b/>
          <w:bCs/>
          <w:color w:val="auto"/>
          <w:sz w:val="24"/>
          <w:szCs w:val="24"/>
        </w:rPr>
      </w:pPr>
      <w:r w:rsidRPr="001A173E">
        <w:rPr>
          <w:rFonts w:ascii="Times New Roman" w:eastAsia="Aptos" w:hAnsi="Times New Roman" w:cs="Times New Roman"/>
          <w:b/>
          <w:bCs/>
          <w:color w:val="auto"/>
          <w:sz w:val="24"/>
          <w:szCs w:val="24"/>
        </w:rPr>
        <w:lastRenderedPageBreak/>
        <w:t>Range of traits and motivations across a variety of different types of entrepreneurs</w:t>
      </w:r>
    </w:p>
    <w:p w14:paraId="0F84E185" w14:textId="2E203636" w:rsidR="002403EA"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It may be highlighted that the outcome of one person compared to another in a business venture depends on scores of traits, motivators, and attributes that define the composite concept of entrepreneurship. To understand the very core of entrepreneurship, it becomes necessary to evaluate the key elements, drives, and characteristics behind the entrepreneurs (Ismail, 2022). With the use of pertinent ideas and scholarly models, this essay will examine four essential entrepreneurial </w:t>
      </w:r>
      <w:proofErr w:type="spellStart"/>
      <w:r w:rsidRPr="001A173E">
        <w:rPr>
          <w:rFonts w:ascii="Times New Roman" w:eastAsia="Aptos" w:hAnsi="Times New Roman" w:cs="Times New Roman"/>
        </w:rPr>
        <w:t>behaviors</w:t>
      </w:r>
      <w:proofErr w:type="spellEnd"/>
      <w:r w:rsidRPr="001A173E">
        <w:rPr>
          <w:rFonts w:ascii="Times New Roman" w:eastAsia="Aptos" w:hAnsi="Times New Roman" w:cs="Times New Roman"/>
        </w:rPr>
        <w:t xml:space="preserve"> and motivations: risk-taking, innovativeness, resilience, and ability to identify opportunities. Will take a look at each of the motivators or qualities in as much as they relate to a specific entrepreneur and then try to see the reality behind such characteristics. To stress the relevance of these characteristics for business success, the analysis will also look at the difference in the others (Zhao et al., 2021). For this analysis, four different successful entrepreneurs, including Richard Branson, Rita Sharma, John Caudwell, and Justine Roberts.</w:t>
      </w:r>
    </w:p>
    <w:p w14:paraId="0EAE7457" w14:textId="30D580F9" w:rsidR="002403EA"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Everyone knows that risk-taking is something that constitutes a basic component of those businessmen who try to become successful and wealthy. They mean having the guts to invite highly risky, challenging, and possibly costly opportunities (Academy of Management Review, 2023). As a means of generating profit on their business ventures, the uncertainty risk is undertaken by the entrepreneurs, based on Frank Knight’s Risk-Bearing Theory of Profit. In layman’s terms, this means that the greater the risk that is incurred the greater the profit that is possible according to this hypothesis. Therefore, while undertaking their business activities, entrepreneurs bear certain risks, predict genuine and real uncertainty, and extend and modify their judgments as necessary (Knight, 1921). The last topic that is associated with management is the taking of risks; the Virgin Group was started by Richard Branson (Amankwah-Amoah, Debrah, and Acquaah, 2023). It can be noted that often Branson ventured into several risky sectors throughout his career like space aviation and music. A clear illustration of deliberate risk-taking is the 1984 entry into operation of the airline Virgin Atlantic which squarely targeted the market dominated by British Airlines. Still, there are several issues: BA laid down strong competing tactics until Virgin hit the aviation sector, risk-taking spirit of Branson ensured him to get the position in the aviation industry. Ideas that underpin Knight’s theory are enclosed in Branson’s mentality, which is expressed by his numerous projects. He likes to operate in risky markets so that he can make large amounts of money because there is too much risk involved in such markets. Taking risks therefore is not just business to Branson it is part of his persona as an entrepreneur; a risk taker believing that there is no achievement without it. Another example of risk-taking can also be observed in the founder of the Phones 4U, John </w:t>
      </w:r>
      <w:r w:rsidRPr="001A173E">
        <w:rPr>
          <w:rFonts w:ascii="Times New Roman" w:eastAsia="Aptos" w:hAnsi="Times New Roman" w:cs="Times New Roman"/>
        </w:rPr>
        <w:lastRenderedPageBreak/>
        <w:t>Caudwell equally did that. £25,000 which was a large figure was invested by Caudwell to start his mobile phone company in an unstable market dominated by large competitors. Caudwell noted that by the early 1990s, the mobile phone market was fairly competitive and was evolving fast, but she realized that there was room for a specialized mobile phone retailer (Szocs et al., 2023). The willingness to put a lot of money and time into ensuring that the opportunities are taken even in terms of risk is an aspect that proves that he is committed to taking chances. Similar to what Branson did, Caudwell seized an opportunity to enter a volatile market and made it work to his benefit in building a successful company that made him a millionaire with an estimated £1. 5 billion in wealth. Despite the differences in the approaches Branson and Caudwell also illustrate that it is crucial to take risks to become successful in business (Fisher et al., 2020). Whereas Caudwell’s focus lies in a single sub-sector, which is highly niche, Branson tends to operate across multiple sectors that are often unrelated. However, both of them remind us that it is very important to have a risk-taking attitude in mind while pursuing the goal of establishing a successful business.</w:t>
      </w:r>
    </w:p>
    <w:p w14:paraId="22FB00FA" w14:textId="6A9EE0DC" w:rsidR="002403EA"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Another aspect that may be related to the identification of the idea is the ability of an entrepreneur, which is called innovation, and it is the ability to come up with a new idea, product, or service. Using Joseph Schumpeter’s Theory of Innovation, innovation is the major driver of growth and is undertaken by the entrepreneur class (Schumpeter, 1934). Schumpeter thought that traveling businessmen are those who destroy the old equilibrium and present new products or production methods that create value for the market (Kier and McMullen, 2020). Justine Roberts, the person who started Mumsnet, is a prime example of this characteristic. There was the need to have what could be a website where parents could swap stories and share their woes after having a terrible holiday with their families and that led to the birth of Mumsnet according to Roberts. By using his/her creativity, Roberts managed to design a community website, which at that time united over 10,000,000 members (Catherine et al., 2023). The presence of Mumsnet as one of the most widely visited online forums that began as a niche forum to a significant source of information and entrepreneurs’ inspiration is a perfect illustration of how creativity can help transform an idea into a huge business. Roberts is creative in her approach where she found a niche in the market and developed a platform that fits that gap while being dynamic in response to the users it attracts (Lars </w:t>
      </w:r>
      <w:proofErr w:type="spellStart"/>
      <w:r w:rsidRPr="001A173E">
        <w:rPr>
          <w:rFonts w:ascii="Times New Roman" w:eastAsia="Aptos" w:hAnsi="Times New Roman" w:cs="Times New Roman"/>
        </w:rPr>
        <w:t>Mosterd</w:t>
      </w:r>
      <w:proofErr w:type="spellEnd"/>
      <w:r w:rsidRPr="001A173E">
        <w:rPr>
          <w:rFonts w:ascii="Times New Roman" w:eastAsia="Aptos" w:hAnsi="Times New Roman" w:cs="Times New Roman"/>
        </w:rPr>
        <w:t xml:space="preserve"> et al., 2021). These features of her entrepreneurship expectancy endorse Schumpeter’s theory, for Mumsnet replaced scattered bits of information on parent care, which users previously used to glean from various sources in a non-sequential order, with an integrated one brimming with active </w:t>
      </w:r>
      <w:r w:rsidRPr="001A173E">
        <w:rPr>
          <w:rFonts w:ascii="Times New Roman" w:eastAsia="Aptos" w:hAnsi="Times New Roman" w:cs="Times New Roman"/>
        </w:rPr>
        <w:lastRenderedPageBreak/>
        <w:t xml:space="preserve">interaction. Rita Sharma the creator/head of </w:t>
      </w:r>
      <w:proofErr w:type="spellStart"/>
      <w:r w:rsidRPr="001A173E">
        <w:rPr>
          <w:rFonts w:ascii="Times New Roman" w:eastAsia="Aptos" w:hAnsi="Times New Roman" w:cs="Times New Roman"/>
        </w:rPr>
        <w:t>WorldWide</w:t>
      </w:r>
      <w:proofErr w:type="spellEnd"/>
      <w:r w:rsidRPr="001A173E">
        <w:rPr>
          <w:rFonts w:ascii="Times New Roman" w:eastAsia="Aptos" w:hAnsi="Times New Roman" w:cs="Times New Roman"/>
        </w:rPr>
        <w:t xml:space="preserve"> Travels also displays creativity in managing her business ventures. The 36-year-old young woman began her company after leaving college by starting from the garage, where she offered only personalized travel services. While most of the tours and travel industry was dominated by large travel companies, Sharma felt that there was so much room in the market to offer a more personalized focused travel company. Having the status of the richest Asian woman entrepreneur in Great Britain, she created a highly profitable enterprise and enriched traveling services with her vision (Clad, 2020). This conforms with Schumpeter’s entrepreneurship innovation model which Sharma applies in the travel business by creating something unique to the client. From the case of Roberts and Sharma’s studies, it is evident that innovation is critical in the process of finding new value and sustainability in any field ranging from technology to service provision (Du, Ludwig </w:t>
      </w:r>
      <w:proofErr w:type="spellStart"/>
      <w:r w:rsidRPr="001A173E">
        <w:rPr>
          <w:rFonts w:ascii="Times New Roman" w:eastAsia="Aptos" w:hAnsi="Times New Roman" w:cs="Times New Roman"/>
        </w:rPr>
        <w:t>Bstieler</w:t>
      </w:r>
      <w:proofErr w:type="spellEnd"/>
      <w:r w:rsidRPr="001A173E">
        <w:rPr>
          <w:rFonts w:ascii="Times New Roman" w:eastAsia="Aptos" w:hAnsi="Times New Roman" w:cs="Times New Roman"/>
        </w:rPr>
        <w:t xml:space="preserve"> and </w:t>
      </w:r>
      <w:proofErr w:type="spellStart"/>
      <w:r w:rsidRPr="001A173E">
        <w:rPr>
          <w:rFonts w:ascii="Times New Roman" w:eastAsia="Aptos" w:hAnsi="Times New Roman" w:cs="Times New Roman"/>
        </w:rPr>
        <w:t>Goksel</w:t>
      </w:r>
      <w:proofErr w:type="spellEnd"/>
      <w:r w:rsidRPr="001A173E">
        <w:rPr>
          <w:rFonts w:ascii="Times New Roman" w:eastAsia="Aptos" w:hAnsi="Times New Roman" w:cs="Times New Roman"/>
        </w:rPr>
        <w:t xml:space="preserve"> </w:t>
      </w:r>
      <w:proofErr w:type="spellStart"/>
      <w:r w:rsidRPr="001A173E">
        <w:rPr>
          <w:rFonts w:ascii="Times New Roman" w:eastAsia="Aptos" w:hAnsi="Times New Roman" w:cs="Times New Roman"/>
        </w:rPr>
        <w:t>Yalcinkaya</w:t>
      </w:r>
      <w:proofErr w:type="spellEnd"/>
      <w:r w:rsidRPr="001A173E">
        <w:rPr>
          <w:rFonts w:ascii="Times New Roman" w:eastAsia="Aptos" w:hAnsi="Times New Roman" w:cs="Times New Roman"/>
        </w:rPr>
        <w:t>, 2022). Comparing Roberts and Sharma, one can see that innovation can be of different types, for example, it can be the creation of a new platform for people’s activity or giving a unique experience of a certain service. Sharma’s innovation in this thinking is service differentiation and the customer experience while Roberts is based on digitalization and the community. However, both represent ideal examples that indicate that innovation can lead to considerable development of the company and its leadership within the industry.</w:t>
      </w:r>
    </w:p>
    <w:p w14:paraId="12613E15" w14:textId="3A19294B" w:rsidR="002403EA"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Another important characteristic of entrepreneurs is perseverance which means the ability to continue working after failures and manage to do this in the presence of obstacles. According to Baranowski and Healy (2010), theoretical frameworks of Positive Psychology have it that resilience is manifested in an ability to cope better with stress and change and be more focused toward the achievement of goals as explained by Fredrickson in the Broaden-and-Build Theory of Positive Emotions (2001). This quality is particularly crucial for the young generation and more so businesspersons since they are likely to face numerous losses before Hit prosperity (Baciu, </w:t>
      </w:r>
      <w:proofErr w:type="spellStart"/>
      <w:r w:rsidRPr="001A173E">
        <w:rPr>
          <w:rFonts w:ascii="Times New Roman" w:eastAsia="Aptos" w:hAnsi="Times New Roman" w:cs="Times New Roman"/>
        </w:rPr>
        <w:t>Vîrgă</w:t>
      </w:r>
      <w:proofErr w:type="spellEnd"/>
      <w:r w:rsidRPr="001A173E">
        <w:rPr>
          <w:rFonts w:ascii="Times New Roman" w:eastAsia="Aptos" w:hAnsi="Times New Roman" w:cs="Times New Roman"/>
        </w:rPr>
        <w:t xml:space="preserve"> and </w:t>
      </w:r>
      <w:proofErr w:type="spellStart"/>
      <w:r w:rsidRPr="001A173E">
        <w:rPr>
          <w:rFonts w:ascii="Times New Roman" w:eastAsia="Aptos" w:hAnsi="Times New Roman" w:cs="Times New Roman"/>
        </w:rPr>
        <w:t>Theofild</w:t>
      </w:r>
      <w:proofErr w:type="spellEnd"/>
      <w:r w:rsidRPr="001A173E">
        <w:rPr>
          <w:rFonts w:ascii="Times New Roman" w:eastAsia="Aptos" w:hAnsi="Times New Roman" w:cs="Times New Roman"/>
        </w:rPr>
        <w:t xml:space="preserve">-Andrei Lazăr, 2020). Rita Sharma's success story is a good example of the hardships that one has to go through as an entrepreneur. There are many challenges that Sharma faced after setting up the business, indeed </w:t>
      </w:r>
      <w:proofErr w:type="spellStart"/>
      <w:r w:rsidRPr="001A173E">
        <w:rPr>
          <w:rFonts w:ascii="Times New Roman" w:eastAsia="Aptos" w:hAnsi="Times New Roman" w:cs="Times New Roman"/>
        </w:rPr>
        <w:t>WorldWide</w:t>
      </w:r>
      <w:proofErr w:type="spellEnd"/>
      <w:r w:rsidRPr="001A173E">
        <w:rPr>
          <w:rFonts w:ascii="Times New Roman" w:eastAsia="Aptos" w:hAnsi="Times New Roman" w:cs="Times New Roman"/>
        </w:rPr>
        <w:t xml:space="preserve"> Travels was started from a garage where she found the following challenges: inadequate capital, competition, and some personal losses (Goldstein, 2022). But she was able to turn her small business into one of the leading travel agencies because she was alive to faults, was also willing to learn from them, and kept on striving towards her goal. Sharma shows the spirit of determination through her desire to succeed in the presence of hardship and demonstrates why </w:t>
      </w:r>
      <w:r w:rsidRPr="001A173E">
        <w:rPr>
          <w:rFonts w:ascii="Times New Roman" w:eastAsia="Aptos" w:hAnsi="Times New Roman" w:cs="Times New Roman"/>
        </w:rPr>
        <w:lastRenderedPageBreak/>
        <w:t>one needs to fight the odds associated with being an entrepreneur (Sachdev, 2023). Sharma’s experience confirms Fredrickson’s thesis because she was able to establish and sustain a profitable organization because of her hard work, and positivity. Another aspect that can be witnessed in matters of commerce is tenacity, and Richard Branson is a great example of the same. The first external difficulty can be named as conflicts which have affected Branson in numerous business failures, legal problems, and near-fatal experiences</w:t>
      </w:r>
      <w:r w:rsidR="00856D5F" w:rsidRPr="001A173E">
        <w:rPr>
          <w:rFonts w:ascii="Times New Roman" w:hAnsi="Times New Roman" w:cs="Times New Roman"/>
          <w:color w:val="000000"/>
          <w:shd w:val="clear" w:color="auto" w:fill="FFFFFF"/>
        </w:rPr>
        <w:t xml:space="preserve"> </w:t>
      </w:r>
      <w:r w:rsidR="00856D5F" w:rsidRPr="001A173E">
        <w:rPr>
          <w:rFonts w:ascii="Times New Roman" w:eastAsia="Aptos" w:hAnsi="Times New Roman" w:cs="Times New Roman"/>
        </w:rPr>
        <w:t>(Rose, 2022)</w:t>
      </w:r>
      <w:r w:rsidRPr="001A173E">
        <w:rPr>
          <w:rFonts w:ascii="Times New Roman" w:eastAsia="Aptos" w:hAnsi="Times New Roman" w:cs="Times New Roman"/>
        </w:rPr>
        <w:t xml:space="preserve">. Branson has consistently demonstrated a high ability to cope with the failures this time always perceiving the setbacks as opportunities rather than the failures. This perhaps is one of the most basic tenets of his business persona; the ability to minimize adversity while continuing to pursue lofty goals. Continuing further on the theory of Broaden and Build, Branson kept on the assertion of an optimistic outlook and commitment to a noble cause which also shows his resilience (Buddhika </w:t>
      </w:r>
      <w:proofErr w:type="spellStart"/>
      <w:r w:rsidRPr="001A173E">
        <w:rPr>
          <w:rFonts w:ascii="Times New Roman" w:eastAsia="Aptos" w:hAnsi="Times New Roman" w:cs="Times New Roman"/>
        </w:rPr>
        <w:t>Mudannayake</w:t>
      </w:r>
      <w:proofErr w:type="spellEnd"/>
      <w:r w:rsidRPr="001A173E">
        <w:rPr>
          <w:rFonts w:ascii="Times New Roman" w:eastAsia="Aptos" w:hAnsi="Times New Roman" w:cs="Times New Roman"/>
        </w:rPr>
        <w:t xml:space="preserve">, </w:t>
      </w:r>
      <w:proofErr w:type="spellStart"/>
      <w:r w:rsidRPr="001A173E">
        <w:rPr>
          <w:rFonts w:ascii="Times New Roman" w:eastAsia="Aptos" w:hAnsi="Times New Roman" w:cs="Times New Roman"/>
        </w:rPr>
        <w:t>Ramudu</w:t>
      </w:r>
      <w:proofErr w:type="spellEnd"/>
      <w:r w:rsidRPr="001A173E">
        <w:rPr>
          <w:rFonts w:ascii="Times New Roman" w:eastAsia="Aptos" w:hAnsi="Times New Roman" w:cs="Times New Roman"/>
        </w:rPr>
        <w:t xml:space="preserve"> </w:t>
      </w:r>
      <w:proofErr w:type="spellStart"/>
      <w:r w:rsidRPr="001A173E">
        <w:rPr>
          <w:rFonts w:ascii="Times New Roman" w:eastAsia="Aptos" w:hAnsi="Times New Roman" w:cs="Times New Roman"/>
        </w:rPr>
        <w:t>Bhanugopan</w:t>
      </w:r>
      <w:proofErr w:type="spellEnd"/>
      <w:r w:rsidRPr="001A173E">
        <w:rPr>
          <w:rFonts w:ascii="Times New Roman" w:eastAsia="Aptos" w:hAnsi="Times New Roman" w:cs="Times New Roman"/>
        </w:rPr>
        <w:t xml:space="preserve"> and Jane Frances Maley, 2024). In similar regards, Sharma and Branson both depict assertiveness of how resilience is central to the success of an entrepreneur. However, Branson’s resilience is about how he sought to carry on despite engaging himself in multiple risky and challenging </w:t>
      </w:r>
      <w:proofErr w:type="spellStart"/>
      <w:r w:rsidRPr="001A173E">
        <w:rPr>
          <w:rFonts w:ascii="Times New Roman" w:eastAsia="Aptos" w:hAnsi="Times New Roman" w:cs="Times New Roman"/>
        </w:rPr>
        <w:t>endeavors</w:t>
      </w:r>
      <w:proofErr w:type="spellEnd"/>
      <w:r w:rsidRPr="001A173E">
        <w:rPr>
          <w:rFonts w:ascii="Times New Roman" w:eastAsia="Aptos" w:hAnsi="Times New Roman" w:cs="Times New Roman"/>
        </w:rPr>
        <w:t>, unlike Sharma who is mostly evaluated on how well he or she solves problems peculiar to the industry. Here, the differences are highlighted, but the commonalities are also stressed, particularly to the point that resilience, although usually substantial, can be relative in proportions and signs depending upon the circumstances and history of the entrepreneur.</w:t>
      </w:r>
    </w:p>
    <w:p w14:paraId="37975524" w14:textId="7ECBDBE4" w:rsidR="002403EA"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Opportunity recognition, therefore, can be described as the ability to identify and capitalize on the opportunity that will otherwise be overlooked by other related human beings. Kirzner’s Theory of Entrepreneurial Alertness states that efficient merchants in a market can spot opportunities in a market that are otherwise invisible to others (Kirzner, 1973) This shows that efficiency in bargaining is more than just a skill in negotiating over prices or quantities. This quality involves not only looking at opportunities but also having the passion and resources to seize them. Caudwell stands out well as one who is endowed with the ability to recognize opportunities (Sebastian Ion </w:t>
      </w:r>
      <w:proofErr w:type="spellStart"/>
      <w:r w:rsidRPr="001A173E">
        <w:rPr>
          <w:rFonts w:ascii="Times New Roman" w:eastAsia="Aptos" w:hAnsi="Times New Roman" w:cs="Times New Roman"/>
        </w:rPr>
        <w:t>Ceptureanu</w:t>
      </w:r>
      <w:proofErr w:type="spellEnd"/>
      <w:r w:rsidRPr="001A173E">
        <w:rPr>
          <w:rFonts w:ascii="Times New Roman" w:eastAsia="Aptos" w:hAnsi="Times New Roman" w:cs="Times New Roman"/>
        </w:rPr>
        <w:t xml:space="preserve"> et al., 2020). Already during the early 1990s when mobile phones were still considered to be a luxury and had not yet captured a big market share, he was able to identify that the mobile phone industry was going to be big. Therefore, in line with his forecast that the availability of the technology coupled with its lower costs was going to lead to a huge mobile phone growth, Caudwell launched Phones 4U. He was smart and entered the industry at a very early age and as the industry grew at a fast pace he was ready to reap big and established a very strong company. In support of Kirzner’s proposition, it can </w:t>
      </w:r>
      <w:r w:rsidRPr="001A173E">
        <w:rPr>
          <w:rFonts w:ascii="Times New Roman" w:eastAsia="Aptos" w:hAnsi="Times New Roman" w:cs="Times New Roman"/>
        </w:rPr>
        <w:lastRenderedPageBreak/>
        <w:t xml:space="preserve">be seen that through Caudwell’s performance as an entrepreneur, his success was primarily hinged on his capacity to recognize and exploit an emerging market opportunity. Justine Roberts who started Mumsnet is another example of a person who looks for opportunities. Hearing the challenge that Roberts faced in trying to gather reliable information to refer to while making family decisions, he came up with the idea of creating an online forum whereby parents could share knowledge and support (Anon, 2020). This opportunity, however, was well perceived by her, due to their desire to give to a need; she founded Mumsnet which has become a major online forum. This achievement of Roberts is a good example of why opportunity recognition is a key ingredient in being able to identify possible openings in the environment and developing innovative solutions to match this(Robb et al., 2022). This is evidenced from the comparison between Caudwell and Roberts where it is clear that depending on the situation that an entrepreneur is in then opportunity recognition can have the following forms. Roberts realized the potential of </w:t>
      </w:r>
      <w:proofErr w:type="spellStart"/>
      <w:r w:rsidRPr="001A173E">
        <w:rPr>
          <w:rFonts w:ascii="Times New Roman" w:eastAsia="Aptos" w:hAnsi="Times New Roman" w:cs="Times New Roman"/>
        </w:rPr>
        <w:t>Codings</w:t>
      </w:r>
      <w:proofErr w:type="spellEnd"/>
      <w:r w:rsidRPr="001A173E">
        <w:rPr>
          <w:rFonts w:ascii="Times New Roman" w:eastAsia="Aptos" w:hAnsi="Times New Roman" w:cs="Times New Roman"/>
        </w:rPr>
        <w:t xml:space="preserve"> because of a social need whereas Caudwell realized the potential of </w:t>
      </w:r>
      <w:proofErr w:type="spellStart"/>
      <w:r w:rsidRPr="001A173E">
        <w:rPr>
          <w:rFonts w:ascii="Times New Roman" w:eastAsia="Aptos" w:hAnsi="Times New Roman" w:cs="Times New Roman"/>
        </w:rPr>
        <w:t>Codings</w:t>
      </w:r>
      <w:proofErr w:type="spellEnd"/>
      <w:r w:rsidRPr="001A173E">
        <w:rPr>
          <w:rFonts w:ascii="Times New Roman" w:eastAsia="Aptos" w:hAnsi="Times New Roman" w:cs="Times New Roman"/>
        </w:rPr>
        <w:t xml:space="preserve"> based on a technological trend. However, through both cases, business owners demonstrate that grabbing opportunities as well as grabbing them is fore significant to transform into a successful businessman.</w:t>
      </w:r>
    </w:p>
    <w:p w14:paraId="2901A19C" w14:textId="43AA11AE" w:rsidR="4A55657C" w:rsidRPr="001A173E" w:rsidRDefault="002403EA" w:rsidP="001A173E">
      <w:pPr>
        <w:spacing w:line="360" w:lineRule="auto"/>
        <w:ind w:firstLine="720"/>
        <w:jc w:val="both"/>
        <w:rPr>
          <w:rFonts w:ascii="Times New Roman" w:eastAsia="Aptos" w:hAnsi="Times New Roman" w:cs="Times New Roman"/>
        </w:rPr>
      </w:pPr>
      <w:r w:rsidRPr="001A173E">
        <w:rPr>
          <w:rFonts w:ascii="Times New Roman" w:eastAsia="Aptos" w:hAnsi="Times New Roman" w:cs="Times New Roman"/>
        </w:rPr>
        <w:t xml:space="preserve">The nature of an entrepreneur and his/her success is explained by numerous attributes, motivations, and characteristics involved all of which have different roles in the process of entrepreneurship. Four major types of entrepreneurial characteristics that have been discussed in detail in this essay include risk-taking, creativity, resilience, as well as opportunities (Boldureanu et al., 2020). The theoretical foundations as well as case histories have upheld their importance. Both risk takers Richard Branson and John Caudwell are great inventors while Rita Sharma and Justine </w:t>
      </w:r>
      <w:proofErr w:type="spellStart"/>
      <w:r w:rsidRPr="001A173E">
        <w:rPr>
          <w:rFonts w:ascii="Times New Roman" w:eastAsia="Aptos" w:hAnsi="Times New Roman" w:cs="Times New Roman"/>
        </w:rPr>
        <w:t>Roblts</w:t>
      </w:r>
      <w:proofErr w:type="spellEnd"/>
      <w:r w:rsidRPr="001A173E">
        <w:rPr>
          <w:rFonts w:ascii="Times New Roman" w:eastAsia="Aptos" w:hAnsi="Times New Roman" w:cs="Times New Roman"/>
        </w:rPr>
        <w:t xml:space="preserve"> are good examples of innovativeness since they came up with new ideas in the market. The case of Branson and Sharma shows that it is important to work through difficulties and change which is the essence of the concept of resilience. In the meanwhile, Caudwell and Roberts highlight the importance of the awareness of opportunity and South African examples of how opportunity is crucial to identifying and exploiting market space. These traits can be seen in every successful entrepreneur, which proves the fact that there is no one universally successful and valid recipe, but a set of preferred skills, abilities, and personalities depending on the situation and plan of every businessman.</w:t>
      </w:r>
    </w:p>
    <w:p w14:paraId="3CBCF195" w14:textId="77777777" w:rsidR="001A173E" w:rsidRDefault="001A173E" w:rsidP="001A173E">
      <w:pPr>
        <w:spacing w:line="360" w:lineRule="auto"/>
        <w:ind w:firstLine="720"/>
        <w:jc w:val="both"/>
        <w:rPr>
          <w:rFonts w:ascii="Times New Roman" w:eastAsia="Aptos" w:hAnsi="Times New Roman" w:cs="Times New Roman"/>
          <w:b/>
          <w:bCs/>
        </w:rPr>
      </w:pPr>
      <w:r>
        <w:rPr>
          <w:rFonts w:ascii="Times New Roman" w:eastAsia="Aptos" w:hAnsi="Times New Roman" w:cs="Times New Roman"/>
          <w:b/>
          <w:bCs/>
        </w:rPr>
        <w:br w:type="page"/>
      </w:r>
    </w:p>
    <w:p w14:paraId="74F622B4" w14:textId="09EBF905" w:rsidR="00F2649C" w:rsidRPr="001A173E" w:rsidRDefault="00B134C4" w:rsidP="001A173E">
      <w:pPr>
        <w:pStyle w:val="Heading1"/>
        <w:spacing w:before="240" w:after="0" w:line="240" w:lineRule="auto"/>
        <w:rPr>
          <w:rFonts w:ascii="Times New Roman" w:hAnsi="Times New Roman" w:cs="Times New Roman"/>
          <w:b/>
          <w:bCs/>
          <w:color w:val="auto"/>
          <w:sz w:val="24"/>
          <w:szCs w:val="24"/>
          <w:lang w:val="en-US"/>
        </w:rPr>
      </w:pPr>
      <w:r w:rsidRPr="001A173E">
        <w:rPr>
          <w:rFonts w:ascii="Times New Roman" w:eastAsia="Aptos" w:hAnsi="Times New Roman" w:cs="Times New Roman"/>
          <w:b/>
          <w:bCs/>
          <w:color w:val="auto"/>
          <w:sz w:val="24"/>
          <w:szCs w:val="24"/>
        </w:rPr>
        <w:lastRenderedPageBreak/>
        <w:t>References</w:t>
      </w:r>
    </w:p>
    <w:p w14:paraId="219E3D7E"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Academy of Management Review. (2023). Entrepreneurs as Scientists: A Pragmatist Approach to Producing Value Out of Uncertainty | Academy of Management Review. [online] Available at: </w:t>
      </w:r>
      <w:hyperlink r:id="rId6" w:tgtFrame="_blank" w:history="1">
        <w:r w:rsidRPr="001A173E">
          <w:rPr>
            <w:rStyle w:val="Hyperlink"/>
            <w:rFonts w:ascii="Times New Roman" w:hAnsi="Times New Roman" w:cs="Times New Roman"/>
            <w:color w:val="auto"/>
            <w:u w:val="none"/>
          </w:rPr>
          <w:t>https://journals.aom.org/doi/abs/10.5465/amr.2020.0503</w:t>
        </w:r>
      </w:hyperlink>
      <w:r w:rsidRPr="001A173E">
        <w:rPr>
          <w:rFonts w:ascii="Times New Roman" w:hAnsi="Times New Roman" w:cs="Times New Roman"/>
        </w:rPr>
        <w:t xml:space="preserve"> [Accessed 9 Sep. 2024]. </w:t>
      </w:r>
    </w:p>
    <w:p w14:paraId="4EA9C60B"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Amankwah-Amoah, J., Debrah, Y.A. and Acquaah, M. (2023). Business failures in institutionally weak environments: An examination of Virgin Atlantic’s failed adventure in </w:t>
      </w:r>
      <w:proofErr w:type="spellStart"/>
      <w:r w:rsidRPr="001A173E">
        <w:rPr>
          <w:rFonts w:ascii="Times New Roman" w:hAnsi="Times New Roman" w:cs="Times New Roman"/>
        </w:rPr>
        <w:t>sub-saharan</w:t>
      </w:r>
      <w:proofErr w:type="spellEnd"/>
      <w:r w:rsidRPr="001A173E">
        <w:rPr>
          <w:rFonts w:ascii="Times New Roman" w:hAnsi="Times New Roman" w:cs="Times New Roman"/>
        </w:rPr>
        <w:t xml:space="preserve"> </w:t>
      </w:r>
      <w:proofErr w:type="spellStart"/>
      <w:r w:rsidRPr="001A173E">
        <w:rPr>
          <w:rFonts w:ascii="Times New Roman" w:hAnsi="Times New Roman" w:cs="Times New Roman"/>
        </w:rPr>
        <w:t>africa</w:t>
      </w:r>
      <w:proofErr w:type="spellEnd"/>
      <w:r w:rsidRPr="001A173E">
        <w:rPr>
          <w:rFonts w:ascii="Times New Roman" w:hAnsi="Times New Roman" w:cs="Times New Roman"/>
        </w:rPr>
        <w:t xml:space="preserve">. International Business Review, [online] 32(5), pp.102146–102146.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://doi.org/10.1016/j.ibusrev.2023.102146. </w:t>
      </w:r>
    </w:p>
    <w:p w14:paraId="621F6178"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Anon, (2020). Achieving Participation-Focused Intervention Through Shared Decision Making: Proposal of an Age- and Disorder-Generic Framework. [online] Available at: </w:t>
      </w:r>
      <w:hyperlink r:id="rId7" w:tgtFrame="_blank" w:history="1">
        <w:r w:rsidRPr="001A173E">
          <w:rPr>
            <w:rStyle w:val="Hyperlink"/>
            <w:rFonts w:ascii="Times New Roman" w:hAnsi="Times New Roman" w:cs="Times New Roman"/>
            <w:color w:val="auto"/>
            <w:u w:val="none"/>
          </w:rPr>
          <w:t>https://pubs.asha.org/doi/abs/10.1044/2020_AJSLP-19-00043</w:t>
        </w:r>
      </w:hyperlink>
      <w:r w:rsidRPr="001A173E">
        <w:rPr>
          <w:rFonts w:ascii="Times New Roman" w:hAnsi="Times New Roman" w:cs="Times New Roman"/>
        </w:rPr>
        <w:t xml:space="preserve"> [Accessed 9 Sep. 2024]. </w:t>
      </w:r>
    </w:p>
    <w:p w14:paraId="68EB31C0"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Baciu, E.-L., </w:t>
      </w:r>
      <w:proofErr w:type="spellStart"/>
      <w:r w:rsidRPr="001A173E">
        <w:rPr>
          <w:rFonts w:ascii="Times New Roman" w:hAnsi="Times New Roman" w:cs="Times New Roman"/>
        </w:rPr>
        <w:t>Vîrgă</w:t>
      </w:r>
      <w:proofErr w:type="spellEnd"/>
      <w:r w:rsidRPr="001A173E">
        <w:rPr>
          <w:rFonts w:ascii="Times New Roman" w:hAnsi="Times New Roman" w:cs="Times New Roman"/>
        </w:rPr>
        <w:t xml:space="preserve">, D. and </w:t>
      </w:r>
      <w:proofErr w:type="spellStart"/>
      <w:r w:rsidRPr="001A173E">
        <w:rPr>
          <w:rFonts w:ascii="Times New Roman" w:hAnsi="Times New Roman" w:cs="Times New Roman"/>
        </w:rPr>
        <w:t>Theofild</w:t>
      </w:r>
      <w:proofErr w:type="spellEnd"/>
      <w:r w:rsidRPr="001A173E">
        <w:rPr>
          <w:rFonts w:ascii="Times New Roman" w:hAnsi="Times New Roman" w:cs="Times New Roman"/>
        </w:rPr>
        <w:t xml:space="preserve">-Andrei Lazăr (2020). What Characteristics Help Entrepreneurs ‘Make It’ Early on in Their Entrepreneurial Careers? Findings of a Regional Study from Romania. Sustainability, [online] 12(12), pp.5028–5028.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://doi.org/10.3390/su12125028. </w:t>
      </w:r>
    </w:p>
    <w:p w14:paraId="21E087F1" w14:textId="77777777" w:rsidR="00F2649C" w:rsidRPr="001A173E" w:rsidRDefault="00F2649C" w:rsidP="001A173E">
      <w:pPr>
        <w:pStyle w:val="NoSpacing"/>
        <w:spacing w:line="360" w:lineRule="auto"/>
        <w:ind w:left="720" w:hanging="720"/>
        <w:rPr>
          <w:rFonts w:ascii="Times New Roman" w:hAnsi="Times New Roman" w:cs="Times New Roman"/>
        </w:rPr>
      </w:pPr>
      <w:r w:rsidRPr="008D524B">
        <w:rPr>
          <w:rFonts w:ascii="Times New Roman" w:hAnsi="Times New Roman" w:cs="Times New Roman"/>
          <w:lang w:val="it-IT"/>
        </w:rPr>
        <w:t xml:space="preserve">Boldureanu, G., Alina Măriuca Ionescu, Ana-Maria Bercu, Maria Viorica Bedrule-Grigoruță and Boldureanu, D. (2020). </w:t>
      </w:r>
      <w:r w:rsidRPr="001A173E">
        <w:rPr>
          <w:rFonts w:ascii="Times New Roman" w:hAnsi="Times New Roman" w:cs="Times New Roman"/>
        </w:rPr>
        <w:t xml:space="preserve">Entrepreneurship Education through Successful Entrepreneurial Models in Higher Education Institutions. Sustainability, [online] 12(3), pp.1267–1267.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://doi.org/10.3390/su12031267. </w:t>
      </w:r>
    </w:p>
    <w:p w14:paraId="3DCBDF53"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Buddhika </w:t>
      </w:r>
      <w:proofErr w:type="spellStart"/>
      <w:r w:rsidRPr="001A173E">
        <w:rPr>
          <w:rFonts w:ascii="Times New Roman" w:hAnsi="Times New Roman" w:cs="Times New Roman"/>
        </w:rPr>
        <w:t>Mudannayake</w:t>
      </w:r>
      <w:proofErr w:type="spellEnd"/>
      <w:r w:rsidRPr="001A173E">
        <w:rPr>
          <w:rFonts w:ascii="Times New Roman" w:hAnsi="Times New Roman" w:cs="Times New Roman"/>
        </w:rPr>
        <w:t xml:space="preserve">, </w:t>
      </w:r>
      <w:proofErr w:type="spellStart"/>
      <w:r w:rsidRPr="001A173E">
        <w:rPr>
          <w:rFonts w:ascii="Times New Roman" w:hAnsi="Times New Roman" w:cs="Times New Roman"/>
        </w:rPr>
        <w:t>Ramudu</w:t>
      </w:r>
      <w:proofErr w:type="spellEnd"/>
      <w:r w:rsidRPr="001A173E">
        <w:rPr>
          <w:rFonts w:ascii="Times New Roman" w:hAnsi="Times New Roman" w:cs="Times New Roman"/>
        </w:rPr>
        <w:t xml:space="preserve"> </w:t>
      </w:r>
      <w:proofErr w:type="spellStart"/>
      <w:r w:rsidRPr="001A173E">
        <w:rPr>
          <w:rFonts w:ascii="Times New Roman" w:hAnsi="Times New Roman" w:cs="Times New Roman"/>
        </w:rPr>
        <w:t>Bhanugopan</w:t>
      </w:r>
      <w:proofErr w:type="spellEnd"/>
      <w:r w:rsidRPr="001A173E">
        <w:rPr>
          <w:rFonts w:ascii="Times New Roman" w:hAnsi="Times New Roman" w:cs="Times New Roman"/>
        </w:rPr>
        <w:t xml:space="preserve"> and Jane Frances Maley (2024). Unlocking team excellence: The transformative power of work engagement, career commitment, and role innovation Amidst conflict. </w:t>
      </w:r>
      <w:proofErr w:type="spellStart"/>
      <w:r w:rsidRPr="001A173E">
        <w:rPr>
          <w:rFonts w:ascii="Times New Roman" w:hAnsi="Times New Roman" w:cs="Times New Roman"/>
        </w:rPr>
        <w:t>Heliyon</w:t>
      </w:r>
      <w:proofErr w:type="spellEnd"/>
      <w:r w:rsidRPr="001A173E">
        <w:rPr>
          <w:rFonts w:ascii="Times New Roman" w:hAnsi="Times New Roman" w:cs="Times New Roman"/>
        </w:rPr>
        <w:t xml:space="preserve">, [online] pp.e27259–e27259.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://doi.org/10.1016/j.heliyon.2024.e27259. </w:t>
      </w:r>
    </w:p>
    <w:p w14:paraId="51434486"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Catherine, Elkins-Tanton, L.T., Talamante, A., Bell, J.F., Cisneros, E., Cook, A., Frieman, J.D., Gainor, D., Hunziker, J., Khan, S., Lawler, C.R., Maschino, J., McCoy, T.J., </w:t>
      </w:r>
      <w:proofErr w:type="spellStart"/>
      <w:r w:rsidRPr="001A173E">
        <w:rPr>
          <w:rFonts w:ascii="Times New Roman" w:hAnsi="Times New Roman" w:cs="Times New Roman"/>
        </w:rPr>
        <w:t>Kaxandra</w:t>
      </w:r>
      <w:proofErr w:type="spellEnd"/>
      <w:r w:rsidRPr="001A173E">
        <w:rPr>
          <w:rFonts w:ascii="Times New Roman" w:hAnsi="Times New Roman" w:cs="Times New Roman"/>
        </w:rPr>
        <w:t xml:space="preserve"> </w:t>
      </w:r>
      <w:proofErr w:type="spellStart"/>
      <w:r w:rsidRPr="001A173E">
        <w:rPr>
          <w:rFonts w:ascii="Times New Roman" w:hAnsi="Times New Roman" w:cs="Times New Roman"/>
        </w:rPr>
        <w:t>Nessi</w:t>
      </w:r>
      <w:proofErr w:type="spellEnd"/>
      <w:r w:rsidRPr="001A173E">
        <w:rPr>
          <w:rFonts w:ascii="Times New Roman" w:hAnsi="Times New Roman" w:cs="Times New Roman"/>
        </w:rPr>
        <w:t xml:space="preserve">, Oran, R., Seal, D., Simon, A., Singh, R., Tolbert, C.M. and Valentine, K. (2023). Mission to Psyche: Including Undergraduates and the Public on the Journey to a Metal World. Space Science Reviews, [online] 219(3).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://doi.org/10.1007/s11214-023-00967-x. </w:t>
      </w:r>
    </w:p>
    <w:p w14:paraId="1CA8AC90"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Clad, J. (2020). Behind the Myth. [online] Routledge eBooks. Informa.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://doi.org/10.4324/9781003074632. </w:t>
      </w:r>
    </w:p>
    <w:p w14:paraId="0DF0C8A9"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lastRenderedPageBreak/>
        <w:t xml:space="preserve">Du, S., Ludwig </w:t>
      </w:r>
      <w:proofErr w:type="spellStart"/>
      <w:r w:rsidRPr="001A173E">
        <w:rPr>
          <w:rFonts w:ascii="Times New Roman" w:hAnsi="Times New Roman" w:cs="Times New Roman"/>
        </w:rPr>
        <w:t>Bstieler</w:t>
      </w:r>
      <w:proofErr w:type="spellEnd"/>
      <w:r w:rsidRPr="001A173E">
        <w:rPr>
          <w:rFonts w:ascii="Times New Roman" w:hAnsi="Times New Roman" w:cs="Times New Roman"/>
        </w:rPr>
        <w:t xml:space="preserve"> and </w:t>
      </w:r>
      <w:proofErr w:type="spellStart"/>
      <w:r w:rsidRPr="001A173E">
        <w:rPr>
          <w:rFonts w:ascii="Times New Roman" w:hAnsi="Times New Roman" w:cs="Times New Roman"/>
        </w:rPr>
        <w:t>Goksel</w:t>
      </w:r>
      <w:proofErr w:type="spellEnd"/>
      <w:r w:rsidRPr="001A173E">
        <w:rPr>
          <w:rFonts w:ascii="Times New Roman" w:hAnsi="Times New Roman" w:cs="Times New Roman"/>
        </w:rPr>
        <w:t xml:space="preserve"> </w:t>
      </w:r>
      <w:proofErr w:type="spellStart"/>
      <w:r w:rsidRPr="001A173E">
        <w:rPr>
          <w:rFonts w:ascii="Times New Roman" w:hAnsi="Times New Roman" w:cs="Times New Roman"/>
        </w:rPr>
        <w:t>Yalcinkaya</w:t>
      </w:r>
      <w:proofErr w:type="spellEnd"/>
      <w:r w:rsidRPr="001A173E">
        <w:rPr>
          <w:rFonts w:ascii="Times New Roman" w:hAnsi="Times New Roman" w:cs="Times New Roman"/>
        </w:rPr>
        <w:t xml:space="preserve"> (2022). Sustainability-focused innovation in the business-to-business context: Antecedents and managerial implications. Journal of Business Research, [online] 138, pp.117–129.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://doi.org/10.1016/j.jbusres.2021.09.006. </w:t>
      </w:r>
    </w:p>
    <w:p w14:paraId="694EC5A5"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Fisher, G., Stevenson, R., Neubert, E., Burnell, D. and Kuratko, D.F. (2020). Entrepreneurial Hustle: Navigating Uncertainty and Enrolling Venture Stakeholders through Urgent and Unorthodox Action. Journal of Management Studies, [online] 57(5), pp.1002–1036.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://doi.org/10.1111/joms.12584. </w:t>
      </w:r>
    </w:p>
    <w:p w14:paraId="0E014B5F"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Goldstein, S. (2022). Urban Exodus, Mobility Injustice. Places, [online] (2022).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://doi.org/10.22269/220301. </w:t>
      </w:r>
    </w:p>
    <w:p w14:paraId="62B53BB9"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Ismail, I.J. (2022). Entrepreneurial Start-up Motivations and Growth of Small and Medium Enterprises in Tanzania: The Role of Entrepreneur’s Personality Traits - Ismail J. Ismail, 2022. [online] FIIB Business Review. Available at: </w:t>
      </w:r>
      <w:hyperlink r:id="rId8" w:tgtFrame="_blank" w:history="1">
        <w:r w:rsidRPr="001A173E">
          <w:rPr>
            <w:rStyle w:val="Hyperlink"/>
            <w:rFonts w:ascii="Times New Roman" w:hAnsi="Times New Roman" w:cs="Times New Roman"/>
            <w:color w:val="auto"/>
            <w:u w:val="none"/>
          </w:rPr>
          <w:t>https://journals.sagepub.com/doi/full/10.1177/23197145211068599</w:t>
        </w:r>
      </w:hyperlink>
      <w:r w:rsidRPr="001A173E">
        <w:rPr>
          <w:rFonts w:ascii="Times New Roman" w:hAnsi="Times New Roman" w:cs="Times New Roman"/>
        </w:rPr>
        <w:t xml:space="preserve"> [Accessed 9 Sep. 2024]. </w:t>
      </w:r>
    </w:p>
    <w:p w14:paraId="5DC11B98"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Jankovic, I. (2020). Defending Entrepreneurship by Abolishing the Entrepreneur. Palgrave Studies in Classical Liberalism, [online] pp.147–180.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://doi.org/10.1007/978-3-030-57749-0_6.</w:t>
      </w:r>
    </w:p>
    <w:p w14:paraId="544C8BEE"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Kier, A.S. and McMullen, J.S. (2020). Entrepreneurial imaginativeness and new venture ideation in newly forming teams. Journal of Business Venturing, [online] 35(6), pp.106048–106048.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://doi.org/10.1016/j.jbusvent.2020.106048. </w:t>
      </w:r>
    </w:p>
    <w:p w14:paraId="17A11104" w14:textId="77777777" w:rsidR="00F2649C" w:rsidRPr="001A173E" w:rsidRDefault="00F2649C" w:rsidP="001A173E">
      <w:pPr>
        <w:pStyle w:val="NoSpacing"/>
        <w:spacing w:line="360" w:lineRule="auto"/>
        <w:ind w:left="720" w:hanging="720"/>
        <w:rPr>
          <w:rFonts w:ascii="Times New Roman" w:hAnsi="Times New Roman" w:cs="Times New Roman"/>
        </w:rPr>
      </w:pPr>
      <w:r w:rsidRPr="008D524B">
        <w:rPr>
          <w:rFonts w:ascii="Times New Roman" w:hAnsi="Times New Roman" w:cs="Times New Roman"/>
          <w:lang w:val="nl-NL"/>
        </w:rPr>
        <w:t xml:space="preserve">Lars Mosterd, Vladimir C.M. Sobota, van, Aaron Yi Ding and Mark de Reuver (2021). </w:t>
      </w:r>
      <w:r w:rsidRPr="001A173E">
        <w:rPr>
          <w:rFonts w:ascii="Times New Roman" w:hAnsi="Times New Roman" w:cs="Times New Roman"/>
        </w:rPr>
        <w:t xml:space="preserve">Context dependent trade-offs around platform-to-platform openness: The case of the Internet of Things. </w:t>
      </w:r>
      <w:proofErr w:type="spellStart"/>
      <w:r w:rsidRPr="001A173E">
        <w:rPr>
          <w:rFonts w:ascii="Times New Roman" w:hAnsi="Times New Roman" w:cs="Times New Roman"/>
        </w:rPr>
        <w:t>Technovation</w:t>
      </w:r>
      <w:proofErr w:type="spellEnd"/>
      <w:r w:rsidRPr="001A173E">
        <w:rPr>
          <w:rFonts w:ascii="Times New Roman" w:hAnsi="Times New Roman" w:cs="Times New Roman"/>
        </w:rPr>
        <w:t xml:space="preserve">, [online] 108, pp.102331–102331.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://doi.org/10.1016/j.technovation.2021.102331. </w:t>
      </w:r>
    </w:p>
    <w:p w14:paraId="19167AFB"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Robb, A., </w:t>
      </w:r>
      <w:proofErr w:type="spellStart"/>
      <w:r w:rsidRPr="001A173E">
        <w:rPr>
          <w:rFonts w:ascii="Times New Roman" w:hAnsi="Times New Roman" w:cs="Times New Roman"/>
        </w:rPr>
        <w:t>Rohrschneider</w:t>
      </w:r>
      <w:proofErr w:type="spellEnd"/>
      <w:r w:rsidRPr="001A173E">
        <w:rPr>
          <w:rFonts w:ascii="Times New Roman" w:hAnsi="Times New Roman" w:cs="Times New Roman"/>
        </w:rPr>
        <w:t xml:space="preserve">, M., Booth, A., Carter, P., Walker, R. and Andrews, G. (2022). Enhancing organisational innovation capability – A practice-oriented insight for pharmaceutical companies. </w:t>
      </w:r>
      <w:proofErr w:type="spellStart"/>
      <w:r w:rsidRPr="001A173E">
        <w:rPr>
          <w:rFonts w:ascii="Times New Roman" w:hAnsi="Times New Roman" w:cs="Times New Roman"/>
        </w:rPr>
        <w:t>Technovation</w:t>
      </w:r>
      <w:proofErr w:type="spellEnd"/>
      <w:r w:rsidRPr="001A173E">
        <w:rPr>
          <w:rFonts w:ascii="Times New Roman" w:hAnsi="Times New Roman" w:cs="Times New Roman"/>
        </w:rPr>
        <w:t xml:space="preserve">, [online] 115, pp.102461–102461.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://doi.org/10.1016/j.technovation.2022.102461. </w:t>
      </w:r>
    </w:p>
    <w:p w14:paraId="0E78AF53" w14:textId="77777777" w:rsidR="00F2649C" w:rsidRPr="008D524B" w:rsidRDefault="00F2649C" w:rsidP="001A173E">
      <w:pPr>
        <w:pStyle w:val="NoSpacing"/>
        <w:spacing w:line="360" w:lineRule="auto"/>
        <w:ind w:left="720" w:hanging="720"/>
        <w:rPr>
          <w:rFonts w:ascii="Times New Roman" w:hAnsi="Times New Roman" w:cs="Times New Roman"/>
          <w:lang w:val="nl-NL"/>
        </w:rPr>
      </w:pPr>
      <w:r w:rsidRPr="001A173E">
        <w:rPr>
          <w:rFonts w:ascii="Times New Roman" w:hAnsi="Times New Roman" w:cs="Times New Roman"/>
        </w:rPr>
        <w:t>Rose, S. (2022). Topping up the tank: enhancing the emotional resilience of social workers in local authority adult services. </w:t>
      </w:r>
      <w:r w:rsidRPr="008D524B">
        <w:rPr>
          <w:rFonts w:ascii="Times New Roman" w:hAnsi="Times New Roman" w:cs="Times New Roman"/>
          <w:lang w:val="nl-NL"/>
        </w:rPr>
        <w:t>Ed.ac.uk. [online] doi:https://hdl.handle.net/1842/39491.</w:t>
      </w:r>
    </w:p>
    <w:p w14:paraId="46EAC936" w14:textId="77777777" w:rsidR="00F2649C" w:rsidRPr="001A173E" w:rsidRDefault="00F2649C" w:rsidP="001A173E">
      <w:pPr>
        <w:pStyle w:val="NoSpacing"/>
        <w:spacing w:line="360" w:lineRule="auto"/>
        <w:ind w:left="720" w:hanging="720"/>
        <w:rPr>
          <w:rFonts w:ascii="Times New Roman" w:hAnsi="Times New Roman" w:cs="Times New Roman"/>
        </w:rPr>
      </w:pPr>
      <w:r w:rsidRPr="008D524B">
        <w:rPr>
          <w:rFonts w:ascii="Times New Roman" w:hAnsi="Times New Roman" w:cs="Times New Roman"/>
          <w:lang w:val="nl-NL"/>
        </w:rPr>
        <w:t xml:space="preserve">Sachdev, N. (2023). </w:t>
      </w:r>
      <w:r w:rsidRPr="001A173E">
        <w:rPr>
          <w:rFonts w:ascii="Times New Roman" w:hAnsi="Times New Roman" w:cs="Times New Roman"/>
        </w:rPr>
        <w:t xml:space="preserve">Entrepreneurial Resilience: What Makes Entrepreneur Start Another Business After Failure - Science Global </w:t>
      </w:r>
      <w:proofErr w:type="spellStart"/>
      <w:r w:rsidRPr="001A173E">
        <w:rPr>
          <w:rFonts w:ascii="Times New Roman" w:hAnsi="Times New Roman" w:cs="Times New Roman"/>
        </w:rPr>
        <w:t>Plos</w:t>
      </w:r>
      <w:proofErr w:type="spellEnd"/>
      <w:r w:rsidRPr="001A173E">
        <w:rPr>
          <w:rFonts w:ascii="Times New Roman" w:hAnsi="Times New Roman" w:cs="Times New Roman"/>
        </w:rPr>
        <w:t xml:space="preserve">. Manu2sent.com. [online] </w:t>
      </w:r>
      <w:r w:rsidRPr="001A173E">
        <w:rPr>
          <w:rFonts w:ascii="Times New Roman" w:hAnsi="Times New Roman" w:cs="Times New Roman"/>
        </w:rPr>
        <w:lastRenderedPageBreak/>
        <w:t>doi:http://ebooks.manu2sent.com/id/eprint/1517/1/Sachdev23182023AJEBA102842.pdf. </w:t>
      </w:r>
    </w:p>
    <w:p w14:paraId="3835F017"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Sebastian Ion </w:t>
      </w:r>
      <w:proofErr w:type="spellStart"/>
      <w:r w:rsidRPr="001A173E">
        <w:rPr>
          <w:rFonts w:ascii="Times New Roman" w:hAnsi="Times New Roman" w:cs="Times New Roman"/>
        </w:rPr>
        <w:t>Ceptureanu</w:t>
      </w:r>
      <w:proofErr w:type="spellEnd"/>
      <w:r w:rsidRPr="001A173E">
        <w:rPr>
          <w:rFonts w:ascii="Times New Roman" w:hAnsi="Times New Roman" w:cs="Times New Roman"/>
        </w:rPr>
        <w:t xml:space="preserve">, Eduard Gabriel </w:t>
      </w:r>
      <w:proofErr w:type="spellStart"/>
      <w:r w:rsidRPr="001A173E">
        <w:rPr>
          <w:rFonts w:ascii="Times New Roman" w:hAnsi="Times New Roman" w:cs="Times New Roman"/>
        </w:rPr>
        <w:t>Ceptureanu</w:t>
      </w:r>
      <w:proofErr w:type="spellEnd"/>
      <w:r w:rsidRPr="001A173E">
        <w:rPr>
          <w:rFonts w:ascii="Times New Roman" w:hAnsi="Times New Roman" w:cs="Times New Roman"/>
        </w:rPr>
        <w:t xml:space="preserve">, Marian Pompiliu Cristescu and Dhesi, G. (2020). Analysis of Social Media Impact on Opportunity Recognition. A Social Networks and Entrepreneurial Alertness Mixed Approach. Entropy, [online] 22(3), pp.343–343.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://doi.org/10.3390/e22030343. </w:t>
      </w:r>
    </w:p>
    <w:p w14:paraId="0848632C" w14:textId="77777777" w:rsidR="00F2649C"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Szocs, C., Kim, Y., Lim, M., Christian Arroyo Mera and Biswas, D. (2023). The store of the future: Engaging customers through sensory elements, personalized atmospherics, and interpersonal interaction. Journal of Retailing, [online] 99(4), pp.605–620.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://doi.org/10.1016/j.jretai.2023.11.005. </w:t>
      </w:r>
    </w:p>
    <w:p w14:paraId="6881A038" w14:textId="6CD6C33C" w:rsidR="00B134C4" w:rsidRPr="001A173E" w:rsidRDefault="00F2649C" w:rsidP="001A173E">
      <w:pPr>
        <w:pStyle w:val="NoSpacing"/>
        <w:spacing w:line="360" w:lineRule="auto"/>
        <w:ind w:left="720" w:hanging="720"/>
        <w:rPr>
          <w:rFonts w:ascii="Times New Roman" w:hAnsi="Times New Roman" w:cs="Times New Roman"/>
        </w:rPr>
      </w:pPr>
      <w:r w:rsidRPr="001A173E">
        <w:rPr>
          <w:rFonts w:ascii="Times New Roman" w:hAnsi="Times New Roman" w:cs="Times New Roman"/>
        </w:rPr>
        <w:t xml:space="preserve">Zhao, H., O’Connor, G., Wu, J. and Lumpkin, G.T. (2021). Age and entrepreneurial career success: A review and a meta-analysis. Journal of Business Venturing, [online] 36(1), pp.106007–106007. </w:t>
      </w:r>
      <w:proofErr w:type="spellStart"/>
      <w:r w:rsidRPr="001A173E">
        <w:rPr>
          <w:rFonts w:ascii="Times New Roman" w:hAnsi="Times New Roman" w:cs="Times New Roman"/>
        </w:rPr>
        <w:t>doi:https</w:t>
      </w:r>
      <w:proofErr w:type="spellEnd"/>
      <w:r w:rsidRPr="001A173E">
        <w:rPr>
          <w:rFonts w:ascii="Times New Roman" w:hAnsi="Times New Roman" w:cs="Times New Roman"/>
        </w:rPr>
        <w:t>://doi.org/10.1016/j.jbusvent.2020.106007. </w:t>
      </w:r>
    </w:p>
    <w:sectPr w:rsidR="00B134C4" w:rsidRPr="001A173E">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807E0A" w14:textId="77777777" w:rsidR="00755597" w:rsidRDefault="00755597" w:rsidP="00B134C4">
      <w:pPr>
        <w:spacing w:after="0" w:line="240" w:lineRule="auto"/>
      </w:pPr>
      <w:r>
        <w:separator/>
      </w:r>
    </w:p>
  </w:endnote>
  <w:endnote w:type="continuationSeparator" w:id="0">
    <w:p w14:paraId="727156C1" w14:textId="77777777" w:rsidR="00755597" w:rsidRDefault="00755597" w:rsidP="00B13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02085" w14:textId="77777777" w:rsidR="00755597" w:rsidRDefault="00755597" w:rsidP="00B134C4">
      <w:pPr>
        <w:spacing w:after="0" w:line="240" w:lineRule="auto"/>
      </w:pPr>
      <w:r>
        <w:separator/>
      </w:r>
    </w:p>
  </w:footnote>
  <w:footnote w:type="continuationSeparator" w:id="0">
    <w:p w14:paraId="37ADCF27" w14:textId="77777777" w:rsidR="00755597" w:rsidRDefault="00755597" w:rsidP="00B13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6390719"/>
      <w:docPartObj>
        <w:docPartGallery w:val="Page Numbers (Top of Page)"/>
        <w:docPartUnique/>
      </w:docPartObj>
    </w:sdtPr>
    <w:sdtEndPr>
      <w:rPr>
        <w:noProof/>
      </w:rPr>
    </w:sdtEndPr>
    <w:sdtContent>
      <w:p w14:paraId="043EE64E" w14:textId="6EAE83F8" w:rsidR="00B134C4" w:rsidRDefault="00B134C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CDC8B2" w14:textId="77777777" w:rsidR="00B134C4" w:rsidRDefault="00B134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E5FC90"/>
    <w:rsid w:val="000E0CFE"/>
    <w:rsid w:val="001A173E"/>
    <w:rsid w:val="002403EA"/>
    <w:rsid w:val="00293D0D"/>
    <w:rsid w:val="00322C6D"/>
    <w:rsid w:val="00455DB4"/>
    <w:rsid w:val="005F6C26"/>
    <w:rsid w:val="006066F7"/>
    <w:rsid w:val="00736591"/>
    <w:rsid w:val="00755597"/>
    <w:rsid w:val="00803C0A"/>
    <w:rsid w:val="00856D5F"/>
    <w:rsid w:val="008D524B"/>
    <w:rsid w:val="00B134C4"/>
    <w:rsid w:val="00B929A4"/>
    <w:rsid w:val="00EF4718"/>
    <w:rsid w:val="00F2649C"/>
    <w:rsid w:val="35E5FC90"/>
    <w:rsid w:val="4A556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5FC90"/>
  <w15:chartTrackingRefBased/>
  <w15:docId w15:val="{2A0D2CD8-76A5-406D-8DA9-20466DD3C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B134C4"/>
    <w:rPr>
      <w:color w:val="467886" w:themeColor="hyperlink"/>
      <w:u w:val="single"/>
    </w:rPr>
  </w:style>
  <w:style w:type="character" w:styleId="UnresolvedMention">
    <w:name w:val="Unresolved Mention"/>
    <w:basedOn w:val="DefaultParagraphFont"/>
    <w:uiPriority w:val="99"/>
    <w:semiHidden/>
    <w:unhideWhenUsed/>
    <w:rsid w:val="00B134C4"/>
    <w:rPr>
      <w:color w:val="605E5C"/>
      <w:shd w:val="clear" w:color="auto" w:fill="E1DFDD"/>
    </w:rPr>
  </w:style>
  <w:style w:type="paragraph" w:customStyle="1" w:styleId="paragraph">
    <w:name w:val="paragraph"/>
    <w:basedOn w:val="Normal"/>
    <w:rsid w:val="00B134C4"/>
    <w:pPr>
      <w:spacing w:before="100" w:beforeAutospacing="1" w:after="100" w:afterAutospacing="1" w:line="240" w:lineRule="auto"/>
    </w:pPr>
    <w:rPr>
      <w:rFonts w:ascii="Times New Roman" w:eastAsia="Times New Roman" w:hAnsi="Times New Roman" w:cs="Times New Roman"/>
      <w:lang w:val="en-US" w:eastAsia="en-US"/>
    </w:rPr>
  </w:style>
  <w:style w:type="character" w:customStyle="1" w:styleId="normaltextrun">
    <w:name w:val="normaltextrun"/>
    <w:basedOn w:val="DefaultParagraphFont"/>
    <w:rsid w:val="00B134C4"/>
  </w:style>
  <w:style w:type="paragraph" w:styleId="Header">
    <w:name w:val="header"/>
    <w:basedOn w:val="Normal"/>
    <w:link w:val="HeaderChar"/>
    <w:uiPriority w:val="99"/>
    <w:unhideWhenUsed/>
    <w:rsid w:val="00B134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34C4"/>
  </w:style>
  <w:style w:type="paragraph" w:styleId="Footer">
    <w:name w:val="footer"/>
    <w:basedOn w:val="Normal"/>
    <w:link w:val="FooterChar"/>
    <w:uiPriority w:val="99"/>
    <w:unhideWhenUsed/>
    <w:rsid w:val="00B134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34C4"/>
  </w:style>
  <w:style w:type="paragraph" w:styleId="NoSpacing">
    <w:name w:val="No Spacing"/>
    <w:uiPriority w:val="1"/>
    <w:qFormat/>
    <w:rsid w:val="001A173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310548">
      <w:bodyDiv w:val="1"/>
      <w:marLeft w:val="0"/>
      <w:marRight w:val="0"/>
      <w:marTop w:val="0"/>
      <w:marBottom w:val="0"/>
      <w:divBdr>
        <w:top w:val="none" w:sz="0" w:space="0" w:color="auto"/>
        <w:left w:val="none" w:sz="0" w:space="0" w:color="auto"/>
        <w:bottom w:val="none" w:sz="0" w:space="0" w:color="auto"/>
        <w:right w:val="none" w:sz="0" w:space="0" w:color="auto"/>
      </w:divBdr>
    </w:div>
    <w:div w:id="654191110">
      <w:bodyDiv w:val="1"/>
      <w:marLeft w:val="0"/>
      <w:marRight w:val="0"/>
      <w:marTop w:val="0"/>
      <w:marBottom w:val="0"/>
      <w:divBdr>
        <w:top w:val="none" w:sz="0" w:space="0" w:color="auto"/>
        <w:left w:val="none" w:sz="0" w:space="0" w:color="auto"/>
        <w:bottom w:val="none" w:sz="0" w:space="0" w:color="auto"/>
        <w:right w:val="none" w:sz="0" w:space="0" w:color="auto"/>
      </w:divBdr>
    </w:div>
    <w:div w:id="1208684198">
      <w:bodyDiv w:val="1"/>
      <w:marLeft w:val="0"/>
      <w:marRight w:val="0"/>
      <w:marTop w:val="0"/>
      <w:marBottom w:val="0"/>
      <w:divBdr>
        <w:top w:val="none" w:sz="0" w:space="0" w:color="auto"/>
        <w:left w:val="none" w:sz="0" w:space="0" w:color="auto"/>
        <w:bottom w:val="none" w:sz="0" w:space="0" w:color="auto"/>
        <w:right w:val="none" w:sz="0" w:space="0" w:color="auto"/>
      </w:divBdr>
      <w:divsChild>
        <w:div w:id="1138260423">
          <w:marLeft w:val="0"/>
          <w:marRight w:val="0"/>
          <w:marTop w:val="0"/>
          <w:marBottom w:val="0"/>
          <w:divBdr>
            <w:top w:val="none" w:sz="0" w:space="0" w:color="auto"/>
            <w:left w:val="none" w:sz="0" w:space="0" w:color="auto"/>
            <w:bottom w:val="none" w:sz="0" w:space="0" w:color="auto"/>
            <w:right w:val="none" w:sz="0" w:space="0" w:color="auto"/>
          </w:divBdr>
        </w:div>
        <w:div w:id="1859660910">
          <w:marLeft w:val="0"/>
          <w:marRight w:val="0"/>
          <w:marTop w:val="0"/>
          <w:marBottom w:val="0"/>
          <w:divBdr>
            <w:top w:val="none" w:sz="0" w:space="0" w:color="auto"/>
            <w:left w:val="none" w:sz="0" w:space="0" w:color="auto"/>
            <w:bottom w:val="none" w:sz="0" w:space="0" w:color="auto"/>
            <w:right w:val="none" w:sz="0" w:space="0" w:color="auto"/>
          </w:divBdr>
        </w:div>
        <w:div w:id="198665468">
          <w:marLeft w:val="0"/>
          <w:marRight w:val="0"/>
          <w:marTop w:val="0"/>
          <w:marBottom w:val="0"/>
          <w:divBdr>
            <w:top w:val="none" w:sz="0" w:space="0" w:color="auto"/>
            <w:left w:val="none" w:sz="0" w:space="0" w:color="auto"/>
            <w:bottom w:val="none" w:sz="0" w:space="0" w:color="auto"/>
            <w:right w:val="none" w:sz="0" w:space="0" w:color="auto"/>
          </w:divBdr>
        </w:div>
        <w:div w:id="973176290">
          <w:marLeft w:val="0"/>
          <w:marRight w:val="0"/>
          <w:marTop w:val="0"/>
          <w:marBottom w:val="0"/>
          <w:divBdr>
            <w:top w:val="none" w:sz="0" w:space="0" w:color="auto"/>
            <w:left w:val="none" w:sz="0" w:space="0" w:color="auto"/>
            <w:bottom w:val="none" w:sz="0" w:space="0" w:color="auto"/>
            <w:right w:val="none" w:sz="0" w:space="0" w:color="auto"/>
          </w:divBdr>
        </w:div>
        <w:div w:id="1945920881">
          <w:marLeft w:val="0"/>
          <w:marRight w:val="0"/>
          <w:marTop w:val="0"/>
          <w:marBottom w:val="0"/>
          <w:divBdr>
            <w:top w:val="none" w:sz="0" w:space="0" w:color="auto"/>
            <w:left w:val="none" w:sz="0" w:space="0" w:color="auto"/>
            <w:bottom w:val="none" w:sz="0" w:space="0" w:color="auto"/>
            <w:right w:val="none" w:sz="0" w:space="0" w:color="auto"/>
          </w:divBdr>
        </w:div>
        <w:div w:id="1359701502">
          <w:marLeft w:val="0"/>
          <w:marRight w:val="0"/>
          <w:marTop w:val="0"/>
          <w:marBottom w:val="0"/>
          <w:divBdr>
            <w:top w:val="none" w:sz="0" w:space="0" w:color="auto"/>
            <w:left w:val="none" w:sz="0" w:space="0" w:color="auto"/>
            <w:bottom w:val="none" w:sz="0" w:space="0" w:color="auto"/>
            <w:right w:val="none" w:sz="0" w:space="0" w:color="auto"/>
          </w:divBdr>
        </w:div>
        <w:div w:id="1664817246">
          <w:marLeft w:val="0"/>
          <w:marRight w:val="0"/>
          <w:marTop w:val="0"/>
          <w:marBottom w:val="0"/>
          <w:divBdr>
            <w:top w:val="none" w:sz="0" w:space="0" w:color="auto"/>
            <w:left w:val="none" w:sz="0" w:space="0" w:color="auto"/>
            <w:bottom w:val="none" w:sz="0" w:space="0" w:color="auto"/>
            <w:right w:val="none" w:sz="0" w:space="0" w:color="auto"/>
          </w:divBdr>
        </w:div>
        <w:div w:id="1567912236">
          <w:marLeft w:val="0"/>
          <w:marRight w:val="0"/>
          <w:marTop w:val="0"/>
          <w:marBottom w:val="0"/>
          <w:divBdr>
            <w:top w:val="none" w:sz="0" w:space="0" w:color="auto"/>
            <w:left w:val="none" w:sz="0" w:space="0" w:color="auto"/>
            <w:bottom w:val="none" w:sz="0" w:space="0" w:color="auto"/>
            <w:right w:val="none" w:sz="0" w:space="0" w:color="auto"/>
          </w:divBdr>
        </w:div>
        <w:div w:id="1233275069">
          <w:marLeft w:val="0"/>
          <w:marRight w:val="0"/>
          <w:marTop w:val="0"/>
          <w:marBottom w:val="0"/>
          <w:divBdr>
            <w:top w:val="none" w:sz="0" w:space="0" w:color="auto"/>
            <w:left w:val="none" w:sz="0" w:space="0" w:color="auto"/>
            <w:bottom w:val="none" w:sz="0" w:space="0" w:color="auto"/>
            <w:right w:val="none" w:sz="0" w:space="0" w:color="auto"/>
          </w:divBdr>
        </w:div>
        <w:div w:id="543907993">
          <w:marLeft w:val="0"/>
          <w:marRight w:val="0"/>
          <w:marTop w:val="0"/>
          <w:marBottom w:val="0"/>
          <w:divBdr>
            <w:top w:val="none" w:sz="0" w:space="0" w:color="auto"/>
            <w:left w:val="none" w:sz="0" w:space="0" w:color="auto"/>
            <w:bottom w:val="none" w:sz="0" w:space="0" w:color="auto"/>
            <w:right w:val="none" w:sz="0" w:space="0" w:color="auto"/>
          </w:divBdr>
        </w:div>
        <w:div w:id="87117624">
          <w:marLeft w:val="0"/>
          <w:marRight w:val="0"/>
          <w:marTop w:val="0"/>
          <w:marBottom w:val="0"/>
          <w:divBdr>
            <w:top w:val="none" w:sz="0" w:space="0" w:color="auto"/>
            <w:left w:val="none" w:sz="0" w:space="0" w:color="auto"/>
            <w:bottom w:val="none" w:sz="0" w:space="0" w:color="auto"/>
            <w:right w:val="none" w:sz="0" w:space="0" w:color="auto"/>
          </w:divBdr>
        </w:div>
        <w:div w:id="1150906941">
          <w:marLeft w:val="0"/>
          <w:marRight w:val="0"/>
          <w:marTop w:val="0"/>
          <w:marBottom w:val="0"/>
          <w:divBdr>
            <w:top w:val="none" w:sz="0" w:space="0" w:color="auto"/>
            <w:left w:val="none" w:sz="0" w:space="0" w:color="auto"/>
            <w:bottom w:val="none" w:sz="0" w:space="0" w:color="auto"/>
            <w:right w:val="none" w:sz="0" w:space="0" w:color="auto"/>
          </w:divBdr>
        </w:div>
        <w:div w:id="651448336">
          <w:marLeft w:val="0"/>
          <w:marRight w:val="0"/>
          <w:marTop w:val="0"/>
          <w:marBottom w:val="0"/>
          <w:divBdr>
            <w:top w:val="none" w:sz="0" w:space="0" w:color="auto"/>
            <w:left w:val="none" w:sz="0" w:space="0" w:color="auto"/>
            <w:bottom w:val="none" w:sz="0" w:space="0" w:color="auto"/>
            <w:right w:val="none" w:sz="0" w:space="0" w:color="auto"/>
          </w:divBdr>
        </w:div>
        <w:div w:id="647171865">
          <w:marLeft w:val="0"/>
          <w:marRight w:val="0"/>
          <w:marTop w:val="0"/>
          <w:marBottom w:val="0"/>
          <w:divBdr>
            <w:top w:val="none" w:sz="0" w:space="0" w:color="auto"/>
            <w:left w:val="none" w:sz="0" w:space="0" w:color="auto"/>
            <w:bottom w:val="none" w:sz="0" w:space="0" w:color="auto"/>
            <w:right w:val="none" w:sz="0" w:space="0" w:color="auto"/>
          </w:divBdr>
        </w:div>
        <w:div w:id="828905422">
          <w:marLeft w:val="0"/>
          <w:marRight w:val="0"/>
          <w:marTop w:val="0"/>
          <w:marBottom w:val="0"/>
          <w:divBdr>
            <w:top w:val="none" w:sz="0" w:space="0" w:color="auto"/>
            <w:left w:val="none" w:sz="0" w:space="0" w:color="auto"/>
            <w:bottom w:val="none" w:sz="0" w:space="0" w:color="auto"/>
            <w:right w:val="none" w:sz="0" w:space="0" w:color="auto"/>
          </w:divBdr>
        </w:div>
        <w:div w:id="1059943396">
          <w:marLeft w:val="0"/>
          <w:marRight w:val="0"/>
          <w:marTop w:val="0"/>
          <w:marBottom w:val="0"/>
          <w:divBdr>
            <w:top w:val="none" w:sz="0" w:space="0" w:color="auto"/>
            <w:left w:val="none" w:sz="0" w:space="0" w:color="auto"/>
            <w:bottom w:val="none" w:sz="0" w:space="0" w:color="auto"/>
            <w:right w:val="none" w:sz="0" w:space="0" w:color="auto"/>
          </w:divBdr>
        </w:div>
        <w:div w:id="745802384">
          <w:marLeft w:val="0"/>
          <w:marRight w:val="0"/>
          <w:marTop w:val="0"/>
          <w:marBottom w:val="0"/>
          <w:divBdr>
            <w:top w:val="none" w:sz="0" w:space="0" w:color="auto"/>
            <w:left w:val="none" w:sz="0" w:space="0" w:color="auto"/>
            <w:bottom w:val="none" w:sz="0" w:space="0" w:color="auto"/>
            <w:right w:val="none" w:sz="0" w:space="0" w:color="auto"/>
          </w:divBdr>
        </w:div>
        <w:div w:id="1356148432">
          <w:marLeft w:val="0"/>
          <w:marRight w:val="0"/>
          <w:marTop w:val="0"/>
          <w:marBottom w:val="0"/>
          <w:divBdr>
            <w:top w:val="none" w:sz="0" w:space="0" w:color="auto"/>
            <w:left w:val="none" w:sz="0" w:space="0" w:color="auto"/>
            <w:bottom w:val="none" w:sz="0" w:space="0" w:color="auto"/>
            <w:right w:val="none" w:sz="0" w:space="0" w:color="auto"/>
          </w:divBdr>
        </w:div>
        <w:div w:id="1689213337">
          <w:marLeft w:val="0"/>
          <w:marRight w:val="0"/>
          <w:marTop w:val="0"/>
          <w:marBottom w:val="0"/>
          <w:divBdr>
            <w:top w:val="none" w:sz="0" w:space="0" w:color="auto"/>
            <w:left w:val="none" w:sz="0" w:space="0" w:color="auto"/>
            <w:bottom w:val="none" w:sz="0" w:space="0" w:color="auto"/>
            <w:right w:val="none" w:sz="0" w:space="0" w:color="auto"/>
          </w:divBdr>
        </w:div>
        <w:div w:id="1398285013">
          <w:marLeft w:val="0"/>
          <w:marRight w:val="0"/>
          <w:marTop w:val="0"/>
          <w:marBottom w:val="0"/>
          <w:divBdr>
            <w:top w:val="none" w:sz="0" w:space="0" w:color="auto"/>
            <w:left w:val="none" w:sz="0" w:space="0" w:color="auto"/>
            <w:bottom w:val="none" w:sz="0" w:space="0" w:color="auto"/>
            <w:right w:val="none" w:sz="0" w:space="0" w:color="auto"/>
          </w:divBdr>
        </w:div>
        <w:div w:id="1175926104">
          <w:marLeft w:val="0"/>
          <w:marRight w:val="0"/>
          <w:marTop w:val="0"/>
          <w:marBottom w:val="0"/>
          <w:divBdr>
            <w:top w:val="none" w:sz="0" w:space="0" w:color="auto"/>
            <w:left w:val="none" w:sz="0" w:space="0" w:color="auto"/>
            <w:bottom w:val="none" w:sz="0" w:space="0" w:color="auto"/>
            <w:right w:val="none" w:sz="0" w:space="0" w:color="auto"/>
          </w:divBdr>
        </w:div>
        <w:div w:id="52122370">
          <w:marLeft w:val="0"/>
          <w:marRight w:val="0"/>
          <w:marTop w:val="0"/>
          <w:marBottom w:val="0"/>
          <w:divBdr>
            <w:top w:val="none" w:sz="0" w:space="0" w:color="auto"/>
            <w:left w:val="none" w:sz="0" w:space="0" w:color="auto"/>
            <w:bottom w:val="none" w:sz="0" w:space="0" w:color="auto"/>
            <w:right w:val="none" w:sz="0" w:space="0" w:color="auto"/>
          </w:divBdr>
        </w:div>
        <w:div w:id="574627198">
          <w:marLeft w:val="0"/>
          <w:marRight w:val="0"/>
          <w:marTop w:val="0"/>
          <w:marBottom w:val="0"/>
          <w:divBdr>
            <w:top w:val="none" w:sz="0" w:space="0" w:color="auto"/>
            <w:left w:val="none" w:sz="0" w:space="0" w:color="auto"/>
            <w:bottom w:val="none" w:sz="0" w:space="0" w:color="auto"/>
            <w:right w:val="none" w:sz="0" w:space="0" w:color="auto"/>
          </w:divBdr>
        </w:div>
        <w:div w:id="2063406362">
          <w:marLeft w:val="0"/>
          <w:marRight w:val="0"/>
          <w:marTop w:val="0"/>
          <w:marBottom w:val="0"/>
          <w:divBdr>
            <w:top w:val="none" w:sz="0" w:space="0" w:color="auto"/>
            <w:left w:val="none" w:sz="0" w:space="0" w:color="auto"/>
            <w:bottom w:val="none" w:sz="0" w:space="0" w:color="auto"/>
            <w:right w:val="none" w:sz="0" w:space="0" w:color="auto"/>
          </w:divBdr>
        </w:div>
        <w:div w:id="226113878">
          <w:marLeft w:val="0"/>
          <w:marRight w:val="0"/>
          <w:marTop w:val="0"/>
          <w:marBottom w:val="0"/>
          <w:divBdr>
            <w:top w:val="none" w:sz="0" w:space="0" w:color="auto"/>
            <w:left w:val="none" w:sz="0" w:space="0" w:color="auto"/>
            <w:bottom w:val="none" w:sz="0" w:space="0" w:color="auto"/>
            <w:right w:val="none" w:sz="0" w:space="0" w:color="auto"/>
          </w:divBdr>
        </w:div>
        <w:div w:id="561788924">
          <w:marLeft w:val="0"/>
          <w:marRight w:val="0"/>
          <w:marTop w:val="0"/>
          <w:marBottom w:val="0"/>
          <w:divBdr>
            <w:top w:val="none" w:sz="0" w:space="0" w:color="auto"/>
            <w:left w:val="none" w:sz="0" w:space="0" w:color="auto"/>
            <w:bottom w:val="none" w:sz="0" w:space="0" w:color="auto"/>
            <w:right w:val="none" w:sz="0" w:space="0" w:color="auto"/>
          </w:divBdr>
        </w:div>
        <w:div w:id="1622682955">
          <w:marLeft w:val="0"/>
          <w:marRight w:val="0"/>
          <w:marTop w:val="0"/>
          <w:marBottom w:val="0"/>
          <w:divBdr>
            <w:top w:val="none" w:sz="0" w:space="0" w:color="auto"/>
            <w:left w:val="none" w:sz="0" w:space="0" w:color="auto"/>
            <w:bottom w:val="none" w:sz="0" w:space="0" w:color="auto"/>
            <w:right w:val="none" w:sz="0" w:space="0" w:color="auto"/>
          </w:divBdr>
        </w:div>
        <w:div w:id="640891674">
          <w:marLeft w:val="0"/>
          <w:marRight w:val="0"/>
          <w:marTop w:val="0"/>
          <w:marBottom w:val="0"/>
          <w:divBdr>
            <w:top w:val="none" w:sz="0" w:space="0" w:color="auto"/>
            <w:left w:val="none" w:sz="0" w:space="0" w:color="auto"/>
            <w:bottom w:val="none" w:sz="0" w:space="0" w:color="auto"/>
            <w:right w:val="none" w:sz="0" w:space="0" w:color="auto"/>
          </w:divBdr>
        </w:div>
        <w:div w:id="1785228062">
          <w:marLeft w:val="0"/>
          <w:marRight w:val="0"/>
          <w:marTop w:val="0"/>
          <w:marBottom w:val="0"/>
          <w:divBdr>
            <w:top w:val="none" w:sz="0" w:space="0" w:color="auto"/>
            <w:left w:val="none" w:sz="0" w:space="0" w:color="auto"/>
            <w:bottom w:val="none" w:sz="0" w:space="0" w:color="auto"/>
            <w:right w:val="none" w:sz="0" w:space="0" w:color="auto"/>
          </w:divBdr>
        </w:div>
        <w:div w:id="237179644">
          <w:marLeft w:val="0"/>
          <w:marRight w:val="0"/>
          <w:marTop w:val="0"/>
          <w:marBottom w:val="0"/>
          <w:divBdr>
            <w:top w:val="none" w:sz="0" w:space="0" w:color="auto"/>
            <w:left w:val="none" w:sz="0" w:space="0" w:color="auto"/>
            <w:bottom w:val="none" w:sz="0" w:space="0" w:color="auto"/>
            <w:right w:val="none" w:sz="0" w:space="0" w:color="auto"/>
          </w:divBdr>
        </w:div>
        <w:div w:id="1420247053">
          <w:marLeft w:val="0"/>
          <w:marRight w:val="0"/>
          <w:marTop w:val="0"/>
          <w:marBottom w:val="0"/>
          <w:divBdr>
            <w:top w:val="none" w:sz="0" w:space="0" w:color="auto"/>
            <w:left w:val="none" w:sz="0" w:space="0" w:color="auto"/>
            <w:bottom w:val="none" w:sz="0" w:space="0" w:color="auto"/>
            <w:right w:val="none" w:sz="0" w:space="0" w:color="auto"/>
          </w:divBdr>
        </w:div>
        <w:div w:id="1134442450">
          <w:marLeft w:val="0"/>
          <w:marRight w:val="0"/>
          <w:marTop w:val="0"/>
          <w:marBottom w:val="0"/>
          <w:divBdr>
            <w:top w:val="none" w:sz="0" w:space="0" w:color="auto"/>
            <w:left w:val="none" w:sz="0" w:space="0" w:color="auto"/>
            <w:bottom w:val="none" w:sz="0" w:space="0" w:color="auto"/>
            <w:right w:val="none" w:sz="0" w:space="0" w:color="auto"/>
          </w:divBdr>
        </w:div>
        <w:div w:id="388042172">
          <w:marLeft w:val="0"/>
          <w:marRight w:val="0"/>
          <w:marTop w:val="0"/>
          <w:marBottom w:val="0"/>
          <w:divBdr>
            <w:top w:val="none" w:sz="0" w:space="0" w:color="auto"/>
            <w:left w:val="none" w:sz="0" w:space="0" w:color="auto"/>
            <w:bottom w:val="none" w:sz="0" w:space="0" w:color="auto"/>
            <w:right w:val="none" w:sz="0" w:space="0" w:color="auto"/>
          </w:divBdr>
        </w:div>
        <w:div w:id="1704399310">
          <w:marLeft w:val="0"/>
          <w:marRight w:val="0"/>
          <w:marTop w:val="0"/>
          <w:marBottom w:val="0"/>
          <w:divBdr>
            <w:top w:val="none" w:sz="0" w:space="0" w:color="auto"/>
            <w:left w:val="none" w:sz="0" w:space="0" w:color="auto"/>
            <w:bottom w:val="none" w:sz="0" w:space="0" w:color="auto"/>
            <w:right w:val="none" w:sz="0" w:space="0" w:color="auto"/>
          </w:divBdr>
        </w:div>
        <w:div w:id="424418355">
          <w:marLeft w:val="0"/>
          <w:marRight w:val="0"/>
          <w:marTop w:val="0"/>
          <w:marBottom w:val="0"/>
          <w:divBdr>
            <w:top w:val="none" w:sz="0" w:space="0" w:color="auto"/>
            <w:left w:val="none" w:sz="0" w:space="0" w:color="auto"/>
            <w:bottom w:val="none" w:sz="0" w:space="0" w:color="auto"/>
            <w:right w:val="none" w:sz="0" w:space="0" w:color="auto"/>
          </w:divBdr>
        </w:div>
        <w:div w:id="1380978959">
          <w:marLeft w:val="0"/>
          <w:marRight w:val="0"/>
          <w:marTop w:val="0"/>
          <w:marBottom w:val="0"/>
          <w:divBdr>
            <w:top w:val="none" w:sz="0" w:space="0" w:color="auto"/>
            <w:left w:val="none" w:sz="0" w:space="0" w:color="auto"/>
            <w:bottom w:val="none" w:sz="0" w:space="0" w:color="auto"/>
            <w:right w:val="none" w:sz="0" w:space="0" w:color="auto"/>
          </w:divBdr>
        </w:div>
        <w:div w:id="1863661596">
          <w:marLeft w:val="0"/>
          <w:marRight w:val="0"/>
          <w:marTop w:val="0"/>
          <w:marBottom w:val="0"/>
          <w:divBdr>
            <w:top w:val="none" w:sz="0" w:space="0" w:color="auto"/>
            <w:left w:val="none" w:sz="0" w:space="0" w:color="auto"/>
            <w:bottom w:val="none" w:sz="0" w:space="0" w:color="auto"/>
            <w:right w:val="none" w:sz="0" w:space="0" w:color="auto"/>
          </w:divBdr>
        </w:div>
        <w:div w:id="653800897">
          <w:marLeft w:val="0"/>
          <w:marRight w:val="0"/>
          <w:marTop w:val="0"/>
          <w:marBottom w:val="0"/>
          <w:divBdr>
            <w:top w:val="none" w:sz="0" w:space="0" w:color="auto"/>
            <w:left w:val="none" w:sz="0" w:space="0" w:color="auto"/>
            <w:bottom w:val="none" w:sz="0" w:space="0" w:color="auto"/>
            <w:right w:val="none" w:sz="0" w:space="0" w:color="auto"/>
          </w:divBdr>
        </w:div>
        <w:div w:id="1233738725">
          <w:marLeft w:val="0"/>
          <w:marRight w:val="0"/>
          <w:marTop w:val="0"/>
          <w:marBottom w:val="0"/>
          <w:divBdr>
            <w:top w:val="none" w:sz="0" w:space="0" w:color="auto"/>
            <w:left w:val="none" w:sz="0" w:space="0" w:color="auto"/>
            <w:bottom w:val="none" w:sz="0" w:space="0" w:color="auto"/>
            <w:right w:val="none" w:sz="0" w:space="0" w:color="auto"/>
          </w:divBdr>
        </w:div>
        <w:div w:id="367804884">
          <w:marLeft w:val="0"/>
          <w:marRight w:val="0"/>
          <w:marTop w:val="0"/>
          <w:marBottom w:val="0"/>
          <w:divBdr>
            <w:top w:val="none" w:sz="0" w:space="0" w:color="auto"/>
            <w:left w:val="none" w:sz="0" w:space="0" w:color="auto"/>
            <w:bottom w:val="none" w:sz="0" w:space="0" w:color="auto"/>
            <w:right w:val="none" w:sz="0" w:space="0" w:color="auto"/>
          </w:divBdr>
        </w:div>
        <w:div w:id="120195210">
          <w:marLeft w:val="0"/>
          <w:marRight w:val="0"/>
          <w:marTop w:val="0"/>
          <w:marBottom w:val="0"/>
          <w:divBdr>
            <w:top w:val="none" w:sz="0" w:space="0" w:color="auto"/>
            <w:left w:val="none" w:sz="0" w:space="0" w:color="auto"/>
            <w:bottom w:val="none" w:sz="0" w:space="0" w:color="auto"/>
            <w:right w:val="none" w:sz="0" w:space="0" w:color="auto"/>
          </w:divBdr>
        </w:div>
        <w:div w:id="580456126">
          <w:marLeft w:val="0"/>
          <w:marRight w:val="0"/>
          <w:marTop w:val="0"/>
          <w:marBottom w:val="0"/>
          <w:divBdr>
            <w:top w:val="none" w:sz="0" w:space="0" w:color="auto"/>
            <w:left w:val="none" w:sz="0" w:space="0" w:color="auto"/>
            <w:bottom w:val="none" w:sz="0" w:space="0" w:color="auto"/>
            <w:right w:val="none" w:sz="0" w:space="0" w:color="auto"/>
          </w:divBdr>
        </w:div>
        <w:div w:id="702558313">
          <w:marLeft w:val="0"/>
          <w:marRight w:val="0"/>
          <w:marTop w:val="0"/>
          <w:marBottom w:val="0"/>
          <w:divBdr>
            <w:top w:val="none" w:sz="0" w:space="0" w:color="auto"/>
            <w:left w:val="none" w:sz="0" w:space="0" w:color="auto"/>
            <w:bottom w:val="none" w:sz="0" w:space="0" w:color="auto"/>
            <w:right w:val="none" w:sz="0" w:space="0" w:color="auto"/>
          </w:divBdr>
        </w:div>
        <w:div w:id="869221530">
          <w:marLeft w:val="0"/>
          <w:marRight w:val="0"/>
          <w:marTop w:val="0"/>
          <w:marBottom w:val="0"/>
          <w:divBdr>
            <w:top w:val="none" w:sz="0" w:space="0" w:color="auto"/>
            <w:left w:val="none" w:sz="0" w:space="0" w:color="auto"/>
            <w:bottom w:val="none" w:sz="0" w:space="0" w:color="auto"/>
            <w:right w:val="none" w:sz="0" w:space="0" w:color="auto"/>
          </w:divBdr>
        </w:div>
        <w:div w:id="1922790737">
          <w:marLeft w:val="0"/>
          <w:marRight w:val="0"/>
          <w:marTop w:val="0"/>
          <w:marBottom w:val="0"/>
          <w:divBdr>
            <w:top w:val="none" w:sz="0" w:space="0" w:color="auto"/>
            <w:left w:val="none" w:sz="0" w:space="0" w:color="auto"/>
            <w:bottom w:val="none" w:sz="0" w:space="0" w:color="auto"/>
            <w:right w:val="none" w:sz="0" w:space="0" w:color="auto"/>
          </w:divBdr>
        </w:div>
        <w:div w:id="1617059283">
          <w:marLeft w:val="0"/>
          <w:marRight w:val="0"/>
          <w:marTop w:val="0"/>
          <w:marBottom w:val="0"/>
          <w:divBdr>
            <w:top w:val="none" w:sz="0" w:space="0" w:color="auto"/>
            <w:left w:val="none" w:sz="0" w:space="0" w:color="auto"/>
            <w:bottom w:val="none" w:sz="0" w:space="0" w:color="auto"/>
            <w:right w:val="none" w:sz="0" w:space="0" w:color="auto"/>
          </w:divBdr>
        </w:div>
        <w:div w:id="62267298">
          <w:marLeft w:val="0"/>
          <w:marRight w:val="0"/>
          <w:marTop w:val="0"/>
          <w:marBottom w:val="0"/>
          <w:divBdr>
            <w:top w:val="none" w:sz="0" w:space="0" w:color="auto"/>
            <w:left w:val="none" w:sz="0" w:space="0" w:color="auto"/>
            <w:bottom w:val="none" w:sz="0" w:space="0" w:color="auto"/>
            <w:right w:val="none" w:sz="0" w:space="0" w:color="auto"/>
          </w:divBdr>
        </w:div>
        <w:div w:id="719204264">
          <w:marLeft w:val="0"/>
          <w:marRight w:val="0"/>
          <w:marTop w:val="0"/>
          <w:marBottom w:val="0"/>
          <w:divBdr>
            <w:top w:val="none" w:sz="0" w:space="0" w:color="auto"/>
            <w:left w:val="none" w:sz="0" w:space="0" w:color="auto"/>
            <w:bottom w:val="none" w:sz="0" w:space="0" w:color="auto"/>
            <w:right w:val="none" w:sz="0" w:space="0" w:color="auto"/>
          </w:divBdr>
        </w:div>
        <w:div w:id="1376857137">
          <w:marLeft w:val="0"/>
          <w:marRight w:val="0"/>
          <w:marTop w:val="0"/>
          <w:marBottom w:val="0"/>
          <w:divBdr>
            <w:top w:val="none" w:sz="0" w:space="0" w:color="auto"/>
            <w:left w:val="none" w:sz="0" w:space="0" w:color="auto"/>
            <w:bottom w:val="none" w:sz="0" w:space="0" w:color="auto"/>
            <w:right w:val="none" w:sz="0" w:space="0" w:color="auto"/>
          </w:divBdr>
        </w:div>
        <w:div w:id="1655184407">
          <w:marLeft w:val="0"/>
          <w:marRight w:val="0"/>
          <w:marTop w:val="0"/>
          <w:marBottom w:val="0"/>
          <w:divBdr>
            <w:top w:val="none" w:sz="0" w:space="0" w:color="auto"/>
            <w:left w:val="none" w:sz="0" w:space="0" w:color="auto"/>
            <w:bottom w:val="none" w:sz="0" w:space="0" w:color="auto"/>
            <w:right w:val="none" w:sz="0" w:space="0" w:color="auto"/>
          </w:divBdr>
        </w:div>
        <w:div w:id="599797032">
          <w:marLeft w:val="0"/>
          <w:marRight w:val="0"/>
          <w:marTop w:val="0"/>
          <w:marBottom w:val="0"/>
          <w:divBdr>
            <w:top w:val="none" w:sz="0" w:space="0" w:color="auto"/>
            <w:left w:val="none" w:sz="0" w:space="0" w:color="auto"/>
            <w:bottom w:val="none" w:sz="0" w:space="0" w:color="auto"/>
            <w:right w:val="none" w:sz="0" w:space="0" w:color="auto"/>
          </w:divBdr>
        </w:div>
        <w:div w:id="2047900058">
          <w:marLeft w:val="0"/>
          <w:marRight w:val="0"/>
          <w:marTop w:val="0"/>
          <w:marBottom w:val="0"/>
          <w:divBdr>
            <w:top w:val="none" w:sz="0" w:space="0" w:color="auto"/>
            <w:left w:val="none" w:sz="0" w:space="0" w:color="auto"/>
            <w:bottom w:val="none" w:sz="0" w:space="0" w:color="auto"/>
            <w:right w:val="none" w:sz="0" w:space="0" w:color="auto"/>
          </w:divBdr>
        </w:div>
        <w:div w:id="580718206">
          <w:marLeft w:val="0"/>
          <w:marRight w:val="0"/>
          <w:marTop w:val="0"/>
          <w:marBottom w:val="0"/>
          <w:divBdr>
            <w:top w:val="none" w:sz="0" w:space="0" w:color="auto"/>
            <w:left w:val="none" w:sz="0" w:space="0" w:color="auto"/>
            <w:bottom w:val="none" w:sz="0" w:space="0" w:color="auto"/>
            <w:right w:val="none" w:sz="0" w:space="0" w:color="auto"/>
          </w:divBdr>
        </w:div>
        <w:div w:id="179008460">
          <w:marLeft w:val="0"/>
          <w:marRight w:val="0"/>
          <w:marTop w:val="0"/>
          <w:marBottom w:val="0"/>
          <w:divBdr>
            <w:top w:val="none" w:sz="0" w:space="0" w:color="auto"/>
            <w:left w:val="none" w:sz="0" w:space="0" w:color="auto"/>
            <w:bottom w:val="none" w:sz="0" w:space="0" w:color="auto"/>
            <w:right w:val="none" w:sz="0" w:space="0" w:color="auto"/>
          </w:divBdr>
        </w:div>
        <w:div w:id="186261685">
          <w:marLeft w:val="0"/>
          <w:marRight w:val="0"/>
          <w:marTop w:val="0"/>
          <w:marBottom w:val="0"/>
          <w:divBdr>
            <w:top w:val="none" w:sz="0" w:space="0" w:color="auto"/>
            <w:left w:val="none" w:sz="0" w:space="0" w:color="auto"/>
            <w:bottom w:val="none" w:sz="0" w:space="0" w:color="auto"/>
            <w:right w:val="none" w:sz="0" w:space="0" w:color="auto"/>
          </w:divBdr>
        </w:div>
        <w:div w:id="1667047711">
          <w:marLeft w:val="0"/>
          <w:marRight w:val="0"/>
          <w:marTop w:val="0"/>
          <w:marBottom w:val="0"/>
          <w:divBdr>
            <w:top w:val="none" w:sz="0" w:space="0" w:color="auto"/>
            <w:left w:val="none" w:sz="0" w:space="0" w:color="auto"/>
            <w:bottom w:val="none" w:sz="0" w:space="0" w:color="auto"/>
            <w:right w:val="none" w:sz="0" w:space="0" w:color="auto"/>
          </w:divBdr>
        </w:div>
        <w:div w:id="1140994421">
          <w:marLeft w:val="0"/>
          <w:marRight w:val="0"/>
          <w:marTop w:val="0"/>
          <w:marBottom w:val="0"/>
          <w:divBdr>
            <w:top w:val="none" w:sz="0" w:space="0" w:color="auto"/>
            <w:left w:val="none" w:sz="0" w:space="0" w:color="auto"/>
            <w:bottom w:val="none" w:sz="0" w:space="0" w:color="auto"/>
            <w:right w:val="none" w:sz="0" w:space="0" w:color="auto"/>
          </w:divBdr>
        </w:div>
        <w:div w:id="1667247065">
          <w:marLeft w:val="0"/>
          <w:marRight w:val="0"/>
          <w:marTop w:val="0"/>
          <w:marBottom w:val="0"/>
          <w:divBdr>
            <w:top w:val="none" w:sz="0" w:space="0" w:color="auto"/>
            <w:left w:val="none" w:sz="0" w:space="0" w:color="auto"/>
            <w:bottom w:val="none" w:sz="0" w:space="0" w:color="auto"/>
            <w:right w:val="none" w:sz="0" w:space="0" w:color="auto"/>
          </w:divBdr>
        </w:div>
        <w:div w:id="910234547">
          <w:marLeft w:val="0"/>
          <w:marRight w:val="0"/>
          <w:marTop w:val="0"/>
          <w:marBottom w:val="0"/>
          <w:divBdr>
            <w:top w:val="none" w:sz="0" w:space="0" w:color="auto"/>
            <w:left w:val="none" w:sz="0" w:space="0" w:color="auto"/>
            <w:bottom w:val="none" w:sz="0" w:space="0" w:color="auto"/>
            <w:right w:val="none" w:sz="0" w:space="0" w:color="auto"/>
          </w:divBdr>
        </w:div>
        <w:div w:id="1366296702">
          <w:marLeft w:val="0"/>
          <w:marRight w:val="0"/>
          <w:marTop w:val="0"/>
          <w:marBottom w:val="0"/>
          <w:divBdr>
            <w:top w:val="none" w:sz="0" w:space="0" w:color="auto"/>
            <w:left w:val="none" w:sz="0" w:space="0" w:color="auto"/>
            <w:bottom w:val="none" w:sz="0" w:space="0" w:color="auto"/>
            <w:right w:val="none" w:sz="0" w:space="0" w:color="auto"/>
          </w:divBdr>
        </w:div>
        <w:div w:id="1277759334">
          <w:marLeft w:val="0"/>
          <w:marRight w:val="0"/>
          <w:marTop w:val="0"/>
          <w:marBottom w:val="0"/>
          <w:divBdr>
            <w:top w:val="none" w:sz="0" w:space="0" w:color="auto"/>
            <w:left w:val="none" w:sz="0" w:space="0" w:color="auto"/>
            <w:bottom w:val="none" w:sz="0" w:space="0" w:color="auto"/>
            <w:right w:val="none" w:sz="0" w:space="0" w:color="auto"/>
          </w:divBdr>
        </w:div>
      </w:divsChild>
    </w:div>
    <w:div w:id="1373575540">
      <w:bodyDiv w:val="1"/>
      <w:marLeft w:val="0"/>
      <w:marRight w:val="0"/>
      <w:marTop w:val="0"/>
      <w:marBottom w:val="0"/>
      <w:divBdr>
        <w:top w:val="none" w:sz="0" w:space="0" w:color="auto"/>
        <w:left w:val="none" w:sz="0" w:space="0" w:color="auto"/>
        <w:bottom w:val="none" w:sz="0" w:space="0" w:color="auto"/>
        <w:right w:val="none" w:sz="0" w:space="0" w:color="auto"/>
      </w:divBdr>
    </w:div>
    <w:div w:id="1542815457">
      <w:bodyDiv w:val="1"/>
      <w:marLeft w:val="0"/>
      <w:marRight w:val="0"/>
      <w:marTop w:val="0"/>
      <w:marBottom w:val="0"/>
      <w:divBdr>
        <w:top w:val="none" w:sz="0" w:space="0" w:color="auto"/>
        <w:left w:val="none" w:sz="0" w:space="0" w:color="auto"/>
        <w:bottom w:val="none" w:sz="0" w:space="0" w:color="auto"/>
        <w:right w:val="none" w:sz="0" w:space="0" w:color="auto"/>
      </w:divBdr>
    </w:div>
    <w:div w:id="1642153649">
      <w:bodyDiv w:val="1"/>
      <w:marLeft w:val="0"/>
      <w:marRight w:val="0"/>
      <w:marTop w:val="0"/>
      <w:marBottom w:val="0"/>
      <w:divBdr>
        <w:top w:val="none" w:sz="0" w:space="0" w:color="auto"/>
        <w:left w:val="none" w:sz="0" w:space="0" w:color="auto"/>
        <w:bottom w:val="none" w:sz="0" w:space="0" w:color="auto"/>
        <w:right w:val="none" w:sz="0" w:space="0" w:color="auto"/>
      </w:divBdr>
      <w:divsChild>
        <w:div w:id="257564121">
          <w:marLeft w:val="0"/>
          <w:marRight w:val="0"/>
          <w:marTop w:val="0"/>
          <w:marBottom w:val="0"/>
          <w:divBdr>
            <w:top w:val="none" w:sz="0" w:space="0" w:color="auto"/>
            <w:left w:val="none" w:sz="0" w:space="0" w:color="auto"/>
            <w:bottom w:val="none" w:sz="0" w:space="0" w:color="auto"/>
            <w:right w:val="none" w:sz="0" w:space="0" w:color="auto"/>
          </w:divBdr>
        </w:div>
        <w:div w:id="781345190">
          <w:marLeft w:val="0"/>
          <w:marRight w:val="0"/>
          <w:marTop w:val="0"/>
          <w:marBottom w:val="0"/>
          <w:divBdr>
            <w:top w:val="none" w:sz="0" w:space="0" w:color="auto"/>
            <w:left w:val="none" w:sz="0" w:space="0" w:color="auto"/>
            <w:bottom w:val="none" w:sz="0" w:space="0" w:color="auto"/>
            <w:right w:val="none" w:sz="0" w:space="0" w:color="auto"/>
          </w:divBdr>
        </w:div>
        <w:div w:id="976958923">
          <w:marLeft w:val="0"/>
          <w:marRight w:val="0"/>
          <w:marTop w:val="0"/>
          <w:marBottom w:val="0"/>
          <w:divBdr>
            <w:top w:val="none" w:sz="0" w:space="0" w:color="auto"/>
            <w:left w:val="none" w:sz="0" w:space="0" w:color="auto"/>
            <w:bottom w:val="none" w:sz="0" w:space="0" w:color="auto"/>
            <w:right w:val="none" w:sz="0" w:space="0" w:color="auto"/>
          </w:divBdr>
        </w:div>
        <w:div w:id="1392195281">
          <w:marLeft w:val="0"/>
          <w:marRight w:val="0"/>
          <w:marTop w:val="0"/>
          <w:marBottom w:val="0"/>
          <w:divBdr>
            <w:top w:val="none" w:sz="0" w:space="0" w:color="auto"/>
            <w:left w:val="none" w:sz="0" w:space="0" w:color="auto"/>
            <w:bottom w:val="none" w:sz="0" w:space="0" w:color="auto"/>
            <w:right w:val="none" w:sz="0" w:space="0" w:color="auto"/>
          </w:divBdr>
        </w:div>
        <w:div w:id="86077781">
          <w:marLeft w:val="0"/>
          <w:marRight w:val="0"/>
          <w:marTop w:val="0"/>
          <w:marBottom w:val="0"/>
          <w:divBdr>
            <w:top w:val="none" w:sz="0" w:space="0" w:color="auto"/>
            <w:left w:val="none" w:sz="0" w:space="0" w:color="auto"/>
            <w:bottom w:val="none" w:sz="0" w:space="0" w:color="auto"/>
            <w:right w:val="none" w:sz="0" w:space="0" w:color="auto"/>
          </w:divBdr>
        </w:div>
        <w:div w:id="1973093198">
          <w:marLeft w:val="0"/>
          <w:marRight w:val="0"/>
          <w:marTop w:val="0"/>
          <w:marBottom w:val="0"/>
          <w:divBdr>
            <w:top w:val="none" w:sz="0" w:space="0" w:color="auto"/>
            <w:left w:val="none" w:sz="0" w:space="0" w:color="auto"/>
            <w:bottom w:val="none" w:sz="0" w:space="0" w:color="auto"/>
            <w:right w:val="none" w:sz="0" w:space="0" w:color="auto"/>
          </w:divBdr>
        </w:div>
        <w:div w:id="1613510136">
          <w:marLeft w:val="0"/>
          <w:marRight w:val="0"/>
          <w:marTop w:val="0"/>
          <w:marBottom w:val="0"/>
          <w:divBdr>
            <w:top w:val="none" w:sz="0" w:space="0" w:color="auto"/>
            <w:left w:val="none" w:sz="0" w:space="0" w:color="auto"/>
            <w:bottom w:val="none" w:sz="0" w:space="0" w:color="auto"/>
            <w:right w:val="none" w:sz="0" w:space="0" w:color="auto"/>
          </w:divBdr>
        </w:div>
        <w:div w:id="2044937856">
          <w:marLeft w:val="0"/>
          <w:marRight w:val="0"/>
          <w:marTop w:val="0"/>
          <w:marBottom w:val="0"/>
          <w:divBdr>
            <w:top w:val="none" w:sz="0" w:space="0" w:color="auto"/>
            <w:left w:val="none" w:sz="0" w:space="0" w:color="auto"/>
            <w:bottom w:val="none" w:sz="0" w:space="0" w:color="auto"/>
            <w:right w:val="none" w:sz="0" w:space="0" w:color="auto"/>
          </w:divBdr>
        </w:div>
        <w:div w:id="875577580">
          <w:marLeft w:val="0"/>
          <w:marRight w:val="0"/>
          <w:marTop w:val="0"/>
          <w:marBottom w:val="0"/>
          <w:divBdr>
            <w:top w:val="none" w:sz="0" w:space="0" w:color="auto"/>
            <w:left w:val="none" w:sz="0" w:space="0" w:color="auto"/>
            <w:bottom w:val="none" w:sz="0" w:space="0" w:color="auto"/>
            <w:right w:val="none" w:sz="0" w:space="0" w:color="auto"/>
          </w:divBdr>
        </w:div>
        <w:div w:id="923998036">
          <w:marLeft w:val="0"/>
          <w:marRight w:val="0"/>
          <w:marTop w:val="0"/>
          <w:marBottom w:val="0"/>
          <w:divBdr>
            <w:top w:val="none" w:sz="0" w:space="0" w:color="auto"/>
            <w:left w:val="none" w:sz="0" w:space="0" w:color="auto"/>
            <w:bottom w:val="none" w:sz="0" w:space="0" w:color="auto"/>
            <w:right w:val="none" w:sz="0" w:space="0" w:color="auto"/>
          </w:divBdr>
        </w:div>
        <w:div w:id="2057243132">
          <w:marLeft w:val="0"/>
          <w:marRight w:val="0"/>
          <w:marTop w:val="0"/>
          <w:marBottom w:val="0"/>
          <w:divBdr>
            <w:top w:val="none" w:sz="0" w:space="0" w:color="auto"/>
            <w:left w:val="none" w:sz="0" w:space="0" w:color="auto"/>
            <w:bottom w:val="none" w:sz="0" w:space="0" w:color="auto"/>
            <w:right w:val="none" w:sz="0" w:space="0" w:color="auto"/>
          </w:divBdr>
        </w:div>
        <w:div w:id="625114184">
          <w:marLeft w:val="0"/>
          <w:marRight w:val="0"/>
          <w:marTop w:val="0"/>
          <w:marBottom w:val="0"/>
          <w:divBdr>
            <w:top w:val="none" w:sz="0" w:space="0" w:color="auto"/>
            <w:left w:val="none" w:sz="0" w:space="0" w:color="auto"/>
            <w:bottom w:val="none" w:sz="0" w:space="0" w:color="auto"/>
            <w:right w:val="none" w:sz="0" w:space="0" w:color="auto"/>
          </w:divBdr>
        </w:div>
        <w:div w:id="82268073">
          <w:marLeft w:val="0"/>
          <w:marRight w:val="0"/>
          <w:marTop w:val="0"/>
          <w:marBottom w:val="0"/>
          <w:divBdr>
            <w:top w:val="none" w:sz="0" w:space="0" w:color="auto"/>
            <w:left w:val="none" w:sz="0" w:space="0" w:color="auto"/>
            <w:bottom w:val="none" w:sz="0" w:space="0" w:color="auto"/>
            <w:right w:val="none" w:sz="0" w:space="0" w:color="auto"/>
          </w:divBdr>
        </w:div>
        <w:div w:id="776022622">
          <w:marLeft w:val="0"/>
          <w:marRight w:val="0"/>
          <w:marTop w:val="0"/>
          <w:marBottom w:val="0"/>
          <w:divBdr>
            <w:top w:val="none" w:sz="0" w:space="0" w:color="auto"/>
            <w:left w:val="none" w:sz="0" w:space="0" w:color="auto"/>
            <w:bottom w:val="none" w:sz="0" w:space="0" w:color="auto"/>
            <w:right w:val="none" w:sz="0" w:space="0" w:color="auto"/>
          </w:divBdr>
        </w:div>
        <w:div w:id="1741442201">
          <w:marLeft w:val="0"/>
          <w:marRight w:val="0"/>
          <w:marTop w:val="0"/>
          <w:marBottom w:val="0"/>
          <w:divBdr>
            <w:top w:val="none" w:sz="0" w:space="0" w:color="auto"/>
            <w:left w:val="none" w:sz="0" w:space="0" w:color="auto"/>
            <w:bottom w:val="none" w:sz="0" w:space="0" w:color="auto"/>
            <w:right w:val="none" w:sz="0" w:space="0" w:color="auto"/>
          </w:divBdr>
        </w:div>
        <w:div w:id="652561772">
          <w:marLeft w:val="0"/>
          <w:marRight w:val="0"/>
          <w:marTop w:val="0"/>
          <w:marBottom w:val="0"/>
          <w:divBdr>
            <w:top w:val="none" w:sz="0" w:space="0" w:color="auto"/>
            <w:left w:val="none" w:sz="0" w:space="0" w:color="auto"/>
            <w:bottom w:val="none" w:sz="0" w:space="0" w:color="auto"/>
            <w:right w:val="none" w:sz="0" w:space="0" w:color="auto"/>
          </w:divBdr>
        </w:div>
        <w:div w:id="983196220">
          <w:marLeft w:val="0"/>
          <w:marRight w:val="0"/>
          <w:marTop w:val="0"/>
          <w:marBottom w:val="0"/>
          <w:divBdr>
            <w:top w:val="none" w:sz="0" w:space="0" w:color="auto"/>
            <w:left w:val="none" w:sz="0" w:space="0" w:color="auto"/>
            <w:bottom w:val="none" w:sz="0" w:space="0" w:color="auto"/>
            <w:right w:val="none" w:sz="0" w:space="0" w:color="auto"/>
          </w:divBdr>
        </w:div>
        <w:div w:id="936717652">
          <w:marLeft w:val="0"/>
          <w:marRight w:val="0"/>
          <w:marTop w:val="0"/>
          <w:marBottom w:val="0"/>
          <w:divBdr>
            <w:top w:val="none" w:sz="0" w:space="0" w:color="auto"/>
            <w:left w:val="none" w:sz="0" w:space="0" w:color="auto"/>
            <w:bottom w:val="none" w:sz="0" w:space="0" w:color="auto"/>
            <w:right w:val="none" w:sz="0" w:space="0" w:color="auto"/>
          </w:divBdr>
        </w:div>
        <w:div w:id="269166913">
          <w:marLeft w:val="0"/>
          <w:marRight w:val="0"/>
          <w:marTop w:val="0"/>
          <w:marBottom w:val="0"/>
          <w:divBdr>
            <w:top w:val="none" w:sz="0" w:space="0" w:color="auto"/>
            <w:left w:val="none" w:sz="0" w:space="0" w:color="auto"/>
            <w:bottom w:val="none" w:sz="0" w:space="0" w:color="auto"/>
            <w:right w:val="none" w:sz="0" w:space="0" w:color="auto"/>
          </w:divBdr>
        </w:div>
        <w:div w:id="1229726754">
          <w:marLeft w:val="0"/>
          <w:marRight w:val="0"/>
          <w:marTop w:val="0"/>
          <w:marBottom w:val="0"/>
          <w:divBdr>
            <w:top w:val="none" w:sz="0" w:space="0" w:color="auto"/>
            <w:left w:val="none" w:sz="0" w:space="0" w:color="auto"/>
            <w:bottom w:val="none" w:sz="0" w:space="0" w:color="auto"/>
            <w:right w:val="none" w:sz="0" w:space="0" w:color="auto"/>
          </w:divBdr>
        </w:div>
        <w:div w:id="884410490">
          <w:marLeft w:val="0"/>
          <w:marRight w:val="0"/>
          <w:marTop w:val="0"/>
          <w:marBottom w:val="0"/>
          <w:divBdr>
            <w:top w:val="none" w:sz="0" w:space="0" w:color="auto"/>
            <w:left w:val="none" w:sz="0" w:space="0" w:color="auto"/>
            <w:bottom w:val="none" w:sz="0" w:space="0" w:color="auto"/>
            <w:right w:val="none" w:sz="0" w:space="0" w:color="auto"/>
          </w:divBdr>
        </w:div>
        <w:div w:id="1005282612">
          <w:marLeft w:val="0"/>
          <w:marRight w:val="0"/>
          <w:marTop w:val="0"/>
          <w:marBottom w:val="0"/>
          <w:divBdr>
            <w:top w:val="none" w:sz="0" w:space="0" w:color="auto"/>
            <w:left w:val="none" w:sz="0" w:space="0" w:color="auto"/>
            <w:bottom w:val="none" w:sz="0" w:space="0" w:color="auto"/>
            <w:right w:val="none" w:sz="0" w:space="0" w:color="auto"/>
          </w:divBdr>
        </w:div>
        <w:div w:id="330526128">
          <w:marLeft w:val="0"/>
          <w:marRight w:val="0"/>
          <w:marTop w:val="0"/>
          <w:marBottom w:val="0"/>
          <w:divBdr>
            <w:top w:val="none" w:sz="0" w:space="0" w:color="auto"/>
            <w:left w:val="none" w:sz="0" w:space="0" w:color="auto"/>
            <w:bottom w:val="none" w:sz="0" w:space="0" w:color="auto"/>
            <w:right w:val="none" w:sz="0" w:space="0" w:color="auto"/>
          </w:divBdr>
        </w:div>
        <w:div w:id="790199149">
          <w:marLeft w:val="0"/>
          <w:marRight w:val="0"/>
          <w:marTop w:val="0"/>
          <w:marBottom w:val="0"/>
          <w:divBdr>
            <w:top w:val="none" w:sz="0" w:space="0" w:color="auto"/>
            <w:left w:val="none" w:sz="0" w:space="0" w:color="auto"/>
            <w:bottom w:val="none" w:sz="0" w:space="0" w:color="auto"/>
            <w:right w:val="none" w:sz="0" w:space="0" w:color="auto"/>
          </w:divBdr>
        </w:div>
        <w:div w:id="1134102786">
          <w:marLeft w:val="0"/>
          <w:marRight w:val="0"/>
          <w:marTop w:val="0"/>
          <w:marBottom w:val="0"/>
          <w:divBdr>
            <w:top w:val="none" w:sz="0" w:space="0" w:color="auto"/>
            <w:left w:val="none" w:sz="0" w:space="0" w:color="auto"/>
            <w:bottom w:val="none" w:sz="0" w:space="0" w:color="auto"/>
            <w:right w:val="none" w:sz="0" w:space="0" w:color="auto"/>
          </w:divBdr>
        </w:div>
        <w:div w:id="456530692">
          <w:marLeft w:val="0"/>
          <w:marRight w:val="0"/>
          <w:marTop w:val="0"/>
          <w:marBottom w:val="0"/>
          <w:divBdr>
            <w:top w:val="none" w:sz="0" w:space="0" w:color="auto"/>
            <w:left w:val="none" w:sz="0" w:space="0" w:color="auto"/>
            <w:bottom w:val="none" w:sz="0" w:space="0" w:color="auto"/>
            <w:right w:val="none" w:sz="0" w:space="0" w:color="auto"/>
          </w:divBdr>
        </w:div>
        <w:div w:id="2140802467">
          <w:marLeft w:val="0"/>
          <w:marRight w:val="0"/>
          <w:marTop w:val="0"/>
          <w:marBottom w:val="0"/>
          <w:divBdr>
            <w:top w:val="none" w:sz="0" w:space="0" w:color="auto"/>
            <w:left w:val="none" w:sz="0" w:space="0" w:color="auto"/>
            <w:bottom w:val="none" w:sz="0" w:space="0" w:color="auto"/>
            <w:right w:val="none" w:sz="0" w:space="0" w:color="auto"/>
          </w:divBdr>
        </w:div>
        <w:div w:id="820737609">
          <w:marLeft w:val="0"/>
          <w:marRight w:val="0"/>
          <w:marTop w:val="0"/>
          <w:marBottom w:val="0"/>
          <w:divBdr>
            <w:top w:val="none" w:sz="0" w:space="0" w:color="auto"/>
            <w:left w:val="none" w:sz="0" w:space="0" w:color="auto"/>
            <w:bottom w:val="none" w:sz="0" w:space="0" w:color="auto"/>
            <w:right w:val="none" w:sz="0" w:space="0" w:color="auto"/>
          </w:divBdr>
        </w:div>
        <w:div w:id="2137866814">
          <w:marLeft w:val="0"/>
          <w:marRight w:val="0"/>
          <w:marTop w:val="0"/>
          <w:marBottom w:val="0"/>
          <w:divBdr>
            <w:top w:val="none" w:sz="0" w:space="0" w:color="auto"/>
            <w:left w:val="none" w:sz="0" w:space="0" w:color="auto"/>
            <w:bottom w:val="none" w:sz="0" w:space="0" w:color="auto"/>
            <w:right w:val="none" w:sz="0" w:space="0" w:color="auto"/>
          </w:divBdr>
        </w:div>
        <w:div w:id="1811289622">
          <w:marLeft w:val="0"/>
          <w:marRight w:val="0"/>
          <w:marTop w:val="0"/>
          <w:marBottom w:val="0"/>
          <w:divBdr>
            <w:top w:val="none" w:sz="0" w:space="0" w:color="auto"/>
            <w:left w:val="none" w:sz="0" w:space="0" w:color="auto"/>
            <w:bottom w:val="none" w:sz="0" w:space="0" w:color="auto"/>
            <w:right w:val="none" w:sz="0" w:space="0" w:color="auto"/>
          </w:divBdr>
        </w:div>
        <w:div w:id="1316952615">
          <w:marLeft w:val="0"/>
          <w:marRight w:val="0"/>
          <w:marTop w:val="0"/>
          <w:marBottom w:val="0"/>
          <w:divBdr>
            <w:top w:val="none" w:sz="0" w:space="0" w:color="auto"/>
            <w:left w:val="none" w:sz="0" w:space="0" w:color="auto"/>
            <w:bottom w:val="none" w:sz="0" w:space="0" w:color="auto"/>
            <w:right w:val="none" w:sz="0" w:space="0" w:color="auto"/>
          </w:divBdr>
        </w:div>
        <w:div w:id="1746218119">
          <w:marLeft w:val="0"/>
          <w:marRight w:val="0"/>
          <w:marTop w:val="0"/>
          <w:marBottom w:val="0"/>
          <w:divBdr>
            <w:top w:val="none" w:sz="0" w:space="0" w:color="auto"/>
            <w:left w:val="none" w:sz="0" w:space="0" w:color="auto"/>
            <w:bottom w:val="none" w:sz="0" w:space="0" w:color="auto"/>
            <w:right w:val="none" w:sz="0" w:space="0" w:color="auto"/>
          </w:divBdr>
        </w:div>
        <w:div w:id="1438714192">
          <w:marLeft w:val="0"/>
          <w:marRight w:val="0"/>
          <w:marTop w:val="0"/>
          <w:marBottom w:val="0"/>
          <w:divBdr>
            <w:top w:val="none" w:sz="0" w:space="0" w:color="auto"/>
            <w:left w:val="none" w:sz="0" w:space="0" w:color="auto"/>
            <w:bottom w:val="none" w:sz="0" w:space="0" w:color="auto"/>
            <w:right w:val="none" w:sz="0" w:space="0" w:color="auto"/>
          </w:divBdr>
        </w:div>
        <w:div w:id="1474525908">
          <w:marLeft w:val="0"/>
          <w:marRight w:val="0"/>
          <w:marTop w:val="0"/>
          <w:marBottom w:val="0"/>
          <w:divBdr>
            <w:top w:val="none" w:sz="0" w:space="0" w:color="auto"/>
            <w:left w:val="none" w:sz="0" w:space="0" w:color="auto"/>
            <w:bottom w:val="none" w:sz="0" w:space="0" w:color="auto"/>
            <w:right w:val="none" w:sz="0" w:space="0" w:color="auto"/>
          </w:divBdr>
        </w:div>
        <w:div w:id="1387677506">
          <w:marLeft w:val="0"/>
          <w:marRight w:val="0"/>
          <w:marTop w:val="0"/>
          <w:marBottom w:val="0"/>
          <w:divBdr>
            <w:top w:val="none" w:sz="0" w:space="0" w:color="auto"/>
            <w:left w:val="none" w:sz="0" w:space="0" w:color="auto"/>
            <w:bottom w:val="none" w:sz="0" w:space="0" w:color="auto"/>
            <w:right w:val="none" w:sz="0" w:space="0" w:color="auto"/>
          </w:divBdr>
        </w:div>
        <w:div w:id="1053047117">
          <w:marLeft w:val="0"/>
          <w:marRight w:val="0"/>
          <w:marTop w:val="0"/>
          <w:marBottom w:val="0"/>
          <w:divBdr>
            <w:top w:val="none" w:sz="0" w:space="0" w:color="auto"/>
            <w:left w:val="none" w:sz="0" w:space="0" w:color="auto"/>
            <w:bottom w:val="none" w:sz="0" w:space="0" w:color="auto"/>
            <w:right w:val="none" w:sz="0" w:space="0" w:color="auto"/>
          </w:divBdr>
        </w:div>
        <w:div w:id="1327366999">
          <w:marLeft w:val="0"/>
          <w:marRight w:val="0"/>
          <w:marTop w:val="0"/>
          <w:marBottom w:val="0"/>
          <w:divBdr>
            <w:top w:val="none" w:sz="0" w:space="0" w:color="auto"/>
            <w:left w:val="none" w:sz="0" w:space="0" w:color="auto"/>
            <w:bottom w:val="none" w:sz="0" w:space="0" w:color="auto"/>
            <w:right w:val="none" w:sz="0" w:space="0" w:color="auto"/>
          </w:divBdr>
        </w:div>
        <w:div w:id="691733726">
          <w:marLeft w:val="0"/>
          <w:marRight w:val="0"/>
          <w:marTop w:val="0"/>
          <w:marBottom w:val="0"/>
          <w:divBdr>
            <w:top w:val="none" w:sz="0" w:space="0" w:color="auto"/>
            <w:left w:val="none" w:sz="0" w:space="0" w:color="auto"/>
            <w:bottom w:val="none" w:sz="0" w:space="0" w:color="auto"/>
            <w:right w:val="none" w:sz="0" w:space="0" w:color="auto"/>
          </w:divBdr>
        </w:div>
        <w:div w:id="899706184">
          <w:marLeft w:val="0"/>
          <w:marRight w:val="0"/>
          <w:marTop w:val="0"/>
          <w:marBottom w:val="0"/>
          <w:divBdr>
            <w:top w:val="none" w:sz="0" w:space="0" w:color="auto"/>
            <w:left w:val="none" w:sz="0" w:space="0" w:color="auto"/>
            <w:bottom w:val="none" w:sz="0" w:space="0" w:color="auto"/>
            <w:right w:val="none" w:sz="0" w:space="0" w:color="auto"/>
          </w:divBdr>
        </w:div>
        <w:div w:id="2044134272">
          <w:marLeft w:val="0"/>
          <w:marRight w:val="0"/>
          <w:marTop w:val="0"/>
          <w:marBottom w:val="0"/>
          <w:divBdr>
            <w:top w:val="none" w:sz="0" w:space="0" w:color="auto"/>
            <w:left w:val="none" w:sz="0" w:space="0" w:color="auto"/>
            <w:bottom w:val="none" w:sz="0" w:space="0" w:color="auto"/>
            <w:right w:val="none" w:sz="0" w:space="0" w:color="auto"/>
          </w:divBdr>
        </w:div>
        <w:div w:id="1125122762">
          <w:marLeft w:val="0"/>
          <w:marRight w:val="0"/>
          <w:marTop w:val="0"/>
          <w:marBottom w:val="0"/>
          <w:divBdr>
            <w:top w:val="none" w:sz="0" w:space="0" w:color="auto"/>
            <w:left w:val="none" w:sz="0" w:space="0" w:color="auto"/>
            <w:bottom w:val="none" w:sz="0" w:space="0" w:color="auto"/>
            <w:right w:val="none" w:sz="0" w:space="0" w:color="auto"/>
          </w:divBdr>
        </w:div>
        <w:div w:id="2089112461">
          <w:marLeft w:val="0"/>
          <w:marRight w:val="0"/>
          <w:marTop w:val="0"/>
          <w:marBottom w:val="0"/>
          <w:divBdr>
            <w:top w:val="none" w:sz="0" w:space="0" w:color="auto"/>
            <w:left w:val="none" w:sz="0" w:space="0" w:color="auto"/>
            <w:bottom w:val="none" w:sz="0" w:space="0" w:color="auto"/>
            <w:right w:val="none" w:sz="0" w:space="0" w:color="auto"/>
          </w:divBdr>
        </w:div>
        <w:div w:id="1818185469">
          <w:marLeft w:val="0"/>
          <w:marRight w:val="0"/>
          <w:marTop w:val="0"/>
          <w:marBottom w:val="0"/>
          <w:divBdr>
            <w:top w:val="none" w:sz="0" w:space="0" w:color="auto"/>
            <w:left w:val="none" w:sz="0" w:space="0" w:color="auto"/>
            <w:bottom w:val="none" w:sz="0" w:space="0" w:color="auto"/>
            <w:right w:val="none" w:sz="0" w:space="0" w:color="auto"/>
          </w:divBdr>
        </w:div>
        <w:div w:id="1587885250">
          <w:marLeft w:val="0"/>
          <w:marRight w:val="0"/>
          <w:marTop w:val="0"/>
          <w:marBottom w:val="0"/>
          <w:divBdr>
            <w:top w:val="none" w:sz="0" w:space="0" w:color="auto"/>
            <w:left w:val="none" w:sz="0" w:space="0" w:color="auto"/>
            <w:bottom w:val="none" w:sz="0" w:space="0" w:color="auto"/>
            <w:right w:val="none" w:sz="0" w:space="0" w:color="auto"/>
          </w:divBdr>
        </w:div>
        <w:div w:id="229928864">
          <w:marLeft w:val="0"/>
          <w:marRight w:val="0"/>
          <w:marTop w:val="0"/>
          <w:marBottom w:val="0"/>
          <w:divBdr>
            <w:top w:val="none" w:sz="0" w:space="0" w:color="auto"/>
            <w:left w:val="none" w:sz="0" w:space="0" w:color="auto"/>
            <w:bottom w:val="none" w:sz="0" w:space="0" w:color="auto"/>
            <w:right w:val="none" w:sz="0" w:space="0" w:color="auto"/>
          </w:divBdr>
        </w:div>
        <w:div w:id="1795558731">
          <w:marLeft w:val="0"/>
          <w:marRight w:val="0"/>
          <w:marTop w:val="0"/>
          <w:marBottom w:val="0"/>
          <w:divBdr>
            <w:top w:val="none" w:sz="0" w:space="0" w:color="auto"/>
            <w:left w:val="none" w:sz="0" w:space="0" w:color="auto"/>
            <w:bottom w:val="none" w:sz="0" w:space="0" w:color="auto"/>
            <w:right w:val="none" w:sz="0" w:space="0" w:color="auto"/>
          </w:divBdr>
        </w:div>
        <w:div w:id="2009820929">
          <w:marLeft w:val="0"/>
          <w:marRight w:val="0"/>
          <w:marTop w:val="0"/>
          <w:marBottom w:val="0"/>
          <w:divBdr>
            <w:top w:val="none" w:sz="0" w:space="0" w:color="auto"/>
            <w:left w:val="none" w:sz="0" w:space="0" w:color="auto"/>
            <w:bottom w:val="none" w:sz="0" w:space="0" w:color="auto"/>
            <w:right w:val="none" w:sz="0" w:space="0" w:color="auto"/>
          </w:divBdr>
        </w:div>
        <w:div w:id="730083880">
          <w:marLeft w:val="0"/>
          <w:marRight w:val="0"/>
          <w:marTop w:val="0"/>
          <w:marBottom w:val="0"/>
          <w:divBdr>
            <w:top w:val="none" w:sz="0" w:space="0" w:color="auto"/>
            <w:left w:val="none" w:sz="0" w:space="0" w:color="auto"/>
            <w:bottom w:val="none" w:sz="0" w:space="0" w:color="auto"/>
            <w:right w:val="none" w:sz="0" w:space="0" w:color="auto"/>
          </w:divBdr>
        </w:div>
        <w:div w:id="754404381">
          <w:marLeft w:val="0"/>
          <w:marRight w:val="0"/>
          <w:marTop w:val="0"/>
          <w:marBottom w:val="0"/>
          <w:divBdr>
            <w:top w:val="none" w:sz="0" w:space="0" w:color="auto"/>
            <w:left w:val="none" w:sz="0" w:space="0" w:color="auto"/>
            <w:bottom w:val="none" w:sz="0" w:space="0" w:color="auto"/>
            <w:right w:val="none" w:sz="0" w:space="0" w:color="auto"/>
          </w:divBdr>
        </w:div>
        <w:div w:id="603344915">
          <w:marLeft w:val="0"/>
          <w:marRight w:val="0"/>
          <w:marTop w:val="0"/>
          <w:marBottom w:val="0"/>
          <w:divBdr>
            <w:top w:val="none" w:sz="0" w:space="0" w:color="auto"/>
            <w:left w:val="none" w:sz="0" w:space="0" w:color="auto"/>
            <w:bottom w:val="none" w:sz="0" w:space="0" w:color="auto"/>
            <w:right w:val="none" w:sz="0" w:space="0" w:color="auto"/>
          </w:divBdr>
        </w:div>
        <w:div w:id="2038116144">
          <w:marLeft w:val="0"/>
          <w:marRight w:val="0"/>
          <w:marTop w:val="0"/>
          <w:marBottom w:val="0"/>
          <w:divBdr>
            <w:top w:val="none" w:sz="0" w:space="0" w:color="auto"/>
            <w:left w:val="none" w:sz="0" w:space="0" w:color="auto"/>
            <w:bottom w:val="none" w:sz="0" w:space="0" w:color="auto"/>
            <w:right w:val="none" w:sz="0" w:space="0" w:color="auto"/>
          </w:divBdr>
        </w:div>
        <w:div w:id="1570656950">
          <w:marLeft w:val="0"/>
          <w:marRight w:val="0"/>
          <w:marTop w:val="0"/>
          <w:marBottom w:val="0"/>
          <w:divBdr>
            <w:top w:val="none" w:sz="0" w:space="0" w:color="auto"/>
            <w:left w:val="none" w:sz="0" w:space="0" w:color="auto"/>
            <w:bottom w:val="none" w:sz="0" w:space="0" w:color="auto"/>
            <w:right w:val="none" w:sz="0" w:space="0" w:color="auto"/>
          </w:divBdr>
        </w:div>
        <w:div w:id="839076456">
          <w:marLeft w:val="0"/>
          <w:marRight w:val="0"/>
          <w:marTop w:val="0"/>
          <w:marBottom w:val="0"/>
          <w:divBdr>
            <w:top w:val="none" w:sz="0" w:space="0" w:color="auto"/>
            <w:left w:val="none" w:sz="0" w:space="0" w:color="auto"/>
            <w:bottom w:val="none" w:sz="0" w:space="0" w:color="auto"/>
            <w:right w:val="none" w:sz="0" w:space="0" w:color="auto"/>
          </w:divBdr>
        </w:div>
        <w:div w:id="539435512">
          <w:marLeft w:val="0"/>
          <w:marRight w:val="0"/>
          <w:marTop w:val="0"/>
          <w:marBottom w:val="0"/>
          <w:divBdr>
            <w:top w:val="none" w:sz="0" w:space="0" w:color="auto"/>
            <w:left w:val="none" w:sz="0" w:space="0" w:color="auto"/>
            <w:bottom w:val="none" w:sz="0" w:space="0" w:color="auto"/>
            <w:right w:val="none" w:sz="0" w:space="0" w:color="auto"/>
          </w:divBdr>
        </w:div>
        <w:div w:id="823472152">
          <w:marLeft w:val="0"/>
          <w:marRight w:val="0"/>
          <w:marTop w:val="0"/>
          <w:marBottom w:val="0"/>
          <w:divBdr>
            <w:top w:val="none" w:sz="0" w:space="0" w:color="auto"/>
            <w:left w:val="none" w:sz="0" w:space="0" w:color="auto"/>
            <w:bottom w:val="none" w:sz="0" w:space="0" w:color="auto"/>
            <w:right w:val="none" w:sz="0" w:space="0" w:color="auto"/>
          </w:divBdr>
        </w:div>
        <w:div w:id="736590002">
          <w:marLeft w:val="0"/>
          <w:marRight w:val="0"/>
          <w:marTop w:val="0"/>
          <w:marBottom w:val="0"/>
          <w:divBdr>
            <w:top w:val="none" w:sz="0" w:space="0" w:color="auto"/>
            <w:left w:val="none" w:sz="0" w:space="0" w:color="auto"/>
            <w:bottom w:val="none" w:sz="0" w:space="0" w:color="auto"/>
            <w:right w:val="none" w:sz="0" w:space="0" w:color="auto"/>
          </w:divBdr>
        </w:div>
        <w:div w:id="1842768579">
          <w:marLeft w:val="0"/>
          <w:marRight w:val="0"/>
          <w:marTop w:val="0"/>
          <w:marBottom w:val="0"/>
          <w:divBdr>
            <w:top w:val="none" w:sz="0" w:space="0" w:color="auto"/>
            <w:left w:val="none" w:sz="0" w:space="0" w:color="auto"/>
            <w:bottom w:val="none" w:sz="0" w:space="0" w:color="auto"/>
            <w:right w:val="none" w:sz="0" w:space="0" w:color="auto"/>
          </w:divBdr>
        </w:div>
        <w:div w:id="1426070534">
          <w:marLeft w:val="0"/>
          <w:marRight w:val="0"/>
          <w:marTop w:val="0"/>
          <w:marBottom w:val="0"/>
          <w:divBdr>
            <w:top w:val="none" w:sz="0" w:space="0" w:color="auto"/>
            <w:left w:val="none" w:sz="0" w:space="0" w:color="auto"/>
            <w:bottom w:val="none" w:sz="0" w:space="0" w:color="auto"/>
            <w:right w:val="none" w:sz="0" w:space="0" w:color="auto"/>
          </w:divBdr>
        </w:div>
        <w:div w:id="888345664">
          <w:marLeft w:val="0"/>
          <w:marRight w:val="0"/>
          <w:marTop w:val="0"/>
          <w:marBottom w:val="0"/>
          <w:divBdr>
            <w:top w:val="none" w:sz="0" w:space="0" w:color="auto"/>
            <w:left w:val="none" w:sz="0" w:space="0" w:color="auto"/>
            <w:bottom w:val="none" w:sz="0" w:space="0" w:color="auto"/>
            <w:right w:val="none" w:sz="0" w:space="0" w:color="auto"/>
          </w:divBdr>
        </w:div>
        <w:div w:id="1576088904">
          <w:marLeft w:val="0"/>
          <w:marRight w:val="0"/>
          <w:marTop w:val="0"/>
          <w:marBottom w:val="0"/>
          <w:divBdr>
            <w:top w:val="none" w:sz="0" w:space="0" w:color="auto"/>
            <w:left w:val="none" w:sz="0" w:space="0" w:color="auto"/>
            <w:bottom w:val="none" w:sz="0" w:space="0" w:color="auto"/>
            <w:right w:val="none" w:sz="0" w:space="0" w:color="auto"/>
          </w:divBdr>
        </w:div>
        <w:div w:id="3800613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3197145211068599" TargetMode="External"/><Relationship Id="rId3" Type="http://schemas.openxmlformats.org/officeDocument/2006/relationships/webSettings" Target="webSettings.xml"/><Relationship Id="rId7" Type="http://schemas.openxmlformats.org/officeDocument/2006/relationships/hyperlink" Target="https://pubs.asha.org/doi/abs/10.1044/2020_AJSLP-19-0004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aom.org/doi/abs/10.5465/amr.2020.0503"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3107</Words>
  <Characters>17713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Resian Roselyne</dc:creator>
  <cp:keywords/>
  <dc:description/>
  <cp:lastModifiedBy>Austin Agnelo Fernandes (2228678)</cp:lastModifiedBy>
  <cp:revision>4</cp:revision>
  <dcterms:created xsi:type="dcterms:W3CDTF">2024-11-04T06:27:00Z</dcterms:created>
  <dcterms:modified xsi:type="dcterms:W3CDTF">2024-11-05T12:21:00Z</dcterms:modified>
</cp:coreProperties>
</file>