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74857783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473AEC">
        <w:rPr>
          <w:b/>
          <w:bCs/>
        </w:rPr>
        <w:t>T</w:t>
      </w:r>
      <w:r w:rsidR="077F131E" w:rsidRPr="4418BE8E">
        <w:rPr>
          <w:b/>
          <w:bCs/>
        </w:rPr>
        <w:t xml:space="preserve"> 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</w:t>
      </w:r>
      <w:proofErr w:type="spellStart"/>
      <w:r w:rsidR="01C7D6A6" w:rsidRPr="4418BE8E">
        <w:t>analyse</w:t>
      </w:r>
      <w:proofErr w:type="spellEnd"/>
      <w:r w:rsidR="01C7D6A6" w:rsidRPr="4418BE8E">
        <w:t xml:space="preserve"> data to guide pricing, stock levels, and planning. </w:t>
      </w:r>
      <w:r w:rsidR="51689752" w:rsidRPr="4418BE8E">
        <w:rPr>
          <w:b/>
          <w:bCs/>
        </w:rPr>
        <w:t xml:space="preserve">[  </w:t>
      </w:r>
      <w:r w:rsidR="00473AEC">
        <w:rPr>
          <w:b/>
          <w:bCs/>
        </w:rPr>
        <w:t>E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</w:t>
      </w:r>
      <w:proofErr w:type="spellStart"/>
      <w:r w:rsidR="01C7D6A6" w:rsidRPr="4418BE8E">
        <w:t>organisations</w:t>
      </w:r>
      <w:proofErr w:type="spellEnd"/>
      <w:r w:rsidR="01C7D6A6" w:rsidRPr="4418BE8E">
        <w:t xml:space="preserve">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</w:t>
      </w:r>
      <w:r w:rsidR="00473AEC">
        <w:rPr>
          <w:b/>
          <w:bCs/>
        </w:rPr>
        <w:t>EXP</w:t>
      </w:r>
      <w:r w:rsidR="728E95D3" w:rsidRPr="4418BE8E">
        <w:rPr>
          <w:b/>
          <w:bCs/>
        </w:rPr>
        <w:t xml:space="preserve">] </w:t>
      </w:r>
      <w:r w:rsidR="01C7D6A6" w:rsidRPr="00473AEC">
        <w:rPr>
          <w:highlight w:val="yellow"/>
        </w:rPr>
        <w:t>This shows</w:t>
      </w:r>
      <w:r w:rsidR="01C7D6A6" w:rsidRPr="4418BE8E">
        <w:t xml:space="preserve"> that using data can directly improve business performance.</w:t>
      </w:r>
      <w:r w:rsidR="7CA890A8" w:rsidRPr="4418BE8E">
        <w:rPr>
          <w:b/>
          <w:bCs/>
        </w:rPr>
        <w:t xml:space="preserve">[ </w:t>
      </w:r>
      <w:r w:rsidR="00473AEC">
        <w:rPr>
          <w:b/>
          <w:bCs/>
        </w:rPr>
        <w:t>EXP</w:t>
      </w:r>
      <w:r w:rsidR="7CA890A8" w:rsidRPr="4418BE8E">
        <w:rPr>
          <w:b/>
          <w:bCs/>
        </w:rPr>
        <w:t xml:space="preserve">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</w:t>
      </w:r>
      <w:r w:rsidR="00473AEC">
        <w:rPr>
          <w:b/>
          <w:bCs/>
        </w:rPr>
        <w:t>EXP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006411B0">
        <w:rPr>
          <w:highlight w:val="yellow"/>
        </w:rPr>
        <w:t>Additionally</w:t>
      </w:r>
      <w:r w:rsidR="555602D3" w:rsidRPr="4418BE8E">
        <w:t>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   </w:t>
      </w:r>
      <w:r w:rsidR="00473AEC">
        <w:rPr>
          <w:b/>
          <w:bCs/>
        </w:rPr>
        <w:t>EXP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 xml:space="preserve">[    </w:t>
      </w:r>
      <w:r w:rsidR="00473AEC">
        <w:rPr>
          <w:b/>
          <w:bCs/>
        </w:rPr>
        <w:t>EXP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   </w:t>
      </w:r>
      <w:r w:rsidR="00473AEC">
        <w:rPr>
          <w:b/>
          <w:bCs/>
        </w:rPr>
        <w:t>EXP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 </w:t>
      </w:r>
      <w:r w:rsidR="00473AEC">
        <w:rPr>
          <w:b/>
          <w:bCs/>
        </w:rPr>
        <w:t>L</w:t>
      </w:r>
      <w:r w:rsidR="584FEA28" w:rsidRPr="4418BE8E">
        <w:rPr>
          <w:b/>
          <w:bCs/>
        </w:rPr>
        <w:t xml:space="preserve">  ] </w:t>
      </w:r>
      <w:r w:rsidR="01C7D6A6" w:rsidRPr="006411B0">
        <w:rPr>
          <w:highlight w:val="yellow"/>
        </w:rPr>
        <w:t>Overall,</w:t>
      </w:r>
      <w:r w:rsidR="01C7D6A6" w:rsidRPr="4418BE8E">
        <w:t xml:space="preserve">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2099D14D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987EB7">
        <w:t>This Shows</w:t>
      </w:r>
      <w:r w:rsidR="00987EB7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987EB7">
        <w:t xml:space="preserve"> to further expand on the main idea </w:t>
      </w:r>
    </w:p>
    <w:p w14:paraId="66CC39C0" w14:textId="05CC4731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6411B0">
        <w:t>Additionally</w:t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</w:t>
      </w:r>
      <w:r w:rsidR="006411B0">
        <w:t>it furthers strengthens the examples</w:t>
      </w:r>
    </w:p>
    <w:p w14:paraId="4DC7FFD5" w14:textId="77777777" w:rsidR="006411B0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6411B0">
        <w:t>Overall</w:t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</w:t>
      </w:r>
      <w:r w:rsidR="006411B0">
        <w:t xml:space="preserve">Summarizes the paragraph and links </w:t>
      </w:r>
    </w:p>
    <w:p w14:paraId="30EE385B" w14:textId="4B02A5B8" w:rsidR="05E6926A" w:rsidRDefault="006411B0" w:rsidP="006411B0">
      <w:pPr>
        <w:pStyle w:val="ListParagraph"/>
        <w:spacing w:before="240" w:after="240"/>
      </w:pPr>
      <w:r>
        <w:t xml:space="preserve">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back to the main idea </w:t>
      </w:r>
      <w:r w:rsidR="6E20D4E0" w:rsidRPr="22CA530D">
        <w:t xml:space="preserve"> 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people </w:t>
      </w:r>
      <w:proofErr w:type="spellStart"/>
      <w:r w:rsidRPr="22CA530D">
        <w:t>organise</w:t>
      </w:r>
      <w:proofErr w:type="spellEnd"/>
      <w:r w:rsidRPr="22CA530D">
        <w:t xml:space="preserve"> their work.</w:t>
      </w:r>
    </w:p>
    <w:p w14:paraId="215A0DB3" w14:textId="0FD48804" w:rsidR="5302A6F9" w:rsidRPr="006411B0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highlight w:val="yellow"/>
        </w:rPr>
      </w:pPr>
      <w:r w:rsidRPr="006411B0">
        <w:rPr>
          <w:highlight w:val="yellow"/>
        </w:rPr>
        <w:t xml:space="preserve">Time management is important because it helps employees </w:t>
      </w:r>
      <w:proofErr w:type="spellStart"/>
      <w:r w:rsidRPr="006411B0">
        <w:rPr>
          <w:highlight w:val="yellow"/>
        </w:rPr>
        <w:t>prioritise</w:t>
      </w:r>
      <w:proofErr w:type="spellEnd"/>
      <w:r w:rsidRPr="006411B0">
        <w:rPr>
          <w:highlight w:val="yellow"/>
        </w:rPr>
        <w:t xml:space="preserve">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007C1398">
        <w:rPr>
          <w:highlight w:val="yellow"/>
        </w:rPr>
        <w:t xml:space="preserve">When employees collaborate effectively, they can share ideas, solve problems </w:t>
      </w:r>
      <w:r w:rsidRPr="007C1398">
        <w:rPr>
          <w:highlight w:val="yellow"/>
        </w:rPr>
        <w:tab/>
      </w:r>
      <w:r w:rsidR="1EFB7730" w:rsidRPr="007C1398">
        <w:rPr>
          <w:highlight w:val="yellow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007C1398">
        <w:rPr>
          <w:highlight w:val="yellow"/>
        </w:rPr>
        <w:t xml:space="preserve">A study by LinkedIn (2023) found that 94% of employees said they would stay </w:t>
      </w:r>
      <w:r w:rsidR="5CFE9173" w:rsidRPr="007C1398">
        <w:rPr>
          <w:highlight w:val="yellow"/>
        </w:rPr>
        <w:tab/>
      </w:r>
      <w:r w:rsidR="1E871FD3" w:rsidRPr="007C1398">
        <w:rPr>
          <w:highlight w:val="yellow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>C</w:t>
      </w:r>
      <w:r w:rsidRPr="007C1398">
        <w:rPr>
          <w:highlight w:val="yellow"/>
        </w:rPr>
        <w:t xml:space="preserve">) </w:t>
      </w:r>
      <w:r w:rsidR="1E871FD3" w:rsidRPr="007C1398">
        <w:rPr>
          <w:highlight w:val="yellow"/>
        </w:rPr>
        <w:t xml:space="preserve">Overall, flexible working hours contribute to a more productive and satisfied </w:t>
      </w:r>
      <w:r w:rsidR="22CA530D" w:rsidRPr="007C1398">
        <w:rPr>
          <w:highlight w:val="yellow"/>
        </w:rPr>
        <w:tab/>
      </w:r>
      <w:r w:rsidR="1E871FD3" w:rsidRPr="007C1398">
        <w:rPr>
          <w:highlight w:val="yellow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3C3B349A" w14:textId="7B66A3A7" w:rsidR="00975B18" w:rsidRDefault="00F30AFF" w:rsidP="22CA530D">
      <w:pPr>
        <w:spacing w:before="240" w:after="240"/>
        <w:ind w:firstLine="720"/>
        <w:rPr>
          <w:b/>
          <w:bCs/>
        </w:rPr>
      </w:pPr>
      <w:r>
        <w:rPr>
          <w:b/>
          <w:bCs/>
        </w:rPr>
        <w:t xml:space="preserve">Motivation can be a very important factor in the workplace because it can change </w:t>
      </w:r>
      <w:r w:rsidR="00975B18">
        <w:rPr>
          <w:b/>
          <w:bCs/>
        </w:rPr>
        <w:t xml:space="preserve">the overall performance of a person in the workplace. </w:t>
      </w:r>
      <w:r w:rsidR="004D33D4" w:rsidRPr="004D33D4">
        <w:rPr>
          <w:b/>
          <w:bCs/>
        </w:rPr>
        <w:t xml:space="preserve">Employee motivation plays a key role in </w:t>
      </w:r>
      <w:r w:rsidR="004D33D4" w:rsidRPr="004D33D4">
        <w:rPr>
          <w:b/>
          <w:bCs/>
        </w:rPr>
        <w:t>organizational</w:t>
      </w:r>
      <w:r w:rsidR="004D33D4" w:rsidRPr="004D33D4">
        <w:rPr>
          <w:b/>
          <w:bCs/>
        </w:rPr>
        <w:t xml:space="preserve"> success because it encourages staff to perform their work effectively (Vo, Tuliao and Chen, 2022).</w:t>
      </w:r>
      <w:r w:rsidR="004D33D4">
        <w:rPr>
          <w:b/>
          <w:bCs/>
        </w:rPr>
        <w:t xml:space="preserve"> </w:t>
      </w:r>
    </w:p>
    <w:p w14:paraId="6D2E9D86" w14:textId="2BA12692" w:rsidR="004D33D4" w:rsidRDefault="00975B18" w:rsidP="00C5735F">
      <w:pPr>
        <w:spacing w:before="240" w:after="240"/>
        <w:ind w:firstLine="720"/>
        <w:rPr>
          <w:b/>
          <w:bCs/>
        </w:rPr>
      </w:pPr>
      <w:r>
        <w:rPr>
          <w:b/>
          <w:bCs/>
        </w:rPr>
        <w:t xml:space="preserve">When a person is motivated to achieve a target they will work much harder towards achieving it if they are motivated to do so compared to a person that is not very motivated.  For example an employee that </w:t>
      </w:r>
      <w:r w:rsidR="00C5735F">
        <w:rPr>
          <w:b/>
          <w:bCs/>
        </w:rPr>
        <w:t xml:space="preserve">is motivated to achieve a financial target which would bring him a bonus towards their monthly wage is more likely to achieve that target compared to a person that has to achieve the same financial target but without being motivated to do so by a bonus towards their monthly wage. </w:t>
      </w:r>
    </w:p>
    <w:p w14:paraId="7417F24F" w14:textId="3D652AFA" w:rsidR="00C5735F" w:rsidRDefault="00C5735F" w:rsidP="00C5735F">
      <w:pPr>
        <w:spacing w:before="240" w:after="240"/>
        <w:ind w:firstLine="720"/>
        <w:rPr>
          <w:b/>
          <w:bCs/>
        </w:rPr>
      </w:pPr>
      <w:r>
        <w:rPr>
          <w:b/>
          <w:bCs/>
        </w:rPr>
        <w:lastRenderedPageBreak/>
        <w:t>In summary, motivation is very important because people work better when they are motivated.</w:t>
      </w:r>
    </w:p>
    <w:p w14:paraId="2CB84D91" w14:textId="77777777" w:rsidR="009756BD" w:rsidRDefault="009756BD" w:rsidP="009756BD">
      <w:pPr>
        <w:jc w:val="both"/>
        <w:rPr>
          <w:b/>
          <w:bCs/>
          <w:lang w:val="en-GB"/>
        </w:rPr>
      </w:pPr>
    </w:p>
    <w:p w14:paraId="5F5A18DB" w14:textId="52470939" w:rsidR="009756BD" w:rsidRPr="009756BD" w:rsidRDefault="009756BD" w:rsidP="009756BD">
      <w:pPr>
        <w:jc w:val="both"/>
        <w:rPr>
          <w:b/>
          <w:bCs/>
          <w:lang w:val="en-GB"/>
        </w:rPr>
      </w:pPr>
      <w:r>
        <w:rPr>
          <w:b/>
          <w:bCs/>
          <w:lang w:val="en-GB"/>
        </w:rPr>
        <w:t>R</w:t>
      </w:r>
      <w:r w:rsidRPr="009756BD">
        <w:rPr>
          <w:b/>
          <w:bCs/>
          <w:lang w:val="en-GB"/>
        </w:rPr>
        <w:t>eference</w:t>
      </w:r>
      <w:r>
        <w:rPr>
          <w:b/>
          <w:bCs/>
          <w:lang w:val="en-GB"/>
        </w:rPr>
        <w:t>s</w:t>
      </w:r>
    </w:p>
    <w:p w14:paraId="062A8B0F" w14:textId="0A39B52A" w:rsidR="009756BD" w:rsidRDefault="009756BD" w:rsidP="009756BD">
      <w:pPr>
        <w:jc w:val="both"/>
        <w:rPr>
          <w:b/>
          <w:bCs/>
          <w:lang w:val="en-GB"/>
        </w:rPr>
      </w:pPr>
      <w:r w:rsidRPr="009756BD">
        <w:rPr>
          <w:b/>
          <w:bCs/>
          <w:lang w:val="en-GB"/>
        </w:rPr>
        <w:t xml:space="preserve">Vo, T.T.D., Tuliao, K.V. and Chen, C.-W. (2022) ‘Work motivation: The roles of individual needs and social conditions’, </w:t>
      </w:r>
      <w:proofErr w:type="spellStart"/>
      <w:r w:rsidRPr="009756BD">
        <w:rPr>
          <w:b/>
          <w:bCs/>
          <w:i/>
          <w:iCs/>
          <w:lang w:val="en-GB"/>
        </w:rPr>
        <w:t>Behavioral</w:t>
      </w:r>
      <w:proofErr w:type="spellEnd"/>
      <w:r w:rsidRPr="009756BD">
        <w:rPr>
          <w:b/>
          <w:bCs/>
          <w:i/>
          <w:iCs/>
          <w:lang w:val="en-GB"/>
        </w:rPr>
        <w:t xml:space="preserve"> Sciences</w:t>
      </w:r>
      <w:r w:rsidRPr="009756BD">
        <w:rPr>
          <w:b/>
          <w:bCs/>
          <w:lang w:val="en-GB"/>
        </w:rPr>
        <w:t xml:space="preserve">, 12(2), article 49. </w:t>
      </w:r>
      <w:proofErr w:type="spellStart"/>
      <w:r w:rsidRPr="009756BD">
        <w:rPr>
          <w:b/>
          <w:bCs/>
          <w:lang w:val="en-GB"/>
        </w:rPr>
        <w:t>doi</w:t>
      </w:r>
      <w:proofErr w:type="spellEnd"/>
      <w:r w:rsidRPr="009756BD">
        <w:rPr>
          <w:b/>
          <w:bCs/>
          <w:lang w:val="en-GB"/>
        </w:rPr>
        <w:t>: 10.3390/bs12020049</w:t>
      </w:r>
      <w:r>
        <w:rPr>
          <w:b/>
          <w:bCs/>
          <w:lang w:val="en-GB"/>
        </w:rPr>
        <w:t xml:space="preserve"> </w:t>
      </w:r>
    </w:p>
    <w:p w14:paraId="2DB5EE4D" w14:textId="697B9E27" w:rsidR="009756BD" w:rsidRPr="009756BD" w:rsidRDefault="009756BD" w:rsidP="009756BD">
      <w:pPr>
        <w:jc w:val="both"/>
        <w:rPr>
          <w:b/>
          <w:bCs/>
          <w:lang w:val="en-GB"/>
        </w:rPr>
      </w:pPr>
      <w:r w:rsidRPr="009756BD">
        <w:rPr>
          <w:b/>
          <w:bCs/>
          <w:lang w:val="en-GB"/>
        </w:rPr>
        <w:t>https://www.mdpi.com/2076-328X/12/2/49</w:t>
      </w: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1A0CC2"/>
    <w:rsid w:val="00473AEC"/>
    <w:rsid w:val="004D33D4"/>
    <w:rsid w:val="00604CF2"/>
    <w:rsid w:val="006411B0"/>
    <w:rsid w:val="00651B49"/>
    <w:rsid w:val="007C1398"/>
    <w:rsid w:val="007C53B3"/>
    <w:rsid w:val="0088D3FB"/>
    <w:rsid w:val="009756BD"/>
    <w:rsid w:val="00975B18"/>
    <w:rsid w:val="00987EB7"/>
    <w:rsid w:val="00A676BD"/>
    <w:rsid w:val="00AB6A74"/>
    <w:rsid w:val="00C5735F"/>
    <w:rsid w:val="00C606CC"/>
    <w:rsid w:val="00E41C71"/>
    <w:rsid w:val="00E9366E"/>
    <w:rsid w:val="00EC7735"/>
    <w:rsid w:val="00F25EC9"/>
    <w:rsid w:val="00F30AFF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56B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A2F40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56BD"/>
    <w:rPr>
      <w:rFonts w:asciiTheme="majorHAnsi" w:eastAsiaTheme="majorEastAsia" w:hAnsiTheme="majorHAnsi" w:cstheme="majorBidi"/>
      <w:color w:val="0A2F40" w:themeColor="accent1" w:themeShade="7F"/>
    </w:rPr>
  </w:style>
  <w:style w:type="character" w:styleId="CommentReference">
    <w:name w:val="annotation reference"/>
    <w:basedOn w:val="DefaultParagraphFont"/>
    <w:uiPriority w:val="99"/>
    <w:semiHidden/>
    <w:unhideWhenUsed/>
    <w:rsid w:val="00604C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04C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04C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04C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04CF2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809</Words>
  <Characters>3929</Characters>
  <Application>Microsoft Office Word</Application>
  <DocSecurity>0</DocSecurity>
  <Lines>70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Bogdan Moga</cp:lastModifiedBy>
  <cp:revision>6</cp:revision>
  <dcterms:created xsi:type="dcterms:W3CDTF">2026-06-21T15:31:00Z</dcterms:created>
  <dcterms:modified xsi:type="dcterms:W3CDTF">2026-06-23T22:41:00Z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