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E543E2" w:rsidRDefault="0005075F" w14:paraId="4DC34990" w14:textId="66A8E6E5" w:rsidP="006B79DF">
      <w:pPr>
        <w:jc w:val="center"/>
        <w:rPr>
          <w:bCs/>
          <w:b/>
          <w:sz w:val="40"/>
          <w:szCs w:val="40"/>
        </w:rPr>
      </w:pPr>
      <w:r w:rsidRPr="006B79DF">
        <w:rPr>
          <w:bCs/>
          <w:b/>
          <w:sz w:val="40"/>
          <w:szCs w:val="40"/>
        </w:rPr>
        <w:t>LCBB5001 Entrepreneurship</w:t>
      </w:r>
    </w:p>
    <w:p w:rsidR="006B79DF" w:rsidRDefault="006B79DF" w14:paraId="78AEC6AA" w14:textId="04466823" w:rsidP="006B79DF" w:rsidRPr="006B79DF">
      <w:pPr>
        <w:jc w:val="center"/>
        <w:rPr>
          <w:bCs/>
          <w:b/>
          <w:sz w:val="40"/>
          <w:szCs w:val="40"/>
        </w:rPr>
      </w:pPr>
      <w:r>
        <w:rPr>
          <w:bCs/>
          <w:b/>
          <w:sz w:val="40"/>
          <w:szCs w:val="40"/>
        </w:rPr>
        <w:t>Assessment 1</w:t>
      </w:r>
    </w:p>
    <w:p>
      <w:pPr>
        <w:jc w:val="center"/>
      </w:pPr>
      <w:r>
        <w:rPr>
          <w:b/>
          <w:sz w:val="40"/>
        </w:rPr>
        <w:t>Martina Karadzhova</w:t>
      </w:r>
    </w:p>
    <w:p>
      <w:pPr>
        <w:jc w:val="center"/>
      </w:pPr>
      <w:r>
        <w:rPr>
          <w:b/>
          <w:sz w:val="40"/>
        </w:rPr>
        <w:t>Student ID:2021296</w:t>
      </w:r>
    </w:p>
    <w:p w:rsidR="00E543E2" w:rsidRDefault="00E543E2" w14:paraId="57EA00A3" w14:textId="77777777" w:rsidP="00E9440D">
      <w:pPr>
        <w:rPr>
          <w:spacing w:val="-10"/>
          <w:kern w:val="28"/>
          <w:color w:val="0000FF"/>
          <w:rFonts w:cs="Times New Roman" w:eastAsiaTheme="majorEastAsia"/>
          <w:sz w:val="36"/>
          <w:szCs w:val="36"/>
        </w:rPr>
      </w:pPr>
      <w:r>
        <w:br w:type="page"/>
      </w:r>
    </w:p>
    <w:sdt>
      <w:sdtPr>
        <w:rPr>
          <w:rFonts w:ascii="Times New Roman" w:eastAsiaTheme="minorHAnsi" w:hAnsi="Times New Roman" w:cstheme="minorBidi"/>
          <w:color w:val="000000"/>
          <w:sz w:val="24"/>
          <w:szCs w:val="22"/>
          <w14:textFill>
            <w14:solidFill>
              <w14:srgbClr w14:val="000000">
                <w14:lumMod w14:val="75000"/>
              </w14:srgbClr>
            </w14:solidFill>
          </w14:textFill>
        </w:rPr>
        <w:id w:val="-1002053170"/>
        <w:docPartObj>
          <w:docPartGallery w:val="Table of Contents"/>
          <w:docPartUnique/>
        </w:docPartObj>
      </w:sdtPr>
      <w:sdtEndPr>
        <w:rPr>
          <w:b/>
          <w:bCs/>
          <w:noProof/>
        </w:rPr>
      </w:sdtEndPr>
      <w:sdtContent>
        <w:p w:rsidR="00346DD6" w:rsidRDefault="00346DD6" w14:paraId="47275990" w14:textId="77777777" w:rsidP="001217DF" w:rsidRPr="005A0218">
          <w:pPr>
            <w:rPr>
              <w:rStyle w:val="Heading2Char"/>
            </w:rPr>
            <w:pStyle w:val="TOCHeading"/>
            <w:rPr>
              <w14:textFill>
                <w14:solidFill>
                  <w14:schemeClr w14:val="accent5">
                    <w14:lumMod w14:val="75000"/>
                    <w14:lumMod w14:val="75000"/>
                    <w14:lumMod w14:val="75000"/>
                  </w14:schemeClr>
                </w14:solidFill>
              </w14:textFill>
              <w:rStyle w:val="Heading2Char"/>
              <w:color w:val="4BACC6"/>
              <w:rFonts w:ascii="Times New Roman" w:cs="Times New Roman" w:hAnsi="Times New Roman"/>
            </w:rPr>
          </w:pPr>
          <w:r w:rsidRPr="005A0218">
            <w:rPr>
              <w14:textFill>
                <w14:solidFill>
                  <w14:schemeClr w14:val="accent5">
                    <w14:lumMod w14:val="75000"/>
                    <w14:lumMod w14:val="75000"/>
                    <w14:lumMod w14:val="75000"/>
                  </w14:schemeClr>
                </w14:solidFill>
              </w14:textFill>
              <w:rStyle w:val="Heading2Char"/>
              <w:color w:val="4BACC6"/>
              <w:rFonts w:ascii="Times New Roman" w:cs="Times New Roman" w:hAnsi="Times New Roman"/>
            </w:rPr>
            <w:t>Table of Contents</w:t>
          </w:r>
        </w:p>
        <w:p w:rsidR="0040375E" w:rsidRDefault="00346DD6" w14:paraId="4BA3B5D0" w14:textId="77777777">
          <w:pPr>
            <w:pStyle w:val="TOC1"/>
            <w:tabs>
              <w:tab w:val="right" w:leader="dot" w:pos="9350"/>
            </w:tabs>
            <w:rPr>
              <w:noProof/>
              <w:lang w:val="en-US"/>
              <w:rFonts w:ascii="Calibri" w:eastAsiaTheme="minorEastAsia" w:hAnsiTheme="minorHAnsi"/>
              <w:sz w:val="22"/>
            </w:rPr>
          </w:pPr>
          <w:r>
            <w:rPr>
              <w:bCs/>
              <w:noProof/>
              <w:b/>
            </w:rPr>
            <w:fldChar w:fldCharType="begin"/>
          </w:r>
          <w:r>
            <w:rPr>
              <w:bCs/>
              <w:noProof/>
              <w:b/>
            </w:rPr>
            <w:instrText xml:space="preserve"> TOC \o "1-3" \h \z \u </w:instrText>
          </w:r>
          <w:r>
            <w:rPr>
              <w:bCs/>
              <w:noProof/>
              <w:b/>
            </w:rPr>
            <w:fldChar w:fldCharType="separate"/>
          </w:r>
          <w:hyperlink w:anchor="_Toc101863379" w:history="1">
            <w:r w:rsidR="0040375E" w:rsidRPr="0087785D">
              <w:rPr>
                <w:noProof/>
                <w:rStyle w:val="Hyperlink"/>
              </w:rPr>
              <w:t>Introduction</w:t>
            </w:r>
            <w:r w:rsidR="0040375E">
              <w:rPr>
                <w:noProof/>
                <w:webHidden/>
              </w:rPr>
              <w:tab/>
            </w:r>
            <w:r w:rsidR="0040375E">
              <w:rPr>
                <w:noProof/>
                <w:webHidden/>
              </w:rPr>
              <w:fldChar w:fldCharType="begin"/>
            </w:r>
            <w:r w:rsidR="0040375E">
              <w:rPr>
                <w:noProof/>
                <w:webHidden/>
              </w:rPr>
              <w:instrText xml:space="preserve"> PAGEREF _Toc101863379 \h </w:instrText>
            </w:r>
            <w:r w:rsidR="0040375E">
              <w:rPr>
                <w:noProof/>
                <w:webHidden/>
              </w:rPr>
            </w:r>
            <w:r w:rsidR="0040375E">
              <w:rPr>
                <w:noProof/>
                <w:webHidden/>
              </w:rPr>
              <w:fldChar w:fldCharType="separate"/>
            </w:r>
            <w:r w:rsidR="0040375E">
              <w:rPr>
                <w:noProof/>
                <w:webHidden/>
              </w:rPr>
              <w:t>1</w:t>
            </w:r>
            <w:r w:rsidR="0040375E">
              <w:rPr>
                <w:noProof/>
                <w:webHidden/>
              </w:rPr>
              <w:fldChar w:fldCharType="end"/>
            </w:r>
          </w:hyperlink>
        </w:p>
        <w:p w:rsidR="0040375E" w:rsidRDefault="002B7C3C" w14:paraId="6282D7DC" w14:textId="77777777">
          <w:pPr>
            <w:pStyle w:val="TOC1"/>
            <w:tabs>
              <w:tab w:val="right" w:leader="dot" w:pos="9350"/>
            </w:tabs>
            <w:rPr>
              <w:noProof/>
              <w:lang w:val="en-US"/>
              <w:rFonts w:ascii="Calibri" w:eastAsiaTheme="minorEastAsia" w:hAnsiTheme="minorHAnsi"/>
              <w:sz w:val="22"/>
            </w:rPr>
          </w:pPr>
          <w:hyperlink w:anchor="_Toc101863380" w:history="1">
            <w:r w:rsidR="0040375E" w:rsidRPr="0087785D">
              <w:rPr>
                <w:noProof/>
                <w:rStyle w:val="Hyperlink"/>
              </w:rPr>
              <w:t>Main Body</w:t>
            </w:r>
            <w:r w:rsidR="0040375E">
              <w:rPr>
                <w:noProof/>
                <w:webHidden/>
              </w:rPr>
              <w:tab/>
            </w:r>
            <w:r w:rsidR="0040375E">
              <w:rPr>
                <w:noProof/>
                <w:webHidden/>
              </w:rPr>
              <w:fldChar w:fldCharType="begin"/>
            </w:r>
            <w:r w:rsidR="0040375E">
              <w:rPr>
                <w:noProof/>
                <w:webHidden/>
              </w:rPr>
              <w:instrText xml:space="preserve"> PAGEREF _Toc101863380 \h </w:instrText>
            </w:r>
            <w:r w:rsidR="0040375E">
              <w:rPr>
                <w:noProof/>
                <w:webHidden/>
              </w:rPr>
            </w:r>
            <w:r w:rsidR="0040375E">
              <w:rPr>
                <w:noProof/>
                <w:webHidden/>
              </w:rPr>
              <w:fldChar w:fldCharType="separate"/>
            </w:r>
            <w:r w:rsidR="0040375E">
              <w:rPr>
                <w:noProof/>
                <w:webHidden/>
              </w:rPr>
              <w:t>2</w:t>
            </w:r>
            <w:r w:rsidR="0040375E">
              <w:rPr>
                <w:noProof/>
                <w:webHidden/>
              </w:rPr>
              <w:fldChar w:fldCharType="end"/>
            </w:r>
          </w:hyperlink>
        </w:p>
        <w:p w:rsidR="0040375E" w:rsidRDefault="002B7C3C" w14:paraId="509FF0F5" w14:textId="77777777">
          <w:pPr>
            <w:pStyle w:val="TOC2"/>
            <w:tabs>
              <w:tab w:val="right" w:leader="dot" w:pos="9350"/>
            </w:tabs>
            <w:rPr>
              <w:noProof/>
              <w:lang w:val="en-US"/>
              <w:rFonts w:ascii="Calibri" w:eastAsiaTheme="minorEastAsia" w:hAnsiTheme="minorHAnsi"/>
              <w:sz w:val="22"/>
            </w:rPr>
          </w:pPr>
          <w:hyperlink w:anchor="_Toc101863381" w:history="1">
            <w:r w:rsidR="0040375E" w:rsidRPr="0087785D">
              <w:rPr>
                <w:noProof/>
                <w:rStyle w:val="Hyperlink"/>
              </w:rPr>
              <w:t>PESTLE analysis of the UK macro environment</w:t>
            </w:r>
            <w:r w:rsidR="0040375E">
              <w:rPr>
                <w:noProof/>
                <w:webHidden/>
              </w:rPr>
              <w:tab/>
            </w:r>
            <w:r w:rsidR="0040375E">
              <w:rPr>
                <w:noProof/>
                <w:webHidden/>
              </w:rPr>
              <w:fldChar w:fldCharType="begin"/>
            </w:r>
            <w:r w:rsidR="0040375E">
              <w:rPr>
                <w:noProof/>
                <w:webHidden/>
              </w:rPr>
              <w:instrText xml:space="preserve"> PAGEREF _Toc101863381 \h </w:instrText>
            </w:r>
            <w:r w:rsidR="0040375E">
              <w:rPr>
                <w:noProof/>
                <w:webHidden/>
              </w:rPr>
            </w:r>
            <w:r w:rsidR="0040375E">
              <w:rPr>
                <w:noProof/>
                <w:webHidden/>
              </w:rPr>
              <w:fldChar w:fldCharType="separate"/>
            </w:r>
            <w:r w:rsidR="0040375E">
              <w:rPr>
                <w:noProof/>
                <w:webHidden/>
              </w:rPr>
              <w:t>2</w:t>
            </w:r>
            <w:r w:rsidR="0040375E">
              <w:rPr>
                <w:noProof/>
                <w:webHidden/>
              </w:rPr>
              <w:fldChar w:fldCharType="end"/>
            </w:r>
          </w:hyperlink>
        </w:p>
        <w:p w:rsidR="0040375E" w:rsidRDefault="002B7C3C" w14:paraId="22EBBF46" w14:textId="77777777">
          <w:pPr>
            <w:pStyle w:val="TOC2"/>
            <w:tabs>
              <w:tab w:val="right" w:leader="dot" w:pos="9350"/>
            </w:tabs>
            <w:rPr>
              <w:noProof/>
              <w:lang w:val="en-US"/>
              <w:rFonts w:ascii="Calibri" w:eastAsiaTheme="minorEastAsia" w:hAnsiTheme="minorHAnsi"/>
              <w:sz w:val="22"/>
            </w:rPr>
          </w:pPr>
          <w:hyperlink w:anchor="_Toc101863382" w:history="1">
            <w:r w:rsidR="0040375E" w:rsidRPr="0087785D">
              <w:rPr>
                <w:noProof/>
                <w:rStyle w:val="Hyperlink"/>
              </w:rPr>
              <w:t>Relevant Skills and traits which could help entrepreneurs</w:t>
            </w:r>
            <w:r w:rsidR="0040375E">
              <w:rPr>
                <w:noProof/>
                <w:webHidden/>
              </w:rPr>
              <w:tab/>
            </w:r>
            <w:r w:rsidR="0040375E">
              <w:rPr>
                <w:noProof/>
                <w:webHidden/>
              </w:rPr>
              <w:fldChar w:fldCharType="begin"/>
            </w:r>
            <w:r w:rsidR="0040375E">
              <w:rPr>
                <w:noProof/>
                <w:webHidden/>
              </w:rPr>
              <w:instrText xml:space="preserve"> PAGEREF _Toc101863382 \h </w:instrText>
            </w:r>
            <w:r w:rsidR="0040375E">
              <w:rPr>
                <w:noProof/>
                <w:webHidden/>
              </w:rPr>
            </w:r>
            <w:r w:rsidR="0040375E">
              <w:rPr>
                <w:noProof/>
                <w:webHidden/>
              </w:rPr>
              <w:fldChar w:fldCharType="separate"/>
            </w:r>
            <w:r w:rsidR="0040375E">
              <w:rPr>
                <w:noProof/>
                <w:webHidden/>
              </w:rPr>
              <w:t>4</w:t>
            </w:r>
            <w:r w:rsidR="0040375E">
              <w:rPr>
                <w:noProof/>
                <w:webHidden/>
              </w:rPr>
              <w:fldChar w:fldCharType="end"/>
            </w:r>
          </w:hyperlink>
        </w:p>
        <w:p w:rsidR="0040375E" w:rsidRDefault="002B7C3C" w14:paraId="491592DB" w14:textId="77777777">
          <w:pPr>
            <w:pStyle w:val="TOC1"/>
            <w:tabs>
              <w:tab w:val="right" w:leader="dot" w:pos="9350"/>
            </w:tabs>
            <w:rPr>
              <w:noProof/>
              <w:lang w:val="en-US"/>
              <w:rFonts w:ascii="Calibri" w:eastAsiaTheme="minorEastAsia" w:hAnsiTheme="minorHAnsi"/>
              <w:sz w:val="22"/>
            </w:rPr>
          </w:pPr>
          <w:hyperlink w:anchor="_Toc101863383" w:history="1">
            <w:r w:rsidR="0040375E" w:rsidRPr="0087785D">
              <w:rPr>
                <w:noProof/>
                <w:rStyle w:val="Hyperlink"/>
              </w:rPr>
              <w:t>Conclusion</w:t>
            </w:r>
            <w:r w:rsidR="0040375E">
              <w:rPr>
                <w:noProof/>
                <w:webHidden/>
              </w:rPr>
              <w:tab/>
            </w:r>
            <w:r w:rsidR="0040375E">
              <w:rPr>
                <w:noProof/>
                <w:webHidden/>
              </w:rPr>
              <w:fldChar w:fldCharType="begin"/>
            </w:r>
            <w:r w:rsidR="0040375E">
              <w:rPr>
                <w:noProof/>
                <w:webHidden/>
              </w:rPr>
              <w:instrText xml:space="preserve"> PAGEREF _Toc101863383 \h </w:instrText>
            </w:r>
            <w:r w:rsidR="0040375E">
              <w:rPr>
                <w:noProof/>
                <w:webHidden/>
              </w:rPr>
            </w:r>
            <w:r w:rsidR="0040375E">
              <w:rPr>
                <w:noProof/>
                <w:webHidden/>
              </w:rPr>
              <w:fldChar w:fldCharType="separate"/>
            </w:r>
            <w:r w:rsidR="0040375E">
              <w:rPr>
                <w:noProof/>
                <w:webHidden/>
              </w:rPr>
              <w:t>8</w:t>
            </w:r>
            <w:r w:rsidR="0040375E">
              <w:rPr>
                <w:noProof/>
                <w:webHidden/>
              </w:rPr>
              <w:fldChar w:fldCharType="end"/>
            </w:r>
          </w:hyperlink>
        </w:p>
        <w:p w:rsidR="0040375E" w:rsidRDefault="002B7C3C" w14:paraId="5BAFBEC3" w14:textId="77777777">
          <w:pPr>
            <w:pStyle w:val="TOC1"/>
            <w:tabs>
              <w:tab w:val="right" w:leader="dot" w:pos="9350"/>
            </w:tabs>
            <w:rPr>
              <w:noProof/>
              <w:lang w:val="en-US"/>
              <w:rFonts w:ascii="Calibri" w:eastAsiaTheme="minorEastAsia" w:hAnsiTheme="minorHAnsi"/>
              <w:sz w:val="22"/>
            </w:rPr>
          </w:pPr>
          <w:hyperlink w:anchor="_Toc101863384" w:history="1">
            <w:r w:rsidR="0040375E" w:rsidRPr="0087785D">
              <w:rPr>
                <w:noProof/>
                <w:rStyle w:val="Hyperlink"/>
              </w:rPr>
              <w:t>References</w:t>
            </w:r>
            <w:r w:rsidR="0040375E">
              <w:rPr>
                <w:noProof/>
                <w:webHidden/>
              </w:rPr>
              <w:tab/>
            </w:r>
            <w:r w:rsidR="0040375E">
              <w:rPr>
                <w:noProof/>
                <w:webHidden/>
              </w:rPr>
              <w:fldChar w:fldCharType="begin"/>
            </w:r>
            <w:r w:rsidR="0040375E">
              <w:rPr>
                <w:noProof/>
                <w:webHidden/>
              </w:rPr>
              <w:instrText xml:space="preserve"> PAGEREF _Toc101863384 \h </w:instrText>
            </w:r>
            <w:r w:rsidR="0040375E">
              <w:rPr>
                <w:noProof/>
                <w:webHidden/>
              </w:rPr>
            </w:r>
            <w:r w:rsidR="0040375E">
              <w:rPr>
                <w:noProof/>
                <w:webHidden/>
              </w:rPr>
              <w:fldChar w:fldCharType="separate"/>
            </w:r>
            <w:r w:rsidR="0040375E">
              <w:rPr>
                <w:noProof/>
                <w:webHidden/>
              </w:rPr>
              <w:t>9</w:t>
            </w:r>
            <w:r w:rsidR="0040375E">
              <w:rPr>
                <w:noProof/>
                <w:webHidden/>
              </w:rPr>
              <w:fldChar w:fldCharType="end"/>
            </w:r>
          </w:hyperlink>
        </w:p>
        <w:p w:rsidR="002D6079" w:rsidRDefault="00346DD6" w14:paraId="00362B91" w14:textId="77777777" w:rsidP="00E9440D">
          <w:r>
            <w:rPr>
              <w:bCs/>
              <w:noProof/>
              <w:b/>
            </w:rPr>
            <w:fldChar w:fldCharType="end"/>
          </w:r>
        </w:p>
      </w:sdtContent>
    </w:sdt>
    <w:p w:rsidR="002D6079" w:rsidRDefault="002D6079" w14:paraId="3931FC4B" w14:textId="77777777" w:rsidP="00E9440D" w:rsidRPr="002D6079"/>
    <w:p w:rsidR="002D6079" w:rsidRDefault="002D6079" w14:paraId="4DA89FF0" w14:textId="77777777" w:rsidP="00E9440D" w:rsidRPr="002D6079"/>
    <w:p w:rsidR="002D6079" w:rsidRDefault="002D6079" w14:paraId="590CA87B" w14:textId="77777777" w:rsidP="00E9440D" w:rsidRPr="002D6079"/>
    <w:p w:rsidR="002D6079" w:rsidRDefault="002D6079" w14:paraId="55A85EE8" w14:textId="77777777" w:rsidP="00E9440D" w:rsidRPr="002D6079"/>
    <w:p w:rsidR="002D6079" w:rsidRDefault="002D6079" w14:paraId="374DDD86" w14:textId="77777777" w:rsidP="00E9440D"/>
    <w:p w:rsidR="002D6079" w:rsidRDefault="002D6079" w14:paraId="41381F18" w14:textId="77777777" w:rsidP="00E9440D" w:rsidRPr="002D6079"/>
    <w:p w:rsidR="002D6079" w:rsidRDefault="002D6079" w14:paraId="210DA527" w14:textId="77777777" w:rsidP="00E9440D">
      <w:r>
        <w:tab/>
      </w:r>
    </w:p>
    <w:p w:rsidR="002D6079" w:rsidRDefault="002D6079" w14:paraId="23857CF2" w14:textId="77777777" w:rsidP="00E9440D">
      <w:r>
        <w:br w:type="page"/>
      </w:r>
    </w:p>
    <w:p w:rsidR="002D6079" w:rsidRDefault="002D6079" w14:paraId="53171718" w14:textId="77777777" w:rsidP="001217DF">
      <w:pPr>
        <w:pStyle w:val="Heading1"/>
        <w:sectPr w:rsidR="002D6079" w:rsidSect="00C41656">
          <w:docGrid w:linePitch="360"/>
          <w:pgNumType w:start="1"/>
          <w:pgSz w:w="12240" w:h="15840"/>
          <w:pgMar w:left="1440" w:right="1440" w:top="1440" w:bottom="1440" w:header="720" w:footer="720" w:gutter="0"/>
          <w:cols w:space="720"/>
        </w:sectPr>
      </w:pPr>
    </w:p>
    <w:p w:rsidR="00E543E2" w:rsidRDefault="002D6079" w14:paraId="37DDE2FD" w14:textId="77777777" w:rsidP="001217DF" w:rsidRPr="001217DF">
      <w:pPr>
        <w:pStyle w:val="Heading1"/>
      </w:pPr>
      <w:bookmarkStart w:id="0" w:name="_Toc101863379"/>
      <w:r w:rsidRPr="001217DF">
        <w:t>Introduction</w:t>
        <w:lastRenderedPageBreak/>
      </w:r>
      <w:bookmarkEnd w:id="0"/>
    </w:p>
    <w:p w:rsidR="00510C55" w:rsidRDefault="00BB6C04" w14:paraId="5659D3A2" w14:textId="77777777" w:rsidP="00510C55" w:rsidRPr="00510C55">
      <w:r w:rsidRPr="00BB6C04">
        <w:t xml:space="preserve">When it comes to becoming an entrepreneur, there is no easy answer. </w:t>
      </w:r>
      <w:r w:rsidR="00DF46F5">
        <w:t>Except</w:t>
      </w:r>
      <w:r w:rsidR="0040375E">
        <w:t xml:space="preserve"> for</w:t>
      </w:r>
      <w:r w:rsidR="00DF46F5" w:rsidRPr="00DF46F5">
        <w:t xml:space="preserve"> monstrous interest in </w:t>
      </w:r>
      <w:r w:rsidR="0040375E">
        <w:t xml:space="preserve">a </w:t>
      </w:r>
      <w:r w:rsidR="00DF46F5" w:rsidRPr="00DF46F5">
        <w:t>business venture and widespread expertise of its importance to business, there is regardless no agreement on the most proficient method to frame it. The French expression 'entreprendre,' which is gotten from the English expression 'business visionary,' has a broad change of implications and applications. This unusualness is reflected in current business venture contemplations (Bosman, 2019). Independently employed people and little venture owners are two instances of individuals who have a place in this class. Dealing with a business venture involves putting together and planning the entirety of the organization's activities. Labourers can accomplish their full feasib</w:t>
      </w:r>
      <w:r w:rsidR="0040375E">
        <w:t>ility</w:t>
      </w:r>
      <w:r w:rsidR="00DF46F5" w:rsidRPr="00DF46F5">
        <w:t xml:space="preserve"> when they are made do with the guid</w:t>
      </w:r>
      <w:r w:rsidR="0040375E">
        <w:t>anc</w:t>
      </w:r>
      <w:r w:rsidR="00DF46F5" w:rsidRPr="00DF46F5">
        <w:t>e of business venture pioneers (Casson and Buckley, 2010). A business endeavour boss is responsible for overseeing and instructing new faculty as appropriately as aiding in the achievement of the organization's functional and monetary goals.</w:t>
      </w:r>
    </w:p>
    <w:p w:rsidR="00AF628F" w:rsidRDefault="00AF628F" w14:paraId="4F18D1E1" w14:textId="77777777" w:rsidP="00E9440D"/>
    <w:p w:rsidR="00453496" w:rsidRDefault="00AF628F" w14:paraId="06389163" w14:textId="77777777" w:rsidP="00E9440D">
      <w:r w:rsidRPr="00AF628F">
        <w:t>Entrepreneurs may benefit from this report's examination of the macroeconomic climate in the UK, which includes a PEST analysis. Entrepreneurs' efforts to begin a firm in the United Kingdom are analysed.</w:t>
      </w:r>
      <w:r>
        <w:br w:type="page"/>
      </w:r>
    </w:p>
    <w:p w:rsidR="00453496" w:rsidRDefault="006F5B49" w14:paraId="432E44FA" w14:textId="77777777" w:rsidP="001217DF">
      <w:pPr>
        <w:pStyle w:val="Heading1"/>
      </w:pPr>
      <w:bookmarkStart w:id="1" w:name="_Toc101863380"/>
      <w:r>
        <w:t>Main Body</w:t>
        <w:lastRenderedPageBreak/>
      </w:r>
      <w:bookmarkEnd w:id="1"/>
    </w:p>
    <w:p w:rsidR="00A9148A" w:rsidRDefault="00C83E53" w14:paraId="611905A2" w14:textId="77777777" w:rsidP="00037CFB">
      <w:pPr>
        <w:pStyle w:val="Heading2"/>
      </w:pPr>
      <w:bookmarkStart w:id="2" w:name="_Toc101863381"/>
      <w:r w:rsidRPr="00C83E53">
        <w:t>PEST</w:t>
      </w:r>
      <w:r w:rsidR="00A9148A">
        <w:t>LE</w:t>
      </w:r>
      <w:r w:rsidRPr="00C83E53">
        <w:t xml:space="preserve"> analysis o</w:t>
      </w:r>
      <w:r w:rsidR="006E0564">
        <w:t>f</w:t>
      </w:r>
      <w:r w:rsidRPr="00C83E53">
        <w:t xml:space="preserve"> the UK macro environment</w:t>
      </w:r>
      <w:bookmarkEnd w:id="2"/>
    </w:p>
    <w:p w:rsidR="00D56968" w:rsidRDefault="001A60D3" w14:paraId="17F9F763" w14:textId="77777777" w:rsidP="00D56968">
      <w:r w:rsidRPr="001A60D3">
        <w:t xml:space="preserve">Macroeconomics is the investigation of the situation of the economic system all in all, as hostile to simply one enterprise or area. Macroeconomic </w:t>
      </w:r>
      <w:r w:rsidR="0040375E">
        <w:t>e</w:t>
      </w:r>
      <w:r w:rsidRPr="001A60D3">
        <w:t>ffects have in mind adjustments for GDP, expansion, work, spending, and economic and cash associated approach, to provide some examples. The PESTLE examination of the UK</w:t>
      </w:r>
      <w:r w:rsidR="0040375E">
        <w:t>'s</w:t>
      </w:r>
      <w:r w:rsidRPr="001A60D3">
        <w:t xml:space="preserve"> giant</w:t>
      </w:r>
      <w:r w:rsidR="0040375E">
        <w:t>-</w:t>
      </w:r>
      <w:r w:rsidRPr="001A60D3">
        <w:t>scale local weather may be viewed here.</w:t>
      </w:r>
      <w:r w:rsidR="00A9148A">
        <w:t xml:space="preserve"> </w:t>
      </w:r>
    </w:p>
    <w:p w:rsidR="00A9148A" w:rsidRDefault="00A9148A" w14:paraId="6B945B24" w14:textId="77777777" w:rsidP="00D56968"/>
    <w:p w:rsidR="00D56968" w:rsidRDefault="00D56968" w14:paraId="35796D8A" w14:textId="77777777" w:rsidP="00D56968" w:rsidRPr="00D56968">
      <w:pPr>
        <w:rPr>
          <w:b/>
        </w:rPr>
      </w:pPr>
      <w:r w:rsidRPr="00D56968">
        <w:rPr>
          <w:b/>
        </w:rPr>
        <w:t>Political factors</w:t>
      </w:r>
    </w:p>
    <w:p w:rsidR="00D56968" w:rsidRDefault="001A60D3" w14:paraId="0E6C0B8C" w14:textId="77777777" w:rsidP="00D56968">
      <w:r w:rsidRPr="001A60D3">
        <w:t>The United Kingdom is one of the world's most exquisite nations. The country's administration is comprised of blanketed authorities and delegate government, with the head of the country going about as the public authority's chief and the lord filling in as the nation’s boss (Drucker, 2015). A consistent and affluent authorit</w:t>
      </w:r>
      <w:r w:rsidR="0040375E">
        <w:t>y</w:t>
      </w:r>
      <w:r w:rsidRPr="001A60D3">
        <w:t xml:space="preserve"> succeeds there, and the United Kingdom is one of them. The United Kingdom used to be named the most regular </w:t>
      </w:r>
      <w:r>
        <w:t>USA</w:t>
      </w:r>
      <w:r w:rsidRPr="001A60D3">
        <w:t xml:space="preserve"> on the planet </w:t>
      </w:r>
      <w:r w:rsidR="0040375E">
        <w:t>utilizing</w:t>
      </w:r>
      <w:r w:rsidRPr="001A60D3">
        <w:t xml:space="preserve"> the world's largest financial institution in 2007. The UK can considerably </w:t>
      </w:r>
      <w:r w:rsidR="0040375E">
        <w:t>affect</w:t>
      </w:r>
      <w:r w:rsidRPr="001A60D3">
        <w:t xml:space="preserve"> international worries, such as political, monetary, humanistic, social, military, and logical issues, in mild of the truth that to its strong economic system and UN seat. The United Kingdom, a close</w:t>
      </w:r>
      <w:r w:rsidR="0040375E">
        <w:t>-</w:t>
      </w:r>
      <w:r w:rsidRPr="001A60D3">
        <w:t xml:space="preserve">by partner, shares a giant quantity of comparable convictions and societies </w:t>
      </w:r>
      <w:r w:rsidR="0040375E">
        <w:t>like</w:t>
      </w:r>
      <w:r w:rsidRPr="001A60D3">
        <w:t xml:space="preserve"> the United States. The United Kingdom's preference to give up the European Union is alluded to as "Brexit." The Brexit foyer has triggered local weather of vulnerability as of late. Everything got here to </w:t>
      </w:r>
      <w:r w:rsidR="0040375E">
        <w:t>the</w:t>
      </w:r>
      <w:r w:rsidRPr="001A60D3">
        <w:t xml:space="preserve"> top on January 24, 2020, when the United Kingdom formally left the European Union.</w:t>
      </w:r>
    </w:p>
    <w:p w:rsidR="00D56968" w:rsidRDefault="00D56968" w14:paraId="6203A71D" w14:textId="77777777" w:rsidP="00D56968"/>
    <w:p w:rsidR="00A9148A" w:rsidRDefault="00A9148A" w14:paraId="412EF8A6" w14:textId="77777777" w:rsidP="00D56968" w:rsidRPr="00A9148A">
      <w:pPr>
        <w:rPr>
          <w:b/>
        </w:rPr>
      </w:pPr>
      <w:r w:rsidRPr="00A9148A">
        <w:rPr>
          <w:b/>
        </w:rPr>
        <w:t>Economic Factors</w:t>
      </w:r>
    </w:p>
    <w:p w:rsidR="00D56968" w:rsidRDefault="00CE6C23" w14:paraId="4205CE79" w14:textId="77777777" w:rsidP="00D56968">
      <w:r w:rsidRPr="00CE6C23">
        <w:t xml:space="preserve">In 2019, the UK financial system is supposed to have an ostensible GDP of 2.744 trillion dollars, putting it in </w:t>
      </w:r>
      <w:r w:rsidR="0040375E">
        <w:t xml:space="preserve">the </w:t>
      </w:r>
      <w:r w:rsidRPr="00CE6C23">
        <w:t xml:space="preserve">sixth spot </w:t>
      </w:r>
      <w:r w:rsidR="0040375E">
        <w:t>a</w:t>
      </w:r>
      <w:r w:rsidRPr="00CE6C23">
        <w:t xml:space="preserve">round the world. The country's per capita pay in 2019 used to be 41030 USD, which put it twentieth on the planet. The way into the UK's financial success is variety. Her patron base is extraordinary to such an extent that every commercial enterprise has an equal opportunity </w:t>
      </w:r>
      <w:r w:rsidR="0040375E">
        <w:t>to succeed</w:t>
      </w:r>
      <w:r w:rsidRPr="00CE6C23">
        <w:t xml:space="preserve"> (Larsen, 2022). Foreigners have the threat to stay and flourish in a city that has a</w:t>
      </w:r>
      <w:r w:rsidR="0040375E">
        <w:t>n</w:t>
      </w:r>
      <w:r w:rsidRPr="00CE6C23">
        <w:t xml:space="preserve"> exceptional culture. Accordingly, her subject has aroused the curiosity of humans from one aspect of the planet to the other. Accordingly, a one-of-a-kind gathering and companies have targeted an assortment of businesses. Right of now, the enterprise cost fee is 19%. The corporation has expressed that with the aid of 2020, the evaluation charge will be sliced to 18%. The ongoing </w:t>
      </w:r>
      <w:r w:rsidRPr="00CE6C23">
        <w:t>tempo of enlargement in the United Kingdom is 1.94 per</w:t>
        <w:lastRenderedPageBreak/>
      </w:r>
      <w:r w:rsidR="0040375E">
        <w:t xml:space="preserve"> </w:t>
      </w:r>
      <w:r w:rsidRPr="00CE6C23">
        <w:t xml:space="preserve">cent. In 2019, the parent used to be </w:t>
      </w:r>
      <w:r w:rsidR="0040375E">
        <w:t>a</w:t>
      </w:r>
      <w:r w:rsidRPr="00CE6C23">
        <w:t>round 1.7 per</w:t>
      </w:r>
      <w:r w:rsidR="0040375E">
        <w:t xml:space="preserve"> </w:t>
      </w:r>
      <w:r w:rsidRPr="00CE6C23">
        <w:t>cent. It has go</w:t>
      </w:r>
      <w:r w:rsidR="0040375E">
        <w:t>ne</w:t>
      </w:r>
      <w:r w:rsidRPr="00CE6C23">
        <w:t xml:space="preserve"> with the aid of usually 3.1 percentage beginning round 2017. As per Bank of England norms, something like 2% is approved. In February 2020, roughly 3.8 per</w:t>
      </w:r>
      <w:r w:rsidR="0040375E">
        <w:t xml:space="preserve"> cent</w:t>
      </w:r>
      <w:r w:rsidRPr="00CE6C23">
        <w:t xml:space="preserve"> of British representatives had been jobless. When contrasted with before year's rate, it has come </w:t>
      </w:r>
      <w:r w:rsidR="0040375E">
        <w:t>a</w:t>
      </w:r>
      <w:r w:rsidRPr="00CE6C23">
        <w:t>round 0.2 per</w:t>
      </w:r>
      <w:r w:rsidR="0040375E">
        <w:t xml:space="preserve"> </w:t>
      </w:r>
      <w:r w:rsidRPr="00CE6C23">
        <w:t>cent. It's altogether lower, suggesting that men and women are bringing in extra cash.</w:t>
      </w:r>
    </w:p>
    <w:p w:rsidR="00D56968" w:rsidRDefault="00D56968" w14:paraId="73CECD73" w14:textId="77777777" w:rsidP="00D56968"/>
    <w:p w:rsidR="00D56968" w:rsidRDefault="00A9148A" w14:paraId="5FAC9848" w14:textId="77777777" w:rsidP="00D56968" w:rsidRPr="00A9148A">
      <w:pPr>
        <w:rPr>
          <w:b/>
        </w:rPr>
      </w:pPr>
      <w:r w:rsidRPr="00A9148A">
        <w:rPr>
          <w:b/>
        </w:rPr>
        <w:t>Social Factors</w:t>
      </w:r>
    </w:p>
    <w:p w:rsidR="00D56968" w:rsidRDefault="00CE6C23" w14:paraId="7B5AE462" w14:textId="77777777" w:rsidP="00D56968">
      <w:r w:rsidRPr="00CE6C23">
        <w:t>As per the Bureau of Statistics, the range of inhabitants in the United Kingdom is expected to attain seventy</w:t>
      </w:r>
      <w:r w:rsidR="0040375E">
        <w:t>-</w:t>
      </w:r>
      <w:r w:rsidRPr="00CE6C23">
        <w:t xml:space="preserve">four million </w:t>
      </w:r>
      <w:r w:rsidR="0040375E">
        <w:t>employing</w:t>
      </w:r>
      <w:r w:rsidRPr="00CE6C23">
        <w:t xml:space="preserve"> 2039. The work market and scientific framework would be speedy to be impacted by way of growth in </w:t>
      </w:r>
      <w:r w:rsidR="0040375E">
        <w:t xml:space="preserve">the </w:t>
      </w:r>
      <w:r w:rsidRPr="00CE6C23">
        <w:t>populace in mild of the reality that the fee of start as of now outperforms the d</w:t>
      </w:r>
      <w:r w:rsidR="0040375E">
        <w:t>eath</w:t>
      </w:r>
      <w:r w:rsidRPr="00CE6C23">
        <w:t xml:space="preserve"> rate. Organizations, then again, would have the choice to tackle the requirements of a higher crowd. For high-quality many people, fitness care insurance is restrictively pricey (Liu and Spencer, 2010). Consequently, with regards to giving pinnacle notch scientific care to its patients, the United Kingdom has performed fundamental development over the path of the previous several many years. In the United Kingdom, the training device is bizarre in that it is constantly refreshed with the most present</w:t>
      </w:r>
      <w:r w:rsidR="0040375E">
        <w:t>-</w:t>
      </w:r>
      <w:r w:rsidRPr="00CE6C23">
        <w:t>day material. In her college system, instructing and gaining knowledge are misrepresentations. A lessening in joblessness and an OK growth charge have helped pinnacle stage income people in the United Kingdom. Therefore, its GDP per capita is higher, putting it in the primary 20 international locations on the planet.</w:t>
      </w:r>
    </w:p>
    <w:p w:rsidR="00D56968" w:rsidRDefault="00D56968" w14:paraId="68F888D2" w14:textId="77777777" w:rsidP="00D56968"/>
    <w:p w:rsidR="00D56968" w:rsidRDefault="00A9148A" w14:paraId="21A5DEFF" w14:textId="77777777" w:rsidP="00D56968" w:rsidRPr="00A9148A">
      <w:pPr>
        <w:rPr>
          <w:b/>
        </w:rPr>
      </w:pPr>
      <w:r w:rsidRPr="00A9148A">
        <w:rPr>
          <w:b/>
        </w:rPr>
        <w:t>Technological Factors</w:t>
      </w:r>
    </w:p>
    <w:p w:rsidR="00D56968" w:rsidRDefault="00CE6C23" w14:paraId="73689607" w14:textId="77777777" w:rsidP="00D56968">
      <w:r w:rsidRPr="00CE6C23">
        <w:t xml:space="preserve">Each area whereby the United States has a progressive work basis endeavours to kick off something new. In their economy, commercial enterprise humans have a ton of area to grow. Every improvement and enchantment helps the economy. She's advancing faster concerning innovation nowadays. The United Kingdom's innovation companies beat their companions in India, Japan, Korea, and the United States (Liu and Spencer, 2010). An organization's capability to contend in the existing global industrial core is impacted by using </w:t>
      </w:r>
      <w:r w:rsidR="0040375E">
        <w:t xml:space="preserve">several </w:t>
      </w:r>
      <w:r w:rsidRPr="00CE6C23">
        <w:t xml:space="preserve">progressive elements. Clients, providers, and contenders all </w:t>
      </w:r>
      <w:r w:rsidR="0040375E">
        <w:t>affect</w:t>
      </w:r>
      <w:r w:rsidRPr="00CE6C23">
        <w:t xml:space="preserve"> how an employer works, sells its items and assembles information about them.</w:t>
      </w:r>
    </w:p>
    <w:p w:rsidR="00D56968" w:rsidRDefault="00D56968" w14:paraId="0E508FFE" w14:textId="77777777" w:rsidP="00D56968"/>
    <w:p w:rsidR="00D56968" w:rsidRDefault="00A9148A" w14:paraId="43B0CA15" w14:textId="77777777" w:rsidP="00D56968" w:rsidRPr="00A9148A">
      <w:pPr>
        <w:rPr>
          <w:b/>
        </w:rPr>
      </w:pPr>
      <w:r w:rsidRPr="00A9148A">
        <w:rPr>
          <w:b/>
        </w:rPr>
        <w:t>Legal Factors</w:t>
        <w:lastRenderedPageBreak/>
      </w:r>
    </w:p>
    <w:p w:rsidR="00D56968" w:rsidRDefault="00CE6C23" w14:paraId="7045540E" w14:textId="77777777" w:rsidP="00D56968">
      <w:r w:rsidRPr="00CE6C23">
        <w:t xml:space="preserve">The Employment Act of 1996 oversees groups in the United Kingdom. Whether it is wiped out pay, least time-based compensation, event pay, paternity or paternity leave, this act safeguards their freedoms. People are safeguarded beneath the Equality Act 2010 from segregation </w:t>
      </w:r>
      <w:r w:rsidR="0040375E">
        <w:t>because</w:t>
      </w:r>
      <w:r w:rsidRPr="00CE6C23">
        <w:t xml:space="preserve"> of race, orientation, variety, or some different trademark (Nieuwenhuizen, 2020). The United Kingdom's authorities depend on parliamentary vote primarily based device and is a blanketed government. The nation's vast wellspring of rules is precedent-based regulation, which attracts Roman and cutting-edge European factors of reference due to the fact of the absence of an organized constitution. One of the major areas of commercial enterprise tenet is work regulation. Clients' professional freedoms Competition guidelines are decide</w:t>
      </w:r>
      <w:r w:rsidR="0040375E">
        <w:t>d</w:t>
      </w:r>
      <w:r w:rsidRPr="00CE6C23">
        <w:t xml:space="preserve"> that manage how companies contend with every other.</w:t>
      </w:r>
    </w:p>
    <w:p w:rsidR="00D56968" w:rsidRDefault="00D56968" w14:paraId="2EB6816B" w14:textId="77777777" w:rsidP="00D56968"/>
    <w:p w:rsidR="00D56968" w:rsidRDefault="00A9148A" w14:paraId="2A8FA1BE" w14:textId="77777777" w:rsidP="00D56968" w:rsidRPr="00A9148A">
      <w:pPr>
        <w:rPr>
          <w:b/>
        </w:rPr>
      </w:pPr>
      <w:r w:rsidRPr="00A9148A">
        <w:rPr>
          <w:b/>
        </w:rPr>
        <w:t>Environmental Factors</w:t>
      </w:r>
    </w:p>
    <w:p w:rsidR="00C83E53" w:rsidRDefault="00CE6C23" w14:paraId="633CAE84" w14:textId="77777777" w:rsidP="00D56968">
      <w:r w:rsidRPr="00CE6C23">
        <w:t xml:space="preserve">Each industrialized vicinity faces full-size ecological difficulties on account that an economic system cannot grow besides industrialisation. Contamination is a thing of the group, however herbal issues. It's moreover necessary that the public authority, organizations, and different beneficent associations have been doing something it may also take and sharing records about reusing, diminishing plastic waste, and eco-accommodating labour and merchandise (Nieuwenhuizen, 2020). Climate and different natural problems are moreover a fear for the country. The British summer, then again, attracts friends from all places </w:t>
      </w:r>
      <w:r w:rsidR="0040375E">
        <w:t xml:space="preserve">in </w:t>
      </w:r>
      <w:r w:rsidRPr="00CE6C23">
        <w:t xml:space="preserve">the world. As per one gauge, her vacationer enterprise creates north of 127 billion kilos each year. All organizations, paying little heed to measure or industry, have a responsibility to fairly act. As per quite </w:t>
      </w:r>
      <w:r w:rsidR="0040375E">
        <w:t xml:space="preserve">some </w:t>
      </w:r>
      <w:r w:rsidRPr="00CE6C23">
        <w:t>insights and studies, the predominant ecological issues in the UK nowadays contain air contamination, hazardous atmospheric devotion, litter, waste, and soil defilement.</w:t>
      </w:r>
    </w:p>
    <w:p w:rsidR="005E3ECA" w:rsidRDefault="005E3ECA" w14:paraId="29FFFC82" w14:textId="77777777" w:rsidP="00BB4FD2"/>
    <w:p w:rsidR="005E3ECA" w:rsidRDefault="005E3ECA" w14:paraId="5C86D90C" w14:textId="77777777" w:rsidP="00BB4FD2"/>
    <w:p w:rsidR="005E3ECA" w:rsidRDefault="005E3ECA" w14:paraId="3C4188B0" w14:textId="77777777" w:rsidP="005E3ECA">
      <w:pPr>
        <w:pStyle w:val="Heading2"/>
      </w:pPr>
      <w:bookmarkStart w:id="3" w:name="_Toc101863382"/>
      <w:r w:rsidRPr="005E3ECA">
        <w:t xml:space="preserve">Relevant </w:t>
      </w:r>
      <w:r w:rsidR="006E0564">
        <w:t>S</w:t>
      </w:r>
      <w:r w:rsidRPr="005E3ECA">
        <w:t>kills and traits which could help entrepreneurs</w:t>
      </w:r>
      <w:bookmarkEnd w:id="3"/>
    </w:p>
    <w:p w:rsidR="00037CFB" w:rsidRDefault="00DF2053" w14:paraId="39258DEC" w14:textId="77777777" w:rsidP="00BB4FD2">
      <w:r w:rsidRPr="00DF2053">
        <w:t>They have a strong desire to make a difference in the world and an eye for creative business ideas, but entrepreneurs may also have a wide variety of personalities and backgrounds. So, what makes a great start</w:t>
      </w:r>
      <w:r w:rsidR="006E0564">
        <w:t>-</w:t>
      </w:r>
      <w:r w:rsidRPr="00DF2053">
        <w:t xml:space="preserve">up entrepreneur, in your opinion? Find out what talents and traits any small businessman needs to succeed as an entrepreneur. </w:t>
      </w:r>
    </w:p>
    <w:p w:rsidR="00037CFB" w:rsidRDefault="00037CFB" w14:paraId="70C2633C" w14:textId="77777777" w:rsidP="00BB4FD2"/>
    <w:p w:rsidR="00037CFB" w:rsidRDefault="00037CFB" w14:paraId="6C65E018" w14:textId="77777777" w:rsidP="00037CFB" w:rsidRPr="00037CFB">
      <w:pPr>
        <w:rPr>
          <w:b/>
        </w:rPr>
      </w:pPr>
      <w:r w:rsidRPr="00037CFB">
        <w:rPr>
          <w:b/>
        </w:rPr>
        <w:t>Leadership</w:t>
      </w:r>
    </w:p>
    <w:p w:rsidR="00037CFB" w:rsidRDefault="00037CFB" w14:paraId="1B52D6C2" w14:textId="77777777" w:rsidP="00037CFB">
      <w:r>
        <w:t>Entrepreneurs need to be able to take charge and be role model</w:t>
      </w:r>
      <w:r w:rsidR="006E0564">
        <w:t>s</w:t>
      </w:r>
      <w:r>
        <w:t xml:space="preserve"> for others. Your company's CEO, manager, and pioneer will all fall on your shoulders as your debut date approaches. Additionally, you'll be in charge of making presentations to potential investors and interacting with the media. As the image of your company, be ready to pave new pathways and assemble a team of ardent followers</w:t>
      </w:r>
      <w:r w:rsidR="008D0689">
        <w:t xml:space="preserve"> </w:t>
      </w:r>
      <w:r w:rsidR="008D0689" w:rsidRPr="008D0689">
        <w:t>(Price, 2010)</w:t>
      </w:r>
      <w:r>
        <w:t xml:space="preserve">. </w:t>
      </w:r>
      <w:r w:rsidRPr="00037CFB">
        <w:t xml:space="preserve">An entrepreneur's leadership role is to organize and motivate his or her team to reach </w:t>
      </w:r>
      <w:r w:rsidR="00FE38A9" w:rsidRPr="00FE38A9">
        <w:t>a common objective through innovation, risk avoidance, exploiting opportunities, and managing an ever-changing organizational landscape</w:t>
      </w:r>
      <w:r w:rsidR="00FE38A9">
        <w:t>.</w:t>
      </w:r>
    </w:p>
    <w:p w:rsidR="00037CFB" w:rsidRDefault="00037CFB" w14:paraId="54058274" w14:textId="77777777" w:rsidP="00037CFB"/>
    <w:p w:rsidR="00037CFB" w:rsidRDefault="00037CFB" w14:paraId="726A7BE5" w14:textId="77777777" w:rsidP="00037CFB" w:rsidRPr="00037CFB">
      <w:pPr>
        <w:rPr>
          <w:b/>
        </w:rPr>
      </w:pPr>
      <w:r w:rsidRPr="00037CFB">
        <w:rPr>
          <w:b/>
        </w:rPr>
        <w:t>Vision</w:t>
      </w:r>
    </w:p>
    <w:p w:rsidR="00037CFB" w:rsidRDefault="006E0564" w14:paraId="7A2005A3" w14:textId="77777777" w:rsidP="00037CFB">
      <w:r>
        <w:t>T</w:t>
      </w:r>
      <w:r w:rsidR="00037CFB">
        <w:t>o break new ground, entrepreneurs must have a long-term goal in mind. How will your firm revolutionize the market, but how will you enhance the lives of your customers? Most investors are looking for a high degree of innovation, whether it's a new product or an improvement on an old one</w:t>
      </w:r>
      <w:r w:rsidR="008D0689">
        <w:t xml:space="preserve"> </w:t>
      </w:r>
      <w:r w:rsidR="008D0689" w:rsidRPr="008D0689">
        <w:t>(Twain, 2018)</w:t>
      </w:r>
      <w:r w:rsidR="00037CFB">
        <w:t xml:space="preserve">. </w:t>
      </w:r>
      <w:r w:rsidR="00FE38A9" w:rsidRPr="00FE38A9">
        <w:t>An entrepreneur's ambition is the start of a long road map that will drive their business endeavours. The vision of the entrepreneur is how the business will look in five or ten years.</w:t>
      </w:r>
    </w:p>
    <w:p w:rsidR="00037CFB" w:rsidRDefault="00037CFB" w14:paraId="39852B63" w14:textId="77777777" w:rsidP="00037CFB"/>
    <w:p w:rsidR="00037CFB" w:rsidRDefault="00037CFB" w14:paraId="44DE4177" w14:textId="77777777" w:rsidP="00037CFB" w:rsidRPr="00037CFB">
      <w:pPr>
        <w:rPr>
          <w:b/>
        </w:rPr>
      </w:pPr>
      <w:r w:rsidRPr="00037CFB">
        <w:rPr>
          <w:b/>
        </w:rPr>
        <w:t>Motivation</w:t>
      </w:r>
    </w:p>
    <w:p w:rsidR="00037CFB" w:rsidRDefault="00037CFB" w14:paraId="1D825D88" w14:textId="77777777" w:rsidP="00037CFB">
      <w:r>
        <w:t xml:space="preserve">The creators of the most successful start-ups have an insatiable desire to succeed. Almost every waking minute, they </w:t>
      </w:r>
      <w:r w:rsidR="006E0564">
        <w:t>can</w:t>
      </w:r>
      <w:r>
        <w:t xml:space="preserve"> inspire themselves to achieve more, work more, and perform better. Additionally, they know how to urge people to reach lofty objectives and uncover new possibilities</w:t>
      </w:r>
      <w:r w:rsidR="008D0689">
        <w:t xml:space="preserve"> </w:t>
      </w:r>
      <w:r w:rsidR="008D0689" w:rsidRPr="008D0689">
        <w:t>(Bosman, 2019)</w:t>
      </w:r>
      <w:r>
        <w:t xml:space="preserve">. The ability to stay motivated demands a steady supply of energy and the possibility of large benefits. </w:t>
      </w:r>
      <w:r w:rsidRPr="00037CFB">
        <w:t>When things become tough and confusing, it gives people a reason to hold on to some semblance of optimism. An individual's choice to begin the process of starting a company is thus heavily influenced by their level of entrepreneurial drive. Entrepreneurs need to keep their employees and clients motivated as well.</w:t>
      </w:r>
    </w:p>
    <w:p w:rsidR="00037CFB" w:rsidRDefault="00037CFB" w14:paraId="2D4AE214" w14:textId="77777777" w:rsidP="00037CFB"/>
    <w:p w:rsidR="00037CFB" w:rsidRDefault="00037CFB" w14:paraId="2CCFF188" w14:textId="77777777" w:rsidP="00037CFB" w:rsidRPr="00037CFB">
      <w:pPr>
        <w:rPr>
          <w:b/>
        </w:rPr>
      </w:pPr>
      <w:r w:rsidRPr="00037CFB">
        <w:rPr>
          <w:b/>
        </w:rPr>
        <w:t>Positivity</w:t>
      </w:r>
    </w:p>
    <w:p w:rsidR="00037CFB" w:rsidRDefault="00037CFB" w14:paraId="4071C732" w14:textId="77777777" w:rsidP="00037CFB">
      <w:r>
        <w:t xml:space="preserve">The finest entrepreneurs understand how to tread cautiously on the thin line between being optimistic and being positive. After all, being positive entails more than simply being cheerful all </w:t>
      </w:r>
      <w:r>
        <w:t>the time or saying nice things about yourself all the time. Instead of placing blame, entrepreneurs practice positivism by looking for lessons to be learned from unsuccessful initiatives</w:t>
        <w:lastRenderedPageBreak/>
      </w:r>
      <w:r w:rsidR="008D0689">
        <w:t xml:space="preserve"> </w:t>
      </w:r>
      <w:r w:rsidR="008D0689" w:rsidRPr="008D0689">
        <w:t>(Casson and Buckley, 2010)</w:t>
      </w:r>
      <w:r>
        <w:t>.</w:t>
      </w:r>
      <w:r w:rsidR="002902F9">
        <w:t xml:space="preserve"> </w:t>
      </w:r>
      <w:r w:rsidR="002902F9" w:rsidRPr="002902F9">
        <w:t xml:space="preserve">Success in </w:t>
      </w:r>
      <w:r w:rsidR="006E0564">
        <w:t xml:space="preserve">a </w:t>
      </w:r>
      <w:r w:rsidR="002902F9" w:rsidRPr="002902F9">
        <w:t>company and life may be achieved via positive thinking and optimism, according to business executives. Allowing oneself to be receptive to pleasure and achievement is at the heart of positive thinking. Self-criticism and negative thinking are avoided by positive thinkers.</w:t>
      </w:r>
    </w:p>
    <w:p w:rsidR="00037CFB" w:rsidRDefault="00037CFB" w14:paraId="67F3AC5E" w14:textId="77777777" w:rsidP="00037CFB"/>
    <w:p w:rsidR="00037CFB" w:rsidRDefault="00037CFB" w14:paraId="0A287EDF" w14:textId="77777777" w:rsidP="00037CFB" w:rsidRPr="00037CFB">
      <w:pPr>
        <w:rPr>
          <w:b/>
        </w:rPr>
      </w:pPr>
      <w:r w:rsidRPr="00037CFB">
        <w:rPr>
          <w:b/>
        </w:rPr>
        <w:t>Risk-inclined</w:t>
      </w:r>
    </w:p>
    <w:p w:rsidR="00037CFB" w:rsidRDefault="00037CFB" w14:paraId="4E97F9FE" w14:textId="77777777" w:rsidP="00037CFB">
      <w:r>
        <w:t xml:space="preserve">Even the most proficient start-ups may encounter </w:t>
      </w:r>
      <w:r w:rsidR="006E0564">
        <w:t>several</w:t>
      </w:r>
      <w:r>
        <w:t xml:space="preserve"> hiccups in the course of building their company. No matter how well-planned a firm is, there will always be some degree of risk. You have to be ready to take chances as an entrepreneur, but you shouldn't do it irrationally or without thinking</w:t>
      </w:r>
      <w:r w:rsidR="008D0689">
        <w:t xml:space="preserve"> </w:t>
      </w:r>
      <w:r w:rsidR="008D0689" w:rsidRPr="008D0689">
        <w:t>(Casson and Buckley, 2010)</w:t>
      </w:r>
      <w:r>
        <w:t>.</w:t>
      </w:r>
      <w:r w:rsidR="002902F9">
        <w:t xml:space="preserve"> </w:t>
      </w:r>
      <w:r w:rsidR="00E87670" w:rsidRPr="00E87670">
        <w:t>An entrepreneur is exposed to a wide range of risks, including insolvency, financial risk, and environmental and reputational risks.</w:t>
      </w:r>
      <w:r w:rsidR="002902F9" w:rsidRPr="002902F9">
        <w:t xml:space="preserve"> Creating a credible business strategy will demonstrate </w:t>
      </w:r>
      <w:r w:rsidR="006E0564">
        <w:t xml:space="preserve">to </w:t>
      </w:r>
      <w:r w:rsidR="002902F9" w:rsidRPr="002902F9">
        <w:t>investors that the entrepreneur is willing to take risks.</w:t>
      </w:r>
    </w:p>
    <w:p w:rsidR="00037CFB" w:rsidRDefault="00037CFB" w14:paraId="375E5BF7" w14:textId="77777777" w:rsidP="00037CFB"/>
    <w:p w:rsidR="00037CFB" w:rsidRDefault="00037CFB" w14:paraId="39FAF2A4" w14:textId="77777777" w:rsidP="00037CFB" w:rsidRPr="00037CFB">
      <w:pPr>
        <w:rPr>
          <w:b/>
        </w:rPr>
      </w:pPr>
      <w:r w:rsidRPr="00037CFB">
        <w:rPr>
          <w:b/>
        </w:rPr>
        <w:t>Creativity</w:t>
      </w:r>
    </w:p>
    <w:p w:rsidR="00037CFB" w:rsidRDefault="00037CFB" w14:paraId="6B3B443C" w14:textId="77777777" w:rsidP="00037CFB">
      <w:r>
        <w:t xml:space="preserve">Since entrepreneurs </w:t>
      </w:r>
      <w:r w:rsidR="006E0564">
        <w:t>can</w:t>
      </w:r>
      <w:r>
        <w:t xml:space="preserve"> find better ways to make goods, run a firm, and live their lives, they seldom follow the rules of the book. As a small-business operator, you must always be on the lookout for novel approaches and solutions to familiar problems</w:t>
      </w:r>
      <w:r w:rsidR="008D0689">
        <w:t xml:space="preserve"> </w:t>
      </w:r>
      <w:r w:rsidR="008D0689" w:rsidRPr="008D0689">
        <w:t>(Drucker, 2015)</w:t>
      </w:r>
      <w:r>
        <w:t>.</w:t>
      </w:r>
      <w:r w:rsidR="002902F9" w:rsidRPr="002902F9">
        <w:t xml:space="preserve"> Being stuck in a fixed perspective is one of the major roadblocks to creativity. Preconceived notions stifle innovative thinking and the development of novel solutions.</w:t>
      </w:r>
      <w:r w:rsidR="008D0689">
        <w:t xml:space="preserve"> </w:t>
      </w:r>
      <w:r w:rsidR="008D0689" w:rsidRPr="008D0689">
        <w:t>Innovative and creative methods of conducting business are the result of creativity. Taking a fresh look at the market and coming up with new ideas might offer an entrepreneur a leg up on the competition.</w:t>
      </w:r>
    </w:p>
    <w:p w:rsidR="00037CFB" w:rsidRDefault="00037CFB" w14:paraId="5BB596A6" w14:textId="77777777" w:rsidP="00037CFB"/>
    <w:p w:rsidR="00037CFB" w:rsidRDefault="00037CFB" w14:paraId="60614B06" w14:textId="77777777" w:rsidP="00037CFB" w:rsidRPr="00037CFB">
      <w:pPr>
        <w:rPr>
          <w:b/>
        </w:rPr>
      </w:pPr>
      <w:r w:rsidRPr="00037CFB">
        <w:rPr>
          <w:b/>
        </w:rPr>
        <w:t>Adaptability</w:t>
      </w:r>
    </w:p>
    <w:p w:rsidR="00453496" w:rsidRDefault="00037CFB" w14:paraId="0F881487" w14:textId="77777777" w:rsidP="00037CFB">
      <w:r>
        <w:t>Adaptability and innovation go hand in hand in the entrepreneurial world. While your vision may not resonate with everyone in your target audience, being nimble and adaptable may allow you to make important product modifications that will help you achieve your goals</w:t>
      </w:r>
      <w:r w:rsidR="008D0689">
        <w:t xml:space="preserve"> </w:t>
      </w:r>
      <w:r w:rsidR="008D0689" w:rsidRPr="008D0689">
        <w:t>(Larsen, 2022)</w:t>
      </w:r>
      <w:r>
        <w:t>. As a result, you'll be able to keep up with industry developments and new customer demands, which may lead to long-term success.</w:t>
      </w:r>
      <w:r w:rsidR="008D0689">
        <w:t xml:space="preserve"> </w:t>
      </w:r>
      <w:r w:rsidR="008D0689" w:rsidRPr="008D0689">
        <w:t xml:space="preserve">The capacity to respond quickly and intelligently to new situations is a hallmark of adaptability. For entrepreneurs, it's a mentality that helps them deal with the </w:t>
      </w:r>
      <w:r w:rsidR="008D0689" w:rsidRPr="008D0689">
        <w:t xml:space="preserve">inevitable challenges that come along with the path of life. Entrepreneurs have a great deal of experience adapting to new situations. </w:t>
        <w:lastRenderedPageBreak/>
      </w:r>
      <w:r>
        <w:br w:type="page"/>
      </w:r>
    </w:p>
    <w:p w:rsidR="00453496" w:rsidRDefault="00453496" w14:paraId="72882F5E" w14:textId="77777777" w:rsidP="001217DF">
      <w:pPr>
        <w:pStyle w:val="Heading1"/>
      </w:pPr>
      <w:bookmarkStart w:id="4" w:name="_Toc101863383"/>
      <w:r>
        <w:t>Conclusion</w:t>
        <w:lastRenderedPageBreak/>
      </w:r>
      <w:bookmarkEnd w:id="4"/>
    </w:p>
    <w:p w:rsidR="005A0218" w:rsidRDefault="002902F9" w14:paraId="6D8E2F6B" w14:textId="77777777" w:rsidP="005A0218" w:rsidRPr="005A0218">
      <w:r w:rsidRPr="002902F9">
        <w:t xml:space="preserve">When it comes to running a business, management is about coordinating and organizing all of the operational business. Workers </w:t>
      </w:r>
      <w:r w:rsidR="006E0564">
        <w:t>can</w:t>
      </w:r>
      <w:r w:rsidRPr="002902F9">
        <w:t xml:space="preserve"> reach their full potential when they are managed by corporate executives. Additionally, business managers assist in the fulfilment of operational and financial targets for their organizations. The macroeconomic environment of the United Kingdom is examined in this paper, which contains a PEST analysis. There is a focus on the efforts of British entrepreneurs to start a business.</w:t>
      </w:r>
    </w:p>
    <w:p w:rsidR="00453496" w:rsidRDefault="00453496" w14:paraId="02BE08E5" w14:textId="77777777" w:rsidP="00E9440D">
      <w:r>
        <w:br w:type="page"/>
      </w:r>
    </w:p>
    <w:p w:rsidR="00453496" w:rsidRDefault="00453496" w14:paraId="4F67F7C2" w14:textId="77777777" w:rsidP="001217DF">
      <w:pPr>
        <w:pStyle w:val="Heading1"/>
      </w:pPr>
      <w:bookmarkStart w:id="5" w:name="_Toc101863384"/>
      <w:r>
        <w:t>References</w:t>
        <w:lastRenderedPageBreak/>
      </w:r>
      <w:bookmarkEnd w:id="5"/>
    </w:p>
    <w:p w:rsidR="006B79DF" w:rsidRDefault="006B79DF" w14:paraId="7C5E8D39" w14:textId="77777777" w:rsidP="00C27BBA" w:rsidRPr="00C27BBA">
      <w:pPr>
        <w:spacing w:after="160"/>
        <w:rPr>
          <w:lang w:val="en-US"/>
        </w:rPr>
      </w:pPr>
      <w:r w:rsidRPr="00C27BBA">
        <w:rPr>
          <w:lang w:val="en-US"/>
        </w:rPr>
        <w:t>Bosman, L., 2019. From Doing to Thinking: Developing the Entrepreneurial Mindset through Scaffold Assignments and Self-Regulated Learning Reflection. </w:t>
      </w:r>
      <w:r w:rsidRPr="00C27BBA">
        <w:rPr>
          <w:iCs/>
          <w:lang w:val="en-US"/>
          <w:i/>
        </w:rPr>
        <w:t>Open Education Studies</w:t>
      </w:r>
      <w:r w:rsidRPr="00C27BBA">
        <w:rPr>
          <w:lang w:val="en-US"/>
        </w:rPr>
        <w:t>, 1(1), pp.106-121.</w:t>
      </w:r>
    </w:p>
    <w:p w:rsidR="006B79DF" w:rsidRDefault="006B79DF" w14:paraId="525CACAE" w14:textId="77777777" w:rsidP="00C27BBA" w:rsidRPr="00C27BBA">
      <w:pPr>
        <w:spacing w:after="160"/>
        <w:rPr>
          <w:lang w:val="en-US"/>
        </w:rPr>
      </w:pPr>
      <w:r w:rsidRPr="00C27BBA">
        <w:rPr>
          <w:lang w:val="en-US"/>
        </w:rPr>
        <w:t>Casson, M. and Buckley, P., 2010. </w:t>
      </w:r>
      <w:r w:rsidRPr="00C27BBA">
        <w:rPr>
          <w:iCs/>
          <w:lang w:val="en-US"/>
          <w:i/>
        </w:rPr>
        <w:t>Entrepreneurship</w:t>
      </w:r>
      <w:r w:rsidRPr="00C27BBA">
        <w:rPr>
          <w:lang w:val="en-US"/>
        </w:rPr>
        <w:t>. Cheltenham (UK): E. Elgar.</w:t>
      </w:r>
    </w:p>
    <w:p w:rsidR="006B79DF" w:rsidRDefault="006B79DF" w14:paraId="48597B7B" w14:textId="77777777" w:rsidP="00C27BBA" w:rsidRPr="00C27BBA">
      <w:pPr>
        <w:spacing w:after="160"/>
        <w:rPr>
          <w:lang w:val="en-US"/>
        </w:rPr>
      </w:pPr>
      <w:r w:rsidRPr="00C27BBA">
        <w:rPr>
          <w:lang w:val="en-US"/>
        </w:rPr>
        <w:t>Drucker, P., 2015. </w:t>
      </w:r>
      <w:r w:rsidRPr="00C27BBA">
        <w:rPr>
          <w:iCs/>
          <w:lang w:val="en-US"/>
          <w:i/>
        </w:rPr>
        <w:t>Innovation and entrepreneurship</w:t>
      </w:r>
      <w:r w:rsidRPr="00C27BBA">
        <w:rPr>
          <w:lang w:val="en-US"/>
        </w:rPr>
        <w:t>. [Place of publication not identified]: Routledge.</w:t>
      </w:r>
    </w:p>
    <w:p w:rsidR="006B79DF" w:rsidRDefault="006B79DF" w14:paraId="2BE30995" w14:textId="77777777" w:rsidP="00C27BBA" w:rsidRPr="00C27BBA">
      <w:pPr>
        <w:spacing w:after="160"/>
        <w:rPr>
          <w:lang w:val="en-US"/>
        </w:rPr>
      </w:pPr>
      <w:r w:rsidRPr="00C27BBA">
        <w:rPr>
          <w:lang w:val="en-US"/>
        </w:rPr>
        <w:t>Larsen, I., 2022. Fostering an entrepreneurial mindset: A typology for aligning instructional strategies with three dominant entrepreneurial mindset conceptualizations. </w:t>
      </w:r>
      <w:r w:rsidRPr="00C27BBA">
        <w:rPr>
          <w:iCs/>
          <w:lang w:val="en-US"/>
          <w:i/>
        </w:rPr>
        <w:t>Industry and Higher Education</w:t>
      </w:r>
      <w:r w:rsidRPr="00C27BBA">
        <w:rPr>
          <w:lang w:val="en-US"/>
        </w:rPr>
        <w:t>, p.095042222110382.</w:t>
      </w:r>
    </w:p>
    <w:p w:rsidR="006B79DF" w:rsidRDefault="006B79DF" w14:paraId="3FF3622F" w14:textId="77777777" w:rsidP="00C27BBA" w:rsidRPr="00C27BBA">
      <w:pPr>
        <w:spacing w:after="160"/>
        <w:rPr>
          <w:lang w:val="en-US"/>
        </w:rPr>
      </w:pPr>
      <w:r w:rsidRPr="00C27BBA">
        <w:rPr>
          <w:lang w:val="en-US"/>
        </w:rPr>
        <w:t>Liu, Z. and Spencer, P., 2010. An Open-Economy Macro-Finance Model of International Interdependence: The OECD, US and the UK. </w:t>
      </w:r>
      <w:r w:rsidRPr="00C27BBA">
        <w:rPr>
          <w:iCs/>
          <w:lang w:val="en-US"/>
          <w:i/>
        </w:rPr>
        <w:t>SSRN Electronic Journal</w:t>
      </w:r>
      <w:r w:rsidRPr="00C27BBA">
        <w:rPr>
          <w:lang w:val="en-US"/>
        </w:rPr>
        <w:t>.</w:t>
      </w:r>
    </w:p>
    <w:p w:rsidR="006B79DF" w:rsidRDefault="006B79DF" w14:paraId="770A82BB" w14:textId="77777777" w:rsidP="00C27BBA" w:rsidRPr="00C27BBA">
      <w:pPr>
        <w:spacing w:after="160"/>
        <w:rPr>
          <w:lang w:val="en-US"/>
        </w:rPr>
      </w:pPr>
      <w:r w:rsidRPr="00C27BBA">
        <w:rPr>
          <w:lang w:val="en-US"/>
        </w:rPr>
        <w:t>Nieuwenhuizen, C., 2020. </w:t>
      </w:r>
      <w:r w:rsidRPr="00C27BBA">
        <w:rPr>
          <w:iCs/>
          <w:lang w:val="en-US"/>
          <w:i/>
        </w:rPr>
        <w:t>Business Management</w:t>
      </w:r>
      <w:r w:rsidRPr="00C27BBA">
        <w:rPr>
          <w:lang w:val="en-US"/>
        </w:rPr>
        <w:t>. Cape Town: Juta &amp; Company, Limited.</w:t>
      </w:r>
    </w:p>
    <w:p w:rsidR="006B79DF" w:rsidRDefault="006B79DF" w14:paraId="69464215" w14:textId="77777777" w:rsidP="00C27BBA" w:rsidRPr="00C27BBA">
      <w:pPr>
        <w:spacing w:after="160"/>
        <w:rPr>
          <w:lang w:val="en-US"/>
        </w:rPr>
      </w:pPr>
      <w:r w:rsidRPr="00C27BBA">
        <w:rPr>
          <w:lang w:val="en-US"/>
        </w:rPr>
        <w:t>Price, R., 2010. </w:t>
      </w:r>
      <w:r w:rsidRPr="00C27BBA">
        <w:rPr>
          <w:iCs/>
          <w:lang w:val="en-US"/>
          <w:i/>
        </w:rPr>
        <w:t>Entrepreneurship</w:t>
      </w:r>
      <w:r w:rsidRPr="00C27BBA">
        <w:rPr>
          <w:lang w:val="en-US"/>
        </w:rPr>
        <w:t>. New York: McGraw-Hill.</w:t>
      </w:r>
    </w:p>
    <w:p w:rsidR="006B79DF" w:rsidRDefault="006B79DF" w14:paraId="47620D19" w14:textId="77777777" w:rsidP="00C27BBA" w:rsidRPr="00C27BBA">
      <w:pPr>
        <w:spacing w:after="160"/>
        <w:rPr>
          <w:lang w:val="en-US"/>
        </w:rPr>
      </w:pPr>
      <w:r w:rsidRPr="00C27BBA">
        <w:rPr>
          <w:lang w:val="en-US"/>
        </w:rPr>
        <w:t>TWAIN, M., 2018. </w:t>
      </w:r>
      <w:r w:rsidRPr="00C27BBA">
        <w:rPr>
          <w:iCs/>
          <w:lang w:val="en-US"/>
          <w:i/>
        </w:rPr>
        <w:t>LIFE ON THE MISSISSIPPI</w:t>
      </w:r>
      <w:r w:rsidRPr="00C27BBA">
        <w:rPr>
          <w:lang w:val="en-US"/>
        </w:rPr>
        <w:t>. [Place of publication not identified]: DIGIREADS COM.</w:t>
      </w:r>
    </w:p>
    <w:p w:rsidR="00453496" w:rsidRDefault="00453496" w14:paraId="25DA01ED" w14:textId="77777777" w:rsidP="00E9440D" w:rsidRPr="00453496"/>
    <w:p w:rsidR="002D6079" w:rsidRDefault="002D6079" w14:paraId="3788B6D1" w14:textId="77777777" w:rsidP="00E9440D" w:rsidRPr="002D6079"/>
    <w:sectPr w:rsidR="002D6079" w:rsidRPr="002D6079" w:rsidSect="00C41656">
      <w:docGrid w:linePitch="360"/>
      <w:footerReference r:id="rId7"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8F868" w14:textId="77777777" w:rsidR="002B7C3C" w:rsidRDefault="002B7C3C" w:rsidP="00E9440D">
      <w:r>
        <w:separator/>
      </w:r>
    </w:p>
  </w:endnote>
  <w:endnote w:type="continuationSeparator" w:id="0">
    <w:p w14:paraId="3D54775C" w14:textId="77777777" w:rsidR="002B7C3C" w:rsidRDefault="002B7C3C" w:rsidP="00E9440D">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5013288"/>
      <w:docPartObj>
        <w:docPartGallery w:val="Page Numbers (Bottom of Page)"/>
        <w:docPartUnique/>
      </w:docPartObj>
    </w:sdtPr>
    <w:sdtEndPr>
      <w:rPr>
        <w:noProof/>
      </w:rPr>
    </w:sdtEndPr>
    <w:sdtContent>
      <w:p w14:paraId="5397587C" w14:textId="26D95735" w:rsidR="006B79DF" w:rsidRDefault="006B7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1A7F1" w14:textId="77777777" w:rsidR="002D6079" w:rsidRDefault="002D6079" w:rsidP="00E94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CDF5D" w14:textId="77777777" w:rsidR="002B7C3C" w:rsidRDefault="002B7C3C" w:rsidP="00E9440D">
      <w:r>
        <w:separator/>
      </w:r>
    </w:p>
  </w:footnote>
  <w:footnote w:type="continuationSeparator" w:id="0">
    <w:p w14:paraId="716794EA" w14:textId="77777777" w:rsidR="002B7C3C" w:rsidRDefault="002B7C3C" w:rsidP="00E9440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embedSystemFonts/>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3N7YwMjE2MzA1MrBU0lEKTi0uzszPAykwNKgFALi61o4t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7ABE8F"/>
  <w15:chartTrackingRefBased/>
  <w15:docId w15:val="{8A6CEEDF-3A6F-42E2-9B84-7955E9629238}"/>
  <w:rsids>
    <w:rsidRoot val="002B4E49"/>
    <w:rsid val="0002574C"/>
    <w:rsid val="00037825"/>
    <w:rsid val="00037CFB"/>
    <w:rsid val="000408F1"/>
    <w:rsid val="0005075F"/>
    <w:rsid val="00077F7F"/>
    <w:rsid val="000874FE"/>
    <w:rsid val="000A36F4"/>
    <w:rsid val="000B6FAC"/>
    <w:rsid val="000D67C3"/>
    <w:rsid val="000F3540"/>
    <w:rsid val="001217DF"/>
    <w:rsid val="00161D94"/>
    <w:rsid val="00164C87"/>
    <w:rsid val="0017562F"/>
    <w:rsid val="001A60D3"/>
    <w:rsid val="001E4F77"/>
    <w:rsid val="001F7FFA"/>
    <w:rsid val="002071FC"/>
    <w:rsid val="002309B1"/>
    <w:rsid val="00231FF4"/>
    <w:rsid val="00256F7A"/>
    <w:rsid val="00266381"/>
    <w:rsid val="002748CF"/>
    <w:rsid val="00276E6B"/>
    <w:rsid val="0028736C"/>
    <w:rsid val="00287EAC"/>
    <w:rsid val="002902F9"/>
    <w:rsid val="002B4E49"/>
    <w:rsid val="002B7C3C"/>
    <w:rsid val="002C0753"/>
    <w:rsid val="002C4765"/>
    <w:rsid val="002D6079"/>
    <w:rsid val="003071FE"/>
    <w:rsid val="0031601C"/>
    <w:rsid val="00320079"/>
    <w:rsid val="00322CBE"/>
    <w:rsid val="0033029C"/>
    <w:rsid val="00346DD6"/>
    <w:rsid val="00362EFE"/>
    <w:rsid val="00364EAC"/>
    <w:rsid val="00371319"/>
    <w:rsid val="003766B8"/>
    <w:rsid val="003905B8"/>
    <w:rsid val="003B6D31"/>
    <w:rsid val="003D174B"/>
    <w:rsid val="003F4442"/>
    <w:rsid val="0040375E"/>
    <w:rsid val="00406618"/>
    <w:rsid val="00430EF9"/>
    <w:rsid val="00453496"/>
    <w:rsid val="00453CE2"/>
    <w:rsid val="00456141"/>
    <w:rsid val="004641B2"/>
    <w:rsid val="004831B1"/>
    <w:rsid val="004904D1"/>
    <w:rsid val="004B5715"/>
    <w:rsid val="004E5D71"/>
    <w:rsid val="00510C55"/>
    <w:rsid val="0052190E"/>
    <w:rsid val="005445EC"/>
    <w:rsid val="005509E5"/>
    <w:rsid val="005524F5"/>
    <w:rsid val="00570B72"/>
    <w:rsid val="005A0218"/>
    <w:rsid val="005D7DBB"/>
    <w:rsid val="005E3ECA"/>
    <w:rsid val="006732E1"/>
    <w:rsid val="00681558"/>
    <w:rsid val="00681A11"/>
    <w:rsid val="006A37CD"/>
    <w:rsid val="006B79DF"/>
    <w:rsid val="006C72FC"/>
    <w:rsid val="006E0564"/>
    <w:rsid val="006F5611"/>
    <w:rsid val="006F5B49"/>
    <w:rsid val="0075670A"/>
    <w:rsid val="00780B32"/>
    <w:rsid val="00782690"/>
    <w:rsid val="00786DC1"/>
    <w:rsid val="007A6A4E"/>
    <w:rsid val="007C69BC"/>
    <w:rsid val="007E727D"/>
    <w:rsid val="007F10CF"/>
    <w:rsid val="00802A6F"/>
    <w:rsid val="00803731"/>
    <w:rsid val="00806315"/>
    <w:rsid val="00821E9A"/>
    <w:rsid val="008229ED"/>
    <w:rsid val="00855295"/>
    <w:rsid val="008A604F"/>
    <w:rsid val="008A6EAD"/>
    <w:rsid val="008B19EB"/>
    <w:rsid val="008B55C9"/>
    <w:rsid val="008D0689"/>
    <w:rsid val="008E2454"/>
    <w:rsid val="008F30C9"/>
    <w:rsid val="00903797"/>
    <w:rsid val="0090639C"/>
    <w:rsid val="00930233"/>
    <w:rsid val="00961515"/>
    <w:rsid val="009A5CEC"/>
    <w:rsid val="00A06763"/>
    <w:rsid val="00A21965"/>
    <w:rsid val="00A26B49"/>
    <w:rsid val="00A70CBB"/>
    <w:rsid val="00A760A1"/>
    <w:rsid val="00A844A4"/>
    <w:rsid val="00A861FA"/>
    <w:rsid val="00A9148A"/>
    <w:rsid val="00AF628F"/>
    <w:rsid val="00B127E8"/>
    <w:rsid val="00B170AC"/>
    <w:rsid val="00B350C9"/>
    <w:rsid val="00B35B89"/>
    <w:rsid val="00BB4FD2"/>
    <w:rsid val="00BB6C04"/>
    <w:rsid val="00BC5695"/>
    <w:rsid val="00BD1FDD"/>
    <w:rsid val="00BD4A75"/>
    <w:rsid val="00C24775"/>
    <w:rsid val="00C27BBA"/>
    <w:rsid val="00C363EB"/>
    <w:rsid val="00C41656"/>
    <w:rsid val="00C83E53"/>
    <w:rsid val="00C95932"/>
    <w:rsid val="00CB7FF9"/>
    <w:rsid val="00CD4C79"/>
    <w:rsid val="00CE6C23"/>
    <w:rsid val="00CF29C3"/>
    <w:rsid val="00D0243C"/>
    <w:rsid val="00D026FC"/>
    <w:rsid val="00D55CD4"/>
    <w:rsid val="00D56968"/>
    <w:rsid val="00D64DAA"/>
    <w:rsid val="00D735D6"/>
    <w:rsid val="00D774A2"/>
    <w:rsid val="00D96C92"/>
    <w:rsid val="00D974F0"/>
    <w:rsid val="00DC36DF"/>
    <w:rsid val="00DD01BB"/>
    <w:rsid val="00DE2C5A"/>
    <w:rsid val="00DF2053"/>
    <w:rsid val="00DF46F5"/>
    <w:rsid val="00E07C78"/>
    <w:rsid val="00E13939"/>
    <w:rsid val="00E14502"/>
    <w:rsid val="00E162F7"/>
    <w:rsid val="00E3798F"/>
    <w:rsid val="00E44E1F"/>
    <w:rsid val="00E52764"/>
    <w:rsid val="00E543E2"/>
    <w:rsid val="00E842C1"/>
    <w:rsid val="00E854F9"/>
    <w:rsid val="00E87670"/>
    <w:rsid val="00E9440D"/>
    <w:rsid val="00EC7465"/>
    <w:rsid val="00ED6B35"/>
    <w:rsid val="00F344A9"/>
    <w:rsid val="00F55812"/>
    <w:rsid val="00F56D93"/>
    <w:rsid val="00F77D50"/>
    <w:rsid val="00F84D6C"/>
    <w:rsid val="00FC1D0A"/>
    <w:rsid val="00FE38A9"/>
    <w:rsid val="00FF784A"/>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Times New Roman" w:cs="Times New Roman" w:hAnsi="Times New Roman" w:eastAsiaTheme="minorHAnsi"/>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0D"/>
    <w:pPr>
      <w:jc w:val="both"/>
      <w:spacing w:line="360" w:lineRule="auto"/>
    </w:pPr>
    <w:rPr>
      <w:lang w:val="en-GB"/>
      <w:rFonts w:cstheme="minorBidi"/>
      <w:sz w:val="24"/>
      <w:szCs w:val="22"/>
    </w:rPr>
  </w:style>
  <w:style w:type="paragraph" w:styleId="Heading1">
    <w:name w:val="Heading 1"/>
    <w:qFormat/>
    <w:basedOn w:val="Normal"/>
    <w:next w:val="Normal"/>
    <w:link w:val="Heading1Char"/>
    <w:autoRedefine/>
    <w:uiPriority w:val="9"/>
    <w:rsid w:val="001217DF"/>
    <w:pPr>
      <w:keepNext/>
      <w:keepLines/>
      <w:outlineLvl w:val="0"/>
      <w:spacing w:before="240"/>
    </w:pPr>
    <w:rPr>
      <w:b/>
      <w:color w:val="365F91"/>
      <w:rFonts w:eastAsiaTheme="majorEastAsia" w:cstheme="majorBidi"/>
      <w:sz w:val="32"/>
      <w:szCs w:val="32"/>
    </w:rPr>
  </w:style>
  <w:style w:type="paragraph" w:styleId="Heading2">
    <w:name w:val="Heading 2"/>
    <w:qFormat/>
    <w:basedOn w:val="Normal"/>
    <w:next w:val="Normal"/>
    <w:link w:val="Heading2Char"/>
    <w:autoRedefine/>
    <w:uiPriority w:val="9"/>
    <w:unhideWhenUsed/>
    <w:rsid w:val="007C69BC"/>
    <w:pPr>
      <w:keepNext/>
      <w:keepLines/>
      <w:outlineLvl w:val="1"/>
      <w:spacing w:before="40"/>
    </w:pPr>
    <w:rPr>
      <w:b/>
      <w:color w:val="632423"/>
      <w:rFonts w:eastAsiaTheme="majorEastAsia" w:cstheme="majorBidi"/>
      <w:sz w:val="28"/>
      <w:szCs w:val="26"/>
    </w:rPr>
  </w:style>
  <w:style w:type="paragraph" w:styleId="Heading3">
    <w:name w:val="Heading 3"/>
    <w:qFormat/>
    <w:basedOn w:val="Normal"/>
    <w:next w:val="Normal"/>
    <w:link w:val="Heading3Char"/>
    <w:uiPriority w:val="9"/>
    <w:unhideWhenUsed/>
    <w:rsid w:val="007C69BC"/>
    <w:pPr>
      <w:keepNext/>
      <w:keepLines/>
      <w:outlineLvl w:val="2"/>
      <w:spacing w:before="40"/>
    </w:pPr>
    <w:rPr>
      <w:b/>
      <w:color w:val="31849B"/>
      <w:rFonts w:cs="Times New Roman" w:eastAsiaTheme="majorEastAsia"/>
      <w:szCs w:val="24"/>
    </w:rPr>
  </w:style>
  <w:style w:type="paragraph" w:styleId="Heading4">
    <w:name w:val="Heading 4"/>
    <w:qFormat/>
    <w:basedOn w:val="Normal"/>
    <w:next w:val="Normal"/>
    <w:link w:val="Heading4Char"/>
    <w:uiPriority w:val="9"/>
    <w:unhideWhenUsed/>
    <w:rsid w:val="006A37CD"/>
    <w:pPr>
      <w:keepNext/>
      <w:keepLines/>
      <w:outlineLvl w:val="3"/>
      <w:spacing w:before="40"/>
    </w:pPr>
    <w:rPr>
      <w:iCs/>
      <w:b/>
      <w:color w:val="5F497A"/>
      <w:rFonts w:cs="Times New Roman" w:eastAsiaTheme="majorEastAsia"/>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1217DF"/>
    <w:rPr>
      <w:lang w:val="en-GB"/>
      <w:b/>
      <w:color w:val="365F91"/>
      <w:rFonts w:eastAsiaTheme="majorEastAsia" w:cstheme="majorBidi"/>
      <w:sz w:val="32"/>
      <w:szCs w:val="32"/>
    </w:rPr>
  </w:style>
  <w:style w:type="character" w:styleId="Heading2Char">
    <w:name w:val="Heading 2 Char"/>
    <w:basedOn w:val="DefaultParagraphFont"/>
    <w:link w:val="Heading2"/>
    <w:uiPriority w:val="9"/>
    <w:rsid w:val="007C69BC"/>
    <w:rPr>
      <w:b/>
      <w:color w:val="632423"/>
      <w:rFonts w:eastAsiaTheme="majorEastAsia" w:cstheme="majorBidi"/>
      <w:sz w:val="28"/>
      <w:szCs w:val="26"/>
    </w:rPr>
  </w:style>
  <w:style w:type="paragraph" w:styleId="Title">
    <w:name w:val="Title"/>
    <w:qFormat/>
    <w:basedOn w:val="Normal"/>
    <w:next w:val="Normal"/>
    <w:link w:val="TitleChar"/>
    <w:uiPriority w:val="10"/>
    <w:rsid w:val="00BD1FDD"/>
    <w:pPr>
      <w:contextualSpacing/>
    </w:pPr>
    <w:rPr>
      <w:spacing w:val="-10"/>
      <w:kern w:val="28"/>
      <w:b/>
      <w:color w:val="0000FF"/>
      <w:rFonts w:cs="Times New Roman" w:eastAsiaTheme="majorEastAsia"/>
      <w:sz w:val="36"/>
      <w:szCs w:val="36"/>
    </w:rPr>
  </w:style>
  <w:style w:type="character" w:styleId="TitleChar">
    <w:name w:val="Title Char"/>
    <w:basedOn w:val="DefaultParagraphFont"/>
    <w:link w:val="Title"/>
    <w:uiPriority w:val="10"/>
    <w:rsid w:val="00BD1FDD"/>
    <w:rPr>
      <w:spacing w:val="-10"/>
      <w:kern w:val="28"/>
      <w:b/>
      <w:color w:val="0000FF"/>
      <w:rFonts w:eastAsiaTheme="majorEastAsia"/>
      <w:sz w:val="36"/>
      <w:szCs w:val="36"/>
    </w:rPr>
  </w:style>
  <w:style w:type="character" w:styleId="Heading3Char">
    <w:name w:val="Heading 3 Char"/>
    <w:basedOn w:val="DefaultParagraphFont"/>
    <w:link w:val="Heading3"/>
    <w:uiPriority w:val="9"/>
    <w:rsid w:val="007C69BC"/>
    <w:rPr>
      <w:b/>
      <w:color w:val="31849B"/>
      <w:rFonts w:eastAsiaTheme="majorEastAsia"/>
      <w:sz w:val="24"/>
      <w:szCs w:val="24"/>
    </w:rPr>
  </w:style>
  <w:style w:type="paragraph" w:styleId="NoSpacing">
    <w:name w:val="No Spacing"/>
    <w:qFormat/>
    <w:uiPriority w:val="1"/>
    <w:rsid w:val="00BD1FDD"/>
    <w:pPr>
      <w:jc w:val="both"/>
      <w:spacing w:line="360" w:lineRule="auto"/>
    </w:pPr>
    <w:rPr>
      <w:rFonts w:cstheme="minorBidi"/>
      <w:sz w:val="24"/>
      <w:szCs w:val="22"/>
    </w:rPr>
  </w:style>
  <w:style w:type="paragraph" w:styleId="TOCHeading">
    <w:name w:val="TOC Heading"/>
    <w:qFormat/>
    <w:basedOn w:val="Heading1"/>
    <w:next w:val="Normal"/>
    <w:uiPriority w:val="39"/>
    <w:unhideWhenUsed/>
    <w:rsid w:val="00930233"/>
    <w:pPr>
      <w:outlineLvl w:val="9"/>
      <w:jc w:val="left"/>
      <w:spacing w:line="259" w:lineRule="auto"/>
    </w:pPr>
    <w:rPr>
      <w:b w:val="0"/>
      <w:rFonts w:ascii="Cambria" w:hAnsiTheme="majorHAnsi"/>
    </w:rPr>
  </w:style>
  <w:style w:type="paragraph" w:styleId="TOC1">
    <w:name w:val="toc 1"/>
    <w:basedOn w:val="Normal"/>
    <w:next w:val="Normal"/>
    <w:autoRedefine/>
    <w:uiPriority w:val="39"/>
    <w:unhideWhenUsed/>
    <w:rsid w:val="00FC1D0A"/>
    <w:pPr>
      <w:spacing w:after="100"/>
    </w:pPr>
  </w:style>
  <w:style w:type="paragraph" w:styleId="TOC2">
    <w:name w:val="toc 2"/>
    <w:basedOn w:val="Normal"/>
    <w:next w:val="Normal"/>
    <w:autoRedefine/>
    <w:uiPriority w:val="39"/>
    <w:unhideWhenUsed/>
    <w:rsid w:val="00FC1D0A"/>
    <w:pPr>
      <w:ind w:left="240"/>
      <w:spacing w:after="100"/>
    </w:pPr>
  </w:style>
  <w:style w:type="paragraph" w:styleId="TOC3">
    <w:name w:val="toc 3"/>
    <w:basedOn w:val="Normal"/>
    <w:next w:val="Normal"/>
    <w:autoRedefine/>
    <w:uiPriority w:val="39"/>
    <w:unhideWhenUsed/>
    <w:rsid w:val="00FC1D0A"/>
    <w:pPr>
      <w:ind w:left="480"/>
      <w:spacing w:after="100"/>
    </w:pPr>
  </w:style>
  <w:style w:type="character" w:styleId="Hyperlink">
    <w:name w:val="Hyperlink"/>
    <w:basedOn w:val="DefaultParagraphFont"/>
    <w:uiPriority w:val="99"/>
    <w:unhideWhenUsed/>
    <w:rsid w:val="00FC1D0A"/>
    <w:rPr>
      <w:u w:val="single"/>
      <w:color w:val="0000FF"/>
    </w:rPr>
  </w:style>
  <w:style w:type="paragraph" w:styleId="Default">
    <w:name w:val="Default"/>
    <w:rsid w:val="00161D94"/>
    <w:pPr>
      <w:autoSpaceDE w:val="0"/>
      <w:autoSpaceDN w:val="0"/>
      <w:adjustRightInd w:val="0"/>
    </w:pPr>
    <w:rPr>
      <w:color w:val="000000"/>
      <w:rFonts w:ascii="Arial" w:cs="Arial" w:hAnsi="Arial"/>
      <w:sz w:val="24"/>
      <w:szCs w:val="24"/>
    </w:rPr>
  </w:style>
  <w:style w:type="paragraph" w:styleId="Header">
    <w:name w:val="header"/>
    <w:basedOn w:val="Normal"/>
    <w:link w:val="HeaderChar"/>
    <w:uiPriority w:val="99"/>
    <w:unhideWhenUsed/>
    <w:rsid w:val="00C41656"/>
    <w:pPr>
      <w:spacing w:line="240" w:lineRule="auto"/>
      <w:tabs>
        <w:tab w:val="center" w:pos="4680"/>
        <w:tab w:val="right" w:pos="9360"/>
      </w:tabs>
    </w:pPr>
  </w:style>
  <w:style w:type="character" w:styleId="HeaderChar">
    <w:name w:val="Header Char"/>
    <w:basedOn w:val="DefaultParagraphFont"/>
    <w:link w:val="Header"/>
    <w:uiPriority w:val="99"/>
    <w:rsid w:val="00C41656"/>
    <w:rPr>
      <w:lang w:val="en-GB"/>
      <w:rFonts w:cstheme="minorBidi"/>
      <w:sz w:val="24"/>
      <w:szCs w:val="22"/>
    </w:rPr>
  </w:style>
  <w:style w:type="paragraph" w:styleId="Footer">
    <w:name w:val="footer"/>
    <w:basedOn w:val="Normal"/>
    <w:link w:val="FooterChar"/>
    <w:uiPriority w:val="99"/>
    <w:unhideWhenUsed/>
    <w:rsid w:val="00C41656"/>
    <w:pPr>
      <w:spacing w:line="240" w:lineRule="auto"/>
      <w:tabs>
        <w:tab w:val="center" w:pos="4680"/>
        <w:tab w:val="right" w:pos="9360"/>
      </w:tabs>
    </w:pPr>
  </w:style>
  <w:style w:type="character" w:styleId="FooterChar">
    <w:name w:val="Footer Char"/>
    <w:basedOn w:val="DefaultParagraphFont"/>
    <w:link w:val="Footer"/>
    <w:uiPriority w:val="99"/>
    <w:rsid w:val="00C41656"/>
    <w:rPr>
      <w:lang w:val="en-GB"/>
      <w:rFonts w:cstheme="minorBidi"/>
      <w:sz w:val="24"/>
      <w:szCs w:val="22"/>
    </w:rPr>
  </w:style>
  <w:style w:type="character" w:styleId="Heading4Char">
    <w:name w:val="Heading 4 Char"/>
    <w:basedOn w:val="DefaultParagraphFont"/>
    <w:link w:val="Heading4"/>
    <w:uiPriority w:val="9"/>
    <w:rsid w:val="006A37CD"/>
    <w:rPr>
      <w:iCs/>
      <w:lang w:val="en-GB"/>
      <w:b/>
      <w:color w:val="5F497A"/>
      <w:rFonts w:eastAsiaTheme="majorEastAsia"/>
      <w:sz w:val="24"/>
      <w:szCs w:val="2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81210-8A1A-47BA-98BE-0ABCC0101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2255</Words>
  <Characters>12857</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2022-04-25T11:08:00Z</dcterms:created>
  <dcterms:modified xsi:type="dcterms:W3CDTF">2022-04-28T20:19:00Z</dcterms:modified>
</cp:coreProperties>
</file>