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957300268"/>
        <w:docPartObj>
          <w:docPartGallery w:val="Cover Pages"/>
          <w:docPartUnique/>
        </w:docPartObj>
      </w:sdtPr>
      <w:sdtEndPr/>
      <w:sdtContent>
        <w:p w14:paraId="5C7CFB10" w14:textId="2FC923FF" w:rsidR="00FF5441" w:rsidRDefault="00FF5441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1B88175" wp14:editId="5E4B4DE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11-1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1FD611F8" w14:textId="62A1A07C" w:rsidR="00FF5441" w:rsidRDefault="00980A0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11/12/2022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1B88175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11-1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1FD611F8" w14:textId="62A1A07C" w:rsidR="00FF5441" w:rsidRDefault="00980A0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11/12/2022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C7EFFA8" wp14:editId="5276B2A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C8BD44" w14:textId="337CD1F7" w:rsidR="00FF5441" w:rsidRDefault="00980A04" w:rsidP="00C62C33">
                                <w:pPr>
                                  <w:pStyle w:val="NoSpacing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sz w:val="56"/>
                                      <w:szCs w:val="56"/>
                                      <w:lang w:val="en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7008F">
                                      <w:rPr>
                                        <w:rFonts w:eastAsiaTheme="minorHAnsi"/>
                                        <w:sz w:val="56"/>
                                        <w:szCs w:val="56"/>
                                        <w:lang w:val="en-GB"/>
                                      </w:rPr>
                                      <w:t>Content analysis of types of aggressive behaviour demonstrated by two opposing groups in a video of protesters against hunting with hounds confronting pro-hunt group members.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C7EFFA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76C8BD44" w14:textId="337CD1F7" w:rsidR="00FF5441" w:rsidRDefault="00980A04" w:rsidP="00C62C33">
                          <w:pPr>
                            <w:pStyle w:val="NoSpacing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sz w:val="56"/>
                                <w:szCs w:val="56"/>
                                <w:lang w:val="en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7008F">
                                <w:rPr>
                                  <w:rFonts w:eastAsiaTheme="minorHAnsi"/>
                                  <w:sz w:val="56"/>
                                  <w:szCs w:val="56"/>
                                  <w:lang w:val="en-GB"/>
                                </w:rPr>
                                <w:t>Content analysis of types of aggressive behaviour demonstrated by two opposing groups in a video of protesters against hunting with hounds confronting pro-hunt group members.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1699C66" w14:textId="2EDEAD11" w:rsidR="00FF5441" w:rsidRDefault="00FF5441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057080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B36203" w14:textId="7BE8685F" w:rsidR="00FF5441" w:rsidRDefault="00FF5441">
          <w:pPr>
            <w:pStyle w:val="TOCHeading"/>
          </w:pPr>
          <w:r>
            <w:t>Contents</w:t>
          </w:r>
        </w:p>
        <w:p w14:paraId="34F3626A" w14:textId="60EB1E72" w:rsidR="00524A77" w:rsidRDefault="00FF544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60928" w:history="1">
            <w:r w:rsidR="00524A77" w:rsidRPr="00260615">
              <w:rPr>
                <w:rStyle w:val="Hyperlink"/>
                <w:noProof/>
              </w:rPr>
              <w:t>Abstract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_Toc121160928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2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7813452F" w14:textId="18B6A60D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29" w:history="1">
            <w:r w:rsidR="00524A77" w:rsidRPr="00260615">
              <w:rPr>
                <w:rStyle w:val="Hyperlink"/>
                <w:noProof/>
              </w:rPr>
              <w:t>Introduction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_Toc121160929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1652239F" w14:textId="59964162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0" w:history="1">
            <w:r w:rsidR="00524A77" w:rsidRPr="00260615">
              <w:rPr>
                <w:rStyle w:val="Hyperlink"/>
                <w:noProof/>
              </w:rPr>
              <w:t>Literature review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_Toc121160930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682D54DD" w14:textId="00606AFA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1" w:history="1">
            <w:r w:rsidR="00524A77" w:rsidRPr="00260615">
              <w:rPr>
                <w:rStyle w:val="Hyperlink"/>
                <w:noProof/>
              </w:rPr>
              <w:t>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_Toc121160931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2E1D94C7" w14:textId="2A1DDD2E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2" w:history="1">
            <w:r w:rsidR="00524A77" w:rsidRPr="00260615">
              <w:rPr>
                <w:rStyle w:val="Hyperlink"/>
                <w:noProof/>
              </w:rPr>
              <w:t>Types of 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_Toc121160932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FE15EC0" w14:textId="39BC2D42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3" w:history="1">
            <w:r w:rsidR="00524A77" w:rsidRPr="00260615">
              <w:rPr>
                <w:rStyle w:val="Hyperlink"/>
                <w:noProof/>
              </w:rPr>
              <w:t>Physical 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_Toc121160933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43FCB807" w14:textId="55DAFF5B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4" w:history="1">
            <w:r w:rsidR="00524A77" w:rsidRPr="00260615">
              <w:rPr>
                <w:rStyle w:val="Hyperlink"/>
                <w:noProof/>
              </w:rPr>
              <w:t>Verbal 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_Toc121160934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512CBAEF" w14:textId="69BAFECD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5" w:history="1">
            <w:r w:rsidR="00524A77" w:rsidRPr="00260615">
              <w:rPr>
                <w:rStyle w:val="Hyperlink"/>
                <w:noProof/>
              </w:rPr>
              <w:t>Provocation 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_Toc121160935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3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C0C4D39" w14:textId="3FB2F84A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6" w:history="1">
            <w:r w:rsidR="00524A77" w:rsidRPr="00260615">
              <w:rPr>
                <w:rStyle w:val="Hyperlink"/>
                <w:noProof/>
              </w:rPr>
              <w:t>Gestural aggression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_Toc121160936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EFB5AD9" w14:textId="03A3E50D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7" w:history="1">
            <w:r w:rsidR="00524A77" w:rsidRPr="00260615">
              <w:rPr>
                <w:rStyle w:val="Hyperlink"/>
                <w:noProof/>
              </w:rPr>
              <w:t>Frustration-aggression hypothesis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_Toc121160937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4BD91A30" w14:textId="447B6779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8" w:history="1">
            <w:r w:rsidR="00524A77" w:rsidRPr="00260615">
              <w:rPr>
                <w:rStyle w:val="Hyperlink"/>
                <w:noProof/>
              </w:rPr>
              <w:t>Aggressive cue theory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_Toc121160938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62CE77BB" w14:textId="689B80CE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39" w:history="1">
            <w:r w:rsidR="00524A77" w:rsidRPr="00260615">
              <w:rPr>
                <w:rStyle w:val="Hyperlink"/>
                <w:noProof/>
              </w:rPr>
              <w:t>Social learning theory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_Toc121160939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25D42809" w14:textId="0CFD6183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0" w:history="1">
            <w:r w:rsidR="00524A77" w:rsidRPr="00260615">
              <w:rPr>
                <w:rStyle w:val="Hyperlink"/>
                <w:noProof/>
              </w:rPr>
              <w:t>Fox hunting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_Toc121160940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5710B8B6" w14:textId="6DD3391D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1" w:history="1">
            <w:r w:rsidR="00524A77" w:rsidRPr="00260615">
              <w:rPr>
                <w:rStyle w:val="Hyperlink"/>
                <w:noProof/>
              </w:rPr>
              <w:t>Pro-hunting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_Toc121160941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78AF6FC" w14:textId="30F8685D" w:rsidR="00524A77" w:rsidRDefault="00980A04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2" w:history="1">
            <w:r w:rsidR="00524A77" w:rsidRPr="00260615">
              <w:rPr>
                <w:rStyle w:val="Hyperlink"/>
                <w:noProof/>
              </w:rPr>
              <w:t>Anti-hunting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_Toc121160942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6931E55B" w14:textId="6A89E546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3" w:history="1">
            <w:r w:rsidR="00524A77" w:rsidRPr="00260615">
              <w:rPr>
                <w:rStyle w:val="Hyperlink"/>
                <w:noProof/>
              </w:rPr>
              <w:t>Conclusion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_Toc121160943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4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A38BCA9" w14:textId="4E6757EB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4" w:history="1">
            <w:r w:rsidR="00524A77" w:rsidRPr="00260615">
              <w:rPr>
                <w:rStyle w:val="Hyperlink"/>
                <w:noProof/>
              </w:rPr>
              <w:t>Method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_Toc121160944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5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2DAA68C0" w14:textId="6DF43FAC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5" w:history="1">
            <w:r w:rsidR="00524A77" w:rsidRPr="00260615">
              <w:rPr>
                <w:rStyle w:val="Hyperlink"/>
                <w:noProof/>
              </w:rPr>
              <w:t>Design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_Toc121160945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5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7D8160EB" w14:textId="1CFD99A6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6" w:history="1">
            <w:r w:rsidR="00524A77" w:rsidRPr="00260615">
              <w:rPr>
                <w:rStyle w:val="Hyperlink"/>
                <w:noProof/>
              </w:rPr>
              <w:t>Participants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_Toc121160946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5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67700909" w14:textId="45E82E33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7" w:history="1">
            <w:r w:rsidR="00524A77" w:rsidRPr="00260615">
              <w:rPr>
                <w:rStyle w:val="Hyperlink"/>
                <w:noProof/>
              </w:rPr>
              <w:t>Materials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_Toc121160947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5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50178D3D" w14:textId="3388611B" w:rsidR="00524A77" w:rsidRDefault="00980A0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8" w:history="1">
            <w:r w:rsidR="00524A77" w:rsidRPr="00260615">
              <w:rPr>
                <w:rStyle w:val="Hyperlink"/>
                <w:noProof/>
              </w:rPr>
              <w:t>Procedure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_Toc121160948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5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2923760" w14:textId="7819CBC7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49" w:history="1">
            <w:r w:rsidR="00524A77" w:rsidRPr="00260615">
              <w:rPr>
                <w:rStyle w:val="Hyperlink"/>
                <w:noProof/>
              </w:rPr>
              <w:t>Results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_Toc121160949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6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2E632C07" w14:textId="711A2212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50" w:history="1">
            <w:r w:rsidR="00524A77" w:rsidRPr="00260615">
              <w:rPr>
                <w:rStyle w:val="Hyperlink"/>
                <w:noProof/>
              </w:rPr>
              <w:t>Discussion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_Toc121160950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8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2D9CCD54" w14:textId="2B96BB01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51" w:history="1">
            <w:r w:rsidR="00524A77" w:rsidRPr="00260615">
              <w:rPr>
                <w:rStyle w:val="Hyperlink"/>
                <w:noProof/>
              </w:rPr>
              <w:t>Conclusion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_Toc121160951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9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737DDF9C" w14:textId="37B72723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52" w:history="1">
            <w:r w:rsidR="00524A77" w:rsidRPr="00260615">
              <w:rPr>
                <w:rStyle w:val="Hyperlink"/>
                <w:noProof/>
              </w:rPr>
              <w:t>References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_Toc121160952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10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3EF86A8B" w14:textId="57D1187E" w:rsidR="00524A77" w:rsidRDefault="00980A0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1160953" w:history="1">
            <w:r w:rsidR="00524A77" w:rsidRPr="00260615">
              <w:rPr>
                <w:rStyle w:val="Hyperlink"/>
                <w:noProof/>
              </w:rPr>
              <w:t>Appendix</w:t>
            </w:r>
            <w:r w:rsidR="00524A77">
              <w:rPr>
                <w:noProof/>
                <w:webHidden/>
              </w:rPr>
              <w:tab/>
            </w:r>
            <w:r w:rsidR="00524A77">
              <w:rPr>
                <w:noProof/>
                <w:webHidden/>
              </w:rPr>
              <w:fldChar w:fldCharType="begin"/>
            </w:r>
            <w:r w:rsidR="00524A77">
              <w:rPr>
                <w:noProof/>
                <w:webHidden/>
              </w:rPr>
              <w:instrText xml:space="preserve"> PAGEREF _Toc121160953 \h </w:instrText>
            </w:r>
            <w:r w:rsidR="00524A77">
              <w:rPr>
                <w:noProof/>
                <w:webHidden/>
              </w:rPr>
            </w:r>
            <w:r w:rsidR="00524A77">
              <w:rPr>
                <w:noProof/>
                <w:webHidden/>
              </w:rPr>
              <w:fldChar w:fldCharType="separate"/>
            </w:r>
            <w:r w:rsidR="00524A77">
              <w:rPr>
                <w:noProof/>
                <w:webHidden/>
              </w:rPr>
              <w:t>11</w:t>
            </w:r>
            <w:r w:rsidR="00524A77">
              <w:rPr>
                <w:noProof/>
                <w:webHidden/>
              </w:rPr>
              <w:fldChar w:fldCharType="end"/>
            </w:r>
          </w:hyperlink>
        </w:p>
        <w:p w14:paraId="49C3E4C1" w14:textId="5B1C2E89" w:rsidR="00FF5441" w:rsidRDefault="00FF5441">
          <w:r>
            <w:rPr>
              <w:b/>
              <w:bCs/>
              <w:noProof/>
            </w:rPr>
            <w:fldChar w:fldCharType="end"/>
          </w:r>
        </w:p>
      </w:sdtContent>
    </w:sdt>
    <w:p w14:paraId="15DCB1E6" w14:textId="60DC0BA0" w:rsidR="00FF5441" w:rsidRDefault="00FF5441" w:rsidP="00FF5441">
      <w:pPr>
        <w:pStyle w:val="Heading1"/>
      </w:pPr>
      <w:r>
        <w:br w:type="page"/>
      </w:r>
      <w:bookmarkStart w:id="0" w:name="_Toc121160928"/>
      <w:r>
        <w:lastRenderedPageBreak/>
        <w:t>Abstract</w:t>
      </w:r>
      <w:bookmarkEnd w:id="0"/>
    </w:p>
    <w:p w14:paraId="615051D9" w14:textId="65364550" w:rsidR="00CC0E97" w:rsidRDefault="00FB66F8">
      <w:r w:rsidRPr="003D60C6">
        <w:t xml:space="preserve">Aggression </w:t>
      </w:r>
      <w:r w:rsidR="00EF36E3" w:rsidRPr="00E07034">
        <w:t>is</w:t>
      </w:r>
      <w:r w:rsidR="00E0343E" w:rsidRPr="00E07034">
        <w:t xml:space="preserve"> </w:t>
      </w:r>
      <w:r w:rsidR="009F4638" w:rsidRPr="00E07034">
        <w:t>a form of</w:t>
      </w:r>
      <w:r w:rsidR="00E0343E" w:rsidRPr="00E07034">
        <w:t xml:space="preserve"> </w:t>
      </w:r>
      <w:r w:rsidR="003E34C3" w:rsidRPr="003D60C6">
        <w:t>behaviour</w:t>
      </w:r>
      <w:r w:rsidR="00E0343E" w:rsidRPr="003D60C6">
        <w:t xml:space="preserve"> </w:t>
      </w:r>
      <w:r w:rsidR="003E34C3" w:rsidRPr="003D60C6">
        <w:t>aim</w:t>
      </w:r>
      <w:r w:rsidR="00EF36E3">
        <w:t>ed</w:t>
      </w:r>
      <w:r w:rsidR="003E34C3" w:rsidRPr="003D60C6">
        <w:t xml:space="preserve"> at harming a</w:t>
      </w:r>
      <w:r w:rsidR="00EF36E3">
        <w:t>nother</w:t>
      </w:r>
      <w:r w:rsidR="003E34C3" w:rsidRPr="003D60C6">
        <w:t xml:space="preserve"> person, </w:t>
      </w:r>
      <w:r w:rsidR="00CE296A" w:rsidRPr="003D60C6">
        <w:t>animal,</w:t>
      </w:r>
      <w:r w:rsidR="003D60C6" w:rsidRPr="003D60C6">
        <w:t xml:space="preserve"> or object in the environment</w:t>
      </w:r>
      <w:r w:rsidR="00A36F00">
        <w:t xml:space="preserve"> and “…</w:t>
      </w:r>
      <w:r w:rsidR="00570E3D" w:rsidRPr="00EF36E3">
        <w:t xml:space="preserve">is a </w:t>
      </w:r>
      <w:r w:rsidR="00987E37" w:rsidRPr="00EF36E3">
        <w:t>response</w:t>
      </w:r>
      <w:r w:rsidR="00570E3D" w:rsidRPr="00EF36E3">
        <w:t xml:space="preserve"> by an individual that delivers something unpleasant to another person</w:t>
      </w:r>
      <w:r w:rsidR="00216CF1" w:rsidRPr="00EF36E3">
        <w:t>”</w:t>
      </w:r>
      <w:r w:rsidR="00570E3D" w:rsidRPr="00EF36E3">
        <w:t xml:space="preserve"> </w:t>
      </w:r>
      <w:sdt>
        <w:sdtPr>
          <w:id w:val="1127053957"/>
          <w:citation/>
        </w:sdtPr>
        <w:sdtEndPr/>
        <w:sdtContent>
          <w:r w:rsidR="00A80C52" w:rsidRPr="00EF36E3">
            <w:fldChar w:fldCharType="begin"/>
          </w:r>
          <w:r w:rsidR="00A80C52" w:rsidRPr="00EF36E3">
            <w:instrText xml:space="preserve"> CITATION Sin14 \l 2057 </w:instrText>
          </w:r>
          <w:r w:rsidR="00A80C52" w:rsidRPr="00EF36E3">
            <w:fldChar w:fldCharType="separate"/>
          </w:r>
          <w:r w:rsidR="00524A77">
            <w:rPr>
              <w:noProof/>
            </w:rPr>
            <w:t>(Singh, Mohanty, Lalrhiatpuia, Haobam, M, &amp; Saini, 2014)</w:t>
          </w:r>
          <w:r w:rsidR="00A80C52" w:rsidRPr="00EF36E3">
            <w:fldChar w:fldCharType="end"/>
          </w:r>
        </w:sdtContent>
      </w:sdt>
      <w:r w:rsidR="00570E3D" w:rsidRPr="00EF36E3">
        <w:t xml:space="preserve">. </w:t>
      </w:r>
      <w:r w:rsidR="00216CF1" w:rsidRPr="00EF36E3">
        <w:t>This</w:t>
      </w:r>
      <w:r w:rsidR="00216CF1">
        <w:t xml:space="preserve"> content analysis report</w:t>
      </w:r>
      <w:r w:rsidR="00C0574E">
        <w:t xml:space="preserve"> provides brief knowledge on a selection of aggressive behaviour types </w:t>
      </w:r>
      <w:r w:rsidR="00DD0BA1">
        <w:t xml:space="preserve">and theories that </w:t>
      </w:r>
      <w:r w:rsidR="00640989">
        <w:t xml:space="preserve">relate to aggression. The </w:t>
      </w:r>
      <w:r w:rsidR="00E86244">
        <w:t>focus</w:t>
      </w:r>
      <w:r w:rsidR="00640989">
        <w:t xml:space="preserve"> </w:t>
      </w:r>
      <w:r w:rsidR="00614492">
        <w:t xml:space="preserve">of the article is to ascertain which </w:t>
      </w:r>
      <w:r w:rsidR="005B0F91">
        <w:t>opposing group displays more aggressive behaviour and make a</w:t>
      </w:r>
      <w:r w:rsidR="006A2E85">
        <w:t>n</w:t>
      </w:r>
      <w:r w:rsidR="005B0F91">
        <w:t xml:space="preserve"> informed </w:t>
      </w:r>
      <w:r w:rsidR="0063032E">
        <w:t xml:space="preserve">judgement on which group </w:t>
      </w:r>
      <w:r w:rsidR="00AF6193">
        <w:t>shows more</w:t>
      </w:r>
      <w:r w:rsidR="0063032E">
        <w:t xml:space="preserve"> aggressi</w:t>
      </w:r>
      <w:r w:rsidR="00AF6193">
        <w:t>on</w:t>
      </w:r>
      <w:r w:rsidR="0063032E" w:rsidRPr="00153947">
        <w:t>.</w:t>
      </w:r>
      <w:r w:rsidR="000F7EB6" w:rsidRPr="00153947">
        <w:t xml:space="preserve"> </w:t>
      </w:r>
      <w:r w:rsidR="00056F05" w:rsidRPr="00153947">
        <w:t xml:space="preserve">Theories which help to define </w:t>
      </w:r>
      <w:r w:rsidR="001C66FB" w:rsidRPr="00153947">
        <w:t xml:space="preserve">and </w:t>
      </w:r>
      <w:r w:rsidR="0036380C" w:rsidRPr="00153947">
        <w:t xml:space="preserve">influence </w:t>
      </w:r>
      <w:r w:rsidR="00085109" w:rsidRPr="00153947">
        <w:t xml:space="preserve">aggressive </w:t>
      </w:r>
      <w:r w:rsidR="0036380C" w:rsidRPr="00153947">
        <w:t>behaviour</w:t>
      </w:r>
      <w:r w:rsidR="00085109" w:rsidRPr="00153947">
        <w:t xml:space="preserve"> are </w:t>
      </w:r>
      <w:r w:rsidR="00615CE7" w:rsidRPr="00153947">
        <w:t xml:space="preserve">used to aid in </w:t>
      </w:r>
      <w:r w:rsidR="00E24BB1" w:rsidRPr="00153947">
        <w:t xml:space="preserve">defining behaviours that are viewed as aggressive </w:t>
      </w:r>
      <w:r w:rsidR="00153947" w:rsidRPr="00153947">
        <w:t>and</w:t>
      </w:r>
      <w:r w:rsidR="00E24BB1" w:rsidRPr="00153947">
        <w:t xml:space="preserve"> to </w:t>
      </w:r>
      <w:r w:rsidRPr="00153947">
        <w:t xml:space="preserve">understand why these behaviours are </w:t>
      </w:r>
      <w:r w:rsidR="008C07C2" w:rsidRPr="00153947">
        <w:t>happening</w:t>
      </w:r>
      <w:r w:rsidR="00085109">
        <w:t xml:space="preserve">. </w:t>
      </w:r>
      <w:r w:rsidR="00840CA6">
        <w:t xml:space="preserve">Overall, </w:t>
      </w:r>
      <w:r w:rsidR="00AC010C">
        <w:t xml:space="preserve">using a </w:t>
      </w:r>
      <w:r w:rsidR="00AF45A7">
        <w:t>quantitative</w:t>
      </w:r>
      <w:r w:rsidR="00AC010C">
        <w:t xml:space="preserve"> </w:t>
      </w:r>
      <w:r w:rsidR="00AF45A7">
        <w:t xml:space="preserve">analysis design, this study </w:t>
      </w:r>
      <w:r w:rsidR="00840CA6">
        <w:t xml:space="preserve">concluded that </w:t>
      </w:r>
      <w:r w:rsidR="002E230A">
        <w:t xml:space="preserve">there was </w:t>
      </w:r>
      <w:r w:rsidR="006A2E85">
        <w:t>sufficient</w:t>
      </w:r>
      <w:r w:rsidR="002E230A">
        <w:t xml:space="preserve"> evidence that </w:t>
      </w:r>
      <w:r w:rsidR="00156EF8">
        <w:t>the anti-hunt group displayed a more aggressive behaviour than the pro-hunt group.</w:t>
      </w:r>
      <w:r w:rsidR="00507471">
        <w:t xml:space="preserve"> </w:t>
      </w:r>
      <w:r w:rsidR="00E05730">
        <w:t xml:space="preserve">This study could be improved by </w:t>
      </w:r>
      <w:r w:rsidR="00FE61F7">
        <w:t xml:space="preserve">a better viewpoint of the confrontation to enable a </w:t>
      </w:r>
      <w:r w:rsidR="00677ADF">
        <w:t>clearer</w:t>
      </w:r>
      <w:r w:rsidR="004872AF">
        <w:t xml:space="preserve"> </w:t>
      </w:r>
      <w:r w:rsidR="000E64DC">
        <w:t>recognition</w:t>
      </w:r>
      <w:r w:rsidR="004872AF">
        <w:t xml:space="preserve"> of aggressive behaviours.</w:t>
      </w:r>
      <w:r w:rsidR="00156EF8">
        <w:t xml:space="preserve"> </w:t>
      </w:r>
      <w:r w:rsidR="00CE1F98">
        <w:t>However,</w:t>
      </w:r>
      <w:r w:rsidR="006A2E85">
        <w:t xml:space="preserve"> there is much more research needed to </w:t>
      </w:r>
      <w:r w:rsidR="00CE1F98">
        <w:t xml:space="preserve">fully understand why one group shows more aggressive behaviours over a another and what prevention can be done for behaviours to not escalate. </w:t>
      </w:r>
    </w:p>
    <w:p w14:paraId="785A7749" w14:textId="77777777" w:rsidR="005A5F39" w:rsidRDefault="005A5F39"/>
    <w:p w14:paraId="0501AB16" w14:textId="7D76A04C" w:rsidR="00AD5954" w:rsidRPr="005A5F39" w:rsidRDefault="00C57170">
      <w:pPr>
        <w:rPr>
          <w:i/>
          <w:iCs/>
        </w:rPr>
      </w:pPr>
      <w:r w:rsidRPr="005A5F39">
        <w:rPr>
          <w:b/>
          <w:bCs/>
          <w:i/>
          <w:iCs/>
        </w:rPr>
        <w:t>Keywords</w:t>
      </w:r>
      <w:r w:rsidRPr="005A5F39">
        <w:rPr>
          <w:i/>
          <w:iCs/>
        </w:rPr>
        <w:t xml:space="preserve">: Aggression, </w:t>
      </w:r>
      <w:r w:rsidR="00E54DA3" w:rsidRPr="005A5F39">
        <w:rPr>
          <w:i/>
          <w:iCs/>
        </w:rPr>
        <w:t xml:space="preserve">Fox hunting, </w:t>
      </w:r>
      <w:r w:rsidR="005A5F39" w:rsidRPr="005A5F39">
        <w:rPr>
          <w:i/>
          <w:iCs/>
        </w:rPr>
        <w:t xml:space="preserve">Frustration-aggression hypothesis, Aggressive cue theory, </w:t>
      </w:r>
      <w:proofErr w:type="gramStart"/>
      <w:r w:rsidR="005A5F39">
        <w:rPr>
          <w:i/>
          <w:iCs/>
        </w:rPr>
        <w:t>S</w:t>
      </w:r>
      <w:r w:rsidR="005A5F39" w:rsidRPr="005A5F39">
        <w:rPr>
          <w:i/>
          <w:iCs/>
        </w:rPr>
        <w:t>ocial</w:t>
      </w:r>
      <w:proofErr w:type="gramEnd"/>
      <w:r w:rsidR="005A5F39" w:rsidRPr="005A5F39">
        <w:rPr>
          <w:i/>
          <w:iCs/>
        </w:rPr>
        <w:t xml:space="preserve"> learning theory</w:t>
      </w:r>
    </w:p>
    <w:p w14:paraId="74B6EC36" w14:textId="60C079B2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1FA88AF" w14:textId="77777777" w:rsidR="00746E28" w:rsidRDefault="00746E28" w:rsidP="00746E28">
      <w:pPr>
        <w:pStyle w:val="Heading1"/>
      </w:pPr>
      <w:bookmarkStart w:id="1" w:name="_Toc121160929"/>
      <w:r>
        <w:lastRenderedPageBreak/>
        <w:t>Introduction</w:t>
      </w:r>
      <w:bookmarkEnd w:id="1"/>
      <w:r>
        <w:t xml:space="preserve"> </w:t>
      </w:r>
    </w:p>
    <w:p w14:paraId="635A9CAE" w14:textId="68CCA52D" w:rsidR="00746E28" w:rsidRDefault="00746E28" w:rsidP="00746E28">
      <w:r w:rsidRPr="00A73E37">
        <w:t xml:space="preserve">Aggression </w:t>
      </w:r>
      <w:proofErr w:type="gramStart"/>
      <w:r w:rsidRPr="00A73E37">
        <w:t>is considered to be</w:t>
      </w:r>
      <w:proofErr w:type="gramEnd"/>
      <w:r w:rsidRPr="00A73E37">
        <w:t xml:space="preserve"> a complex phenomenon influenced by genetic and</w:t>
      </w:r>
      <w:r>
        <w:t xml:space="preserve"> psychosocial elements </w:t>
      </w:r>
      <w:sdt>
        <w:sdtPr>
          <w:id w:val="1477413536"/>
          <w:citation/>
        </w:sdtPr>
        <w:sdtEndPr/>
        <w:sdtContent>
          <w:r>
            <w:fldChar w:fldCharType="begin"/>
          </w:r>
          <w:r>
            <w:instrText xml:space="preserve"> CITATION Suc18 \l 2057 </w:instrText>
          </w:r>
          <w:r>
            <w:fldChar w:fldCharType="separate"/>
          </w:r>
          <w:r w:rsidR="00524A77">
            <w:rPr>
              <w:noProof/>
            </w:rPr>
            <w:t>(Suchting, Gowin, Green, Walss-Bass, &amp; Lane, 2018)</w:t>
          </w:r>
          <w:r>
            <w:fldChar w:fldCharType="end"/>
          </w:r>
        </w:sdtContent>
      </w:sdt>
      <w:r>
        <w:t xml:space="preserve">.  Aggression refers to a range of behaviours that can result in both physical and psychological harm to oneself, other people, or objects in the environment </w:t>
      </w:r>
      <w:sdt>
        <w:sdtPr>
          <w:id w:val="-10686855"/>
          <w:citation/>
        </w:sdtPr>
        <w:sdtEndPr/>
        <w:sdtContent>
          <w:r>
            <w:fldChar w:fldCharType="begin"/>
          </w:r>
          <w:r>
            <w:instrText xml:space="preserve"> CITATION Che221 \l 2057 </w:instrText>
          </w:r>
          <w:r>
            <w:fldChar w:fldCharType="separate"/>
          </w:r>
          <w:r w:rsidR="00524A77">
            <w:rPr>
              <w:noProof/>
            </w:rPr>
            <w:t>(Cherry, 2022)</w:t>
          </w:r>
          <w:r>
            <w:fldChar w:fldCharType="end"/>
          </w:r>
        </w:sdtContent>
      </w:sdt>
      <w:r>
        <w:t>. Aggression is an emotional response to high levels of arousal from stimuli. This research aims to assess and analyse a 3-minute video which shows 2 opposing groups by</w:t>
      </w:r>
      <w:r w:rsidRPr="000836C0">
        <w:t xml:space="preserve"> determin</w:t>
      </w:r>
      <w:r>
        <w:t>ing the type of aggressive behaviour that is displayed and comparing between them.</w:t>
      </w:r>
      <w:r w:rsidRPr="000836C0">
        <w:t xml:space="preserve"> </w:t>
      </w:r>
      <w:r w:rsidRPr="00632892">
        <w:t xml:space="preserve">This research can aid in </w:t>
      </w:r>
      <w:r>
        <w:t>analysing</w:t>
      </w:r>
      <w:r w:rsidRPr="00632892">
        <w:t xml:space="preserve"> types of aggression </w:t>
      </w:r>
      <w:r>
        <w:t>with the knowledge of discussed theories</w:t>
      </w:r>
      <w:r w:rsidRPr="00632892">
        <w:t>.</w:t>
      </w:r>
    </w:p>
    <w:p w14:paraId="2BA23F2C" w14:textId="7E0CB942" w:rsidR="002705F6" w:rsidRDefault="002705F6" w:rsidP="002705F6">
      <w:pPr>
        <w:rPr>
          <w:rStyle w:val="Heading1Char"/>
        </w:rPr>
      </w:pPr>
      <w:bookmarkStart w:id="2" w:name="_Toc121160930"/>
      <w:r w:rsidRPr="001B259E">
        <w:rPr>
          <w:rStyle w:val="Heading1Char"/>
        </w:rPr>
        <w:t>Literature review</w:t>
      </w:r>
      <w:bookmarkEnd w:id="2"/>
    </w:p>
    <w:p w14:paraId="2C918C03" w14:textId="57B6FE73" w:rsidR="00927867" w:rsidRDefault="00927867" w:rsidP="00927867">
      <w:r>
        <w:t xml:space="preserve">The different types of aggression being analysed are verbal, </w:t>
      </w:r>
      <w:r w:rsidR="004B723A">
        <w:t>physical</w:t>
      </w:r>
      <w:r>
        <w:t xml:space="preserve">, gestural and provocation. Theories which are being discussed are frustration-aggression theory, aggressive cue hypothesis and the social learning theory. The topic is fox hunting with groups for and against. </w:t>
      </w:r>
    </w:p>
    <w:p w14:paraId="606E9C49" w14:textId="6CAC6452" w:rsidR="001B259E" w:rsidRDefault="001B259E" w:rsidP="001B259E">
      <w:pPr>
        <w:pStyle w:val="Heading2"/>
      </w:pPr>
      <w:bookmarkStart w:id="3" w:name="_Toc121160931"/>
      <w:r>
        <w:t>Aggression</w:t>
      </w:r>
      <w:bookmarkEnd w:id="3"/>
      <w:r>
        <w:t xml:space="preserve"> </w:t>
      </w:r>
    </w:p>
    <w:p w14:paraId="764FF11D" w14:textId="16D5F7B5" w:rsidR="00F60307" w:rsidRDefault="00F60307" w:rsidP="00F60307">
      <w:r>
        <w:t xml:space="preserve">Aggression is a behaviour which can be overt or covert </w:t>
      </w:r>
      <w:r w:rsidR="002D4BDB">
        <w:t>and</w:t>
      </w:r>
      <w:r>
        <w:t xml:space="preserve"> intended to cause harm, usually to another </w:t>
      </w:r>
      <w:r w:rsidRPr="004725E8">
        <w:t>individual.</w:t>
      </w:r>
      <w:r w:rsidR="00E03E10" w:rsidRPr="004725E8">
        <w:t xml:space="preserve"> The</w:t>
      </w:r>
      <w:r w:rsidR="004725E8" w:rsidRPr="004725E8">
        <w:t xml:space="preserve"> c</w:t>
      </w:r>
      <w:r w:rsidR="008A3C9E" w:rsidRPr="004725E8">
        <w:t>auses of</w:t>
      </w:r>
      <w:r w:rsidR="008A3C9E">
        <w:t xml:space="preserve"> aggressive behaviours are complex </w:t>
      </w:r>
      <w:r w:rsidR="003A4A3D">
        <w:t xml:space="preserve">but there are several factors to take into consideration such as a person’s biology, </w:t>
      </w:r>
      <w:r w:rsidR="00FE21AD">
        <w:t>environment,</w:t>
      </w:r>
      <w:r w:rsidR="003A4A3D">
        <w:t xml:space="preserve"> and psychological history.</w:t>
      </w:r>
      <w:r w:rsidR="00916CD9">
        <w:t xml:space="preserve"> </w:t>
      </w:r>
      <w:r w:rsidR="00CB2B89">
        <w:t>In terms of psychology</w:t>
      </w:r>
      <w:r w:rsidR="004934A1">
        <w:t>,</w:t>
      </w:r>
      <w:r w:rsidR="00CB2B89">
        <w:t xml:space="preserve"> aggression refers to a range of behaviours</w:t>
      </w:r>
      <w:r w:rsidR="0057614B">
        <w:t xml:space="preserve"> that can result in both physical and psychological harm to </w:t>
      </w:r>
      <w:r w:rsidR="002D4BDB">
        <w:t>one</w:t>
      </w:r>
      <w:r w:rsidR="0057614B">
        <w:t>self, others, or objects in the environment</w:t>
      </w:r>
      <w:r w:rsidR="003229CA">
        <w:t xml:space="preserve"> and it centres on hurting another person either physically or mentally </w:t>
      </w:r>
      <w:sdt>
        <w:sdtPr>
          <w:id w:val="2062680166"/>
          <w:citation/>
        </w:sdtPr>
        <w:sdtEndPr/>
        <w:sdtContent>
          <w:r w:rsidR="00BC2D05">
            <w:fldChar w:fldCharType="begin"/>
          </w:r>
          <w:r w:rsidR="00BC2D05">
            <w:instrText xml:space="preserve"> CITATION Che221 \l 2057 </w:instrText>
          </w:r>
          <w:r w:rsidR="00BC2D05">
            <w:fldChar w:fldCharType="separate"/>
          </w:r>
          <w:r w:rsidR="00524A77">
            <w:rPr>
              <w:noProof/>
            </w:rPr>
            <w:t>(Cherry, 2022)</w:t>
          </w:r>
          <w:r w:rsidR="00BC2D05">
            <w:fldChar w:fldCharType="end"/>
          </w:r>
        </w:sdtContent>
      </w:sdt>
      <w:r w:rsidR="003229CA">
        <w:t xml:space="preserve">. </w:t>
      </w:r>
    </w:p>
    <w:p w14:paraId="7FCE4586" w14:textId="75DCA993" w:rsidR="001B259E" w:rsidRDefault="00097CA4" w:rsidP="00097CA4">
      <w:pPr>
        <w:pStyle w:val="Heading2"/>
      </w:pPr>
      <w:bookmarkStart w:id="4" w:name="_Toc121160932"/>
      <w:r>
        <w:t>Types of aggression</w:t>
      </w:r>
      <w:bookmarkEnd w:id="4"/>
      <w:r>
        <w:t xml:space="preserve"> </w:t>
      </w:r>
    </w:p>
    <w:p w14:paraId="4E551C5F" w14:textId="754CE7A0" w:rsidR="00A87F71" w:rsidRDefault="009A186C" w:rsidP="00F60307">
      <w:pPr>
        <w:rPr>
          <w:highlight w:val="magenta"/>
        </w:rPr>
      </w:pPr>
      <w:r>
        <w:t>Psychologists</w:t>
      </w:r>
      <w:r w:rsidR="001F7CF4">
        <w:t xml:space="preserve"> divide aggression into two main </w:t>
      </w:r>
      <w:r w:rsidR="00020C04">
        <w:t>types:</w:t>
      </w:r>
      <w:r w:rsidR="008260CD">
        <w:t xml:space="preserve"> imp</w:t>
      </w:r>
      <w:r w:rsidR="00736FEB">
        <w:t xml:space="preserve">ulsive and instrumental. </w:t>
      </w:r>
      <w:r w:rsidR="004B4D6E">
        <w:t>Impulsive</w:t>
      </w:r>
      <w:r w:rsidR="00736FEB">
        <w:t xml:space="preserve"> a</w:t>
      </w:r>
      <w:r w:rsidR="005E211E">
        <w:t xml:space="preserve">ggression </w:t>
      </w:r>
      <w:r w:rsidR="00647FEC">
        <w:t xml:space="preserve">is characterised by strong emotions </w:t>
      </w:r>
      <w:r w:rsidR="001B3178">
        <w:t xml:space="preserve">and “triggers the acute threat response system in the brain </w:t>
      </w:r>
      <w:r w:rsidR="004B4D6E">
        <w:t>involving</w:t>
      </w:r>
      <w:r w:rsidR="001B3178">
        <w:t xml:space="preserve"> the </w:t>
      </w:r>
      <w:r w:rsidR="004B4D6E">
        <w:t>amygdala</w:t>
      </w:r>
      <w:r w:rsidR="001B3178">
        <w:t xml:space="preserve">, hypothalamus and periaqueductal </w:t>
      </w:r>
      <w:proofErr w:type="spellStart"/>
      <w:r w:rsidR="001B3178">
        <w:t>gray</w:t>
      </w:r>
      <w:proofErr w:type="spellEnd"/>
      <w:r w:rsidR="006A0EFE">
        <w:t>”</w:t>
      </w:r>
      <w:r w:rsidR="004B4D6E">
        <w:t xml:space="preserve"> </w:t>
      </w:r>
      <w:sdt>
        <w:sdtPr>
          <w:id w:val="1344666943"/>
          <w:citation/>
        </w:sdtPr>
        <w:sdtEndPr/>
        <w:sdtContent>
          <w:r w:rsidR="004B4D6E">
            <w:fldChar w:fldCharType="begin"/>
          </w:r>
          <w:r w:rsidR="00557200">
            <w:instrText xml:space="preserve">CITATION Bla16 \l 2057 </w:instrText>
          </w:r>
          <w:r w:rsidR="004B4D6E">
            <w:fldChar w:fldCharType="separate"/>
          </w:r>
          <w:r w:rsidR="00524A77">
            <w:rPr>
              <w:noProof/>
            </w:rPr>
            <w:t>(Blair, 2016)</w:t>
          </w:r>
          <w:r w:rsidR="004B4D6E">
            <w:fldChar w:fldCharType="end"/>
          </w:r>
        </w:sdtContent>
      </w:sdt>
      <w:r w:rsidR="004B4D6E">
        <w:t xml:space="preserve">. </w:t>
      </w:r>
      <w:r w:rsidR="0087145B">
        <w:t xml:space="preserve"> This type of aggression is often referred to </w:t>
      </w:r>
      <w:r w:rsidR="000E333C" w:rsidRPr="004725E8">
        <w:t xml:space="preserve">as </w:t>
      </w:r>
      <w:r w:rsidR="00360368" w:rsidRPr="004725E8">
        <w:t>“</w:t>
      </w:r>
      <w:r w:rsidR="0087145B" w:rsidRPr="004725E8">
        <w:t>in the heat of the moment</w:t>
      </w:r>
      <w:r w:rsidR="00360368" w:rsidRPr="004725E8">
        <w:t>”</w:t>
      </w:r>
      <w:r w:rsidR="00036503">
        <w:t xml:space="preserve"> and is often without thought or reason. </w:t>
      </w:r>
      <w:r w:rsidR="000E333C">
        <w:t xml:space="preserve"> </w:t>
      </w:r>
      <w:r w:rsidR="00C62632">
        <w:t xml:space="preserve">On the other </w:t>
      </w:r>
      <w:r w:rsidR="00DE6A70">
        <w:t>hand,</w:t>
      </w:r>
      <w:r w:rsidR="00C62632">
        <w:t xml:space="preserve"> </w:t>
      </w:r>
      <w:r w:rsidR="006A0EFE">
        <w:t>“</w:t>
      </w:r>
      <w:r w:rsidR="00C62632">
        <w:t xml:space="preserve">instrumental aggression </w:t>
      </w:r>
      <w:r w:rsidR="003E6957">
        <w:t xml:space="preserve">is marked by behaviours that are intended to achieve a larger </w:t>
      </w:r>
      <w:r w:rsidR="00DE6A70">
        <w:t>goal</w:t>
      </w:r>
      <w:r w:rsidR="006A0EFE">
        <w:t>”</w:t>
      </w:r>
      <w:sdt>
        <w:sdtPr>
          <w:id w:val="629203405"/>
          <w:citation/>
        </w:sdtPr>
        <w:sdtEndPr/>
        <w:sdtContent>
          <w:r w:rsidR="006D7832">
            <w:fldChar w:fldCharType="begin"/>
          </w:r>
          <w:r w:rsidR="00557200">
            <w:instrText xml:space="preserve">CITATION Bla16 \l 2057 </w:instrText>
          </w:r>
          <w:r w:rsidR="006D7832">
            <w:fldChar w:fldCharType="separate"/>
          </w:r>
          <w:r w:rsidR="00524A77">
            <w:rPr>
              <w:noProof/>
            </w:rPr>
            <w:t xml:space="preserve"> (Blair, 2016)</w:t>
          </w:r>
          <w:r w:rsidR="006D7832">
            <w:fldChar w:fldCharType="end"/>
          </w:r>
        </w:sdtContent>
      </w:sdt>
      <w:r w:rsidR="00DE6A70">
        <w:t>.</w:t>
      </w:r>
      <w:r w:rsidR="006A0EFE">
        <w:t xml:space="preserve"> </w:t>
      </w:r>
      <w:r w:rsidR="006F25E1">
        <w:t xml:space="preserve">It is often </w:t>
      </w:r>
      <w:r w:rsidR="00CE51F1">
        <w:t>premeditated</w:t>
      </w:r>
      <w:r w:rsidR="006F25E1">
        <w:t xml:space="preserve"> and </w:t>
      </w:r>
      <w:r w:rsidR="00CE51F1">
        <w:t xml:space="preserve">something a person considers important and necessary to suffer through </w:t>
      </w:r>
      <w:r w:rsidR="00B45E5E">
        <w:t>to</w:t>
      </w:r>
      <w:r w:rsidR="002073B3">
        <w:t xml:space="preserve"> produce a desired result</w:t>
      </w:r>
      <w:r w:rsidR="006F25E1">
        <w:t xml:space="preserve">. </w:t>
      </w:r>
      <w:r w:rsidR="00CE01B0">
        <w:t xml:space="preserve"> </w:t>
      </w:r>
      <w:r w:rsidR="00DE6A70" w:rsidRPr="005F65F1">
        <w:rPr>
          <w:highlight w:val="magenta"/>
        </w:rPr>
        <w:t xml:space="preserve"> </w:t>
      </w:r>
    </w:p>
    <w:p w14:paraId="3D458940" w14:textId="2194DE62" w:rsidR="00F60307" w:rsidRDefault="00F60307" w:rsidP="00C360E0">
      <w:pPr>
        <w:pStyle w:val="Heading3"/>
      </w:pPr>
      <w:bookmarkStart w:id="5" w:name="_Toc121160933"/>
      <w:r>
        <w:t>Physical</w:t>
      </w:r>
      <w:r w:rsidR="008366EB">
        <w:t xml:space="preserve"> aggression</w:t>
      </w:r>
      <w:bookmarkEnd w:id="5"/>
      <w:r w:rsidR="008366EB">
        <w:t xml:space="preserve"> </w:t>
      </w:r>
    </w:p>
    <w:p w14:paraId="50D08829" w14:textId="6D299962" w:rsidR="007B2313" w:rsidRPr="007B2313" w:rsidRDefault="003A74E4" w:rsidP="003A74E4">
      <w:r>
        <w:t xml:space="preserve">Physical aggression </w:t>
      </w:r>
      <w:r w:rsidR="005102A9">
        <w:t xml:space="preserve">involves harming </w:t>
      </w:r>
      <w:r w:rsidR="00232F7F">
        <w:t>yourself</w:t>
      </w:r>
      <w:r w:rsidR="00A4193A">
        <w:t xml:space="preserve">, </w:t>
      </w:r>
      <w:proofErr w:type="gramStart"/>
      <w:r w:rsidR="005102A9">
        <w:t>others</w:t>
      </w:r>
      <w:proofErr w:type="gramEnd"/>
      <w:r w:rsidR="00836317">
        <w:t xml:space="preserve"> or </w:t>
      </w:r>
      <w:r w:rsidR="00A4193A">
        <w:t>objects in the environment</w:t>
      </w:r>
      <w:r w:rsidR="00AC1244">
        <w:t>,</w:t>
      </w:r>
      <w:r w:rsidR="00232F7F">
        <w:t xml:space="preserve"> this </w:t>
      </w:r>
      <w:r w:rsidR="00AF254B">
        <w:t xml:space="preserve">can include hitting, kicking, </w:t>
      </w:r>
      <w:r w:rsidR="00052DAB">
        <w:t xml:space="preserve">biting </w:t>
      </w:r>
      <w:r w:rsidR="0087145B">
        <w:t xml:space="preserve">or </w:t>
      </w:r>
      <w:r w:rsidR="00AF254B">
        <w:t>damaging property</w:t>
      </w:r>
      <w:r w:rsidR="003B1FF1">
        <w:t xml:space="preserve"> </w:t>
      </w:r>
      <w:sdt>
        <w:sdtPr>
          <w:id w:val="1348678626"/>
          <w:citation/>
        </w:sdtPr>
        <w:sdtEndPr/>
        <w:sdtContent>
          <w:r w:rsidR="003B1FF1" w:rsidRPr="003B1FF1">
            <w:fldChar w:fldCharType="begin"/>
          </w:r>
          <w:r w:rsidR="003B1FF1" w:rsidRPr="003B1FF1">
            <w:instrText xml:space="preserve"> CITATION Che221 \l 2057 </w:instrText>
          </w:r>
          <w:r w:rsidR="003B1FF1" w:rsidRPr="003B1FF1">
            <w:fldChar w:fldCharType="separate"/>
          </w:r>
          <w:r w:rsidR="00524A77">
            <w:rPr>
              <w:noProof/>
            </w:rPr>
            <w:t>(Cherry, 2022)</w:t>
          </w:r>
          <w:r w:rsidR="003B1FF1" w:rsidRPr="003B1FF1">
            <w:fldChar w:fldCharType="end"/>
          </w:r>
        </w:sdtContent>
      </w:sdt>
      <w:r w:rsidR="0087145B">
        <w:t xml:space="preserve">. </w:t>
      </w:r>
      <w:r w:rsidR="007071E3">
        <w:t xml:space="preserve">It is defined as an aggressive act as a person is knowingly and intentionally causing harm to </w:t>
      </w:r>
      <w:r w:rsidR="00AB2505">
        <w:t xml:space="preserve">someone or something else. </w:t>
      </w:r>
      <w:r w:rsidR="00AB2505" w:rsidRPr="00A9076B">
        <w:t xml:space="preserve">An example of this </w:t>
      </w:r>
      <w:r w:rsidR="00A9076B">
        <w:t>is shoving another person</w:t>
      </w:r>
      <w:r w:rsidR="00AB2505" w:rsidRPr="00A9076B">
        <w:t>.</w:t>
      </w:r>
      <w:r w:rsidR="00AB2505">
        <w:t xml:space="preserve"> </w:t>
      </w:r>
    </w:p>
    <w:p w14:paraId="2FAF38F0" w14:textId="4C75C0A6" w:rsidR="00F60307" w:rsidRDefault="00F60307" w:rsidP="00C360E0">
      <w:pPr>
        <w:pStyle w:val="Heading3"/>
      </w:pPr>
      <w:bookmarkStart w:id="6" w:name="_Toc121160934"/>
      <w:r>
        <w:t>Verbal</w:t>
      </w:r>
      <w:r w:rsidR="008366EB">
        <w:t xml:space="preserve"> aggression</w:t>
      </w:r>
      <w:bookmarkEnd w:id="6"/>
    </w:p>
    <w:p w14:paraId="244D5BCE" w14:textId="6FD28C98" w:rsidR="007B2313" w:rsidRPr="007B2313" w:rsidRDefault="00495F5F" w:rsidP="003A74E4">
      <w:r>
        <w:t xml:space="preserve">Verbal aggression </w:t>
      </w:r>
      <w:r w:rsidR="0061201D">
        <w:t xml:space="preserve">is the use of words or gestures to cause psychological harm </w:t>
      </w:r>
      <w:r w:rsidR="00CE75F2">
        <w:t>with intent to induce a desired emotional response</w:t>
      </w:r>
      <w:r w:rsidR="00631910">
        <w:t xml:space="preserve"> </w:t>
      </w:r>
      <w:sdt>
        <w:sdtPr>
          <w:id w:val="421916079"/>
          <w:citation/>
        </w:sdtPr>
        <w:sdtEndPr/>
        <w:sdtContent>
          <w:r w:rsidR="003B1FF1">
            <w:fldChar w:fldCharType="begin"/>
          </w:r>
          <w:r w:rsidR="003B1FF1">
            <w:instrText xml:space="preserve"> CITATION Che221 \l 2057 </w:instrText>
          </w:r>
          <w:r w:rsidR="003B1FF1">
            <w:fldChar w:fldCharType="separate"/>
          </w:r>
          <w:r w:rsidR="00524A77">
            <w:rPr>
              <w:noProof/>
            </w:rPr>
            <w:t>(Cherry, 2022)</w:t>
          </w:r>
          <w:r w:rsidR="003B1FF1">
            <w:fldChar w:fldCharType="end"/>
          </w:r>
        </w:sdtContent>
      </w:sdt>
      <w:r w:rsidR="00CE75F2">
        <w:t xml:space="preserve">. </w:t>
      </w:r>
      <w:r w:rsidR="00157F10">
        <w:t>Types o</w:t>
      </w:r>
      <w:r w:rsidR="00E578F5">
        <w:t xml:space="preserve">f verbal aggression can include teasing, ridicule, threats, </w:t>
      </w:r>
      <w:r w:rsidR="001B70FD">
        <w:t>swearing</w:t>
      </w:r>
      <w:r w:rsidR="00E578F5">
        <w:t xml:space="preserve"> or </w:t>
      </w:r>
      <w:r w:rsidR="009E48D7">
        <w:t>yelling</w:t>
      </w:r>
      <w:r w:rsidR="00E578F5">
        <w:t xml:space="preserve">. For </w:t>
      </w:r>
      <w:r w:rsidR="001B70FD">
        <w:t xml:space="preserve">example, calling </w:t>
      </w:r>
      <w:r w:rsidR="00E94749">
        <w:t>someone</w:t>
      </w:r>
      <w:r w:rsidR="001B70FD">
        <w:t xml:space="preserve"> names such as scum. </w:t>
      </w:r>
    </w:p>
    <w:p w14:paraId="70281D1C" w14:textId="5067AE49" w:rsidR="00F60307" w:rsidRDefault="00F60307" w:rsidP="00C360E0">
      <w:pPr>
        <w:pStyle w:val="Heading3"/>
      </w:pPr>
      <w:bookmarkStart w:id="7" w:name="_Toc121160935"/>
      <w:r>
        <w:t>Provocation</w:t>
      </w:r>
      <w:r w:rsidR="008366EB">
        <w:t xml:space="preserve"> aggression</w:t>
      </w:r>
      <w:bookmarkEnd w:id="7"/>
    </w:p>
    <w:p w14:paraId="76C0267C" w14:textId="1D6BAE14" w:rsidR="007B2313" w:rsidRPr="007B2313" w:rsidRDefault="00CD4D72" w:rsidP="003A74E4">
      <w:r>
        <w:t xml:space="preserve">Provocation is not specifically </w:t>
      </w:r>
      <w:r w:rsidR="009A17D8">
        <w:t>cla</w:t>
      </w:r>
      <w:r w:rsidR="00A63AD2">
        <w:t xml:space="preserve">ssed as a type of aggression due to it not always being intentional. </w:t>
      </w:r>
      <w:r w:rsidR="00C14A8D">
        <w:t>However,</w:t>
      </w:r>
      <w:r w:rsidR="00A63AD2">
        <w:t xml:space="preserve"> if it is intended to </w:t>
      </w:r>
      <w:r w:rsidR="00E02B25">
        <w:t xml:space="preserve">gain a response </w:t>
      </w:r>
      <w:r w:rsidR="006619D0">
        <w:t>from another individual</w:t>
      </w:r>
      <w:r w:rsidR="00C14A8D">
        <w:t xml:space="preserve"> that is harmful </w:t>
      </w:r>
      <w:r w:rsidR="003105EC">
        <w:t xml:space="preserve">it can be defined as a </w:t>
      </w:r>
      <w:r w:rsidR="00AC1244">
        <w:t>type</w:t>
      </w:r>
      <w:r w:rsidR="003105EC">
        <w:t xml:space="preserve"> of aggression</w:t>
      </w:r>
      <w:r w:rsidR="007E6D6A">
        <w:t xml:space="preserve"> </w:t>
      </w:r>
      <w:sdt>
        <w:sdtPr>
          <w:id w:val="446132843"/>
          <w:citation/>
        </w:sdtPr>
        <w:sdtEndPr/>
        <w:sdtContent>
          <w:r w:rsidR="002C02EB">
            <w:fldChar w:fldCharType="begin"/>
          </w:r>
          <w:r w:rsidR="002C02EB">
            <w:instrText xml:space="preserve"> CITATION Rep17 \l 2057 </w:instrText>
          </w:r>
          <w:r w:rsidR="002C02EB">
            <w:fldChar w:fldCharType="separate"/>
          </w:r>
          <w:r w:rsidR="00524A77">
            <w:rPr>
              <w:noProof/>
            </w:rPr>
            <w:t>(Repple, et al., 2017)</w:t>
          </w:r>
          <w:r w:rsidR="002C02EB">
            <w:fldChar w:fldCharType="end"/>
          </w:r>
        </w:sdtContent>
      </w:sdt>
      <w:r w:rsidR="003105EC">
        <w:t xml:space="preserve">. </w:t>
      </w:r>
      <w:r w:rsidR="003105EC" w:rsidRPr="007B5740">
        <w:t xml:space="preserve">An example of this </w:t>
      </w:r>
      <w:r w:rsidR="00AC1244" w:rsidRPr="007B5740">
        <w:t>is provoking a reaction to get the attention of a police officer.</w:t>
      </w:r>
      <w:r w:rsidR="00AC1244">
        <w:t xml:space="preserve"> </w:t>
      </w:r>
    </w:p>
    <w:p w14:paraId="4DF1B7C7" w14:textId="36467C85" w:rsidR="00F60307" w:rsidRDefault="00F60307" w:rsidP="00C360E0">
      <w:pPr>
        <w:pStyle w:val="Heading3"/>
      </w:pPr>
      <w:bookmarkStart w:id="8" w:name="_Toc121160936"/>
      <w:r>
        <w:lastRenderedPageBreak/>
        <w:t>Gestural</w:t>
      </w:r>
      <w:r w:rsidR="008366EB" w:rsidRPr="008366EB">
        <w:t xml:space="preserve"> </w:t>
      </w:r>
      <w:r w:rsidR="008366EB">
        <w:t>aggression</w:t>
      </w:r>
      <w:bookmarkEnd w:id="8"/>
    </w:p>
    <w:p w14:paraId="18E41CA3" w14:textId="1B6DB496" w:rsidR="007B2313" w:rsidRDefault="00C50A1B" w:rsidP="003A74E4">
      <w:r>
        <w:t xml:space="preserve">Gestural </w:t>
      </w:r>
      <w:r w:rsidR="00AC0CC4">
        <w:t>aggression refers</w:t>
      </w:r>
      <w:r w:rsidR="00E721F6">
        <w:t xml:space="preserve"> to the movement </w:t>
      </w:r>
      <w:r w:rsidR="0076121B">
        <w:t xml:space="preserve">of </w:t>
      </w:r>
      <w:r w:rsidR="0007504F">
        <w:t>the</w:t>
      </w:r>
      <w:r w:rsidR="0076121B">
        <w:t xml:space="preserve"> body such as a hand or foot to </w:t>
      </w:r>
      <w:r w:rsidR="00E60248">
        <w:t>communicate</w:t>
      </w:r>
      <w:r w:rsidR="0076121B">
        <w:t xml:space="preserve"> a particular meaning</w:t>
      </w:r>
      <w:r w:rsidR="00E60248">
        <w:t xml:space="preserve"> or indicate the individual’s emotional state or attitude</w:t>
      </w:r>
      <w:r w:rsidR="006712F2">
        <w:t xml:space="preserve"> </w:t>
      </w:r>
      <w:sdt>
        <w:sdtPr>
          <w:id w:val="86591884"/>
          <w:citation/>
        </w:sdtPr>
        <w:sdtEndPr/>
        <w:sdtContent>
          <w:r w:rsidR="006712F2">
            <w:fldChar w:fldCharType="begin"/>
          </w:r>
          <w:r w:rsidR="006712F2">
            <w:instrText xml:space="preserve"> CITATION Ame \l 2057 </w:instrText>
          </w:r>
          <w:r w:rsidR="006712F2">
            <w:fldChar w:fldCharType="separate"/>
          </w:r>
          <w:r w:rsidR="00524A77">
            <w:rPr>
              <w:noProof/>
            </w:rPr>
            <w:t>(American Psychological Association)</w:t>
          </w:r>
          <w:r w:rsidR="006712F2">
            <w:fldChar w:fldCharType="end"/>
          </w:r>
        </w:sdtContent>
      </w:sdt>
      <w:r w:rsidR="00E60248">
        <w:t xml:space="preserve">. </w:t>
      </w:r>
      <w:r w:rsidR="00AC0CC4">
        <w:t>Gestures come under aggressive body language</w:t>
      </w:r>
      <w:r w:rsidR="00EB60E5">
        <w:t xml:space="preserve"> and are used to provoke. </w:t>
      </w:r>
      <w:r w:rsidR="004422B5">
        <w:t>An example of this is invading a person’s personal space</w:t>
      </w:r>
      <w:r w:rsidR="00AC0CC4">
        <w:t xml:space="preserve">. </w:t>
      </w:r>
    </w:p>
    <w:p w14:paraId="06F2CF04" w14:textId="36E73ADC" w:rsidR="00C942D1" w:rsidRDefault="00C942D1" w:rsidP="00C360E0">
      <w:pPr>
        <w:pStyle w:val="Heading3"/>
      </w:pPr>
      <w:bookmarkStart w:id="9" w:name="_Toc121160937"/>
      <w:r>
        <w:t>Frustration-</w:t>
      </w:r>
      <w:r w:rsidR="00B77C12">
        <w:t>aggression</w:t>
      </w:r>
      <w:r>
        <w:t xml:space="preserve"> </w:t>
      </w:r>
      <w:r w:rsidR="00B77C12">
        <w:t>hypothesis</w:t>
      </w:r>
      <w:bookmarkEnd w:id="9"/>
    </w:p>
    <w:p w14:paraId="38DC3503" w14:textId="4E3758B6" w:rsidR="00C360E0" w:rsidRPr="00C360E0" w:rsidRDefault="00100AAB" w:rsidP="00C360E0">
      <w:r w:rsidRPr="00100AAB">
        <w:t>This</w:t>
      </w:r>
      <w:r w:rsidR="008E3FC8" w:rsidRPr="00100AAB">
        <w:t xml:space="preserve"> hypothesis </w:t>
      </w:r>
      <w:r w:rsidR="002D31AF" w:rsidRPr="00100AAB">
        <w:t>is</w:t>
      </w:r>
      <w:r w:rsidR="002D31AF">
        <w:t xml:space="preserve"> based on the psychodynamic approach and </w:t>
      </w:r>
      <w:r w:rsidR="009948EE">
        <w:t xml:space="preserve">proposes that aggression is a result of frustration. </w:t>
      </w:r>
      <w:r w:rsidR="008F6045">
        <w:t xml:space="preserve">Frustration is any event or stimulus that prevents an individual from attaining a goal and </w:t>
      </w:r>
      <w:r w:rsidR="00505CBF">
        <w:t>its</w:t>
      </w:r>
      <w:r w:rsidR="008F6045">
        <w:t xml:space="preserve"> accom</w:t>
      </w:r>
      <w:r w:rsidR="0076020A">
        <w:t>panying reinforcement quality</w:t>
      </w:r>
      <w:r w:rsidR="00505CBF">
        <w:t xml:space="preserve"> </w:t>
      </w:r>
      <w:sdt>
        <w:sdtPr>
          <w:id w:val="-1666471575"/>
          <w:citation/>
        </w:sdtPr>
        <w:sdtEndPr/>
        <w:sdtContent>
          <w:r w:rsidR="00FC5D22">
            <w:fldChar w:fldCharType="begin"/>
          </w:r>
          <w:r w:rsidR="00FC5D22">
            <w:instrText xml:space="preserve"> CITATION Dol39 \l 2057 </w:instrText>
          </w:r>
          <w:r w:rsidR="00FC5D22">
            <w:fldChar w:fldCharType="separate"/>
          </w:r>
          <w:r w:rsidR="00524A77">
            <w:rPr>
              <w:noProof/>
            </w:rPr>
            <w:t>(Dollard, Doob, Miller, Mowrer, &amp; Sears, 1939)</w:t>
          </w:r>
          <w:r w:rsidR="00FC5D22">
            <w:fldChar w:fldCharType="end"/>
          </w:r>
        </w:sdtContent>
      </w:sdt>
      <w:r w:rsidR="0076020A">
        <w:t xml:space="preserve">. </w:t>
      </w:r>
      <w:r w:rsidR="006C476B">
        <w:t xml:space="preserve">The theory proposed that frustration always </w:t>
      </w:r>
      <w:r w:rsidR="002540AD">
        <w:t xml:space="preserve">precedes and </w:t>
      </w:r>
      <w:r w:rsidR="006C476B">
        <w:t>produces aggressi</w:t>
      </w:r>
      <w:r w:rsidR="002540AD">
        <w:t>on</w:t>
      </w:r>
      <w:r w:rsidR="006C476B">
        <w:t xml:space="preserve"> and aggression is always the result of prior frustrations</w:t>
      </w:r>
      <w:r w:rsidR="00314593">
        <w:t xml:space="preserve">. </w:t>
      </w:r>
    </w:p>
    <w:p w14:paraId="5662CA7B" w14:textId="63B508F2" w:rsidR="00B77C12" w:rsidRDefault="00B77C12" w:rsidP="00C360E0">
      <w:pPr>
        <w:pStyle w:val="Heading3"/>
      </w:pPr>
      <w:bookmarkStart w:id="10" w:name="_Toc121160938"/>
      <w:r>
        <w:t>Aggressive cue theory</w:t>
      </w:r>
      <w:bookmarkEnd w:id="10"/>
    </w:p>
    <w:p w14:paraId="2A2BA274" w14:textId="3F63B11E" w:rsidR="00C360E0" w:rsidRDefault="00981039" w:rsidP="00C360E0">
      <w:r>
        <w:t xml:space="preserve">The aggressive cue theory </w:t>
      </w:r>
      <w:r w:rsidR="00AE0DAB">
        <w:t>indicates that</w:t>
      </w:r>
      <w:r w:rsidR="008A7421">
        <w:t xml:space="preserve"> acts of</w:t>
      </w:r>
      <w:r w:rsidR="00AE0DAB">
        <w:t xml:space="preserve"> aggression </w:t>
      </w:r>
      <w:r w:rsidR="008A7421">
        <w:t>are</w:t>
      </w:r>
      <w:r w:rsidR="00AE0DAB">
        <w:t xml:space="preserve"> </w:t>
      </w:r>
      <w:r w:rsidR="00050BEB">
        <w:t>influenced</w:t>
      </w:r>
      <w:r w:rsidR="00AE0DAB">
        <w:t xml:space="preserve"> by learnt </w:t>
      </w:r>
      <w:r w:rsidR="00050BEB">
        <w:t xml:space="preserve">social </w:t>
      </w:r>
      <w:r w:rsidR="00AE0DAB">
        <w:t>trigger</w:t>
      </w:r>
      <w:r w:rsidR="00C33BE2">
        <w:t xml:space="preserve">s or </w:t>
      </w:r>
      <w:r w:rsidR="00466833">
        <w:t>environmental</w:t>
      </w:r>
      <w:r w:rsidR="00C33BE2">
        <w:t xml:space="preserve"> situations which make aggression </w:t>
      </w:r>
      <w:r w:rsidR="00466833">
        <w:t>acceptable</w:t>
      </w:r>
      <w:r w:rsidR="00667219">
        <w:t xml:space="preserve"> </w:t>
      </w:r>
      <w:sdt>
        <w:sdtPr>
          <w:id w:val="1781996586"/>
          <w:citation/>
        </w:sdtPr>
        <w:sdtEndPr/>
        <w:sdtContent>
          <w:r w:rsidR="00667219">
            <w:fldChar w:fldCharType="begin"/>
          </w:r>
          <w:r w:rsidR="00667219">
            <w:instrText xml:space="preserve"> CITATION Ken06 \l 2057 </w:instrText>
          </w:r>
          <w:r w:rsidR="00667219">
            <w:fldChar w:fldCharType="separate"/>
          </w:r>
          <w:r w:rsidR="00524A77">
            <w:rPr>
              <w:noProof/>
            </w:rPr>
            <w:t>(Kent, 2006)</w:t>
          </w:r>
          <w:r w:rsidR="00667219">
            <w:fldChar w:fldCharType="end"/>
          </w:r>
        </w:sdtContent>
      </w:sdt>
      <w:r w:rsidR="00AE0DAB">
        <w:t>. Triggers are</w:t>
      </w:r>
      <w:r w:rsidR="002F770A">
        <w:t xml:space="preserve"> </w:t>
      </w:r>
      <w:r w:rsidR="00622414">
        <w:t xml:space="preserve">a response to something </w:t>
      </w:r>
      <w:r w:rsidR="002F770A">
        <w:t>that affects your emotional state</w:t>
      </w:r>
      <w:r w:rsidR="00AE0DAB">
        <w:t xml:space="preserve">. </w:t>
      </w:r>
      <w:r w:rsidR="00935317">
        <w:t>Th</w:t>
      </w:r>
      <w:r w:rsidR="001B23A3">
        <w:t>ese</w:t>
      </w:r>
      <w:r w:rsidR="00935317">
        <w:t xml:space="preserve"> trigger</w:t>
      </w:r>
      <w:r w:rsidR="001B23A3">
        <w:t>s or cues</w:t>
      </w:r>
      <w:r w:rsidR="00935317">
        <w:t xml:space="preserve"> act as a stimulus </w:t>
      </w:r>
      <w:r w:rsidR="000112B4">
        <w:t>and will increase p</w:t>
      </w:r>
      <w:r w:rsidR="00F730BA">
        <w:t xml:space="preserve">hysiological and emotional arousal which increases </w:t>
      </w:r>
      <w:r w:rsidR="004B2744">
        <w:t xml:space="preserve">the </w:t>
      </w:r>
      <w:r w:rsidR="008C079D">
        <w:t>likelihood</w:t>
      </w:r>
      <w:r w:rsidR="004B2744">
        <w:t xml:space="preserve"> of aggression</w:t>
      </w:r>
      <w:r w:rsidR="00F730BA">
        <w:t xml:space="preserve">.  </w:t>
      </w:r>
    </w:p>
    <w:p w14:paraId="72D9055C" w14:textId="12BFEB63" w:rsidR="00945F50" w:rsidRDefault="00945F50" w:rsidP="00945F50">
      <w:pPr>
        <w:pStyle w:val="Heading3"/>
      </w:pPr>
      <w:bookmarkStart w:id="11" w:name="_Toc121160939"/>
      <w:r>
        <w:t>Social learning theory</w:t>
      </w:r>
      <w:bookmarkEnd w:id="11"/>
    </w:p>
    <w:p w14:paraId="6F9A1ABA" w14:textId="56A420AF" w:rsidR="001C2409" w:rsidRDefault="00320653" w:rsidP="001C2409">
      <w:r>
        <w:t xml:space="preserve">The social learning theory </w:t>
      </w:r>
      <w:r w:rsidR="006076E8">
        <w:t xml:space="preserve">suggests that social </w:t>
      </w:r>
      <w:r w:rsidR="00164250">
        <w:t>behaviour</w:t>
      </w:r>
      <w:r w:rsidR="006076E8">
        <w:t xml:space="preserve"> is leant by observing</w:t>
      </w:r>
      <w:r w:rsidR="001509E5">
        <w:t xml:space="preserve">, </w:t>
      </w:r>
      <w:r w:rsidR="00DB00BE">
        <w:t>modelling,</w:t>
      </w:r>
      <w:r w:rsidR="006076E8">
        <w:t xml:space="preserve"> and imitating the behaviour</w:t>
      </w:r>
      <w:r w:rsidR="00FB2E7D">
        <w:t xml:space="preserve">, </w:t>
      </w:r>
      <w:r w:rsidR="00DB00BE">
        <w:t>attitudes,</w:t>
      </w:r>
      <w:r w:rsidR="00FB2E7D">
        <w:t xml:space="preserve"> and emotional reactions</w:t>
      </w:r>
      <w:r w:rsidR="006076E8">
        <w:t xml:space="preserve"> of others</w:t>
      </w:r>
      <w:r w:rsidR="00F42513">
        <w:t xml:space="preserve"> </w:t>
      </w:r>
      <w:sdt>
        <w:sdtPr>
          <w:id w:val="-976529296"/>
          <w:citation/>
        </w:sdtPr>
        <w:sdtEndPr/>
        <w:sdtContent>
          <w:r w:rsidR="00F42513">
            <w:fldChar w:fldCharType="begin"/>
          </w:r>
          <w:r w:rsidR="00F42513">
            <w:instrText xml:space="preserve"> CITATION Ban86 \l 2057 </w:instrText>
          </w:r>
          <w:r w:rsidR="00F42513">
            <w:fldChar w:fldCharType="separate"/>
          </w:r>
          <w:r w:rsidR="00524A77">
            <w:rPr>
              <w:noProof/>
            </w:rPr>
            <w:t>(Bandura, 1986)</w:t>
          </w:r>
          <w:r w:rsidR="00F42513">
            <w:fldChar w:fldCharType="end"/>
          </w:r>
        </w:sdtContent>
      </w:sdt>
      <w:r w:rsidR="006076E8" w:rsidRPr="001C2409">
        <w:t xml:space="preserve">. </w:t>
      </w:r>
      <w:r w:rsidR="00BB220C">
        <w:t xml:space="preserve">It </w:t>
      </w:r>
      <w:r w:rsidR="00370817">
        <w:t>explains how aggressive patterns develop, what provokes people to b</w:t>
      </w:r>
      <w:r w:rsidR="00DB00BE">
        <w:t>e</w:t>
      </w:r>
      <w:r w:rsidR="00370817">
        <w:t>h</w:t>
      </w:r>
      <w:r w:rsidR="00DB00BE">
        <w:t>a</w:t>
      </w:r>
      <w:r w:rsidR="00370817">
        <w:t xml:space="preserve">ve aggressively and </w:t>
      </w:r>
      <w:r w:rsidR="00DB00BE">
        <w:t xml:space="preserve">finally </w:t>
      </w:r>
      <w:proofErr w:type="spellStart"/>
      <w:r w:rsidR="00DB00BE">
        <w:t>hat</w:t>
      </w:r>
      <w:proofErr w:type="spellEnd"/>
      <w:r w:rsidR="00DB00BE">
        <w:t xml:space="preserve"> sustains such actions once they have been initiated. </w:t>
      </w:r>
    </w:p>
    <w:p w14:paraId="231C8C3D" w14:textId="31852A51" w:rsidR="00C360E0" w:rsidRDefault="00C360E0" w:rsidP="00C360E0">
      <w:pPr>
        <w:pStyle w:val="Heading2"/>
      </w:pPr>
      <w:bookmarkStart w:id="12" w:name="_Toc121160940"/>
      <w:r>
        <w:t>Fox hunting</w:t>
      </w:r>
      <w:bookmarkEnd w:id="12"/>
    </w:p>
    <w:p w14:paraId="411DC921" w14:textId="56CF8987" w:rsidR="00C360E0" w:rsidRDefault="00880A00" w:rsidP="00C360E0">
      <w:r>
        <w:t xml:space="preserve">Fox hunting is an activity involving the </w:t>
      </w:r>
      <w:r w:rsidR="00AF5160">
        <w:t>tracking</w:t>
      </w:r>
      <w:r w:rsidR="00511C7F">
        <w:t xml:space="preserve">, </w:t>
      </w:r>
      <w:r w:rsidR="00DB00BE">
        <w:t>chasing,</w:t>
      </w:r>
      <w:r w:rsidR="00511C7F">
        <w:t xml:space="preserve"> and sometimes killing of a fox. It involves </w:t>
      </w:r>
      <w:r w:rsidR="00ED203A">
        <w:t xml:space="preserve">following a group of scent dogs usually on horseback but can be on foot. </w:t>
      </w:r>
      <w:r w:rsidR="00D63540">
        <w:t>Fox hunting was banned in 2004</w:t>
      </w:r>
      <w:r w:rsidR="004A53AF">
        <w:t xml:space="preserve"> making it illegal to use dogs to hunt foxes and other wild mammals in England and Wales</w:t>
      </w:r>
      <w:r w:rsidR="00410EC4">
        <w:t>.</w:t>
      </w:r>
      <w:r w:rsidR="004A53AF">
        <w:t xml:space="preserve"> </w:t>
      </w:r>
      <w:r w:rsidR="00ED203A" w:rsidRPr="00261D37">
        <w:t>It is considered</w:t>
      </w:r>
      <w:r w:rsidR="00AB646F">
        <w:t xml:space="preserve"> by those who approve as</w:t>
      </w:r>
      <w:r w:rsidR="00ED203A" w:rsidRPr="00261D37">
        <w:t xml:space="preserve"> prestigious </w:t>
      </w:r>
      <w:r w:rsidR="00535E3D" w:rsidRPr="00261D37">
        <w:t>and an important part of rura</w:t>
      </w:r>
      <w:r w:rsidR="0072406C" w:rsidRPr="00261D37">
        <w:t>l</w:t>
      </w:r>
      <w:r w:rsidR="00535E3D" w:rsidRPr="00261D37">
        <w:t xml:space="preserve"> culture</w:t>
      </w:r>
      <w:r w:rsidR="00AF5160" w:rsidRPr="00261D37">
        <w:t xml:space="preserve">. </w:t>
      </w:r>
      <w:r w:rsidR="0072406C" w:rsidRPr="00261D37">
        <w:t>However,</w:t>
      </w:r>
      <w:r w:rsidR="00AF5160" w:rsidRPr="00261D37">
        <w:t xml:space="preserve"> </w:t>
      </w:r>
      <w:r w:rsidR="00AB646F">
        <w:t>those who oppose</w:t>
      </w:r>
      <w:r w:rsidR="00A31F83">
        <w:t xml:space="preserve"> consider it</w:t>
      </w:r>
      <w:r w:rsidR="00966F15">
        <w:t xml:space="preserve"> </w:t>
      </w:r>
      <w:r w:rsidR="00AF5160" w:rsidRPr="00261D37">
        <w:t>to be controversial</w:t>
      </w:r>
      <w:r w:rsidR="00535E3D" w:rsidRPr="00261D37">
        <w:t xml:space="preserve"> </w:t>
      </w:r>
      <w:r w:rsidR="00966F15">
        <w:t xml:space="preserve">as </w:t>
      </w:r>
      <w:r w:rsidR="00A31F83">
        <w:t xml:space="preserve">a </w:t>
      </w:r>
      <w:r w:rsidR="00535E3D" w:rsidRPr="00261D37">
        <w:t>cruel and unnecessary</w:t>
      </w:r>
      <w:r w:rsidR="008662B7">
        <w:t xml:space="preserve"> blood sport</w:t>
      </w:r>
      <w:r w:rsidR="00535E3D" w:rsidRPr="00261D37">
        <w:t>.</w:t>
      </w:r>
      <w:r w:rsidR="00535E3D">
        <w:t xml:space="preserve"> </w:t>
      </w:r>
    </w:p>
    <w:p w14:paraId="2BFFCA7F" w14:textId="2E88798D" w:rsidR="00C360E0" w:rsidRDefault="0031718D" w:rsidP="0031718D">
      <w:pPr>
        <w:pStyle w:val="Heading3"/>
      </w:pPr>
      <w:bookmarkStart w:id="13" w:name="_Toc121160941"/>
      <w:r>
        <w:t>Pro-hunting</w:t>
      </w:r>
      <w:bookmarkEnd w:id="13"/>
    </w:p>
    <w:p w14:paraId="15012C18" w14:textId="3EE246C4" w:rsidR="0044670E" w:rsidRDefault="0072406C" w:rsidP="0031718D">
      <w:r>
        <w:t xml:space="preserve">Those who are pro-hunting </w:t>
      </w:r>
      <w:r w:rsidR="003564A5">
        <w:t>believe it to be a British tradition</w:t>
      </w:r>
      <w:r w:rsidR="008C6C28">
        <w:t xml:space="preserve"> and</w:t>
      </w:r>
      <w:r w:rsidR="00A64061">
        <w:t xml:space="preserve"> an important part of rural culture maintaining country traditions. </w:t>
      </w:r>
      <w:r w:rsidR="00287D03">
        <w:t>They believe m</w:t>
      </w:r>
      <w:r w:rsidR="00DC1A4C">
        <w:t xml:space="preserve">eat eaters have no right to oppose hunting </w:t>
      </w:r>
      <w:r w:rsidR="007313D3">
        <w:t>as</w:t>
      </w:r>
      <w:r w:rsidR="00286567">
        <w:t xml:space="preserve"> they are</w:t>
      </w:r>
      <w:r w:rsidR="007313D3">
        <w:t xml:space="preserve"> seen as hypocritical</w:t>
      </w:r>
      <w:r w:rsidR="007E5E36">
        <w:t xml:space="preserve"> </w:t>
      </w:r>
      <w:sdt>
        <w:sdtPr>
          <w:id w:val="-2047127577"/>
          <w:citation/>
        </w:sdtPr>
        <w:sdtEndPr/>
        <w:sdtContent>
          <w:r w:rsidR="007E5E36">
            <w:fldChar w:fldCharType="begin"/>
          </w:r>
          <w:r w:rsidR="007E5E36">
            <w:instrText xml:space="preserve"> CITATION Aqu21 \l 2057 </w:instrText>
          </w:r>
          <w:r w:rsidR="007E5E36">
            <w:fldChar w:fldCharType="separate"/>
          </w:r>
          <w:r w:rsidR="00524A77">
            <w:rPr>
              <w:noProof/>
            </w:rPr>
            <w:t>(Aquire, 2021)</w:t>
          </w:r>
          <w:r w:rsidR="007E5E36">
            <w:fldChar w:fldCharType="end"/>
          </w:r>
        </w:sdtContent>
      </w:sdt>
      <w:r w:rsidR="00DC1A4C">
        <w:t xml:space="preserve">. </w:t>
      </w:r>
      <w:r w:rsidR="00D530D8">
        <w:t>Pro-hunters</w:t>
      </w:r>
      <w:r w:rsidR="00FD0800">
        <w:t xml:space="preserve"> find the sport to be exciting and a sociable </w:t>
      </w:r>
      <w:r w:rsidR="00313A2B">
        <w:t>activity good</w:t>
      </w:r>
      <w:r w:rsidR="00FD0800">
        <w:t xml:space="preserve"> for the horses and hounds. </w:t>
      </w:r>
      <w:r w:rsidR="004D7735">
        <w:t xml:space="preserve">They see foxes as pests that kill </w:t>
      </w:r>
      <w:r w:rsidR="008C6C28">
        <w:t>indiscriminately</w:t>
      </w:r>
      <w:r w:rsidR="004D7735">
        <w:t xml:space="preserve"> and </w:t>
      </w:r>
      <w:r w:rsidR="008C6C28">
        <w:t>look at</w:t>
      </w:r>
      <w:r w:rsidR="004D7735">
        <w:t xml:space="preserve"> hunting as a kindness </w:t>
      </w:r>
      <w:r w:rsidR="009669A9">
        <w:t xml:space="preserve">as the foxes are killed more swiftly </w:t>
      </w:r>
      <w:r w:rsidR="00B47893">
        <w:t xml:space="preserve">compared </w:t>
      </w:r>
      <w:r w:rsidR="004D7735">
        <w:t xml:space="preserve">to other methods such as traps. </w:t>
      </w:r>
    </w:p>
    <w:p w14:paraId="586E2EE3" w14:textId="11AFB84D" w:rsidR="0031718D" w:rsidRDefault="0031718D" w:rsidP="0031718D">
      <w:pPr>
        <w:pStyle w:val="Heading3"/>
      </w:pPr>
      <w:bookmarkStart w:id="14" w:name="_Toc121160942"/>
      <w:r>
        <w:t>Anti-hunting</w:t>
      </w:r>
      <w:bookmarkEnd w:id="14"/>
    </w:p>
    <w:p w14:paraId="4B9B7B77" w14:textId="4A98971D" w:rsidR="00016C6B" w:rsidRDefault="00F87D09" w:rsidP="0031718D">
      <w:r>
        <w:t xml:space="preserve">People who oppose fox hunting </w:t>
      </w:r>
      <w:r w:rsidR="000D1773">
        <w:t>argue it is immoral because it intentionally inflict</w:t>
      </w:r>
      <w:r w:rsidR="00313A2B">
        <w:t>s</w:t>
      </w:r>
      <w:r w:rsidR="000D1773">
        <w:t xml:space="preserve"> harm on an innocent creature. </w:t>
      </w:r>
      <w:r w:rsidR="00DE40B6">
        <w:t>Hunting</w:t>
      </w:r>
      <w:r w:rsidR="00B00FDD">
        <w:t xml:space="preserve"> is illegal </w:t>
      </w:r>
      <w:r w:rsidR="00625CCA">
        <w:t xml:space="preserve">yet fox hunting is still happening </w:t>
      </w:r>
      <w:r w:rsidR="00F75A4B">
        <w:t xml:space="preserve">and those who still hunt </w:t>
      </w:r>
      <w:proofErr w:type="gramStart"/>
      <w:r w:rsidR="00F75A4B">
        <w:t>are</w:t>
      </w:r>
      <w:proofErr w:type="gramEnd"/>
      <w:r w:rsidR="00F75A4B">
        <w:t xml:space="preserve"> seen as above the law</w:t>
      </w:r>
      <w:r w:rsidR="001F2907">
        <w:t xml:space="preserve"> which has inspired </w:t>
      </w:r>
      <w:r w:rsidR="00F456E3">
        <w:t>saboteurs</w:t>
      </w:r>
      <w:r w:rsidR="001F2907">
        <w:t xml:space="preserve"> to disrupt illegal hunts. These </w:t>
      </w:r>
      <w:r w:rsidR="00F456E3">
        <w:t>saboteurs</w:t>
      </w:r>
      <w:r w:rsidR="001F2907">
        <w:t xml:space="preserve"> </w:t>
      </w:r>
      <w:r w:rsidR="00F456E3">
        <w:t>hide</w:t>
      </w:r>
      <w:r w:rsidR="001F2907">
        <w:t xml:space="preserve"> their faces most of the time due to the harassment</w:t>
      </w:r>
      <w:r w:rsidR="00B40F37">
        <w:t xml:space="preserve"> and abuse</w:t>
      </w:r>
      <w:r w:rsidR="001F2907">
        <w:t xml:space="preserve"> they receive from pro-hunt groups</w:t>
      </w:r>
      <w:r w:rsidR="00B40F37">
        <w:t xml:space="preserve"> </w:t>
      </w:r>
      <w:sdt>
        <w:sdtPr>
          <w:id w:val="-902836924"/>
          <w:citation/>
        </w:sdtPr>
        <w:sdtEndPr/>
        <w:sdtContent>
          <w:r w:rsidR="00B40F37">
            <w:fldChar w:fldCharType="begin"/>
          </w:r>
          <w:r w:rsidR="00B40F37">
            <w:instrText xml:space="preserve"> CITATION Shr18 \l 2057 </w:instrText>
          </w:r>
          <w:r w:rsidR="00B40F37">
            <w:fldChar w:fldCharType="separate"/>
          </w:r>
          <w:r w:rsidR="00524A77">
            <w:rPr>
              <w:noProof/>
            </w:rPr>
            <w:t>(Shreaves &amp; Thomas, 2018)</w:t>
          </w:r>
          <w:r w:rsidR="00B40F37">
            <w:fldChar w:fldCharType="end"/>
          </w:r>
        </w:sdtContent>
      </w:sdt>
      <w:r w:rsidR="001F2907">
        <w:t>.</w:t>
      </w:r>
      <w:r w:rsidR="00510554">
        <w:t xml:space="preserve"> </w:t>
      </w:r>
    </w:p>
    <w:p w14:paraId="3104EB97" w14:textId="531BCBB1" w:rsidR="00411893" w:rsidRDefault="004A1E12" w:rsidP="00692A3F">
      <w:pPr>
        <w:pStyle w:val="Heading2"/>
      </w:pPr>
      <w:bookmarkStart w:id="15" w:name="_Toc121160943"/>
      <w:r>
        <w:t>Conclusion</w:t>
      </w:r>
      <w:bookmarkEnd w:id="15"/>
    </w:p>
    <w:p w14:paraId="6DA46523" w14:textId="3DEFDB1E" w:rsidR="004A1E12" w:rsidRDefault="009B2082">
      <w:r>
        <w:t>The hypothesis is that t</w:t>
      </w:r>
      <w:r w:rsidR="004A1E12">
        <w:t>he ‘anti-hunt’ group will display more aggressive behaviours than the ‘pro-hunt’ group.</w:t>
      </w:r>
    </w:p>
    <w:p w14:paraId="6BCA1CD1" w14:textId="16780E0A" w:rsidR="00FF5441" w:rsidRDefault="00FF5441" w:rsidP="00FF5441">
      <w:pPr>
        <w:pStyle w:val="Heading1"/>
      </w:pPr>
      <w:bookmarkStart w:id="16" w:name="_Toc121160944"/>
      <w:r>
        <w:lastRenderedPageBreak/>
        <w:t>Method</w:t>
      </w:r>
      <w:bookmarkEnd w:id="16"/>
    </w:p>
    <w:p w14:paraId="7CE9EC7A" w14:textId="2F462612" w:rsidR="00151ECD" w:rsidRDefault="008909E0" w:rsidP="00151ECD">
      <w:r w:rsidRPr="006A322B">
        <w:t xml:space="preserve">The research question </w:t>
      </w:r>
      <w:r w:rsidR="00DD533D" w:rsidRPr="006A322B">
        <w:t>of</w:t>
      </w:r>
      <w:r w:rsidR="00FF477B" w:rsidRPr="006A322B">
        <w:t xml:space="preserve"> analysing types of aggressive </w:t>
      </w:r>
      <w:r w:rsidR="00C71049" w:rsidRPr="006A322B">
        <w:t>behaviour</w:t>
      </w:r>
      <w:r w:rsidR="00FF477B" w:rsidRPr="006A322B">
        <w:t xml:space="preserve"> </w:t>
      </w:r>
      <w:r w:rsidR="0049566F" w:rsidRPr="006A322B">
        <w:t>demonstrated</w:t>
      </w:r>
      <w:r w:rsidR="00C71049" w:rsidRPr="006A322B">
        <w:t xml:space="preserve"> between 2 </w:t>
      </w:r>
      <w:r w:rsidR="0049566F" w:rsidRPr="006A322B">
        <w:t xml:space="preserve">opposing </w:t>
      </w:r>
      <w:r w:rsidR="00C71049" w:rsidRPr="006A322B">
        <w:t>groups of people.</w:t>
      </w:r>
      <w:r w:rsidR="00C71049">
        <w:t xml:space="preserve"> </w:t>
      </w:r>
      <w:r w:rsidR="003C7E7D">
        <w:t xml:space="preserve">The overall approach will be </w:t>
      </w:r>
      <w:r w:rsidR="00B631C2" w:rsidRPr="00B631C2">
        <w:t>quantitative,</w:t>
      </w:r>
      <w:r w:rsidR="00993BB8">
        <w:t xml:space="preserve"> and</w:t>
      </w:r>
      <w:r w:rsidR="003C7E7D">
        <w:t xml:space="preserve"> </w:t>
      </w:r>
      <w:r w:rsidR="00B631C2">
        <w:t>d</w:t>
      </w:r>
      <w:r w:rsidR="003C7E7D">
        <w:t xml:space="preserve">ata will be collected </w:t>
      </w:r>
      <w:r w:rsidR="00DE6E06">
        <w:t>via a scoring grid from observation of a video</w:t>
      </w:r>
      <w:r w:rsidR="003C7E7D">
        <w:t xml:space="preserve">. </w:t>
      </w:r>
    </w:p>
    <w:p w14:paraId="5805A25D" w14:textId="7F23587C" w:rsidR="00446140" w:rsidRDefault="00446140" w:rsidP="0052483F">
      <w:pPr>
        <w:pStyle w:val="Heading2"/>
      </w:pPr>
      <w:bookmarkStart w:id="17" w:name="_Toc121160945"/>
      <w:r>
        <w:t>Design</w:t>
      </w:r>
      <w:bookmarkEnd w:id="17"/>
    </w:p>
    <w:p w14:paraId="21430FD4" w14:textId="59CCE4F1" w:rsidR="0052483F" w:rsidRDefault="00437254" w:rsidP="0052483F">
      <w:r>
        <w:t>Quantitative content analysis of a pr</w:t>
      </w:r>
      <w:r w:rsidR="009A40BC">
        <w:t>e</w:t>
      </w:r>
      <w:r>
        <w:t xml:space="preserve">-recorded </w:t>
      </w:r>
      <w:r w:rsidR="0012358E">
        <w:t>3-minute</w:t>
      </w:r>
      <w:r w:rsidR="009A40BC">
        <w:t xml:space="preserve"> </w:t>
      </w:r>
      <w:r>
        <w:t xml:space="preserve">video </w:t>
      </w:r>
      <w:r w:rsidR="009A40BC">
        <w:t xml:space="preserve">of a clash of two opposing groups. </w:t>
      </w:r>
      <w:r w:rsidR="0012358E">
        <w:t>Comparison</w:t>
      </w:r>
      <w:r w:rsidR="00C7707D">
        <w:t xml:space="preserve"> of the numerical scores of each group will be tallied</w:t>
      </w:r>
      <w:r w:rsidR="00D00F91">
        <w:t xml:space="preserve"> and </w:t>
      </w:r>
      <w:r w:rsidR="003C31B3">
        <w:t>compared</w:t>
      </w:r>
      <w:r w:rsidR="006A322B">
        <w:t xml:space="preserve"> (see appendix 2)</w:t>
      </w:r>
      <w:r w:rsidR="00B43E54">
        <w:t>.</w:t>
      </w:r>
      <w:r w:rsidR="00D00F91">
        <w:t xml:space="preserve"> </w:t>
      </w:r>
    </w:p>
    <w:p w14:paraId="66B0CF10" w14:textId="30C3E615" w:rsidR="00446140" w:rsidRDefault="00446140" w:rsidP="0052483F">
      <w:pPr>
        <w:pStyle w:val="Heading2"/>
      </w:pPr>
      <w:bookmarkStart w:id="18" w:name="_Toc121160946"/>
      <w:r>
        <w:t>Participa</w:t>
      </w:r>
      <w:r w:rsidR="000B0870">
        <w:t>nts</w:t>
      </w:r>
      <w:bookmarkEnd w:id="18"/>
    </w:p>
    <w:p w14:paraId="69F87715" w14:textId="623813BC" w:rsidR="0052483F" w:rsidRDefault="00EF61B0" w:rsidP="0052483F">
      <w:r>
        <w:t xml:space="preserve">The participants are the people already recorded </w:t>
      </w:r>
      <w:r w:rsidR="008B0E5D">
        <w:t>in</w:t>
      </w:r>
      <w:r>
        <w:t xml:space="preserve"> the video</w:t>
      </w:r>
      <w:r w:rsidR="00D6292E">
        <w:t xml:space="preserve"> and consist of an equal number of pro-hunt and anti-hunt group members</w:t>
      </w:r>
      <w:r w:rsidR="009E00FA">
        <w:t xml:space="preserve"> </w:t>
      </w:r>
      <w:r w:rsidR="00752AFB">
        <w:t xml:space="preserve">(see appendix 3 </w:t>
      </w:r>
      <w:r w:rsidR="007C5F42">
        <w:t>and</w:t>
      </w:r>
      <w:r w:rsidR="00752AFB">
        <w:t xml:space="preserve"> 4)</w:t>
      </w:r>
      <w:r w:rsidR="009E00FA">
        <w:t xml:space="preserve">. There will be 6 members of each group </w:t>
      </w:r>
      <w:r w:rsidR="006F495B">
        <w:t>observed.</w:t>
      </w:r>
      <w:r w:rsidR="003C31B3">
        <w:t xml:space="preserve"> </w:t>
      </w:r>
      <w:r w:rsidR="00467933">
        <w:t xml:space="preserve">Participants consist </w:t>
      </w:r>
      <w:r w:rsidR="007A134B">
        <w:t>of 2 female</w:t>
      </w:r>
      <w:r w:rsidR="005648B4">
        <w:t>s</w:t>
      </w:r>
      <w:r w:rsidR="007A134B">
        <w:t xml:space="preserve"> and </w:t>
      </w:r>
      <w:r w:rsidR="00FF1EA0">
        <w:t xml:space="preserve">9 males. </w:t>
      </w:r>
      <w:r w:rsidR="006F495B">
        <w:t>There was no need to recruit participants</w:t>
      </w:r>
      <w:r w:rsidR="00CE37AC">
        <w:t xml:space="preserve"> as the video is freely available on YouTube</w:t>
      </w:r>
      <w:r w:rsidR="00152A7F">
        <w:t xml:space="preserve"> and no debrief or consent form was required</w:t>
      </w:r>
      <w:r w:rsidR="00CE37AC">
        <w:t xml:space="preserve">. </w:t>
      </w:r>
    </w:p>
    <w:p w14:paraId="502078C0" w14:textId="1B152DC4" w:rsidR="000B0870" w:rsidRDefault="000B0870" w:rsidP="0052483F">
      <w:pPr>
        <w:pStyle w:val="Heading2"/>
      </w:pPr>
      <w:bookmarkStart w:id="19" w:name="_Toc121160947"/>
      <w:r>
        <w:t>Materials</w:t>
      </w:r>
      <w:bookmarkEnd w:id="19"/>
    </w:p>
    <w:p w14:paraId="40A41222" w14:textId="0DDCA36B" w:rsidR="0052483F" w:rsidRDefault="00BD7ABA" w:rsidP="009E3252">
      <w:r>
        <w:t xml:space="preserve">Materials used are the video </w:t>
      </w:r>
      <w:r w:rsidR="000C3D76" w:rsidRPr="009E3252">
        <w:t>(</w:t>
      </w:r>
      <w:hyperlink r:id="rId12" w:tgtFrame="_blank" w:history="1">
        <w:r w:rsidR="009E3252" w:rsidRPr="009E3252">
          <w:t>https://www.youtube.com/watch?v=0aLAbwR3fog</w:t>
        </w:r>
      </w:hyperlink>
      <w:r w:rsidR="009E3252" w:rsidRPr="009E3252">
        <w:t>)</w:t>
      </w:r>
      <w:r w:rsidR="000C3D76">
        <w:t xml:space="preserve"> </w:t>
      </w:r>
      <w:r>
        <w:t xml:space="preserve">and the scoring grid </w:t>
      </w:r>
      <w:r w:rsidR="007547D7">
        <w:t>(see appendix 2).</w:t>
      </w:r>
      <w:r w:rsidR="00973410">
        <w:t xml:space="preserve"> </w:t>
      </w:r>
    </w:p>
    <w:p w14:paraId="3DAF7F5C" w14:textId="41959107" w:rsidR="000B0870" w:rsidRDefault="000B0870" w:rsidP="0052483F">
      <w:pPr>
        <w:pStyle w:val="Heading2"/>
      </w:pPr>
      <w:bookmarkStart w:id="20" w:name="_Toc121160948"/>
      <w:r>
        <w:t>Procedure</w:t>
      </w:r>
      <w:bookmarkEnd w:id="20"/>
    </w:p>
    <w:p w14:paraId="67C15694" w14:textId="62033CD0" w:rsidR="0052483F" w:rsidRPr="008D00AE" w:rsidRDefault="00B13D69" w:rsidP="0052483F">
      <w:pPr>
        <w:rPr>
          <w:highlight w:val="magenta"/>
        </w:rPr>
      </w:pPr>
      <w:r>
        <w:t xml:space="preserve">The video was watched a total of </w:t>
      </w:r>
      <w:r w:rsidR="008B0E5D">
        <w:t>2</w:t>
      </w:r>
      <w:r w:rsidR="007F4C47">
        <w:t>1</w:t>
      </w:r>
      <w:r>
        <w:t xml:space="preserve"> times, </w:t>
      </w:r>
      <w:r w:rsidR="00952FC3">
        <w:t>first to familiarise with the video</w:t>
      </w:r>
      <w:r w:rsidR="00947CDC">
        <w:t xml:space="preserve"> then </w:t>
      </w:r>
      <w:r w:rsidR="008B0E5D">
        <w:t>6</w:t>
      </w:r>
      <w:r w:rsidR="002F62F6">
        <w:t xml:space="preserve"> times</w:t>
      </w:r>
      <w:r w:rsidR="00947CDC">
        <w:t xml:space="preserve"> to </w:t>
      </w:r>
      <w:r w:rsidR="00EF1276">
        <w:t>identify</w:t>
      </w:r>
      <w:r w:rsidR="00947CDC">
        <w:t xml:space="preserve"> </w:t>
      </w:r>
      <w:r w:rsidR="00EF1276">
        <w:t>group members</w:t>
      </w:r>
      <w:r w:rsidR="001B7109">
        <w:t xml:space="preserve">, finally </w:t>
      </w:r>
      <w:r w:rsidR="007F4C47">
        <w:t>14</w:t>
      </w:r>
      <w:r w:rsidR="00952FC3">
        <w:t xml:space="preserve"> times</w:t>
      </w:r>
      <w:r>
        <w:t xml:space="preserve"> </w:t>
      </w:r>
      <w:r w:rsidR="001B7109">
        <w:t>to record the</w:t>
      </w:r>
      <w:r w:rsidR="00EF1276">
        <w:t xml:space="preserve"> different types of </w:t>
      </w:r>
      <w:r w:rsidR="007547D7">
        <w:t>behaviours</w:t>
      </w:r>
      <w:r w:rsidR="001471DE">
        <w:t xml:space="preserve"> focusing on the chosen participants</w:t>
      </w:r>
      <w:r w:rsidR="00754CB7">
        <w:t>.</w:t>
      </w:r>
      <w:r w:rsidR="001B7109">
        <w:t xml:space="preserve"> </w:t>
      </w:r>
      <w:r w:rsidR="00D04ADD">
        <w:t xml:space="preserve">Participant selection was done as a group with </w:t>
      </w:r>
      <w:r w:rsidR="006948FC">
        <w:t>discussion,</w:t>
      </w:r>
      <w:r w:rsidR="00D04ADD">
        <w:t xml:space="preserve"> </w:t>
      </w:r>
      <w:r w:rsidR="006948FC">
        <w:t>but tally, viewing and</w:t>
      </w:r>
      <w:r w:rsidR="00FD655E" w:rsidRPr="00D04ADD">
        <w:t xml:space="preserve"> analysis </w:t>
      </w:r>
      <w:r w:rsidR="00D04ADD">
        <w:t xml:space="preserve">was done </w:t>
      </w:r>
      <w:r w:rsidR="00FD655E" w:rsidRPr="00D04ADD">
        <w:t>independently</w:t>
      </w:r>
      <w:r w:rsidR="00C96142" w:rsidRPr="00D04ADD">
        <w:t>.</w:t>
      </w:r>
      <w:r w:rsidR="00C96142" w:rsidRPr="00F25626">
        <w:t xml:space="preserve"> </w:t>
      </w:r>
    </w:p>
    <w:p w14:paraId="16BF48BD" w14:textId="06549372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8A3FEF1" w14:textId="702B4FCC" w:rsidR="00FF5441" w:rsidRDefault="00FF5441" w:rsidP="00FF5441">
      <w:pPr>
        <w:pStyle w:val="Heading1"/>
      </w:pPr>
      <w:bookmarkStart w:id="21" w:name="_Toc121160949"/>
      <w:r>
        <w:lastRenderedPageBreak/>
        <w:t>Results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F32C9A" w14:paraId="238BBFB9" w14:textId="77777777" w:rsidTr="00D67A77">
        <w:tc>
          <w:tcPr>
            <w:tcW w:w="2122" w:type="dxa"/>
          </w:tcPr>
          <w:p w14:paraId="09015FD8" w14:textId="2F70E1E9" w:rsidR="00F32C9A" w:rsidRPr="00D67A77" w:rsidRDefault="00F32C9A" w:rsidP="00A2554C">
            <w:pPr>
              <w:rPr>
                <w:b/>
                <w:bCs/>
              </w:rPr>
            </w:pPr>
            <w:r w:rsidRPr="00D67A77">
              <w:rPr>
                <w:b/>
                <w:bCs/>
              </w:rPr>
              <w:t>Type of aggression</w:t>
            </w:r>
          </w:p>
        </w:tc>
        <w:tc>
          <w:tcPr>
            <w:tcW w:w="6894" w:type="dxa"/>
          </w:tcPr>
          <w:p w14:paraId="14C6A3EF" w14:textId="4FE16735" w:rsidR="00F32C9A" w:rsidRPr="00D67A77" w:rsidRDefault="00F32C9A" w:rsidP="00A2554C">
            <w:pPr>
              <w:rPr>
                <w:b/>
                <w:bCs/>
              </w:rPr>
            </w:pPr>
            <w:r w:rsidRPr="00D67A77">
              <w:rPr>
                <w:b/>
                <w:bCs/>
              </w:rPr>
              <w:t xml:space="preserve">Behaviours counted as belonging </w:t>
            </w:r>
          </w:p>
        </w:tc>
      </w:tr>
      <w:tr w:rsidR="00F32C9A" w14:paraId="71498811" w14:textId="77777777" w:rsidTr="00D67A77">
        <w:tc>
          <w:tcPr>
            <w:tcW w:w="2122" w:type="dxa"/>
          </w:tcPr>
          <w:p w14:paraId="4346E304" w14:textId="008D93E1" w:rsidR="00F32C9A" w:rsidRDefault="00D67A77" w:rsidP="00A2554C">
            <w:r>
              <w:t>Verbal</w:t>
            </w:r>
          </w:p>
        </w:tc>
        <w:tc>
          <w:tcPr>
            <w:tcW w:w="6894" w:type="dxa"/>
          </w:tcPr>
          <w:p w14:paraId="117FDCE2" w14:textId="154D6D8C" w:rsidR="00F32C9A" w:rsidRDefault="00D67A77" w:rsidP="00A2554C">
            <w:r>
              <w:t>Name calling, shouting, chanting</w:t>
            </w:r>
          </w:p>
        </w:tc>
      </w:tr>
      <w:tr w:rsidR="00F32C9A" w14:paraId="3575EB9F" w14:textId="77777777" w:rsidTr="00D67A77">
        <w:tc>
          <w:tcPr>
            <w:tcW w:w="2122" w:type="dxa"/>
          </w:tcPr>
          <w:p w14:paraId="2CF5D655" w14:textId="611F8994" w:rsidR="00F32C9A" w:rsidRDefault="00D67A77" w:rsidP="00A2554C">
            <w:r>
              <w:t>Physical</w:t>
            </w:r>
          </w:p>
        </w:tc>
        <w:tc>
          <w:tcPr>
            <w:tcW w:w="6894" w:type="dxa"/>
          </w:tcPr>
          <w:p w14:paraId="6E2C52EB" w14:textId="69FCB51A" w:rsidR="00F32C9A" w:rsidRDefault="00E5448E" w:rsidP="00A2554C">
            <w:r>
              <w:t>Shoving, hitting</w:t>
            </w:r>
          </w:p>
        </w:tc>
      </w:tr>
      <w:tr w:rsidR="00B4397B" w14:paraId="010BC7D5" w14:textId="77777777" w:rsidTr="00D67A77">
        <w:tc>
          <w:tcPr>
            <w:tcW w:w="2122" w:type="dxa"/>
          </w:tcPr>
          <w:p w14:paraId="199EFAFC" w14:textId="4A8CB545" w:rsidR="00B4397B" w:rsidRDefault="00B4397B" w:rsidP="00B4397B">
            <w:r>
              <w:t>Gestural</w:t>
            </w:r>
          </w:p>
        </w:tc>
        <w:tc>
          <w:tcPr>
            <w:tcW w:w="6894" w:type="dxa"/>
          </w:tcPr>
          <w:p w14:paraId="030F67BF" w14:textId="550F7DB8" w:rsidR="00B4397B" w:rsidRDefault="00835334" w:rsidP="00B4397B">
            <w:r>
              <w:t xml:space="preserve">Intimidating hand movements, invading personal space, trying to get the police’s attention </w:t>
            </w:r>
          </w:p>
        </w:tc>
      </w:tr>
      <w:tr w:rsidR="00B4397B" w14:paraId="591423D7" w14:textId="77777777" w:rsidTr="00D67A77">
        <w:tc>
          <w:tcPr>
            <w:tcW w:w="2122" w:type="dxa"/>
          </w:tcPr>
          <w:p w14:paraId="07DCFC1F" w14:textId="21CDF6A9" w:rsidR="00B4397B" w:rsidRDefault="00B4397B" w:rsidP="00B4397B">
            <w:r>
              <w:t>Provocation</w:t>
            </w:r>
          </w:p>
        </w:tc>
        <w:tc>
          <w:tcPr>
            <w:tcW w:w="6894" w:type="dxa"/>
          </w:tcPr>
          <w:p w14:paraId="43C0DE12" w14:textId="0757A804" w:rsidR="00B4397B" w:rsidRDefault="00835334" w:rsidP="005F3620">
            <w:pPr>
              <w:keepNext/>
            </w:pPr>
            <w:r>
              <w:t>Waving hat, blowing horn, waving fist</w:t>
            </w:r>
            <w:r w:rsidR="005F3620">
              <w:t>, accusing</w:t>
            </w:r>
          </w:p>
        </w:tc>
      </w:tr>
    </w:tbl>
    <w:p w14:paraId="31F74E55" w14:textId="7FAB37AD" w:rsidR="007F1B81" w:rsidRDefault="005F3620" w:rsidP="005F3620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Types of behaviours counted for each type</w:t>
      </w:r>
    </w:p>
    <w:p w14:paraId="4114F42B" w14:textId="65607551" w:rsidR="006C2DD8" w:rsidRDefault="006C2DD8" w:rsidP="0090055E">
      <w:r>
        <w:t>The main finding</w:t>
      </w:r>
      <w:r w:rsidR="00451B4C">
        <w:t>s</w:t>
      </w:r>
      <w:r>
        <w:t xml:space="preserve"> w</w:t>
      </w:r>
      <w:r w:rsidR="003305C4">
        <w:t>ere</w:t>
      </w:r>
      <w:r w:rsidR="00B458DE">
        <w:t xml:space="preserve"> </w:t>
      </w:r>
      <w:r w:rsidR="00500200">
        <w:t xml:space="preserve">the group that exhibited the most aggressive behaviour was </w:t>
      </w:r>
      <w:r w:rsidR="00D75F1F">
        <w:t xml:space="preserve">the anti-hunt group </w:t>
      </w:r>
      <w:r w:rsidR="00500200">
        <w:t xml:space="preserve">with </w:t>
      </w:r>
      <w:r w:rsidR="00C5694F">
        <w:t xml:space="preserve">79 </w:t>
      </w:r>
      <w:r w:rsidR="003B16AF">
        <w:t>tallies</w:t>
      </w:r>
      <w:r w:rsidR="007A7D71">
        <w:t xml:space="preserve"> </w:t>
      </w:r>
      <w:r w:rsidR="00500200">
        <w:t xml:space="preserve">compared to </w:t>
      </w:r>
      <w:r w:rsidR="007A7D71">
        <w:t xml:space="preserve">pro-hunt group </w:t>
      </w:r>
      <w:r w:rsidR="00500200">
        <w:t xml:space="preserve">with </w:t>
      </w:r>
      <w:r w:rsidR="00843F35">
        <w:t>22</w:t>
      </w:r>
      <w:r w:rsidR="003B16AF">
        <w:t>,</w:t>
      </w:r>
      <w:r>
        <w:t xml:space="preserve"> </w:t>
      </w:r>
      <w:r w:rsidR="003B16AF">
        <w:t>t</w:t>
      </w:r>
      <w:r w:rsidR="00843F35">
        <w:t xml:space="preserve">his supports the hypothesis. </w:t>
      </w:r>
    </w:p>
    <w:p w14:paraId="304FDF67" w14:textId="312CE718" w:rsidR="004A7DCB" w:rsidRDefault="00C40469" w:rsidP="0090055E">
      <w:r>
        <w:rPr>
          <w:noProof/>
        </w:rPr>
        <w:drawing>
          <wp:anchor distT="0" distB="0" distL="114300" distR="114300" simplePos="0" relativeHeight="251673600" behindDoc="0" locked="0" layoutInCell="1" allowOverlap="1" wp14:anchorId="6BBE809C" wp14:editId="14CDD054">
            <wp:simplePos x="0" y="0"/>
            <wp:positionH relativeFrom="margin">
              <wp:posOffset>3055620</wp:posOffset>
            </wp:positionH>
            <wp:positionV relativeFrom="paragraph">
              <wp:posOffset>1385570</wp:posOffset>
            </wp:positionV>
            <wp:extent cx="2606040" cy="2872740"/>
            <wp:effectExtent l="0" t="0" r="3810" b="3810"/>
            <wp:wrapTopAndBottom/>
            <wp:docPr id="57" name="Chart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69F35B94" wp14:editId="704415D4">
            <wp:simplePos x="0" y="0"/>
            <wp:positionH relativeFrom="margin">
              <wp:posOffset>-53340</wp:posOffset>
            </wp:positionH>
            <wp:positionV relativeFrom="paragraph">
              <wp:posOffset>1393190</wp:posOffset>
            </wp:positionV>
            <wp:extent cx="2766060" cy="2872740"/>
            <wp:effectExtent l="0" t="0" r="15240" b="3810"/>
            <wp:wrapTopAndBottom/>
            <wp:docPr id="33" name="Chart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7D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AAA390" wp14:editId="49800B8C">
                <wp:simplePos x="0" y="0"/>
                <wp:positionH relativeFrom="margin">
                  <wp:posOffset>-30480</wp:posOffset>
                </wp:positionH>
                <wp:positionV relativeFrom="paragraph">
                  <wp:posOffset>3870960</wp:posOffset>
                </wp:positionV>
                <wp:extent cx="3040380" cy="635"/>
                <wp:effectExtent l="0" t="0" r="762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4ECA7BB" w14:textId="58F8D2CA" w:rsidR="009341A7" w:rsidRPr="007959CB" w:rsidRDefault="009341A7" w:rsidP="009341A7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- </w:t>
                            </w:r>
                            <w:r w:rsidR="00172939">
                              <w:t>Percentage</w:t>
                            </w:r>
                            <w:r w:rsidR="003D7D62">
                              <w:t xml:space="preserve"> of anti-hunt group</w:t>
                            </w:r>
                            <w:r w:rsidR="008615CA">
                              <w:t xml:space="preserve">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AA390" id="Text Box 35" o:spid="_x0000_s1056" type="#_x0000_t202" style="position:absolute;margin-left:-2.4pt;margin-top:304.8pt;width:239.4pt;height:.0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" stroked="f">
                <v:textbox style="mso-fit-shape-to-text:t" inset="0,0,0,0">
                  <w:txbxContent>
                    <w:p w14:paraId="44ECA7BB" w14:textId="58F8D2CA" w:rsidR="009341A7" w:rsidRPr="007959CB" w:rsidRDefault="009341A7" w:rsidP="009341A7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- </w:t>
                      </w:r>
                      <w:r w:rsidR="00172939">
                        <w:t>Percentage</w:t>
                      </w:r>
                      <w:r w:rsidR="003D7D62">
                        <w:t xml:space="preserve"> of anti-hunt group</w:t>
                      </w:r>
                      <w:r w:rsidR="008615CA">
                        <w:t xml:space="preserve"> behaviour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2DD8">
        <w:t xml:space="preserve">The main findings were that </w:t>
      </w:r>
      <w:r w:rsidR="00A02F7A">
        <w:t>Anti-hunt group</w:t>
      </w:r>
      <w:r w:rsidR="006C2DD8">
        <w:t xml:space="preserve"> showed </w:t>
      </w:r>
      <w:r w:rsidR="00A02F7A">
        <w:t xml:space="preserve">a </w:t>
      </w:r>
      <w:r w:rsidR="00EA1B85">
        <w:t>substantial</w:t>
      </w:r>
      <w:r w:rsidR="00A02F7A">
        <w:t xml:space="preserve"> </w:t>
      </w:r>
      <w:r w:rsidR="006C2DD8">
        <w:t xml:space="preserve">more verbal aggression, </w:t>
      </w:r>
      <w:r w:rsidR="002A7D0F">
        <w:t>and</w:t>
      </w:r>
      <w:r w:rsidR="006C2DD8">
        <w:t xml:space="preserve"> physical </w:t>
      </w:r>
      <w:r w:rsidR="002854A1">
        <w:t xml:space="preserve">and gestural </w:t>
      </w:r>
      <w:r w:rsidR="006C2DD8">
        <w:t>aggression</w:t>
      </w:r>
      <w:r w:rsidR="002A7D0F">
        <w:t>. However</w:t>
      </w:r>
      <w:r w:rsidR="00B105C4">
        <w:t>,</w:t>
      </w:r>
      <w:r w:rsidR="006C2DD8">
        <w:t xml:space="preserve"> </w:t>
      </w:r>
      <w:r w:rsidR="001A6C06">
        <w:t xml:space="preserve">the </w:t>
      </w:r>
      <w:r w:rsidR="006F7586">
        <w:t>pro-hunt group</w:t>
      </w:r>
      <w:r w:rsidR="006C2DD8">
        <w:t xml:space="preserve"> showed the most provocation aggression.</w:t>
      </w:r>
      <w:r w:rsidR="008715D2">
        <w:t xml:space="preserve"> </w:t>
      </w:r>
      <w:r w:rsidR="002854A1">
        <w:t xml:space="preserve">82% </w:t>
      </w:r>
      <w:r>
        <w:t>of the anti-hunt group’s aggression was verbal with a recorded 59 times the word “scum</w:t>
      </w:r>
      <w:r w:rsidR="000943F3">
        <w:t>”</w:t>
      </w:r>
      <w:r>
        <w:t xml:space="preserve"> being used. </w:t>
      </w:r>
      <w:r w:rsidR="00173178">
        <w:t>T</w:t>
      </w:r>
      <w:r>
        <w:t xml:space="preserve">he pro-hunt group shows a much more similar percentage of the different types of aggression, but their biggest percentage was provocation which is the only form of aggressive they were higher in. </w:t>
      </w:r>
    </w:p>
    <w:p w14:paraId="028E4337" w14:textId="5C49C314" w:rsidR="004A7DCB" w:rsidRDefault="00C40469" w:rsidP="0090055E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ADD090" wp14:editId="64C923ED">
                <wp:simplePos x="0" y="0"/>
                <wp:positionH relativeFrom="column">
                  <wp:posOffset>289560</wp:posOffset>
                </wp:positionH>
                <wp:positionV relativeFrom="paragraph">
                  <wp:posOffset>2891155</wp:posOffset>
                </wp:positionV>
                <wp:extent cx="2255520" cy="274320"/>
                <wp:effectExtent l="0" t="0" r="0" b="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2743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0463D2" w14:textId="4513D979" w:rsidR="00C40469" w:rsidRPr="007B134C" w:rsidRDefault="00C40469" w:rsidP="00C40469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Figure 1 - Percentage of anti-hunt group behaviour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DD090" id="Text Box 60" o:spid="_x0000_s1057" type="#_x0000_t202" style="position:absolute;margin-left:22.8pt;margin-top:227.65pt;width:177.6pt;height:2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" stroked="f">
                <v:textbox inset="0,0,0,0">
                  <w:txbxContent>
                    <w:p w14:paraId="6B0463D2" w14:textId="4513D979" w:rsidR="00C40469" w:rsidRPr="007B134C" w:rsidRDefault="00C40469" w:rsidP="00C40469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Figure 1 - Percentage of anti-hunt group behaviour differences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880CEF" wp14:editId="34DD8CC8">
                <wp:simplePos x="0" y="0"/>
                <wp:positionH relativeFrom="column">
                  <wp:posOffset>3345180</wp:posOffset>
                </wp:positionH>
                <wp:positionV relativeFrom="paragraph">
                  <wp:posOffset>2906395</wp:posOffset>
                </wp:positionV>
                <wp:extent cx="2065020" cy="312420"/>
                <wp:effectExtent l="0" t="0" r="0" b="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3124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C5A3339" w14:textId="0592ED28" w:rsidR="008615CA" w:rsidRPr="007B134C" w:rsidRDefault="008615CA" w:rsidP="008615C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>Figu</w:t>
                            </w:r>
                            <w:r w:rsidR="00F2185E">
                              <w:t>re</w:t>
                            </w:r>
                            <w:r>
                              <w:t xml:space="preserve"> 2 - Percentage of pro-hunt group behaviour</w:t>
                            </w:r>
                            <w:r w:rsidR="00C40469">
                              <w:t xml:space="preserve"> differences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80CEF" id="Text Box 58" o:spid="_x0000_s1058" type="#_x0000_t202" style="position:absolute;margin-left:263.4pt;margin-top:228.85pt;width:162.6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" stroked="f">
                <v:textbox inset="0,0,0,0">
                  <w:txbxContent>
                    <w:p w14:paraId="5C5A3339" w14:textId="0592ED28" w:rsidR="008615CA" w:rsidRPr="007B134C" w:rsidRDefault="008615CA" w:rsidP="008615CA">
                      <w:pPr>
                        <w:pStyle w:val="Caption"/>
                        <w:rPr>
                          <w:noProof/>
                        </w:rPr>
                      </w:pPr>
                      <w:r>
                        <w:t>Figu</w:t>
                      </w:r>
                      <w:r w:rsidR="00F2185E">
                        <w:t>re</w:t>
                      </w:r>
                      <w:r>
                        <w:t xml:space="preserve"> 2 - Percentage of pro-hunt group behaviour</w:t>
                      </w:r>
                      <w:r w:rsidR="00C40469">
                        <w:t xml:space="preserve"> differences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2F164A" w14:textId="77777777" w:rsidR="00CF1BB0" w:rsidRDefault="00CF1BB0" w:rsidP="0090055E"/>
    <w:p w14:paraId="1CA6765C" w14:textId="291C1014" w:rsidR="00C61DAE" w:rsidRDefault="006F7586" w:rsidP="0090055E">
      <w:r>
        <w:t xml:space="preserve">There is a </w:t>
      </w:r>
      <w:r w:rsidR="005C02DD">
        <w:t>substantial</w:t>
      </w:r>
      <w:r>
        <w:t xml:space="preserve"> difference in how much verbal aggression </w:t>
      </w:r>
      <w:r w:rsidR="00F811D5">
        <w:t>was recorded between the 2 groups</w:t>
      </w:r>
      <w:r w:rsidR="007D771D">
        <w:t xml:space="preserve">. </w:t>
      </w:r>
      <w:r w:rsidR="00E77384">
        <w:t xml:space="preserve">This was the largest form of aggression in the </w:t>
      </w:r>
      <w:r w:rsidR="005F3620">
        <w:t xml:space="preserve">study and as shown has dominated the </w:t>
      </w:r>
      <w:r w:rsidR="007D771D">
        <w:t>tallies</w:t>
      </w:r>
      <w:r w:rsidR="00E77384">
        <w:t xml:space="preserve">. </w:t>
      </w:r>
      <w:r w:rsidR="00BD0332">
        <w:t>Physical and gestural aggressions were very similar with only a slight difference between the 2 groups</w:t>
      </w:r>
      <w:r w:rsidR="004C270F">
        <w:t>.</w:t>
      </w:r>
      <w:r w:rsidR="004024B8">
        <w:t xml:space="preserve"> </w:t>
      </w:r>
    </w:p>
    <w:p w14:paraId="43FFB022" w14:textId="2A29C854" w:rsidR="009B7ADC" w:rsidRDefault="00343E99" w:rsidP="0090055E">
      <w:pPr>
        <w:rPr>
          <w:highlight w:val="magenta"/>
        </w:rPr>
      </w:pPr>
      <w:r>
        <w:rPr>
          <w:highlight w:val="magenta"/>
        </w:rPr>
        <w:t xml:space="preserve"> </w:t>
      </w:r>
    </w:p>
    <w:p w14:paraId="3B902A69" w14:textId="77777777" w:rsidR="00F41836" w:rsidRDefault="00F2185E" w:rsidP="00F41836">
      <w:pPr>
        <w:keepNext/>
      </w:pPr>
      <w:r>
        <w:rPr>
          <w:noProof/>
        </w:rPr>
        <w:lastRenderedPageBreak/>
        <w:drawing>
          <wp:inline distT="0" distB="0" distL="0" distR="0" wp14:anchorId="2A4814BF" wp14:editId="507A2462">
            <wp:extent cx="5486400" cy="3200400"/>
            <wp:effectExtent l="0" t="0" r="0" b="0"/>
            <wp:docPr id="59" name="Chart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8C60EAB" w14:textId="59A2379A" w:rsidR="00F2185E" w:rsidRDefault="00F41836" w:rsidP="00F41836">
      <w:pPr>
        <w:pStyle w:val="Caption"/>
        <w:rPr>
          <w:highlight w:val="magenta"/>
        </w:rPr>
      </w:pPr>
      <w:r>
        <w:t>Figure 3 - Bar chart showing comparison of data</w:t>
      </w:r>
    </w:p>
    <w:p w14:paraId="0E810044" w14:textId="4BA2093A" w:rsidR="00F41836" w:rsidRDefault="00F41836" w:rsidP="00A2554C">
      <w:pPr>
        <w:rPr>
          <w:highlight w:val="magenta"/>
        </w:rPr>
      </w:pPr>
    </w:p>
    <w:p w14:paraId="3422C1AF" w14:textId="695905FF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ED6A8F8" w14:textId="5B30B361" w:rsidR="00FF5441" w:rsidRDefault="00AA2278" w:rsidP="00FF5441">
      <w:pPr>
        <w:pStyle w:val="Heading1"/>
      </w:pPr>
      <w:bookmarkStart w:id="22" w:name="_Toc121160950"/>
      <w:r>
        <w:lastRenderedPageBreak/>
        <w:t>Discussion</w:t>
      </w:r>
      <w:bookmarkEnd w:id="22"/>
    </w:p>
    <w:p w14:paraId="456AB473" w14:textId="6461BB9B" w:rsidR="00C951B6" w:rsidRDefault="00734E3F">
      <w:r>
        <w:t>The discussed theories show that aggressive behaviour can</w:t>
      </w:r>
      <w:r w:rsidR="00CC583D">
        <w:t xml:space="preserve"> </w:t>
      </w:r>
      <w:r w:rsidR="00CC583D" w:rsidRPr="0083447B">
        <w:t>be distinguished and created in</w:t>
      </w:r>
      <w:r w:rsidRPr="0083447B">
        <w:t xml:space="preserve"> different ways</w:t>
      </w:r>
      <w:r>
        <w:t xml:space="preserve">. The frustration aggression hypothesis </w:t>
      </w:r>
      <w:r w:rsidR="00481BF1">
        <w:t xml:space="preserve">is important when looking at the </w:t>
      </w:r>
      <w:r w:rsidR="00FE7777">
        <w:t>provocation</w:t>
      </w:r>
      <w:r w:rsidR="00481BF1">
        <w:t xml:space="preserve"> between the 2 groups </w:t>
      </w:r>
      <w:r w:rsidR="0083447B">
        <w:t xml:space="preserve">builds </w:t>
      </w:r>
      <w:r w:rsidR="00481BF1">
        <w:t>and how we see more</w:t>
      </w:r>
      <w:r w:rsidR="007C28CF">
        <w:t xml:space="preserve"> intense</w:t>
      </w:r>
      <w:r w:rsidR="0036741E">
        <w:t xml:space="preserve"> </w:t>
      </w:r>
      <w:r w:rsidR="00481BF1">
        <w:t>aggressive behaviour</w:t>
      </w:r>
      <w:r w:rsidR="007C28CF">
        <w:t>s</w:t>
      </w:r>
      <w:r w:rsidR="006C0999">
        <w:t xml:space="preserve"> such as physically shoving</w:t>
      </w:r>
      <w:r w:rsidR="00481BF1">
        <w:t>.</w:t>
      </w:r>
      <w:r w:rsidR="00FE7777">
        <w:t xml:space="preserve"> The aggression cue theory </w:t>
      </w:r>
      <w:r w:rsidR="00A42F36">
        <w:t>s</w:t>
      </w:r>
      <w:r w:rsidR="00C86F56">
        <w:t>upports</w:t>
      </w:r>
      <w:r w:rsidR="00A42F36">
        <w:t xml:space="preserve"> how a </w:t>
      </w:r>
      <w:r w:rsidR="00375162">
        <w:t>stimulus</w:t>
      </w:r>
      <w:r w:rsidR="00070859">
        <w:t>,</w:t>
      </w:r>
      <w:r w:rsidR="00A42F36">
        <w:t xml:space="preserve"> such as people dressed as foxes</w:t>
      </w:r>
      <w:r w:rsidR="00070859">
        <w:t>,</w:t>
      </w:r>
      <w:r w:rsidR="00A42F36">
        <w:t xml:space="preserve"> can be a trigger to rile up the anti-group</w:t>
      </w:r>
      <w:r w:rsidR="004438F6">
        <w:t>’s</w:t>
      </w:r>
      <w:r w:rsidR="00A42F36">
        <w:t xml:space="preserve"> aggressi</w:t>
      </w:r>
      <w:r w:rsidR="00C86F56">
        <w:t>ve behaviours</w:t>
      </w:r>
      <w:r w:rsidR="00AA6228">
        <w:t xml:space="preserve"> as the shouting and chanting </w:t>
      </w:r>
      <w:r w:rsidR="006153E2">
        <w:t xml:space="preserve">frequency </w:t>
      </w:r>
      <w:r w:rsidR="00AA6228">
        <w:t>increases</w:t>
      </w:r>
      <w:r w:rsidR="00A42F36">
        <w:t xml:space="preserve">. </w:t>
      </w:r>
      <w:r w:rsidR="00375162">
        <w:t xml:space="preserve">Finally, the social cue theory is heavily applicable </w:t>
      </w:r>
      <w:r w:rsidR="00CB3C00">
        <w:t xml:space="preserve">to the </w:t>
      </w:r>
      <w:r w:rsidR="0037745E">
        <w:t>imitation</w:t>
      </w:r>
      <w:r w:rsidR="00CB3C00">
        <w:t xml:space="preserve"> of aggressive behaviours in that as the video</w:t>
      </w:r>
      <w:r w:rsidR="0083447B">
        <w:t xml:space="preserve"> </w:t>
      </w:r>
      <w:r w:rsidR="000D0636">
        <w:t>progresses,</w:t>
      </w:r>
      <w:r w:rsidR="00CB3C00">
        <w:t xml:space="preserve"> we see </w:t>
      </w:r>
      <w:r w:rsidR="0083447B">
        <w:t>increasing</w:t>
      </w:r>
      <w:r w:rsidR="00CB3C00">
        <w:t xml:space="preserve"> instances of aggression</w:t>
      </w:r>
      <w:r w:rsidR="0037745E">
        <w:t xml:space="preserve"> with other</w:t>
      </w:r>
      <w:r w:rsidR="009A3754">
        <w:t>s</w:t>
      </w:r>
      <w:r w:rsidR="0037745E">
        <w:t xml:space="preserve"> joining in with such things as cheering or chanting. </w:t>
      </w:r>
    </w:p>
    <w:p w14:paraId="0D3F96F7" w14:textId="49D38049" w:rsidR="00D27758" w:rsidRDefault="00154022">
      <w:r>
        <w:t xml:space="preserve">This study was strong in </w:t>
      </w:r>
      <w:r w:rsidR="007B6D93">
        <w:t>that it</w:t>
      </w:r>
      <w:r>
        <w:t xml:space="preserve"> </w:t>
      </w:r>
      <w:r w:rsidR="004D5CA1">
        <w:t xml:space="preserve">is a real-life </w:t>
      </w:r>
      <w:r w:rsidR="000D0636">
        <w:t>situation recorded as it progressed. There is no</w:t>
      </w:r>
      <w:r w:rsidR="004D5CA1">
        <w:t xml:space="preserve"> manipulation</w:t>
      </w:r>
      <w:r w:rsidR="00706B68">
        <w:t xml:space="preserve"> or </w:t>
      </w:r>
      <w:r w:rsidR="00706B68" w:rsidRPr="00657403">
        <w:t>subjectivity</w:t>
      </w:r>
      <w:r w:rsidR="007B6D93" w:rsidRPr="00657403">
        <w:t>.</w:t>
      </w:r>
      <w:r w:rsidR="007B6D93">
        <w:t xml:space="preserve"> </w:t>
      </w:r>
      <w:r w:rsidR="00D27758">
        <w:t xml:space="preserve">Critiques are the study material </w:t>
      </w:r>
      <w:r w:rsidR="009452A7">
        <w:t xml:space="preserve">is short </w:t>
      </w:r>
      <w:r w:rsidR="00C04EAD">
        <w:t xml:space="preserve">with a duration </w:t>
      </w:r>
      <w:r w:rsidR="00C10DF6">
        <w:t>of 3</w:t>
      </w:r>
      <w:r w:rsidR="00BB431D">
        <w:t xml:space="preserve"> minutes as this can show bias </w:t>
      </w:r>
      <w:r w:rsidR="00C04EAD">
        <w:t xml:space="preserve">that might show </w:t>
      </w:r>
      <w:r w:rsidR="00BB431D">
        <w:t xml:space="preserve">a group in a poorer light. </w:t>
      </w:r>
      <w:r w:rsidR="00241CF9">
        <w:t>The video is very chaotic</w:t>
      </w:r>
      <w:r w:rsidR="00B703D1">
        <w:t xml:space="preserve"> making spotting behaviours difficult,</w:t>
      </w:r>
      <w:r w:rsidR="0022347A">
        <w:t xml:space="preserve"> but it is a viewpoint from in the crowd </w:t>
      </w:r>
      <w:r w:rsidR="00B703D1">
        <w:t xml:space="preserve">which </w:t>
      </w:r>
      <w:r w:rsidR="00C10DF6">
        <w:t>provides great insight into how the emotions were building leading to the seen behaviours.</w:t>
      </w:r>
      <w:r w:rsidR="00B703D1">
        <w:t xml:space="preserve"> </w:t>
      </w:r>
    </w:p>
    <w:p w14:paraId="10FDEA91" w14:textId="66093767" w:rsidR="00C33E03" w:rsidRDefault="00C33E03">
      <w:r>
        <w:t xml:space="preserve">To further this </w:t>
      </w:r>
      <w:r w:rsidR="007B6D93">
        <w:t>research,</w:t>
      </w:r>
      <w:r>
        <w:t xml:space="preserve"> </w:t>
      </w:r>
      <w:r w:rsidR="00626CD8">
        <w:t xml:space="preserve">I would </w:t>
      </w:r>
      <w:r w:rsidR="001F585C">
        <w:t xml:space="preserve">debrief participants to discuss </w:t>
      </w:r>
      <w:r w:rsidR="00F5284D">
        <w:t>and</w:t>
      </w:r>
      <w:r w:rsidR="007B6D93">
        <w:t xml:space="preserve"> question </w:t>
      </w:r>
      <w:r w:rsidR="00E56BF5">
        <w:t xml:space="preserve">them </w:t>
      </w:r>
      <w:r w:rsidR="00F5284D">
        <w:t>to</w:t>
      </w:r>
      <w:r w:rsidR="007B6D93">
        <w:t xml:space="preserve"> gain a better understanding </w:t>
      </w:r>
      <w:r w:rsidR="00017AC3">
        <w:t>as to the build-up of the situation and share their thinking at certain points in the video.</w:t>
      </w:r>
      <w:r w:rsidR="001F585C">
        <w:t xml:space="preserve"> </w:t>
      </w:r>
    </w:p>
    <w:p w14:paraId="31169FAC" w14:textId="3C393FBC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A62E2F0" w14:textId="308CE0C3" w:rsidR="00FF5441" w:rsidRDefault="00FF5441" w:rsidP="00FF5441">
      <w:pPr>
        <w:pStyle w:val="Heading1"/>
      </w:pPr>
      <w:bookmarkStart w:id="23" w:name="_Toc121160951"/>
      <w:r>
        <w:lastRenderedPageBreak/>
        <w:t>Conclusion</w:t>
      </w:r>
      <w:bookmarkEnd w:id="23"/>
    </w:p>
    <w:p w14:paraId="36C2E146" w14:textId="35809608" w:rsidR="00DF2108" w:rsidRDefault="00482863">
      <w:r>
        <w:t xml:space="preserve">In conclusion, </w:t>
      </w:r>
      <w:r w:rsidR="00CB356B" w:rsidRPr="00017AC3">
        <w:t xml:space="preserve">the research question </w:t>
      </w:r>
      <w:r w:rsidR="00F144B9">
        <w:t xml:space="preserve">was answered </w:t>
      </w:r>
      <w:r w:rsidR="00747C15">
        <w:t xml:space="preserve">in that </w:t>
      </w:r>
      <w:r w:rsidR="00F144B9">
        <w:t xml:space="preserve">one group </w:t>
      </w:r>
      <w:r w:rsidR="00747C15">
        <w:t>clearly</w:t>
      </w:r>
      <w:r w:rsidR="00F144B9">
        <w:t xml:space="preserve"> display</w:t>
      </w:r>
      <w:r w:rsidR="00747C15">
        <w:t>ed</w:t>
      </w:r>
      <w:r w:rsidR="00F144B9">
        <w:t xml:space="preserve"> more aggressive behaviours over the other</w:t>
      </w:r>
      <w:r w:rsidR="00CB356B">
        <w:t>.</w:t>
      </w:r>
      <w:r w:rsidR="00F144B9">
        <w:t xml:space="preserve"> </w:t>
      </w:r>
    </w:p>
    <w:p w14:paraId="72A7B703" w14:textId="28A49F80" w:rsidR="00E1616F" w:rsidRPr="00E1616F" w:rsidRDefault="00E56BF5">
      <w:r w:rsidRPr="00E1616F">
        <w:t xml:space="preserve">Each of the </w:t>
      </w:r>
      <w:r w:rsidR="00E1616F" w:rsidRPr="00E1616F">
        <w:t>discussed</w:t>
      </w:r>
      <w:r w:rsidRPr="00E1616F">
        <w:t xml:space="preserve"> theories were </w:t>
      </w:r>
      <w:r w:rsidR="00E1616F" w:rsidRPr="00E1616F">
        <w:t>pivotal</w:t>
      </w:r>
      <w:r w:rsidRPr="00E1616F">
        <w:t xml:space="preserve"> in understanding </w:t>
      </w:r>
      <w:r w:rsidR="00E1616F" w:rsidRPr="00E1616F">
        <w:t>why aggressive behaviour was occurring and at points escalating.</w:t>
      </w:r>
      <w:r w:rsidR="005D5409">
        <w:t xml:space="preserve"> Towards the end of the </w:t>
      </w:r>
      <w:r w:rsidR="002E2005">
        <w:t>video,</w:t>
      </w:r>
      <w:r w:rsidR="005D5409">
        <w:t xml:space="preserve"> we see a lot more aggression </w:t>
      </w:r>
      <w:r w:rsidR="002E2005">
        <w:t>building as the camera man is pushed around and the video ends</w:t>
      </w:r>
      <w:r w:rsidR="00F301AB">
        <w:t xml:space="preserve"> and w</w:t>
      </w:r>
      <w:r w:rsidR="002E2005">
        <w:t xml:space="preserve">e hear a lot more desperation from the police to keep control of the situation. </w:t>
      </w:r>
      <w:r w:rsidR="007F1AD4">
        <w:t xml:space="preserve">The most aggressive behaviour was verbal by the anti-hunt group </w:t>
      </w:r>
      <w:r w:rsidR="00A856B5">
        <w:t>as t</w:t>
      </w:r>
      <w:r w:rsidR="005D462E">
        <w:t>his is an acceptable form of aggression in a social setting</w:t>
      </w:r>
      <w:r w:rsidR="00757A1C">
        <w:t xml:space="preserve">. The pro-hunt group </w:t>
      </w:r>
      <w:r w:rsidR="00A856B5">
        <w:t xml:space="preserve">appear to be </w:t>
      </w:r>
      <w:r w:rsidR="00757A1C">
        <w:t>trying to provoke a reaction from the anti-hunt group</w:t>
      </w:r>
      <w:r w:rsidR="00591918">
        <w:t xml:space="preserve"> </w:t>
      </w:r>
      <w:r w:rsidR="00421840">
        <w:t>perhaps to make it seem like they are the group at fault</w:t>
      </w:r>
      <w:r w:rsidR="00F301AB">
        <w:t>.</w:t>
      </w:r>
    </w:p>
    <w:p w14:paraId="02C83080" w14:textId="4BE38791" w:rsidR="001E0583" w:rsidRDefault="00C13D3D">
      <w:r>
        <w:t>Aggressive behaviour will continue to be dominant in one group while the other is provoking a reaction</w:t>
      </w:r>
      <w:r w:rsidR="00E81B5D">
        <w:t xml:space="preserve">. A future focus needs to be on </w:t>
      </w:r>
      <w:r w:rsidR="00B5505D">
        <w:t xml:space="preserve">appropriate </w:t>
      </w:r>
      <w:r w:rsidR="004111ED">
        <w:t xml:space="preserve">forms of </w:t>
      </w:r>
      <w:r w:rsidR="00C36063">
        <w:t>segregating</w:t>
      </w:r>
      <w:r w:rsidR="00E81B5D">
        <w:t xml:space="preserve"> </w:t>
      </w:r>
      <w:r w:rsidR="00C36063">
        <w:t>groups,</w:t>
      </w:r>
      <w:r w:rsidR="00E81B5D">
        <w:t xml:space="preserve"> so they are not </w:t>
      </w:r>
      <w:r w:rsidR="004111ED">
        <w:t xml:space="preserve">so </w:t>
      </w:r>
      <w:r w:rsidR="00E81B5D">
        <w:t>freely able to provoke one another</w:t>
      </w:r>
      <w:r w:rsidR="009E18C5">
        <w:t xml:space="preserve"> </w:t>
      </w:r>
      <w:r w:rsidR="006C1BE1">
        <w:t>in proximity</w:t>
      </w:r>
      <w:r w:rsidR="00C36063">
        <w:t xml:space="preserve"> but still be allowed to </w:t>
      </w:r>
      <w:proofErr w:type="spellStart"/>
      <w:r w:rsidR="00C36063">
        <w:t>protest</w:t>
      </w:r>
      <w:proofErr w:type="spellEnd"/>
      <w:r w:rsidR="00C36063">
        <w:t xml:space="preserve"> and defend their rights. </w:t>
      </w:r>
      <w:r w:rsidR="00F104B4">
        <w:t xml:space="preserve">Allowing different groups to mix </w:t>
      </w:r>
      <w:r w:rsidR="006C1BE1">
        <w:t xml:space="preserve">so closely </w:t>
      </w:r>
      <w:r w:rsidR="00F104B4">
        <w:t xml:space="preserve">with each other </w:t>
      </w:r>
      <w:r w:rsidR="007107A1">
        <w:t>allows</w:t>
      </w:r>
      <w:r w:rsidR="00107EF3">
        <w:t xml:space="preserve"> for more </w:t>
      </w:r>
      <w:r w:rsidR="007107A1">
        <w:t>provocation</w:t>
      </w:r>
      <w:r w:rsidR="00107EF3">
        <w:t xml:space="preserve"> </w:t>
      </w:r>
      <w:r w:rsidR="007107A1">
        <w:t xml:space="preserve">and can </w:t>
      </w:r>
      <w:r w:rsidR="007107A1" w:rsidRPr="00D25BD9">
        <w:t xml:space="preserve">lead to a harsher type of </w:t>
      </w:r>
      <w:r w:rsidR="008B7AFD" w:rsidRPr="00D25BD9">
        <w:t>aggression</w:t>
      </w:r>
      <w:r w:rsidR="00D25BD9" w:rsidRPr="00D25BD9">
        <w:t>.</w:t>
      </w:r>
      <w:r w:rsidR="008B7AFD">
        <w:t xml:space="preserve"> </w:t>
      </w:r>
    </w:p>
    <w:p w14:paraId="27977767" w14:textId="7C7A8683" w:rsidR="009E18C5" w:rsidRDefault="009E18C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 w:type="page"/>
      </w:r>
    </w:p>
    <w:bookmarkStart w:id="24" w:name="_Toc12116095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06271345"/>
        <w:docPartObj>
          <w:docPartGallery w:val="Bibliographies"/>
          <w:docPartUnique/>
        </w:docPartObj>
      </w:sdtPr>
      <w:sdtEndPr/>
      <w:sdtContent>
        <w:p w14:paraId="36BD334C" w14:textId="0CF41D7B" w:rsidR="00FF5441" w:rsidRDefault="00FF5441">
          <w:pPr>
            <w:pStyle w:val="Heading1"/>
          </w:pPr>
          <w:r>
            <w:t>References</w:t>
          </w:r>
          <w:bookmarkEnd w:id="24"/>
        </w:p>
        <w:sdt>
          <w:sdtPr>
            <w:id w:val="-573587230"/>
            <w:bibliography/>
          </w:sdtPr>
          <w:sdtEndPr/>
          <w:sdtContent>
            <w:p w14:paraId="0A5D5CE5" w14:textId="77777777" w:rsidR="00524A77" w:rsidRDefault="00FF5441" w:rsidP="00524A77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24A77">
                <w:rPr>
                  <w:noProof/>
                </w:rPr>
                <w:t>American Psychological Association. (n.d.). Retrieved from https://dictionary.apa.org/gesture</w:t>
              </w:r>
            </w:p>
            <w:p w14:paraId="3AC18426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Aquire, S. (2021, Sep 10). Arguements for hunting. </w:t>
              </w:r>
              <w:r>
                <w:rPr>
                  <w:i/>
                  <w:iCs/>
                  <w:noProof/>
                </w:rPr>
                <w:t>Rural sports</w:t>
              </w:r>
              <w:r>
                <w:rPr>
                  <w:noProof/>
                </w:rPr>
                <w:t>. Retrieved from https://www.ruralsports.co.uk/arguments-for-hunting.html</w:t>
              </w:r>
            </w:p>
            <w:p w14:paraId="2CF7802B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Bandura, A. (1986). Social foundations of thought and action: A social cognitive theory. Prentice-Hall, Inc.</w:t>
              </w:r>
            </w:p>
            <w:p w14:paraId="2DFCCDB6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Blair, R. (2016, 02 16). The neurobiology of impulsive aggression. </w:t>
              </w:r>
              <w:r>
                <w:rPr>
                  <w:i/>
                  <w:iCs/>
                  <w:noProof/>
                </w:rPr>
                <w:t>1</w:t>
              </w:r>
              <w:r>
                <w:rPr>
                  <w:noProof/>
                </w:rPr>
                <w:t>, 4-9. J Child Adolesc Psychopharmacol. doi:10.1089/cap.2015.0088</w:t>
              </w:r>
            </w:p>
            <w:p w14:paraId="566C7BA9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Cherry, K. (2022). What Is Aggression? </w:t>
              </w:r>
              <w:r>
                <w:rPr>
                  <w:i/>
                  <w:iCs/>
                  <w:noProof/>
                </w:rPr>
                <w:t>Verywell Mind</w:t>
              </w:r>
              <w:r>
                <w:rPr>
                  <w:noProof/>
                </w:rPr>
                <w:t>. Retrieved from https://www.verywellmind.com/what-is-aggression-2794818#citation-1</w:t>
              </w:r>
            </w:p>
            <w:p w14:paraId="1AD0D33F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Dollard, J., Doob, L., Miller, N., Mowrer, O., &amp; Sears, R. (1939). Frustration and aggression. New Haven, Pub. for the Institute of human relations by Yale University Press; London, H. Milford, Oxford University Press. Retrieved from https://archive.org/details/frustrationaggre00doll/page/n1/mode/2up</w:t>
              </w:r>
            </w:p>
            <w:p w14:paraId="5844CAFD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Flair, J. (Unknown). Do we really need to control foxes in the UK? </w:t>
              </w:r>
              <w:r>
                <w:rPr>
                  <w:i/>
                  <w:iCs/>
                  <w:noProof/>
                </w:rPr>
                <w:t>Discover Wildlife</w:t>
              </w:r>
              <w:r>
                <w:rPr>
                  <w:noProof/>
                </w:rPr>
                <w:t>. Retrieved from https://www.discoverwildlife.com/people/do-we-really-need-to-control-foxes-in-the-uk/</w:t>
              </w:r>
            </w:p>
            <w:p w14:paraId="622C211A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Kent, M. (2006). The Oxford Dictionary of Sports Science &amp; Medicine. Oxford University Press. Retrieved from https://www.oxfordreference.com/view/10.1093/acref/9780198568506.001.0001/acref-9780198568506-e-249</w:t>
              </w:r>
            </w:p>
            <w:p w14:paraId="51FED070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Repple, J., Pawliczek, C., Voss, B., Steven, S., Schneider, F., Kohn, N., &amp; Habel, U. (2017). From provocation to aggression: the neural network. </w:t>
              </w:r>
              <w:r>
                <w:rPr>
                  <w:i/>
                  <w:iCs/>
                  <w:noProof/>
                </w:rPr>
                <w:t>BMC Neuroscience</w:t>
              </w:r>
              <w:r>
                <w:rPr>
                  <w:noProof/>
                </w:rPr>
                <w:t>. Retrieved from https://bmcneurosci.biomedcentral.com/articles/10.1186/s12868-017-0390-z</w:t>
              </w:r>
            </w:p>
            <w:p w14:paraId="378F4B67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Shreaves, B., &amp; Thomas, D. (2018, Jan 13). Fox hunting - we hear from both sides of the great debate. Retrieved from https://www.cornwalllive.com/news/cornwall-news/fox-hunting-hear-both-sides-1059933</w:t>
              </w:r>
            </w:p>
            <w:p w14:paraId="0F4C8BC8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Singh, B., Mohanty, R., Lalrhiatpuia, L., Haobam, M, &amp; Saini, M. (2014, Jan). Aggression and Violent Behaviour: A Critical Review. Research Gate. doi:10.9790/3008-09551013</w:t>
              </w:r>
            </w:p>
            <w:p w14:paraId="069B3793" w14:textId="77777777" w:rsidR="00524A77" w:rsidRDefault="00524A77" w:rsidP="00524A7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Suchting, R., Gowin, J. L., Green, C. E., Walss-Bass, C., &amp; Lane, S. D. (2018, May 7). Genetic and Psychosocial Predictors of Aggression: Variable Selection and Model Building With Component-Wise Gradient Boosting. </w:t>
              </w:r>
              <w:r>
                <w:rPr>
                  <w:i/>
                  <w:iCs/>
                  <w:noProof/>
                </w:rPr>
                <w:t>Frontiers in behavioral neuroscience</w:t>
              </w:r>
              <w:r>
                <w:rPr>
                  <w:noProof/>
                </w:rPr>
                <w:t>. NAtional Library of medicine. doi:10.3389/fnbeh.2018.00089</w:t>
              </w:r>
            </w:p>
            <w:p w14:paraId="1365B637" w14:textId="302FBFE0" w:rsidR="00FF5441" w:rsidRDefault="00FF5441" w:rsidP="00524A7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31A3C6C" w14:textId="47C67073" w:rsidR="00FF5441" w:rsidRDefault="00FF544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2D4CB2A" w14:textId="42E838BB" w:rsidR="00964C4D" w:rsidRDefault="00FF5441" w:rsidP="00FF5441">
      <w:pPr>
        <w:pStyle w:val="Heading1"/>
      </w:pPr>
      <w:bookmarkStart w:id="25" w:name="_Toc121160953"/>
      <w:r>
        <w:lastRenderedPageBreak/>
        <w:t>Appendi</w:t>
      </w:r>
      <w:r w:rsidR="00356C89">
        <w:t>x</w:t>
      </w:r>
      <w:bookmarkEnd w:id="25"/>
    </w:p>
    <w:p w14:paraId="77A1D1AB" w14:textId="5D4DA711" w:rsidR="00293809" w:rsidRDefault="00293809" w:rsidP="00293809"/>
    <w:p w14:paraId="7942A6F8" w14:textId="4F5709AF" w:rsidR="00CA1A23" w:rsidRDefault="00566B52" w:rsidP="00293809">
      <w:r w:rsidRPr="00CA1A23">
        <w:t>Video:</w:t>
      </w:r>
      <w:r w:rsidR="00CE37AC" w:rsidRPr="00CA1A23">
        <w:t xml:space="preserve"> </w:t>
      </w:r>
      <w:r w:rsidR="00CA1A23">
        <w:t xml:space="preserve"> </w:t>
      </w:r>
      <w:hyperlink r:id="rId16" w:history="1">
        <w:r w:rsidR="00CA1A23" w:rsidRPr="003B13CE">
          <w:rPr>
            <w:rStyle w:val="Hyperlink"/>
          </w:rPr>
          <w:t>https://www.youtube.com/watch?v=0aLAbwR3fog</w:t>
        </w:r>
      </w:hyperlink>
    </w:p>
    <w:p w14:paraId="204A4BE0" w14:textId="60C5F490" w:rsidR="00CE37AC" w:rsidRDefault="00CE37AC" w:rsidP="002938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5"/>
        <w:gridCol w:w="3093"/>
        <w:gridCol w:w="3918"/>
      </w:tblGrid>
      <w:tr w:rsidR="00293809" w14:paraId="4D2E92BD" w14:textId="77777777" w:rsidTr="00956E2D">
        <w:tc>
          <w:tcPr>
            <w:tcW w:w="2005" w:type="dxa"/>
          </w:tcPr>
          <w:p w14:paraId="3C42DAF8" w14:textId="5FA6F80D" w:rsidR="00293809" w:rsidRDefault="00293809" w:rsidP="00A2554C">
            <w:r>
              <w:t>Aggression type</w:t>
            </w:r>
          </w:p>
        </w:tc>
        <w:tc>
          <w:tcPr>
            <w:tcW w:w="3093" w:type="dxa"/>
          </w:tcPr>
          <w:p w14:paraId="6BD72C31" w14:textId="57904DF6" w:rsidR="00293809" w:rsidRDefault="00293809" w:rsidP="00A2554C">
            <w:r>
              <w:t>Anti-Hunt</w:t>
            </w:r>
          </w:p>
        </w:tc>
        <w:tc>
          <w:tcPr>
            <w:tcW w:w="3918" w:type="dxa"/>
          </w:tcPr>
          <w:p w14:paraId="38C7344F" w14:textId="3BFFC14F" w:rsidR="00293809" w:rsidRDefault="00293809" w:rsidP="00A2554C">
            <w:r>
              <w:t>Pro-Hunt</w:t>
            </w:r>
          </w:p>
        </w:tc>
      </w:tr>
      <w:tr w:rsidR="00293809" w14:paraId="084AE883" w14:textId="77777777" w:rsidTr="00956E2D">
        <w:tc>
          <w:tcPr>
            <w:tcW w:w="2005" w:type="dxa"/>
          </w:tcPr>
          <w:p w14:paraId="0EC046E9" w14:textId="1897538F" w:rsidR="00293809" w:rsidRDefault="00293809" w:rsidP="00A2554C">
            <w:r>
              <w:t>Verbal</w:t>
            </w:r>
          </w:p>
        </w:tc>
        <w:tc>
          <w:tcPr>
            <w:tcW w:w="3093" w:type="dxa"/>
          </w:tcPr>
          <w:p w14:paraId="09DF71E6" w14:textId="77777777" w:rsidR="00293809" w:rsidRDefault="009F3533" w:rsidP="00A2554C">
            <w:pPr>
              <w:rPr>
                <w:strike/>
              </w:rPr>
            </w:pPr>
            <w:r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  <w:r w:rsidR="00186499" w:rsidRPr="00186499">
              <w:t xml:space="preserve"> </w:t>
            </w:r>
            <w:r w:rsidR="00186499" w:rsidRPr="00186499">
              <w:rPr>
                <w:strike/>
              </w:rPr>
              <w:t>||||</w:t>
            </w:r>
          </w:p>
          <w:p w14:paraId="73B9C224" w14:textId="77777777" w:rsidR="00186499" w:rsidRDefault="00956E2D" w:rsidP="00A2554C">
            <w:pPr>
              <w:rPr>
                <w:strike/>
              </w:rPr>
            </w:pP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Pr="00186499">
              <w:rPr>
                <w:strike/>
              </w:rPr>
              <w:t>||||</w:t>
            </w:r>
          </w:p>
          <w:p w14:paraId="016D21DB" w14:textId="14B1F31A" w:rsidR="00956E2D" w:rsidRPr="00956E2D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</w:t>
            </w:r>
            <w:r w:rsidR="00AA0141">
              <w:t xml:space="preserve"> </w:t>
            </w:r>
            <w:r w:rsidR="003154A1" w:rsidRPr="00186499">
              <w:rPr>
                <w:strike/>
              </w:rPr>
              <w:t>||||</w:t>
            </w:r>
            <w:r w:rsidR="003154A1">
              <w:rPr>
                <w:strike/>
              </w:rPr>
              <w:t xml:space="preserve"> </w:t>
            </w:r>
            <w:r w:rsidRPr="00956E2D">
              <w:t>||||</w:t>
            </w:r>
          </w:p>
        </w:tc>
        <w:tc>
          <w:tcPr>
            <w:tcW w:w="3918" w:type="dxa"/>
          </w:tcPr>
          <w:p w14:paraId="52B86D6E" w14:textId="49294311" w:rsidR="00293809" w:rsidRDefault="00956E2D" w:rsidP="00A2554C">
            <w:r>
              <w:t>|||</w:t>
            </w:r>
            <w:r w:rsidR="003136E2">
              <w:t>|</w:t>
            </w:r>
          </w:p>
        </w:tc>
      </w:tr>
      <w:tr w:rsidR="00293809" w14:paraId="4F8B0317" w14:textId="77777777" w:rsidTr="00956E2D">
        <w:tc>
          <w:tcPr>
            <w:tcW w:w="2005" w:type="dxa"/>
          </w:tcPr>
          <w:p w14:paraId="3CC69679" w14:textId="06B8D944" w:rsidR="00293809" w:rsidRDefault="00293809" w:rsidP="00A2554C">
            <w:r>
              <w:t>Physical</w:t>
            </w:r>
          </w:p>
        </w:tc>
        <w:tc>
          <w:tcPr>
            <w:tcW w:w="3093" w:type="dxa"/>
          </w:tcPr>
          <w:p w14:paraId="2987723B" w14:textId="422F74CF" w:rsidR="00293809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|||</w:t>
            </w:r>
          </w:p>
        </w:tc>
        <w:tc>
          <w:tcPr>
            <w:tcW w:w="3918" w:type="dxa"/>
          </w:tcPr>
          <w:p w14:paraId="4C3605D8" w14:textId="7A2B1BDF" w:rsidR="00293809" w:rsidRDefault="00956E2D" w:rsidP="00A2554C">
            <w:r w:rsidRPr="00186499">
              <w:rPr>
                <w:strike/>
              </w:rPr>
              <w:t>||||</w:t>
            </w:r>
            <w:r w:rsidRPr="00956E2D">
              <w:t xml:space="preserve"> |</w:t>
            </w:r>
          </w:p>
        </w:tc>
      </w:tr>
      <w:tr w:rsidR="00293809" w14:paraId="14CFDD92" w14:textId="77777777" w:rsidTr="00956E2D">
        <w:tc>
          <w:tcPr>
            <w:tcW w:w="2005" w:type="dxa"/>
          </w:tcPr>
          <w:p w14:paraId="2302581B" w14:textId="45C437A6" w:rsidR="00293809" w:rsidRDefault="00293809" w:rsidP="00A2554C">
            <w:r>
              <w:t>Gestural</w:t>
            </w:r>
          </w:p>
        </w:tc>
        <w:tc>
          <w:tcPr>
            <w:tcW w:w="3093" w:type="dxa"/>
          </w:tcPr>
          <w:p w14:paraId="2BFAD9FA" w14:textId="358FE73B" w:rsidR="00293809" w:rsidRDefault="00956E2D" w:rsidP="00A2554C">
            <w:r>
              <w:t>||||</w:t>
            </w:r>
          </w:p>
        </w:tc>
        <w:tc>
          <w:tcPr>
            <w:tcW w:w="3918" w:type="dxa"/>
          </w:tcPr>
          <w:p w14:paraId="51892150" w14:textId="42F0C49A" w:rsidR="00293809" w:rsidRDefault="00956E2D" w:rsidP="00A2554C">
            <w:r>
              <w:t>|||</w:t>
            </w:r>
          </w:p>
        </w:tc>
      </w:tr>
      <w:tr w:rsidR="00293809" w14:paraId="2BAEC5E4" w14:textId="77777777" w:rsidTr="00956E2D">
        <w:tc>
          <w:tcPr>
            <w:tcW w:w="2005" w:type="dxa"/>
          </w:tcPr>
          <w:p w14:paraId="0573E5E9" w14:textId="04AC43F9" w:rsidR="00293809" w:rsidRDefault="00293809" w:rsidP="00A2554C">
            <w:r>
              <w:t>Provocation</w:t>
            </w:r>
          </w:p>
        </w:tc>
        <w:tc>
          <w:tcPr>
            <w:tcW w:w="3093" w:type="dxa"/>
          </w:tcPr>
          <w:p w14:paraId="4A47D424" w14:textId="2E17A10D" w:rsidR="00293809" w:rsidRDefault="00956E2D" w:rsidP="00A2554C">
            <w:r>
              <w:t>|||</w:t>
            </w:r>
          </w:p>
        </w:tc>
        <w:tc>
          <w:tcPr>
            <w:tcW w:w="3918" w:type="dxa"/>
          </w:tcPr>
          <w:p w14:paraId="40A24145" w14:textId="4A5DFEF8" w:rsidR="00293809" w:rsidRDefault="00956E2D" w:rsidP="00293809">
            <w:pPr>
              <w:keepNext/>
            </w:pPr>
            <w:r w:rsidRPr="00186499">
              <w:rPr>
                <w:strike/>
              </w:rPr>
              <w:t>||||</w:t>
            </w:r>
            <w:r>
              <w:rPr>
                <w:strike/>
              </w:rPr>
              <w:t xml:space="preserve"> </w:t>
            </w:r>
            <w:r w:rsidRPr="00956E2D">
              <w:t>|||</w:t>
            </w:r>
            <w:r>
              <w:t>|</w:t>
            </w:r>
          </w:p>
        </w:tc>
      </w:tr>
    </w:tbl>
    <w:p w14:paraId="6F2A600F" w14:textId="60799345" w:rsidR="00A2554C" w:rsidRDefault="0032610F" w:rsidP="00293809">
      <w:pPr>
        <w:pStyle w:val="Caption"/>
      </w:pPr>
      <w:r>
        <w:t xml:space="preserve">Appendix </w:t>
      </w:r>
      <w:fldSimple w:instr=" SEQ Table \* ARABIC ">
        <w:r w:rsidR="005F3620">
          <w:rPr>
            <w:noProof/>
          </w:rPr>
          <w:t>2</w:t>
        </w:r>
      </w:fldSimple>
      <w:r w:rsidR="00293809">
        <w:t>: Completed scoring grid</w:t>
      </w:r>
    </w:p>
    <w:p w14:paraId="04ADAE69" w14:textId="24E38AC2" w:rsidR="00382B62" w:rsidRDefault="00382B62" w:rsidP="00382B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457"/>
        <w:gridCol w:w="1434"/>
        <w:gridCol w:w="1423"/>
        <w:gridCol w:w="1749"/>
        <w:gridCol w:w="1457"/>
      </w:tblGrid>
      <w:tr w:rsidR="0022200A" w14:paraId="3C1A015D" w14:textId="77777777" w:rsidTr="0022200A">
        <w:trPr>
          <w:trHeight w:val="1181"/>
        </w:trPr>
        <w:tc>
          <w:tcPr>
            <w:tcW w:w="1502" w:type="dxa"/>
          </w:tcPr>
          <w:p w14:paraId="0DE3B090" w14:textId="48DE619A" w:rsidR="0022200A" w:rsidRDefault="0022200A" w:rsidP="00382B62"/>
          <w:p w14:paraId="0A06379A" w14:textId="1D3CB508" w:rsidR="0022200A" w:rsidRDefault="0022200A" w:rsidP="00382B62">
            <w:r w:rsidRPr="00382B62">
              <w:rPr>
                <w:noProof/>
              </w:rPr>
              <w:drawing>
                <wp:inline distT="0" distB="0" distL="0" distR="0" wp14:anchorId="3CF9AD60" wp14:editId="517D21ED">
                  <wp:extent cx="798168" cy="651164"/>
                  <wp:effectExtent l="0" t="0" r="2540" b="0"/>
                  <wp:docPr id="44" name="Picture 44" descr="A picture containing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54" cy="66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57BC77" w14:textId="688D2661" w:rsidR="0022200A" w:rsidRDefault="0022200A" w:rsidP="00382B62"/>
        </w:tc>
        <w:tc>
          <w:tcPr>
            <w:tcW w:w="1502" w:type="dxa"/>
          </w:tcPr>
          <w:p w14:paraId="2AE619F1" w14:textId="76DB6ED4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B37BAFE" wp14:editId="3AB4CF39">
                  <wp:simplePos x="0" y="0"/>
                  <wp:positionH relativeFrom="column">
                    <wp:posOffset>30826</wp:posOffset>
                  </wp:positionH>
                  <wp:positionV relativeFrom="paragraph">
                    <wp:posOffset>169430</wp:posOffset>
                  </wp:positionV>
                  <wp:extent cx="706582" cy="635271"/>
                  <wp:effectExtent l="0" t="0" r="0" b="0"/>
                  <wp:wrapSquare wrapText="bothSides"/>
                  <wp:docPr id="42" name="Picture 42" descr="A picture containing person, person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A picture containing person, person,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582" cy="635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587DFE01" w14:textId="6E79BA2E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EE8751D" wp14:editId="14CAA53F">
                  <wp:simplePos x="0" y="0"/>
                  <wp:positionH relativeFrom="column">
                    <wp:posOffset>47856</wp:posOffset>
                  </wp:positionH>
                  <wp:positionV relativeFrom="paragraph">
                    <wp:posOffset>185305</wp:posOffset>
                  </wp:positionV>
                  <wp:extent cx="648335" cy="635000"/>
                  <wp:effectExtent l="0" t="0" r="0" b="0"/>
                  <wp:wrapSquare wrapText="bothSides"/>
                  <wp:docPr id="40" name="Picture 40" descr="A picture containing person, person, people, grou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person, person, people, group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335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748642D4" w14:textId="23D3E9FB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3C3F4EA" wp14:editId="1B594D84">
                  <wp:simplePos x="0" y="0"/>
                  <wp:positionH relativeFrom="column">
                    <wp:posOffset>72448</wp:posOffset>
                  </wp:positionH>
                  <wp:positionV relativeFrom="paragraph">
                    <wp:posOffset>176357</wp:posOffset>
                  </wp:positionV>
                  <wp:extent cx="619231" cy="616528"/>
                  <wp:effectExtent l="0" t="0" r="0" b="0"/>
                  <wp:wrapSquare wrapText="bothSides"/>
                  <wp:docPr id="38" name="Picture 38" descr="A picture containing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A picture containing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231" cy="61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5DBEB061" w14:textId="0E3CC869" w:rsidR="0022200A" w:rsidRDefault="0022200A" w:rsidP="00382B62">
            <w:r w:rsidRPr="00382B62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CE11586" wp14:editId="47CAC9CE">
                  <wp:simplePos x="0" y="0"/>
                  <wp:positionH relativeFrom="column">
                    <wp:posOffset>-13855</wp:posOffset>
                  </wp:positionH>
                  <wp:positionV relativeFrom="paragraph">
                    <wp:posOffset>139585</wp:posOffset>
                  </wp:positionV>
                  <wp:extent cx="973476" cy="665019"/>
                  <wp:effectExtent l="0" t="0" r="0" b="1905"/>
                  <wp:wrapSquare wrapText="bothSides"/>
                  <wp:docPr id="36" name="Picture 36" descr="A person wearing a ha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A person wearing a h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476" cy="665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778172B2" w14:textId="3F9CC2EC" w:rsidR="0022200A" w:rsidRDefault="0022200A" w:rsidP="00F23479">
            <w:pPr>
              <w:keepNext/>
            </w:pPr>
            <w:r w:rsidRPr="00382B62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BEEADF9" wp14:editId="2AB00F2D">
                  <wp:simplePos x="0" y="0"/>
                  <wp:positionH relativeFrom="column">
                    <wp:posOffset>25804</wp:posOffset>
                  </wp:positionH>
                  <wp:positionV relativeFrom="paragraph">
                    <wp:posOffset>134736</wp:posOffset>
                  </wp:positionV>
                  <wp:extent cx="703007" cy="671946"/>
                  <wp:effectExtent l="0" t="0" r="1905" b="0"/>
                  <wp:wrapSquare wrapText="bothSides"/>
                  <wp:docPr id="32" name="Picture 32" descr="A picture containing person,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icture containing person,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007" cy="671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84F0087" w14:textId="694CEE43" w:rsidR="00622353" w:rsidRDefault="00F23479" w:rsidP="00F23479">
      <w:pPr>
        <w:pStyle w:val="Caption"/>
      </w:pPr>
      <w:r>
        <w:t xml:space="preserve">Appendix </w:t>
      </w:r>
      <w:fldSimple w:instr=" SEQ Table \* ARABIC ">
        <w:r w:rsidR="005F3620">
          <w:rPr>
            <w:noProof/>
          </w:rPr>
          <w:t>3</w:t>
        </w:r>
      </w:fldSimple>
      <w:r>
        <w:t xml:space="preserve"> </w:t>
      </w:r>
      <w:r w:rsidR="00BA6069">
        <w:t>- Anti</w:t>
      </w:r>
      <w:r>
        <w:t xml:space="preserve">-hunt </w:t>
      </w:r>
      <w:r w:rsidR="00BA6069">
        <w:t>group members</w:t>
      </w:r>
      <w:r>
        <w:t xml:space="preserve"> observed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"/>
        <w:gridCol w:w="1495"/>
        <w:gridCol w:w="1472"/>
        <w:gridCol w:w="1472"/>
        <w:gridCol w:w="1536"/>
        <w:gridCol w:w="1472"/>
      </w:tblGrid>
      <w:tr w:rsidR="00BA6069" w14:paraId="64536E4E" w14:textId="77777777" w:rsidTr="00D33E03">
        <w:trPr>
          <w:trHeight w:val="1181"/>
        </w:trPr>
        <w:tc>
          <w:tcPr>
            <w:tcW w:w="1502" w:type="dxa"/>
          </w:tcPr>
          <w:p w14:paraId="587E14BA" w14:textId="17003679" w:rsidR="0022200A" w:rsidRDefault="00D4014D" w:rsidP="00D33E03"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8D0C139" wp14:editId="7CAFA830">
                  <wp:simplePos x="0" y="0"/>
                  <wp:positionH relativeFrom="column">
                    <wp:posOffset>-16394</wp:posOffset>
                  </wp:positionH>
                  <wp:positionV relativeFrom="paragraph">
                    <wp:posOffset>221673</wp:posOffset>
                  </wp:positionV>
                  <wp:extent cx="859656" cy="450273"/>
                  <wp:effectExtent l="0" t="0" r="0" b="698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656" cy="45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7EE0220" w14:textId="6D0931FB" w:rsidR="0022200A" w:rsidRDefault="0022200A" w:rsidP="00D33E03"/>
          <w:p w14:paraId="00D48EAC" w14:textId="77777777" w:rsidR="0022200A" w:rsidRDefault="0022200A" w:rsidP="00D33E03"/>
        </w:tc>
        <w:tc>
          <w:tcPr>
            <w:tcW w:w="1502" w:type="dxa"/>
          </w:tcPr>
          <w:p w14:paraId="75721880" w14:textId="6217518C" w:rsidR="0022200A" w:rsidRDefault="00D4014D" w:rsidP="00D33E03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1E1F0D8" wp14:editId="33229159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103909</wp:posOffset>
                  </wp:positionV>
                  <wp:extent cx="782782" cy="720854"/>
                  <wp:effectExtent l="0" t="0" r="0" b="317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82" cy="720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3522D34C" w14:textId="3B43F230" w:rsidR="0022200A" w:rsidRDefault="00D4014D" w:rsidP="00D33E03">
            <w:r>
              <w:rPr>
                <w:noProof/>
              </w:rPr>
              <w:drawing>
                <wp:inline distT="0" distB="0" distL="0" distR="0" wp14:anchorId="6DD49919" wp14:editId="750972F4">
                  <wp:extent cx="665019" cy="889463"/>
                  <wp:effectExtent l="0" t="0" r="1905" b="635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69" cy="896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1410E61A" w14:textId="0A5B26CC" w:rsidR="0022200A" w:rsidRDefault="00BA6069" w:rsidP="00D33E03">
            <w:r>
              <w:rPr>
                <w:noProof/>
              </w:rPr>
              <w:drawing>
                <wp:inline distT="0" distB="0" distL="0" distR="0" wp14:anchorId="6DDFBCA1" wp14:editId="6D45E06B">
                  <wp:extent cx="658091" cy="894673"/>
                  <wp:effectExtent l="0" t="0" r="8890" b="127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51" cy="90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3" w:type="dxa"/>
          </w:tcPr>
          <w:p w14:paraId="67581E9A" w14:textId="297F1C82" w:rsidR="0022200A" w:rsidRDefault="00BA6069" w:rsidP="00D33E03"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3CF6B817" wp14:editId="4B49CFEE">
                  <wp:simplePos x="0" y="0"/>
                  <wp:positionH relativeFrom="column">
                    <wp:posOffset>1155</wp:posOffset>
                  </wp:positionH>
                  <wp:positionV relativeFrom="paragraph">
                    <wp:posOffset>124691</wp:posOffset>
                  </wp:positionV>
                  <wp:extent cx="833654" cy="519546"/>
                  <wp:effectExtent l="0" t="0" r="5080" b="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654" cy="519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3" w:type="dxa"/>
          </w:tcPr>
          <w:p w14:paraId="3A9AEBC3" w14:textId="140CB14D" w:rsidR="0022200A" w:rsidRDefault="00BA6069" w:rsidP="00BA6069">
            <w:pPr>
              <w:keepNext/>
            </w:pPr>
            <w:r>
              <w:rPr>
                <w:noProof/>
              </w:rPr>
              <w:drawing>
                <wp:inline distT="0" distB="0" distL="0" distR="0" wp14:anchorId="6AA90EF1" wp14:editId="57493E4C">
                  <wp:extent cx="665018" cy="909919"/>
                  <wp:effectExtent l="0" t="0" r="1905" b="508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803" cy="92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E432D0" w14:textId="28F40549" w:rsidR="0022200A" w:rsidRDefault="00BA6069" w:rsidP="00BA6069">
      <w:pPr>
        <w:pStyle w:val="Caption"/>
      </w:pPr>
      <w:r>
        <w:t xml:space="preserve">Appendix </w:t>
      </w:r>
      <w:fldSimple w:instr=" SEQ Table \* ARABIC ">
        <w:r w:rsidR="005F3620">
          <w:rPr>
            <w:noProof/>
          </w:rPr>
          <w:t>4</w:t>
        </w:r>
      </w:fldSimple>
      <w:r>
        <w:t xml:space="preserve"> - Pro-hunt group members observed</w:t>
      </w:r>
    </w:p>
    <w:p w14:paraId="0D788692" w14:textId="77777777" w:rsidR="00622353" w:rsidRDefault="00622353" w:rsidP="00382B62"/>
    <w:p w14:paraId="65E049C2" w14:textId="7FCC5FB0" w:rsidR="00382B62" w:rsidRPr="00382B62" w:rsidRDefault="003A67AF" w:rsidP="00382B62">
      <w:r>
        <w:br w:type="textWrapping" w:clear="all"/>
      </w:r>
    </w:p>
    <w:sectPr w:rsidR="00382B62" w:rsidRPr="00382B62" w:rsidSect="00FF5441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1FB0E" w14:textId="77777777" w:rsidR="00EB36F5" w:rsidRDefault="00EB36F5" w:rsidP="00670010">
      <w:pPr>
        <w:spacing w:after="0" w:line="240" w:lineRule="auto"/>
      </w:pPr>
      <w:r>
        <w:separator/>
      </w:r>
    </w:p>
  </w:endnote>
  <w:endnote w:type="continuationSeparator" w:id="0">
    <w:p w14:paraId="2A98E904" w14:textId="77777777" w:rsidR="00EB36F5" w:rsidRDefault="00EB36F5" w:rsidP="0067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725C3" w14:textId="77777777" w:rsidR="00670010" w:rsidRDefault="0067001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E495EC1" w14:textId="77777777" w:rsidR="00670010" w:rsidRDefault="006700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AD085" w14:textId="77777777" w:rsidR="00EB36F5" w:rsidRDefault="00EB36F5" w:rsidP="00670010">
      <w:pPr>
        <w:spacing w:after="0" w:line="240" w:lineRule="auto"/>
      </w:pPr>
      <w:r>
        <w:separator/>
      </w:r>
    </w:p>
  </w:footnote>
  <w:footnote w:type="continuationSeparator" w:id="0">
    <w:p w14:paraId="133B16E5" w14:textId="77777777" w:rsidR="00EB36F5" w:rsidRDefault="00EB36F5" w:rsidP="00670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2376E"/>
    <w:multiLevelType w:val="hybridMultilevel"/>
    <w:tmpl w:val="51DA9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311F6"/>
    <w:multiLevelType w:val="multilevel"/>
    <w:tmpl w:val="5884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F7323"/>
    <w:multiLevelType w:val="hybridMultilevel"/>
    <w:tmpl w:val="BCC44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EE5E7C"/>
    <w:multiLevelType w:val="hybridMultilevel"/>
    <w:tmpl w:val="1A8CE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306675"/>
    <w:multiLevelType w:val="multilevel"/>
    <w:tmpl w:val="E2043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D70AB8"/>
    <w:multiLevelType w:val="multilevel"/>
    <w:tmpl w:val="AD7C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34498F"/>
    <w:multiLevelType w:val="hybridMultilevel"/>
    <w:tmpl w:val="7A1E7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53F15"/>
    <w:multiLevelType w:val="hybridMultilevel"/>
    <w:tmpl w:val="946EA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C32FAE"/>
    <w:multiLevelType w:val="hybridMultilevel"/>
    <w:tmpl w:val="A8A0B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DF1364"/>
    <w:multiLevelType w:val="hybridMultilevel"/>
    <w:tmpl w:val="53F2B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D44C4"/>
    <w:multiLevelType w:val="hybridMultilevel"/>
    <w:tmpl w:val="E17CDB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543469">
    <w:abstractNumId w:val="5"/>
  </w:num>
  <w:num w:numId="2" w16cid:durableId="1756633908">
    <w:abstractNumId w:val="7"/>
  </w:num>
  <w:num w:numId="3" w16cid:durableId="1712075308">
    <w:abstractNumId w:val="1"/>
  </w:num>
  <w:num w:numId="4" w16cid:durableId="1723093875">
    <w:abstractNumId w:val="2"/>
  </w:num>
  <w:num w:numId="5" w16cid:durableId="579218733">
    <w:abstractNumId w:val="6"/>
  </w:num>
  <w:num w:numId="6" w16cid:durableId="300111744">
    <w:abstractNumId w:val="0"/>
  </w:num>
  <w:num w:numId="7" w16cid:durableId="543759047">
    <w:abstractNumId w:val="9"/>
  </w:num>
  <w:num w:numId="8" w16cid:durableId="802843779">
    <w:abstractNumId w:val="3"/>
  </w:num>
  <w:num w:numId="9" w16cid:durableId="1292132701">
    <w:abstractNumId w:val="10"/>
  </w:num>
  <w:num w:numId="10" w16cid:durableId="1819301817">
    <w:abstractNumId w:val="4"/>
  </w:num>
  <w:num w:numId="11" w16cid:durableId="232274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441"/>
    <w:rsid w:val="00007DB9"/>
    <w:rsid w:val="000112B4"/>
    <w:rsid w:val="00016C6B"/>
    <w:rsid w:val="00017AC3"/>
    <w:rsid w:val="00020C04"/>
    <w:rsid w:val="000341F4"/>
    <w:rsid w:val="000362AB"/>
    <w:rsid w:val="00036503"/>
    <w:rsid w:val="00037CCA"/>
    <w:rsid w:val="00050BEB"/>
    <w:rsid w:val="00052DAB"/>
    <w:rsid w:val="00055337"/>
    <w:rsid w:val="00056F05"/>
    <w:rsid w:val="00060BDB"/>
    <w:rsid w:val="000667E7"/>
    <w:rsid w:val="00070859"/>
    <w:rsid w:val="00074E37"/>
    <w:rsid w:val="0007504F"/>
    <w:rsid w:val="000752D6"/>
    <w:rsid w:val="00081405"/>
    <w:rsid w:val="00083032"/>
    <w:rsid w:val="000836C0"/>
    <w:rsid w:val="00085109"/>
    <w:rsid w:val="00085E71"/>
    <w:rsid w:val="000943F3"/>
    <w:rsid w:val="00097CA4"/>
    <w:rsid w:val="000A194F"/>
    <w:rsid w:val="000A3EE6"/>
    <w:rsid w:val="000B0870"/>
    <w:rsid w:val="000B44FE"/>
    <w:rsid w:val="000C00E3"/>
    <w:rsid w:val="000C0725"/>
    <w:rsid w:val="000C3700"/>
    <w:rsid w:val="000C3D76"/>
    <w:rsid w:val="000C4C47"/>
    <w:rsid w:val="000D0636"/>
    <w:rsid w:val="000D1773"/>
    <w:rsid w:val="000D4E5E"/>
    <w:rsid w:val="000E333C"/>
    <w:rsid w:val="000E64DC"/>
    <w:rsid w:val="000F0E9A"/>
    <w:rsid w:val="000F0F6D"/>
    <w:rsid w:val="000F2E25"/>
    <w:rsid w:val="000F2E68"/>
    <w:rsid w:val="000F7EB6"/>
    <w:rsid w:val="00100AAB"/>
    <w:rsid w:val="001012C9"/>
    <w:rsid w:val="00101672"/>
    <w:rsid w:val="0010484D"/>
    <w:rsid w:val="0010601E"/>
    <w:rsid w:val="00107EF3"/>
    <w:rsid w:val="00110E67"/>
    <w:rsid w:val="00113D3F"/>
    <w:rsid w:val="001176DF"/>
    <w:rsid w:val="00122EF8"/>
    <w:rsid w:val="0012358E"/>
    <w:rsid w:val="00123E94"/>
    <w:rsid w:val="00124B92"/>
    <w:rsid w:val="001256AE"/>
    <w:rsid w:val="00127EF9"/>
    <w:rsid w:val="001306CE"/>
    <w:rsid w:val="00133ADC"/>
    <w:rsid w:val="00140719"/>
    <w:rsid w:val="001471DE"/>
    <w:rsid w:val="001509E5"/>
    <w:rsid w:val="0015183D"/>
    <w:rsid w:val="00151ECD"/>
    <w:rsid w:val="00152A7F"/>
    <w:rsid w:val="00153947"/>
    <w:rsid w:val="00154022"/>
    <w:rsid w:val="00154C81"/>
    <w:rsid w:val="00156EF8"/>
    <w:rsid w:val="00157F10"/>
    <w:rsid w:val="00164250"/>
    <w:rsid w:val="00165298"/>
    <w:rsid w:val="0017264C"/>
    <w:rsid w:val="00172939"/>
    <w:rsid w:val="00173178"/>
    <w:rsid w:val="00185F83"/>
    <w:rsid w:val="001862A5"/>
    <w:rsid w:val="00186499"/>
    <w:rsid w:val="00186754"/>
    <w:rsid w:val="001A6C06"/>
    <w:rsid w:val="001B2331"/>
    <w:rsid w:val="001B23A3"/>
    <w:rsid w:val="001B259E"/>
    <w:rsid w:val="001B3178"/>
    <w:rsid w:val="001B33FE"/>
    <w:rsid w:val="001B5292"/>
    <w:rsid w:val="001B70FD"/>
    <w:rsid w:val="001B7109"/>
    <w:rsid w:val="001B75BB"/>
    <w:rsid w:val="001C0BBC"/>
    <w:rsid w:val="001C2409"/>
    <w:rsid w:val="001C66FB"/>
    <w:rsid w:val="001D0507"/>
    <w:rsid w:val="001E0583"/>
    <w:rsid w:val="001E05A2"/>
    <w:rsid w:val="001E1220"/>
    <w:rsid w:val="001E3478"/>
    <w:rsid w:val="001E3E31"/>
    <w:rsid w:val="001F2907"/>
    <w:rsid w:val="001F5229"/>
    <w:rsid w:val="001F5253"/>
    <w:rsid w:val="001F53D3"/>
    <w:rsid w:val="001F585C"/>
    <w:rsid w:val="001F7CF4"/>
    <w:rsid w:val="00203270"/>
    <w:rsid w:val="00206F89"/>
    <w:rsid w:val="002073B3"/>
    <w:rsid w:val="00210F89"/>
    <w:rsid w:val="002168FB"/>
    <w:rsid w:val="00216CF1"/>
    <w:rsid w:val="0022200A"/>
    <w:rsid w:val="00222B5F"/>
    <w:rsid w:val="0022347A"/>
    <w:rsid w:val="00230017"/>
    <w:rsid w:val="00230196"/>
    <w:rsid w:val="00232B55"/>
    <w:rsid w:val="00232F7F"/>
    <w:rsid w:val="002338C0"/>
    <w:rsid w:val="00241CF9"/>
    <w:rsid w:val="002420F3"/>
    <w:rsid w:val="00243813"/>
    <w:rsid w:val="002531B6"/>
    <w:rsid w:val="002540AD"/>
    <w:rsid w:val="0026043D"/>
    <w:rsid w:val="00260488"/>
    <w:rsid w:val="00261D37"/>
    <w:rsid w:val="002705F6"/>
    <w:rsid w:val="002817A1"/>
    <w:rsid w:val="002832AF"/>
    <w:rsid w:val="002854A1"/>
    <w:rsid w:val="00286567"/>
    <w:rsid w:val="00287D03"/>
    <w:rsid w:val="00292E4F"/>
    <w:rsid w:val="00293809"/>
    <w:rsid w:val="0029386C"/>
    <w:rsid w:val="002A33FF"/>
    <w:rsid w:val="002A4B82"/>
    <w:rsid w:val="002A7D0F"/>
    <w:rsid w:val="002C02EB"/>
    <w:rsid w:val="002D2F89"/>
    <w:rsid w:val="002D31AF"/>
    <w:rsid w:val="002D4BDB"/>
    <w:rsid w:val="002D633D"/>
    <w:rsid w:val="002D6BE6"/>
    <w:rsid w:val="002E2005"/>
    <w:rsid w:val="002E2208"/>
    <w:rsid w:val="002E230A"/>
    <w:rsid w:val="002E3D2B"/>
    <w:rsid w:val="002F21C6"/>
    <w:rsid w:val="002F25C7"/>
    <w:rsid w:val="002F62F6"/>
    <w:rsid w:val="002F770A"/>
    <w:rsid w:val="002F7971"/>
    <w:rsid w:val="003030DD"/>
    <w:rsid w:val="003105EC"/>
    <w:rsid w:val="003136E2"/>
    <w:rsid w:val="00313A2B"/>
    <w:rsid w:val="00314593"/>
    <w:rsid w:val="003154A1"/>
    <w:rsid w:val="0031718D"/>
    <w:rsid w:val="00320653"/>
    <w:rsid w:val="0032253E"/>
    <w:rsid w:val="003229CA"/>
    <w:rsid w:val="0032610F"/>
    <w:rsid w:val="00327BF8"/>
    <w:rsid w:val="003305C4"/>
    <w:rsid w:val="00330B79"/>
    <w:rsid w:val="00334517"/>
    <w:rsid w:val="00340E3E"/>
    <w:rsid w:val="00342711"/>
    <w:rsid w:val="00343E99"/>
    <w:rsid w:val="003564A5"/>
    <w:rsid w:val="00356809"/>
    <w:rsid w:val="00356C89"/>
    <w:rsid w:val="00360368"/>
    <w:rsid w:val="00361A4F"/>
    <w:rsid w:val="003621F4"/>
    <w:rsid w:val="0036380C"/>
    <w:rsid w:val="003667A9"/>
    <w:rsid w:val="0036741E"/>
    <w:rsid w:val="00367C3C"/>
    <w:rsid w:val="00370817"/>
    <w:rsid w:val="00375162"/>
    <w:rsid w:val="00377334"/>
    <w:rsid w:val="0037745E"/>
    <w:rsid w:val="003801AB"/>
    <w:rsid w:val="00381FD7"/>
    <w:rsid w:val="00382B62"/>
    <w:rsid w:val="00387635"/>
    <w:rsid w:val="00390AE5"/>
    <w:rsid w:val="00391B3F"/>
    <w:rsid w:val="003A4A3D"/>
    <w:rsid w:val="003A67AF"/>
    <w:rsid w:val="003A74E4"/>
    <w:rsid w:val="003B16AF"/>
    <w:rsid w:val="003B1FF1"/>
    <w:rsid w:val="003B700F"/>
    <w:rsid w:val="003C19CF"/>
    <w:rsid w:val="003C31B3"/>
    <w:rsid w:val="003C4892"/>
    <w:rsid w:val="003C69C6"/>
    <w:rsid w:val="003C7E7D"/>
    <w:rsid w:val="003D60C6"/>
    <w:rsid w:val="003D7515"/>
    <w:rsid w:val="003D7D62"/>
    <w:rsid w:val="003E0562"/>
    <w:rsid w:val="003E1F39"/>
    <w:rsid w:val="003E34C3"/>
    <w:rsid w:val="003E56E8"/>
    <w:rsid w:val="003E63E5"/>
    <w:rsid w:val="003E6957"/>
    <w:rsid w:val="003F1EAB"/>
    <w:rsid w:val="003F2366"/>
    <w:rsid w:val="004024B8"/>
    <w:rsid w:val="00402F1F"/>
    <w:rsid w:val="00410C65"/>
    <w:rsid w:val="00410EC4"/>
    <w:rsid w:val="004111ED"/>
    <w:rsid w:val="00411893"/>
    <w:rsid w:val="004208DB"/>
    <w:rsid w:val="00421840"/>
    <w:rsid w:val="004230D7"/>
    <w:rsid w:val="00426EE8"/>
    <w:rsid w:val="0043275E"/>
    <w:rsid w:val="00432FDC"/>
    <w:rsid w:val="0043593C"/>
    <w:rsid w:val="00437254"/>
    <w:rsid w:val="00441174"/>
    <w:rsid w:val="004422B5"/>
    <w:rsid w:val="00442679"/>
    <w:rsid w:val="004438F2"/>
    <w:rsid w:val="004438F6"/>
    <w:rsid w:val="00446140"/>
    <w:rsid w:val="0044670E"/>
    <w:rsid w:val="00451B4C"/>
    <w:rsid w:val="00452F8A"/>
    <w:rsid w:val="00460F19"/>
    <w:rsid w:val="004626C8"/>
    <w:rsid w:val="00466833"/>
    <w:rsid w:val="00467933"/>
    <w:rsid w:val="004725E8"/>
    <w:rsid w:val="00473736"/>
    <w:rsid w:val="0048116E"/>
    <w:rsid w:val="00481BF1"/>
    <w:rsid w:val="00482863"/>
    <w:rsid w:val="00485114"/>
    <w:rsid w:val="00485780"/>
    <w:rsid w:val="00485E98"/>
    <w:rsid w:val="004872AF"/>
    <w:rsid w:val="004902CA"/>
    <w:rsid w:val="0049200C"/>
    <w:rsid w:val="00492096"/>
    <w:rsid w:val="004934A1"/>
    <w:rsid w:val="004953D6"/>
    <w:rsid w:val="0049566F"/>
    <w:rsid w:val="00495F5F"/>
    <w:rsid w:val="004A1207"/>
    <w:rsid w:val="004A1B85"/>
    <w:rsid w:val="004A1E12"/>
    <w:rsid w:val="004A1E1A"/>
    <w:rsid w:val="004A53AF"/>
    <w:rsid w:val="004A7DCB"/>
    <w:rsid w:val="004B2744"/>
    <w:rsid w:val="004B38BB"/>
    <w:rsid w:val="004B4D6E"/>
    <w:rsid w:val="004B723A"/>
    <w:rsid w:val="004C0F47"/>
    <w:rsid w:val="004C270F"/>
    <w:rsid w:val="004C5ACB"/>
    <w:rsid w:val="004D1737"/>
    <w:rsid w:val="004D5A2E"/>
    <w:rsid w:val="004D5CA1"/>
    <w:rsid w:val="004D7735"/>
    <w:rsid w:val="004E0A71"/>
    <w:rsid w:val="004E6AA2"/>
    <w:rsid w:val="004F3FE8"/>
    <w:rsid w:val="004F5D2E"/>
    <w:rsid w:val="00500200"/>
    <w:rsid w:val="00502407"/>
    <w:rsid w:val="005044F9"/>
    <w:rsid w:val="00505CBF"/>
    <w:rsid w:val="00507471"/>
    <w:rsid w:val="005102A9"/>
    <w:rsid w:val="00510554"/>
    <w:rsid w:val="00511635"/>
    <w:rsid w:val="00511C7F"/>
    <w:rsid w:val="00512935"/>
    <w:rsid w:val="00514B5B"/>
    <w:rsid w:val="00515DCB"/>
    <w:rsid w:val="005167E1"/>
    <w:rsid w:val="0052483F"/>
    <w:rsid w:val="00524A77"/>
    <w:rsid w:val="00525D75"/>
    <w:rsid w:val="00527DB7"/>
    <w:rsid w:val="00533318"/>
    <w:rsid w:val="00533FC0"/>
    <w:rsid w:val="00535E3D"/>
    <w:rsid w:val="0054192D"/>
    <w:rsid w:val="0054289F"/>
    <w:rsid w:val="00543D5A"/>
    <w:rsid w:val="00545593"/>
    <w:rsid w:val="005457F2"/>
    <w:rsid w:val="005461A7"/>
    <w:rsid w:val="00556751"/>
    <w:rsid w:val="00557200"/>
    <w:rsid w:val="00560B98"/>
    <w:rsid w:val="005645B5"/>
    <w:rsid w:val="005648B4"/>
    <w:rsid w:val="00566B52"/>
    <w:rsid w:val="00570E3D"/>
    <w:rsid w:val="00573F3B"/>
    <w:rsid w:val="0057614B"/>
    <w:rsid w:val="00577306"/>
    <w:rsid w:val="0058165C"/>
    <w:rsid w:val="00584B3C"/>
    <w:rsid w:val="00591918"/>
    <w:rsid w:val="005A03EF"/>
    <w:rsid w:val="005A5F39"/>
    <w:rsid w:val="005A670A"/>
    <w:rsid w:val="005B0F91"/>
    <w:rsid w:val="005B760B"/>
    <w:rsid w:val="005C02DD"/>
    <w:rsid w:val="005D39E8"/>
    <w:rsid w:val="005D462E"/>
    <w:rsid w:val="005D5409"/>
    <w:rsid w:val="005E211E"/>
    <w:rsid w:val="005F3620"/>
    <w:rsid w:val="005F3A84"/>
    <w:rsid w:val="005F65F1"/>
    <w:rsid w:val="00600510"/>
    <w:rsid w:val="006060C6"/>
    <w:rsid w:val="006076E8"/>
    <w:rsid w:val="00607BB3"/>
    <w:rsid w:val="00611A0C"/>
    <w:rsid w:val="0061201D"/>
    <w:rsid w:val="00614492"/>
    <w:rsid w:val="00614C3A"/>
    <w:rsid w:val="006153E2"/>
    <w:rsid w:val="00615CE7"/>
    <w:rsid w:val="00622353"/>
    <w:rsid w:val="00622414"/>
    <w:rsid w:val="00623389"/>
    <w:rsid w:val="00625CCA"/>
    <w:rsid w:val="00626CD8"/>
    <w:rsid w:val="0063032E"/>
    <w:rsid w:val="00631910"/>
    <w:rsid w:val="00632892"/>
    <w:rsid w:val="00636E7C"/>
    <w:rsid w:val="00640989"/>
    <w:rsid w:val="00641969"/>
    <w:rsid w:val="00647FEC"/>
    <w:rsid w:val="00650FF9"/>
    <w:rsid w:val="006560DF"/>
    <w:rsid w:val="00657403"/>
    <w:rsid w:val="006619D0"/>
    <w:rsid w:val="00667219"/>
    <w:rsid w:val="00670010"/>
    <w:rsid w:val="0067009D"/>
    <w:rsid w:val="006712F2"/>
    <w:rsid w:val="00677ADF"/>
    <w:rsid w:val="00683723"/>
    <w:rsid w:val="0068449E"/>
    <w:rsid w:val="00685747"/>
    <w:rsid w:val="006913E6"/>
    <w:rsid w:val="0069170D"/>
    <w:rsid w:val="00692A3F"/>
    <w:rsid w:val="006948FC"/>
    <w:rsid w:val="006970F5"/>
    <w:rsid w:val="006A0EFE"/>
    <w:rsid w:val="006A2E85"/>
    <w:rsid w:val="006A322B"/>
    <w:rsid w:val="006A344F"/>
    <w:rsid w:val="006B5D0D"/>
    <w:rsid w:val="006C073D"/>
    <w:rsid w:val="006C0999"/>
    <w:rsid w:val="006C1BE1"/>
    <w:rsid w:val="006C2DD8"/>
    <w:rsid w:val="006C476B"/>
    <w:rsid w:val="006C5956"/>
    <w:rsid w:val="006D1F07"/>
    <w:rsid w:val="006D7832"/>
    <w:rsid w:val="006E0B8F"/>
    <w:rsid w:val="006E19F4"/>
    <w:rsid w:val="006E3B9F"/>
    <w:rsid w:val="006F25E1"/>
    <w:rsid w:val="006F495B"/>
    <w:rsid w:val="006F4F78"/>
    <w:rsid w:val="006F53BC"/>
    <w:rsid w:val="006F587D"/>
    <w:rsid w:val="006F7586"/>
    <w:rsid w:val="00701952"/>
    <w:rsid w:val="00706B68"/>
    <w:rsid w:val="007071E3"/>
    <w:rsid w:val="007107A1"/>
    <w:rsid w:val="00717339"/>
    <w:rsid w:val="00721EC5"/>
    <w:rsid w:val="007232A3"/>
    <w:rsid w:val="0072406C"/>
    <w:rsid w:val="007268DD"/>
    <w:rsid w:val="00726B14"/>
    <w:rsid w:val="0072730E"/>
    <w:rsid w:val="00727D99"/>
    <w:rsid w:val="007313D3"/>
    <w:rsid w:val="00734E3F"/>
    <w:rsid w:val="007369C9"/>
    <w:rsid w:val="00736FEB"/>
    <w:rsid w:val="00737937"/>
    <w:rsid w:val="007454A0"/>
    <w:rsid w:val="00746904"/>
    <w:rsid w:val="00746E28"/>
    <w:rsid w:val="00747C15"/>
    <w:rsid w:val="00752AFB"/>
    <w:rsid w:val="00754010"/>
    <w:rsid w:val="007547D7"/>
    <w:rsid w:val="00754CB7"/>
    <w:rsid w:val="00757A1C"/>
    <w:rsid w:val="0076020A"/>
    <w:rsid w:val="0076121B"/>
    <w:rsid w:val="007626C5"/>
    <w:rsid w:val="00763578"/>
    <w:rsid w:val="0076391D"/>
    <w:rsid w:val="00773D99"/>
    <w:rsid w:val="00793CFC"/>
    <w:rsid w:val="00794D1B"/>
    <w:rsid w:val="007A1168"/>
    <w:rsid w:val="007A134B"/>
    <w:rsid w:val="007A3519"/>
    <w:rsid w:val="007A654B"/>
    <w:rsid w:val="007A7D71"/>
    <w:rsid w:val="007B2313"/>
    <w:rsid w:val="007B4FC8"/>
    <w:rsid w:val="007B5740"/>
    <w:rsid w:val="007B6D93"/>
    <w:rsid w:val="007C1E5D"/>
    <w:rsid w:val="007C28CF"/>
    <w:rsid w:val="007C40E3"/>
    <w:rsid w:val="007C5F42"/>
    <w:rsid w:val="007D0610"/>
    <w:rsid w:val="007D771D"/>
    <w:rsid w:val="007D7ABD"/>
    <w:rsid w:val="007E352A"/>
    <w:rsid w:val="007E5CA3"/>
    <w:rsid w:val="007E5E36"/>
    <w:rsid w:val="007E6D6A"/>
    <w:rsid w:val="007F0FCF"/>
    <w:rsid w:val="007F1AD4"/>
    <w:rsid w:val="007F1B81"/>
    <w:rsid w:val="007F27AC"/>
    <w:rsid w:val="007F4C47"/>
    <w:rsid w:val="0080223E"/>
    <w:rsid w:val="0080593D"/>
    <w:rsid w:val="00810F77"/>
    <w:rsid w:val="00823032"/>
    <w:rsid w:val="008260CD"/>
    <w:rsid w:val="0083103C"/>
    <w:rsid w:val="00831B7E"/>
    <w:rsid w:val="0083358B"/>
    <w:rsid w:val="0083447B"/>
    <w:rsid w:val="00835334"/>
    <w:rsid w:val="00836317"/>
    <w:rsid w:val="008366EB"/>
    <w:rsid w:val="00840575"/>
    <w:rsid w:val="00840CA6"/>
    <w:rsid w:val="00843F35"/>
    <w:rsid w:val="00844D85"/>
    <w:rsid w:val="008475F7"/>
    <w:rsid w:val="008615CA"/>
    <w:rsid w:val="00864119"/>
    <w:rsid w:val="00865E18"/>
    <w:rsid w:val="00866176"/>
    <w:rsid w:val="008662B7"/>
    <w:rsid w:val="00867EEE"/>
    <w:rsid w:val="0087145B"/>
    <w:rsid w:val="008715D2"/>
    <w:rsid w:val="00880A00"/>
    <w:rsid w:val="00884BBF"/>
    <w:rsid w:val="008909E0"/>
    <w:rsid w:val="008A0EEA"/>
    <w:rsid w:val="008A152E"/>
    <w:rsid w:val="008A371D"/>
    <w:rsid w:val="008A3C9E"/>
    <w:rsid w:val="008A7421"/>
    <w:rsid w:val="008B0E5D"/>
    <w:rsid w:val="008B117E"/>
    <w:rsid w:val="008B2AA4"/>
    <w:rsid w:val="008B7AFD"/>
    <w:rsid w:val="008C079D"/>
    <w:rsid w:val="008C07C2"/>
    <w:rsid w:val="008C12E9"/>
    <w:rsid w:val="008C2AC4"/>
    <w:rsid w:val="008C3008"/>
    <w:rsid w:val="008C671C"/>
    <w:rsid w:val="008C6C28"/>
    <w:rsid w:val="008C6C78"/>
    <w:rsid w:val="008C6F64"/>
    <w:rsid w:val="008C7CD9"/>
    <w:rsid w:val="008D00AE"/>
    <w:rsid w:val="008E0B12"/>
    <w:rsid w:val="008E2D1F"/>
    <w:rsid w:val="008E3FC8"/>
    <w:rsid w:val="008F19BA"/>
    <w:rsid w:val="008F6045"/>
    <w:rsid w:val="008F61E6"/>
    <w:rsid w:val="0090055E"/>
    <w:rsid w:val="00900A86"/>
    <w:rsid w:val="00902A72"/>
    <w:rsid w:val="00905687"/>
    <w:rsid w:val="009078CE"/>
    <w:rsid w:val="00907A14"/>
    <w:rsid w:val="009136F4"/>
    <w:rsid w:val="00916CD9"/>
    <w:rsid w:val="009254AE"/>
    <w:rsid w:val="00926A00"/>
    <w:rsid w:val="00927867"/>
    <w:rsid w:val="00932782"/>
    <w:rsid w:val="009341A7"/>
    <w:rsid w:val="00935317"/>
    <w:rsid w:val="00935967"/>
    <w:rsid w:val="009452A7"/>
    <w:rsid w:val="00945F50"/>
    <w:rsid w:val="00947CDC"/>
    <w:rsid w:val="00951802"/>
    <w:rsid w:val="00952FC3"/>
    <w:rsid w:val="009564F5"/>
    <w:rsid w:val="00956E2D"/>
    <w:rsid w:val="00957261"/>
    <w:rsid w:val="00957EDA"/>
    <w:rsid w:val="00962C54"/>
    <w:rsid w:val="00964C4D"/>
    <w:rsid w:val="009669A9"/>
    <w:rsid w:val="00966F15"/>
    <w:rsid w:val="00967F66"/>
    <w:rsid w:val="009701FD"/>
    <w:rsid w:val="00973410"/>
    <w:rsid w:val="00980A04"/>
    <w:rsid w:val="00981039"/>
    <w:rsid w:val="009816EB"/>
    <w:rsid w:val="00987E37"/>
    <w:rsid w:val="00993BB8"/>
    <w:rsid w:val="009948EE"/>
    <w:rsid w:val="009A17D8"/>
    <w:rsid w:val="009A186C"/>
    <w:rsid w:val="009A3754"/>
    <w:rsid w:val="009A40BC"/>
    <w:rsid w:val="009A7A4C"/>
    <w:rsid w:val="009B2082"/>
    <w:rsid w:val="009B7ADC"/>
    <w:rsid w:val="009C662D"/>
    <w:rsid w:val="009C7CDF"/>
    <w:rsid w:val="009C7E0D"/>
    <w:rsid w:val="009D1407"/>
    <w:rsid w:val="009D507E"/>
    <w:rsid w:val="009E00FA"/>
    <w:rsid w:val="009E18C5"/>
    <w:rsid w:val="009E2850"/>
    <w:rsid w:val="009E3252"/>
    <w:rsid w:val="009E48D7"/>
    <w:rsid w:val="009E59B6"/>
    <w:rsid w:val="009E744A"/>
    <w:rsid w:val="009F3533"/>
    <w:rsid w:val="009F4638"/>
    <w:rsid w:val="00A0092E"/>
    <w:rsid w:val="00A02F7A"/>
    <w:rsid w:val="00A043E7"/>
    <w:rsid w:val="00A2519A"/>
    <w:rsid w:val="00A2554C"/>
    <w:rsid w:val="00A31F83"/>
    <w:rsid w:val="00A36F00"/>
    <w:rsid w:val="00A4193A"/>
    <w:rsid w:val="00A42307"/>
    <w:rsid w:val="00A425E4"/>
    <w:rsid w:val="00A42F36"/>
    <w:rsid w:val="00A44058"/>
    <w:rsid w:val="00A44FAA"/>
    <w:rsid w:val="00A53F6F"/>
    <w:rsid w:val="00A5726D"/>
    <w:rsid w:val="00A62E11"/>
    <w:rsid w:val="00A63AD2"/>
    <w:rsid w:val="00A64061"/>
    <w:rsid w:val="00A73E37"/>
    <w:rsid w:val="00A74FB6"/>
    <w:rsid w:val="00A7543F"/>
    <w:rsid w:val="00A75B40"/>
    <w:rsid w:val="00A80C52"/>
    <w:rsid w:val="00A8332F"/>
    <w:rsid w:val="00A843EA"/>
    <w:rsid w:val="00A84A91"/>
    <w:rsid w:val="00A856B5"/>
    <w:rsid w:val="00A859A3"/>
    <w:rsid w:val="00A87F71"/>
    <w:rsid w:val="00A9076B"/>
    <w:rsid w:val="00A965CD"/>
    <w:rsid w:val="00AA0141"/>
    <w:rsid w:val="00AA2278"/>
    <w:rsid w:val="00AA3ACE"/>
    <w:rsid w:val="00AA6228"/>
    <w:rsid w:val="00AB2505"/>
    <w:rsid w:val="00AB646F"/>
    <w:rsid w:val="00AB6DEA"/>
    <w:rsid w:val="00AC010C"/>
    <w:rsid w:val="00AC0CC4"/>
    <w:rsid w:val="00AC1244"/>
    <w:rsid w:val="00AC5BEB"/>
    <w:rsid w:val="00AD5954"/>
    <w:rsid w:val="00AD65F1"/>
    <w:rsid w:val="00AD7240"/>
    <w:rsid w:val="00AE0DAB"/>
    <w:rsid w:val="00AF0B39"/>
    <w:rsid w:val="00AF254B"/>
    <w:rsid w:val="00AF45A7"/>
    <w:rsid w:val="00AF5160"/>
    <w:rsid w:val="00AF6193"/>
    <w:rsid w:val="00B00FDD"/>
    <w:rsid w:val="00B0342C"/>
    <w:rsid w:val="00B05486"/>
    <w:rsid w:val="00B105C4"/>
    <w:rsid w:val="00B1199D"/>
    <w:rsid w:val="00B13D69"/>
    <w:rsid w:val="00B16DD9"/>
    <w:rsid w:val="00B176C6"/>
    <w:rsid w:val="00B230E0"/>
    <w:rsid w:val="00B26674"/>
    <w:rsid w:val="00B26D7B"/>
    <w:rsid w:val="00B34C53"/>
    <w:rsid w:val="00B40F37"/>
    <w:rsid w:val="00B40FE0"/>
    <w:rsid w:val="00B422C9"/>
    <w:rsid w:val="00B4397B"/>
    <w:rsid w:val="00B43E54"/>
    <w:rsid w:val="00B458DE"/>
    <w:rsid w:val="00B45E5E"/>
    <w:rsid w:val="00B47893"/>
    <w:rsid w:val="00B5505D"/>
    <w:rsid w:val="00B619B5"/>
    <w:rsid w:val="00B631C2"/>
    <w:rsid w:val="00B67CC7"/>
    <w:rsid w:val="00B703D1"/>
    <w:rsid w:val="00B724E0"/>
    <w:rsid w:val="00B76C92"/>
    <w:rsid w:val="00B77C12"/>
    <w:rsid w:val="00B77E11"/>
    <w:rsid w:val="00B819E4"/>
    <w:rsid w:val="00B90FD1"/>
    <w:rsid w:val="00B9160D"/>
    <w:rsid w:val="00B95764"/>
    <w:rsid w:val="00BA28E3"/>
    <w:rsid w:val="00BA6069"/>
    <w:rsid w:val="00BB220C"/>
    <w:rsid w:val="00BB4144"/>
    <w:rsid w:val="00BB431D"/>
    <w:rsid w:val="00BC2D05"/>
    <w:rsid w:val="00BC44B1"/>
    <w:rsid w:val="00BD0332"/>
    <w:rsid w:val="00BD16E7"/>
    <w:rsid w:val="00BD1BD4"/>
    <w:rsid w:val="00BD2796"/>
    <w:rsid w:val="00BD7ABA"/>
    <w:rsid w:val="00BD7E98"/>
    <w:rsid w:val="00BE35D7"/>
    <w:rsid w:val="00C04EAD"/>
    <w:rsid w:val="00C0574E"/>
    <w:rsid w:val="00C076FB"/>
    <w:rsid w:val="00C10594"/>
    <w:rsid w:val="00C10DF6"/>
    <w:rsid w:val="00C13D3D"/>
    <w:rsid w:val="00C14A8D"/>
    <w:rsid w:val="00C25720"/>
    <w:rsid w:val="00C31377"/>
    <w:rsid w:val="00C33BE2"/>
    <w:rsid w:val="00C33E03"/>
    <w:rsid w:val="00C36063"/>
    <w:rsid w:val="00C360E0"/>
    <w:rsid w:val="00C36474"/>
    <w:rsid w:val="00C3748A"/>
    <w:rsid w:val="00C40469"/>
    <w:rsid w:val="00C46280"/>
    <w:rsid w:val="00C50A1B"/>
    <w:rsid w:val="00C530E9"/>
    <w:rsid w:val="00C55F0B"/>
    <w:rsid w:val="00C5694F"/>
    <w:rsid w:val="00C57170"/>
    <w:rsid w:val="00C57DE3"/>
    <w:rsid w:val="00C61DAE"/>
    <w:rsid w:val="00C62497"/>
    <w:rsid w:val="00C62632"/>
    <w:rsid w:val="00C62C33"/>
    <w:rsid w:val="00C71049"/>
    <w:rsid w:val="00C7707D"/>
    <w:rsid w:val="00C77D5F"/>
    <w:rsid w:val="00C805A5"/>
    <w:rsid w:val="00C81722"/>
    <w:rsid w:val="00C85DD8"/>
    <w:rsid w:val="00C86F56"/>
    <w:rsid w:val="00C9039A"/>
    <w:rsid w:val="00C942D1"/>
    <w:rsid w:val="00C951B6"/>
    <w:rsid w:val="00C96142"/>
    <w:rsid w:val="00CA1A23"/>
    <w:rsid w:val="00CA7AF7"/>
    <w:rsid w:val="00CB1DCC"/>
    <w:rsid w:val="00CB2B89"/>
    <w:rsid w:val="00CB356B"/>
    <w:rsid w:val="00CB3C00"/>
    <w:rsid w:val="00CB440C"/>
    <w:rsid w:val="00CB4A74"/>
    <w:rsid w:val="00CC0E97"/>
    <w:rsid w:val="00CC583D"/>
    <w:rsid w:val="00CC6D35"/>
    <w:rsid w:val="00CD4D72"/>
    <w:rsid w:val="00CE01B0"/>
    <w:rsid w:val="00CE1F98"/>
    <w:rsid w:val="00CE296A"/>
    <w:rsid w:val="00CE37AC"/>
    <w:rsid w:val="00CE51F1"/>
    <w:rsid w:val="00CE56FE"/>
    <w:rsid w:val="00CE5B48"/>
    <w:rsid w:val="00CE6EF3"/>
    <w:rsid w:val="00CE75F2"/>
    <w:rsid w:val="00CF0EA2"/>
    <w:rsid w:val="00CF1BB0"/>
    <w:rsid w:val="00CF253E"/>
    <w:rsid w:val="00D00F91"/>
    <w:rsid w:val="00D02514"/>
    <w:rsid w:val="00D02F7C"/>
    <w:rsid w:val="00D04ADD"/>
    <w:rsid w:val="00D066A6"/>
    <w:rsid w:val="00D12C5B"/>
    <w:rsid w:val="00D13D14"/>
    <w:rsid w:val="00D1605C"/>
    <w:rsid w:val="00D25BD9"/>
    <w:rsid w:val="00D27758"/>
    <w:rsid w:val="00D313C2"/>
    <w:rsid w:val="00D4014D"/>
    <w:rsid w:val="00D40B5A"/>
    <w:rsid w:val="00D5028D"/>
    <w:rsid w:val="00D530D8"/>
    <w:rsid w:val="00D54933"/>
    <w:rsid w:val="00D6292E"/>
    <w:rsid w:val="00D63540"/>
    <w:rsid w:val="00D63C2D"/>
    <w:rsid w:val="00D63FE3"/>
    <w:rsid w:val="00D6543F"/>
    <w:rsid w:val="00D67A77"/>
    <w:rsid w:val="00D74727"/>
    <w:rsid w:val="00D75F1F"/>
    <w:rsid w:val="00D935C2"/>
    <w:rsid w:val="00D958E5"/>
    <w:rsid w:val="00DB00BE"/>
    <w:rsid w:val="00DB104E"/>
    <w:rsid w:val="00DB4C6C"/>
    <w:rsid w:val="00DC1A4C"/>
    <w:rsid w:val="00DC78AF"/>
    <w:rsid w:val="00DD0BA1"/>
    <w:rsid w:val="00DD533D"/>
    <w:rsid w:val="00DE2B87"/>
    <w:rsid w:val="00DE40B6"/>
    <w:rsid w:val="00DE6A70"/>
    <w:rsid w:val="00DE6E06"/>
    <w:rsid w:val="00DF0224"/>
    <w:rsid w:val="00DF2108"/>
    <w:rsid w:val="00E00007"/>
    <w:rsid w:val="00E0146F"/>
    <w:rsid w:val="00E02B25"/>
    <w:rsid w:val="00E0343E"/>
    <w:rsid w:val="00E03E10"/>
    <w:rsid w:val="00E05730"/>
    <w:rsid w:val="00E07034"/>
    <w:rsid w:val="00E12C67"/>
    <w:rsid w:val="00E1616F"/>
    <w:rsid w:val="00E22AB0"/>
    <w:rsid w:val="00E24BB1"/>
    <w:rsid w:val="00E269A9"/>
    <w:rsid w:val="00E34606"/>
    <w:rsid w:val="00E4166C"/>
    <w:rsid w:val="00E47A44"/>
    <w:rsid w:val="00E52562"/>
    <w:rsid w:val="00E5448E"/>
    <w:rsid w:val="00E54DA3"/>
    <w:rsid w:val="00E5611C"/>
    <w:rsid w:val="00E56955"/>
    <w:rsid w:val="00E56BF5"/>
    <w:rsid w:val="00E578F5"/>
    <w:rsid w:val="00E60248"/>
    <w:rsid w:val="00E6346F"/>
    <w:rsid w:val="00E66E3A"/>
    <w:rsid w:val="00E7008F"/>
    <w:rsid w:val="00E701B8"/>
    <w:rsid w:val="00E70A80"/>
    <w:rsid w:val="00E721F6"/>
    <w:rsid w:val="00E74A51"/>
    <w:rsid w:val="00E7658B"/>
    <w:rsid w:val="00E77384"/>
    <w:rsid w:val="00E81B5D"/>
    <w:rsid w:val="00E848B1"/>
    <w:rsid w:val="00E85B26"/>
    <w:rsid w:val="00E85FBE"/>
    <w:rsid w:val="00E86244"/>
    <w:rsid w:val="00E94749"/>
    <w:rsid w:val="00E94E1B"/>
    <w:rsid w:val="00EA1B85"/>
    <w:rsid w:val="00EA63A5"/>
    <w:rsid w:val="00EB36F5"/>
    <w:rsid w:val="00EB60E5"/>
    <w:rsid w:val="00EC50F1"/>
    <w:rsid w:val="00ED203A"/>
    <w:rsid w:val="00ED4B2E"/>
    <w:rsid w:val="00EE449F"/>
    <w:rsid w:val="00EE7D69"/>
    <w:rsid w:val="00EF1276"/>
    <w:rsid w:val="00EF187C"/>
    <w:rsid w:val="00EF36E3"/>
    <w:rsid w:val="00EF61B0"/>
    <w:rsid w:val="00F047FE"/>
    <w:rsid w:val="00F048D1"/>
    <w:rsid w:val="00F07FD3"/>
    <w:rsid w:val="00F104B4"/>
    <w:rsid w:val="00F10A4F"/>
    <w:rsid w:val="00F144B9"/>
    <w:rsid w:val="00F16E9C"/>
    <w:rsid w:val="00F17749"/>
    <w:rsid w:val="00F2185E"/>
    <w:rsid w:val="00F23479"/>
    <w:rsid w:val="00F25626"/>
    <w:rsid w:val="00F301AB"/>
    <w:rsid w:val="00F30F06"/>
    <w:rsid w:val="00F32C9A"/>
    <w:rsid w:val="00F37062"/>
    <w:rsid w:val="00F41836"/>
    <w:rsid w:val="00F42513"/>
    <w:rsid w:val="00F456E3"/>
    <w:rsid w:val="00F4765D"/>
    <w:rsid w:val="00F517BC"/>
    <w:rsid w:val="00F5284D"/>
    <w:rsid w:val="00F60307"/>
    <w:rsid w:val="00F61315"/>
    <w:rsid w:val="00F62AA8"/>
    <w:rsid w:val="00F6628C"/>
    <w:rsid w:val="00F730BA"/>
    <w:rsid w:val="00F7540E"/>
    <w:rsid w:val="00F75A4B"/>
    <w:rsid w:val="00F761FA"/>
    <w:rsid w:val="00F811D5"/>
    <w:rsid w:val="00F86611"/>
    <w:rsid w:val="00F87D09"/>
    <w:rsid w:val="00F965AA"/>
    <w:rsid w:val="00FB2E7D"/>
    <w:rsid w:val="00FB517B"/>
    <w:rsid w:val="00FB66F8"/>
    <w:rsid w:val="00FC0749"/>
    <w:rsid w:val="00FC0ABE"/>
    <w:rsid w:val="00FC5D22"/>
    <w:rsid w:val="00FC5DAB"/>
    <w:rsid w:val="00FD0800"/>
    <w:rsid w:val="00FD56BF"/>
    <w:rsid w:val="00FD607D"/>
    <w:rsid w:val="00FD655E"/>
    <w:rsid w:val="00FE21AD"/>
    <w:rsid w:val="00FE4EB8"/>
    <w:rsid w:val="00FE61F7"/>
    <w:rsid w:val="00FE68C8"/>
    <w:rsid w:val="00FE7777"/>
    <w:rsid w:val="00FF1EA0"/>
    <w:rsid w:val="00FF477B"/>
    <w:rsid w:val="00FF5441"/>
    <w:rsid w:val="00FF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5D074"/>
  <w15:chartTrackingRefBased/>
  <w15:docId w15:val="{B709A086-C857-49FB-9857-7F982F6A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00A"/>
  </w:style>
  <w:style w:type="paragraph" w:styleId="Heading1">
    <w:name w:val="heading 1"/>
    <w:basedOn w:val="Normal"/>
    <w:next w:val="Normal"/>
    <w:link w:val="Heading1Char"/>
    <w:uiPriority w:val="9"/>
    <w:qFormat/>
    <w:rsid w:val="00FF54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72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60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F544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F544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F54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F544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544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F544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010"/>
  </w:style>
  <w:style w:type="paragraph" w:styleId="Footer">
    <w:name w:val="footer"/>
    <w:basedOn w:val="Normal"/>
    <w:link w:val="FooterChar"/>
    <w:uiPriority w:val="99"/>
    <w:unhideWhenUsed/>
    <w:rsid w:val="00670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010"/>
  </w:style>
  <w:style w:type="character" w:styleId="Strong">
    <w:name w:val="Strong"/>
    <w:basedOn w:val="DefaultParagraphFont"/>
    <w:uiPriority w:val="22"/>
    <w:qFormat/>
    <w:rsid w:val="007626C5"/>
    <w:rPr>
      <w:b/>
      <w:bCs/>
    </w:rPr>
  </w:style>
  <w:style w:type="paragraph" w:styleId="ListParagraph">
    <w:name w:val="List Paragraph"/>
    <w:basedOn w:val="Normal"/>
    <w:uiPriority w:val="34"/>
    <w:qFormat/>
    <w:rsid w:val="0023001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572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B2313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C360E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31718D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0F0E9A"/>
    <w:rPr>
      <w:color w:val="605E5C"/>
      <w:shd w:val="clear" w:color="auto" w:fill="E1DFDD"/>
    </w:rPr>
  </w:style>
  <w:style w:type="paragraph" w:customStyle="1" w:styleId="phrase">
    <w:name w:val="phrase"/>
    <w:basedOn w:val="Normal"/>
    <w:rsid w:val="001E3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6F53BC"/>
  </w:style>
  <w:style w:type="table" w:styleId="TableGrid">
    <w:name w:val="Table Grid"/>
    <w:basedOn w:val="TableNormal"/>
    <w:uiPriority w:val="39"/>
    <w:rsid w:val="000C0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29380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ormaltextrun">
    <w:name w:val="normaltextrun"/>
    <w:basedOn w:val="DefaultParagraphFont"/>
    <w:rsid w:val="00566B52"/>
  </w:style>
  <w:style w:type="character" w:customStyle="1" w:styleId="eop">
    <w:name w:val="eop"/>
    <w:basedOn w:val="DefaultParagraphFont"/>
    <w:rsid w:val="00566B52"/>
  </w:style>
  <w:style w:type="paragraph" w:customStyle="1" w:styleId="paragraph">
    <w:name w:val="paragraph"/>
    <w:basedOn w:val="Normal"/>
    <w:rsid w:val="00382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1C2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4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0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8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1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4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7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1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3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5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408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82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25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73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hart" Target="charts/chart1.xm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hyperlink" Target="https://www.youtube.com/watch?v=0aLAbwR3fog" TargetMode="External"/><Relationship Id="rId17" Type="http://schemas.openxmlformats.org/officeDocument/2006/relationships/image" Target="media/image1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0aLAbwR3fog" TargetMode="External"/><Relationship Id="rId20" Type="http://schemas.openxmlformats.org/officeDocument/2006/relationships/image" Target="media/image4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8.png"/><Relationship Id="rId5" Type="http://schemas.openxmlformats.org/officeDocument/2006/relationships/customXml" Target="../customXml/item5.xml"/><Relationship Id="rId15" Type="http://schemas.openxmlformats.org/officeDocument/2006/relationships/chart" Target="charts/chart3.xm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2.xm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Pro-hunt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9E2-4AE7-8D95-0CF1A775B5D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9E2-4AE7-8D95-0CF1A775B5D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99E2-4AE7-8D95-0CF1A775B5DD}"/>
              </c:ext>
            </c:extLst>
          </c:dPt>
          <c:dPt>
            <c:idx val="3"/>
            <c:bubble3D val="0"/>
            <c:explosion val="7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99E2-4AE7-8D95-0CF1A775B5D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3</c:v>
                </c:pt>
                <c:pt idx="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9E2-4AE7-8D95-0CF1A775B5D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explosion val="8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820-4044-9342-7701E2D251F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820-4044-9342-7701E2D251F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820-4044-9342-7701E2D251F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0820-4044-9342-7701E2D251F3}"/>
              </c:ext>
            </c:extLst>
          </c:dPt>
          <c:dLbls>
            <c:dLbl>
              <c:idx val="2"/>
              <c:layout>
                <c:manualLayout>
                  <c:x val="6.5060288516567005E-2"/>
                  <c:y val="0.12857955255593051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820-4044-9342-7701E2D251F3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8</c:v>
                </c:pt>
                <c:pt idx="2">
                  <c:v>4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820-4044-9342-7701E2D251F3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Comparrison</a:t>
            </a:r>
            <a:r>
              <a:rPr lang="en-GB" baseline="0"/>
              <a:t> of aggressive behaviour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Anti-hunt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8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F5D-47B2-9C1E-FB0482DDC09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Pro-hunt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3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F5D-47B2-9C1E-FB0482DDC09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Verbal</c:v>
                </c:pt>
                <c:pt idx="1">
                  <c:v>Physical</c:v>
                </c:pt>
                <c:pt idx="2">
                  <c:v>Gestural</c:v>
                </c:pt>
                <c:pt idx="3">
                  <c:v>Provocation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BF5D-47B2-9C1E-FB0482DDC0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5235567"/>
        <c:axId val="1705237231"/>
      </c:barChart>
      <c:catAx>
        <c:axId val="17052355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5237231"/>
        <c:crosses val="autoZero"/>
        <c:auto val="1"/>
        <c:lblAlgn val="ctr"/>
        <c:lblOffset val="100"/>
        <c:noMultiLvlLbl val="0"/>
      </c:catAx>
      <c:valAx>
        <c:axId val="1705237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0523556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2022-11-12T00:00:00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7" ma:contentTypeDescription="Create a new document." ma:contentTypeScope="" ma:versionID="4149c147832395696be7f1600d7ef2c9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4f741a0b035665a28175ac31b05b1fbd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Che221</b:Tag>
    <b:SourceType>Misc</b:SourceType>
    <b:Guid>{D5D2A99C-AF73-494B-8CD3-CB005BF9C99A}</b:Guid>
    <b:Author>
      <b:Author>
        <b:NameList>
          <b:Person>
            <b:Last>Cherry</b:Last>
            <b:First>K</b:First>
          </b:Person>
        </b:NameList>
      </b:Author>
    </b:Author>
    <b:Title>What Is Aggression?</b:Title>
    <b:PublicationTitle>Verywell Mind</b:PublicationTitle>
    <b:Year>2022</b:Year>
    <b:URL>https://www.verywellmind.com/what-is-aggression-2794818#citation-1</b:URL>
    <b:RefOrder>3</b:RefOrder>
  </b:Source>
  <b:Source>
    <b:Tag>Bla16</b:Tag>
    <b:SourceType>Misc</b:SourceType>
    <b:Guid>{175511EB-F8EF-4231-9CB5-B81BF5285A93}</b:Guid>
    <b:Author>
      <b:Author>
        <b:NameList>
          <b:Person>
            <b:Last>Blair</b:Last>
            <b:First>R.J.R</b:First>
          </b:Person>
        </b:NameList>
      </b:Author>
    </b:Author>
    <b:Title>The neurobiology of impulsive aggression</b:Title>
    <b:Year>2016</b:Year>
    <b:Publisher>J Child Adolesc Psychopharmacol</b:Publisher>
    <b:Pages>4-9</b:Pages>
    <b:Volume>1</b:Volume>
    <b:DOI>10.1089/cap.2015.0088</b:DOI>
    <b:Month>02</b:Month>
    <b:Day>16</b:Day>
    <b:DayAccessed>18/11/2022</b:DayAccessed>
    <b:URL>https://www.liebertpub.com/doi/10.1089/cap.2015.0088</b:URL>
    <b:RefOrder>4</b:RefOrder>
  </b:Source>
  <b:Source>
    <b:Tag>Aqu21</b:Tag>
    <b:SourceType>Misc</b:SourceType>
    <b:Guid>{626A6E79-01A8-4714-8D3C-DD83DC71335F}</b:Guid>
    <b:Author>
      <b:Author>
        <b:NameList>
          <b:Person>
            <b:Last>Aquire</b:Last>
            <b:First>S</b:First>
          </b:Person>
        </b:NameList>
      </b:Author>
    </b:Author>
    <b:Title>Arguements for hunting</b:Title>
    <b:PublicationTitle>Rural sports</b:PublicationTitle>
    <b:Year>2021</b:Year>
    <b:Month>Sep</b:Month>
    <b:Day>10</b:Day>
    <b:DayAccessed>19/11/2022</b:DayAccessed>
    <b:URL>https://www.ruralsports.co.uk/arguments-for-hunting.html</b:URL>
    <b:RefOrder>10</b:RefOrder>
  </b:Source>
  <b:Source>
    <b:Tag>Flawn</b:Tag>
    <b:SourceType>Misc</b:SourceType>
    <b:Guid>{0D335D06-6D84-4D78-A5BF-4256D810402B}</b:Guid>
    <b:Author>
      <b:Author>
        <b:NameList>
          <b:Person>
            <b:Last>Flair</b:Last>
            <b:First>J</b:First>
          </b:Person>
        </b:NameList>
      </b:Author>
    </b:Author>
    <b:Title>Do we really need to control foxes in the UK?</b:Title>
    <b:PublicationTitle>Discover Wildlife</b:PublicationTitle>
    <b:Year>Unknown</b:Year>
    <b:URL>https://www.discoverwildlife.com/people/do-we-really-need-to-control-foxes-in-the-uk/</b:URL>
    <b:RefOrder>12</b:RefOrder>
  </b:Source>
  <b:Source>
    <b:Tag>Shr18</b:Tag>
    <b:SourceType>Misc</b:SourceType>
    <b:Guid>{A71FD796-2EAC-486C-B1E9-6A95D6755A3A}</b:Guid>
    <b:Author>
      <b:Author>
        <b:NameList>
          <b:Person>
            <b:Last>Shreaves</b:Last>
            <b:First>B</b:First>
          </b:Person>
          <b:Person>
            <b:Last>Thomas</b:Last>
            <b:First>D</b:First>
          </b:Person>
        </b:NameList>
      </b:Author>
    </b:Author>
    <b:Title>Fox hunting - we hear from both sides of the great debate</b:Title>
    <b:Year>2018</b:Year>
    <b:Month>Jan</b:Month>
    <b:Day>13</b:Day>
    <b:URL>https://www.cornwalllive.com/news/cornwall-news/fox-hunting-hear-both-sides-1059933</b:URL>
    <b:RefOrder>11</b:RefOrder>
  </b:Source>
  <b:Source>
    <b:Tag>Dol39</b:Tag>
    <b:SourceType>Misc</b:SourceType>
    <b:Guid>{36604DD4-DA7A-4B12-8446-DD6F5E7AB9E3}</b:Guid>
    <b:Title>Frustration and aggression.</b:Title>
    <b:Year>1939</b:Year>
    <b:Publisher>New Haven, Pub. for the Institute of human relations by Yale University Press; London, H. Milford, Oxford University Press</b:Publisher>
    <b:Author>
      <b:Author>
        <b:NameList>
          <b:Person>
            <b:Last>Dollard</b:Last>
            <b:First>J</b:First>
          </b:Person>
          <b:Person>
            <b:Last>Doob</b:Last>
            <b:First>L</b:First>
          </b:Person>
          <b:Person>
            <b:Last>Miller</b:Last>
            <b:First>N</b:First>
          </b:Person>
          <b:Person>
            <b:Last>Mowrer</b:Last>
            <b:First>O.H</b:First>
          </b:Person>
          <b:Person>
            <b:Last>Sears</b:Last>
            <b:First>R</b:First>
          </b:Person>
        </b:NameList>
      </b:Author>
    </b:Author>
    <b:URL>https://archive.org/details/frustrationaggre00doll/page/n1/mode/2up</b:URL>
    <b:RefOrder>7</b:RefOrder>
  </b:Source>
  <b:Source>
    <b:Tag>Ken06</b:Tag>
    <b:SourceType>Misc</b:SourceType>
    <b:Guid>{34C0F003-402D-4C22-9CE8-327FDCE0F73A}</b:Guid>
    <b:Author>
      <b:Author>
        <b:NameList>
          <b:Person>
            <b:Last>Kent</b:Last>
            <b:First>M</b:First>
          </b:Person>
        </b:NameList>
      </b:Author>
    </b:Author>
    <b:Title>The Oxford Dictionary of Sports Science &amp; Medicine</b:Title>
    <b:Year>2006</b:Year>
    <b:Publisher>Oxford University Press</b:Publisher>
    <b:URL>https://www.oxfordreference.com/view/10.1093/acref/9780198568506.001.0001/acref-9780198568506-e-249</b:URL>
    <b:RefOrder>8</b:RefOrder>
  </b:Source>
  <b:Source>
    <b:Tag>Rep17</b:Tag>
    <b:SourceType>Misc</b:SourceType>
    <b:Guid>{A0FBA31D-04A9-4420-879C-8FD3EEDC1300}</b:Guid>
    <b:Title>From provocation to aggression: the neural network</b:Title>
    <b:PublicationTitle>BMC Neuroscience</b:PublicationTitle>
    <b:Year>2017</b:Year>
    <b:Author>
      <b:Author>
        <b:NameList>
          <b:Person>
            <b:Last>Repple</b:Last>
            <b:First>J</b:First>
          </b:Person>
          <b:Person>
            <b:Last>Pawliczek</b:Last>
            <b:First>C.M</b:First>
          </b:Person>
          <b:Person>
            <b:Last>Voss</b:Last>
            <b:First>B</b:First>
          </b:Person>
          <b:Person>
            <b:Last>Steven</b:Last>
            <b:First>Siegel</b:First>
          </b:Person>
          <b:Person>
            <b:Last>Schneider</b:Last>
            <b:First>F</b:First>
          </b:Person>
          <b:Person>
            <b:Last>Kohn</b:Last>
            <b:First>N</b:First>
          </b:Person>
          <b:Person>
            <b:Last>Habel</b:Last>
            <b:First>U</b:First>
          </b:Person>
        </b:NameList>
      </b:Author>
    </b:Author>
    <b:URL>https://bmcneurosci.biomedcentral.com/articles/10.1186/s12868-017-0390-z</b:URL>
    <b:RefOrder>5</b:RefOrder>
  </b:Source>
  <b:Source>
    <b:Tag>Ame</b:Tag>
    <b:SourceType>Misc</b:SourceType>
    <b:Guid>{A416A0A8-347B-409E-BEE0-A445CC76D498}</b:Guid>
    <b:Author>
      <b:Author>
        <b:Corporate>American Psychological Association</b:Corporate>
      </b:Author>
    </b:Author>
    <b:URL>https://dictionary.apa.org/gesture</b:URL>
    <b:RefOrder>6</b:RefOrder>
  </b:Source>
  <b:Source>
    <b:Tag>Ban86</b:Tag>
    <b:SourceType>Misc</b:SourceType>
    <b:Guid>{0642B5F3-3113-4C0A-AD7C-ED9C32F4A433}</b:Guid>
    <b:Author>
      <b:Author>
        <b:NameList>
          <b:Person>
            <b:Last>Bandura</b:Last>
            <b:First>A</b:First>
          </b:Person>
        </b:NameList>
      </b:Author>
    </b:Author>
    <b:Title>Social foundations of thought and action: A social cognitive theory.</b:Title>
    <b:Year>1986</b:Year>
    <b:Publisher>Prentice-Hall, Inc</b:Publisher>
    <b:RefOrder>9</b:RefOrder>
  </b:Source>
  <b:Source>
    <b:Tag>Sin14</b:Tag>
    <b:SourceType>Misc</b:SourceType>
    <b:Guid>{D1ABE635-22CA-46AA-9499-13FF861AF5F4}</b:Guid>
    <b:Title>Aggression and Violent Behaviour: A Critical Review</b:Title>
    <b:Year>2014</b:Year>
    <b:Month>Jan</b:Month>
    <b:Publisher>Research Gate</b:Publisher>
    <b:Author>
      <b:Author>
        <b:NameList>
          <b:Person>
            <b:Last>Singh</b:Last>
            <b:First>B</b:First>
          </b:Person>
          <b:Person>
            <b:Last>Mohanty</b:Last>
            <b:First>R</b:First>
          </b:Person>
          <b:Person>
            <b:Last>Lalrhiatpuia</b:Last>
            <b:First>L</b:First>
          </b:Person>
          <b:Person>
            <b:Last>Haobam, M</b:Last>
          </b:Person>
          <b:Person>
            <b:Last>Saini</b:Last>
            <b:First>M</b:First>
          </b:Person>
        </b:NameList>
      </b:Author>
    </b:Author>
    <b:URL>https://www.researchgate.net/publication/280726050_Aggression_and_Violent_Behaviour_A_Critical_Review#:~:text=Abstract,is%20also%20common%20in%20females.</b:URL>
    <b:DOI>10.9790/3008-09551013</b:DOI>
    <b:RefOrder>1</b:RefOrder>
  </b:Source>
  <b:Source>
    <b:Tag>Suc18</b:Tag>
    <b:SourceType>Misc</b:SourceType>
    <b:Guid>{85BDF570-FF2A-4AFE-A18D-D769BAAB937E}</b:Guid>
    <b:Title>Genetic and Psychosocial Predictors of Aggression: Variable Selection and Model Building With Component-Wise Gradient Boosting</b:Title>
    <b:PublicationTitle>Frontiers in behavioral neuroscience</b:PublicationTitle>
    <b:Year>2018</b:Year>
    <b:Month>May</b:Month>
    <b:Day>7</b:Day>
    <b:Publisher>NAtional Library of medicine</b:Publisher>
    <b:Author>
      <b:Author>
        <b:NameList>
          <b:Person>
            <b:Last>Suchting</b:Last>
            <b:First>R</b:First>
          </b:Person>
          <b:Person>
            <b:Last>Gowin</b:Last>
            <b:Middle>L</b:Middle>
            <b:First>J</b:First>
          </b:Person>
          <b:Person>
            <b:Last>Green</b:Last>
            <b:Middle>E</b:Middle>
            <b:First>C</b:First>
          </b:Person>
          <b:Person>
            <b:Last>Walss-Bass</b:Last>
            <b:First>C</b:First>
          </b:Person>
          <b:Person>
            <b:Last>Lane</b:Last>
            <b:Middle>D</b:Middle>
            <b:First>S</b:First>
          </b:Person>
        </b:NameList>
      </b:Author>
    </b:Author>
    <b:DayAccessed>26/11/2022</b:DayAccessed>
    <b:URL>https://www.ncbi.nlm.nih.gov/pmc/articles/PMC5949329/</b:URL>
    <b:DOI>10.3389/fnbeh.2018.00089</b:DOI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40BE29-5B3E-4CBF-AF2E-235CA7B61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2A3ACE-D1B7-4966-8BCF-360E555002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214F69-1EE2-4E77-BC51-1DA5B32C0B04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4055ddc6-ee7b-4b5b-b8fb-52871646f80e"/>
    <ds:schemaRef ds:uri="http://purl.org/dc/terms/"/>
    <ds:schemaRef ds:uri="http://purl.org/dc/dcmitype/"/>
    <ds:schemaRef ds:uri="http://schemas.openxmlformats.org/package/2006/metadata/core-properties"/>
    <ds:schemaRef ds:uri="0338428b-3fc8-4989-9d03-78e16c931d9f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D5D82757-F74D-4DDB-AAA6-E4637B608D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12</Pages>
  <Words>2767</Words>
  <Characters>15774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 analysis of types of aggressive behaviour demonstrated by two opposing groups in a video of protesters against hunting with hounds confronting pro-hunt group members.</vt:lpstr>
    </vt:vector>
  </TitlesOfParts>
  <Company/>
  <LinksUpToDate>false</LinksUpToDate>
  <CharactersWithSpaces>18504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 analysis of types of aggressive behaviour demonstrated by two opposing groups in a video of protesters against hunting with hounds confronting pro-hunt group members.</dc:title>
  <dc:subject/>
  <dc:creator>Reia Sigrist (229662)</dc:creator>
  <cp:keywords/>
  <dc:description/>
  <cp:lastModifiedBy>Reia Sigrist (2219662)</cp:lastModifiedBy>
  <cp:revision>864</cp:revision>
  <dcterms:created xsi:type="dcterms:W3CDTF">2022-11-12T23:03:00Z</dcterms:created>
  <dcterms:modified xsi:type="dcterms:W3CDTF">2022-12-05T19:30:00Z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