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11AA139" w:rsidR="00EC129D" w:rsidRPr="007D32C5" w:rsidRDefault="00503C3F">
            <w:pPr>
              <w:rPr>
                <w:rFonts w:ascii="Arial" w:hAnsi="Arial" w:cs="Arial"/>
                <w:sz w:val="22"/>
              </w:rPr>
            </w:pPr>
            <w:r>
              <w:rPr>
                <w:rFonts w:ascii="Arial" w:hAnsi="Arial" w:cs="Arial"/>
                <w:sz w:val="22"/>
              </w:rPr>
              <w:t>2533988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3EDAC0F" w:rsidR="00EC129D" w:rsidRPr="007D32C5" w:rsidRDefault="00503C3F">
            <w:pPr>
              <w:rPr>
                <w:rFonts w:ascii="Arial" w:hAnsi="Arial" w:cs="Arial"/>
                <w:sz w:val="22"/>
              </w:rPr>
            </w:pPr>
            <w:r>
              <w:rPr>
                <w:rFonts w:ascii="Arial" w:hAnsi="Arial" w:cs="Arial"/>
                <w:sz w:val="22"/>
              </w:rPr>
              <w:t xml:space="preserve">Cristina Liliana </w:t>
            </w:r>
            <w:proofErr w:type="spellStart"/>
            <w:r>
              <w:rPr>
                <w:rFonts w:ascii="Arial" w:hAnsi="Arial" w:cs="Arial"/>
                <w:sz w:val="22"/>
              </w:rPr>
              <w:t>Talmaciu</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007EC36" w:rsidR="00EC129D" w:rsidRPr="007D32C5" w:rsidRDefault="000D4D2E">
            <w:pPr>
              <w:rPr>
                <w:rFonts w:ascii="Arial" w:hAnsi="Arial" w:cs="Arial"/>
                <w:sz w:val="22"/>
              </w:rPr>
            </w:pPr>
            <w:r w:rsidRPr="009D5ABE">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6AA6C50" w:rsidR="00EC129D" w:rsidRPr="007D32C5" w:rsidRDefault="000D4D2E">
            <w:pPr>
              <w:rPr>
                <w:rFonts w:ascii="Arial" w:hAnsi="Arial" w:cs="Arial"/>
                <w:sz w:val="22"/>
              </w:rPr>
            </w:pPr>
            <w:r w:rsidRPr="000D4D2E">
              <w:rPr>
                <w:rFonts w:ascii="Arial" w:hAnsi="Arial" w:cs="Arial"/>
                <w:sz w:val="22"/>
              </w:rPr>
              <w:t>https://www.cleanersoflondon.co.uk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F0E2F94" w:rsidR="00EC129D" w:rsidRPr="000D4D2E" w:rsidRDefault="00061623">
            <w:pPr>
              <w:rPr>
                <w:lang w:val="en-IN"/>
              </w:rPr>
            </w:pPr>
            <w:r>
              <w:rPr>
                <w:rFonts w:ascii="Arial" w:hAnsi="Arial" w:cs="Arial"/>
                <w:sz w:val="22"/>
              </w:rPr>
              <w:t xml:space="preserve">Answer: </w:t>
            </w:r>
            <w:r w:rsidR="000D4D2E" w:rsidRPr="00BE57CE">
              <w:t>The Cleaners of London site loads fast and effectively with the least time wasted and transitions between sections. It has a simple design and optimised layout which makes its users able to access information almost instantly. Pricing, booking, and other important features can be seen without the time-consuming waiting periods, which make the experience user-friendly and less frustrating to potential users</w:t>
            </w:r>
            <w:r w:rsidR="000D4D2E">
              <w:t xml:space="preserve"> (</w:t>
            </w:r>
            <w:r w:rsidR="000D4D2E" w:rsidRPr="007E30E7">
              <w:t>Costa, and Rodrigues,</w:t>
            </w:r>
            <w:r w:rsidR="000D4D2E">
              <w:t xml:space="preserve"> </w:t>
            </w:r>
            <w:r w:rsidR="000D4D2E" w:rsidRPr="007E30E7">
              <w:t>2024</w:t>
            </w:r>
            <w:r w:rsidR="000D4D2E">
              <w:t>)</w:t>
            </w:r>
            <w:r w:rsidR="000D4D2E" w:rsidRPr="00EF6C81">
              <w:rPr>
                <w:lang w:val="en-IN"/>
              </w:rPr>
              <w:t xml:space="preserv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11C10BE5" w14:textId="77777777" w:rsidR="000D4D2E" w:rsidRPr="00EF6C81" w:rsidRDefault="00061623" w:rsidP="000D4D2E">
            <w:pPr>
              <w:rPr>
                <w:lang w:val="en-IN"/>
              </w:rPr>
            </w:pPr>
            <w:r>
              <w:rPr>
                <w:rFonts w:ascii="Arial" w:hAnsi="Arial" w:cs="Arial"/>
                <w:sz w:val="22"/>
              </w:rPr>
              <w:t xml:space="preserve">Answer: </w:t>
            </w:r>
            <w:r w:rsidR="000D4D2E" w:rsidRPr="00BE57CE">
              <w:t xml:space="preserve">There are several sub-pages on the site, such as services, prices, reviews and contact. It is easily navigated by way of a defined menu bar and internal links. The browsing experience is simple and easy to navigate, with headings and call-to-action buttons like </w:t>
            </w:r>
            <w:r w:rsidR="000D4D2E">
              <w:t>“</w:t>
            </w:r>
            <w:r w:rsidR="000D4D2E" w:rsidRPr="00BE57CE">
              <w:t>Book Now</w:t>
            </w:r>
            <w:r w:rsidR="000D4D2E">
              <w:t>”</w:t>
            </w:r>
            <w:r w:rsidR="000D4D2E" w:rsidRPr="00BE57CE">
              <w:t xml:space="preserve"> or </w:t>
            </w:r>
            <w:r w:rsidR="000D4D2E">
              <w:t>“</w:t>
            </w:r>
            <w:r w:rsidR="000D4D2E" w:rsidRPr="00BE57CE">
              <w:t>Get Instant Price</w:t>
            </w:r>
            <w:r w:rsidR="000D4D2E">
              <w:t>”</w:t>
            </w:r>
            <w:r w:rsidR="000D4D2E" w:rsidRPr="00BE57CE">
              <w:t xml:space="preserve"> enabling users to easily navigate between pages.</w:t>
            </w:r>
          </w:p>
          <w:p w14:paraId="59EFFA19" w14:textId="35F20877"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21AD1FCB" w14:textId="77777777" w:rsidR="000D4D2E" w:rsidRPr="00EF6C81" w:rsidRDefault="009C6B52" w:rsidP="000D4D2E">
            <w:pPr>
              <w:rPr>
                <w:lang w:val="en-IN"/>
              </w:rPr>
            </w:pPr>
            <w:r>
              <w:rPr>
                <w:rFonts w:ascii="Arial" w:hAnsi="Arial" w:cs="Arial"/>
                <w:sz w:val="22"/>
              </w:rPr>
              <w:t xml:space="preserve">Answer: </w:t>
            </w:r>
            <w:r w:rsidR="000D4D2E" w:rsidRPr="00CD4899">
              <w:t>Yes, customers can make a booking easily on the web site. Users can choose and tailor their needs on the platform, letting them see real-time prices and make a booking in 60 seconds</w:t>
            </w:r>
            <w:r w:rsidR="000D4D2E">
              <w:t xml:space="preserve"> (</w:t>
            </w:r>
            <w:r w:rsidR="000D4D2E" w:rsidRPr="007E30E7">
              <w:t>Kedah, 2023</w:t>
            </w:r>
            <w:r w:rsidR="000D4D2E">
              <w:t>)</w:t>
            </w:r>
            <w:r w:rsidR="000D4D2E" w:rsidRPr="00CD4899">
              <w:t>. This user-friendly online reservation system increases convenience and removes the necessity to make phone calls and use manual searches</w:t>
            </w:r>
            <w:r w:rsidR="000D4D2E" w:rsidRPr="00EF6C81">
              <w:rPr>
                <w:lang w:val="en-IN"/>
              </w:rPr>
              <w:t xml:space="preserve">. </w:t>
            </w:r>
          </w:p>
          <w:p w14:paraId="5281DB8C" w14:textId="09A961DA"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78FC77FF" w14:textId="77777777" w:rsidR="000D4D2E" w:rsidRDefault="009C6B52" w:rsidP="000D4D2E">
            <w:pPr>
              <w:rPr>
                <w:lang w:val="en-IN"/>
              </w:rPr>
            </w:pPr>
            <w:r>
              <w:rPr>
                <w:rFonts w:ascii="Arial" w:hAnsi="Arial" w:cs="Arial"/>
                <w:sz w:val="22"/>
              </w:rPr>
              <w:t xml:space="preserve">Answer: </w:t>
            </w:r>
            <w:r w:rsidR="000D4D2E" w:rsidRPr="00CD4899">
              <w:t>It can be made user friendly by providing a search feature to allow users to locate certain services faster.</w:t>
            </w:r>
            <w:r w:rsidR="000D4D2E">
              <w:t xml:space="preserve"> I</w:t>
            </w:r>
            <w:r w:rsidR="000D4D2E" w:rsidRPr="00CD4899">
              <w:t>t would be helpful to simplify certain text-intensive parts, as well as make them more mobile-friendly</w:t>
            </w:r>
            <w:r w:rsidR="000D4D2E">
              <w:t xml:space="preserve"> (</w:t>
            </w:r>
            <w:r w:rsidR="000D4D2E" w:rsidRPr="007E30E7">
              <w:t xml:space="preserve">Rahman, and </w:t>
            </w:r>
            <w:proofErr w:type="spellStart"/>
            <w:r w:rsidR="000D4D2E" w:rsidRPr="007E30E7">
              <w:t>Dekkati</w:t>
            </w:r>
            <w:proofErr w:type="spellEnd"/>
            <w:r w:rsidR="000D4D2E" w:rsidRPr="007E30E7">
              <w:t>, 2022</w:t>
            </w:r>
            <w:r w:rsidR="000D4D2E">
              <w:t>)</w:t>
            </w:r>
            <w:r w:rsidR="000D4D2E" w:rsidRPr="00CD4899">
              <w:t xml:space="preserve">. One can also consider adding more step-by-step instructions to the </w:t>
            </w:r>
            <w:proofErr w:type="gramStart"/>
            <w:r w:rsidR="000D4D2E" w:rsidRPr="00CD4899">
              <w:t>first time</w:t>
            </w:r>
            <w:proofErr w:type="gramEnd"/>
            <w:r w:rsidR="000D4D2E" w:rsidRPr="00CD4899">
              <w:t xml:space="preserve"> users to get the booking process even more easily accessible to them.</w:t>
            </w:r>
          </w:p>
          <w:p w14:paraId="6374ECFE" w14:textId="08945A51"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0779120C" w14:textId="77777777" w:rsidR="000D4D2E" w:rsidRPr="00EF6C81" w:rsidRDefault="00594A98" w:rsidP="000D4D2E">
            <w:pPr>
              <w:rPr>
                <w:lang w:val="en-IN"/>
              </w:rPr>
            </w:pPr>
            <w:r w:rsidRPr="007D32C5">
              <w:rPr>
                <w:rFonts w:ascii="Arial" w:hAnsi="Arial" w:cs="Arial"/>
                <w:sz w:val="22"/>
              </w:rPr>
              <w:t>Answer</w:t>
            </w:r>
            <w:r w:rsidR="009C6B52">
              <w:rPr>
                <w:rFonts w:ascii="Arial" w:hAnsi="Arial" w:cs="Arial"/>
                <w:sz w:val="22"/>
              </w:rPr>
              <w:t>:</w:t>
            </w:r>
            <w:r w:rsidR="000D4D2E">
              <w:rPr>
                <w:rFonts w:ascii="Arial" w:hAnsi="Arial" w:cs="Arial"/>
                <w:sz w:val="22"/>
              </w:rPr>
              <w:t xml:space="preserve"> </w:t>
            </w:r>
            <w:r w:rsidR="000D4D2E" w:rsidRPr="00CD4899">
              <w:t>The web page has a clear, modern and professional image, with straight forward fonts and section division that makes it look attractive. The design is uniform and simple to read. It can be used in a mobile device with a responsive layout and is quite well designed, but some parts can seem smaller than on the desktop, which will not have as much visual clarity but can be used</w:t>
            </w:r>
            <w:r w:rsidR="000D4D2E">
              <w:t xml:space="preserve"> (</w:t>
            </w:r>
            <w:proofErr w:type="spellStart"/>
            <w:r w:rsidR="000D4D2E" w:rsidRPr="007E30E7">
              <w:t>Blazheska</w:t>
            </w:r>
            <w:proofErr w:type="spellEnd"/>
            <w:r w:rsidR="000D4D2E" w:rsidRPr="007E30E7">
              <w:t xml:space="preserve">, </w:t>
            </w:r>
            <w:proofErr w:type="spellStart"/>
            <w:r w:rsidR="000D4D2E" w:rsidRPr="007E30E7">
              <w:t>Ristovska</w:t>
            </w:r>
            <w:proofErr w:type="spellEnd"/>
            <w:r w:rsidR="000D4D2E" w:rsidRPr="007E30E7">
              <w:t xml:space="preserve">, and </w:t>
            </w:r>
            <w:proofErr w:type="spellStart"/>
            <w:r w:rsidR="000D4D2E" w:rsidRPr="007E30E7">
              <w:t>Gramatnikovski</w:t>
            </w:r>
            <w:proofErr w:type="spellEnd"/>
            <w:r w:rsidR="000D4D2E" w:rsidRPr="007E30E7">
              <w:t>, 2022</w:t>
            </w:r>
            <w:r w:rsidR="000D4D2E">
              <w:t>)</w:t>
            </w:r>
            <w:r w:rsidR="000D4D2E" w:rsidRPr="00EF6C81">
              <w:rPr>
                <w:lang w:val="en-IN"/>
              </w:rPr>
              <w:t>.</w:t>
            </w:r>
          </w:p>
          <w:p w14:paraId="65B7974E" w14:textId="4AB60CAF"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34C7DE6F" w14:textId="77777777" w:rsidR="000D4D2E" w:rsidRPr="00EF6C81" w:rsidRDefault="00594A98" w:rsidP="000D4D2E">
            <w:pPr>
              <w:rPr>
                <w:lang w:val="en-IN"/>
              </w:rPr>
            </w:pPr>
            <w:r w:rsidRPr="007D32C5">
              <w:rPr>
                <w:rFonts w:ascii="Arial" w:hAnsi="Arial" w:cs="Arial"/>
                <w:sz w:val="22"/>
              </w:rPr>
              <w:t>Answer</w:t>
            </w:r>
            <w:r w:rsidR="009C6B52">
              <w:rPr>
                <w:rFonts w:ascii="Arial" w:hAnsi="Arial" w:cs="Arial"/>
                <w:sz w:val="22"/>
              </w:rPr>
              <w:t>:</w:t>
            </w:r>
            <w:r w:rsidR="000D4D2E">
              <w:rPr>
                <w:rFonts w:ascii="Arial" w:hAnsi="Arial" w:cs="Arial"/>
                <w:sz w:val="22"/>
              </w:rPr>
              <w:t xml:space="preserve"> </w:t>
            </w:r>
            <w:r w:rsidR="000D4D2E" w:rsidRPr="00CD4899">
              <w:t>The site presents high-quality photos of clean houses and high-quality professional cleaners to develop confidence and strengthen the quality of service. It uses a straightforward colour palette, consisting of predominantly blue and white, which makes it look clean and reliable</w:t>
            </w:r>
            <w:r w:rsidR="000D4D2E">
              <w:t xml:space="preserve"> (</w:t>
            </w:r>
            <w:r w:rsidR="000D4D2E" w:rsidRPr="007E30E7">
              <w:t>Purwanto, 2022</w:t>
            </w:r>
            <w:r w:rsidR="000D4D2E">
              <w:t>)</w:t>
            </w:r>
            <w:r w:rsidR="000D4D2E" w:rsidRPr="00CD4899">
              <w:t>. Video content, however, is not extensively used, and it can be introduced to attract users better and introduce services more visibly</w:t>
            </w:r>
            <w:r w:rsidR="000D4D2E" w:rsidRPr="00EF6C81">
              <w:rPr>
                <w:lang w:val="en-IN"/>
              </w:rPr>
              <w:t>.</w:t>
            </w:r>
          </w:p>
          <w:p w14:paraId="163DB2BA" w14:textId="72AD175F"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059DAF69" w14:textId="77777777" w:rsidR="000D4D2E" w:rsidRPr="00EF6C81" w:rsidRDefault="00594A98" w:rsidP="000D4D2E">
            <w:pPr>
              <w:rPr>
                <w:lang w:val="en-IN"/>
              </w:rPr>
            </w:pPr>
            <w:r w:rsidRPr="007D32C5">
              <w:rPr>
                <w:rFonts w:ascii="Arial" w:hAnsi="Arial" w:cs="Arial"/>
                <w:sz w:val="22"/>
              </w:rPr>
              <w:t>Answer</w:t>
            </w:r>
            <w:r w:rsidR="009C6B52">
              <w:rPr>
                <w:rFonts w:ascii="Arial" w:hAnsi="Arial" w:cs="Arial"/>
                <w:sz w:val="22"/>
              </w:rPr>
              <w:t>:</w:t>
            </w:r>
            <w:r w:rsidR="000D4D2E">
              <w:rPr>
                <w:rFonts w:ascii="Arial" w:hAnsi="Arial" w:cs="Arial"/>
                <w:sz w:val="22"/>
              </w:rPr>
              <w:t xml:space="preserve"> </w:t>
            </w:r>
            <w:r w:rsidR="000D4D2E" w:rsidRPr="00CD4899">
              <w:t>The site has a chat system on-line that enables its visitors to pose questions and get immediate response. This is an effective tool because it can offer real-time customer care which can enhance high engagement of customers and a shorter waiting period than when connecting nor emailing or calling</w:t>
            </w:r>
            <w:r w:rsidR="000D4D2E">
              <w:t xml:space="preserve"> (</w:t>
            </w:r>
            <w:r w:rsidR="000D4D2E" w:rsidRPr="007E30E7">
              <w:t>Purnomo, 2023</w:t>
            </w:r>
            <w:r w:rsidR="000D4D2E">
              <w:t>)</w:t>
            </w:r>
            <w:r w:rsidR="000D4D2E" w:rsidRPr="00CD4899">
              <w:t>. It helps to improve the user experience by making it easier to communicate.</w:t>
            </w:r>
          </w:p>
          <w:p w14:paraId="2445C8E5" w14:textId="0D5F0120"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1C670F88" w14:textId="77777777" w:rsidR="000D4D2E" w:rsidRPr="00EF6C81" w:rsidRDefault="00594A98" w:rsidP="000D4D2E">
            <w:pPr>
              <w:rPr>
                <w:lang w:val="en-IN"/>
              </w:rPr>
            </w:pPr>
            <w:r w:rsidRPr="007D32C5">
              <w:rPr>
                <w:rFonts w:ascii="Arial" w:hAnsi="Arial" w:cs="Arial"/>
                <w:sz w:val="22"/>
              </w:rPr>
              <w:t>Answer</w:t>
            </w:r>
            <w:r w:rsidR="009C6B52">
              <w:rPr>
                <w:rFonts w:ascii="Arial" w:hAnsi="Arial" w:cs="Arial"/>
                <w:sz w:val="22"/>
              </w:rPr>
              <w:t xml:space="preserve">: </w:t>
            </w:r>
            <w:r w:rsidR="000D4D2E" w:rsidRPr="00CD4899">
              <w:t xml:space="preserve">Social media links are provided on the site, which contributes to establishing credibility and providing the customer with the opportunity to see the reviews and updates. These links are effective because they add more information and it builds customer anticipation. </w:t>
            </w:r>
            <w:r w:rsidR="000D4D2E">
              <w:t>However</w:t>
            </w:r>
            <w:r w:rsidR="000D4D2E" w:rsidRPr="00CD4899">
              <w:t>, they can be better visible to attract more contact and interaction with the brand</w:t>
            </w:r>
            <w:r w:rsidR="000D4D2E" w:rsidRPr="00EF6C81">
              <w:rPr>
                <w:lang w:val="en-IN"/>
              </w:rPr>
              <w:t>.</w:t>
            </w:r>
          </w:p>
          <w:p w14:paraId="27EE594E" w14:textId="38CB9B10"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B5E18A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D4D2E">
              <w:rPr>
                <w:rFonts w:ascii="Arial" w:hAnsi="Arial" w:cs="Arial"/>
                <w:sz w:val="22"/>
              </w:rPr>
              <w:t xml:space="preserve"> </w:t>
            </w:r>
            <w:r w:rsidR="000D4D2E" w:rsidRPr="00CD4899">
              <w:t xml:space="preserve">The services are well laid out with specific categories like domestic cleaning, deep cleaning and end-of-tenancy cleaning. Each service includes brief descriptions and key features, helping customers understand what is offered. Headings and call to actions buttons such as </w:t>
            </w:r>
            <w:r w:rsidR="000D4D2E">
              <w:t>“</w:t>
            </w:r>
            <w:r w:rsidR="000D4D2E" w:rsidRPr="00CD4899">
              <w:t>Book Now</w:t>
            </w:r>
            <w:r w:rsidR="000D4D2E">
              <w:t>”</w:t>
            </w:r>
            <w:r w:rsidR="000D4D2E" w:rsidRPr="00CD4899">
              <w:t xml:space="preserve"> make it very clear and easy to quickly find the right services</w:t>
            </w:r>
            <w:r w:rsidR="000D4D2E">
              <w:t xml:space="preserve"> (</w:t>
            </w:r>
            <w:r w:rsidR="000D4D2E" w:rsidRPr="007E30E7">
              <w:t>Jalil</w:t>
            </w:r>
            <w:r w:rsidR="000D4D2E">
              <w:t xml:space="preserve"> </w:t>
            </w:r>
            <w:r w:rsidR="000D4D2E" w:rsidRPr="00DD7F92">
              <w:rPr>
                <w:i/>
                <w:iCs/>
              </w:rPr>
              <w:t>et al.,</w:t>
            </w:r>
            <w:r w:rsidR="000D4D2E">
              <w:t xml:space="preserve"> 2024)</w:t>
            </w:r>
            <w:r w:rsidR="000D4D2E" w:rsidRPr="00CD4899">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1D34C701" w14:textId="77777777" w:rsidR="000D4D2E" w:rsidRPr="00EF6C81" w:rsidRDefault="00594A98" w:rsidP="000D4D2E">
            <w:pPr>
              <w:rPr>
                <w:lang w:val="en-IN"/>
              </w:rPr>
            </w:pPr>
            <w:r w:rsidRPr="007D32C5">
              <w:rPr>
                <w:rFonts w:ascii="Arial" w:hAnsi="Arial" w:cs="Arial"/>
                <w:sz w:val="22"/>
              </w:rPr>
              <w:t>Answer</w:t>
            </w:r>
            <w:r w:rsidR="009C6B52">
              <w:rPr>
                <w:rFonts w:ascii="Arial" w:hAnsi="Arial" w:cs="Arial"/>
                <w:sz w:val="22"/>
              </w:rPr>
              <w:t>:</w:t>
            </w:r>
            <w:r w:rsidR="000D4D2E">
              <w:rPr>
                <w:rFonts w:ascii="Arial" w:hAnsi="Arial" w:cs="Arial"/>
                <w:sz w:val="22"/>
              </w:rPr>
              <w:t xml:space="preserve"> </w:t>
            </w:r>
            <w:r w:rsidR="000D4D2E" w:rsidRPr="00CD4899">
              <w:t>Customer reviews are also listed in the home page, usually coupled with ratings to form the confidence. These reviews seem to be of recent date and as such, updated frequently. The positive feedback supplied can also serve to convince potential customers of the service quality and reliability, though it would be even more transparent to put exact dates on all the reviews</w:t>
            </w:r>
            <w:r w:rsidR="000D4D2E" w:rsidRPr="00EF6C81">
              <w:rPr>
                <w:lang w:val="en-IN"/>
              </w:rPr>
              <w:t>.</w:t>
            </w:r>
          </w:p>
          <w:p w14:paraId="3E8DF0B7" w14:textId="0CC332EE" w:rsidR="00594A98" w:rsidRDefault="00594A9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15B4C0E8" w14:textId="77777777" w:rsidR="000D4D2E" w:rsidRPr="00EF6C81" w:rsidRDefault="00594A98" w:rsidP="000D4D2E">
            <w:pPr>
              <w:rPr>
                <w:lang w:val="en-IN"/>
              </w:rPr>
            </w:pPr>
            <w:r w:rsidRPr="007D32C5">
              <w:rPr>
                <w:rFonts w:ascii="Arial" w:hAnsi="Arial" w:cs="Arial"/>
                <w:sz w:val="22"/>
              </w:rPr>
              <w:t>Answer</w:t>
            </w:r>
            <w:r w:rsidR="009C6B52">
              <w:rPr>
                <w:rFonts w:ascii="Arial" w:hAnsi="Arial" w:cs="Arial"/>
                <w:sz w:val="22"/>
              </w:rPr>
              <w:t xml:space="preserve">: </w:t>
            </w:r>
            <w:r w:rsidR="000D4D2E" w:rsidRPr="00CD4899">
              <w:t>High quality of the service is projected with its vetted and insured cleaners and good customer ratings. The reliability is also strengthened by the professional imagery and descriptions of the services</w:t>
            </w:r>
            <w:r w:rsidR="000D4D2E">
              <w:t xml:space="preserve"> (</w:t>
            </w:r>
            <w:proofErr w:type="spellStart"/>
            <w:r w:rsidR="000D4D2E" w:rsidRPr="007E30E7">
              <w:t>Giombi</w:t>
            </w:r>
            <w:proofErr w:type="spellEnd"/>
            <w:r w:rsidR="000D4D2E">
              <w:t xml:space="preserve"> </w:t>
            </w:r>
            <w:r w:rsidR="000D4D2E" w:rsidRPr="00A71C9D">
              <w:rPr>
                <w:i/>
                <w:iCs/>
              </w:rPr>
              <w:t>et al.,</w:t>
            </w:r>
            <w:r w:rsidR="000D4D2E">
              <w:t xml:space="preserve"> 2022)</w:t>
            </w:r>
            <w:r w:rsidR="000D4D2E" w:rsidRPr="00CD4899">
              <w:t xml:space="preserve">. </w:t>
            </w:r>
            <w:r w:rsidR="000D4D2E">
              <w:t>The organisation is recommended</w:t>
            </w:r>
            <w:r w:rsidR="000D4D2E" w:rsidRPr="00CD4899">
              <w:t xml:space="preserve"> because of the simplified booking process, transparent process and positive reviews that build trust and confidence in the service the company offers.</w:t>
            </w:r>
          </w:p>
          <w:p w14:paraId="2EEFBFC3" w14:textId="525950EF" w:rsidR="00594A98" w:rsidRDefault="00594A98">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68668CD" w14:textId="77777777" w:rsidR="000D4D2E" w:rsidRPr="00EF6C81" w:rsidRDefault="00594A98" w:rsidP="000D4D2E">
            <w:pPr>
              <w:rPr>
                <w:lang w:val="en-IN"/>
              </w:rPr>
            </w:pPr>
            <w:r w:rsidRPr="007D32C5">
              <w:rPr>
                <w:rFonts w:ascii="Arial" w:hAnsi="Arial" w:cs="Arial"/>
                <w:sz w:val="22"/>
              </w:rPr>
              <w:t>Answer</w:t>
            </w:r>
            <w:r w:rsidR="00CE5D08">
              <w:rPr>
                <w:rFonts w:ascii="Arial" w:hAnsi="Arial" w:cs="Arial"/>
                <w:sz w:val="22"/>
              </w:rPr>
              <w:t>:</w:t>
            </w:r>
            <w:r w:rsidR="000D4D2E">
              <w:rPr>
                <w:rFonts w:ascii="Arial" w:hAnsi="Arial" w:cs="Arial"/>
                <w:sz w:val="22"/>
              </w:rPr>
              <w:t xml:space="preserve"> </w:t>
            </w:r>
            <w:r w:rsidR="000D4D2E" w:rsidRPr="00CD4899">
              <w:t xml:space="preserve">Prices are also transparentized with an instant quote option where users can view prices depending on their needs. The quality and flexibility of this service is reflected in this personalised pricing system. It </w:t>
            </w:r>
            <w:r w:rsidR="000D4D2E">
              <w:t>further</w:t>
            </w:r>
            <w:r w:rsidR="000D4D2E" w:rsidRPr="00CD4899">
              <w:t xml:space="preserve"> allows customers to feel informed prior to booking, and fixed price examples can benefit first-time users when comparing the choices</w:t>
            </w:r>
            <w:r w:rsidR="000D4D2E" w:rsidRPr="00EF6C81">
              <w:rPr>
                <w:lang w:val="en-IN"/>
              </w:rPr>
              <w:t>.</w:t>
            </w:r>
          </w:p>
          <w:p w14:paraId="7A604B67" w14:textId="1D6F81BA"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50BCBF9" w:rsidR="000E774D" w:rsidRPr="000D4D2E" w:rsidRDefault="00CE5D08" w:rsidP="00CE5D08">
            <w:pPr>
              <w:rPr>
                <w:lang w:val="en-IN"/>
              </w:rPr>
            </w:pPr>
            <w:r>
              <w:rPr>
                <w:rFonts w:ascii="Arial" w:hAnsi="Arial" w:cs="Arial"/>
                <w:sz w:val="22"/>
              </w:rPr>
              <w:t>1.</w:t>
            </w:r>
            <w:r w:rsidR="000D4D2E">
              <w:rPr>
                <w:rFonts w:ascii="Arial" w:hAnsi="Arial" w:cs="Arial"/>
                <w:sz w:val="22"/>
              </w:rPr>
              <w:t xml:space="preserve"> </w:t>
            </w:r>
            <w:r w:rsidR="000D4D2E" w:rsidRPr="00EF6C81">
              <w:rPr>
                <w:lang w:val="en-IN"/>
              </w:rPr>
              <w:t xml:space="preserve">London cleaning services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CCF8829" w:rsidR="00CE5D08" w:rsidRPr="000D4D2E" w:rsidRDefault="00CE5D08">
            <w:pPr>
              <w:rPr>
                <w:lang w:val="en-IN"/>
              </w:rPr>
            </w:pPr>
            <w:r>
              <w:rPr>
                <w:rFonts w:ascii="Arial" w:hAnsi="Arial" w:cs="Arial"/>
                <w:sz w:val="22"/>
              </w:rPr>
              <w:t>2.</w:t>
            </w:r>
            <w:r w:rsidR="000D4D2E">
              <w:rPr>
                <w:rFonts w:ascii="Arial" w:hAnsi="Arial" w:cs="Arial"/>
                <w:sz w:val="22"/>
              </w:rPr>
              <w:t xml:space="preserve"> </w:t>
            </w:r>
            <w:r w:rsidR="000D4D2E" w:rsidRPr="00EF6C81">
              <w:rPr>
                <w:lang w:val="en-IN"/>
              </w:rPr>
              <w:t xml:space="preserve">house cleaners London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3CB342C" w:rsidR="000E774D" w:rsidRPr="000D4D2E" w:rsidRDefault="00CE5D08">
            <w:pPr>
              <w:rPr>
                <w:lang w:val="en-IN"/>
              </w:rPr>
            </w:pPr>
            <w:r>
              <w:rPr>
                <w:rFonts w:ascii="Arial" w:hAnsi="Arial" w:cs="Arial"/>
                <w:sz w:val="22"/>
              </w:rPr>
              <w:t xml:space="preserve">3. </w:t>
            </w:r>
            <w:r w:rsidR="000D4D2E" w:rsidRPr="00EF6C81">
              <w:rPr>
                <w:lang w:val="en-IN"/>
              </w:rPr>
              <w:t xml:space="preserve">professional cleaners London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07E585F5" w14:textId="77777777" w:rsidR="000D4D2E" w:rsidRPr="00EF6C81" w:rsidRDefault="00CE5D08" w:rsidP="000D4D2E">
            <w:pPr>
              <w:rPr>
                <w:lang w:val="en-IN"/>
              </w:rPr>
            </w:pPr>
            <w:r>
              <w:rPr>
                <w:rFonts w:ascii="Arial" w:hAnsi="Arial" w:cs="Arial"/>
                <w:sz w:val="22"/>
              </w:rPr>
              <w:t xml:space="preserve">Answer: </w:t>
            </w:r>
            <w:r w:rsidR="000D4D2E" w:rsidRPr="00CD4899">
              <w:t xml:space="preserve">Yes, Cleaners of London web page usually appears in the top ten search results, particularly when pertinent words like </w:t>
            </w:r>
            <w:r w:rsidR="000D4D2E">
              <w:t>“</w:t>
            </w:r>
            <w:r w:rsidR="000D4D2E" w:rsidRPr="00CD4899">
              <w:t>London cleaning services</w:t>
            </w:r>
            <w:r w:rsidR="000D4D2E">
              <w:t>”</w:t>
            </w:r>
            <w:r w:rsidR="000D4D2E" w:rsidRPr="00CD4899">
              <w:t xml:space="preserve"> are typed in. This means good search engine optimisation (SEO), which assists in winning business visibility. </w:t>
            </w:r>
            <w:r w:rsidR="000D4D2E">
              <w:t>However,</w:t>
            </w:r>
            <w:r w:rsidR="000D4D2E" w:rsidRPr="00CD4899">
              <w:t xml:space="preserve"> ranking can change with place of search, competition, and with trends in search, so it might not be always ranked at the same positions</w:t>
            </w:r>
            <w:r w:rsidR="000D4D2E">
              <w:t xml:space="preserve"> (</w:t>
            </w:r>
            <w:r w:rsidR="000D4D2E" w:rsidRPr="007E30E7">
              <w:t>Ahmad, 2025</w:t>
            </w:r>
            <w:r w:rsidR="000D4D2E">
              <w:t>)</w:t>
            </w:r>
            <w:r w:rsidR="000D4D2E" w:rsidRPr="00CD4899">
              <w:t>.</w:t>
            </w:r>
          </w:p>
          <w:p w14:paraId="7937E005" w14:textId="0B50B81D"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7CBD0BD3" w14:textId="77777777" w:rsidR="000D4D2E" w:rsidRPr="00BE57CE" w:rsidRDefault="00CE5D08" w:rsidP="000D4D2E">
            <w:pPr>
              <w:rPr>
                <w:lang w:val="en-IN"/>
              </w:rPr>
            </w:pPr>
            <w:r>
              <w:rPr>
                <w:rFonts w:ascii="Arial" w:hAnsi="Arial" w:cs="Arial"/>
                <w:sz w:val="22"/>
              </w:rPr>
              <w:t xml:space="preserve">Answer: </w:t>
            </w:r>
            <w:r w:rsidR="000D4D2E" w:rsidRPr="00CD4899">
              <w:t xml:space="preserve">Yes, websites are very valuable in UK business today because they serve as a hub of information, marketing and buying. They offer credibility and </w:t>
            </w:r>
            <w:proofErr w:type="gramStart"/>
            <w:r w:rsidR="000D4D2E" w:rsidRPr="00CD4899">
              <w:t>enables</w:t>
            </w:r>
            <w:proofErr w:type="gramEnd"/>
            <w:r w:rsidR="000D4D2E" w:rsidRPr="00CD4899">
              <w:t xml:space="preserve"> customers to shop around services, compare and make sound decisions 24/7. Social media can be used to </w:t>
            </w:r>
            <w:r w:rsidR="000D4D2E" w:rsidRPr="00CD4899">
              <w:lastRenderedPageBreak/>
              <w:t>promote but on the other hand a web site can provide complete control over branding and customer experience</w:t>
            </w:r>
            <w:r w:rsidR="000D4D2E">
              <w:t xml:space="preserve"> (</w:t>
            </w:r>
            <w:r w:rsidR="000D4D2E" w:rsidRPr="007E30E7">
              <w:t>Asante</w:t>
            </w:r>
            <w:r w:rsidR="000D4D2E">
              <w:t xml:space="preserve"> </w:t>
            </w:r>
            <w:r w:rsidR="000D4D2E" w:rsidRPr="00A71C9D">
              <w:rPr>
                <w:i/>
                <w:iCs/>
              </w:rPr>
              <w:t>et al.,</w:t>
            </w:r>
            <w:r w:rsidR="000D4D2E">
              <w:t xml:space="preserve"> 2022)</w:t>
            </w:r>
            <w:r w:rsidR="000D4D2E" w:rsidRPr="00CD4899">
              <w:t xml:space="preserve">. In the case of </w:t>
            </w:r>
            <w:proofErr w:type="gramStart"/>
            <w:r w:rsidR="000D4D2E" w:rsidRPr="00CD4899">
              <w:t>service oriented</w:t>
            </w:r>
            <w:proofErr w:type="gramEnd"/>
            <w:r w:rsidR="000D4D2E" w:rsidRPr="00CD4899">
              <w:t xml:space="preserve"> companies such as Cleaners of London; websites play a crucial role in bookings, price fixing and winning trust</w:t>
            </w:r>
            <w:r w:rsidR="000D4D2E" w:rsidRPr="00BE57CE">
              <w:rPr>
                <w:lang w:val="en-IN"/>
              </w:rPr>
              <w:t xml:space="preserve">. </w:t>
            </w:r>
          </w:p>
          <w:p w14:paraId="5DDDB244" w14:textId="7B7B8580"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0E5618C7" w14:textId="77777777" w:rsidR="000D4D2E" w:rsidRDefault="00CE5D08" w:rsidP="000D4D2E">
            <w:pPr>
              <w:rPr>
                <w:lang w:val="en-IN"/>
              </w:rPr>
            </w:pPr>
            <w:r>
              <w:rPr>
                <w:rFonts w:ascii="Arial" w:hAnsi="Arial" w:cs="Arial"/>
                <w:sz w:val="22"/>
              </w:rPr>
              <w:t xml:space="preserve">Answer: </w:t>
            </w:r>
            <w:r w:rsidR="000D4D2E" w:rsidRPr="00CD4899">
              <w:t>An additional search or filtering option, which would be more visible and detailed, would be advised to assist users in the rapid identification of services. This would make the site easier to use particularly with a first-time visitor who might not be conversant with the design of the site</w:t>
            </w:r>
            <w:r w:rsidR="000D4D2E">
              <w:t xml:space="preserve"> (</w:t>
            </w:r>
            <w:r w:rsidR="000D4D2E" w:rsidRPr="007E30E7">
              <w:t>Daoud</w:t>
            </w:r>
            <w:r w:rsidR="000D4D2E">
              <w:t xml:space="preserve"> </w:t>
            </w:r>
            <w:r w:rsidR="000D4D2E" w:rsidRPr="00A71C9D">
              <w:rPr>
                <w:i/>
                <w:iCs/>
              </w:rPr>
              <w:t>et al.</w:t>
            </w:r>
            <w:r w:rsidR="000D4D2E">
              <w:t>, 2023)</w:t>
            </w:r>
            <w:r w:rsidR="000D4D2E" w:rsidRPr="00CD4899">
              <w:t xml:space="preserve">. It would save time spent on searching and enhancing overall user experience as it lets clients find the information they want quickly. </w:t>
            </w:r>
            <w:r w:rsidR="000D4D2E">
              <w:t>In addition</w:t>
            </w:r>
            <w:r w:rsidR="000D4D2E" w:rsidRPr="00CD4899">
              <w:t>, the enhanced search capability would lead to more conversions by directing the search more productively towards the services available, so both the business and the customer would benefit.</w:t>
            </w:r>
          </w:p>
          <w:p w14:paraId="30EFCBC3" w14:textId="1801445D"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4059870A" w14:textId="77777777" w:rsidR="000D4D2E" w:rsidRPr="007E30E7" w:rsidRDefault="000D4D2E" w:rsidP="000D4D2E">
            <w:pPr>
              <w:spacing w:before="240"/>
              <w:rPr>
                <w:lang w:val="en-US"/>
              </w:rPr>
            </w:pPr>
            <w:r w:rsidRPr="007E30E7">
              <w:t xml:space="preserve">Ahmad, N.R., </w:t>
            </w:r>
            <w:r>
              <w:t>(2025)</w:t>
            </w:r>
            <w:r w:rsidRPr="007E30E7">
              <w:t>. Digital marketing strategies and consumer engagement: A comparative study of traditional vs. e-commerce brands. </w:t>
            </w:r>
            <w:r w:rsidRPr="007E30E7">
              <w:rPr>
                <w:i/>
                <w:iCs/>
              </w:rPr>
              <w:t>The Critical Review of Social Sciences Studies</w:t>
            </w:r>
            <w:r w:rsidRPr="007E30E7">
              <w:t>, </w:t>
            </w:r>
            <w:r w:rsidRPr="007E30E7">
              <w:rPr>
                <w:i/>
                <w:iCs/>
              </w:rPr>
              <w:t>3</w:t>
            </w:r>
            <w:r w:rsidRPr="007E30E7">
              <w:t>(1), pp.1537-1548.</w:t>
            </w:r>
          </w:p>
          <w:p w14:paraId="459E6B5D" w14:textId="77777777" w:rsidR="000D4D2E" w:rsidRPr="007E30E7" w:rsidRDefault="000D4D2E" w:rsidP="000D4D2E">
            <w:pPr>
              <w:spacing w:before="240"/>
              <w:rPr>
                <w:lang w:val="en-US"/>
              </w:rPr>
            </w:pPr>
            <w:r w:rsidRPr="007E30E7">
              <w:t xml:space="preserve">Asante, I.O., Jiang, Y., Luo, X. and Ankrah Twumasi, M., </w:t>
            </w:r>
            <w:r>
              <w:t>(2022)</w:t>
            </w:r>
            <w:r w:rsidRPr="007E30E7">
              <w:t>. The organic marketing nexus: The effect of unpaid marketing practices on consumer engagement. </w:t>
            </w:r>
            <w:r w:rsidRPr="007E30E7">
              <w:rPr>
                <w:i/>
                <w:iCs/>
              </w:rPr>
              <w:t>Sustainability</w:t>
            </w:r>
            <w:r w:rsidRPr="007E30E7">
              <w:t>, </w:t>
            </w:r>
            <w:r w:rsidRPr="007E30E7">
              <w:rPr>
                <w:i/>
                <w:iCs/>
              </w:rPr>
              <w:t>15</w:t>
            </w:r>
            <w:r w:rsidRPr="007E30E7">
              <w:t>(1), p.148.</w:t>
            </w:r>
          </w:p>
          <w:p w14:paraId="6989BBBB" w14:textId="77777777" w:rsidR="000D4D2E" w:rsidRPr="007E30E7" w:rsidRDefault="000D4D2E" w:rsidP="000D4D2E">
            <w:pPr>
              <w:spacing w:before="240"/>
              <w:rPr>
                <w:lang w:val="en-US"/>
              </w:rPr>
            </w:pPr>
            <w:proofErr w:type="spellStart"/>
            <w:r w:rsidRPr="007E30E7">
              <w:t>Blazheska</w:t>
            </w:r>
            <w:proofErr w:type="spellEnd"/>
            <w:r w:rsidRPr="007E30E7">
              <w:t xml:space="preserve">, D., </w:t>
            </w:r>
            <w:proofErr w:type="spellStart"/>
            <w:r w:rsidRPr="007E30E7">
              <w:t>Ristovska</w:t>
            </w:r>
            <w:proofErr w:type="spellEnd"/>
            <w:r w:rsidRPr="007E30E7">
              <w:t xml:space="preserve">, N. and </w:t>
            </w:r>
            <w:proofErr w:type="spellStart"/>
            <w:r w:rsidRPr="007E30E7">
              <w:t>Gramatnikovski</w:t>
            </w:r>
            <w:proofErr w:type="spellEnd"/>
            <w:r w:rsidRPr="007E30E7">
              <w:t xml:space="preserve">, S., </w:t>
            </w:r>
            <w:r>
              <w:t>(2022)</w:t>
            </w:r>
            <w:r w:rsidRPr="007E30E7">
              <w:t>. The impact of websites and social media marketing on the efficiency of e-commerce. </w:t>
            </w:r>
            <w:r w:rsidRPr="007E30E7">
              <w:rPr>
                <w:i/>
                <w:iCs/>
              </w:rPr>
              <w:t>UTMS Journal of Economics</w:t>
            </w:r>
            <w:r w:rsidRPr="007E30E7">
              <w:t>, </w:t>
            </w:r>
            <w:r w:rsidRPr="007E30E7">
              <w:rPr>
                <w:i/>
                <w:iCs/>
              </w:rPr>
              <w:t>13</w:t>
            </w:r>
            <w:r w:rsidRPr="007E30E7">
              <w:t>(1), pp.16-28.</w:t>
            </w:r>
          </w:p>
          <w:p w14:paraId="63F3D2D1" w14:textId="77777777" w:rsidR="000D4D2E" w:rsidRPr="007E30E7" w:rsidRDefault="000D4D2E" w:rsidP="000D4D2E">
            <w:pPr>
              <w:spacing w:before="240"/>
              <w:rPr>
                <w:lang w:val="en-US"/>
              </w:rPr>
            </w:pPr>
            <w:r w:rsidRPr="007E30E7">
              <w:t xml:space="preserve">Costa, P. and Rodrigues, H., </w:t>
            </w:r>
            <w:r>
              <w:t>(2024)</w:t>
            </w:r>
            <w:r w:rsidRPr="007E30E7">
              <w:t>. The ever-changing business of e-commerce-net benefits while designing a new platform for small companies. </w:t>
            </w:r>
            <w:r w:rsidRPr="007E30E7">
              <w:rPr>
                <w:i/>
                <w:iCs/>
              </w:rPr>
              <w:t>Review of managerial science</w:t>
            </w:r>
            <w:r w:rsidRPr="007E30E7">
              <w:t>, </w:t>
            </w:r>
            <w:r w:rsidRPr="007E30E7">
              <w:rPr>
                <w:i/>
                <w:iCs/>
              </w:rPr>
              <w:t>18</w:t>
            </w:r>
            <w:r w:rsidRPr="007E30E7">
              <w:t>(9), pp.2507-2545.</w:t>
            </w:r>
          </w:p>
          <w:p w14:paraId="1BEB8C9F" w14:textId="77777777" w:rsidR="000D4D2E" w:rsidRPr="007E30E7" w:rsidRDefault="000D4D2E" w:rsidP="000D4D2E">
            <w:pPr>
              <w:spacing w:before="240"/>
              <w:rPr>
                <w:lang w:val="en-US"/>
              </w:rPr>
            </w:pPr>
            <w:r w:rsidRPr="007E30E7">
              <w:t>Daoud, M.K., Al-</w:t>
            </w:r>
            <w:proofErr w:type="spellStart"/>
            <w:r w:rsidRPr="007E30E7">
              <w:t>Qeed</w:t>
            </w:r>
            <w:proofErr w:type="spellEnd"/>
            <w:r w:rsidRPr="007E30E7">
              <w:t>, M., Ahmad, A.Y.B. and Al-</w:t>
            </w:r>
            <w:proofErr w:type="spellStart"/>
            <w:r w:rsidRPr="007E30E7">
              <w:t>Gasawneh</w:t>
            </w:r>
            <w:proofErr w:type="spellEnd"/>
            <w:r w:rsidRPr="007E30E7">
              <w:t xml:space="preserve">, J.A., </w:t>
            </w:r>
            <w:r>
              <w:t>(2023)</w:t>
            </w:r>
            <w:r w:rsidRPr="007E30E7">
              <w:t>. Mobile marketing: Exploring the efficacy of user-centric strategies for enhanced consumer engagement and conversion rates. </w:t>
            </w:r>
            <w:r w:rsidRPr="007E30E7">
              <w:rPr>
                <w:i/>
                <w:iCs/>
              </w:rPr>
              <w:t>International Journal of Membrane Science and Technology</w:t>
            </w:r>
            <w:r w:rsidRPr="007E30E7">
              <w:t>, </w:t>
            </w:r>
            <w:r w:rsidRPr="007E30E7">
              <w:rPr>
                <w:i/>
                <w:iCs/>
              </w:rPr>
              <w:t>10</w:t>
            </w:r>
            <w:r w:rsidRPr="007E30E7">
              <w:t>(2), pp.1252-1262.</w:t>
            </w:r>
          </w:p>
          <w:p w14:paraId="367E6A6E" w14:textId="77777777" w:rsidR="000D4D2E" w:rsidRPr="007E30E7" w:rsidRDefault="000D4D2E" w:rsidP="000D4D2E">
            <w:pPr>
              <w:spacing w:before="240"/>
              <w:rPr>
                <w:lang w:val="en-US"/>
              </w:rPr>
            </w:pPr>
            <w:r w:rsidRPr="007E30E7">
              <w:t xml:space="preserve">Giombi, K., Viator, C., Hoover, J., Tzeng, J., Sullivan, H.W., O’Donoghue, A.C., Southwell, B.G. and </w:t>
            </w:r>
            <w:proofErr w:type="spellStart"/>
            <w:r w:rsidRPr="007E30E7">
              <w:t>Kahwati</w:t>
            </w:r>
            <w:proofErr w:type="spellEnd"/>
            <w:r w:rsidRPr="007E30E7">
              <w:t xml:space="preserve">, L.C., </w:t>
            </w:r>
            <w:r>
              <w:t>(2022)</w:t>
            </w:r>
            <w:r w:rsidRPr="007E30E7">
              <w:t>. The impact of interactive advertising on consumer engagement, recall, and understanding: A scoping systematic review for informing regulatory science. </w:t>
            </w:r>
            <w:proofErr w:type="spellStart"/>
            <w:r w:rsidRPr="007E30E7">
              <w:rPr>
                <w:i/>
                <w:iCs/>
              </w:rPr>
              <w:t>Plos</w:t>
            </w:r>
            <w:proofErr w:type="spellEnd"/>
            <w:r w:rsidRPr="007E30E7">
              <w:rPr>
                <w:i/>
                <w:iCs/>
              </w:rPr>
              <w:t xml:space="preserve"> one</w:t>
            </w:r>
            <w:r w:rsidRPr="007E30E7">
              <w:t>, </w:t>
            </w:r>
            <w:r w:rsidRPr="007E30E7">
              <w:rPr>
                <w:i/>
                <w:iCs/>
              </w:rPr>
              <w:t>17</w:t>
            </w:r>
            <w:r w:rsidRPr="007E30E7">
              <w:t>(2), p.e0263339.</w:t>
            </w:r>
          </w:p>
          <w:p w14:paraId="2AC5E06B" w14:textId="77777777" w:rsidR="000D4D2E" w:rsidRPr="007E30E7" w:rsidRDefault="000D4D2E" w:rsidP="000D4D2E">
            <w:pPr>
              <w:spacing w:before="240"/>
              <w:rPr>
                <w:lang w:val="en-US"/>
              </w:rPr>
            </w:pPr>
            <w:r w:rsidRPr="007E30E7">
              <w:lastRenderedPageBreak/>
              <w:t>Jalil, F., Yang, J., Al-</w:t>
            </w:r>
            <w:proofErr w:type="spellStart"/>
            <w:r w:rsidRPr="007E30E7">
              <w:t>Okaily</w:t>
            </w:r>
            <w:proofErr w:type="spellEnd"/>
            <w:r w:rsidRPr="007E30E7">
              <w:t xml:space="preserve">, M. and Rehman, S.U., </w:t>
            </w:r>
            <w:r>
              <w:t>(2024)</w:t>
            </w:r>
            <w:r w:rsidRPr="007E30E7">
              <w:t>. E-commerce for a sustainable future: integrating trust, green supply chain management and online shopping satisfaction. </w:t>
            </w:r>
            <w:r w:rsidRPr="007E30E7">
              <w:rPr>
                <w:i/>
                <w:iCs/>
              </w:rPr>
              <w:t>Asia Pacific Journal of Marketing and Logistics</w:t>
            </w:r>
            <w:r w:rsidRPr="007E30E7">
              <w:t>, </w:t>
            </w:r>
            <w:r w:rsidRPr="007E30E7">
              <w:rPr>
                <w:i/>
                <w:iCs/>
              </w:rPr>
              <w:t>36</w:t>
            </w:r>
            <w:r w:rsidRPr="007E30E7">
              <w:t>(10), pp.2354-2370.</w:t>
            </w:r>
          </w:p>
          <w:p w14:paraId="043F3647" w14:textId="77777777" w:rsidR="000D4D2E" w:rsidRPr="007E30E7" w:rsidRDefault="000D4D2E" w:rsidP="000D4D2E">
            <w:pPr>
              <w:spacing w:before="240"/>
              <w:rPr>
                <w:lang w:val="en-US"/>
              </w:rPr>
            </w:pPr>
            <w:r w:rsidRPr="007E30E7">
              <w:t xml:space="preserve">Kedah, Z., </w:t>
            </w:r>
            <w:r>
              <w:t>(2023)</w:t>
            </w:r>
            <w:r w:rsidRPr="007E30E7">
              <w:t>. Use of e-commerce in the world of business. </w:t>
            </w:r>
            <w:proofErr w:type="spellStart"/>
            <w:r w:rsidRPr="007E30E7">
              <w:rPr>
                <w:i/>
                <w:iCs/>
              </w:rPr>
              <w:t>Startupreneur</w:t>
            </w:r>
            <w:proofErr w:type="spellEnd"/>
            <w:r w:rsidRPr="007E30E7">
              <w:rPr>
                <w:i/>
                <w:iCs/>
              </w:rPr>
              <w:t xml:space="preserve"> Business Digital (SABDA Journal)</w:t>
            </w:r>
            <w:r w:rsidRPr="007E30E7">
              <w:t>, </w:t>
            </w:r>
            <w:r w:rsidRPr="007E30E7">
              <w:rPr>
                <w:i/>
                <w:iCs/>
              </w:rPr>
              <w:t>2</w:t>
            </w:r>
            <w:r w:rsidRPr="007E30E7">
              <w:t>(1), pp.51-60.</w:t>
            </w:r>
          </w:p>
          <w:p w14:paraId="0811E743" w14:textId="77777777" w:rsidR="000D4D2E" w:rsidRPr="007E30E7" w:rsidRDefault="000D4D2E" w:rsidP="000D4D2E">
            <w:pPr>
              <w:spacing w:before="240"/>
              <w:rPr>
                <w:lang w:val="en-US"/>
              </w:rPr>
            </w:pPr>
            <w:r w:rsidRPr="007E30E7">
              <w:t xml:space="preserve">Purnomo, Y.J., </w:t>
            </w:r>
            <w:r>
              <w:t>(2023)</w:t>
            </w:r>
            <w:r w:rsidRPr="007E30E7">
              <w:t>. Digital marketing strategy to increase sales conversion on e-commerce platforms. </w:t>
            </w:r>
            <w:r w:rsidRPr="007E30E7">
              <w:rPr>
                <w:i/>
                <w:iCs/>
              </w:rPr>
              <w:t>Journal of Contemporary Administration and Management (ADMAN)</w:t>
            </w:r>
            <w:r w:rsidRPr="007E30E7">
              <w:t>, </w:t>
            </w:r>
            <w:r w:rsidRPr="007E30E7">
              <w:rPr>
                <w:i/>
                <w:iCs/>
              </w:rPr>
              <w:t>1</w:t>
            </w:r>
            <w:r w:rsidRPr="007E30E7">
              <w:t>(2), pp.54-62.</w:t>
            </w:r>
          </w:p>
          <w:p w14:paraId="31E1A1EC" w14:textId="77777777" w:rsidR="000D4D2E" w:rsidRPr="007E30E7" w:rsidRDefault="000D4D2E" w:rsidP="000D4D2E">
            <w:pPr>
              <w:spacing w:before="240"/>
              <w:rPr>
                <w:lang w:val="en-US"/>
              </w:rPr>
            </w:pPr>
            <w:r w:rsidRPr="007E30E7">
              <w:t xml:space="preserve">Purwanto, A., </w:t>
            </w:r>
            <w:r>
              <w:t>(2022)</w:t>
            </w:r>
            <w:r w:rsidRPr="007E30E7">
              <w:t xml:space="preserve">. What is the role of customer </w:t>
            </w:r>
            <w:proofErr w:type="spellStart"/>
            <w:r w:rsidRPr="007E30E7">
              <w:t>behavior</w:t>
            </w:r>
            <w:proofErr w:type="spellEnd"/>
            <w:r w:rsidRPr="007E30E7">
              <w:t xml:space="preserve"> for electronic E-Commerce and modern market visit </w:t>
            </w:r>
            <w:proofErr w:type="gramStart"/>
            <w:r w:rsidRPr="007E30E7">
              <w:t>intention?.</w:t>
            </w:r>
            <w:proofErr w:type="gramEnd"/>
            <w:r w:rsidRPr="007E30E7">
              <w:t> </w:t>
            </w:r>
            <w:r w:rsidRPr="007E30E7">
              <w:rPr>
                <w:i/>
                <w:iCs/>
              </w:rPr>
              <w:t>Journal of Information Systems and Management (JISMA)</w:t>
            </w:r>
            <w:r w:rsidRPr="007E30E7">
              <w:t>, </w:t>
            </w:r>
            <w:r w:rsidRPr="007E30E7">
              <w:rPr>
                <w:i/>
                <w:iCs/>
              </w:rPr>
              <w:t>1</w:t>
            </w:r>
            <w:r w:rsidRPr="007E30E7">
              <w:t>(6), pp.46-57.</w:t>
            </w:r>
          </w:p>
          <w:p w14:paraId="380DB77F" w14:textId="77777777" w:rsidR="000D4D2E" w:rsidRPr="007E30E7" w:rsidRDefault="000D4D2E" w:rsidP="000D4D2E">
            <w:pPr>
              <w:spacing w:before="240"/>
              <w:rPr>
                <w:lang w:val="en-US"/>
              </w:rPr>
            </w:pPr>
            <w:r w:rsidRPr="007E30E7">
              <w:t xml:space="preserve">Rahman, S.S. and </w:t>
            </w:r>
            <w:proofErr w:type="spellStart"/>
            <w:r w:rsidRPr="007E30E7">
              <w:t>Dekkati</w:t>
            </w:r>
            <w:proofErr w:type="spellEnd"/>
            <w:r w:rsidRPr="007E30E7">
              <w:t xml:space="preserve">, S., </w:t>
            </w:r>
            <w:r>
              <w:t>(2022)</w:t>
            </w:r>
            <w:r w:rsidRPr="007E30E7">
              <w:t>. Revolutionizing commerce: The dynamics and future of E-commerce web applications. </w:t>
            </w:r>
            <w:r w:rsidRPr="007E30E7">
              <w:rPr>
                <w:i/>
                <w:iCs/>
              </w:rPr>
              <w:t>Asian Journal of Applied Science and Engineering</w:t>
            </w:r>
            <w:r w:rsidRPr="007E30E7">
              <w:t>, </w:t>
            </w:r>
            <w:r w:rsidRPr="007E30E7">
              <w:rPr>
                <w:i/>
                <w:iCs/>
              </w:rPr>
              <w:t>11</w:t>
            </w:r>
            <w:r w:rsidRPr="007E30E7">
              <w:t>(1), pp.65-73.</w:t>
            </w:r>
          </w:p>
          <w:p w14:paraId="01455809" w14:textId="77777777" w:rsidR="000D4D2E" w:rsidRPr="00BE57CE" w:rsidRDefault="000D4D2E" w:rsidP="000D4D2E"/>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D4D2E"/>
    <w:rsid w:val="000E774D"/>
    <w:rsid w:val="001F1175"/>
    <w:rsid w:val="00275E34"/>
    <w:rsid w:val="00503C3F"/>
    <w:rsid w:val="00594A98"/>
    <w:rsid w:val="006C365C"/>
    <w:rsid w:val="007D32C5"/>
    <w:rsid w:val="00801251"/>
    <w:rsid w:val="0089672F"/>
    <w:rsid w:val="009C6B52"/>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1721</Words>
  <Characters>9384</Characters>
  <Application>Microsoft Office Word</Application>
  <DocSecurity>0</DocSecurity>
  <Lines>234</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ana chiculita</cp:lastModifiedBy>
  <cp:revision>2</cp:revision>
  <dcterms:created xsi:type="dcterms:W3CDTF">2026-04-05T19:54:00Z</dcterms:created>
  <dcterms:modified xsi:type="dcterms:W3CDTF">2026-04-05T19:54:00Z</dcterms:modified>
</cp:coreProperties>
</file>