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86220"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66D86221"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37D42138" w:rsidR="007C2CCC" w:rsidRDefault="00F223BD">
            <w:pPr>
              <w:rPr>
                <w:rFonts w:asciiTheme="minorHAnsi" w:hAnsiTheme="minorHAnsi" w:cstheme="minorHAnsi"/>
                <w:b/>
                <w:color w:val="000000" w:themeColor="text1"/>
              </w:rPr>
            </w:pPr>
            <w:r w:rsidRPr="00F223BD">
              <w:rPr>
                <w:rFonts w:asciiTheme="minorHAnsi" w:hAnsiTheme="minorHAnsi" w:cstheme="minorHAnsi"/>
                <w:b/>
                <w:color w:val="000000" w:themeColor="text1"/>
              </w:rPr>
              <w:t>Lauren Davies</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26523E19" w:rsidR="007C2CCC" w:rsidRDefault="00F223BD" w:rsidP="00F223BD">
            <w:pPr>
              <w:spacing w:after="60"/>
              <w:rPr>
                <w:rFonts w:asciiTheme="minorHAnsi" w:hAnsiTheme="minorHAnsi" w:cstheme="minorHAnsi"/>
                <w:b/>
                <w:color w:val="000000" w:themeColor="text1"/>
              </w:rPr>
            </w:pPr>
            <w:r w:rsidRPr="00F223BD">
              <w:rPr>
                <w:rFonts w:asciiTheme="minorHAnsi" w:hAnsiTheme="minorHAnsi" w:cstheme="minorHAnsi"/>
                <w:b/>
                <w:color w:val="000000" w:themeColor="text1"/>
              </w:rPr>
              <w:t>Investigating Security</w:t>
            </w:r>
            <w:r>
              <w:rPr>
                <w:rFonts w:asciiTheme="minorHAnsi" w:hAnsiTheme="minorHAnsi" w:cstheme="minorHAnsi"/>
                <w:b/>
                <w:color w:val="000000" w:themeColor="text1"/>
              </w:rPr>
              <w:t xml:space="preserve"> </w:t>
            </w:r>
            <w:r w:rsidRPr="00F223BD">
              <w:rPr>
                <w:rFonts w:asciiTheme="minorHAnsi" w:hAnsiTheme="minorHAnsi" w:cstheme="minorHAnsi"/>
                <w:b/>
                <w:color w:val="000000" w:themeColor="text1"/>
              </w:rPr>
              <w:t>Of ISP Routers</w:t>
            </w:r>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06E2DFFC" w:rsidR="007C2CCC" w:rsidRDefault="00A23820">
            <w:pPr>
              <w:rPr>
                <w:rFonts w:asciiTheme="minorHAnsi" w:hAnsiTheme="minorHAnsi" w:cstheme="minorHAnsi"/>
                <w:b/>
                <w:color w:val="000000" w:themeColor="text1"/>
              </w:rPr>
            </w:pPr>
            <w:r w:rsidRPr="00A23820">
              <w:rPr>
                <w:rFonts w:asciiTheme="minorHAnsi" w:hAnsiTheme="minorHAnsi" w:cstheme="minorHAnsi"/>
                <w:b/>
                <w:color w:val="000000" w:themeColor="text1"/>
              </w:rPr>
              <w:t>Dr Kapilan Radhakrishnan</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334A94B7" w:rsidR="007C2CCC" w:rsidRDefault="00F223BD">
            <w:pPr>
              <w:rPr>
                <w:rFonts w:asciiTheme="minorHAnsi" w:hAnsiTheme="minorHAnsi" w:cstheme="minorHAnsi"/>
                <w:b/>
                <w:color w:val="000000" w:themeColor="text1"/>
              </w:rPr>
            </w:pPr>
            <w:r>
              <w:rPr>
                <w:rFonts w:asciiTheme="minorHAnsi" w:hAnsiTheme="minorHAnsi" w:cstheme="minorHAnsi"/>
                <w:b/>
                <w:color w:val="000000" w:themeColor="text1"/>
              </w:rPr>
              <w:t xml:space="preserve">Dr </w:t>
            </w:r>
            <w:r w:rsidR="00A23820">
              <w:rPr>
                <w:rFonts w:asciiTheme="minorHAnsi" w:hAnsiTheme="minorHAnsi" w:cstheme="minorHAnsi"/>
                <w:b/>
                <w:color w:val="000000" w:themeColor="text1"/>
              </w:rPr>
              <w:t>Nitheesh Murugan Kaliyamurthy</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6D8622F" w14:textId="77777777" w:rsidR="009E130B" w:rsidRDefault="00EE4571" w:rsidP="009E130B">
            <w:pPr>
              <w:spacing w:before="120" w:after="120"/>
              <w:rPr>
                <w:rFonts w:asciiTheme="minorHAnsi" w:hAnsiTheme="minorHAnsi" w:cstheme="minorHAnsi"/>
                <w:b/>
                <w:color w:val="000000" w:themeColor="text1"/>
              </w:rPr>
            </w:pPr>
            <w:r w:rsidRPr="00E92C1A">
              <w:rPr>
                <w:rFonts w:asciiTheme="minorHAnsi" w:hAnsiTheme="minorHAnsi" w:cstheme="minorHAnsi"/>
                <w:b/>
                <w:color w:val="000000" w:themeColor="text1"/>
              </w:rPr>
              <w:t>Computing</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E92C1A">
              <w:rPr>
                <w:rFonts w:asciiTheme="minorHAnsi" w:hAnsiTheme="minorHAnsi" w:cstheme="minorHAnsi"/>
                <w:b/>
                <w:color w:val="000000" w:themeColor="text1"/>
                <w:highlight w:val="yellow"/>
                <w:u w:val="single"/>
              </w:rPr>
              <w:t>CNC</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14:paraId="66D86230" w14:textId="77777777"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A23820">
              <w:rPr>
                <w:rFonts w:asciiTheme="minorHAnsi" w:hAnsiTheme="minorHAnsi" w:cstheme="minorHAnsi"/>
                <w:b/>
                <w:color w:val="000000" w:themeColor="text1"/>
                <w:highlight w:val="yellow"/>
                <w:u w:val="single"/>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66D86235" w14:textId="77777777" w:rsidR="006363DD" w:rsidRPr="00C2152E" w:rsidRDefault="006363DD" w:rsidP="006363DD">
      <w:pPr>
        <w:rPr>
          <w:rFonts w:asciiTheme="minorHAnsi" w:hAnsiTheme="minorHAnsi" w:cstheme="minorHAnsi"/>
          <w:b/>
          <w:color w:val="000000" w:themeColor="text1"/>
        </w:rPr>
      </w:pPr>
    </w:p>
    <w:p w14:paraId="66D86236"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00C2152E">
        <w:tc>
          <w:tcPr>
            <w:tcW w:w="8494" w:type="dxa"/>
            <w:tcBorders>
              <w:top w:val="single" w:sz="4" w:space="0" w:color="000000"/>
              <w:left w:val="single" w:sz="4" w:space="0" w:color="000000"/>
              <w:bottom w:val="single" w:sz="4" w:space="0" w:color="000000"/>
            </w:tcBorders>
            <w:shd w:val="clear" w:color="auto" w:fill="auto"/>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00C2152E">
        <w:tc>
          <w:tcPr>
            <w:tcW w:w="8494" w:type="dxa"/>
            <w:tcBorders>
              <w:top w:val="single" w:sz="4" w:space="0" w:color="000000"/>
              <w:left w:val="single" w:sz="4" w:space="0" w:color="000000"/>
              <w:bottom w:val="single" w:sz="4" w:space="0" w:color="000000"/>
            </w:tcBorders>
            <w:shd w:val="clear" w:color="auto" w:fill="auto"/>
          </w:tcPr>
          <w:p w14:paraId="66D8623A"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6D8623B" w14:textId="77777777" w:rsidR="004779D1" w:rsidRPr="00C2152E" w:rsidRDefault="004779D1" w:rsidP="00711A55">
            <w:pPr>
              <w:rPr>
                <w:rFonts w:asciiTheme="minorHAnsi" w:hAnsiTheme="minorHAnsi"/>
                <w:b/>
                <w:color w:val="000000" w:themeColor="text1"/>
              </w:rPr>
            </w:pPr>
          </w:p>
          <w:p w14:paraId="66D8623C" w14:textId="77777777" w:rsidR="004779D1" w:rsidRPr="00C2152E" w:rsidRDefault="004779D1" w:rsidP="00711A55">
            <w:pPr>
              <w:rPr>
                <w:rFonts w:asciiTheme="minorHAnsi" w:hAnsiTheme="minorHAnsi"/>
                <w:color w:val="000000" w:themeColor="text1"/>
              </w:rPr>
            </w:pPr>
          </w:p>
          <w:p w14:paraId="66D8623D" w14:textId="77777777" w:rsidR="004779D1" w:rsidRPr="00C2152E" w:rsidRDefault="004779D1" w:rsidP="00711A55">
            <w:pPr>
              <w:rPr>
                <w:rFonts w:asciiTheme="minorHAnsi" w:hAnsiTheme="minorHAnsi"/>
                <w:color w:val="000000" w:themeColor="text1"/>
              </w:rPr>
            </w:pPr>
          </w:p>
          <w:p w14:paraId="66D8623E" w14:textId="77777777" w:rsidR="004779D1" w:rsidRPr="00C2152E" w:rsidRDefault="004779D1" w:rsidP="00711A55">
            <w:pPr>
              <w:rPr>
                <w:rFonts w:asciiTheme="minorHAnsi" w:hAnsiTheme="minorHAnsi"/>
                <w:color w:val="000000" w:themeColor="text1"/>
              </w:rPr>
            </w:pPr>
          </w:p>
          <w:p w14:paraId="66D8623F"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6D86240" w14:textId="77777777" w:rsidR="004779D1" w:rsidRPr="00C2152E" w:rsidRDefault="004779D1" w:rsidP="00711A55">
            <w:pPr>
              <w:snapToGrid w:val="0"/>
              <w:rPr>
                <w:rFonts w:asciiTheme="minorHAnsi" w:hAnsiTheme="minorHAnsi"/>
                <w:color w:val="000000" w:themeColor="text1"/>
              </w:rPr>
            </w:pPr>
          </w:p>
        </w:tc>
      </w:tr>
      <w:tr w:rsidR="004779D1" w:rsidRPr="00C2152E" w14:paraId="66D86249" w14:textId="77777777" w:rsidTr="00C2152E">
        <w:tc>
          <w:tcPr>
            <w:tcW w:w="8494" w:type="dxa"/>
            <w:tcBorders>
              <w:top w:val="single" w:sz="4" w:space="0" w:color="000000"/>
              <w:left w:val="single" w:sz="4" w:space="0" w:color="000000"/>
              <w:bottom w:val="single" w:sz="8" w:space="0" w:color="000000"/>
            </w:tcBorders>
            <w:shd w:val="clear" w:color="auto" w:fill="auto"/>
          </w:tcPr>
          <w:p w14:paraId="66D8624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66D86247" w14:textId="5E48CC9B" w:rsidR="004779D1" w:rsidRPr="00C2152E" w:rsidRDefault="00025ED2" w:rsidP="00025ED2">
            <w:pPr>
              <w:jc w:val="both"/>
              <w:rPr>
                <w:rFonts w:asciiTheme="minorHAnsi" w:hAnsiTheme="minorHAnsi"/>
                <w:b/>
                <w:color w:val="000000" w:themeColor="text1"/>
                <w:u w:val="single"/>
              </w:rPr>
            </w:pPr>
            <w:r w:rsidRPr="00C80DCE">
              <w:rPr>
                <w:rFonts w:ascii="Calibri" w:hAnsi="Calibri" w:cs="Calibri"/>
                <w:color w:val="000000"/>
                <w:lang w:eastAsia="en-GB"/>
              </w:rPr>
              <w:t xml:space="preserve">Overall a good attempt. The initial ideas and the background work were good. However, more concentration on design, implementation, and mainly backup plans required. The literature reviewed was relevant but limited.  </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929374F" w14:textId="77777777" w:rsidR="002344BF" w:rsidRDefault="002344BF" w:rsidP="00711A55">
            <w:pPr>
              <w:snapToGrid w:val="0"/>
              <w:rPr>
                <w:rFonts w:asciiTheme="minorHAnsi" w:hAnsiTheme="minorHAnsi"/>
                <w:color w:val="000000" w:themeColor="text1"/>
              </w:rPr>
            </w:pPr>
          </w:p>
          <w:p w14:paraId="62FD3827" w14:textId="77777777" w:rsidR="002344BF" w:rsidRDefault="002344BF" w:rsidP="00711A55">
            <w:pPr>
              <w:snapToGrid w:val="0"/>
              <w:rPr>
                <w:rFonts w:asciiTheme="minorHAnsi" w:hAnsiTheme="minorHAnsi"/>
                <w:color w:val="000000" w:themeColor="text1"/>
              </w:rPr>
            </w:pPr>
          </w:p>
          <w:p w14:paraId="66D86248" w14:textId="0773CFBA" w:rsidR="004779D1" w:rsidRPr="00025ED2" w:rsidRDefault="000553A1" w:rsidP="000553A1">
            <w:pPr>
              <w:snapToGrid w:val="0"/>
              <w:rPr>
                <w:rFonts w:asciiTheme="minorHAnsi" w:hAnsiTheme="minorHAnsi"/>
                <w:b/>
                <w:color w:val="000000" w:themeColor="text1"/>
              </w:rPr>
            </w:pPr>
            <w:r>
              <w:rPr>
                <w:rFonts w:asciiTheme="minorHAnsi" w:hAnsiTheme="minorHAnsi"/>
                <w:b/>
                <w:color w:val="000000" w:themeColor="text1"/>
              </w:rPr>
              <w:t>80</w:t>
            </w:r>
          </w:p>
        </w:tc>
      </w:tr>
      <w:tr w:rsidR="00C2152E" w:rsidRPr="00C2152E" w14:paraId="66D8624D"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6D8624A"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66D8624B" w14:textId="77777777"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66D8624C" w14:textId="77777777" w:rsidR="00C2152E" w:rsidRPr="00C2152E" w:rsidRDefault="00C2152E" w:rsidP="00711A55">
            <w:pPr>
              <w:snapToGrid w:val="0"/>
              <w:rPr>
                <w:rFonts w:asciiTheme="minorHAnsi" w:hAnsiTheme="minorHAnsi"/>
                <w:color w:val="000000" w:themeColor="text1"/>
              </w:rPr>
            </w:pPr>
          </w:p>
        </w:tc>
      </w:tr>
    </w:tbl>
    <w:p w14:paraId="66D8624E" w14:textId="77777777" w:rsidR="004779D1" w:rsidRPr="00C2152E" w:rsidRDefault="004779D1" w:rsidP="004779D1">
      <w:pPr>
        <w:rPr>
          <w:rFonts w:asciiTheme="minorHAnsi" w:hAnsiTheme="minorHAnsi"/>
          <w:color w:val="000000" w:themeColor="text1"/>
        </w:rPr>
      </w:pPr>
    </w:p>
    <w:p w14:paraId="66D8624F" w14:textId="77777777" w:rsidR="004779D1" w:rsidRPr="00C2152E" w:rsidRDefault="004779D1" w:rsidP="004779D1">
      <w:pPr>
        <w:rPr>
          <w:rFonts w:asciiTheme="minorHAnsi" w:hAnsiTheme="minorHAnsi"/>
          <w:color w:val="000000" w:themeColor="text1"/>
        </w:rPr>
      </w:pPr>
    </w:p>
    <w:p w14:paraId="53913396" w14:textId="3A5450AF" w:rsidR="00C71F09" w:rsidRDefault="00C71F09" w:rsidP="00C71F09">
      <w:pPr>
        <w:rPr>
          <w:rFonts w:asciiTheme="minorHAnsi" w:hAnsiTheme="minorHAnsi"/>
          <w:color w:val="000000" w:themeColor="text1"/>
        </w:rPr>
      </w:pPr>
      <w:r w:rsidRPr="00811371">
        <w:rPr>
          <w:rFonts w:asciiTheme="minorHAnsi" w:hAnsiTheme="minorHAnsi"/>
          <w:color w:val="000000" w:themeColor="text1"/>
        </w:rPr>
        <w:t>Signature: ……</w:t>
      </w:r>
      <w:r>
        <w:rPr>
          <w:rFonts w:asciiTheme="minorHAnsi" w:hAnsiTheme="minorHAnsi"/>
          <w:color w:val="000000" w:themeColor="text1"/>
        </w:rPr>
        <w:t>Nitheesh Murugan K...............</w:t>
      </w:r>
      <w:r w:rsidRPr="00811371">
        <w:rPr>
          <w:rFonts w:asciiTheme="minorHAnsi" w:hAnsiTheme="minorHAnsi"/>
          <w:color w:val="000000" w:themeColor="text1"/>
        </w:rPr>
        <w:t>……   Date: ……………</w:t>
      </w:r>
      <w:r>
        <w:rPr>
          <w:rFonts w:asciiTheme="minorHAnsi" w:hAnsiTheme="minorHAnsi"/>
          <w:color w:val="000000" w:themeColor="text1"/>
        </w:rPr>
        <w:t>.1</w:t>
      </w:r>
      <w:r>
        <w:rPr>
          <w:rFonts w:asciiTheme="minorHAnsi" w:hAnsiTheme="minorHAnsi"/>
          <w:color w:val="000000" w:themeColor="text1"/>
        </w:rPr>
        <w:t>9</w:t>
      </w:r>
      <w:bookmarkStart w:id="0" w:name="_GoBack"/>
      <w:bookmarkEnd w:id="0"/>
      <w:r>
        <w:rPr>
          <w:rFonts w:asciiTheme="minorHAnsi" w:hAnsiTheme="minorHAnsi"/>
          <w:color w:val="000000" w:themeColor="text1"/>
        </w:rPr>
        <w:t>/05/2021..........</w:t>
      </w:r>
      <w:r w:rsidRPr="00811371">
        <w:rPr>
          <w:rFonts w:asciiTheme="minorHAnsi" w:hAnsiTheme="minorHAnsi"/>
          <w:color w:val="000000" w:themeColor="text1"/>
        </w:rPr>
        <w:t>……</w:t>
      </w:r>
      <w:r>
        <w:rPr>
          <w:rFonts w:asciiTheme="minorHAnsi" w:hAnsiTheme="minorHAnsi"/>
          <w:color w:val="000000" w:themeColor="text1"/>
        </w:rPr>
        <w:t>.....</w:t>
      </w:r>
      <w:r w:rsidRPr="00811371">
        <w:rPr>
          <w:rFonts w:asciiTheme="minorHAnsi" w:hAnsiTheme="minorHAnsi"/>
          <w:color w:val="000000" w:themeColor="text1"/>
        </w:rPr>
        <w:t>……..</w:t>
      </w:r>
    </w:p>
    <w:p w14:paraId="66D86251"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66D86257"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66D86253"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6D86254"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6D86255"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66D86256"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5D"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9"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B"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66D8625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6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61" w14:textId="7E0CE2BE" w:rsidR="004779D1" w:rsidRPr="00C2152E" w:rsidRDefault="000634C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6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69"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66D8626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66D8626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66D86267" w14:textId="27DC3A51" w:rsidR="004779D1" w:rsidRPr="00C2152E" w:rsidRDefault="00CB4E50" w:rsidP="000634C3">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0634C3">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66D8626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6C" w14:textId="77777777"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6D8626A"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6D8626B" w14:textId="7763267D" w:rsidR="007C2CCC" w:rsidRDefault="00C80DCE" w:rsidP="000634C3">
            <w:pPr>
              <w:jc w:val="both"/>
              <w:rPr>
                <w:rFonts w:asciiTheme="minorHAnsi" w:hAnsiTheme="minorHAnsi"/>
                <w:color w:val="000000" w:themeColor="text1"/>
                <w:lang w:eastAsia="en-GB"/>
              </w:rPr>
            </w:pPr>
            <w:r w:rsidRPr="00C80DCE">
              <w:rPr>
                <w:rFonts w:ascii="Calibri" w:hAnsi="Calibri" w:cs="Calibri"/>
                <w:color w:val="000000"/>
                <w:lang w:eastAsia="en-GB"/>
              </w:rPr>
              <w:t>Excellent work. The introduction provided the background of the work. The aim and objective of the work were well set. The literature reviewed was adequate. A detailed review of existing literature related to the work was done. Diversified areas of literature were reviewed covering SOHO networks, ISP networks, routers, attacks, etc. Linking those works with the current project with more description could have added value to the work. Could have also provided more clarity on associating SDN concepts with the ISP routers security. </w:t>
            </w:r>
          </w:p>
        </w:tc>
      </w:tr>
      <w:tr w:rsidR="00782CF2" w:rsidRPr="00C2152E" w14:paraId="66D86272" w14:textId="77777777"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66D8626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66D8626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66D8626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66D862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66D8627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78"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66D8627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7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7C" w14:textId="333FE658" w:rsidR="004779D1" w:rsidRPr="00C2152E" w:rsidRDefault="008D21B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7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84"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D8628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6D8628A" w14:textId="77777777"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66D8628C" w14:textId="77777777"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6D8628B" w14:textId="79F1E0DE" w:rsidR="007C2CCC" w:rsidRDefault="00811371" w:rsidP="000634C3">
            <w:pPr>
              <w:jc w:val="both"/>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CB4E50">
              <w:rPr>
                <w:rFonts w:asciiTheme="minorHAnsi" w:hAnsiTheme="minorHAnsi"/>
                <w:color w:val="000000" w:themeColor="text1"/>
                <w:lang w:eastAsia="en-GB"/>
              </w:rPr>
              <w:t xml:space="preserve"> </w:t>
            </w:r>
            <w:r w:rsidR="000553A1" w:rsidRPr="000553A1">
              <w:rPr>
                <w:rFonts w:ascii="Calibri" w:hAnsi="Calibri" w:cs="Calibri"/>
                <w:color w:val="000000"/>
                <w:lang w:eastAsia="en-GB"/>
              </w:rPr>
              <w:t>The methodology is clear and well justified. It addressed all the aspects required for the design and implementation of the project. </w:t>
            </w:r>
          </w:p>
        </w:tc>
      </w:tr>
    </w:tbl>
    <w:p w14:paraId="66D8628D" w14:textId="77777777"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66D86293" w14:textId="77777777"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8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9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66D8629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66D8629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99"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9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66D8629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66D8629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66D8629D" w14:textId="61ED2FA4" w:rsidR="00782CF2" w:rsidRPr="00C2152E" w:rsidRDefault="000553A1" w:rsidP="000553A1">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66D8629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66D862A5"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66D862A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A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A3" w14:textId="74E7A66D" w:rsidR="00782CF2" w:rsidRPr="00C2152E" w:rsidRDefault="000553A1" w:rsidP="000553A1">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A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6D862A7" w14:textId="77777777"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2EB70B88" w14:textId="7991154E" w:rsidR="00BE3994" w:rsidRDefault="00811371" w:rsidP="00E67C95">
            <w:pPr>
              <w:pStyle w:val="CommentText"/>
              <w:jc w:val="both"/>
              <w:rPr>
                <w:rFonts w:asciiTheme="minorHAnsi" w:hAnsiTheme="minorHAnsi"/>
                <w:color w:val="000000" w:themeColor="text1"/>
                <w:lang w:eastAsia="en-GB"/>
              </w:rPr>
            </w:pPr>
            <w:r w:rsidRPr="008D21B9">
              <w:rPr>
                <w:rFonts w:asciiTheme="minorHAnsi" w:hAnsiTheme="minorHAnsi"/>
                <w:color w:val="000000" w:themeColor="text1"/>
                <w:sz w:val="24"/>
                <w:szCs w:val="24"/>
                <w:lang w:eastAsia="en-GB"/>
              </w:rPr>
              <w:t>Comments:</w:t>
            </w:r>
            <w:r w:rsidR="00E67C95">
              <w:t xml:space="preserve">  </w:t>
            </w:r>
            <w:r w:rsidR="000553A1" w:rsidRPr="000553A1">
              <w:rPr>
                <w:rFonts w:asciiTheme="minorHAnsi" w:hAnsiTheme="minorHAnsi"/>
                <w:color w:val="000000" w:themeColor="text1"/>
                <w:sz w:val="24"/>
                <w:szCs w:val="24"/>
                <w:lang w:eastAsia="en-GB"/>
              </w:rPr>
              <w:t>The result and discussions on the outcomes were adequate. Could have added more details on justifying the use of paid and free antivirus software. Could have added the results in a tabulated format and discussed. More details on the detected vulnerabilities and the recommendations to mitigate them could have been discussed with appropriate citations. Adequate recommendations on securing the network were documented. However, the recommendations could have been classified widely on different aspects like Recommendations for Devices, Users, Services Providers, Future implementation, etc. rather than summarizing everything as one. </w:t>
            </w:r>
          </w:p>
          <w:p w14:paraId="66D862A6" w14:textId="530FD3CC" w:rsidR="007C2CCC" w:rsidRDefault="007C2CCC" w:rsidP="00BE3994">
            <w:pPr>
              <w:rPr>
                <w:rFonts w:asciiTheme="minorHAnsi" w:hAnsiTheme="minorHAnsi"/>
                <w:color w:val="000000" w:themeColor="text1"/>
                <w:lang w:eastAsia="en-GB"/>
              </w:rPr>
            </w:pPr>
          </w:p>
        </w:tc>
      </w:tr>
      <w:tr w:rsidR="00C2152E" w:rsidRPr="00C2152E" w14:paraId="66D862AD"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9"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66D862A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66D862A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B3"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4"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66D862B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B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D" w14:textId="1A9DAF1D" w:rsidR="00782CF2" w:rsidRPr="00C2152E" w:rsidRDefault="00755F7C" w:rsidP="000553A1">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0553A1">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66D862B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66D862CA" w14:textId="77777777"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66D862C0" w14:textId="77D6C947" w:rsidR="00C2152E" w:rsidRPr="00B1423B" w:rsidRDefault="00811371" w:rsidP="00B1423B">
            <w:pPr>
              <w:pStyle w:val="CommentText"/>
              <w:jc w:val="both"/>
              <w:rPr>
                <w:rFonts w:asciiTheme="minorHAnsi" w:hAnsiTheme="minorHAnsi"/>
                <w:color w:val="000000" w:themeColor="text1"/>
                <w:sz w:val="24"/>
                <w:szCs w:val="24"/>
                <w:lang w:eastAsia="en-GB"/>
              </w:rPr>
            </w:pPr>
            <w:r w:rsidRPr="00B1423B">
              <w:rPr>
                <w:rFonts w:asciiTheme="minorHAnsi" w:hAnsiTheme="minorHAnsi"/>
                <w:color w:val="000000" w:themeColor="text1"/>
                <w:sz w:val="24"/>
                <w:szCs w:val="24"/>
                <w:lang w:eastAsia="en-GB"/>
              </w:rPr>
              <w:t>Comments:</w:t>
            </w:r>
            <w:r w:rsidR="00B1423B" w:rsidRPr="00B1423B">
              <w:rPr>
                <w:rFonts w:asciiTheme="minorHAnsi" w:hAnsiTheme="minorHAnsi"/>
                <w:color w:val="000000" w:themeColor="text1"/>
                <w:sz w:val="24"/>
                <w:szCs w:val="24"/>
                <w:lang w:eastAsia="en-GB"/>
              </w:rPr>
              <w:t xml:space="preserve"> </w:t>
            </w:r>
            <w:r w:rsidR="000553A1" w:rsidRPr="000553A1">
              <w:rPr>
                <w:rFonts w:asciiTheme="minorHAnsi" w:hAnsiTheme="minorHAnsi"/>
                <w:color w:val="000000" w:themeColor="text1"/>
                <w:sz w:val="24"/>
                <w:szCs w:val="24"/>
                <w:lang w:eastAsia="en-GB"/>
              </w:rPr>
              <w:t>The design was very clearly documented with step by step demonstration of the implementation process. Adequate evidence was provided. Certain aspects documented in the Testing and Evaluation chapter could have been included in the experimental part. The attacks initiated are part of the experiment. The outcome of the experiment should be analyzed and discussed in results and discussions. </w:t>
            </w:r>
          </w:p>
          <w:p w14:paraId="66D862C1" w14:textId="77777777" w:rsidR="00C2152E" w:rsidRPr="00C2152E" w:rsidRDefault="00C2152E" w:rsidP="00711A55">
            <w:pPr>
              <w:jc w:val="right"/>
              <w:rPr>
                <w:rFonts w:asciiTheme="minorHAnsi" w:hAnsiTheme="minorHAnsi"/>
                <w:color w:val="000000" w:themeColor="text1"/>
                <w:lang w:eastAsia="en-GB"/>
              </w:rPr>
            </w:pPr>
          </w:p>
          <w:p w14:paraId="66D862C2" w14:textId="77777777" w:rsidR="00C2152E" w:rsidRPr="00C2152E" w:rsidRDefault="00C2152E" w:rsidP="00711A55">
            <w:pPr>
              <w:jc w:val="right"/>
              <w:rPr>
                <w:rFonts w:asciiTheme="minorHAnsi" w:hAnsiTheme="minorHAnsi"/>
                <w:color w:val="000000" w:themeColor="text1"/>
                <w:lang w:eastAsia="en-GB"/>
              </w:rPr>
            </w:pPr>
          </w:p>
          <w:p w14:paraId="66D862C3" w14:textId="77777777" w:rsidR="00C2152E" w:rsidRPr="00C2152E" w:rsidRDefault="00C2152E" w:rsidP="00711A55">
            <w:pPr>
              <w:jc w:val="right"/>
              <w:rPr>
                <w:rFonts w:asciiTheme="minorHAnsi" w:hAnsiTheme="minorHAnsi"/>
                <w:color w:val="000000" w:themeColor="text1"/>
                <w:lang w:eastAsia="en-GB"/>
              </w:rPr>
            </w:pPr>
          </w:p>
          <w:p w14:paraId="66D862C4" w14:textId="77777777" w:rsidR="00C2152E" w:rsidRPr="00C2152E" w:rsidRDefault="00C2152E" w:rsidP="00711A55">
            <w:pPr>
              <w:jc w:val="right"/>
              <w:rPr>
                <w:rFonts w:asciiTheme="minorHAnsi" w:hAnsiTheme="minorHAnsi"/>
                <w:color w:val="000000" w:themeColor="text1"/>
                <w:lang w:eastAsia="en-GB"/>
              </w:rPr>
            </w:pPr>
          </w:p>
          <w:p w14:paraId="66D862C5" w14:textId="77777777" w:rsidR="00C2152E" w:rsidRPr="00C2152E" w:rsidRDefault="00C2152E" w:rsidP="00711A55">
            <w:pPr>
              <w:jc w:val="right"/>
              <w:rPr>
                <w:rFonts w:asciiTheme="minorHAnsi" w:hAnsiTheme="minorHAnsi"/>
                <w:color w:val="000000" w:themeColor="text1"/>
                <w:lang w:eastAsia="en-GB"/>
              </w:rPr>
            </w:pPr>
          </w:p>
          <w:p w14:paraId="66D862C6" w14:textId="77777777" w:rsidR="00C2152E" w:rsidRPr="00C2152E" w:rsidRDefault="00C2152E" w:rsidP="00711A55">
            <w:pPr>
              <w:jc w:val="right"/>
              <w:rPr>
                <w:rFonts w:asciiTheme="minorHAnsi" w:hAnsiTheme="minorHAnsi"/>
                <w:color w:val="000000" w:themeColor="text1"/>
                <w:lang w:eastAsia="en-GB"/>
              </w:rPr>
            </w:pPr>
          </w:p>
          <w:p w14:paraId="66D862C7" w14:textId="77777777" w:rsidR="00C2152E" w:rsidRPr="00C2152E" w:rsidRDefault="00C2152E" w:rsidP="00711A55">
            <w:pPr>
              <w:jc w:val="right"/>
              <w:rPr>
                <w:rFonts w:asciiTheme="minorHAnsi" w:hAnsiTheme="minorHAnsi"/>
                <w:color w:val="000000" w:themeColor="text1"/>
                <w:lang w:eastAsia="en-GB"/>
              </w:rPr>
            </w:pPr>
          </w:p>
          <w:p w14:paraId="66D862C8" w14:textId="77777777" w:rsidR="00C2152E" w:rsidRPr="00C2152E" w:rsidRDefault="00C2152E" w:rsidP="00711A55">
            <w:pPr>
              <w:jc w:val="right"/>
              <w:rPr>
                <w:rFonts w:asciiTheme="minorHAnsi" w:hAnsiTheme="minorHAnsi"/>
                <w:color w:val="000000" w:themeColor="text1"/>
                <w:lang w:eastAsia="en-GB"/>
              </w:rPr>
            </w:pPr>
          </w:p>
          <w:p w14:paraId="66D862C9"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66D862D0"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6D862C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66D862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D6"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66D862D8"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DA" w14:textId="1453C234" w:rsidR="00782CF2" w:rsidRPr="00C2152E" w:rsidRDefault="00755F7C" w:rsidP="00A724FD">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0553A1">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DB"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6D862DE"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E0" w14:textId="5DA8527A" w:rsidR="00782CF2" w:rsidRPr="00C2152E" w:rsidRDefault="00755F7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0553A1">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28C1EB6" w14:textId="6439CAB7" w:rsidR="00BE3994" w:rsidRPr="00E67C95" w:rsidRDefault="00811371" w:rsidP="00BE3994">
            <w:pPr>
              <w:jc w:val="both"/>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r w:rsidR="00BE3994" w:rsidRPr="00E67C95">
              <w:rPr>
                <w:rFonts w:asciiTheme="minorHAnsi" w:hAnsiTheme="minorHAnsi"/>
                <w:color w:val="000000" w:themeColor="text1"/>
                <w:lang w:eastAsia="en-GB"/>
              </w:rPr>
              <w:t xml:space="preserve"> </w:t>
            </w:r>
            <w:r w:rsidR="00755F7C" w:rsidRPr="00755F7C">
              <w:rPr>
                <w:rFonts w:asciiTheme="minorHAnsi" w:hAnsiTheme="minorHAnsi"/>
                <w:color w:val="000000" w:themeColor="text1"/>
                <w:lang w:eastAsia="en-GB"/>
              </w:rPr>
              <w:t>Reflections on the technical aspects of the project were documented. Personal reflections could have been documented. The quality of the report is good. However, needs concentration on documentation aspects like formatting, numbering, sub-chapters, etc </w:t>
            </w:r>
          </w:p>
          <w:p w14:paraId="66D862E3" w14:textId="1A353120" w:rsidR="00C2152E" w:rsidRPr="00C2152E" w:rsidRDefault="00C2152E" w:rsidP="00711A55">
            <w:pPr>
              <w:rPr>
                <w:rFonts w:asciiTheme="minorHAnsi" w:hAnsiTheme="minorHAnsi"/>
                <w:b/>
                <w:bCs/>
                <w:color w:val="000000" w:themeColor="text1"/>
                <w:lang w:eastAsia="en-GB"/>
              </w:rPr>
            </w:pPr>
          </w:p>
          <w:p w14:paraId="66D862E4" w14:textId="77777777" w:rsidR="007C2CCC" w:rsidRDefault="007C2CCC">
            <w:pPr>
              <w:jc w:val="right"/>
              <w:rPr>
                <w:rFonts w:asciiTheme="minorHAnsi" w:hAnsiTheme="minorHAnsi"/>
                <w:b/>
                <w:color w:val="000000" w:themeColor="text1"/>
                <w:lang w:eastAsia="en-GB"/>
              </w:rPr>
            </w:pPr>
          </w:p>
        </w:tc>
      </w:tr>
      <w:tr w:rsidR="00782CF2" w:rsidRPr="00C2152E" w14:paraId="66D862EB" w14:textId="77777777"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66D862E7"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66D862E8"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66D862E9" w14:textId="55E5F5CC" w:rsidR="00782CF2" w:rsidRPr="00C2152E" w:rsidRDefault="000553A1" w:rsidP="002344BF">
            <w:pPr>
              <w:jc w:val="right"/>
              <w:rPr>
                <w:rFonts w:asciiTheme="minorHAnsi" w:hAnsiTheme="minorHAnsi"/>
                <w:b/>
                <w:color w:val="000000" w:themeColor="text1"/>
                <w:lang w:eastAsia="en-GB"/>
              </w:rPr>
            </w:pPr>
            <w:r>
              <w:rPr>
                <w:rFonts w:asciiTheme="minorHAnsi" w:hAnsiTheme="minorHAnsi"/>
                <w:b/>
                <w:color w:val="000000" w:themeColor="text1"/>
                <w:lang w:eastAsia="en-GB"/>
              </w:rPr>
              <w:t>80</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66D862EA"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59C553" w14:textId="77777777" w:rsidR="005706CA" w:rsidRDefault="005706CA" w:rsidP="00E92C1A">
      <w:r>
        <w:separator/>
      </w:r>
    </w:p>
  </w:endnote>
  <w:endnote w:type="continuationSeparator" w:id="0">
    <w:p w14:paraId="10233923" w14:textId="77777777" w:rsidR="005706CA" w:rsidRDefault="005706CA" w:rsidP="00E9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C31020" w14:textId="77777777" w:rsidR="005706CA" w:rsidRDefault="005706CA" w:rsidP="00E92C1A">
      <w:r>
        <w:separator/>
      </w:r>
    </w:p>
  </w:footnote>
  <w:footnote w:type="continuationSeparator" w:id="0">
    <w:p w14:paraId="0FE9B6DA" w14:textId="77777777" w:rsidR="005706CA" w:rsidRDefault="005706CA" w:rsidP="00E92C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25ED2"/>
    <w:rsid w:val="000553A1"/>
    <w:rsid w:val="000634C3"/>
    <w:rsid w:val="0006611F"/>
    <w:rsid w:val="000F7A4A"/>
    <w:rsid w:val="00125730"/>
    <w:rsid w:val="001D0DDD"/>
    <w:rsid w:val="002344BF"/>
    <w:rsid w:val="00242112"/>
    <w:rsid w:val="00253402"/>
    <w:rsid w:val="002C404C"/>
    <w:rsid w:val="003E5437"/>
    <w:rsid w:val="003F049D"/>
    <w:rsid w:val="00461843"/>
    <w:rsid w:val="004779D1"/>
    <w:rsid w:val="005706CA"/>
    <w:rsid w:val="00576B2C"/>
    <w:rsid w:val="005C79DB"/>
    <w:rsid w:val="006363DD"/>
    <w:rsid w:val="006530D2"/>
    <w:rsid w:val="006645F5"/>
    <w:rsid w:val="00755F7C"/>
    <w:rsid w:val="00782CF2"/>
    <w:rsid w:val="007C2CCC"/>
    <w:rsid w:val="00811371"/>
    <w:rsid w:val="00826F79"/>
    <w:rsid w:val="00866E85"/>
    <w:rsid w:val="008B05C1"/>
    <w:rsid w:val="008B67FF"/>
    <w:rsid w:val="008D21B9"/>
    <w:rsid w:val="008D4A65"/>
    <w:rsid w:val="009E130B"/>
    <w:rsid w:val="009F37CB"/>
    <w:rsid w:val="00A151E5"/>
    <w:rsid w:val="00A16A6A"/>
    <w:rsid w:val="00A23820"/>
    <w:rsid w:val="00A4064E"/>
    <w:rsid w:val="00A47A6B"/>
    <w:rsid w:val="00A724FD"/>
    <w:rsid w:val="00A736BA"/>
    <w:rsid w:val="00AB34FE"/>
    <w:rsid w:val="00AC2E20"/>
    <w:rsid w:val="00B04E8B"/>
    <w:rsid w:val="00B1423B"/>
    <w:rsid w:val="00B27A16"/>
    <w:rsid w:val="00B40EDB"/>
    <w:rsid w:val="00BE3994"/>
    <w:rsid w:val="00C2152E"/>
    <w:rsid w:val="00C60A27"/>
    <w:rsid w:val="00C71F09"/>
    <w:rsid w:val="00C80DCE"/>
    <w:rsid w:val="00CB4E50"/>
    <w:rsid w:val="00CC4C41"/>
    <w:rsid w:val="00CD2262"/>
    <w:rsid w:val="00CF3983"/>
    <w:rsid w:val="00D87BAB"/>
    <w:rsid w:val="00E1157B"/>
    <w:rsid w:val="00E67C95"/>
    <w:rsid w:val="00E92C1A"/>
    <w:rsid w:val="00EE0FE1"/>
    <w:rsid w:val="00EE4571"/>
    <w:rsid w:val="00F14758"/>
    <w:rsid w:val="00F223BD"/>
    <w:rsid w:val="00F400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E92C1A"/>
    <w:pPr>
      <w:tabs>
        <w:tab w:val="center" w:pos="4513"/>
        <w:tab w:val="right" w:pos="9026"/>
      </w:tabs>
    </w:pPr>
  </w:style>
  <w:style w:type="character" w:customStyle="1" w:styleId="HeaderChar">
    <w:name w:val="Header Char"/>
    <w:basedOn w:val="DefaultParagraphFont"/>
    <w:link w:val="Header"/>
    <w:uiPriority w:val="99"/>
    <w:rsid w:val="00E92C1A"/>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E92C1A"/>
    <w:pPr>
      <w:tabs>
        <w:tab w:val="center" w:pos="4513"/>
        <w:tab w:val="right" w:pos="9026"/>
      </w:tabs>
    </w:pPr>
  </w:style>
  <w:style w:type="character" w:customStyle="1" w:styleId="FooterChar">
    <w:name w:val="Footer Char"/>
    <w:basedOn w:val="DefaultParagraphFont"/>
    <w:link w:val="Footer"/>
    <w:uiPriority w:val="99"/>
    <w:rsid w:val="00E92C1A"/>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1F2044-D728-4987-BDCF-E9A637276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790EFA-18FD-4CA6-82D3-1907A6D03971}">
  <ds:schemaRefs>
    <ds:schemaRef ds:uri="http://schemas.microsoft.com/office/infopath/2007/PartnerControls"/>
    <ds:schemaRef ds:uri="d2ec016d-25cf-4c07-aa6b-c53e267faa6f"/>
    <ds:schemaRef ds:uri="http://purl.org/dc/elements/1.1/"/>
    <ds:schemaRef ds:uri="http://schemas.microsoft.com/office/2006/metadata/properties"/>
    <ds:schemaRef ds:uri="http://purl.org/dc/terms/"/>
    <ds:schemaRef ds:uri="9902240c-f584-4322-946e-7b0be23bca91"/>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EFAAED1-3909-4651-95A8-42C4C2616D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567</Words>
  <Characters>3235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Nitheesh Kaliyamurthy</cp:lastModifiedBy>
  <cp:revision>6</cp:revision>
  <cp:lastPrinted>2013-09-25T13:22:00Z</cp:lastPrinted>
  <dcterms:created xsi:type="dcterms:W3CDTF">2021-05-07T11:01:00Z</dcterms:created>
  <dcterms:modified xsi:type="dcterms:W3CDTF">2021-06-01T14:28:00Z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