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378350019"/>
        <w:docPartObj>
          <w:docPartGallery w:val="Cover Pages"/>
          <w:docPartUnique/>
        </w:docPartObj>
      </w:sdtPr>
      <w:sdtEndPr>
        <w:rPr>
          <w:rFonts w:eastAsiaTheme="minorEastAsia"/>
        </w:rPr>
      </w:sdtEndPr>
      <w:sdtContent>
        <w:p w14:paraId="225914F1" w14:textId="07AF4940" w:rsidR="00952D62" w:rsidRDefault="00952D62">
          <w:r>
            <w:rPr>
              <w:noProof/>
            </w:rPr>
            <mc:AlternateContent>
              <mc:Choice Requires="wpg">
                <w:drawing>
                  <wp:anchor distT="0" distB="0" distL="114300" distR="114300" simplePos="0" relativeHeight="251661312" behindDoc="0" locked="0" layoutInCell="1" allowOverlap="1" wp14:anchorId="4E85146D" wp14:editId="0B4606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3FE3DE" id="Group 157"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8db3e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193702EC" w14:textId="6E77D0E7" w:rsidR="001F2CB6" w:rsidRDefault="00452095" w:rsidP="001F2CB6">
          <w:pPr>
            <w:rPr>
              <w:rFonts w:eastAsiaTheme="minorEastAsia"/>
            </w:rPr>
          </w:pPr>
          <w:r>
            <w:rPr>
              <w:noProof/>
            </w:rPr>
            <mc:AlternateContent>
              <mc:Choice Requires="wps">
                <w:drawing>
                  <wp:anchor distT="0" distB="0" distL="114300" distR="114300" simplePos="0" relativeHeight="251659264" behindDoc="1" locked="0" layoutInCell="1" allowOverlap="1" wp14:anchorId="1DDDEB3F" wp14:editId="776E31BA">
                    <wp:simplePos x="0" y="0"/>
                    <wp:positionH relativeFrom="page">
                      <wp:posOffset>-1446530</wp:posOffset>
                    </wp:positionH>
                    <wp:positionV relativeFrom="margin">
                      <wp:posOffset>7887335</wp:posOffset>
                    </wp:positionV>
                    <wp:extent cx="7315200" cy="449580"/>
                    <wp:effectExtent l="0" t="0" r="0" b="762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4495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s="Arial"/>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A74C9D" w14:textId="0D5B9E0B" w:rsidR="00952D62" w:rsidRPr="007E6CD4" w:rsidRDefault="007E6CD4" w:rsidP="007E6CD4">
                                    <w:pPr>
                                      <w:pStyle w:val="NoSpacing"/>
                                      <w:jc w:val="both"/>
                                      <w:rPr>
                                        <w:rFonts w:ascii="Arial Black" w:hAnsi="Arial Black" w:cs="Arial"/>
                                        <w:sz w:val="36"/>
                                        <w:szCs w:val="36"/>
                                      </w:rPr>
                                    </w:pPr>
                                    <w:r w:rsidRPr="007E6CD4">
                                      <w:rPr>
                                        <w:rFonts w:ascii="Arial Black" w:hAnsi="Arial Black" w:cs="Arial"/>
                                        <w:sz w:val="36"/>
                                        <w:szCs w:val="36"/>
                                      </w:rPr>
                                      <w:t>By Lara Davies</w:t>
                                    </w:r>
                                    <w:r w:rsidR="00452095">
                                      <w:rPr>
                                        <w:rFonts w:ascii="Arial Black" w:hAnsi="Arial Black" w:cs="Arial"/>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DDDEB3F" id="_x0000_t202" coordsize="21600,21600" o:spt="202" path="m,l,21600r21600,l21600,xe">
                    <v:stroke joinstyle="miter"/>
                    <v:path gradientshapeok="t" o:connecttype="rect"/>
                  </v:shapetype>
                  <v:shape id="Text Box 159" o:spid="_x0000_s1026" type="#_x0000_t202" style="position:absolute;margin-left:-113.9pt;margin-top:621.05pt;width:8in;height:35.4pt;z-index:-251657216;visibility:visible;mso-wrap-style:square;mso-width-percent:941;mso-height-percent:0;mso-wrap-distance-left:9pt;mso-wrap-distance-top:0;mso-wrap-distance-right:9pt;mso-wrap-distance-bottom:0;mso-position-horizontal:absolute;mso-position-horizontal-relative:page;mso-position-vertical:absolute;mso-position-vertical-relative:margin;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" filled="f" stroked="f" strokeweight=".5pt">
                    <v:textbox inset="126pt,0,54pt,0">
                      <w:txbxContent>
                        <w:sdt>
                          <w:sdtPr>
                            <w:rPr>
                              <w:rFonts w:ascii="Arial Black" w:hAnsi="Arial Black" w:cs="Arial"/>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A74C9D" w14:textId="0D5B9E0B" w:rsidR="00952D62" w:rsidRPr="007E6CD4" w:rsidRDefault="007E6CD4" w:rsidP="007E6CD4">
                              <w:pPr>
                                <w:pStyle w:val="NoSpacing"/>
                                <w:jc w:val="both"/>
                                <w:rPr>
                                  <w:rFonts w:ascii="Arial Black" w:hAnsi="Arial Black" w:cs="Arial"/>
                                  <w:sz w:val="36"/>
                                  <w:szCs w:val="36"/>
                                </w:rPr>
                              </w:pPr>
                              <w:r w:rsidRPr="007E6CD4">
                                <w:rPr>
                                  <w:rFonts w:ascii="Arial Black" w:hAnsi="Arial Black" w:cs="Arial"/>
                                  <w:sz w:val="36"/>
                                  <w:szCs w:val="36"/>
                                </w:rPr>
                                <w:t>By Lara Davies</w:t>
                              </w:r>
                              <w:r w:rsidR="00452095">
                                <w:rPr>
                                  <w:rFonts w:ascii="Arial Black" w:hAnsi="Arial Black" w:cs="Arial"/>
                                  <w:sz w:val="36"/>
                                  <w:szCs w:val="36"/>
                                </w:rPr>
                                <w:t xml:space="preserve"> </w:t>
                              </w:r>
                            </w:p>
                          </w:sdtContent>
                        </w:sdt>
                      </w:txbxContent>
                    </v:textbox>
                    <w10:wrap type="square" anchorx="page" anchory="margin"/>
                  </v:shape>
                </w:pict>
              </mc:Fallback>
            </mc:AlternateContent>
          </w:r>
          <w:r>
            <w:rPr>
              <w:noProof/>
            </w:rPr>
            <mc:AlternateContent>
              <mc:Choice Requires="wps">
                <w:drawing>
                  <wp:anchor distT="0" distB="0" distL="114300" distR="114300" simplePos="0" relativeHeight="251662336" behindDoc="0" locked="0" layoutInCell="1" allowOverlap="1" wp14:anchorId="72C66B3E" wp14:editId="52CB7BB8">
                    <wp:simplePos x="0" y="0"/>
                    <wp:positionH relativeFrom="margin">
                      <wp:align>center</wp:align>
                    </wp:positionH>
                    <wp:positionV relativeFrom="paragraph">
                      <wp:posOffset>1972945</wp:posOffset>
                    </wp:positionV>
                    <wp:extent cx="7147560" cy="2895600"/>
                    <wp:effectExtent l="0" t="0" r="0" b="0"/>
                    <wp:wrapNone/>
                    <wp:docPr id="1062218272" name="Text Box 6"/>
                    <wp:cNvGraphicFramePr/>
                    <a:graphic xmlns:a="http://schemas.openxmlformats.org/drawingml/2006/main">
                      <a:graphicData uri="http://schemas.microsoft.com/office/word/2010/wordprocessingShape">
                        <wps:wsp>
                          <wps:cNvSpPr txBox="1"/>
                          <wps:spPr>
                            <a:xfrm>
                              <a:off x="0" y="0"/>
                              <a:ext cx="7147560" cy="2895600"/>
                            </a:xfrm>
                            <a:prstGeom prst="rect">
                              <a:avLst/>
                            </a:prstGeom>
                            <a:noFill/>
                            <a:ln w="6350">
                              <a:noFill/>
                            </a:ln>
                          </wps:spPr>
                          <wps:txbx>
                            <w:txbxContent>
                              <w:p w14:paraId="308DDBC0" w14:textId="0BBDE272" w:rsidR="00952D62" w:rsidRPr="007E6CD4" w:rsidRDefault="00000000" w:rsidP="007E6CD4">
                                <w:pPr>
                                  <w:spacing w:line="276" w:lineRule="auto"/>
                                  <w:jc w:val="center"/>
                                  <w:rPr>
                                    <w:rFonts w:ascii="Arial Black" w:hAnsi="Arial Black"/>
                                    <w:sz w:val="20"/>
                                    <w:szCs w:val="20"/>
                                    <w:u w:val="single"/>
                                  </w:rPr>
                                </w:pPr>
                                <w:sdt>
                                  <w:sdtPr>
                                    <w:rPr>
                                      <w:rFonts w:ascii="Arial Black" w:hAnsi="Arial Black" w:cs="Arial"/>
                                      <w:caps/>
                                      <w:sz w:val="56"/>
                                      <w:szCs w:val="5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2D62" w:rsidRPr="007E6CD4">
                                      <w:rPr>
                                        <w:rFonts w:ascii="Arial Black" w:hAnsi="Arial Black" w:cs="Arial"/>
                                        <w:sz w:val="56"/>
                                        <w:szCs w:val="56"/>
                                        <w:u w:val="single"/>
                                      </w:rPr>
                                      <w:t xml:space="preserve">Would reintroducing </w:t>
                                    </w:r>
                                    <w:r w:rsidR="007E6CD4">
                                      <w:rPr>
                                        <w:rFonts w:ascii="Arial Black" w:hAnsi="Arial Black" w:cs="Arial"/>
                                        <w:sz w:val="56"/>
                                        <w:szCs w:val="56"/>
                                        <w:u w:val="single"/>
                                      </w:rPr>
                                      <w:t>C</w:t>
                                    </w:r>
                                    <w:r w:rsidR="00952D62" w:rsidRPr="007E6CD4">
                                      <w:rPr>
                                        <w:rFonts w:ascii="Arial Black" w:hAnsi="Arial Black" w:cs="Arial"/>
                                        <w:sz w:val="56"/>
                                        <w:szCs w:val="56"/>
                                        <w:u w:val="single"/>
                                      </w:rPr>
                                      <w:t xml:space="preserve">apital </w:t>
                                    </w:r>
                                    <w:r w:rsidR="007E6CD4">
                                      <w:rPr>
                                        <w:rFonts w:ascii="Arial Black" w:hAnsi="Arial Black" w:cs="Arial"/>
                                        <w:sz w:val="56"/>
                                        <w:szCs w:val="56"/>
                                        <w:u w:val="single"/>
                                      </w:rPr>
                                      <w:t>P</w:t>
                                    </w:r>
                                    <w:r w:rsidR="00952D62" w:rsidRPr="007E6CD4">
                                      <w:rPr>
                                        <w:rFonts w:ascii="Arial Black" w:hAnsi="Arial Black" w:cs="Arial"/>
                                        <w:sz w:val="56"/>
                                        <w:szCs w:val="56"/>
                                        <w:u w:val="single"/>
                                      </w:rPr>
                                      <w:t xml:space="preserve">unishment to the United Kingdom </w:t>
                                    </w:r>
                                    <w:r w:rsidR="007E6CD4">
                                      <w:rPr>
                                        <w:rFonts w:ascii="Arial Black" w:hAnsi="Arial Black" w:cs="Arial"/>
                                        <w:sz w:val="56"/>
                                        <w:szCs w:val="56"/>
                                        <w:u w:val="single"/>
                                      </w:rPr>
                                      <w:t>C</w:t>
                                    </w:r>
                                    <w:r w:rsidR="00952D62" w:rsidRPr="007E6CD4">
                                      <w:rPr>
                                        <w:rFonts w:ascii="Arial Black" w:hAnsi="Arial Black" w:cs="Arial"/>
                                        <w:sz w:val="56"/>
                                        <w:szCs w:val="56"/>
                                        <w:u w:val="single"/>
                                      </w:rPr>
                                      <w:t xml:space="preserve">riminal </w:t>
                                    </w:r>
                                    <w:r w:rsidR="007E6CD4">
                                      <w:rPr>
                                        <w:rFonts w:ascii="Arial Black" w:hAnsi="Arial Black" w:cs="Arial"/>
                                        <w:sz w:val="56"/>
                                        <w:szCs w:val="56"/>
                                        <w:u w:val="single"/>
                                      </w:rPr>
                                      <w:t>J</w:t>
                                    </w:r>
                                    <w:r w:rsidR="00952D62" w:rsidRPr="007E6CD4">
                                      <w:rPr>
                                        <w:rFonts w:ascii="Arial Black" w:hAnsi="Arial Black" w:cs="Arial"/>
                                        <w:sz w:val="56"/>
                                        <w:szCs w:val="56"/>
                                        <w:u w:val="single"/>
                                      </w:rPr>
                                      <w:t>ustice system be beneficial?</w:t>
                                    </w:r>
                                  </w:sdtContent>
                                </w:sdt>
                              </w:p>
                              <w:p w14:paraId="2CD58EBE" w14:textId="77777777" w:rsidR="00952D62" w:rsidRPr="00952D62" w:rsidRDefault="00952D62">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C66B3E" id="Text Box 6" o:spid="_x0000_s1027" type="#_x0000_t202" style="position:absolute;margin-left:0;margin-top:155.35pt;width:562.8pt;height:228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" filled="f" stroked="f" strokeweight=".5pt">
                    <v:textbox>
                      <w:txbxContent>
                        <w:p w14:paraId="308DDBC0" w14:textId="0BBDE272" w:rsidR="00952D62" w:rsidRPr="007E6CD4" w:rsidRDefault="00000000" w:rsidP="007E6CD4">
                          <w:pPr>
                            <w:spacing w:line="276" w:lineRule="auto"/>
                            <w:jc w:val="center"/>
                            <w:rPr>
                              <w:rFonts w:ascii="Arial Black" w:hAnsi="Arial Black"/>
                              <w:sz w:val="20"/>
                              <w:szCs w:val="20"/>
                              <w:u w:val="single"/>
                            </w:rPr>
                          </w:pPr>
                          <w:sdt>
                            <w:sdtPr>
                              <w:rPr>
                                <w:rFonts w:ascii="Arial Black" w:hAnsi="Arial Black" w:cs="Arial"/>
                                <w:caps/>
                                <w:sz w:val="56"/>
                                <w:szCs w:val="56"/>
                                <w:u w:val="singl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52D62" w:rsidRPr="007E6CD4">
                                <w:rPr>
                                  <w:rFonts w:ascii="Arial Black" w:hAnsi="Arial Black" w:cs="Arial"/>
                                  <w:sz w:val="56"/>
                                  <w:szCs w:val="56"/>
                                  <w:u w:val="single"/>
                                </w:rPr>
                                <w:t xml:space="preserve">Would reintroducing </w:t>
                              </w:r>
                              <w:r w:rsidR="007E6CD4">
                                <w:rPr>
                                  <w:rFonts w:ascii="Arial Black" w:hAnsi="Arial Black" w:cs="Arial"/>
                                  <w:sz w:val="56"/>
                                  <w:szCs w:val="56"/>
                                  <w:u w:val="single"/>
                                </w:rPr>
                                <w:t>C</w:t>
                              </w:r>
                              <w:r w:rsidR="00952D62" w:rsidRPr="007E6CD4">
                                <w:rPr>
                                  <w:rFonts w:ascii="Arial Black" w:hAnsi="Arial Black" w:cs="Arial"/>
                                  <w:sz w:val="56"/>
                                  <w:szCs w:val="56"/>
                                  <w:u w:val="single"/>
                                </w:rPr>
                                <w:t xml:space="preserve">apital </w:t>
                              </w:r>
                              <w:r w:rsidR="007E6CD4">
                                <w:rPr>
                                  <w:rFonts w:ascii="Arial Black" w:hAnsi="Arial Black" w:cs="Arial"/>
                                  <w:sz w:val="56"/>
                                  <w:szCs w:val="56"/>
                                  <w:u w:val="single"/>
                                </w:rPr>
                                <w:t>P</w:t>
                              </w:r>
                              <w:r w:rsidR="00952D62" w:rsidRPr="007E6CD4">
                                <w:rPr>
                                  <w:rFonts w:ascii="Arial Black" w:hAnsi="Arial Black" w:cs="Arial"/>
                                  <w:sz w:val="56"/>
                                  <w:szCs w:val="56"/>
                                  <w:u w:val="single"/>
                                </w:rPr>
                                <w:t xml:space="preserve">unishment to the United Kingdom </w:t>
                              </w:r>
                              <w:r w:rsidR="007E6CD4">
                                <w:rPr>
                                  <w:rFonts w:ascii="Arial Black" w:hAnsi="Arial Black" w:cs="Arial"/>
                                  <w:sz w:val="56"/>
                                  <w:szCs w:val="56"/>
                                  <w:u w:val="single"/>
                                </w:rPr>
                                <w:t>C</w:t>
                              </w:r>
                              <w:r w:rsidR="00952D62" w:rsidRPr="007E6CD4">
                                <w:rPr>
                                  <w:rFonts w:ascii="Arial Black" w:hAnsi="Arial Black" w:cs="Arial"/>
                                  <w:sz w:val="56"/>
                                  <w:szCs w:val="56"/>
                                  <w:u w:val="single"/>
                                </w:rPr>
                                <w:t xml:space="preserve">riminal </w:t>
                              </w:r>
                              <w:r w:rsidR="007E6CD4">
                                <w:rPr>
                                  <w:rFonts w:ascii="Arial Black" w:hAnsi="Arial Black" w:cs="Arial"/>
                                  <w:sz w:val="56"/>
                                  <w:szCs w:val="56"/>
                                  <w:u w:val="single"/>
                                </w:rPr>
                                <w:t>J</w:t>
                              </w:r>
                              <w:r w:rsidR="00952D62" w:rsidRPr="007E6CD4">
                                <w:rPr>
                                  <w:rFonts w:ascii="Arial Black" w:hAnsi="Arial Black" w:cs="Arial"/>
                                  <w:sz w:val="56"/>
                                  <w:szCs w:val="56"/>
                                  <w:u w:val="single"/>
                                </w:rPr>
                                <w:t>ustice system be beneficial?</w:t>
                              </w:r>
                            </w:sdtContent>
                          </w:sdt>
                        </w:p>
                        <w:p w14:paraId="2CD58EBE" w14:textId="77777777" w:rsidR="00952D62" w:rsidRPr="00952D62" w:rsidRDefault="00952D62">
                          <w:pPr>
                            <w:rPr>
                              <w:sz w:val="24"/>
                              <w:szCs w:val="24"/>
                            </w:rPr>
                          </w:pPr>
                        </w:p>
                      </w:txbxContent>
                    </v:textbox>
                    <w10:wrap anchorx="margin"/>
                  </v:shape>
                </w:pict>
              </mc:Fallback>
            </mc:AlternateContent>
          </w:r>
          <w:r w:rsidR="00AC1008">
            <w:rPr>
              <w:noProof/>
            </w:rPr>
            <mc:AlternateContent>
              <mc:Choice Requires="wps">
                <w:drawing>
                  <wp:anchor distT="0" distB="0" distL="114300" distR="114300" simplePos="0" relativeHeight="251660288" behindDoc="0" locked="0" layoutInCell="1" allowOverlap="1" wp14:anchorId="5DC98F76" wp14:editId="65FCA686">
                    <wp:simplePos x="0" y="0"/>
                    <wp:positionH relativeFrom="margin">
                      <wp:posOffset>-2394807</wp:posOffset>
                    </wp:positionH>
                    <wp:positionV relativeFrom="page">
                      <wp:posOffset>6829794</wp:posOffset>
                    </wp:positionV>
                    <wp:extent cx="7315200" cy="1009650"/>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2E0EE" w14:textId="77777777" w:rsidR="00952D62" w:rsidRPr="007E6CD4" w:rsidRDefault="00952D62">
                                <w:pPr>
                                  <w:pStyle w:val="NoSpacing"/>
                                  <w:jc w:val="right"/>
                                  <w:rPr>
                                    <w:rFonts w:ascii="Arial" w:hAnsi="Arial" w:cs="Arial"/>
                                    <w:b/>
                                    <w:bCs/>
                                    <w:sz w:val="32"/>
                                    <w:szCs w:val="32"/>
                                    <w:u w:val="single"/>
                                  </w:rPr>
                                </w:pPr>
                                <w:r w:rsidRPr="007E6CD4">
                                  <w:rPr>
                                    <w:rFonts w:ascii="Arial" w:hAnsi="Arial" w:cs="Arial"/>
                                    <w:b/>
                                    <w:bCs/>
                                    <w:sz w:val="32"/>
                                    <w:szCs w:val="32"/>
                                    <w:u w:val="single"/>
                                  </w:rPr>
                                  <w:t>Abstract</w:t>
                                </w:r>
                              </w:p>
                              <w:sdt>
                                <w:sdtPr>
                                  <w:rPr>
                                    <w:rFonts w:ascii="Arial" w:hAnsi="Arial"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7EBBF49" w14:textId="01053114" w:rsidR="00952D62" w:rsidRPr="007E6CD4" w:rsidRDefault="007E6CD4" w:rsidP="007E6CD4">
                                    <w:pPr>
                                      <w:pStyle w:val="NoSpacing"/>
                                      <w:jc w:val="center"/>
                                      <w:rPr>
                                        <w:rFonts w:ascii="Arial" w:hAnsi="Arial" w:cs="Arial"/>
                                        <w:sz w:val="24"/>
                                        <w:szCs w:val="24"/>
                                      </w:rPr>
                                    </w:pPr>
                                    <w:r>
                                      <w:rPr>
                                        <w:rFonts w:ascii="Arial" w:hAnsi="Arial" w:cs="Arial"/>
                                        <w:sz w:val="24"/>
                                        <w:szCs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DC98F76" id="Text Box 161" o:spid="_x0000_s1028" type="#_x0000_t202" style="position:absolute;margin-left:-188.55pt;margin-top:537.8pt;width:8in;height:79.5pt;z-index:251660288;visibility:visible;mso-wrap-style:square;mso-width-percent:941;mso-height-percent:100;mso-wrap-distance-left:9pt;mso-wrap-distance-top:0;mso-wrap-distance-right:9pt;mso-wrap-distance-bottom:0;mso-position-horizontal:absolute;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" filled="f" stroked="f" strokeweight=".5pt">
                    <v:textbox style="mso-fit-shape-to-text:t" inset="126pt,0,54pt,0">
                      <w:txbxContent>
                        <w:p w14:paraId="2132E0EE" w14:textId="77777777" w:rsidR="00952D62" w:rsidRPr="007E6CD4" w:rsidRDefault="00952D62">
                          <w:pPr>
                            <w:pStyle w:val="NoSpacing"/>
                            <w:jc w:val="right"/>
                            <w:rPr>
                              <w:rFonts w:ascii="Arial" w:hAnsi="Arial" w:cs="Arial"/>
                              <w:b/>
                              <w:bCs/>
                              <w:sz w:val="32"/>
                              <w:szCs w:val="32"/>
                              <w:u w:val="single"/>
                            </w:rPr>
                          </w:pPr>
                          <w:r w:rsidRPr="007E6CD4">
                            <w:rPr>
                              <w:rFonts w:ascii="Arial" w:hAnsi="Arial" w:cs="Arial"/>
                              <w:b/>
                              <w:bCs/>
                              <w:sz w:val="32"/>
                              <w:szCs w:val="32"/>
                              <w:u w:val="single"/>
                            </w:rPr>
                            <w:t>Abstract</w:t>
                          </w:r>
                        </w:p>
                        <w:sdt>
                          <w:sdtPr>
                            <w:rPr>
                              <w:rFonts w:ascii="Arial" w:hAnsi="Arial" w:cs="Arial"/>
                              <w:sz w:val="24"/>
                              <w:szCs w:val="24"/>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7EBBF49" w14:textId="01053114" w:rsidR="00952D62" w:rsidRPr="007E6CD4" w:rsidRDefault="007E6CD4" w:rsidP="007E6CD4">
                              <w:pPr>
                                <w:pStyle w:val="NoSpacing"/>
                                <w:jc w:val="center"/>
                                <w:rPr>
                                  <w:rFonts w:ascii="Arial" w:hAnsi="Arial" w:cs="Arial"/>
                                  <w:sz w:val="24"/>
                                  <w:szCs w:val="24"/>
                                </w:rPr>
                              </w:pPr>
                              <w:r>
                                <w:rPr>
                                  <w:rFonts w:ascii="Arial" w:hAnsi="Arial" w:cs="Arial"/>
                                  <w:sz w:val="24"/>
                                  <w:szCs w:val="24"/>
                                </w:rPr>
                                <w:t xml:space="preserve">     </w:t>
                              </w:r>
                            </w:p>
                          </w:sdtContent>
                        </w:sdt>
                      </w:txbxContent>
                    </v:textbox>
                    <w10:wrap type="square" anchorx="margin" anchory="page"/>
                  </v:shape>
                </w:pict>
              </mc:Fallback>
            </mc:AlternateContent>
          </w:r>
          <w:r w:rsidR="007E6CD4">
            <w:rPr>
              <w:noProof/>
            </w:rPr>
            <mc:AlternateContent>
              <mc:Choice Requires="wps">
                <w:drawing>
                  <wp:anchor distT="0" distB="0" distL="114300" distR="114300" simplePos="0" relativeHeight="251663360" behindDoc="0" locked="0" layoutInCell="1" allowOverlap="1" wp14:anchorId="039086CD" wp14:editId="27369545">
                    <wp:simplePos x="0" y="0"/>
                    <wp:positionH relativeFrom="margin">
                      <wp:posOffset>223520</wp:posOffset>
                    </wp:positionH>
                    <wp:positionV relativeFrom="paragraph">
                      <wp:posOffset>667662</wp:posOffset>
                    </wp:positionV>
                    <wp:extent cx="5547360" cy="616226"/>
                    <wp:effectExtent l="0" t="0" r="0" b="0"/>
                    <wp:wrapNone/>
                    <wp:docPr id="1783579506" name="Text Box 7"/>
                    <wp:cNvGraphicFramePr/>
                    <a:graphic xmlns:a="http://schemas.openxmlformats.org/drawingml/2006/main">
                      <a:graphicData uri="http://schemas.microsoft.com/office/word/2010/wordprocessingShape">
                        <wps:wsp>
                          <wps:cNvSpPr txBox="1"/>
                          <wps:spPr>
                            <a:xfrm>
                              <a:off x="0" y="0"/>
                              <a:ext cx="5547360" cy="616226"/>
                            </a:xfrm>
                            <a:prstGeom prst="rect">
                              <a:avLst/>
                            </a:prstGeom>
                            <a:noFill/>
                            <a:ln w="6350">
                              <a:noFill/>
                            </a:ln>
                          </wps:spPr>
                          <wps:txbx>
                            <w:txbxContent>
                              <w:p w14:paraId="65DE69D6" w14:textId="746CD5F8" w:rsidR="00952D62" w:rsidRPr="00952D62" w:rsidRDefault="00952D62">
                                <w:pPr>
                                  <w:rPr>
                                    <w:rFonts w:ascii="Arial Black" w:hAnsi="Arial Black"/>
                                    <w:sz w:val="40"/>
                                    <w:szCs w:val="40"/>
                                  </w:rPr>
                                </w:pPr>
                                <w:r w:rsidRPr="00952D62">
                                  <w:rPr>
                                    <w:rFonts w:ascii="Arial Black" w:hAnsi="Arial Black"/>
                                    <w:sz w:val="40"/>
                                    <w:szCs w:val="40"/>
                                  </w:rPr>
                                  <w:t>Policing Research Project BMPL6015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9086CD" id="Text Box 7" o:spid="_x0000_s1029" type="#_x0000_t202" style="position:absolute;margin-left:17.6pt;margin-top:52.55pt;width:436.8pt;height:48.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" filled="f" stroked="f" strokeweight=".5pt">
                    <v:textbox>
                      <w:txbxContent>
                        <w:p w14:paraId="65DE69D6" w14:textId="746CD5F8" w:rsidR="00952D62" w:rsidRPr="00952D62" w:rsidRDefault="00952D62">
                          <w:pPr>
                            <w:rPr>
                              <w:rFonts w:ascii="Arial Black" w:hAnsi="Arial Black"/>
                              <w:sz w:val="40"/>
                              <w:szCs w:val="40"/>
                            </w:rPr>
                          </w:pPr>
                          <w:r w:rsidRPr="00952D62">
                            <w:rPr>
                              <w:rFonts w:ascii="Arial Black" w:hAnsi="Arial Black"/>
                              <w:sz w:val="40"/>
                              <w:szCs w:val="40"/>
                            </w:rPr>
                            <w:t>Policing Research Project BMPL6015</w:t>
                          </w:r>
                        </w:p>
                      </w:txbxContent>
                    </v:textbox>
                    <w10:wrap anchorx="margin"/>
                  </v:shape>
                </w:pict>
              </mc:Fallback>
            </mc:AlternateContent>
          </w:r>
          <w:r w:rsidR="007E6CD4">
            <w:rPr>
              <w:noProof/>
            </w:rPr>
            <mc:AlternateContent>
              <mc:Choice Requires="wpg">
                <w:drawing>
                  <wp:anchor distT="0" distB="0" distL="114300" distR="114300" simplePos="0" relativeHeight="251665408" behindDoc="0" locked="0" layoutInCell="1" allowOverlap="1" wp14:anchorId="2A53AE88" wp14:editId="5BC494FB">
                    <wp:simplePos x="0" y="0"/>
                    <wp:positionH relativeFrom="margin">
                      <wp:align>center</wp:align>
                    </wp:positionH>
                    <wp:positionV relativeFrom="margin">
                      <wp:posOffset>8339290</wp:posOffset>
                    </wp:positionV>
                    <wp:extent cx="7315200" cy="1215391"/>
                    <wp:effectExtent l="0" t="0" r="0" b="3810"/>
                    <wp:wrapThrough wrapText="bothSides">
                      <wp:wrapPolygon edited="0">
                        <wp:start x="21600" y="21600"/>
                        <wp:lineTo x="21600" y="271"/>
                        <wp:lineTo x="56" y="271"/>
                        <wp:lineTo x="56" y="21600"/>
                        <wp:lineTo x="21600" y="21600"/>
                      </wp:wrapPolygon>
                    </wp:wrapThrough>
                    <wp:docPr id="607916007" name="Group 157"/>
                    <wp:cNvGraphicFramePr/>
                    <a:graphic xmlns:a="http://schemas.openxmlformats.org/drawingml/2006/main">
                      <a:graphicData uri="http://schemas.microsoft.com/office/word/2010/wordprocessingGroup">
                        <wpg:wgp>
                          <wpg:cNvGrpSpPr/>
                          <wpg:grpSpPr>
                            <a:xfrm rot="10800000">
                              <a:off x="0" y="0"/>
                              <a:ext cx="7315200" cy="1215391"/>
                              <a:chOff x="0" y="-1"/>
                              <a:chExt cx="7315200" cy="1216153"/>
                            </a:xfrm>
                          </wpg:grpSpPr>
                          <wps:wsp>
                            <wps:cNvPr id="71108684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8DB3E2"/>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7174694" name="Rectangle 1297174694"/>
                            <wps:cNvSpPr/>
                            <wps:spPr>
                              <a:xfrm>
                                <a:off x="0" y="0"/>
                                <a:ext cx="7315200" cy="1216152"/>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CCF6ECD" id="Group 157" o:spid="_x0000_s1026" style="position:absolute;margin-left:0;margin-top:656.65pt;width:8in;height:95.7pt;rotation:180;z-index:251665408;mso-position-horizontal:center;mso-position-horizontal-relative:margin;mso-position-vertical-relative:margin"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qm0DeN8AAAALAQAADwAAAGRycy9k&#10;b3ducmV2LnhtbEyPzU7DMBCE70i8g7VI3Kjz0wBK41QVEqInJNpKXN14G6fE6yh22/D2bE/0tjuz&#10;mv2mWk6uF2ccQ+dJQTpLQCA13nTUKtht359eQYSoyejeEyr4xQDL+v6u0qXxF/rC8ya2gkMolFqB&#10;jXEopQyNRafDzA9I7B386HTkdWylGfWFw10vsyR5lk53xB+sHvDNYvOzOTkFZh7yHa7XqzH7PG6L&#10;rviw7eFbqceHabUAEXGK/8dwxWd0qJlp709kgugVcJHIap7mOYirnxYZa3ueimT+ArKu5G2H+g8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grgplhQUAAFsaAAAO&#10;AAAAAAAAAAAAAAAAADoCAABkcnMvZTJvRG9jLnhtbFBLAQItAAoAAAAAAAAAIQCbGxQRaGQAAGhk&#10;AAAUAAAAAAAAAAAAAAAAAOsHAABkcnMvbWVkaWEvaW1hZ2UxLnBuZ1BLAQItABQABgAIAAAAIQCq&#10;bQN43wAAAAsBAAAPAAAAAAAAAAAAAAAAAIV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" path="m,l7312660,r,1129665l3619500,733425,,1091565,,xe" fillcolor="#8db3e2" stroked="f" strokeweight="1pt">
                      <v:stroke joinstyle="miter"/>
                      <v:path arrowok="t" o:connecttype="custom" o:connectlocs="0,0;7315200,0;7315200,1130373;3620757,733885;0,1092249;0,0" o:connectangles="0,0,0,0,0,0"/>
                    </v:shape>
                    <v:rect id="Rectangle 1297174694"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" stroked="f" strokeweight="1pt">
                      <v:fill r:id="rId10" o:title="" recolor="t" rotate="t" type="frame"/>
                    </v:rect>
                    <w10:wrap type="through" anchorx="margin" anchory="margin"/>
                  </v:group>
                </w:pict>
              </mc:Fallback>
            </mc:AlternateContent>
          </w:r>
          <w:r w:rsidR="00952D62">
            <w:rPr>
              <w:rFonts w:eastAsiaTheme="minorEastAsia"/>
            </w:rPr>
            <w:br w:type="page"/>
          </w:r>
        </w:p>
      </w:sdtContent>
    </w:sdt>
    <w:bookmarkStart w:id="0" w:name="_Hlk180532287" w:displacedByCustomXml="nex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rFonts w:ascii="Arial Black" w:hAnsi="Arial Black"/>
          <w:b/>
          <w:bCs/>
          <w:noProof/>
        </w:rPr>
      </w:sdtEndPr>
      <w:sdtContent>
        <w:p w14:paraId="5E07BC54" w14:textId="77777777" w:rsidR="001F2CB6" w:rsidRPr="007E6CD4" w:rsidRDefault="001F2CB6" w:rsidP="001F2CB6">
          <w:pPr>
            <w:pStyle w:val="TOCHeading"/>
            <w:spacing w:line="360" w:lineRule="auto"/>
            <w:rPr>
              <w:rFonts w:ascii="Arial Black" w:hAnsi="Arial Black"/>
              <w:sz w:val="48"/>
              <w:szCs w:val="48"/>
              <w:u w:val="single"/>
            </w:rPr>
          </w:pPr>
          <w:r w:rsidRPr="007E6CD4">
            <w:rPr>
              <w:rFonts w:ascii="Arial Black" w:hAnsi="Arial Black"/>
              <w:sz w:val="48"/>
              <w:szCs w:val="48"/>
              <w:u w:val="single"/>
            </w:rPr>
            <w:t>Contents</w:t>
          </w:r>
        </w:p>
        <w:p w14:paraId="69D0BF93" w14:textId="77777777" w:rsidR="001F2CB6" w:rsidRPr="00071688" w:rsidRDefault="001F2CB6" w:rsidP="001F2CB6">
          <w:pPr>
            <w:pStyle w:val="TOC1"/>
            <w:spacing w:line="360" w:lineRule="auto"/>
            <w:rPr>
              <w:color w:val="0000FF" w:themeColor="hyperlink"/>
              <w:sz w:val="28"/>
              <w:szCs w:val="28"/>
              <w:u w:val="single"/>
            </w:rPr>
          </w:pPr>
          <w:r w:rsidRPr="007E6CD4">
            <w:rPr>
              <w:noProof w:val="0"/>
            </w:rPr>
            <w:fldChar w:fldCharType="begin"/>
          </w:r>
          <w:r w:rsidRPr="007E6CD4">
            <w:instrText xml:space="preserve"> TOC \o "1-3" \h \z \u </w:instrText>
          </w:r>
          <w:r w:rsidRPr="007E6CD4">
            <w:rPr>
              <w:noProof w:val="0"/>
            </w:rPr>
            <w:fldChar w:fldCharType="separate"/>
          </w:r>
          <w:hyperlink w:anchor="_Toc180259899" w:history="1">
            <w:r w:rsidRPr="000C7A08">
              <w:rPr>
                <w:rStyle w:val="Hyperlink"/>
                <w:sz w:val="28"/>
                <w:szCs w:val="28"/>
              </w:rPr>
              <w:t>1.</w:t>
            </w:r>
            <w:r w:rsidRPr="000C7A08">
              <w:rPr>
                <w:rFonts w:asciiTheme="minorHAnsi" w:eastAsiaTheme="minorEastAsia" w:hAnsiTheme="minorHAnsi"/>
                <w:kern w:val="2"/>
                <w:sz w:val="28"/>
                <w:szCs w:val="28"/>
                <w:lang w:eastAsia="en-GB"/>
                <w14:ligatures w14:val="standardContextual"/>
              </w:rPr>
              <w:tab/>
            </w:r>
            <w:r w:rsidRPr="000C7A08">
              <w:rPr>
                <w:rStyle w:val="Hyperlink"/>
                <w:sz w:val="28"/>
                <w:szCs w:val="28"/>
                <w:u w:val="none"/>
              </w:rPr>
              <w:t>Introduction</w:t>
            </w:r>
            <w:r w:rsidRPr="000C7A08">
              <w:rPr>
                <w:rStyle w:val="Hyperlink"/>
                <w:sz w:val="28"/>
                <w:szCs w:val="28"/>
              </w:rPr>
              <w:t xml:space="preserve"> (1200)</w:t>
            </w:r>
            <w:r w:rsidRPr="000C7A08">
              <w:rPr>
                <w:webHidden/>
                <w:sz w:val="28"/>
                <w:szCs w:val="28"/>
              </w:rPr>
              <w:tab/>
            </w:r>
            <w:r w:rsidRPr="000C7A08">
              <w:rPr>
                <w:webHidden/>
                <w:sz w:val="28"/>
                <w:szCs w:val="28"/>
              </w:rPr>
              <w:fldChar w:fldCharType="begin"/>
            </w:r>
            <w:r w:rsidRPr="000C7A08">
              <w:rPr>
                <w:webHidden/>
                <w:sz w:val="28"/>
                <w:szCs w:val="28"/>
              </w:rPr>
              <w:instrText xml:space="preserve"> PAGEREF _Toc180259899 \h </w:instrText>
            </w:r>
            <w:r w:rsidRPr="000C7A08">
              <w:rPr>
                <w:webHidden/>
                <w:sz w:val="28"/>
                <w:szCs w:val="28"/>
              </w:rPr>
            </w:r>
            <w:r w:rsidRPr="000C7A08">
              <w:rPr>
                <w:webHidden/>
                <w:sz w:val="28"/>
                <w:szCs w:val="28"/>
              </w:rPr>
              <w:fldChar w:fldCharType="separate"/>
            </w:r>
            <w:r w:rsidRPr="000C7A08">
              <w:rPr>
                <w:webHidden/>
                <w:sz w:val="28"/>
                <w:szCs w:val="28"/>
              </w:rPr>
              <w:t>2</w:t>
            </w:r>
            <w:r w:rsidRPr="000C7A08">
              <w:rPr>
                <w:webHidden/>
                <w:sz w:val="28"/>
                <w:szCs w:val="28"/>
              </w:rPr>
              <w:fldChar w:fldCharType="end"/>
            </w:r>
          </w:hyperlink>
        </w:p>
        <w:p w14:paraId="08525B2C" w14:textId="77777777" w:rsidR="001F2CB6" w:rsidRPr="00071688" w:rsidRDefault="001F2CB6" w:rsidP="001F2CB6">
          <w:pPr>
            <w:pStyle w:val="TOC2"/>
            <w:rPr>
              <w:rFonts w:ascii="Arial" w:eastAsiaTheme="minorEastAsia" w:hAnsi="Arial" w:cs="Arial"/>
              <w:noProof/>
              <w:kern w:val="2"/>
              <w:sz w:val="28"/>
              <w:szCs w:val="28"/>
              <w:lang w:eastAsia="en-GB"/>
              <w14:ligatures w14:val="standardContextual"/>
            </w:rPr>
          </w:pPr>
          <w:hyperlink w:anchor="_Toc180259900" w:history="1">
            <w:r>
              <w:rPr>
                <w:rStyle w:val="Hyperlink"/>
                <w:rFonts w:ascii="Arial" w:hAnsi="Arial" w:cs="Arial"/>
                <w:noProof/>
                <w:sz w:val="28"/>
                <w:szCs w:val="28"/>
              </w:rPr>
              <w:t>The History of Capital Punishment</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_Toc180259900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hyperlink>
        </w:p>
        <w:p w14:paraId="5A80689F" w14:textId="29934AF6" w:rsidR="001F2CB6" w:rsidRDefault="001F2CB6" w:rsidP="001F2CB6">
          <w:pPr>
            <w:pStyle w:val="TOC2"/>
            <w:rPr>
              <w:rFonts w:ascii="Arial" w:hAnsi="Arial" w:cs="Arial"/>
              <w:noProof/>
              <w:sz w:val="28"/>
              <w:szCs w:val="28"/>
            </w:rPr>
          </w:pPr>
          <w:hyperlink w:anchor="_Toc180259901" w:history="1">
            <w:r>
              <w:rPr>
                <w:rStyle w:val="Hyperlink"/>
                <w:rFonts w:ascii="Arial" w:hAnsi="Arial" w:cs="Arial"/>
                <w:noProof/>
                <w:sz w:val="28"/>
                <w:szCs w:val="28"/>
              </w:rPr>
              <w:t>Objectives</w:t>
            </w:r>
            <w:r w:rsidRPr="00071688">
              <w:rPr>
                <w:rFonts w:ascii="Arial" w:hAnsi="Arial" w:cs="Arial"/>
                <w:noProof/>
                <w:webHidden/>
                <w:sz w:val="28"/>
                <w:szCs w:val="28"/>
              </w:rPr>
              <w:tab/>
            </w:r>
            <w:r>
              <w:rPr>
                <w:rFonts w:ascii="Arial" w:hAnsi="Arial" w:cs="Arial"/>
                <w:noProof/>
                <w:webHidden/>
                <w:sz w:val="28"/>
                <w:szCs w:val="28"/>
              </w:rPr>
              <w:t>4</w:t>
            </w:r>
          </w:hyperlink>
        </w:p>
        <w:p w14:paraId="0B3A7A1A" w14:textId="77777777" w:rsidR="001F2CB6" w:rsidRPr="00F15BC5" w:rsidRDefault="001F2CB6" w:rsidP="001F2CB6">
          <w:pPr>
            <w:rPr>
              <w:rFonts w:ascii="Arial" w:hAnsi="Arial" w:cs="Arial"/>
              <w:sz w:val="28"/>
              <w:szCs w:val="28"/>
            </w:rPr>
          </w:pPr>
          <w:r>
            <w:rPr>
              <w:rFonts w:ascii="Arial" w:hAnsi="Arial" w:cs="Arial"/>
              <w:sz w:val="28"/>
              <w:szCs w:val="28"/>
            </w:rPr>
            <w:t xml:space="preserve">   Structure of the Research Paper………...……………………………….4</w:t>
          </w:r>
        </w:p>
        <w:p w14:paraId="5D6ADEDB" w14:textId="77777777" w:rsidR="001F2CB6" w:rsidRPr="000C7A08" w:rsidRDefault="001F2CB6" w:rsidP="001F2CB6">
          <w:pPr>
            <w:pStyle w:val="TOC1"/>
            <w:spacing w:line="360" w:lineRule="auto"/>
            <w:rPr>
              <w:rFonts w:asciiTheme="minorHAnsi" w:eastAsiaTheme="minorEastAsia" w:hAnsiTheme="minorHAnsi"/>
              <w:kern w:val="2"/>
              <w:sz w:val="28"/>
              <w:szCs w:val="28"/>
              <w:lang w:eastAsia="en-GB"/>
              <w14:ligatures w14:val="standardContextual"/>
            </w:rPr>
          </w:pPr>
          <w:hyperlink w:anchor="_Toc180259902" w:history="1">
            <w:r w:rsidRPr="000C7A08">
              <w:rPr>
                <w:rStyle w:val="Hyperlink"/>
                <w:sz w:val="28"/>
                <w:szCs w:val="28"/>
              </w:rPr>
              <w:t>2.</w:t>
            </w:r>
            <w:r w:rsidRPr="000C7A08">
              <w:rPr>
                <w:rFonts w:asciiTheme="minorHAnsi" w:eastAsiaTheme="minorEastAsia" w:hAnsiTheme="minorHAnsi"/>
                <w:kern w:val="2"/>
                <w:sz w:val="28"/>
                <w:szCs w:val="28"/>
                <w:lang w:eastAsia="en-GB"/>
                <w14:ligatures w14:val="standardContextual"/>
              </w:rPr>
              <w:tab/>
            </w:r>
            <w:r w:rsidRPr="000C7A08">
              <w:rPr>
                <w:rStyle w:val="Hyperlink"/>
                <w:sz w:val="28"/>
                <w:szCs w:val="28"/>
              </w:rPr>
              <w:t>Literature Review (2500)</w:t>
            </w:r>
            <w:r w:rsidRPr="000C7A08">
              <w:rPr>
                <w:webHidden/>
                <w:sz w:val="28"/>
                <w:szCs w:val="28"/>
              </w:rPr>
              <w:tab/>
            </w:r>
            <w:r w:rsidRPr="000C7A08">
              <w:rPr>
                <w:webHidden/>
                <w:sz w:val="28"/>
                <w:szCs w:val="28"/>
              </w:rPr>
              <w:fldChar w:fldCharType="begin"/>
            </w:r>
            <w:r w:rsidRPr="000C7A08">
              <w:rPr>
                <w:webHidden/>
                <w:sz w:val="28"/>
                <w:szCs w:val="28"/>
              </w:rPr>
              <w:instrText xml:space="preserve"> PAGEREF _Toc180259902 \h </w:instrText>
            </w:r>
            <w:r w:rsidRPr="000C7A08">
              <w:rPr>
                <w:webHidden/>
                <w:sz w:val="28"/>
                <w:szCs w:val="28"/>
              </w:rPr>
            </w:r>
            <w:r w:rsidRPr="000C7A08">
              <w:rPr>
                <w:webHidden/>
                <w:sz w:val="28"/>
                <w:szCs w:val="28"/>
              </w:rPr>
              <w:fldChar w:fldCharType="separate"/>
            </w:r>
            <w:r w:rsidRPr="000C7A08">
              <w:rPr>
                <w:webHidden/>
                <w:sz w:val="28"/>
                <w:szCs w:val="28"/>
              </w:rPr>
              <w:t>2</w:t>
            </w:r>
            <w:r w:rsidRPr="000C7A08">
              <w:rPr>
                <w:webHidden/>
                <w:sz w:val="28"/>
                <w:szCs w:val="28"/>
              </w:rPr>
              <w:fldChar w:fldCharType="end"/>
            </w:r>
          </w:hyperlink>
        </w:p>
        <w:p w14:paraId="67F4663A" w14:textId="77777777" w:rsidR="001F2CB6" w:rsidRPr="00071688" w:rsidRDefault="001F2CB6" w:rsidP="001F2CB6">
          <w:pPr>
            <w:pStyle w:val="TOC2"/>
            <w:rPr>
              <w:rFonts w:ascii="Arial" w:eastAsiaTheme="minorEastAsia" w:hAnsi="Arial" w:cs="Arial"/>
              <w:noProof/>
              <w:kern w:val="2"/>
              <w:sz w:val="28"/>
              <w:szCs w:val="28"/>
              <w:lang w:eastAsia="en-GB"/>
              <w14:ligatures w14:val="standardContextual"/>
            </w:rPr>
          </w:pPr>
          <w:hyperlink w:anchor="_Toc180259903" w:history="1">
            <w:r w:rsidRPr="00071688">
              <w:rPr>
                <w:rStyle w:val="Hyperlink"/>
                <w:rFonts w:ascii="Arial" w:hAnsi="Arial" w:cs="Arial"/>
                <w:noProof/>
                <w:sz w:val="28"/>
                <w:szCs w:val="28"/>
              </w:rPr>
              <w:t>Objective 1</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_Toc180259903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hyperlink>
        </w:p>
        <w:p w14:paraId="2602A3C7" w14:textId="77777777" w:rsidR="001F2CB6" w:rsidRPr="00071688" w:rsidRDefault="001F2CB6" w:rsidP="001F2CB6">
          <w:pPr>
            <w:pStyle w:val="TOC2"/>
            <w:rPr>
              <w:rFonts w:ascii="Arial" w:eastAsiaTheme="minorEastAsia" w:hAnsi="Arial" w:cs="Arial"/>
              <w:noProof/>
              <w:kern w:val="2"/>
              <w:sz w:val="28"/>
              <w:szCs w:val="28"/>
              <w:lang w:eastAsia="en-GB"/>
              <w14:ligatures w14:val="standardContextual"/>
            </w:rPr>
          </w:pPr>
          <w:hyperlink w:anchor="_Toc180259904" w:history="1">
            <w:r w:rsidRPr="00071688">
              <w:rPr>
                <w:rStyle w:val="Hyperlink"/>
                <w:rFonts w:ascii="Arial" w:hAnsi="Arial" w:cs="Arial"/>
                <w:noProof/>
                <w:sz w:val="28"/>
                <w:szCs w:val="28"/>
              </w:rPr>
              <w:t>Objective 2</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_Toc180259904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hyperlink>
        </w:p>
        <w:bookmarkStart w:id="1" w:name="_Hlk180259922"/>
        <w:p w14:paraId="4E51C190" w14:textId="77777777" w:rsidR="001F2CB6" w:rsidRPr="00071688" w:rsidRDefault="001F2CB6" w:rsidP="001F2CB6">
          <w:pPr>
            <w:pStyle w:val="TOC2"/>
            <w:rPr>
              <w:rFonts w:ascii="Arial" w:hAnsi="Arial" w:cs="Arial"/>
              <w:noProof/>
              <w:color w:val="0000FF" w:themeColor="hyperlink"/>
              <w:sz w:val="28"/>
              <w:szCs w:val="28"/>
              <w:u w:val="single"/>
            </w:rPr>
          </w:pPr>
          <w:r w:rsidRPr="00071688">
            <w:rPr>
              <w:rStyle w:val="Hyperlink"/>
              <w:rFonts w:ascii="Arial" w:hAnsi="Arial" w:cs="Arial"/>
              <w:noProof/>
              <w:sz w:val="28"/>
              <w:szCs w:val="28"/>
            </w:rPr>
            <w:fldChar w:fldCharType="begin"/>
          </w:r>
          <w:r w:rsidRPr="00071688">
            <w:rPr>
              <w:rStyle w:val="Hyperlink"/>
              <w:rFonts w:ascii="Arial" w:hAnsi="Arial" w:cs="Arial"/>
              <w:noProof/>
              <w:sz w:val="28"/>
              <w:szCs w:val="28"/>
            </w:rPr>
            <w:instrText xml:space="preserve"> </w:instrText>
          </w:r>
          <w:r w:rsidRPr="00071688">
            <w:rPr>
              <w:rFonts w:ascii="Arial" w:hAnsi="Arial" w:cs="Arial"/>
              <w:noProof/>
              <w:sz w:val="28"/>
              <w:szCs w:val="28"/>
            </w:rPr>
            <w:instrText>HYPERLINK \l "_Toc180259905"</w:instrText>
          </w:r>
          <w:r w:rsidRPr="00071688">
            <w:rPr>
              <w:rStyle w:val="Hyperlink"/>
              <w:rFonts w:ascii="Arial" w:hAnsi="Arial" w:cs="Arial"/>
              <w:noProof/>
              <w:sz w:val="28"/>
              <w:szCs w:val="28"/>
            </w:rPr>
            <w:instrText xml:space="preserve"> </w:instrText>
          </w:r>
          <w:r w:rsidRPr="00071688">
            <w:rPr>
              <w:rStyle w:val="Hyperlink"/>
              <w:rFonts w:ascii="Arial" w:hAnsi="Arial" w:cs="Arial"/>
              <w:noProof/>
              <w:sz w:val="28"/>
              <w:szCs w:val="28"/>
            </w:rPr>
          </w:r>
          <w:r w:rsidRPr="00071688">
            <w:rPr>
              <w:rStyle w:val="Hyperlink"/>
              <w:rFonts w:ascii="Arial" w:hAnsi="Arial" w:cs="Arial"/>
              <w:noProof/>
              <w:sz w:val="28"/>
              <w:szCs w:val="28"/>
            </w:rPr>
            <w:fldChar w:fldCharType="separate"/>
          </w:r>
          <w:r w:rsidRPr="00071688">
            <w:rPr>
              <w:rStyle w:val="Hyperlink"/>
              <w:rFonts w:ascii="Arial" w:hAnsi="Arial" w:cs="Arial"/>
              <w:noProof/>
              <w:sz w:val="28"/>
              <w:szCs w:val="28"/>
            </w:rPr>
            <w:t>Objective 3</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_Toc180259905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r w:rsidRPr="00071688">
            <w:rPr>
              <w:rStyle w:val="Hyperlink"/>
              <w:rFonts w:ascii="Arial" w:hAnsi="Arial" w:cs="Arial"/>
              <w:noProof/>
              <w:sz w:val="28"/>
              <w:szCs w:val="28"/>
            </w:rPr>
            <w:fldChar w:fldCharType="end"/>
          </w:r>
          <w:bookmarkEnd w:id="1"/>
        </w:p>
        <w:p w14:paraId="317B9AF6" w14:textId="77777777" w:rsidR="001F2CB6" w:rsidRPr="000C7A08" w:rsidRDefault="001F2CB6" w:rsidP="001F2CB6">
          <w:pPr>
            <w:pStyle w:val="TOC1"/>
            <w:spacing w:line="360" w:lineRule="auto"/>
            <w:rPr>
              <w:rFonts w:asciiTheme="minorHAnsi" w:eastAsiaTheme="minorEastAsia" w:hAnsiTheme="minorHAnsi"/>
              <w:kern w:val="2"/>
              <w:sz w:val="28"/>
              <w:szCs w:val="28"/>
              <w:lang w:eastAsia="en-GB"/>
              <w14:ligatures w14:val="standardContextual"/>
            </w:rPr>
          </w:pPr>
          <w:hyperlink w:anchor="_Toc180259906" w:history="1">
            <w:r w:rsidRPr="000C7A08">
              <w:rPr>
                <w:rStyle w:val="Hyperlink"/>
                <w:sz w:val="28"/>
                <w:szCs w:val="28"/>
              </w:rPr>
              <w:t>3.</w:t>
            </w:r>
            <w:r w:rsidRPr="000C7A08">
              <w:rPr>
                <w:rFonts w:asciiTheme="minorHAnsi" w:eastAsiaTheme="minorEastAsia" w:hAnsiTheme="minorHAnsi"/>
                <w:kern w:val="2"/>
                <w:sz w:val="28"/>
                <w:szCs w:val="28"/>
                <w:lang w:eastAsia="en-GB"/>
                <w14:ligatures w14:val="standardContextual"/>
              </w:rPr>
              <w:tab/>
            </w:r>
            <w:r w:rsidRPr="000C7A08">
              <w:rPr>
                <w:rStyle w:val="Hyperlink"/>
                <w:sz w:val="28"/>
                <w:szCs w:val="28"/>
              </w:rPr>
              <w:t>Research Methods (1500)</w:t>
            </w:r>
            <w:r w:rsidRPr="000C7A08">
              <w:rPr>
                <w:webHidden/>
                <w:sz w:val="28"/>
                <w:szCs w:val="28"/>
              </w:rPr>
              <w:tab/>
            </w:r>
            <w:r w:rsidRPr="000C7A08">
              <w:rPr>
                <w:webHidden/>
                <w:sz w:val="28"/>
                <w:szCs w:val="28"/>
              </w:rPr>
              <w:fldChar w:fldCharType="begin"/>
            </w:r>
            <w:r w:rsidRPr="000C7A08">
              <w:rPr>
                <w:webHidden/>
                <w:sz w:val="28"/>
                <w:szCs w:val="28"/>
              </w:rPr>
              <w:instrText xml:space="preserve"> PAGEREF _Toc180259906 \h </w:instrText>
            </w:r>
            <w:r w:rsidRPr="000C7A08">
              <w:rPr>
                <w:webHidden/>
                <w:sz w:val="28"/>
                <w:szCs w:val="28"/>
              </w:rPr>
            </w:r>
            <w:r w:rsidRPr="000C7A08">
              <w:rPr>
                <w:webHidden/>
                <w:sz w:val="28"/>
                <w:szCs w:val="28"/>
              </w:rPr>
              <w:fldChar w:fldCharType="separate"/>
            </w:r>
            <w:r w:rsidRPr="000C7A08">
              <w:rPr>
                <w:webHidden/>
                <w:sz w:val="28"/>
                <w:szCs w:val="28"/>
              </w:rPr>
              <w:t>2</w:t>
            </w:r>
            <w:r w:rsidRPr="000C7A08">
              <w:rPr>
                <w:webHidden/>
                <w:sz w:val="28"/>
                <w:szCs w:val="28"/>
              </w:rPr>
              <w:fldChar w:fldCharType="end"/>
            </w:r>
          </w:hyperlink>
        </w:p>
        <w:p w14:paraId="6DF4AD8D" w14:textId="77777777" w:rsidR="001F2CB6" w:rsidRPr="00071688" w:rsidRDefault="001F2CB6" w:rsidP="001F2CB6">
          <w:pPr>
            <w:pStyle w:val="TOC2"/>
            <w:rPr>
              <w:rFonts w:ascii="Arial" w:eastAsiaTheme="minorEastAsia" w:hAnsi="Arial" w:cs="Arial"/>
              <w:noProof/>
              <w:kern w:val="2"/>
              <w:sz w:val="28"/>
              <w:szCs w:val="28"/>
              <w:lang w:eastAsia="en-GB"/>
              <w14:ligatures w14:val="standardContextual"/>
            </w:rPr>
          </w:pPr>
          <w:hyperlink w:anchor="_Toc180259907" w:history="1">
            <w:r w:rsidRPr="00071688">
              <w:rPr>
                <w:rStyle w:val="Hyperlink"/>
                <w:rFonts w:ascii="Arial" w:hAnsi="Arial" w:cs="Arial"/>
                <w:noProof/>
                <w:sz w:val="28"/>
                <w:szCs w:val="28"/>
              </w:rPr>
              <w:t>Subheading</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_Toc180259907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hyperlink>
        </w:p>
        <w:p w14:paraId="5EB2E06C" w14:textId="77777777" w:rsidR="001F2CB6" w:rsidRPr="00071688" w:rsidRDefault="001F2CB6" w:rsidP="001F2CB6">
          <w:pPr>
            <w:pStyle w:val="TOC2"/>
            <w:rPr>
              <w:rFonts w:ascii="Arial" w:eastAsiaTheme="minorEastAsia" w:hAnsi="Arial" w:cs="Arial"/>
              <w:noProof/>
              <w:kern w:val="2"/>
              <w:sz w:val="28"/>
              <w:szCs w:val="28"/>
              <w:lang w:eastAsia="en-GB"/>
              <w14:ligatures w14:val="standardContextual"/>
            </w:rPr>
          </w:pPr>
          <w:hyperlink w:anchor="_Toc180259908" w:history="1">
            <w:r w:rsidRPr="00071688">
              <w:rPr>
                <w:rStyle w:val="Hyperlink"/>
                <w:rFonts w:ascii="Arial" w:hAnsi="Arial" w:cs="Arial"/>
                <w:noProof/>
                <w:sz w:val="28"/>
                <w:szCs w:val="28"/>
              </w:rPr>
              <w:t>Subheading</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_Toc180259908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hyperlink>
        </w:p>
        <w:p w14:paraId="0F588626" w14:textId="77777777" w:rsidR="001F2CB6" w:rsidRPr="00071688" w:rsidRDefault="001F2CB6" w:rsidP="001F2CB6">
          <w:pPr>
            <w:pStyle w:val="TOC2"/>
            <w:rPr>
              <w:rFonts w:ascii="Arial" w:eastAsiaTheme="minorEastAsia" w:hAnsi="Arial" w:cs="Arial"/>
              <w:noProof/>
              <w:kern w:val="2"/>
              <w:sz w:val="28"/>
              <w:szCs w:val="28"/>
              <w:lang w:eastAsia="en-GB"/>
              <w14:ligatures w14:val="standardContextual"/>
            </w:rPr>
          </w:pPr>
          <w:hyperlink w:anchor="_Toc180259909" w:history="1">
            <w:r w:rsidRPr="00071688">
              <w:rPr>
                <w:rStyle w:val="Hyperlink"/>
                <w:rFonts w:ascii="Arial" w:hAnsi="Arial" w:cs="Arial"/>
                <w:noProof/>
                <w:sz w:val="28"/>
                <w:szCs w:val="28"/>
              </w:rPr>
              <w:t>Subheading</w:t>
            </w:r>
            <w:r w:rsidRPr="00071688">
              <w:rPr>
                <w:rFonts w:ascii="Arial" w:hAnsi="Arial" w:cs="Arial"/>
                <w:noProof/>
                <w:webHidden/>
                <w:sz w:val="28"/>
                <w:szCs w:val="28"/>
              </w:rPr>
              <w:tab/>
            </w:r>
            <w:r w:rsidRPr="00071688">
              <w:rPr>
                <w:rFonts w:ascii="Arial" w:hAnsi="Arial" w:cs="Arial"/>
                <w:noProof/>
                <w:webHidden/>
                <w:sz w:val="28"/>
                <w:szCs w:val="28"/>
              </w:rPr>
              <w:fldChar w:fldCharType="begin"/>
            </w:r>
            <w:r w:rsidRPr="00071688">
              <w:rPr>
                <w:rFonts w:ascii="Arial" w:hAnsi="Arial" w:cs="Arial"/>
                <w:noProof/>
                <w:webHidden/>
                <w:sz w:val="28"/>
                <w:szCs w:val="28"/>
              </w:rPr>
              <w:instrText xml:space="preserve"> PAGEREF _Toc180259909 \h </w:instrText>
            </w:r>
            <w:r w:rsidRPr="00071688">
              <w:rPr>
                <w:rFonts w:ascii="Arial" w:hAnsi="Arial" w:cs="Arial"/>
                <w:noProof/>
                <w:webHidden/>
                <w:sz w:val="28"/>
                <w:szCs w:val="28"/>
              </w:rPr>
            </w:r>
            <w:r w:rsidRPr="00071688">
              <w:rPr>
                <w:rFonts w:ascii="Arial" w:hAnsi="Arial" w:cs="Arial"/>
                <w:noProof/>
                <w:webHidden/>
                <w:sz w:val="28"/>
                <w:szCs w:val="28"/>
              </w:rPr>
              <w:fldChar w:fldCharType="separate"/>
            </w:r>
            <w:r w:rsidRPr="00071688">
              <w:rPr>
                <w:rFonts w:ascii="Arial" w:hAnsi="Arial" w:cs="Arial"/>
                <w:noProof/>
                <w:webHidden/>
                <w:sz w:val="28"/>
                <w:szCs w:val="28"/>
              </w:rPr>
              <w:t>2</w:t>
            </w:r>
            <w:r w:rsidRPr="00071688">
              <w:rPr>
                <w:rFonts w:ascii="Arial" w:hAnsi="Arial" w:cs="Arial"/>
                <w:noProof/>
                <w:webHidden/>
                <w:sz w:val="28"/>
                <w:szCs w:val="28"/>
              </w:rPr>
              <w:fldChar w:fldCharType="end"/>
            </w:r>
          </w:hyperlink>
        </w:p>
        <w:p w14:paraId="521F1D65" w14:textId="77777777" w:rsidR="001F2CB6" w:rsidRPr="000C7A08" w:rsidRDefault="001F2CB6" w:rsidP="001F2CB6">
          <w:pPr>
            <w:pStyle w:val="TOC1"/>
            <w:spacing w:line="360" w:lineRule="auto"/>
            <w:rPr>
              <w:rFonts w:asciiTheme="minorHAnsi" w:eastAsiaTheme="minorEastAsia" w:hAnsiTheme="minorHAnsi"/>
              <w:kern w:val="2"/>
              <w:sz w:val="28"/>
              <w:szCs w:val="28"/>
              <w:lang w:eastAsia="en-GB"/>
              <w14:ligatures w14:val="standardContextual"/>
            </w:rPr>
          </w:pPr>
          <w:hyperlink w:anchor="_Toc180259910" w:history="1">
            <w:r w:rsidRPr="000C7A08">
              <w:rPr>
                <w:rStyle w:val="Hyperlink"/>
                <w:sz w:val="28"/>
                <w:szCs w:val="28"/>
              </w:rPr>
              <w:t>4.</w:t>
            </w:r>
            <w:r w:rsidRPr="000C7A08">
              <w:rPr>
                <w:rFonts w:asciiTheme="minorHAnsi" w:eastAsiaTheme="minorEastAsia" w:hAnsiTheme="minorHAnsi"/>
                <w:kern w:val="2"/>
                <w:sz w:val="28"/>
                <w:szCs w:val="28"/>
                <w:lang w:eastAsia="en-GB"/>
                <w14:ligatures w14:val="standardContextual"/>
              </w:rPr>
              <w:tab/>
            </w:r>
            <w:r w:rsidRPr="000C7A08">
              <w:rPr>
                <w:rStyle w:val="Hyperlink"/>
                <w:sz w:val="28"/>
                <w:szCs w:val="28"/>
              </w:rPr>
              <w:t>Findings (2000)</w:t>
            </w:r>
            <w:r w:rsidRPr="000C7A08">
              <w:rPr>
                <w:webHidden/>
                <w:sz w:val="28"/>
                <w:szCs w:val="28"/>
              </w:rPr>
              <w:tab/>
            </w:r>
            <w:r w:rsidRPr="000C7A08">
              <w:rPr>
                <w:webHidden/>
                <w:sz w:val="28"/>
                <w:szCs w:val="28"/>
              </w:rPr>
              <w:fldChar w:fldCharType="begin"/>
            </w:r>
            <w:r w:rsidRPr="000C7A08">
              <w:rPr>
                <w:webHidden/>
                <w:sz w:val="28"/>
                <w:szCs w:val="28"/>
              </w:rPr>
              <w:instrText xml:space="preserve"> PAGEREF _Toc180259910 \h </w:instrText>
            </w:r>
            <w:r w:rsidRPr="000C7A08">
              <w:rPr>
                <w:webHidden/>
                <w:sz w:val="28"/>
                <w:szCs w:val="28"/>
              </w:rPr>
            </w:r>
            <w:r w:rsidRPr="000C7A08">
              <w:rPr>
                <w:webHidden/>
                <w:sz w:val="28"/>
                <w:szCs w:val="28"/>
              </w:rPr>
              <w:fldChar w:fldCharType="separate"/>
            </w:r>
            <w:r w:rsidRPr="000C7A08">
              <w:rPr>
                <w:webHidden/>
                <w:sz w:val="28"/>
                <w:szCs w:val="28"/>
              </w:rPr>
              <w:t>2</w:t>
            </w:r>
            <w:r w:rsidRPr="000C7A08">
              <w:rPr>
                <w:webHidden/>
                <w:sz w:val="28"/>
                <w:szCs w:val="28"/>
              </w:rPr>
              <w:fldChar w:fldCharType="end"/>
            </w:r>
          </w:hyperlink>
        </w:p>
        <w:p w14:paraId="0EB7915F" w14:textId="77777777" w:rsidR="001F2CB6" w:rsidRDefault="001F2CB6" w:rsidP="001F2CB6">
          <w:pPr>
            <w:pStyle w:val="TOC1"/>
            <w:spacing w:line="360" w:lineRule="auto"/>
            <w:rPr>
              <w:rStyle w:val="Hyperlink"/>
              <w:sz w:val="28"/>
              <w:szCs w:val="28"/>
            </w:rPr>
          </w:pPr>
          <w:hyperlink w:anchor="_Toc180259911" w:history="1">
            <w:r w:rsidRPr="000C7A08">
              <w:rPr>
                <w:rStyle w:val="Hyperlink"/>
                <w:sz w:val="28"/>
                <w:szCs w:val="28"/>
              </w:rPr>
              <w:t>5.</w:t>
            </w:r>
            <w:r w:rsidRPr="000C7A08">
              <w:rPr>
                <w:rFonts w:asciiTheme="minorHAnsi" w:eastAsiaTheme="minorEastAsia" w:hAnsiTheme="minorHAnsi"/>
                <w:kern w:val="2"/>
                <w:sz w:val="28"/>
                <w:szCs w:val="28"/>
                <w:lang w:eastAsia="en-GB"/>
                <w14:ligatures w14:val="standardContextual"/>
              </w:rPr>
              <w:tab/>
            </w:r>
            <w:r w:rsidRPr="000C7A08">
              <w:rPr>
                <w:rStyle w:val="Hyperlink"/>
                <w:sz w:val="28"/>
                <w:szCs w:val="28"/>
              </w:rPr>
              <w:t>Conclusion (800)</w:t>
            </w:r>
            <w:r w:rsidRPr="000C7A08">
              <w:rPr>
                <w:webHidden/>
                <w:sz w:val="28"/>
                <w:szCs w:val="28"/>
              </w:rPr>
              <w:tab/>
            </w:r>
            <w:r w:rsidRPr="000C7A08">
              <w:rPr>
                <w:webHidden/>
                <w:sz w:val="28"/>
                <w:szCs w:val="28"/>
              </w:rPr>
              <w:fldChar w:fldCharType="begin"/>
            </w:r>
            <w:r w:rsidRPr="000C7A08">
              <w:rPr>
                <w:webHidden/>
                <w:sz w:val="28"/>
                <w:szCs w:val="28"/>
              </w:rPr>
              <w:instrText xml:space="preserve"> PAGEREF _Toc180259911 \h </w:instrText>
            </w:r>
            <w:r w:rsidRPr="000C7A08">
              <w:rPr>
                <w:webHidden/>
                <w:sz w:val="28"/>
                <w:szCs w:val="28"/>
              </w:rPr>
            </w:r>
            <w:r w:rsidRPr="000C7A08">
              <w:rPr>
                <w:webHidden/>
                <w:sz w:val="28"/>
                <w:szCs w:val="28"/>
              </w:rPr>
              <w:fldChar w:fldCharType="separate"/>
            </w:r>
            <w:r w:rsidRPr="000C7A08">
              <w:rPr>
                <w:webHidden/>
                <w:sz w:val="28"/>
                <w:szCs w:val="28"/>
              </w:rPr>
              <w:t>2</w:t>
            </w:r>
            <w:r w:rsidRPr="000C7A08">
              <w:rPr>
                <w:webHidden/>
                <w:sz w:val="28"/>
                <w:szCs w:val="28"/>
              </w:rPr>
              <w:fldChar w:fldCharType="end"/>
            </w:r>
          </w:hyperlink>
        </w:p>
        <w:p w14:paraId="3350AFA5" w14:textId="77777777" w:rsidR="001F2CB6" w:rsidRPr="00FB671C" w:rsidRDefault="001F2CB6" w:rsidP="001F2CB6">
          <w:pPr>
            <w:rPr>
              <w:rFonts w:ascii="Arial Black" w:hAnsi="Arial Black"/>
              <w:sz w:val="28"/>
              <w:szCs w:val="28"/>
            </w:rPr>
          </w:pPr>
          <w:r w:rsidRPr="00FB671C">
            <w:rPr>
              <w:rFonts w:ascii="Arial Black" w:hAnsi="Arial Black"/>
              <w:sz w:val="28"/>
              <w:szCs w:val="28"/>
            </w:rPr>
            <w:t xml:space="preserve">6. </w:t>
          </w:r>
          <w:r>
            <w:rPr>
              <w:rFonts w:ascii="Arial Black" w:hAnsi="Arial Black"/>
              <w:sz w:val="28"/>
              <w:szCs w:val="28"/>
            </w:rPr>
            <w:t xml:space="preserve"> </w:t>
          </w:r>
          <w:r w:rsidRPr="00FB671C">
            <w:rPr>
              <w:rFonts w:ascii="Arial Black" w:hAnsi="Arial Black"/>
              <w:sz w:val="28"/>
              <w:szCs w:val="28"/>
            </w:rPr>
            <w:t>References</w:t>
          </w:r>
          <w:r>
            <w:rPr>
              <w:rFonts w:ascii="Arial Black" w:hAnsi="Arial Black"/>
              <w:sz w:val="28"/>
              <w:szCs w:val="28"/>
            </w:rPr>
            <w:t>.…………………………………………………………….2</w:t>
          </w:r>
        </w:p>
        <w:p w14:paraId="396F2761" w14:textId="77777777" w:rsidR="001F2CB6" w:rsidRPr="00FB671C" w:rsidRDefault="001F2CB6" w:rsidP="001F2CB6"/>
        <w:p w14:paraId="7846974A" w14:textId="77777777" w:rsidR="001F2CB6" w:rsidRDefault="001F2CB6" w:rsidP="001F2CB6">
          <w:pPr>
            <w:spacing w:line="360" w:lineRule="auto"/>
            <w:rPr>
              <w:rFonts w:ascii="Arial Black" w:hAnsi="Arial Black"/>
              <w:b/>
              <w:bCs/>
              <w:noProof/>
            </w:rPr>
          </w:pPr>
          <w:r w:rsidRPr="007E6CD4">
            <w:rPr>
              <w:rFonts w:ascii="Arial Black" w:hAnsi="Arial Black"/>
              <w:b/>
              <w:bCs/>
              <w:noProof/>
            </w:rPr>
            <w:fldChar w:fldCharType="end"/>
          </w:r>
        </w:p>
      </w:sdtContent>
    </w:sdt>
    <w:bookmarkEnd w:id="0" w:displacedByCustomXml="prev"/>
    <w:p w14:paraId="32C1BBF9" w14:textId="23B2B0D8" w:rsidR="0018267E" w:rsidRPr="001F2CB6" w:rsidRDefault="009D1C49" w:rsidP="001F2CB6">
      <w:pPr>
        <w:rPr>
          <w:rFonts w:eastAsiaTheme="minorEastAsia"/>
        </w:rPr>
      </w:pPr>
      <w:r>
        <w:br w:type="page"/>
      </w:r>
    </w:p>
    <w:p w14:paraId="22D75CE6" w14:textId="57AF63AB" w:rsidR="009D1C49" w:rsidRDefault="000C7A08" w:rsidP="000C7A08">
      <w:pPr>
        <w:pStyle w:val="Heading1"/>
        <w:numPr>
          <w:ilvl w:val="0"/>
          <w:numId w:val="6"/>
        </w:numPr>
        <w:rPr>
          <w:b/>
          <w:bCs/>
          <w:color w:val="auto"/>
          <w:sz w:val="36"/>
          <w:szCs w:val="36"/>
          <w:u w:val="single"/>
        </w:rPr>
      </w:pPr>
      <w:r w:rsidRPr="000C7A08">
        <w:rPr>
          <w:b/>
          <w:bCs/>
          <w:color w:val="auto"/>
          <w:sz w:val="36"/>
          <w:szCs w:val="36"/>
          <w:u w:val="single"/>
        </w:rPr>
        <w:lastRenderedPageBreak/>
        <w:t>Chapter 1- Introduction</w:t>
      </w:r>
    </w:p>
    <w:p w14:paraId="722EED18" w14:textId="77777777" w:rsidR="00316FE6" w:rsidRDefault="00316FE6" w:rsidP="00316FE6">
      <w:pPr>
        <w:rPr>
          <w:rFonts w:ascii="Arial" w:hAnsi="Arial" w:cs="Arial"/>
        </w:rPr>
      </w:pPr>
    </w:p>
    <w:p w14:paraId="5190E7A4" w14:textId="5988508C" w:rsidR="00071688" w:rsidRPr="00B2689B" w:rsidRDefault="002F0044" w:rsidP="00FB671C">
      <w:pPr>
        <w:spacing w:line="360" w:lineRule="auto"/>
        <w:jc w:val="both"/>
        <w:rPr>
          <w:rFonts w:ascii="Arial" w:hAnsi="Arial" w:cs="Arial"/>
          <w:b/>
          <w:bCs/>
          <w:sz w:val="24"/>
          <w:szCs w:val="24"/>
          <w:u w:val="single"/>
        </w:rPr>
      </w:pPr>
      <w:r w:rsidRPr="00B2689B">
        <w:rPr>
          <w:rFonts w:ascii="Arial" w:hAnsi="Arial" w:cs="Arial"/>
          <w:b/>
          <w:bCs/>
          <w:sz w:val="24"/>
          <w:szCs w:val="24"/>
          <w:u w:val="single"/>
        </w:rPr>
        <w:t xml:space="preserve">The </w:t>
      </w:r>
      <w:r w:rsidR="00071688" w:rsidRPr="00B2689B">
        <w:rPr>
          <w:rFonts w:ascii="Arial" w:hAnsi="Arial" w:cs="Arial"/>
          <w:b/>
          <w:bCs/>
          <w:sz w:val="24"/>
          <w:szCs w:val="24"/>
          <w:u w:val="single"/>
        </w:rPr>
        <w:t>History of Capital Punishment</w:t>
      </w:r>
    </w:p>
    <w:p w14:paraId="0A3449E4" w14:textId="14E37C00" w:rsidR="00B2689B" w:rsidRPr="00B2689B" w:rsidRDefault="00B2689B" w:rsidP="00FB671C">
      <w:pPr>
        <w:spacing w:line="360" w:lineRule="auto"/>
        <w:jc w:val="both"/>
        <w:rPr>
          <w:rFonts w:ascii="Arial" w:hAnsi="Arial" w:cs="Arial"/>
          <w:sz w:val="24"/>
          <w:szCs w:val="24"/>
        </w:rPr>
      </w:pPr>
      <w:r w:rsidRPr="00B2689B">
        <w:rPr>
          <w:rFonts w:ascii="Arial" w:hAnsi="Arial" w:cs="Arial"/>
          <w:sz w:val="24"/>
          <w:szCs w:val="24"/>
        </w:rPr>
        <w:t xml:space="preserve">It has been </w:t>
      </w:r>
      <w:r w:rsidR="003F4A8B">
        <w:rPr>
          <w:rFonts w:ascii="Arial" w:hAnsi="Arial" w:cs="Arial"/>
          <w:sz w:val="24"/>
          <w:szCs w:val="24"/>
        </w:rPr>
        <w:t>60</w:t>
      </w:r>
      <w:r w:rsidRPr="00B2689B">
        <w:rPr>
          <w:rFonts w:ascii="Arial" w:hAnsi="Arial" w:cs="Arial"/>
          <w:sz w:val="24"/>
          <w:szCs w:val="24"/>
        </w:rPr>
        <w:t xml:space="preserve"> years since the abolition of Capital Punishment in the United Kingdom is it time for this to be reconsidered and reintroduced back into the criminal justice system?</w:t>
      </w:r>
    </w:p>
    <w:p w14:paraId="233A9C55" w14:textId="4CCDD2DE" w:rsidR="004D6C47" w:rsidRPr="00B2689B" w:rsidRDefault="00316FE6" w:rsidP="00FB671C">
      <w:pPr>
        <w:spacing w:line="360" w:lineRule="auto"/>
        <w:jc w:val="both"/>
        <w:rPr>
          <w:rFonts w:ascii="Arial" w:hAnsi="Arial" w:cs="Arial"/>
          <w:sz w:val="24"/>
          <w:szCs w:val="24"/>
        </w:rPr>
      </w:pPr>
      <w:r w:rsidRPr="00B2689B">
        <w:rPr>
          <w:rFonts w:ascii="Arial" w:hAnsi="Arial" w:cs="Arial"/>
          <w:sz w:val="24"/>
          <w:szCs w:val="24"/>
        </w:rPr>
        <w:t xml:space="preserve">Capital punishment also known as ‘The Death Penalty’ by many has been a controversial form of punishment for </w:t>
      </w:r>
      <w:r w:rsidR="0018267E">
        <w:rPr>
          <w:rFonts w:ascii="Arial" w:hAnsi="Arial" w:cs="Arial"/>
          <w:sz w:val="24"/>
          <w:szCs w:val="24"/>
        </w:rPr>
        <w:t>offenders for</w:t>
      </w:r>
      <w:r w:rsidRPr="00B2689B">
        <w:rPr>
          <w:rFonts w:ascii="Arial" w:hAnsi="Arial" w:cs="Arial"/>
          <w:sz w:val="24"/>
          <w:szCs w:val="24"/>
        </w:rPr>
        <w:t xml:space="preserve"> thousands of years. Going back to the start capital punishment has existed </w:t>
      </w:r>
      <w:r w:rsidR="00FB671C" w:rsidRPr="00B2689B">
        <w:rPr>
          <w:rFonts w:ascii="Arial" w:hAnsi="Arial" w:cs="Arial"/>
          <w:sz w:val="24"/>
          <w:szCs w:val="24"/>
        </w:rPr>
        <w:t>globally for centuries and the form of punishments and what crimes resulted in death has changed over years. Back in the 10</w:t>
      </w:r>
      <w:r w:rsidR="00FB671C" w:rsidRPr="00B2689B">
        <w:rPr>
          <w:rFonts w:ascii="Arial" w:hAnsi="Arial" w:cs="Arial"/>
          <w:sz w:val="24"/>
          <w:szCs w:val="24"/>
          <w:vertAlign w:val="superscript"/>
        </w:rPr>
        <w:t>th</w:t>
      </w:r>
      <w:r w:rsidR="00FB671C" w:rsidRPr="00B2689B">
        <w:rPr>
          <w:rFonts w:ascii="Arial" w:hAnsi="Arial" w:cs="Arial"/>
          <w:sz w:val="24"/>
          <w:szCs w:val="24"/>
        </w:rPr>
        <w:t xml:space="preserve"> century in Britain hanging was the most frequent method of punishment and in the reign of Henry VII which was between 1457-1509 its estimated over 72,000 people received the death penalty (</w:t>
      </w:r>
      <w:r w:rsidR="00243A91" w:rsidRPr="00B2689B">
        <w:rPr>
          <w:rFonts w:ascii="Arial" w:hAnsi="Arial" w:cs="Arial"/>
          <w:sz w:val="24"/>
          <w:szCs w:val="24"/>
        </w:rPr>
        <w:t>Bridges, 2022).  Going forward to the 18</w:t>
      </w:r>
      <w:r w:rsidR="00243A91" w:rsidRPr="00B2689B">
        <w:rPr>
          <w:rFonts w:ascii="Arial" w:hAnsi="Arial" w:cs="Arial"/>
          <w:sz w:val="24"/>
          <w:szCs w:val="24"/>
          <w:vertAlign w:val="superscript"/>
        </w:rPr>
        <w:t>th</w:t>
      </w:r>
      <w:r w:rsidR="00243A91" w:rsidRPr="00B2689B">
        <w:rPr>
          <w:rFonts w:ascii="Arial" w:hAnsi="Arial" w:cs="Arial"/>
          <w:sz w:val="24"/>
          <w:szCs w:val="24"/>
        </w:rPr>
        <w:t xml:space="preserve"> Century </w:t>
      </w:r>
      <w:r w:rsidR="00F40E1B" w:rsidRPr="00B2689B">
        <w:rPr>
          <w:rFonts w:ascii="Arial" w:hAnsi="Arial" w:cs="Arial"/>
          <w:sz w:val="24"/>
          <w:szCs w:val="24"/>
        </w:rPr>
        <w:t xml:space="preserve">where in order to control crime due to not having a professional police force in those times the </w:t>
      </w:r>
      <w:r w:rsidR="00A9455A" w:rsidRPr="00B2689B">
        <w:rPr>
          <w:rFonts w:ascii="Arial" w:hAnsi="Arial" w:cs="Arial"/>
          <w:sz w:val="24"/>
          <w:szCs w:val="24"/>
        </w:rPr>
        <w:t>‘</w:t>
      </w:r>
      <w:r w:rsidR="00F40E1B" w:rsidRPr="00B2689B">
        <w:rPr>
          <w:rFonts w:ascii="Arial" w:hAnsi="Arial" w:cs="Arial"/>
          <w:sz w:val="24"/>
          <w:szCs w:val="24"/>
        </w:rPr>
        <w:t xml:space="preserve">Bloody Code’ was created </w:t>
      </w:r>
      <w:r w:rsidR="00253442" w:rsidRPr="00B2689B">
        <w:rPr>
          <w:rFonts w:ascii="Arial" w:hAnsi="Arial" w:cs="Arial"/>
          <w:sz w:val="24"/>
          <w:szCs w:val="24"/>
        </w:rPr>
        <w:t>to threaten people to prevent them from committing crimes (</w:t>
      </w:r>
      <w:r w:rsidR="00654D90" w:rsidRPr="00B2689B">
        <w:rPr>
          <w:rFonts w:ascii="Arial" w:hAnsi="Arial" w:cs="Arial"/>
          <w:sz w:val="24"/>
          <w:szCs w:val="24"/>
        </w:rPr>
        <w:t>Bridges, 2022</w:t>
      </w:r>
      <w:r w:rsidR="00253442" w:rsidRPr="00B2689B">
        <w:rPr>
          <w:rFonts w:ascii="Arial" w:hAnsi="Arial" w:cs="Arial"/>
          <w:sz w:val="24"/>
          <w:szCs w:val="24"/>
        </w:rPr>
        <w:t>)</w:t>
      </w:r>
      <w:r w:rsidR="00814D1F">
        <w:rPr>
          <w:rFonts w:ascii="Arial" w:hAnsi="Arial" w:cs="Arial"/>
          <w:sz w:val="24"/>
          <w:szCs w:val="24"/>
        </w:rPr>
        <w:t>.</w:t>
      </w:r>
      <w:r w:rsidR="00253442" w:rsidRPr="00B2689B">
        <w:rPr>
          <w:rFonts w:ascii="Arial" w:hAnsi="Arial" w:cs="Arial"/>
          <w:sz w:val="24"/>
          <w:szCs w:val="24"/>
        </w:rPr>
        <w:t xml:space="preserve"> </w:t>
      </w:r>
      <w:r w:rsidR="00A9455A" w:rsidRPr="00B2689B">
        <w:rPr>
          <w:rFonts w:ascii="Arial" w:hAnsi="Arial" w:cs="Arial"/>
          <w:sz w:val="24"/>
          <w:szCs w:val="24"/>
        </w:rPr>
        <w:t>It is said between the 1600s to 1800s the number of crimes punishable by the death penalty increased from 50 to over 220 (</w:t>
      </w:r>
      <w:r w:rsidR="004021EB" w:rsidRPr="00B2689B">
        <w:rPr>
          <w:rFonts w:ascii="Arial" w:hAnsi="Arial" w:cs="Arial"/>
          <w:sz w:val="24"/>
          <w:szCs w:val="24"/>
        </w:rPr>
        <w:t>Walliss, 2014</w:t>
      </w:r>
      <w:r w:rsidR="00A9455A" w:rsidRPr="00B2689B">
        <w:rPr>
          <w:rFonts w:ascii="Arial" w:hAnsi="Arial" w:cs="Arial"/>
          <w:sz w:val="24"/>
          <w:szCs w:val="24"/>
        </w:rPr>
        <w:t xml:space="preserve">). </w:t>
      </w:r>
      <w:r w:rsidR="004021EB" w:rsidRPr="00B2689B">
        <w:rPr>
          <w:rFonts w:ascii="Arial" w:hAnsi="Arial" w:cs="Arial"/>
          <w:sz w:val="24"/>
          <w:szCs w:val="24"/>
        </w:rPr>
        <w:t>During this time punishment was mainly from public executions of hanging for numerous crimes from petty crimes such as theft, property crimes, murder, treason.</w:t>
      </w:r>
      <w:r w:rsidR="00654D90" w:rsidRPr="00B2689B">
        <w:rPr>
          <w:rFonts w:ascii="Arial" w:hAnsi="Arial" w:cs="Arial"/>
          <w:sz w:val="24"/>
          <w:szCs w:val="24"/>
        </w:rPr>
        <w:t xml:space="preserve"> </w:t>
      </w:r>
    </w:p>
    <w:p w14:paraId="639D1A72" w14:textId="39D8F0F6" w:rsidR="00376DF5" w:rsidRDefault="004D6C47" w:rsidP="00FB671C">
      <w:pPr>
        <w:spacing w:line="360" w:lineRule="auto"/>
        <w:jc w:val="both"/>
        <w:rPr>
          <w:rFonts w:ascii="Arial" w:hAnsi="Arial" w:cs="Arial"/>
          <w:sz w:val="24"/>
          <w:szCs w:val="24"/>
        </w:rPr>
      </w:pPr>
      <w:r w:rsidRPr="00B2689B">
        <w:rPr>
          <w:rFonts w:ascii="Arial" w:hAnsi="Arial" w:cs="Arial"/>
          <w:sz w:val="24"/>
          <w:szCs w:val="24"/>
        </w:rPr>
        <w:t>The Bloody Code came to an end in the nineteenth century due to the Reform Act (1832) where Parliament allowed independent MPs who advocated to put an end to the Bloody Code, and this is when prisons and a professional police force began coming into force (Seal, 2008). We see changes being made to end the ‘Bloody Code’ by the home Secretary at the time Sir Robert Peel who believed strongly in reforming the criminal justice system and prisons</w:t>
      </w:r>
      <w:r w:rsidR="002404B2" w:rsidRPr="00B2689B">
        <w:rPr>
          <w:rFonts w:ascii="Arial" w:hAnsi="Arial" w:cs="Arial"/>
          <w:sz w:val="24"/>
          <w:szCs w:val="24"/>
        </w:rPr>
        <w:t xml:space="preserve">. </w:t>
      </w:r>
      <w:r w:rsidRPr="00B2689B">
        <w:rPr>
          <w:rFonts w:ascii="Arial" w:hAnsi="Arial" w:cs="Arial"/>
          <w:sz w:val="24"/>
          <w:szCs w:val="24"/>
        </w:rPr>
        <w:t>Leading up to the Reform Act (1832) Sir Robert Peel initiated the Gaols Act (1823) this act meant that the government had to impose certain standards in prisons this helped reform prisons and conditions of the prisons</w:t>
      </w:r>
      <w:r w:rsidR="002404B2" w:rsidRPr="00B2689B">
        <w:rPr>
          <w:rFonts w:ascii="Arial" w:hAnsi="Arial" w:cs="Arial"/>
          <w:sz w:val="24"/>
          <w:szCs w:val="24"/>
        </w:rPr>
        <w:t xml:space="preserve">. </w:t>
      </w:r>
      <w:r w:rsidRPr="00B2689B">
        <w:rPr>
          <w:rFonts w:ascii="Arial" w:hAnsi="Arial" w:cs="Arial"/>
          <w:sz w:val="24"/>
          <w:szCs w:val="24"/>
        </w:rPr>
        <w:t>A few years later the first centralised policing system was created by Sir Robert Peel which started in London and became known as the Metropolitan Police in 1829 (</w:t>
      </w:r>
      <w:r w:rsidR="001D4BC1" w:rsidRPr="00B2689B">
        <w:rPr>
          <w:rFonts w:ascii="Arial" w:hAnsi="Arial" w:cs="Arial"/>
          <w:sz w:val="24"/>
          <w:szCs w:val="24"/>
        </w:rPr>
        <w:t>Lambert, 2024</w:t>
      </w:r>
      <w:r w:rsidRPr="00B2689B">
        <w:rPr>
          <w:rFonts w:ascii="Arial" w:hAnsi="Arial" w:cs="Arial"/>
          <w:sz w:val="24"/>
          <w:szCs w:val="24"/>
        </w:rPr>
        <w:t xml:space="preserve">). Sir Robert Peel fought strongly for the Reform Act (1832) as he believed that criminals deserve an opportunity to reform themselves instead of receiving death as punishment and because of his efforts he reduced the number of </w:t>
      </w:r>
      <w:r w:rsidRPr="00B2689B">
        <w:rPr>
          <w:rFonts w:ascii="Arial" w:hAnsi="Arial" w:cs="Arial"/>
          <w:sz w:val="24"/>
          <w:szCs w:val="24"/>
        </w:rPr>
        <w:lastRenderedPageBreak/>
        <w:t>crimes punishable by death by 100 (</w:t>
      </w:r>
      <w:r w:rsidR="001D4BC1" w:rsidRPr="00B2689B">
        <w:rPr>
          <w:rFonts w:ascii="Arial" w:hAnsi="Arial" w:cs="Arial"/>
          <w:sz w:val="24"/>
          <w:szCs w:val="24"/>
        </w:rPr>
        <w:t>UK Government, 2024</w:t>
      </w:r>
      <w:r w:rsidR="00E85C68">
        <w:rPr>
          <w:rFonts w:ascii="Arial" w:hAnsi="Arial" w:cs="Arial"/>
          <w:sz w:val="24"/>
          <w:szCs w:val="24"/>
        </w:rPr>
        <w:t>b</w:t>
      </w:r>
      <w:r w:rsidRPr="00B2689B">
        <w:rPr>
          <w:rFonts w:ascii="Arial" w:hAnsi="Arial" w:cs="Arial"/>
          <w:sz w:val="24"/>
          <w:szCs w:val="24"/>
        </w:rPr>
        <w:t>).</w:t>
      </w:r>
      <w:r w:rsidR="002404B2" w:rsidRPr="00B2689B">
        <w:rPr>
          <w:rFonts w:ascii="Arial" w:hAnsi="Arial" w:cs="Arial"/>
          <w:sz w:val="24"/>
          <w:szCs w:val="24"/>
        </w:rPr>
        <w:t xml:space="preserve"> By 1861 only five offences became punishable by death and those were murder, treason, espionage, piracy with violence and arson in royal dockyards and these were carried out inside prisons rather than a public execution (</w:t>
      </w:r>
      <w:r w:rsidR="00071688" w:rsidRPr="00B2689B">
        <w:rPr>
          <w:rFonts w:ascii="Arial" w:hAnsi="Arial" w:cs="Arial"/>
          <w:sz w:val="24"/>
          <w:szCs w:val="24"/>
        </w:rPr>
        <w:t>Bridges, 2022</w:t>
      </w:r>
      <w:r w:rsidR="002404B2" w:rsidRPr="00B2689B">
        <w:rPr>
          <w:rFonts w:ascii="Arial" w:hAnsi="Arial" w:cs="Arial"/>
          <w:sz w:val="24"/>
          <w:szCs w:val="24"/>
        </w:rPr>
        <w:t xml:space="preserve">).  </w:t>
      </w:r>
      <w:r w:rsidR="008837D5">
        <w:rPr>
          <w:rFonts w:ascii="Arial" w:hAnsi="Arial" w:cs="Arial"/>
          <w:sz w:val="24"/>
          <w:szCs w:val="24"/>
        </w:rPr>
        <w:t>Going forward a few years The Children and Young Persons Act (1933) prohibited the use of capital punishment for anyone under the age of 18</w:t>
      </w:r>
      <w:r w:rsidR="00BB7D06">
        <w:rPr>
          <w:rFonts w:ascii="Arial" w:hAnsi="Arial" w:cs="Arial"/>
          <w:sz w:val="24"/>
          <w:szCs w:val="24"/>
        </w:rPr>
        <w:t xml:space="preserve"> before this it was for under 16 years old. </w:t>
      </w:r>
    </w:p>
    <w:p w14:paraId="6E58FE2C" w14:textId="357D4449" w:rsidR="00814D1F" w:rsidRDefault="00376DF5" w:rsidP="004E585A">
      <w:pPr>
        <w:spacing w:line="360" w:lineRule="auto"/>
        <w:jc w:val="both"/>
        <w:rPr>
          <w:rFonts w:ascii="Arial" w:hAnsi="Arial" w:cs="Arial"/>
          <w:sz w:val="24"/>
          <w:szCs w:val="24"/>
        </w:rPr>
      </w:pPr>
      <w:r>
        <w:rPr>
          <w:rFonts w:ascii="Arial" w:hAnsi="Arial" w:cs="Arial"/>
          <w:sz w:val="24"/>
          <w:szCs w:val="24"/>
        </w:rPr>
        <w:t xml:space="preserve">Eventually in the United Kingdom capital punishment came to an end under the </w:t>
      </w:r>
      <w:r w:rsidRPr="00376DF5">
        <w:rPr>
          <w:rFonts w:ascii="Arial" w:hAnsi="Arial" w:cs="Arial"/>
          <w:sz w:val="24"/>
          <w:szCs w:val="24"/>
        </w:rPr>
        <w:t xml:space="preserve">Murder (Abolition of Death Penalty) Act </w:t>
      </w:r>
      <w:r>
        <w:rPr>
          <w:rFonts w:ascii="Arial" w:hAnsi="Arial" w:cs="Arial"/>
          <w:sz w:val="24"/>
          <w:szCs w:val="24"/>
        </w:rPr>
        <w:t>(</w:t>
      </w:r>
      <w:r w:rsidRPr="00376DF5">
        <w:rPr>
          <w:rFonts w:ascii="Arial" w:hAnsi="Arial" w:cs="Arial"/>
          <w:sz w:val="24"/>
          <w:szCs w:val="24"/>
        </w:rPr>
        <w:t>1965</w:t>
      </w:r>
      <w:r>
        <w:rPr>
          <w:rFonts w:ascii="Arial" w:hAnsi="Arial" w:cs="Arial"/>
          <w:sz w:val="24"/>
          <w:szCs w:val="24"/>
        </w:rPr>
        <w:t>) this act abolished capital punishment for all cases in the United Kingdom</w:t>
      </w:r>
      <w:r w:rsidR="003170DF">
        <w:rPr>
          <w:rFonts w:ascii="Arial" w:hAnsi="Arial" w:cs="Arial"/>
          <w:sz w:val="24"/>
          <w:szCs w:val="24"/>
        </w:rPr>
        <w:t xml:space="preserve"> ‘</w:t>
      </w:r>
      <w:r w:rsidR="003170DF" w:rsidRPr="003170DF">
        <w:rPr>
          <w:rFonts w:ascii="Arial" w:hAnsi="Arial" w:cs="Arial"/>
          <w:sz w:val="24"/>
          <w:szCs w:val="24"/>
        </w:rPr>
        <w:t>No person shall suffer death for murder, and a person convicted of murder shall be sentenced to imprisonment for life</w:t>
      </w:r>
      <w:r w:rsidR="003170DF">
        <w:rPr>
          <w:rFonts w:ascii="Arial" w:hAnsi="Arial" w:cs="Arial"/>
          <w:sz w:val="24"/>
          <w:szCs w:val="24"/>
        </w:rPr>
        <w:t>’.</w:t>
      </w:r>
      <w:r>
        <w:rPr>
          <w:rFonts w:ascii="Arial" w:hAnsi="Arial" w:cs="Arial"/>
          <w:sz w:val="24"/>
          <w:szCs w:val="24"/>
        </w:rPr>
        <w:t xml:space="preserve"> </w:t>
      </w:r>
      <w:r w:rsidR="003170DF">
        <w:rPr>
          <w:rFonts w:ascii="Arial" w:hAnsi="Arial" w:cs="Arial"/>
          <w:sz w:val="24"/>
          <w:szCs w:val="24"/>
        </w:rPr>
        <w:t>However,</w:t>
      </w:r>
      <w:r w:rsidR="000526BF">
        <w:rPr>
          <w:rFonts w:ascii="Arial" w:hAnsi="Arial" w:cs="Arial"/>
          <w:sz w:val="24"/>
          <w:szCs w:val="24"/>
        </w:rPr>
        <w:t xml:space="preserve"> this</w:t>
      </w:r>
      <w:r>
        <w:rPr>
          <w:rFonts w:ascii="Arial" w:hAnsi="Arial" w:cs="Arial"/>
          <w:sz w:val="24"/>
          <w:szCs w:val="24"/>
        </w:rPr>
        <w:t xml:space="preserve"> act did not formally pass</w:t>
      </w:r>
      <w:r w:rsidR="000526BF">
        <w:rPr>
          <w:rFonts w:ascii="Arial" w:hAnsi="Arial" w:cs="Arial"/>
          <w:sz w:val="24"/>
          <w:szCs w:val="24"/>
        </w:rPr>
        <w:t xml:space="preserve"> for all offences</w:t>
      </w:r>
      <w:r>
        <w:rPr>
          <w:rFonts w:ascii="Arial" w:hAnsi="Arial" w:cs="Arial"/>
          <w:sz w:val="24"/>
          <w:szCs w:val="24"/>
        </w:rPr>
        <w:t xml:space="preserve"> until 1998</w:t>
      </w:r>
      <w:r w:rsidR="000526BF">
        <w:rPr>
          <w:rFonts w:ascii="Arial" w:hAnsi="Arial" w:cs="Arial"/>
          <w:sz w:val="24"/>
          <w:szCs w:val="24"/>
        </w:rPr>
        <w:t xml:space="preserve"> as</w:t>
      </w:r>
      <w:r>
        <w:rPr>
          <w:rFonts w:ascii="Arial" w:hAnsi="Arial" w:cs="Arial"/>
          <w:sz w:val="24"/>
          <w:szCs w:val="24"/>
        </w:rPr>
        <w:t xml:space="preserve"> </w:t>
      </w:r>
      <w:r w:rsidR="000526BF">
        <w:rPr>
          <w:rFonts w:ascii="Arial" w:hAnsi="Arial" w:cs="Arial"/>
          <w:sz w:val="24"/>
          <w:szCs w:val="24"/>
        </w:rPr>
        <w:t>between 1965-1998 murder was the only offence still allowed to receive the death penalty as punishment (</w:t>
      </w:r>
      <w:r w:rsidR="00DA1162">
        <w:rPr>
          <w:rFonts w:ascii="Arial" w:hAnsi="Arial" w:cs="Arial"/>
          <w:sz w:val="24"/>
          <w:szCs w:val="24"/>
        </w:rPr>
        <w:t>Brown, 2015</w:t>
      </w:r>
      <w:r w:rsidR="000526BF">
        <w:rPr>
          <w:rFonts w:ascii="Arial" w:hAnsi="Arial" w:cs="Arial"/>
          <w:sz w:val="24"/>
          <w:szCs w:val="24"/>
        </w:rPr>
        <w:t>)</w:t>
      </w:r>
      <w:r w:rsidR="00DA1162">
        <w:rPr>
          <w:rFonts w:ascii="Arial" w:hAnsi="Arial" w:cs="Arial"/>
          <w:sz w:val="24"/>
          <w:szCs w:val="24"/>
        </w:rPr>
        <w:t xml:space="preserve">. </w:t>
      </w:r>
      <w:r w:rsidR="006D5C8B">
        <w:rPr>
          <w:rFonts w:ascii="Arial" w:hAnsi="Arial" w:cs="Arial"/>
          <w:sz w:val="24"/>
          <w:szCs w:val="24"/>
        </w:rPr>
        <w:t xml:space="preserve">The introduction of the Homicide Act (1957) meant a specific criterion would have to be met in order for the offender to receive the death penalty as punishment meaning the number of executions began declining over the years. </w:t>
      </w:r>
      <w:r w:rsidR="00DA1162">
        <w:rPr>
          <w:rFonts w:ascii="Arial" w:hAnsi="Arial" w:cs="Arial"/>
          <w:sz w:val="24"/>
          <w:szCs w:val="24"/>
        </w:rPr>
        <w:t>The last execution that took place in the UK was</w:t>
      </w:r>
      <w:r w:rsidR="00CB1E33">
        <w:rPr>
          <w:rFonts w:ascii="Arial" w:hAnsi="Arial" w:cs="Arial"/>
          <w:sz w:val="24"/>
          <w:szCs w:val="24"/>
        </w:rPr>
        <w:t xml:space="preserve"> on August 13</w:t>
      </w:r>
      <w:r w:rsidR="00CB1E33" w:rsidRPr="00CB1E33">
        <w:rPr>
          <w:rFonts w:ascii="Arial" w:hAnsi="Arial" w:cs="Arial"/>
          <w:sz w:val="24"/>
          <w:szCs w:val="24"/>
          <w:vertAlign w:val="superscript"/>
        </w:rPr>
        <w:t>th</w:t>
      </w:r>
      <w:r w:rsidR="00CB1E33">
        <w:rPr>
          <w:rFonts w:ascii="Arial" w:hAnsi="Arial" w:cs="Arial"/>
          <w:sz w:val="24"/>
          <w:szCs w:val="24"/>
        </w:rPr>
        <w:t xml:space="preserve">, 1965, of two men Gwynne Evans and Peter Allen. Both were found guilty of the murder of John West </w:t>
      </w:r>
      <w:r w:rsidR="00B7122E">
        <w:rPr>
          <w:rFonts w:ascii="Arial" w:hAnsi="Arial" w:cs="Arial"/>
          <w:sz w:val="24"/>
          <w:szCs w:val="24"/>
        </w:rPr>
        <w:t>and were sentenced to death penalty through the form of hanging</w:t>
      </w:r>
      <w:r w:rsidR="0042413C">
        <w:rPr>
          <w:rFonts w:ascii="Arial" w:hAnsi="Arial" w:cs="Arial"/>
          <w:sz w:val="24"/>
          <w:szCs w:val="24"/>
        </w:rPr>
        <w:t xml:space="preserve"> (BBC News, 2014). </w:t>
      </w:r>
      <w:r w:rsidR="00186DA8">
        <w:rPr>
          <w:rFonts w:ascii="Arial" w:hAnsi="Arial" w:cs="Arial"/>
          <w:sz w:val="24"/>
          <w:szCs w:val="24"/>
        </w:rPr>
        <w:t xml:space="preserve">In 1998 we see the Human Rights Act (1998) being made which formally abolished the death penalty </w:t>
      </w:r>
      <w:r w:rsidR="004E585A">
        <w:rPr>
          <w:rFonts w:ascii="Arial" w:hAnsi="Arial" w:cs="Arial"/>
          <w:sz w:val="24"/>
          <w:szCs w:val="24"/>
        </w:rPr>
        <w:t xml:space="preserve">as seen in </w:t>
      </w:r>
      <w:r w:rsidR="00814D1F">
        <w:rPr>
          <w:rFonts w:ascii="Arial" w:hAnsi="Arial" w:cs="Arial"/>
          <w:sz w:val="24"/>
          <w:szCs w:val="24"/>
        </w:rPr>
        <w:t>A</w:t>
      </w:r>
      <w:r w:rsidR="004E585A">
        <w:rPr>
          <w:rFonts w:ascii="Arial" w:hAnsi="Arial" w:cs="Arial"/>
          <w:sz w:val="24"/>
          <w:szCs w:val="24"/>
        </w:rPr>
        <w:t xml:space="preserve">rticle 1 ‘right to life’ this article states how everyone’s life is protected by law and in no circumstances can a person receive a sentence of execution regardless of the crimes committed. </w:t>
      </w:r>
    </w:p>
    <w:p w14:paraId="4CADDC67" w14:textId="68FD782A" w:rsidR="00452095" w:rsidRDefault="007F2786" w:rsidP="006F4154">
      <w:pPr>
        <w:spacing w:line="360" w:lineRule="auto"/>
        <w:jc w:val="both"/>
        <w:rPr>
          <w:rFonts w:ascii="Arial" w:hAnsi="Arial" w:cs="Arial"/>
          <w:sz w:val="24"/>
          <w:szCs w:val="24"/>
        </w:rPr>
      </w:pPr>
      <w:r>
        <w:rPr>
          <w:rFonts w:ascii="Arial" w:hAnsi="Arial" w:cs="Arial"/>
          <w:sz w:val="24"/>
          <w:szCs w:val="24"/>
        </w:rPr>
        <w:t>As we stand today c</w:t>
      </w:r>
      <w:r w:rsidR="00452095">
        <w:rPr>
          <w:rFonts w:ascii="Arial" w:hAnsi="Arial" w:cs="Arial"/>
          <w:sz w:val="24"/>
          <w:szCs w:val="24"/>
        </w:rPr>
        <w:t>urrently in the UK there is a prison overpopulation crisis</w:t>
      </w:r>
      <w:r>
        <w:rPr>
          <w:rFonts w:ascii="Arial" w:hAnsi="Arial" w:cs="Arial"/>
          <w:sz w:val="24"/>
          <w:szCs w:val="24"/>
        </w:rPr>
        <w:t xml:space="preserve"> and crime </w:t>
      </w:r>
      <w:r w:rsidR="00CD1F36">
        <w:rPr>
          <w:rFonts w:ascii="Arial" w:hAnsi="Arial" w:cs="Arial"/>
          <w:sz w:val="24"/>
          <w:szCs w:val="24"/>
        </w:rPr>
        <w:t>are</w:t>
      </w:r>
      <w:r>
        <w:rPr>
          <w:rFonts w:ascii="Arial" w:hAnsi="Arial" w:cs="Arial"/>
          <w:sz w:val="24"/>
          <w:szCs w:val="24"/>
        </w:rPr>
        <w:t xml:space="preserve"> increasing</w:t>
      </w:r>
      <w:r w:rsidR="00452095">
        <w:rPr>
          <w:rFonts w:ascii="Arial" w:hAnsi="Arial" w:cs="Arial"/>
          <w:sz w:val="24"/>
          <w:szCs w:val="24"/>
        </w:rPr>
        <w:t xml:space="preserve">. As of </w:t>
      </w:r>
      <w:r w:rsidR="00E85C68">
        <w:rPr>
          <w:rFonts w:ascii="Arial" w:hAnsi="Arial" w:cs="Arial"/>
          <w:sz w:val="24"/>
          <w:szCs w:val="24"/>
        </w:rPr>
        <w:t xml:space="preserve">October 2024, the UK Government (2024a) statistics show there are </w:t>
      </w:r>
      <w:r w:rsidR="00452095">
        <w:rPr>
          <w:rFonts w:ascii="Arial" w:hAnsi="Arial" w:cs="Arial"/>
          <w:sz w:val="24"/>
          <w:szCs w:val="24"/>
        </w:rPr>
        <w:t xml:space="preserve">around 100,000 prisoners in the UK which includes Scotland and Northern Ireland with </w:t>
      </w:r>
      <w:r w:rsidR="00E85C68">
        <w:rPr>
          <w:rFonts w:ascii="Arial" w:hAnsi="Arial" w:cs="Arial"/>
          <w:sz w:val="24"/>
          <w:szCs w:val="24"/>
        </w:rPr>
        <w:t xml:space="preserve">over 87,000 </w:t>
      </w:r>
      <w:r w:rsidR="00452095">
        <w:rPr>
          <w:rFonts w:ascii="Arial" w:hAnsi="Arial" w:cs="Arial"/>
          <w:sz w:val="24"/>
          <w:szCs w:val="24"/>
        </w:rPr>
        <w:t>being in England and Wales</w:t>
      </w:r>
      <w:r w:rsidR="00E85C68">
        <w:rPr>
          <w:rFonts w:ascii="Arial" w:hAnsi="Arial" w:cs="Arial"/>
          <w:sz w:val="24"/>
          <w:szCs w:val="24"/>
        </w:rPr>
        <w:t xml:space="preserve">. Due to the overcrowding in prisons </w:t>
      </w:r>
      <w:r w:rsidR="00EA4EBA">
        <w:rPr>
          <w:rFonts w:ascii="Arial" w:hAnsi="Arial" w:cs="Arial"/>
          <w:sz w:val="24"/>
          <w:szCs w:val="24"/>
        </w:rPr>
        <w:t xml:space="preserve">the UK Government has had to do an emergency release plan where so far over 2,800 prisoners serving five years or more have been released early to free up space in prisons across England and Wales (BBC News, 2024). This shows the current struggle within the UK with crime rising, overpopulation </w:t>
      </w:r>
      <w:r>
        <w:rPr>
          <w:rFonts w:ascii="Arial" w:hAnsi="Arial" w:cs="Arial"/>
          <w:sz w:val="24"/>
          <w:szCs w:val="24"/>
        </w:rPr>
        <w:t xml:space="preserve">and prisons figures being the at its highest level. Due to this would reintroducing capital punishment be beneficial to help with this matter? </w:t>
      </w:r>
    </w:p>
    <w:p w14:paraId="66CA072A" w14:textId="00DA2AF0" w:rsidR="0018267E" w:rsidRPr="006F4154" w:rsidRDefault="00814D1F" w:rsidP="006F4154">
      <w:pPr>
        <w:spacing w:line="360" w:lineRule="auto"/>
        <w:jc w:val="both"/>
        <w:rPr>
          <w:rFonts w:ascii="Arial" w:hAnsi="Arial" w:cs="Arial"/>
          <w:sz w:val="24"/>
          <w:szCs w:val="24"/>
        </w:rPr>
      </w:pPr>
      <w:r>
        <w:rPr>
          <w:rFonts w:ascii="Arial" w:hAnsi="Arial" w:cs="Arial"/>
          <w:sz w:val="24"/>
          <w:szCs w:val="24"/>
        </w:rPr>
        <w:lastRenderedPageBreak/>
        <w:t xml:space="preserve">Capital Punishment has a long history going back centuries with constant changes of legalisations throughout the years and debates as to whether this is a morally and ethically right punishment. </w:t>
      </w:r>
      <w:r w:rsidR="009C71AC">
        <w:rPr>
          <w:rFonts w:ascii="Arial" w:hAnsi="Arial" w:cs="Arial"/>
          <w:sz w:val="24"/>
          <w:szCs w:val="24"/>
        </w:rPr>
        <w:t>Further on in this research there will be considerations as to why did capital punishment in the UK get abolished and being 60 years later has there been discussion on this being reintroduced.</w:t>
      </w:r>
      <w:r w:rsidR="005806EB">
        <w:rPr>
          <w:rFonts w:ascii="Arial" w:hAnsi="Arial" w:cs="Arial"/>
          <w:sz w:val="24"/>
          <w:szCs w:val="24"/>
        </w:rPr>
        <w:t xml:space="preserve"> </w:t>
      </w:r>
    </w:p>
    <w:p w14:paraId="629A5B47" w14:textId="6F81B437" w:rsidR="00DF06B4" w:rsidRPr="00DF06B4" w:rsidRDefault="00DF06B4" w:rsidP="00FB671C">
      <w:pPr>
        <w:jc w:val="both"/>
        <w:rPr>
          <w:rFonts w:ascii="Arial" w:hAnsi="Arial" w:cs="Arial"/>
          <w:b/>
          <w:bCs/>
          <w:sz w:val="24"/>
          <w:szCs w:val="24"/>
          <w:u w:val="single"/>
        </w:rPr>
      </w:pPr>
      <w:r w:rsidRPr="00DF06B4">
        <w:rPr>
          <w:rFonts w:ascii="Arial" w:hAnsi="Arial" w:cs="Arial"/>
          <w:b/>
          <w:bCs/>
          <w:sz w:val="24"/>
          <w:szCs w:val="24"/>
          <w:u w:val="single"/>
        </w:rPr>
        <w:t xml:space="preserve">Objectives </w:t>
      </w:r>
    </w:p>
    <w:p w14:paraId="71B16E6E" w14:textId="07B38ADA" w:rsidR="00DF06B4" w:rsidRDefault="00DF06B4" w:rsidP="007E5CA1">
      <w:pPr>
        <w:spacing w:line="360" w:lineRule="auto"/>
        <w:jc w:val="both"/>
        <w:rPr>
          <w:rFonts w:ascii="Arial" w:hAnsi="Arial" w:cs="Arial"/>
          <w:sz w:val="24"/>
          <w:szCs w:val="24"/>
        </w:rPr>
      </w:pPr>
      <w:r>
        <w:rPr>
          <w:rFonts w:ascii="Arial" w:hAnsi="Arial" w:cs="Arial"/>
          <w:sz w:val="24"/>
          <w:szCs w:val="24"/>
        </w:rPr>
        <w:t>This research paper focus is ‘</w:t>
      </w:r>
      <w:r w:rsidRPr="00DF06B4">
        <w:rPr>
          <w:rFonts w:ascii="Arial" w:hAnsi="Arial" w:cs="Arial"/>
          <w:sz w:val="24"/>
          <w:szCs w:val="24"/>
        </w:rPr>
        <w:t>Would reintroducing Capital Punishment to the United Kingdom Criminal Justice system be beneficial?</w:t>
      </w:r>
      <w:r>
        <w:rPr>
          <w:rFonts w:ascii="Arial" w:hAnsi="Arial" w:cs="Arial"/>
          <w:sz w:val="24"/>
          <w:szCs w:val="24"/>
        </w:rPr>
        <w:t xml:space="preserve">’. There are </w:t>
      </w:r>
      <w:r w:rsidR="000855E0">
        <w:rPr>
          <w:rFonts w:ascii="Arial" w:hAnsi="Arial" w:cs="Arial"/>
          <w:sz w:val="24"/>
          <w:szCs w:val="24"/>
        </w:rPr>
        <w:t>three</w:t>
      </w:r>
      <w:r>
        <w:rPr>
          <w:rFonts w:ascii="Arial" w:hAnsi="Arial" w:cs="Arial"/>
          <w:sz w:val="24"/>
          <w:szCs w:val="24"/>
        </w:rPr>
        <w:t xml:space="preserve"> objectives </w:t>
      </w:r>
      <w:r w:rsidR="000855E0">
        <w:rPr>
          <w:rFonts w:ascii="Arial" w:hAnsi="Arial" w:cs="Arial"/>
          <w:sz w:val="24"/>
          <w:szCs w:val="24"/>
        </w:rPr>
        <w:t>targeted</w:t>
      </w:r>
      <w:r>
        <w:rPr>
          <w:rFonts w:ascii="Arial" w:hAnsi="Arial" w:cs="Arial"/>
          <w:sz w:val="24"/>
          <w:szCs w:val="24"/>
        </w:rPr>
        <w:t xml:space="preserve"> to answering this question which are as follows:</w:t>
      </w:r>
    </w:p>
    <w:p w14:paraId="44DA60D5" w14:textId="02DFE59B" w:rsidR="00DF06B4" w:rsidRPr="007E5CA1" w:rsidRDefault="00DF06B4" w:rsidP="007E5CA1">
      <w:pPr>
        <w:pStyle w:val="ListParagraph"/>
        <w:numPr>
          <w:ilvl w:val="0"/>
          <w:numId w:val="8"/>
        </w:numPr>
        <w:spacing w:line="360" w:lineRule="auto"/>
        <w:jc w:val="both"/>
        <w:rPr>
          <w:rFonts w:ascii="Arial" w:hAnsi="Arial" w:cs="Arial"/>
          <w:sz w:val="24"/>
          <w:szCs w:val="24"/>
        </w:rPr>
      </w:pPr>
      <w:r w:rsidRPr="000855E0">
        <w:rPr>
          <w:rFonts w:ascii="Arial" w:hAnsi="Arial" w:cs="Arial"/>
          <w:sz w:val="24"/>
          <w:szCs w:val="24"/>
        </w:rPr>
        <w:t xml:space="preserve">What would be the advantages and disadvantages of reinforcing capital punishment? Considering if </w:t>
      </w:r>
      <w:r w:rsidR="000855E0">
        <w:rPr>
          <w:rFonts w:ascii="Arial" w:hAnsi="Arial" w:cs="Arial"/>
          <w:sz w:val="24"/>
          <w:szCs w:val="24"/>
        </w:rPr>
        <w:t xml:space="preserve">any changes in crime statistics would be made as if there are changes how would this effect the prison system and criminal justice system. Also considering the reason behind the abolishment in the United Kingdom to begin with. </w:t>
      </w:r>
    </w:p>
    <w:p w14:paraId="6C0EA63F" w14:textId="77777777" w:rsidR="00DF06B4" w:rsidRPr="00DF06B4" w:rsidRDefault="00DF06B4" w:rsidP="007E5CA1">
      <w:pPr>
        <w:pStyle w:val="ListParagraph"/>
        <w:spacing w:line="360" w:lineRule="auto"/>
        <w:jc w:val="both"/>
        <w:rPr>
          <w:rFonts w:ascii="Arial" w:hAnsi="Arial" w:cs="Arial"/>
          <w:sz w:val="24"/>
          <w:szCs w:val="24"/>
        </w:rPr>
      </w:pPr>
    </w:p>
    <w:p w14:paraId="4693438E" w14:textId="315E3BC0" w:rsidR="00DF06B4" w:rsidRDefault="00DF06B4" w:rsidP="007E5CA1">
      <w:pPr>
        <w:pStyle w:val="ListParagraph"/>
        <w:numPr>
          <w:ilvl w:val="0"/>
          <w:numId w:val="8"/>
        </w:numPr>
        <w:spacing w:line="360" w:lineRule="auto"/>
        <w:jc w:val="both"/>
        <w:rPr>
          <w:rFonts w:ascii="Arial" w:hAnsi="Arial" w:cs="Arial"/>
          <w:sz w:val="24"/>
          <w:szCs w:val="24"/>
        </w:rPr>
      </w:pPr>
      <w:r w:rsidRPr="00DF06B4">
        <w:rPr>
          <w:rFonts w:ascii="Arial" w:hAnsi="Arial" w:cs="Arial"/>
          <w:sz w:val="24"/>
          <w:szCs w:val="24"/>
        </w:rPr>
        <w:t xml:space="preserve">What legislation would need to be considered if it was to be reintroduced </w:t>
      </w:r>
      <w:r w:rsidR="005203AA">
        <w:rPr>
          <w:rFonts w:ascii="Arial" w:hAnsi="Arial" w:cs="Arial"/>
          <w:sz w:val="24"/>
          <w:szCs w:val="24"/>
        </w:rPr>
        <w:t xml:space="preserve">and what would </w:t>
      </w:r>
      <w:r w:rsidRPr="00DF06B4">
        <w:rPr>
          <w:rFonts w:ascii="Arial" w:hAnsi="Arial" w:cs="Arial"/>
          <w:sz w:val="24"/>
          <w:szCs w:val="24"/>
        </w:rPr>
        <w:t>prevent the reintroduction?</w:t>
      </w:r>
      <w:r w:rsidR="000855E0">
        <w:rPr>
          <w:rFonts w:ascii="Arial" w:hAnsi="Arial" w:cs="Arial"/>
          <w:sz w:val="24"/>
          <w:szCs w:val="24"/>
        </w:rPr>
        <w:t xml:space="preserve"> Due to current legalisation what would prevent this reintroduction and also consider ethical and moral perspectives. </w:t>
      </w:r>
      <w:r w:rsidR="005806EB">
        <w:rPr>
          <w:rFonts w:ascii="Arial" w:hAnsi="Arial" w:cs="Arial"/>
          <w:sz w:val="24"/>
          <w:szCs w:val="24"/>
        </w:rPr>
        <w:t>Research as to whether there has been discussion within parliament and the government in recent years of capital punishment to be reconsidered.</w:t>
      </w:r>
    </w:p>
    <w:p w14:paraId="769DAE57" w14:textId="77777777" w:rsidR="00DF06B4" w:rsidRPr="00DF06B4" w:rsidRDefault="00DF06B4" w:rsidP="007E5CA1">
      <w:pPr>
        <w:pStyle w:val="ListParagraph"/>
        <w:spacing w:line="360" w:lineRule="auto"/>
        <w:jc w:val="both"/>
        <w:rPr>
          <w:rFonts w:ascii="Arial" w:hAnsi="Arial" w:cs="Arial"/>
          <w:sz w:val="24"/>
          <w:szCs w:val="24"/>
        </w:rPr>
      </w:pPr>
    </w:p>
    <w:p w14:paraId="7FAEDC2B" w14:textId="6DF559EB" w:rsidR="000855E0" w:rsidRPr="00F15BC5" w:rsidRDefault="00DF06B4" w:rsidP="00F15BC5">
      <w:pPr>
        <w:pStyle w:val="ListParagraph"/>
        <w:numPr>
          <w:ilvl w:val="0"/>
          <w:numId w:val="8"/>
        </w:numPr>
        <w:spacing w:line="360" w:lineRule="auto"/>
        <w:jc w:val="both"/>
        <w:rPr>
          <w:rFonts w:ascii="Arial" w:hAnsi="Arial" w:cs="Arial"/>
          <w:sz w:val="24"/>
          <w:szCs w:val="24"/>
        </w:rPr>
      </w:pPr>
      <w:r w:rsidRPr="000855E0">
        <w:rPr>
          <w:rFonts w:ascii="Arial" w:hAnsi="Arial" w:cs="Arial"/>
          <w:sz w:val="24"/>
          <w:szCs w:val="24"/>
        </w:rPr>
        <w:t>How is capital punishment used globally?</w:t>
      </w:r>
      <w:r w:rsidR="000855E0" w:rsidRPr="000855E0">
        <w:rPr>
          <w:rFonts w:ascii="Arial" w:hAnsi="Arial" w:cs="Arial"/>
          <w:sz w:val="24"/>
          <w:szCs w:val="24"/>
        </w:rPr>
        <w:t xml:space="preserve"> Capital punishment is still used around the world so</w:t>
      </w:r>
      <w:r w:rsidRPr="000855E0">
        <w:rPr>
          <w:rFonts w:ascii="Arial" w:hAnsi="Arial" w:cs="Arial"/>
          <w:sz w:val="24"/>
          <w:szCs w:val="24"/>
        </w:rPr>
        <w:t xml:space="preserve"> </w:t>
      </w:r>
      <w:r w:rsidR="000855E0" w:rsidRPr="000855E0">
        <w:rPr>
          <w:rFonts w:ascii="Arial" w:hAnsi="Arial" w:cs="Arial"/>
          <w:sz w:val="24"/>
          <w:szCs w:val="24"/>
        </w:rPr>
        <w:t>researching h</w:t>
      </w:r>
      <w:r w:rsidR="000855E0">
        <w:rPr>
          <w:rFonts w:ascii="Arial" w:hAnsi="Arial" w:cs="Arial"/>
          <w:sz w:val="24"/>
          <w:szCs w:val="24"/>
        </w:rPr>
        <w:t>ow it is used and what are the effects it has on those countries compared to ones without. Taking international perspectives into consideration to help understand how capital punishment works in the 21</w:t>
      </w:r>
      <w:r w:rsidR="000855E0" w:rsidRPr="000855E0">
        <w:rPr>
          <w:rFonts w:ascii="Arial" w:hAnsi="Arial" w:cs="Arial"/>
          <w:sz w:val="24"/>
          <w:szCs w:val="24"/>
          <w:vertAlign w:val="superscript"/>
        </w:rPr>
        <w:t>st</w:t>
      </w:r>
      <w:r w:rsidR="000855E0">
        <w:rPr>
          <w:rFonts w:ascii="Arial" w:hAnsi="Arial" w:cs="Arial"/>
          <w:sz w:val="24"/>
          <w:szCs w:val="24"/>
        </w:rPr>
        <w:t xml:space="preserve"> century compared to in the past. </w:t>
      </w:r>
    </w:p>
    <w:p w14:paraId="308AB0EF" w14:textId="463ADA34" w:rsidR="000855E0" w:rsidRPr="005203AA" w:rsidRDefault="005203AA" w:rsidP="007E5CA1">
      <w:pPr>
        <w:spacing w:line="360" w:lineRule="auto"/>
        <w:jc w:val="both"/>
        <w:rPr>
          <w:rFonts w:ascii="Arial" w:hAnsi="Arial" w:cs="Arial"/>
          <w:b/>
          <w:bCs/>
          <w:sz w:val="24"/>
          <w:szCs w:val="24"/>
          <w:u w:val="single"/>
        </w:rPr>
      </w:pPr>
      <w:r w:rsidRPr="005203AA">
        <w:rPr>
          <w:rFonts w:ascii="Arial" w:hAnsi="Arial" w:cs="Arial"/>
          <w:b/>
          <w:bCs/>
          <w:sz w:val="24"/>
          <w:szCs w:val="24"/>
          <w:u w:val="single"/>
        </w:rPr>
        <w:t>Structure of the Research</w:t>
      </w:r>
      <w:r>
        <w:rPr>
          <w:rFonts w:ascii="Arial" w:hAnsi="Arial" w:cs="Arial"/>
          <w:b/>
          <w:bCs/>
          <w:sz w:val="24"/>
          <w:szCs w:val="24"/>
          <w:u w:val="single"/>
        </w:rPr>
        <w:t xml:space="preserve"> Paper</w:t>
      </w:r>
    </w:p>
    <w:p w14:paraId="706183CA" w14:textId="7568B2D2" w:rsidR="006F4154" w:rsidRPr="00A10BFC" w:rsidRDefault="007E5CA1" w:rsidP="00A10BFC">
      <w:pPr>
        <w:spacing w:line="360" w:lineRule="auto"/>
        <w:jc w:val="both"/>
        <w:rPr>
          <w:rFonts w:ascii="Arial" w:hAnsi="Arial" w:cs="Arial"/>
          <w:sz w:val="24"/>
          <w:szCs w:val="24"/>
        </w:rPr>
      </w:pPr>
      <w:r>
        <w:rPr>
          <w:rFonts w:ascii="Arial" w:hAnsi="Arial" w:cs="Arial"/>
          <w:sz w:val="24"/>
          <w:szCs w:val="24"/>
        </w:rPr>
        <w:t xml:space="preserve">The structure of this paper is as follows. </w:t>
      </w:r>
      <w:r w:rsidRPr="007E5CA1">
        <w:rPr>
          <w:rFonts w:ascii="Arial" w:hAnsi="Arial" w:cs="Arial"/>
          <w:sz w:val="24"/>
          <w:szCs w:val="24"/>
        </w:rPr>
        <w:t xml:space="preserve">Chapter 2 will be the literature review where each objective will be focused on in depth to get a better understanding of capital punishment and </w:t>
      </w:r>
      <w:r>
        <w:rPr>
          <w:rFonts w:ascii="Arial" w:hAnsi="Arial" w:cs="Arial"/>
          <w:sz w:val="24"/>
          <w:szCs w:val="24"/>
        </w:rPr>
        <w:t xml:space="preserve">answering these objectives to get closer to see if capital punishment could be reconsidered to be reintroduced in the United Kingdom. The in-depth research will allow the ability to better answer the research question and taking in a </w:t>
      </w:r>
      <w:r>
        <w:rPr>
          <w:rFonts w:ascii="Arial" w:hAnsi="Arial" w:cs="Arial"/>
          <w:sz w:val="24"/>
          <w:szCs w:val="24"/>
        </w:rPr>
        <w:lastRenderedPageBreak/>
        <w:t xml:space="preserve">variety of considerations to help build towards the conclusion. </w:t>
      </w:r>
      <w:r w:rsidR="00CF4578">
        <w:rPr>
          <w:rFonts w:ascii="Arial" w:hAnsi="Arial" w:cs="Arial"/>
          <w:sz w:val="24"/>
          <w:szCs w:val="24"/>
        </w:rPr>
        <w:t>Chapter 3 will be focused on research methods on how information will be collected in order to help research this topic and being able to collect opinions and point of view from the public to get a wide understanding of views on capital punishment. Chapter 4 will be the findings from the research method in chapter 3 where all the findings will be collected and analysed to see if there are any correlations in answers and opinions and what factors to consider. Chapter 5 will be the overall conclusion of this research paper where all information and data collected will be gathered and considered to help conclude what was discovered in this research and what conclusions has been made to answer the questio</w:t>
      </w:r>
      <w:r w:rsidR="006F4154">
        <w:rPr>
          <w:rFonts w:ascii="Arial" w:hAnsi="Arial" w:cs="Arial"/>
          <w:sz w:val="24"/>
          <w:szCs w:val="24"/>
        </w:rPr>
        <w:t>n.</w:t>
      </w:r>
    </w:p>
    <w:p w14:paraId="2B630147" w14:textId="77777777" w:rsidR="00CD1F36" w:rsidRDefault="00CD1F36" w:rsidP="00243A91">
      <w:pPr>
        <w:rPr>
          <w:rFonts w:ascii="Arial" w:hAnsi="Arial" w:cs="Arial"/>
          <w:b/>
          <w:bCs/>
          <w:sz w:val="36"/>
          <w:szCs w:val="36"/>
          <w:u w:val="single"/>
        </w:rPr>
      </w:pPr>
    </w:p>
    <w:p w14:paraId="526D1BCC" w14:textId="77777777" w:rsidR="00CD1F36" w:rsidRDefault="00CD1F36" w:rsidP="00243A91">
      <w:pPr>
        <w:rPr>
          <w:rFonts w:ascii="Arial" w:hAnsi="Arial" w:cs="Arial"/>
          <w:b/>
          <w:bCs/>
          <w:sz w:val="36"/>
          <w:szCs w:val="36"/>
          <w:u w:val="single"/>
        </w:rPr>
      </w:pPr>
    </w:p>
    <w:p w14:paraId="54F6B382" w14:textId="77777777" w:rsidR="00CD1F36" w:rsidRDefault="00CD1F36" w:rsidP="00243A91">
      <w:pPr>
        <w:rPr>
          <w:rFonts w:ascii="Arial" w:hAnsi="Arial" w:cs="Arial"/>
          <w:b/>
          <w:bCs/>
          <w:sz w:val="36"/>
          <w:szCs w:val="36"/>
          <w:u w:val="single"/>
        </w:rPr>
      </w:pPr>
    </w:p>
    <w:p w14:paraId="2AC3C1A1" w14:textId="77777777" w:rsidR="00CD1F36" w:rsidRDefault="00CD1F36" w:rsidP="00243A91">
      <w:pPr>
        <w:rPr>
          <w:rFonts w:ascii="Arial" w:hAnsi="Arial" w:cs="Arial"/>
          <w:b/>
          <w:bCs/>
          <w:sz w:val="36"/>
          <w:szCs w:val="36"/>
          <w:u w:val="single"/>
        </w:rPr>
      </w:pPr>
    </w:p>
    <w:p w14:paraId="0A69BEFF" w14:textId="77777777" w:rsidR="00CD1F36" w:rsidRDefault="00CD1F36" w:rsidP="00243A91">
      <w:pPr>
        <w:rPr>
          <w:rFonts w:ascii="Arial" w:hAnsi="Arial" w:cs="Arial"/>
          <w:b/>
          <w:bCs/>
          <w:sz w:val="36"/>
          <w:szCs w:val="36"/>
          <w:u w:val="single"/>
        </w:rPr>
      </w:pPr>
    </w:p>
    <w:p w14:paraId="0C13F4A6" w14:textId="77777777" w:rsidR="00CD1F36" w:rsidRDefault="00CD1F36" w:rsidP="00243A91">
      <w:pPr>
        <w:rPr>
          <w:rFonts w:ascii="Arial" w:hAnsi="Arial" w:cs="Arial"/>
          <w:b/>
          <w:bCs/>
          <w:sz w:val="36"/>
          <w:szCs w:val="36"/>
          <w:u w:val="single"/>
        </w:rPr>
      </w:pPr>
    </w:p>
    <w:p w14:paraId="50910CE3" w14:textId="77777777" w:rsidR="00CD1F36" w:rsidRDefault="00CD1F36" w:rsidP="00243A91">
      <w:pPr>
        <w:rPr>
          <w:rFonts w:ascii="Arial" w:hAnsi="Arial" w:cs="Arial"/>
          <w:b/>
          <w:bCs/>
          <w:sz w:val="36"/>
          <w:szCs w:val="36"/>
          <w:u w:val="single"/>
        </w:rPr>
      </w:pPr>
    </w:p>
    <w:p w14:paraId="3A05A8B3" w14:textId="77777777" w:rsidR="00CD1F36" w:rsidRDefault="00CD1F36" w:rsidP="00243A91">
      <w:pPr>
        <w:rPr>
          <w:rFonts w:ascii="Arial" w:hAnsi="Arial" w:cs="Arial"/>
          <w:b/>
          <w:bCs/>
          <w:sz w:val="36"/>
          <w:szCs w:val="36"/>
          <w:u w:val="single"/>
        </w:rPr>
      </w:pPr>
    </w:p>
    <w:p w14:paraId="709B2EAE" w14:textId="77777777" w:rsidR="00CD1F36" w:rsidRDefault="00CD1F36" w:rsidP="00243A91">
      <w:pPr>
        <w:rPr>
          <w:rFonts w:ascii="Arial" w:hAnsi="Arial" w:cs="Arial"/>
          <w:b/>
          <w:bCs/>
          <w:sz w:val="36"/>
          <w:szCs w:val="36"/>
          <w:u w:val="single"/>
        </w:rPr>
      </w:pPr>
    </w:p>
    <w:p w14:paraId="0E056643" w14:textId="77777777" w:rsidR="00CD1F36" w:rsidRDefault="00CD1F36" w:rsidP="00243A91">
      <w:pPr>
        <w:rPr>
          <w:rFonts w:ascii="Arial" w:hAnsi="Arial" w:cs="Arial"/>
          <w:b/>
          <w:bCs/>
          <w:sz w:val="36"/>
          <w:szCs w:val="36"/>
          <w:u w:val="single"/>
        </w:rPr>
      </w:pPr>
    </w:p>
    <w:p w14:paraId="6E355DFF" w14:textId="77777777" w:rsidR="00CD1F36" w:rsidRDefault="00CD1F36" w:rsidP="00243A91">
      <w:pPr>
        <w:rPr>
          <w:rFonts w:ascii="Arial" w:hAnsi="Arial" w:cs="Arial"/>
          <w:b/>
          <w:bCs/>
          <w:sz w:val="36"/>
          <w:szCs w:val="36"/>
          <w:u w:val="single"/>
        </w:rPr>
      </w:pPr>
    </w:p>
    <w:p w14:paraId="64FC3673" w14:textId="77777777" w:rsidR="00CD1F36" w:rsidRDefault="00CD1F36" w:rsidP="00243A91">
      <w:pPr>
        <w:rPr>
          <w:rFonts w:ascii="Arial" w:hAnsi="Arial" w:cs="Arial"/>
          <w:b/>
          <w:bCs/>
          <w:sz w:val="36"/>
          <w:szCs w:val="36"/>
          <w:u w:val="single"/>
        </w:rPr>
      </w:pPr>
    </w:p>
    <w:p w14:paraId="371F8306" w14:textId="77777777" w:rsidR="00CD1F36" w:rsidRDefault="00CD1F36" w:rsidP="00243A91">
      <w:pPr>
        <w:rPr>
          <w:rFonts w:ascii="Arial" w:hAnsi="Arial" w:cs="Arial"/>
          <w:b/>
          <w:bCs/>
          <w:sz w:val="36"/>
          <w:szCs w:val="36"/>
          <w:u w:val="single"/>
        </w:rPr>
      </w:pPr>
    </w:p>
    <w:p w14:paraId="414C14A3" w14:textId="77777777" w:rsidR="00CD1F36" w:rsidRDefault="00CD1F36" w:rsidP="00243A91">
      <w:pPr>
        <w:rPr>
          <w:rFonts w:ascii="Arial" w:hAnsi="Arial" w:cs="Arial"/>
          <w:b/>
          <w:bCs/>
          <w:sz w:val="36"/>
          <w:szCs w:val="36"/>
          <w:u w:val="single"/>
        </w:rPr>
      </w:pPr>
    </w:p>
    <w:p w14:paraId="6479B315" w14:textId="77777777" w:rsidR="00CD1F36" w:rsidRDefault="00CD1F36" w:rsidP="00243A91">
      <w:pPr>
        <w:rPr>
          <w:rFonts w:ascii="Arial" w:hAnsi="Arial" w:cs="Arial"/>
          <w:b/>
          <w:bCs/>
          <w:sz w:val="36"/>
          <w:szCs w:val="36"/>
          <w:u w:val="single"/>
        </w:rPr>
      </w:pPr>
    </w:p>
    <w:p w14:paraId="5A3C19EC" w14:textId="77777777" w:rsidR="00CD1F36" w:rsidRDefault="00CD1F36" w:rsidP="00243A91">
      <w:pPr>
        <w:rPr>
          <w:rFonts w:ascii="Arial" w:hAnsi="Arial" w:cs="Arial"/>
          <w:b/>
          <w:bCs/>
          <w:sz w:val="36"/>
          <w:szCs w:val="36"/>
          <w:u w:val="single"/>
        </w:rPr>
      </w:pPr>
    </w:p>
    <w:p w14:paraId="16E41B01" w14:textId="4EBB5C88" w:rsidR="00FB671C" w:rsidRDefault="00FB671C" w:rsidP="00243A91">
      <w:pPr>
        <w:rPr>
          <w:rFonts w:ascii="Arial" w:hAnsi="Arial" w:cs="Arial"/>
          <w:b/>
          <w:bCs/>
          <w:sz w:val="36"/>
          <w:szCs w:val="36"/>
          <w:u w:val="single"/>
        </w:rPr>
      </w:pPr>
      <w:r w:rsidRPr="00243A91">
        <w:rPr>
          <w:rFonts w:ascii="Arial" w:hAnsi="Arial" w:cs="Arial"/>
          <w:b/>
          <w:bCs/>
          <w:sz w:val="36"/>
          <w:szCs w:val="36"/>
          <w:u w:val="single"/>
        </w:rPr>
        <w:lastRenderedPageBreak/>
        <w:t>6.</w:t>
      </w:r>
      <w:r w:rsidR="007A0270">
        <w:rPr>
          <w:rFonts w:ascii="Arial" w:hAnsi="Arial" w:cs="Arial"/>
          <w:b/>
          <w:bCs/>
          <w:sz w:val="36"/>
          <w:szCs w:val="36"/>
          <w:u w:val="single"/>
        </w:rPr>
        <w:t xml:space="preserve"> </w:t>
      </w:r>
      <w:r w:rsidRPr="00243A91">
        <w:rPr>
          <w:rFonts w:ascii="Arial" w:hAnsi="Arial" w:cs="Arial"/>
          <w:b/>
          <w:bCs/>
          <w:sz w:val="36"/>
          <w:szCs w:val="36"/>
          <w:u w:val="single"/>
        </w:rPr>
        <w:t>References</w:t>
      </w:r>
    </w:p>
    <w:p w14:paraId="3FD50DAD" w14:textId="77777777" w:rsidR="0042413C" w:rsidRDefault="0042413C" w:rsidP="00243A91">
      <w:pPr>
        <w:rPr>
          <w:rFonts w:ascii="Arial" w:hAnsi="Arial" w:cs="Arial"/>
          <w:sz w:val="24"/>
          <w:szCs w:val="24"/>
        </w:rPr>
      </w:pPr>
    </w:p>
    <w:p w14:paraId="3DAF7133" w14:textId="69EC640B" w:rsidR="0042413C" w:rsidRDefault="0042413C" w:rsidP="0042413C">
      <w:pPr>
        <w:spacing w:line="360" w:lineRule="auto"/>
        <w:rPr>
          <w:rFonts w:ascii="Arial" w:hAnsi="Arial" w:cs="Arial"/>
          <w:sz w:val="24"/>
          <w:szCs w:val="24"/>
        </w:rPr>
      </w:pPr>
      <w:r w:rsidRPr="0042413C">
        <w:rPr>
          <w:rFonts w:ascii="Arial" w:hAnsi="Arial" w:cs="Arial"/>
          <w:sz w:val="24"/>
          <w:szCs w:val="24"/>
        </w:rPr>
        <w:t xml:space="preserve">BBC News. (2014) </w:t>
      </w:r>
      <w:r w:rsidRPr="0042413C">
        <w:rPr>
          <w:rFonts w:ascii="Arial" w:hAnsi="Arial" w:cs="Arial"/>
          <w:i/>
          <w:iCs/>
          <w:sz w:val="24"/>
          <w:szCs w:val="24"/>
        </w:rPr>
        <w:t>When murderers were hanged quickly</w:t>
      </w:r>
      <w:r>
        <w:rPr>
          <w:rFonts w:ascii="Arial" w:hAnsi="Arial" w:cs="Arial"/>
          <w:sz w:val="24"/>
          <w:szCs w:val="24"/>
        </w:rPr>
        <w:t xml:space="preserve">. Available at: </w:t>
      </w:r>
      <w:hyperlink r:id="rId11" w:history="1">
        <w:r w:rsidRPr="00983C21">
          <w:rPr>
            <w:rStyle w:val="Hyperlink"/>
            <w:rFonts w:ascii="Arial" w:hAnsi="Arial" w:cs="Arial"/>
            <w:sz w:val="24"/>
            <w:szCs w:val="24"/>
          </w:rPr>
          <w:t>https://www.bbc.co.uk/news/magazine-28688474</w:t>
        </w:r>
      </w:hyperlink>
      <w:r>
        <w:rPr>
          <w:rFonts w:ascii="Arial" w:hAnsi="Arial" w:cs="Arial"/>
          <w:sz w:val="24"/>
          <w:szCs w:val="24"/>
        </w:rPr>
        <w:t xml:space="preserve"> (Accessed: 22</w:t>
      </w:r>
      <w:r w:rsidRPr="0042413C">
        <w:rPr>
          <w:rFonts w:ascii="Arial" w:hAnsi="Arial" w:cs="Arial"/>
          <w:sz w:val="24"/>
          <w:szCs w:val="24"/>
          <w:vertAlign w:val="superscript"/>
        </w:rPr>
        <w:t>nd</w:t>
      </w:r>
      <w:r>
        <w:rPr>
          <w:rFonts w:ascii="Arial" w:hAnsi="Arial" w:cs="Arial"/>
          <w:sz w:val="24"/>
          <w:szCs w:val="24"/>
        </w:rPr>
        <w:t xml:space="preserve"> October 2024). </w:t>
      </w:r>
    </w:p>
    <w:p w14:paraId="4380ABA8" w14:textId="1B206D1D" w:rsidR="007F2786" w:rsidRPr="007F2786" w:rsidRDefault="007F2786" w:rsidP="0042413C">
      <w:pPr>
        <w:spacing w:line="360" w:lineRule="auto"/>
        <w:rPr>
          <w:rFonts w:ascii="Arial" w:hAnsi="Arial" w:cs="Arial"/>
          <w:sz w:val="24"/>
          <w:szCs w:val="24"/>
        </w:rPr>
      </w:pPr>
      <w:r>
        <w:rPr>
          <w:rFonts w:ascii="Arial" w:hAnsi="Arial" w:cs="Arial"/>
          <w:sz w:val="24"/>
          <w:szCs w:val="24"/>
        </w:rPr>
        <w:t xml:space="preserve">BBC News. (2024) </w:t>
      </w:r>
      <w:r w:rsidRPr="007F2786">
        <w:rPr>
          <w:rFonts w:ascii="Arial" w:hAnsi="Arial" w:cs="Arial"/>
          <w:i/>
          <w:iCs/>
          <w:sz w:val="24"/>
          <w:szCs w:val="24"/>
        </w:rPr>
        <w:t>More prisoners freed early to ease overcrowding</w:t>
      </w:r>
      <w:r w:rsidRPr="007F2786">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Available at </w:t>
      </w:r>
      <w:hyperlink r:id="rId12" w:history="1">
        <w:r w:rsidRPr="009D0F69">
          <w:rPr>
            <w:rStyle w:val="Hyperlink"/>
            <w:rFonts w:ascii="Arial" w:hAnsi="Arial" w:cs="Arial"/>
            <w:sz w:val="24"/>
            <w:szCs w:val="24"/>
          </w:rPr>
          <w:t>https://www.bbc.co.uk/news/articles/cd1jxmrk11y</w:t>
        </w:r>
        <w:r w:rsidRPr="009D0F69">
          <w:rPr>
            <w:rStyle w:val="Hyperlink"/>
            <w:rFonts w:ascii="Arial" w:hAnsi="Arial" w:cs="Arial"/>
            <w:sz w:val="24"/>
            <w:szCs w:val="24"/>
          </w:rPr>
          <w:t>o</w:t>
        </w:r>
      </w:hyperlink>
      <w:r>
        <w:rPr>
          <w:rFonts w:ascii="Arial" w:hAnsi="Arial" w:cs="Arial"/>
          <w:sz w:val="24"/>
          <w:szCs w:val="24"/>
        </w:rPr>
        <w:t xml:space="preserve"> (Accessed: 23</w:t>
      </w:r>
      <w:r w:rsidRPr="007F2786">
        <w:rPr>
          <w:rFonts w:ascii="Arial" w:hAnsi="Arial" w:cs="Arial"/>
          <w:sz w:val="24"/>
          <w:szCs w:val="24"/>
          <w:vertAlign w:val="superscript"/>
        </w:rPr>
        <w:t>rd</w:t>
      </w:r>
      <w:r>
        <w:rPr>
          <w:rFonts w:ascii="Arial" w:hAnsi="Arial" w:cs="Arial"/>
          <w:sz w:val="24"/>
          <w:szCs w:val="24"/>
        </w:rPr>
        <w:t xml:space="preserve"> October 2024). </w:t>
      </w:r>
    </w:p>
    <w:p w14:paraId="4768E397" w14:textId="65F81B74" w:rsidR="00243A91" w:rsidRDefault="00243A91" w:rsidP="0042413C">
      <w:pPr>
        <w:spacing w:line="360" w:lineRule="auto"/>
        <w:jc w:val="both"/>
        <w:rPr>
          <w:rFonts w:ascii="Arial" w:hAnsi="Arial" w:cs="Arial"/>
          <w:sz w:val="24"/>
          <w:szCs w:val="24"/>
        </w:rPr>
      </w:pPr>
      <w:r w:rsidRPr="00243A91">
        <w:rPr>
          <w:rFonts w:ascii="Arial" w:hAnsi="Arial" w:cs="Arial"/>
          <w:sz w:val="24"/>
          <w:szCs w:val="24"/>
        </w:rPr>
        <w:t>Bridge</w:t>
      </w:r>
      <w:r>
        <w:rPr>
          <w:rFonts w:ascii="Arial" w:hAnsi="Arial" w:cs="Arial"/>
          <w:sz w:val="24"/>
          <w:szCs w:val="24"/>
        </w:rPr>
        <w:t>s</w:t>
      </w:r>
      <w:r w:rsidRPr="00243A91">
        <w:rPr>
          <w:rFonts w:ascii="Arial" w:hAnsi="Arial" w:cs="Arial"/>
          <w:sz w:val="24"/>
          <w:szCs w:val="24"/>
        </w:rPr>
        <w:t xml:space="preserve">, P. (2022) </w:t>
      </w:r>
      <w:r w:rsidRPr="0042413C">
        <w:rPr>
          <w:rFonts w:ascii="Arial" w:hAnsi="Arial" w:cs="Arial"/>
          <w:i/>
          <w:iCs/>
          <w:sz w:val="24"/>
          <w:szCs w:val="24"/>
        </w:rPr>
        <w:t>Executions and death-penalty reforms in Britain</w:t>
      </w:r>
      <w:r w:rsidR="0042413C">
        <w:rPr>
          <w:rFonts w:ascii="Arial" w:hAnsi="Arial" w:cs="Arial"/>
          <w:sz w:val="24"/>
          <w:szCs w:val="24"/>
        </w:rPr>
        <w:t>.</w:t>
      </w:r>
      <w:r w:rsidRPr="00243A91">
        <w:rPr>
          <w:rFonts w:ascii="Arial" w:hAnsi="Arial" w:cs="Arial"/>
          <w:sz w:val="24"/>
          <w:szCs w:val="24"/>
        </w:rPr>
        <w:t xml:space="preserve"> Available at: ‘</w:t>
      </w:r>
      <w:hyperlink r:id="rId13" w:history="1">
        <w:r w:rsidRPr="00243A91">
          <w:rPr>
            <w:rStyle w:val="Hyperlink"/>
            <w:rFonts w:ascii="Arial" w:hAnsi="Arial" w:cs="Arial"/>
            <w:sz w:val="24"/>
            <w:szCs w:val="24"/>
          </w:rPr>
          <w:t>https://www.londonmuseum.org.uk/blog/executions-and-death-penalty-reforms-in-britain/</w:t>
        </w:r>
      </w:hyperlink>
      <w:r w:rsidRPr="00243A91">
        <w:rPr>
          <w:rFonts w:ascii="Arial" w:hAnsi="Arial" w:cs="Arial"/>
          <w:sz w:val="24"/>
          <w:szCs w:val="24"/>
        </w:rPr>
        <w:t xml:space="preserve"> (Accessed: </w:t>
      </w:r>
      <w:r w:rsidR="001D4BC1">
        <w:rPr>
          <w:rFonts w:ascii="Arial" w:hAnsi="Arial" w:cs="Arial"/>
          <w:sz w:val="24"/>
          <w:szCs w:val="24"/>
        </w:rPr>
        <w:t>19</w:t>
      </w:r>
      <w:r w:rsidR="001D4BC1" w:rsidRPr="001D4BC1">
        <w:rPr>
          <w:rFonts w:ascii="Arial" w:hAnsi="Arial" w:cs="Arial"/>
          <w:sz w:val="24"/>
          <w:szCs w:val="24"/>
          <w:vertAlign w:val="superscript"/>
        </w:rPr>
        <w:t>th</w:t>
      </w:r>
      <w:r w:rsidR="001D4BC1">
        <w:rPr>
          <w:rFonts w:ascii="Arial" w:hAnsi="Arial" w:cs="Arial"/>
          <w:sz w:val="24"/>
          <w:szCs w:val="24"/>
        </w:rPr>
        <w:t xml:space="preserve"> October</w:t>
      </w:r>
      <w:r w:rsidRPr="00243A91">
        <w:rPr>
          <w:rFonts w:ascii="Arial" w:hAnsi="Arial" w:cs="Arial"/>
          <w:sz w:val="24"/>
          <w:szCs w:val="24"/>
        </w:rPr>
        <w:t xml:space="preserve"> 2024). </w:t>
      </w:r>
    </w:p>
    <w:p w14:paraId="5FA81833" w14:textId="55301237" w:rsidR="00DA1162" w:rsidRDefault="00DA1162" w:rsidP="0042413C">
      <w:pPr>
        <w:spacing w:line="360" w:lineRule="auto"/>
        <w:rPr>
          <w:rFonts w:ascii="Arial" w:hAnsi="Arial" w:cs="Arial"/>
          <w:sz w:val="24"/>
          <w:szCs w:val="24"/>
        </w:rPr>
      </w:pPr>
      <w:r w:rsidRPr="00DA1162">
        <w:rPr>
          <w:rFonts w:ascii="Arial" w:hAnsi="Arial" w:cs="Arial"/>
          <w:sz w:val="24"/>
          <w:szCs w:val="24"/>
        </w:rPr>
        <w:t xml:space="preserve">Brown, T. (2015) </w:t>
      </w:r>
      <w:r w:rsidRPr="00DA1162">
        <w:rPr>
          <w:rFonts w:ascii="Arial" w:hAnsi="Arial" w:cs="Arial"/>
          <w:i/>
          <w:iCs/>
          <w:sz w:val="24"/>
          <w:szCs w:val="24"/>
        </w:rPr>
        <w:t>Murder (Abolition of Death Penalty) Act 1965: 50 Years. (House of Lords Library briefing paper).</w:t>
      </w:r>
      <w:r w:rsidRPr="00DA1162">
        <w:rPr>
          <w:rFonts w:ascii="Arial" w:hAnsi="Arial" w:cs="Arial"/>
          <w:sz w:val="24"/>
          <w:szCs w:val="24"/>
        </w:rPr>
        <w:t xml:space="preserve">  Available at: </w:t>
      </w:r>
      <w:hyperlink r:id="rId14" w:history="1">
        <w:r w:rsidRPr="00983C21">
          <w:rPr>
            <w:rStyle w:val="Hyperlink"/>
            <w:rFonts w:ascii="Arial" w:hAnsi="Arial" w:cs="Arial"/>
            <w:sz w:val="24"/>
            <w:szCs w:val="24"/>
          </w:rPr>
          <w:t>https://researchbriefings.files.parliament.uk/documents/LIF-2015-0044/LIF-2015-0044.pdf</w:t>
        </w:r>
      </w:hyperlink>
      <w:r>
        <w:rPr>
          <w:rFonts w:ascii="Arial" w:hAnsi="Arial" w:cs="Arial"/>
          <w:sz w:val="24"/>
          <w:szCs w:val="24"/>
        </w:rPr>
        <w:t xml:space="preserve"> </w:t>
      </w:r>
      <w:r w:rsidRPr="00DA1162">
        <w:rPr>
          <w:rFonts w:ascii="Arial" w:hAnsi="Arial" w:cs="Arial"/>
          <w:sz w:val="24"/>
          <w:szCs w:val="24"/>
        </w:rPr>
        <w:t>(Accessed: 22nd October 2024).</w:t>
      </w:r>
    </w:p>
    <w:p w14:paraId="63E2A8F5" w14:textId="1F0B6046" w:rsidR="006D5C8B" w:rsidRDefault="006D5C8B" w:rsidP="0042413C">
      <w:pPr>
        <w:spacing w:line="360" w:lineRule="auto"/>
        <w:rPr>
          <w:rFonts w:ascii="Arial" w:hAnsi="Arial" w:cs="Arial"/>
          <w:sz w:val="24"/>
          <w:szCs w:val="24"/>
        </w:rPr>
      </w:pPr>
      <w:r>
        <w:rPr>
          <w:rFonts w:ascii="Arial" w:hAnsi="Arial" w:cs="Arial"/>
          <w:sz w:val="24"/>
          <w:szCs w:val="24"/>
        </w:rPr>
        <w:t xml:space="preserve">Homicide Act (1957) Available at: </w:t>
      </w:r>
      <w:hyperlink r:id="rId15" w:history="1">
        <w:r w:rsidRPr="00983C21">
          <w:rPr>
            <w:rStyle w:val="Hyperlink"/>
            <w:rFonts w:ascii="Arial" w:hAnsi="Arial" w:cs="Arial"/>
            <w:sz w:val="24"/>
            <w:szCs w:val="24"/>
          </w:rPr>
          <w:t>https://www.legislation.gov.uk/ukpga/Eliz2/5-6/11/enacted</w:t>
        </w:r>
      </w:hyperlink>
      <w:r>
        <w:rPr>
          <w:rFonts w:ascii="Arial" w:hAnsi="Arial" w:cs="Arial"/>
          <w:sz w:val="24"/>
          <w:szCs w:val="24"/>
        </w:rPr>
        <w:t xml:space="preserve">  (Accessed: 22</w:t>
      </w:r>
      <w:r w:rsidRPr="006D5C8B">
        <w:rPr>
          <w:rFonts w:ascii="Arial" w:hAnsi="Arial" w:cs="Arial"/>
          <w:sz w:val="24"/>
          <w:szCs w:val="24"/>
          <w:vertAlign w:val="superscript"/>
        </w:rPr>
        <w:t>nd</w:t>
      </w:r>
      <w:r>
        <w:rPr>
          <w:rFonts w:ascii="Arial" w:hAnsi="Arial" w:cs="Arial"/>
          <w:sz w:val="24"/>
          <w:szCs w:val="24"/>
        </w:rPr>
        <w:t xml:space="preserve"> October 2024). </w:t>
      </w:r>
    </w:p>
    <w:p w14:paraId="4263F84C" w14:textId="4BFF7480" w:rsidR="004E585A" w:rsidRDefault="004E585A" w:rsidP="0042413C">
      <w:pPr>
        <w:spacing w:line="360" w:lineRule="auto"/>
        <w:rPr>
          <w:rFonts w:ascii="Arial" w:hAnsi="Arial" w:cs="Arial"/>
          <w:sz w:val="24"/>
          <w:szCs w:val="24"/>
        </w:rPr>
      </w:pPr>
      <w:r>
        <w:rPr>
          <w:rFonts w:ascii="Arial" w:hAnsi="Arial" w:cs="Arial"/>
          <w:sz w:val="24"/>
          <w:szCs w:val="24"/>
        </w:rPr>
        <w:t xml:space="preserve">Human Rights Act (1998) Available at: </w:t>
      </w:r>
      <w:hyperlink r:id="rId16" w:history="1">
        <w:r w:rsidR="00996270" w:rsidRPr="00983C21">
          <w:rPr>
            <w:rStyle w:val="Hyperlink"/>
            <w:rFonts w:ascii="Arial" w:hAnsi="Arial" w:cs="Arial"/>
            <w:sz w:val="24"/>
            <w:szCs w:val="24"/>
          </w:rPr>
          <w:t>https://www.legislation.gov.uk/ukpga/1998/42/schedule/1</w:t>
        </w:r>
      </w:hyperlink>
      <w:r w:rsidR="00996270">
        <w:rPr>
          <w:rFonts w:ascii="Arial" w:hAnsi="Arial" w:cs="Arial"/>
          <w:sz w:val="24"/>
          <w:szCs w:val="24"/>
        </w:rPr>
        <w:t xml:space="preserve"> (Accessed: 22</w:t>
      </w:r>
      <w:r w:rsidR="00996270" w:rsidRPr="00996270">
        <w:rPr>
          <w:rFonts w:ascii="Arial" w:hAnsi="Arial" w:cs="Arial"/>
          <w:sz w:val="24"/>
          <w:szCs w:val="24"/>
          <w:vertAlign w:val="superscript"/>
        </w:rPr>
        <w:t>nd</w:t>
      </w:r>
      <w:r w:rsidR="00996270">
        <w:rPr>
          <w:rFonts w:ascii="Arial" w:hAnsi="Arial" w:cs="Arial"/>
          <w:sz w:val="24"/>
          <w:szCs w:val="24"/>
        </w:rPr>
        <w:t xml:space="preserve"> October 2024).</w:t>
      </w:r>
    </w:p>
    <w:p w14:paraId="594B17F9" w14:textId="187153BC" w:rsidR="001D4BC1" w:rsidRDefault="001D4BC1" w:rsidP="0042413C">
      <w:pPr>
        <w:spacing w:line="360" w:lineRule="auto"/>
        <w:jc w:val="both"/>
        <w:rPr>
          <w:rFonts w:ascii="Arial" w:hAnsi="Arial" w:cs="Arial"/>
          <w:sz w:val="24"/>
          <w:szCs w:val="24"/>
        </w:rPr>
      </w:pPr>
      <w:r>
        <w:rPr>
          <w:rFonts w:ascii="Arial" w:hAnsi="Arial" w:cs="Arial"/>
          <w:sz w:val="24"/>
          <w:szCs w:val="24"/>
        </w:rPr>
        <w:t>Lambert, T. (2024) ‘A brief History of British Police’. Available at: (Accessed: 21</w:t>
      </w:r>
      <w:r w:rsidRPr="001D4BC1">
        <w:rPr>
          <w:rFonts w:ascii="Arial" w:hAnsi="Arial" w:cs="Arial"/>
          <w:sz w:val="24"/>
          <w:szCs w:val="24"/>
          <w:vertAlign w:val="superscript"/>
        </w:rPr>
        <w:t>st</w:t>
      </w:r>
      <w:r>
        <w:rPr>
          <w:rFonts w:ascii="Arial" w:hAnsi="Arial" w:cs="Arial"/>
          <w:sz w:val="24"/>
          <w:szCs w:val="24"/>
        </w:rPr>
        <w:t xml:space="preserve"> October 2024). </w:t>
      </w:r>
    </w:p>
    <w:p w14:paraId="74ECCCD0" w14:textId="6FEC1579" w:rsidR="00376DF5" w:rsidRDefault="00376DF5" w:rsidP="0042413C">
      <w:pPr>
        <w:spacing w:line="360" w:lineRule="auto"/>
        <w:rPr>
          <w:rFonts w:ascii="Arial" w:hAnsi="Arial" w:cs="Arial"/>
          <w:sz w:val="24"/>
          <w:szCs w:val="24"/>
        </w:rPr>
      </w:pPr>
      <w:r w:rsidRPr="00376DF5">
        <w:rPr>
          <w:rFonts w:ascii="Arial" w:hAnsi="Arial" w:cs="Arial"/>
          <w:sz w:val="24"/>
          <w:szCs w:val="24"/>
        </w:rPr>
        <w:t xml:space="preserve">Murder (Abolition of Death Penalty) Act </w:t>
      </w:r>
      <w:r>
        <w:rPr>
          <w:rFonts w:ascii="Arial" w:hAnsi="Arial" w:cs="Arial"/>
          <w:sz w:val="24"/>
          <w:szCs w:val="24"/>
        </w:rPr>
        <w:t>(</w:t>
      </w:r>
      <w:r w:rsidRPr="00376DF5">
        <w:rPr>
          <w:rFonts w:ascii="Arial" w:hAnsi="Arial" w:cs="Arial"/>
          <w:sz w:val="24"/>
          <w:szCs w:val="24"/>
        </w:rPr>
        <w:t>1965</w:t>
      </w:r>
      <w:r>
        <w:rPr>
          <w:rFonts w:ascii="Arial" w:hAnsi="Arial" w:cs="Arial"/>
          <w:sz w:val="24"/>
          <w:szCs w:val="24"/>
        </w:rPr>
        <w:t>)</w:t>
      </w:r>
      <w:r w:rsidR="000526BF">
        <w:rPr>
          <w:rFonts w:ascii="Arial" w:hAnsi="Arial" w:cs="Arial"/>
          <w:sz w:val="24"/>
          <w:szCs w:val="24"/>
        </w:rPr>
        <w:t xml:space="preserve">. Available at: </w:t>
      </w:r>
      <w:hyperlink r:id="rId17" w:history="1">
        <w:r w:rsidR="000526BF" w:rsidRPr="00983C21">
          <w:rPr>
            <w:rStyle w:val="Hyperlink"/>
            <w:rFonts w:ascii="Arial" w:hAnsi="Arial" w:cs="Arial"/>
            <w:sz w:val="24"/>
            <w:szCs w:val="24"/>
          </w:rPr>
          <w:t>https://www.legislation.gov.uk/ukpga/1965/71</w:t>
        </w:r>
      </w:hyperlink>
      <w:r w:rsidR="000526BF">
        <w:rPr>
          <w:rFonts w:ascii="Arial" w:hAnsi="Arial" w:cs="Arial"/>
          <w:sz w:val="24"/>
          <w:szCs w:val="24"/>
        </w:rPr>
        <w:t xml:space="preserve"> (Accessed: 22</w:t>
      </w:r>
      <w:r w:rsidR="000526BF" w:rsidRPr="000526BF">
        <w:rPr>
          <w:rFonts w:ascii="Arial" w:hAnsi="Arial" w:cs="Arial"/>
          <w:sz w:val="24"/>
          <w:szCs w:val="24"/>
          <w:vertAlign w:val="superscript"/>
        </w:rPr>
        <w:t>nd</w:t>
      </w:r>
      <w:r w:rsidR="000526BF">
        <w:rPr>
          <w:rFonts w:ascii="Arial" w:hAnsi="Arial" w:cs="Arial"/>
          <w:sz w:val="24"/>
          <w:szCs w:val="24"/>
        </w:rPr>
        <w:t xml:space="preserve"> October 2024).</w:t>
      </w:r>
    </w:p>
    <w:p w14:paraId="4B204EB1" w14:textId="1190861E" w:rsidR="00AA6D0D" w:rsidRDefault="00AA6D0D" w:rsidP="0042413C">
      <w:pPr>
        <w:spacing w:line="360" w:lineRule="auto"/>
        <w:rPr>
          <w:rFonts w:ascii="Arial" w:hAnsi="Arial" w:cs="Arial"/>
          <w:sz w:val="24"/>
          <w:szCs w:val="24"/>
        </w:rPr>
      </w:pPr>
      <w:r w:rsidRPr="00AA6D0D">
        <w:rPr>
          <w:rFonts w:ascii="Arial" w:hAnsi="Arial" w:cs="Arial"/>
          <w:sz w:val="24"/>
          <w:szCs w:val="24"/>
        </w:rPr>
        <w:t xml:space="preserve">Seal, L. (2008) 'Criminalisation and the eighteenth-century's 'Bloody Code', </w:t>
      </w:r>
      <w:r w:rsidRPr="00AA6D0D">
        <w:rPr>
          <w:rFonts w:ascii="Arial" w:hAnsi="Arial" w:cs="Arial"/>
          <w:i/>
          <w:iCs/>
          <w:sz w:val="24"/>
          <w:szCs w:val="24"/>
        </w:rPr>
        <w:t>Criminalisation</w:t>
      </w:r>
      <w:r w:rsidRPr="00AA6D0D">
        <w:rPr>
          <w:rFonts w:ascii="Arial" w:hAnsi="Arial" w:cs="Arial"/>
          <w:sz w:val="24"/>
          <w:szCs w:val="24"/>
        </w:rPr>
        <w:t>, 72, pp. 16-17. Available at:</w:t>
      </w:r>
      <w:r>
        <w:rPr>
          <w:rFonts w:ascii="Arial" w:hAnsi="Arial" w:cs="Arial"/>
          <w:sz w:val="24"/>
          <w:szCs w:val="24"/>
        </w:rPr>
        <w:t xml:space="preserve"> </w:t>
      </w:r>
      <w:hyperlink r:id="rId18" w:history="1">
        <w:r w:rsidR="00341D22" w:rsidRPr="00983C21">
          <w:rPr>
            <w:rStyle w:val="Hyperlink"/>
            <w:rFonts w:ascii="Arial" w:hAnsi="Arial" w:cs="Arial"/>
            <w:sz w:val="24"/>
            <w:szCs w:val="24"/>
          </w:rPr>
          <w:t>https://www.crimeandjustice.org.uk/sites/crimeandjustice.org.uk/files/096272508024 76726.pdf</w:t>
        </w:r>
      </w:hyperlink>
      <w:r>
        <w:rPr>
          <w:rFonts w:ascii="Arial" w:hAnsi="Arial" w:cs="Arial"/>
          <w:sz w:val="24"/>
          <w:szCs w:val="24"/>
        </w:rPr>
        <w:t xml:space="preserve"> </w:t>
      </w:r>
      <w:r w:rsidRPr="00AA6D0D">
        <w:rPr>
          <w:rFonts w:ascii="Arial" w:hAnsi="Arial" w:cs="Arial"/>
          <w:sz w:val="24"/>
          <w:szCs w:val="24"/>
        </w:rPr>
        <w:t xml:space="preserve"> (Accessed: 21st October 2024).</w:t>
      </w:r>
    </w:p>
    <w:p w14:paraId="69B8957B" w14:textId="68C5303A" w:rsidR="007A0270" w:rsidRDefault="007A0270" w:rsidP="0042413C">
      <w:pPr>
        <w:spacing w:line="360" w:lineRule="auto"/>
        <w:rPr>
          <w:rFonts w:ascii="Arial" w:hAnsi="Arial" w:cs="Arial"/>
          <w:sz w:val="24"/>
          <w:szCs w:val="24"/>
        </w:rPr>
      </w:pPr>
      <w:r>
        <w:rPr>
          <w:rFonts w:ascii="Arial" w:hAnsi="Arial" w:cs="Arial"/>
          <w:sz w:val="24"/>
          <w:szCs w:val="24"/>
        </w:rPr>
        <w:t>The Children and Young Perso</w:t>
      </w:r>
      <w:r w:rsidR="003170DF">
        <w:rPr>
          <w:rFonts w:ascii="Arial" w:hAnsi="Arial" w:cs="Arial"/>
          <w:sz w:val="24"/>
          <w:szCs w:val="24"/>
        </w:rPr>
        <w:t>n</w:t>
      </w:r>
      <w:r>
        <w:rPr>
          <w:rFonts w:ascii="Arial" w:hAnsi="Arial" w:cs="Arial"/>
          <w:sz w:val="24"/>
          <w:szCs w:val="24"/>
        </w:rPr>
        <w:t xml:space="preserve"> Act (1933)</w:t>
      </w:r>
      <w:r w:rsidR="00BB7D06">
        <w:rPr>
          <w:rFonts w:ascii="Arial" w:hAnsi="Arial" w:cs="Arial"/>
          <w:sz w:val="24"/>
          <w:szCs w:val="24"/>
        </w:rPr>
        <w:t xml:space="preserve">. Available at: </w:t>
      </w:r>
      <w:hyperlink r:id="rId19" w:history="1">
        <w:r w:rsidR="00BB7D06" w:rsidRPr="00983C21">
          <w:rPr>
            <w:rStyle w:val="Hyperlink"/>
            <w:rFonts w:ascii="Arial" w:hAnsi="Arial" w:cs="Arial"/>
            <w:sz w:val="24"/>
            <w:szCs w:val="24"/>
          </w:rPr>
          <w:t>https://www.legislation.gov.uk/ukpga/Geo5/23-24/12</w:t>
        </w:r>
      </w:hyperlink>
      <w:r w:rsidR="00BB7D06">
        <w:rPr>
          <w:rFonts w:ascii="Arial" w:hAnsi="Arial" w:cs="Arial"/>
          <w:sz w:val="24"/>
          <w:szCs w:val="24"/>
        </w:rPr>
        <w:t xml:space="preserve"> (Accessed: 22</w:t>
      </w:r>
      <w:r w:rsidR="00BB7D06" w:rsidRPr="00BB7D06">
        <w:rPr>
          <w:rFonts w:ascii="Arial" w:hAnsi="Arial" w:cs="Arial"/>
          <w:sz w:val="24"/>
          <w:szCs w:val="24"/>
          <w:vertAlign w:val="superscript"/>
        </w:rPr>
        <w:t>nd</w:t>
      </w:r>
      <w:r w:rsidR="00BB7D06">
        <w:rPr>
          <w:rFonts w:ascii="Arial" w:hAnsi="Arial" w:cs="Arial"/>
          <w:sz w:val="24"/>
          <w:szCs w:val="24"/>
        </w:rPr>
        <w:t xml:space="preserve"> October 2024).</w:t>
      </w:r>
    </w:p>
    <w:p w14:paraId="78E51C8A" w14:textId="6664AF68" w:rsidR="002404B2" w:rsidRDefault="002404B2" w:rsidP="0042413C">
      <w:pPr>
        <w:spacing w:line="360" w:lineRule="auto"/>
        <w:rPr>
          <w:rFonts w:ascii="Arial" w:hAnsi="Arial" w:cs="Arial"/>
          <w:sz w:val="24"/>
          <w:szCs w:val="24"/>
        </w:rPr>
      </w:pPr>
      <w:r>
        <w:rPr>
          <w:rFonts w:ascii="Arial" w:hAnsi="Arial" w:cs="Arial"/>
          <w:sz w:val="24"/>
          <w:szCs w:val="24"/>
        </w:rPr>
        <w:lastRenderedPageBreak/>
        <w:t>The Gaols Act (1823)</w:t>
      </w:r>
      <w:r w:rsidR="003170DF">
        <w:rPr>
          <w:rFonts w:ascii="Arial" w:hAnsi="Arial" w:cs="Arial"/>
          <w:sz w:val="24"/>
          <w:szCs w:val="24"/>
        </w:rPr>
        <w:t>. Available at:</w:t>
      </w:r>
      <w:r w:rsidR="003170DF" w:rsidRPr="003170DF">
        <w:t xml:space="preserve"> </w:t>
      </w:r>
      <w:hyperlink r:id="rId20" w:history="1">
        <w:r w:rsidR="003170DF" w:rsidRPr="00983C21">
          <w:rPr>
            <w:rStyle w:val="Hyperlink"/>
            <w:rFonts w:ascii="Arial" w:hAnsi="Arial" w:cs="Arial"/>
            <w:sz w:val="24"/>
            <w:szCs w:val="24"/>
          </w:rPr>
          <w:t>https://www.parliament.uk/about/living-heritage/transformingsociety/laworder/policeprisons/overview/centralcontrol/</w:t>
        </w:r>
      </w:hyperlink>
      <w:r w:rsidR="003170DF">
        <w:rPr>
          <w:rFonts w:ascii="Arial" w:hAnsi="Arial" w:cs="Arial"/>
          <w:sz w:val="24"/>
          <w:szCs w:val="24"/>
        </w:rPr>
        <w:t xml:space="preserve"> (Accessed: 22</w:t>
      </w:r>
      <w:r w:rsidR="003170DF" w:rsidRPr="003170DF">
        <w:rPr>
          <w:rFonts w:ascii="Arial" w:hAnsi="Arial" w:cs="Arial"/>
          <w:sz w:val="24"/>
          <w:szCs w:val="24"/>
          <w:vertAlign w:val="superscript"/>
        </w:rPr>
        <w:t>nd</w:t>
      </w:r>
      <w:r w:rsidR="003170DF">
        <w:rPr>
          <w:rFonts w:ascii="Arial" w:hAnsi="Arial" w:cs="Arial"/>
          <w:sz w:val="24"/>
          <w:szCs w:val="24"/>
        </w:rPr>
        <w:t xml:space="preserve"> October 2024).   </w:t>
      </w:r>
    </w:p>
    <w:p w14:paraId="4275A3FD" w14:textId="3FAA0DA3" w:rsidR="007A0270" w:rsidRDefault="007A0270" w:rsidP="0042413C">
      <w:pPr>
        <w:spacing w:line="360" w:lineRule="auto"/>
        <w:rPr>
          <w:rFonts w:ascii="Arial" w:hAnsi="Arial" w:cs="Arial"/>
          <w:sz w:val="24"/>
          <w:szCs w:val="24"/>
        </w:rPr>
      </w:pPr>
      <w:r w:rsidRPr="007A0270">
        <w:rPr>
          <w:rFonts w:ascii="Arial" w:hAnsi="Arial" w:cs="Arial"/>
          <w:sz w:val="24"/>
          <w:szCs w:val="24"/>
        </w:rPr>
        <w:t>The Reform Act (1832)</w:t>
      </w:r>
      <w:r w:rsidR="003170DF">
        <w:rPr>
          <w:rFonts w:ascii="Arial" w:hAnsi="Arial" w:cs="Arial"/>
          <w:sz w:val="24"/>
          <w:szCs w:val="24"/>
        </w:rPr>
        <w:t xml:space="preserve">.  Available at: </w:t>
      </w:r>
      <w:hyperlink r:id="rId21" w:history="1">
        <w:r w:rsidR="003170DF" w:rsidRPr="00983C21">
          <w:rPr>
            <w:rStyle w:val="Hyperlink"/>
            <w:rFonts w:ascii="Arial" w:hAnsi="Arial" w:cs="Arial"/>
            <w:sz w:val="24"/>
            <w:szCs w:val="24"/>
          </w:rPr>
          <w:t>https://www.parliament.uk/about/living-heritage/evolutionofparliament/houseofcommons/reformacts/overview/reformact1832/</w:t>
        </w:r>
      </w:hyperlink>
      <w:r w:rsidR="003170DF">
        <w:rPr>
          <w:rFonts w:ascii="Arial" w:hAnsi="Arial" w:cs="Arial"/>
          <w:sz w:val="24"/>
          <w:szCs w:val="24"/>
        </w:rPr>
        <w:t xml:space="preserve"> (Accessed: 22</w:t>
      </w:r>
      <w:r w:rsidR="003170DF" w:rsidRPr="003170DF">
        <w:rPr>
          <w:rFonts w:ascii="Arial" w:hAnsi="Arial" w:cs="Arial"/>
          <w:sz w:val="24"/>
          <w:szCs w:val="24"/>
          <w:vertAlign w:val="superscript"/>
        </w:rPr>
        <w:t>nd</w:t>
      </w:r>
      <w:r w:rsidR="003170DF">
        <w:rPr>
          <w:rFonts w:ascii="Arial" w:hAnsi="Arial" w:cs="Arial"/>
          <w:sz w:val="24"/>
          <w:szCs w:val="24"/>
        </w:rPr>
        <w:t xml:space="preserve"> October 2024). </w:t>
      </w:r>
    </w:p>
    <w:p w14:paraId="2FF7EAA9" w14:textId="52A0EF26" w:rsidR="00E85C68" w:rsidRPr="00E85C68" w:rsidRDefault="00E85C68" w:rsidP="0042413C">
      <w:pPr>
        <w:spacing w:line="360" w:lineRule="auto"/>
        <w:rPr>
          <w:rFonts w:ascii="Arial" w:hAnsi="Arial" w:cs="Arial"/>
          <w:sz w:val="24"/>
          <w:szCs w:val="24"/>
        </w:rPr>
      </w:pPr>
      <w:r>
        <w:rPr>
          <w:rFonts w:ascii="Arial" w:hAnsi="Arial" w:cs="Arial"/>
          <w:sz w:val="24"/>
          <w:szCs w:val="24"/>
        </w:rPr>
        <w:t xml:space="preserve">UK Government (2024a). </w:t>
      </w:r>
      <w:r w:rsidRPr="00E85C68">
        <w:rPr>
          <w:rFonts w:ascii="Arial" w:hAnsi="Arial" w:cs="Arial"/>
          <w:i/>
          <w:iCs/>
          <w:sz w:val="24"/>
          <w:szCs w:val="24"/>
        </w:rPr>
        <w:t>Prison population: weekly estate figures 2024</w:t>
      </w:r>
      <w:r>
        <w:rPr>
          <w:rFonts w:ascii="Arial" w:hAnsi="Arial" w:cs="Arial"/>
          <w:i/>
          <w:iCs/>
          <w:sz w:val="24"/>
          <w:szCs w:val="24"/>
        </w:rPr>
        <w:t xml:space="preserve">. </w:t>
      </w:r>
      <w:r>
        <w:rPr>
          <w:rFonts w:ascii="Arial" w:hAnsi="Arial" w:cs="Arial"/>
          <w:sz w:val="24"/>
          <w:szCs w:val="24"/>
        </w:rPr>
        <w:t xml:space="preserve">Available at: </w:t>
      </w:r>
      <w:hyperlink r:id="rId22" w:history="1">
        <w:r w:rsidRPr="009D0F69">
          <w:rPr>
            <w:rStyle w:val="Hyperlink"/>
            <w:rFonts w:ascii="Arial" w:hAnsi="Arial" w:cs="Arial"/>
            <w:sz w:val="24"/>
            <w:szCs w:val="24"/>
          </w:rPr>
          <w:t>https://www.gov.uk/government/publications/prison-population-figures-202</w:t>
        </w:r>
      </w:hyperlink>
      <w:r>
        <w:rPr>
          <w:rFonts w:ascii="Arial" w:hAnsi="Arial" w:cs="Arial"/>
          <w:sz w:val="24"/>
          <w:szCs w:val="24"/>
        </w:rPr>
        <w:t xml:space="preserve"> (Accessed: 23</w:t>
      </w:r>
      <w:r w:rsidRPr="00E85C68">
        <w:rPr>
          <w:rFonts w:ascii="Arial" w:hAnsi="Arial" w:cs="Arial"/>
          <w:sz w:val="24"/>
          <w:szCs w:val="24"/>
          <w:vertAlign w:val="superscript"/>
        </w:rPr>
        <w:t>rd</w:t>
      </w:r>
      <w:r>
        <w:rPr>
          <w:rFonts w:ascii="Arial" w:hAnsi="Arial" w:cs="Arial"/>
          <w:sz w:val="24"/>
          <w:szCs w:val="24"/>
        </w:rPr>
        <w:t xml:space="preserve"> October 2024). </w:t>
      </w:r>
    </w:p>
    <w:p w14:paraId="7AC91BBA" w14:textId="2BD827D0" w:rsidR="00E85C68" w:rsidRDefault="001D4BC1" w:rsidP="0042413C">
      <w:pPr>
        <w:spacing w:line="360" w:lineRule="auto"/>
        <w:rPr>
          <w:rFonts w:ascii="Arial" w:hAnsi="Arial" w:cs="Arial"/>
          <w:sz w:val="24"/>
          <w:szCs w:val="24"/>
        </w:rPr>
      </w:pPr>
      <w:r>
        <w:rPr>
          <w:rFonts w:ascii="Arial" w:hAnsi="Arial" w:cs="Arial"/>
          <w:sz w:val="24"/>
          <w:szCs w:val="24"/>
        </w:rPr>
        <w:t>UK Government. (2024</w:t>
      </w:r>
      <w:r w:rsidR="00E85C68">
        <w:rPr>
          <w:rFonts w:ascii="Arial" w:hAnsi="Arial" w:cs="Arial"/>
          <w:sz w:val="24"/>
          <w:szCs w:val="24"/>
        </w:rPr>
        <w:t>b</w:t>
      </w:r>
      <w:r>
        <w:rPr>
          <w:rFonts w:ascii="Arial" w:hAnsi="Arial" w:cs="Arial"/>
          <w:sz w:val="24"/>
          <w:szCs w:val="24"/>
        </w:rPr>
        <w:t>)</w:t>
      </w:r>
      <w:r w:rsidR="00E85C68">
        <w:rPr>
          <w:rFonts w:ascii="Arial" w:hAnsi="Arial" w:cs="Arial"/>
          <w:sz w:val="24"/>
          <w:szCs w:val="24"/>
        </w:rPr>
        <w:t xml:space="preserve">. </w:t>
      </w:r>
      <w:r w:rsidRPr="0042413C">
        <w:rPr>
          <w:rFonts w:ascii="Arial" w:hAnsi="Arial" w:cs="Arial"/>
          <w:i/>
          <w:iCs/>
          <w:sz w:val="24"/>
          <w:szCs w:val="24"/>
        </w:rPr>
        <w:t>Sir Robert Peel 2</w:t>
      </w:r>
      <w:r w:rsidRPr="0042413C">
        <w:rPr>
          <w:rFonts w:ascii="Arial" w:hAnsi="Arial" w:cs="Arial"/>
          <w:i/>
          <w:iCs/>
          <w:sz w:val="24"/>
          <w:szCs w:val="24"/>
          <w:vertAlign w:val="superscript"/>
        </w:rPr>
        <w:t>nd</w:t>
      </w:r>
      <w:r w:rsidRPr="0042413C">
        <w:rPr>
          <w:rFonts w:ascii="Arial" w:hAnsi="Arial" w:cs="Arial"/>
          <w:i/>
          <w:iCs/>
          <w:sz w:val="24"/>
          <w:szCs w:val="24"/>
        </w:rPr>
        <w:t xml:space="preserve"> Baronet.</w:t>
      </w:r>
      <w:r>
        <w:rPr>
          <w:rFonts w:ascii="Arial" w:hAnsi="Arial" w:cs="Arial"/>
          <w:sz w:val="24"/>
          <w:szCs w:val="24"/>
        </w:rPr>
        <w:t xml:space="preserve"> Available at: </w:t>
      </w:r>
      <w:hyperlink r:id="rId23" w:history="1">
        <w:r w:rsidRPr="00983C21">
          <w:rPr>
            <w:rStyle w:val="Hyperlink"/>
            <w:rFonts w:ascii="Arial" w:hAnsi="Arial" w:cs="Arial"/>
            <w:sz w:val="24"/>
            <w:szCs w:val="24"/>
          </w:rPr>
          <w:t>https://www.gov.uk/government/history/past-prime-ministers/robert-peel-2nd-baronet</w:t>
        </w:r>
      </w:hyperlink>
      <w:r>
        <w:rPr>
          <w:rFonts w:ascii="Arial" w:hAnsi="Arial" w:cs="Arial"/>
          <w:sz w:val="24"/>
          <w:szCs w:val="24"/>
        </w:rPr>
        <w:t xml:space="preserve"> (Accessed: 21</w:t>
      </w:r>
      <w:r w:rsidRPr="001D4BC1">
        <w:rPr>
          <w:rFonts w:ascii="Arial" w:hAnsi="Arial" w:cs="Arial"/>
          <w:sz w:val="24"/>
          <w:szCs w:val="24"/>
          <w:vertAlign w:val="superscript"/>
        </w:rPr>
        <w:t>st</w:t>
      </w:r>
      <w:r>
        <w:rPr>
          <w:rFonts w:ascii="Arial" w:hAnsi="Arial" w:cs="Arial"/>
          <w:sz w:val="24"/>
          <w:szCs w:val="24"/>
        </w:rPr>
        <w:t xml:space="preserve"> October 2024). </w:t>
      </w:r>
    </w:p>
    <w:p w14:paraId="710B52A3" w14:textId="4B78E684" w:rsidR="004021EB" w:rsidRPr="00243A91" w:rsidRDefault="004021EB" w:rsidP="0042413C">
      <w:pPr>
        <w:spacing w:line="360" w:lineRule="auto"/>
        <w:jc w:val="both"/>
        <w:rPr>
          <w:rFonts w:ascii="Arial" w:hAnsi="Arial" w:cs="Arial"/>
          <w:sz w:val="24"/>
          <w:szCs w:val="24"/>
        </w:rPr>
      </w:pPr>
      <w:r w:rsidRPr="004021EB">
        <w:rPr>
          <w:rFonts w:ascii="Arial" w:hAnsi="Arial" w:cs="Arial"/>
          <w:sz w:val="24"/>
          <w:szCs w:val="24"/>
        </w:rPr>
        <w:t>Walliss, J</w:t>
      </w:r>
      <w:r>
        <w:rPr>
          <w:rFonts w:ascii="Arial" w:hAnsi="Arial" w:cs="Arial"/>
          <w:sz w:val="24"/>
          <w:szCs w:val="24"/>
        </w:rPr>
        <w:t xml:space="preserve">. </w:t>
      </w:r>
      <w:r w:rsidRPr="004021EB">
        <w:rPr>
          <w:rFonts w:ascii="Arial" w:hAnsi="Arial" w:cs="Arial"/>
          <w:sz w:val="24"/>
          <w:szCs w:val="24"/>
        </w:rPr>
        <w:t xml:space="preserve">(2014) </w:t>
      </w:r>
      <w:r w:rsidRPr="004021EB">
        <w:rPr>
          <w:rFonts w:ascii="Arial" w:hAnsi="Arial" w:cs="Arial"/>
          <w:i/>
          <w:iCs/>
          <w:sz w:val="24"/>
          <w:szCs w:val="24"/>
        </w:rPr>
        <w:t>The Welsh History Review.</w:t>
      </w:r>
      <w:r w:rsidRPr="004021EB">
        <w:rPr>
          <w:rFonts w:ascii="Arial" w:hAnsi="Arial" w:cs="Arial"/>
          <w:sz w:val="24"/>
          <w:szCs w:val="24"/>
        </w:rPr>
        <w:t xml:space="preserve"> Wales: University of Wales Press. Vol 27</w:t>
      </w:r>
      <w:r>
        <w:rPr>
          <w:rFonts w:ascii="Arial" w:hAnsi="Arial" w:cs="Arial"/>
          <w:sz w:val="24"/>
          <w:szCs w:val="24"/>
        </w:rPr>
        <w:t xml:space="preserve">, </w:t>
      </w:r>
      <w:r w:rsidRPr="004021EB">
        <w:rPr>
          <w:rFonts w:ascii="Arial" w:hAnsi="Arial" w:cs="Arial"/>
          <w:sz w:val="24"/>
          <w:szCs w:val="24"/>
        </w:rPr>
        <w:t>(1).</w:t>
      </w:r>
    </w:p>
    <w:sectPr w:rsidR="004021EB" w:rsidRPr="00243A91" w:rsidSect="009D1C49">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C9490C" w14:textId="77777777" w:rsidR="000A3DDA" w:rsidRDefault="000A3DDA" w:rsidP="007E6CD4">
      <w:pPr>
        <w:spacing w:after="0" w:line="240" w:lineRule="auto"/>
      </w:pPr>
      <w:r>
        <w:separator/>
      </w:r>
    </w:p>
  </w:endnote>
  <w:endnote w:type="continuationSeparator" w:id="0">
    <w:p w14:paraId="1CC0EECF" w14:textId="77777777" w:rsidR="000A3DDA" w:rsidRDefault="000A3DDA" w:rsidP="007E6C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Arial Black" w:hAnsi="Arial Black"/>
        <w:sz w:val="24"/>
        <w:szCs w:val="24"/>
      </w:rPr>
      <w:id w:val="-1822873849"/>
      <w:docPartObj>
        <w:docPartGallery w:val="Page Numbers (Bottom of Page)"/>
        <w:docPartUnique/>
      </w:docPartObj>
    </w:sdtPr>
    <w:sdtEndPr>
      <w:rPr>
        <w:noProof/>
      </w:rPr>
    </w:sdtEndPr>
    <w:sdtContent>
      <w:p w14:paraId="7868B591" w14:textId="0023887C" w:rsidR="000C7A08" w:rsidRPr="000C7A08" w:rsidRDefault="000C7A08">
        <w:pPr>
          <w:pStyle w:val="Footer"/>
          <w:jc w:val="right"/>
          <w:rPr>
            <w:rFonts w:ascii="Arial Black" w:hAnsi="Arial Black"/>
            <w:sz w:val="24"/>
            <w:szCs w:val="24"/>
          </w:rPr>
        </w:pPr>
        <w:r w:rsidRPr="000C7A08">
          <w:rPr>
            <w:rFonts w:ascii="Arial Black" w:hAnsi="Arial Black"/>
            <w:sz w:val="24"/>
            <w:szCs w:val="24"/>
          </w:rPr>
          <w:fldChar w:fldCharType="begin"/>
        </w:r>
        <w:r w:rsidRPr="000C7A08">
          <w:rPr>
            <w:rFonts w:ascii="Arial Black" w:hAnsi="Arial Black"/>
            <w:sz w:val="24"/>
            <w:szCs w:val="24"/>
          </w:rPr>
          <w:instrText xml:space="preserve"> PAGE   \* MERGEFORMAT </w:instrText>
        </w:r>
        <w:r w:rsidRPr="000C7A08">
          <w:rPr>
            <w:rFonts w:ascii="Arial Black" w:hAnsi="Arial Black"/>
            <w:sz w:val="24"/>
            <w:szCs w:val="24"/>
          </w:rPr>
          <w:fldChar w:fldCharType="separate"/>
        </w:r>
        <w:r w:rsidRPr="000C7A08">
          <w:rPr>
            <w:rFonts w:ascii="Arial Black" w:hAnsi="Arial Black"/>
            <w:noProof/>
            <w:sz w:val="24"/>
            <w:szCs w:val="24"/>
          </w:rPr>
          <w:t>2</w:t>
        </w:r>
        <w:r w:rsidRPr="000C7A08">
          <w:rPr>
            <w:rFonts w:ascii="Arial Black" w:hAnsi="Arial Black"/>
            <w:noProof/>
            <w:sz w:val="24"/>
            <w:szCs w:val="24"/>
          </w:rPr>
          <w:fldChar w:fldCharType="end"/>
        </w:r>
      </w:p>
    </w:sdtContent>
  </w:sdt>
  <w:p w14:paraId="01FE6FBA" w14:textId="77777777" w:rsidR="000C7A08" w:rsidRDefault="000C7A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1E7E7A" w14:textId="77777777" w:rsidR="000A3DDA" w:rsidRDefault="000A3DDA" w:rsidP="007E6CD4">
      <w:pPr>
        <w:spacing w:after="0" w:line="240" w:lineRule="auto"/>
      </w:pPr>
      <w:r>
        <w:separator/>
      </w:r>
    </w:p>
  </w:footnote>
  <w:footnote w:type="continuationSeparator" w:id="0">
    <w:p w14:paraId="05E4BDF1" w14:textId="77777777" w:rsidR="000A3DDA" w:rsidRDefault="000A3DDA" w:rsidP="007E6C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A3A564" w14:textId="7EF394AC" w:rsidR="000C7A08" w:rsidRPr="000C7A08" w:rsidRDefault="000C7A08">
    <w:pPr>
      <w:pStyle w:val="Header"/>
      <w:rPr>
        <w:rFonts w:ascii="Arial Black" w:hAnsi="Arial Black"/>
        <w:sz w:val="24"/>
        <w:szCs w:val="24"/>
      </w:rPr>
    </w:pPr>
    <w:r w:rsidRPr="000C7A08">
      <w:rPr>
        <w:rFonts w:ascii="Arial Black" w:hAnsi="Arial Black"/>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CC034E"/>
    <w:multiLevelType w:val="hybridMultilevel"/>
    <w:tmpl w:val="9D880FD2"/>
    <w:lvl w:ilvl="0" w:tplc="225A4168">
      <w:start w:val="1"/>
      <w:numFmt w:val="bullet"/>
      <w:lvlText w:val="-"/>
      <w:lvlJc w:val="left"/>
      <w:pPr>
        <w:ind w:left="4188" w:hanging="360"/>
      </w:pPr>
      <w:rPr>
        <w:rFonts w:ascii="Arial" w:eastAsiaTheme="minorHAnsi" w:hAnsi="Arial" w:cs="Arial" w:hint="default"/>
      </w:rPr>
    </w:lvl>
    <w:lvl w:ilvl="1" w:tplc="08090003" w:tentative="1">
      <w:start w:val="1"/>
      <w:numFmt w:val="bullet"/>
      <w:lvlText w:val="o"/>
      <w:lvlJc w:val="left"/>
      <w:pPr>
        <w:ind w:left="4908" w:hanging="360"/>
      </w:pPr>
      <w:rPr>
        <w:rFonts w:ascii="Courier New" w:hAnsi="Courier New" w:cs="Courier New" w:hint="default"/>
      </w:rPr>
    </w:lvl>
    <w:lvl w:ilvl="2" w:tplc="08090005" w:tentative="1">
      <w:start w:val="1"/>
      <w:numFmt w:val="bullet"/>
      <w:lvlText w:val=""/>
      <w:lvlJc w:val="left"/>
      <w:pPr>
        <w:ind w:left="5628" w:hanging="360"/>
      </w:pPr>
      <w:rPr>
        <w:rFonts w:ascii="Wingdings" w:hAnsi="Wingdings" w:hint="default"/>
      </w:rPr>
    </w:lvl>
    <w:lvl w:ilvl="3" w:tplc="08090001" w:tentative="1">
      <w:start w:val="1"/>
      <w:numFmt w:val="bullet"/>
      <w:lvlText w:val=""/>
      <w:lvlJc w:val="left"/>
      <w:pPr>
        <w:ind w:left="6348" w:hanging="360"/>
      </w:pPr>
      <w:rPr>
        <w:rFonts w:ascii="Symbol" w:hAnsi="Symbol" w:hint="default"/>
      </w:rPr>
    </w:lvl>
    <w:lvl w:ilvl="4" w:tplc="08090003" w:tentative="1">
      <w:start w:val="1"/>
      <w:numFmt w:val="bullet"/>
      <w:lvlText w:val="o"/>
      <w:lvlJc w:val="left"/>
      <w:pPr>
        <w:ind w:left="7068" w:hanging="360"/>
      </w:pPr>
      <w:rPr>
        <w:rFonts w:ascii="Courier New" w:hAnsi="Courier New" w:cs="Courier New" w:hint="default"/>
      </w:rPr>
    </w:lvl>
    <w:lvl w:ilvl="5" w:tplc="08090005" w:tentative="1">
      <w:start w:val="1"/>
      <w:numFmt w:val="bullet"/>
      <w:lvlText w:val=""/>
      <w:lvlJc w:val="left"/>
      <w:pPr>
        <w:ind w:left="7788" w:hanging="360"/>
      </w:pPr>
      <w:rPr>
        <w:rFonts w:ascii="Wingdings" w:hAnsi="Wingdings" w:hint="default"/>
      </w:rPr>
    </w:lvl>
    <w:lvl w:ilvl="6" w:tplc="08090001" w:tentative="1">
      <w:start w:val="1"/>
      <w:numFmt w:val="bullet"/>
      <w:lvlText w:val=""/>
      <w:lvlJc w:val="left"/>
      <w:pPr>
        <w:ind w:left="8508" w:hanging="360"/>
      </w:pPr>
      <w:rPr>
        <w:rFonts w:ascii="Symbol" w:hAnsi="Symbol" w:hint="default"/>
      </w:rPr>
    </w:lvl>
    <w:lvl w:ilvl="7" w:tplc="08090003" w:tentative="1">
      <w:start w:val="1"/>
      <w:numFmt w:val="bullet"/>
      <w:lvlText w:val="o"/>
      <w:lvlJc w:val="left"/>
      <w:pPr>
        <w:ind w:left="9228" w:hanging="360"/>
      </w:pPr>
      <w:rPr>
        <w:rFonts w:ascii="Courier New" w:hAnsi="Courier New" w:cs="Courier New" w:hint="default"/>
      </w:rPr>
    </w:lvl>
    <w:lvl w:ilvl="8" w:tplc="08090005" w:tentative="1">
      <w:start w:val="1"/>
      <w:numFmt w:val="bullet"/>
      <w:lvlText w:val=""/>
      <w:lvlJc w:val="left"/>
      <w:pPr>
        <w:ind w:left="9948" w:hanging="360"/>
      </w:pPr>
      <w:rPr>
        <w:rFonts w:ascii="Wingdings" w:hAnsi="Wingdings" w:hint="default"/>
      </w:rPr>
    </w:lvl>
  </w:abstractNum>
  <w:abstractNum w:abstractNumId="1" w15:restartNumberingAfterBreak="0">
    <w:nsid w:val="0CE15721"/>
    <w:multiLevelType w:val="hybridMultilevel"/>
    <w:tmpl w:val="90629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90118E"/>
    <w:multiLevelType w:val="hybridMultilevel"/>
    <w:tmpl w:val="598A6334"/>
    <w:lvl w:ilvl="0" w:tplc="3116817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B81B35"/>
    <w:multiLevelType w:val="hybridMultilevel"/>
    <w:tmpl w:val="0AEA3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730354">
    <w:abstractNumId w:val="5"/>
  </w:num>
  <w:num w:numId="2" w16cid:durableId="1397703837">
    <w:abstractNumId w:val="4"/>
  </w:num>
  <w:num w:numId="3" w16cid:durableId="1067805034">
    <w:abstractNumId w:val="2"/>
  </w:num>
  <w:num w:numId="4" w16cid:durableId="464323575">
    <w:abstractNumId w:val="3"/>
  </w:num>
  <w:num w:numId="5" w16cid:durableId="1002394172">
    <w:abstractNumId w:val="1"/>
  </w:num>
  <w:num w:numId="6" w16cid:durableId="582221900">
    <w:abstractNumId w:val="7"/>
  </w:num>
  <w:num w:numId="7" w16cid:durableId="1150050891">
    <w:abstractNumId w:val="0"/>
  </w:num>
  <w:num w:numId="8" w16cid:durableId="13251601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453D"/>
    <w:rsid w:val="000526BF"/>
    <w:rsid w:val="00071688"/>
    <w:rsid w:val="000855E0"/>
    <w:rsid w:val="000A3DDA"/>
    <w:rsid w:val="000C7A08"/>
    <w:rsid w:val="001464A4"/>
    <w:rsid w:val="0018267E"/>
    <w:rsid w:val="00186DA8"/>
    <w:rsid w:val="001A2163"/>
    <w:rsid w:val="001B5801"/>
    <w:rsid w:val="001D4BC1"/>
    <w:rsid w:val="001F2CB6"/>
    <w:rsid w:val="00233AED"/>
    <w:rsid w:val="002404B2"/>
    <w:rsid w:val="00243A91"/>
    <w:rsid w:val="00253442"/>
    <w:rsid w:val="002C49B5"/>
    <w:rsid w:val="002D226F"/>
    <w:rsid w:val="002D56AA"/>
    <w:rsid w:val="002F0044"/>
    <w:rsid w:val="00316FE6"/>
    <w:rsid w:val="003170DF"/>
    <w:rsid w:val="00341D22"/>
    <w:rsid w:val="00376DF5"/>
    <w:rsid w:val="003864FC"/>
    <w:rsid w:val="00387573"/>
    <w:rsid w:val="003D029E"/>
    <w:rsid w:val="003F4A8B"/>
    <w:rsid w:val="004021EB"/>
    <w:rsid w:val="00406D0B"/>
    <w:rsid w:val="0042413C"/>
    <w:rsid w:val="00452095"/>
    <w:rsid w:val="004D6C47"/>
    <w:rsid w:val="004E585A"/>
    <w:rsid w:val="004E7584"/>
    <w:rsid w:val="005203AA"/>
    <w:rsid w:val="005806EB"/>
    <w:rsid w:val="005A0BD6"/>
    <w:rsid w:val="005B794D"/>
    <w:rsid w:val="00654D90"/>
    <w:rsid w:val="006D3A46"/>
    <w:rsid w:val="006D5C8B"/>
    <w:rsid w:val="006E1E9A"/>
    <w:rsid w:val="006F4154"/>
    <w:rsid w:val="006F7E1D"/>
    <w:rsid w:val="00730886"/>
    <w:rsid w:val="007A0270"/>
    <w:rsid w:val="007A50DA"/>
    <w:rsid w:val="007E5CA1"/>
    <w:rsid w:val="007E6CD4"/>
    <w:rsid w:val="007F2786"/>
    <w:rsid w:val="007F4351"/>
    <w:rsid w:val="00814D1F"/>
    <w:rsid w:val="008515A6"/>
    <w:rsid w:val="00852331"/>
    <w:rsid w:val="008837D5"/>
    <w:rsid w:val="00935398"/>
    <w:rsid w:val="00952D62"/>
    <w:rsid w:val="0097226F"/>
    <w:rsid w:val="00996270"/>
    <w:rsid w:val="009C71AC"/>
    <w:rsid w:val="009D1C49"/>
    <w:rsid w:val="00A10BFC"/>
    <w:rsid w:val="00A42F14"/>
    <w:rsid w:val="00A52F00"/>
    <w:rsid w:val="00A649CF"/>
    <w:rsid w:val="00A9455A"/>
    <w:rsid w:val="00AA6D0D"/>
    <w:rsid w:val="00AC1008"/>
    <w:rsid w:val="00B131D9"/>
    <w:rsid w:val="00B2689B"/>
    <w:rsid w:val="00B43549"/>
    <w:rsid w:val="00B7122E"/>
    <w:rsid w:val="00B97EA3"/>
    <w:rsid w:val="00BA7210"/>
    <w:rsid w:val="00BA755D"/>
    <w:rsid w:val="00BB5538"/>
    <w:rsid w:val="00BB7D06"/>
    <w:rsid w:val="00C25723"/>
    <w:rsid w:val="00C616FB"/>
    <w:rsid w:val="00C96891"/>
    <w:rsid w:val="00CB1E33"/>
    <w:rsid w:val="00CD1F36"/>
    <w:rsid w:val="00CF4578"/>
    <w:rsid w:val="00DA1162"/>
    <w:rsid w:val="00DF06B4"/>
    <w:rsid w:val="00E80A75"/>
    <w:rsid w:val="00E85C68"/>
    <w:rsid w:val="00EA4EBA"/>
    <w:rsid w:val="00F15BC5"/>
    <w:rsid w:val="00F17E7F"/>
    <w:rsid w:val="00F40E1B"/>
    <w:rsid w:val="00F6769C"/>
    <w:rsid w:val="00F73053"/>
    <w:rsid w:val="00FB24D6"/>
    <w:rsid w:val="00FB671C"/>
    <w:rsid w:val="00FC0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4381CF"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4381CF"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4381CF"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4381CF"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0C7A08"/>
    <w:pPr>
      <w:tabs>
        <w:tab w:val="left" w:pos="440"/>
        <w:tab w:val="right" w:leader="dot" w:pos="9016"/>
      </w:tabs>
      <w:spacing w:after="100"/>
    </w:pPr>
    <w:rPr>
      <w:rFonts w:ascii="Arial Black" w:hAnsi="Arial Black"/>
      <w:noProof/>
      <w:sz w:val="24"/>
      <w:szCs w:val="24"/>
    </w:rPr>
  </w:style>
  <w:style w:type="paragraph" w:styleId="TOC2">
    <w:name w:val="toc 2"/>
    <w:basedOn w:val="Normal"/>
    <w:next w:val="Normal"/>
    <w:autoRedefine/>
    <w:uiPriority w:val="39"/>
    <w:unhideWhenUsed/>
    <w:rsid w:val="007E6CD4"/>
    <w:pPr>
      <w:tabs>
        <w:tab w:val="right" w:leader="dot" w:pos="9016"/>
      </w:tabs>
      <w:spacing w:after="100" w:line="360" w:lineRule="auto"/>
      <w:ind w:left="220"/>
    </w:pPr>
  </w:style>
  <w:style w:type="character" w:styleId="Hyperlink">
    <w:name w:val="Hyperlink"/>
    <w:basedOn w:val="DefaultParagraphFont"/>
    <w:uiPriority w:val="99"/>
    <w:unhideWhenUsed/>
    <w:rsid w:val="009D1C49"/>
    <w:rPr>
      <w:color w:val="0000FF" w:themeColor="hyperlink"/>
      <w:u w:val="single"/>
    </w:rPr>
  </w:style>
  <w:style w:type="paragraph" w:styleId="Title">
    <w:name w:val="Title"/>
    <w:basedOn w:val="Normal"/>
    <w:next w:val="Normal"/>
    <w:link w:val="TitleChar"/>
    <w:uiPriority w:val="10"/>
    <w:qFormat/>
    <w:rsid w:val="00952D62"/>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52D62"/>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52D62"/>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52D62"/>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7E6C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CD4"/>
  </w:style>
  <w:style w:type="paragraph" w:styleId="Footer">
    <w:name w:val="footer"/>
    <w:basedOn w:val="Normal"/>
    <w:link w:val="FooterChar"/>
    <w:uiPriority w:val="99"/>
    <w:unhideWhenUsed/>
    <w:rsid w:val="007E6C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D4"/>
  </w:style>
  <w:style w:type="character" w:styleId="UnresolvedMention">
    <w:name w:val="Unresolved Mention"/>
    <w:basedOn w:val="DefaultParagraphFont"/>
    <w:uiPriority w:val="99"/>
    <w:semiHidden/>
    <w:unhideWhenUsed/>
    <w:rsid w:val="00243A91"/>
    <w:rPr>
      <w:color w:val="605E5C"/>
      <w:shd w:val="clear" w:color="auto" w:fill="E1DFDD"/>
    </w:rPr>
  </w:style>
  <w:style w:type="paragraph" w:styleId="TOC3">
    <w:name w:val="toc 3"/>
    <w:basedOn w:val="Normal"/>
    <w:next w:val="Normal"/>
    <w:autoRedefine/>
    <w:uiPriority w:val="39"/>
    <w:unhideWhenUsed/>
    <w:rsid w:val="00F15BC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ondonmuseum.org.uk/blog/executions-and-death-penalty-reforms-in-britain/" TargetMode="External"/><Relationship Id="rId18" Type="http://schemas.openxmlformats.org/officeDocument/2006/relationships/hyperlink" Target="https://www.crimeandjustice.org.uk/sites/crimeandjustice.org.uk/files/096272508024%2076726.pdf"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parliament.uk/about/living-heritage/evolutionofparliament/houseofcommons/reformacts/overview/reformact1832/" TargetMode="External"/><Relationship Id="rId7" Type="http://schemas.openxmlformats.org/officeDocument/2006/relationships/footnotes" Target="footnotes.xml"/><Relationship Id="rId12" Type="http://schemas.openxmlformats.org/officeDocument/2006/relationships/hyperlink" Target="https://www.bbc.co.uk/news/articles/cd1jxmrk11yo" TargetMode="External"/><Relationship Id="rId17" Type="http://schemas.openxmlformats.org/officeDocument/2006/relationships/hyperlink" Target="https://www.legislation.gov.uk/ukpga/1965/71"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egislation.gov.uk/ukpga/1998/42/schedule/1" TargetMode="External"/><Relationship Id="rId20" Type="http://schemas.openxmlformats.org/officeDocument/2006/relationships/hyperlink" Target="https://www.parliament.uk/about/living-heritage/transformingsociety/laworder/policeprisons/overview/centralcontro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magazine-28688474"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legislation.gov.uk/ukpga/Eliz2/5-6/11/enacted" TargetMode="External"/><Relationship Id="rId23" Type="http://schemas.openxmlformats.org/officeDocument/2006/relationships/hyperlink" Target="https://www.gov.uk/government/history/past-prime-ministers/robert-peel-2nd-baronet" TargetMode="External"/><Relationship Id="rId10" Type="http://schemas.openxmlformats.org/officeDocument/2006/relationships/image" Target="media/image2.png"/><Relationship Id="rId19" Type="http://schemas.openxmlformats.org/officeDocument/2006/relationships/hyperlink" Target="https://www.legislation.gov.uk/ukpga/Geo5/23-24/1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searchbriefings.files.parliament.uk/documents/LIF-2015-0044/LIF-2015-0044.pdf" TargetMode="External"/><Relationship Id="rId22" Type="http://schemas.openxmlformats.org/officeDocument/2006/relationships/hyperlink" Target="https://www.gov.uk/government/publications/prison-population-figures-202"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Custom 17">
      <a:dk1>
        <a:sysClr val="windowText" lastClr="000000"/>
      </a:dk1>
      <a:lt1>
        <a:sysClr val="window" lastClr="FFFFFF"/>
      </a:lt1>
      <a:dk2>
        <a:srgbClr val="1F497D"/>
      </a:dk2>
      <a:lt2>
        <a:srgbClr val="EEECE1"/>
      </a:lt2>
      <a:accent1>
        <a:srgbClr val="8DB3E2"/>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3889</TotalTime>
  <Pages>8</Pages>
  <Words>1887</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Would reintroducing Capital Punishment to the United Kingdom Criminal Justice system be beneficial?</vt:lpstr>
    </vt:vector>
  </TitlesOfParts>
  <Company/>
  <LinksUpToDate>false</LinksUpToDate>
  <CharactersWithSpaces>12618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Would reintroducing Capital Punishment to the United Kingdom Criminal Justice system be beneficial?</dc:title>
  <dc:subject>Policing Research Project BMPL6015</dc:subject>
  <dc:creator>By Lara Davies</dc:creator>
  <cp:keywords/>
  <dc:description/>
  <cp:lastModifiedBy>Lara Davies (2204824)</cp:lastModifiedBy>
  <cp:revision>31</cp:revision>
  <dcterms:created xsi:type="dcterms:W3CDTF">2024-10-19T18:28:00Z</dcterms:created>
  <dcterms:modified xsi:type="dcterms:W3CDTF">2024-10-23T18:20:00Z</dcterms:modified>
</cp:coreProperties>
</file>