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472AA6">
      <w:pPr>
        <w:spacing w:after="0" w:line="360" w:lineRule="auto"/>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Default="00151D50" w:rsidP="00151D50">
      <w:pPr>
        <w:spacing w:after="0" w:line="360" w:lineRule="auto"/>
        <w:jc w:val="center"/>
        <w:rPr>
          <w:rFonts w:ascii="Arial" w:hAnsi="Arial" w:cs="Arial"/>
          <w:color w:val="0D0D0D"/>
          <w:sz w:val="24"/>
          <w:szCs w:val="24"/>
          <w:shd w:val="clear" w:color="auto" w:fill="FFFFFF"/>
        </w:rPr>
      </w:pPr>
    </w:p>
    <w:p w:rsidR="00151D50" w:rsidRPr="00151D50" w:rsidRDefault="00151D50" w:rsidP="00151D50">
      <w:pPr>
        <w:spacing w:after="0" w:line="360" w:lineRule="auto"/>
        <w:jc w:val="center"/>
        <w:rPr>
          <w:rFonts w:ascii="Arial" w:hAnsi="Arial" w:cs="Arial"/>
          <w:bCs/>
          <w:sz w:val="24"/>
          <w:szCs w:val="24"/>
          <w:lang w:val="en-US"/>
        </w:rPr>
      </w:pPr>
      <w:r w:rsidRPr="00151D50">
        <w:rPr>
          <w:rFonts w:ascii="Arial" w:hAnsi="Arial" w:cs="Arial"/>
          <w:color w:val="0D0D0D"/>
          <w:sz w:val="24"/>
          <w:szCs w:val="24"/>
          <w:shd w:val="clear" w:color="auto" w:fill="FFFFFF"/>
        </w:rPr>
        <w:t>Unveiling Entrepreneurial Success: A Critical Analysis of Traits, Motivations, and Characteristics.</w:t>
      </w:r>
    </w:p>
    <w:p w:rsidR="00151D50" w:rsidRPr="00151D50" w:rsidRDefault="00151D50" w:rsidP="00151D50">
      <w:pPr>
        <w:spacing w:after="0" w:line="360" w:lineRule="auto"/>
        <w:jc w:val="center"/>
        <w:rPr>
          <w:rFonts w:ascii="Arial" w:hAnsi="Arial" w:cs="Arial"/>
          <w:bCs/>
          <w:sz w:val="24"/>
          <w:szCs w:val="24"/>
          <w:lang w:val="en-US"/>
        </w:rPr>
      </w:pPr>
    </w:p>
    <w:p w:rsidR="00151D50" w:rsidRPr="00151D50" w:rsidRDefault="00151D50" w:rsidP="00151D50">
      <w:pPr>
        <w:autoSpaceDE w:val="0"/>
        <w:autoSpaceDN w:val="0"/>
        <w:adjustRightInd w:val="0"/>
        <w:spacing w:after="0" w:line="360" w:lineRule="auto"/>
        <w:jc w:val="center"/>
        <w:rPr>
          <w:rFonts w:ascii="Arial" w:hAnsi="Arial" w:cs="Arial"/>
          <w:sz w:val="24"/>
          <w:szCs w:val="24"/>
        </w:rPr>
      </w:pPr>
      <w:r w:rsidRPr="00151D50">
        <w:rPr>
          <w:rFonts w:ascii="Arial" w:hAnsi="Arial" w:cs="Arial"/>
          <w:bCs/>
          <w:sz w:val="24"/>
          <w:szCs w:val="24"/>
          <w:lang w:val="en-US"/>
        </w:rPr>
        <w:t xml:space="preserve">Dina </w:t>
      </w:r>
      <w:proofErr w:type="spellStart"/>
      <w:r w:rsidRPr="00151D50">
        <w:rPr>
          <w:rFonts w:ascii="Arial" w:hAnsi="Arial" w:cs="Arial"/>
          <w:bCs/>
          <w:sz w:val="24"/>
          <w:szCs w:val="24"/>
          <w:lang w:val="en-US"/>
        </w:rPr>
        <w:t>Priedulena</w:t>
      </w:r>
      <w:proofErr w:type="spellEnd"/>
      <w:r w:rsidRPr="00151D50">
        <w:rPr>
          <w:rFonts w:ascii="Arial" w:hAnsi="Arial" w:cs="Arial"/>
          <w:bCs/>
          <w:sz w:val="24"/>
          <w:szCs w:val="24"/>
          <w:lang w:val="en-US"/>
        </w:rPr>
        <w:br/>
        <w:t>Student ID Number: 2233688</w:t>
      </w:r>
      <w:r w:rsidRPr="00151D50">
        <w:rPr>
          <w:rFonts w:ascii="Arial" w:hAnsi="Arial" w:cs="Arial"/>
          <w:bCs/>
          <w:sz w:val="24"/>
          <w:szCs w:val="24"/>
          <w:lang w:val="en-US"/>
        </w:rPr>
        <w:br/>
      </w:r>
      <w:r w:rsidRPr="00151D50">
        <w:rPr>
          <w:rFonts w:ascii="Arial" w:hAnsi="Arial" w:cs="Arial"/>
          <w:sz w:val="24"/>
          <w:szCs w:val="24"/>
        </w:rPr>
        <w:t>BMIH5001</w:t>
      </w:r>
    </w:p>
    <w:p w:rsidR="00151D50" w:rsidRPr="00151D50" w:rsidRDefault="00151D50" w:rsidP="00151D50">
      <w:pPr>
        <w:pStyle w:val="Default"/>
        <w:spacing w:line="360" w:lineRule="auto"/>
        <w:jc w:val="center"/>
        <w:rPr>
          <w:rFonts w:eastAsiaTheme="minorEastAsia"/>
          <w:color w:val="auto"/>
          <w:lang w:eastAsia="en-GB"/>
        </w:rPr>
      </w:pPr>
      <w:r w:rsidRPr="00151D50">
        <w:t>Entrepreneurship</w:t>
      </w:r>
    </w:p>
    <w:p w:rsidR="00151D50" w:rsidRPr="00151D50" w:rsidRDefault="00151D50" w:rsidP="00151D50">
      <w:pPr>
        <w:pStyle w:val="Default"/>
        <w:spacing w:line="360" w:lineRule="auto"/>
        <w:jc w:val="center"/>
      </w:pPr>
      <w:r w:rsidRPr="00151D50">
        <w:t>Neil Dyer</w:t>
      </w:r>
    </w:p>
    <w:p w:rsidR="00151D50" w:rsidRDefault="00151D50" w:rsidP="00151D50">
      <w:pPr>
        <w:pStyle w:val="Default"/>
        <w:spacing w:line="360" w:lineRule="auto"/>
        <w:jc w:val="center"/>
        <w:rPr>
          <w:rFonts w:eastAsiaTheme="minorEastAsia"/>
          <w:color w:val="auto"/>
          <w:lang w:val="en-US"/>
        </w:rPr>
      </w:pPr>
      <w:r w:rsidRPr="00151D50">
        <w:rPr>
          <w:rFonts w:eastAsia="Times New Roman"/>
          <w:color w:val="auto"/>
          <w:lang w:val="en-US"/>
        </w:rPr>
        <w:t>Word Count</w:t>
      </w:r>
      <w:r w:rsidRPr="00151D50">
        <w:rPr>
          <w:rFonts w:eastAsiaTheme="minorEastAsia"/>
          <w:color w:val="auto"/>
          <w:lang w:val="en-US"/>
        </w:rPr>
        <w:t>:</w:t>
      </w:r>
      <w:r>
        <w:rPr>
          <w:rFonts w:eastAsiaTheme="minorEastAsia"/>
          <w:color w:val="auto"/>
          <w:lang w:val="en-US"/>
        </w:rPr>
        <w:t xml:space="preserve"> </w:t>
      </w:r>
      <w:r w:rsidRPr="00151D50">
        <w:rPr>
          <w:rFonts w:eastAsiaTheme="minorEastAsia"/>
          <w:color w:val="auto"/>
          <w:lang w:val="en-US"/>
        </w:rPr>
        <w:t>2194</w:t>
      </w: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Default="00151D50" w:rsidP="00151D50">
      <w:pPr>
        <w:pStyle w:val="Default"/>
        <w:spacing w:line="360" w:lineRule="auto"/>
        <w:jc w:val="center"/>
        <w:rPr>
          <w:rFonts w:eastAsiaTheme="minorEastAsia"/>
          <w:color w:val="auto"/>
          <w:lang w:val="en-US"/>
        </w:rPr>
      </w:pPr>
    </w:p>
    <w:p w:rsidR="00151D50" w:rsidRPr="00151D50" w:rsidRDefault="00151D50" w:rsidP="00151D50">
      <w:pPr>
        <w:pStyle w:val="Default"/>
        <w:spacing w:line="360" w:lineRule="auto"/>
        <w:jc w:val="center"/>
        <w:rPr>
          <w:color w:val="auto"/>
        </w:rPr>
      </w:pPr>
    </w:p>
    <w:p w:rsidR="00406884" w:rsidRPr="00151D50" w:rsidRDefault="00406884" w:rsidP="00151D50">
      <w:pPr>
        <w:pStyle w:val="Default"/>
        <w:spacing w:line="360" w:lineRule="auto"/>
        <w:jc w:val="center"/>
        <w:rPr>
          <w:color w:val="auto"/>
        </w:rPr>
      </w:pPr>
    </w:p>
    <w:p w:rsidR="00406884" w:rsidRPr="00813707" w:rsidRDefault="00406884" w:rsidP="006A080D">
      <w:pPr>
        <w:pStyle w:val="Default"/>
        <w:spacing w:line="360" w:lineRule="auto"/>
        <w:jc w:val="center"/>
        <w:rPr>
          <w:color w:val="auto"/>
        </w:rPr>
      </w:pPr>
    </w:p>
    <w:p w:rsidR="00813707" w:rsidRPr="00813707" w:rsidRDefault="00153925" w:rsidP="006A080D">
      <w:pPr>
        <w:spacing w:after="0" w:line="360" w:lineRule="auto"/>
        <w:rPr>
          <w:rFonts w:ascii="Arial" w:hAnsi="Arial" w:cs="Arial"/>
          <w:color w:val="0D0D0D"/>
          <w:sz w:val="24"/>
          <w:szCs w:val="24"/>
          <w:shd w:val="clear" w:color="auto" w:fill="FFFFFF"/>
        </w:rPr>
      </w:pPr>
      <w:r w:rsidRPr="00813707">
        <w:rPr>
          <w:rFonts w:ascii="Arial" w:hAnsi="Arial" w:cs="Arial"/>
          <w:sz w:val="24"/>
          <w:szCs w:val="24"/>
          <w:shd w:val="clear" w:color="auto" w:fill="FFFFFF"/>
        </w:rPr>
        <w:t>Entrepreneurship is a multifaceted journey shaped by various traits, motivations, and characteristics. This essay critically evaluates four distinct entrepreneurial traits and motivations, supported by academic models and theories, while also providing examples of successful</w:t>
      </w:r>
      <w:r w:rsidRPr="00813707">
        <w:rPr>
          <w:rFonts w:ascii="Arial" w:hAnsi="Arial" w:cs="Arial"/>
          <w:color w:val="0D0D0D"/>
          <w:sz w:val="24"/>
          <w:szCs w:val="24"/>
          <w:shd w:val="clear" w:color="auto" w:fill="FFFFFF"/>
        </w:rPr>
        <w:t xml:space="preserve"> entrepreneurs who embody these qualities. </w:t>
      </w:r>
      <w:r w:rsidR="00813707" w:rsidRPr="00813707">
        <w:rPr>
          <w:rFonts w:ascii="Arial" w:hAnsi="Arial" w:cs="Arial"/>
          <w:color w:val="0D0D0D"/>
          <w:sz w:val="24"/>
          <w:szCs w:val="24"/>
          <w:shd w:val="clear" w:color="auto" w:fill="FFFFFF"/>
        </w:rPr>
        <w:t>In this analysis, the aim is to unravel the intricacies of entrepreneurial success, drawing insights from diverse backgrounds and experiences.</w:t>
      </w:r>
    </w:p>
    <w:p w:rsidR="0058025D" w:rsidRPr="006A080D" w:rsidRDefault="0058025D" w:rsidP="006A080D">
      <w:pPr>
        <w:spacing w:after="0" w:line="360" w:lineRule="auto"/>
        <w:rPr>
          <w:rFonts w:ascii="Arial" w:hAnsi="Arial" w:cs="Arial"/>
          <w:color w:val="0D0D0D"/>
          <w:sz w:val="24"/>
          <w:szCs w:val="24"/>
          <w:shd w:val="clear" w:color="auto" w:fill="FFFFFF"/>
        </w:rPr>
      </w:pPr>
      <w:r w:rsidRPr="006A080D">
        <w:rPr>
          <w:rFonts w:ascii="Arial" w:hAnsi="Arial" w:cs="Arial"/>
          <w:sz w:val="24"/>
          <w:szCs w:val="24"/>
        </w:rPr>
        <w:t>The existing literature acknowledges the significance of the Big Five personality traits and entrepreneurial self-efficacy (ESE) as crucial individual-level factors influencing entrepreneurial intention. Numerous studies have provided substantial evidence supporting the predictive roles of the Big Five personality traits and ESE in determining entrepreneurial intention (e.g., Zhao and Seibert, 2006; Zhao et al., 2010). Generally, it can be inferred that conscientiousness, openness to experience, emotional stability, extraversion, along with entrepreneurial self-efficacy, are positively correlated with the intention to pursue entrepreneurship (</w:t>
      </w:r>
      <w:proofErr w:type="spellStart"/>
      <w:r w:rsidRPr="006A080D">
        <w:rPr>
          <w:rFonts w:ascii="Arial" w:hAnsi="Arial" w:cs="Arial"/>
          <w:sz w:val="24"/>
          <w:szCs w:val="24"/>
        </w:rPr>
        <w:t>Şahin</w:t>
      </w:r>
      <w:proofErr w:type="spellEnd"/>
      <w:r w:rsidRPr="006A080D">
        <w:rPr>
          <w:rFonts w:ascii="Arial" w:hAnsi="Arial" w:cs="Arial"/>
          <w:sz w:val="24"/>
          <w:szCs w:val="24"/>
        </w:rPr>
        <w:t xml:space="preserve">, </w:t>
      </w:r>
      <w:proofErr w:type="spellStart"/>
      <w:r w:rsidRPr="006A080D">
        <w:rPr>
          <w:rFonts w:ascii="Arial" w:hAnsi="Arial" w:cs="Arial"/>
          <w:sz w:val="24"/>
          <w:szCs w:val="24"/>
        </w:rPr>
        <w:t>Karadağ</w:t>
      </w:r>
      <w:proofErr w:type="spellEnd"/>
      <w:r w:rsidRPr="006A080D">
        <w:rPr>
          <w:rFonts w:ascii="Arial" w:hAnsi="Arial" w:cs="Arial"/>
          <w:sz w:val="24"/>
          <w:szCs w:val="24"/>
        </w:rPr>
        <w:t xml:space="preserve">, &amp; </w:t>
      </w:r>
      <w:proofErr w:type="spellStart"/>
      <w:r w:rsidRPr="006A080D">
        <w:rPr>
          <w:rFonts w:ascii="Arial" w:hAnsi="Arial" w:cs="Arial"/>
          <w:sz w:val="24"/>
          <w:szCs w:val="24"/>
        </w:rPr>
        <w:t>Tuncer</w:t>
      </w:r>
      <w:proofErr w:type="spellEnd"/>
      <w:r w:rsidRPr="006A080D">
        <w:rPr>
          <w:rFonts w:ascii="Arial" w:hAnsi="Arial" w:cs="Arial"/>
          <w:sz w:val="24"/>
          <w:szCs w:val="24"/>
        </w:rPr>
        <w:t>, 2019).</w:t>
      </w:r>
    </w:p>
    <w:p w:rsidR="00AB3237" w:rsidRDefault="006A080D" w:rsidP="004C61F9">
      <w:pPr>
        <w:spacing w:after="0" w:line="360" w:lineRule="auto"/>
        <w:rPr>
          <w:rFonts w:ascii="Arial" w:hAnsi="Arial" w:cs="Arial"/>
          <w:sz w:val="24"/>
          <w:szCs w:val="24"/>
        </w:rPr>
      </w:pPr>
      <w:r w:rsidRPr="006A080D">
        <w:rPr>
          <w:rFonts w:ascii="Arial" w:hAnsi="Arial" w:cs="Arial"/>
          <w:sz w:val="24"/>
          <w:szCs w:val="24"/>
        </w:rPr>
        <w:t>The interaction between personality traits and motivation influences entrepreneurial outcomes, shaping the entrepreneurial mindset, decision-making processes, and venture performance.</w:t>
      </w:r>
      <w:r w:rsidR="00F60955">
        <w:rPr>
          <w:rFonts w:ascii="Arial" w:hAnsi="Arial" w:cs="Arial"/>
          <w:sz w:val="24"/>
          <w:szCs w:val="24"/>
        </w:rPr>
        <w:t xml:space="preserve"> </w:t>
      </w:r>
      <w:r w:rsidR="00CB13BF" w:rsidRPr="006A080D">
        <w:rPr>
          <w:rFonts w:ascii="Arial" w:hAnsi="Arial" w:cs="Arial"/>
          <w:sz w:val="24"/>
          <w:szCs w:val="24"/>
        </w:rPr>
        <w:t>There are several principles of entrepreneurship and innovation, drawing from theories</w:t>
      </w:r>
      <w:r w:rsidR="00AB3237">
        <w:rPr>
          <w:rFonts w:ascii="Arial" w:hAnsi="Arial" w:cs="Arial"/>
          <w:sz w:val="24"/>
          <w:szCs w:val="24"/>
        </w:rPr>
        <w:t>.</w:t>
      </w:r>
    </w:p>
    <w:p w:rsidR="004C61F9" w:rsidRDefault="00CB13BF" w:rsidP="004C61F9">
      <w:pPr>
        <w:spacing w:after="0" w:line="360" w:lineRule="auto"/>
        <w:rPr>
          <w:rFonts w:ascii="Arial" w:hAnsi="Arial" w:cs="Arial"/>
          <w:sz w:val="24"/>
          <w:szCs w:val="24"/>
        </w:rPr>
      </w:pPr>
      <w:r w:rsidRPr="006A080D">
        <w:rPr>
          <w:rFonts w:ascii="Arial" w:hAnsi="Arial" w:cs="Arial"/>
          <w:sz w:val="24"/>
          <w:szCs w:val="24"/>
        </w:rPr>
        <w:t>Problem-solving and Fulfilling Needs/Wants</w:t>
      </w:r>
      <w:r w:rsidR="004C61F9" w:rsidRPr="006A080D">
        <w:rPr>
          <w:rFonts w:ascii="Arial" w:hAnsi="Arial" w:cs="Arial"/>
          <w:sz w:val="24"/>
          <w:szCs w:val="24"/>
        </w:rPr>
        <w:t xml:space="preserve">: </w:t>
      </w:r>
    </w:p>
    <w:p w:rsidR="00CB13BF" w:rsidRPr="006A080D" w:rsidRDefault="004C61F9" w:rsidP="004C61F9">
      <w:pPr>
        <w:spacing w:after="0" w:line="360" w:lineRule="auto"/>
        <w:rPr>
          <w:rFonts w:ascii="Arial" w:hAnsi="Arial" w:cs="Arial"/>
          <w:sz w:val="24"/>
          <w:szCs w:val="24"/>
        </w:rPr>
      </w:pPr>
      <w:r w:rsidRPr="006A080D">
        <w:rPr>
          <w:rFonts w:ascii="Arial" w:hAnsi="Arial" w:cs="Arial"/>
          <w:sz w:val="24"/>
          <w:szCs w:val="24"/>
        </w:rPr>
        <w:t>Opportunity</w:t>
      </w:r>
      <w:r w:rsidR="00CB13BF" w:rsidRPr="006A080D">
        <w:rPr>
          <w:rFonts w:ascii="Arial" w:hAnsi="Arial" w:cs="Arial"/>
          <w:sz w:val="24"/>
          <w:szCs w:val="24"/>
        </w:rPr>
        <w:t xml:space="preserve"> Recognition Theory suggests that entrepreneurs identify and capitalise on opportunities by recognising unmet needs or problems in the market. By addressing these gaps, entrepreneurs create value for customers </w:t>
      </w:r>
      <w:r>
        <w:rPr>
          <w:rFonts w:ascii="Arial" w:hAnsi="Arial" w:cs="Arial"/>
          <w:sz w:val="24"/>
          <w:szCs w:val="24"/>
        </w:rPr>
        <w:t xml:space="preserve">and build successful businesses </w:t>
      </w:r>
      <w:r w:rsidR="00CB13BF" w:rsidRPr="006A080D">
        <w:rPr>
          <w:rFonts w:ascii="Arial" w:hAnsi="Arial" w:cs="Arial"/>
          <w:sz w:val="24"/>
          <w:szCs w:val="24"/>
        </w:rPr>
        <w:t xml:space="preserve">(Shane &amp; </w:t>
      </w:r>
      <w:proofErr w:type="spellStart"/>
      <w:r w:rsidR="00CB13BF" w:rsidRPr="006A080D">
        <w:rPr>
          <w:rFonts w:ascii="Arial" w:hAnsi="Arial" w:cs="Arial"/>
          <w:sz w:val="24"/>
          <w:szCs w:val="24"/>
        </w:rPr>
        <w:t>Venkataraman</w:t>
      </w:r>
      <w:proofErr w:type="spellEnd"/>
      <w:r w:rsidR="00CB13BF" w:rsidRPr="006A080D">
        <w:rPr>
          <w:rFonts w:ascii="Arial" w:hAnsi="Arial" w:cs="Arial"/>
          <w:sz w:val="24"/>
          <w:szCs w:val="24"/>
        </w:rPr>
        <w:t>, 2000)</w:t>
      </w:r>
      <w:r>
        <w:rPr>
          <w:rFonts w:ascii="Arial" w:hAnsi="Arial" w:cs="Arial"/>
          <w:sz w:val="24"/>
          <w:szCs w:val="24"/>
        </w:rPr>
        <w:t>.</w:t>
      </w:r>
    </w:p>
    <w:p w:rsidR="00CB13BF" w:rsidRPr="006A080D" w:rsidRDefault="00144C8D" w:rsidP="004C61F9">
      <w:pPr>
        <w:spacing w:after="0" w:line="360" w:lineRule="auto"/>
        <w:rPr>
          <w:rFonts w:ascii="Arial" w:hAnsi="Arial" w:cs="Arial"/>
          <w:sz w:val="24"/>
          <w:szCs w:val="24"/>
        </w:rPr>
      </w:pPr>
      <w:r w:rsidRPr="006A080D">
        <w:rPr>
          <w:rFonts w:ascii="Arial" w:hAnsi="Arial" w:cs="Arial"/>
          <w:sz w:val="24"/>
          <w:szCs w:val="24"/>
        </w:rPr>
        <w:t xml:space="preserve">According </w:t>
      </w:r>
      <w:r w:rsidR="004C61F9" w:rsidRPr="006A080D">
        <w:rPr>
          <w:rFonts w:ascii="Arial" w:hAnsi="Arial" w:cs="Arial"/>
          <w:sz w:val="24"/>
          <w:szCs w:val="24"/>
        </w:rPr>
        <w:t>to Market</w:t>
      </w:r>
      <w:r w:rsidR="00CB13BF" w:rsidRPr="006A080D">
        <w:rPr>
          <w:rFonts w:ascii="Arial" w:hAnsi="Arial" w:cs="Arial"/>
          <w:sz w:val="24"/>
          <w:szCs w:val="24"/>
        </w:rPr>
        <w:t xml:space="preserve"> Need Theory</w:t>
      </w:r>
      <w:r w:rsidRPr="006A080D">
        <w:rPr>
          <w:rFonts w:ascii="Arial" w:hAnsi="Arial" w:cs="Arial"/>
          <w:sz w:val="24"/>
          <w:szCs w:val="24"/>
        </w:rPr>
        <w:t xml:space="preserve"> </w:t>
      </w:r>
      <w:r w:rsidR="00CB13BF" w:rsidRPr="006A080D">
        <w:rPr>
          <w:rFonts w:ascii="Arial" w:hAnsi="Arial" w:cs="Arial"/>
          <w:sz w:val="24"/>
          <w:szCs w:val="24"/>
        </w:rPr>
        <w:t>successful businesses are built on the foundation of meeting market needs or fulfilling consumer wants. Entrepreneurs who understand their target market's desires and pain points can develop products or services that resonate with customer</w:t>
      </w:r>
      <w:r w:rsidR="004C61F9">
        <w:rPr>
          <w:rFonts w:ascii="Arial" w:hAnsi="Arial" w:cs="Arial"/>
          <w:sz w:val="24"/>
          <w:szCs w:val="24"/>
        </w:rPr>
        <w:t xml:space="preserve">s, leading to business success </w:t>
      </w:r>
      <w:r w:rsidR="00CB13BF" w:rsidRPr="006A080D">
        <w:rPr>
          <w:rFonts w:ascii="Arial" w:hAnsi="Arial" w:cs="Arial"/>
          <w:sz w:val="24"/>
          <w:szCs w:val="24"/>
        </w:rPr>
        <w:t>(</w:t>
      </w:r>
      <w:proofErr w:type="spellStart"/>
      <w:r w:rsidR="00CB13BF" w:rsidRPr="006A080D">
        <w:rPr>
          <w:rFonts w:ascii="Arial" w:hAnsi="Arial" w:cs="Arial"/>
          <w:sz w:val="24"/>
          <w:szCs w:val="24"/>
        </w:rPr>
        <w:t>Drucker</w:t>
      </w:r>
      <w:proofErr w:type="spellEnd"/>
      <w:r w:rsidR="00CB13BF" w:rsidRPr="006A080D">
        <w:rPr>
          <w:rFonts w:ascii="Arial" w:hAnsi="Arial" w:cs="Arial"/>
          <w:sz w:val="24"/>
          <w:szCs w:val="24"/>
        </w:rPr>
        <w:t>, 1954)</w:t>
      </w:r>
      <w:r w:rsidR="004C61F9">
        <w:rPr>
          <w:rFonts w:ascii="Arial" w:hAnsi="Arial" w:cs="Arial"/>
          <w:sz w:val="24"/>
          <w:szCs w:val="24"/>
        </w:rPr>
        <w:t>.</w:t>
      </w:r>
    </w:p>
    <w:p w:rsidR="00CB13BF" w:rsidRPr="006A080D" w:rsidRDefault="00CB13BF" w:rsidP="004C61F9">
      <w:pPr>
        <w:spacing w:after="0" w:line="360" w:lineRule="auto"/>
        <w:rPr>
          <w:rFonts w:ascii="Arial" w:hAnsi="Arial" w:cs="Arial"/>
          <w:sz w:val="24"/>
          <w:szCs w:val="24"/>
        </w:rPr>
      </w:pPr>
      <w:r w:rsidRPr="006A080D">
        <w:rPr>
          <w:rFonts w:ascii="Arial" w:hAnsi="Arial" w:cs="Arial"/>
          <w:sz w:val="24"/>
          <w:szCs w:val="24"/>
        </w:rPr>
        <w:t>Creativity and Innovation:</w:t>
      </w:r>
    </w:p>
    <w:p w:rsidR="00CB13BF" w:rsidRPr="006A080D" w:rsidRDefault="00CB13BF" w:rsidP="004C61F9">
      <w:pPr>
        <w:spacing w:after="0" w:line="360" w:lineRule="auto"/>
        <w:rPr>
          <w:rFonts w:ascii="Arial" w:hAnsi="Arial" w:cs="Arial"/>
          <w:sz w:val="24"/>
          <w:szCs w:val="24"/>
        </w:rPr>
      </w:pPr>
      <w:r w:rsidRPr="006A080D">
        <w:rPr>
          <w:rFonts w:ascii="Arial" w:hAnsi="Arial" w:cs="Arial"/>
          <w:sz w:val="24"/>
          <w:szCs w:val="24"/>
        </w:rPr>
        <w:lastRenderedPageBreak/>
        <w:t xml:space="preserve">Innovation </w:t>
      </w:r>
      <w:r w:rsidR="004C61F9" w:rsidRPr="006A080D">
        <w:rPr>
          <w:rFonts w:ascii="Arial" w:hAnsi="Arial" w:cs="Arial"/>
          <w:sz w:val="24"/>
          <w:szCs w:val="24"/>
        </w:rPr>
        <w:t>Theory highlights</w:t>
      </w:r>
      <w:r w:rsidRPr="006A080D">
        <w:rPr>
          <w:rFonts w:ascii="Arial" w:hAnsi="Arial" w:cs="Arial"/>
          <w:sz w:val="24"/>
          <w:szCs w:val="24"/>
        </w:rPr>
        <w:t xml:space="preserve"> the role of innovation in drivi</w:t>
      </w:r>
      <w:r w:rsidR="004C61F9">
        <w:rPr>
          <w:rFonts w:ascii="Arial" w:hAnsi="Arial" w:cs="Arial"/>
          <w:sz w:val="24"/>
          <w:szCs w:val="24"/>
        </w:rPr>
        <w:t>ng business success. It emphasis</w:t>
      </w:r>
      <w:r w:rsidRPr="006A080D">
        <w:rPr>
          <w:rFonts w:ascii="Arial" w:hAnsi="Arial" w:cs="Arial"/>
          <w:sz w:val="24"/>
          <w:szCs w:val="24"/>
        </w:rPr>
        <w:t>es the importance of developing new products, services, processes, or business models to stay ahead of competitors and capture market share (Schumpeter, 1942)</w:t>
      </w:r>
      <w:r w:rsidR="004C61F9">
        <w:rPr>
          <w:rFonts w:ascii="Arial" w:hAnsi="Arial" w:cs="Arial"/>
          <w:sz w:val="24"/>
          <w:szCs w:val="24"/>
        </w:rPr>
        <w:t>.</w:t>
      </w:r>
    </w:p>
    <w:p w:rsidR="00CB13BF" w:rsidRDefault="00144C8D" w:rsidP="004C61F9">
      <w:pPr>
        <w:spacing w:after="0" w:line="360" w:lineRule="auto"/>
        <w:rPr>
          <w:rFonts w:ascii="Arial" w:hAnsi="Arial" w:cs="Arial"/>
          <w:sz w:val="24"/>
          <w:szCs w:val="24"/>
        </w:rPr>
      </w:pPr>
      <w:r w:rsidRPr="006A080D">
        <w:rPr>
          <w:rFonts w:ascii="Arial" w:hAnsi="Arial" w:cs="Arial"/>
          <w:sz w:val="24"/>
          <w:szCs w:val="24"/>
        </w:rPr>
        <w:t xml:space="preserve">Disruptive Innovation Theory </w:t>
      </w:r>
      <w:r w:rsidR="00CB13BF" w:rsidRPr="006A080D">
        <w:rPr>
          <w:rFonts w:ascii="Arial" w:hAnsi="Arial" w:cs="Arial"/>
          <w:sz w:val="24"/>
          <w:szCs w:val="24"/>
        </w:rPr>
        <w:t>suggests that disruptive innovations fundamentally change the way markets operate by introducing simpler, more affordable solutions that initially target underserved or overlooked customer segments (Christensen, 1997)</w:t>
      </w:r>
      <w:r w:rsidR="004C61F9">
        <w:rPr>
          <w:rFonts w:ascii="Arial" w:hAnsi="Arial" w:cs="Arial"/>
          <w:sz w:val="24"/>
          <w:szCs w:val="24"/>
        </w:rPr>
        <w:t>.</w:t>
      </w:r>
    </w:p>
    <w:p w:rsidR="003A77E6" w:rsidRPr="003A77E6" w:rsidRDefault="003A77E6" w:rsidP="003A77E6">
      <w:pPr>
        <w:spacing w:after="0" w:line="360" w:lineRule="auto"/>
        <w:rPr>
          <w:rFonts w:ascii="Arial" w:hAnsi="Arial" w:cs="Arial"/>
          <w:sz w:val="24"/>
          <w:szCs w:val="24"/>
        </w:rPr>
      </w:pPr>
      <w:r w:rsidRPr="003A77E6">
        <w:rPr>
          <w:rFonts w:ascii="Arial" w:hAnsi="Arial" w:cs="Arial"/>
          <w:sz w:val="24"/>
          <w:szCs w:val="24"/>
        </w:rPr>
        <w:t>The aspiration to improve the world</w:t>
      </w:r>
      <w:r>
        <w:rPr>
          <w:rFonts w:ascii="Arial" w:hAnsi="Arial" w:cs="Arial"/>
          <w:sz w:val="24"/>
          <w:szCs w:val="24"/>
        </w:rPr>
        <w:t>:</w:t>
      </w:r>
    </w:p>
    <w:p w:rsidR="003A77E6" w:rsidRPr="00F60955" w:rsidRDefault="003A77E6" w:rsidP="003A77E6">
      <w:pPr>
        <w:spacing w:after="0" w:line="360" w:lineRule="auto"/>
        <w:rPr>
          <w:rFonts w:ascii="Arial" w:hAnsi="Arial" w:cs="Arial"/>
          <w:sz w:val="24"/>
          <w:szCs w:val="24"/>
        </w:rPr>
      </w:pPr>
      <w:r w:rsidRPr="00F60955">
        <w:rPr>
          <w:rFonts w:ascii="Arial" w:hAnsi="Arial" w:cs="Arial"/>
          <w:sz w:val="24"/>
          <w:szCs w:val="24"/>
        </w:rPr>
        <w:t>This motivation arises from a deep-seated need to make a positive impact on society, aligning with Maslow's concept of self-actualisation as the pinnacle of human motivation</w:t>
      </w:r>
      <w:r w:rsidRPr="00F60955">
        <w:rPr>
          <w:rFonts w:ascii="Arial" w:hAnsi="Arial" w:cs="Arial"/>
          <w:color w:val="0D0D0D"/>
          <w:sz w:val="24"/>
          <w:szCs w:val="24"/>
          <w:shd w:val="clear" w:color="auto" w:fill="FFFFFF"/>
        </w:rPr>
        <w:t xml:space="preserve"> (Maslow, 1943)</w:t>
      </w:r>
      <w:r w:rsidRPr="00F60955">
        <w:rPr>
          <w:rFonts w:ascii="Arial" w:hAnsi="Arial" w:cs="Arial"/>
          <w:sz w:val="24"/>
          <w:szCs w:val="24"/>
        </w:rPr>
        <w:t>.</w:t>
      </w:r>
    </w:p>
    <w:p w:rsidR="005371F5" w:rsidRPr="00985D2B" w:rsidRDefault="00D023EA" w:rsidP="005371F5">
      <w:pPr>
        <w:spacing w:after="0" w:line="360" w:lineRule="auto"/>
        <w:rPr>
          <w:rFonts w:ascii="Arial" w:hAnsi="Arial" w:cs="Arial"/>
          <w:color w:val="0D0D0D"/>
          <w:sz w:val="24"/>
          <w:szCs w:val="24"/>
          <w:shd w:val="clear" w:color="auto" w:fill="FFFFFF"/>
        </w:rPr>
      </w:pPr>
      <w:r>
        <w:rPr>
          <w:rFonts w:ascii="Arial" w:hAnsi="Arial" w:cs="Arial"/>
          <w:sz w:val="24"/>
          <w:szCs w:val="24"/>
        </w:rPr>
        <w:t xml:space="preserve">   </w:t>
      </w:r>
      <w:r w:rsidR="005371F5" w:rsidRPr="005371F5">
        <w:rPr>
          <w:rFonts w:ascii="Arial" w:hAnsi="Arial" w:cs="Arial"/>
          <w:sz w:val="24"/>
          <w:szCs w:val="24"/>
        </w:rPr>
        <w:t>Openness to experience is</w:t>
      </w:r>
      <w:r w:rsidR="00DF4E8B">
        <w:rPr>
          <w:rFonts w:ascii="Arial" w:hAnsi="Arial" w:cs="Arial"/>
          <w:sz w:val="24"/>
          <w:szCs w:val="24"/>
        </w:rPr>
        <w:t xml:space="preserve"> a personality trait characteris</w:t>
      </w:r>
      <w:r w:rsidR="005371F5" w:rsidRPr="005371F5">
        <w:rPr>
          <w:rFonts w:ascii="Arial" w:hAnsi="Arial" w:cs="Arial"/>
          <w:sz w:val="24"/>
          <w:szCs w:val="24"/>
        </w:rPr>
        <w:t>ed by intellectual curiosity, creativity, and a willingness to explore new ideas. Individuals high in openness tend to have vivid imaginations and a unique way of thinking. This trait is crucial for entrepreneurs, as they often need to innovate and think creatively to succeed. Research suggests that openness to experience is one of the main personality traits that distinguish entrepreneurs from professionals in other careers, and it's strongly associated with the intention to become an entrepreneur</w:t>
      </w:r>
      <w:r w:rsidR="00DF4E8B">
        <w:rPr>
          <w:rFonts w:ascii="Arial" w:hAnsi="Arial" w:cs="Arial"/>
          <w:sz w:val="24"/>
          <w:szCs w:val="24"/>
        </w:rPr>
        <w:t xml:space="preserve"> </w:t>
      </w:r>
      <w:r w:rsidR="00DF4E8B" w:rsidRPr="006A080D">
        <w:rPr>
          <w:rFonts w:ascii="Arial" w:hAnsi="Arial" w:cs="Arial"/>
          <w:sz w:val="24"/>
          <w:szCs w:val="24"/>
        </w:rPr>
        <w:t>(</w:t>
      </w:r>
      <w:proofErr w:type="spellStart"/>
      <w:r w:rsidR="00DF4E8B" w:rsidRPr="006A080D">
        <w:rPr>
          <w:rFonts w:ascii="Arial" w:hAnsi="Arial" w:cs="Arial"/>
          <w:sz w:val="24"/>
          <w:szCs w:val="24"/>
        </w:rPr>
        <w:t>Şahin</w:t>
      </w:r>
      <w:proofErr w:type="spellEnd"/>
      <w:r w:rsidR="00DF4E8B" w:rsidRPr="006A080D">
        <w:rPr>
          <w:rFonts w:ascii="Arial" w:hAnsi="Arial" w:cs="Arial"/>
          <w:sz w:val="24"/>
          <w:szCs w:val="24"/>
        </w:rPr>
        <w:t xml:space="preserve">, </w:t>
      </w:r>
      <w:proofErr w:type="spellStart"/>
      <w:r w:rsidR="00DF4E8B" w:rsidRPr="006A080D">
        <w:rPr>
          <w:rFonts w:ascii="Arial" w:hAnsi="Arial" w:cs="Arial"/>
          <w:sz w:val="24"/>
          <w:szCs w:val="24"/>
        </w:rPr>
        <w:t>Karadağ</w:t>
      </w:r>
      <w:proofErr w:type="spellEnd"/>
      <w:r w:rsidR="00DF4E8B" w:rsidRPr="006A080D">
        <w:rPr>
          <w:rFonts w:ascii="Arial" w:hAnsi="Arial" w:cs="Arial"/>
          <w:sz w:val="24"/>
          <w:szCs w:val="24"/>
        </w:rPr>
        <w:t xml:space="preserve">, &amp; </w:t>
      </w:r>
      <w:proofErr w:type="spellStart"/>
      <w:r w:rsidR="00DF4E8B" w:rsidRPr="006A080D">
        <w:rPr>
          <w:rFonts w:ascii="Arial" w:hAnsi="Arial" w:cs="Arial"/>
          <w:sz w:val="24"/>
          <w:szCs w:val="24"/>
        </w:rPr>
        <w:t>Tuncer</w:t>
      </w:r>
      <w:proofErr w:type="spellEnd"/>
      <w:r w:rsidR="00DF4E8B" w:rsidRPr="006A080D">
        <w:rPr>
          <w:rFonts w:ascii="Arial" w:hAnsi="Arial" w:cs="Arial"/>
          <w:sz w:val="24"/>
          <w:szCs w:val="24"/>
        </w:rPr>
        <w:t>, 2019).</w:t>
      </w:r>
    </w:p>
    <w:p w:rsidR="00630817" w:rsidRPr="00415B5A" w:rsidRDefault="00630817" w:rsidP="00630817">
      <w:pPr>
        <w:spacing w:after="0" w:line="360" w:lineRule="auto"/>
        <w:rPr>
          <w:rFonts w:ascii="Arial" w:hAnsi="Arial" w:cs="Arial"/>
          <w:sz w:val="24"/>
          <w:szCs w:val="24"/>
        </w:rPr>
      </w:pPr>
      <w:r w:rsidRPr="00415B5A">
        <w:rPr>
          <w:rFonts w:ascii="Arial" w:hAnsi="Arial" w:cs="Arial"/>
          <w:color w:val="0D0D0D"/>
          <w:sz w:val="24"/>
          <w:szCs w:val="24"/>
          <w:shd w:val="clear" w:color="auto" w:fill="FFFFFF"/>
        </w:rPr>
        <w:t>Sara Blakely, founder of SPANX, sparked a revolution in the fashion industry while getting ready for a party. Realising she lacked the right undergarment for a smooth look under white pants; she improvised by cutting the feet off her control top pantyhose. From a simple idea, SPANX expanded into a diverse product line, earning Blakely recognition as a billionaire entrepreneur. Beyond shaping bodies, SPANX empowers women, boosting confidence and self-esteem (SPANX, 2024)</w:t>
      </w:r>
      <w:r w:rsidRPr="00415B5A">
        <w:rPr>
          <w:rFonts w:ascii="Arial" w:hAnsi="Arial" w:cs="Arial"/>
          <w:sz w:val="24"/>
          <w:szCs w:val="24"/>
        </w:rPr>
        <w:t>.</w:t>
      </w:r>
    </w:p>
    <w:p w:rsidR="00B4006C" w:rsidRPr="00415B5A" w:rsidRDefault="00630817" w:rsidP="00AD3A44">
      <w:pPr>
        <w:spacing w:after="0" w:line="360" w:lineRule="auto"/>
        <w:rPr>
          <w:rFonts w:ascii="Arial" w:hAnsi="Arial" w:cs="Arial"/>
          <w:sz w:val="24"/>
          <w:szCs w:val="24"/>
        </w:rPr>
      </w:pPr>
      <w:r w:rsidRPr="00415B5A">
        <w:rPr>
          <w:rFonts w:ascii="Arial" w:hAnsi="Arial" w:cs="Arial"/>
          <w:color w:val="0D0D0D"/>
          <w:sz w:val="24"/>
          <w:szCs w:val="24"/>
          <w:shd w:val="clear" w:color="auto" w:fill="FFFFFF"/>
        </w:rPr>
        <w:t xml:space="preserve">Sara Blakely, a Florida State University graduate in communications, embarked on her entrepreneurial journey with a modest investment of $5,000 from her personal savings. While working at Danka during the day, she dedicated her nights to researching fabric types, patents, and trademark designs. Despite minimal advertising, </w:t>
      </w:r>
      <w:proofErr w:type="spellStart"/>
      <w:r w:rsidRPr="00415B5A">
        <w:rPr>
          <w:rFonts w:ascii="Arial" w:hAnsi="Arial" w:cs="Arial"/>
          <w:color w:val="0D0D0D"/>
          <w:sz w:val="24"/>
          <w:szCs w:val="24"/>
          <w:shd w:val="clear" w:color="auto" w:fill="FFFFFF"/>
        </w:rPr>
        <w:t>Spanx</w:t>
      </w:r>
      <w:proofErr w:type="spellEnd"/>
      <w:r w:rsidRPr="00415B5A">
        <w:rPr>
          <w:rFonts w:ascii="Arial" w:hAnsi="Arial" w:cs="Arial"/>
          <w:color w:val="0D0D0D"/>
          <w:sz w:val="24"/>
          <w:szCs w:val="24"/>
          <w:shd w:val="clear" w:color="auto" w:fill="FFFFFF"/>
        </w:rPr>
        <w:t xml:space="preserve"> gained widespread attention after being featured on Oprah Winfrey's show. Blakely's relentless dedication to promoting </w:t>
      </w:r>
      <w:proofErr w:type="spellStart"/>
      <w:r w:rsidRPr="00415B5A">
        <w:rPr>
          <w:rFonts w:ascii="Arial" w:hAnsi="Arial" w:cs="Arial"/>
          <w:color w:val="0D0D0D"/>
          <w:sz w:val="24"/>
          <w:szCs w:val="24"/>
          <w:shd w:val="clear" w:color="auto" w:fill="FFFFFF"/>
        </w:rPr>
        <w:t>Spanx</w:t>
      </w:r>
      <w:proofErr w:type="spellEnd"/>
      <w:r w:rsidRPr="00415B5A">
        <w:rPr>
          <w:rFonts w:ascii="Arial" w:hAnsi="Arial" w:cs="Arial"/>
          <w:color w:val="0D0D0D"/>
          <w:sz w:val="24"/>
          <w:szCs w:val="24"/>
          <w:shd w:val="clear" w:color="auto" w:fill="FFFFFF"/>
        </w:rPr>
        <w:t xml:space="preserve"> was evident through her active salesmanship and showmanship, as she personally modelled the product on television and at public events nationwide. Her strategic marketing efforts </w:t>
      </w:r>
      <w:r w:rsidRPr="00415B5A">
        <w:rPr>
          <w:rFonts w:ascii="Arial" w:hAnsi="Arial" w:cs="Arial"/>
          <w:color w:val="0D0D0D"/>
          <w:sz w:val="24"/>
          <w:szCs w:val="24"/>
          <w:shd w:val="clear" w:color="auto" w:fill="FFFFFF"/>
        </w:rPr>
        <w:lastRenderedPageBreak/>
        <w:t>reached new heights when she appeared as a contestant on the reality show Rebel Billionaire, hosted by Richard Branson, ultimately securing a s</w:t>
      </w:r>
      <w:r w:rsidR="00314C69">
        <w:rPr>
          <w:rFonts w:ascii="Arial" w:hAnsi="Arial" w:cs="Arial"/>
          <w:color w:val="0D0D0D"/>
          <w:sz w:val="24"/>
          <w:szCs w:val="24"/>
          <w:shd w:val="clear" w:color="auto" w:fill="FFFFFF"/>
        </w:rPr>
        <w:t xml:space="preserve">ignificant investment from him </w:t>
      </w:r>
      <w:r w:rsidR="00AD3A44" w:rsidRPr="00415B5A">
        <w:rPr>
          <w:rFonts w:ascii="Arial" w:hAnsi="Arial" w:cs="Arial"/>
          <w:color w:val="0D0D0D"/>
          <w:sz w:val="24"/>
          <w:szCs w:val="24"/>
          <w:shd w:val="clear" w:color="auto" w:fill="FFFFFF"/>
        </w:rPr>
        <w:t>(</w:t>
      </w:r>
      <w:proofErr w:type="spellStart"/>
      <w:r w:rsidR="00AD3A44" w:rsidRPr="00415B5A">
        <w:rPr>
          <w:rFonts w:ascii="Arial" w:hAnsi="Arial" w:cs="Arial"/>
          <w:color w:val="0D0D0D"/>
          <w:sz w:val="24"/>
          <w:szCs w:val="24"/>
          <w:shd w:val="clear" w:color="auto" w:fill="FFFFFF"/>
        </w:rPr>
        <w:t>Stefon</w:t>
      </w:r>
      <w:proofErr w:type="spellEnd"/>
      <w:r w:rsidR="00AD3A44" w:rsidRPr="00415B5A">
        <w:rPr>
          <w:rFonts w:ascii="Arial" w:hAnsi="Arial" w:cs="Arial"/>
          <w:color w:val="0D0D0D"/>
          <w:sz w:val="24"/>
          <w:szCs w:val="24"/>
          <w:shd w:val="clear" w:color="auto" w:fill="FFFFFF"/>
        </w:rPr>
        <w:t>, 2024).</w:t>
      </w:r>
      <w:r w:rsidR="0013166D" w:rsidRPr="00415B5A">
        <w:rPr>
          <w:rFonts w:ascii="Arial" w:hAnsi="Arial" w:cs="Arial"/>
          <w:sz w:val="24"/>
          <w:szCs w:val="24"/>
        </w:rPr>
        <w:br/>
      </w:r>
      <w:r w:rsidR="00433F3F" w:rsidRPr="00415B5A">
        <w:rPr>
          <w:rFonts w:ascii="Arial" w:hAnsi="Arial" w:cs="Arial"/>
          <w:color w:val="0D0D0D"/>
          <w:sz w:val="24"/>
          <w:szCs w:val="24"/>
          <w:shd w:val="clear" w:color="auto" w:fill="FFFFFF"/>
        </w:rPr>
        <w:t xml:space="preserve">Sara Blakely's entrepreneurial triumph stems from her remarkable openness to experience, evident in her innovative product design and unconventional marketing tactics. </w:t>
      </w:r>
      <w:r w:rsidR="00415B5A">
        <w:rPr>
          <w:rFonts w:ascii="Arial" w:hAnsi="Arial" w:cs="Arial"/>
          <w:color w:val="0D0D0D"/>
          <w:sz w:val="24"/>
          <w:szCs w:val="24"/>
          <w:shd w:val="clear" w:color="auto" w:fill="FFFFFF"/>
        </w:rPr>
        <w:t>She</w:t>
      </w:r>
      <w:r w:rsidR="00B4006C" w:rsidRPr="00415B5A">
        <w:rPr>
          <w:rFonts w:ascii="Arial" w:hAnsi="Arial" w:cs="Arial"/>
          <w:color w:val="0D0D0D"/>
          <w:sz w:val="24"/>
          <w:szCs w:val="24"/>
          <w:shd w:val="clear" w:color="auto" w:fill="FFFFFF"/>
        </w:rPr>
        <w:t xml:space="preserve"> identified an unmet need for comfortable and effective shape-wear, leading her to create </w:t>
      </w:r>
      <w:proofErr w:type="spellStart"/>
      <w:r w:rsidR="00B4006C" w:rsidRPr="00415B5A">
        <w:rPr>
          <w:rFonts w:ascii="Arial" w:hAnsi="Arial" w:cs="Arial"/>
          <w:color w:val="0D0D0D"/>
          <w:sz w:val="24"/>
          <w:szCs w:val="24"/>
          <w:shd w:val="clear" w:color="auto" w:fill="FFFFFF"/>
        </w:rPr>
        <w:t>Spanx</w:t>
      </w:r>
      <w:proofErr w:type="spellEnd"/>
      <w:r w:rsidR="00B4006C" w:rsidRPr="00415B5A">
        <w:rPr>
          <w:rFonts w:ascii="Arial" w:hAnsi="Arial" w:cs="Arial"/>
          <w:color w:val="0D0D0D"/>
          <w:sz w:val="24"/>
          <w:szCs w:val="24"/>
          <w:shd w:val="clear" w:color="auto" w:fill="FFFFFF"/>
        </w:rPr>
        <w:t>, a product that addressed women's wardrobe challenges. Her innovative design and creative branding strategies revolutionised the industry. Blakely's entrepreneurial journey reflects her commitment to making a positive impact on women's lives by empowering them to feel confident and comfortable in their own skin, thereby contributing to enhanced self-esteem and body positivity.</w:t>
      </w:r>
      <w:r w:rsidR="00985D2B" w:rsidRPr="00415B5A">
        <w:rPr>
          <w:rFonts w:ascii="Arial" w:hAnsi="Arial" w:cs="Arial"/>
          <w:sz w:val="24"/>
          <w:szCs w:val="24"/>
        </w:rPr>
        <w:t xml:space="preserve"> </w:t>
      </w:r>
    </w:p>
    <w:p w:rsidR="000240F1" w:rsidRPr="00415B5A" w:rsidRDefault="00D023EA" w:rsidP="00AD3A44">
      <w:pPr>
        <w:spacing w:after="0" w:line="360" w:lineRule="auto"/>
        <w:rPr>
          <w:rFonts w:ascii="Arial" w:hAnsi="Arial" w:cs="Arial"/>
          <w:sz w:val="24"/>
          <w:szCs w:val="24"/>
        </w:rPr>
      </w:pPr>
      <w:r>
        <w:rPr>
          <w:rFonts w:ascii="Arial" w:hAnsi="Arial" w:cs="Arial"/>
          <w:sz w:val="24"/>
          <w:szCs w:val="24"/>
        </w:rPr>
        <w:t xml:space="preserve">   </w:t>
      </w:r>
      <w:r w:rsidR="000240F1" w:rsidRPr="00415B5A">
        <w:rPr>
          <w:rFonts w:ascii="Arial" w:hAnsi="Arial" w:cs="Arial"/>
          <w:sz w:val="24"/>
          <w:szCs w:val="24"/>
        </w:rPr>
        <w:t>Entrepreneurs characterised by emotional stability demonstrate the ability to maintain a positive outlook in various situations and effectively cope with stress. Moreover, they exhibit self-assurance, especially when confronted with uncertainty (Costa &amp; McCrae, 1992).</w:t>
      </w:r>
    </w:p>
    <w:p w:rsidR="00A3169C" w:rsidRPr="00314C69" w:rsidRDefault="00A3169C" w:rsidP="00AD3A44">
      <w:pPr>
        <w:spacing w:after="0" w:line="360" w:lineRule="auto"/>
        <w:rPr>
          <w:rFonts w:ascii="Arial" w:hAnsi="Arial" w:cs="Arial"/>
          <w:color w:val="0D0D0D"/>
          <w:sz w:val="24"/>
          <w:szCs w:val="24"/>
          <w:shd w:val="clear" w:color="auto" w:fill="FFFFFF"/>
        </w:rPr>
      </w:pPr>
      <w:r w:rsidRPr="00415B5A">
        <w:rPr>
          <w:rFonts w:ascii="Arial" w:hAnsi="Arial" w:cs="Arial"/>
          <w:color w:val="0D0D0D"/>
          <w:sz w:val="24"/>
          <w:szCs w:val="24"/>
          <w:shd w:val="clear" w:color="auto" w:fill="FFFFFF"/>
        </w:rPr>
        <w:t xml:space="preserve">Reid Hoffman, co-founder of LinkedIn, is a prominent figure in the tech industry known for his entrepreneurial ventures and investments. He played a key role in the creation of LinkedIn. Hoffman is also an investor in companies like </w:t>
      </w:r>
      <w:proofErr w:type="spellStart"/>
      <w:r w:rsidRPr="00415B5A">
        <w:rPr>
          <w:rFonts w:ascii="Arial" w:hAnsi="Arial" w:cs="Arial"/>
          <w:color w:val="0D0D0D"/>
          <w:sz w:val="24"/>
          <w:szCs w:val="24"/>
          <w:shd w:val="clear" w:color="auto" w:fill="FFFFFF"/>
        </w:rPr>
        <w:t>Airbnb</w:t>
      </w:r>
      <w:proofErr w:type="spellEnd"/>
      <w:r w:rsidRPr="00415B5A">
        <w:rPr>
          <w:rFonts w:ascii="Arial" w:hAnsi="Arial" w:cs="Arial"/>
          <w:color w:val="0D0D0D"/>
          <w:sz w:val="24"/>
          <w:szCs w:val="24"/>
          <w:shd w:val="clear" w:color="auto" w:fill="FFFFFF"/>
        </w:rPr>
        <w:t xml:space="preserve"> and Aurora, contributing to their growth and success. As part of the "PayPal Mafia," he was an early employee at PayPal and previously founded </w:t>
      </w:r>
      <w:proofErr w:type="spellStart"/>
      <w:r w:rsidRPr="00415B5A">
        <w:rPr>
          <w:rFonts w:ascii="Arial" w:hAnsi="Arial" w:cs="Arial"/>
          <w:color w:val="0D0D0D"/>
          <w:sz w:val="24"/>
          <w:szCs w:val="24"/>
          <w:shd w:val="clear" w:color="auto" w:fill="FFFFFF"/>
        </w:rPr>
        <w:t>SocialNet</w:t>
      </w:r>
      <w:proofErr w:type="spellEnd"/>
      <w:r w:rsidRPr="00415B5A">
        <w:rPr>
          <w:rFonts w:ascii="Arial" w:hAnsi="Arial" w:cs="Arial"/>
          <w:color w:val="0D0D0D"/>
          <w:sz w:val="24"/>
          <w:szCs w:val="24"/>
          <w:shd w:val="clear" w:color="auto" w:fill="FFFFFF"/>
        </w:rPr>
        <w:t xml:space="preserve"> (failed), one of </w:t>
      </w:r>
      <w:r w:rsidRPr="00314C69">
        <w:rPr>
          <w:rFonts w:ascii="Arial" w:hAnsi="Arial" w:cs="Arial"/>
          <w:color w:val="0D0D0D"/>
          <w:sz w:val="24"/>
          <w:szCs w:val="24"/>
          <w:shd w:val="clear" w:color="auto" w:fill="FFFFFF"/>
        </w:rPr>
        <w:t>th</w:t>
      </w:r>
      <w:r w:rsidR="00314C69" w:rsidRPr="00314C69">
        <w:rPr>
          <w:rFonts w:ascii="Arial" w:hAnsi="Arial" w:cs="Arial"/>
          <w:color w:val="0D0D0D"/>
          <w:sz w:val="24"/>
          <w:szCs w:val="24"/>
          <w:shd w:val="clear" w:color="auto" w:fill="FFFFFF"/>
        </w:rPr>
        <w:t xml:space="preserve">e first online social networks </w:t>
      </w:r>
      <w:r w:rsidRPr="00314C69">
        <w:rPr>
          <w:rFonts w:ascii="Arial" w:hAnsi="Arial" w:cs="Arial"/>
          <w:color w:val="0D0D0D"/>
          <w:sz w:val="24"/>
          <w:szCs w:val="24"/>
          <w:shd w:val="clear" w:color="auto" w:fill="FFFFFF"/>
        </w:rPr>
        <w:t>(Forbes, 2024).</w:t>
      </w:r>
    </w:p>
    <w:p w:rsidR="00AA32CC" w:rsidRPr="00314C69" w:rsidRDefault="00AA32CC" w:rsidP="005371F5">
      <w:pPr>
        <w:spacing w:after="0" w:line="360" w:lineRule="auto"/>
        <w:rPr>
          <w:rFonts w:ascii="Arial" w:hAnsi="Arial" w:cs="Arial"/>
          <w:sz w:val="24"/>
          <w:szCs w:val="24"/>
        </w:rPr>
      </w:pPr>
      <w:r w:rsidRPr="00314C69">
        <w:rPr>
          <w:rFonts w:ascii="Arial" w:hAnsi="Arial" w:cs="Arial"/>
          <w:color w:val="0D0D0D"/>
          <w:sz w:val="24"/>
          <w:szCs w:val="24"/>
          <w:shd w:val="clear" w:color="auto" w:fill="FFFFFF"/>
        </w:rPr>
        <w:t>Reid Hoffman's entrepreneurial endeavours have been marked by his emotional stability and ability to remain composed under pressure. Throughout his career, he has navigated through turbulent times in the tech industry, including the dot-com crash, without losing sight of his goals. Hoffman's capacity to stay level-headed and focused during times of uncertainty highlights his emotional stability and adaptability. Despite difficulties, he remained resilient and focused on finding solutions, highlighting the importance of strategic thinking and adaptability. He emphasises LinkedIn unique value proposition and the importance of staying true to its mission. Overall, Hoffman emphasises the value of being vigilant and driving positive change in the world through entrepreneurship (Lacy, 2022).</w:t>
      </w:r>
      <w:r w:rsidRPr="00314C69">
        <w:rPr>
          <w:rFonts w:ascii="Arial" w:hAnsi="Arial" w:cs="Arial"/>
          <w:sz w:val="24"/>
          <w:szCs w:val="24"/>
        </w:rPr>
        <w:t xml:space="preserve"> </w:t>
      </w:r>
    </w:p>
    <w:p w:rsidR="00C461E5" w:rsidRPr="00415B5A" w:rsidRDefault="00AA32CC" w:rsidP="005371F5">
      <w:pPr>
        <w:spacing w:after="0" w:line="360" w:lineRule="auto"/>
        <w:rPr>
          <w:rFonts w:ascii="Arial" w:hAnsi="Arial" w:cs="Arial"/>
          <w:sz w:val="24"/>
          <w:szCs w:val="24"/>
        </w:rPr>
      </w:pPr>
      <w:r w:rsidRPr="00415B5A">
        <w:rPr>
          <w:rFonts w:ascii="Arial" w:hAnsi="Arial" w:cs="Arial"/>
          <w:sz w:val="24"/>
          <w:szCs w:val="24"/>
        </w:rPr>
        <w:t>LinkedIn</w:t>
      </w:r>
      <w:r w:rsidR="00C461E5" w:rsidRPr="00415B5A">
        <w:rPr>
          <w:rFonts w:ascii="Arial" w:hAnsi="Arial" w:cs="Arial"/>
          <w:sz w:val="24"/>
          <w:szCs w:val="24"/>
        </w:rPr>
        <w:t xml:space="preserve"> filled a gap for a professional networking platform, while PayPal provided a solution for online payment processing. By recognising these needs and developing </w:t>
      </w:r>
      <w:r w:rsidR="00C461E5" w:rsidRPr="00415B5A">
        <w:rPr>
          <w:rFonts w:ascii="Arial" w:hAnsi="Arial" w:cs="Arial"/>
          <w:sz w:val="24"/>
          <w:szCs w:val="24"/>
        </w:rPr>
        <w:lastRenderedPageBreak/>
        <w:t xml:space="preserve">innovative solutions, Hoffman demonstrated the principles of opportunity recognition and market need fulfilment. Hoffman's ventures reflect his innovative approach to business. He embraced disruptive technologies and business models, such as the online social network with </w:t>
      </w:r>
      <w:proofErr w:type="spellStart"/>
      <w:r w:rsidR="00C461E5" w:rsidRPr="00415B5A">
        <w:rPr>
          <w:rFonts w:ascii="Arial" w:hAnsi="Arial" w:cs="Arial"/>
          <w:sz w:val="24"/>
          <w:szCs w:val="24"/>
        </w:rPr>
        <w:t>SocialNet</w:t>
      </w:r>
      <w:proofErr w:type="spellEnd"/>
      <w:r w:rsidR="00C461E5" w:rsidRPr="00415B5A">
        <w:rPr>
          <w:rFonts w:ascii="Arial" w:hAnsi="Arial" w:cs="Arial"/>
          <w:sz w:val="24"/>
          <w:szCs w:val="24"/>
        </w:rPr>
        <w:t xml:space="preserve"> and the digital payment system with PayPal. His willingness to explore new ideas and challenge traditional industry norms aligns with the principles of innovation and disruptive innovation. </w:t>
      </w:r>
    </w:p>
    <w:p w:rsidR="005371F5" w:rsidRPr="00415B5A" w:rsidRDefault="005378A0" w:rsidP="00415B5A">
      <w:pPr>
        <w:tabs>
          <w:tab w:val="left" w:pos="2127"/>
        </w:tabs>
        <w:spacing w:after="0" w:line="360" w:lineRule="auto"/>
        <w:rPr>
          <w:rFonts w:ascii="Arial" w:hAnsi="Arial" w:cs="Arial"/>
          <w:color w:val="0D0D0D"/>
          <w:sz w:val="24"/>
          <w:szCs w:val="24"/>
          <w:shd w:val="clear" w:color="auto" w:fill="FFFFFF"/>
        </w:rPr>
      </w:pPr>
      <w:r>
        <w:rPr>
          <w:rFonts w:ascii="Arial" w:hAnsi="Arial" w:cs="Arial"/>
          <w:sz w:val="24"/>
          <w:szCs w:val="24"/>
        </w:rPr>
        <w:t xml:space="preserve">   </w:t>
      </w:r>
      <w:r w:rsidR="005371F5" w:rsidRPr="00415B5A">
        <w:rPr>
          <w:rFonts w:ascii="Arial" w:hAnsi="Arial" w:cs="Arial"/>
          <w:sz w:val="24"/>
          <w:szCs w:val="24"/>
        </w:rPr>
        <w:t>Conscientiousness is a personality trait characterised by traits like hard work, organisation, and dependability. It's closely related to entrepreneurship, as individuals high in conscientiousness tend to have a strong need for achievement and motivation for goal attainment, making them more likely to become entrepreneurs. Research suggests that conscientiousness is one of the primary personality traits that differentiate entrepreneurs from managers, and it's strongly linked with entrepreneurial intention (</w:t>
      </w:r>
      <w:proofErr w:type="spellStart"/>
      <w:r w:rsidR="005371F5" w:rsidRPr="00415B5A">
        <w:rPr>
          <w:rFonts w:ascii="Arial" w:hAnsi="Arial" w:cs="Arial"/>
          <w:sz w:val="24"/>
          <w:szCs w:val="24"/>
        </w:rPr>
        <w:t>Şahin</w:t>
      </w:r>
      <w:proofErr w:type="spellEnd"/>
      <w:r w:rsidR="005371F5" w:rsidRPr="00415B5A">
        <w:rPr>
          <w:rFonts w:ascii="Arial" w:hAnsi="Arial" w:cs="Arial"/>
          <w:sz w:val="24"/>
          <w:szCs w:val="24"/>
        </w:rPr>
        <w:t xml:space="preserve">, </w:t>
      </w:r>
      <w:proofErr w:type="spellStart"/>
      <w:r w:rsidR="005371F5" w:rsidRPr="00415B5A">
        <w:rPr>
          <w:rFonts w:ascii="Arial" w:hAnsi="Arial" w:cs="Arial"/>
          <w:sz w:val="24"/>
          <w:szCs w:val="24"/>
        </w:rPr>
        <w:t>Karadağ</w:t>
      </w:r>
      <w:proofErr w:type="spellEnd"/>
      <w:r w:rsidR="005371F5" w:rsidRPr="00415B5A">
        <w:rPr>
          <w:rFonts w:ascii="Arial" w:hAnsi="Arial" w:cs="Arial"/>
          <w:sz w:val="24"/>
          <w:szCs w:val="24"/>
        </w:rPr>
        <w:t xml:space="preserve">, &amp; </w:t>
      </w:r>
      <w:proofErr w:type="spellStart"/>
      <w:r w:rsidR="005371F5" w:rsidRPr="00415B5A">
        <w:rPr>
          <w:rFonts w:ascii="Arial" w:hAnsi="Arial" w:cs="Arial"/>
          <w:sz w:val="24"/>
          <w:szCs w:val="24"/>
        </w:rPr>
        <w:t>Tuncer</w:t>
      </w:r>
      <w:proofErr w:type="spellEnd"/>
      <w:r w:rsidR="005371F5" w:rsidRPr="00415B5A">
        <w:rPr>
          <w:rFonts w:ascii="Arial" w:hAnsi="Arial" w:cs="Arial"/>
          <w:sz w:val="24"/>
          <w:szCs w:val="24"/>
        </w:rPr>
        <w:t>, 2019).</w:t>
      </w:r>
    </w:p>
    <w:p w:rsidR="00B5362E" w:rsidRPr="00AB3237" w:rsidRDefault="009F665A" w:rsidP="00AB3237">
      <w:pPr>
        <w:tabs>
          <w:tab w:val="left" w:pos="2127"/>
        </w:tabs>
        <w:spacing w:after="0" w:line="360" w:lineRule="auto"/>
        <w:rPr>
          <w:rFonts w:ascii="Arial" w:hAnsi="Arial" w:cs="Arial"/>
          <w:color w:val="0D0D0D"/>
          <w:sz w:val="24"/>
          <w:szCs w:val="24"/>
          <w:shd w:val="clear" w:color="auto" w:fill="FFFFFF"/>
        </w:rPr>
      </w:pPr>
      <w:r w:rsidRPr="00415B5A">
        <w:rPr>
          <w:rFonts w:ascii="Arial" w:hAnsi="Arial" w:cs="Arial"/>
          <w:color w:val="0D0D0D"/>
          <w:sz w:val="24"/>
          <w:szCs w:val="24"/>
          <w:shd w:val="clear" w:color="auto" w:fill="FFFFFF"/>
        </w:rPr>
        <w:t>Oprah Winfrey's journey to success began with early achievements in beauty pageants and broadcasting. Despite facing personal challenges and setbacks, including dropping out of college and, the sexual abuse she experienced, Oprah p</w:t>
      </w:r>
      <w:r w:rsidR="003717E9" w:rsidRPr="00415B5A">
        <w:rPr>
          <w:rFonts w:ascii="Arial" w:hAnsi="Arial" w:cs="Arial"/>
          <w:color w:val="0D0D0D"/>
          <w:sz w:val="24"/>
          <w:szCs w:val="24"/>
          <w:shd w:val="clear" w:color="auto" w:fill="FFFFFF"/>
        </w:rPr>
        <w:t>ersevered and became a trailblazing</w:t>
      </w:r>
      <w:r w:rsidRPr="00415B5A">
        <w:rPr>
          <w:rFonts w:ascii="Arial" w:hAnsi="Arial" w:cs="Arial"/>
          <w:color w:val="0D0D0D"/>
          <w:sz w:val="24"/>
          <w:szCs w:val="24"/>
          <w:shd w:val="clear" w:color="auto" w:fill="FFFFFF"/>
        </w:rPr>
        <w:t xml:space="preserve"> figure in the media industry. From hosting her own talk show to launching successful publications and networks, Winfrey's impact </w:t>
      </w:r>
      <w:r w:rsidRPr="00AB3237">
        <w:rPr>
          <w:rFonts w:ascii="Arial" w:hAnsi="Arial" w:cs="Arial"/>
          <w:color w:val="0D0D0D"/>
          <w:sz w:val="24"/>
          <w:szCs w:val="24"/>
          <w:shd w:val="clear" w:color="auto" w:fill="FFFFFF"/>
        </w:rPr>
        <w:t>has extended far beyond television. Her influence continues to shape entertainment, publishing, and even technology through partner</w:t>
      </w:r>
      <w:r w:rsidR="00314C69">
        <w:rPr>
          <w:rFonts w:ascii="Arial" w:hAnsi="Arial" w:cs="Arial"/>
          <w:color w:val="0D0D0D"/>
          <w:sz w:val="24"/>
          <w:szCs w:val="24"/>
          <w:shd w:val="clear" w:color="auto" w:fill="FFFFFF"/>
        </w:rPr>
        <w:t>ships with companies like Apple</w:t>
      </w:r>
      <w:r w:rsidRPr="00AB3237">
        <w:rPr>
          <w:rFonts w:ascii="Arial" w:hAnsi="Arial" w:cs="Arial"/>
          <w:color w:val="0D0D0D"/>
          <w:sz w:val="24"/>
          <w:szCs w:val="24"/>
          <w:shd w:val="clear" w:color="auto" w:fill="FFFFFF"/>
        </w:rPr>
        <w:t xml:space="preserve"> </w:t>
      </w:r>
      <w:r w:rsidR="00225251" w:rsidRPr="00AB3237">
        <w:rPr>
          <w:rFonts w:ascii="Arial" w:hAnsi="Arial" w:cs="Arial"/>
          <w:color w:val="0D0D0D"/>
          <w:sz w:val="24"/>
          <w:szCs w:val="24"/>
          <w:shd w:val="clear" w:color="auto" w:fill="FFFFFF"/>
        </w:rPr>
        <w:t xml:space="preserve">(Biography.com Editors &amp; </w:t>
      </w:r>
      <w:proofErr w:type="spellStart"/>
      <w:r w:rsidR="00225251" w:rsidRPr="00AB3237">
        <w:rPr>
          <w:rFonts w:ascii="Arial" w:hAnsi="Arial" w:cs="Arial"/>
          <w:color w:val="0D0D0D"/>
          <w:sz w:val="24"/>
          <w:szCs w:val="24"/>
          <w:shd w:val="clear" w:color="auto" w:fill="FFFFFF"/>
        </w:rPr>
        <w:t>Piccotti</w:t>
      </w:r>
      <w:proofErr w:type="spellEnd"/>
      <w:r w:rsidR="00225251" w:rsidRPr="00AB3237">
        <w:rPr>
          <w:rFonts w:ascii="Arial" w:hAnsi="Arial" w:cs="Arial"/>
          <w:color w:val="0D0D0D"/>
          <w:sz w:val="24"/>
          <w:szCs w:val="24"/>
          <w:shd w:val="clear" w:color="auto" w:fill="FFFFFF"/>
        </w:rPr>
        <w:t>, 2024).</w:t>
      </w:r>
    </w:p>
    <w:p w:rsidR="001B2109" w:rsidRPr="00AB3237" w:rsidRDefault="00AA32CC" w:rsidP="00AB3237">
      <w:pPr>
        <w:tabs>
          <w:tab w:val="left" w:pos="2127"/>
        </w:tabs>
        <w:spacing w:after="0" w:line="360" w:lineRule="auto"/>
        <w:rPr>
          <w:rFonts w:ascii="Arial" w:hAnsi="Arial" w:cs="Arial"/>
          <w:color w:val="0D0D0D"/>
          <w:sz w:val="24"/>
          <w:szCs w:val="24"/>
          <w:shd w:val="clear" w:color="auto" w:fill="FFFFFF"/>
        </w:rPr>
      </w:pPr>
      <w:r w:rsidRPr="00AB3237">
        <w:rPr>
          <w:rFonts w:ascii="Arial" w:hAnsi="Arial" w:cs="Arial"/>
          <w:color w:val="0D0D0D"/>
          <w:sz w:val="24"/>
          <w:szCs w:val="24"/>
          <w:shd w:val="clear" w:color="auto" w:fill="FFFFFF"/>
        </w:rPr>
        <w:t xml:space="preserve">Oprah Winfrey is celebrated as a philanthropist and social advocate, having established charities like Oprah’s Angel Network and the Oprah Winfrey Charitable Foundation. She has raised substantial funds for education and disaster relief, founded the Oprah Winfrey Leadership Academy for Girls in South Africa, and championed children's rights and political candidates. Winfrey's notable accolades include prestigious awards for her television work, philanthropy, and social justice efforts, alongside her promotion of health and wellness initiatives </w:t>
      </w:r>
      <w:r w:rsidR="002534EA" w:rsidRPr="00AB3237">
        <w:rPr>
          <w:rFonts w:ascii="Arial" w:hAnsi="Arial" w:cs="Arial"/>
          <w:color w:val="0D0D0D"/>
          <w:sz w:val="24"/>
          <w:szCs w:val="24"/>
          <w:shd w:val="clear" w:color="auto" w:fill="FFFFFF"/>
        </w:rPr>
        <w:t xml:space="preserve">(The Editors of </w:t>
      </w:r>
      <w:proofErr w:type="spellStart"/>
      <w:r w:rsidR="002534EA" w:rsidRPr="00AB3237">
        <w:rPr>
          <w:rFonts w:ascii="Arial" w:hAnsi="Arial" w:cs="Arial"/>
          <w:color w:val="0D0D0D"/>
          <w:sz w:val="24"/>
          <w:szCs w:val="24"/>
          <w:shd w:val="clear" w:color="auto" w:fill="FFFFFF"/>
        </w:rPr>
        <w:t>Encyclopædia</w:t>
      </w:r>
      <w:proofErr w:type="spellEnd"/>
      <w:r w:rsidR="002534EA" w:rsidRPr="00AB3237">
        <w:rPr>
          <w:rFonts w:ascii="Arial" w:hAnsi="Arial" w:cs="Arial"/>
          <w:color w:val="0D0D0D"/>
          <w:sz w:val="24"/>
          <w:szCs w:val="24"/>
          <w:shd w:val="clear" w:color="auto" w:fill="FFFFFF"/>
        </w:rPr>
        <w:t xml:space="preserve"> Britannica, 2024).</w:t>
      </w:r>
    </w:p>
    <w:p w:rsidR="00B5362E" w:rsidRPr="00AB3237" w:rsidRDefault="00B5362E" w:rsidP="00AB3237">
      <w:pPr>
        <w:tabs>
          <w:tab w:val="left" w:pos="2127"/>
        </w:tabs>
        <w:spacing w:after="0" w:line="360" w:lineRule="auto"/>
        <w:rPr>
          <w:rFonts w:ascii="Arial" w:hAnsi="Arial" w:cs="Arial"/>
          <w:sz w:val="24"/>
          <w:szCs w:val="24"/>
        </w:rPr>
      </w:pPr>
      <w:r w:rsidRPr="00AB3237">
        <w:rPr>
          <w:rFonts w:ascii="Arial" w:hAnsi="Arial" w:cs="Arial"/>
          <w:sz w:val="24"/>
          <w:szCs w:val="24"/>
        </w:rPr>
        <w:t>Overall, Oprah Winfrey's conscientiousness in entrepreneurship serves as a powerful example of how diligence, attention to detail, and a strong sense of responsibility can lead to remarkable achievements and lasting success.</w:t>
      </w:r>
    </w:p>
    <w:p w:rsidR="00AB3237" w:rsidRDefault="00C461E5" w:rsidP="00AB3237">
      <w:pPr>
        <w:tabs>
          <w:tab w:val="left" w:pos="2127"/>
        </w:tabs>
        <w:spacing w:after="0" w:line="360" w:lineRule="auto"/>
        <w:rPr>
          <w:rFonts w:ascii="Arial" w:hAnsi="Arial" w:cs="Arial"/>
          <w:sz w:val="24"/>
          <w:szCs w:val="24"/>
        </w:rPr>
      </w:pPr>
      <w:r w:rsidRPr="00AB3237">
        <w:rPr>
          <w:rFonts w:ascii="Arial" w:hAnsi="Arial" w:cs="Arial"/>
          <w:color w:val="0D0D0D"/>
          <w:sz w:val="24"/>
          <w:szCs w:val="24"/>
          <w:shd w:val="clear" w:color="auto" w:fill="FFFFFF"/>
        </w:rPr>
        <w:t>Oprah Winfrey identified a need for compelling</w:t>
      </w:r>
      <w:r w:rsidRPr="00415B5A">
        <w:rPr>
          <w:rFonts w:ascii="Arial" w:hAnsi="Arial" w:cs="Arial"/>
          <w:color w:val="0D0D0D"/>
          <w:sz w:val="24"/>
          <w:szCs w:val="24"/>
          <w:shd w:val="clear" w:color="auto" w:fill="FFFFFF"/>
        </w:rPr>
        <w:t xml:space="preserve"> storytelling and engaging content in </w:t>
      </w:r>
      <w:r w:rsidR="00DB5C69">
        <w:rPr>
          <w:rFonts w:ascii="Arial" w:hAnsi="Arial" w:cs="Arial"/>
          <w:color w:val="0D0D0D"/>
          <w:sz w:val="24"/>
          <w:szCs w:val="24"/>
          <w:shd w:val="clear" w:color="auto" w:fill="FFFFFF"/>
        </w:rPr>
        <w:t>the media industry. She recognis</w:t>
      </w:r>
      <w:r w:rsidRPr="00415B5A">
        <w:rPr>
          <w:rFonts w:ascii="Arial" w:hAnsi="Arial" w:cs="Arial"/>
          <w:color w:val="0D0D0D"/>
          <w:sz w:val="24"/>
          <w:szCs w:val="24"/>
          <w:shd w:val="clear" w:color="auto" w:fill="FFFFFF"/>
        </w:rPr>
        <w:t xml:space="preserve">ed the opportunity to connect with audiences </w:t>
      </w:r>
      <w:r w:rsidRPr="00415B5A">
        <w:rPr>
          <w:rFonts w:ascii="Arial" w:hAnsi="Arial" w:cs="Arial"/>
          <w:color w:val="0D0D0D"/>
          <w:sz w:val="24"/>
          <w:szCs w:val="24"/>
          <w:shd w:val="clear" w:color="auto" w:fill="FFFFFF"/>
        </w:rPr>
        <w:lastRenderedPageBreak/>
        <w:t xml:space="preserve">through her television shows, offering insightful discussions and empowering messages that resonated with viewers. By addressing this need, Winfrey built a multimedia empire that catered to the interests and aspirations of her audience. Winfrey's approach to media and entertainment was innovative and creative. She introduced new formats and topics to her talk shows, breaking traditional barriers and paving the way for more inclusive and diverse programming. </w:t>
      </w:r>
      <w:proofErr w:type="gramStart"/>
      <w:r w:rsidRPr="00415B5A">
        <w:rPr>
          <w:rFonts w:ascii="Arial" w:hAnsi="Arial" w:cs="Arial"/>
          <w:color w:val="0D0D0D"/>
          <w:sz w:val="24"/>
          <w:szCs w:val="24"/>
          <w:shd w:val="clear" w:color="auto" w:fill="FFFFFF"/>
        </w:rPr>
        <w:t>Winfrey's creativity extended beyond television to publishing, philanthropy, and advocacy, where she continued to explore new ways of making a positive impact on society.</w:t>
      </w:r>
      <w:proofErr w:type="gramEnd"/>
      <w:r w:rsidRPr="00415B5A">
        <w:rPr>
          <w:rFonts w:ascii="Arial" w:hAnsi="Arial" w:cs="Arial"/>
          <w:color w:val="0D0D0D"/>
          <w:sz w:val="24"/>
          <w:szCs w:val="24"/>
          <w:shd w:val="clear" w:color="auto" w:fill="FFFFFF"/>
        </w:rPr>
        <w:t xml:space="preserve"> Winfrey's dedication to philanthropy and social causes reflects her desire to make</w:t>
      </w:r>
      <w:r w:rsidR="001D1E19" w:rsidRPr="00415B5A">
        <w:rPr>
          <w:rFonts w:ascii="Arial" w:hAnsi="Arial" w:cs="Arial"/>
          <w:color w:val="0D0D0D"/>
          <w:sz w:val="24"/>
          <w:szCs w:val="24"/>
          <w:shd w:val="clear" w:color="auto" w:fill="FFFFFF"/>
        </w:rPr>
        <w:t xml:space="preserve"> a positive impact on the </w:t>
      </w:r>
      <w:r w:rsidR="00AB3237" w:rsidRPr="00415B5A">
        <w:rPr>
          <w:rFonts w:ascii="Arial" w:hAnsi="Arial" w:cs="Arial"/>
          <w:color w:val="0D0D0D"/>
          <w:sz w:val="24"/>
          <w:szCs w:val="24"/>
          <w:shd w:val="clear" w:color="auto" w:fill="FFFFFF"/>
        </w:rPr>
        <w:t>world;</w:t>
      </w:r>
      <w:r w:rsidRPr="00415B5A">
        <w:rPr>
          <w:rFonts w:ascii="Arial" w:hAnsi="Arial" w:cs="Arial"/>
          <w:color w:val="0D0D0D"/>
          <w:sz w:val="24"/>
          <w:szCs w:val="24"/>
          <w:shd w:val="clear" w:color="auto" w:fill="FFFFFF"/>
        </w:rPr>
        <w:t xml:space="preserve"> she has empowered individuals and communities, particularly focusing on education, disaster relief, and youth empowerment. Winfrey's commitment to social justice and advocacy aligns with her aspiration to contribute to the greater good.</w:t>
      </w:r>
    </w:p>
    <w:p w:rsidR="00DF4E8B" w:rsidRPr="00DB5C69" w:rsidRDefault="00603912" w:rsidP="00AB3237">
      <w:pPr>
        <w:tabs>
          <w:tab w:val="left" w:pos="2127"/>
        </w:tabs>
        <w:spacing w:after="0" w:line="360" w:lineRule="auto"/>
        <w:rPr>
          <w:rFonts w:ascii="Arial" w:hAnsi="Arial" w:cs="Arial"/>
          <w:sz w:val="24"/>
          <w:szCs w:val="24"/>
        </w:rPr>
      </w:pPr>
      <w:r>
        <w:rPr>
          <w:rFonts w:ascii="Arial" w:hAnsi="Arial" w:cs="Arial"/>
          <w:sz w:val="24"/>
          <w:szCs w:val="24"/>
        </w:rPr>
        <w:t xml:space="preserve">   </w:t>
      </w:r>
      <w:r w:rsidR="00DF4E8B" w:rsidRPr="00DB5C69">
        <w:rPr>
          <w:rFonts w:ascii="Arial" w:hAnsi="Arial" w:cs="Arial"/>
          <w:sz w:val="24"/>
          <w:szCs w:val="24"/>
        </w:rPr>
        <w:t>Self-efficacy, defined as an individual's belief in their ability to successfully execute entrepreneurial tasks, plays a crucial role in shaping entrepreneurial intention. High levels of self-efficacy are associated with a preference for challenging tasks and greater resilience in overcoming obstacles. In entrepreneurship research, entrepreneurial self-efficacy (ESE) specifically measures a person's confidence in their ability to launch and manage a new venture. Studies have consistently found a positive association between ESE and entrepreneurial intention, indicating that individuals with higher levels of self-efficacy are more likely to pursue entrepreneurship as a career path (</w:t>
      </w:r>
      <w:proofErr w:type="spellStart"/>
      <w:r w:rsidR="00DF4E8B" w:rsidRPr="00DB5C69">
        <w:rPr>
          <w:rFonts w:ascii="Arial" w:hAnsi="Arial" w:cs="Arial"/>
          <w:sz w:val="24"/>
          <w:szCs w:val="24"/>
        </w:rPr>
        <w:t>Şahin</w:t>
      </w:r>
      <w:proofErr w:type="spellEnd"/>
      <w:r w:rsidR="00DF4E8B" w:rsidRPr="00DB5C69">
        <w:rPr>
          <w:rFonts w:ascii="Arial" w:hAnsi="Arial" w:cs="Arial"/>
          <w:sz w:val="24"/>
          <w:szCs w:val="24"/>
        </w:rPr>
        <w:t xml:space="preserve">, </w:t>
      </w:r>
      <w:proofErr w:type="spellStart"/>
      <w:r w:rsidR="00DF4E8B" w:rsidRPr="00DB5C69">
        <w:rPr>
          <w:rFonts w:ascii="Arial" w:hAnsi="Arial" w:cs="Arial"/>
          <w:sz w:val="24"/>
          <w:szCs w:val="24"/>
        </w:rPr>
        <w:t>Karadağ</w:t>
      </w:r>
      <w:proofErr w:type="spellEnd"/>
      <w:r w:rsidR="00DF4E8B" w:rsidRPr="00DB5C69">
        <w:rPr>
          <w:rFonts w:ascii="Arial" w:hAnsi="Arial" w:cs="Arial"/>
          <w:sz w:val="24"/>
          <w:szCs w:val="24"/>
        </w:rPr>
        <w:t xml:space="preserve">, &amp; </w:t>
      </w:r>
      <w:proofErr w:type="spellStart"/>
      <w:r w:rsidR="00DF4E8B" w:rsidRPr="00DB5C69">
        <w:rPr>
          <w:rFonts w:ascii="Arial" w:hAnsi="Arial" w:cs="Arial"/>
          <w:sz w:val="24"/>
          <w:szCs w:val="24"/>
        </w:rPr>
        <w:t>Tuncer</w:t>
      </w:r>
      <w:proofErr w:type="spellEnd"/>
      <w:r w:rsidR="00DF4E8B" w:rsidRPr="00DB5C69">
        <w:rPr>
          <w:rFonts w:ascii="Arial" w:hAnsi="Arial" w:cs="Arial"/>
          <w:sz w:val="24"/>
          <w:szCs w:val="24"/>
        </w:rPr>
        <w:t>, 2019).</w:t>
      </w:r>
    </w:p>
    <w:p w:rsidR="00603912" w:rsidRDefault="00DF4E8B" w:rsidP="00DF4E8B">
      <w:pPr>
        <w:spacing w:after="0" w:line="360" w:lineRule="auto"/>
        <w:rPr>
          <w:rFonts w:ascii="Arial" w:hAnsi="Arial" w:cs="Arial"/>
          <w:color w:val="0D0D0D"/>
          <w:sz w:val="24"/>
          <w:szCs w:val="24"/>
          <w:shd w:val="clear" w:color="auto" w:fill="FFFFFF"/>
        </w:rPr>
      </w:pPr>
      <w:r w:rsidRPr="00DB5C69">
        <w:rPr>
          <w:rFonts w:ascii="Arial" w:hAnsi="Arial" w:cs="Arial"/>
          <w:color w:val="0D0D0D"/>
          <w:sz w:val="24"/>
          <w:szCs w:val="24"/>
          <w:shd w:val="clear" w:color="auto" w:fill="FFFFFF"/>
        </w:rPr>
        <w:t>Eminem, the renowned rapper and lyricist, exemplifies entrepreneurial self-efficacy in the music industry. Despite facing numerous obstacles and challenges early in his career, Eminem maintained a steadfast belief in his abilities and pursued his passion for music with unwavering determination.</w:t>
      </w:r>
      <w:r w:rsidR="00DB5C69" w:rsidRPr="00DB5C69">
        <w:rPr>
          <w:rFonts w:ascii="Arial" w:hAnsi="Arial" w:cs="Arial"/>
          <w:color w:val="0D0D0D"/>
          <w:sz w:val="24"/>
          <w:szCs w:val="24"/>
          <w:shd w:val="clear" w:color="auto" w:fill="FFFFFF"/>
        </w:rPr>
        <w:t xml:space="preserve"> </w:t>
      </w:r>
      <w:r w:rsidRPr="00DB5C69">
        <w:rPr>
          <w:rFonts w:ascii="Arial" w:hAnsi="Arial" w:cs="Arial"/>
          <w:color w:val="0D0D0D"/>
          <w:sz w:val="24"/>
          <w:szCs w:val="24"/>
          <w:shd w:val="clear" w:color="auto" w:fill="FFFFFF"/>
        </w:rPr>
        <w:t xml:space="preserve">Growing up in a disadvantaged environment in Detroit, Eminem faced adversity and struggled with poverty and family issues. However, he </w:t>
      </w:r>
      <w:r w:rsidR="004B3649" w:rsidRPr="00DB5C69">
        <w:rPr>
          <w:rFonts w:ascii="Arial" w:hAnsi="Arial" w:cs="Arial"/>
          <w:color w:val="0D0D0D"/>
          <w:sz w:val="24"/>
          <w:szCs w:val="24"/>
          <w:shd w:val="clear" w:color="auto" w:fill="FFFFFF"/>
        </w:rPr>
        <w:t>channelled</w:t>
      </w:r>
      <w:r w:rsidRPr="00DB5C69">
        <w:rPr>
          <w:rFonts w:ascii="Arial" w:hAnsi="Arial" w:cs="Arial"/>
          <w:color w:val="0D0D0D"/>
          <w:sz w:val="24"/>
          <w:szCs w:val="24"/>
          <w:shd w:val="clear" w:color="auto" w:fill="FFFFFF"/>
        </w:rPr>
        <w:t xml:space="preserve"> his experiences and emotions into his music, using his talent for storytelling and wordplay to express himself creatively.</w:t>
      </w:r>
      <w:r w:rsidR="004B3649" w:rsidRPr="00DB5C69">
        <w:rPr>
          <w:rFonts w:ascii="Arial" w:hAnsi="Arial" w:cs="Arial"/>
          <w:color w:val="0D0D0D"/>
          <w:sz w:val="24"/>
          <w:szCs w:val="24"/>
          <w:shd w:val="clear" w:color="auto" w:fill="FFFFFF"/>
        </w:rPr>
        <w:t xml:space="preserve"> </w:t>
      </w:r>
      <w:r w:rsidRPr="00DB5C69">
        <w:rPr>
          <w:rFonts w:ascii="Arial" w:hAnsi="Arial" w:cs="Arial"/>
          <w:color w:val="0D0D0D"/>
          <w:sz w:val="24"/>
          <w:szCs w:val="24"/>
          <w:shd w:val="clear" w:color="auto" w:fill="FFFFFF"/>
        </w:rPr>
        <w:t xml:space="preserve">Eminem's journey to success was marked by rejection and setbacks, but he persevered, honing his craft and relentlessly pursuing his dream of becoming a successful rapper. He self-released several albums and </w:t>
      </w:r>
      <w:proofErr w:type="spellStart"/>
      <w:r w:rsidRPr="00DB5C69">
        <w:rPr>
          <w:rFonts w:ascii="Arial" w:hAnsi="Arial" w:cs="Arial"/>
          <w:color w:val="0D0D0D"/>
          <w:sz w:val="24"/>
          <w:szCs w:val="24"/>
          <w:shd w:val="clear" w:color="auto" w:fill="FFFFFF"/>
        </w:rPr>
        <w:t>mixtapes</w:t>
      </w:r>
      <w:proofErr w:type="spellEnd"/>
      <w:r w:rsidRPr="00DB5C69">
        <w:rPr>
          <w:rFonts w:ascii="Arial" w:hAnsi="Arial" w:cs="Arial"/>
          <w:color w:val="0D0D0D"/>
          <w:sz w:val="24"/>
          <w:szCs w:val="24"/>
          <w:shd w:val="clear" w:color="auto" w:fill="FFFFFF"/>
        </w:rPr>
        <w:t>, showcasing his skills and building a following through underground channels.</w:t>
      </w:r>
      <w:r w:rsidR="004B3649" w:rsidRPr="00DB5C69">
        <w:rPr>
          <w:rFonts w:ascii="Arial" w:hAnsi="Arial" w:cs="Arial"/>
          <w:color w:val="0D0D0D"/>
          <w:sz w:val="24"/>
          <w:szCs w:val="24"/>
          <w:shd w:val="clear" w:color="auto" w:fill="FFFFFF"/>
        </w:rPr>
        <w:t xml:space="preserve"> </w:t>
      </w:r>
      <w:r w:rsidRPr="00DB5C69">
        <w:rPr>
          <w:rFonts w:ascii="Arial" w:hAnsi="Arial" w:cs="Arial"/>
          <w:color w:val="0D0D0D"/>
          <w:sz w:val="24"/>
          <w:szCs w:val="24"/>
          <w:shd w:val="clear" w:color="auto" w:fill="FFFFFF"/>
        </w:rPr>
        <w:t xml:space="preserve">Despite facing </w:t>
      </w:r>
      <w:r w:rsidR="004B3649" w:rsidRPr="00DB5C69">
        <w:rPr>
          <w:rFonts w:ascii="Arial" w:hAnsi="Arial" w:cs="Arial"/>
          <w:color w:val="0D0D0D"/>
          <w:sz w:val="24"/>
          <w:szCs w:val="24"/>
          <w:shd w:val="clear" w:color="auto" w:fill="FFFFFF"/>
        </w:rPr>
        <w:t>scepticism</w:t>
      </w:r>
      <w:r w:rsidRPr="00DB5C69">
        <w:rPr>
          <w:rFonts w:ascii="Arial" w:hAnsi="Arial" w:cs="Arial"/>
          <w:color w:val="0D0D0D"/>
          <w:sz w:val="24"/>
          <w:szCs w:val="24"/>
          <w:shd w:val="clear" w:color="auto" w:fill="FFFFFF"/>
        </w:rPr>
        <w:t xml:space="preserve"> from the mainstream music industry, Eminem remained confident in his abilities and </w:t>
      </w:r>
      <w:r w:rsidRPr="00DB5C69">
        <w:rPr>
          <w:rFonts w:ascii="Arial" w:hAnsi="Arial" w:cs="Arial"/>
          <w:color w:val="0D0D0D"/>
          <w:sz w:val="24"/>
          <w:szCs w:val="24"/>
          <w:shd w:val="clear" w:color="auto" w:fill="FFFFFF"/>
        </w:rPr>
        <w:lastRenderedPageBreak/>
        <w:t xml:space="preserve">continued to push boundaries with his provocative lyrics and raw storytelling. </w:t>
      </w:r>
      <w:r w:rsidR="004B3649" w:rsidRPr="00DB5C69">
        <w:rPr>
          <w:rFonts w:ascii="Arial" w:hAnsi="Arial" w:cs="Arial"/>
          <w:color w:val="0D0D0D"/>
          <w:sz w:val="24"/>
          <w:szCs w:val="24"/>
          <w:shd w:val="clear" w:color="auto" w:fill="FFFFFF"/>
        </w:rPr>
        <w:t>He has built a successful music career, established his own record label, and ventured into other business ventures, including film production and fashion</w:t>
      </w:r>
    </w:p>
    <w:p w:rsidR="004B3649" w:rsidRPr="00DB5C69" w:rsidRDefault="004B3649" w:rsidP="00DF4E8B">
      <w:pPr>
        <w:spacing w:after="0" w:line="360" w:lineRule="auto"/>
        <w:rPr>
          <w:rFonts w:ascii="Arial" w:hAnsi="Arial" w:cs="Arial"/>
          <w:color w:val="0D0D0D"/>
          <w:sz w:val="24"/>
          <w:szCs w:val="24"/>
          <w:shd w:val="clear" w:color="auto" w:fill="FFFFFF"/>
        </w:rPr>
      </w:pPr>
      <w:proofErr w:type="gramStart"/>
      <w:r w:rsidRPr="00DB5C69">
        <w:rPr>
          <w:rFonts w:ascii="Arial" w:hAnsi="Arial" w:cs="Arial"/>
          <w:color w:val="0D0D0D"/>
          <w:sz w:val="24"/>
          <w:szCs w:val="24"/>
          <w:shd w:val="clear" w:color="auto" w:fill="FFFFFF"/>
        </w:rPr>
        <w:t xml:space="preserve">(The Editors of </w:t>
      </w:r>
      <w:proofErr w:type="spellStart"/>
      <w:r w:rsidRPr="00DB5C69">
        <w:rPr>
          <w:rFonts w:ascii="Arial" w:hAnsi="Arial" w:cs="Arial"/>
          <w:color w:val="0D0D0D"/>
          <w:sz w:val="24"/>
          <w:szCs w:val="24"/>
          <w:shd w:val="clear" w:color="auto" w:fill="FFFFFF"/>
        </w:rPr>
        <w:t>Encyclopædia</w:t>
      </w:r>
      <w:proofErr w:type="spellEnd"/>
      <w:r w:rsidRPr="00DB5C69">
        <w:rPr>
          <w:rFonts w:ascii="Arial" w:hAnsi="Arial" w:cs="Arial"/>
          <w:color w:val="0D0D0D"/>
          <w:sz w:val="24"/>
          <w:szCs w:val="24"/>
          <w:shd w:val="clear" w:color="auto" w:fill="FFFFFF"/>
        </w:rPr>
        <w:t xml:space="preserve"> Britannica, 2024).</w:t>
      </w:r>
      <w:proofErr w:type="gramEnd"/>
    </w:p>
    <w:p w:rsidR="00DF4E8B" w:rsidRPr="00DB5C69" w:rsidRDefault="00DF4E8B" w:rsidP="00DF4E8B">
      <w:pPr>
        <w:spacing w:after="0" w:line="360" w:lineRule="auto"/>
        <w:rPr>
          <w:rFonts w:ascii="Arial" w:hAnsi="Arial" w:cs="Arial"/>
          <w:color w:val="0D0D0D"/>
          <w:sz w:val="24"/>
          <w:szCs w:val="24"/>
          <w:shd w:val="clear" w:color="auto" w:fill="FFFFFF"/>
        </w:rPr>
      </w:pPr>
      <w:r w:rsidRPr="00DB5C69">
        <w:rPr>
          <w:rFonts w:ascii="Arial" w:hAnsi="Arial" w:cs="Arial"/>
          <w:color w:val="0D0D0D"/>
          <w:sz w:val="24"/>
          <w:szCs w:val="24"/>
          <w:shd w:val="clear" w:color="auto" w:fill="FFFFFF"/>
        </w:rPr>
        <w:t xml:space="preserve">Throughout his career, Eminem has demonstrated entrepreneurial self-efficacy by taking creative risks, challenging conventions, and defying expectations. </w:t>
      </w:r>
    </w:p>
    <w:p w:rsidR="00023FA2" w:rsidRDefault="00DF4E8B" w:rsidP="00DF4E8B">
      <w:pPr>
        <w:spacing w:after="0" w:line="360" w:lineRule="auto"/>
        <w:rPr>
          <w:rFonts w:ascii="Arial" w:hAnsi="Arial" w:cs="Arial"/>
          <w:color w:val="0D0D0D"/>
          <w:sz w:val="24"/>
          <w:szCs w:val="24"/>
          <w:shd w:val="clear" w:color="auto" w:fill="FFFFFF"/>
        </w:rPr>
      </w:pPr>
      <w:r w:rsidRPr="00DB5C69">
        <w:rPr>
          <w:rFonts w:ascii="Arial" w:hAnsi="Arial" w:cs="Arial"/>
          <w:color w:val="0D0D0D"/>
          <w:sz w:val="24"/>
          <w:szCs w:val="24"/>
          <w:shd w:val="clear" w:color="auto" w:fill="FFFFFF"/>
        </w:rPr>
        <w:t>Eminem's story serves as a powerful example of how self-belief, resilience, and determination can lead to entrepreneurial success, inspiring others to pursue their passions and overcome obstacles in pursuit of their dreams.</w:t>
      </w:r>
    </w:p>
    <w:p w:rsidR="00E75043" w:rsidRPr="005378A0" w:rsidRDefault="00AB3237" w:rsidP="00E75043">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   </w:t>
      </w:r>
      <w:r w:rsidR="00E75043" w:rsidRPr="005378A0">
        <w:rPr>
          <w:rFonts w:ascii="Arial" w:hAnsi="Arial" w:cs="Arial"/>
          <w:color w:val="0D0D0D"/>
          <w:sz w:val="24"/>
          <w:szCs w:val="24"/>
          <w:shd w:val="clear" w:color="auto" w:fill="FFFFFF"/>
        </w:rPr>
        <w:t>While each entrepreneur was selected to represent a particular characteristic, it can be inferred that they also possess other mentioned traits in varying degrees.</w:t>
      </w:r>
    </w:p>
    <w:p w:rsidR="00E75043" w:rsidRPr="005378A0" w:rsidRDefault="00885D21" w:rsidP="00E75043">
      <w:pPr>
        <w:spacing w:after="0" w:line="360" w:lineRule="auto"/>
        <w:rPr>
          <w:rFonts w:ascii="Arial" w:hAnsi="Arial" w:cs="Arial"/>
          <w:color w:val="0D0D0D"/>
          <w:sz w:val="24"/>
          <w:szCs w:val="24"/>
          <w:shd w:val="clear" w:color="auto" w:fill="FFFFFF"/>
        </w:rPr>
      </w:pPr>
      <w:r w:rsidRPr="005378A0">
        <w:rPr>
          <w:rFonts w:ascii="Arial" w:hAnsi="Arial" w:cs="Arial"/>
          <w:color w:val="0D0D0D"/>
          <w:sz w:val="24"/>
          <w:szCs w:val="24"/>
          <w:shd w:val="clear" w:color="auto" w:fill="FFFFFF"/>
        </w:rPr>
        <w:t xml:space="preserve">Each entrepreneur embodies entrepreneurial self-efficacy, demonstrating belief in overcoming challenges and achieving success. They exhibit strong work ethic, attention to detail, and commitment, aligning with conscientiousness. Their openness to new opportunities, resilience, and ability to navigate change underscore their adaptability. Emotional stability is a common trait, enabling them to stay composed amidst </w:t>
      </w:r>
      <w:r w:rsidR="005378A0" w:rsidRPr="005378A0">
        <w:rPr>
          <w:rFonts w:ascii="Arial" w:hAnsi="Arial" w:cs="Arial"/>
          <w:color w:val="0D0D0D"/>
          <w:sz w:val="24"/>
          <w:szCs w:val="24"/>
          <w:shd w:val="clear" w:color="auto" w:fill="FFFFFF"/>
        </w:rPr>
        <w:t>adversity. The</w:t>
      </w:r>
      <w:r w:rsidR="00E75043" w:rsidRPr="005378A0">
        <w:rPr>
          <w:rFonts w:ascii="Arial" w:hAnsi="Arial" w:cs="Arial"/>
          <w:color w:val="0D0D0D"/>
          <w:sz w:val="24"/>
          <w:szCs w:val="24"/>
          <w:shd w:val="clear" w:color="auto" w:fill="FFFFFF"/>
        </w:rPr>
        <w:t xml:space="preserve"> motivations of all four entrepreneurs also share commonalities, highlighting their shared values and aspirations.</w:t>
      </w:r>
      <w:r w:rsidRPr="005378A0">
        <w:rPr>
          <w:rFonts w:ascii="Arial" w:hAnsi="Arial" w:cs="Arial"/>
          <w:color w:val="0D0D0D"/>
          <w:sz w:val="24"/>
          <w:szCs w:val="24"/>
          <w:shd w:val="clear" w:color="auto" w:fill="FFFFFF"/>
        </w:rPr>
        <w:t xml:space="preserve"> Their motivations converge on addressing industry needs through innovation, showcasing problem-solving skills and creativity. From Winfrey's audience engagement to Blakely's product design, Hoffman's platform development, and Eminem's lyricism, each displays creativity. Additionally, their commitment to social impact reflects shared values, contributing to their entrepreneurial legacies.</w:t>
      </w:r>
    </w:p>
    <w:p w:rsidR="00454F2F" w:rsidRPr="005378A0" w:rsidRDefault="00E75043" w:rsidP="00E75043">
      <w:pPr>
        <w:spacing w:after="0" w:line="360" w:lineRule="auto"/>
        <w:rPr>
          <w:rFonts w:ascii="Arial" w:hAnsi="Arial" w:cs="Arial"/>
          <w:color w:val="0D0D0D"/>
          <w:sz w:val="24"/>
          <w:szCs w:val="24"/>
          <w:shd w:val="clear" w:color="auto" w:fill="FFFFFF"/>
        </w:rPr>
      </w:pPr>
      <w:r w:rsidRPr="005378A0">
        <w:rPr>
          <w:rFonts w:ascii="Arial" w:hAnsi="Arial" w:cs="Arial"/>
          <w:color w:val="0D0D0D"/>
          <w:sz w:val="24"/>
          <w:szCs w:val="24"/>
          <w:shd w:val="clear" w:color="auto" w:fill="FFFFFF"/>
        </w:rPr>
        <w:t xml:space="preserve">It can be inferred </w:t>
      </w:r>
      <w:r w:rsidR="00885D21" w:rsidRPr="005378A0">
        <w:rPr>
          <w:rFonts w:ascii="Arial" w:hAnsi="Arial" w:cs="Arial"/>
          <w:color w:val="0D0D0D"/>
          <w:sz w:val="24"/>
          <w:szCs w:val="24"/>
          <w:shd w:val="clear" w:color="auto" w:fill="FFFFFF"/>
        </w:rPr>
        <w:t xml:space="preserve">that Entrepreneurial success relies on a combination of traits and motivations rather than a singular factor. </w:t>
      </w:r>
      <w:r w:rsidR="005A4FE5">
        <w:rPr>
          <w:rFonts w:ascii="Arial" w:hAnsi="Arial" w:cs="Arial"/>
          <w:color w:val="0D0D0D"/>
          <w:sz w:val="24"/>
          <w:szCs w:val="24"/>
          <w:shd w:val="clear" w:color="auto" w:fill="FFFFFF"/>
        </w:rPr>
        <w:t>N</w:t>
      </w:r>
      <w:r w:rsidR="005A4FE5" w:rsidRPr="005A4FE5">
        <w:rPr>
          <w:rFonts w:ascii="Arial" w:hAnsi="Arial" w:cs="Arial"/>
          <w:color w:val="0D0D0D"/>
          <w:sz w:val="24"/>
          <w:szCs w:val="24"/>
          <w:shd w:val="clear" w:color="auto" w:fill="FFFFFF"/>
        </w:rPr>
        <w:t>evertheless, all the traits examined in the research hold significant value in an entrepreneur's journey toward achieving success.</w:t>
      </w:r>
      <w:r w:rsidR="005A4FE5">
        <w:rPr>
          <w:rFonts w:ascii="Arial" w:hAnsi="Arial" w:cs="Arial"/>
          <w:color w:val="0D0D0D"/>
          <w:sz w:val="24"/>
          <w:szCs w:val="24"/>
          <w:shd w:val="clear" w:color="auto" w:fill="FFFFFF"/>
        </w:rPr>
        <w:t xml:space="preserve"> </w:t>
      </w:r>
      <w:r w:rsidR="00885D21" w:rsidRPr="005378A0">
        <w:rPr>
          <w:rFonts w:ascii="Arial" w:hAnsi="Arial" w:cs="Arial"/>
          <w:color w:val="0D0D0D"/>
          <w:sz w:val="24"/>
          <w:szCs w:val="24"/>
          <w:shd w:val="clear" w:color="auto" w:fill="FFFFFF"/>
        </w:rPr>
        <w:t xml:space="preserve">Winfrey, Blakely, Hoffman, and Eminem inspire aspiring entrepreneurs to embrace challenges and pursue meaningful impact with determination and hard </w:t>
      </w:r>
      <w:r w:rsidR="005378A0" w:rsidRPr="005378A0">
        <w:rPr>
          <w:rFonts w:ascii="Arial" w:hAnsi="Arial" w:cs="Arial"/>
          <w:color w:val="0D0D0D"/>
          <w:sz w:val="24"/>
          <w:szCs w:val="24"/>
          <w:shd w:val="clear" w:color="auto" w:fill="FFFFFF"/>
        </w:rPr>
        <w:t>work. Their</w:t>
      </w:r>
      <w:r w:rsidRPr="005378A0">
        <w:rPr>
          <w:rFonts w:ascii="Arial" w:hAnsi="Arial" w:cs="Arial"/>
          <w:color w:val="0D0D0D"/>
          <w:sz w:val="24"/>
          <w:szCs w:val="24"/>
          <w:shd w:val="clear" w:color="auto" w:fill="FFFFFF"/>
        </w:rPr>
        <w:t xml:space="preserve"> stories inspire aspiring entrepreneurs to embrace challenges, pursue their passions, and strive for meaningful impact in their endeavours.</w:t>
      </w:r>
    </w:p>
    <w:p w:rsidR="00454F2F" w:rsidRPr="005378A0" w:rsidRDefault="00454F2F" w:rsidP="0089597B">
      <w:pPr>
        <w:spacing w:after="0" w:line="360" w:lineRule="auto"/>
        <w:rPr>
          <w:rFonts w:ascii="Arial" w:hAnsi="Arial" w:cs="Arial"/>
          <w:color w:val="0D0D0D"/>
          <w:sz w:val="24"/>
          <w:szCs w:val="24"/>
          <w:shd w:val="clear" w:color="auto" w:fill="FFFFFF"/>
        </w:rPr>
      </w:pPr>
    </w:p>
    <w:p w:rsidR="00DF4E8B" w:rsidRPr="005378A0" w:rsidRDefault="00DF4E8B" w:rsidP="00DF4E8B">
      <w:pPr>
        <w:spacing w:after="0" w:line="360" w:lineRule="auto"/>
        <w:rPr>
          <w:rFonts w:ascii="Arial" w:hAnsi="Arial" w:cs="Arial"/>
          <w:color w:val="0D0D0D"/>
          <w:sz w:val="24"/>
          <w:szCs w:val="24"/>
          <w:shd w:val="clear" w:color="auto" w:fill="FFFFFF"/>
        </w:rPr>
      </w:pPr>
    </w:p>
    <w:p w:rsidR="00472AA6" w:rsidRDefault="00472AA6" w:rsidP="00517EA8">
      <w:pPr>
        <w:spacing w:after="0" w:line="360" w:lineRule="auto"/>
        <w:rPr>
          <w:rFonts w:ascii="Arial" w:hAnsi="Arial" w:cs="Arial"/>
          <w:color w:val="0D0D0D"/>
          <w:sz w:val="24"/>
          <w:szCs w:val="24"/>
          <w:shd w:val="clear" w:color="auto" w:fill="FFFFFF"/>
        </w:rPr>
      </w:pPr>
    </w:p>
    <w:p w:rsidR="00472AA6" w:rsidRDefault="00472AA6" w:rsidP="00517EA8">
      <w:pPr>
        <w:spacing w:after="0" w:line="360" w:lineRule="auto"/>
        <w:rPr>
          <w:rFonts w:ascii="Arial" w:hAnsi="Arial" w:cs="Arial"/>
          <w:color w:val="0D0D0D"/>
          <w:sz w:val="24"/>
          <w:szCs w:val="24"/>
          <w:shd w:val="clear" w:color="auto" w:fill="FFFFFF"/>
        </w:rPr>
      </w:pPr>
    </w:p>
    <w:p w:rsidR="000E3E82" w:rsidRDefault="000E3E82" w:rsidP="00517EA8">
      <w:pPr>
        <w:spacing w:after="0" w:line="360" w:lineRule="auto"/>
        <w:rPr>
          <w:rFonts w:ascii="Arial" w:hAnsi="Arial" w:cs="Arial"/>
          <w:color w:val="0D0D0D"/>
          <w:sz w:val="24"/>
          <w:szCs w:val="24"/>
          <w:shd w:val="clear" w:color="auto" w:fill="FFFFFF"/>
        </w:rPr>
      </w:pPr>
      <w:r w:rsidRPr="000E3E82">
        <w:rPr>
          <w:rFonts w:ascii="Arial" w:hAnsi="Arial" w:cs="Arial"/>
          <w:color w:val="0D0D0D"/>
          <w:sz w:val="24"/>
          <w:szCs w:val="24"/>
          <w:shd w:val="clear" w:color="auto" w:fill="FFFFFF"/>
        </w:rPr>
        <w:lastRenderedPageBreak/>
        <w:t>References:</w:t>
      </w:r>
    </w:p>
    <w:p w:rsidR="000E3E82" w:rsidRDefault="000E3E82" w:rsidP="00517EA8">
      <w:pPr>
        <w:spacing w:after="0" w:line="360" w:lineRule="auto"/>
        <w:rPr>
          <w:rFonts w:ascii="Arial" w:hAnsi="Arial" w:cs="Arial"/>
          <w:color w:val="0D0D0D"/>
          <w:sz w:val="24"/>
          <w:szCs w:val="24"/>
          <w:shd w:val="clear" w:color="auto" w:fill="FFFFFF"/>
        </w:rPr>
      </w:pPr>
    </w:p>
    <w:p w:rsidR="00517EA8" w:rsidRPr="00517EA8" w:rsidRDefault="00517EA8"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Pr="00517EA8">
        <w:rPr>
          <w:rFonts w:ascii="Arial" w:hAnsi="Arial" w:cs="Arial"/>
          <w:color w:val="0D0D0D"/>
          <w:sz w:val="24"/>
          <w:szCs w:val="24"/>
          <w:shd w:val="clear" w:color="auto" w:fill="FFFFFF"/>
        </w:rPr>
        <w:t xml:space="preserve">Biography.com </w:t>
      </w:r>
      <w:proofErr w:type="gramStart"/>
      <w:r w:rsidRPr="00517EA8">
        <w:rPr>
          <w:rFonts w:ascii="Arial" w:hAnsi="Arial" w:cs="Arial"/>
          <w:color w:val="0D0D0D"/>
          <w:sz w:val="24"/>
          <w:szCs w:val="24"/>
          <w:shd w:val="clear" w:color="auto" w:fill="FFFFFF"/>
        </w:rPr>
        <w:t>Editors &amp;</w:t>
      </w:r>
      <w:proofErr w:type="gramEnd"/>
      <w:r w:rsidRPr="00517EA8">
        <w:rPr>
          <w:rFonts w:ascii="Arial" w:hAnsi="Arial" w:cs="Arial"/>
          <w:color w:val="0D0D0D"/>
          <w:sz w:val="24"/>
          <w:szCs w:val="24"/>
          <w:shd w:val="clear" w:color="auto" w:fill="FFFFFF"/>
        </w:rPr>
        <w:t xml:space="preserve"> Tyler </w:t>
      </w:r>
      <w:proofErr w:type="spellStart"/>
      <w:r w:rsidRPr="00517EA8">
        <w:rPr>
          <w:rFonts w:ascii="Arial" w:hAnsi="Arial" w:cs="Arial"/>
          <w:color w:val="0D0D0D"/>
          <w:sz w:val="24"/>
          <w:szCs w:val="24"/>
          <w:shd w:val="clear" w:color="auto" w:fill="FFFFFF"/>
        </w:rPr>
        <w:t>Piccotti</w:t>
      </w:r>
      <w:proofErr w:type="spellEnd"/>
      <w:r w:rsidRPr="00517EA8">
        <w:rPr>
          <w:rFonts w:ascii="Arial" w:hAnsi="Arial" w:cs="Arial"/>
          <w:color w:val="0D0D0D"/>
          <w:sz w:val="24"/>
          <w:szCs w:val="24"/>
          <w:shd w:val="clear" w:color="auto" w:fill="FFFFFF"/>
        </w:rPr>
        <w:t xml:space="preserve">. </w:t>
      </w:r>
      <w:proofErr w:type="gramStart"/>
      <w:r w:rsidRPr="00517EA8">
        <w:rPr>
          <w:rFonts w:ascii="Arial" w:hAnsi="Arial" w:cs="Arial"/>
          <w:color w:val="0D0D0D"/>
          <w:sz w:val="24"/>
          <w:szCs w:val="24"/>
          <w:shd w:val="clear" w:color="auto" w:fill="FFFFFF"/>
        </w:rPr>
        <w:t>(2024). Oprah Winfrey.</w:t>
      </w:r>
      <w:proofErr w:type="gramEnd"/>
      <w:r w:rsidRPr="00517EA8">
        <w:rPr>
          <w:rFonts w:ascii="Arial" w:hAnsi="Arial" w:cs="Arial"/>
          <w:color w:val="0D0D0D"/>
          <w:sz w:val="24"/>
          <w:szCs w:val="24"/>
          <w:shd w:val="clear" w:color="auto" w:fill="FFFFFF"/>
        </w:rPr>
        <w:t xml:space="preserve"> Biography.com. Retrieved from [https://www.biography.com/movies-tv/oprah-win</w:t>
      </w:r>
      <w:r w:rsidR="000E3E82">
        <w:rPr>
          <w:rFonts w:ascii="Arial" w:hAnsi="Arial" w:cs="Arial"/>
          <w:color w:val="0D0D0D"/>
          <w:sz w:val="24"/>
          <w:szCs w:val="24"/>
          <w:shd w:val="clear" w:color="auto" w:fill="FFFFFF"/>
        </w:rPr>
        <w:t xml:space="preserve">frey]. </w:t>
      </w:r>
      <w:proofErr w:type="gramStart"/>
      <w:r w:rsidRPr="00517EA8">
        <w:rPr>
          <w:rFonts w:ascii="Arial" w:hAnsi="Arial" w:cs="Arial"/>
          <w:color w:val="0D0D0D"/>
          <w:sz w:val="24"/>
          <w:szCs w:val="24"/>
          <w:shd w:val="clear" w:color="auto" w:fill="FFFFFF"/>
        </w:rPr>
        <w:t>(Accessed May 10, 2024).</w:t>
      </w:r>
      <w:proofErr w:type="gramEnd"/>
    </w:p>
    <w:p w:rsidR="00517EA8" w:rsidRPr="00517EA8" w:rsidRDefault="00517EA8" w:rsidP="00517EA8">
      <w:pPr>
        <w:spacing w:after="0" w:line="360" w:lineRule="auto"/>
        <w:rPr>
          <w:rFonts w:ascii="Arial" w:hAnsi="Arial" w:cs="Arial"/>
          <w:color w:val="0D0D0D"/>
          <w:sz w:val="24"/>
          <w:szCs w:val="24"/>
          <w:shd w:val="clear" w:color="auto" w:fill="FFFFFF"/>
        </w:rPr>
      </w:pPr>
    </w:p>
    <w:p w:rsidR="00517EA8" w:rsidRDefault="00517EA8"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Pr="00517EA8">
        <w:rPr>
          <w:rFonts w:ascii="Arial" w:hAnsi="Arial" w:cs="Arial"/>
          <w:color w:val="0D0D0D"/>
          <w:sz w:val="24"/>
          <w:szCs w:val="24"/>
          <w:shd w:val="clear" w:color="auto" w:fill="FFFFFF"/>
        </w:rPr>
        <w:t xml:space="preserve">Dalton, J. T., &amp; Logan, A. J. (2022). The Man Who Discovered Capitalism: A documentary on Schumpeter for use in the classroom. </w:t>
      </w:r>
      <w:proofErr w:type="gramStart"/>
      <w:r w:rsidRPr="00517EA8">
        <w:rPr>
          <w:rFonts w:ascii="Arial" w:hAnsi="Arial" w:cs="Arial"/>
          <w:color w:val="0D0D0D"/>
          <w:sz w:val="24"/>
          <w:szCs w:val="24"/>
          <w:shd w:val="clear" w:color="auto" w:fill="FFFFFF"/>
        </w:rPr>
        <w:t>International Review of Economics Education, 41, 100250-.</w:t>
      </w:r>
      <w:proofErr w:type="gramEnd"/>
      <w:r w:rsidRPr="00517EA8">
        <w:rPr>
          <w:rFonts w:ascii="Arial" w:hAnsi="Arial" w:cs="Arial"/>
          <w:color w:val="0D0D0D"/>
          <w:sz w:val="24"/>
          <w:szCs w:val="24"/>
          <w:shd w:val="clear" w:color="auto" w:fill="FFFFFF"/>
        </w:rPr>
        <w:t xml:space="preserve"> </w:t>
      </w:r>
      <w:hyperlink r:id="rId5" w:history="1">
        <w:r w:rsidRPr="006F7413">
          <w:rPr>
            <w:rStyle w:val="Hyperlink"/>
            <w:rFonts w:ascii="Arial" w:hAnsi="Arial" w:cs="Arial"/>
            <w:sz w:val="24"/>
            <w:szCs w:val="24"/>
            <w:shd w:val="clear" w:color="auto" w:fill="FFFFFF"/>
          </w:rPr>
          <w:t>https://doi.org/10.1016/j.iree.2022.100250</w:t>
        </w:r>
      </w:hyperlink>
    </w:p>
    <w:p w:rsidR="00517EA8" w:rsidRPr="00517EA8" w:rsidRDefault="00517EA8" w:rsidP="00517EA8">
      <w:pPr>
        <w:spacing w:after="0" w:line="360" w:lineRule="auto"/>
        <w:rPr>
          <w:rFonts w:ascii="Arial" w:hAnsi="Arial" w:cs="Arial"/>
          <w:color w:val="0D0D0D"/>
          <w:sz w:val="24"/>
          <w:szCs w:val="24"/>
          <w:shd w:val="clear" w:color="auto" w:fill="FFFFFF"/>
        </w:rPr>
      </w:pPr>
    </w:p>
    <w:p w:rsidR="00517EA8" w:rsidRPr="00517EA8" w:rsidRDefault="00517EA8"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Pr="00517EA8">
        <w:rPr>
          <w:rFonts w:ascii="Arial" w:hAnsi="Arial" w:cs="Arial"/>
          <w:color w:val="0D0D0D"/>
          <w:sz w:val="24"/>
          <w:szCs w:val="24"/>
          <w:shd w:val="clear" w:color="auto" w:fill="FFFFFF"/>
        </w:rPr>
        <w:t xml:space="preserve">Day, T. (2023). </w:t>
      </w:r>
      <w:proofErr w:type="gramStart"/>
      <w:r w:rsidRPr="00517EA8">
        <w:rPr>
          <w:rFonts w:ascii="Arial" w:hAnsi="Arial" w:cs="Arial"/>
          <w:color w:val="0D0D0D"/>
          <w:sz w:val="24"/>
          <w:szCs w:val="24"/>
          <w:shd w:val="clear" w:color="auto" w:fill="FFFFFF"/>
        </w:rPr>
        <w:t>Success in academic writing (Third edition.).</w:t>
      </w:r>
      <w:proofErr w:type="gramEnd"/>
      <w:r w:rsidRPr="00517EA8">
        <w:rPr>
          <w:rFonts w:ascii="Arial" w:hAnsi="Arial" w:cs="Arial"/>
          <w:color w:val="0D0D0D"/>
          <w:sz w:val="24"/>
          <w:szCs w:val="24"/>
          <w:shd w:val="clear" w:color="auto" w:fill="FFFFFF"/>
        </w:rPr>
        <w:t xml:space="preserve"> </w:t>
      </w:r>
      <w:proofErr w:type="gramStart"/>
      <w:r w:rsidRPr="00517EA8">
        <w:rPr>
          <w:rFonts w:ascii="Arial" w:hAnsi="Arial" w:cs="Arial"/>
          <w:color w:val="0D0D0D"/>
          <w:sz w:val="24"/>
          <w:szCs w:val="24"/>
          <w:shd w:val="clear" w:color="auto" w:fill="FFFFFF"/>
        </w:rPr>
        <w:t>Bloomsbury Academic.</w:t>
      </w:r>
      <w:proofErr w:type="gramEnd"/>
    </w:p>
    <w:p w:rsidR="00517EA8" w:rsidRPr="00517EA8" w:rsidRDefault="00517EA8" w:rsidP="00517EA8">
      <w:pPr>
        <w:spacing w:after="0" w:line="360" w:lineRule="auto"/>
        <w:rPr>
          <w:rFonts w:ascii="Arial" w:hAnsi="Arial" w:cs="Arial"/>
          <w:color w:val="0D0D0D"/>
          <w:sz w:val="24"/>
          <w:szCs w:val="24"/>
          <w:shd w:val="clear" w:color="auto" w:fill="FFFFFF"/>
        </w:rPr>
      </w:pPr>
    </w:p>
    <w:p w:rsidR="00517EA8" w:rsidRDefault="00517EA8"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proofErr w:type="spellStart"/>
      <w:r w:rsidRPr="00517EA8">
        <w:rPr>
          <w:rFonts w:ascii="Arial" w:hAnsi="Arial" w:cs="Arial"/>
          <w:color w:val="0D0D0D"/>
          <w:sz w:val="24"/>
          <w:szCs w:val="24"/>
          <w:shd w:val="clear" w:color="auto" w:fill="FFFFFF"/>
        </w:rPr>
        <w:t>Drucker</w:t>
      </w:r>
      <w:proofErr w:type="spellEnd"/>
      <w:r w:rsidRPr="00517EA8">
        <w:rPr>
          <w:rFonts w:ascii="Arial" w:hAnsi="Arial" w:cs="Arial"/>
          <w:color w:val="0D0D0D"/>
          <w:sz w:val="24"/>
          <w:szCs w:val="24"/>
          <w:shd w:val="clear" w:color="auto" w:fill="FFFFFF"/>
        </w:rPr>
        <w:t xml:space="preserve">, P. F. (Peter F. (2007). Innovation and entrepreneurship : practice and principle (revision edition.). </w:t>
      </w:r>
      <w:proofErr w:type="gramStart"/>
      <w:r w:rsidRPr="00517EA8">
        <w:rPr>
          <w:rFonts w:ascii="Arial" w:hAnsi="Arial" w:cs="Arial"/>
          <w:color w:val="0D0D0D"/>
          <w:sz w:val="24"/>
          <w:szCs w:val="24"/>
          <w:shd w:val="clear" w:color="auto" w:fill="FFFFFF"/>
        </w:rPr>
        <w:t>Butterworth-Heinemann.</w:t>
      </w:r>
      <w:proofErr w:type="gramEnd"/>
      <w:r w:rsidRPr="00517EA8">
        <w:rPr>
          <w:rFonts w:ascii="Arial" w:hAnsi="Arial" w:cs="Arial"/>
          <w:color w:val="0D0D0D"/>
          <w:sz w:val="24"/>
          <w:szCs w:val="24"/>
          <w:shd w:val="clear" w:color="auto" w:fill="FFFFFF"/>
        </w:rPr>
        <w:t xml:space="preserve"> </w:t>
      </w:r>
      <w:hyperlink r:id="rId6" w:history="1">
        <w:r w:rsidRPr="006F7413">
          <w:rPr>
            <w:rStyle w:val="Hyperlink"/>
            <w:rFonts w:ascii="Arial" w:hAnsi="Arial" w:cs="Arial"/>
            <w:sz w:val="24"/>
            <w:szCs w:val="24"/>
            <w:shd w:val="clear" w:color="auto" w:fill="FFFFFF"/>
          </w:rPr>
          <w:t>https://doi.org/10.4324/9780080549415</w:t>
        </w:r>
      </w:hyperlink>
    </w:p>
    <w:p w:rsidR="00517EA8" w:rsidRPr="00517EA8" w:rsidRDefault="00517EA8" w:rsidP="00517EA8">
      <w:pPr>
        <w:spacing w:after="0" w:line="360" w:lineRule="auto"/>
        <w:rPr>
          <w:rFonts w:ascii="Arial" w:hAnsi="Arial" w:cs="Arial"/>
          <w:color w:val="0D0D0D"/>
          <w:sz w:val="24"/>
          <w:szCs w:val="24"/>
          <w:shd w:val="clear" w:color="auto" w:fill="FFFFFF"/>
        </w:rPr>
      </w:pPr>
    </w:p>
    <w:p w:rsidR="00517EA8" w:rsidRDefault="00517EA8"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Pr="00517EA8">
        <w:rPr>
          <w:rFonts w:ascii="Arial" w:hAnsi="Arial" w:cs="Arial"/>
          <w:color w:val="0D0D0D"/>
          <w:sz w:val="24"/>
          <w:szCs w:val="24"/>
          <w:shd w:val="clear" w:color="auto" w:fill="FFFFFF"/>
        </w:rPr>
        <w:t xml:space="preserve">Forbes. </w:t>
      </w:r>
      <w:proofErr w:type="gramStart"/>
      <w:r w:rsidRPr="00517EA8">
        <w:rPr>
          <w:rFonts w:ascii="Arial" w:hAnsi="Arial" w:cs="Arial"/>
          <w:color w:val="0D0D0D"/>
          <w:sz w:val="24"/>
          <w:szCs w:val="24"/>
          <w:shd w:val="clear" w:color="auto" w:fill="FFFFFF"/>
        </w:rPr>
        <w:t>(2024). Reid Hoffman.</w:t>
      </w:r>
      <w:proofErr w:type="gramEnd"/>
      <w:r w:rsidRPr="00517EA8">
        <w:rPr>
          <w:rFonts w:ascii="Arial" w:hAnsi="Arial" w:cs="Arial"/>
          <w:color w:val="0D0D0D"/>
          <w:sz w:val="24"/>
          <w:szCs w:val="24"/>
          <w:shd w:val="clear" w:color="auto" w:fill="FFFFFF"/>
        </w:rPr>
        <w:t xml:space="preserve"> </w:t>
      </w:r>
      <w:proofErr w:type="gramStart"/>
      <w:r w:rsidRPr="00517EA8">
        <w:rPr>
          <w:rFonts w:ascii="Arial" w:hAnsi="Arial" w:cs="Arial"/>
          <w:color w:val="0D0D0D"/>
          <w:sz w:val="24"/>
          <w:szCs w:val="24"/>
          <w:shd w:val="clear" w:color="auto" w:fill="FFFFFF"/>
        </w:rPr>
        <w:t>Retrieved from https://www.forbes.com/profile/</w:t>
      </w:r>
      <w:r w:rsidR="000E3E82">
        <w:rPr>
          <w:rFonts w:ascii="Arial" w:hAnsi="Arial" w:cs="Arial"/>
          <w:color w:val="0D0D0D"/>
          <w:sz w:val="24"/>
          <w:szCs w:val="24"/>
          <w:shd w:val="clear" w:color="auto" w:fill="FFFFFF"/>
        </w:rPr>
        <w:t>reid-hoffman/?sh=231a04b31849 (A</w:t>
      </w:r>
      <w:r w:rsidRPr="00517EA8">
        <w:rPr>
          <w:rFonts w:ascii="Arial" w:hAnsi="Arial" w:cs="Arial"/>
          <w:color w:val="0D0D0D"/>
          <w:sz w:val="24"/>
          <w:szCs w:val="24"/>
          <w:shd w:val="clear" w:color="auto" w:fill="FFFFFF"/>
        </w:rPr>
        <w:t>ccessed May 10, 2024).</w:t>
      </w:r>
      <w:proofErr w:type="gramEnd"/>
    </w:p>
    <w:p w:rsidR="00517EA8" w:rsidRPr="00517EA8" w:rsidRDefault="00517EA8" w:rsidP="00517EA8">
      <w:pPr>
        <w:spacing w:after="0" w:line="360" w:lineRule="auto"/>
        <w:rPr>
          <w:rFonts w:ascii="Arial" w:hAnsi="Arial" w:cs="Arial"/>
          <w:color w:val="0D0D0D"/>
          <w:sz w:val="24"/>
          <w:szCs w:val="24"/>
          <w:shd w:val="clear" w:color="auto" w:fill="FFFFFF"/>
        </w:rPr>
      </w:pPr>
    </w:p>
    <w:p w:rsidR="00517EA8" w:rsidRDefault="00517EA8"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Pr="00517EA8">
        <w:rPr>
          <w:rFonts w:ascii="Arial" w:hAnsi="Arial" w:cs="Arial"/>
          <w:color w:val="0D0D0D"/>
          <w:sz w:val="24"/>
          <w:szCs w:val="24"/>
          <w:shd w:val="clear" w:color="auto" w:fill="FFFFFF"/>
        </w:rPr>
        <w:t xml:space="preserve">Goldman, L. A. (2019). </w:t>
      </w:r>
      <w:proofErr w:type="gramStart"/>
      <w:r w:rsidRPr="00517EA8">
        <w:rPr>
          <w:rFonts w:ascii="Arial" w:hAnsi="Arial" w:cs="Arial"/>
          <w:color w:val="0D0D0D"/>
          <w:sz w:val="24"/>
          <w:szCs w:val="24"/>
          <w:shd w:val="clear" w:color="auto" w:fill="FFFFFF"/>
        </w:rPr>
        <w:t>Scaling Chutzpah.</w:t>
      </w:r>
      <w:proofErr w:type="gramEnd"/>
      <w:r w:rsidRPr="00517EA8">
        <w:rPr>
          <w:rFonts w:ascii="Arial" w:hAnsi="Arial" w:cs="Arial"/>
          <w:color w:val="0D0D0D"/>
          <w:sz w:val="24"/>
          <w:szCs w:val="24"/>
          <w:shd w:val="clear" w:color="auto" w:fill="FFFFFF"/>
        </w:rPr>
        <w:t xml:space="preserve"> </w:t>
      </w:r>
      <w:proofErr w:type="gramStart"/>
      <w:r w:rsidRPr="00517EA8">
        <w:rPr>
          <w:rFonts w:ascii="Arial" w:hAnsi="Arial" w:cs="Arial"/>
          <w:color w:val="0D0D0D"/>
          <w:sz w:val="24"/>
          <w:szCs w:val="24"/>
          <w:shd w:val="clear" w:color="auto" w:fill="FFFFFF"/>
        </w:rPr>
        <w:t xml:space="preserve">Episode 10, Making </w:t>
      </w:r>
      <w:proofErr w:type="spellStart"/>
      <w:r w:rsidRPr="00517EA8">
        <w:rPr>
          <w:rFonts w:ascii="Arial" w:hAnsi="Arial" w:cs="Arial"/>
          <w:color w:val="0D0D0D"/>
          <w:sz w:val="24"/>
          <w:szCs w:val="24"/>
          <w:shd w:val="clear" w:color="auto" w:fill="FFFFFF"/>
        </w:rPr>
        <w:t>Spanx</w:t>
      </w:r>
      <w:proofErr w:type="spellEnd"/>
      <w:r w:rsidRPr="00517EA8">
        <w:rPr>
          <w:rFonts w:ascii="Arial" w:hAnsi="Arial" w:cs="Arial"/>
          <w:color w:val="0D0D0D"/>
          <w:sz w:val="24"/>
          <w:szCs w:val="24"/>
          <w:shd w:val="clear" w:color="auto" w:fill="FFFFFF"/>
        </w:rPr>
        <w:t xml:space="preserve"> an international success.</w:t>
      </w:r>
      <w:proofErr w:type="gramEnd"/>
      <w:r w:rsidRPr="00517EA8">
        <w:rPr>
          <w:rFonts w:ascii="Arial" w:hAnsi="Arial" w:cs="Arial"/>
          <w:color w:val="0D0D0D"/>
          <w:sz w:val="24"/>
          <w:szCs w:val="24"/>
          <w:shd w:val="clear" w:color="auto" w:fill="FFFFFF"/>
        </w:rPr>
        <w:t xml:space="preserve"> </w:t>
      </w:r>
      <w:proofErr w:type="spellStart"/>
      <w:r w:rsidRPr="00517EA8">
        <w:rPr>
          <w:rFonts w:ascii="Arial" w:hAnsi="Arial" w:cs="Arial"/>
          <w:color w:val="0D0D0D"/>
          <w:sz w:val="24"/>
          <w:szCs w:val="24"/>
          <w:shd w:val="clear" w:color="auto" w:fill="FFFFFF"/>
        </w:rPr>
        <w:t>TeleTime</w:t>
      </w:r>
      <w:proofErr w:type="spellEnd"/>
      <w:r w:rsidRPr="00517EA8">
        <w:rPr>
          <w:rFonts w:ascii="Arial" w:hAnsi="Arial" w:cs="Arial"/>
          <w:color w:val="0D0D0D"/>
          <w:sz w:val="24"/>
          <w:szCs w:val="24"/>
          <w:shd w:val="clear" w:color="auto" w:fill="FFFFFF"/>
        </w:rPr>
        <w:t xml:space="preserve"> Video.</w:t>
      </w:r>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517EA8"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proofErr w:type="spellStart"/>
      <w:r w:rsidRPr="00517EA8">
        <w:rPr>
          <w:rFonts w:ascii="Arial" w:hAnsi="Arial" w:cs="Arial"/>
          <w:color w:val="0D0D0D"/>
          <w:sz w:val="24"/>
          <w:szCs w:val="24"/>
          <w:shd w:val="clear" w:color="auto" w:fill="FFFFFF"/>
        </w:rPr>
        <w:t>Ladislav</w:t>
      </w:r>
      <w:proofErr w:type="spellEnd"/>
      <w:r w:rsidRPr="00517EA8">
        <w:rPr>
          <w:rFonts w:ascii="Arial" w:hAnsi="Arial" w:cs="Arial"/>
          <w:color w:val="0D0D0D"/>
          <w:sz w:val="24"/>
          <w:szCs w:val="24"/>
          <w:shd w:val="clear" w:color="auto" w:fill="FFFFFF"/>
        </w:rPr>
        <w:t xml:space="preserve"> M. (2018). Entrepreneurship : Development Tendencies and Empirical Approach (L. Mura, Ed.). </w:t>
      </w:r>
      <w:proofErr w:type="spellStart"/>
      <w:proofErr w:type="gramStart"/>
      <w:r w:rsidRPr="00517EA8">
        <w:rPr>
          <w:rFonts w:ascii="Arial" w:hAnsi="Arial" w:cs="Arial"/>
          <w:color w:val="0D0D0D"/>
          <w:sz w:val="24"/>
          <w:szCs w:val="24"/>
          <w:shd w:val="clear" w:color="auto" w:fill="FFFFFF"/>
        </w:rPr>
        <w:t>IntechOpen</w:t>
      </w:r>
      <w:proofErr w:type="spellEnd"/>
      <w:r w:rsidRPr="00517EA8">
        <w:rPr>
          <w:rFonts w:ascii="Arial" w:hAnsi="Arial" w:cs="Arial"/>
          <w:color w:val="0D0D0D"/>
          <w:sz w:val="24"/>
          <w:szCs w:val="24"/>
          <w:shd w:val="clear" w:color="auto" w:fill="FFFFFF"/>
        </w:rPr>
        <w:t>.</w:t>
      </w:r>
      <w:proofErr w:type="gramEnd"/>
    </w:p>
    <w:p w:rsidR="00517EA8" w:rsidRPr="00517EA8" w:rsidRDefault="00517EA8" w:rsidP="00517EA8">
      <w:pPr>
        <w:spacing w:after="0" w:line="360" w:lineRule="auto"/>
        <w:rPr>
          <w:rFonts w:ascii="Arial" w:hAnsi="Arial" w:cs="Arial"/>
          <w:color w:val="0D0D0D"/>
          <w:sz w:val="24"/>
          <w:szCs w:val="24"/>
          <w:shd w:val="clear" w:color="auto" w:fill="FFFFFF"/>
        </w:rPr>
      </w:pPr>
    </w:p>
    <w:p w:rsidR="00517EA8" w:rsidRDefault="00517EA8"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Pr="00517EA8">
        <w:rPr>
          <w:rFonts w:ascii="Arial" w:hAnsi="Arial" w:cs="Arial"/>
          <w:color w:val="0D0D0D"/>
          <w:sz w:val="24"/>
          <w:szCs w:val="24"/>
          <w:shd w:val="clear" w:color="auto" w:fill="FFFFFF"/>
        </w:rPr>
        <w:t xml:space="preserve">Lacy, S. (2022). </w:t>
      </w:r>
      <w:proofErr w:type="gramStart"/>
      <w:r w:rsidRPr="00517EA8">
        <w:rPr>
          <w:rFonts w:ascii="Arial" w:hAnsi="Arial" w:cs="Arial"/>
          <w:color w:val="0D0D0D"/>
          <w:sz w:val="24"/>
          <w:szCs w:val="24"/>
          <w:shd w:val="clear" w:color="auto" w:fill="FFFFFF"/>
        </w:rPr>
        <w:t>"Expecting Chaos: Interview with Reid Hoffman."</w:t>
      </w:r>
      <w:proofErr w:type="gramEnd"/>
      <w:r w:rsidRPr="00517EA8">
        <w:rPr>
          <w:rFonts w:ascii="Arial" w:hAnsi="Arial" w:cs="Arial"/>
          <w:color w:val="0D0D0D"/>
          <w:sz w:val="24"/>
          <w:szCs w:val="24"/>
          <w:shd w:val="clear" w:color="auto" w:fill="FFFFFF"/>
        </w:rPr>
        <w:t xml:space="preserve"> Startups.com. Retrieved from [https://www.startups.com/library/founder-stories/reid-hoffman]. </w:t>
      </w:r>
      <w:proofErr w:type="gramStart"/>
      <w:r w:rsidRPr="00517EA8">
        <w:rPr>
          <w:rFonts w:ascii="Arial" w:hAnsi="Arial" w:cs="Arial"/>
          <w:color w:val="0D0D0D"/>
          <w:sz w:val="24"/>
          <w:szCs w:val="24"/>
          <w:shd w:val="clear" w:color="auto" w:fill="FFFFFF"/>
        </w:rPr>
        <w:t>(Accessed May 10, 2024).</w:t>
      </w:r>
      <w:proofErr w:type="gramEnd"/>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00517EA8" w:rsidRPr="00517EA8">
        <w:rPr>
          <w:rFonts w:ascii="Arial" w:hAnsi="Arial" w:cs="Arial"/>
          <w:color w:val="0D0D0D"/>
          <w:sz w:val="24"/>
          <w:szCs w:val="24"/>
          <w:shd w:val="clear" w:color="auto" w:fill="FFFFFF"/>
        </w:rPr>
        <w:t xml:space="preserve">Leading women. </w:t>
      </w:r>
      <w:proofErr w:type="gramStart"/>
      <w:r w:rsidR="00517EA8" w:rsidRPr="00517EA8">
        <w:rPr>
          <w:rFonts w:ascii="Arial" w:hAnsi="Arial" w:cs="Arial"/>
          <w:color w:val="0D0D0D"/>
          <w:sz w:val="24"/>
          <w:szCs w:val="24"/>
          <w:shd w:val="clear" w:color="auto" w:fill="FFFFFF"/>
        </w:rPr>
        <w:t>[Episode 13], Arianna Huffington/Oprah Winfrey.</w:t>
      </w:r>
      <w:proofErr w:type="gramEnd"/>
      <w:r w:rsidR="00517EA8" w:rsidRPr="00517EA8">
        <w:rPr>
          <w:rFonts w:ascii="Arial" w:hAnsi="Arial" w:cs="Arial"/>
          <w:color w:val="0D0D0D"/>
          <w:sz w:val="24"/>
          <w:szCs w:val="24"/>
          <w:shd w:val="clear" w:color="auto" w:fill="FFFFFF"/>
        </w:rPr>
        <w:t xml:space="preserve"> </w:t>
      </w:r>
      <w:proofErr w:type="gramStart"/>
      <w:r w:rsidR="00517EA8" w:rsidRPr="00517EA8">
        <w:rPr>
          <w:rFonts w:ascii="Arial" w:hAnsi="Arial" w:cs="Arial"/>
          <w:color w:val="0D0D0D"/>
          <w:sz w:val="24"/>
          <w:szCs w:val="24"/>
          <w:shd w:val="clear" w:color="auto" w:fill="FFFFFF"/>
        </w:rPr>
        <w:t xml:space="preserve">(2013). CNN </w:t>
      </w:r>
      <w:proofErr w:type="spellStart"/>
      <w:r w:rsidR="00517EA8" w:rsidRPr="00517EA8">
        <w:rPr>
          <w:rFonts w:ascii="Arial" w:hAnsi="Arial" w:cs="Arial"/>
          <w:color w:val="0D0D0D"/>
          <w:sz w:val="24"/>
          <w:szCs w:val="24"/>
          <w:shd w:val="clear" w:color="auto" w:fill="FFFFFF"/>
        </w:rPr>
        <w:t>Newsource</w:t>
      </w:r>
      <w:proofErr w:type="spellEnd"/>
      <w:r w:rsidR="00517EA8" w:rsidRPr="00517EA8">
        <w:rPr>
          <w:rFonts w:ascii="Arial" w:hAnsi="Arial" w:cs="Arial"/>
          <w:color w:val="0D0D0D"/>
          <w:sz w:val="24"/>
          <w:szCs w:val="24"/>
          <w:shd w:val="clear" w:color="auto" w:fill="FFFFFF"/>
        </w:rPr>
        <w:t xml:space="preserve"> Sales.</w:t>
      </w:r>
      <w:proofErr w:type="gramEnd"/>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proofErr w:type="spellStart"/>
      <w:r w:rsidR="00517EA8" w:rsidRPr="00517EA8">
        <w:rPr>
          <w:rFonts w:ascii="Arial" w:hAnsi="Arial" w:cs="Arial"/>
          <w:color w:val="0D0D0D"/>
          <w:sz w:val="24"/>
          <w:szCs w:val="24"/>
          <w:shd w:val="clear" w:color="auto" w:fill="FFFFFF"/>
        </w:rPr>
        <w:t>López-Núñez</w:t>
      </w:r>
      <w:proofErr w:type="spellEnd"/>
      <w:r w:rsidR="00517EA8" w:rsidRPr="00517EA8">
        <w:rPr>
          <w:rFonts w:ascii="Arial" w:hAnsi="Arial" w:cs="Arial"/>
          <w:color w:val="0D0D0D"/>
          <w:sz w:val="24"/>
          <w:szCs w:val="24"/>
          <w:shd w:val="clear" w:color="auto" w:fill="FFFFFF"/>
        </w:rPr>
        <w:t>, M. I., Rubio-</w:t>
      </w:r>
      <w:proofErr w:type="spellStart"/>
      <w:r w:rsidR="00517EA8" w:rsidRPr="00517EA8">
        <w:rPr>
          <w:rFonts w:ascii="Arial" w:hAnsi="Arial" w:cs="Arial"/>
          <w:color w:val="0D0D0D"/>
          <w:sz w:val="24"/>
          <w:szCs w:val="24"/>
          <w:shd w:val="clear" w:color="auto" w:fill="FFFFFF"/>
        </w:rPr>
        <w:t>Valdehita</w:t>
      </w:r>
      <w:proofErr w:type="spellEnd"/>
      <w:r w:rsidR="00517EA8" w:rsidRPr="00517EA8">
        <w:rPr>
          <w:rFonts w:ascii="Arial" w:hAnsi="Arial" w:cs="Arial"/>
          <w:color w:val="0D0D0D"/>
          <w:sz w:val="24"/>
          <w:szCs w:val="24"/>
          <w:shd w:val="clear" w:color="auto" w:fill="FFFFFF"/>
        </w:rPr>
        <w:t xml:space="preserve">, S., </w:t>
      </w:r>
      <w:proofErr w:type="spellStart"/>
      <w:r w:rsidR="00517EA8" w:rsidRPr="00517EA8">
        <w:rPr>
          <w:rFonts w:ascii="Arial" w:hAnsi="Arial" w:cs="Arial"/>
          <w:color w:val="0D0D0D"/>
          <w:sz w:val="24"/>
          <w:szCs w:val="24"/>
          <w:shd w:val="clear" w:color="auto" w:fill="FFFFFF"/>
        </w:rPr>
        <w:t>Aparicio-García</w:t>
      </w:r>
      <w:proofErr w:type="spellEnd"/>
      <w:r w:rsidR="00517EA8" w:rsidRPr="00517EA8">
        <w:rPr>
          <w:rFonts w:ascii="Arial" w:hAnsi="Arial" w:cs="Arial"/>
          <w:color w:val="0D0D0D"/>
          <w:sz w:val="24"/>
          <w:szCs w:val="24"/>
          <w:shd w:val="clear" w:color="auto" w:fill="FFFFFF"/>
        </w:rPr>
        <w:t xml:space="preserve">, M. E., &amp; </w:t>
      </w:r>
      <w:proofErr w:type="spellStart"/>
      <w:r w:rsidR="00517EA8" w:rsidRPr="00517EA8">
        <w:rPr>
          <w:rFonts w:ascii="Arial" w:hAnsi="Arial" w:cs="Arial"/>
          <w:color w:val="0D0D0D"/>
          <w:sz w:val="24"/>
          <w:szCs w:val="24"/>
          <w:shd w:val="clear" w:color="auto" w:fill="FFFFFF"/>
        </w:rPr>
        <w:t>Díaz</w:t>
      </w:r>
      <w:proofErr w:type="spellEnd"/>
      <w:r w:rsidR="00517EA8" w:rsidRPr="00517EA8">
        <w:rPr>
          <w:rFonts w:ascii="Arial" w:hAnsi="Arial" w:cs="Arial"/>
          <w:color w:val="0D0D0D"/>
          <w:sz w:val="24"/>
          <w:szCs w:val="24"/>
          <w:shd w:val="clear" w:color="auto" w:fill="FFFFFF"/>
        </w:rPr>
        <w:t xml:space="preserve">-Ramiro, E. M. (2020). Are entrepreneurs born or made? </w:t>
      </w:r>
      <w:proofErr w:type="gramStart"/>
      <w:r w:rsidR="00517EA8" w:rsidRPr="00517EA8">
        <w:rPr>
          <w:rFonts w:ascii="Arial" w:hAnsi="Arial" w:cs="Arial"/>
          <w:color w:val="0D0D0D"/>
          <w:sz w:val="24"/>
          <w:szCs w:val="24"/>
          <w:shd w:val="clear" w:color="auto" w:fill="FFFFFF"/>
        </w:rPr>
        <w:t>The influence of personality.</w:t>
      </w:r>
      <w:proofErr w:type="gramEnd"/>
      <w:r w:rsidR="00517EA8" w:rsidRPr="00517EA8">
        <w:rPr>
          <w:rFonts w:ascii="Arial" w:hAnsi="Arial" w:cs="Arial"/>
          <w:color w:val="0D0D0D"/>
          <w:sz w:val="24"/>
          <w:szCs w:val="24"/>
          <w:shd w:val="clear" w:color="auto" w:fill="FFFFFF"/>
        </w:rPr>
        <w:t xml:space="preserve"> </w:t>
      </w:r>
      <w:proofErr w:type="gramStart"/>
      <w:r w:rsidR="00517EA8" w:rsidRPr="00517EA8">
        <w:rPr>
          <w:rFonts w:ascii="Arial" w:hAnsi="Arial" w:cs="Arial"/>
          <w:color w:val="0D0D0D"/>
          <w:sz w:val="24"/>
          <w:szCs w:val="24"/>
          <w:shd w:val="clear" w:color="auto" w:fill="FFFFFF"/>
        </w:rPr>
        <w:lastRenderedPageBreak/>
        <w:t>Personality and Individual Differences, 154, 109699-.</w:t>
      </w:r>
      <w:proofErr w:type="gramEnd"/>
      <w:r w:rsidR="00517EA8" w:rsidRPr="00517EA8">
        <w:rPr>
          <w:rFonts w:ascii="Arial" w:hAnsi="Arial" w:cs="Arial"/>
          <w:color w:val="0D0D0D"/>
          <w:sz w:val="24"/>
          <w:szCs w:val="24"/>
          <w:shd w:val="clear" w:color="auto" w:fill="FFFFFF"/>
        </w:rPr>
        <w:t xml:space="preserve"> </w:t>
      </w:r>
      <w:hyperlink r:id="rId7" w:history="1">
        <w:r w:rsidRPr="006F7413">
          <w:rPr>
            <w:rStyle w:val="Hyperlink"/>
            <w:rFonts w:ascii="Arial" w:hAnsi="Arial" w:cs="Arial"/>
            <w:sz w:val="24"/>
            <w:szCs w:val="24"/>
            <w:shd w:val="clear" w:color="auto" w:fill="FFFFFF"/>
          </w:rPr>
          <w:t>https://doi.org/10.1016/j.paid.2019.109699</w:t>
        </w:r>
      </w:hyperlink>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proofErr w:type="spellStart"/>
      <w:r w:rsidR="00517EA8" w:rsidRPr="00517EA8">
        <w:rPr>
          <w:rFonts w:ascii="Arial" w:hAnsi="Arial" w:cs="Arial"/>
          <w:color w:val="0D0D0D"/>
          <w:sz w:val="24"/>
          <w:szCs w:val="24"/>
          <w:shd w:val="clear" w:color="auto" w:fill="FFFFFF"/>
        </w:rPr>
        <w:t>McCausland</w:t>
      </w:r>
      <w:proofErr w:type="spellEnd"/>
      <w:r w:rsidR="00517EA8" w:rsidRPr="00517EA8">
        <w:rPr>
          <w:rFonts w:ascii="Arial" w:hAnsi="Arial" w:cs="Arial"/>
          <w:color w:val="0D0D0D"/>
          <w:sz w:val="24"/>
          <w:szCs w:val="24"/>
          <w:shd w:val="clear" w:color="auto" w:fill="FFFFFF"/>
        </w:rPr>
        <w:t xml:space="preserve">, T. (2023). Is Christensen’s Theory of “Disruptive Innovation” Still Relevant? Research Technology Management, 66(4), 51–55. </w:t>
      </w:r>
      <w:hyperlink r:id="rId8" w:history="1">
        <w:r w:rsidRPr="006F7413">
          <w:rPr>
            <w:rStyle w:val="Hyperlink"/>
            <w:rFonts w:ascii="Arial" w:hAnsi="Arial" w:cs="Arial"/>
            <w:sz w:val="24"/>
            <w:szCs w:val="24"/>
            <w:shd w:val="clear" w:color="auto" w:fill="FFFFFF"/>
          </w:rPr>
          <w:t>https://doi.org/10.1080/08956308.2023.2211898</w:t>
        </w:r>
      </w:hyperlink>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proofErr w:type="spellStart"/>
      <w:r w:rsidR="00517EA8" w:rsidRPr="00517EA8">
        <w:rPr>
          <w:rFonts w:ascii="Arial" w:hAnsi="Arial" w:cs="Arial"/>
          <w:color w:val="0D0D0D"/>
          <w:sz w:val="24"/>
          <w:szCs w:val="24"/>
          <w:shd w:val="clear" w:color="auto" w:fill="FFFFFF"/>
        </w:rPr>
        <w:t>McCRAE</w:t>
      </w:r>
      <w:proofErr w:type="spellEnd"/>
      <w:r w:rsidR="00517EA8" w:rsidRPr="00517EA8">
        <w:rPr>
          <w:rFonts w:ascii="Arial" w:hAnsi="Arial" w:cs="Arial"/>
          <w:color w:val="0D0D0D"/>
          <w:sz w:val="24"/>
          <w:szCs w:val="24"/>
          <w:shd w:val="clear" w:color="auto" w:fill="FFFFFF"/>
        </w:rPr>
        <w:t xml:space="preserve">, R. R., &amp; COSTA JR, P. T. (1991). The NEO Personality Inventory: Using the Five-Factor </w:t>
      </w:r>
      <w:proofErr w:type="spellStart"/>
      <w:r w:rsidR="00517EA8" w:rsidRPr="00517EA8">
        <w:rPr>
          <w:rFonts w:ascii="Arial" w:hAnsi="Arial" w:cs="Arial"/>
          <w:color w:val="0D0D0D"/>
          <w:sz w:val="24"/>
          <w:szCs w:val="24"/>
          <w:shd w:val="clear" w:color="auto" w:fill="FFFFFF"/>
        </w:rPr>
        <w:t>ModeI</w:t>
      </w:r>
      <w:proofErr w:type="spellEnd"/>
      <w:r w:rsidR="00517EA8" w:rsidRPr="00517EA8">
        <w:rPr>
          <w:rFonts w:ascii="Arial" w:hAnsi="Arial" w:cs="Arial"/>
          <w:color w:val="0D0D0D"/>
          <w:sz w:val="24"/>
          <w:szCs w:val="24"/>
          <w:shd w:val="clear" w:color="auto" w:fill="FFFFFF"/>
        </w:rPr>
        <w:t xml:space="preserve"> in </w:t>
      </w:r>
      <w:proofErr w:type="spellStart"/>
      <w:r w:rsidR="00517EA8" w:rsidRPr="00517EA8">
        <w:rPr>
          <w:rFonts w:ascii="Arial" w:hAnsi="Arial" w:cs="Arial"/>
          <w:color w:val="0D0D0D"/>
          <w:sz w:val="24"/>
          <w:szCs w:val="24"/>
          <w:shd w:val="clear" w:color="auto" w:fill="FFFFFF"/>
        </w:rPr>
        <w:t>Counseling</w:t>
      </w:r>
      <w:proofErr w:type="spellEnd"/>
      <w:r w:rsidR="00517EA8" w:rsidRPr="00517EA8">
        <w:rPr>
          <w:rFonts w:ascii="Arial" w:hAnsi="Arial" w:cs="Arial"/>
          <w:color w:val="0D0D0D"/>
          <w:sz w:val="24"/>
          <w:szCs w:val="24"/>
          <w:shd w:val="clear" w:color="auto" w:fill="FFFFFF"/>
        </w:rPr>
        <w:t xml:space="preserve">. Journal of </w:t>
      </w:r>
      <w:proofErr w:type="spellStart"/>
      <w:r w:rsidR="00517EA8" w:rsidRPr="00517EA8">
        <w:rPr>
          <w:rFonts w:ascii="Arial" w:hAnsi="Arial" w:cs="Arial"/>
          <w:color w:val="0D0D0D"/>
          <w:sz w:val="24"/>
          <w:szCs w:val="24"/>
          <w:shd w:val="clear" w:color="auto" w:fill="FFFFFF"/>
        </w:rPr>
        <w:t>Counseling</w:t>
      </w:r>
      <w:proofErr w:type="spellEnd"/>
      <w:r w:rsidR="00517EA8" w:rsidRPr="00517EA8">
        <w:rPr>
          <w:rFonts w:ascii="Arial" w:hAnsi="Arial" w:cs="Arial"/>
          <w:color w:val="0D0D0D"/>
          <w:sz w:val="24"/>
          <w:szCs w:val="24"/>
          <w:shd w:val="clear" w:color="auto" w:fill="FFFFFF"/>
        </w:rPr>
        <w:t xml:space="preserve"> and Development, 69(4), 367–372. </w:t>
      </w:r>
      <w:hyperlink r:id="rId9" w:history="1">
        <w:r w:rsidRPr="006F7413">
          <w:rPr>
            <w:rStyle w:val="Hyperlink"/>
            <w:rFonts w:ascii="Arial" w:hAnsi="Arial" w:cs="Arial"/>
            <w:sz w:val="24"/>
            <w:szCs w:val="24"/>
            <w:shd w:val="clear" w:color="auto" w:fill="FFFFFF"/>
          </w:rPr>
          <w:t>https://doi.org/10.1002/j.1556-6676.1991.tb01524.x</w:t>
        </w:r>
      </w:hyperlink>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00517EA8" w:rsidRPr="00517EA8">
        <w:rPr>
          <w:rFonts w:ascii="Arial" w:hAnsi="Arial" w:cs="Arial"/>
          <w:color w:val="0D0D0D"/>
          <w:sz w:val="24"/>
          <w:szCs w:val="24"/>
          <w:shd w:val="clear" w:color="auto" w:fill="FFFFFF"/>
        </w:rPr>
        <w:t xml:space="preserve">Newman, A., </w:t>
      </w:r>
      <w:proofErr w:type="spellStart"/>
      <w:r w:rsidR="00517EA8" w:rsidRPr="00517EA8">
        <w:rPr>
          <w:rFonts w:ascii="Arial" w:hAnsi="Arial" w:cs="Arial"/>
          <w:color w:val="0D0D0D"/>
          <w:sz w:val="24"/>
          <w:szCs w:val="24"/>
          <w:shd w:val="clear" w:color="auto" w:fill="FFFFFF"/>
        </w:rPr>
        <w:t>Obschonka</w:t>
      </w:r>
      <w:proofErr w:type="spellEnd"/>
      <w:r w:rsidR="00517EA8" w:rsidRPr="00517EA8">
        <w:rPr>
          <w:rFonts w:ascii="Arial" w:hAnsi="Arial" w:cs="Arial"/>
          <w:color w:val="0D0D0D"/>
          <w:sz w:val="24"/>
          <w:szCs w:val="24"/>
          <w:shd w:val="clear" w:color="auto" w:fill="FFFFFF"/>
        </w:rPr>
        <w:t xml:space="preserve">, M., Schwarz, S., Cohen, M., &amp; Nielsen, I. (2019). Entrepreneurial self-efficacy: A systematic review of the literature on its theoretical foundations, measurement, antecedents, and outcomes, and an agenda for future research. Journal of Vocational </w:t>
      </w:r>
      <w:proofErr w:type="spellStart"/>
      <w:r w:rsidR="00517EA8" w:rsidRPr="00517EA8">
        <w:rPr>
          <w:rFonts w:ascii="Arial" w:hAnsi="Arial" w:cs="Arial"/>
          <w:color w:val="0D0D0D"/>
          <w:sz w:val="24"/>
          <w:szCs w:val="24"/>
          <w:shd w:val="clear" w:color="auto" w:fill="FFFFFF"/>
        </w:rPr>
        <w:t>Behavior</w:t>
      </w:r>
      <w:proofErr w:type="spellEnd"/>
      <w:r w:rsidR="00517EA8" w:rsidRPr="00517EA8">
        <w:rPr>
          <w:rFonts w:ascii="Arial" w:hAnsi="Arial" w:cs="Arial"/>
          <w:color w:val="0D0D0D"/>
          <w:sz w:val="24"/>
          <w:szCs w:val="24"/>
          <w:shd w:val="clear" w:color="auto" w:fill="FFFFFF"/>
        </w:rPr>
        <w:t xml:space="preserve">, 110, 403–419. </w:t>
      </w:r>
      <w:hyperlink r:id="rId10" w:history="1">
        <w:r w:rsidRPr="006F7413">
          <w:rPr>
            <w:rStyle w:val="Hyperlink"/>
            <w:rFonts w:ascii="Arial" w:hAnsi="Arial" w:cs="Arial"/>
            <w:sz w:val="24"/>
            <w:szCs w:val="24"/>
            <w:shd w:val="clear" w:color="auto" w:fill="FFFFFF"/>
          </w:rPr>
          <w:t>https://doi.org/10.1016/j.jvb.2018.05.012</w:t>
        </w:r>
      </w:hyperlink>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00517EA8" w:rsidRPr="00517EA8">
        <w:rPr>
          <w:rFonts w:ascii="Arial" w:hAnsi="Arial" w:cs="Arial"/>
          <w:color w:val="0D0D0D"/>
          <w:sz w:val="24"/>
          <w:szCs w:val="24"/>
          <w:shd w:val="clear" w:color="auto" w:fill="FFFFFF"/>
        </w:rPr>
        <w:t xml:space="preserve">SPANX. </w:t>
      </w:r>
      <w:proofErr w:type="gramStart"/>
      <w:r w:rsidR="00517EA8" w:rsidRPr="00517EA8">
        <w:rPr>
          <w:rFonts w:ascii="Arial" w:hAnsi="Arial" w:cs="Arial"/>
          <w:color w:val="0D0D0D"/>
          <w:sz w:val="24"/>
          <w:szCs w:val="24"/>
          <w:shd w:val="clear" w:color="auto" w:fill="FFFFFF"/>
        </w:rPr>
        <w:t>(2024). About Us.</w:t>
      </w:r>
      <w:proofErr w:type="gramEnd"/>
      <w:r w:rsidR="00517EA8" w:rsidRPr="00517EA8">
        <w:rPr>
          <w:rFonts w:ascii="Arial" w:hAnsi="Arial" w:cs="Arial"/>
          <w:color w:val="0D0D0D"/>
          <w:sz w:val="24"/>
          <w:szCs w:val="24"/>
          <w:shd w:val="clear" w:color="auto" w:fill="FFFFFF"/>
        </w:rPr>
        <w:t xml:space="preserve"> </w:t>
      </w:r>
      <w:proofErr w:type="gramStart"/>
      <w:r w:rsidR="00517EA8" w:rsidRPr="00517EA8">
        <w:rPr>
          <w:rFonts w:ascii="Arial" w:hAnsi="Arial" w:cs="Arial"/>
          <w:color w:val="0D0D0D"/>
          <w:sz w:val="24"/>
          <w:szCs w:val="24"/>
          <w:shd w:val="clear" w:color="auto" w:fill="FFFFFF"/>
        </w:rPr>
        <w:t>Retrieved from htt</w:t>
      </w:r>
      <w:r>
        <w:rPr>
          <w:rFonts w:ascii="Arial" w:hAnsi="Arial" w:cs="Arial"/>
          <w:color w:val="0D0D0D"/>
          <w:sz w:val="24"/>
          <w:szCs w:val="24"/>
          <w:shd w:val="clear" w:color="auto" w:fill="FFFFFF"/>
        </w:rPr>
        <w:t>ps://spanx.com/pages/about-us (A</w:t>
      </w:r>
      <w:r w:rsidR="00517EA8" w:rsidRPr="00517EA8">
        <w:rPr>
          <w:rFonts w:ascii="Arial" w:hAnsi="Arial" w:cs="Arial"/>
          <w:color w:val="0D0D0D"/>
          <w:sz w:val="24"/>
          <w:szCs w:val="24"/>
          <w:shd w:val="clear" w:color="auto" w:fill="FFFFFF"/>
        </w:rPr>
        <w:t>ccessed May 10, 2024).</w:t>
      </w:r>
      <w:proofErr w:type="gramEnd"/>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proofErr w:type="gramStart"/>
      <w:r>
        <w:rPr>
          <w:rFonts w:ascii="Arial" w:hAnsi="Arial" w:cs="Arial"/>
          <w:color w:val="0D0D0D"/>
          <w:sz w:val="24"/>
          <w:szCs w:val="24"/>
          <w:shd w:val="clear" w:color="auto" w:fill="FFFFFF"/>
        </w:rPr>
        <w:t>•</w:t>
      </w:r>
      <w:proofErr w:type="spellStart"/>
      <w:r w:rsidR="00517EA8" w:rsidRPr="00517EA8">
        <w:rPr>
          <w:rFonts w:ascii="Arial" w:hAnsi="Arial" w:cs="Arial"/>
          <w:color w:val="0D0D0D"/>
          <w:sz w:val="24"/>
          <w:szCs w:val="24"/>
          <w:shd w:val="clear" w:color="auto" w:fill="FFFFFF"/>
        </w:rPr>
        <w:t>Şahin</w:t>
      </w:r>
      <w:proofErr w:type="spellEnd"/>
      <w:r w:rsidR="00517EA8" w:rsidRPr="00517EA8">
        <w:rPr>
          <w:rFonts w:ascii="Arial" w:hAnsi="Arial" w:cs="Arial"/>
          <w:color w:val="0D0D0D"/>
          <w:sz w:val="24"/>
          <w:szCs w:val="24"/>
          <w:shd w:val="clear" w:color="auto" w:fill="FFFFFF"/>
        </w:rPr>
        <w:t xml:space="preserve">, F., </w:t>
      </w:r>
      <w:proofErr w:type="spellStart"/>
      <w:r w:rsidR="00517EA8" w:rsidRPr="00517EA8">
        <w:rPr>
          <w:rFonts w:ascii="Arial" w:hAnsi="Arial" w:cs="Arial"/>
          <w:color w:val="0D0D0D"/>
          <w:sz w:val="24"/>
          <w:szCs w:val="24"/>
          <w:shd w:val="clear" w:color="auto" w:fill="FFFFFF"/>
        </w:rPr>
        <w:t>Karadağ</w:t>
      </w:r>
      <w:proofErr w:type="spellEnd"/>
      <w:r w:rsidR="00517EA8" w:rsidRPr="00517EA8">
        <w:rPr>
          <w:rFonts w:ascii="Arial" w:hAnsi="Arial" w:cs="Arial"/>
          <w:color w:val="0D0D0D"/>
          <w:sz w:val="24"/>
          <w:szCs w:val="24"/>
          <w:shd w:val="clear" w:color="auto" w:fill="FFFFFF"/>
        </w:rPr>
        <w:t xml:space="preserve">, H., &amp; </w:t>
      </w:r>
      <w:proofErr w:type="spellStart"/>
      <w:r w:rsidR="00517EA8" w:rsidRPr="00517EA8">
        <w:rPr>
          <w:rFonts w:ascii="Arial" w:hAnsi="Arial" w:cs="Arial"/>
          <w:color w:val="0D0D0D"/>
          <w:sz w:val="24"/>
          <w:szCs w:val="24"/>
          <w:shd w:val="clear" w:color="auto" w:fill="FFFFFF"/>
        </w:rPr>
        <w:t>Tuncer</w:t>
      </w:r>
      <w:proofErr w:type="spellEnd"/>
      <w:r w:rsidR="00517EA8" w:rsidRPr="00517EA8">
        <w:rPr>
          <w:rFonts w:ascii="Arial" w:hAnsi="Arial" w:cs="Arial"/>
          <w:color w:val="0D0D0D"/>
          <w:sz w:val="24"/>
          <w:szCs w:val="24"/>
          <w:shd w:val="clear" w:color="auto" w:fill="FFFFFF"/>
        </w:rPr>
        <w:t>, B. (2019).</w:t>
      </w:r>
      <w:proofErr w:type="gramEnd"/>
      <w:r w:rsidR="00517EA8" w:rsidRPr="00517EA8">
        <w:rPr>
          <w:rFonts w:ascii="Arial" w:hAnsi="Arial" w:cs="Arial"/>
          <w:color w:val="0D0D0D"/>
          <w:sz w:val="24"/>
          <w:szCs w:val="24"/>
          <w:shd w:val="clear" w:color="auto" w:fill="FFFFFF"/>
        </w:rPr>
        <w:t xml:space="preserve"> Big five personality traits, entrepreneurial self-efficacy and entrepreneurial intention: A </w:t>
      </w:r>
      <w:proofErr w:type="spellStart"/>
      <w:r w:rsidR="00517EA8" w:rsidRPr="00517EA8">
        <w:rPr>
          <w:rFonts w:ascii="Arial" w:hAnsi="Arial" w:cs="Arial"/>
          <w:color w:val="0D0D0D"/>
          <w:sz w:val="24"/>
          <w:szCs w:val="24"/>
          <w:shd w:val="clear" w:color="auto" w:fill="FFFFFF"/>
        </w:rPr>
        <w:t>configurational</w:t>
      </w:r>
      <w:proofErr w:type="spellEnd"/>
      <w:r w:rsidR="00517EA8" w:rsidRPr="00517EA8">
        <w:rPr>
          <w:rFonts w:ascii="Arial" w:hAnsi="Arial" w:cs="Arial"/>
          <w:color w:val="0D0D0D"/>
          <w:sz w:val="24"/>
          <w:szCs w:val="24"/>
          <w:shd w:val="clear" w:color="auto" w:fill="FFFFFF"/>
        </w:rPr>
        <w:t xml:space="preserve"> approach. International Journal of Entrepreneurial Behaviour &amp; Research, 25(6), 1188–1211. </w:t>
      </w:r>
      <w:hyperlink r:id="rId11" w:history="1">
        <w:r w:rsidRPr="006F7413">
          <w:rPr>
            <w:rStyle w:val="Hyperlink"/>
            <w:rFonts w:ascii="Arial" w:hAnsi="Arial" w:cs="Arial"/>
            <w:sz w:val="24"/>
            <w:szCs w:val="24"/>
            <w:shd w:val="clear" w:color="auto" w:fill="FFFFFF"/>
          </w:rPr>
          <w:t>https://doi.org/10.1108/IJEBR-07-2018-0466</w:t>
        </w:r>
      </w:hyperlink>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00517EA8" w:rsidRPr="00517EA8">
        <w:rPr>
          <w:rFonts w:ascii="Arial" w:hAnsi="Arial" w:cs="Arial"/>
          <w:color w:val="0D0D0D"/>
          <w:sz w:val="24"/>
          <w:szCs w:val="24"/>
          <w:shd w:val="clear" w:color="auto" w:fill="FFFFFF"/>
        </w:rPr>
        <w:t xml:space="preserve">Shane, S., &amp; </w:t>
      </w:r>
      <w:proofErr w:type="spellStart"/>
      <w:r w:rsidR="00517EA8" w:rsidRPr="00517EA8">
        <w:rPr>
          <w:rFonts w:ascii="Arial" w:hAnsi="Arial" w:cs="Arial"/>
          <w:color w:val="0D0D0D"/>
          <w:sz w:val="24"/>
          <w:szCs w:val="24"/>
          <w:shd w:val="clear" w:color="auto" w:fill="FFFFFF"/>
        </w:rPr>
        <w:t>Venkataraman</w:t>
      </w:r>
      <w:proofErr w:type="spellEnd"/>
      <w:r w:rsidR="00517EA8" w:rsidRPr="00517EA8">
        <w:rPr>
          <w:rFonts w:ascii="Arial" w:hAnsi="Arial" w:cs="Arial"/>
          <w:color w:val="0D0D0D"/>
          <w:sz w:val="24"/>
          <w:szCs w:val="24"/>
          <w:shd w:val="clear" w:color="auto" w:fill="FFFFFF"/>
        </w:rPr>
        <w:t xml:space="preserve">, S. (2000). </w:t>
      </w:r>
      <w:proofErr w:type="gramStart"/>
      <w:r w:rsidR="00517EA8" w:rsidRPr="00517EA8">
        <w:rPr>
          <w:rFonts w:ascii="Arial" w:hAnsi="Arial" w:cs="Arial"/>
          <w:color w:val="0D0D0D"/>
          <w:sz w:val="24"/>
          <w:szCs w:val="24"/>
          <w:shd w:val="clear" w:color="auto" w:fill="FFFFFF"/>
        </w:rPr>
        <w:t>The Promise of Entrepreneurship as a Field of Research.</w:t>
      </w:r>
      <w:proofErr w:type="gramEnd"/>
      <w:r w:rsidR="00517EA8" w:rsidRPr="00517EA8">
        <w:rPr>
          <w:rFonts w:ascii="Arial" w:hAnsi="Arial" w:cs="Arial"/>
          <w:color w:val="0D0D0D"/>
          <w:sz w:val="24"/>
          <w:szCs w:val="24"/>
          <w:shd w:val="clear" w:color="auto" w:fill="FFFFFF"/>
        </w:rPr>
        <w:t xml:space="preserve"> The Academy of Management Review, 25(1), 217–226. </w:t>
      </w:r>
      <w:hyperlink r:id="rId12" w:history="1">
        <w:r w:rsidRPr="006F7413">
          <w:rPr>
            <w:rStyle w:val="Hyperlink"/>
            <w:rFonts w:ascii="Arial" w:hAnsi="Arial" w:cs="Arial"/>
            <w:sz w:val="24"/>
            <w:szCs w:val="24"/>
            <w:shd w:val="clear" w:color="auto" w:fill="FFFFFF"/>
          </w:rPr>
          <w:t>https://doi.org/10.5465/amr.2000.2791611</w:t>
        </w:r>
      </w:hyperlink>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proofErr w:type="spellStart"/>
      <w:r w:rsidR="00517EA8" w:rsidRPr="00517EA8">
        <w:rPr>
          <w:rFonts w:ascii="Arial" w:hAnsi="Arial" w:cs="Arial"/>
          <w:color w:val="0D0D0D"/>
          <w:sz w:val="24"/>
          <w:szCs w:val="24"/>
          <w:shd w:val="clear" w:color="auto" w:fill="FFFFFF"/>
        </w:rPr>
        <w:t>Stefon</w:t>
      </w:r>
      <w:proofErr w:type="spellEnd"/>
      <w:r w:rsidR="00517EA8" w:rsidRPr="00517EA8">
        <w:rPr>
          <w:rFonts w:ascii="Arial" w:hAnsi="Arial" w:cs="Arial"/>
          <w:color w:val="0D0D0D"/>
          <w:sz w:val="24"/>
          <w:szCs w:val="24"/>
          <w:shd w:val="clear" w:color="auto" w:fill="FFFFFF"/>
        </w:rPr>
        <w:t xml:space="preserve">, M. (2024). </w:t>
      </w:r>
      <w:proofErr w:type="gramStart"/>
      <w:r w:rsidR="00517EA8" w:rsidRPr="00517EA8">
        <w:rPr>
          <w:rFonts w:ascii="Arial" w:hAnsi="Arial" w:cs="Arial"/>
          <w:color w:val="0D0D0D"/>
          <w:sz w:val="24"/>
          <w:szCs w:val="24"/>
          <w:shd w:val="clear" w:color="auto" w:fill="FFFFFF"/>
        </w:rPr>
        <w:t>Sara Blakely.</w:t>
      </w:r>
      <w:proofErr w:type="gramEnd"/>
      <w:r w:rsidR="00517EA8" w:rsidRPr="00517EA8">
        <w:rPr>
          <w:rFonts w:ascii="Arial" w:hAnsi="Arial" w:cs="Arial"/>
          <w:color w:val="0D0D0D"/>
          <w:sz w:val="24"/>
          <w:szCs w:val="24"/>
          <w:shd w:val="clear" w:color="auto" w:fill="FFFFFF"/>
        </w:rPr>
        <w:t xml:space="preserve"> </w:t>
      </w:r>
      <w:proofErr w:type="gramStart"/>
      <w:r w:rsidR="00517EA8" w:rsidRPr="00517EA8">
        <w:rPr>
          <w:rFonts w:ascii="Arial" w:hAnsi="Arial" w:cs="Arial"/>
          <w:color w:val="0D0D0D"/>
          <w:sz w:val="24"/>
          <w:szCs w:val="24"/>
          <w:shd w:val="clear" w:color="auto" w:fill="FFFFFF"/>
        </w:rPr>
        <w:t xml:space="preserve">In </w:t>
      </w:r>
      <w:proofErr w:type="spellStart"/>
      <w:r w:rsidR="00517EA8" w:rsidRPr="00517EA8">
        <w:rPr>
          <w:rFonts w:ascii="Arial" w:hAnsi="Arial" w:cs="Arial"/>
          <w:color w:val="0D0D0D"/>
          <w:sz w:val="24"/>
          <w:szCs w:val="24"/>
          <w:shd w:val="clear" w:color="auto" w:fill="FFFFFF"/>
        </w:rPr>
        <w:t>Encyclopædia</w:t>
      </w:r>
      <w:proofErr w:type="spellEnd"/>
      <w:r w:rsidR="00517EA8" w:rsidRPr="00517EA8">
        <w:rPr>
          <w:rFonts w:ascii="Arial" w:hAnsi="Arial" w:cs="Arial"/>
          <w:color w:val="0D0D0D"/>
          <w:sz w:val="24"/>
          <w:szCs w:val="24"/>
          <w:shd w:val="clear" w:color="auto" w:fill="FFFFFF"/>
        </w:rPr>
        <w:t xml:space="preserve"> Britannica.</w:t>
      </w:r>
      <w:proofErr w:type="gramEnd"/>
      <w:r w:rsidR="00517EA8" w:rsidRPr="00517EA8">
        <w:rPr>
          <w:rFonts w:ascii="Arial" w:hAnsi="Arial" w:cs="Arial"/>
          <w:color w:val="0D0D0D"/>
          <w:sz w:val="24"/>
          <w:szCs w:val="24"/>
          <w:shd w:val="clear" w:color="auto" w:fill="FFFFFF"/>
        </w:rPr>
        <w:t xml:space="preserve"> </w:t>
      </w:r>
      <w:proofErr w:type="gramStart"/>
      <w:r w:rsidR="00517EA8" w:rsidRPr="00517EA8">
        <w:rPr>
          <w:rFonts w:ascii="Arial" w:hAnsi="Arial" w:cs="Arial"/>
          <w:color w:val="0D0D0D"/>
          <w:sz w:val="24"/>
          <w:szCs w:val="24"/>
          <w:shd w:val="clear" w:color="auto" w:fill="FFFFFF"/>
        </w:rPr>
        <w:t>Retrieved from https://www.brita</w:t>
      </w:r>
      <w:r>
        <w:rPr>
          <w:rFonts w:ascii="Arial" w:hAnsi="Arial" w:cs="Arial"/>
          <w:color w:val="0D0D0D"/>
          <w:sz w:val="24"/>
          <w:szCs w:val="24"/>
          <w:shd w:val="clear" w:color="auto" w:fill="FFFFFF"/>
        </w:rPr>
        <w:t>nnica.com/money/Sara-Blakely.</w:t>
      </w:r>
      <w:proofErr w:type="gramEnd"/>
      <w:r>
        <w:rPr>
          <w:rFonts w:ascii="Arial" w:hAnsi="Arial" w:cs="Arial"/>
          <w:color w:val="0D0D0D"/>
          <w:sz w:val="24"/>
          <w:szCs w:val="24"/>
          <w:shd w:val="clear" w:color="auto" w:fill="FFFFFF"/>
        </w:rPr>
        <w:t xml:space="preserve"> </w:t>
      </w:r>
      <w:proofErr w:type="gramStart"/>
      <w:r>
        <w:rPr>
          <w:rFonts w:ascii="Arial" w:hAnsi="Arial" w:cs="Arial"/>
          <w:color w:val="0D0D0D"/>
          <w:sz w:val="24"/>
          <w:szCs w:val="24"/>
          <w:shd w:val="clear" w:color="auto" w:fill="FFFFFF"/>
        </w:rPr>
        <w:t>(A</w:t>
      </w:r>
      <w:r w:rsidR="00517EA8" w:rsidRPr="00517EA8">
        <w:rPr>
          <w:rFonts w:ascii="Arial" w:hAnsi="Arial" w:cs="Arial"/>
          <w:color w:val="0D0D0D"/>
          <w:sz w:val="24"/>
          <w:szCs w:val="24"/>
          <w:shd w:val="clear" w:color="auto" w:fill="FFFFFF"/>
        </w:rPr>
        <w:t>ccessed May 10, 2024)</w:t>
      </w:r>
      <w:r>
        <w:rPr>
          <w:rFonts w:ascii="Arial" w:hAnsi="Arial" w:cs="Arial"/>
          <w:color w:val="0D0D0D"/>
          <w:sz w:val="24"/>
          <w:szCs w:val="24"/>
          <w:shd w:val="clear" w:color="auto" w:fill="FFFFFF"/>
        </w:rPr>
        <w:t>.</w:t>
      </w:r>
      <w:proofErr w:type="gramEnd"/>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proofErr w:type="spellStart"/>
      <w:r w:rsidR="00517EA8" w:rsidRPr="00517EA8">
        <w:rPr>
          <w:rFonts w:ascii="Arial" w:hAnsi="Arial" w:cs="Arial"/>
          <w:color w:val="0D0D0D"/>
          <w:sz w:val="24"/>
          <w:szCs w:val="24"/>
          <w:shd w:val="clear" w:color="auto" w:fill="FFFFFF"/>
        </w:rPr>
        <w:t>Sturman</w:t>
      </w:r>
      <w:proofErr w:type="spellEnd"/>
      <w:r w:rsidR="00517EA8" w:rsidRPr="00517EA8">
        <w:rPr>
          <w:rFonts w:ascii="Arial" w:hAnsi="Arial" w:cs="Arial"/>
          <w:color w:val="0D0D0D"/>
          <w:sz w:val="24"/>
          <w:szCs w:val="24"/>
          <w:shd w:val="clear" w:color="auto" w:fill="FFFFFF"/>
        </w:rPr>
        <w:t xml:space="preserve">, D., </w:t>
      </w:r>
      <w:proofErr w:type="spellStart"/>
      <w:r w:rsidR="00517EA8" w:rsidRPr="00517EA8">
        <w:rPr>
          <w:rFonts w:ascii="Arial" w:hAnsi="Arial" w:cs="Arial"/>
          <w:color w:val="0D0D0D"/>
          <w:sz w:val="24"/>
          <w:szCs w:val="24"/>
          <w:shd w:val="clear" w:color="auto" w:fill="FFFFFF"/>
        </w:rPr>
        <w:t>Lesko</w:t>
      </w:r>
      <w:proofErr w:type="spellEnd"/>
      <w:r w:rsidR="00517EA8" w:rsidRPr="00517EA8">
        <w:rPr>
          <w:rFonts w:ascii="Arial" w:hAnsi="Arial" w:cs="Arial"/>
          <w:color w:val="0D0D0D"/>
          <w:sz w:val="24"/>
          <w:szCs w:val="24"/>
          <w:shd w:val="clear" w:color="auto" w:fill="FFFFFF"/>
        </w:rPr>
        <w:t xml:space="preserve">, K., &amp; </w:t>
      </w:r>
      <w:proofErr w:type="spellStart"/>
      <w:r w:rsidR="00517EA8" w:rsidRPr="00517EA8">
        <w:rPr>
          <w:rFonts w:ascii="Arial" w:hAnsi="Arial" w:cs="Arial"/>
          <w:color w:val="0D0D0D"/>
          <w:sz w:val="24"/>
          <w:szCs w:val="24"/>
          <w:shd w:val="clear" w:color="auto" w:fill="FFFFFF"/>
        </w:rPr>
        <w:t>Marcoux</w:t>
      </w:r>
      <w:proofErr w:type="spellEnd"/>
      <w:r w:rsidR="00517EA8" w:rsidRPr="00517EA8">
        <w:rPr>
          <w:rFonts w:ascii="Arial" w:hAnsi="Arial" w:cs="Arial"/>
          <w:color w:val="0D0D0D"/>
          <w:sz w:val="24"/>
          <w:szCs w:val="24"/>
          <w:shd w:val="clear" w:color="auto" w:fill="FFFFFF"/>
        </w:rPr>
        <w:t xml:space="preserve">, T. (2021). </w:t>
      </w:r>
      <w:proofErr w:type="gramStart"/>
      <w:r w:rsidR="00517EA8" w:rsidRPr="00517EA8">
        <w:rPr>
          <w:rFonts w:ascii="Arial" w:hAnsi="Arial" w:cs="Arial"/>
          <w:color w:val="0D0D0D"/>
          <w:sz w:val="24"/>
          <w:szCs w:val="24"/>
          <w:shd w:val="clear" w:color="auto" w:fill="FFFFFF"/>
        </w:rPr>
        <w:t>Game changers.</w:t>
      </w:r>
      <w:proofErr w:type="gramEnd"/>
      <w:r w:rsidR="00517EA8" w:rsidRPr="00517EA8">
        <w:rPr>
          <w:rFonts w:ascii="Arial" w:hAnsi="Arial" w:cs="Arial"/>
          <w:color w:val="0D0D0D"/>
          <w:sz w:val="24"/>
          <w:szCs w:val="24"/>
          <w:shd w:val="clear" w:color="auto" w:fill="FFFFFF"/>
        </w:rPr>
        <w:t xml:space="preserve"> Reid Hoffman. </w:t>
      </w:r>
      <w:proofErr w:type="gramStart"/>
      <w:r w:rsidR="00517EA8" w:rsidRPr="00517EA8">
        <w:rPr>
          <w:rFonts w:ascii="Arial" w:hAnsi="Arial" w:cs="Arial"/>
          <w:color w:val="0D0D0D"/>
          <w:sz w:val="24"/>
          <w:szCs w:val="24"/>
          <w:shd w:val="clear" w:color="auto" w:fill="FFFFFF"/>
        </w:rPr>
        <w:t>Bloomberg.</w:t>
      </w:r>
      <w:proofErr w:type="gramEnd"/>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00517EA8" w:rsidRPr="00517EA8">
        <w:rPr>
          <w:rFonts w:ascii="Arial" w:hAnsi="Arial" w:cs="Arial"/>
          <w:color w:val="0D0D0D"/>
          <w:sz w:val="24"/>
          <w:szCs w:val="24"/>
          <w:shd w:val="clear" w:color="auto" w:fill="FFFFFF"/>
        </w:rPr>
        <w:t xml:space="preserve">The Editors of </w:t>
      </w:r>
      <w:proofErr w:type="spellStart"/>
      <w:r w:rsidR="00517EA8" w:rsidRPr="00517EA8">
        <w:rPr>
          <w:rFonts w:ascii="Arial" w:hAnsi="Arial" w:cs="Arial"/>
          <w:color w:val="0D0D0D"/>
          <w:sz w:val="24"/>
          <w:szCs w:val="24"/>
          <w:shd w:val="clear" w:color="auto" w:fill="FFFFFF"/>
        </w:rPr>
        <w:t>Encyclopædia</w:t>
      </w:r>
      <w:proofErr w:type="spellEnd"/>
      <w:r w:rsidR="00517EA8" w:rsidRPr="00517EA8">
        <w:rPr>
          <w:rFonts w:ascii="Arial" w:hAnsi="Arial" w:cs="Arial"/>
          <w:color w:val="0D0D0D"/>
          <w:sz w:val="24"/>
          <w:szCs w:val="24"/>
          <w:shd w:val="clear" w:color="auto" w:fill="FFFFFF"/>
        </w:rPr>
        <w:t xml:space="preserve"> Britannica. </w:t>
      </w:r>
      <w:proofErr w:type="gramStart"/>
      <w:r w:rsidR="00517EA8" w:rsidRPr="00517EA8">
        <w:rPr>
          <w:rFonts w:ascii="Arial" w:hAnsi="Arial" w:cs="Arial"/>
          <w:color w:val="0D0D0D"/>
          <w:sz w:val="24"/>
          <w:szCs w:val="24"/>
          <w:shd w:val="clear" w:color="auto" w:fill="FFFFFF"/>
        </w:rPr>
        <w:t>(2024). Oprah Winfrey.</w:t>
      </w:r>
      <w:proofErr w:type="gramEnd"/>
      <w:r w:rsidR="00517EA8" w:rsidRPr="00517EA8">
        <w:rPr>
          <w:rFonts w:ascii="Arial" w:hAnsi="Arial" w:cs="Arial"/>
          <w:color w:val="0D0D0D"/>
          <w:sz w:val="24"/>
          <w:szCs w:val="24"/>
          <w:shd w:val="clear" w:color="auto" w:fill="FFFFFF"/>
        </w:rPr>
        <w:t xml:space="preserve"> </w:t>
      </w:r>
      <w:proofErr w:type="gramStart"/>
      <w:r w:rsidR="00517EA8" w:rsidRPr="00517EA8">
        <w:rPr>
          <w:rFonts w:ascii="Arial" w:hAnsi="Arial" w:cs="Arial"/>
          <w:color w:val="0D0D0D"/>
          <w:sz w:val="24"/>
          <w:szCs w:val="24"/>
          <w:shd w:val="clear" w:color="auto" w:fill="FFFFFF"/>
        </w:rPr>
        <w:t>Retrieved from https://www.britannica.com/biography/Oprah-Winfrey.</w:t>
      </w:r>
      <w:proofErr w:type="gramEnd"/>
      <w:r w:rsidR="00517EA8" w:rsidRPr="00517EA8">
        <w:rPr>
          <w:rFonts w:ascii="Arial" w:hAnsi="Arial" w:cs="Arial"/>
          <w:color w:val="0D0D0D"/>
          <w:sz w:val="24"/>
          <w:szCs w:val="24"/>
          <w:shd w:val="clear" w:color="auto" w:fill="FFFFFF"/>
        </w:rPr>
        <w:t xml:space="preserve"> </w:t>
      </w:r>
      <w:proofErr w:type="gramStart"/>
      <w:r w:rsidR="00517EA8" w:rsidRPr="00517EA8">
        <w:rPr>
          <w:rFonts w:ascii="Arial" w:hAnsi="Arial" w:cs="Arial"/>
          <w:color w:val="0D0D0D"/>
          <w:sz w:val="24"/>
          <w:szCs w:val="24"/>
          <w:shd w:val="clear" w:color="auto" w:fill="FFFFFF"/>
        </w:rPr>
        <w:t>(Accessed May 10, 2024)</w:t>
      </w:r>
      <w:r>
        <w:rPr>
          <w:rFonts w:ascii="Arial" w:hAnsi="Arial" w:cs="Arial"/>
          <w:color w:val="0D0D0D"/>
          <w:sz w:val="24"/>
          <w:szCs w:val="24"/>
          <w:shd w:val="clear" w:color="auto" w:fill="FFFFFF"/>
        </w:rPr>
        <w:t>.</w:t>
      </w:r>
      <w:proofErr w:type="gramEnd"/>
    </w:p>
    <w:p w:rsidR="000E3E82" w:rsidRPr="00517EA8" w:rsidRDefault="000E3E82" w:rsidP="00517EA8">
      <w:pPr>
        <w:spacing w:after="0" w:line="360" w:lineRule="auto"/>
        <w:rPr>
          <w:rFonts w:ascii="Arial" w:hAnsi="Arial" w:cs="Arial"/>
          <w:color w:val="0D0D0D"/>
          <w:sz w:val="24"/>
          <w:szCs w:val="24"/>
          <w:shd w:val="clear" w:color="auto" w:fill="FFFFFF"/>
        </w:rPr>
      </w:pPr>
    </w:p>
    <w:p w:rsidR="00517EA8"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proofErr w:type="spellStart"/>
      <w:r w:rsidR="00517EA8" w:rsidRPr="00517EA8">
        <w:rPr>
          <w:rFonts w:ascii="Arial" w:hAnsi="Arial" w:cs="Arial"/>
          <w:color w:val="0D0D0D"/>
          <w:sz w:val="24"/>
          <w:szCs w:val="24"/>
          <w:shd w:val="clear" w:color="auto" w:fill="FFFFFF"/>
        </w:rPr>
        <w:t>Upadhyaya</w:t>
      </w:r>
      <w:proofErr w:type="spellEnd"/>
      <w:r w:rsidR="00517EA8" w:rsidRPr="00517EA8">
        <w:rPr>
          <w:rFonts w:ascii="Arial" w:hAnsi="Arial" w:cs="Arial"/>
          <w:color w:val="0D0D0D"/>
          <w:sz w:val="24"/>
          <w:szCs w:val="24"/>
          <w:shd w:val="clear" w:color="auto" w:fill="FFFFFF"/>
        </w:rPr>
        <w:t xml:space="preserve">, C. (2014). </w:t>
      </w:r>
      <w:proofErr w:type="gramStart"/>
      <w:r w:rsidR="00517EA8" w:rsidRPr="00517EA8">
        <w:rPr>
          <w:rFonts w:ascii="Arial" w:hAnsi="Arial" w:cs="Arial"/>
          <w:color w:val="0D0D0D"/>
          <w:sz w:val="24"/>
          <w:szCs w:val="24"/>
          <w:shd w:val="clear" w:color="auto" w:fill="FFFFFF"/>
        </w:rPr>
        <w:t>Application of the Maslow’s hierarchy of need theory; impacts and implications on organizational culture, human resource and employee’s performance.</w:t>
      </w:r>
      <w:proofErr w:type="gramEnd"/>
      <w:r w:rsidR="00517EA8" w:rsidRPr="00517EA8">
        <w:rPr>
          <w:rFonts w:ascii="Arial" w:hAnsi="Arial" w:cs="Arial"/>
          <w:color w:val="0D0D0D"/>
          <w:sz w:val="24"/>
          <w:szCs w:val="24"/>
          <w:shd w:val="clear" w:color="auto" w:fill="FFFFFF"/>
        </w:rPr>
        <w:t xml:space="preserve"> </w:t>
      </w:r>
      <w:proofErr w:type="gramStart"/>
      <w:r w:rsidR="00517EA8" w:rsidRPr="00517EA8">
        <w:rPr>
          <w:rFonts w:ascii="Arial" w:hAnsi="Arial" w:cs="Arial"/>
          <w:color w:val="0D0D0D"/>
          <w:sz w:val="24"/>
          <w:szCs w:val="24"/>
          <w:shd w:val="clear" w:color="auto" w:fill="FFFFFF"/>
        </w:rPr>
        <w:t>International Journal of Education and Management Studies, 4(4), 353-.</w:t>
      </w:r>
      <w:proofErr w:type="gramEnd"/>
    </w:p>
    <w:p w:rsidR="000E3E82" w:rsidRPr="00517EA8" w:rsidRDefault="000E3E82" w:rsidP="00517EA8">
      <w:pPr>
        <w:spacing w:after="0" w:line="360" w:lineRule="auto"/>
        <w:rPr>
          <w:rFonts w:ascii="Arial" w:hAnsi="Arial" w:cs="Arial"/>
          <w:color w:val="0D0D0D"/>
          <w:sz w:val="24"/>
          <w:szCs w:val="24"/>
          <w:shd w:val="clear" w:color="auto" w:fill="FFFFFF"/>
        </w:rPr>
      </w:pPr>
    </w:p>
    <w:p w:rsidR="00DF4E8B" w:rsidRPr="005378A0" w:rsidRDefault="000E3E82" w:rsidP="00517EA8">
      <w:pPr>
        <w:spacing w:after="0" w:line="360" w:lineRule="auto"/>
        <w:rPr>
          <w:rFonts w:ascii="Arial" w:hAnsi="Arial" w:cs="Arial"/>
          <w:color w:val="0D0D0D"/>
          <w:sz w:val="24"/>
          <w:szCs w:val="24"/>
          <w:shd w:val="clear" w:color="auto" w:fill="FFFFFF"/>
        </w:rPr>
      </w:pPr>
      <w:r>
        <w:rPr>
          <w:rFonts w:ascii="Arial" w:hAnsi="Arial" w:cs="Arial"/>
          <w:color w:val="0D0D0D"/>
          <w:sz w:val="24"/>
          <w:szCs w:val="24"/>
          <w:shd w:val="clear" w:color="auto" w:fill="FFFFFF"/>
        </w:rPr>
        <w:t>•</w:t>
      </w:r>
      <w:r w:rsidR="00517EA8" w:rsidRPr="00517EA8">
        <w:rPr>
          <w:rFonts w:ascii="Arial" w:hAnsi="Arial" w:cs="Arial"/>
          <w:color w:val="0D0D0D"/>
          <w:sz w:val="24"/>
          <w:szCs w:val="24"/>
          <w:shd w:val="clear" w:color="auto" w:fill="FFFFFF"/>
        </w:rPr>
        <w:t>Zhao, H., &amp; Seibert, S. E. (2006). The Big Five Personality Dimensions and Entrepreneurial Status: A Meta-Analytical Review. Journal of Applied Psychology, 91(2), 259–271. https://doi.org/10.1037/0021-9010.91.2.259</w:t>
      </w:r>
    </w:p>
    <w:p w:rsidR="00DF4E8B" w:rsidRPr="005378A0" w:rsidRDefault="00DF4E8B" w:rsidP="00DF4E8B">
      <w:pPr>
        <w:spacing w:after="0" w:line="360" w:lineRule="auto"/>
        <w:rPr>
          <w:rFonts w:ascii="Arial" w:hAnsi="Arial" w:cs="Arial"/>
          <w:color w:val="0D0D0D"/>
          <w:sz w:val="24"/>
          <w:szCs w:val="24"/>
          <w:shd w:val="clear" w:color="auto" w:fill="FFFFFF"/>
        </w:rPr>
      </w:pPr>
    </w:p>
    <w:p w:rsidR="00DF4E8B" w:rsidRPr="00DF4E8B" w:rsidRDefault="00DF4E8B" w:rsidP="00DF4E8B">
      <w:pPr>
        <w:spacing w:after="0" w:line="360" w:lineRule="auto"/>
        <w:rPr>
          <w:rFonts w:ascii="Arial" w:hAnsi="Arial" w:cs="Arial"/>
          <w:color w:val="0D0D0D"/>
          <w:sz w:val="24"/>
          <w:szCs w:val="24"/>
          <w:shd w:val="clear" w:color="auto" w:fill="FFFFFF"/>
        </w:rPr>
      </w:pPr>
    </w:p>
    <w:p w:rsidR="00DF4E8B" w:rsidRPr="006A080D" w:rsidRDefault="00DF4E8B" w:rsidP="00DF4E8B">
      <w:pPr>
        <w:spacing w:after="0" w:line="360" w:lineRule="auto"/>
        <w:rPr>
          <w:rFonts w:ascii="Arial" w:hAnsi="Arial" w:cs="Arial"/>
          <w:color w:val="0D0D0D"/>
          <w:sz w:val="24"/>
          <w:szCs w:val="24"/>
          <w:shd w:val="clear" w:color="auto" w:fill="FFFFFF"/>
        </w:rPr>
      </w:pPr>
    </w:p>
    <w:p w:rsidR="00DF4E8B" w:rsidRPr="00EF1E9C" w:rsidRDefault="00DF4E8B" w:rsidP="00325BF7">
      <w:pPr>
        <w:spacing w:line="360" w:lineRule="auto"/>
        <w:rPr>
          <w:rFonts w:ascii="Arial" w:hAnsi="Arial" w:cs="Arial"/>
          <w:sz w:val="24"/>
          <w:szCs w:val="24"/>
        </w:rPr>
      </w:pPr>
    </w:p>
    <w:p w:rsidR="0085166C" w:rsidRPr="00EF1E9C" w:rsidRDefault="0085166C" w:rsidP="0085166C">
      <w:pPr>
        <w:spacing w:line="360" w:lineRule="auto"/>
        <w:rPr>
          <w:rFonts w:ascii="Arial" w:hAnsi="Arial" w:cs="Arial"/>
          <w:sz w:val="24"/>
          <w:szCs w:val="24"/>
        </w:rPr>
      </w:pPr>
    </w:p>
    <w:p w:rsidR="0085166C" w:rsidRPr="00EF1E9C" w:rsidRDefault="0085166C" w:rsidP="0085166C">
      <w:pPr>
        <w:spacing w:line="360" w:lineRule="auto"/>
        <w:rPr>
          <w:rFonts w:ascii="Arial" w:hAnsi="Arial" w:cs="Arial"/>
          <w:sz w:val="24"/>
          <w:szCs w:val="24"/>
        </w:rPr>
      </w:pPr>
    </w:p>
    <w:p w:rsidR="0085166C" w:rsidRPr="00EF1E9C" w:rsidRDefault="0085166C" w:rsidP="0085166C">
      <w:pPr>
        <w:spacing w:line="360" w:lineRule="auto"/>
        <w:rPr>
          <w:rFonts w:ascii="Arial" w:hAnsi="Arial" w:cs="Arial"/>
          <w:sz w:val="24"/>
          <w:szCs w:val="24"/>
        </w:rPr>
      </w:pPr>
    </w:p>
    <w:p w:rsidR="0085166C" w:rsidRPr="00EF1E9C" w:rsidRDefault="0085166C" w:rsidP="0085166C">
      <w:pPr>
        <w:spacing w:line="360" w:lineRule="auto"/>
        <w:rPr>
          <w:rFonts w:ascii="Arial" w:hAnsi="Arial" w:cs="Arial"/>
          <w:sz w:val="24"/>
          <w:szCs w:val="24"/>
        </w:rPr>
      </w:pPr>
    </w:p>
    <w:p w:rsidR="0085166C" w:rsidRPr="00EF1E9C" w:rsidRDefault="0085166C" w:rsidP="000240F1">
      <w:pPr>
        <w:spacing w:line="360" w:lineRule="auto"/>
        <w:rPr>
          <w:rFonts w:ascii="Arial" w:hAnsi="Arial" w:cs="Arial"/>
          <w:sz w:val="24"/>
          <w:szCs w:val="24"/>
        </w:rPr>
      </w:pPr>
    </w:p>
    <w:p w:rsidR="000240F1" w:rsidRPr="00EF1E9C" w:rsidRDefault="000240F1" w:rsidP="000240F1">
      <w:pPr>
        <w:spacing w:line="360" w:lineRule="auto"/>
        <w:rPr>
          <w:rFonts w:ascii="Arial" w:hAnsi="Arial" w:cs="Arial"/>
          <w:sz w:val="24"/>
          <w:szCs w:val="24"/>
        </w:rPr>
      </w:pPr>
    </w:p>
    <w:p w:rsidR="000240F1" w:rsidRPr="00EF1E9C" w:rsidRDefault="000240F1" w:rsidP="000240F1">
      <w:pPr>
        <w:spacing w:line="360" w:lineRule="auto"/>
        <w:rPr>
          <w:rFonts w:ascii="Arial" w:hAnsi="Arial" w:cs="Arial"/>
          <w:sz w:val="24"/>
          <w:szCs w:val="24"/>
        </w:rPr>
      </w:pPr>
    </w:p>
    <w:p w:rsidR="000240F1" w:rsidRPr="000240F1" w:rsidRDefault="000240F1" w:rsidP="000240F1">
      <w:pPr>
        <w:spacing w:line="360" w:lineRule="auto"/>
        <w:rPr>
          <w:rFonts w:ascii="Arial" w:hAnsi="Arial" w:cs="Arial"/>
          <w:sz w:val="24"/>
          <w:szCs w:val="24"/>
        </w:rPr>
      </w:pPr>
    </w:p>
    <w:p w:rsidR="000240F1" w:rsidRPr="000240F1" w:rsidRDefault="000240F1" w:rsidP="000240F1">
      <w:pPr>
        <w:spacing w:line="360" w:lineRule="auto"/>
        <w:rPr>
          <w:rFonts w:ascii="Arial" w:hAnsi="Arial" w:cs="Arial"/>
          <w:sz w:val="24"/>
          <w:szCs w:val="24"/>
        </w:rPr>
      </w:pPr>
    </w:p>
    <w:p w:rsidR="000240F1" w:rsidRPr="000240F1" w:rsidRDefault="000240F1" w:rsidP="000240F1">
      <w:pPr>
        <w:spacing w:line="360" w:lineRule="auto"/>
        <w:rPr>
          <w:rFonts w:ascii="Arial" w:hAnsi="Arial" w:cs="Arial"/>
          <w:sz w:val="24"/>
          <w:szCs w:val="24"/>
        </w:rPr>
      </w:pPr>
    </w:p>
    <w:p w:rsidR="000240F1" w:rsidRPr="006A080D" w:rsidRDefault="000240F1" w:rsidP="006A080D">
      <w:pPr>
        <w:spacing w:line="360" w:lineRule="auto"/>
        <w:rPr>
          <w:rFonts w:ascii="Arial" w:hAnsi="Arial" w:cs="Arial"/>
          <w:sz w:val="24"/>
          <w:szCs w:val="24"/>
        </w:rPr>
      </w:pPr>
    </w:p>
    <w:p w:rsidR="0058025D" w:rsidRPr="006A080D" w:rsidRDefault="0058025D" w:rsidP="006A080D">
      <w:pPr>
        <w:spacing w:line="360" w:lineRule="auto"/>
        <w:rPr>
          <w:rFonts w:ascii="Arial" w:hAnsi="Arial" w:cs="Arial"/>
          <w:sz w:val="24"/>
          <w:szCs w:val="24"/>
        </w:rPr>
      </w:pPr>
    </w:p>
    <w:p w:rsidR="0058025D" w:rsidRPr="006A080D" w:rsidRDefault="0058025D" w:rsidP="006A080D">
      <w:pPr>
        <w:spacing w:line="360" w:lineRule="auto"/>
        <w:rPr>
          <w:rFonts w:ascii="Arial" w:hAnsi="Arial" w:cs="Arial"/>
          <w:sz w:val="24"/>
          <w:szCs w:val="24"/>
        </w:rPr>
      </w:pPr>
    </w:p>
    <w:p w:rsidR="0058025D" w:rsidRPr="006A080D" w:rsidRDefault="0058025D" w:rsidP="006A080D">
      <w:pPr>
        <w:spacing w:line="360" w:lineRule="auto"/>
        <w:rPr>
          <w:rFonts w:ascii="Arial" w:hAnsi="Arial" w:cs="Arial"/>
          <w:sz w:val="24"/>
          <w:szCs w:val="24"/>
        </w:rPr>
      </w:pPr>
    </w:p>
    <w:p w:rsidR="0058025D" w:rsidRPr="006A080D" w:rsidRDefault="0058025D" w:rsidP="006A080D">
      <w:pPr>
        <w:spacing w:line="360" w:lineRule="auto"/>
        <w:rPr>
          <w:rFonts w:ascii="Arial" w:hAnsi="Arial" w:cs="Arial"/>
          <w:sz w:val="24"/>
          <w:szCs w:val="24"/>
        </w:rPr>
      </w:pPr>
    </w:p>
    <w:p w:rsidR="0058025D" w:rsidRPr="006A080D" w:rsidRDefault="0058025D" w:rsidP="006A080D">
      <w:pPr>
        <w:spacing w:line="360" w:lineRule="auto"/>
        <w:rPr>
          <w:rFonts w:ascii="Arial" w:hAnsi="Arial" w:cs="Arial"/>
          <w:sz w:val="24"/>
          <w:szCs w:val="24"/>
        </w:rPr>
      </w:pPr>
    </w:p>
    <w:p w:rsidR="0058025D" w:rsidRPr="006A080D" w:rsidRDefault="0058025D" w:rsidP="006A080D">
      <w:pPr>
        <w:spacing w:line="360" w:lineRule="auto"/>
        <w:rPr>
          <w:rFonts w:ascii="Arial" w:hAnsi="Arial" w:cs="Arial"/>
          <w:sz w:val="24"/>
          <w:szCs w:val="24"/>
        </w:rPr>
      </w:pPr>
    </w:p>
    <w:sectPr w:rsidR="0058025D" w:rsidRPr="006A080D" w:rsidSect="00C31FB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836197"/>
    <w:rsid w:val="00023373"/>
    <w:rsid w:val="00023FA2"/>
    <w:rsid w:val="000240F1"/>
    <w:rsid w:val="000D21FF"/>
    <w:rsid w:val="000E2A24"/>
    <w:rsid w:val="000E3E82"/>
    <w:rsid w:val="000F6BE2"/>
    <w:rsid w:val="00115F00"/>
    <w:rsid w:val="0013166D"/>
    <w:rsid w:val="00137906"/>
    <w:rsid w:val="00144C8D"/>
    <w:rsid w:val="00151D50"/>
    <w:rsid w:val="00153925"/>
    <w:rsid w:val="00173F38"/>
    <w:rsid w:val="001B2109"/>
    <w:rsid w:val="001D1E19"/>
    <w:rsid w:val="001F1A37"/>
    <w:rsid w:val="001F7B99"/>
    <w:rsid w:val="00203F45"/>
    <w:rsid w:val="00225251"/>
    <w:rsid w:val="0023363E"/>
    <w:rsid w:val="00243D2E"/>
    <w:rsid w:val="002534EA"/>
    <w:rsid w:val="00286F18"/>
    <w:rsid w:val="00314C69"/>
    <w:rsid w:val="00325BF7"/>
    <w:rsid w:val="003717E9"/>
    <w:rsid w:val="003A77E6"/>
    <w:rsid w:val="003D3E19"/>
    <w:rsid w:val="00404D3C"/>
    <w:rsid w:val="00406884"/>
    <w:rsid w:val="00415B5A"/>
    <w:rsid w:val="00420E7E"/>
    <w:rsid w:val="00427B79"/>
    <w:rsid w:val="00433F3F"/>
    <w:rsid w:val="00454F2F"/>
    <w:rsid w:val="00472AA6"/>
    <w:rsid w:val="00476F4D"/>
    <w:rsid w:val="004A2CDE"/>
    <w:rsid w:val="004A3136"/>
    <w:rsid w:val="004B3649"/>
    <w:rsid w:val="004C0652"/>
    <w:rsid w:val="004C61F9"/>
    <w:rsid w:val="00517EA8"/>
    <w:rsid w:val="005371F5"/>
    <w:rsid w:val="005378A0"/>
    <w:rsid w:val="0058025D"/>
    <w:rsid w:val="005A4FE5"/>
    <w:rsid w:val="005E6942"/>
    <w:rsid w:val="00603912"/>
    <w:rsid w:val="00630817"/>
    <w:rsid w:val="00676A4C"/>
    <w:rsid w:val="006A080D"/>
    <w:rsid w:val="006E461A"/>
    <w:rsid w:val="007540A3"/>
    <w:rsid w:val="00800309"/>
    <w:rsid w:val="00813707"/>
    <w:rsid w:val="00836197"/>
    <w:rsid w:val="0085166C"/>
    <w:rsid w:val="00885D21"/>
    <w:rsid w:val="0089597B"/>
    <w:rsid w:val="00910693"/>
    <w:rsid w:val="00926DBE"/>
    <w:rsid w:val="00953AD7"/>
    <w:rsid w:val="00976A1A"/>
    <w:rsid w:val="00982031"/>
    <w:rsid w:val="00985D2B"/>
    <w:rsid w:val="009B5FD2"/>
    <w:rsid w:val="009E13DB"/>
    <w:rsid w:val="009F665A"/>
    <w:rsid w:val="00A00D6E"/>
    <w:rsid w:val="00A3169C"/>
    <w:rsid w:val="00A356E9"/>
    <w:rsid w:val="00AA32CC"/>
    <w:rsid w:val="00AB3237"/>
    <w:rsid w:val="00AD3A44"/>
    <w:rsid w:val="00AD4A35"/>
    <w:rsid w:val="00AE5012"/>
    <w:rsid w:val="00B22390"/>
    <w:rsid w:val="00B4006C"/>
    <w:rsid w:val="00B509C4"/>
    <w:rsid w:val="00B5362E"/>
    <w:rsid w:val="00B549A9"/>
    <w:rsid w:val="00C1307F"/>
    <w:rsid w:val="00C20B30"/>
    <w:rsid w:val="00C31FBF"/>
    <w:rsid w:val="00C461E5"/>
    <w:rsid w:val="00CB13BF"/>
    <w:rsid w:val="00CC3453"/>
    <w:rsid w:val="00D023EA"/>
    <w:rsid w:val="00DB5C69"/>
    <w:rsid w:val="00DD2C61"/>
    <w:rsid w:val="00DE2984"/>
    <w:rsid w:val="00DF4E8B"/>
    <w:rsid w:val="00E25F82"/>
    <w:rsid w:val="00E276C5"/>
    <w:rsid w:val="00E5434B"/>
    <w:rsid w:val="00E75043"/>
    <w:rsid w:val="00E92D2C"/>
    <w:rsid w:val="00EA30CB"/>
    <w:rsid w:val="00EF1E9C"/>
    <w:rsid w:val="00F60955"/>
    <w:rsid w:val="00FE4AE5"/>
    <w:rsid w:val="00FE52E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1FB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36197"/>
    <w:pPr>
      <w:autoSpaceDE w:val="0"/>
      <w:autoSpaceDN w:val="0"/>
      <w:adjustRightInd w:val="0"/>
      <w:spacing w:after="0" w:line="240" w:lineRule="auto"/>
    </w:pPr>
    <w:rPr>
      <w:rFonts w:ascii="Arial" w:eastAsiaTheme="minorHAnsi" w:hAnsi="Arial" w:cs="Arial"/>
      <w:color w:val="000000"/>
      <w:sz w:val="24"/>
      <w:szCs w:val="24"/>
      <w:lang w:eastAsia="en-US"/>
    </w:rPr>
  </w:style>
  <w:style w:type="character" w:styleId="Strong">
    <w:name w:val="Strong"/>
    <w:basedOn w:val="DefaultParagraphFont"/>
    <w:uiPriority w:val="22"/>
    <w:qFormat/>
    <w:rsid w:val="00406884"/>
    <w:rPr>
      <w:b/>
      <w:bCs/>
    </w:rPr>
  </w:style>
  <w:style w:type="character" w:styleId="Hyperlink">
    <w:name w:val="Hyperlink"/>
    <w:basedOn w:val="DefaultParagraphFont"/>
    <w:uiPriority w:val="99"/>
    <w:unhideWhenUsed/>
    <w:rsid w:val="00517EA8"/>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412942392">
      <w:bodyDiv w:val="1"/>
      <w:marLeft w:val="0"/>
      <w:marRight w:val="0"/>
      <w:marTop w:val="0"/>
      <w:marBottom w:val="0"/>
      <w:divBdr>
        <w:top w:val="none" w:sz="0" w:space="0" w:color="auto"/>
        <w:left w:val="none" w:sz="0" w:space="0" w:color="auto"/>
        <w:bottom w:val="none" w:sz="0" w:space="0" w:color="auto"/>
        <w:right w:val="none" w:sz="0" w:space="0" w:color="auto"/>
      </w:divBdr>
    </w:div>
    <w:div w:id="425347314">
      <w:bodyDiv w:val="1"/>
      <w:marLeft w:val="0"/>
      <w:marRight w:val="0"/>
      <w:marTop w:val="0"/>
      <w:marBottom w:val="0"/>
      <w:divBdr>
        <w:top w:val="none" w:sz="0" w:space="0" w:color="auto"/>
        <w:left w:val="none" w:sz="0" w:space="0" w:color="auto"/>
        <w:bottom w:val="none" w:sz="0" w:space="0" w:color="auto"/>
        <w:right w:val="none" w:sz="0" w:space="0" w:color="auto"/>
      </w:divBdr>
      <w:divsChild>
        <w:div w:id="528907402">
          <w:marLeft w:val="0"/>
          <w:marRight w:val="0"/>
          <w:marTop w:val="0"/>
          <w:marBottom w:val="0"/>
          <w:divBdr>
            <w:top w:val="single" w:sz="2" w:space="0" w:color="E3E3E3"/>
            <w:left w:val="single" w:sz="2" w:space="0" w:color="E3E3E3"/>
            <w:bottom w:val="single" w:sz="2" w:space="0" w:color="E3E3E3"/>
            <w:right w:val="single" w:sz="2" w:space="0" w:color="E3E3E3"/>
          </w:divBdr>
          <w:divsChild>
            <w:div w:id="2132166728">
              <w:marLeft w:val="0"/>
              <w:marRight w:val="0"/>
              <w:marTop w:val="0"/>
              <w:marBottom w:val="0"/>
              <w:divBdr>
                <w:top w:val="single" w:sz="2" w:space="0" w:color="E3E3E3"/>
                <w:left w:val="single" w:sz="2" w:space="0" w:color="E3E3E3"/>
                <w:bottom w:val="single" w:sz="2" w:space="0" w:color="E3E3E3"/>
                <w:right w:val="single" w:sz="2" w:space="0" w:color="E3E3E3"/>
              </w:divBdr>
              <w:divsChild>
                <w:div w:id="1168445057">
                  <w:marLeft w:val="0"/>
                  <w:marRight w:val="0"/>
                  <w:marTop w:val="0"/>
                  <w:marBottom w:val="0"/>
                  <w:divBdr>
                    <w:top w:val="single" w:sz="2" w:space="0" w:color="E3E3E3"/>
                    <w:left w:val="single" w:sz="2" w:space="0" w:color="E3E3E3"/>
                    <w:bottom w:val="single" w:sz="2" w:space="0" w:color="E3E3E3"/>
                    <w:right w:val="single" w:sz="2" w:space="0" w:color="E3E3E3"/>
                  </w:divBdr>
                  <w:divsChild>
                    <w:div w:id="767389896">
                      <w:marLeft w:val="0"/>
                      <w:marRight w:val="0"/>
                      <w:marTop w:val="0"/>
                      <w:marBottom w:val="0"/>
                      <w:divBdr>
                        <w:top w:val="single" w:sz="2" w:space="0" w:color="E3E3E3"/>
                        <w:left w:val="single" w:sz="2" w:space="0" w:color="E3E3E3"/>
                        <w:bottom w:val="single" w:sz="2" w:space="0" w:color="E3E3E3"/>
                        <w:right w:val="single" w:sz="2" w:space="0" w:color="E3E3E3"/>
                      </w:divBdr>
                      <w:divsChild>
                        <w:div w:id="269051495">
                          <w:marLeft w:val="0"/>
                          <w:marRight w:val="0"/>
                          <w:marTop w:val="0"/>
                          <w:marBottom w:val="0"/>
                          <w:divBdr>
                            <w:top w:val="single" w:sz="2" w:space="0" w:color="E3E3E3"/>
                            <w:left w:val="single" w:sz="2" w:space="0" w:color="E3E3E3"/>
                            <w:bottom w:val="single" w:sz="2" w:space="0" w:color="E3E3E3"/>
                            <w:right w:val="single" w:sz="2" w:space="0" w:color="E3E3E3"/>
                          </w:divBdr>
                          <w:divsChild>
                            <w:div w:id="976838496">
                              <w:marLeft w:val="0"/>
                              <w:marRight w:val="0"/>
                              <w:marTop w:val="0"/>
                              <w:marBottom w:val="0"/>
                              <w:divBdr>
                                <w:top w:val="single" w:sz="2" w:space="0" w:color="E3E3E3"/>
                                <w:left w:val="single" w:sz="2" w:space="0" w:color="E3E3E3"/>
                                <w:bottom w:val="single" w:sz="2" w:space="0" w:color="E3E3E3"/>
                                <w:right w:val="single" w:sz="2" w:space="0" w:color="E3E3E3"/>
                              </w:divBdr>
                              <w:divsChild>
                                <w:div w:id="1576547820">
                                  <w:marLeft w:val="0"/>
                                  <w:marRight w:val="0"/>
                                  <w:marTop w:val="100"/>
                                  <w:marBottom w:val="100"/>
                                  <w:divBdr>
                                    <w:top w:val="single" w:sz="2" w:space="0" w:color="E3E3E3"/>
                                    <w:left w:val="single" w:sz="2" w:space="0" w:color="E3E3E3"/>
                                    <w:bottom w:val="single" w:sz="2" w:space="0" w:color="E3E3E3"/>
                                    <w:right w:val="single" w:sz="2" w:space="0" w:color="E3E3E3"/>
                                  </w:divBdr>
                                  <w:divsChild>
                                    <w:div w:id="894312556">
                                      <w:marLeft w:val="0"/>
                                      <w:marRight w:val="0"/>
                                      <w:marTop w:val="0"/>
                                      <w:marBottom w:val="0"/>
                                      <w:divBdr>
                                        <w:top w:val="single" w:sz="2" w:space="0" w:color="E3E3E3"/>
                                        <w:left w:val="single" w:sz="2" w:space="0" w:color="E3E3E3"/>
                                        <w:bottom w:val="single" w:sz="2" w:space="0" w:color="E3E3E3"/>
                                        <w:right w:val="single" w:sz="2" w:space="0" w:color="E3E3E3"/>
                                      </w:divBdr>
                                      <w:divsChild>
                                        <w:div w:id="1566144628">
                                          <w:marLeft w:val="0"/>
                                          <w:marRight w:val="0"/>
                                          <w:marTop w:val="0"/>
                                          <w:marBottom w:val="0"/>
                                          <w:divBdr>
                                            <w:top w:val="single" w:sz="2" w:space="0" w:color="E3E3E3"/>
                                            <w:left w:val="single" w:sz="2" w:space="0" w:color="E3E3E3"/>
                                            <w:bottom w:val="single" w:sz="2" w:space="0" w:color="E3E3E3"/>
                                            <w:right w:val="single" w:sz="2" w:space="0" w:color="E3E3E3"/>
                                          </w:divBdr>
                                          <w:divsChild>
                                            <w:div w:id="1371144364">
                                              <w:marLeft w:val="0"/>
                                              <w:marRight w:val="0"/>
                                              <w:marTop w:val="0"/>
                                              <w:marBottom w:val="0"/>
                                              <w:divBdr>
                                                <w:top w:val="single" w:sz="2" w:space="0" w:color="E3E3E3"/>
                                                <w:left w:val="single" w:sz="2" w:space="0" w:color="E3E3E3"/>
                                                <w:bottom w:val="single" w:sz="2" w:space="0" w:color="E3E3E3"/>
                                                <w:right w:val="single" w:sz="2" w:space="0" w:color="E3E3E3"/>
                                              </w:divBdr>
                                              <w:divsChild>
                                                <w:div w:id="362636067">
                                                  <w:marLeft w:val="0"/>
                                                  <w:marRight w:val="0"/>
                                                  <w:marTop w:val="0"/>
                                                  <w:marBottom w:val="0"/>
                                                  <w:divBdr>
                                                    <w:top w:val="single" w:sz="2" w:space="0" w:color="E3E3E3"/>
                                                    <w:left w:val="single" w:sz="2" w:space="0" w:color="E3E3E3"/>
                                                    <w:bottom w:val="single" w:sz="2" w:space="0" w:color="E3E3E3"/>
                                                    <w:right w:val="single" w:sz="2" w:space="0" w:color="E3E3E3"/>
                                                  </w:divBdr>
                                                  <w:divsChild>
                                                    <w:div w:id="1776097382">
                                                      <w:marLeft w:val="0"/>
                                                      <w:marRight w:val="0"/>
                                                      <w:marTop w:val="0"/>
                                                      <w:marBottom w:val="0"/>
                                                      <w:divBdr>
                                                        <w:top w:val="single" w:sz="2" w:space="0" w:color="E3E3E3"/>
                                                        <w:left w:val="single" w:sz="2" w:space="0" w:color="E3E3E3"/>
                                                        <w:bottom w:val="single" w:sz="2" w:space="0" w:color="E3E3E3"/>
                                                        <w:right w:val="single" w:sz="2" w:space="0" w:color="E3E3E3"/>
                                                      </w:divBdr>
                                                      <w:divsChild>
                                                        <w:div w:id="8769396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22359231">
          <w:marLeft w:val="0"/>
          <w:marRight w:val="0"/>
          <w:marTop w:val="0"/>
          <w:marBottom w:val="0"/>
          <w:divBdr>
            <w:top w:val="none" w:sz="0" w:space="0" w:color="auto"/>
            <w:left w:val="none" w:sz="0" w:space="0" w:color="auto"/>
            <w:bottom w:val="none" w:sz="0" w:space="0" w:color="auto"/>
            <w:right w:val="none" w:sz="0" w:space="0" w:color="auto"/>
          </w:divBdr>
          <w:divsChild>
            <w:div w:id="939029530">
              <w:marLeft w:val="0"/>
              <w:marRight w:val="0"/>
              <w:marTop w:val="100"/>
              <w:marBottom w:val="100"/>
              <w:divBdr>
                <w:top w:val="single" w:sz="2" w:space="0" w:color="E3E3E3"/>
                <w:left w:val="single" w:sz="2" w:space="0" w:color="E3E3E3"/>
                <w:bottom w:val="single" w:sz="2" w:space="0" w:color="E3E3E3"/>
                <w:right w:val="single" w:sz="2" w:space="0" w:color="E3E3E3"/>
              </w:divBdr>
              <w:divsChild>
                <w:div w:id="669648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41236479">
      <w:bodyDiv w:val="1"/>
      <w:marLeft w:val="0"/>
      <w:marRight w:val="0"/>
      <w:marTop w:val="0"/>
      <w:marBottom w:val="0"/>
      <w:divBdr>
        <w:top w:val="none" w:sz="0" w:space="0" w:color="auto"/>
        <w:left w:val="none" w:sz="0" w:space="0" w:color="auto"/>
        <w:bottom w:val="none" w:sz="0" w:space="0" w:color="auto"/>
        <w:right w:val="none" w:sz="0" w:space="0" w:color="auto"/>
      </w:divBdr>
    </w:div>
    <w:div w:id="660233251">
      <w:bodyDiv w:val="1"/>
      <w:marLeft w:val="0"/>
      <w:marRight w:val="0"/>
      <w:marTop w:val="0"/>
      <w:marBottom w:val="0"/>
      <w:divBdr>
        <w:top w:val="none" w:sz="0" w:space="0" w:color="auto"/>
        <w:left w:val="none" w:sz="0" w:space="0" w:color="auto"/>
        <w:bottom w:val="none" w:sz="0" w:space="0" w:color="auto"/>
        <w:right w:val="none" w:sz="0" w:space="0" w:color="auto"/>
      </w:divBdr>
      <w:divsChild>
        <w:div w:id="1908489497">
          <w:marLeft w:val="0"/>
          <w:marRight w:val="0"/>
          <w:marTop w:val="0"/>
          <w:marBottom w:val="0"/>
          <w:divBdr>
            <w:top w:val="single" w:sz="2" w:space="0" w:color="E3E3E3"/>
            <w:left w:val="single" w:sz="2" w:space="0" w:color="E3E3E3"/>
            <w:bottom w:val="single" w:sz="2" w:space="0" w:color="E3E3E3"/>
            <w:right w:val="single" w:sz="2" w:space="0" w:color="E3E3E3"/>
          </w:divBdr>
          <w:divsChild>
            <w:div w:id="1738555529">
              <w:marLeft w:val="0"/>
              <w:marRight w:val="0"/>
              <w:marTop w:val="0"/>
              <w:marBottom w:val="0"/>
              <w:divBdr>
                <w:top w:val="single" w:sz="2" w:space="0" w:color="E3E3E3"/>
                <w:left w:val="single" w:sz="2" w:space="0" w:color="E3E3E3"/>
                <w:bottom w:val="single" w:sz="2" w:space="0" w:color="E3E3E3"/>
                <w:right w:val="single" w:sz="2" w:space="0" w:color="E3E3E3"/>
              </w:divBdr>
              <w:divsChild>
                <w:div w:id="1846818509">
                  <w:marLeft w:val="0"/>
                  <w:marRight w:val="0"/>
                  <w:marTop w:val="0"/>
                  <w:marBottom w:val="0"/>
                  <w:divBdr>
                    <w:top w:val="single" w:sz="2" w:space="0" w:color="E3E3E3"/>
                    <w:left w:val="single" w:sz="2" w:space="0" w:color="E3E3E3"/>
                    <w:bottom w:val="single" w:sz="2" w:space="0" w:color="E3E3E3"/>
                    <w:right w:val="single" w:sz="2" w:space="0" w:color="E3E3E3"/>
                  </w:divBdr>
                  <w:divsChild>
                    <w:div w:id="1796214277">
                      <w:marLeft w:val="0"/>
                      <w:marRight w:val="0"/>
                      <w:marTop w:val="0"/>
                      <w:marBottom w:val="0"/>
                      <w:divBdr>
                        <w:top w:val="single" w:sz="2" w:space="0" w:color="E3E3E3"/>
                        <w:left w:val="single" w:sz="2" w:space="0" w:color="E3E3E3"/>
                        <w:bottom w:val="single" w:sz="2" w:space="0" w:color="E3E3E3"/>
                        <w:right w:val="single" w:sz="2" w:space="0" w:color="E3E3E3"/>
                      </w:divBdr>
                      <w:divsChild>
                        <w:div w:id="271716589">
                          <w:marLeft w:val="0"/>
                          <w:marRight w:val="0"/>
                          <w:marTop w:val="0"/>
                          <w:marBottom w:val="0"/>
                          <w:divBdr>
                            <w:top w:val="single" w:sz="2" w:space="0" w:color="E3E3E3"/>
                            <w:left w:val="single" w:sz="2" w:space="0" w:color="E3E3E3"/>
                            <w:bottom w:val="single" w:sz="2" w:space="0" w:color="E3E3E3"/>
                            <w:right w:val="single" w:sz="2" w:space="0" w:color="E3E3E3"/>
                          </w:divBdr>
                          <w:divsChild>
                            <w:div w:id="2014336814">
                              <w:marLeft w:val="0"/>
                              <w:marRight w:val="0"/>
                              <w:marTop w:val="0"/>
                              <w:marBottom w:val="0"/>
                              <w:divBdr>
                                <w:top w:val="single" w:sz="2" w:space="0" w:color="E3E3E3"/>
                                <w:left w:val="single" w:sz="2" w:space="0" w:color="E3E3E3"/>
                                <w:bottom w:val="single" w:sz="2" w:space="0" w:color="E3E3E3"/>
                                <w:right w:val="single" w:sz="2" w:space="0" w:color="E3E3E3"/>
                              </w:divBdr>
                              <w:divsChild>
                                <w:div w:id="1348558180">
                                  <w:marLeft w:val="0"/>
                                  <w:marRight w:val="0"/>
                                  <w:marTop w:val="100"/>
                                  <w:marBottom w:val="100"/>
                                  <w:divBdr>
                                    <w:top w:val="single" w:sz="2" w:space="0" w:color="E3E3E3"/>
                                    <w:left w:val="single" w:sz="2" w:space="0" w:color="E3E3E3"/>
                                    <w:bottom w:val="single" w:sz="2" w:space="0" w:color="E3E3E3"/>
                                    <w:right w:val="single" w:sz="2" w:space="0" w:color="E3E3E3"/>
                                  </w:divBdr>
                                  <w:divsChild>
                                    <w:div w:id="309940365">
                                      <w:marLeft w:val="0"/>
                                      <w:marRight w:val="0"/>
                                      <w:marTop w:val="0"/>
                                      <w:marBottom w:val="0"/>
                                      <w:divBdr>
                                        <w:top w:val="single" w:sz="2" w:space="0" w:color="E3E3E3"/>
                                        <w:left w:val="single" w:sz="2" w:space="0" w:color="E3E3E3"/>
                                        <w:bottom w:val="single" w:sz="2" w:space="0" w:color="E3E3E3"/>
                                        <w:right w:val="single" w:sz="2" w:space="0" w:color="E3E3E3"/>
                                      </w:divBdr>
                                      <w:divsChild>
                                        <w:div w:id="1695956299">
                                          <w:marLeft w:val="0"/>
                                          <w:marRight w:val="0"/>
                                          <w:marTop w:val="0"/>
                                          <w:marBottom w:val="0"/>
                                          <w:divBdr>
                                            <w:top w:val="single" w:sz="2" w:space="0" w:color="E3E3E3"/>
                                            <w:left w:val="single" w:sz="2" w:space="0" w:color="E3E3E3"/>
                                            <w:bottom w:val="single" w:sz="2" w:space="0" w:color="E3E3E3"/>
                                            <w:right w:val="single" w:sz="2" w:space="0" w:color="E3E3E3"/>
                                          </w:divBdr>
                                          <w:divsChild>
                                            <w:div w:id="555552184">
                                              <w:marLeft w:val="0"/>
                                              <w:marRight w:val="0"/>
                                              <w:marTop w:val="0"/>
                                              <w:marBottom w:val="0"/>
                                              <w:divBdr>
                                                <w:top w:val="single" w:sz="2" w:space="0" w:color="E3E3E3"/>
                                                <w:left w:val="single" w:sz="2" w:space="0" w:color="E3E3E3"/>
                                                <w:bottom w:val="single" w:sz="2" w:space="0" w:color="E3E3E3"/>
                                                <w:right w:val="single" w:sz="2" w:space="0" w:color="E3E3E3"/>
                                              </w:divBdr>
                                              <w:divsChild>
                                                <w:div w:id="615792348">
                                                  <w:marLeft w:val="0"/>
                                                  <w:marRight w:val="0"/>
                                                  <w:marTop w:val="0"/>
                                                  <w:marBottom w:val="0"/>
                                                  <w:divBdr>
                                                    <w:top w:val="single" w:sz="2" w:space="0" w:color="E3E3E3"/>
                                                    <w:left w:val="single" w:sz="2" w:space="0" w:color="E3E3E3"/>
                                                    <w:bottom w:val="single" w:sz="2" w:space="0" w:color="E3E3E3"/>
                                                    <w:right w:val="single" w:sz="2" w:space="0" w:color="E3E3E3"/>
                                                  </w:divBdr>
                                                  <w:divsChild>
                                                    <w:div w:id="1517111645">
                                                      <w:marLeft w:val="0"/>
                                                      <w:marRight w:val="0"/>
                                                      <w:marTop w:val="0"/>
                                                      <w:marBottom w:val="0"/>
                                                      <w:divBdr>
                                                        <w:top w:val="single" w:sz="2" w:space="0" w:color="E3E3E3"/>
                                                        <w:left w:val="single" w:sz="2" w:space="0" w:color="E3E3E3"/>
                                                        <w:bottom w:val="single" w:sz="2" w:space="0" w:color="E3E3E3"/>
                                                        <w:right w:val="single" w:sz="2" w:space="0" w:color="E3E3E3"/>
                                                      </w:divBdr>
                                                      <w:divsChild>
                                                        <w:div w:id="21294244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35172256">
          <w:marLeft w:val="0"/>
          <w:marRight w:val="0"/>
          <w:marTop w:val="0"/>
          <w:marBottom w:val="0"/>
          <w:divBdr>
            <w:top w:val="none" w:sz="0" w:space="0" w:color="auto"/>
            <w:left w:val="none" w:sz="0" w:space="0" w:color="auto"/>
            <w:bottom w:val="none" w:sz="0" w:space="0" w:color="auto"/>
            <w:right w:val="none" w:sz="0" w:space="0" w:color="auto"/>
          </w:divBdr>
          <w:divsChild>
            <w:div w:id="1271663087">
              <w:marLeft w:val="0"/>
              <w:marRight w:val="0"/>
              <w:marTop w:val="100"/>
              <w:marBottom w:val="100"/>
              <w:divBdr>
                <w:top w:val="single" w:sz="2" w:space="0" w:color="E3E3E3"/>
                <w:left w:val="single" w:sz="2" w:space="0" w:color="E3E3E3"/>
                <w:bottom w:val="single" w:sz="2" w:space="0" w:color="E3E3E3"/>
                <w:right w:val="single" w:sz="2" w:space="0" w:color="E3E3E3"/>
              </w:divBdr>
              <w:divsChild>
                <w:div w:id="2051606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94636752">
      <w:bodyDiv w:val="1"/>
      <w:marLeft w:val="0"/>
      <w:marRight w:val="0"/>
      <w:marTop w:val="0"/>
      <w:marBottom w:val="0"/>
      <w:divBdr>
        <w:top w:val="none" w:sz="0" w:space="0" w:color="auto"/>
        <w:left w:val="none" w:sz="0" w:space="0" w:color="auto"/>
        <w:bottom w:val="none" w:sz="0" w:space="0" w:color="auto"/>
        <w:right w:val="none" w:sz="0" w:space="0" w:color="auto"/>
      </w:divBdr>
    </w:div>
    <w:div w:id="1234317353">
      <w:bodyDiv w:val="1"/>
      <w:marLeft w:val="0"/>
      <w:marRight w:val="0"/>
      <w:marTop w:val="0"/>
      <w:marBottom w:val="0"/>
      <w:divBdr>
        <w:top w:val="none" w:sz="0" w:space="0" w:color="auto"/>
        <w:left w:val="none" w:sz="0" w:space="0" w:color="auto"/>
        <w:bottom w:val="none" w:sz="0" w:space="0" w:color="auto"/>
        <w:right w:val="none" w:sz="0" w:space="0" w:color="auto"/>
      </w:divBdr>
      <w:divsChild>
        <w:div w:id="449249596">
          <w:marLeft w:val="0"/>
          <w:marRight w:val="0"/>
          <w:marTop w:val="0"/>
          <w:marBottom w:val="0"/>
          <w:divBdr>
            <w:top w:val="single" w:sz="2" w:space="0" w:color="E3E3E3"/>
            <w:left w:val="single" w:sz="2" w:space="0" w:color="E3E3E3"/>
            <w:bottom w:val="single" w:sz="2" w:space="0" w:color="E3E3E3"/>
            <w:right w:val="single" w:sz="2" w:space="0" w:color="E3E3E3"/>
          </w:divBdr>
          <w:divsChild>
            <w:div w:id="1691641604">
              <w:marLeft w:val="0"/>
              <w:marRight w:val="0"/>
              <w:marTop w:val="0"/>
              <w:marBottom w:val="0"/>
              <w:divBdr>
                <w:top w:val="single" w:sz="2" w:space="0" w:color="E3E3E3"/>
                <w:left w:val="single" w:sz="2" w:space="0" w:color="E3E3E3"/>
                <w:bottom w:val="single" w:sz="2" w:space="0" w:color="E3E3E3"/>
                <w:right w:val="single" w:sz="2" w:space="0" w:color="E3E3E3"/>
              </w:divBdr>
              <w:divsChild>
                <w:div w:id="1239286560">
                  <w:marLeft w:val="0"/>
                  <w:marRight w:val="0"/>
                  <w:marTop w:val="0"/>
                  <w:marBottom w:val="0"/>
                  <w:divBdr>
                    <w:top w:val="single" w:sz="2" w:space="0" w:color="E3E3E3"/>
                    <w:left w:val="single" w:sz="2" w:space="0" w:color="E3E3E3"/>
                    <w:bottom w:val="single" w:sz="2" w:space="0" w:color="E3E3E3"/>
                    <w:right w:val="single" w:sz="2" w:space="0" w:color="E3E3E3"/>
                  </w:divBdr>
                  <w:divsChild>
                    <w:div w:id="2116635355">
                      <w:marLeft w:val="0"/>
                      <w:marRight w:val="0"/>
                      <w:marTop w:val="0"/>
                      <w:marBottom w:val="0"/>
                      <w:divBdr>
                        <w:top w:val="single" w:sz="2" w:space="0" w:color="E3E3E3"/>
                        <w:left w:val="single" w:sz="2" w:space="0" w:color="E3E3E3"/>
                        <w:bottom w:val="single" w:sz="2" w:space="0" w:color="E3E3E3"/>
                        <w:right w:val="single" w:sz="2" w:space="0" w:color="E3E3E3"/>
                      </w:divBdr>
                      <w:divsChild>
                        <w:div w:id="1564945454">
                          <w:marLeft w:val="0"/>
                          <w:marRight w:val="0"/>
                          <w:marTop w:val="0"/>
                          <w:marBottom w:val="0"/>
                          <w:divBdr>
                            <w:top w:val="single" w:sz="2" w:space="0" w:color="E3E3E3"/>
                            <w:left w:val="single" w:sz="2" w:space="0" w:color="E3E3E3"/>
                            <w:bottom w:val="single" w:sz="2" w:space="0" w:color="E3E3E3"/>
                            <w:right w:val="single" w:sz="2" w:space="0" w:color="E3E3E3"/>
                          </w:divBdr>
                          <w:divsChild>
                            <w:div w:id="660079735">
                              <w:marLeft w:val="0"/>
                              <w:marRight w:val="0"/>
                              <w:marTop w:val="0"/>
                              <w:marBottom w:val="0"/>
                              <w:divBdr>
                                <w:top w:val="single" w:sz="2" w:space="0" w:color="E3E3E3"/>
                                <w:left w:val="single" w:sz="2" w:space="0" w:color="E3E3E3"/>
                                <w:bottom w:val="single" w:sz="2" w:space="0" w:color="E3E3E3"/>
                                <w:right w:val="single" w:sz="2" w:space="0" w:color="E3E3E3"/>
                              </w:divBdr>
                              <w:divsChild>
                                <w:div w:id="1314750300">
                                  <w:marLeft w:val="0"/>
                                  <w:marRight w:val="0"/>
                                  <w:marTop w:val="100"/>
                                  <w:marBottom w:val="100"/>
                                  <w:divBdr>
                                    <w:top w:val="single" w:sz="2" w:space="0" w:color="E3E3E3"/>
                                    <w:left w:val="single" w:sz="2" w:space="0" w:color="E3E3E3"/>
                                    <w:bottom w:val="single" w:sz="2" w:space="0" w:color="E3E3E3"/>
                                    <w:right w:val="single" w:sz="2" w:space="0" w:color="E3E3E3"/>
                                  </w:divBdr>
                                  <w:divsChild>
                                    <w:div w:id="1904674478">
                                      <w:marLeft w:val="0"/>
                                      <w:marRight w:val="0"/>
                                      <w:marTop w:val="0"/>
                                      <w:marBottom w:val="0"/>
                                      <w:divBdr>
                                        <w:top w:val="single" w:sz="2" w:space="0" w:color="E3E3E3"/>
                                        <w:left w:val="single" w:sz="2" w:space="0" w:color="E3E3E3"/>
                                        <w:bottom w:val="single" w:sz="2" w:space="0" w:color="E3E3E3"/>
                                        <w:right w:val="single" w:sz="2" w:space="0" w:color="E3E3E3"/>
                                      </w:divBdr>
                                      <w:divsChild>
                                        <w:div w:id="2136287942">
                                          <w:marLeft w:val="0"/>
                                          <w:marRight w:val="0"/>
                                          <w:marTop w:val="0"/>
                                          <w:marBottom w:val="0"/>
                                          <w:divBdr>
                                            <w:top w:val="single" w:sz="2" w:space="0" w:color="E3E3E3"/>
                                            <w:left w:val="single" w:sz="2" w:space="0" w:color="E3E3E3"/>
                                            <w:bottom w:val="single" w:sz="2" w:space="0" w:color="E3E3E3"/>
                                            <w:right w:val="single" w:sz="2" w:space="0" w:color="E3E3E3"/>
                                          </w:divBdr>
                                          <w:divsChild>
                                            <w:div w:id="1356810158">
                                              <w:marLeft w:val="0"/>
                                              <w:marRight w:val="0"/>
                                              <w:marTop w:val="0"/>
                                              <w:marBottom w:val="0"/>
                                              <w:divBdr>
                                                <w:top w:val="single" w:sz="2" w:space="0" w:color="E3E3E3"/>
                                                <w:left w:val="single" w:sz="2" w:space="0" w:color="E3E3E3"/>
                                                <w:bottom w:val="single" w:sz="2" w:space="0" w:color="E3E3E3"/>
                                                <w:right w:val="single" w:sz="2" w:space="0" w:color="E3E3E3"/>
                                              </w:divBdr>
                                              <w:divsChild>
                                                <w:div w:id="849443827">
                                                  <w:marLeft w:val="0"/>
                                                  <w:marRight w:val="0"/>
                                                  <w:marTop w:val="0"/>
                                                  <w:marBottom w:val="0"/>
                                                  <w:divBdr>
                                                    <w:top w:val="single" w:sz="2" w:space="0" w:color="E3E3E3"/>
                                                    <w:left w:val="single" w:sz="2" w:space="0" w:color="E3E3E3"/>
                                                    <w:bottom w:val="single" w:sz="2" w:space="0" w:color="E3E3E3"/>
                                                    <w:right w:val="single" w:sz="2" w:space="0" w:color="E3E3E3"/>
                                                  </w:divBdr>
                                                  <w:divsChild>
                                                    <w:div w:id="1544516113">
                                                      <w:marLeft w:val="0"/>
                                                      <w:marRight w:val="0"/>
                                                      <w:marTop w:val="0"/>
                                                      <w:marBottom w:val="0"/>
                                                      <w:divBdr>
                                                        <w:top w:val="single" w:sz="2" w:space="0" w:color="E3E3E3"/>
                                                        <w:left w:val="single" w:sz="2" w:space="0" w:color="E3E3E3"/>
                                                        <w:bottom w:val="single" w:sz="2" w:space="0" w:color="E3E3E3"/>
                                                        <w:right w:val="single" w:sz="2" w:space="0" w:color="E3E3E3"/>
                                                      </w:divBdr>
                                                      <w:divsChild>
                                                        <w:div w:id="16464266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4515458">
          <w:marLeft w:val="0"/>
          <w:marRight w:val="0"/>
          <w:marTop w:val="0"/>
          <w:marBottom w:val="0"/>
          <w:divBdr>
            <w:top w:val="none" w:sz="0" w:space="0" w:color="auto"/>
            <w:left w:val="none" w:sz="0" w:space="0" w:color="auto"/>
            <w:bottom w:val="none" w:sz="0" w:space="0" w:color="auto"/>
            <w:right w:val="none" w:sz="0" w:space="0" w:color="auto"/>
          </w:divBdr>
          <w:divsChild>
            <w:div w:id="207113305">
              <w:marLeft w:val="0"/>
              <w:marRight w:val="0"/>
              <w:marTop w:val="100"/>
              <w:marBottom w:val="100"/>
              <w:divBdr>
                <w:top w:val="single" w:sz="2" w:space="0" w:color="E3E3E3"/>
                <w:left w:val="single" w:sz="2" w:space="0" w:color="E3E3E3"/>
                <w:bottom w:val="single" w:sz="2" w:space="0" w:color="E3E3E3"/>
                <w:right w:val="single" w:sz="2" w:space="0" w:color="E3E3E3"/>
              </w:divBdr>
              <w:divsChild>
                <w:div w:id="1535777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331563921">
      <w:bodyDiv w:val="1"/>
      <w:marLeft w:val="0"/>
      <w:marRight w:val="0"/>
      <w:marTop w:val="0"/>
      <w:marBottom w:val="0"/>
      <w:divBdr>
        <w:top w:val="none" w:sz="0" w:space="0" w:color="auto"/>
        <w:left w:val="none" w:sz="0" w:space="0" w:color="auto"/>
        <w:bottom w:val="none" w:sz="0" w:space="0" w:color="auto"/>
        <w:right w:val="none" w:sz="0" w:space="0" w:color="auto"/>
      </w:divBdr>
      <w:divsChild>
        <w:div w:id="360520875">
          <w:marLeft w:val="0"/>
          <w:marRight w:val="0"/>
          <w:marTop w:val="0"/>
          <w:marBottom w:val="0"/>
          <w:divBdr>
            <w:top w:val="none" w:sz="0" w:space="0" w:color="auto"/>
            <w:left w:val="none" w:sz="0" w:space="0" w:color="auto"/>
            <w:bottom w:val="none" w:sz="0" w:space="0" w:color="auto"/>
            <w:right w:val="none" w:sz="0" w:space="0" w:color="auto"/>
          </w:divBdr>
        </w:div>
      </w:divsChild>
    </w:div>
    <w:div w:id="1366713240">
      <w:bodyDiv w:val="1"/>
      <w:marLeft w:val="0"/>
      <w:marRight w:val="0"/>
      <w:marTop w:val="0"/>
      <w:marBottom w:val="0"/>
      <w:divBdr>
        <w:top w:val="none" w:sz="0" w:space="0" w:color="auto"/>
        <w:left w:val="none" w:sz="0" w:space="0" w:color="auto"/>
        <w:bottom w:val="none" w:sz="0" w:space="0" w:color="auto"/>
        <w:right w:val="none" w:sz="0" w:space="0" w:color="auto"/>
      </w:divBdr>
      <w:divsChild>
        <w:div w:id="972100632">
          <w:marLeft w:val="0"/>
          <w:marRight w:val="0"/>
          <w:marTop w:val="0"/>
          <w:marBottom w:val="0"/>
          <w:divBdr>
            <w:top w:val="single" w:sz="2" w:space="0" w:color="E3E3E3"/>
            <w:left w:val="single" w:sz="2" w:space="0" w:color="E3E3E3"/>
            <w:bottom w:val="single" w:sz="2" w:space="0" w:color="E3E3E3"/>
            <w:right w:val="single" w:sz="2" w:space="0" w:color="E3E3E3"/>
          </w:divBdr>
          <w:divsChild>
            <w:div w:id="443311076">
              <w:marLeft w:val="0"/>
              <w:marRight w:val="0"/>
              <w:marTop w:val="100"/>
              <w:marBottom w:val="100"/>
              <w:divBdr>
                <w:top w:val="single" w:sz="2" w:space="0" w:color="E3E3E3"/>
                <w:left w:val="single" w:sz="2" w:space="0" w:color="E3E3E3"/>
                <w:bottom w:val="single" w:sz="2" w:space="0" w:color="E3E3E3"/>
                <w:right w:val="single" w:sz="2" w:space="0" w:color="E3E3E3"/>
              </w:divBdr>
              <w:divsChild>
                <w:div w:id="2027168811">
                  <w:marLeft w:val="0"/>
                  <w:marRight w:val="0"/>
                  <w:marTop w:val="0"/>
                  <w:marBottom w:val="0"/>
                  <w:divBdr>
                    <w:top w:val="single" w:sz="2" w:space="0" w:color="E3E3E3"/>
                    <w:left w:val="single" w:sz="2" w:space="0" w:color="E3E3E3"/>
                    <w:bottom w:val="single" w:sz="2" w:space="0" w:color="E3E3E3"/>
                    <w:right w:val="single" w:sz="2" w:space="0" w:color="E3E3E3"/>
                  </w:divBdr>
                  <w:divsChild>
                    <w:div w:id="1514103354">
                      <w:marLeft w:val="0"/>
                      <w:marRight w:val="0"/>
                      <w:marTop w:val="0"/>
                      <w:marBottom w:val="0"/>
                      <w:divBdr>
                        <w:top w:val="single" w:sz="2" w:space="0" w:color="E3E3E3"/>
                        <w:left w:val="single" w:sz="2" w:space="0" w:color="E3E3E3"/>
                        <w:bottom w:val="single" w:sz="2" w:space="0" w:color="E3E3E3"/>
                        <w:right w:val="single" w:sz="2" w:space="0" w:color="E3E3E3"/>
                      </w:divBdr>
                      <w:divsChild>
                        <w:div w:id="1033967033">
                          <w:marLeft w:val="0"/>
                          <w:marRight w:val="0"/>
                          <w:marTop w:val="0"/>
                          <w:marBottom w:val="0"/>
                          <w:divBdr>
                            <w:top w:val="single" w:sz="2" w:space="0" w:color="E3E3E3"/>
                            <w:left w:val="single" w:sz="2" w:space="0" w:color="E3E3E3"/>
                            <w:bottom w:val="single" w:sz="2" w:space="0" w:color="E3E3E3"/>
                            <w:right w:val="single" w:sz="2" w:space="0" w:color="E3E3E3"/>
                          </w:divBdr>
                          <w:divsChild>
                            <w:div w:id="1517966317">
                              <w:marLeft w:val="0"/>
                              <w:marRight w:val="0"/>
                              <w:marTop w:val="0"/>
                              <w:marBottom w:val="0"/>
                              <w:divBdr>
                                <w:top w:val="single" w:sz="2" w:space="0" w:color="E3E3E3"/>
                                <w:left w:val="single" w:sz="2" w:space="0" w:color="E3E3E3"/>
                                <w:bottom w:val="single" w:sz="2" w:space="0" w:color="E3E3E3"/>
                                <w:right w:val="single" w:sz="2" w:space="0" w:color="E3E3E3"/>
                              </w:divBdr>
                              <w:divsChild>
                                <w:div w:id="844588672">
                                  <w:marLeft w:val="0"/>
                                  <w:marRight w:val="0"/>
                                  <w:marTop w:val="0"/>
                                  <w:marBottom w:val="0"/>
                                  <w:divBdr>
                                    <w:top w:val="single" w:sz="2" w:space="0" w:color="E3E3E3"/>
                                    <w:left w:val="single" w:sz="2" w:space="0" w:color="E3E3E3"/>
                                    <w:bottom w:val="single" w:sz="2" w:space="0" w:color="E3E3E3"/>
                                    <w:right w:val="single" w:sz="2" w:space="0" w:color="E3E3E3"/>
                                  </w:divBdr>
                                  <w:divsChild>
                                    <w:div w:id="20963162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87688202">
      <w:bodyDiv w:val="1"/>
      <w:marLeft w:val="0"/>
      <w:marRight w:val="0"/>
      <w:marTop w:val="0"/>
      <w:marBottom w:val="0"/>
      <w:divBdr>
        <w:top w:val="none" w:sz="0" w:space="0" w:color="auto"/>
        <w:left w:val="none" w:sz="0" w:space="0" w:color="auto"/>
        <w:bottom w:val="none" w:sz="0" w:space="0" w:color="auto"/>
        <w:right w:val="none" w:sz="0" w:space="0" w:color="auto"/>
      </w:divBdr>
    </w:div>
    <w:div w:id="1813132312">
      <w:bodyDiv w:val="1"/>
      <w:marLeft w:val="0"/>
      <w:marRight w:val="0"/>
      <w:marTop w:val="0"/>
      <w:marBottom w:val="0"/>
      <w:divBdr>
        <w:top w:val="none" w:sz="0" w:space="0" w:color="auto"/>
        <w:left w:val="none" w:sz="0" w:space="0" w:color="auto"/>
        <w:bottom w:val="none" w:sz="0" w:space="0" w:color="auto"/>
        <w:right w:val="none" w:sz="0" w:space="0" w:color="auto"/>
      </w:divBdr>
      <w:divsChild>
        <w:div w:id="939948650">
          <w:marLeft w:val="0"/>
          <w:marRight w:val="0"/>
          <w:marTop w:val="0"/>
          <w:marBottom w:val="0"/>
          <w:divBdr>
            <w:top w:val="single" w:sz="2" w:space="0" w:color="E3E3E3"/>
            <w:left w:val="single" w:sz="2" w:space="0" w:color="E3E3E3"/>
            <w:bottom w:val="single" w:sz="2" w:space="0" w:color="E3E3E3"/>
            <w:right w:val="single" w:sz="2" w:space="0" w:color="E3E3E3"/>
          </w:divBdr>
          <w:divsChild>
            <w:div w:id="767042637">
              <w:marLeft w:val="0"/>
              <w:marRight w:val="0"/>
              <w:marTop w:val="0"/>
              <w:marBottom w:val="0"/>
              <w:divBdr>
                <w:top w:val="single" w:sz="2" w:space="0" w:color="E3E3E3"/>
                <w:left w:val="single" w:sz="2" w:space="0" w:color="E3E3E3"/>
                <w:bottom w:val="single" w:sz="2" w:space="0" w:color="E3E3E3"/>
                <w:right w:val="single" w:sz="2" w:space="0" w:color="E3E3E3"/>
              </w:divBdr>
              <w:divsChild>
                <w:div w:id="379747975">
                  <w:marLeft w:val="0"/>
                  <w:marRight w:val="0"/>
                  <w:marTop w:val="0"/>
                  <w:marBottom w:val="0"/>
                  <w:divBdr>
                    <w:top w:val="single" w:sz="2" w:space="0" w:color="E3E3E3"/>
                    <w:left w:val="single" w:sz="2" w:space="0" w:color="E3E3E3"/>
                    <w:bottom w:val="single" w:sz="2" w:space="0" w:color="E3E3E3"/>
                    <w:right w:val="single" w:sz="2" w:space="0" w:color="E3E3E3"/>
                  </w:divBdr>
                  <w:divsChild>
                    <w:div w:id="33890584">
                      <w:marLeft w:val="0"/>
                      <w:marRight w:val="0"/>
                      <w:marTop w:val="0"/>
                      <w:marBottom w:val="0"/>
                      <w:divBdr>
                        <w:top w:val="single" w:sz="2" w:space="0" w:color="E3E3E3"/>
                        <w:left w:val="single" w:sz="2" w:space="0" w:color="E3E3E3"/>
                        <w:bottom w:val="single" w:sz="2" w:space="0" w:color="E3E3E3"/>
                        <w:right w:val="single" w:sz="2" w:space="0" w:color="E3E3E3"/>
                      </w:divBdr>
                      <w:divsChild>
                        <w:div w:id="89547423">
                          <w:marLeft w:val="0"/>
                          <w:marRight w:val="0"/>
                          <w:marTop w:val="0"/>
                          <w:marBottom w:val="0"/>
                          <w:divBdr>
                            <w:top w:val="single" w:sz="2" w:space="0" w:color="E3E3E3"/>
                            <w:left w:val="single" w:sz="2" w:space="0" w:color="E3E3E3"/>
                            <w:bottom w:val="single" w:sz="2" w:space="0" w:color="E3E3E3"/>
                            <w:right w:val="single" w:sz="2" w:space="0" w:color="E3E3E3"/>
                          </w:divBdr>
                          <w:divsChild>
                            <w:div w:id="1974745809">
                              <w:marLeft w:val="0"/>
                              <w:marRight w:val="0"/>
                              <w:marTop w:val="0"/>
                              <w:marBottom w:val="0"/>
                              <w:divBdr>
                                <w:top w:val="single" w:sz="2" w:space="0" w:color="E3E3E3"/>
                                <w:left w:val="single" w:sz="2" w:space="0" w:color="E3E3E3"/>
                                <w:bottom w:val="single" w:sz="2" w:space="0" w:color="E3E3E3"/>
                                <w:right w:val="single" w:sz="2" w:space="0" w:color="E3E3E3"/>
                              </w:divBdr>
                              <w:divsChild>
                                <w:div w:id="37976536">
                                  <w:marLeft w:val="0"/>
                                  <w:marRight w:val="0"/>
                                  <w:marTop w:val="100"/>
                                  <w:marBottom w:val="100"/>
                                  <w:divBdr>
                                    <w:top w:val="single" w:sz="2" w:space="0" w:color="E3E3E3"/>
                                    <w:left w:val="single" w:sz="2" w:space="0" w:color="E3E3E3"/>
                                    <w:bottom w:val="single" w:sz="2" w:space="0" w:color="E3E3E3"/>
                                    <w:right w:val="single" w:sz="2" w:space="0" w:color="E3E3E3"/>
                                  </w:divBdr>
                                  <w:divsChild>
                                    <w:div w:id="1899778961">
                                      <w:marLeft w:val="0"/>
                                      <w:marRight w:val="0"/>
                                      <w:marTop w:val="0"/>
                                      <w:marBottom w:val="0"/>
                                      <w:divBdr>
                                        <w:top w:val="single" w:sz="2" w:space="0" w:color="E3E3E3"/>
                                        <w:left w:val="single" w:sz="2" w:space="0" w:color="E3E3E3"/>
                                        <w:bottom w:val="single" w:sz="2" w:space="0" w:color="E3E3E3"/>
                                        <w:right w:val="single" w:sz="2" w:space="0" w:color="E3E3E3"/>
                                      </w:divBdr>
                                      <w:divsChild>
                                        <w:div w:id="1888956522">
                                          <w:marLeft w:val="0"/>
                                          <w:marRight w:val="0"/>
                                          <w:marTop w:val="0"/>
                                          <w:marBottom w:val="0"/>
                                          <w:divBdr>
                                            <w:top w:val="single" w:sz="2" w:space="0" w:color="E3E3E3"/>
                                            <w:left w:val="single" w:sz="2" w:space="0" w:color="E3E3E3"/>
                                            <w:bottom w:val="single" w:sz="2" w:space="0" w:color="E3E3E3"/>
                                            <w:right w:val="single" w:sz="2" w:space="0" w:color="E3E3E3"/>
                                          </w:divBdr>
                                          <w:divsChild>
                                            <w:div w:id="757023231">
                                              <w:marLeft w:val="0"/>
                                              <w:marRight w:val="0"/>
                                              <w:marTop w:val="0"/>
                                              <w:marBottom w:val="0"/>
                                              <w:divBdr>
                                                <w:top w:val="single" w:sz="2" w:space="0" w:color="E3E3E3"/>
                                                <w:left w:val="single" w:sz="2" w:space="0" w:color="E3E3E3"/>
                                                <w:bottom w:val="single" w:sz="2" w:space="0" w:color="E3E3E3"/>
                                                <w:right w:val="single" w:sz="2" w:space="0" w:color="E3E3E3"/>
                                              </w:divBdr>
                                              <w:divsChild>
                                                <w:div w:id="1847094814">
                                                  <w:marLeft w:val="0"/>
                                                  <w:marRight w:val="0"/>
                                                  <w:marTop w:val="0"/>
                                                  <w:marBottom w:val="0"/>
                                                  <w:divBdr>
                                                    <w:top w:val="single" w:sz="2" w:space="0" w:color="E3E3E3"/>
                                                    <w:left w:val="single" w:sz="2" w:space="0" w:color="E3E3E3"/>
                                                    <w:bottom w:val="single" w:sz="2" w:space="0" w:color="E3E3E3"/>
                                                    <w:right w:val="single" w:sz="2" w:space="0" w:color="E3E3E3"/>
                                                  </w:divBdr>
                                                  <w:divsChild>
                                                    <w:div w:id="1676301230">
                                                      <w:marLeft w:val="0"/>
                                                      <w:marRight w:val="0"/>
                                                      <w:marTop w:val="0"/>
                                                      <w:marBottom w:val="0"/>
                                                      <w:divBdr>
                                                        <w:top w:val="single" w:sz="2" w:space="0" w:color="E3E3E3"/>
                                                        <w:left w:val="single" w:sz="2" w:space="0" w:color="E3E3E3"/>
                                                        <w:bottom w:val="single" w:sz="2" w:space="0" w:color="E3E3E3"/>
                                                        <w:right w:val="single" w:sz="2" w:space="0" w:color="E3E3E3"/>
                                                      </w:divBdr>
                                                      <w:divsChild>
                                                        <w:div w:id="19317665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31738575">
          <w:marLeft w:val="0"/>
          <w:marRight w:val="0"/>
          <w:marTop w:val="0"/>
          <w:marBottom w:val="0"/>
          <w:divBdr>
            <w:top w:val="none" w:sz="0" w:space="0" w:color="auto"/>
            <w:left w:val="none" w:sz="0" w:space="0" w:color="auto"/>
            <w:bottom w:val="none" w:sz="0" w:space="0" w:color="auto"/>
            <w:right w:val="none" w:sz="0" w:space="0" w:color="auto"/>
          </w:divBdr>
          <w:divsChild>
            <w:div w:id="1410037751">
              <w:marLeft w:val="0"/>
              <w:marRight w:val="0"/>
              <w:marTop w:val="100"/>
              <w:marBottom w:val="100"/>
              <w:divBdr>
                <w:top w:val="single" w:sz="2" w:space="0" w:color="E3E3E3"/>
                <w:left w:val="single" w:sz="2" w:space="0" w:color="E3E3E3"/>
                <w:bottom w:val="single" w:sz="2" w:space="0" w:color="E3E3E3"/>
                <w:right w:val="single" w:sz="2" w:space="0" w:color="E3E3E3"/>
              </w:divBdr>
              <w:divsChild>
                <w:div w:id="21009079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8956308.2023.221189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paid.2019.109699" TargetMode="External"/><Relationship Id="rId12" Type="http://schemas.openxmlformats.org/officeDocument/2006/relationships/hyperlink" Target="https://doi.org/10.5465/amr.2000.279161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4324/9780080549415" TargetMode="External"/><Relationship Id="rId11" Type="http://schemas.openxmlformats.org/officeDocument/2006/relationships/hyperlink" Target="https://doi.org/10.1108/IJEBR-07-2018-0466" TargetMode="External"/><Relationship Id="rId5" Type="http://schemas.openxmlformats.org/officeDocument/2006/relationships/hyperlink" Target="https://doi.org/10.1016/j.iree.2022.100250" TargetMode="External"/><Relationship Id="rId10" Type="http://schemas.openxmlformats.org/officeDocument/2006/relationships/hyperlink" Target="https://doi.org/10.1016/j.jvb.2018.05.012" TargetMode="External"/><Relationship Id="rId4" Type="http://schemas.openxmlformats.org/officeDocument/2006/relationships/webSettings" Target="webSettings.xml"/><Relationship Id="rId9" Type="http://schemas.openxmlformats.org/officeDocument/2006/relationships/hyperlink" Target="https://doi.org/10.1002/j.1556-6676.1991.tb01524.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32DC4B-4673-4D36-97E9-71CC31420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5021</TotalTime>
  <Pages>11</Pages>
  <Words>2855</Words>
  <Characters>16274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32</cp:revision>
  <dcterms:created xsi:type="dcterms:W3CDTF">2024-05-09T08:33:00Z</dcterms:created>
  <dcterms:modified xsi:type="dcterms:W3CDTF">2024-05-13T21:55:00Z</dcterms:modified>
</cp:coreProperties>
</file>