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B12D8C" w:rsidRDefault="0085230E" w:rsidP="00340E9A">
      <w:pPr>
        <w:overflowPunct/>
        <w:autoSpaceDE/>
        <w:autoSpaceDN/>
        <w:adjustRightInd/>
        <w:ind w:right="237"/>
        <w:textAlignment w:val="auto"/>
        <w:rPr>
          <w:b/>
          <w:color w:val="auto"/>
          <w:sz w:val="24"/>
          <w:szCs w:val="24"/>
        </w:rPr>
      </w:pPr>
      <w:r w:rsidRPr="00B12D8C">
        <w:rPr>
          <w:b/>
          <w:color w:val="auto"/>
          <w:sz w:val="24"/>
          <w:szCs w:val="24"/>
        </w:rPr>
        <w:t xml:space="preserve">LEVEL </w:t>
      </w:r>
      <w:r w:rsidR="00FD4FF1" w:rsidRPr="00B12D8C">
        <w:rPr>
          <w:b/>
          <w:color w:val="auto"/>
          <w:sz w:val="24"/>
          <w:szCs w:val="24"/>
        </w:rPr>
        <w:t>6</w:t>
      </w:r>
      <w:r w:rsidRPr="00B12D8C">
        <w:rPr>
          <w:b/>
          <w:color w:val="auto"/>
          <w:sz w:val="24"/>
          <w:szCs w:val="24"/>
        </w:rPr>
        <w:t xml:space="preserve"> - </w:t>
      </w:r>
      <w:r w:rsidR="00270EEB" w:rsidRPr="00B12D8C">
        <w:rPr>
          <w:b/>
          <w:color w:val="auto"/>
          <w:sz w:val="24"/>
          <w:szCs w:val="24"/>
        </w:rPr>
        <w:t>4</w:t>
      </w:r>
      <w:r w:rsidRPr="00B12D8C">
        <w:rPr>
          <w:b/>
          <w:color w:val="auto"/>
          <w:sz w:val="24"/>
          <w:szCs w:val="24"/>
        </w:rPr>
        <w:t>0 Credits</w:t>
      </w:r>
    </w:p>
    <w:p w14:paraId="61488168" w14:textId="77777777" w:rsidR="00F927A1" w:rsidRPr="00B12D8C" w:rsidRDefault="00F927A1" w:rsidP="00340E9A">
      <w:pPr>
        <w:overflowPunct/>
        <w:autoSpaceDE/>
        <w:autoSpaceDN/>
        <w:adjustRightInd/>
        <w:ind w:right="237"/>
        <w:textAlignment w:val="auto"/>
        <w:rPr>
          <w:b/>
          <w:color w:val="auto"/>
          <w:sz w:val="24"/>
          <w:szCs w:val="24"/>
        </w:rPr>
      </w:pPr>
    </w:p>
    <w:p w14:paraId="55F4D7BC" w14:textId="1AFA1D08" w:rsidR="008F22BD" w:rsidRPr="00B12D8C" w:rsidRDefault="008F22BD" w:rsidP="00340E9A">
      <w:pPr>
        <w:overflowPunct/>
        <w:autoSpaceDE/>
        <w:autoSpaceDN/>
        <w:adjustRightInd/>
        <w:ind w:right="237"/>
        <w:textAlignment w:val="auto"/>
        <w:rPr>
          <w:b/>
          <w:color w:val="auto"/>
          <w:sz w:val="24"/>
          <w:szCs w:val="24"/>
        </w:rPr>
      </w:pPr>
    </w:p>
    <w:p w14:paraId="4389014C" w14:textId="33F20FDE" w:rsidR="005A1BA3" w:rsidRPr="00B12D8C" w:rsidRDefault="005A1BA3" w:rsidP="00340E9A">
      <w:pPr>
        <w:overflowPunct/>
        <w:autoSpaceDE/>
        <w:autoSpaceDN/>
        <w:adjustRightInd/>
        <w:ind w:right="237"/>
        <w:textAlignment w:val="auto"/>
        <w:rPr>
          <w:b/>
          <w:color w:val="auto"/>
          <w:sz w:val="24"/>
          <w:szCs w:val="24"/>
        </w:rPr>
      </w:pPr>
      <w:r w:rsidRPr="00B12D8C">
        <w:rPr>
          <w:b/>
          <w:color w:val="auto"/>
          <w:sz w:val="24"/>
          <w:szCs w:val="24"/>
        </w:rPr>
        <w:t xml:space="preserve">Workbook title: Competency Based Workbook </w:t>
      </w:r>
      <w:r w:rsidR="00FD4FF1" w:rsidRPr="00B12D8C">
        <w:rPr>
          <w:b/>
          <w:color w:val="auto"/>
          <w:sz w:val="24"/>
          <w:szCs w:val="24"/>
        </w:rPr>
        <w:t>2</w:t>
      </w:r>
      <w:r w:rsidRPr="00B12D8C">
        <w:rPr>
          <w:b/>
          <w:color w:val="auto"/>
          <w:sz w:val="24"/>
          <w:szCs w:val="24"/>
        </w:rPr>
        <w:t xml:space="preserve"> (</w:t>
      </w:r>
      <w:r w:rsidR="00FD4FF1" w:rsidRPr="00B12D8C">
        <w:rPr>
          <w:b/>
          <w:color w:val="auto"/>
          <w:sz w:val="24"/>
          <w:szCs w:val="24"/>
        </w:rPr>
        <w:t>DHEP</w:t>
      </w:r>
      <w:r w:rsidRPr="00B12D8C">
        <w:rPr>
          <w:b/>
          <w:color w:val="auto"/>
          <w:sz w:val="24"/>
          <w:szCs w:val="24"/>
        </w:rPr>
        <w:t>)</w:t>
      </w:r>
    </w:p>
    <w:p w14:paraId="75B3B1AE" w14:textId="77777777" w:rsidR="005A1BA3" w:rsidRPr="00B12D8C" w:rsidRDefault="005A1BA3" w:rsidP="00340E9A">
      <w:pPr>
        <w:overflowPunct/>
        <w:autoSpaceDE/>
        <w:autoSpaceDN/>
        <w:adjustRightInd/>
        <w:ind w:right="237"/>
        <w:textAlignment w:val="auto"/>
        <w:rPr>
          <w:b/>
          <w:color w:val="auto"/>
          <w:sz w:val="24"/>
          <w:szCs w:val="24"/>
        </w:rPr>
      </w:pPr>
    </w:p>
    <w:p w14:paraId="39944230" w14:textId="7A038FE1" w:rsidR="00F927A1" w:rsidRPr="00B12D8C" w:rsidRDefault="00F927A1" w:rsidP="00340E9A">
      <w:pPr>
        <w:overflowPunct/>
        <w:autoSpaceDE/>
        <w:autoSpaceDN/>
        <w:adjustRightInd/>
        <w:ind w:right="237"/>
        <w:textAlignment w:val="auto"/>
        <w:rPr>
          <w:b/>
          <w:color w:val="auto"/>
          <w:sz w:val="24"/>
          <w:szCs w:val="24"/>
        </w:rPr>
      </w:pPr>
      <w:r w:rsidRPr="00B12D8C">
        <w:rPr>
          <w:b/>
          <w:color w:val="auto"/>
          <w:sz w:val="24"/>
          <w:szCs w:val="24"/>
        </w:rPr>
        <w:t>(</w:t>
      </w:r>
      <w:r w:rsidR="00270EEB" w:rsidRPr="00B12D8C">
        <w:rPr>
          <w:b/>
          <w:color w:val="auto"/>
          <w:sz w:val="24"/>
          <w:szCs w:val="24"/>
        </w:rPr>
        <w:t xml:space="preserve">SOUTH WALES POLICE, GWENT POLICE AND </w:t>
      </w:r>
      <w:r w:rsidRPr="00B12D8C">
        <w:rPr>
          <w:b/>
          <w:color w:val="auto"/>
          <w:sz w:val="24"/>
          <w:szCs w:val="24"/>
        </w:rPr>
        <w:t>UWTSD)</w:t>
      </w:r>
    </w:p>
    <w:p w14:paraId="07BBFF5C" w14:textId="77777777" w:rsidR="0085230E" w:rsidRPr="00B12D8C" w:rsidRDefault="0085230E" w:rsidP="00340E9A">
      <w:pPr>
        <w:overflowPunct/>
        <w:autoSpaceDE/>
        <w:autoSpaceDN/>
        <w:adjustRightInd/>
        <w:ind w:right="237"/>
        <w:textAlignment w:val="auto"/>
        <w:rPr>
          <w:b/>
          <w:color w:val="auto"/>
          <w:sz w:val="24"/>
          <w:szCs w:val="24"/>
        </w:rPr>
      </w:pPr>
    </w:p>
    <w:p w14:paraId="524030AE" w14:textId="77777777" w:rsidR="0085230E" w:rsidRPr="00B12D8C" w:rsidRDefault="0085230E" w:rsidP="00340E9A">
      <w:pPr>
        <w:overflowPunct/>
        <w:autoSpaceDE/>
        <w:autoSpaceDN/>
        <w:adjustRightInd/>
        <w:ind w:right="237"/>
        <w:textAlignment w:val="auto"/>
        <w:rPr>
          <w:b/>
          <w:color w:val="auto"/>
          <w:sz w:val="24"/>
          <w:szCs w:val="24"/>
        </w:rPr>
      </w:pPr>
    </w:p>
    <w:p w14:paraId="03480E0C" w14:textId="7FC576BA" w:rsidR="00A3273B" w:rsidRPr="00B12D8C" w:rsidRDefault="00A3273B" w:rsidP="33572C6E">
      <w:pPr>
        <w:overflowPunct/>
        <w:autoSpaceDE/>
        <w:autoSpaceDN/>
        <w:adjustRightInd/>
        <w:textAlignment w:val="auto"/>
        <w:rPr>
          <w:sz w:val="24"/>
          <w:szCs w:val="24"/>
        </w:rPr>
      </w:pPr>
    </w:p>
    <w:tbl>
      <w:tblPr>
        <w:tblStyle w:val="TableGrid"/>
        <w:tblW w:w="0" w:type="auto"/>
        <w:tblLayout w:type="fixed"/>
        <w:tblLook w:val="06A0" w:firstRow="1" w:lastRow="0" w:firstColumn="1" w:lastColumn="0" w:noHBand="1" w:noVBand="1"/>
      </w:tblPr>
      <w:tblGrid>
        <w:gridCol w:w="9015"/>
      </w:tblGrid>
      <w:tr w:rsidR="33572C6E" w:rsidRPr="00B12D8C" w14:paraId="32FDE32A" w14:textId="77777777" w:rsidTr="33572C6E">
        <w:tc>
          <w:tcPr>
            <w:tcW w:w="9015" w:type="dxa"/>
          </w:tcPr>
          <w:p w14:paraId="4F47683E" w14:textId="095A2950" w:rsidR="7908378C" w:rsidRPr="00B12D8C" w:rsidRDefault="7908378C" w:rsidP="33572C6E">
            <w:pPr>
              <w:ind w:right="237"/>
              <w:rPr>
                <w:b/>
                <w:bCs/>
                <w:color w:val="auto"/>
                <w:sz w:val="24"/>
                <w:szCs w:val="24"/>
              </w:rPr>
            </w:pPr>
            <w:r w:rsidRPr="00B12D8C">
              <w:rPr>
                <w:b/>
                <w:bCs/>
                <w:color w:val="auto"/>
                <w:sz w:val="24"/>
                <w:szCs w:val="24"/>
              </w:rPr>
              <w:t xml:space="preserve">Learner name: </w:t>
            </w:r>
            <w:r w:rsidR="00977042" w:rsidRPr="00B12D8C">
              <w:rPr>
                <w:b/>
                <w:bCs/>
                <w:color w:val="auto"/>
                <w:sz w:val="24"/>
                <w:szCs w:val="24"/>
              </w:rPr>
              <w:t>Holli Randall</w:t>
            </w:r>
          </w:p>
          <w:p w14:paraId="3A3A802D" w14:textId="77777777" w:rsidR="33572C6E" w:rsidRPr="00B12D8C" w:rsidRDefault="33572C6E" w:rsidP="33572C6E">
            <w:pPr>
              <w:ind w:right="237"/>
              <w:rPr>
                <w:b/>
                <w:bCs/>
                <w:color w:val="auto"/>
                <w:sz w:val="24"/>
                <w:szCs w:val="24"/>
              </w:rPr>
            </w:pPr>
          </w:p>
          <w:p w14:paraId="5DC3CFD6" w14:textId="3CCA9E55" w:rsidR="7908378C" w:rsidRPr="00B12D8C" w:rsidRDefault="7908378C" w:rsidP="33572C6E">
            <w:pPr>
              <w:ind w:right="237"/>
              <w:rPr>
                <w:b/>
                <w:bCs/>
                <w:color w:val="auto"/>
                <w:sz w:val="24"/>
                <w:szCs w:val="24"/>
              </w:rPr>
            </w:pPr>
            <w:r w:rsidRPr="00B12D8C">
              <w:rPr>
                <w:b/>
                <w:bCs/>
                <w:color w:val="auto"/>
                <w:sz w:val="24"/>
                <w:szCs w:val="24"/>
              </w:rPr>
              <w:t>Learner’s University Registration Number:</w:t>
            </w:r>
          </w:p>
          <w:p w14:paraId="7883A53E" w14:textId="62EFA3C6" w:rsidR="7908378C" w:rsidRPr="00B12D8C" w:rsidRDefault="7908378C" w:rsidP="33572C6E">
            <w:pPr>
              <w:ind w:right="237"/>
              <w:rPr>
                <w:b/>
                <w:bCs/>
                <w:color w:val="auto"/>
                <w:sz w:val="24"/>
                <w:szCs w:val="24"/>
              </w:rPr>
            </w:pPr>
          </w:p>
          <w:p w14:paraId="1D86F74A" w14:textId="6D79E767" w:rsidR="33572C6E" w:rsidRPr="00B12D8C" w:rsidRDefault="007E4E92" w:rsidP="33572C6E">
            <w:pPr>
              <w:ind w:right="237"/>
              <w:rPr>
                <w:b/>
                <w:bCs/>
                <w:color w:val="auto"/>
                <w:sz w:val="24"/>
                <w:szCs w:val="24"/>
              </w:rPr>
            </w:pPr>
            <w:r w:rsidRPr="00B12D8C">
              <w:rPr>
                <w:b/>
                <w:bCs/>
                <w:color w:val="auto"/>
                <w:sz w:val="24"/>
                <w:szCs w:val="24"/>
              </w:rPr>
              <w:t>1920845</w:t>
            </w:r>
          </w:p>
          <w:p w14:paraId="1209FB99" w14:textId="44A05FEA" w:rsidR="33572C6E" w:rsidRPr="00B12D8C" w:rsidRDefault="33572C6E" w:rsidP="33572C6E">
            <w:pPr>
              <w:ind w:right="237"/>
              <w:rPr>
                <w:b/>
                <w:bCs/>
                <w:color w:val="auto"/>
                <w:sz w:val="24"/>
                <w:szCs w:val="24"/>
              </w:rPr>
            </w:pPr>
          </w:p>
          <w:p w14:paraId="202E3A16" w14:textId="51134EAF" w:rsidR="33572C6E" w:rsidRPr="00B12D8C" w:rsidRDefault="33572C6E" w:rsidP="33572C6E">
            <w:pPr>
              <w:rPr>
                <w:b/>
                <w:bCs/>
                <w:color w:val="000000" w:themeColor="text1"/>
                <w:sz w:val="24"/>
                <w:szCs w:val="24"/>
              </w:rPr>
            </w:pPr>
          </w:p>
        </w:tc>
      </w:tr>
    </w:tbl>
    <w:p w14:paraId="1838B913" w14:textId="44A05FEA" w:rsidR="00A3273B" w:rsidRPr="00B12D8C" w:rsidRDefault="00A3273B" w:rsidP="33572C6E">
      <w:pPr>
        <w:overflowPunct/>
        <w:autoSpaceDE/>
        <w:autoSpaceDN/>
        <w:adjustRightInd/>
        <w:ind w:right="237"/>
        <w:textAlignment w:val="auto"/>
        <w:rPr>
          <w:b/>
          <w:bCs/>
          <w:color w:val="auto"/>
          <w:sz w:val="24"/>
          <w:szCs w:val="24"/>
        </w:rPr>
      </w:pPr>
    </w:p>
    <w:p w14:paraId="3E964735" w14:textId="29E24041" w:rsidR="00A3273B" w:rsidRPr="00B12D8C" w:rsidRDefault="00A3273B" w:rsidP="33572C6E">
      <w:pPr>
        <w:overflowPunct/>
        <w:autoSpaceDE/>
        <w:autoSpaceDN/>
        <w:adjustRightInd/>
        <w:ind w:right="237"/>
        <w:textAlignment w:val="auto"/>
        <w:rPr>
          <w:b/>
          <w:bCs/>
          <w:color w:val="000000" w:themeColor="text1"/>
          <w:sz w:val="24"/>
          <w:szCs w:val="24"/>
        </w:rPr>
      </w:pPr>
    </w:p>
    <w:p w14:paraId="161214F0" w14:textId="4EB9FE53" w:rsidR="00A3273B" w:rsidRPr="00B12D8C" w:rsidRDefault="00A3273B" w:rsidP="00340E9A">
      <w:pPr>
        <w:overflowPunct/>
        <w:autoSpaceDE/>
        <w:autoSpaceDN/>
        <w:adjustRightInd/>
        <w:ind w:right="237"/>
        <w:textAlignment w:val="auto"/>
        <w:rPr>
          <w:b/>
          <w:color w:val="auto"/>
          <w:sz w:val="24"/>
          <w:szCs w:val="24"/>
        </w:rPr>
      </w:pPr>
    </w:p>
    <w:p w14:paraId="0950084E" w14:textId="255243E9" w:rsidR="00F927A1" w:rsidRPr="00B12D8C" w:rsidRDefault="00270EEB" w:rsidP="33572C6E">
      <w:pPr>
        <w:overflowPunct/>
        <w:autoSpaceDE/>
        <w:autoSpaceDN/>
        <w:adjustRightInd/>
        <w:ind w:right="237"/>
        <w:textAlignment w:val="auto"/>
        <w:rPr>
          <w:b/>
          <w:bCs/>
          <w:color w:val="auto"/>
          <w:sz w:val="24"/>
          <w:szCs w:val="24"/>
        </w:rPr>
      </w:pPr>
      <w:r w:rsidRPr="00B12D8C">
        <w:rPr>
          <w:b/>
          <w:bCs/>
          <w:color w:val="auto"/>
          <w:sz w:val="24"/>
          <w:szCs w:val="24"/>
        </w:rPr>
        <w:t>FACULTY OF BUSINESS AND MANAGEMENT</w:t>
      </w:r>
    </w:p>
    <w:p w14:paraId="67E2874C" w14:textId="5E3F285C" w:rsidR="00190913" w:rsidRPr="00B12D8C" w:rsidRDefault="00270EEB" w:rsidP="00340E9A">
      <w:pPr>
        <w:overflowPunct/>
        <w:autoSpaceDE/>
        <w:autoSpaceDN/>
        <w:adjustRightInd/>
        <w:ind w:right="237"/>
        <w:textAlignment w:val="auto"/>
        <w:rPr>
          <w:b/>
          <w:color w:val="auto"/>
          <w:sz w:val="24"/>
          <w:szCs w:val="24"/>
        </w:rPr>
      </w:pPr>
      <w:r w:rsidRPr="00B12D8C">
        <w:rPr>
          <w:b/>
          <w:color w:val="auto"/>
          <w:sz w:val="24"/>
          <w:szCs w:val="24"/>
        </w:rPr>
        <w:t>PUBLIC SERVICE PROGRAMME</w:t>
      </w:r>
    </w:p>
    <w:p w14:paraId="01AF2F4E" w14:textId="77777777" w:rsidR="00A3273B" w:rsidRPr="00B12D8C" w:rsidRDefault="00A3273B" w:rsidP="00340E9A">
      <w:pPr>
        <w:overflowPunct/>
        <w:autoSpaceDE/>
        <w:autoSpaceDN/>
        <w:adjustRightInd/>
        <w:ind w:right="237"/>
        <w:textAlignment w:val="auto"/>
        <w:rPr>
          <w:b/>
          <w:i/>
          <w:color w:val="auto"/>
          <w:sz w:val="24"/>
          <w:szCs w:val="24"/>
        </w:rPr>
      </w:pPr>
    </w:p>
    <w:p w14:paraId="17C7C385" w14:textId="4D5CD7A4" w:rsidR="00190913" w:rsidRPr="00B12D8C" w:rsidRDefault="00190913" w:rsidP="45B99DA0">
      <w:pPr>
        <w:overflowPunct/>
        <w:autoSpaceDE/>
        <w:autoSpaceDN/>
        <w:adjustRightInd/>
        <w:ind w:right="237"/>
        <w:textAlignment w:val="auto"/>
        <w:rPr>
          <w:b/>
          <w:bCs/>
          <w:i/>
          <w:iCs/>
          <w:color w:val="auto"/>
          <w:sz w:val="24"/>
          <w:szCs w:val="24"/>
        </w:rPr>
      </w:pPr>
      <w:r w:rsidRPr="00B12D8C">
        <w:rPr>
          <w:b/>
          <w:bCs/>
          <w:i/>
          <w:iCs/>
          <w:color w:val="auto"/>
          <w:sz w:val="24"/>
          <w:szCs w:val="24"/>
        </w:rPr>
        <w:t xml:space="preserve">Module title: Policing in the Workplace </w:t>
      </w:r>
      <w:r w:rsidR="00E0649E" w:rsidRPr="00B12D8C">
        <w:rPr>
          <w:b/>
          <w:bCs/>
          <w:i/>
          <w:iCs/>
          <w:color w:val="auto"/>
          <w:sz w:val="24"/>
          <w:szCs w:val="24"/>
        </w:rPr>
        <w:t>3</w:t>
      </w:r>
      <w:r w:rsidRPr="00B12D8C">
        <w:rPr>
          <w:b/>
          <w:bCs/>
          <w:i/>
          <w:iCs/>
          <w:color w:val="auto"/>
          <w:sz w:val="24"/>
          <w:szCs w:val="24"/>
        </w:rPr>
        <w:t xml:space="preserve"> (</w:t>
      </w:r>
      <w:r w:rsidR="00E0649E" w:rsidRPr="00B12D8C">
        <w:rPr>
          <w:b/>
          <w:bCs/>
          <w:i/>
          <w:iCs/>
          <w:color w:val="auto"/>
          <w:sz w:val="24"/>
          <w:szCs w:val="24"/>
        </w:rPr>
        <w:t>DHEP</w:t>
      </w:r>
      <w:r w:rsidRPr="00B12D8C">
        <w:rPr>
          <w:b/>
          <w:bCs/>
          <w:i/>
          <w:iCs/>
          <w:color w:val="auto"/>
          <w:sz w:val="24"/>
          <w:szCs w:val="24"/>
        </w:rPr>
        <w:t xml:space="preserve">) </w:t>
      </w:r>
      <w:r w:rsidR="3DBF3393" w:rsidRPr="00B12D8C">
        <w:rPr>
          <w:b/>
          <w:bCs/>
          <w:i/>
          <w:iCs/>
          <w:color w:val="auto"/>
          <w:sz w:val="24"/>
          <w:szCs w:val="24"/>
        </w:rPr>
        <w:t xml:space="preserve">- BMPP6001D </w:t>
      </w:r>
    </w:p>
    <w:p w14:paraId="1502641F" w14:textId="77777777" w:rsidR="00190913" w:rsidRPr="00B12D8C" w:rsidRDefault="00190913" w:rsidP="00340E9A">
      <w:pPr>
        <w:overflowPunct/>
        <w:autoSpaceDE/>
        <w:autoSpaceDN/>
        <w:adjustRightInd/>
        <w:ind w:right="237"/>
        <w:textAlignment w:val="auto"/>
        <w:rPr>
          <w:b/>
          <w:color w:val="auto"/>
          <w:sz w:val="24"/>
          <w:szCs w:val="24"/>
        </w:rPr>
      </w:pPr>
    </w:p>
    <w:p w14:paraId="6D58F4AD" w14:textId="6075BF78" w:rsidR="0010312C" w:rsidRPr="00B12D8C" w:rsidRDefault="00F927A1" w:rsidP="00340E9A">
      <w:pPr>
        <w:ind w:right="237"/>
        <w:rPr>
          <w:b/>
          <w:sz w:val="24"/>
          <w:szCs w:val="24"/>
        </w:rPr>
      </w:pPr>
      <w:r w:rsidRPr="00B12D8C">
        <w:rPr>
          <w:color w:val="auto"/>
          <w:sz w:val="24"/>
          <w:szCs w:val="24"/>
        </w:rPr>
        <w:br w:type="page"/>
      </w:r>
      <w:r w:rsidR="00F139CF" w:rsidRPr="00B12D8C">
        <w:rPr>
          <w:b/>
          <w:sz w:val="24"/>
          <w:szCs w:val="24"/>
        </w:rPr>
        <w:lastRenderedPageBreak/>
        <w:t>Workbook</w:t>
      </w:r>
      <w:r w:rsidR="0010312C" w:rsidRPr="00B12D8C">
        <w:rPr>
          <w:b/>
          <w:sz w:val="24"/>
          <w:szCs w:val="24"/>
        </w:rPr>
        <w:t xml:space="preserve"> Guidance</w:t>
      </w:r>
    </w:p>
    <w:p w14:paraId="08AF75DB" w14:textId="77777777" w:rsidR="0010312C" w:rsidRPr="00B12D8C" w:rsidRDefault="0010312C" w:rsidP="00340E9A">
      <w:pPr>
        <w:ind w:right="237"/>
        <w:rPr>
          <w:sz w:val="24"/>
          <w:szCs w:val="24"/>
        </w:rPr>
      </w:pPr>
    </w:p>
    <w:p w14:paraId="4E490057" w14:textId="3689E412" w:rsidR="008B28E7" w:rsidRPr="00B12D8C" w:rsidRDefault="0040668F" w:rsidP="00340E9A">
      <w:pPr>
        <w:ind w:right="237"/>
        <w:jc w:val="both"/>
        <w:rPr>
          <w:sz w:val="24"/>
          <w:szCs w:val="24"/>
        </w:rPr>
      </w:pPr>
      <w:r w:rsidRPr="00B12D8C">
        <w:rPr>
          <w:sz w:val="24"/>
          <w:szCs w:val="24"/>
        </w:rPr>
        <w:t xml:space="preserve">Please read these notes </w:t>
      </w:r>
      <w:r w:rsidR="008B28E7" w:rsidRPr="00B12D8C">
        <w:rPr>
          <w:sz w:val="24"/>
          <w:szCs w:val="24"/>
        </w:rPr>
        <w:t xml:space="preserve">carefully. They </w:t>
      </w:r>
      <w:r w:rsidRPr="00B12D8C">
        <w:rPr>
          <w:sz w:val="24"/>
          <w:szCs w:val="24"/>
        </w:rPr>
        <w:t xml:space="preserve">provide </w:t>
      </w:r>
      <w:r w:rsidR="009F3AEC" w:rsidRPr="00B12D8C">
        <w:rPr>
          <w:sz w:val="24"/>
          <w:szCs w:val="24"/>
        </w:rPr>
        <w:t>essential information</w:t>
      </w:r>
      <w:r w:rsidRPr="00B12D8C">
        <w:rPr>
          <w:sz w:val="24"/>
          <w:szCs w:val="24"/>
        </w:rPr>
        <w:t xml:space="preserve">. The documents you will use in </w:t>
      </w:r>
      <w:r w:rsidR="00390074" w:rsidRPr="00B12D8C">
        <w:rPr>
          <w:sz w:val="24"/>
          <w:szCs w:val="24"/>
        </w:rPr>
        <w:t xml:space="preserve">developing </w:t>
      </w:r>
      <w:r w:rsidRPr="00B12D8C">
        <w:rPr>
          <w:sz w:val="24"/>
          <w:szCs w:val="24"/>
        </w:rPr>
        <w:t xml:space="preserve">your </w:t>
      </w:r>
      <w:r w:rsidR="00F139CF" w:rsidRPr="00B12D8C">
        <w:rPr>
          <w:sz w:val="24"/>
          <w:szCs w:val="24"/>
        </w:rPr>
        <w:t xml:space="preserve">workbook </w:t>
      </w:r>
      <w:r w:rsidR="008B28E7" w:rsidRPr="00B12D8C">
        <w:rPr>
          <w:sz w:val="24"/>
          <w:szCs w:val="24"/>
        </w:rPr>
        <w:t>are on the following pages.</w:t>
      </w:r>
    </w:p>
    <w:p w14:paraId="619EE2C5" w14:textId="77777777" w:rsidR="008B28E7" w:rsidRPr="00B12D8C" w:rsidRDefault="008B28E7" w:rsidP="00340E9A">
      <w:pPr>
        <w:ind w:right="237"/>
        <w:rPr>
          <w:sz w:val="24"/>
          <w:szCs w:val="24"/>
        </w:rPr>
      </w:pPr>
    </w:p>
    <w:p w14:paraId="276E7F40" w14:textId="4E8F046F" w:rsidR="0040668F" w:rsidRPr="00B12D8C" w:rsidRDefault="0040668F" w:rsidP="00340E9A">
      <w:pPr>
        <w:ind w:right="237"/>
        <w:jc w:val="both"/>
        <w:rPr>
          <w:sz w:val="24"/>
          <w:szCs w:val="24"/>
        </w:rPr>
      </w:pPr>
      <w:r w:rsidRPr="00B12D8C">
        <w:rPr>
          <w:b/>
          <w:sz w:val="24"/>
          <w:szCs w:val="24"/>
        </w:rPr>
        <w:t xml:space="preserve">What is the </w:t>
      </w:r>
      <w:r w:rsidR="00F139CF" w:rsidRPr="00B12D8C">
        <w:rPr>
          <w:b/>
          <w:sz w:val="24"/>
          <w:szCs w:val="24"/>
        </w:rPr>
        <w:t xml:space="preserve">workbook </w:t>
      </w:r>
      <w:r w:rsidRPr="00B12D8C">
        <w:rPr>
          <w:b/>
          <w:sz w:val="24"/>
          <w:szCs w:val="24"/>
        </w:rPr>
        <w:t>for?</w:t>
      </w:r>
    </w:p>
    <w:p w14:paraId="5514925D" w14:textId="77777777" w:rsidR="0040668F" w:rsidRPr="00B12D8C" w:rsidRDefault="0040668F" w:rsidP="00340E9A">
      <w:pPr>
        <w:ind w:right="237"/>
        <w:jc w:val="both"/>
        <w:rPr>
          <w:b/>
          <w:sz w:val="24"/>
          <w:szCs w:val="24"/>
        </w:rPr>
      </w:pPr>
    </w:p>
    <w:p w14:paraId="113FEB01" w14:textId="51F6F149" w:rsidR="004B69F6" w:rsidRPr="00B12D8C" w:rsidRDefault="0040668F" w:rsidP="00340E9A">
      <w:pPr>
        <w:ind w:right="237"/>
        <w:jc w:val="both"/>
        <w:rPr>
          <w:sz w:val="24"/>
          <w:szCs w:val="24"/>
        </w:rPr>
      </w:pPr>
      <w:r w:rsidRPr="00B12D8C">
        <w:rPr>
          <w:sz w:val="24"/>
          <w:szCs w:val="24"/>
        </w:rPr>
        <w:t>The purpose of this</w:t>
      </w:r>
      <w:r w:rsidR="00751263" w:rsidRPr="00B12D8C">
        <w:rPr>
          <w:sz w:val="24"/>
          <w:szCs w:val="24"/>
        </w:rPr>
        <w:t xml:space="preserve"> </w:t>
      </w:r>
      <w:r w:rsidR="00F139CF" w:rsidRPr="00B12D8C">
        <w:rPr>
          <w:sz w:val="24"/>
          <w:szCs w:val="24"/>
        </w:rPr>
        <w:t>workbook</w:t>
      </w:r>
      <w:r w:rsidR="00751263" w:rsidRPr="00B12D8C">
        <w:rPr>
          <w:sz w:val="24"/>
          <w:szCs w:val="24"/>
        </w:rPr>
        <w:t xml:space="preserve"> is to enable </w:t>
      </w:r>
      <w:r w:rsidR="00F254D1" w:rsidRPr="00B12D8C">
        <w:rPr>
          <w:sz w:val="24"/>
          <w:szCs w:val="24"/>
        </w:rPr>
        <w:t>learners</w:t>
      </w:r>
      <w:r w:rsidRPr="00B12D8C">
        <w:rPr>
          <w:sz w:val="24"/>
          <w:szCs w:val="24"/>
        </w:rPr>
        <w:t xml:space="preserve"> to</w:t>
      </w:r>
      <w:r w:rsidR="0010312C" w:rsidRPr="00B12D8C">
        <w:rPr>
          <w:sz w:val="24"/>
          <w:szCs w:val="24"/>
        </w:rPr>
        <w:t xml:space="preserve"> demonstrate and provide e</w:t>
      </w:r>
      <w:r w:rsidRPr="00B12D8C">
        <w:rPr>
          <w:sz w:val="24"/>
          <w:szCs w:val="24"/>
        </w:rPr>
        <w:t xml:space="preserve">vidence of </w:t>
      </w:r>
      <w:r w:rsidR="0010312C" w:rsidRPr="00B12D8C">
        <w:rPr>
          <w:sz w:val="24"/>
          <w:szCs w:val="24"/>
        </w:rPr>
        <w:t>how they meet</w:t>
      </w:r>
      <w:r w:rsidRPr="00B12D8C">
        <w:rPr>
          <w:sz w:val="24"/>
          <w:szCs w:val="24"/>
        </w:rPr>
        <w:t xml:space="preserve"> the learning outcomes </w:t>
      </w:r>
      <w:r w:rsidR="00390074" w:rsidRPr="00B12D8C">
        <w:rPr>
          <w:sz w:val="24"/>
          <w:szCs w:val="24"/>
        </w:rPr>
        <w:t xml:space="preserve">set by </w:t>
      </w:r>
      <w:r w:rsidR="009C3AC2" w:rsidRPr="00B12D8C">
        <w:rPr>
          <w:sz w:val="24"/>
          <w:szCs w:val="24"/>
        </w:rPr>
        <w:t xml:space="preserve">the </w:t>
      </w:r>
      <w:r w:rsidR="00270EEB" w:rsidRPr="00B12D8C">
        <w:rPr>
          <w:sz w:val="24"/>
          <w:szCs w:val="24"/>
        </w:rPr>
        <w:t>College of Policing</w:t>
      </w:r>
      <w:r w:rsidR="00390074" w:rsidRPr="00B12D8C">
        <w:rPr>
          <w:sz w:val="24"/>
          <w:szCs w:val="24"/>
        </w:rPr>
        <w:t xml:space="preserve">, </w:t>
      </w:r>
      <w:r w:rsidRPr="00B12D8C">
        <w:rPr>
          <w:sz w:val="24"/>
          <w:szCs w:val="24"/>
        </w:rPr>
        <w:t xml:space="preserve">for </w:t>
      </w:r>
      <w:r w:rsidR="009C3AC2" w:rsidRPr="00B12D8C">
        <w:rPr>
          <w:sz w:val="24"/>
          <w:szCs w:val="24"/>
        </w:rPr>
        <w:t xml:space="preserve">the </w:t>
      </w:r>
      <w:r w:rsidR="0798DDDB" w:rsidRPr="00B12D8C">
        <w:rPr>
          <w:sz w:val="24"/>
          <w:szCs w:val="24"/>
        </w:rPr>
        <w:t xml:space="preserve">Graduate Diploma in Professional Policing Practice. </w:t>
      </w:r>
      <w:r w:rsidR="519ECDB9" w:rsidRPr="00B12D8C">
        <w:rPr>
          <w:sz w:val="24"/>
          <w:szCs w:val="24"/>
        </w:rPr>
        <w:t>You</w:t>
      </w:r>
      <w:r w:rsidR="00A3273B" w:rsidRPr="00B12D8C">
        <w:rPr>
          <w:sz w:val="24"/>
          <w:szCs w:val="24"/>
        </w:rPr>
        <w:t xml:space="preserve"> are being asked to outline your experiential learning based upon your theoretical understanding in a range of operational situations. </w:t>
      </w:r>
    </w:p>
    <w:p w14:paraId="5C274A72" w14:textId="77777777" w:rsidR="004B69F6" w:rsidRPr="00B12D8C" w:rsidRDefault="004B69F6" w:rsidP="00340E9A">
      <w:pPr>
        <w:ind w:right="237"/>
        <w:jc w:val="both"/>
        <w:rPr>
          <w:sz w:val="24"/>
          <w:szCs w:val="24"/>
        </w:rPr>
      </w:pPr>
    </w:p>
    <w:p w14:paraId="49175B06" w14:textId="32A3EA6C" w:rsidR="00A3273B" w:rsidRPr="00B12D8C" w:rsidRDefault="00A3273B" w:rsidP="00340E9A">
      <w:pPr>
        <w:pStyle w:val="ListParagraph"/>
        <w:numPr>
          <w:ilvl w:val="0"/>
          <w:numId w:val="49"/>
        </w:numPr>
        <w:ind w:right="237"/>
        <w:jc w:val="both"/>
        <w:rPr>
          <w:sz w:val="24"/>
          <w:szCs w:val="24"/>
        </w:rPr>
      </w:pPr>
      <w:r w:rsidRPr="00B12D8C">
        <w:rPr>
          <w:sz w:val="24"/>
          <w:szCs w:val="24"/>
        </w:rPr>
        <w:t>Wellbeing and Resilience</w:t>
      </w:r>
    </w:p>
    <w:p w14:paraId="3263D299" w14:textId="3A8272EE" w:rsidR="00A3273B" w:rsidRPr="00B12D8C" w:rsidRDefault="00A3273B" w:rsidP="00340E9A">
      <w:pPr>
        <w:pStyle w:val="ListParagraph"/>
        <w:numPr>
          <w:ilvl w:val="0"/>
          <w:numId w:val="49"/>
        </w:numPr>
        <w:ind w:right="237"/>
        <w:jc w:val="both"/>
        <w:rPr>
          <w:sz w:val="24"/>
          <w:szCs w:val="24"/>
        </w:rPr>
      </w:pPr>
      <w:r w:rsidRPr="00B12D8C">
        <w:rPr>
          <w:sz w:val="24"/>
          <w:szCs w:val="24"/>
        </w:rPr>
        <w:t>Criminal Justice</w:t>
      </w:r>
    </w:p>
    <w:p w14:paraId="5C8436F9" w14:textId="77777777" w:rsidR="00446792" w:rsidRPr="00B12D8C" w:rsidRDefault="00446792" w:rsidP="00340E9A">
      <w:pPr>
        <w:pStyle w:val="ListParagraph"/>
        <w:numPr>
          <w:ilvl w:val="0"/>
          <w:numId w:val="49"/>
        </w:numPr>
        <w:ind w:right="237"/>
        <w:jc w:val="both"/>
        <w:rPr>
          <w:sz w:val="24"/>
          <w:szCs w:val="24"/>
        </w:rPr>
      </w:pPr>
      <w:r w:rsidRPr="00B12D8C">
        <w:rPr>
          <w:sz w:val="24"/>
          <w:szCs w:val="24"/>
        </w:rPr>
        <w:t>C</w:t>
      </w:r>
      <w:r w:rsidR="00A3273B" w:rsidRPr="00B12D8C">
        <w:rPr>
          <w:sz w:val="24"/>
          <w:szCs w:val="24"/>
        </w:rPr>
        <w:t>onducting Investigation</w:t>
      </w:r>
      <w:r w:rsidRPr="00B12D8C">
        <w:rPr>
          <w:sz w:val="24"/>
          <w:szCs w:val="24"/>
        </w:rPr>
        <w:t>s</w:t>
      </w:r>
    </w:p>
    <w:p w14:paraId="713ED810" w14:textId="6F2CBB0E" w:rsidR="002423B2" w:rsidRPr="00B12D8C" w:rsidRDefault="002423B2" w:rsidP="002423B2">
      <w:pPr>
        <w:pStyle w:val="ListParagraph"/>
        <w:numPr>
          <w:ilvl w:val="0"/>
          <w:numId w:val="49"/>
        </w:numPr>
        <w:ind w:right="237"/>
        <w:jc w:val="both"/>
        <w:rPr>
          <w:sz w:val="24"/>
          <w:szCs w:val="24"/>
        </w:rPr>
      </w:pPr>
      <w:r w:rsidRPr="00B12D8C">
        <w:rPr>
          <w:sz w:val="24"/>
          <w:szCs w:val="24"/>
        </w:rPr>
        <w:t>Decision making and discretion</w:t>
      </w:r>
    </w:p>
    <w:p w14:paraId="54BA0405" w14:textId="0EF457CA" w:rsidR="002423B2" w:rsidRPr="00B12D8C" w:rsidRDefault="002423B2" w:rsidP="00340E9A">
      <w:pPr>
        <w:pStyle w:val="ListParagraph"/>
        <w:numPr>
          <w:ilvl w:val="0"/>
          <w:numId w:val="49"/>
        </w:numPr>
        <w:ind w:right="237"/>
        <w:jc w:val="both"/>
        <w:rPr>
          <w:sz w:val="24"/>
          <w:szCs w:val="24"/>
        </w:rPr>
      </w:pPr>
      <w:r w:rsidRPr="00B12D8C">
        <w:rPr>
          <w:sz w:val="24"/>
          <w:szCs w:val="24"/>
        </w:rPr>
        <w:t>Maintaining Professional Standards</w:t>
      </w:r>
    </w:p>
    <w:p w14:paraId="4ED89EB9" w14:textId="1EEDB0E6" w:rsidR="002423B2" w:rsidRPr="00B12D8C" w:rsidRDefault="002423B2" w:rsidP="00340E9A">
      <w:pPr>
        <w:pStyle w:val="ListParagraph"/>
        <w:numPr>
          <w:ilvl w:val="0"/>
          <w:numId w:val="49"/>
        </w:numPr>
        <w:ind w:right="237"/>
        <w:jc w:val="both"/>
        <w:rPr>
          <w:sz w:val="24"/>
          <w:szCs w:val="24"/>
        </w:rPr>
      </w:pPr>
      <w:r w:rsidRPr="00B12D8C">
        <w:rPr>
          <w:sz w:val="24"/>
          <w:szCs w:val="24"/>
        </w:rPr>
        <w:t>Leadership and Team working</w:t>
      </w:r>
    </w:p>
    <w:p w14:paraId="36D2FCB9" w14:textId="255E577E" w:rsidR="002423B2" w:rsidRPr="00B12D8C" w:rsidRDefault="002423B2" w:rsidP="002423B2">
      <w:pPr>
        <w:pStyle w:val="ListParagraph"/>
        <w:numPr>
          <w:ilvl w:val="0"/>
          <w:numId w:val="49"/>
        </w:numPr>
        <w:ind w:right="237"/>
        <w:jc w:val="both"/>
        <w:rPr>
          <w:sz w:val="24"/>
          <w:szCs w:val="24"/>
        </w:rPr>
      </w:pPr>
      <w:r w:rsidRPr="00B12D8C">
        <w:rPr>
          <w:sz w:val="24"/>
          <w:szCs w:val="24"/>
        </w:rPr>
        <w:t>Policing the roads</w:t>
      </w:r>
    </w:p>
    <w:p w14:paraId="2F4F47A1" w14:textId="722572A8" w:rsidR="002423B2" w:rsidRPr="00B12D8C" w:rsidRDefault="002423B2" w:rsidP="002423B2">
      <w:pPr>
        <w:pStyle w:val="ListParagraph"/>
        <w:numPr>
          <w:ilvl w:val="0"/>
          <w:numId w:val="49"/>
        </w:numPr>
        <w:ind w:right="237"/>
        <w:jc w:val="both"/>
        <w:rPr>
          <w:sz w:val="24"/>
          <w:szCs w:val="24"/>
        </w:rPr>
      </w:pPr>
      <w:r w:rsidRPr="00B12D8C">
        <w:rPr>
          <w:sz w:val="24"/>
          <w:szCs w:val="24"/>
        </w:rPr>
        <w:t>Information and Intelligence</w:t>
      </w:r>
    </w:p>
    <w:p w14:paraId="5EFE21AE" w14:textId="77777777" w:rsidR="002423B2" w:rsidRPr="00B12D8C" w:rsidRDefault="002423B2" w:rsidP="3EFE5FE8">
      <w:pPr>
        <w:ind w:right="237"/>
        <w:jc w:val="both"/>
        <w:rPr>
          <w:sz w:val="24"/>
          <w:szCs w:val="24"/>
        </w:rPr>
      </w:pPr>
    </w:p>
    <w:p w14:paraId="6785ADE6" w14:textId="0C53A3D9" w:rsidR="3EFE5FE8" w:rsidRPr="00B12D8C" w:rsidRDefault="3EFE5FE8" w:rsidP="3EFE5FE8">
      <w:pPr>
        <w:jc w:val="both"/>
        <w:rPr>
          <w:sz w:val="24"/>
          <w:szCs w:val="24"/>
        </w:rPr>
      </w:pPr>
      <w:r w:rsidRPr="00B12D8C">
        <w:rPr>
          <w:rFonts w:eastAsia="Arial"/>
          <w:color w:val="000000" w:themeColor="text1"/>
          <w:sz w:val="24"/>
          <w:szCs w:val="24"/>
        </w:rPr>
        <w:t xml:space="preserve">You may wish to use the same incidents as </w:t>
      </w:r>
      <w:r w:rsidR="6097695F" w:rsidRPr="00B12D8C">
        <w:rPr>
          <w:rFonts w:eastAsia="Arial"/>
          <w:color w:val="000000" w:themeColor="text1"/>
          <w:sz w:val="24"/>
          <w:szCs w:val="24"/>
        </w:rPr>
        <w:t>you have</w:t>
      </w:r>
      <w:r w:rsidRPr="00B12D8C">
        <w:rPr>
          <w:rFonts w:eastAsia="Arial"/>
          <w:color w:val="000000" w:themeColor="text1"/>
          <w:sz w:val="24"/>
          <w:szCs w:val="24"/>
        </w:rPr>
        <w:t xml:space="preserve"> outlined in the Occupational Competence Portfolio. </w:t>
      </w:r>
    </w:p>
    <w:p w14:paraId="44B1BC1C" w14:textId="4F9ECED4" w:rsidR="3EFE5FE8" w:rsidRPr="00B12D8C" w:rsidRDefault="3EFE5FE8" w:rsidP="3EFE5FE8">
      <w:pPr>
        <w:jc w:val="both"/>
        <w:rPr>
          <w:sz w:val="24"/>
          <w:szCs w:val="24"/>
        </w:rPr>
      </w:pPr>
      <w:r w:rsidRPr="00B12D8C">
        <w:rPr>
          <w:rFonts w:eastAsia="Arial"/>
          <w:color w:val="000000" w:themeColor="text1"/>
          <w:sz w:val="24"/>
          <w:szCs w:val="24"/>
        </w:rPr>
        <w:t xml:space="preserve"> </w:t>
      </w:r>
    </w:p>
    <w:p w14:paraId="7313F5AA" w14:textId="0DD67C69" w:rsidR="3EFE5FE8" w:rsidRPr="00B12D8C" w:rsidRDefault="3EFE5FE8" w:rsidP="3EFE5FE8">
      <w:pPr>
        <w:jc w:val="both"/>
        <w:rPr>
          <w:sz w:val="24"/>
          <w:szCs w:val="24"/>
        </w:rPr>
      </w:pPr>
      <w:r w:rsidRPr="00B12D8C">
        <w:rPr>
          <w:rFonts w:eastAsia="Arial"/>
          <w:b/>
          <w:bCs/>
          <w:color w:val="000000" w:themeColor="text1"/>
          <w:sz w:val="24"/>
          <w:szCs w:val="24"/>
        </w:rPr>
        <w:t>How should the workbook be presented?</w:t>
      </w:r>
    </w:p>
    <w:p w14:paraId="29CC7290" w14:textId="524B51FC" w:rsidR="3EFE5FE8" w:rsidRPr="00B12D8C" w:rsidRDefault="3EFE5FE8" w:rsidP="3EFE5FE8">
      <w:pPr>
        <w:jc w:val="both"/>
        <w:rPr>
          <w:sz w:val="24"/>
          <w:szCs w:val="24"/>
        </w:rPr>
      </w:pPr>
      <w:r w:rsidRPr="00B12D8C">
        <w:rPr>
          <w:rFonts w:eastAsia="Arial"/>
          <w:color w:val="000000" w:themeColor="text1"/>
          <w:sz w:val="24"/>
          <w:szCs w:val="24"/>
        </w:rPr>
        <w:t xml:space="preserve"> </w:t>
      </w:r>
    </w:p>
    <w:p w14:paraId="2AEFAEC5" w14:textId="1264B316" w:rsidR="3EFE5FE8" w:rsidRPr="00B12D8C" w:rsidRDefault="3EFE5FE8" w:rsidP="3EFE5FE8">
      <w:pPr>
        <w:jc w:val="both"/>
        <w:rPr>
          <w:sz w:val="24"/>
          <w:szCs w:val="24"/>
        </w:rPr>
      </w:pPr>
      <w:r w:rsidRPr="00B12D8C">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B12D8C" w:rsidRDefault="3EFE5FE8" w:rsidP="3EFE5FE8">
      <w:pPr>
        <w:jc w:val="both"/>
        <w:rPr>
          <w:sz w:val="24"/>
          <w:szCs w:val="24"/>
        </w:rPr>
      </w:pPr>
      <w:r w:rsidRPr="00B12D8C">
        <w:rPr>
          <w:rFonts w:eastAsia="Arial"/>
          <w:color w:val="000000" w:themeColor="text1"/>
          <w:sz w:val="24"/>
          <w:szCs w:val="24"/>
        </w:rPr>
        <w:t xml:space="preserve"> </w:t>
      </w:r>
    </w:p>
    <w:p w14:paraId="7E04E480" w14:textId="13CB26B4" w:rsidR="3EFE5FE8" w:rsidRPr="00B12D8C" w:rsidRDefault="3EFE5FE8" w:rsidP="3EFE5FE8">
      <w:pPr>
        <w:jc w:val="both"/>
        <w:rPr>
          <w:sz w:val="24"/>
          <w:szCs w:val="24"/>
        </w:rPr>
      </w:pPr>
      <w:r w:rsidRPr="00B12D8C">
        <w:rPr>
          <w:rFonts w:eastAsia="Arial"/>
          <w:b/>
          <w:bCs/>
          <w:color w:val="000000" w:themeColor="text1"/>
          <w:sz w:val="24"/>
          <w:szCs w:val="24"/>
        </w:rPr>
        <w:t>Word count policy</w:t>
      </w:r>
      <w:r w:rsidRPr="00B12D8C">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B12D8C" w:rsidRDefault="3EFE5FE8" w:rsidP="3EFE5FE8">
      <w:pPr>
        <w:jc w:val="both"/>
        <w:rPr>
          <w:sz w:val="24"/>
          <w:szCs w:val="24"/>
        </w:rPr>
      </w:pPr>
      <w:r w:rsidRPr="00B12D8C">
        <w:rPr>
          <w:rFonts w:eastAsia="Arial"/>
          <w:color w:val="000000" w:themeColor="text1"/>
          <w:sz w:val="24"/>
          <w:szCs w:val="24"/>
        </w:rPr>
        <w:t>(</w:t>
      </w:r>
      <w:hyperlink r:id="rId12">
        <w:r w:rsidRPr="00B12D8C">
          <w:rPr>
            <w:rStyle w:val="Hyperlink"/>
            <w:rFonts w:eastAsia="Arial"/>
            <w:sz w:val="24"/>
            <w:szCs w:val="24"/>
          </w:rPr>
          <w:t>https://www.uwtsd.ac.uk/media/uwtsd-website/content-assets/documents/academic-office/aqh-chapters/chapters---en/Chapter_07_Assessment_Taught_Programmes_Pages_72-79-UPDATED-05-11-2019.pdf</w:t>
        </w:r>
      </w:hyperlink>
      <w:r w:rsidRPr="00B12D8C">
        <w:rPr>
          <w:rFonts w:eastAsia="Arial"/>
          <w:color w:val="0000FF"/>
          <w:sz w:val="24"/>
          <w:szCs w:val="24"/>
          <w:u w:val="single"/>
        </w:rPr>
        <w:t xml:space="preserve">) </w:t>
      </w:r>
    </w:p>
    <w:p w14:paraId="3C979037" w14:textId="5A8454C5" w:rsidR="3EFE5FE8" w:rsidRPr="00B12D8C" w:rsidRDefault="3EFE5FE8" w:rsidP="3EFE5FE8">
      <w:pPr>
        <w:jc w:val="both"/>
        <w:rPr>
          <w:sz w:val="24"/>
          <w:szCs w:val="24"/>
        </w:rPr>
      </w:pPr>
      <w:r w:rsidRPr="00B12D8C">
        <w:rPr>
          <w:rFonts w:eastAsia="Arial"/>
          <w:color w:val="000000" w:themeColor="text1"/>
          <w:sz w:val="24"/>
          <w:szCs w:val="24"/>
        </w:rPr>
        <w:t xml:space="preserve"> </w:t>
      </w:r>
    </w:p>
    <w:p w14:paraId="359D1873" w14:textId="01A42C34" w:rsidR="3EFE5FE8" w:rsidRPr="00B12D8C" w:rsidRDefault="3EFE5FE8" w:rsidP="3EFE5FE8">
      <w:pPr>
        <w:jc w:val="both"/>
        <w:rPr>
          <w:sz w:val="24"/>
          <w:szCs w:val="24"/>
        </w:rPr>
      </w:pPr>
      <w:r w:rsidRPr="00B12D8C">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B12D8C">
        <w:rPr>
          <w:rFonts w:eastAsia="Arial"/>
          <w:color w:val="000000" w:themeColor="text1"/>
          <w:sz w:val="24"/>
          <w:szCs w:val="24"/>
        </w:rPr>
        <w:t>particular book</w:t>
      </w:r>
      <w:proofErr w:type="gramEnd"/>
      <w:r w:rsidRPr="00B12D8C">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B12D8C" w:rsidRDefault="00B12D8C" w:rsidP="3EFE5FE8">
      <w:pPr>
        <w:jc w:val="both"/>
        <w:rPr>
          <w:sz w:val="24"/>
          <w:szCs w:val="24"/>
        </w:rPr>
      </w:pPr>
      <w:hyperlink r:id="rId13">
        <w:r w:rsidR="3EFE5FE8" w:rsidRPr="00B12D8C">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B12D8C" w:rsidRDefault="3EFE5FE8" w:rsidP="3EFE5FE8">
      <w:pPr>
        <w:jc w:val="both"/>
        <w:rPr>
          <w:sz w:val="24"/>
          <w:szCs w:val="24"/>
        </w:rPr>
      </w:pPr>
      <w:r w:rsidRPr="00B12D8C">
        <w:rPr>
          <w:rFonts w:eastAsia="Arial"/>
          <w:color w:val="000000" w:themeColor="text1"/>
          <w:sz w:val="24"/>
          <w:szCs w:val="24"/>
        </w:rPr>
        <w:t xml:space="preserve"> </w:t>
      </w:r>
    </w:p>
    <w:p w14:paraId="546FFA2D" w14:textId="0604B1CF" w:rsidR="3EFE5FE8" w:rsidRPr="00B12D8C" w:rsidRDefault="3EFE5FE8" w:rsidP="3EFE5FE8">
      <w:pPr>
        <w:jc w:val="both"/>
        <w:rPr>
          <w:sz w:val="24"/>
          <w:szCs w:val="24"/>
        </w:rPr>
      </w:pPr>
      <w:r w:rsidRPr="00B12D8C">
        <w:rPr>
          <w:rFonts w:eastAsia="Arial"/>
          <w:b/>
          <w:bCs/>
          <w:color w:val="000000" w:themeColor="text1"/>
          <w:sz w:val="24"/>
          <w:szCs w:val="24"/>
        </w:rPr>
        <w:t>How is the workbook assessed?</w:t>
      </w:r>
    </w:p>
    <w:p w14:paraId="14C8D3B7" w14:textId="258F66A1" w:rsidR="3EFE5FE8" w:rsidRPr="00B12D8C" w:rsidRDefault="3EFE5FE8" w:rsidP="3EFE5FE8">
      <w:pPr>
        <w:jc w:val="both"/>
        <w:rPr>
          <w:sz w:val="24"/>
          <w:szCs w:val="24"/>
        </w:rPr>
      </w:pPr>
      <w:r w:rsidRPr="00B12D8C">
        <w:rPr>
          <w:rFonts w:eastAsia="Arial"/>
          <w:color w:val="000000" w:themeColor="text1"/>
          <w:sz w:val="24"/>
          <w:szCs w:val="24"/>
        </w:rPr>
        <w:t xml:space="preserve"> </w:t>
      </w:r>
    </w:p>
    <w:p w14:paraId="2E1811A6" w14:textId="2AB42634" w:rsidR="3EFE5FE8" w:rsidRPr="00B12D8C" w:rsidRDefault="3EFE5FE8" w:rsidP="386E26D2">
      <w:pPr>
        <w:jc w:val="both"/>
        <w:rPr>
          <w:rFonts w:eastAsia="Arial"/>
          <w:color w:val="000000" w:themeColor="text1"/>
          <w:sz w:val="24"/>
          <w:szCs w:val="24"/>
        </w:rPr>
      </w:pPr>
      <w:r w:rsidRPr="00B12D8C">
        <w:rPr>
          <w:rFonts w:eastAsia="Arial"/>
          <w:color w:val="000000" w:themeColor="text1"/>
          <w:sz w:val="24"/>
          <w:szCs w:val="24"/>
        </w:rPr>
        <w:t xml:space="preserve">Advice and support about the completion of this workbook </w:t>
      </w:r>
      <w:r w:rsidR="7AA49E1D" w:rsidRPr="00B12D8C">
        <w:rPr>
          <w:rFonts w:eastAsia="Arial"/>
          <w:color w:val="000000" w:themeColor="text1"/>
          <w:sz w:val="24"/>
          <w:szCs w:val="24"/>
        </w:rPr>
        <w:t xml:space="preserve">is available to you. Please contact Kelly Andrews direct using </w:t>
      </w:r>
      <w:hyperlink r:id="rId14">
        <w:r w:rsidR="7AA49E1D" w:rsidRPr="00B12D8C">
          <w:rPr>
            <w:rStyle w:val="Hyperlink"/>
            <w:rFonts w:eastAsia="Arial"/>
            <w:sz w:val="24"/>
            <w:szCs w:val="24"/>
          </w:rPr>
          <w:t>k.andrews@uwtsd.ac.uk</w:t>
        </w:r>
      </w:hyperlink>
      <w:r w:rsidR="7AA49E1D" w:rsidRPr="00B12D8C">
        <w:rPr>
          <w:rFonts w:eastAsia="Arial"/>
          <w:color w:val="000000" w:themeColor="text1"/>
          <w:sz w:val="24"/>
          <w:szCs w:val="24"/>
        </w:rPr>
        <w:t xml:space="preserve"> with any questions or queries you may have. </w:t>
      </w:r>
    </w:p>
    <w:p w14:paraId="3001ECEF" w14:textId="3AEBDE53" w:rsidR="3EFE5FE8" w:rsidRPr="00B12D8C" w:rsidRDefault="3EFE5FE8" w:rsidP="3EFE5FE8">
      <w:pPr>
        <w:jc w:val="both"/>
        <w:rPr>
          <w:sz w:val="24"/>
          <w:szCs w:val="24"/>
        </w:rPr>
      </w:pPr>
      <w:r w:rsidRPr="00B12D8C">
        <w:rPr>
          <w:rFonts w:eastAsia="Arial"/>
          <w:color w:val="000000" w:themeColor="text1"/>
          <w:sz w:val="24"/>
          <w:szCs w:val="24"/>
        </w:rPr>
        <w:t xml:space="preserve"> </w:t>
      </w:r>
    </w:p>
    <w:p w14:paraId="57994230" w14:textId="4BD7D8E5" w:rsidR="3EFE5FE8" w:rsidRPr="00B12D8C" w:rsidRDefault="3EFE5FE8" w:rsidP="386E26D2">
      <w:pPr>
        <w:jc w:val="both"/>
        <w:rPr>
          <w:rFonts w:eastAsia="Arial"/>
          <w:color w:val="000000" w:themeColor="text1"/>
          <w:sz w:val="24"/>
          <w:szCs w:val="24"/>
        </w:rPr>
      </w:pPr>
      <w:r w:rsidRPr="00B12D8C">
        <w:rPr>
          <w:rFonts w:eastAsia="Arial"/>
          <w:color w:val="000000" w:themeColor="text1"/>
          <w:sz w:val="24"/>
          <w:szCs w:val="24"/>
        </w:rPr>
        <w:t>Dates of workbook submission</w:t>
      </w:r>
      <w:r w:rsidR="0F0930DF" w:rsidRPr="00B12D8C">
        <w:rPr>
          <w:rFonts w:eastAsia="Arial"/>
          <w:color w:val="000000" w:themeColor="text1"/>
          <w:sz w:val="24"/>
          <w:szCs w:val="24"/>
        </w:rPr>
        <w:t xml:space="preserve"> can be located within the General information tile within </w:t>
      </w:r>
      <w:r w:rsidR="25843AD3" w:rsidRPr="00B12D8C">
        <w:rPr>
          <w:rFonts w:eastAsia="Arial"/>
          <w:color w:val="000000" w:themeColor="text1"/>
          <w:sz w:val="24"/>
          <w:szCs w:val="24"/>
        </w:rPr>
        <w:t>Moodle.</w:t>
      </w:r>
    </w:p>
    <w:p w14:paraId="51F5312A" w14:textId="52DAA0A4" w:rsidR="3EFE5FE8" w:rsidRPr="00B12D8C" w:rsidRDefault="3EFE5FE8" w:rsidP="3EFE5FE8">
      <w:pPr>
        <w:jc w:val="both"/>
        <w:rPr>
          <w:sz w:val="24"/>
          <w:szCs w:val="24"/>
        </w:rPr>
      </w:pPr>
      <w:r w:rsidRPr="00B12D8C">
        <w:rPr>
          <w:rFonts w:eastAsia="Arial"/>
          <w:color w:val="000000" w:themeColor="text1"/>
          <w:sz w:val="24"/>
          <w:szCs w:val="24"/>
        </w:rPr>
        <w:t xml:space="preserve"> </w:t>
      </w:r>
    </w:p>
    <w:p w14:paraId="72A7C5FC" w14:textId="65DE5578" w:rsidR="3EFE5FE8" w:rsidRPr="00B12D8C" w:rsidRDefault="3EFE5FE8" w:rsidP="3EFE5FE8">
      <w:pPr>
        <w:jc w:val="both"/>
        <w:rPr>
          <w:sz w:val="24"/>
          <w:szCs w:val="24"/>
        </w:rPr>
      </w:pPr>
      <w:r w:rsidRPr="00B12D8C">
        <w:rPr>
          <w:rFonts w:eastAsia="Arial"/>
          <w:color w:val="000000" w:themeColor="text1"/>
          <w:sz w:val="24"/>
          <w:szCs w:val="24"/>
        </w:rPr>
        <w:t>Once submitted your workbook will be assessed and marked independently.</w:t>
      </w:r>
      <w:r w:rsidR="2AC754D0" w:rsidRPr="00B12D8C">
        <w:rPr>
          <w:rFonts w:eastAsia="Arial"/>
          <w:color w:val="000000" w:themeColor="text1"/>
          <w:sz w:val="24"/>
          <w:szCs w:val="24"/>
        </w:rPr>
        <w:t xml:space="preserve"> You will </w:t>
      </w:r>
      <w:r w:rsidR="5CCD28EA" w:rsidRPr="00B12D8C">
        <w:rPr>
          <w:rFonts w:eastAsia="Arial"/>
          <w:color w:val="000000" w:themeColor="text1"/>
          <w:sz w:val="24"/>
          <w:szCs w:val="24"/>
        </w:rPr>
        <w:t>be provided</w:t>
      </w:r>
      <w:r w:rsidR="2AC754D0" w:rsidRPr="00B12D8C">
        <w:rPr>
          <w:rFonts w:eastAsia="Arial"/>
          <w:color w:val="000000" w:themeColor="text1"/>
          <w:sz w:val="24"/>
          <w:szCs w:val="24"/>
        </w:rPr>
        <w:t xml:space="preserve"> with individual </w:t>
      </w:r>
      <w:r w:rsidR="77827121" w:rsidRPr="00B12D8C">
        <w:rPr>
          <w:rFonts w:eastAsia="Arial"/>
          <w:color w:val="000000" w:themeColor="text1"/>
          <w:sz w:val="24"/>
          <w:szCs w:val="24"/>
        </w:rPr>
        <w:t xml:space="preserve">feedback once the work has been marked. </w:t>
      </w:r>
    </w:p>
    <w:p w14:paraId="5B920E59" w14:textId="7E0E3BD1" w:rsidR="3EFE5FE8" w:rsidRPr="00B12D8C" w:rsidRDefault="3EFE5FE8" w:rsidP="3EFE5FE8">
      <w:pPr>
        <w:ind w:right="237"/>
        <w:jc w:val="both"/>
        <w:rPr>
          <w:sz w:val="24"/>
          <w:szCs w:val="24"/>
        </w:rPr>
      </w:pPr>
    </w:p>
    <w:p w14:paraId="0FA4C42B" w14:textId="77777777" w:rsidR="008B28E7" w:rsidRPr="00B12D8C" w:rsidRDefault="008B28E7" w:rsidP="00340E9A">
      <w:pPr>
        <w:ind w:right="237"/>
        <w:jc w:val="both"/>
        <w:rPr>
          <w:sz w:val="24"/>
          <w:szCs w:val="24"/>
        </w:rPr>
      </w:pPr>
    </w:p>
    <w:p w14:paraId="3F0651C1" w14:textId="77777777" w:rsidR="00F546D1" w:rsidRPr="00B12D8C" w:rsidRDefault="00F546D1" w:rsidP="00340E9A">
      <w:pPr>
        <w:ind w:right="237"/>
        <w:jc w:val="both"/>
        <w:rPr>
          <w:b/>
          <w:sz w:val="24"/>
          <w:szCs w:val="24"/>
        </w:rPr>
      </w:pPr>
    </w:p>
    <w:p w14:paraId="707B326D" w14:textId="77777777" w:rsidR="00F546D1" w:rsidRPr="00B12D8C" w:rsidRDefault="00F546D1" w:rsidP="00340E9A">
      <w:pPr>
        <w:ind w:right="237"/>
        <w:jc w:val="both"/>
        <w:rPr>
          <w:b/>
          <w:sz w:val="24"/>
          <w:szCs w:val="24"/>
        </w:rPr>
      </w:pPr>
    </w:p>
    <w:p w14:paraId="414A6D38" w14:textId="77777777" w:rsidR="00D625E7" w:rsidRPr="00B12D8C" w:rsidRDefault="00D625E7" w:rsidP="00340E9A">
      <w:pPr>
        <w:overflowPunct/>
        <w:autoSpaceDE/>
        <w:autoSpaceDN/>
        <w:adjustRightInd/>
        <w:ind w:right="237"/>
        <w:textAlignment w:val="auto"/>
        <w:rPr>
          <w:b/>
          <w:sz w:val="24"/>
          <w:szCs w:val="24"/>
        </w:rPr>
      </w:pPr>
      <w:r w:rsidRPr="00B12D8C">
        <w:rPr>
          <w:b/>
          <w:sz w:val="24"/>
          <w:szCs w:val="24"/>
        </w:rPr>
        <w:br w:type="page"/>
      </w:r>
    </w:p>
    <w:p w14:paraId="5F4CCD4A" w14:textId="77777777" w:rsidR="000325D9" w:rsidRPr="00B12D8C" w:rsidRDefault="000325D9" w:rsidP="00340E9A">
      <w:pPr>
        <w:ind w:right="237"/>
        <w:jc w:val="both"/>
        <w:rPr>
          <w:sz w:val="24"/>
          <w:szCs w:val="24"/>
        </w:rPr>
      </w:pPr>
      <w:r w:rsidRPr="00B12D8C">
        <w:rPr>
          <w:b/>
          <w:sz w:val="24"/>
          <w:szCs w:val="24"/>
        </w:rPr>
        <w:t>Confidentiality</w:t>
      </w:r>
    </w:p>
    <w:p w14:paraId="206C88D2" w14:textId="77777777" w:rsidR="008B28E7" w:rsidRPr="00B12D8C" w:rsidRDefault="008B28E7" w:rsidP="00340E9A">
      <w:pPr>
        <w:ind w:right="237"/>
        <w:jc w:val="both"/>
        <w:rPr>
          <w:b/>
          <w:sz w:val="24"/>
          <w:szCs w:val="24"/>
        </w:rPr>
      </w:pPr>
    </w:p>
    <w:p w14:paraId="7EC99A35" w14:textId="7F6CA034" w:rsidR="000325D9" w:rsidRPr="00B12D8C" w:rsidRDefault="000325D9" w:rsidP="00340E9A">
      <w:pPr>
        <w:ind w:right="237"/>
        <w:jc w:val="both"/>
        <w:rPr>
          <w:sz w:val="24"/>
          <w:szCs w:val="24"/>
        </w:rPr>
      </w:pPr>
      <w:r w:rsidRPr="00B12D8C">
        <w:rPr>
          <w:sz w:val="24"/>
          <w:szCs w:val="24"/>
        </w:rPr>
        <w:t xml:space="preserve">It is important that no individual can be identified </w:t>
      </w:r>
      <w:r w:rsidR="008B28E7" w:rsidRPr="00B12D8C">
        <w:rPr>
          <w:sz w:val="24"/>
          <w:szCs w:val="24"/>
        </w:rPr>
        <w:t xml:space="preserve">either </w:t>
      </w:r>
      <w:r w:rsidRPr="00B12D8C">
        <w:rPr>
          <w:sz w:val="24"/>
          <w:szCs w:val="24"/>
        </w:rPr>
        <w:t>directly or indirectly from th</w:t>
      </w:r>
      <w:r w:rsidR="00FF7EBB" w:rsidRPr="00B12D8C">
        <w:rPr>
          <w:sz w:val="24"/>
          <w:szCs w:val="24"/>
        </w:rPr>
        <w:t xml:space="preserve">e information in the </w:t>
      </w:r>
      <w:r w:rsidR="00F139CF" w:rsidRPr="00B12D8C">
        <w:rPr>
          <w:sz w:val="24"/>
          <w:szCs w:val="24"/>
        </w:rPr>
        <w:t>workbook</w:t>
      </w:r>
      <w:r w:rsidR="00FF7EBB" w:rsidRPr="00B12D8C">
        <w:rPr>
          <w:sz w:val="24"/>
          <w:szCs w:val="24"/>
        </w:rPr>
        <w:t>.</w:t>
      </w:r>
      <w:r w:rsidRPr="00B12D8C">
        <w:rPr>
          <w:sz w:val="24"/>
          <w:szCs w:val="24"/>
        </w:rPr>
        <w:t xml:space="preserve"> However</w:t>
      </w:r>
      <w:r w:rsidR="00D625E7" w:rsidRPr="00B12D8C">
        <w:rPr>
          <w:sz w:val="24"/>
          <w:szCs w:val="24"/>
        </w:rPr>
        <w:t>,</w:t>
      </w:r>
      <w:r w:rsidRPr="00B12D8C">
        <w:rPr>
          <w:sz w:val="24"/>
          <w:szCs w:val="24"/>
        </w:rPr>
        <w:t xml:space="preserve"> you must:</w:t>
      </w:r>
    </w:p>
    <w:p w14:paraId="172DCCC1" w14:textId="77777777" w:rsidR="000325D9" w:rsidRPr="00B12D8C" w:rsidRDefault="000325D9" w:rsidP="00340E9A">
      <w:pPr>
        <w:ind w:right="237"/>
        <w:jc w:val="both"/>
        <w:rPr>
          <w:sz w:val="24"/>
          <w:szCs w:val="24"/>
        </w:rPr>
      </w:pPr>
    </w:p>
    <w:p w14:paraId="5314D85C" w14:textId="16976DD2" w:rsidR="000325D9" w:rsidRPr="00B12D8C" w:rsidRDefault="00FF7EBB" w:rsidP="45B99DA0">
      <w:pPr>
        <w:numPr>
          <w:ilvl w:val="0"/>
          <w:numId w:val="3"/>
        </w:numPr>
        <w:spacing w:line="259" w:lineRule="auto"/>
        <w:ind w:right="237"/>
        <w:jc w:val="both"/>
        <w:rPr>
          <w:color w:val="000000" w:themeColor="text1"/>
          <w:sz w:val="24"/>
          <w:szCs w:val="24"/>
        </w:rPr>
      </w:pPr>
      <w:r w:rsidRPr="00B12D8C">
        <w:rPr>
          <w:sz w:val="24"/>
          <w:szCs w:val="24"/>
        </w:rPr>
        <w:t>a</w:t>
      </w:r>
      <w:r w:rsidR="000325D9" w:rsidRPr="00B12D8C">
        <w:rPr>
          <w:sz w:val="24"/>
          <w:szCs w:val="24"/>
        </w:rPr>
        <w:t xml:space="preserve">dhere to guidance in the </w:t>
      </w:r>
      <w:r w:rsidR="00E03B6D" w:rsidRPr="00B12D8C">
        <w:rPr>
          <w:sz w:val="24"/>
          <w:szCs w:val="24"/>
        </w:rPr>
        <w:t>Candidate</w:t>
      </w:r>
      <w:r w:rsidR="00390074" w:rsidRPr="00B12D8C">
        <w:rPr>
          <w:sz w:val="24"/>
          <w:szCs w:val="24"/>
        </w:rPr>
        <w:t xml:space="preserve"> H</w:t>
      </w:r>
      <w:r w:rsidRPr="00B12D8C">
        <w:rPr>
          <w:sz w:val="24"/>
          <w:szCs w:val="24"/>
        </w:rPr>
        <w:t xml:space="preserve">andbook about </w:t>
      </w:r>
      <w:r w:rsidR="03432A10" w:rsidRPr="00B12D8C">
        <w:rPr>
          <w:sz w:val="24"/>
          <w:szCs w:val="24"/>
        </w:rPr>
        <w:t>confidentiality.</w:t>
      </w:r>
    </w:p>
    <w:p w14:paraId="61BD2FDD" w14:textId="52110227" w:rsidR="000325D9" w:rsidRPr="00B12D8C" w:rsidRDefault="00FF7EBB" w:rsidP="386E26D2">
      <w:pPr>
        <w:numPr>
          <w:ilvl w:val="0"/>
          <w:numId w:val="28"/>
        </w:numPr>
        <w:spacing w:line="259" w:lineRule="auto"/>
        <w:ind w:right="237"/>
        <w:jc w:val="both"/>
        <w:rPr>
          <w:color w:val="000000" w:themeColor="text1"/>
          <w:sz w:val="24"/>
          <w:szCs w:val="24"/>
        </w:rPr>
      </w:pPr>
      <w:r w:rsidRPr="00B12D8C">
        <w:rPr>
          <w:sz w:val="24"/>
          <w:szCs w:val="24"/>
        </w:rPr>
        <w:t>n</w:t>
      </w:r>
      <w:r w:rsidR="000325D9" w:rsidRPr="00B12D8C">
        <w:rPr>
          <w:sz w:val="24"/>
          <w:szCs w:val="24"/>
        </w:rPr>
        <w:t xml:space="preserve">ot identify </w:t>
      </w:r>
      <w:r w:rsidR="00E03B6D" w:rsidRPr="00B12D8C">
        <w:rPr>
          <w:sz w:val="24"/>
          <w:szCs w:val="24"/>
        </w:rPr>
        <w:t xml:space="preserve">individuals including witnesses, </w:t>
      </w:r>
      <w:r w:rsidR="7744CB9B" w:rsidRPr="00B12D8C">
        <w:rPr>
          <w:sz w:val="24"/>
          <w:szCs w:val="24"/>
        </w:rPr>
        <w:t>victims,</w:t>
      </w:r>
      <w:r w:rsidR="00E03B6D" w:rsidRPr="00B12D8C">
        <w:rPr>
          <w:sz w:val="24"/>
          <w:szCs w:val="24"/>
        </w:rPr>
        <w:t xml:space="preserve"> or offenders </w:t>
      </w:r>
      <w:r w:rsidR="00E83F91" w:rsidRPr="00B12D8C">
        <w:rPr>
          <w:sz w:val="24"/>
          <w:szCs w:val="24"/>
        </w:rPr>
        <w:t xml:space="preserve">by </w:t>
      </w:r>
      <w:r w:rsidR="7ED05EA1" w:rsidRPr="00B12D8C">
        <w:rPr>
          <w:sz w:val="24"/>
          <w:szCs w:val="24"/>
        </w:rPr>
        <w:t>name.</w:t>
      </w:r>
    </w:p>
    <w:p w14:paraId="31E22773" w14:textId="6E7DCA56" w:rsidR="000325D9" w:rsidRPr="00B12D8C" w:rsidRDefault="00FF7EBB" w:rsidP="386E26D2">
      <w:pPr>
        <w:numPr>
          <w:ilvl w:val="0"/>
          <w:numId w:val="28"/>
        </w:numPr>
        <w:spacing w:line="259" w:lineRule="auto"/>
        <w:ind w:right="237"/>
        <w:jc w:val="both"/>
        <w:rPr>
          <w:color w:val="000000" w:themeColor="text1"/>
          <w:sz w:val="24"/>
          <w:szCs w:val="24"/>
        </w:rPr>
      </w:pPr>
      <w:r w:rsidRPr="00B12D8C">
        <w:rPr>
          <w:sz w:val="24"/>
          <w:szCs w:val="24"/>
        </w:rPr>
        <w:t>n</w:t>
      </w:r>
      <w:r w:rsidR="000325D9" w:rsidRPr="00B12D8C">
        <w:rPr>
          <w:sz w:val="24"/>
          <w:szCs w:val="24"/>
        </w:rPr>
        <w:t>ot write information that enables a</w:t>
      </w:r>
      <w:r w:rsidR="00E03B6D" w:rsidRPr="00B12D8C">
        <w:rPr>
          <w:sz w:val="24"/>
          <w:szCs w:val="24"/>
        </w:rPr>
        <w:t xml:space="preserve">ny individual </w:t>
      </w:r>
      <w:r w:rsidR="000325D9" w:rsidRPr="00B12D8C">
        <w:rPr>
          <w:sz w:val="24"/>
          <w:szCs w:val="24"/>
        </w:rPr>
        <w:t>to be identified indirectly through the description you provide. This includes references to names,</w:t>
      </w:r>
      <w:r w:rsidR="008C14C7" w:rsidRPr="00B12D8C">
        <w:rPr>
          <w:sz w:val="24"/>
          <w:szCs w:val="24"/>
        </w:rPr>
        <w:t xml:space="preserve"> colleagues,</w:t>
      </w:r>
      <w:r w:rsidR="000325D9" w:rsidRPr="00B12D8C">
        <w:rPr>
          <w:sz w:val="24"/>
          <w:szCs w:val="24"/>
        </w:rPr>
        <w:t xml:space="preserve"> places (inc</w:t>
      </w:r>
      <w:r w:rsidR="008B28E7" w:rsidRPr="00B12D8C">
        <w:rPr>
          <w:sz w:val="24"/>
          <w:szCs w:val="24"/>
        </w:rPr>
        <w:t>luding</w:t>
      </w:r>
      <w:r w:rsidR="000325D9" w:rsidRPr="00B12D8C">
        <w:rPr>
          <w:sz w:val="24"/>
          <w:szCs w:val="24"/>
        </w:rPr>
        <w:t xml:space="preserve"> hospitals, schools</w:t>
      </w:r>
      <w:r w:rsidR="008B28E7" w:rsidRPr="00B12D8C">
        <w:rPr>
          <w:sz w:val="24"/>
          <w:szCs w:val="24"/>
        </w:rPr>
        <w:t>,</w:t>
      </w:r>
      <w:r w:rsidR="000325D9" w:rsidRPr="00B12D8C">
        <w:rPr>
          <w:sz w:val="24"/>
          <w:szCs w:val="24"/>
        </w:rPr>
        <w:t xml:space="preserve"> </w:t>
      </w:r>
      <w:r w:rsidR="00390074" w:rsidRPr="00B12D8C">
        <w:rPr>
          <w:sz w:val="24"/>
          <w:szCs w:val="24"/>
        </w:rPr>
        <w:t>t</w:t>
      </w:r>
      <w:r w:rsidR="000325D9" w:rsidRPr="00B12D8C">
        <w:rPr>
          <w:sz w:val="24"/>
          <w:szCs w:val="24"/>
        </w:rPr>
        <w:t xml:space="preserve">own, </w:t>
      </w:r>
      <w:r w:rsidR="00390074" w:rsidRPr="00B12D8C">
        <w:rPr>
          <w:sz w:val="24"/>
          <w:szCs w:val="24"/>
        </w:rPr>
        <w:t>v</w:t>
      </w:r>
      <w:r w:rsidR="000325D9" w:rsidRPr="00B12D8C">
        <w:rPr>
          <w:sz w:val="24"/>
          <w:szCs w:val="24"/>
        </w:rPr>
        <w:t xml:space="preserve">illages, </w:t>
      </w:r>
      <w:r w:rsidR="00390074" w:rsidRPr="00B12D8C">
        <w:rPr>
          <w:sz w:val="24"/>
          <w:szCs w:val="24"/>
        </w:rPr>
        <w:t>s</w:t>
      </w:r>
      <w:r w:rsidR="000325D9" w:rsidRPr="00B12D8C">
        <w:rPr>
          <w:sz w:val="24"/>
          <w:szCs w:val="24"/>
        </w:rPr>
        <w:t>treets</w:t>
      </w:r>
      <w:r w:rsidR="00743E40" w:rsidRPr="00B12D8C">
        <w:rPr>
          <w:sz w:val="24"/>
          <w:szCs w:val="24"/>
        </w:rPr>
        <w:t>) specific incidents which were high profile and could be identified due to past publicity</w:t>
      </w:r>
      <w:r w:rsidR="0049196A" w:rsidRPr="00B12D8C">
        <w:rPr>
          <w:sz w:val="24"/>
          <w:szCs w:val="24"/>
        </w:rPr>
        <w:t>,</w:t>
      </w:r>
      <w:r w:rsidR="000325D9" w:rsidRPr="00B12D8C">
        <w:rPr>
          <w:sz w:val="24"/>
          <w:szCs w:val="24"/>
        </w:rPr>
        <w:t xml:space="preserve"> other professionals or any other personal information including medical or other </w:t>
      </w:r>
      <w:r w:rsidR="1C58DB80" w:rsidRPr="00B12D8C">
        <w:rPr>
          <w:sz w:val="24"/>
          <w:szCs w:val="24"/>
        </w:rPr>
        <w:t>conditions.</w:t>
      </w:r>
    </w:p>
    <w:p w14:paraId="4C102B69" w14:textId="48038418" w:rsidR="00F92E4D" w:rsidRPr="00B12D8C" w:rsidRDefault="00FF7EBB" w:rsidP="45B99DA0">
      <w:pPr>
        <w:numPr>
          <w:ilvl w:val="0"/>
          <w:numId w:val="27"/>
        </w:numPr>
        <w:spacing w:line="259" w:lineRule="auto"/>
        <w:ind w:right="237"/>
        <w:jc w:val="both"/>
        <w:rPr>
          <w:color w:val="000000" w:themeColor="text1"/>
          <w:sz w:val="24"/>
          <w:szCs w:val="24"/>
        </w:rPr>
      </w:pPr>
      <w:r w:rsidRPr="00B12D8C">
        <w:rPr>
          <w:sz w:val="24"/>
          <w:szCs w:val="24"/>
        </w:rPr>
        <w:t>t</w:t>
      </w:r>
      <w:r w:rsidR="00F92E4D" w:rsidRPr="00B12D8C">
        <w:rPr>
          <w:sz w:val="24"/>
          <w:szCs w:val="24"/>
        </w:rPr>
        <w:t xml:space="preserve">ake personal responsibility for adhering to confidentiality rules. </w:t>
      </w:r>
    </w:p>
    <w:p w14:paraId="4A7E7B8A" w14:textId="49EF66EF" w:rsidR="00865008" w:rsidRPr="00B12D8C" w:rsidRDefault="00865008" w:rsidP="62FC6E27">
      <w:pPr>
        <w:numPr>
          <w:ilvl w:val="0"/>
          <w:numId w:val="27"/>
        </w:numPr>
        <w:spacing w:line="259" w:lineRule="auto"/>
        <w:ind w:right="237"/>
        <w:jc w:val="both"/>
        <w:rPr>
          <w:sz w:val="24"/>
          <w:szCs w:val="24"/>
        </w:rPr>
      </w:pPr>
      <w:r w:rsidRPr="00B12D8C">
        <w:rPr>
          <w:sz w:val="24"/>
          <w:szCs w:val="24"/>
        </w:rPr>
        <w:t>not include any dates of any incidents or anything that specifically identifies an actual incident.</w:t>
      </w:r>
    </w:p>
    <w:p w14:paraId="2E3CA89D" w14:textId="3066B565" w:rsidR="62FC6E27" w:rsidRPr="00B12D8C" w:rsidRDefault="62FC6E27" w:rsidP="62FC6E27">
      <w:pPr>
        <w:spacing w:line="259" w:lineRule="auto"/>
        <w:ind w:right="237"/>
        <w:jc w:val="both"/>
        <w:rPr>
          <w:sz w:val="24"/>
          <w:szCs w:val="24"/>
        </w:rPr>
      </w:pPr>
    </w:p>
    <w:p w14:paraId="4C403500" w14:textId="522912A6" w:rsidR="62FC6E27" w:rsidRPr="00B12D8C" w:rsidRDefault="62FC6E27" w:rsidP="62FC6E27">
      <w:pPr>
        <w:spacing w:line="259" w:lineRule="auto"/>
        <w:ind w:right="237"/>
        <w:jc w:val="both"/>
        <w:rPr>
          <w:sz w:val="24"/>
          <w:szCs w:val="24"/>
        </w:rPr>
      </w:pPr>
    </w:p>
    <w:p w14:paraId="68EFD407" w14:textId="2DE6FEA8" w:rsidR="27D0E7C0" w:rsidRPr="00B12D8C" w:rsidRDefault="27D0E7C0" w:rsidP="62FC6E27">
      <w:pPr>
        <w:jc w:val="both"/>
        <w:rPr>
          <w:sz w:val="24"/>
          <w:szCs w:val="24"/>
        </w:rPr>
      </w:pPr>
      <w:r w:rsidRPr="00B12D8C">
        <w:rPr>
          <w:rFonts w:eastAsia="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B12D8C">
        <w:rPr>
          <w:rFonts w:eastAsia="Calibri"/>
          <w:color w:val="000000" w:themeColor="text1"/>
          <w:sz w:val="24"/>
          <w:szCs w:val="24"/>
        </w:rPr>
        <w:t xml:space="preserve"> </w:t>
      </w:r>
    </w:p>
    <w:p w14:paraId="066D5816" w14:textId="75A0C94C" w:rsidR="62FC6E27" w:rsidRPr="00B12D8C" w:rsidRDefault="62FC6E27" w:rsidP="62FC6E27">
      <w:pPr>
        <w:jc w:val="both"/>
        <w:rPr>
          <w:rFonts w:eastAsia="Calibri"/>
          <w:color w:val="000000" w:themeColor="text1"/>
          <w:sz w:val="24"/>
          <w:szCs w:val="24"/>
        </w:rPr>
      </w:pPr>
    </w:p>
    <w:p w14:paraId="5973C6D0" w14:textId="610519D0" w:rsidR="27D0E7C0" w:rsidRPr="00B12D8C" w:rsidRDefault="27D0E7C0" w:rsidP="62FC6E27">
      <w:pPr>
        <w:jc w:val="both"/>
        <w:rPr>
          <w:sz w:val="24"/>
          <w:szCs w:val="24"/>
        </w:rPr>
      </w:pPr>
      <w:r w:rsidRPr="00B12D8C">
        <w:rPr>
          <w:rFonts w:eastAsia="Calibri"/>
          <w:b/>
          <w:bCs/>
          <w:color w:val="000000" w:themeColor="text1"/>
          <w:sz w:val="24"/>
          <w:szCs w:val="24"/>
        </w:rPr>
        <w:t xml:space="preserve">Should any health and wellbeing concerns be raised because of disclosures made by the student within this workbook, the employer of the student will be informed. </w:t>
      </w:r>
      <w:r w:rsidRPr="00B12D8C">
        <w:rPr>
          <w:rFonts w:eastAsia="Calibri"/>
          <w:color w:val="000000" w:themeColor="text1"/>
          <w:sz w:val="24"/>
          <w:szCs w:val="24"/>
        </w:rPr>
        <w:t xml:space="preserve"> </w:t>
      </w:r>
    </w:p>
    <w:p w14:paraId="0D95C94B" w14:textId="6D9A4FBD" w:rsidR="62FC6E27" w:rsidRPr="00B12D8C" w:rsidRDefault="62FC6E27" w:rsidP="62FC6E27">
      <w:pPr>
        <w:spacing w:line="259" w:lineRule="auto"/>
        <w:ind w:right="237"/>
        <w:jc w:val="both"/>
        <w:rPr>
          <w:sz w:val="24"/>
          <w:szCs w:val="24"/>
        </w:rPr>
      </w:pPr>
    </w:p>
    <w:p w14:paraId="235E43AC" w14:textId="77777777" w:rsidR="00FF7EBB" w:rsidRPr="00B12D8C" w:rsidRDefault="00FF7EBB" w:rsidP="00340E9A">
      <w:pPr>
        <w:ind w:right="237"/>
        <w:jc w:val="both"/>
        <w:rPr>
          <w:color w:val="auto"/>
          <w:sz w:val="24"/>
          <w:szCs w:val="24"/>
        </w:rPr>
      </w:pPr>
    </w:p>
    <w:p w14:paraId="7256DFDE" w14:textId="77777777" w:rsidR="00FF7EBB" w:rsidRPr="00B12D8C" w:rsidRDefault="00FF7EBB" w:rsidP="00340E9A">
      <w:pPr>
        <w:ind w:right="237"/>
        <w:jc w:val="both"/>
        <w:rPr>
          <w:b/>
          <w:color w:val="auto"/>
          <w:sz w:val="24"/>
          <w:szCs w:val="24"/>
        </w:rPr>
      </w:pPr>
      <w:r w:rsidRPr="00B12D8C">
        <w:rPr>
          <w:b/>
          <w:color w:val="auto"/>
          <w:sz w:val="24"/>
          <w:szCs w:val="24"/>
        </w:rPr>
        <w:t>NOTE</w:t>
      </w:r>
    </w:p>
    <w:p w14:paraId="09D7454F" w14:textId="77777777" w:rsidR="00FF7EBB" w:rsidRPr="00B12D8C" w:rsidRDefault="00FF7EBB" w:rsidP="00340E9A">
      <w:pPr>
        <w:ind w:right="237"/>
        <w:jc w:val="both"/>
        <w:rPr>
          <w:color w:val="auto"/>
          <w:sz w:val="24"/>
          <w:szCs w:val="24"/>
        </w:rPr>
      </w:pPr>
    </w:p>
    <w:p w14:paraId="228A8C57" w14:textId="7F95D91C" w:rsidR="00FF7EBB" w:rsidRPr="00B12D8C" w:rsidRDefault="002030F2" w:rsidP="00340E9A">
      <w:pPr>
        <w:ind w:right="237"/>
        <w:jc w:val="both"/>
        <w:rPr>
          <w:color w:val="auto"/>
          <w:sz w:val="24"/>
          <w:szCs w:val="24"/>
        </w:rPr>
      </w:pPr>
      <w:r w:rsidRPr="00B12D8C">
        <w:rPr>
          <w:color w:val="auto"/>
          <w:sz w:val="24"/>
          <w:szCs w:val="24"/>
        </w:rPr>
        <w:t xml:space="preserve">Your </w:t>
      </w:r>
      <w:r w:rsidR="00F139CF" w:rsidRPr="00B12D8C">
        <w:rPr>
          <w:color w:val="auto"/>
          <w:sz w:val="24"/>
          <w:szCs w:val="24"/>
        </w:rPr>
        <w:t>workbook</w:t>
      </w:r>
      <w:r w:rsidRPr="00B12D8C">
        <w:rPr>
          <w:color w:val="auto"/>
          <w:sz w:val="24"/>
          <w:szCs w:val="24"/>
        </w:rPr>
        <w:t xml:space="preserve"> will be submitted electronically via Turnitin on Moodle. </w:t>
      </w:r>
      <w:r w:rsidR="00E03B6D" w:rsidRPr="00B12D8C">
        <w:rPr>
          <w:color w:val="auto"/>
          <w:sz w:val="24"/>
          <w:szCs w:val="24"/>
        </w:rPr>
        <w:t xml:space="preserve">Guidance on this is in the Candidate Handbook. </w:t>
      </w:r>
    </w:p>
    <w:p w14:paraId="3836B8A0" w14:textId="77777777" w:rsidR="00390074" w:rsidRPr="00B12D8C" w:rsidRDefault="00390074" w:rsidP="00340E9A">
      <w:pPr>
        <w:ind w:left="360" w:right="237"/>
        <w:jc w:val="both"/>
        <w:rPr>
          <w:b/>
          <w:color w:val="auto"/>
          <w:sz w:val="24"/>
          <w:szCs w:val="24"/>
        </w:rPr>
      </w:pPr>
    </w:p>
    <w:p w14:paraId="2655B5DB" w14:textId="2D60FA2E" w:rsidR="00390074" w:rsidRPr="00B12D8C" w:rsidRDefault="00390074" w:rsidP="386E26D2">
      <w:pPr>
        <w:ind w:right="237"/>
        <w:jc w:val="both"/>
        <w:rPr>
          <w:b/>
          <w:bCs/>
          <w:i/>
          <w:iCs/>
          <w:sz w:val="24"/>
          <w:szCs w:val="24"/>
        </w:rPr>
      </w:pPr>
      <w:r w:rsidRPr="00B12D8C">
        <w:rPr>
          <w:b/>
          <w:bCs/>
          <w:i/>
          <w:iCs/>
          <w:sz w:val="24"/>
          <w:szCs w:val="24"/>
        </w:rPr>
        <w:t xml:space="preserve">Remember that the </w:t>
      </w:r>
      <w:r w:rsidR="00E03B6D" w:rsidRPr="00B12D8C">
        <w:rPr>
          <w:b/>
          <w:bCs/>
          <w:i/>
          <w:iCs/>
          <w:sz w:val="24"/>
          <w:szCs w:val="24"/>
        </w:rPr>
        <w:t>w</w:t>
      </w:r>
      <w:r w:rsidR="00F139CF" w:rsidRPr="00B12D8C">
        <w:rPr>
          <w:b/>
          <w:bCs/>
          <w:i/>
          <w:iCs/>
          <w:sz w:val="24"/>
          <w:szCs w:val="24"/>
        </w:rPr>
        <w:t>orkbook</w:t>
      </w:r>
      <w:r w:rsidRPr="00B12D8C">
        <w:rPr>
          <w:b/>
          <w:bCs/>
          <w:i/>
          <w:iCs/>
          <w:sz w:val="24"/>
          <w:szCs w:val="24"/>
        </w:rPr>
        <w:t xml:space="preserve"> is YOUR </w:t>
      </w:r>
      <w:r w:rsidR="00920E5B" w:rsidRPr="00B12D8C">
        <w:rPr>
          <w:b/>
          <w:bCs/>
          <w:i/>
          <w:iCs/>
          <w:sz w:val="24"/>
          <w:szCs w:val="24"/>
        </w:rPr>
        <w:t>responsibility you must not rely on the assessor or anyone else to pick up any confidentiality breaches as this is your work and you must accept full responsibility for confidentiality.</w:t>
      </w:r>
      <w:r w:rsidRPr="00B12D8C">
        <w:rPr>
          <w:b/>
          <w:bCs/>
          <w:i/>
          <w:iCs/>
          <w:sz w:val="24"/>
          <w:szCs w:val="24"/>
        </w:rPr>
        <w:t xml:space="preserve"> Meeting all the confidentiality requirements is </w:t>
      </w:r>
      <w:r w:rsidR="22C5C356" w:rsidRPr="00B12D8C">
        <w:rPr>
          <w:b/>
          <w:bCs/>
          <w:i/>
          <w:iCs/>
          <w:sz w:val="24"/>
          <w:szCs w:val="24"/>
        </w:rPr>
        <w:t>particularly important</w:t>
      </w:r>
      <w:r w:rsidRPr="00B12D8C">
        <w:rPr>
          <w:b/>
          <w:bCs/>
          <w:i/>
          <w:iCs/>
          <w:sz w:val="24"/>
          <w:szCs w:val="24"/>
        </w:rPr>
        <w:t xml:space="preserve">. </w:t>
      </w:r>
    </w:p>
    <w:p w14:paraId="412E6355" w14:textId="4388B0CB" w:rsidR="00390074" w:rsidRPr="00B12D8C" w:rsidRDefault="00390074" w:rsidP="44CE3355">
      <w:pPr>
        <w:ind w:left="360" w:right="237"/>
        <w:jc w:val="both"/>
        <w:rPr>
          <w:b/>
          <w:bCs/>
          <w:sz w:val="24"/>
          <w:szCs w:val="24"/>
        </w:rPr>
      </w:pPr>
    </w:p>
    <w:p w14:paraId="64788E41" w14:textId="77777777" w:rsidR="00E03B6D" w:rsidRPr="00B12D8C" w:rsidRDefault="00E03B6D" w:rsidP="00340E9A">
      <w:pPr>
        <w:ind w:right="237"/>
        <w:jc w:val="both"/>
        <w:rPr>
          <w:b/>
          <w:sz w:val="24"/>
          <w:szCs w:val="24"/>
        </w:rPr>
      </w:pPr>
    </w:p>
    <w:p w14:paraId="2BA58660" w14:textId="6FE2A248" w:rsidR="000325D9" w:rsidRPr="00B12D8C" w:rsidRDefault="000325D9" w:rsidP="00340E9A">
      <w:pPr>
        <w:ind w:right="237"/>
        <w:jc w:val="both"/>
        <w:rPr>
          <w:b/>
          <w:sz w:val="24"/>
          <w:szCs w:val="24"/>
        </w:rPr>
      </w:pPr>
      <w:r w:rsidRPr="00B12D8C">
        <w:rPr>
          <w:b/>
          <w:sz w:val="24"/>
          <w:szCs w:val="24"/>
        </w:rPr>
        <w:t>Dyslexia and other special circumstances</w:t>
      </w:r>
    </w:p>
    <w:p w14:paraId="0820EA31" w14:textId="77777777" w:rsidR="000325D9" w:rsidRPr="00B12D8C" w:rsidRDefault="000325D9" w:rsidP="00340E9A">
      <w:pPr>
        <w:ind w:right="237"/>
        <w:jc w:val="both"/>
        <w:rPr>
          <w:b/>
          <w:sz w:val="24"/>
          <w:szCs w:val="24"/>
          <w:u w:val="single"/>
        </w:rPr>
      </w:pPr>
    </w:p>
    <w:p w14:paraId="71C5210E" w14:textId="175379B1" w:rsidR="000325D9" w:rsidRPr="00B12D8C" w:rsidRDefault="000325D9" w:rsidP="00340E9A">
      <w:pPr>
        <w:ind w:right="237"/>
        <w:jc w:val="both"/>
        <w:rPr>
          <w:sz w:val="24"/>
          <w:szCs w:val="24"/>
        </w:rPr>
      </w:pPr>
      <w:r w:rsidRPr="00B12D8C">
        <w:rPr>
          <w:sz w:val="24"/>
          <w:szCs w:val="24"/>
        </w:rPr>
        <w:t xml:space="preserve">If you have any condition that you feel may affect your ability to deal with any part of the programme, please </w:t>
      </w:r>
      <w:r w:rsidR="00F6513F" w:rsidRPr="00B12D8C">
        <w:rPr>
          <w:sz w:val="24"/>
          <w:szCs w:val="24"/>
        </w:rPr>
        <w:t xml:space="preserve">see the </w:t>
      </w:r>
      <w:r w:rsidR="00F6513F" w:rsidRPr="00B12D8C">
        <w:rPr>
          <w:color w:val="auto"/>
          <w:sz w:val="24"/>
          <w:szCs w:val="24"/>
        </w:rPr>
        <w:t>Candidate Handbook for further guidance</w:t>
      </w:r>
      <w:r w:rsidR="0057780F" w:rsidRPr="00B12D8C">
        <w:rPr>
          <w:sz w:val="24"/>
          <w:szCs w:val="24"/>
        </w:rPr>
        <w:t>.</w:t>
      </w:r>
      <w:r w:rsidRPr="00B12D8C">
        <w:rPr>
          <w:sz w:val="24"/>
          <w:szCs w:val="24"/>
        </w:rPr>
        <w:t xml:space="preserve"> The University has a </w:t>
      </w:r>
      <w:r w:rsidR="008B28E7" w:rsidRPr="00B12D8C">
        <w:rPr>
          <w:sz w:val="24"/>
          <w:szCs w:val="24"/>
        </w:rPr>
        <w:t>S</w:t>
      </w:r>
      <w:r w:rsidRPr="00B12D8C">
        <w:rPr>
          <w:sz w:val="24"/>
          <w:szCs w:val="24"/>
        </w:rPr>
        <w:t xml:space="preserve">tudent </w:t>
      </w:r>
      <w:r w:rsidR="008B28E7" w:rsidRPr="00B12D8C">
        <w:rPr>
          <w:sz w:val="24"/>
          <w:szCs w:val="24"/>
        </w:rPr>
        <w:t>S</w:t>
      </w:r>
      <w:r w:rsidRPr="00B12D8C">
        <w:rPr>
          <w:sz w:val="24"/>
          <w:szCs w:val="24"/>
        </w:rPr>
        <w:t xml:space="preserve">ervices </w:t>
      </w:r>
      <w:r w:rsidR="008B28E7" w:rsidRPr="00B12D8C">
        <w:rPr>
          <w:sz w:val="24"/>
          <w:szCs w:val="24"/>
        </w:rPr>
        <w:t>U</w:t>
      </w:r>
      <w:r w:rsidRPr="00B12D8C">
        <w:rPr>
          <w:sz w:val="24"/>
          <w:szCs w:val="24"/>
        </w:rPr>
        <w:t xml:space="preserve">nit </w:t>
      </w:r>
      <w:r w:rsidR="008B28E7" w:rsidRPr="00B12D8C">
        <w:rPr>
          <w:sz w:val="24"/>
          <w:szCs w:val="24"/>
        </w:rPr>
        <w:t xml:space="preserve">that </w:t>
      </w:r>
      <w:r w:rsidRPr="00B12D8C">
        <w:rPr>
          <w:sz w:val="24"/>
          <w:szCs w:val="24"/>
        </w:rPr>
        <w:t xml:space="preserve">may be able to help but </w:t>
      </w:r>
      <w:r w:rsidRPr="00B12D8C">
        <w:rPr>
          <w:b/>
          <w:i/>
          <w:sz w:val="24"/>
          <w:szCs w:val="24"/>
        </w:rPr>
        <w:t>it is the learner</w:t>
      </w:r>
      <w:r w:rsidR="00390074" w:rsidRPr="00B12D8C">
        <w:rPr>
          <w:b/>
          <w:i/>
          <w:sz w:val="24"/>
          <w:szCs w:val="24"/>
        </w:rPr>
        <w:t>’</w:t>
      </w:r>
      <w:r w:rsidRPr="00B12D8C">
        <w:rPr>
          <w:b/>
          <w:i/>
          <w:sz w:val="24"/>
          <w:szCs w:val="24"/>
        </w:rPr>
        <w:t>s individual responsibility to contact them</w:t>
      </w:r>
      <w:r w:rsidRPr="00B12D8C">
        <w:rPr>
          <w:sz w:val="24"/>
          <w:szCs w:val="24"/>
        </w:rPr>
        <w:t xml:space="preserve">. </w:t>
      </w:r>
    </w:p>
    <w:p w14:paraId="32920C53" w14:textId="77777777" w:rsidR="000325D9" w:rsidRPr="00B12D8C" w:rsidRDefault="000325D9" w:rsidP="00340E9A">
      <w:pPr>
        <w:ind w:right="237"/>
        <w:jc w:val="both"/>
        <w:rPr>
          <w:b/>
          <w:sz w:val="24"/>
          <w:szCs w:val="24"/>
        </w:rPr>
      </w:pPr>
    </w:p>
    <w:p w14:paraId="27EF97E8" w14:textId="77777777" w:rsidR="000325D9" w:rsidRPr="00B12D8C" w:rsidRDefault="000325D9" w:rsidP="00340E9A">
      <w:pPr>
        <w:ind w:right="237"/>
        <w:jc w:val="both"/>
        <w:rPr>
          <w:b/>
          <w:sz w:val="24"/>
          <w:szCs w:val="24"/>
        </w:rPr>
      </w:pPr>
    </w:p>
    <w:p w14:paraId="2DA36B43" w14:textId="77777777" w:rsidR="007C1D94" w:rsidRPr="00B12D8C" w:rsidRDefault="00C7108B" w:rsidP="00340E9A">
      <w:pPr>
        <w:ind w:right="237"/>
        <w:rPr>
          <w:b/>
          <w:sz w:val="24"/>
          <w:szCs w:val="24"/>
        </w:rPr>
      </w:pPr>
      <w:r w:rsidRPr="00B12D8C">
        <w:rPr>
          <w:b/>
          <w:sz w:val="24"/>
          <w:szCs w:val="24"/>
        </w:rPr>
        <w:br w:type="page"/>
      </w:r>
    </w:p>
    <w:p w14:paraId="7156A3DB" w14:textId="77777777" w:rsidR="004B600B" w:rsidRPr="00B12D8C" w:rsidRDefault="004B600B" w:rsidP="00340E9A">
      <w:pPr>
        <w:ind w:right="237"/>
        <w:jc w:val="both"/>
        <w:rPr>
          <w:sz w:val="24"/>
          <w:szCs w:val="24"/>
          <w:u w:val="single"/>
        </w:rPr>
      </w:pPr>
    </w:p>
    <w:p w14:paraId="23D90371" w14:textId="77777777" w:rsidR="0093018C" w:rsidRPr="00B12D8C"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B12D8C"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B12D8C">
        <w:rPr>
          <w:b/>
          <w:sz w:val="24"/>
          <w:szCs w:val="24"/>
        </w:rPr>
        <w:t xml:space="preserve">Competency Based </w:t>
      </w:r>
      <w:r w:rsidR="00F139CF" w:rsidRPr="00B12D8C">
        <w:rPr>
          <w:b/>
          <w:sz w:val="24"/>
          <w:szCs w:val="24"/>
        </w:rPr>
        <w:t>Workbook</w:t>
      </w:r>
      <w:r w:rsidR="00E83F91" w:rsidRPr="00B12D8C">
        <w:rPr>
          <w:b/>
          <w:sz w:val="24"/>
          <w:szCs w:val="24"/>
        </w:rPr>
        <w:t xml:space="preserve"> </w:t>
      </w:r>
      <w:r w:rsidR="00446F80" w:rsidRPr="00B12D8C">
        <w:rPr>
          <w:b/>
          <w:sz w:val="24"/>
          <w:szCs w:val="24"/>
        </w:rPr>
        <w:t xml:space="preserve">2 </w:t>
      </w:r>
      <w:r w:rsidR="00E83F91" w:rsidRPr="00B12D8C">
        <w:rPr>
          <w:b/>
          <w:sz w:val="24"/>
          <w:szCs w:val="24"/>
        </w:rPr>
        <w:t xml:space="preserve">- </w:t>
      </w:r>
      <w:r w:rsidR="004B600B" w:rsidRPr="00B12D8C">
        <w:rPr>
          <w:b/>
          <w:sz w:val="24"/>
          <w:szCs w:val="24"/>
        </w:rPr>
        <w:t xml:space="preserve">Learner </w:t>
      </w:r>
      <w:r w:rsidR="00F139CF" w:rsidRPr="00B12D8C">
        <w:rPr>
          <w:b/>
          <w:sz w:val="24"/>
          <w:szCs w:val="24"/>
        </w:rPr>
        <w:t>Workbook</w:t>
      </w:r>
      <w:r w:rsidR="004B600B" w:rsidRPr="00B12D8C">
        <w:rPr>
          <w:b/>
          <w:sz w:val="24"/>
          <w:szCs w:val="24"/>
        </w:rPr>
        <w:t xml:space="preserve"> </w:t>
      </w:r>
    </w:p>
    <w:p w14:paraId="79AA06BD" w14:textId="77777777" w:rsidR="0093018C" w:rsidRPr="00B12D8C"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B12D8C" w:rsidRDefault="004B600B" w:rsidP="00340E9A">
      <w:pPr>
        <w:ind w:right="237"/>
        <w:jc w:val="both"/>
        <w:rPr>
          <w:sz w:val="24"/>
          <w:szCs w:val="24"/>
        </w:rPr>
      </w:pPr>
    </w:p>
    <w:p w14:paraId="224F2FC7" w14:textId="77777777" w:rsidR="007C1D94" w:rsidRPr="00B12D8C" w:rsidRDefault="007C1D94" w:rsidP="00340E9A">
      <w:pPr>
        <w:ind w:right="237"/>
        <w:jc w:val="both"/>
        <w:rPr>
          <w:i/>
          <w:sz w:val="24"/>
          <w:szCs w:val="24"/>
        </w:rPr>
      </w:pPr>
      <w:r w:rsidRPr="00B12D8C">
        <w:rPr>
          <w:i/>
          <w:sz w:val="24"/>
          <w:szCs w:val="24"/>
        </w:rPr>
        <w:t xml:space="preserve">Guidance: </w:t>
      </w:r>
    </w:p>
    <w:p w14:paraId="52E8970B" w14:textId="77777777" w:rsidR="008B28E7" w:rsidRPr="00B12D8C" w:rsidRDefault="008B28E7" w:rsidP="00340E9A">
      <w:pPr>
        <w:ind w:right="237"/>
        <w:jc w:val="both"/>
        <w:rPr>
          <w:i/>
          <w:sz w:val="24"/>
          <w:szCs w:val="24"/>
        </w:rPr>
      </w:pPr>
    </w:p>
    <w:p w14:paraId="3FF77237" w14:textId="1DE7AC90" w:rsidR="007C1D94" w:rsidRPr="00B12D8C" w:rsidRDefault="007C1D94" w:rsidP="0AC9664E">
      <w:pPr>
        <w:numPr>
          <w:ilvl w:val="0"/>
          <w:numId w:val="21"/>
        </w:numPr>
        <w:ind w:right="237"/>
        <w:jc w:val="both"/>
        <w:rPr>
          <w:i/>
          <w:iCs/>
          <w:sz w:val="24"/>
          <w:szCs w:val="24"/>
        </w:rPr>
      </w:pPr>
      <w:r w:rsidRPr="00B12D8C">
        <w:rPr>
          <w:i/>
          <w:iCs/>
          <w:sz w:val="24"/>
          <w:szCs w:val="24"/>
        </w:rPr>
        <w:t xml:space="preserve">Your </w:t>
      </w:r>
      <w:r w:rsidR="00F139CF" w:rsidRPr="00B12D8C">
        <w:rPr>
          <w:i/>
          <w:iCs/>
          <w:sz w:val="24"/>
          <w:szCs w:val="24"/>
        </w:rPr>
        <w:t>workbook</w:t>
      </w:r>
      <w:r w:rsidRPr="00B12D8C">
        <w:rPr>
          <w:i/>
          <w:iCs/>
          <w:sz w:val="24"/>
          <w:szCs w:val="24"/>
        </w:rPr>
        <w:t xml:space="preserve"> must contain items 1</w:t>
      </w:r>
      <w:r w:rsidR="002030F2" w:rsidRPr="00B12D8C">
        <w:rPr>
          <w:i/>
          <w:iCs/>
          <w:sz w:val="24"/>
          <w:szCs w:val="24"/>
        </w:rPr>
        <w:t xml:space="preserve"> </w:t>
      </w:r>
      <w:r w:rsidR="002657E9" w:rsidRPr="00B12D8C">
        <w:rPr>
          <w:i/>
          <w:iCs/>
          <w:sz w:val="24"/>
          <w:szCs w:val="24"/>
        </w:rPr>
        <w:t>-</w:t>
      </w:r>
      <w:r w:rsidR="002030F2" w:rsidRPr="00B12D8C">
        <w:rPr>
          <w:i/>
          <w:iCs/>
          <w:sz w:val="24"/>
          <w:szCs w:val="24"/>
        </w:rPr>
        <w:t xml:space="preserve"> </w:t>
      </w:r>
      <w:r w:rsidR="002030F2" w:rsidRPr="00B12D8C">
        <w:rPr>
          <w:i/>
          <w:iCs/>
          <w:color w:val="auto"/>
          <w:sz w:val="24"/>
          <w:szCs w:val="24"/>
        </w:rPr>
        <w:t>5</w:t>
      </w:r>
      <w:r w:rsidR="00E83F91" w:rsidRPr="00B12D8C">
        <w:rPr>
          <w:i/>
          <w:iCs/>
          <w:sz w:val="24"/>
          <w:szCs w:val="24"/>
        </w:rPr>
        <w:t xml:space="preserve"> </w:t>
      </w:r>
      <w:r w:rsidR="009F3AEC" w:rsidRPr="00B12D8C">
        <w:rPr>
          <w:i/>
          <w:iCs/>
          <w:sz w:val="24"/>
          <w:szCs w:val="24"/>
        </w:rPr>
        <w:t>below</w:t>
      </w:r>
      <w:r w:rsidRPr="00B12D8C">
        <w:rPr>
          <w:i/>
          <w:iCs/>
          <w:sz w:val="24"/>
          <w:szCs w:val="24"/>
        </w:rPr>
        <w:t xml:space="preserve"> (in the o</w:t>
      </w:r>
      <w:r w:rsidR="00751263" w:rsidRPr="00B12D8C">
        <w:rPr>
          <w:i/>
          <w:iCs/>
          <w:sz w:val="24"/>
          <w:szCs w:val="24"/>
        </w:rPr>
        <w:t>rder given</w:t>
      </w:r>
      <w:r w:rsidR="09AFC8DB" w:rsidRPr="00B12D8C">
        <w:rPr>
          <w:i/>
          <w:iCs/>
          <w:sz w:val="24"/>
          <w:szCs w:val="24"/>
        </w:rPr>
        <w:t>).</w:t>
      </w:r>
    </w:p>
    <w:p w14:paraId="12E56D11" w14:textId="018CF407" w:rsidR="00895FCE" w:rsidRPr="00B12D8C" w:rsidRDefault="007C1D94" w:rsidP="0AC9664E">
      <w:pPr>
        <w:numPr>
          <w:ilvl w:val="0"/>
          <w:numId w:val="21"/>
        </w:numPr>
        <w:ind w:right="237"/>
        <w:jc w:val="both"/>
        <w:rPr>
          <w:i/>
          <w:iCs/>
          <w:sz w:val="24"/>
          <w:szCs w:val="24"/>
        </w:rPr>
      </w:pPr>
      <w:r w:rsidRPr="00B12D8C">
        <w:rPr>
          <w:i/>
          <w:iCs/>
          <w:sz w:val="24"/>
          <w:szCs w:val="24"/>
        </w:rPr>
        <w:t xml:space="preserve">You </w:t>
      </w:r>
      <w:r w:rsidR="00B12295" w:rsidRPr="00B12D8C">
        <w:rPr>
          <w:i/>
          <w:iCs/>
          <w:sz w:val="24"/>
          <w:szCs w:val="24"/>
        </w:rPr>
        <w:t xml:space="preserve">should </w:t>
      </w:r>
      <w:r w:rsidRPr="00B12D8C">
        <w:rPr>
          <w:i/>
          <w:iCs/>
          <w:sz w:val="24"/>
          <w:szCs w:val="24"/>
        </w:rPr>
        <w:t>use the pro</w:t>
      </w:r>
      <w:r w:rsidR="00390074" w:rsidRPr="00B12D8C">
        <w:rPr>
          <w:i/>
          <w:iCs/>
          <w:sz w:val="24"/>
          <w:szCs w:val="24"/>
        </w:rPr>
        <w:t>-</w:t>
      </w:r>
      <w:r w:rsidRPr="00B12D8C">
        <w:rPr>
          <w:i/>
          <w:iCs/>
          <w:sz w:val="24"/>
          <w:szCs w:val="24"/>
        </w:rPr>
        <w:t xml:space="preserve">forma </w:t>
      </w:r>
      <w:r w:rsidR="008B28E7" w:rsidRPr="00B12D8C">
        <w:rPr>
          <w:i/>
          <w:iCs/>
          <w:sz w:val="24"/>
          <w:szCs w:val="24"/>
        </w:rPr>
        <w:t xml:space="preserve">to insert your text within </w:t>
      </w:r>
      <w:r w:rsidRPr="00B12D8C">
        <w:rPr>
          <w:i/>
          <w:iCs/>
          <w:sz w:val="24"/>
          <w:szCs w:val="24"/>
        </w:rPr>
        <w:t xml:space="preserve">each </w:t>
      </w:r>
      <w:r w:rsidR="6A1461EF" w:rsidRPr="00B12D8C">
        <w:rPr>
          <w:i/>
          <w:iCs/>
          <w:sz w:val="24"/>
          <w:szCs w:val="24"/>
        </w:rPr>
        <w:t>section.</w:t>
      </w:r>
      <w:r w:rsidRPr="00B12D8C">
        <w:rPr>
          <w:i/>
          <w:iCs/>
          <w:sz w:val="24"/>
          <w:szCs w:val="24"/>
        </w:rPr>
        <w:t xml:space="preserve"> </w:t>
      </w:r>
    </w:p>
    <w:p w14:paraId="2569501F" w14:textId="6CF9FFEE" w:rsidR="00F6ACA0" w:rsidRPr="00B12D8C" w:rsidRDefault="00F6ACA0" w:rsidP="7E289108">
      <w:pPr>
        <w:numPr>
          <w:ilvl w:val="0"/>
          <w:numId w:val="21"/>
        </w:numPr>
        <w:ind w:right="237"/>
        <w:jc w:val="both"/>
        <w:rPr>
          <w:i/>
          <w:iCs/>
          <w:sz w:val="24"/>
          <w:szCs w:val="24"/>
        </w:rPr>
      </w:pPr>
      <w:r w:rsidRPr="00B12D8C">
        <w:rPr>
          <w:i/>
          <w:iCs/>
          <w:sz w:val="24"/>
          <w:szCs w:val="24"/>
        </w:rPr>
        <w:t>Note that this module has 2 components with each weighted at 50% of the overall 100% marks total</w:t>
      </w:r>
      <w:r w:rsidR="7D00799C" w:rsidRPr="00B12D8C">
        <w:rPr>
          <w:i/>
          <w:iCs/>
          <w:sz w:val="24"/>
          <w:szCs w:val="24"/>
        </w:rPr>
        <w:t>.</w:t>
      </w:r>
    </w:p>
    <w:p w14:paraId="593D7881" w14:textId="4C46D9B0" w:rsidR="7D00799C" w:rsidRPr="00B12D8C" w:rsidRDefault="7D00799C" w:rsidP="0AC9664E">
      <w:pPr>
        <w:numPr>
          <w:ilvl w:val="0"/>
          <w:numId w:val="21"/>
        </w:numPr>
        <w:ind w:right="237"/>
        <w:jc w:val="both"/>
        <w:rPr>
          <w:i/>
          <w:iCs/>
          <w:sz w:val="24"/>
          <w:szCs w:val="24"/>
        </w:rPr>
      </w:pPr>
      <w:r w:rsidRPr="00B12D8C">
        <w:rPr>
          <w:i/>
          <w:iCs/>
          <w:sz w:val="24"/>
          <w:szCs w:val="24"/>
        </w:rPr>
        <w:t xml:space="preserve">You should upload your completed document as a saved pdf file of this workbook; if this is not possible then a </w:t>
      </w:r>
      <w:r w:rsidR="729D9DA1" w:rsidRPr="00B12D8C">
        <w:rPr>
          <w:i/>
          <w:iCs/>
          <w:sz w:val="24"/>
          <w:szCs w:val="24"/>
        </w:rPr>
        <w:t>Word Doc</w:t>
      </w:r>
      <w:r w:rsidR="52C5F206" w:rsidRPr="00B12D8C">
        <w:rPr>
          <w:i/>
          <w:iCs/>
          <w:sz w:val="24"/>
          <w:szCs w:val="24"/>
        </w:rPr>
        <w:t xml:space="preserve"> </w:t>
      </w:r>
      <w:r w:rsidRPr="00B12D8C">
        <w:rPr>
          <w:i/>
          <w:iCs/>
          <w:sz w:val="24"/>
          <w:szCs w:val="24"/>
        </w:rPr>
        <w:t>file is acce</w:t>
      </w:r>
      <w:r w:rsidR="58D83881" w:rsidRPr="00B12D8C">
        <w:rPr>
          <w:i/>
          <w:iCs/>
          <w:sz w:val="24"/>
          <w:szCs w:val="24"/>
        </w:rPr>
        <w:t>ptable. Do not send a scanned file from a photocopier</w:t>
      </w:r>
      <w:r w:rsidR="00582870" w:rsidRPr="00B12D8C">
        <w:rPr>
          <w:i/>
          <w:iCs/>
          <w:sz w:val="24"/>
          <w:szCs w:val="24"/>
        </w:rPr>
        <w:t>, an apple.dot file, or a Microsoft publisher file as Turnitin will not be able to assess them, despit</w:t>
      </w:r>
      <w:r w:rsidR="0E9DF198" w:rsidRPr="00B12D8C">
        <w:rPr>
          <w:i/>
          <w:iCs/>
          <w:sz w:val="24"/>
          <w:szCs w:val="24"/>
        </w:rPr>
        <w:t>e you being able to upload them.</w:t>
      </w:r>
    </w:p>
    <w:p w14:paraId="0695EACA" w14:textId="77777777" w:rsidR="00B12295" w:rsidRPr="00B12D8C" w:rsidRDefault="00B12295" w:rsidP="00340E9A">
      <w:pPr>
        <w:ind w:right="237"/>
        <w:jc w:val="both"/>
        <w:rPr>
          <w:b/>
          <w:sz w:val="24"/>
          <w:szCs w:val="24"/>
        </w:rPr>
      </w:pPr>
    </w:p>
    <w:p w14:paraId="405CF10B" w14:textId="77777777" w:rsidR="008B28E7" w:rsidRPr="00B12D8C" w:rsidRDefault="008B28E7" w:rsidP="00340E9A">
      <w:pPr>
        <w:ind w:right="237"/>
        <w:jc w:val="both"/>
        <w:rPr>
          <w:b/>
          <w:sz w:val="24"/>
          <w:szCs w:val="24"/>
        </w:rPr>
      </w:pPr>
      <w:r w:rsidRPr="00B12D8C">
        <w:rPr>
          <w:b/>
          <w:sz w:val="24"/>
          <w:szCs w:val="24"/>
        </w:rPr>
        <w:t xml:space="preserve">Contents </w:t>
      </w:r>
    </w:p>
    <w:p w14:paraId="48980C89" w14:textId="77777777" w:rsidR="00B12295" w:rsidRPr="00B12D8C"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B12D8C" w14:paraId="0CDD85F0" w14:textId="4A005F79" w:rsidTr="32AC66E1">
        <w:tc>
          <w:tcPr>
            <w:tcW w:w="2145" w:type="dxa"/>
            <w:shd w:val="clear" w:color="auto" w:fill="D9D9D9" w:themeFill="background1" w:themeFillShade="D9"/>
          </w:tcPr>
          <w:p w14:paraId="7B402C32" w14:textId="073D2401" w:rsidR="00446F80" w:rsidRPr="00B12D8C" w:rsidRDefault="2DCB5FBB" w:rsidP="45B99DA0">
            <w:pPr>
              <w:ind w:right="237"/>
              <w:jc w:val="both"/>
              <w:rPr>
                <w:b/>
                <w:bCs/>
                <w:color w:val="auto"/>
                <w:sz w:val="24"/>
                <w:szCs w:val="24"/>
              </w:rPr>
            </w:pPr>
            <w:r w:rsidRPr="00B12D8C">
              <w:rPr>
                <w:b/>
                <w:bCs/>
                <w:color w:val="auto"/>
                <w:sz w:val="24"/>
                <w:szCs w:val="24"/>
              </w:rPr>
              <w:t>Component 1</w:t>
            </w:r>
          </w:p>
          <w:p w14:paraId="0C25BFEF" w14:textId="47C1B87F" w:rsidR="00446F80" w:rsidRPr="00B12D8C" w:rsidRDefault="65F2CC63" w:rsidP="45B99DA0">
            <w:pPr>
              <w:ind w:right="237"/>
              <w:jc w:val="both"/>
              <w:rPr>
                <w:b/>
                <w:bCs/>
                <w:color w:val="auto"/>
                <w:sz w:val="24"/>
                <w:szCs w:val="24"/>
              </w:rPr>
            </w:pPr>
            <w:r w:rsidRPr="00B12D8C">
              <w:rPr>
                <w:b/>
                <w:bCs/>
                <w:color w:val="auto"/>
                <w:sz w:val="24"/>
                <w:szCs w:val="24"/>
              </w:rPr>
              <w:t>5</w:t>
            </w:r>
            <w:r w:rsidR="2DCB5FBB" w:rsidRPr="00B12D8C">
              <w:rPr>
                <w:b/>
                <w:bCs/>
                <w:color w:val="auto"/>
                <w:sz w:val="24"/>
                <w:szCs w:val="24"/>
              </w:rPr>
              <w:t>0%</w:t>
            </w:r>
          </w:p>
        </w:tc>
        <w:tc>
          <w:tcPr>
            <w:tcW w:w="4515" w:type="dxa"/>
            <w:shd w:val="clear" w:color="auto" w:fill="D9D9D9" w:themeFill="background1" w:themeFillShade="D9"/>
          </w:tcPr>
          <w:p w14:paraId="1F40F756" w14:textId="746F93B6" w:rsidR="00446F80" w:rsidRPr="00B12D8C" w:rsidRDefault="00446F80" w:rsidP="00340E9A">
            <w:pPr>
              <w:ind w:right="237"/>
              <w:jc w:val="both"/>
              <w:rPr>
                <w:b/>
                <w:color w:val="auto"/>
                <w:sz w:val="24"/>
                <w:szCs w:val="24"/>
              </w:rPr>
            </w:pPr>
            <w:r w:rsidRPr="00B12D8C">
              <w:rPr>
                <w:b/>
                <w:color w:val="auto"/>
                <w:sz w:val="24"/>
                <w:szCs w:val="24"/>
              </w:rPr>
              <w:t xml:space="preserve">Area of Professional Practice </w:t>
            </w:r>
          </w:p>
          <w:p w14:paraId="1A5D6AF9" w14:textId="77777777" w:rsidR="00446F80" w:rsidRPr="00B12D8C"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B12D8C" w:rsidRDefault="00446F80" w:rsidP="00340E9A">
            <w:pPr>
              <w:ind w:right="237"/>
              <w:jc w:val="both"/>
              <w:rPr>
                <w:b/>
                <w:color w:val="auto"/>
                <w:sz w:val="24"/>
                <w:szCs w:val="24"/>
              </w:rPr>
            </w:pPr>
            <w:r w:rsidRPr="00B12D8C">
              <w:rPr>
                <w:b/>
                <w:color w:val="auto"/>
                <w:sz w:val="24"/>
                <w:szCs w:val="24"/>
              </w:rPr>
              <w:t>Word count</w:t>
            </w:r>
          </w:p>
        </w:tc>
      </w:tr>
      <w:tr w:rsidR="00446F80" w:rsidRPr="00B12D8C" w14:paraId="3F209145" w14:textId="4F757148" w:rsidTr="32AC66E1">
        <w:tc>
          <w:tcPr>
            <w:tcW w:w="2145" w:type="dxa"/>
            <w:shd w:val="clear" w:color="auto" w:fill="auto"/>
          </w:tcPr>
          <w:p w14:paraId="2967F37F" w14:textId="16DCD6F9" w:rsidR="00446F80" w:rsidRPr="00B12D8C" w:rsidRDefault="00446F80" w:rsidP="00340E9A">
            <w:pPr>
              <w:ind w:right="237"/>
              <w:jc w:val="both"/>
              <w:rPr>
                <w:color w:val="auto"/>
                <w:sz w:val="24"/>
                <w:szCs w:val="24"/>
              </w:rPr>
            </w:pPr>
            <w:r w:rsidRPr="00B12D8C">
              <w:rPr>
                <w:color w:val="auto"/>
                <w:sz w:val="24"/>
                <w:szCs w:val="24"/>
              </w:rPr>
              <w:t xml:space="preserve">Task 1 </w:t>
            </w:r>
          </w:p>
        </w:tc>
        <w:tc>
          <w:tcPr>
            <w:tcW w:w="4515" w:type="dxa"/>
            <w:shd w:val="clear" w:color="auto" w:fill="auto"/>
          </w:tcPr>
          <w:p w14:paraId="76D58481" w14:textId="1AA28C06" w:rsidR="00446F80" w:rsidRPr="00B12D8C" w:rsidRDefault="49A5BFC9" w:rsidP="7E289108">
            <w:pPr>
              <w:ind w:right="237"/>
              <w:jc w:val="both"/>
              <w:rPr>
                <w:b/>
                <w:bCs/>
                <w:sz w:val="24"/>
                <w:szCs w:val="24"/>
              </w:rPr>
            </w:pPr>
            <w:r w:rsidRPr="00B12D8C">
              <w:rPr>
                <w:b/>
                <w:bCs/>
                <w:sz w:val="24"/>
                <w:szCs w:val="24"/>
              </w:rPr>
              <w:t>Maintaining</w:t>
            </w:r>
            <w:r w:rsidR="6D2BD0AC" w:rsidRPr="00B12D8C">
              <w:rPr>
                <w:b/>
                <w:bCs/>
                <w:sz w:val="24"/>
                <w:szCs w:val="24"/>
              </w:rPr>
              <w:t xml:space="preserve"> </w:t>
            </w:r>
            <w:r w:rsidRPr="00B12D8C">
              <w:rPr>
                <w:b/>
                <w:bCs/>
                <w:sz w:val="24"/>
                <w:szCs w:val="24"/>
              </w:rPr>
              <w:t xml:space="preserve">Professional </w:t>
            </w:r>
            <w:r w:rsidR="5E201341" w:rsidRPr="00B12D8C">
              <w:rPr>
                <w:b/>
                <w:bCs/>
                <w:sz w:val="24"/>
                <w:szCs w:val="24"/>
              </w:rPr>
              <w:t xml:space="preserve"> </w:t>
            </w:r>
          </w:p>
          <w:p w14:paraId="02C8B68E" w14:textId="47DB028C" w:rsidR="00446F80" w:rsidRPr="00B12D8C" w:rsidRDefault="49A5BFC9" w:rsidP="6EC676A3">
            <w:pPr>
              <w:ind w:right="237"/>
              <w:jc w:val="both"/>
              <w:rPr>
                <w:b/>
                <w:bCs/>
                <w:sz w:val="24"/>
                <w:szCs w:val="24"/>
              </w:rPr>
            </w:pPr>
            <w:r w:rsidRPr="00B12D8C">
              <w:rPr>
                <w:b/>
                <w:bCs/>
                <w:sz w:val="24"/>
                <w:szCs w:val="24"/>
              </w:rPr>
              <w:t>Standards</w:t>
            </w:r>
          </w:p>
          <w:p w14:paraId="68536ED3" w14:textId="5AF1B001" w:rsidR="00446F80" w:rsidRPr="00B12D8C" w:rsidRDefault="49A5BFC9" w:rsidP="7E289108">
            <w:pPr>
              <w:ind w:right="237"/>
              <w:jc w:val="both"/>
              <w:rPr>
                <w:b/>
                <w:bCs/>
                <w:sz w:val="24"/>
                <w:szCs w:val="24"/>
              </w:rPr>
            </w:pPr>
            <w:r w:rsidRPr="00B12D8C">
              <w:rPr>
                <w:b/>
                <w:bCs/>
                <w:sz w:val="24"/>
                <w:szCs w:val="24"/>
              </w:rPr>
              <w:t>Leadership and Team-working</w:t>
            </w:r>
          </w:p>
          <w:p w14:paraId="13F52887" w14:textId="13BE2ADA" w:rsidR="00446F80" w:rsidRPr="00B12D8C" w:rsidRDefault="6EC676A3" w:rsidP="6EC676A3">
            <w:pPr>
              <w:ind w:right="237"/>
              <w:jc w:val="both"/>
              <w:rPr>
                <w:b/>
                <w:bCs/>
                <w:sz w:val="24"/>
                <w:szCs w:val="24"/>
                <w:highlight w:val="yellow"/>
              </w:rPr>
            </w:pPr>
            <w:r w:rsidRPr="00B12D8C">
              <w:rPr>
                <w:b/>
                <w:bCs/>
                <w:sz w:val="24"/>
                <w:szCs w:val="24"/>
              </w:rPr>
              <w:t>Wellbeing and Resilience</w:t>
            </w:r>
          </w:p>
        </w:tc>
        <w:tc>
          <w:tcPr>
            <w:tcW w:w="2237" w:type="dxa"/>
          </w:tcPr>
          <w:p w14:paraId="6787B963" w14:textId="29B04F23" w:rsidR="00446F80" w:rsidRPr="00B12D8C" w:rsidRDefault="4E9166D2" w:rsidP="1E8636EB">
            <w:pPr>
              <w:ind w:right="237"/>
              <w:jc w:val="both"/>
              <w:rPr>
                <w:b/>
                <w:bCs/>
                <w:sz w:val="24"/>
                <w:szCs w:val="24"/>
              </w:rPr>
            </w:pPr>
            <w:r w:rsidRPr="00B12D8C">
              <w:rPr>
                <w:b/>
                <w:bCs/>
                <w:sz w:val="24"/>
                <w:szCs w:val="24"/>
              </w:rPr>
              <w:t>2</w:t>
            </w:r>
            <w:r w:rsidR="5473CB14" w:rsidRPr="00B12D8C">
              <w:rPr>
                <w:b/>
                <w:bCs/>
                <w:sz w:val="24"/>
                <w:szCs w:val="24"/>
              </w:rPr>
              <w:t>000</w:t>
            </w:r>
          </w:p>
        </w:tc>
      </w:tr>
      <w:tr w:rsidR="00446F80" w:rsidRPr="00B12D8C" w14:paraId="73724C95" w14:textId="5CDFE9D3" w:rsidTr="32AC66E1">
        <w:tc>
          <w:tcPr>
            <w:tcW w:w="2145" w:type="dxa"/>
            <w:shd w:val="clear" w:color="auto" w:fill="auto"/>
          </w:tcPr>
          <w:p w14:paraId="5F71CFD1" w14:textId="49D3268C" w:rsidR="00446F80" w:rsidRPr="00B12D8C" w:rsidRDefault="00446F80" w:rsidP="45B99DA0">
            <w:pPr>
              <w:ind w:right="237"/>
              <w:jc w:val="both"/>
              <w:rPr>
                <w:color w:val="auto"/>
                <w:sz w:val="24"/>
                <w:szCs w:val="24"/>
              </w:rPr>
            </w:pPr>
            <w:r w:rsidRPr="00B12D8C">
              <w:rPr>
                <w:color w:val="auto"/>
                <w:sz w:val="24"/>
                <w:szCs w:val="24"/>
              </w:rPr>
              <w:t>Task 2</w:t>
            </w:r>
          </w:p>
        </w:tc>
        <w:tc>
          <w:tcPr>
            <w:tcW w:w="4515" w:type="dxa"/>
            <w:shd w:val="clear" w:color="auto" w:fill="auto"/>
          </w:tcPr>
          <w:p w14:paraId="78DACE20" w14:textId="766ACACE" w:rsidR="377D73C2" w:rsidRPr="00B12D8C" w:rsidRDefault="377D73C2" w:rsidP="377D73C2">
            <w:pPr>
              <w:ind w:right="237"/>
              <w:jc w:val="both"/>
              <w:rPr>
                <w:rFonts w:eastAsia="Arial"/>
                <w:color w:val="000000" w:themeColor="text1"/>
                <w:sz w:val="24"/>
                <w:szCs w:val="24"/>
              </w:rPr>
            </w:pPr>
            <w:r w:rsidRPr="00B12D8C">
              <w:rPr>
                <w:rFonts w:eastAsia="Arial"/>
                <w:b/>
                <w:bCs/>
                <w:color w:val="000000" w:themeColor="text1"/>
                <w:sz w:val="24"/>
                <w:szCs w:val="24"/>
              </w:rPr>
              <w:t>Vulnerability and Risk</w:t>
            </w:r>
          </w:p>
          <w:p w14:paraId="5EAEBCCC" w14:textId="1030F0F5" w:rsidR="0382E714" w:rsidRPr="00B12D8C" w:rsidRDefault="0382E714" w:rsidP="69F7424F">
            <w:pPr>
              <w:ind w:right="237"/>
              <w:jc w:val="both"/>
              <w:rPr>
                <w:b/>
                <w:bCs/>
                <w:color w:val="000000" w:themeColor="text1"/>
                <w:sz w:val="24"/>
                <w:szCs w:val="24"/>
              </w:rPr>
            </w:pPr>
            <w:r w:rsidRPr="00B12D8C">
              <w:rPr>
                <w:rFonts w:eastAsia="Arial"/>
                <w:b/>
                <w:bCs/>
                <w:color w:val="000000" w:themeColor="text1"/>
                <w:sz w:val="24"/>
                <w:szCs w:val="24"/>
              </w:rPr>
              <w:t>Evidence-based policing</w:t>
            </w:r>
          </w:p>
          <w:p w14:paraId="2C3E7745" w14:textId="2395FEB5" w:rsidR="00446F80" w:rsidRPr="00B12D8C" w:rsidRDefault="00446F80" w:rsidP="00340E9A">
            <w:pPr>
              <w:ind w:right="237"/>
              <w:jc w:val="both"/>
              <w:rPr>
                <w:b/>
                <w:color w:val="auto"/>
                <w:sz w:val="24"/>
                <w:szCs w:val="24"/>
              </w:rPr>
            </w:pPr>
          </w:p>
        </w:tc>
        <w:tc>
          <w:tcPr>
            <w:tcW w:w="2237" w:type="dxa"/>
          </w:tcPr>
          <w:p w14:paraId="151A1BD9" w14:textId="46B0B07D" w:rsidR="00446F80" w:rsidRPr="00B12D8C" w:rsidRDefault="45E736F2" w:rsidP="32AC66E1">
            <w:pPr>
              <w:ind w:right="237"/>
              <w:jc w:val="both"/>
              <w:rPr>
                <w:b/>
                <w:bCs/>
                <w:sz w:val="24"/>
                <w:szCs w:val="24"/>
              </w:rPr>
            </w:pPr>
            <w:r w:rsidRPr="00B12D8C">
              <w:rPr>
                <w:b/>
                <w:bCs/>
                <w:sz w:val="24"/>
                <w:szCs w:val="24"/>
              </w:rPr>
              <w:t>2</w:t>
            </w:r>
            <w:r w:rsidR="35574223" w:rsidRPr="00B12D8C">
              <w:rPr>
                <w:b/>
                <w:bCs/>
                <w:sz w:val="24"/>
                <w:szCs w:val="24"/>
              </w:rPr>
              <w:t>000</w:t>
            </w:r>
          </w:p>
        </w:tc>
      </w:tr>
      <w:tr w:rsidR="45B99DA0" w:rsidRPr="00B12D8C" w14:paraId="2643B958" w14:textId="77777777" w:rsidTr="32AC66E1">
        <w:tc>
          <w:tcPr>
            <w:tcW w:w="2145" w:type="dxa"/>
            <w:shd w:val="clear" w:color="auto" w:fill="auto"/>
          </w:tcPr>
          <w:p w14:paraId="6E784E84" w14:textId="75FD3A32" w:rsidR="6218D768" w:rsidRPr="00B12D8C" w:rsidRDefault="6218D768" w:rsidP="45B99DA0">
            <w:pPr>
              <w:ind w:right="237"/>
              <w:jc w:val="both"/>
              <w:rPr>
                <w:color w:val="auto"/>
                <w:sz w:val="24"/>
                <w:szCs w:val="24"/>
              </w:rPr>
            </w:pPr>
            <w:r w:rsidRPr="00B12D8C">
              <w:rPr>
                <w:color w:val="auto"/>
                <w:sz w:val="24"/>
                <w:szCs w:val="24"/>
              </w:rPr>
              <w:t>Task 3</w:t>
            </w:r>
          </w:p>
        </w:tc>
        <w:tc>
          <w:tcPr>
            <w:tcW w:w="4515" w:type="dxa"/>
            <w:shd w:val="clear" w:color="auto" w:fill="auto"/>
          </w:tcPr>
          <w:p w14:paraId="2C1742F0" w14:textId="3F79C312" w:rsidR="6218D768" w:rsidRPr="00B12D8C" w:rsidRDefault="6218D768" w:rsidP="45B99DA0">
            <w:pPr>
              <w:jc w:val="both"/>
              <w:rPr>
                <w:b/>
                <w:bCs/>
                <w:sz w:val="24"/>
                <w:szCs w:val="24"/>
              </w:rPr>
            </w:pPr>
            <w:r w:rsidRPr="00B12D8C">
              <w:rPr>
                <w:b/>
                <w:bCs/>
                <w:sz w:val="24"/>
                <w:szCs w:val="24"/>
              </w:rPr>
              <w:t xml:space="preserve">O.C.P </w:t>
            </w:r>
          </w:p>
        </w:tc>
        <w:tc>
          <w:tcPr>
            <w:tcW w:w="2237" w:type="dxa"/>
          </w:tcPr>
          <w:p w14:paraId="03F37894" w14:textId="5D0F0E13" w:rsidR="6218D768" w:rsidRPr="00B12D8C" w:rsidRDefault="156A764A" w:rsidP="0FF883D4">
            <w:pPr>
              <w:ind w:right="237"/>
              <w:jc w:val="both"/>
              <w:rPr>
                <w:rFonts w:eastAsia="Arial"/>
                <w:b/>
                <w:bCs/>
                <w:color w:val="000000" w:themeColor="text1"/>
                <w:sz w:val="24"/>
                <w:szCs w:val="24"/>
              </w:rPr>
            </w:pPr>
            <w:r w:rsidRPr="00B12D8C">
              <w:rPr>
                <w:rFonts w:eastAsia="Arial"/>
                <w:b/>
                <w:bCs/>
                <w:color w:val="000000" w:themeColor="text1"/>
                <w:sz w:val="24"/>
                <w:szCs w:val="24"/>
              </w:rPr>
              <w:t>2000</w:t>
            </w:r>
          </w:p>
          <w:p w14:paraId="1C607854" w14:textId="57A34779" w:rsidR="6218D768" w:rsidRPr="00B12D8C" w:rsidRDefault="6218D768" w:rsidP="0FF883D4">
            <w:pPr>
              <w:ind w:right="237"/>
              <w:jc w:val="both"/>
              <w:rPr>
                <w:rFonts w:eastAsia="Arial"/>
                <w:b/>
                <w:bCs/>
                <w:color w:val="000000" w:themeColor="text1"/>
                <w:sz w:val="24"/>
                <w:szCs w:val="24"/>
              </w:rPr>
            </w:pPr>
            <w:r w:rsidRPr="00B12D8C">
              <w:rPr>
                <w:rFonts w:eastAsia="Arial"/>
                <w:b/>
                <w:bCs/>
                <w:color w:val="000000" w:themeColor="text1"/>
                <w:sz w:val="24"/>
                <w:szCs w:val="24"/>
              </w:rPr>
              <w:t>equivalent</w:t>
            </w:r>
          </w:p>
          <w:p w14:paraId="6425A8C6" w14:textId="551C9F60" w:rsidR="45B99DA0" w:rsidRPr="00B12D8C" w:rsidRDefault="45B99DA0" w:rsidP="45B99DA0">
            <w:pPr>
              <w:jc w:val="both"/>
              <w:rPr>
                <w:b/>
                <w:bCs/>
                <w:sz w:val="24"/>
                <w:szCs w:val="24"/>
              </w:rPr>
            </w:pPr>
          </w:p>
        </w:tc>
      </w:tr>
      <w:tr w:rsidR="45B99DA0" w:rsidRPr="00B12D8C" w14:paraId="69A01AC7" w14:textId="77777777" w:rsidTr="32AC66E1">
        <w:tc>
          <w:tcPr>
            <w:tcW w:w="2145" w:type="dxa"/>
            <w:shd w:val="clear" w:color="auto" w:fill="D9D9D9" w:themeFill="background1" w:themeFillShade="D9"/>
          </w:tcPr>
          <w:p w14:paraId="107128EF" w14:textId="5F06E17A" w:rsidR="690E5A43" w:rsidRPr="00B12D8C" w:rsidRDefault="7EC0053E" w:rsidP="45B99DA0">
            <w:pPr>
              <w:jc w:val="both"/>
              <w:rPr>
                <w:rFonts w:eastAsia="Arial"/>
                <w:b/>
                <w:bCs/>
                <w:sz w:val="24"/>
                <w:szCs w:val="24"/>
              </w:rPr>
            </w:pPr>
            <w:r w:rsidRPr="00B12D8C">
              <w:rPr>
                <w:rFonts w:eastAsia="Arial"/>
                <w:b/>
                <w:bCs/>
                <w:sz w:val="24"/>
                <w:szCs w:val="24"/>
              </w:rPr>
              <w:t>Task 4</w:t>
            </w:r>
          </w:p>
        </w:tc>
        <w:tc>
          <w:tcPr>
            <w:tcW w:w="4515" w:type="dxa"/>
            <w:shd w:val="clear" w:color="auto" w:fill="D9D9D9" w:themeFill="background1" w:themeFillShade="D9"/>
          </w:tcPr>
          <w:p w14:paraId="4701BD7C" w14:textId="2592A3C5" w:rsidR="45B99DA0" w:rsidRPr="00B12D8C" w:rsidRDefault="7EC0053E" w:rsidP="0FF883D4">
            <w:pPr>
              <w:rPr>
                <w:rFonts w:eastAsia="Arial"/>
                <w:color w:val="000000" w:themeColor="text1"/>
                <w:sz w:val="24"/>
                <w:szCs w:val="24"/>
              </w:rPr>
            </w:pPr>
            <w:r w:rsidRPr="00B12D8C">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Pr="00B12D8C"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Pr="00B12D8C" w:rsidRDefault="7080F1AC" w:rsidP="45B99DA0">
            <w:pPr>
              <w:jc w:val="both"/>
              <w:rPr>
                <w:b/>
                <w:bCs/>
                <w:sz w:val="24"/>
                <w:szCs w:val="24"/>
              </w:rPr>
            </w:pPr>
            <w:r w:rsidRPr="00B12D8C">
              <w:rPr>
                <w:b/>
                <w:bCs/>
                <w:sz w:val="24"/>
                <w:szCs w:val="24"/>
              </w:rPr>
              <w:t>All options are 2</w:t>
            </w:r>
            <w:r w:rsidR="5D9BE290" w:rsidRPr="00B12D8C">
              <w:rPr>
                <w:b/>
                <w:bCs/>
                <w:sz w:val="24"/>
                <w:szCs w:val="24"/>
              </w:rPr>
              <w:t>000</w:t>
            </w:r>
            <w:r w:rsidRPr="00B12D8C">
              <w:rPr>
                <w:b/>
                <w:bCs/>
                <w:sz w:val="24"/>
                <w:szCs w:val="24"/>
              </w:rPr>
              <w:t xml:space="preserve"> words</w:t>
            </w:r>
          </w:p>
        </w:tc>
      </w:tr>
      <w:tr w:rsidR="00446F80" w:rsidRPr="00B12D8C" w14:paraId="6953A260" w14:textId="25AAFF4B" w:rsidTr="32AC66E1">
        <w:tc>
          <w:tcPr>
            <w:tcW w:w="2145" w:type="dxa"/>
            <w:shd w:val="clear" w:color="auto" w:fill="auto"/>
          </w:tcPr>
          <w:p w14:paraId="6FC66E15" w14:textId="3A9DC4FA" w:rsidR="00446F80" w:rsidRPr="00B12D8C" w:rsidRDefault="00446F80" w:rsidP="7E289108">
            <w:pPr>
              <w:ind w:right="237"/>
              <w:jc w:val="both"/>
              <w:rPr>
                <w:color w:val="auto"/>
                <w:sz w:val="24"/>
                <w:szCs w:val="24"/>
              </w:rPr>
            </w:pPr>
            <w:r w:rsidRPr="00B12D8C">
              <w:rPr>
                <w:color w:val="auto"/>
                <w:sz w:val="24"/>
                <w:szCs w:val="24"/>
              </w:rPr>
              <w:t xml:space="preserve">Task </w:t>
            </w:r>
            <w:r w:rsidR="79FB5B33" w:rsidRPr="00B12D8C">
              <w:rPr>
                <w:color w:val="auto"/>
                <w:sz w:val="24"/>
                <w:szCs w:val="24"/>
              </w:rPr>
              <w:t>4</w:t>
            </w:r>
          </w:p>
          <w:p w14:paraId="4D478F6F" w14:textId="5E8EC716" w:rsidR="00446F80" w:rsidRPr="00B12D8C" w:rsidRDefault="00446F80" w:rsidP="7E289108">
            <w:pPr>
              <w:ind w:right="237"/>
              <w:jc w:val="both"/>
              <w:rPr>
                <w:color w:val="auto"/>
                <w:sz w:val="24"/>
                <w:szCs w:val="24"/>
              </w:rPr>
            </w:pPr>
          </w:p>
          <w:p w14:paraId="749624DA" w14:textId="45FD174B" w:rsidR="00446F80" w:rsidRPr="00B12D8C" w:rsidRDefault="44488298" w:rsidP="0FF883D4">
            <w:pPr>
              <w:ind w:right="237"/>
              <w:jc w:val="both"/>
              <w:rPr>
                <w:rFonts w:eastAsia="Arial"/>
                <w:color w:val="000000" w:themeColor="text1"/>
                <w:sz w:val="24"/>
                <w:szCs w:val="24"/>
              </w:rPr>
            </w:pPr>
            <w:r w:rsidRPr="00B12D8C">
              <w:rPr>
                <w:rFonts w:eastAsia="Arial"/>
                <w:color w:val="000000" w:themeColor="text1"/>
                <w:sz w:val="24"/>
                <w:szCs w:val="24"/>
              </w:rPr>
              <w:t xml:space="preserve">Option 1 </w:t>
            </w:r>
          </w:p>
          <w:p w14:paraId="061A3CE4" w14:textId="224FF25F" w:rsidR="00446F80" w:rsidRPr="00B12D8C" w:rsidRDefault="00446F80" w:rsidP="0FF883D4">
            <w:pPr>
              <w:ind w:right="237"/>
              <w:jc w:val="both"/>
              <w:rPr>
                <w:rFonts w:eastAsia="Arial"/>
                <w:color w:val="000000" w:themeColor="text1"/>
                <w:sz w:val="24"/>
                <w:szCs w:val="24"/>
              </w:rPr>
            </w:pPr>
          </w:p>
          <w:p w14:paraId="2AB894B4" w14:textId="6E7CD8C3" w:rsidR="00446F80" w:rsidRPr="00B12D8C" w:rsidRDefault="44488298" w:rsidP="0FF883D4">
            <w:pPr>
              <w:ind w:right="237"/>
              <w:jc w:val="both"/>
              <w:rPr>
                <w:rFonts w:eastAsia="Arial"/>
                <w:color w:val="000000" w:themeColor="text1"/>
                <w:sz w:val="24"/>
                <w:szCs w:val="24"/>
              </w:rPr>
            </w:pPr>
            <w:r w:rsidRPr="00B12D8C">
              <w:rPr>
                <w:rFonts w:eastAsia="Arial"/>
                <w:color w:val="000000" w:themeColor="text1"/>
                <w:sz w:val="24"/>
                <w:szCs w:val="24"/>
              </w:rPr>
              <w:t>Option 2</w:t>
            </w:r>
          </w:p>
          <w:p w14:paraId="5682C0E6" w14:textId="3DA1C89B" w:rsidR="00446F80" w:rsidRPr="00B12D8C" w:rsidRDefault="00446F80" w:rsidP="0FF883D4">
            <w:pPr>
              <w:ind w:right="237"/>
              <w:jc w:val="both"/>
              <w:rPr>
                <w:rFonts w:eastAsia="Arial"/>
                <w:color w:val="000000" w:themeColor="text1"/>
                <w:sz w:val="24"/>
                <w:szCs w:val="24"/>
              </w:rPr>
            </w:pPr>
          </w:p>
          <w:p w14:paraId="72CAD00D" w14:textId="6B324F37" w:rsidR="00446F80" w:rsidRPr="00B12D8C" w:rsidRDefault="44488298" w:rsidP="0FF883D4">
            <w:pPr>
              <w:ind w:right="237"/>
              <w:jc w:val="both"/>
              <w:rPr>
                <w:rFonts w:eastAsia="Arial"/>
                <w:color w:val="000000" w:themeColor="text1"/>
                <w:sz w:val="24"/>
                <w:szCs w:val="24"/>
              </w:rPr>
            </w:pPr>
            <w:r w:rsidRPr="00B12D8C">
              <w:rPr>
                <w:rFonts w:eastAsia="Arial"/>
                <w:color w:val="000000" w:themeColor="text1"/>
                <w:sz w:val="24"/>
                <w:szCs w:val="24"/>
              </w:rPr>
              <w:t>Option 3</w:t>
            </w:r>
          </w:p>
          <w:p w14:paraId="3078984E" w14:textId="0E748724" w:rsidR="00446F80" w:rsidRPr="00B12D8C" w:rsidRDefault="00446F80" w:rsidP="0FF883D4">
            <w:pPr>
              <w:ind w:right="237"/>
              <w:jc w:val="both"/>
              <w:rPr>
                <w:rFonts w:eastAsia="Arial"/>
                <w:color w:val="000000" w:themeColor="text1"/>
                <w:sz w:val="24"/>
                <w:szCs w:val="24"/>
              </w:rPr>
            </w:pPr>
          </w:p>
          <w:p w14:paraId="2716C891" w14:textId="42D702B0" w:rsidR="00446F80" w:rsidRPr="00B12D8C" w:rsidRDefault="44488298" w:rsidP="0FF883D4">
            <w:pPr>
              <w:ind w:right="237"/>
              <w:jc w:val="both"/>
              <w:rPr>
                <w:rFonts w:eastAsia="Arial"/>
                <w:color w:val="000000" w:themeColor="text1"/>
                <w:sz w:val="24"/>
                <w:szCs w:val="24"/>
              </w:rPr>
            </w:pPr>
            <w:r w:rsidRPr="00B12D8C">
              <w:rPr>
                <w:rFonts w:eastAsia="Arial"/>
                <w:color w:val="000000" w:themeColor="text1"/>
                <w:sz w:val="24"/>
                <w:szCs w:val="24"/>
              </w:rPr>
              <w:t>Option 4</w:t>
            </w:r>
          </w:p>
          <w:p w14:paraId="615648B1" w14:textId="65236422" w:rsidR="00446F80" w:rsidRPr="00B12D8C" w:rsidRDefault="00446F80" w:rsidP="0FF883D4">
            <w:pPr>
              <w:ind w:right="237"/>
              <w:jc w:val="both"/>
              <w:rPr>
                <w:rFonts w:eastAsia="Arial"/>
                <w:color w:val="000000" w:themeColor="text1"/>
                <w:sz w:val="24"/>
                <w:szCs w:val="24"/>
              </w:rPr>
            </w:pPr>
          </w:p>
          <w:p w14:paraId="2C190BB3" w14:textId="2F7870FD" w:rsidR="00446F80" w:rsidRPr="00B12D8C" w:rsidRDefault="44488298" w:rsidP="0FF883D4">
            <w:pPr>
              <w:ind w:right="237"/>
              <w:jc w:val="both"/>
              <w:rPr>
                <w:rFonts w:eastAsia="Arial"/>
                <w:color w:val="000000" w:themeColor="text1"/>
                <w:sz w:val="24"/>
                <w:szCs w:val="24"/>
              </w:rPr>
            </w:pPr>
            <w:r w:rsidRPr="00B12D8C">
              <w:rPr>
                <w:rFonts w:eastAsia="Arial"/>
                <w:color w:val="000000" w:themeColor="text1"/>
                <w:sz w:val="24"/>
                <w:szCs w:val="24"/>
              </w:rPr>
              <w:t>Option 5</w:t>
            </w:r>
          </w:p>
          <w:p w14:paraId="4D1603A0" w14:textId="37A60C52" w:rsidR="00446F80" w:rsidRPr="00B12D8C" w:rsidRDefault="00446F80" w:rsidP="0FF883D4">
            <w:pPr>
              <w:ind w:right="237"/>
              <w:jc w:val="both"/>
              <w:rPr>
                <w:color w:val="000000" w:themeColor="text1"/>
                <w:sz w:val="24"/>
                <w:szCs w:val="24"/>
              </w:rPr>
            </w:pPr>
          </w:p>
          <w:p w14:paraId="02F0EB04" w14:textId="5671B960" w:rsidR="00446F80" w:rsidRPr="00B12D8C" w:rsidRDefault="00446F80" w:rsidP="7E289108">
            <w:pPr>
              <w:ind w:right="237"/>
              <w:jc w:val="both"/>
              <w:rPr>
                <w:color w:val="auto"/>
                <w:sz w:val="24"/>
                <w:szCs w:val="24"/>
              </w:rPr>
            </w:pPr>
          </w:p>
        </w:tc>
        <w:tc>
          <w:tcPr>
            <w:tcW w:w="4515" w:type="dxa"/>
            <w:shd w:val="clear" w:color="auto" w:fill="auto"/>
          </w:tcPr>
          <w:p w14:paraId="311CE297" w14:textId="69149DFD" w:rsidR="00446F80" w:rsidRPr="00B12D8C" w:rsidRDefault="00446F80" w:rsidP="7E289108">
            <w:pPr>
              <w:ind w:right="237"/>
              <w:jc w:val="both"/>
              <w:rPr>
                <w:b/>
                <w:bCs/>
                <w:sz w:val="24"/>
                <w:szCs w:val="24"/>
              </w:rPr>
            </w:pPr>
          </w:p>
          <w:p w14:paraId="3BE390E1" w14:textId="47F696FE" w:rsidR="00446F80" w:rsidRPr="00B12D8C" w:rsidRDefault="00446F80" w:rsidP="0FF883D4">
            <w:pPr>
              <w:ind w:right="237"/>
              <w:jc w:val="both"/>
              <w:rPr>
                <w:rFonts w:eastAsia="Arial"/>
                <w:b/>
                <w:bCs/>
                <w:color w:val="000000" w:themeColor="text1"/>
                <w:sz w:val="24"/>
                <w:szCs w:val="24"/>
              </w:rPr>
            </w:pPr>
          </w:p>
          <w:p w14:paraId="15B8E14A" w14:textId="4B3B78E1" w:rsidR="00446F80" w:rsidRPr="00B12D8C" w:rsidRDefault="44488298" w:rsidP="0FF883D4">
            <w:pPr>
              <w:ind w:right="237"/>
              <w:jc w:val="both"/>
              <w:rPr>
                <w:rFonts w:eastAsia="Arial"/>
                <w:color w:val="000000" w:themeColor="text1"/>
                <w:sz w:val="24"/>
                <w:szCs w:val="24"/>
              </w:rPr>
            </w:pPr>
            <w:r w:rsidRPr="00B12D8C">
              <w:rPr>
                <w:rFonts w:eastAsia="Arial"/>
                <w:b/>
                <w:bCs/>
                <w:color w:val="000000" w:themeColor="text1"/>
                <w:sz w:val="24"/>
                <w:szCs w:val="24"/>
              </w:rPr>
              <w:t>Response Policing</w:t>
            </w:r>
          </w:p>
          <w:p w14:paraId="33D72E10" w14:textId="79AD6073" w:rsidR="00446F80" w:rsidRPr="00B12D8C" w:rsidRDefault="00446F80" w:rsidP="0FF883D4">
            <w:pPr>
              <w:ind w:right="237"/>
              <w:jc w:val="both"/>
              <w:rPr>
                <w:rFonts w:eastAsia="Arial"/>
                <w:color w:val="000000" w:themeColor="text1"/>
                <w:sz w:val="24"/>
                <w:szCs w:val="24"/>
              </w:rPr>
            </w:pPr>
          </w:p>
          <w:p w14:paraId="164B0702" w14:textId="57734B87" w:rsidR="00446F80" w:rsidRPr="00B12D8C" w:rsidRDefault="44488298" w:rsidP="0FF883D4">
            <w:pPr>
              <w:ind w:right="237"/>
              <w:jc w:val="both"/>
              <w:rPr>
                <w:rFonts w:eastAsia="Arial"/>
                <w:color w:val="000000" w:themeColor="text1"/>
                <w:sz w:val="24"/>
                <w:szCs w:val="24"/>
              </w:rPr>
            </w:pPr>
            <w:r w:rsidRPr="00B12D8C">
              <w:rPr>
                <w:rFonts w:eastAsia="Arial"/>
                <w:b/>
                <w:bCs/>
                <w:color w:val="000000" w:themeColor="text1"/>
                <w:sz w:val="24"/>
                <w:szCs w:val="24"/>
              </w:rPr>
              <w:t>Policing Communities</w:t>
            </w:r>
          </w:p>
          <w:p w14:paraId="34186546" w14:textId="3F796D84" w:rsidR="00446F80" w:rsidRPr="00B12D8C" w:rsidRDefault="00446F80" w:rsidP="0FF883D4">
            <w:pPr>
              <w:ind w:right="237"/>
              <w:jc w:val="both"/>
              <w:rPr>
                <w:rFonts w:eastAsia="Arial"/>
                <w:color w:val="000000" w:themeColor="text1"/>
                <w:sz w:val="24"/>
                <w:szCs w:val="24"/>
              </w:rPr>
            </w:pPr>
          </w:p>
          <w:p w14:paraId="3D99E3F1" w14:textId="4CF72C66" w:rsidR="00446F80" w:rsidRPr="00B12D8C" w:rsidRDefault="44488298" w:rsidP="0FF883D4">
            <w:pPr>
              <w:ind w:right="237"/>
              <w:jc w:val="both"/>
              <w:rPr>
                <w:rFonts w:eastAsia="Arial"/>
                <w:color w:val="000000" w:themeColor="text1"/>
                <w:sz w:val="24"/>
                <w:szCs w:val="24"/>
              </w:rPr>
            </w:pPr>
            <w:r w:rsidRPr="00B12D8C">
              <w:rPr>
                <w:rFonts w:eastAsia="Arial"/>
                <w:b/>
                <w:bCs/>
                <w:color w:val="000000" w:themeColor="text1"/>
                <w:sz w:val="24"/>
                <w:szCs w:val="24"/>
              </w:rPr>
              <w:t xml:space="preserve">Road Policing </w:t>
            </w:r>
          </w:p>
          <w:p w14:paraId="352F653A" w14:textId="4A242E18" w:rsidR="00446F80" w:rsidRPr="00B12D8C" w:rsidRDefault="00446F80" w:rsidP="0FF883D4">
            <w:pPr>
              <w:ind w:right="237"/>
              <w:jc w:val="both"/>
              <w:rPr>
                <w:rFonts w:eastAsia="Arial"/>
                <w:color w:val="000000" w:themeColor="text1"/>
                <w:sz w:val="24"/>
                <w:szCs w:val="24"/>
              </w:rPr>
            </w:pPr>
          </w:p>
          <w:p w14:paraId="73D08D38" w14:textId="52054D61" w:rsidR="00446F80" w:rsidRPr="00B12D8C" w:rsidRDefault="44488298" w:rsidP="0FF883D4">
            <w:pPr>
              <w:ind w:right="237"/>
              <w:jc w:val="both"/>
              <w:rPr>
                <w:rFonts w:eastAsia="Arial"/>
                <w:color w:val="000000" w:themeColor="text1"/>
                <w:sz w:val="24"/>
                <w:szCs w:val="24"/>
              </w:rPr>
            </w:pPr>
            <w:r w:rsidRPr="00B12D8C">
              <w:rPr>
                <w:rFonts w:eastAsia="Arial"/>
                <w:b/>
                <w:bCs/>
                <w:color w:val="000000" w:themeColor="text1"/>
                <w:sz w:val="24"/>
                <w:szCs w:val="24"/>
              </w:rPr>
              <w:t>Information and Intelligence</w:t>
            </w:r>
          </w:p>
          <w:p w14:paraId="26A22C68" w14:textId="155C3743" w:rsidR="00446F80" w:rsidRPr="00B12D8C" w:rsidRDefault="00446F80" w:rsidP="0FF883D4">
            <w:pPr>
              <w:ind w:right="237"/>
              <w:jc w:val="both"/>
              <w:rPr>
                <w:rFonts w:eastAsia="Arial"/>
                <w:color w:val="000000" w:themeColor="text1"/>
                <w:sz w:val="24"/>
                <w:szCs w:val="24"/>
              </w:rPr>
            </w:pPr>
          </w:p>
          <w:p w14:paraId="2759847D" w14:textId="7E00D2B8" w:rsidR="00446F80" w:rsidRPr="00B12D8C" w:rsidRDefault="44488298" w:rsidP="0FF883D4">
            <w:pPr>
              <w:ind w:right="237"/>
              <w:jc w:val="both"/>
              <w:rPr>
                <w:rFonts w:eastAsia="Arial"/>
                <w:color w:val="000000" w:themeColor="text1"/>
                <w:sz w:val="24"/>
                <w:szCs w:val="24"/>
              </w:rPr>
            </w:pPr>
            <w:r w:rsidRPr="00B12D8C">
              <w:rPr>
                <w:rFonts w:eastAsia="Arial"/>
                <w:b/>
                <w:bCs/>
                <w:color w:val="000000" w:themeColor="text1"/>
                <w:sz w:val="24"/>
                <w:szCs w:val="24"/>
              </w:rPr>
              <w:t>Conducting Investigations</w:t>
            </w:r>
          </w:p>
          <w:p w14:paraId="6F74A7BB" w14:textId="2F3327A1" w:rsidR="00446F80" w:rsidRPr="00B12D8C" w:rsidRDefault="00446F80" w:rsidP="0FF883D4">
            <w:pPr>
              <w:ind w:right="237"/>
              <w:jc w:val="both"/>
              <w:rPr>
                <w:b/>
                <w:bCs/>
                <w:color w:val="000000" w:themeColor="text1"/>
                <w:sz w:val="24"/>
                <w:szCs w:val="24"/>
              </w:rPr>
            </w:pPr>
          </w:p>
        </w:tc>
        <w:tc>
          <w:tcPr>
            <w:tcW w:w="2237" w:type="dxa"/>
          </w:tcPr>
          <w:p w14:paraId="55E7ECBE" w14:textId="4213F269" w:rsidR="00446F80" w:rsidRPr="00B12D8C" w:rsidRDefault="54F4C933" w:rsidP="7E289108">
            <w:pPr>
              <w:spacing w:line="259" w:lineRule="auto"/>
              <w:ind w:right="237"/>
              <w:jc w:val="both"/>
              <w:rPr>
                <w:b/>
                <w:bCs/>
                <w:sz w:val="24"/>
                <w:szCs w:val="24"/>
              </w:rPr>
            </w:pPr>
            <w:r w:rsidRPr="00B12D8C">
              <w:rPr>
                <w:b/>
                <w:bCs/>
                <w:sz w:val="24"/>
                <w:szCs w:val="24"/>
              </w:rPr>
              <w:t>2</w:t>
            </w:r>
            <w:r w:rsidR="7A452250" w:rsidRPr="00B12D8C">
              <w:rPr>
                <w:b/>
                <w:bCs/>
                <w:sz w:val="24"/>
                <w:szCs w:val="24"/>
              </w:rPr>
              <w:t>000</w:t>
            </w:r>
          </w:p>
          <w:p w14:paraId="4035728A" w14:textId="1158F82F" w:rsidR="00446F80" w:rsidRPr="00B12D8C" w:rsidRDefault="00446F80" w:rsidP="7E289108">
            <w:pPr>
              <w:spacing w:line="259" w:lineRule="auto"/>
              <w:ind w:right="237"/>
              <w:jc w:val="both"/>
              <w:rPr>
                <w:b/>
                <w:bCs/>
                <w:sz w:val="24"/>
                <w:szCs w:val="24"/>
              </w:rPr>
            </w:pPr>
          </w:p>
          <w:p w14:paraId="286F0535" w14:textId="20CE2F39" w:rsidR="00446F80" w:rsidRPr="00B12D8C" w:rsidRDefault="00446F80" w:rsidP="7E289108">
            <w:pPr>
              <w:spacing w:line="259" w:lineRule="auto"/>
              <w:ind w:right="237"/>
              <w:jc w:val="both"/>
              <w:rPr>
                <w:b/>
                <w:bCs/>
                <w:sz w:val="24"/>
                <w:szCs w:val="24"/>
              </w:rPr>
            </w:pPr>
          </w:p>
          <w:p w14:paraId="2C10A136" w14:textId="1A6193B4" w:rsidR="00446F80" w:rsidRPr="00B12D8C" w:rsidRDefault="00446F80" w:rsidP="7E289108">
            <w:pPr>
              <w:spacing w:line="259" w:lineRule="auto"/>
              <w:ind w:right="237"/>
              <w:jc w:val="both"/>
              <w:rPr>
                <w:b/>
                <w:bCs/>
                <w:sz w:val="24"/>
                <w:szCs w:val="24"/>
              </w:rPr>
            </w:pPr>
          </w:p>
        </w:tc>
      </w:tr>
      <w:tr w:rsidR="0FF883D4" w:rsidRPr="00B12D8C" w14:paraId="5793BF00" w14:textId="77777777" w:rsidTr="32AC66E1">
        <w:tc>
          <w:tcPr>
            <w:tcW w:w="2145" w:type="dxa"/>
            <w:shd w:val="clear" w:color="auto" w:fill="auto"/>
          </w:tcPr>
          <w:p w14:paraId="35D59911" w14:textId="344E911B" w:rsidR="58AD1559" w:rsidRPr="00B12D8C" w:rsidRDefault="58AD1559" w:rsidP="0FF883D4">
            <w:pPr>
              <w:jc w:val="both"/>
              <w:rPr>
                <w:color w:val="000000" w:themeColor="text1"/>
                <w:sz w:val="24"/>
                <w:szCs w:val="24"/>
              </w:rPr>
            </w:pPr>
            <w:r w:rsidRPr="00B12D8C">
              <w:rPr>
                <w:color w:val="000000" w:themeColor="text1"/>
                <w:sz w:val="24"/>
                <w:szCs w:val="24"/>
              </w:rPr>
              <w:t>Task 5</w:t>
            </w:r>
          </w:p>
          <w:p w14:paraId="15592D9A" w14:textId="0D977651" w:rsidR="0FF883D4" w:rsidRPr="00B12D8C" w:rsidRDefault="0FF883D4" w:rsidP="0FF883D4">
            <w:pPr>
              <w:jc w:val="both"/>
              <w:rPr>
                <w:color w:val="000000" w:themeColor="text1"/>
                <w:sz w:val="24"/>
                <w:szCs w:val="24"/>
              </w:rPr>
            </w:pPr>
          </w:p>
          <w:p w14:paraId="0BA0CC97" w14:textId="7F365C65" w:rsidR="0FF883D4" w:rsidRPr="00B12D8C" w:rsidRDefault="0FF883D4" w:rsidP="0FF883D4">
            <w:pPr>
              <w:jc w:val="both"/>
              <w:rPr>
                <w:color w:val="000000" w:themeColor="text1"/>
                <w:sz w:val="24"/>
                <w:szCs w:val="24"/>
              </w:rPr>
            </w:pPr>
          </w:p>
          <w:p w14:paraId="417FF7F9" w14:textId="465928FA" w:rsidR="0FF883D4" w:rsidRPr="00B12D8C" w:rsidRDefault="0FF883D4" w:rsidP="0FF883D4">
            <w:pPr>
              <w:jc w:val="both"/>
              <w:rPr>
                <w:color w:val="000000" w:themeColor="text1"/>
                <w:sz w:val="24"/>
                <w:szCs w:val="24"/>
              </w:rPr>
            </w:pPr>
          </w:p>
        </w:tc>
        <w:tc>
          <w:tcPr>
            <w:tcW w:w="4515" w:type="dxa"/>
            <w:shd w:val="clear" w:color="auto" w:fill="auto"/>
          </w:tcPr>
          <w:p w14:paraId="52174F1F" w14:textId="16480322" w:rsidR="58AD1559" w:rsidRPr="00B12D8C" w:rsidRDefault="58AD1559" w:rsidP="0FF883D4">
            <w:pPr>
              <w:jc w:val="both"/>
              <w:rPr>
                <w:b/>
                <w:bCs/>
                <w:color w:val="000000" w:themeColor="text1"/>
                <w:sz w:val="24"/>
                <w:szCs w:val="24"/>
              </w:rPr>
            </w:pPr>
            <w:r w:rsidRPr="00B12D8C">
              <w:rPr>
                <w:b/>
                <w:bCs/>
                <w:color w:val="000000" w:themeColor="text1"/>
                <w:sz w:val="24"/>
                <w:szCs w:val="24"/>
              </w:rPr>
              <w:t>Personal study/learning plan</w:t>
            </w:r>
          </w:p>
        </w:tc>
        <w:tc>
          <w:tcPr>
            <w:tcW w:w="2237" w:type="dxa"/>
          </w:tcPr>
          <w:p w14:paraId="3DB1D213" w14:textId="65B39F6E" w:rsidR="58AD1559" w:rsidRPr="00B12D8C" w:rsidRDefault="3D9D4DCF" w:rsidP="0FF883D4">
            <w:pPr>
              <w:spacing w:line="259" w:lineRule="auto"/>
              <w:jc w:val="both"/>
              <w:rPr>
                <w:b/>
                <w:bCs/>
                <w:color w:val="000000" w:themeColor="text1"/>
                <w:sz w:val="24"/>
                <w:szCs w:val="24"/>
              </w:rPr>
            </w:pPr>
            <w:r w:rsidRPr="00B12D8C">
              <w:rPr>
                <w:b/>
                <w:bCs/>
                <w:color w:val="000000" w:themeColor="text1"/>
                <w:sz w:val="24"/>
                <w:szCs w:val="24"/>
              </w:rPr>
              <w:t>2</w:t>
            </w:r>
            <w:r w:rsidR="0E42C254" w:rsidRPr="00B12D8C">
              <w:rPr>
                <w:b/>
                <w:bCs/>
                <w:color w:val="000000" w:themeColor="text1"/>
                <w:sz w:val="24"/>
                <w:szCs w:val="24"/>
              </w:rPr>
              <w:t>000</w:t>
            </w:r>
          </w:p>
        </w:tc>
      </w:tr>
      <w:tr w:rsidR="00446F80" w:rsidRPr="00B12D8C" w14:paraId="442B656B" w14:textId="650C0AB6" w:rsidTr="32AC66E1">
        <w:trPr>
          <w:trHeight w:val="81"/>
        </w:trPr>
        <w:tc>
          <w:tcPr>
            <w:tcW w:w="2145" w:type="dxa"/>
            <w:shd w:val="clear" w:color="auto" w:fill="auto"/>
          </w:tcPr>
          <w:p w14:paraId="25D7C409" w14:textId="28804229" w:rsidR="00446F80" w:rsidRPr="00B12D8C" w:rsidRDefault="00446F80" w:rsidP="00340E9A">
            <w:pPr>
              <w:ind w:right="237"/>
              <w:jc w:val="both"/>
              <w:rPr>
                <w:color w:val="auto"/>
                <w:sz w:val="24"/>
                <w:szCs w:val="24"/>
              </w:rPr>
            </w:pPr>
          </w:p>
        </w:tc>
        <w:tc>
          <w:tcPr>
            <w:tcW w:w="4515" w:type="dxa"/>
            <w:shd w:val="clear" w:color="auto" w:fill="auto"/>
          </w:tcPr>
          <w:p w14:paraId="6188477D" w14:textId="77777777" w:rsidR="00446F80" w:rsidRPr="00B12D8C" w:rsidRDefault="00446F80" w:rsidP="00340E9A">
            <w:pPr>
              <w:spacing w:line="360" w:lineRule="auto"/>
              <w:ind w:right="237"/>
              <w:jc w:val="both"/>
              <w:rPr>
                <w:b/>
                <w:color w:val="auto"/>
                <w:sz w:val="24"/>
                <w:szCs w:val="24"/>
              </w:rPr>
            </w:pPr>
            <w:r w:rsidRPr="00B12D8C">
              <w:rPr>
                <w:b/>
                <w:color w:val="auto"/>
                <w:sz w:val="24"/>
                <w:szCs w:val="24"/>
              </w:rPr>
              <w:t>Bibliography</w:t>
            </w:r>
          </w:p>
        </w:tc>
        <w:tc>
          <w:tcPr>
            <w:tcW w:w="2237" w:type="dxa"/>
          </w:tcPr>
          <w:p w14:paraId="1A03C628" w14:textId="77777777" w:rsidR="00446F80" w:rsidRPr="00B12D8C" w:rsidRDefault="00446F80" w:rsidP="00340E9A">
            <w:pPr>
              <w:spacing w:line="360" w:lineRule="auto"/>
              <w:ind w:right="237"/>
              <w:jc w:val="both"/>
              <w:rPr>
                <w:b/>
                <w:color w:val="auto"/>
                <w:sz w:val="24"/>
                <w:szCs w:val="24"/>
              </w:rPr>
            </w:pPr>
          </w:p>
        </w:tc>
      </w:tr>
    </w:tbl>
    <w:p w14:paraId="40AB9FD6" w14:textId="77777777" w:rsidR="001E7592" w:rsidRPr="00B12D8C" w:rsidRDefault="001E7592" w:rsidP="00340E9A">
      <w:pPr>
        <w:ind w:right="237"/>
        <w:jc w:val="center"/>
        <w:rPr>
          <w:b/>
          <w:sz w:val="24"/>
          <w:szCs w:val="24"/>
        </w:rPr>
      </w:pPr>
    </w:p>
    <w:p w14:paraId="432E4825" w14:textId="77777777" w:rsidR="001E7592" w:rsidRPr="00B12D8C" w:rsidRDefault="001E7592" w:rsidP="00340E9A">
      <w:pPr>
        <w:ind w:right="237"/>
        <w:jc w:val="center"/>
        <w:rPr>
          <w:b/>
          <w:sz w:val="24"/>
          <w:szCs w:val="24"/>
        </w:rPr>
      </w:pPr>
    </w:p>
    <w:p w14:paraId="616003F9" w14:textId="77777777" w:rsidR="00FF7784" w:rsidRPr="00B12D8C" w:rsidRDefault="00FF7784" w:rsidP="00340E9A">
      <w:pPr>
        <w:ind w:right="237"/>
        <w:jc w:val="both"/>
        <w:rPr>
          <w:sz w:val="24"/>
          <w:szCs w:val="24"/>
        </w:rPr>
      </w:pPr>
    </w:p>
    <w:p w14:paraId="3B855813" w14:textId="77777777" w:rsidR="00FF7784" w:rsidRPr="00B12D8C" w:rsidRDefault="00FF7784" w:rsidP="00340E9A">
      <w:pPr>
        <w:ind w:right="237"/>
        <w:jc w:val="both"/>
        <w:rPr>
          <w:sz w:val="24"/>
          <w:szCs w:val="24"/>
        </w:rPr>
      </w:pPr>
    </w:p>
    <w:p w14:paraId="0590AAF8" w14:textId="77777777" w:rsidR="00FF7784" w:rsidRPr="00B12D8C" w:rsidRDefault="00FF7784" w:rsidP="00340E9A">
      <w:pPr>
        <w:ind w:right="237"/>
        <w:jc w:val="both"/>
        <w:rPr>
          <w:sz w:val="24"/>
          <w:szCs w:val="24"/>
        </w:rPr>
      </w:pPr>
    </w:p>
    <w:p w14:paraId="19FBAC4F" w14:textId="77777777" w:rsidR="00FF7784" w:rsidRPr="00B12D8C" w:rsidRDefault="00FF7784" w:rsidP="00340E9A">
      <w:pPr>
        <w:ind w:right="237"/>
        <w:jc w:val="both"/>
        <w:rPr>
          <w:sz w:val="24"/>
          <w:szCs w:val="24"/>
        </w:rPr>
      </w:pPr>
    </w:p>
    <w:p w14:paraId="670E1FB9" w14:textId="77777777" w:rsidR="00FF7784" w:rsidRPr="00B12D8C" w:rsidRDefault="00FF7784" w:rsidP="00340E9A">
      <w:pPr>
        <w:ind w:right="237"/>
        <w:jc w:val="both"/>
        <w:rPr>
          <w:sz w:val="24"/>
          <w:szCs w:val="24"/>
        </w:rPr>
      </w:pPr>
    </w:p>
    <w:p w14:paraId="23E3F1EC" w14:textId="77777777" w:rsidR="00FF7784" w:rsidRPr="00B12D8C" w:rsidRDefault="00FF7784" w:rsidP="00340E9A">
      <w:pPr>
        <w:ind w:right="237"/>
        <w:jc w:val="both"/>
        <w:rPr>
          <w:sz w:val="24"/>
          <w:szCs w:val="24"/>
        </w:rPr>
      </w:pPr>
    </w:p>
    <w:p w14:paraId="7AC4ABEB" w14:textId="77777777" w:rsidR="00FF7784" w:rsidRPr="00B12D8C" w:rsidRDefault="00FF7784" w:rsidP="00340E9A">
      <w:pPr>
        <w:ind w:right="237"/>
        <w:jc w:val="both"/>
        <w:rPr>
          <w:sz w:val="24"/>
          <w:szCs w:val="24"/>
        </w:rPr>
      </w:pPr>
    </w:p>
    <w:p w14:paraId="6604579F" w14:textId="77777777" w:rsidR="00FF7784" w:rsidRPr="00B12D8C" w:rsidRDefault="00FF7784" w:rsidP="00340E9A">
      <w:pPr>
        <w:ind w:right="237"/>
        <w:jc w:val="both"/>
        <w:rPr>
          <w:sz w:val="24"/>
          <w:szCs w:val="24"/>
        </w:rPr>
      </w:pPr>
    </w:p>
    <w:p w14:paraId="4FA25557" w14:textId="77777777" w:rsidR="00FF7784" w:rsidRPr="00B12D8C" w:rsidRDefault="00FF7784" w:rsidP="00340E9A">
      <w:pPr>
        <w:ind w:right="237"/>
        <w:jc w:val="both"/>
        <w:rPr>
          <w:sz w:val="24"/>
          <w:szCs w:val="24"/>
        </w:rPr>
      </w:pPr>
    </w:p>
    <w:p w14:paraId="21B0B7A2" w14:textId="77777777" w:rsidR="00FF7784" w:rsidRPr="00B12D8C" w:rsidRDefault="00FF7784" w:rsidP="00340E9A">
      <w:pPr>
        <w:ind w:right="237"/>
        <w:jc w:val="both"/>
        <w:rPr>
          <w:sz w:val="24"/>
          <w:szCs w:val="24"/>
        </w:rPr>
      </w:pPr>
    </w:p>
    <w:p w14:paraId="13819134" w14:textId="77777777" w:rsidR="00FF7784" w:rsidRPr="00B12D8C" w:rsidRDefault="00FF7784" w:rsidP="00340E9A">
      <w:pPr>
        <w:ind w:right="237"/>
        <w:jc w:val="both"/>
        <w:rPr>
          <w:sz w:val="24"/>
          <w:szCs w:val="24"/>
        </w:rPr>
      </w:pPr>
    </w:p>
    <w:p w14:paraId="6CAC3913" w14:textId="77777777" w:rsidR="00FF7784" w:rsidRPr="00B12D8C" w:rsidRDefault="00FF7784" w:rsidP="00340E9A">
      <w:pPr>
        <w:ind w:right="237"/>
        <w:jc w:val="both"/>
        <w:rPr>
          <w:sz w:val="24"/>
          <w:szCs w:val="24"/>
        </w:rPr>
      </w:pPr>
    </w:p>
    <w:p w14:paraId="26168F28" w14:textId="77777777" w:rsidR="00FF7784" w:rsidRPr="00B12D8C" w:rsidRDefault="00FF7784" w:rsidP="00340E9A">
      <w:pPr>
        <w:ind w:right="237"/>
        <w:jc w:val="both"/>
        <w:rPr>
          <w:sz w:val="24"/>
          <w:szCs w:val="24"/>
        </w:rPr>
      </w:pPr>
    </w:p>
    <w:p w14:paraId="4A7EB1BF" w14:textId="77777777" w:rsidR="00FF7784" w:rsidRPr="00B12D8C" w:rsidRDefault="00FF7784" w:rsidP="00340E9A">
      <w:pPr>
        <w:ind w:right="237"/>
        <w:jc w:val="both"/>
        <w:rPr>
          <w:sz w:val="24"/>
          <w:szCs w:val="24"/>
        </w:rPr>
      </w:pPr>
    </w:p>
    <w:p w14:paraId="2DAEB9D4" w14:textId="02F75D89" w:rsidR="003555D5" w:rsidRPr="00B12D8C" w:rsidRDefault="5B843AF0" w:rsidP="5B843AF0">
      <w:pPr>
        <w:ind w:right="237"/>
        <w:jc w:val="center"/>
        <w:rPr>
          <w:b/>
          <w:bCs/>
          <w:sz w:val="24"/>
          <w:szCs w:val="24"/>
        </w:rPr>
      </w:pPr>
      <w:r w:rsidRPr="00B12D8C">
        <w:rPr>
          <w:b/>
          <w:bCs/>
          <w:sz w:val="24"/>
          <w:szCs w:val="24"/>
        </w:rPr>
        <w:t>Task 1</w:t>
      </w:r>
    </w:p>
    <w:p w14:paraId="231BB882" w14:textId="77777777" w:rsidR="003555D5" w:rsidRPr="00B12D8C" w:rsidRDefault="003555D5" w:rsidP="003555D5">
      <w:pPr>
        <w:ind w:right="237"/>
        <w:jc w:val="both"/>
        <w:rPr>
          <w:b/>
          <w:sz w:val="24"/>
          <w:szCs w:val="24"/>
        </w:rPr>
      </w:pPr>
    </w:p>
    <w:p w14:paraId="0F1698BC" w14:textId="7971562C" w:rsidR="003555D5" w:rsidRPr="00B12D8C" w:rsidRDefault="003555D5" w:rsidP="5B843AF0">
      <w:pPr>
        <w:ind w:right="237"/>
        <w:jc w:val="both"/>
        <w:rPr>
          <w:b/>
          <w:bCs/>
          <w:sz w:val="24"/>
          <w:szCs w:val="24"/>
        </w:rPr>
      </w:pPr>
      <w:r w:rsidRPr="00B12D8C">
        <w:rPr>
          <w:b/>
          <w:bCs/>
          <w:color w:val="auto"/>
          <w:sz w:val="24"/>
          <w:szCs w:val="24"/>
        </w:rPr>
        <w:t xml:space="preserve">Relevant areas of the National Policing Curriculum: </w:t>
      </w:r>
      <w:r w:rsidR="57399FED" w:rsidRPr="00B12D8C">
        <w:rPr>
          <w:b/>
          <w:bCs/>
          <w:color w:val="auto"/>
          <w:sz w:val="24"/>
          <w:szCs w:val="24"/>
        </w:rPr>
        <w:t>Understanding the role of a constable, m</w:t>
      </w:r>
      <w:r w:rsidR="5B843AF0" w:rsidRPr="00B12D8C">
        <w:rPr>
          <w:b/>
          <w:bCs/>
          <w:sz w:val="24"/>
          <w:szCs w:val="24"/>
        </w:rPr>
        <w:t>aintaining Professional Standards, Leadership and Team-working, Wellbeing and Resilience</w:t>
      </w:r>
    </w:p>
    <w:p w14:paraId="70EE1CDD" w14:textId="77777777" w:rsidR="003555D5" w:rsidRPr="00B12D8C"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B12D8C" w14:paraId="12C6AD4B" w14:textId="77777777" w:rsidTr="386E26D2">
        <w:tc>
          <w:tcPr>
            <w:tcW w:w="10188" w:type="dxa"/>
            <w:shd w:val="clear" w:color="auto" w:fill="auto"/>
          </w:tcPr>
          <w:p w14:paraId="79D64FCE" w14:textId="77777777" w:rsidR="003555D5" w:rsidRPr="00B12D8C" w:rsidRDefault="003555D5" w:rsidP="00A35112">
            <w:pPr>
              <w:ind w:right="237"/>
              <w:rPr>
                <w:sz w:val="24"/>
                <w:szCs w:val="24"/>
              </w:rPr>
            </w:pPr>
          </w:p>
          <w:p w14:paraId="2DC0860D" w14:textId="1D76203B" w:rsidR="003555D5" w:rsidRPr="00B12D8C" w:rsidRDefault="5B843AF0" w:rsidP="5B843AF0">
            <w:pPr>
              <w:ind w:right="237"/>
              <w:rPr>
                <w:sz w:val="24"/>
                <w:szCs w:val="24"/>
              </w:rPr>
            </w:pPr>
            <w:r w:rsidRPr="00B12D8C">
              <w:rPr>
                <w:b/>
                <w:bCs/>
                <w:sz w:val="24"/>
                <w:szCs w:val="24"/>
              </w:rPr>
              <w:t>Critically evaluate</w:t>
            </w:r>
            <w:r w:rsidRPr="00B12D8C">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B12D8C" w:rsidRDefault="003555D5" w:rsidP="00A35112">
            <w:pPr>
              <w:ind w:right="237"/>
              <w:rPr>
                <w:sz w:val="24"/>
                <w:szCs w:val="24"/>
              </w:rPr>
            </w:pPr>
          </w:p>
          <w:p w14:paraId="294F4A17" w14:textId="77777777" w:rsidR="003555D5" w:rsidRPr="00B12D8C" w:rsidRDefault="003555D5" w:rsidP="00A35112">
            <w:pPr>
              <w:ind w:right="237"/>
              <w:rPr>
                <w:sz w:val="24"/>
                <w:szCs w:val="24"/>
              </w:rPr>
            </w:pPr>
            <w:r w:rsidRPr="00B12D8C">
              <w:rPr>
                <w:b/>
                <w:sz w:val="24"/>
                <w:szCs w:val="24"/>
              </w:rPr>
              <w:t>Consider</w:t>
            </w:r>
            <w:r w:rsidRPr="00B12D8C">
              <w:rPr>
                <w:sz w:val="24"/>
                <w:szCs w:val="24"/>
              </w:rPr>
              <w:t xml:space="preserve"> why inter-personal conflict can occur within a team and outline what strategies can be adopted to enhance individual and team performance. </w:t>
            </w:r>
          </w:p>
          <w:p w14:paraId="61DA2F3E" w14:textId="77777777" w:rsidR="003555D5" w:rsidRPr="00B12D8C" w:rsidRDefault="003555D5" w:rsidP="00A35112">
            <w:pPr>
              <w:ind w:right="237"/>
              <w:rPr>
                <w:sz w:val="24"/>
                <w:szCs w:val="24"/>
              </w:rPr>
            </w:pPr>
          </w:p>
          <w:p w14:paraId="3765869A" w14:textId="34661E30" w:rsidR="003555D5" w:rsidRPr="00B12D8C" w:rsidRDefault="5B843AF0" w:rsidP="00F8610A">
            <w:pPr>
              <w:ind w:right="237"/>
              <w:jc w:val="both"/>
              <w:rPr>
                <w:sz w:val="24"/>
                <w:szCs w:val="24"/>
              </w:rPr>
            </w:pPr>
            <w:r w:rsidRPr="00B12D8C">
              <w:rPr>
                <w:b/>
                <w:bCs/>
                <w:sz w:val="24"/>
                <w:szCs w:val="24"/>
              </w:rPr>
              <w:t>Consider</w:t>
            </w:r>
            <w:r w:rsidRPr="00B12D8C">
              <w:rPr>
                <w:sz w:val="24"/>
                <w:szCs w:val="24"/>
              </w:rPr>
              <w:t xml:space="preserve"> how team dynamics within the police service can result in failing to comply with professional standards requirements</w:t>
            </w:r>
            <w:r w:rsidR="226F11D3" w:rsidRPr="00B12D8C">
              <w:rPr>
                <w:sz w:val="24"/>
                <w:szCs w:val="24"/>
              </w:rPr>
              <w:t xml:space="preserve"> demonstrating an u</w:t>
            </w:r>
            <w:r w:rsidR="226F11D3" w:rsidRPr="00B12D8C">
              <w:rPr>
                <w:rFonts w:eastAsia="Arial"/>
                <w:color w:val="000000" w:themeColor="text1"/>
                <w:sz w:val="24"/>
                <w:szCs w:val="24"/>
              </w:rPr>
              <w:t xml:space="preserve">nderstanding </w:t>
            </w:r>
            <w:r w:rsidR="65CC7DBF" w:rsidRPr="00B12D8C">
              <w:rPr>
                <w:rFonts w:eastAsia="Arial"/>
                <w:color w:val="000000" w:themeColor="text1"/>
                <w:sz w:val="24"/>
                <w:szCs w:val="24"/>
              </w:rPr>
              <w:t>of</w:t>
            </w:r>
            <w:r w:rsidR="226F11D3" w:rsidRPr="00B12D8C">
              <w:rPr>
                <w:rFonts w:eastAsia="Arial"/>
                <w:color w:val="000000" w:themeColor="text1"/>
                <w:sz w:val="24"/>
                <w:szCs w:val="24"/>
              </w:rPr>
              <w:t xml:space="preserve"> organisational justice in a policing context</w:t>
            </w:r>
            <w:r w:rsidR="65CC7DBF" w:rsidRPr="00B12D8C">
              <w:rPr>
                <w:rFonts w:eastAsia="Arial"/>
                <w:color w:val="000000" w:themeColor="text1"/>
                <w:sz w:val="24"/>
                <w:szCs w:val="24"/>
              </w:rPr>
              <w:t xml:space="preserve"> </w:t>
            </w:r>
            <w:r w:rsidRPr="00B12D8C">
              <w:rPr>
                <w:sz w:val="24"/>
                <w:szCs w:val="24"/>
              </w:rPr>
              <w:t xml:space="preserve">(Code of Ethics, policies, procedures, </w:t>
            </w:r>
            <w:r w:rsidR="3214C804" w:rsidRPr="00B12D8C">
              <w:rPr>
                <w:sz w:val="24"/>
                <w:szCs w:val="24"/>
              </w:rPr>
              <w:t>protocols,</w:t>
            </w:r>
            <w:r w:rsidRPr="00B12D8C">
              <w:rPr>
                <w:sz w:val="24"/>
                <w:szCs w:val="24"/>
              </w:rPr>
              <w:t xml:space="preserve"> or legislation).</w:t>
            </w:r>
          </w:p>
          <w:p w14:paraId="4CE9956A" w14:textId="77777777" w:rsidR="003555D5" w:rsidRPr="00B12D8C" w:rsidRDefault="003555D5" w:rsidP="00A35112">
            <w:pPr>
              <w:ind w:right="237"/>
              <w:jc w:val="both"/>
              <w:rPr>
                <w:sz w:val="24"/>
                <w:szCs w:val="24"/>
              </w:rPr>
            </w:pPr>
          </w:p>
          <w:p w14:paraId="3815EAAF" w14:textId="14E19BDA" w:rsidR="003555D5" w:rsidRPr="00B12D8C" w:rsidRDefault="377D73C2" w:rsidP="0B413A8F">
            <w:pPr>
              <w:ind w:right="237"/>
              <w:jc w:val="both"/>
              <w:rPr>
                <w:i/>
                <w:iCs/>
                <w:sz w:val="24"/>
                <w:szCs w:val="24"/>
              </w:rPr>
            </w:pPr>
            <w:r w:rsidRPr="00B12D8C">
              <w:rPr>
                <w:sz w:val="24"/>
                <w:szCs w:val="24"/>
              </w:rPr>
              <w:t>2</w:t>
            </w:r>
            <w:r w:rsidR="1A10240F" w:rsidRPr="00B12D8C">
              <w:rPr>
                <w:sz w:val="24"/>
                <w:szCs w:val="24"/>
              </w:rPr>
              <w:t>000</w:t>
            </w:r>
            <w:r w:rsidRPr="00B12D8C">
              <w:rPr>
                <w:sz w:val="24"/>
                <w:szCs w:val="24"/>
              </w:rPr>
              <w:t xml:space="preserve"> words </w:t>
            </w:r>
            <w:r w:rsidRPr="00B12D8C">
              <w:rPr>
                <w:i/>
                <w:iCs/>
                <w:sz w:val="24"/>
                <w:szCs w:val="24"/>
              </w:rPr>
              <w:t>(+/- 10%: include your actual word count at the end of each section)</w:t>
            </w:r>
          </w:p>
          <w:p w14:paraId="3BD919FC" w14:textId="43611FDB" w:rsidR="003555D5" w:rsidRPr="00B12D8C" w:rsidRDefault="003555D5" w:rsidP="00F8610A">
            <w:pPr>
              <w:ind w:right="237"/>
              <w:jc w:val="both"/>
              <w:rPr>
                <w:rFonts w:eastAsia="Arial"/>
                <w:color w:val="000000" w:themeColor="text1"/>
                <w:sz w:val="24"/>
                <w:szCs w:val="24"/>
              </w:rPr>
            </w:pPr>
          </w:p>
        </w:tc>
      </w:tr>
    </w:tbl>
    <w:p w14:paraId="6AF2DA6E" w14:textId="77777777" w:rsidR="003555D5" w:rsidRPr="00B12D8C" w:rsidRDefault="003555D5" w:rsidP="003555D5">
      <w:pPr>
        <w:ind w:right="237"/>
        <w:jc w:val="both"/>
        <w:rPr>
          <w:sz w:val="24"/>
          <w:szCs w:val="24"/>
        </w:rPr>
      </w:pPr>
    </w:p>
    <w:p w14:paraId="01B2930B" w14:textId="77777777" w:rsidR="003555D5" w:rsidRPr="00B12D8C" w:rsidRDefault="003555D5" w:rsidP="003555D5">
      <w:pPr>
        <w:ind w:right="237"/>
        <w:jc w:val="both"/>
        <w:rPr>
          <w:b/>
          <w:sz w:val="24"/>
          <w:szCs w:val="24"/>
        </w:rPr>
      </w:pPr>
      <w:r w:rsidRPr="00B12D8C">
        <w:rPr>
          <w:b/>
          <w:sz w:val="24"/>
          <w:szCs w:val="24"/>
        </w:rPr>
        <w:t>ANSWER:</w:t>
      </w:r>
    </w:p>
    <w:p w14:paraId="3ABFC1D2" w14:textId="77777777" w:rsidR="003555D5" w:rsidRPr="00B12D8C" w:rsidRDefault="003555D5" w:rsidP="003555D5">
      <w:pPr>
        <w:ind w:right="237"/>
        <w:jc w:val="both"/>
        <w:rPr>
          <w:sz w:val="24"/>
          <w:szCs w:val="24"/>
        </w:rPr>
      </w:pPr>
    </w:p>
    <w:p w14:paraId="0797331D" w14:textId="77777777" w:rsidR="00025650" w:rsidRPr="00B12D8C" w:rsidRDefault="00025650" w:rsidP="00340E9A">
      <w:pPr>
        <w:ind w:right="237"/>
        <w:jc w:val="both"/>
        <w:rPr>
          <w:sz w:val="24"/>
          <w:szCs w:val="24"/>
        </w:rPr>
      </w:pPr>
    </w:p>
    <w:p w14:paraId="25EF142F" w14:textId="77777777" w:rsidR="00C545CF" w:rsidRPr="00B12D8C" w:rsidRDefault="00C545CF" w:rsidP="00C545CF">
      <w:pPr>
        <w:ind w:right="237"/>
        <w:jc w:val="both"/>
        <w:rPr>
          <w:sz w:val="24"/>
          <w:szCs w:val="24"/>
        </w:rPr>
      </w:pPr>
    </w:p>
    <w:p w14:paraId="7C4A5237" w14:textId="42737E69" w:rsidR="007E4E92" w:rsidRPr="00B12D8C" w:rsidRDefault="007E4E92" w:rsidP="00C545CF">
      <w:pPr>
        <w:ind w:right="237"/>
        <w:jc w:val="both"/>
        <w:rPr>
          <w:sz w:val="24"/>
          <w:szCs w:val="24"/>
          <w:u w:val="single"/>
        </w:rPr>
      </w:pPr>
      <w:r w:rsidRPr="00B12D8C">
        <w:rPr>
          <w:sz w:val="24"/>
          <w:szCs w:val="24"/>
          <w:u w:val="single"/>
        </w:rPr>
        <w:t>Introduction</w:t>
      </w:r>
    </w:p>
    <w:p w14:paraId="5CE17793" w14:textId="50B53B1C" w:rsidR="007E4E92" w:rsidRPr="00B12D8C" w:rsidRDefault="007E4E92" w:rsidP="00C545CF">
      <w:pPr>
        <w:ind w:right="237"/>
        <w:jc w:val="both"/>
        <w:rPr>
          <w:sz w:val="24"/>
          <w:szCs w:val="24"/>
          <w:u w:val="single"/>
        </w:rPr>
      </w:pPr>
    </w:p>
    <w:p w14:paraId="53A992EA" w14:textId="1E94B2B4" w:rsidR="007E4E92" w:rsidRPr="00B12D8C" w:rsidRDefault="007E4E92" w:rsidP="00C545CF">
      <w:pPr>
        <w:ind w:right="237"/>
        <w:jc w:val="both"/>
        <w:rPr>
          <w:sz w:val="24"/>
          <w:szCs w:val="24"/>
        </w:rPr>
      </w:pPr>
      <w:r w:rsidRPr="00B12D8C">
        <w:rPr>
          <w:sz w:val="24"/>
          <w:szCs w:val="24"/>
        </w:rPr>
        <w:t>Within this essay I will discuss the theories of team dynamics by examin</w:t>
      </w:r>
      <w:r w:rsidR="00756B20" w:rsidRPr="00B12D8C">
        <w:rPr>
          <w:sz w:val="24"/>
          <w:szCs w:val="24"/>
        </w:rPr>
        <w:t>ing the various theories and how these are adopted within team cohesion</w:t>
      </w:r>
      <w:r w:rsidR="003B4013" w:rsidRPr="00B12D8C">
        <w:rPr>
          <w:sz w:val="24"/>
          <w:szCs w:val="24"/>
        </w:rPr>
        <w:t xml:space="preserve"> and analyse how these theories influence employees and organisational values. I will also evaluate the effects of </w:t>
      </w:r>
      <w:r w:rsidR="00492E50" w:rsidRPr="00B12D8C">
        <w:rPr>
          <w:sz w:val="24"/>
          <w:szCs w:val="24"/>
        </w:rPr>
        <w:t>conflict</w:t>
      </w:r>
      <w:r w:rsidR="003B4013" w:rsidRPr="00B12D8C">
        <w:rPr>
          <w:sz w:val="24"/>
          <w:szCs w:val="24"/>
        </w:rPr>
        <w:t xml:space="preserve"> within a team and discuss the issues around why conflict </w:t>
      </w:r>
      <w:r w:rsidR="00BA257D" w:rsidRPr="00B12D8C">
        <w:rPr>
          <w:sz w:val="24"/>
          <w:szCs w:val="24"/>
        </w:rPr>
        <w:t>develops,</w:t>
      </w:r>
      <w:r w:rsidR="003B4013" w:rsidRPr="00B12D8C">
        <w:rPr>
          <w:sz w:val="24"/>
          <w:szCs w:val="24"/>
        </w:rPr>
        <w:t xml:space="preserve"> and strategies utilised </w:t>
      </w:r>
      <w:proofErr w:type="gramStart"/>
      <w:r w:rsidR="003B4013" w:rsidRPr="00B12D8C">
        <w:rPr>
          <w:sz w:val="24"/>
          <w:szCs w:val="24"/>
        </w:rPr>
        <w:t>in order to</w:t>
      </w:r>
      <w:proofErr w:type="gramEnd"/>
      <w:r w:rsidR="003B4013" w:rsidRPr="00B12D8C">
        <w:rPr>
          <w:sz w:val="24"/>
          <w:szCs w:val="24"/>
        </w:rPr>
        <w:t xml:space="preserve"> combat conflict to ensure the team efficiency does not </w:t>
      </w:r>
      <w:r w:rsidR="00492E50" w:rsidRPr="00B12D8C">
        <w:rPr>
          <w:sz w:val="24"/>
          <w:szCs w:val="24"/>
        </w:rPr>
        <w:t xml:space="preserve">decrease. </w:t>
      </w:r>
      <w:r w:rsidR="00CC3AA4" w:rsidRPr="00B12D8C">
        <w:rPr>
          <w:sz w:val="24"/>
          <w:szCs w:val="24"/>
        </w:rPr>
        <w:t>Finally,</w:t>
      </w:r>
      <w:r w:rsidR="00492E50" w:rsidRPr="00B12D8C">
        <w:rPr>
          <w:sz w:val="24"/>
          <w:szCs w:val="24"/>
        </w:rPr>
        <w:t xml:space="preserve"> I will </w:t>
      </w:r>
      <w:r w:rsidR="009515BC" w:rsidRPr="00B12D8C">
        <w:rPr>
          <w:sz w:val="24"/>
          <w:szCs w:val="24"/>
        </w:rPr>
        <w:t xml:space="preserve">discuss organisational justice within the police service and </w:t>
      </w:r>
      <w:r w:rsidR="00864162" w:rsidRPr="00B12D8C">
        <w:rPr>
          <w:sz w:val="24"/>
          <w:szCs w:val="24"/>
        </w:rPr>
        <w:t xml:space="preserve">analyse the effect of leadership and peer influence </w:t>
      </w:r>
      <w:r w:rsidR="00CC3AA4" w:rsidRPr="00B12D8C">
        <w:rPr>
          <w:sz w:val="24"/>
          <w:szCs w:val="24"/>
        </w:rPr>
        <w:t xml:space="preserve">in decision making and how strongly an individual associates with the organisational values, through reference of the code of ethics. </w:t>
      </w:r>
    </w:p>
    <w:p w14:paraId="3857C2F2" w14:textId="77777777" w:rsidR="007E4E92" w:rsidRPr="00B12D8C" w:rsidRDefault="007E4E92" w:rsidP="00C545CF">
      <w:pPr>
        <w:ind w:right="237"/>
        <w:jc w:val="both"/>
        <w:rPr>
          <w:sz w:val="24"/>
          <w:szCs w:val="24"/>
          <w:u w:val="single"/>
        </w:rPr>
      </w:pPr>
    </w:p>
    <w:p w14:paraId="5FE60D1D" w14:textId="4CFA45E2" w:rsidR="00C545CF" w:rsidRPr="00B12D8C" w:rsidRDefault="00C545CF" w:rsidP="00C545CF">
      <w:pPr>
        <w:ind w:right="237"/>
        <w:jc w:val="both"/>
        <w:rPr>
          <w:sz w:val="24"/>
          <w:szCs w:val="24"/>
          <w:u w:val="single"/>
        </w:rPr>
      </w:pPr>
      <w:r w:rsidRPr="00B12D8C">
        <w:rPr>
          <w:sz w:val="24"/>
          <w:szCs w:val="24"/>
          <w:u w:val="single"/>
        </w:rPr>
        <w:t>Critically evaluate theories of team dynamics</w:t>
      </w:r>
    </w:p>
    <w:p w14:paraId="1791FAAA" w14:textId="77777777" w:rsidR="00C545CF" w:rsidRPr="00B12D8C" w:rsidRDefault="00C545CF" w:rsidP="00C545CF">
      <w:pPr>
        <w:ind w:right="237"/>
        <w:jc w:val="both"/>
        <w:rPr>
          <w:sz w:val="24"/>
          <w:szCs w:val="24"/>
        </w:rPr>
      </w:pPr>
    </w:p>
    <w:p w14:paraId="6EE89CF1" w14:textId="4F9D6326" w:rsidR="00C545CF" w:rsidRPr="00B12D8C" w:rsidRDefault="00C545CF" w:rsidP="00C545CF">
      <w:pPr>
        <w:ind w:right="237"/>
        <w:jc w:val="both"/>
        <w:rPr>
          <w:sz w:val="24"/>
          <w:szCs w:val="24"/>
        </w:rPr>
      </w:pPr>
      <w:r w:rsidRPr="00B12D8C">
        <w:rPr>
          <w:sz w:val="24"/>
          <w:szCs w:val="24"/>
        </w:rPr>
        <w:t xml:space="preserve">Tuckman (1964) states team dynamic models describe the developments teams move through and for this reason are dynamic, The Tuckman Team Model describes 4 stages teams: forming, storming, norming, and performing. The forming stage members adopt the traditional norms as the team enforce their expectations and values. The storming stage is associated with conflict as members adopt their own expectations and morals and therefore organisational expectations are challenged. The norming stage is very important and team members must demonstrate flexibility as conflict is resolved through each member establishing their </w:t>
      </w:r>
      <w:r w:rsidR="009D6C68" w:rsidRPr="00B12D8C">
        <w:rPr>
          <w:sz w:val="24"/>
          <w:szCs w:val="24"/>
        </w:rPr>
        <w:t>role. Tuckman</w:t>
      </w:r>
      <w:r w:rsidRPr="00B12D8C">
        <w:rPr>
          <w:sz w:val="24"/>
          <w:szCs w:val="24"/>
        </w:rPr>
        <w:t xml:space="preserve"> (1964) states groups move through the stages in a particular order, however Lencioni (2002) argues the model does not </w:t>
      </w:r>
      <w:proofErr w:type="gramStart"/>
      <w:r w:rsidRPr="00B12D8C">
        <w:rPr>
          <w:sz w:val="24"/>
          <w:szCs w:val="24"/>
        </w:rPr>
        <w:t>take into account</w:t>
      </w:r>
      <w:proofErr w:type="gramEnd"/>
      <w:r w:rsidRPr="00B12D8C">
        <w:rPr>
          <w:sz w:val="24"/>
          <w:szCs w:val="24"/>
        </w:rPr>
        <w:t xml:space="preserve"> variables such as communication and conflict which directs which stage a group is within. Lencioni (2002) adds The GRIP Model explains effective teamwork consists of each member knowing their Goals, Roles, Interpersonal, Processes. Forsyth (2014) supports this and adds the qualities communication and interaction, interpersonal attraction and cohesion, social integration and group development are essential within team bonding and these qualities are present in organizational culture and they allow organizations to adapt norms and cultures to advance team cohesion. Forsyth (2014) states to advance team cohesion management are instructed to boost transparency and this fits with the police code of practice as transparency is key within the organisation. Anwar (2016) preformed a </w:t>
      </w:r>
      <w:proofErr w:type="gramStart"/>
      <w:r w:rsidRPr="00B12D8C">
        <w:rPr>
          <w:sz w:val="24"/>
          <w:szCs w:val="24"/>
        </w:rPr>
        <w:t>study</w:t>
      </w:r>
      <w:proofErr w:type="gramEnd"/>
      <w:r w:rsidRPr="00B12D8C">
        <w:rPr>
          <w:sz w:val="24"/>
          <w:szCs w:val="24"/>
        </w:rPr>
        <w:t xml:space="preserve"> and the aim was to demonstrate the components interpersonal attraction, task commitment and group pride were associated with improved team performance and concluded efficiency outcomes were essential as the group members followed set guidelines. Anwar (2016) also argues relationship conflict is detrimental to team performance however task conflict enhances performance if information exchange is adopted which results in positive team cohesion. Rahim (2010) supports this and suggests organizations need to supply training in interpersonal skills and within the hiring process assess how individuals can adapt to the organizations policies and procedures. </w:t>
      </w:r>
      <w:proofErr w:type="spellStart"/>
      <w:r w:rsidRPr="00B12D8C">
        <w:rPr>
          <w:sz w:val="24"/>
          <w:szCs w:val="24"/>
        </w:rPr>
        <w:t>Odor</w:t>
      </w:r>
      <w:proofErr w:type="spellEnd"/>
      <w:r w:rsidRPr="00B12D8C">
        <w:rPr>
          <w:sz w:val="24"/>
          <w:szCs w:val="24"/>
        </w:rPr>
        <w:t xml:space="preserve"> (2018) states culture is necessary within an organization as it increases </w:t>
      </w:r>
      <w:proofErr w:type="spellStart"/>
      <w:r w:rsidRPr="00B12D8C">
        <w:rPr>
          <w:sz w:val="24"/>
          <w:szCs w:val="24"/>
        </w:rPr>
        <w:t>self confidence</w:t>
      </w:r>
      <w:proofErr w:type="spellEnd"/>
      <w:r w:rsidRPr="00B12D8C">
        <w:rPr>
          <w:sz w:val="24"/>
          <w:szCs w:val="24"/>
        </w:rPr>
        <w:t xml:space="preserve"> through improving ethical behaviour of the group member as they wish to follow the norms and examples made by colleagues, the purposes of organization culture are providing a sense of identity to members; improving the readiness of members and strengthening organisational values; and shaping behaviour through a control mechanism. </w:t>
      </w:r>
      <w:proofErr w:type="spellStart"/>
      <w:r w:rsidRPr="00B12D8C">
        <w:rPr>
          <w:sz w:val="24"/>
          <w:szCs w:val="24"/>
        </w:rPr>
        <w:t>Odor</w:t>
      </w:r>
      <w:proofErr w:type="spellEnd"/>
      <w:r w:rsidRPr="00B12D8C">
        <w:rPr>
          <w:sz w:val="24"/>
          <w:szCs w:val="24"/>
        </w:rPr>
        <w:t xml:space="preserve"> (2018) adds organizations are required to develop a framework whereby values and norms are reinforced resulting in policies and procedures being embedded. </w:t>
      </w:r>
    </w:p>
    <w:p w14:paraId="6CD9BDD6" w14:textId="77777777" w:rsidR="00C545CF" w:rsidRPr="00B12D8C" w:rsidRDefault="00C545CF" w:rsidP="00C545CF">
      <w:pPr>
        <w:ind w:right="237"/>
        <w:jc w:val="both"/>
        <w:rPr>
          <w:sz w:val="24"/>
          <w:szCs w:val="24"/>
        </w:rPr>
      </w:pPr>
    </w:p>
    <w:p w14:paraId="7854B758" w14:textId="77777777" w:rsidR="00C545CF" w:rsidRPr="00B12D8C" w:rsidRDefault="00C545CF" w:rsidP="00C545CF">
      <w:pPr>
        <w:ind w:right="237"/>
        <w:jc w:val="both"/>
        <w:rPr>
          <w:sz w:val="24"/>
          <w:szCs w:val="24"/>
        </w:rPr>
      </w:pPr>
    </w:p>
    <w:p w14:paraId="650AADDE" w14:textId="4C04D75C" w:rsidR="00C545CF" w:rsidRPr="00B12D8C" w:rsidRDefault="00C545CF" w:rsidP="00C545CF">
      <w:pPr>
        <w:ind w:right="237"/>
        <w:jc w:val="both"/>
        <w:rPr>
          <w:sz w:val="24"/>
          <w:szCs w:val="24"/>
          <w:u w:val="single"/>
        </w:rPr>
      </w:pPr>
      <w:r w:rsidRPr="00B12D8C">
        <w:rPr>
          <w:sz w:val="24"/>
          <w:szCs w:val="24"/>
          <w:u w:val="single"/>
        </w:rPr>
        <w:t>Consider why inter-personal conflict can occur within a team and outline what strategies can be adopted to enhance individual and team performance.</w:t>
      </w:r>
    </w:p>
    <w:p w14:paraId="70C6B98A" w14:textId="12C8CA2A" w:rsidR="00C545CF" w:rsidRPr="00B12D8C" w:rsidRDefault="00C545CF" w:rsidP="00C545CF">
      <w:pPr>
        <w:ind w:right="237"/>
        <w:jc w:val="both"/>
        <w:rPr>
          <w:sz w:val="24"/>
          <w:szCs w:val="24"/>
        </w:rPr>
      </w:pPr>
    </w:p>
    <w:p w14:paraId="3C005771" w14:textId="74276E01" w:rsidR="00C545CF" w:rsidRPr="00B12D8C" w:rsidRDefault="00C545CF" w:rsidP="00C545CF">
      <w:pPr>
        <w:ind w:right="237"/>
        <w:jc w:val="both"/>
        <w:rPr>
          <w:sz w:val="24"/>
          <w:szCs w:val="24"/>
        </w:rPr>
      </w:pPr>
    </w:p>
    <w:p w14:paraId="27B4020B" w14:textId="77777777" w:rsidR="00C545CF" w:rsidRPr="00B12D8C" w:rsidRDefault="00C545CF" w:rsidP="00C545CF">
      <w:pPr>
        <w:ind w:right="237"/>
        <w:jc w:val="both"/>
        <w:rPr>
          <w:sz w:val="24"/>
          <w:szCs w:val="24"/>
        </w:rPr>
      </w:pPr>
    </w:p>
    <w:p w14:paraId="1F52325C" w14:textId="66688266" w:rsidR="00C545CF" w:rsidRPr="00B12D8C" w:rsidRDefault="00C545CF" w:rsidP="00C545CF">
      <w:pPr>
        <w:ind w:right="237"/>
        <w:jc w:val="both"/>
        <w:rPr>
          <w:sz w:val="24"/>
          <w:szCs w:val="24"/>
        </w:rPr>
      </w:pPr>
      <w:r w:rsidRPr="00B12D8C">
        <w:rPr>
          <w:sz w:val="24"/>
          <w:szCs w:val="24"/>
        </w:rPr>
        <w:t xml:space="preserve">Open Library (2022) states the DISC model highlights dominance, inducement, submission, and compliance are traits which need to be considered within interpersonal conflict and they dictate how conflict is resolved and it is essential to adapt and not over rely on a specific trait. Lencioni (2002) supports this and adds the Lencioni Model outlines areas teams experience need to combat </w:t>
      </w:r>
      <w:proofErr w:type="gramStart"/>
      <w:r w:rsidRPr="00B12D8C">
        <w:rPr>
          <w:sz w:val="24"/>
          <w:szCs w:val="24"/>
        </w:rPr>
        <w:t>in order to</w:t>
      </w:r>
      <w:proofErr w:type="gramEnd"/>
      <w:r w:rsidRPr="00B12D8C">
        <w:rPr>
          <w:sz w:val="24"/>
          <w:szCs w:val="24"/>
        </w:rPr>
        <w:t xml:space="preserve"> ensure their effectiveness are Lack of trust, Fear of conflict, Lack of commitment, Avoidance of accountability, Inattention to results. Therefore, team dynamic theories are irrelevant if they do not consider the inner personality traits with conflict when progressing the team. Davis et al (2012) agrees and adds emotional intelligence is necessary and is described as the levels of subjective emotion individuals possess and has conducted a study and concluded positive EI contributes enhancing cooperation, reducing conflicts and frustration of team members. Open Library (2022) adds information exchange is necessary to reduce conflict and devised strategies to enable information exchange resulting in reaching a common goal, these strategies are competing, avoiding, accommodating, compromising, and collaborating. Additionally managerial roles need to consider their communication approach and ensure coercive strategies which are frowned upon within the standard guidelines for ethical communication (Open Library 2022). To et al (2021) stresses </w:t>
      </w:r>
      <w:proofErr w:type="gramStart"/>
      <w:r w:rsidRPr="00B12D8C">
        <w:rPr>
          <w:sz w:val="24"/>
          <w:szCs w:val="24"/>
        </w:rPr>
        <w:t>in order to</w:t>
      </w:r>
      <w:proofErr w:type="gramEnd"/>
      <w:r w:rsidRPr="00B12D8C">
        <w:rPr>
          <w:sz w:val="24"/>
          <w:szCs w:val="24"/>
        </w:rPr>
        <w:t xml:space="preserve"> establish conflict patterns which have arisen organisations are required to consider the triggers which are: criticism, demand, cumulative annoyance, and rejection. </w:t>
      </w:r>
      <w:proofErr w:type="spellStart"/>
      <w:r w:rsidRPr="00B12D8C">
        <w:rPr>
          <w:sz w:val="24"/>
          <w:szCs w:val="24"/>
        </w:rPr>
        <w:t>Ahsanul</w:t>
      </w:r>
      <w:proofErr w:type="spellEnd"/>
      <w:r w:rsidR="008E31B0" w:rsidRPr="00B12D8C">
        <w:rPr>
          <w:sz w:val="24"/>
          <w:szCs w:val="24"/>
        </w:rPr>
        <w:t xml:space="preserve"> </w:t>
      </w:r>
      <w:r w:rsidRPr="00B12D8C">
        <w:rPr>
          <w:sz w:val="24"/>
          <w:szCs w:val="24"/>
        </w:rPr>
        <w:t>(2013</w:t>
      </w:r>
      <w:proofErr w:type="gramStart"/>
      <w:r w:rsidRPr="00B12D8C">
        <w:rPr>
          <w:sz w:val="24"/>
          <w:szCs w:val="24"/>
        </w:rPr>
        <w:t>)  states</w:t>
      </w:r>
      <w:proofErr w:type="gramEnd"/>
      <w:r w:rsidRPr="00B12D8C">
        <w:rPr>
          <w:sz w:val="24"/>
          <w:szCs w:val="24"/>
        </w:rPr>
        <w:t xml:space="preserve"> to avoid inter personal conflict as a result of an </w:t>
      </w:r>
      <w:proofErr w:type="spellStart"/>
      <w:r w:rsidRPr="00B12D8C">
        <w:rPr>
          <w:sz w:val="24"/>
          <w:szCs w:val="24"/>
        </w:rPr>
        <w:t>individuals</w:t>
      </w:r>
      <w:proofErr w:type="spellEnd"/>
      <w:r w:rsidRPr="00B12D8C">
        <w:rPr>
          <w:sz w:val="24"/>
          <w:szCs w:val="24"/>
        </w:rPr>
        <w:t xml:space="preserve"> lack of understanding of a goal managerial roles are required to ensure the team understands the policies and guidelines within an organisation, therefore they place emphasis on the importance of managers to deter conflict. </w:t>
      </w:r>
      <w:proofErr w:type="spellStart"/>
      <w:r w:rsidRPr="00B12D8C">
        <w:rPr>
          <w:sz w:val="24"/>
          <w:szCs w:val="24"/>
        </w:rPr>
        <w:t>Hocker</w:t>
      </w:r>
      <w:proofErr w:type="spellEnd"/>
      <w:r w:rsidRPr="00B12D8C">
        <w:rPr>
          <w:sz w:val="24"/>
          <w:szCs w:val="24"/>
        </w:rPr>
        <w:t xml:space="preserve"> et al (1995) argues conflict is not always negative as it improves the quality of decisions, stimulating involvement in the discussion and building group cohesion this should be monitored by management to ensure the task stays focused on gaining the organisational objectives. Henry (2009) adds conflict improves decision making outcomes through constructive criticism and allowing individuals to reflect on their decisions this is supported as research has established task related conflict is valuable to the organisation as it encourages a wide range of ideas.  Henry (2009) states conflict can be utilised as a productive factor through stimulating members to improve their skills and engage with developing the organisation and adds strategy development is required to counteract an existing disagreement. Henry (2009) states an action plan is required and should be implemented at the initial stage of conflict and adds communication strategy increases trust in change and breaks resistance by employees. </w:t>
      </w:r>
      <w:proofErr w:type="spellStart"/>
      <w:r w:rsidRPr="00B12D8C">
        <w:rPr>
          <w:sz w:val="24"/>
          <w:szCs w:val="24"/>
        </w:rPr>
        <w:t>Yazdifar</w:t>
      </w:r>
      <w:proofErr w:type="spellEnd"/>
      <w:r w:rsidRPr="00B12D8C">
        <w:rPr>
          <w:sz w:val="24"/>
          <w:szCs w:val="24"/>
        </w:rPr>
        <w:t xml:space="preserve"> et al (2010) supports this and adds </w:t>
      </w:r>
      <w:r w:rsidR="008E31B0" w:rsidRPr="00B12D8C">
        <w:rPr>
          <w:sz w:val="24"/>
          <w:szCs w:val="24"/>
        </w:rPr>
        <w:t>internal</w:t>
      </w:r>
      <w:r w:rsidRPr="00B12D8C">
        <w:rPr>
          <w:sz w:val="24"/>
          <w:szCs w:val="24"/>
        </w:rPr>
        <w:t xml:space="preserve"> conflict will arise and is unpreventable therefore communication is necessary to address the conflict. </w:t>
      </w:r>
      <w:proofErr w:type="spellStart"/>
      <w:r w:rsidRPr="00B12D8C">
        <w:rPr>
          <w:sz w:val="24"/>
          <w:szCs w:val="24"/>
        </w:rPr>
        <w:t>Behfar</w:t>
      </w:r>
      <w:proofErr w:type="spellEnd"/>
      <w:r w:rsidRPr="00B12D8C">
        <w:rPr>
          <w:sz w:val="24"/>
          <w:szCs w:val="24"/>
        </w:rPr>
        <w:t xml:space="preserve"> (2007) </w:t>
      </w:r>
      <w:r w:rsidR="008E31B0" w:rsidRPr="00B12D8C">
        <w:rPr>
          <w:sz w:val="24"/>
          <w:szCs w:val="24"/>
        </w:rPr>
        <w:t>advocates</w:t>
      </w:r>
      <w:r w:rsidRPr="00B12D8C">
        <w:rPr>
          <w:sz w:val="24"/>
          <w:szCs w:val="24"/>
        </w:rPr>
        <w:t xml:space="preserve"> conflict management theory is essential and should be integrated at the top of the hierarchy and the process incorporates assessment and inquiry, addresses the design, </w:t>
      </w:r>
      <w:proofErr w:type="gramStart"/>
      <w:r w:rsidRPr="00B12D8C">
        <w:rPr>
          <w:sz w:val="24"/>
          <w:szCs w:val="24"/>
        </w:rPr>
        <w:t>implementation</w:t>
      </w:r>
      <w:proofErr w:type="gramEnd"/>
      <w:r w:rsidRPr="00B12D8C">
        <w:rPr>
          <w:sz w:val="24"/>
          <w:szCs w:val="24"/>
        </w:rPr>
        <w:t xml:space="preserve"> and evaluation. Furthermore, conflict can be costly in terms of efficiency from team members therefore understanding and addressing conflict is required within organisations (Henry 2009). Conflict Management (2020) adds recognising conflict gives greater understanding and therefore preventative strategies can be developed.</w:t>
      </w:r>
    </w:p>
    <w:p w14:paraId="2F62A4A7" w14:textId="77777777" w:rsidR="00C545CF" w:rsidRPr="00B12D8C" w:rsidRDefault="00C545CF" w:rsidP="00C545CF">
      <w:pPr>
        <w:ind w:right="237"/>
        <w:jc w:val="both"/>
        <w:rPr>
          <w:sz w:val="24"/>
          <w:szCs w:val="24"/>
        </w:rPr>
      </w:pPr>
    </w:p>
    <w:p w14:paraId="76535B1A" w14:textId="6BF4A91E" w:rsidR="00C545CF" w:rsidRPr="00B12D8C" w:rsidRDefault="00C545CF" w:rsidP="00C545CF">
      <w:pPr>
        <w:ind w:right="237"/>
        <w:jc w:val="both"/>
        <w:rPr>
          <w:sz w:val="24"/>
          <w:szCs w:val="24"/>
          <w:u w:val="single"/>
        </w:rPr>
      </w:pPr>
      <w:r w:rsidRPr="00B12D8C">
        <w:rPr>
          <w:sz w:val="24"/>
          <w:szCs w:val="24"/>
          <w:u w:val="single"/>
        </w:rPr>
        <w:t>Demonstrate how team dynamics within the police service can result in failing to comply with professional standards requirements demonstrating an understanding of organisational justice in a policing context</w:t>
      </w:r>
    </w:p>
    <w:p w14:paraId="76DAFCBD" w14:textId="77777777" w:rsidR="00C545CF" w:rsidRPr="00B12D8C" w:rsidRDefault="00C545CF" w:rsidP="00C545CF">
      <w:pPr>
        <w:ind w:right="237"/>
        <w:jc w:val="both"/>
        <w:rPr>
          <w:sz w:val="24"/>
          <w:szCs w:val="24"/>
        </w:rPr>
      </w:pPr>
    </w:p>
    <w:p w14:paraId="4A1EC815" w14:textId="77777777" w:rsidR="00C545CF" w:rsidRPr="00B12D8C" w:rsidRDefault="00C545CF" w:rsidP="00C545CF">
      <w:pPr>
        <w:ind w:right="237"/>
        <w:jc w:val="both"/>
        <w:rPr>
          <w:sz w:val="24"/>
          <w:szCs w:val="24"/>
        </w:rPr>
      </w:pPr>
    </w:p>
    <w:p w14:paraId="19EEBD5A" w14:textId="402680A0" w:rsidR="00C545CF" w:rsidRPr="00B12D8C" w:rsidRDefault="00C545CF" w:rsidP="00C545CF">
      <w:pPr>
        <w:ind w:right="237"/>
        <w:jc w:val="both"/>
        <w:rPr>
          <w:sz w:val="24"/>
          <w:szCs w:val="24"/>
        </w:rPr>
      </w:pPr>
      <w:r w:rsidRPr="00B12D8C">
        <w:rPr>
          <w:sz w:val="24"/>
          <w:szCs w:val="24"/>
        </w:rPr>
        <w:t xml:space="preserve">Home Office (2020) states The Standards of Professional Behaviour echo principles held within the European Convention on Human Rights and the Council of Europe Code of Police Ethics. The Standards of Professional Behaviour set out conduct of how police officers should conduct themselves and should be interpreted in accordance with the code of ethics. Home Office (2020) conducted an inquiry establishing the police adoption of the code of ethics and the effectiveness of leadership in promoting these values and as a result developed the college of policing. However, GOV (2015) argues austerity places a higher challenge on senior management to introduce initiatives which aim to improve perception of integrity within the police </w:t>
      </w:r>
      <w:r w:rsidR="00361CC4" w:rsidRPr="00B12D8C">
        <w:rPr>
          <w:sz w:val="24"/>
          <w:szCs w:val="24"/>
        </w:rPr>
        <w:t>which</w:t>
      </w:r>
      <w:r w:rsidRPr="00B12D8C">
        <w:rPr>
          <w:sz w:val="24"/>
          <w:szCs w:val="24"/>
        </w:rPr>
        <w:t xml:space="preserve"> is achieved through investments </w:t>
      </w:r>
      <w:r w:rsidR="00361CC4" w:rsidRPr="00B12D8C">
        <w:rPr>
          <w:sz w:val="24"/>
          <w:szCs w:val="24"/>
        </w:rPr>
        <w:t>in</w:t>
      </w:r>
      <w:r w:rsidRPr="00B12D8C">
        <w:rPr>
          <w:sz w:val="24"/>
          <w:szCs w:val="24"/>
        </w:rPr>
        <w:t xml:space="preserve"> training without such expenditure staff motivation decreases. This is supported by </w:t>
      </w:r>
      <w:proofErr w:type="spellStart"/>
      <w:r w:rsidRPr="00B12D8C">
        <w:rPr>
          <w:sz w:val="24"/>
          <w:szCs w:val="24"/>
        </w:rPr>
        <w:t>Armacost</w:t>
      </w:r>
      <w:proofErr w:type="spellEnd"/>
      <w:r w:rsidRPr="00B12D8C">
        <w:rPr>
          <w:sz w:val="24"/>
          <w:szCs w:val="24"/>
        </w:rPr>
        <w:t xml:space="preserve"> (2004) who states the importance of managerial oversight to misconduct, clear policies and recruitment and training are required to improve officers conduct and this cannot be achieved without sufficient funding. </w:t>
      </w:r>
      <w:proofErr w:type="spellStart"/>
      <w:r w:rsidRPr="00B12D8C">
        <w:rPr>
          <w:sz w:val="24"/>
          <w:szCs w:val="24"/>
        </w:rPr>
        <w:t>Armacost</w:t>
      </w:r>
      <w:proofErr w:type="spellEnd"/>
      <w:r w:rsidRPr="00B12D8C">
        <w:rPr>
          <w:sz w:val="24"/>
          <w:szCs w:val="24"/>
        </w:rPr>
        <w:t xml:space="preserve"> (2004) adds organisational justice consists of distributive justice and procedural justice, distributive justice focuses on how much an employee contributes in comparison to other staff and procedural justice is how well they feel treated in the organisation. Research states procedural justice is a greater drive as it improves morale. Tyler et al (2003) states organisational justice has an impact on employee attitudes and behaviours due to employees identifying with the organisation thereby adopting the values within that organisation. Charman (2015) </w:t>
      </w:r>
      <w:proofErr w:type="gramStart"/>
      <w:r w:rsidRPr="00B12D8C">
        <w:rPr>
          <w:sz w:val="24"/>
          <w:szCs w:val="24"/>
        </w:rPr>
        <w:t>agrees</w:t>
      </w:r>
      <w:proofErr w:type="gramEnd"/>
      <w:r w:rsidRPr="00B12D8C">
        <w:rPr>
          <w:sz w:val="24"/>
          <w:szCs w:val="24"/>
        </w:rPr>
        <w:t xml:space="preserve"> and states police subculture is utilised as a sense of belonging and is</w:t>
      </w:r>
      <w:r w:rsidR="00135053" w:rsidRPr="00B12D8C">
        <w:rPr>
          <w:sz w:val="24"/>
          <w:szCs w:val="24"/>
        </w:rPr>
        <w:t xml:space="preserve"> </w:t>
      </w:r>
      <w:r w:rsidR="00A8012E" w:rsidRPr="00B12D8C">
        <w:rPr>
          <w:sz w:val="24"/>
          <w:szCs w:val="24"/>
        </w:rPr>
        <w:t>implemented</w:t>
      </w:r>
      <w:r w:rsidRPr="00B12D8C">
        <w:rPr>
          <w:sz w:val="24"/>
          <w:szCs w:val="24"/>
        </w:rPr>
        <w:t xml:space="preserve"> outside the ‘canteen’ therefore peers have a greater influence on employees behaviour. Rose et al (2015) supports this as police occupational subculture develops resembles the workings of a clan and officers often believe they are the “blue minority” thereby adopting </w:t>
      </w:r>
      <w:proofErr w:type="gramStart"/>
      <w:r w:rsidRPr="00B12D8C">
        <w:rPr>
          <w:sz w:val="24"/>
          <w:szCs w:val="24"/>
        </w:rPr>
        <w:t>an</w:t>
      </w:r>
      <w:proofErr w:type="gramEnd"/>
      <w:r w:rsidRPr="00B12D8C">
        <w:rPr>
          <w:sz w:val="24"/>
          <w:szCs w:val="24"/>
        </w:rPr>
        <w:t xml:space="preserve"> us versus them agenda in regard to the public and loyalty is directed towards </w:t>
      </w:r>
      <w:r w:rsidR="00A8012E" w:rsidRPr="00B12D8C">
        <w:rPr>
          <w:sz w:val="24"/>
          <w:szCs w:val="24"/>
        </w:rPr>
        <w:t>colleagues</w:t>
      </w:r>
      <w:r w:rsidRPr="00B12D8C">
        <w:rPr>
          <w:sz w:val="24"/>
          <w:szCs w:val="24"/>
        </w:rPr>
        <w:t xml:space="preserve"> than the greater good. HMIC (2011) states to counteract this a whistleblowing initiative has been adopted and allows officers to anonymously report wrongdoings, however research states officers are sceptic on the level of anonymity and if subculture exists whistleblowing is difficult to implement. </w:t>
      </w:r>
      <w:proofErr w:type="gramStart"/>
      <w:r w:rsidRPr="00B12D8C">
        <w:rPr>
          <w:sz w:val="24"/>
          <w:szCs w:val="24"/>
        </w:rPr>
        <w:t>However</w:t>
      </w:r>
      <w:proofErr w:type="gramEnd"/>
      <w:r w:rsidRPr="00B12D8C">
        <w:rPr>
          <w:sz w:val="24"/>
          <w:szCs w:val="24"/>
        </w:rPr>
        <w:t xml:space="preserve"> Rose et al (2015), argues depending on the agenda a subculture can be positive as officers who identify with the organisation wish to adopt the values.</w:t>
      </w:r>
    </w:p>
    <w:p w14:paraId="76E2D280" w14:textId="77777777" w:rsidR="00C545CF" w:rsidRPr="00B12D8C" w:rsidRDefault="00C545CF" w:rsidP="00C545CF">
      <w:pPr>
        <w:ind w:right="237"/>
        <w:jc w:val="both"/>
        <w:rPr>
          <w:sz w:val="24"/>
          <w:szCs w:val="24"/>
        </w:rPr>
      </w:pPr>
    </w:p>
    <w:p w14:paraId="76B26A2A" w14:textId="77777777" w:rsidR="00C545CF" w:rsidRPr="00B12D8C" w:rsidRDefault="00C545CF" w:rsidP="00C545CF">
      <w:pPr>
        <w:ind w:right="237"/>
        <w:jc w:val="both"/>
        <w:rPr>
          <w:sz w:val="24"/>
          <w:szCs w:val="24"/>
        </w:rPr>
      </w:pPr>
    </w:p>
    <w:p w14:paraId="4E9085BF" w14:textId="1ED9C5C5" w:rsidR="00025650" w:rsidRPr="00B12D8C" w:rsidRDefault="00C545CF" w:rsidP="00C545CF">
      <w:pPr>
        <w:ind w:right="237"/>
        <w:jc w:val="both"/>
        <w:rPr>
          <w:sz w:val="24"/>
          <w:szCs w:val="24"/>
        </w:rPr>
      </w:pPr>
      <w:r w:rsidRPr="00B12D8C">
        <w:rPr>
          <w:sz w:val="24"/>
          <w:szCs w:val="24"/>
        </w:rPr>
        <w:t xml:space="preserve"> </w:t>
      </w:r>
      <w:proofErr w:type="spellStart"/>
      <w:r w:rsidRPr="00B12D8C">
        <w:rPr>
          <w:sz w:val="24"/>
          <w:szCs w:val="24"/>
        </w:rPr>
        <w:t>Akram</w:t>
      </w:r>
      <w:proofErr w:type="spellEnd"/>
      <w:r w:rsidRPr="00B12D8C">
        <w:rPr>
          <w:sz w:val="24"/>
          <w:szCs w:val="24"/>
        </w:rPr>
        <w:t xml:space="preserve"> et al (2020) examined the effect of organisational justice and social identity and identified fair decision making and effective leadership improved work behaviours as it fostered a stronger organisational identity, however rule following was done due to the risk of sanctions which leads to officers abiding by the instructions of managers and not using initiative or question the decision if they believed the instruction to be wrong. </w:t>
      </w:r>
      <w:proofErr w:type="gramStart"/>
      <w:r w:rsidRPr="00B12D8C">
        <w:rPr>
          <w:sz w:val="24"/>
          <w:szCs w:val="24"/>
        </w:rPr>
        <w:t>However</w:t>
      </w:r>
      <w:proofErr w:type="gramEnd"/>
      <w:r w:rsidRPr="00B12D8C">
        <w:rPr>
          <w:sz w:val="24"/>
          <w:szCs w:val="24"/>
        </w:rPr>
        <w:t xml:space="preserve"> Bradford and Quinton (2014) looked at the effect organisational justice and other factors had on police culture and determined fairness had a positive effect on employees and organisation justice was greater incentive to the traditional reward and punishment used by the police service to mould an officer. The emphasis is on management as officers are more determined if treated fairly to better the organisation by taking on additional work and using professional judgement thereby internalising the values of the force. As a result of this study fairness and respect were internalised into the code of ethics. Wolfe and Nix (2017) agrees and states cynical and authoritarian attituded usually associated with police subculture can be reduced through adopting fairness as organisational justice </w:t>
      </w:r>
      <w:r w:rsidR="00F94B6C" w:rsidRPr="00B12D8C">
        <w:rPr>
          <w:sz w:val="24"/>
          <w:szCs w:val="24"/>
        </w:rPr>
        <w:t>led</w:t>
      </w:r>
      <w:r w:rsidRPr="00B12D8C">
        <w:rPr>
          <w:sz w:val="24"/>
          <w:szCs w:val="24"/>
        </w:rPr>
        <w:t xml:space="preserve"> to fewer complaints about officers. </w:t>
      </w:r>
      <w:r w:rsidR="00F94B6C" w:rsidRPr="00B12D8C">
        <w:rPr>
          <w:sz w:val="24"/>
          <w:szCs w:val="24"/>
        </w:rPr>
        <w:t>However,</w:t>
      </w:r>
      <w:r w:rsidRPr="00B12D8C">
        <w:rPr>
          <w:sz w:val="24"/>
          <w:szCs w:val="24"/>
        </w:rPr>
        <w:t xml:space="preserve"> Bradford and Quinton (2014) </w:t>
      </w:r>
      <w:r w:rsidR="00F94B6C" w:rsidRPr="00B12D8C">
        <w:rPr>
          <w:sz w:val="24"/>
          <w:szCs w:val="24"/>
        </w:rPr>
        <w:t>disagree</w:t>
      </w:r>
      <w:r w:rsidRPr="00B12D8C">
        <w:rPr>
          <w:sz w:val="24"/>
          <w:szCs w:val="24"/>
        </w:rPr>
        <w:t xml:space="preserve"> and argues forces are based on a hierarchical structure and decision making is never questioned therefore officers are doing the right thing based on what they perceive their supervisors require as opposed to what they believe to be right.  College of Policing (2019) performed a study outlining the effect of leadership and organisational culture on ethics and determined leadership is fundamental in ensuring integrity and established police forces have moved towards an open an inclusive approach rather than autocratic style and </w:t>
      </w:r>
      <w:r w:rsidR="00F94B6C" w:rsidRPr="00B12D8C">
        <w:rPr>
          <w:sz w:val="24"/>
          <w:szCs w:val="24"/>
        </w:rPr>
        <w:t>leader’s</w:t>
      </w:r>
      <w:r w:rsidRPr="00B12D8C">
        <w:rPr>
          <w:sz w:val="24"/>
          <w:szCs w:val="24"/>
        </w:rPr>
        <w:t xml:space="preserve"> skills such as communication had developed. Thereby adopting a more democratic style of leadership resulted in better drive of employees to the organisational values and behaviour. </w:t>
      </w:r>
      <w:proofErr w:type="spellStart"/>
      <w:r w:rsidRPr="00B12D8C">
        <w:rPr>
          <w:sz w:val="24"/>
          <w:szCs w:val="24"/>
        </w:rPr>
        <w:t>Fridel</w:t>
      </w:r>
      <w:proofErr w:type="spellEnd"/>
      <w:r w:rsidRPr="00B12D8C">
        <w:rPr>
          <w:sz w:val="24"/>
          <w:szCs w:val="24"/>
        </w:rPr>
        <w:t xml:space="preserve"> et al (2020) supports this and states external controls have been traditionally used to deter unacceptable behaviour however established internal controls were more effective when officers associate these controls to organisation justice. College of Policing (2019) states </w:t>
      </w:r>
      <w:proofErr w:type="gramStart"/>
      <w:r w:rsidRPr="00B12D8C">
        <w:rPr>
          <w:sz w:val="24"/>
          <w:szCs w:val="24"/>
        </w:rPr>
        <w:t>a number of</w:t>
      </w:r>
      <w:proofErr w:type="gramEnd"/>
      <w:r w:rsidRPr="00B12D8C">
        <w:rPr>
          <w:sz w:val="24"/>
          <w:szCs w:val="24"/>
        </w:rPr>
        <w:t xml:space="preserve"> factors have arisen as predictors of officer misconduct such as recruitment, training, and policy. Lack of such contributes the adopted behaviours of colleagues and leads to behaviours such as “code of silence” and “noble-cause corruption,”. Chappell and Piquero (2004) </w:t>
      </w:r>
      <w:r w:rsidR="00F94B6C" w:rsidRPr="00B12D8C">
        <w:rPr>
          <w:sz w:val="24"/>
          <w:szCs w:val="24"/>
        </w:rPr>
        <w:t>agrees,</w:t>
      </w:r>
      <w:r w:rsidRPr="00B12D8C">
        <w:rPr>
          <w:sz w:val="24"/>
          <w:szCs w:val="24"/>
        </w:rPr>
        <w:t xml:space="preserve"> and states social learning theory predicts adopting the values of peers who do not associate with the organisation resulted in greater complaints from the public. </w:t>
      </w:r>
      <w:proofErr w:type="gramStart"/>
      <w:r w:rsidRPr="00B12D8C">
        <w:rPr>
          <w:sz w:val="24"/>
          <w:szCs w:val="24"/>
        </w:rPr>
        <w:t>In order to</w:t>
      </w:r>
      <w:proofErr w:type="gramEnd"/>
      <w:r w:rsidRPr="00B12D8C">
        <w:rPr>
          <w:sz w:val="24"/>
          <w:szCs w:val="24"/>
        </w:rPr>
        <w:t xml:space="preserve"> counteract this and develop a positive ethical culture forces need to review vetting procedures for applicants and ensure the correct values are internalised within the recruiting process and continue to develop these behaviours through training and reinforcing them into the work culture. Home Office (2020) agrees and state when misconduct proceedings are applied the intention is to develop a culture of learning and development of the individual through reflecting on the behaviour in accordance with the code of ethics. College of Policing (2021) argues evidence suggest having a code of practice in place is not sufficient enough to reduce unethical behaviour and it needs to be instilled into employees, used as an everyday mechanism of learning and emphasised in all </w:t>
      </w:r>
      <w:proofErr w:type="gramStart"/>
      <w:r w:rsidRPr="00B12D8C">
        <w:rPr>
          <w:sz w:val="24"/>
          <w:szCs w:val="24"/>
        </w:rPr>
        <w:t>day to day</w:t>
      </w:r>
      <w:proofErr w:type="gramEnd"/>
      <w:r w:rsidRPr="00B12D8C">
        <w:rPr>
          <w:sz w:val="24"/>
          <w:szCs w:val="24"/>
        </w:rPr>
        <w:t xml:space="preserve"> activities. The code of ethics emphasises self-awareness and therefore being able to question and use professional judgement irrespective of orders if believed to be acting in an ethical manner.</w:t>
      </w:r>
    </w:p>
    <w:p w14:paraId="1967E2A8" w14:textId="77777777" w:rsidR="00025650" w:rsidRPr="00B12D8C" w:rsidRDefault="00025650" w:rsidP="00340E9A">
      <w:pPr>
        <w:ind w:right="237"/>
        <w:jc w:val="both"/>
        <w:rPr>
          <w:sz w:val="24"/>
          <w:szCs w:val="24"/>
        </w:rPr>
      </w:pPr>
    </w:p>
    <w:p w14:paraId="416EFA95" w14:textId="77777777" w:rsidR="00025650" w:rsidRPr="00B12D8C" w:rsidRDefault="00025650" w:rsidP="00340E9A">
      <w:pPr>
        <w:ind w:right="237"/>
        <w:jc w:val="both"/>
        <w:rPr>
          <w:sz w:val="24"/>
          <w:szCs w:val="24"/>
        </w:rPr>
      </w:pPr>
    </w:p>
    <w:p w14:paraId="7FD39A42" w14:textId="550D349D" w:rsidR="00025650" w:rsidRPr="00B12D8C" w:rsidRDefault="00CC3AA4" w:rsidP="00340E9A">
      <w:pPr>
        <w:ind w:right="237"/>
        <w:jc w:val="both"/>
        <w:rPr>
          <w:sz w:val="24"/>
          <w:szCs w:val="24"/>
          <w:u w:val="single"/>
        </w:rPr>
      </w:pPr>
      <w:r w:rsidRPr="00B12D8C">
        <w:rPr>
          <w:sz w:val="24"/>
          <w:szCs w:val="24"/>
          <w:u w:val="single"/>
        </w:rPr>
        <w:t>Conclusion</w:t>
      </w:r>
    </w:p>
    <w:p w14:paraId="76A854AE" w14:textId="32C59BC3" w:rsidR="00CC3AA4" w:rsidRPr="00B12D8C" w:rsidRDefault="00CC3AA4" w:rsidP="00340E9A">
      <w:pPr>
        <w:ind w:right="237"/>
        <w:jc w:val="both"/>
        <w:rPr>
          <w:sz w:val="24"/>
          <w:szCs w:val="24"/>
          <w:u w:val="single"/>
        </w:rPr>
      </w:pPr>
    </w:p>
    <w:p w14:paraId="61F547C0" w14:textId="0EF1A991" w:rsidR="00CC3AA4" w:rsidRPr="00B12D8C" w:rsidRDefault="00ED32AC" w:rsidP="00340E9A">
      <w:pPr>
        <w:ind w:right="237"/>
        <w:jc w:val="both"/>
        <w:rPr>
          <w:sz w:val="24"/>
          <w:szCs w:val="24"/>
        </w:rPr>
      </w:pPr>
      <w:r w:rsidRPr="00B12D8C">
        <w:rPr>
          <w:sz w:val="24"/>
          <w:szCs w:val="24"/>
        </w:rPr>
        <w:t xml:space="preserve">Within this essay the importance of team dynamics has been established as a driving force for each employee to </w:t>
      </w:r>
      <w:r w:rsidR="004F6568" w:rsidRPr="00B12D8C">
        <w:rPr>
          <w:sz w:val="24"/>
          <w:szCs w:val="24"/>
        </w:rPr>
        <w:t xml:space="preserve">adopt the values and </w:t>
      </w:r>
      <w:r w:rsidR="004F5DE2" w:rsidRPr="00B12D8C">
        <w:rPr>
          <w:sz w:val="24"/>
          <w:szCs w:val="24"/>
        </w:rPr>
        <w:t xml:space="preserve">expectation of the organisation. Effective team relationships are built by understanding conflict and utilising methods to reduce such conflict such as communication </w:t>
      </w:r>
      <w:r w:rsidR="00302CA6" w:rsidRPr="00B12D8C">
        <w:rPr>
          <w:sz w:val="24"/>
          <w:szCs w:val="24"/>
        </w:rPr>
        <w:t xml:space="preserve">and leadership. </w:t>
      </w:r>
      <w:r w:rsidR="00FA2969" w:rsidRPr="00B12D8C">
        <w:rPr>
          <w:sz w:val="24"/>
          <w:szCs w:val="24"/>
        </w:rPr>
        <w:t xml:space="preserve">This essay has established </w:t>
      </w:r>
      <w:r w:rsidR="00BA6E95" w:rsidRPr="00B12D8C">
        <w:rPr>
          <w:sz w:val="24"/>
          <w:szCs w:val="24"/>
        </w:rPr>
        <w:t>team cohesion is strengthened when employees re</w:t>
      </w:r>
      <w:r w:rsidR="00897F9A" w:rsidRPr="00B12D8C">
        <w:rPr>
          <w:sz w:val="24"/>
          <w:szCs w:val="24"/>
        </w:rPr>
        <w:t>co</w:t>
      </w:r>
      <w:r w:rsidR="00BA6E95" w:rsidRPr="00B12D8C">
        <w:rPr>
          <w:sz w:val="24"/>
          <w:szCs w:val="24"/>
        </w:rPr>
        <w:t xml:space="preserve">gnise the same </w:t>
      </w:r>
      <w:r w:rsidR="00DF2EC0" w:rsidRPr="00B12D8C">
        <w:rPr>
          <w:sz w:val="24"/>
          <w:szCs w:val="24"/>
        </w:rPr>
        <w:t xml:space="preserve">goals and adopt the values of the organisation this is achieved through team bonding, investment in training and recruiting. </w:t>
      </w:r>
      <w:proofErr w:type="gramStart"/>
      <w:r w:rsidR="00DF2EC0" w:rsidRPr="00B12D8C">
        <w:rPr>
          <w:sz w:val="24"/>
          <w:szCs w:val="24"/>
        </w:rPr>
        <w:t>Additionally</w:t>
      </w:r>
      <w:proofErr w:type="gramEnd"/>
      <w:r w:rsidR="00DF2EC0" w:rsidRPr="00B12D8C">
        <w:rPr>
          <w:sz w:val="24"/>
          <w:szCs w:val="24"/>
        </w:rPr>
        <w:t xml:space="preserve"> </w:t>
      </w:r>
      <w:r w:rsidR="0037739F" w:rsidRPr="00B12D8C">
        <w:rPr>
          <w:sz w:val="24"/>
          <w:szCs w:val="24"/>
        </w:rPr>
        <w:t xml:space="preserve">this essay examines </w:t>
      </w:r>
      <w:r w:rsidR="0098296F" w:rsidRPr="00B12D8C">
        <w:rPr>
          <w:sz w:val="24"/>
          <w:szCs w:val="24"/>
        </w:rPr>
        <w:t xml:space="preserve">the effect of organisational </w:t>
      </w:r>
      <w:r w:rsidR="00770611" w:rsidRPr="00B12D8C">
        <w:rPr>
          <w:sz w:val="24"/>
          <w:szCs w:val="24"/>
        </w:rPr>
        <w:t xml:space="preserve">justice </w:t>
      </w:r>
      <w:r w:rsidR="00355EC3" w:rsidRPr="00B12D8C">
        <w:rPr>
          <w:sz w:val="24"/>
          <w:szCs w:val="24"/>
        </w:rPr>
        <w:t xml:space="preserve">and establishes leadership is fundamental </w:t>
      </w:r>
      <w:r w:rsidR="00C12626" w:rsidRPr="00B12D8C">
        <w:rPr>
          <w:sz w:val="24"/>
          <w:szCs w:val="24"/>
        </w:rPr>
        <w:t xml:space="preserve">in upholding standards and through use of effective communication leaders are able to </w:t>
      </w:r>
      <w:r w:rsidR="008E7BF7" w:rsidRPr="00B12D8C">
        <w:rPr>
          <w:sz w:val="24"/>
          <w:szCs w:val="24"/>
        </w:rPr>
        <w:t xml:space="preserve">influence </w:t>
      </w:r>
      <w:r w:rsidR="004072A7" w:rsidRPr="00B12D8C">
        <w:rPr>
          <w:sz w:val="24"/>
          <w:szCs w:val="24"/>
        </w:rPr>
        <w:t xml:space="preserve">officers to abide by the code of ethics as opposed to following </w:t>
      </w:r>
      <w:proofErr w:type="spellStart"/>
      <w:r w:rsidR="004072A7" w:rsidRPr="00B12D8C">
        <w:rPr>
          <w:sz w:val="24"/>
          <w:szCs w:val="24"/>
        </w:rPr>
        <w:t>a</w:t>
      </w:r>
      <w:proofErr w:type="spellEnd"/>
      <w:r w:rsidR="004072A7" w:rsidRPr="00B12D8C">
        <w:rPr>
          <w:sz w:val="24"/>
          <w:szCs w:val="24"/>
        </w:rPr>
        <w:t xml:space="preserve"> out of date police subculture. </w:t>
      </w:r>
      <w:r w:rsidR="00897F9A" w:rsidRPr="00B12D8C">
        <w:rPr>
          <w:sz w:val="24"/>
          <w:szCs w:val="24"/>
        </w:rPr>
        <w:t xml:space="preserve">Organisational justice is important to </w:t>
      </w:r>
      <w:r w:rsidR="003462DF" w:rsidRPr="00B12D8C">
        <w:rPr>
          <w:sz w:val="24"/>
          <w:szCs w:val="24"/>
        </w:rPr>
        <w:t xml:space="preserve">upholding values through use of fairness and </w:t>
      </w:r>
      <w:r w:rsidR="00382169" w:rsidRPr="00B12D8C">
        <w:rPr>
          <w:sz w:val="24"/>
          <w:szCs w:val="24"/>
        </w:rPr>
        <w:t>decision-making</w:t>
      </w:r>
      <w:r w:rsidR="003462DF" w:rsidRPr="00B12D8C">
        <w:rPr>
          <w:sz w:val="24"/>
          <w:szCs w:val="24"/>
        </w:rPr>
        <w:t xml:space="preserve"> allowing officers to adopt the values of the organisation through adopting professional </w:t>
      </w:r>
      <w:r w:rsidR="00F35E77" w:rsidRPr="00B12D8C">
        <w:rPr>
          <w:sz w:val="24"/>
          <w:szCs w:val="24"/>
        </w:rPr>
        <w:t>judgement</w:t>
      </w:r>
      <w:r w:rsidR="003462DF" w:rsidRPr="00B12D8C">
        <w:rPr>
          <w:sz w:val="24"/>
          <w:szCs w:val="24"/>
        </w:rPr>
        <w:t xml:space="preserve">. </w:t>
      </w:r>
    </w:p>
    <w:p w14:paraId="73D1DF2B" w14:textId="77777777" w:rsidR="00025650" w:rsidRPr="00B12D8C" w:rsidRDefault="00025650" w:rsidP="00340E9A">
      <w:pPr>
        <w:ind w:right="237"/>
        <w:jc w:val="both"/>
        <w:rPr>
          <w:sz w:val="24"/>
          <w:szCs w:val="24"/>
        </w:rPr>
      </w:pPr>
    </w:p>
    <w:p w14:paraId="556B64F0" w14:textId="77777777" w:rsidR="00025650" w:rsidRPr="00B12D8C" w:rsidRDefault="00025650" w:rsidP="00340E9A">
      <w:pPr>
        <w:ind w:right="237"/>
        <w:jc w:val="both"/>
        <w:rPr>
          <w:sz w:val="24"/>
          <w:szCs w:val="24"/>
        </w:rPr>
      </w:pPr>
    </w:p>
    <w:p w14:paraId="140C2FD2" w14:textId="77777777" w:rsidR="00025650" w:rsidRPr="00B12D8C" w:rsidRDefault="00025650" w:rsidP="00340E9A">
      <w:pPr>
        <w:ind w:right="237"/>
        <w:jc w:val="both"/>
        <w:rPr>
          <w:b/>
          <w:sz w:val="24"/>
          <w:szCs w:val="24"/>
        </w:rPr>
      </w:pPr>
    </w:p>
    <w:p w14:paraId="32933C98" w14:textId="77777777" w:rsidR="00AA666E" w:rsidRPr="00B12D8C" w:rsidRDefault="00025650" w:rsidP="00340E9A">
      <w:pPr>
        <w:ind w:right="237"/>
        <w:rPr>
          <w:sz w:val="24"/>
          <w:szCs w:val="24"/>
        </w:rPr>
      </w:pPr>
      <w:r w:rsidRPr="00B12D8C">
        <w:rPr>
          <w:sz w:val="24"/>
          <w:szCs w:val="24"/>
        </w:rPr>
        <w:br w:type="page"/>
      </w:r>
    </w:p>
    <w:p w14:paraId="55885AA0" w14:textId="77777777" w:rsidR="008B28E7" w:rsidRPr="00B12D8C" w:rsidRDefault="008B28E7" w:rsidP="00340E9A">
      <w:pPr>
        <w:ind w:right="237"/>
        <w:jc w:val="both"/>
        <w:rPr>
          <w:sz w:val="24"/>
          <w:szCs w:val="24"/>
        </w:rPr>
      </w:pPr>
    </w:p>
    <w:p w14:paraId="0C948C45" w14:textId="2E31899A" w:rsidR="5B843AF0" w:rsidRPr="00B12D8C" w:rsidRDefault="5B843AF0" w:rsidP="5B843AF0">
      <w:pPr>
        <w:ind w:right="237"/>
        <w:jc w:val="center"/>
        <w:rPr>
          <w:rFonts w:eastAsia="Arial"/>
          <w:color w:val="000000" w:themeColor="text1"/>
          <w:sz w:val="24"/>
          <w:szCs w:val="24"/>
        </w:rPr>
      </w:pPr>
      <w:r w:rsidRPr="00B12D8C">
        <w:rPr>
          <w:rFonts w:eastAsia="Arial"/>
          <w:b/>
          <w:bCs/>
          <w:color w:val="000000" w:themeColor="text1"/>
          <w:sz w:val="24"/>
          <w:szCs w:val="24"/>
        </w:rPr>
        <w:t>Task 2</w:t>
      </w:r>
    </w:p>
    <w:p w14:paraId="4DECDFF2" w14:textId="0902D7EE" w:rsidR="5B843AF0" w:rsidRPr="00B12D8C" w:rsidRDefault="5B843AF0" w:rsidP="5B843AF0">
      <w:pPr>
        <w:ind w:right="237"/>
        <w:jc w:val="both"/>
        <w:rPr>
          <w:rFonts w:eastAsia="Arial"/>
          <w:color w:val="000000" w:themeColor="text1"/>
          <w:sz w:val="24"/>
          <w:szCs w:val="24"/>
        </w:rPr>
      </w:pPr>
    </w:p>
    <w:p w14:paraId="6F5DD33D" w14:textId="3C06D403" w:rsidR="5B843AF0" w:rsidRPr="00B12D8C" w:rsidRDefault="5B843AF0" w:rsidP="5B843AF0">
      <w:pPr>
        <w:ind w:right="237"/>
        <w:jc w:val="both"/>
        <w:rPr>
          <w:rFonts w:eastAsia="Arial"/>
          <w:color w:val="000000" w:themeColor="text1"/>
          <w:sz w:val="24"/>
          <w:szCs w:val="24"/>
        </w:rPr>
      </w:pPr>
      <w:r w:rsidRPr="00B12D8C">
        <w:rPr>
          <w:rFonts w:eastAsia="Arial"/>
          <w:b/>
          <w:bCs/>
          <w:color w:val="000000" w:themeColor="text1"/>
          <w:sz w:val="24"/>
          <w:szCs w:val="24"/>
        </w:rPr>
        <w:t xml:space="preserve">Relevant areas of the National Policing Curriculum: </w:t>
      </w:r>
    </w:p>
    <w:p w14:paraId="304005D8" w14:textId="62CC92A1" w:rsidR="5B843AF0" w:rsidRPr="00B12D8C" w:rsidRDefault="5B843AF0" w:rsidP="5B843AF0">
      <w:pPr>
        <w:ind w:right="237"/>
        <w:jc w:val="both"/>
        <w:rPr>
          <w:rFonts w:eastAsia="Arial"/>
          <w:color w:val="000000" w:themeColor="text1"/>
          <w:sz w:val="24"/>
          <w:szCs w:val="24"/>
        </w:rPr>
      </w:pPr>
      <w:r w:rsidRPr="00B12D8C">
        <w:rPr>
          <w:rFonts w:eastAsia="Arial"/>
          <w:b/>
          <w:bCs/>
          <w:color w:val="000000" w:themeColor="text1"/>
          <w:sz w:val="24"/>
          <w:szCs w:val="24"/>
        </w:rPr>
        <w:t>Vulnerability and Risk</w:t>
      </w:r>
      <w:r w:rsidR="79C1F564" w:rsidRPr="00B12D8C">
        <w:rPr>
          <w:rFonts w:eastAsia="Arial"/>
          <w:b/>
          <w:bCs/>
          <w:color w:val="000000" w:themeColor="text1"/>
          <w:sz w:val="24"/>
          <w:szCs w:val="24"/>
        </w:rPr>
        <w:t>, Evidence-based policing</w:t>
      </w:r>
    </w:p>
    <w:p w14:paraId="1ADDC20A" w14:textId="0E008E97" w:rsidR="5B843AF0" w:rsidRPr="00B12D8C" w:rsidRDefault="5B843AF0" w:rsidP="5B843AF0">
      <w:pPr>
        <w:ind w:right="237"/>
        <w:jc w:val="both"/>
        <w:rPr>
          <w:rFonts w:eastAsia="Arial"/>
          <w:color w:val="000000" w:themeColor="text1"/>
          <w:sz w:val="24"/>
          <w:szCs w:val="24"/>
        </w:rPr>
      </w:pPr>
    </w:p>
    <w:p w14:paraId="4F2BE528" w14:textId="7B6B6787" w:rsidR="5B843AF0" w:rsidRPr="00B12D8C" w:rsidRDefault="5B843AF0" w:rsidP="5B843AF0">
      <w:pPr>
        <w:ind w:right="237"/>
        <w:jc w:val="both"/>
        <w:rPr>
          <w:rFonts w:eastAsia="Arial"/>
          <w:color w:val="000000" w:themeColor="text1"/>
          <w:sz w:val="24"/>
          <w:szCs w:val="24"/>
        </w:rPr>
      </w:pPr>
      <w:r w:rsidRPr="00B12D8C">
        <w:rPr>
          <w:rFonts w:eastAsia="Arial"/>
          <w:color w:val="000000" w:themeColor="text1"/>
          <w:sz w:val="24"/>
          <w:szCs w:val="24"/>
        </w:rPr>
        <w:t xml:space="preserve">You must choose </w:t>
      </w:r>
      <w:r w:rsidRPr="00B12D8C">
        <w:rPr>
          <w:rFonts w:eastAsia="Arial"/>
          <w:b/>
          <w:bCs/>
          <w:color w:val="000000" w:themeColor="text1"/>
          <w:sz w:val="24"/>
          <w:szCs w:val="24"/>
          <w:u w:val="single"/>
        </w:rPr>
        <w:t>a policing incident</w:t>
      </w:r>
      <w:r w:rsidRPr="00B12D8C">
        <w:rPr>
          <w:rFonts w:eastAsia="Arial"/>
          <w:b/>
          <w:bCs/>
          <w:color w:val="000000" w:themeColor="text1"/>
          <w:sz w:val="24"/>
          <w:szCs w:val="24"/>
        </w:rPr>
        <w:t xml:space="preserve"> </w:t>
      </w:r>
      <w:r w:rsidRPr="00B12D8C">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B12D8C"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B12D8C" w14:paraId="56F2673F" w14:textId="77777777" w:rsidTr="0B413A8F">
        <w:tc>
          <w:tcPr>
            <w:tcW w:w="10188" w:type="dxa"/>
            <w:shd w:val="clear" w:color="auto" w:fill="auto"/>
          </w:tcPr>
          <w:p w14:paraId="6D3ABE44" w14:textId="77777777" w:rsidR="00E676F7" w:rsidRPr="00B12D8C" w:rsidRDefault="00E676F7" w:rsidP="00C614CF">
            <w:pPr>
              <w:ind w:right="237"/>
              <w:rPr>
                <w:sz w:val="24"/>
                <w:szCs w:val="24"/>
              </w:rPr>
            </w:pPr>
          </w:p>
          <w:p w14:paraId="64AC7173" w14:textId="77777777" w:rsidR="00E676F7" w:rsidRPr="00B12D8C" w:rsidRDefault="00E676F7" w:rsidP="00E676F7">
            <w:pPr>
              <w:ind w:right="237"/>
              <w:jc w:val="both"/>
              <w:rPr>
                <w:rFonts w:eastAsia="Arial"/>
                <w:color w:val="000000" w:themeColor="text1"/>
                <w:sz w:val="24"/>
                <w:szCs w:val="24"/>
              </w:rPr>
            </w:pPr>
            <w:r w:rsidRPr="00B12D8C">
              <w:rPr>
                <w:rFonts w:eastAsia="Arial"/>
                <w:b/>
                <w:bCs/>
                <w:color w:val="000000" w:themeColor="text1"/>
                <w:sz w:val="24"/>
                <w:szCs w:val="24"/>
              </w:rPr>
              <w:t>Give a brief description</w:t>
            </w:r>
            <w:r w:rsidRPr="00B12D8C">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B12D8C" w:rsidRDefault="00E676F7" w:rsidP="00E676F7">
            <w:pPr>
              <w:rPr>
                <w:rFonts w:eastAsia="Arial"/>
                <w:color w:val="000000" w:themeColor="text1"/>
                <w:sz w:val="24"/>
                <w:szCs w:val="24"/>
              </w:rPr>
            </w:pPr>
          </w:p>
          <w:p w14:paraId="17BF6507" w14:textId="77777777" w:rsidR="00E676F7" w:rsidRPr="00B12D8C" w:rsidRDefault="00E676F7" w:rsidP="00E676F7">
            <w:pPr>
              <w:rPr>
                <w:rFonts w:eastAsia="Arial"/>
                <w:color w:val="000000" w:themeColor="text1"/>
                <w:sz w:val="24"/>
                <w:szCs w:val="24"/>
              </w:rPr>
            </w:pPr>
            <w:r w:rsidRPr="00B12D8C">
              <w:rPr>
                <w:rFonts w:eastAsia="Arial"/>
                <w:b/>
                <w:bCs/>
                <w:color w:val="000000" w:themeColor="text1"/>
                <w:sz w:val="24"/>
                <w:szCs w:val="24"/>
                <w:lang w:val="en-US"/>
              </w:rPr>
              <w:t xml:space="preserve">Critically evaluate </w:t>
            </w:r>
            <w:r w:rsidRPr="00B12D8C">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B12D8C" w:rsidRDefault="00E676F7" w:rsidP="00E676F7">
            <w:pPr>
              <w:rPr>
                <w:rFonts w:eastAsia="Arial"/>
                <w:color w:val="000000" w:themeColor="text1"/>
                <w:sz w:val="24"/>
                <w:szCs w:val="24"/>
              </w:rPr>
            </w:pPr>
          </w:p>
          <w:p w14:paraId="4954E81D" w14:textId="6449D1F9" w:rsidR="00E676F7" w:rsidRPr="00B12D8C" w:rsidRDefault="00E676F7" w:rsidP="00E676F7">
            <w:pPr>
              <w:rPr>
                <w:rFonts w:eastAsia="Arial"/>
                <w:color w:val="000000" w:themeColor="text1"/>
                <w:sz w:val="24"/>
                <w:szCs w:val="24"/>
              </w:rPr>
            </w:pPr>
            <w:r w:rsidRPr="00B12D8C">
              <w:rPr>
                <w:rFonts w:eastAsia="Arial"/>
                <w:b/>
                <w:bCs/>
                <w:color w:val="000000" w:themeColor="text1"/>
                <w:sz w:val="24"/>
                <w:szCs w:val="24"/>
                <w:lang w:val="en-US"/>
              </w:rPr>
              <w:t>Explore</w:t>
            </w:r>
            <w:r w:rsidRPr="00B12D8C">
              <w:rPr>
                <w:rFonts w:eastAsia="Arial"/>
                <w:b/>
                <w:bCs/>
                <w:color w:val="000000" w:themeColor="text1"/>
                <w:sz w:val="24"/>
                <w:szCs w:val="24"/>
              </w:rPr>
              <w:t xml:space="preserve"> </w:t>
            </w:r>
            <w:r w:rsidRPr="00B12D8C">
              <w:rPr>
                <w:rFonts w:eastAsia="Arial"/>
                <w:color w:val="000000" w:themeColor="text1"/>
                <w:sz w:val="24"/>
                <w:szCs w:val="24"/>
              </w:rPr>
              <w:t xml:space="preserve">what works in relation to tackling repeat victimisation and repeat offending. </w:t>
            </w:r>
            <w:r w:rsidR="28937DC4" w:rsidRPr="00B12D8C">
              <w:rPr>
                <w:rFonts w:eastAsia="Arial"/>
                <w:color w:val="000000" w:themeColor="text1"/>
                <w:sz w:val="24"/>
                <w:szCs w:val="24"/>
              </w:rPr>
              <w:t xml:space="preserve">Consider the use of evidence-based policing. </w:t>
            </w:r>
          </w:p>
          <w:p w14:paraId="595989E2" w14:textId="77777777" w:rsidR="00E676F7" w:rsidRPr="00B12D8C" w:rsidRDefault="00E676F7" w:rsidP="00E676F7">
            <w:pPr>
              <w:ind w:right="237"/>
              <w:jc w:val="both"/>
              <w:rPr>
                <w:rFonts w:eastAsia="Arial"/>
                <w:color w:val="000000" w:themeColor="text1"/>
                <w:sz w:val="24"/>
                <w:szCs w:val="24"/>
              </w:rPr>
            </w:pPr>
          </w:p>
          <w:p w14:paraId="5B0B8BC6" w14:textId="220744A2" w:rsidR="00E676F7" w:rsidRPr="00B12D8C" w:rsidRDefault="2D2923D1" w:rsidP="00E676F7">
            <w:pPr>
              <w:ind w:right="237"/>
              <w:jc w:val="both"/>
              <w:rPr>
                <w:rFonts w:eastAsia="Arial"/>
                <w:color w:val="000000" w:themeColor="text1"/>
                <w:sz w:val="24"/>
                <w:szCs w:val="24"/>
              </w:rPr>
            </w:pPr>
            <w:r w:rsidRPr="00B12D8C">
              <w:rPr>
                <w:rFonts w:eastAsia="Arial"/>
                <w:color w:val="000000" w:themeColor="text1"/>
                <w:sz w:val="24"/>
                <w:szCs w:val="24"/>
              </w:rPr>
              <w:t xml:space="preserve">2000 </w:t>
            </w:r>
            <w:r w:rsidR="00E676F7" w:rsidRPr="00B12D8C">
              <w:rPr>
                <w:rFonts w:eastAsia="Arial"/>
                <w:color w:val="000000" w:themeColor="text1"/>
                <w:sz w:val="24"/>
                <w:szCs w:val="24"/>
              </w:rPr>
              <w:t xml:space="preserve">words </w:t>
            </w:r>
            <w:r w:rsidR="00E676F7" w:rsidRPr="00B12D8C">
              <w:rPr>
                <w:rFonts w:eastAsia="Arial"/>
                <w:i/>
                <w:iCs/>
                <w:color w:val="000000" w:themeColor="text1"/>
                <w:sz w:val="24"/>
                <w:szCs w:val="24"/>
              </w:rPr>
              <w:t>(+/- 10%: include your actual word count at the end of each section)</w:t>
            </w:r>
          </w:p>
          <w:p w14:paraId="44219232" w14:textId="77777777" w:rsidR="00E676F7" w:rsidRPr="00B12D8C" w:rsidRDefault="00E676F7" w:rsidP="00C614CF">
            <w:pPr>
              <w:ind w:right="237"/>
              <w:jc w:val="both"/>
              <w:rPr>
                <w:sz w:val="24"/>
                <w:szCs w:val="24"/>
              </w:rPr>
            </w:pPr>
          </w:p>
        </w:tc>
      </w:tr>
    </w:tbl>
    <w:p w14:paraId="2C6FC8FC" w14:textId="77777777" w:rsidR="00E676F7" w:rsidRPr="00B12D8C" w:rsidRDefault="00E676F7" w:rsidP="00E676F7">
      <w:pPr>
        <w:ind w:right="237"/>
        <w:jc w:val="both"/>
        <w:rPr>
          <w:sz w:val="24"/>
          <w:szCs w:val="24"/>
        </w:rPr>
      </w:pPr>
    </w:p>
    <w:p w14:paraId="73C4BA6E" w14:textId="12C8C93E" w:rsidR="5B843AF0" w:rsidRPr="00B12D8C" w:rsidRDefault="5B843AF0" w:rsidP="5B843AF0">
      <w:pPr>
        <w:ind w:right="237"/>
        <w:jc w:val="both"/>
        <w:rPr>
          <w:rFonts w:eastAsia="Arial"/>
          <w:color w:val="000000" w:themeColor="text1"/>
          <w:sz w:val="24"/>
          <w:szCs w:val="24"/>
        </w:rPr>
      </w:pPr>
    </w:p>
    <w:p w14:paraId="266FC690" w14:textId="1D948631" w:rsidR="5B843AF0" w:rsidRPr="00B12D8C" w:rsidRDefault="5B843AF0" w:rsidP="5B843AF0">
      <w:pPr>
        <w:ind w:right="237"/>
        <w:jc w:val="both"/>
        <w:rPr>
          <w:rFonts w:eastAsia="Arial"/>
          <w:b/>
          <w:bCs/>
          <w:color w:val="000000" w:themeColor="text1"/>
          <w:sz w:val="24"/>
          <w:szCs w:val="24"/>
        </w:rPr>
      </w:pPr>
      <w:r w:rsidRPr="00B12D8C">
        <w:rPr>
          <w:rFonts w:eastAsia="Arial"/>
          <w:b/>
          <w:bCs/>
          <w:color w:val="000000" w:themeColor="text1"/>
          <w:sz w:val="24"/>
          <w:szCs w:val="24"/>
        </w:rPr>
        <w:t>ANSWER:</w:t>
      </w:r>
    </w:p>
    <w:p w14:paraId="65ECCC9B" w14:textId="48724919" w:rsidR="00170B30" w:rsidRPr="00B12D8C" w:rsidRDefault="00170B30" w:rsidP="5B843AF0">
      <w:pPr>
        <w:ind w:right="237"/>
        <w:jc w:val="both"/>
        <w:rPr>
          <w:rFonts w:eastAsia="Arial"/>
          <w:b/>
          <w:bCs/>
          <w:color w:val="000000" w:themeColor="text1"/>
          <w:sz w:val="24"/>
          <w:szCs w:val="24"/>
        </w:rPr>
      </w:pPr>
    </w:p>
    <w:p w14:paraId="3F10EE42" w14:textId="77777777" w:rsidR="00BA257D" w:rsidRPr="00B12D8C" w:rsidRDefault="00BA257D" w:rsidP="00BA257D">
      <w:pPr>
        <w:ind w:right="237"/>
        <w:jc w:val="both"/>
        <w:rPr>
          <w:rFonts w:eastAsia="Arial"/>
          <w:color w:val="000000" w:themeColor="text1"/>
          <w:sz w:val="24"/>
          <w:szCs w:val="24"/>
        </w:rPr>
      </w:pPr>
      <w:r w:rsidRPr="00B12D8C">
        <w:rPr>
          <w:rFonts w:eastAsia="Arial"/>
          <w:color w:val="000000" w:themeColor="text1"/>
          <w:sz w:val="24"/>
          <w:szCs w:val="24"/>
        </w:rPr>
        <w:t>Introduction</w:t>
      </w:r>
    </w:p>
    <w:p w14:paraId="0791285B" w14:textId="77777777" w:rsidR="00BA257D" w:rsidRPr="00B12D8C" w:rsidRDefault="00BA257D" w:rsidP="00BA257D">
      <w:pPr>
        <w:ind w:right="237"/>
        <w:jc w:val="both"/>
        <w:rPr>
          <w:rFonts w:eastAsia="Arial"/>
          <w:color w:val="000000" w:themeColor="text1"/>
          <w:sz w:val="24"/>
          <w:szCs w:val="24"/>
        </w:rPr>
      </w:pPr>
      <w:r w:rsidRPr="00B12D8C">
        <w:rPr>
          <w:rFonts w:eastAsia="Arial"/>
          <w:color w:val="000000" w:themeColor="text1"/>
          <w:sz w:val="24"/>
          <w:szCs w:val="24"/>
        </w:rPr>
        <w:t xml:space="preserve">Within this essay I will discuss the incident I encountered involving a victim of crime, I will include the legislative framework surrounding the incident and my actions throughout the incident by considering approaches and legislation I have adopted. I will discuss the multi-agency working approach I have used throughout the incident. Additionally, I will analyse models and theories adopted by police and the effectiveness of such approaches these include THRIVE, National Decision-Making model and compare the various approaches adopted by professionals. Finally, I will explore the approaches which target repeat victimisation and offending these will include analysis of Evidence-Based policing, SARA model and Problem Oriented Policing. </w:t>
      </w:r>
    </w:p>
    <w:p w14:paraId="66C5DE62" w14:textId="77777777" w:rsidR="00BA257D" w:rsidRPr="00B12D8C" w:rsidRDefault="00BA257D" w:rsidP="00BA257D">
      <w:pPr>
        <w:ind w:right="237"/>
        <w:jc w:val="both"/>
        <w:rPr>
          <w:rFonts w:eastAsia="Arial"/>
          <w:color w:val="000000" w:themeColor="text1"/>
          <w:sz w:val="24"/>
          <w:szCs w:val="24"/>
        </w:rPr>
      </w:pPr>
    </w:p>
    <w:p w14:paraId="4FF13FB3" w14:textId="77777777" w:rsidR="00BA257D" w:rsidRPr="00B12D8C" w:rsidRDefault="00BA257D" w:rsidP="00BA257D">
      <w:pPr>
        <w:ind w:right="237"/>
        <w:jc w:val="both"/>
        <w:rPr>
          <w:rFonts w:eastAsia="Arial"/>
          <w:color w:val="000000" w:themeColor="text1"/>
          <w:sz w:val="24"/>
          <w:szCs w:val="24"/>
        </w:rPr>
      </w:pPr>
      <w:r w:rsidRPr="00B12D8C">
        <w:rPr>
          <w:rFonts w:eastAsia="Arial"/>
          <w:color w:val="000000" w:themeColor="text1"/>
          <w:sz w:val="24"/>
          <w:szCs w:val="24"/>
        </w:rPr>
        <w:t>Policing Incident with a Victim of Crime</w:t>
      </w:r>
    </w:p>
    <w:p w14:paraId="752597A8" w14:textId="77777777" w:rsidR="00BA257D" w:rsidRPr="00B12D8C" w:rsidRDefault="00BA257D" w:rsidP="00BA257D">
      <w:pPr>
        <w:ind w:right="237"/>
        <w:jc w:val="both"/>
        <w:rPr>
          <w:rFonts w:eastAsia="Arial"/>
          <w:color w:val="000000" w:themeColor="text1"/>
          <w:sz w:val="24"/>
          <w:szCs w:val="24"/>
        </w:rPr>
      </w:pPr>
    </w:p>
    <w:p w14:paraId="3E37FBDF" w14:textId="77777777" w:rsidR="00BA257D" w:rsidRPr="00B12D8C" w:rsidRDefault="00BA257D" w:rsidP="00BA257D">
      <w:pPr>
        <w:ind w:right="237"/>
        <w:jc w:val="both"/>
        <w:rPr>
          <w:rFonts w:eastAsia="Arial"/>
          <w:color w:val="000000" w:themeColor="text1"/>
          <w:sz w:val="24"/>
          <w:szCs w:val="24"/>
        </w:rPr>
      </w:pPr>
      <w:r w:rsidRPr="00B12D8C">
        <w:rPr>
          <w:rFonts w:eastAsia="Arial"/>
          <w:color w:val="000000" w:themeColor="text1"/>
          <w:sz w:val="24"/>
          <w:szCs w:val="24"/>
        </w:rPr>
        <w:t xml:space="preserve">On 04th January 2022 police received a call from the victim stating her ex-partner is continually harassing her, she has received 45 voicemails, additionally, the subject attends her property and waits for her to leave. a DVPO was previously in place and once this ended the subject’s behaviour escalated as the conditions were no longer in place. The victim is very depressed and is restricting her movements due to the threats off the subject. </w:t>
      </w:r>
    </w:p>
    <w:p w14:paraId="04C66CF6" w14:textId="77777777" w:rsidR="00BA257D" w:rsidRPr="00B12D8C" w:rsidRDefault="00BA257D" w:rsidP="00BA257D">
      <w:pPr>
        <w:ind w:right="237"/>
        <w:jc w:val="both"/>
        <w:rPr>
          <w:rFonts w:eastAsia="Arial"/>
          <w:color w:val="000000" w:themeColor="text1"/>
          <w:sz w:val="24"/>
          <w:szCs w:val="24"/>
        </w:rPr>
      </w:pPr>
      <w:r w:rsidRPr="00B12D8C">
        <w:rPr>
          <w:rFonts w:eastAsia="Arial"/>
          <w:color w:val="000000" w:themeColor="text1"/>
          <w:sz w:val="24"/>
          <w:szCs w:val="24"/>
        </w:rPr>
        <w:t xml:space="preserve">I identified the offence of stalking which Suzy Lamplugh Trust (2019) defines as 'A pattern of fixated and obsessive behaviour which is repeated, persistent, intrusive and causes fear of violence or engenders alarm and distress in the victim.’ College of policing (2020) states early identification and intervention through use of professional curiosity should be adopted this is achieved by conducting a thorough initial investigation which will provide insight to the risk. It is necessary to understand the wider behaviour of the subject I achieved this by conducting PNC checks on the subject to determine their offending history, and analysis of previous reports which established the behaviour is escalating, additionally I spoke to family members and neighbours to gain insight into the behaviour. Officers must conduct a risk assessment I utilised this using the National Decision-Making model when making the decisions to best safeguard the victim, additionally I used a domestic abuse stalking and harassment checklist to provide a risk grading.  And finally safeguard the victim by taking positive action by arresting the subject to impose bail conditions. </w:t>
      </w:r>
    </w:p>
    <w:p w14:paraId="4B4ECFC4" w14:textId="77777777" w:rsidR="00BA257D" w:rsidRPr="00B12D8C" w:rsidRDefault="00BA257D" w:rsidP="00BA257D">
      <w:pPr>
        <w:ind w:right="237"/>
        <w:jc w:val="both"/>
        <w:rPr>
          <w:rFonts w:eastAsia="Arial"/>
          <w:color w:val="000000" w:themeColor="text1"/>
          <w:sz w:val="24"/>
          <w:szCs w:val="24"/>
        </w:rPr>
      </w:pPr>
    </w:p>
    <w:p w14:paraId="29856719" w14:textId="77777777" w:rsidR="00BA257D" w:rsidRPr="00B12D8C" w:rsidRDefault="00BA257D" w:rsidP="00BA257D">
      <w:pPr>
        <w:ind w:right="237"/>
        <w:jc w:val="both"/>
        <w:rPr>
          <w:rFonts w:eastAsia="Arial"/>
          <w:color w:val="000000" w:themeColor="text1"/>
          <w:sz w:val="24"/>
          <w:szCs w:val="24"/>
        </w:rPr>
      </w:pPr>
      <w:r w:rsidRPr="00B12D8C">
        <w:rPr>
          <w:rFonts w:eastAsia="Arial"/>
          <w:color w:val="000000" w:themeColor="text1"/>
          <w:sz w:val="24"/>
          <w:szCs w:val="24"/>
        </w:rPr>
        <w:t xml:space="preserve">Paragon (2022) states as a result a subject’s behaviour 91% of victims experienced mental health issues, I identified this was relevant to the victim of this case as a result I completed an MG02 with the victim for consideration of special measures as a vulnerable victim. CPS (2021) states the Youth Justice and Criminal Evidence Act 1999 (YJCEA) introduced these measures and their aim is to support the victim in presenting their evidence to the court, the measure I considered was providing evidence via a link due to the victims fear of facing the subject due to intimidation. Within this case I utilised a Stalking Protection Order to greater safeguard the victim. Dunstan (2021) states Stalking Protection Orders are civil orders which incorporate the power of arrest, However the introduction of these orders </w:t>
      </w:r>
      <w:proofErr w:type="gramStart"/>
      <w:r w:rsidRPr="00B12D8C">
        <w:rPr>
          <w:rFonts w:eastAsia="Arial"/>
          <w:color w:val="000000" w:themeColor="text1"/>
          <w:sz w:val="24"/>
          <w:szCs w:val="24"/>
        </w:rPr>
        <w:t>are</w:t>
      </w:r>
      <w:proofErr w:type="gramEnd"/>
      <w:r w:rsidRPr="00B12D8C">
        <w:rPr>
          <w:rFonts w:eastAsia="Arial"/>
          <w:color w:val="000000" w:themeColor="text1"/>
          <w:sz w:val="24"/>
          <w:szCs w:val="24"/>
        </w:rPr>
        <w:t xml:space="preserve"> not being utilised to support the victim this may be due to lack of education and therefore losing a further safeguarding tool to support the victim. Within this case I utilised partnership working to ensure the victim had access to the support she required, I consulted with an independent domestic violence advocate who provided support to the victim, I submitted a MARAC referral for all partner agencies to be aware of the risk and place tools to support the victim. College of Policing (2018) states use of partner agencies is beneficial due to early effective risk identification, improved information sharing, joint decision making, coordinated action to assess, manage and reduce risk.</w:t>
      </w:r>
    </w:p>
    <w:p w14:paraId="7DD0FC33" w14:textId="77777777" w:rsidR="00BA257D" w:rsidRPr="00B12D8C" w:rsidRDefault="00BA257D" w:rsidP="00BA257D">
      <w:pPr>
        <w:ind w:right="237"/>
        <w:jc w:val="both"/>
        <w:rPr>
          <w:rFonts w:eastAsia="Arial"/>
          <w:color w:val="000000" w:themeColor="text1"/>
          <w:sz w:val="24"/>
          <w:szCs w:val="24"/>
        </w:rPr>
      </w:pPr>
    </w:p>
    <w:p w14:paraId="556833BA" w14:textId="77777777" w:rsidR="00BA257D" w:rsidRPr="00B12D8C" w:rsidRDefault="00BA257D" w:rsidP="00BA257D">
      <w:pPr>
        <w:ind w:right="237"/>
        <w:jc w:val="both"/>
        <w:rPr>
          <w:rFonts w:eastAsia="Arial"/>
          <w:color w:val="000000" w:themeColor="text1"/>
          <w:sz w:val="24"/>
          <w:szCs w:val="24"/>
        </w:rPr>
      </w:pPr>
      <w:r w:rsidRPr="00B12D8C">
        <w:rPr>
          <w:rFonts w:eastAsia="Arial"/>
          <w:color w:val="000000" w:themeColor="text1"/>
          <w:sz w:val="24"/>
          <w:szCs w:val="24"/>
        </w:rPr>
        <w:t xml:space="preserve">The Different Approaches in Supporting People at Risk </w:t>
      </w:r>
    </w:p>
    <w:p w14:paraId="19954283" w14:textId="77777777" w:rsidR="00BA257D" w:rsidRPr="00B12D8C" w:rsidRDefault="00BA257D" w:rsidP="00BA257D">
      <w:pPr>
        <w:ind w:right="237"/>
        <w:jc w:val="both"/>
        <w:rPr>
          <w:rFonts w:eastAsia="Arial"/>
          <w:color w:val="000000" w:themeColor="text1"/>
          <w:sz w:val="24"/>
          <w:szCs w:val="24"/>
        </w:rPr>
      </w:pPr>
    </w:p>
    <w:p w14:paraId="0E254A33" w14:textId="77777777" w:rsidR="00BA257D" w:rsidRPr="00B12D8C" w:rsidRDefault="00BA257D" w:rsidP="00BA257D">
      <w:pPr>
        <w:ind w:right="237"/>
        <w:jc w:val="both"/>
        <w:rPr>
          <w:rFonts w:eastAsia="Arial"/>
          <w:color w:val="000000" w:themeColor="text1"/>
          <w:sz w:val="24"/>
          <w:szCs w:val="24"/>
        </w:rPr>
      </w:pPr>
      <w:r w:rsidRPr="00B12D8C">
        <w:rPr>
          <w:rFonts w:eastAsia="Arial"/>
          <w:color w:val="000000" w:themeColor="text1"/>
          <w:sz w:val="24"/>
          <w:szCs w:val="24"/>
        </w:rPr>
        <w:t xml:space="preserve">College of Policing (2012) states the ACPO guidance defines a vulnerable adult as: “Any person aged 18 years or over who is or may be in need of community care services by reason of mental, physical, or learning disability, age or illness AND is or may be unable to take care of him or herself or unable to protect him or herself against significant harm or exploitation” however this places focus on the disability as opposed to the risk. College of Policing (2012) states safeguarding should focus on empowering the victims by encouraging them to make their own decisions, protection by ensuring the services </w:t>
      </w:r>
      <w:proofErr w:type="gramStart"/>
      <w:r w:rsidRPr="00B12D8C">
        <w:rPr>
          <w:rFonts w:eastAsia="Arial"/>
          <w:color w:val="000000" w:themeColor="text1"/>
          <w:sz w:val="24"/>
          <w:szCs w:val="24"/>
        </w:rPr>
        <w:t>are</w:t>
      </w:r>
      <w:proofErr w:type="gramEnd"/>
      <w:r w:rsidRPr="00B12D8C">
        <w:rPr>
          <w:rFonts w:eastAsia="Arial"/>
          <w:color w:val="000000" w:themeColor="text1"/>
          <w:sz w:val="24"/>
          <w:szCs w:val="24"/>
        </w:rPr>
        <w:t xml:space="preserve"> tailored to the need of that individual and prevention as an investigation helps a victim come to terms with the abuse it does not change the effect the abuse has had. College of Policing (2012) adds the use of the National Decision Model (NDM) is an evidence based decision-making process and can be utilised in safeguarding through management of the initial response, identify incidents which warrant referral under local authority safeguarding policy, and identify issues through a multi-agency response. College of policing (2021) states the THRIVE (threat, harm, risk, investigation, </w:t>
      </w:r>
      <w:proofErr w:type="gramStart"/>
      <w:r w:rsidRPr="00B12D8C">
        <w:rPr>
          <w:rFonts w:eastAsia="Arial"/>
          <w:color w:val="000000" w:themeColor="text1"/>
          <w:sz w:val="24"/>
          <w:szCs w:val="24"/>
        </w:rPr>
        <w:t>vulnerability</w:t>
      </w:r>
      <w:proofErr w:type="gramEnd"/>
      <w:r w:rsidRPr="00B12D8C">
        <w:rPr>
          <w:rFonts w:eastAsia="Arial"/>
          <w:color w:val="000000" w:themeColor="text1"/>
          <w:sz w:val="24"/>
          <w:szCs w:val="24"/>
        </w:rPr>
        <w:t xml:space="preserve"> and engagement) approach applies to vulnerability through Identifying vulnerability, understand how vulnerabilities coincide with the situation to create harm, assess the risk of harm, take appropriate and proportionate action by utilising partnership working for the appropriate skills and resources to be utilised. However, College of policing (2021) adds police are too reliant on checklists in identifying risk and lack evidence of their effectiveness as vulnerability can display in many ways and these tools may focus on one aspect therefore risk decisions should incorporate professional judgement. </w:t>
      </w:r>
    </w:p>
    <w:p w14:paraId="479C3941" w14:textId="77777777" w:rsidR="00BA257D" w:rsidRPr="00B12D8C" w:rsidRDefault="00BA257D" w:rsidP="00BA257D">
      <w:pPr>
        <w:ind w:right="237"/>
        <w:jc w:val="both"/>
        <w:rPr>
          <w:rFonts w:eastAsia="Arial"/>
          <w:color w:val="000000" w:themeColor="text1"/>
          <w:sz w:val="24"/>
          <w:szCs w:val="24"/>
        </w:rPr>
      </w:pPr>
    </w:p>
    <w:p w14:paraId="4F4D4B54" w14:textId="77777777" w:rsidR="00BA257D" w:rsidRPr="00B12D8C" w:rsidRDefault="00BA257D" w:rsidP="00BA257D">
      <w:pPr>
        <w:ind w:right="237"/>
        <w:jc w:val="both"/>
        <w:rPr>
          <w:rFonts w:eastAsia="Arial"/>
          <w:color w:val="000000" w:themeColor="text1"/>
          <w:sz w:val="24"/>
          <w:szCs w:val="24"/>
        </w:rPr>
      </w:pPr>
      <w:r w:rsidRPr="00B12D8C">
        <w:rPr>
          <w:rFonts w:eastAsia="Arial"/>
          <w:color w:val="000000" w:themeColor="text1"/>
          <w:sz w:val="24"/>
          <w:szCs w:val="24"/>
        </w:rPr>
        <w:t xml:space="preserve">College of policing (2021) adds the approach clues, communication and curiosity must be adopted by responders and requires a focus on recognition through spotting the signs, responding by creating an environment the victim feels safe to disclose information, support ensuring a tailored approach to the resources are given to the person. Home Office (2022) states different risk assessment tools fit within different circumstances (e.g., DASH7, THOR8, ViST9) however practitioners often rely on certain factors therefore removing the officer’s professional curiosity if they become too dependent on these checklists risk factors may be overlooked as evidence suggest risk management tools are being utilised to manage demand, as opposed to focussing on the requirements of the victim. Home Office (2022) adds The Public Health Wales report published in 2017 states the concept of vulnerability needs to be shared across agencies as risk thresholds for intervention differed and a whole agency approach is required through analysis of the various tools used by all partner agencies to assess and manage risk to determine the most effective. However, Home Office (2022) disagrees and states the development of multi-agency safeguarding hubs (MASH) has resulted in better assessment of risk as the decision is coordinated through sharing information. Home Office (2014) adds the use of MASH helps different agencies in managing risk as there is greater understanding due to education on the terminology used and the approach to safeguarding. Home Office (2014) reviewed the use of shared risk assessment tools and believes this is beneficial as information is conveyed to all agencies in the same way which creates a mutual understanding, however this removes cultural barriers and relationships with each agency as vulnerable individuals may be more willing to engage with a certain agency as they favour the approach used. National Police Chiefs Council (2022) adds risk assessment tools are lacking assessments to establish their effectiveness therefore each tool for managing risk requires review and testing to determine its evidence base, its predictive validity, and the applicability of the tool to various sections of the public. </w:t>
      </w:r>
    </w:p>
    <w:p w14:paraId="634FB1C0" w14:textId="77777777" w:rsidR="00BA257D" w:rsidRPr="00B12D8C" w:rsidRDefault="00BA257D" w:rsidP="00BA257D">
      <w:pPr>
        <w:ind w:right="237"/>
        <w:jc w:val="both"/>
        <w:rPr>
          <w:rFonts w:eastAsia="Arial"/>
          <w:color w:val="000000" w:themeColor="text1"/>
          <w:sz w:val="24"/>
          <w:szCs w:val="24"/>
        </w:rPr>
      </w:pPr>
    </w:p>
    <w:p w14:paraId="03630399" w14:textId="77777777" w:rsidR="00BA257D" w:rsidRPr="00B12D8C" w:rsidRDefault="00BA257D" w:rsidP="00BA257D">
      <w:pPr>
        <w:ind w:right="237"/>
        <w:jc w:val="both"/>
        <w:rPr>
          <w:rFonts w:eastAsia="Arial"/>
          <w:color w:val="000000" w:themeColor="text1"/>
          <w:sz w:val="24"/>
          <w:szCs w:val="24"/>
        </w:rPr>
      </w:pPr>
    </w:p>
    <w:p w14:paraId="088DA6D4" w14:textId="77777777" w:rsidR="00BA257D" w:rsidRPr="00B12D8C" w:rsidRDefault="00BA257D" w:rsidP="00BA257D">
      <w:pPr>
        <w:ind w:right="237"/>
        <w:jc w:val="both"/>
        <w:rPr>
          <w:rFonts w:eastAsia="Arial"/>
          <w:color w:val="000000" w:themeColor="text1"/>
          <w:sz w:val="24"/>
          <w:szCs w:val="24"/>
        </w:rPr>
      </w:pPr>
      <w:r w:rsidRPr="00B12D8C">
        <w:rPr>
          <w:rFonts w:eastAsia="Arial"/>
          <w:color w:val="000000" w:themeColor="text1"/>
          <w:sz w:val="24"/>
          <w:szCs w:val="24"/>
        </w:rPr>
        <w:t>Tackling Repeat Victimisation and Repeat Offending.</w:t>
      </w:r>
    </w:p>
    <w:p w14:paraId="3D45C6DE" w14:textId="77777777" w:rsidR="00BA257D" w:rsidRPr="00B12D8C" w:rsidRDefault="00BA257D" w:rsidP="00BA257D">
      <w:pPr>
        <w:ind w:right="237"/>
        <w:jc w:val="both"/>
        <w:rPr>
          <w:rFonts w:eastAsia="Arial"/>
          <w:color w:val="000000" w:themeColor="text1"/>
          <w:sz w:val="24"/>
          <w:szCs w:val="24"/>
        </w:rPr>
      </w:pPr>
    </w:p>
    <w:p w14:paraId="38EB00CD" w14:textId="77777777" w:rsidR="00BA257D" w:rsidRPr="00B12D8C" w:rsidRDefault="00BA257D" w:rsidP="00BA257D">
      <w:pPr>
        <w:ind w:right="237"/>
        <w:jc w:val="both"/>
        <w:rPr>
          <w:rFonts w:eastAsia="Arial"/>
          <w:color w:val="000000" w:themeColor="text1"/>
          <w:sz w:val="24"/>
          <w:szCs w:val="24"/>
        </w:rPr>
      </w:pPr>
      <w:r w:rsidRPr="00B12D8C">
        <w:rPr>
          <w:rFonts w:eastAsia="Arial"/>
          <w:color w:val="000000" w:themeColor="text1"/>
          <w:sz w:val="24"/>
          <w:szCs w:val="24"/>
        </w:rPr>
        <w:t xml:space="preserve">Nicholas et al (2020) suggest individual factors contribute to reoffending such as age, </w:t>
      </w:r>
      <w:proofErr w:type="gramStart"/>
      <w:r w:rsidRPr="00B12D8C">
        <w:rPr>
          <w:rFonts w:eastAsia="Arial"/>
          <w:color w:val="000000" w:themeColor="text1"/>
          <w:sz w:val="24"/>
          <w:szCs w:val="24"/>
        </w:rPr>
        <w:t>gender</w:t>
      </w:r>
      <w:proofErr w:type="gramEnd"/>
      <w:r w:rsidRPr="00B12D8C">
        <w:rPr>
          <w:rFonts w:eastAsia="Arial"/>
          <w:color w:val="000000" w:themeColor="text1"/>
          <w:sz w:val="24"/>
          <w:szCs w:val="24"/>
        </w:rPr>
        <w:t xml:space="preserve"> and the strength of social bonds.  Scottish Government (2015) states prison is used to tackle repeat reoffending through deterrence however a study in the Netherlands found that the incapacitation effect of first-time imprisonment was minor as it prevented on average 2 offences per year. Scottish Government (2015) imprisonment had no long-term effect as they state it postponed the individuals reoffending rather than prevention and concluded a community sentence is more beneficial in relation to short term imprisonment as imprisonment reduces social bonds. College of Policing (2021) states an effective crime reduction strategy is targeting the areas which initiate the most demand on resources as it places the spotlight on repeat offenders due to the increase of being caught and displacement does not occur as offenders are reluctant to offend elsewhere due to sticking to familiarity. Nicholas et al (2020) states the RNR model describes the areas which predict reoffending and establishes where treatment should be targeted, the list comprises of a history of criminal behaviour; antisocial personality pattern; antisocial attitudes, values, </w:t>
      </w:r>
      <w:proofErr w:type="gramStart"/>
      <w:r w:rsidRPr="00B12D8C">
        <w:rPr>
          <w:rFonts w:eastAsia="Arial"/>
          <w:color w:val="000000" w:themeColor="text1"/>
          <w:sz w:val="24"/>
          <w:szCs w:val="24"/>
        </w:rPr>
        <w:t>beliefs</w:t>
      </w:r>
      <w:proofErr w:type="gramEnd"/>
      <w:r w:rsidRPr="00B12D8C">
        <w:rPr>
          <w:rFonts w:eastAsia="Arial"/>
          <w:color w:val="000000" w:themeColor="text1"/>
          <w:sz w:val="24"/>
          <w:szCs w:val="24"/>
        </w:rPr>
        <w:t xml:space="preserve"> and cognitive-emotional states; and antisocial associates. The use of this analysis determines those at greater risk of reoffending and tailors the approach required such as greater supervision and treatment. Scottish Government (2015) argues this model does not consider dynamic risk factors as individuals offending behaviour may evolve or differ. </w:t>
      </w:r>
    </w:p>
    <w:p w14:paraId="2A8A7D42" w14:textId="77777777" w:rsidR="00BA257D" w:rsidRPr="00B12D8C" w:rsidRDefault="00BA257D" w:rsidP="00BA257D">
      <w:pPr>
        <w:ind w:right="237"/>
        <w:jc w:val="both"/>
        <w:rPr>
          <w:rFonts w:eastAsia="Arial"/>
          <w:color w:val="000000" w:themeColor="text1"/>
          <w:sz w:val="24"/>
          <w:szCs w:val="24"/>
        </w:rPr>
      </w:pPr>
    </w:p>
    <w:p w14:paraId="1DF41D14" w14:textId="77777777" w:rsidR="00BA257D" w:rsidRPr="00B12D8C" w:rsidRDefault="00BA257D" w:rsidP="00BA257D">
      <w:pPr>
        <w:ind w:right="237"/>
        <w:jc w:val="both"/>
        <w:rPr>
          <w:rFonts w:eastAsia="Arial"/>
          <w:color w:val="000000" w:themeColor="text1"/>
          <w:sz w:val="24"/>
          <w:szCs w:val="24"/>
        </w:rPr>
      </w:pPr>
      <w:r w:rsidRPr="00B12D8C">
        <w:rPr>
          <w:rFonts w:eastAsia="Arial"/>
          <w:color w:val="000000" w:themeColor="text1"/>
          <w:sz w:val="24"/>
          <w:szCs w:val="24"/>
        </w:rPr>
        <w:t xml:space="preserve">Nicholas et al (2014) states most crimes happen because of revictimization as offenders favour familiarity therefore this leads to increased revictimization rates. The crime prevention strategy states that resolving repeat victimization can be adopted by appropriate allocation of crime prevention resources (Nicholas et al 2014). Nicholas et al (2014) adds certain factors increase the success of prevention which is essential when targeting revictimization and tailored situational crime prevention measures are required, such as target hardening and neighbourhood watch, advice to victims, and education of victims however victims can be resistant to certain crime prevention tactics therefore empowering the victim to make decisions on what works for them is necessary. Nicholas et al (2020) states good practice guides are adopted within the UK which states repeat victimization is assessed as a key performance measure and therefore each force is obligated to develop and implement a policy on repeat victimization prevention, this has resulted in services adopting a preventative measure as opposed to the traditional reassurance. </w:t>
      </w:r>
    </w:p>
    <w:p w14:paraId="390C4269" w14:textId="77777777" w:rsidR="00BA257D" w:rsidRPr="00B12D8C" w:rsidRDefault="00BA257D" w:rsidP="00BA257D">
      <w:pPr>
        <w:ind w:right="237"/>
        <w:jc w:val="both"/>
        <w:rPr>
          <w:rFonts w:eastAsia="Arial"/>
          <w:color w:val="000000" w:themeColor="text1"/>
          <w:sz w:val="24"/>
          <w:szCs w:val="24"/>
        </w:rPr>
      </w:pPr>
      <w:r w:rsidRPr="00B12D8C">
        <w:rPr>
          <w:rFonts w:eastAsia="Arial"/>
          <w:color w:val="000000" w:themeColor="text1"/>
          <w:sz w:val="24"/>
          <w:szCs w:val="24"/>
        </w:rPr>
        <w:t xml:space="preserve">Pepper et al (2020) states Evidence-Based Policing (EBP) is the process of scientific analysis to determine decisions which establishes the deployment of scarce resources, the investigative process, or decision making. Police officers utilise ATLAS: Ask questions that contest current practices, Test and critically evaluate existing research, </w:t>
      </w:r>
      <w:proofErr w:type="gramStart"/>
      <w:r w:rsidRPr="00B12D8C">
        <w:rPr>
          <w:rFonts w:eastAsia="Arial"/>
          <w:color w:val="000000" w:themeColor="text1"/>
          <w:sz w:val="24"/>
          <w:szCs w:val="24"/>
        </w:rPr>
        <w:t>Learn</w:t>
      </w:r>
      <w:proofErr w:type="gramEnd"/>
      <w:r w:rsidRPr="00B12D8C">
        <w:rPr>
          <w:rFonts w:eastAsia="Arial"/>
          <w:color w:val="000000" w:themeColor="text1"/>
          <w:sz w:val="24"/>
          <w:szCs w:val="24"/>
        </w:rPr>
        <w:t xml:space="preserve"> from existing approaches, Adapt practices and policies by means of the best evidence available and Share the conclusions throughout the service (Pepper et al 2020). Pepper et al (2020) adds EBP projects include recognising crime hotspots this is achieved by analysing crime data resulting in targeted operations, however a study of crime statistics and literature determined a lack of UK-based evidence of what approaches work. Pepper et al (2020) supports this and states EPB offers an opportunity to increase efficiency, effectiveness, and continuous development of the service, reducing the use of unnecessary interventions which does not impact the problem and thereby use up limited finances however EBP is not being fully utilised as police are reliant on what they know as opposed to developing new ideas.</w:t>
      </w:r>
    </w:p>
    <w:p w14:paraId="265C8E30" w14:textId="77777777" w:rsidR="00BA257D" w:rsidRPr="00B12D8C" w:rsidRDefault="00BA257D" w:rsidP="00BA257D">
      <w:pPr>
        <w:ind w:right="237"/>
        <w:jc w:val="both"/>
        <w:rPr>
          <w:rFonts w:eastAsia="Arial"/>
          <w:color w:val="000000" w:themeColor="text1"/>
          <w:sz w:val="24"/>
          <w:szCs w:val="24"/>
        </w:rPr>
      </w:pPr>
    </w:p>
    <w:p w14:paraId="47C78B53" w14:textId="77777777" w:rsidR="00BA257D" w:rsidRPr="00B12D8C" w:rsidRDefault="00BA257D" w:rsidP="00BA257D">
      <w:pPr>
        <w:ind w:right="237"/>
        <w:jc w:val="both"/>
        <w:rPr>
          <w:rFonts w:eastAsia="Arial"/>
          <w:color w:val="000000" w:themeColor="text1"/>
          <w:sz w:val="24"/>
          <w:szCs w:val="24"/>
        </w:rPr>
      </w:pPr>
      <w:r w:rsidRPr="00B12D8C">
        <w:rPr>
          <w:rFonts w:eastAsia="Arial"/>
          <w:color w:val="000000" w:themeColor="text1"/>
          <w:sz w:val="24"/>
          <w:szCs w:val="24"/>
        </w:rPr>
        <w:t xml:space="preserve">College of Policing (2020) states Problem-oriented policing (POP) involves: identifying the problem and analysing the problem to determine cause and how to prevent it through a tailored response, this allows targeted interventions using the SARA model (scanning, analysis, response, assessment). College of Policing (2020) states a meta-analytic review covering 34 studies has been undertaken and analysed the effect of POP on problems such as violent crime, street disorder, drug offences and probationer reoffending, conclusion of the study is POP had a significant impact in comparison to business-as-usual policing. Weisburd et al (2010) argues the SARA model oversimplifies large crime problems as the problem is exaggerated or overlooked, therefore they suggest the use of PROCTOR (problem, cause, tactic or treatment, output, and result). POP </w:t>
      </w:r>
      <w:proofErr w:type="spellStart"/>
      <w:r w:rsidRPr="00B12D8C">
        <w:rPr>
          <w:rFonts w:eastAsia="Arial"/>
          <w:color w:val="000000" w:themeColor="text1"/>
          <w:sz w:val="24"/>
          <w:szCs w:val="24"/>
        </w:rPr>
        <w:t>Center</w:t>
      </w:r>
      <w:proofErr w:type="spellEnd"/>
      <w:r w:rsidRPr="00B12D8C">
        <w:rPr>
          <w:rFonts w:eastAsia="Arial"/>
          <w:color w:val="000000" w:themeColor="text1"/>
          <w:sz w:val="24"/>
          <w:szCs w:val="24"/>
        </w:rPr>
        <w:t xml:space="preserve"> (2003) adds crime is disproportionately concentrated to specific offenders, </w:t>
      </w:r>
      <w:proofErr w:type="gramStart"/>
      <w:r w:rsidRPr="00B12D8C">
        <w:rPr>
          <w:rFonts w:eastAsia="Arial"/>
          <w:color w:val="000000" w:themeColor="text1"/>
          <w:sz w:val="24"/>
          <w:szCs w:val="24"/>
        </w:rPr>
        <w:t>victims</w:t>
      </w:r>
      <w:proofErr w:type="gramEnd"/>
      <w:r w:rsidRPr="00B12D8C">
        <w:rPr>
          <w:rFonts w:eastAsia="Arial"/>
          <w:color w:val="000000" w:themeColor="text1"/>
          <w:sz w:val="24"/>
          <w:szCs w:val="24"/>
        </w:rPr>
        <w:t xml:space="preserve"> and locations as EPB established being subjected to one crime was likely to lead to repeat victimisation, in order to tackle this cognitive-behavioural treatment programs can be beneficial to the offender and victim, this has been established by adopting the various approaches of POP. </w:t>
      </w:r>
    </w:p>
    <w:p w14:paraId="4D38B85B" w14:textId="77777777" w:rsidR="00BA257D" w:rsidRPr="00B12D8C" w:rsidRDefault="00BA257D" w:rsidP="00BA257D">
      <w:pPr>
        <w:ind w:right="237"/>
        <w:jc w:val="both"/>
        <w:rPr>
          <w:rFonts w:eastAsia="Arial"/>
          <w:color w:val="000000" w:themeColor="text1"/>
          <w:sz w:val="24"/>
          <w:szCs w:val="24"/>
        </w:rPr>
      </w:pPr>
    </w:p>
    <w:p w14:paraId="140566A9" w14:textId="77777777" w:rsidR="00BA257D" w:rsidRPr="00B12D8C" w:rsidRDefault="00BA257D" w:rsidP="00BA257D">
      <w:pPr>
        <w:ind w:right="237"/>
        <w:jc w:val="both"/>
        <w:rPr>
          <w:rFonts w:eastAsia="Arial"/>
          <w:color w:val="000000" w:themeColor="text1"/>
          <w:sz w:val="24"/>
          <w:szCs w:val="24"/>
        </w:rPr>
      </w:pPr>
      <w:r w:rsidRPr="00B12D8C">
        <w:rPr>
          <w:rFonts w:eastAsia="Arial"/>
          <w:color w:val="000000" w:themeColor="text1"/>
          <w:sz w:val="24"/>
          <w:szCs w:val="24"/>
        </w:rPr>
        <w:t>Conclusion</w:t>
      </w:r>
    </w:p>
    <w:p w14:paraId="2E400E94" w14:textId="77777777" w:rsidR="00BA257D" w:rsidRPr="00B12D8C" w:rsidRDefault="00BA257D" w:rsidP="00BA257D">
      <w:pPr>
        <w:ind w:right="237"/>
        <w:jc w:val="both"/>
        <w:rPr>
          <w:rFonts w:eastAsia="Arial"/>
          <w:color w:val="000000" w:themeColor="text1"/>
          <w:sz w:val="24"/>
          <w:szCs w:val="24"/>
        </w:rPr>
      </w:pPr>
    </w:p>
    <w:p w14:paraId="4BBC525A" w14:textId="6A7C0B8B" w:rsidR="5B843AF0" w:rsidRPr="00B12D8C" w:rsidRDefault="00BA257D" w:rsidP="00BA257D">
      <w:pPr>
        <w:ind w:right="237"/>
        <w:jc w:val="both"/>
        <w:rPr>
          <w:rFonts w:eastAsia="Arial"/>
          <w:color w:val="000000" w:themeColor="text1"/>
          <w:sz w:val="24"/>
          <w:szCs w:val="24"/>
        </w:rPr>
      </w:pPr>
      <w:r w:rsidRPr="00B12D8C">
        <w:rPr>
          <w:rFonts w:eastAsia="Arial"/>
          <w:color w:val="000000" w:themeColor="text1"/>
          <w:sz w:val="24"/>
          <w:szCs w:val="24"/>
        </w:rPr>
        <w:t>Within this essay I have discussed the use of various tools police use to support victims however have concluded use of certain tools are not being fully utilised this is then having a detrimental impact on victims as they are not being provided with the best quality of service, this is evident in the introduction of stalking protection orders which have not been utilised when safeguarding a victim due to lack of knowledge which is a result of insufficient training. The various approaches adopted by various professionals in managing risk do not differ significantly all focus on the main aspect of risk however various definitions to define vulnerable lead to agencies missing cues of vulnerability as it does not fall under one term and has numerous ways of presenting itself. To overcome the differences of these approaches and definitions the use of multi-agency safeguarding hubs have been beneficial due to sharing ideas and gives each agency an understanding of the approaches used by each agency. Finally In regard to tackling repeat victimisation and offending the use of EPB and POP has adopted tactics such as hot spot policing however officers rely on the same established tactics as opposed to trying and testing new techniques.</w:t>
      </w:r>
    </w:p>
    <w:p w14:paraId="1E96D16A" w14:textId="302F013D" w:rsidR="5B843AF0" w:rsidRPr="00B12D8C" w:rsidRDefault="5B843AF0" w:rsidP="5B843AF0">
      <w:pPr>
        <w:ind w:right="237"/>
        <w:jc w:val="center"/>
        <w:rPr>
          <w:b/>
          <w:bCs/>
          <w:sz w:val="24"/>
          <w:szCs w:val="24"/>
        </w:rPr>
      </w:pPr>
    </w:p>
    <w:p w14:paraId="5A14BEB8" w14:textId="69952D76" w:rsidR="5B843AF0" w:rsidRPr="00B12D8C" w:rsidRDefault="5B843AF0" w:rsidP="5B843AF0">
      <w:pPr>
        <w:ind w:right="237"/>
        <w:jc w:val="center"/>
        <w:rPr>
          <w:b/>
          <w:bCs/>
          <w:sz w:val="24"/>
          <w:szCs w:val="24"/>
        </w:rPr>
      </w:pPr>
    </w:p>
    <w:p w14:paraId="68317E39" w14:textId="77777777" w:rsidR="00E676F7" w:rsidRPr="00B12D8C" w:rsidRDefault="00E676F7">
      <w:pPr>
        <w:overflowPunct/>
        <w:autoSpaceDE/>
        <w:autoSpaceDN/>
        <w:adjustRightInd/>
        <w:textAlignment w:val="auto"/>
        <w:rPr>
          <w:b/>
          <w:bCs/>
          <w:sz w:val="24"/>
          <w:szCs w:val="24"/>
        </w:rPr>
      </w:pPr>
      <w:r w:rsidRPr="00B12D8C">
        <w:rPr>
          <w:b/>
          <w:bCs/>
          <w:sz w:val="24"/>
          <w:szCs w:val="24"/>
        </w:rPr>
        <w:br w:type="page"/>
      </w:r>
    </w:p>
    <w:p w14:paraId="5B8E35D7" w14:textId="6EA3E45F" w:rsidR="69F7424F" w:rsidRPr="00B12D8C"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Pr="00B12D8C"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Pr="00B12D8C"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Pr="00B12D8C" w:rsidRDefault="0C26B368" w:rsidP="69F7424F">
      <w:pPr>
        <w:pStyle w:val="paragraph"/>
        <w:spacing w:before="0" w:beforeAutospacing="0" w:after="0" w:afterAutospacing="0"/>
        <w:ind w:left="3600" w:right="225"/>
        <w:textAlignment w:val="baseline"/>
        <w:rPr>
          <w:rFonts w:ascii="Arial" w:hAnsi="Arial" w:cs="Arial"/>
          <w:color w:val="000000"/>
        </w:rPr>
      </w:pPr>
      <w:r w:rsidRPr="00B12D8C">
        <w:rPr>
          <w:rStyle w:val="normaltextrun"/>
          <w:rFonts w:ascii="Arial" w:hAnsi="Arial" w:cs="Arial"/>
          <w:b/>
          <w:bCs/>
          <w:color w:val="000000" w:themeColor="text1"/>
        </w:rPr>
        <w:t xml:space="preserve">Task </w:t>
      </w:r>
      <w:r w:rsidR="00A221AB" w:rsidRPr="00B12D8C">
        <w:rPr>
          <w:rStyle w:val="normaltextrun"/>
          <w:rFonts w:ascii="Arial" w:hAnsi="Arial" w:cs="Arial"/>
          <w:b/>
          <w:bCs/>
          <w:color w:val="000000" w:themeColor="text1"/>
        </w:rPr>
        <w:t>3</w:t>
      </w:r>
      <w:r w:rsidR="00A221AB" w:rsidRPr="00B12D8C">
        <w:rPr>
          <w:rStyle w:val="eop"/>
          <w:rFonts w:ascii="Arial" w:hAnsi="Arial" w:cs="Arial"/>
          <w:color w:val="000000" w:themeColor="text1"/>
        </w:rPr>
        <w:t> </w:t>
      </w:r>
    </w:p>
    <w:p w14:paraId="45CC02BC" w14:textId="77777777" w:rsidR="00A221AB" w:rsidRPr="00B12D8C" w:rsidRDefault="00A221AB" w:rsidP="00A221AB">
      <w:pPr>
        <w:pStyle w:val="paragraph"/>
        <w:spacing w:before="0" w:beforeAutospacing="0" w:after="0" w:afterAutospacing="0"/>
        <w:textAlignment w:val="baseline"/>
        <w:rPr>
          <w:rFonts w:ascii="Arial" w:hAnsi="Arial" w:cs="Arial"/>
          <w:color w:val="000000"/>
        </w:rPr>
      </w:pPr>
      <w:r w:rsidRPr="00B12D8C">
        <w:rPr>
          <w:rStyle w:val="normaltextrun"/>
          <w:rFonts w:ascii="Arial" w:hAnsi="Arial" w:cs="Arial"/>
          <w:b/>
          <w:bCs/>
        </w:rPr>
        <w:t>Recognition and </w:t>
      </w:r>
      <w:r w:rsidRPr="00B12D8C">
        <w:rPr>
          <w:rStyle w:val="normaltextrun"/>
          <w:rFonts w:ascii="Arial" w:hAnsi="Arial" w:cs="Arial"/>
          <w:b/>
          <w:bCs/>
          <w:color w:val="000000"/>
        </w:rPr>
        <w:t>confirmation of progress on the Occupational Competency Portfolio (OCP).</w:t>
      </w:r>
      <w:r w:rsidRPr="00B12D8C">
        <w:rPr>
          <w:rStyle w:val="eop"/>
          <w:rFonts w:ascii="Arial" w:hAnsi="Arial" w:cs="Arial"/>
          <w:color w:val="000000"/>
        </w:rPr>
        <w:t> </w:t>
      </w:r>
    </w:p>
    <w:p w14:paraId="3E91B57F" w14:textId="77777777" w:rsidR="00A221AB" w:rsidRPr="00B12D8C" w:rsidRDefault="00A221AB" w:rsidP="00A221AB">
      <w:pPr>
        <w:pStyle w:val="paragraph"/>
        <w:spacing w:before="0" w:beforeAutospacing="0" w:after="0" w:afterAutospacing="0"/>
        <w:ind w:right="225"/>
        <w:jc w:val="both"/>
        <w:textAlignment w:val="baseline"/>
        <w:rPr>
          <w:rFonts w:ascii="Arial" w:hAnsi="Arial" w:cs="Arial"/>
          <w:color w:val="000000"/>
        </w:rPr>
      </w:pPr>
      <w:r w:rsidRPr="00B12D8C">
        <w:rPr>
          <w:rStyle w:val="normaltextrun"/>
          <w:rFonts w:ascii="Arial" w:hAnsi="Arial" w:cs="Arial"/>
          <w:b/>
          <w:bCs/>
        </w:rPr>
        <w:t> </w:t>
      </w:r>
      <w:r w:rsidRPr="00B12D8C">
        <w:rPr>
          <w:rStyle w:val="eop"/>
          <w:rFonts w:ascii="Arial" w:hAnsi="Arial" w:cs="Arial"/>
          <w:color w:val="000000"/>
        </w:rPr>
        <w:t> </w:t>
      </w:r>
    </w:p>
    <w:p w14:paraId="76ECA2BF" w14:textId="77777777" w:rsidR="00A221AB" w:rsidRPr="00B12D8C" w:rsidRDefault="00A221AB" w:rsidP="00A221AB">
      <w:pPr>
        <w:pStyle w:val="paragraph"/>
        <w:spacing w:before="0" w:beforeAutospacing="0" w:after="0" w:afterAutospacing="0"/>
        <w:ind w:right="225"/>
        <w:jc w:val="both"/>
        <w:textAlignment w:val="baseline"/>
        <w:rPr>
          <w:rFonts w:ascii="Arial" w:hAnsi="Arial" w:cs="Arial"/>
          <w:color w:val="000000"/>
        </w:rPr>
      </w:pPr>
      <w:r w:rsidRPr="00B12D8C">
        <w:rPr>
          <w:rStyle w:val="eop"/>
          <w:rFonts w:ascii="Arial" w:hAnsi="Arial" w:cs="Arial"/>
          <w:color w:val="000000"/>
        </w:rPr>
        <w:t> </w:t>
      </w:r>
    </w:p>
    <w:p w14:paraId="6F2C82E1" w14:textId="77777777" w:rsidR="00A221AB" w:rsidRPr="00B12D8C" w:rsidRDefault="00A221AB" w:rsidP="00A221AB">
      <w:pPr>
        <w:pStyle w:val="paragraph"/>
        <w:spacing w:before="0" w:beforeAutospacing="0" w:after="0" w:afterAutospacing="0"/>
        <w:ind w:right="225"/>
        <w:jc w:val="both"/>
        <w:textAlignment w:val="baseline"/>
        <w:rPr>
          <w:rFonts w:ascii="Arial" w:hAnsi="Arial" w:cs="Arial"/>
          <w:color w:val="000000"/>
        </w:rPr>
      </w:pPr>
      <w:r w:rsidRPr="00B12D8C">
        <w:rPr>
          <w:rStyle w:val="eop"/>
          <w:rFonts w:ascii="Arial" w:hAnsi="Arial" w:cs="Arial"/>
          <w:color w:val="000000" w:themeColor="text1"/>
        </w:rPr>
        <w:t> </w:t>
      </w:r>
    </w:p>
    <w:p w14:paraId="19A5D792" w14:textId="353100AA" w:rsidR="00A221AB" w:rsidRPr="00B12D8C" w:rsidRDefault="00A221AB" w:rsidP="2531DC7A">
      <w:pPr>
        <w:pStyle w:val="paragraph"/>
        <w:spacing w:before="0" w:beforeAutospacing="0" w:after="0" w:afterAutospacing="0"/>
        <w:ind w:right="225"/>
        <w:jc w:val="both"/>
        <w:textAlignment w:val="baseline"/>
        <w:rPr>
          <w:rFonts w:ascii="Arial" w:hAnsi="Arial" w:cs="Arial"/>
          <w:color w:val="000000"/>
        </w:rPr>
      </w:pPr>
      <w:r w:rsidRPr="00B12D8C">
        <w:rPr>
          <w:rStyle w:val="normaltextrun"/>
          <w:rFonts w:ascii="Arial" w:hAnsi="Arial" w:cs="Arial"/>
          <w:i/>
          <w:iCs/>
          <w:color w:val="000000" w:themeColor="text1"/>
        </w:rPr>
        <w:t>By signing the section </w:t>
      </w:r>
      <w:r w:rsidR="7CEC4C30" w:rsidRPr="00B12D8C">
        <w:rPr>
          <w:rStyle w:val="contextualspellingandgrammarerror"/>
          <w:rFonts w:ascii="Arial" w:hAnsi="Arial" w:cs="Arial"/>
          <w:i/>
          <w:iCs/>
          <w:color w:val="000000" w:themeColor="text1"/>
        </w:rPr>
        <w:t>below,</w:t>
      </w:r>
      <w:r w:rsidRPr="00B12D8C">
        <w:rPr>
          <w:rStyle w:val="normaltextrun"/>
          <w:rFonts w:ascii="Arial" w:hAnsi="Arial" w:cs="Arial"/>
          <w:i/>
          <w:iCs/>
          <w:color w:val="000000" w:themeColor="text1"/>
        </w:rPr>
        <w:t> you are acknowledging your continuing progress on O.C.P. </w:t>
      </w:r>
      <w:r w:rsidRPr="00B12D8C">
        <w:rPr>
          <w:rStyle w:val="eop"/>
          <w:rFonts w:ascii="Arial" w:hAnsi="Arial" w:cs="Arial"/>
          <w:color w:val="000000" w:themeColor="text1"/>
        </w:rPr>
        <w:t> </w:t>
      </w:r>
    </w:p>
    <w:p w14:paraId="0A4BA9D3" w14:textId="023CE6EF" w:rsidR="00A221AB" w:rsidRPr="00B12D8C"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0B12D8C">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0B12D8C">
        <w:rPr>
          <w:rStyle w:val="normaltextrun"/>
          <w:rFonts w:ascii="Arial" w:hAnsi="Arial" w:cs="Arial"/>
          <w:i/>
          <w:iCs/>
          <w:color w:val="000000" w:themeColor="text1"/>
        </w:rPr>
        <w:t>2000</w:t>
      </w:r>
      <w:r w:rsidRPr="00B12D8C">
        <w:rPr>
          <w:rStyle w:val="normaltextrun"/>
          <w:rFonts w:ascii="Arial" w:hAnsi="Arial" w:cs="Arial"/>
          <w:i/>
          <w:iCs/>
          <w:color w:val="000000" w:themeColor="text1"/>
        </w:rPr>
        <w:t xml:space="preserve"> words</w:t>
      </w:r>
      <w:r w:rsidR="167023A2" w:rsidRPr="00B12D8C">
        <w:rPr>
          <w:rStyle w:val="normaltextrun"/>
          <w:rFonts w:ascii="Arial" w:hAnsi="Arial" w:cs="Arial"/>
          <w:i/>
          <w:iCs/>
          <w:color w:val="000000" w:themeColor="text1"/>
        </w:rPr>
        <w:t xml:space="preserve">. </w:t>
      </w:r>
    </w:p>
    <w:p w14:paraId="13BEB675" w14:textId="77777777" w:rsidR="00A221AB" w:rsidRPr="00B12D8C" w:rsidRDefault="00A221AB" w:rsidP="00A221AB">
      <w:pPr>
        <w:pStyle w:val="paragraph"/>
        <w:spacing w:before="0" w:beforeAutospacing="0" w:after="0" w:afterAutospacing="0"/>
        <w:ind w:right="225"/>
        <w:jc w:val="both"/>
        <w:textAlignment w:val="baseline"/>
        <w:rPr>
          <w:rFonts w:ascii="Arial" w:hAnsi="Arial" w:cs="Arial"/>
          <w:color w:val="000000"/>
        </w:rPr>
      </w:pPr>
      <w:r w:rsidRPr="00B12D8C">
        <w:rPr>
          <w:rStyle w:val="eop"/>
          <w:rFonts w:ascii="Arial" w:hAnsi="Arial" w:cs="Arial"/>
          <w:color w:val="000000"/>
        </w:rPr>
        <w:t> </w:t>
      </w:r>
    </w:p>
    <w:p w14:paraId="166A5FD4" w14:textId="77777777" w:rsidR="00A221AB" w:rsidRPr="00B12D8C" w:rsidRDefault="00A221AB" w:rsidP="00A221AB">
      <w:pPr>
        <w:pStyle w:val="paragraph"/>
        <w:spacing w:before="0" w:beforeAutospacing="0" w:after="0" w:afterAutospacing="0"/>
        <w:textAlignment w:val="baseline"/>
        <w:rPr>
          <w:rFonts w:ascii="Arial" w:hAnsi="Arial" w:cs="Arial"/>
          <w:color w:val="000000"/>
        </w:rPr>
      </w:pPr>
      <w:r w:rsidRPr="00B12D8C">
        <w:rPr>
          <w:rStyle w:val="eop"/>
          <w:rFonts w:ascii="Arial" w:hAnsi="Arial" w:cs="Arial"/>
          <w:color w:val="000000"/>
        </w:rPr>
        <w:t> </w:t>
      </w:r>
    </w:p>
    <w:p w14:paraId="09EAF9C6" w14:textId="77777777" w:rsidR="00A221AB" w:rsidRPr="00B12D8C" w:rsidRDefault="00A221AB" w:rsidP="00A221AB">
      <w:pPr>
        <w:pStyle w:val="paragraph"/>
        <w:spacing w:before="0" w:beforeAutospacing="0" w:after="0" w:afterAutospacing="0"/>
        <w:textAlignment w:val="baseline"/>
        <w:rPr>
          <w:rFonts w:ascii="Arial" w:hAnsi="Arial" w:cs="Arial"/>
          <w:color w:val="000000"/>
        </w:rPr>
      </w:pPr>
      <w:r w:rsidRPr="00B12D8C">
        <w:rPr>
          <w:rStyle w:val="eop"/>
          <w:rFonts w:ascii="Arial" w:hAnsi="Arial" w:cs="Arial"/>
          <w:color w:val="000000"/>
        </w:rPr>
        <w:t> </w:t>
      </w:r>
    </w:p>
    <w:p w14:paraId="167CC56C" w14:textId="77777777" w:rsidR="00A221AB" w:rsidRPr="00B12D8C" w:rsidRDefault="00A221AB" w:rsidP="00A221AB">
      <w:pPr>
        <w:pStyle w:val="paragraph"/>
        <w:spacing w:before="0" w:beforeAutospacing="0" w:after="0" w:afterAutospacing="0"/>
        <w:textAlignment w:val="baseline"/>
        <w:rPr>
          <w:rFonts w:ascii="Arial" w:hAnsi="Arial" w:cs="Arial"/>
          <w:color w:val="000000"/>
        </w:rPr>
      </w:pPr>
      <w:r w:rsidRPr="00B12D8C">
        <w:rPr>
          <w:rStyle w:val="eop"/>
          <w:rFonts w:ascii="Arial" w:hAnsi="Arial" w:cs="Arial"/>
          <w:color w:val="000000"/>
        </w:rPr>
        <w:t> </w:t>
      </w:r>
    </w:p>
    <w:p w14:paraId="4BAE8551" w14:textId="77777777" w:rsidR="00A221AB" w:rsidRPr="00B12D8C" w:rsidRDefault="00A221AB" w:rsidP="00A221AB">
      <w:pPr>
        <w:pStyle w:val="paragraph"/>
        <w:spacing w:before="0" w:beforeAutospacing="0" w:after="0" w:afterAutospacing="0"/>
        <w:textAlignment w:val="baseline"/>
        <w:rPr>
          <w:rFonts w:ascii="Arial" w:hAnsi="Arial" w:cs="Arial"/>
          <w:color w:val="000000"/>
        </w:rPr>
      </w:pPr>
      <w:r w:rsidRPr="00B12D8C">
        <w:rPr>
          <w:rStyle w:val="normaltextrun"/>
          <w:rFonts w:ascii="Arial" w:hAnsi="Arial" w:cs="Arial"/>
          <w:b/>
          <w:bCs/>
          <w:color w:val="000000"/>
        </w:rPr>
        <w:t>Confirmation of the progress on the Occupational Competency Portfolio (OCP).</w:t>
      </w:r>
      <w:r w:rsidRPr="00B12D8C">
        <w:rPr>
          <w:rStyle w:val="eop"/>
          <w:rFonts w:ascii="Arial" w:hAnsi="Arial" w:cs="Arial"/>
          <w:color w:val="000000"/>
        </w:rPr>
        <w:t> </w:t>
      </w:r>
    </w:p>
    <w:p w14:paraId="013D6067" w14:textId="77777777" w:rsidR="00A221AB" w:rsidRPr="00B12D8C" w:rsidRDefault="00A221AB" w:rsidP="00A221AB">
      <w:pPr>
        <w:pStyle w:val="paragraph"/>
        <w:spacing w:before="0" w:beforeAutospacing="0" w:after="0" w:afterAutospacing="0"/>
        <w:textAlignment w:val="baseline"/>
        <w:rPr>
          <w:rFonts w:ascii="Arial" w:hAnsi="Arial" w:cs="Arial"/>
          <w:color w:val="000000"/>
        </w:rPr>
      </w:pPr>
      <w:r w:rsidRPr="00B12D8C">
        <w:rPr>
          <w:rStyle w:val="eop"/>
          <w:rFonts w:ascii="Arial" w:hAnsi="Arial" w:cs="Arial"/>
          <w:color w:val="000000"/>
        </w:rPr>
        <w:t> </w:t>
      </w:r>
    </w:p>
    <w:p w14:paraId="2AA7F914" w14:textId="77777777" w:rsidR="00A221AB" w:rsidRPr="00B12D8C" w:rsidRDefault="00A221AB" w:rsidP="00A221AB">
      <w:pPr>
        <w:pStyle w:val="paragraph"/>
        <w:spacing w:before="0" w:beforeAutospacing="0" w:after="0" w:afterAutospacing="0"/>
        <w:textAlignment w:val="baseline"/>
        <w:rPr>
          <w:rFonts w:ascii="Arial" w:hAnsi="Arial" w:cs="Arial"/>
          <w:color w:val="000000"/>
        </w:rPr>
      </w:pPr>
      <w:r w:rsidRPr="00B12D8C">
        <w:rPr>
          <w:rStyle w:val="normaltextrun"/>
          <w:rFonts w:ascii="Arial" w:hAnsi="Arial" w:cs="Arial"/>
          <w:color w:val="000000"/>
        </w:rPr>
        <w:t xml:space="preserve">I confirm that I am progressing with the Occupational Competency Portfolio (OCP) in accordance </w:t>
      </w:r>
      <w:proofErr w:type="gramStart"/>
      <w:r w:rsidRPr="00B12D8C">
        <w:rPr>
          <w:rStyle w:val="normaltextrun"/>
          <w:rFonts w:ascii="Arial" w:hAnsi="Arial" w:cs="Arial"/>
          <w:color w:val="000000"/>
        </w:rPr>
        <w:t>to</w:t>
      </w:r>
      <w:proofErr w:type="gramEnd"/>
      <w:r w:rsidRPr="00B12D8C">
        <w:rPr>
          <w:rStyle w:val="normaltextrun"/>
          <w:rFonts w:ascii="Arial" w:hAnsi="Arial" w:cs="Arial"/>
          <w:color w:val="000000"/>
        </w:rPr>
        <w:t xml:space="preserve"> the regulations. </w:t>
      </w:r>
      <w:r w:rsidRPr="00B12D8C">
        <w:rPr>
          <w:rStyle w:val="eop"/>
          <w:rFonts w:ascii="Arial" w:hAnsi="Arial" w:cs="Arial"/>
          <w:color w:val="000000"/>
        </w:rPr>
        <w:t> </w:t>
      </w:r>
    </w:p>
    <w:p w14:paraId="090B4DCF" w14:textId="77777777" w:rsidR="00A221AB" w:rsidRPr="00B12D8C" w:rsidRDefault="00A221AB" w:rsidP="00A221AB">
      <w:pPr>
        <w:pStyle w:val="paragraph"/>
        <w:spacing w:before="0" w:beforeAutospacing="0" w:after="0" w:afterAutospacing="0"/>
        <w:textAlignment w:val="baseline"/>
        <w:rPr>
          <w:rFonts w:ascii="Arial" w:hAnsi="Arial" w:cs="Arial"/>
          <w:color w:val="000000"/>
        </w:rPr>
      </w:pPr>
      <w:r w:rsidRPr="00B12D8C">
        <w:rPr>
          <w:rStyle w:val="eop"/>
          <w:rFonts w:ascii="Arial" w:hAnsi="Arial" w:cs="Arial"/>
          <w:color w:val="000000"/>
        </w:rPr>
        <w:t> </w:t>
      </w:r>
    </w:p>
    <w:p w14:paraId="11B4BF81" w14:textId="45C9DBA3" w:rsidR="00A221AB" w:rsidRPr="00B12D8C" w:rsidRDefault="00A221AB" w:rsidP="00A221AB">
      <w:pPr>
        <w:pStyle w:val="paragraph"/>
        <w:spacing w:before="0" w:beforeAutospacing="0" w:after="0" w:afterAutospacing="0"/>
        <w:jc w:val="both"/>
        <w:textAlignment w:val="baseline"/>
        <w:rPr>
          <w:rFonts w:ascii="Arial" w:hAnsi="Arial" w:cs="Arial"/>
          <w:color w:val="000000"/>
        </w:rPr>
      </w:pPr>
      <w:r w:rsidRPr="00B12D8C">
        <w:rPr>
          <w:rStyle w:val="normaltextrun"/>
          <w:rFonts w:ascii="Arial" w:hAnsi="Arial" w:cs="Arial"/>
          <w:color w:val="000000"/>
        </w:rPr>
        <w:t xml:space="preserve">Signed:  </w:t>
      </w:r>
      <w:r w:rsidR="004D79F7" w:rsidRPr="00B12D8C">
        <w:rPr>
          <w:rStyle w:val="normaltextrun"/>
          <w:rFonts w:ascii="Arial" w:hAnsi="Arial" w:cs="Arial"/>
          <w:color w:val="000000"/>
        </w:rPr>
        <w:t xml:space="preserve">Holli Randall </w:t>
      </w:r>
      <w:r w:rsidRPr="00B12D8C">
        <w:rPr>
          <w:rStyle w:val="normaltextrun"/>
          <w:rFonts w:ascii="Arial" w:hAnsi="Arial" w:cs="Arial"/>
          <w:color w:val="000000"/>
        </w:rPr>
        <w:t>(Learner – electronic signature accepted.)</w:t>
      </w:r>
      <w:r w:rsidRPr="00B12D8C">
        <w:rPr>
          <w:rStyle w:val="eop"/>
          <w:rFonts w:ascii="Arial" w:hAnsi="Arial" w:cs="Arial"/>
          <w:color w:val="000000"/>
        </w:rPr>
        <w:t> </w:t>
      </w:r>
    </w:p>
    <w:p w14:paraId="5E2363A8" w14:textId="77777777" w:rsidR="00A221AB" w:rsidRPr="00B12D8C" w:rsidRDefault="00A221AB" w:rsidP="00A221AB">
      <w:pPr>
        <w:pStyle w:val="paragraph"/>
        <w:spacing w:before="0" w:beforeAutospacing="0" w:after="0" w:afterAutospacing="0"/>
        <w:jc w:val="both"/>
        <w:textAlignment w:val="baseline"/>
        <w:rPr>
          <w:rFonts w:ascii="Arial" w:hAnsi="Arial" w:cs="Arial"/>
          <w:color w:val="000000"/>
        </w:rPr>
      </w:pPr>
      <w:r w:rsidRPr="00B12D8C">
        <w:rPr>
          <w:rStyle w:val="eop"/>
          <w:rFonts w:ascii="Arial" w:hAnsi="Arial" w:cs="Arial"/>
          <w:color w:val="000000"/>
        </w:rPr>
        <w:t> </w:t>
      </w:r>
    </w:p>
    <w:p w14:paraId="06491356" w14:textId="2B697F02" w:rsidR="00A221AB" w:rsidRPr="00B12D8C" w:rsidRDefault="00A221AB" w:rsidP="004D79F7">
      <w:pPr>
        <w:pStyle w:val="paragraph"/>
        <w:spacing w:before="0" w:beforeAutospacing="0" w:after="0" w:afterAutospacing="0"/>
        <w:jc w:val="both"/>
        <w:textAlignment w:val="baseline"/>
        <w:rPr>
          <w:rFonts w:ascii="Arial" w:hAnsi="Arial" w:cs="Arial"/>
          <w:b/>
          <w:bCs/>
        </w:rPr>
      </w:pPr>
      <w:r w:rsidRPr="00B12D8C">
        <w:rPr>
          <w:rStyle w:val="normaltextrun"/>
          <w:rFonts w:ascii="Arial" w:hAnsi="Arial" w:cs="Arial"/>
          <w:color w:val="000000"/>
        </w:rPr>
        <w:t xml:space="preserve">Date: </w:t>
      </w:r>
      <w:r w:rsidR="004D79F7" w:rsidRPr="00B12D8C">
        <w:rPr>
          <w:rStyle w:val="normaltextrun"/>
          <w:rFonts w:ascii="Arial" w:hAnsi="Arial" w:cs="Arial"/>
          <w:color w:val="000000"/>
        </w:rPr>
        <w:t xml:space="preserve"> 21/06/2022</w:t>
      </w:r>
    </w:p>
    <w:p w14:paraId="1FC1915E" w14:textId="1DF61DEB" w:rsidR="69F7424F" w:rsidRPr="00B12D8C" w:rsidRDefault="69F7424F" w:rsidP="69F7424F">
      <w:pPr>
        <w:ind w:right="237"/>
        <w:jc w:val="center"/>
        <w:rPr>
          <w:b/>
          <w:bCs/>
          <w:sz w:val="24"/>
          <w:szCs w:val="24"/>
        </w:rPr>
      </w:pPr>
    </w:p>
    <w:p w14:paraId="681AC1AB" w14:textId="44267AB3" w:rsidR="69F7424F" w:rsidRPr="00B12D8C" w:rsidRDefault="69F7424F" w:rsidP="69F7424F">
      <w:pPr>
        <w:ind w:right="237"/>
        <w:jc w:val="center"/>
        <w:rPr>
          <w:b/>
          <w:bCs/>
          <w:sz w:val="24"/>
          <w:szCs w:val="24"/>
        </w:rPr>
      </w:pPr>
    </w:p>
    <w:p w14:paraId="52FB0921" w14:textId="3DA6F84C" w:rsidR="69F7424F" w:rsidRPr="00B12D8C" w:rsidRDefault="69F7424F" w:rsidP="69F7424F">
      <w:pPr>
        <w:ind w:right="237"/>
        <w:jc w:val="center"/>
        <w:rPr>
          <w:b/>
          <w:bCs/>
          <w:sz w:val="24"/>
          <w:szCs w:val="24"/>
        </w:rPr>
      </w:pPr>
    </w:p>
    <w:p w14:paraId="2598748B" w14:textId="28A40FAA" w:rsidR="69F7424F" w:rsidRPr="00B12D8C" w:rsidRDefault="69F7424F" w:rsidP="69F7424F">
      <w:pPr>
        <w:ind w:right="237"/>
        <w:jc w:val="center"/>
        <w:rPr>
          <w:b/>
          <w:bCs/>
          <w:sz w:val="24"/>
          <w:szCs w:val="24"/>
        </w:rPr>
      </w:pPr>
    </w:p>
    <w:p w14:paraId="6B0989EF" w14:textId="759B9331" w:rsidR="00025650" w:rsidRPr="00B12D8C" w:rsidRDefault="5B843AF0" w:rsidP="5B843AF0">
      <w:pPr>
        <w:ind w:right="237"/>
        <w:jc w:val="center"/>
        <w:rPr>
          <w:b/>
          <w:bCs/>
          <w:sz w:val="24"/>
          <w:szCs w:val="24"/>
        </w:rPr>
      </w:pPr>
      <w:r w:rsidRPr="00B12D8C">
        <w:rPr>
          <w:b/>
          <w:bCs/>
          <w:sz w:val="24"/>
          <w:szCs w:val="24"/>
        </w:rPr>
        <w:t xml:space="preserve">Task </w:t>
      </w:r>
      <w:r w:rsidR="1EFF1EB2" w:rsidRPr="00B12D8C">
        <w:rPr>
          <w:b/>
          <w:bCs/>
          <w:sz w:val="24"/>
          <w:szCs w:val="24"/>
        </w:rPr>
        <w:t>4</w:t>
      </w:r>
    </w:p>
    <w:p w14:paraId="77E31362" w14:textId="29BEE203" w:rsidR="0FF883D4" w:rsidRPr="00B12D8C" w:rsidRDefault="0FF883D4" w:rsidP="0FF883D4">
      <w:pPr>
        <w:ind w:right="237"/>
        <w:jc w:val="both"/>
        <w:rPr>
          <w:b/>
          <w:bCs/>
          <w:color w:val="000000" w:themeColor="text1"/>
          <w:sz w:val="24"/>
          <w:szCs w:val="24"/>
        </w:rPr>
      </w:pPr>
    </w:p>
    <w:p w14:paraId="002BCC44" w14:textId="6C60D288" w:rsidR="0FF883D4" w:rsidRPr="00B12D8C" w:rsidRDefault="5D9B6F62" w:rsidP="02D63252">
      <w:pPr>
        <w:ind w:right="237"/>
        <w:jc w:val="both"/>
        <w:rPr>
          <w:rFonts w:eastAsia="Arial"/>
          <w:b/>
          <w:bCs/>
          <w:color w:val="000000" w:themeColor="text1"/>
          <w:sz w:val="24"/>
          <w:szCs w:val="24"/>
        </w:rPr>
      </w:pPr>
      <w:r w:rsidRPr="00B12D8C">
        <w:rPr>
          <w:rFonts w:eastAsia="Arial"/>
          <w:b/>
          <w:bCs/>
          <w:color w:val="000000" w:themeColor="text1"/>
          <w:sz w:val="24"/>
          <w:szCs w:val="24"/>
        </w:rPr>
        <w:t xml:space="preserve">This is a reminder that this TASK </w:t>
      </w:r>
      <w:r w:rsidR="6383A551" w:rsidRPr="00B12D8C">
        <w:rPr>
          <w:rFonts w:eastAsia="Arial"/>
          <w:b/>
          <w:bCs/>
          <w:color w:val="000000" w:themeColor="text1"/>
          <w:sz w:val="24"/>
          <w:szCs w:val="24"/>
        </w:rPr>
        <w:t>4</w:t>
      </w:r>
      <w:r w:rsidRPr="00B12D8C">
        <w:rPr>
          <w:rFonts w:eastAsia="Arial"/>
          <w:b/>
          <w:bCs/>
          <w:color w:val="000000" w:themeColor="text1"/>
          <w:sz w:val="24"/>
          <w:szCs w:val="24"/>
        </w:rPr>
        <w:t xml:space="preserve"> section is an opportunity for you to answer</w:t>
      </w:r>
      <w:r w:rsidR="4FE49201" w:rsidRPr="00B12D8C">
        <w:rPr>
          <w:rFonts w:eastAsia="Arial"/>
          <w:b/>
          <w:bCs/>
          <w:color w:val="000000" w:themeColor="text1"/>
          <w:sz w:val="24"/>
          <w:szCs w:val="24"/>
        </w:rPr>
        <w:t xml:space="preserve"> </w:t>
      </w:r>
      <w:r w:rsidR="48232DC3" w:rsidRPr="00B12D8C">
        <w:rPr>
          <w:rFonts w:eastAsia="Arial"/>
          <w:b/>
          <w:bCs/>
          <w:color w:val="000000" w:themeColor="text1"/>
          <w:sz w:val="24"/>
          <w:szCs w:val="24"/>
        </w:rPr>
        <w:t xml:space="preserve">one question which should be relevant to the “advanced learning” area that you have </w:t>
      </w:r>
      <w:r w:rsidR="2C80CEFD" w:rsidRPr="00B12D8C">
        <w:rPr>
          <w:rFonts w:eastAsia="Arial"/>
          <w:b/>
          <w:bCs/>
          <w:color w:val="000000" w:themeColor="text1"/>
          <w:sz w:val="24"/>
          <w:szCs w:val="24"/>
        </w:rPr>
        <w:t xml:space="preserve">chosen.  The advanced learning lecture that you </w:t>
      </w:r>
      <w:r w:rsidR="3F306007" w:rsidRPr="00B12D8C">
        <w:rPr>
          <w:rFonts w:eastAsia="Arial"/>
          <w:b/>
          <w:bCs/>
          <w:color w:val="000000" w:themeColor="text1"/>
          <w:sz w:val="24"/>
          <w:szCs w:val="24"/>
        </w:rPr>
        <w:t>cho</w:t>
      </w:r>
      <w:r w:rsidR="05F0DD54" w:rsidRPr="00B12D8C">
        <w:rPr>
          <w:rFonts w:eastAsia="Arial"/>
          <w:b/>
          <w:bCs/>
          <w:color w:val="000000" w:themeColor="text1"/>
          <w:sz w:val="24"/>
          <w:szCs w:val="24"/>
        </w:rPr>
        <w:t>o</w:t>
      </w:r>
      <w:r w:rsidR="3F306007" w:rsidRPr="00B12D8C">
        <w:rPr>
          <w:rFonts w:eastAsia="Arial"/>
          <w:b/>
          <w:bCs/>
          <w:color w:val="000000" w:themeColor="text1"/>
          <w:sz w:val="24"/>
          <w:szCs w:val="24"/>
        </w:rPr>
        <w:t>se</w:t>
      </w:r>
      <w:r w:rsidR="2C80CEFD" w:rsidRPr="00B12D8C">
        <w:rPr>
          <w:rFonts w:eastAsia="Arial"/>
          <w:b/>
          <w:bCs/>
          <w:color w:val="000000" w:themeColor="text1"/>
          <w:sz w:val="24"/>
          <w:szCs w:val="24"/>
        </w:rPr>
        <w:t xml:space="preserve"> to attend will assist you in answering this task. </w:t>
      </w:r>
    </w:p>
    <w:p w14:paraId="1093A23A" w14:textId="3B644F98" w:rsidR="0FF883D4" w:rsidRPr="00B12D8C" w:rsidRDefault="0FF883D4" w:rsidP="02D63252">
      <w:pPr>
        <w:ind w:right="237"/>
        <w:jc w:val="both"/>
        <w:rPr>
          <w:b/>
          <w:bCs/>
          <w:color w:val="000000" w:themeColor="text1"/>
          <w:sz w:val="24"/>
          <w:szCs w:val="24"/>
        </w:rPr>
      </w:pPr>
    </w:p>
    <w:p w14:paraId="4CC6765A" w14:textId="4EA5F1CD" w:rsidR="0FF883D4" w:rsidRPr="00B12D8C" w:rsidRDefault="0FF883D4" w:rsidP="02D63252">
      <w:pPr>
        <w:ind w:right="237"/>
        <w:jc w:val="both"/>
        <w:rPr>
          <w:b/>
          <w:bCs/>
          <w:color w:val="000000" w:themeColor="text1"/>
          <w:sz w:val="24"/>
          <w:szCs w:val="24"/>
        </w:rPr>
      </w:pPr>
    </w:p>
    <w:p w14:paraId="358E23F0" w14:textId="357F4500" w:rsidR="0FF883D4" w:rsidRPr="00B12D8C" w:rsidRDefault="0FF883D4" w:rsidP="02D63252">
      <w:pPr>
        <w:ind w:right="237"/>
        <w:jc w:val="both"/>
        <w:rPr>
          <w:b/>
          <w:bCs/>
          <w:color w:val="000000" w:themeColor="text1"/>
          <w:sz w:val="24"/>
          <w:szCs w:val="24"/>
        </w:rPr>
      </w:pPr>
    </w:p>
    <w:p w14:paraId="193C4854" w14:textId="63BC9E22" w:rsidR="0FF883D4" w:rsidRPr="00B12D8C" w:rsidRDefault="0C4F7D28" w:rsidP="02D63252">
      <w:pPr>
        <w:ind w:right="237"/>
        <w:jc w:val="both"/>
        <w:rPr>
          <w:b/>
          <w:bCs/>
          <w:color w:val="000000" w:themeColor="text1"/>
          <w:sz w:val="24"/>
          <w:szCs w:val="24"/>
        </w:rPr>
      </w:pPr>
      <w:r w:rsidRPr="00B12D8C">
        <w:rPr>
          <w:rFonts w:eastAsia="Arial"/>
          <w:b/>
          <w:bCs/>
          <w:color w:val="000000" w:themeColor="text1"/>
          <w:sz w:val="24"/>
          <w:szCs w:val="24"/>
          <w:highlight w:val="yellow"/>
        </w:rPr>
        <w:t>Cho</w:t>
      </w:r>
      <w:r w:rsidR="70C70834" w:rsidRPr="00B12D8C">
        <w:rPr>
          <w:rFonts w:eastAsia="Arial"/>
          <w:b/>
          <w:bCs/>
          <w:color w:val="000000" w:themeColor="text1"/>
          <w:sz w:val="24"/>
          <w:szCs w:val="24"/>
          <w:highlight w:val="yellow"/>
        </w:rPr>
        <w:t>ose</w:t>
      </w:r>
      <w:r w:rsidR="5D9B6F62" w:rsidRPr="00B12D8C">
        <w:rPr>
          <w:rFonts w:eastAsia="Arial"/>
          <w:b/>
          <w:bCs/>
          <w:color w:val="000000" w:themeColor="text1"/>
          <w:sz w:val="24"/>
          <w:szCs w:val="24"/>
          <w:highlight w:val="yellow"/>
        </w:rPr>
        <w:t xml:space="preserve"> 1 of these 5 options</w:t>
      </w:r>
      <w:r w:rsidR="2F37049A" w:rsidRPr="00B12D8C">
        <w:rPr>
          <w:rFonts w:eastAsia="Arial"/>
          <w:b/>
          <w:bCs/>
          <w:color w:val="000000" w:themeColor="text1"/>
          <w:sz w:val="24"/>
          <w:szCs w:val="24"/>
          <w:highlight w:val="yellow"/>
        </w:rPr>
        <w:t xml:space="preserve"> to answer </w:t>
      </w:r>
    </w:p>
    <w:p w14:paraId="076EC2A4" w14:textId="4E79EE27" w:rsidR="0FF883D4" w:rsidRPr="00B12D8C" w:rsidRDefault="0FF883D4" w:rsidP="02D63252">
      <w:pPr>
        <w:ind w:right="237"/>
        <w:jc w:val="both"/>
        <w:rPr>
          <w:rFonts w:eastAsia="Arial"/>
          <w:b/>
          <w:bCs/>
          <w:color w:val="000000" w:themeColor="text1"/>
          <w:sz w:val="24"/>
          <w:szCs w:val="24"/>
          <w:highlight w:val="yellow"/>
        </w:rPr>
      </w:pPr>
    </w:p>
    <w:p w14:paraId="05F6F6D2" w14:textId="07FF7578" w:rsidR="0FF883D4" w:rsidRPr="00B12D8C" w:rsidRDefault="2F37049A" w:rsidP="02D63252">
      <w:pPr>
        <w:ind w:right="237"/>
        <w:jc w:val="both"/>
        <w:rPr>
          <w:rFonts w:eastAsia="Arial"/>
          <w:b/>
          <w:bCs/>
          <w:color w:val="000000" w:themeColor="text1"/>
          <w:sz w:val="24"/>
          <w:szCs w:val="24"/>
          <w:highlight w:val="yellow"/>
        </w:rPr>
      </w:pPr>
      <w:r w:rsidRPr="00B12D8C">
        <w:rPr>
          <w:rFonts w:eastAsia="Arial"/>
          <w:b/>
          <w:bCs/>
          <w:color w:val="000000" w:themeColor="text1"/>
          <w:sz w:val="24"/>
          <w:szCs w:val="24"/>
          <w:highlight w:val="yellow"/>
        </w:rPr>
        <w:t xml:space="preserve">(Note for officers who have an interest in becoming a detective and wish to specialise in this role, you </w:t>
      </w:r>
      <w:r w:rsidRPr="00B12D8C">
        <w:rPr>
          <w:rFonts w:eastAsia="Arial"/>
          <w:b/>
          <w:bCs/>
          <w:color w:val="000000" w:themeColor="text1"/>
          <w:sz w:val="24"/>
          <w:szCs w:val="24"/>
          <w:highlight w:val="yellow"/>
          <w:u w:val="single"/>
        </w:rPr>
        <w:t>MUST</w:t>
      </w:r>
      <w:r w:rsidRPr="00B12D8C">
        <w:rPr>
          <w:rFonts w:eastAsia="Arial"/>
          <w:b/>
          <w:bCs/>
          <w:color w:val="000000" w:themeColor="text1"/>
          <w:sz w:val="24"/>
          <w:szCs w:val="24"/>
          <w:highlight w:val="yellow"/>
        </w:rPr>
        <w:t xml:space="preserve"> cho</w:t>
      </w:r>
      <w:r w:rsidR="03943B96" w:rsidRPr="00B12D8C">
        <w:rPr>
          <w:rFonts w:eastAsia="Arial"/>
          <w:b/>
          <w:bCs/>
          <w:color w:val="000000" w:themeColor="text1"/>
          <w:sz w:val="24"/>
          <w:szCs w:val="24"/>
          <w:highlight w:val="yellow"/>
        </w:rPr>
        <w:t>o</w:t>
      </w:r>
      <w:r w:rsidRPr="00B12D8C">
        <w:rPr>
          <w:rFonts w:eastAsia="Arial"/>
          <w:b/>
          <w:bCs/>
          <w:color w:val="000000" w:themeColor="text1"/>
          <w:sz w:val="24"/>
          <w:szCs w:val="24"/>
          <w:highlight w:val="yellow"/>
        </w:rPr>
        <w:t>se option 5)</w:t>
      </w:r>
    </w:p>
    <w:p w14:paraId="386B9E52" w14:textId="71D07E3F" w:rsidR="02D63252" w:rsidRPr="00B12D8C" w:rsidRDefault="02D63252" w:rsidP="02D63252">
      <w:pPr>
        <w:ind w:right="237"/>
        <w:jc w:val="both"/>
        <w:rPr>
          <w:b/>
          <w:bCs/>
          <w:color w:val="000000" w:themeColor="text1"/>
          <w:sz w:val="24"/>
          <w:szCs w:val="24"/>
          <w:highlight w:val="yellow"/>
        </w:rPr>
      </w:pPr>
    </w:p>
    <w:p w14:paraId="390A4F02" w14:textId="69ACEF40" w:rsidR="02D63252" w:rsidRPr="00B12D8C" w:rsidRDefault="02D63252" w:rsidP="02D63252">
      <w:pPr>
        <w:ind w:right="237"/>
        <w:jc w:val="both"/>
        <w:rPr>
          <w:b/>
          <w:bCs/>
          <w:color w:val="000000" w:themeColor="text1"/>
          <w:sz w:val="24"/>
          <w:szCs w:val="24"/>
          <w:highlight w:val="yellow"/>
        </w:rPr>
      </w:pPr>
    </w:p>
    <w:p w14:paraId="17B0251B" w14:textId="3C650A9C" w:rsidR="5D9B6F62" w:rsidRPr="00B12D8C" w:rsidRDefault="5D9B6F62" w:rsidP="0AC9664E">
      <w:pPr>
        <w:pStyle w:val="ListParagraph"/>
        <w:numPr>
          <w:ilvl w:val="1"/>
          <w:numId w:val="1"/>
        </w:numPr>
        <w:ind w:right="237"/>
        <w:jc w:val="both"/>
        <w:rPr>
          <w:rFonts w:eastAsia="Arial"/>
          <w:b/>
          <w:bCs/>
          <w:color w:val="000000" w:themeColor="text1"/>
          <w:sz w:val="24"/>
          <w:szCs w:val="24"/>
        </w:rPr>
      </w:pPr>
      <w:r w:rsidRPr="00B12D8C">
        <w:rPr>
          <w:rFonts w:eastAsia="Arial"/>
          <w:b/>
          <w:bCs/>
          <w:color w:val="000000" w:themeColor="text1"/>
          <w:sz w:val="24"/>
          <w:szCs w:val="24"/>
        </w:rPr>
        <w:t>Response Policing.</w:t>
      </w:r>
    </w:p>
    <w:p w14:paraId="026340D3" w14:textId="174F5660" w:rsidR="5D9B6F62" w:rsidRPr="00B12D8C" w:rsidRDefault="5D9B6F62" w:rsidP="0AC9664E">
      <w:pPr>
        <w:pStyle w:val="ListParagraph"/>
        <w:numPr>
          <w:ilvl w:val="1"/>
          <w:numId w:val="1"/>
        </w:numPr>
        <w:ind w:right="237"/>
        <w:jc w:val="both"/>
        <w:rPr>
          <w:rFonts w:eastAsia="Arial"/>
          <w:b/>
          <w:bCs/>
          <w:color w:val="000000" w:themeColor="text1"/>
          <w:sz w:val="24"/>
          <w:szCs w:val="24"/>
        </w:rPr>
      </w:pPr>
      <w:r w:rsidRPr="00B12D8C">
        <w:rPr>
          <w:rFonts w:eastAsia="Arial"/>
          <w:b/>
          <w:bCs/>
          <w:color w:val="000000" w:themeColor="text1"/>
          <w:sz w:val="24"/>
          <w:szCs w:val="24"/>
        </w:rPr>
        <w:t>Policing Communities.</w:t>
      </w:r>
    </w:p>
    <w:p w14:paraId="27C310FF" w14:textId="4363AFB5" w:rsidR="5D9B6F62" w:rsidRPr="00B12D8C" w:rsidRDefault="5D9B6F62" w:rsidP="0AC9664E">
      <w:pPr>
        <w:pStyle w:val="ListParagraph"/>
        <w:numPr>
          <w:ilvl w:val="1"/>
          <w:numId w:val="1"/>
        </w:numPr>
        <w:ind w:right="237"/>
        <w:jc w:val="both"/>
        <w:rPr>
          <w:rFonts w:eastAsia="Arial"/>
          <w:b/>
          <w:bCs/>
          <w:color w:val="000000" w:themeColor="text1"/>
          <w:sz w:val="24"/>
          <w:szCs w:val="24"/>
        </w:rPr>
      </w:pPr>
      <w:r w:rsidRPr="00B12D8C">
        <w:rPr>
          <w:rFonts w:eastAsia="Arial"/>
          <w:b/>
          <w:bCs/>
          <w:color w:val="000000" w:themeColor="text1"/>
          <w:sz w:val="24"/>
          <w:szCs w:val="24"/>
        </w:rPr>
        <w:t>Road Policing.</w:t>
      </w:r>
    </w:p>
    <w:p w14:paraId="363038FD" w14:textId="50BF4595" w:rsidR="5D9B6F62" w:rsidRPr="00B12D8C" w:rsidRDefault="5D9B6F62" w:rsidP="0AC9664E">
      <w:pPr>
        <w:pStyle w:val="ListParagraph"/>
        <w:numPr>
          <w:ilvl w:val="1"/>
          <w:numId w:val="1"/>
        </w:numPr>
        <w:ind w:right="237"/>
        <w:jc w:val="both"/>
        <w:rPr>
          <w:rFonts w:eastAsia="Arial"/>
          <w:b/>
          <w:bCs/>
          <w:color w:val="000000" w:themeColor="text1"/>
          <w:sz w:val="24"/>
          <w:szCs w:val="24"/>
        </w:rPr>
      </w:pPr>
      <w:r w:rsidRPr="00B12D8C">
        <w:rPr>
          <w:rFonts w:eastAsia="Arial"/>
          <w:b/>
          <w:bCs/>
          <w:color w:val="000000" w:themeColor="text1"/>
          <w:sz w:val="24"/>
          <w:szCs w:val="24"/>
        </w:rPr>
        <w:t>Information and Intelligence.</w:t>
      </w:r>
    </w:p>
    <w:p w14:paraId="503EA997" w14:textId="31D6BE3E" w:rsidR="5D9B6F62" w:rsidRPr="00B12D8C" w:rsidRDefault="5D9B6F62" w:rsidP="02D63252">
      <w:pPr>
        <w:pStyle w:val="ListParagraph"/>
        <w:numPr>
          <w:ilvl w:val="1"/>
          <w:numId w:val="1"/>
        </w:numPr>
        <w:ind w:right="237"/>
        <w:jc w:val="both"/>
        <w:rPr>
          <w:rFonts w:eastAsia="Arial"/>
          <w:b/>
          <w:bCs/>
          <w:color w:val="000000" w:themeColor="text1"/>
          <w:sz w:val="24"/>
          <w:szCs w:val="24"/>
        </w:rPr>
      </w:pPr>
      <w:r w:rsidRPr="00B12D8C">
        <w:rPr>
          <w:rFonts w:eastAsia="Arial"/>
          <w:b/>
          <w:bCs/>
          <w:color w:val="000000" w:themeColor="text1"/>
          <w:sz w:val="24"/>
          <w:szCs w:val="24"/>
        </w:rPr>
        <w:t>Conducting Investigations.</w:t>
      </w:r>
      <w:r w:rsidR="11E6B3CA" w:rsidRPr="00B12D8C">
        <w:rPr>
          <w:rFonts w:eastAsia="Arial"/>
          <w:b/>
          <w:bCs/>
          <w:color w:val="000000" w:themeColor="text1"/>
          <w:sz w:val="24"/>
          <w:szCs w:val="24"/>
        </w:rPr>
        <w:t xml:space="preserve"> </w:t>
      </w:r>
    </w:p>
    <w:p w14:paraId="3A8A1016" w14:textId="697A6D9D" w:rsidR="0FF883D4" w:rsidRPr="00B12D8C" w:rsidRDefault="0FF883D4" w:rsidP="02D63252">
      <w:pPr>
        <w:ind w:right="237"/>
        <w:jc w:val="both"/>
        <w:rPr>
          <w:color w:val="000000" w:themeColor="text1"/>
          <w:sz w:val="24"/>
          <w:szCs w:val="24"/>
        </w:rPr>
      </w:pPr>
    </w:p>
    <w:p w14:paraId="3A454369" w14:textId="766825D9" w:rsidR="0FF883D4" w:rsidRPr="00B12D8C" w:rsidRDefault="0FF883D4" w:rsidP="0FF883D4">
      <w:pPr>
        <w:ind w:right="237"/>
        <w:jc w:val="both"/>
        <w:rPr>
          <w:color w:val="000000" w:themeColor="text1"/>
          <w:sz w:val="24"/>
          <w:szCs w:val="24"/>
        </w:rPr>
      </w:pPr>
    </w:p>
    <w:p w14:paraId="619CDE5F" w14:textId="1C83D3FA" w:rsidR="0FF883D4" w:rsidRPr="00B12D8C" w:rsidRDefault="0FF883D4" w:rsidP="0FF883D4">
      <w:pPr>
        <w:ind w:right="237"/>
        <w:jc w:val="both"/>
        <w:rPr>
          <w:color w:val="000000" w:themeColor="text1"/>
          <w:sz w:val="24"/>
          <w:szCs w:val="24"/>
        </w:rPr>
      </w:pPr>
    </w:p>
    <w:p w14:paraId="04AA8ADA" w14:textId="6939E5D7" w:rsidR="0FF883D4" w:rsidRPr="00B12D8C" w:rsidRDefault="0FF883D4" w:rsidP="0FF883D4">
      <w:pPr>
        <w:ind w:right="237"/>
        <w:jc w:val="both"/>
        <w:rPr>
          <w:color w:val="000000" w:themeColor="text1"/>
          <w:sz w:val="24"/>
          <w:szCs w:val="24"/>
        </w:rPr>
      </w:pPr>
    </w:p>
    <w:p w14:paraId="3C996846" w14:textId="6E79BCEE" w:rsidR="622F5ACC" w:rsidRPr="00B12D8C" w:rsidRDefault="622F5ACC" w:rsidP="0AC9664E">
      <w:pPr>
        <w:ind w:right="237"/>
        <w:jc w:val="center"/>
        <w:rPr>
          <w:b/>
          <w:bCs/>
          <w:color w:val="000000" w:themeColor="text1"/>
          <w:sz w:val="24"/>
          <w:szCs w:val="24"/>
          <w:highlight w:val="yellow"/>
          <w:u w:val="single"/>
        </w:rPr>
      </w:pPr>
      <w:r w:rsidRPr="00B12D8C">
        <w:rPr>
          <w:b/>
          <w:bCs/>
          <w:color w:val="000000" w:themeColor="text1"/>
          <w:sz w:val="24"/>
          <w:szCs w:val="24"/>
          <w:highlight w:val="yellow"/>
          <w:u w:val="single"/>
        </w:rPr>
        <w:t>Task 4 Option 1:</w:t>
      </w:r>
      <w:r w:rsidRPr="00B12D8C">
        <w:rPr>
          <w:b/>
          <w:bCs/>
          <w:color w:val="000000" w:themeColor="text1"/>
          <w:sz w:val="24"/>
          <w:szCs w:val="24"/>
        </w:rPr>
        <w:t xml:space="preserve"> </w:t>
      </w:r>
    </w:p>
    <w:p w14:paraId="63B088D0" w14:textId="70AC477E" w:rsidR="0FF883D4" w:rsidRPr="00B12D8C" w:rsidRDefault="0FF883D4" w:rsidP="0FF883D4">
      <w:pPr>
        <w:ind w:right="237"/>
        <w:jc w:val="both"/>
        <w:rPr>
          <w:b/>
          <w:bCs/>
          <w:color w:val="000000" w:themeColor="text1"/>
          <w:sz w:val="24"/>
          <w:szCs w:val="24"/>
        </w:rPr>
      </w:pPr>
    </w:p>
    <w:p w14:paraId="72950F0C" w14:textId="61476E1F" w:rsidR="59F0E048" w:rsidRPr="00B12D8C" w:rsidRDefault="59F0E048" w:rsidP="0FF883D4">
      <w:pPr>
        <w:ind w:right="237"/>
        <w:jc w:val="both"/>
        <w:rPr>
          <w:rFonts w:eastAsia="Arial"/>
          <w:b/>
          <w:bCs/>
          <w:color w:val="000000" w:themeColor="text1"/>
          <w:sz w:val="24"/>
          <w:szCs w:val="24"/>
        </w:rPr>
      </w:pPr>
      <w:r w:rsidRPr="00B12D8C">
        <w:rPr>
          <w:rFonts w:eastAsia="Arial"/>
          <w:b/>
          <w:bCs/>
          <w:color w:val="000000" w:themeColor="text1"/>
          <w:sz w:val="24"/>
          <w:szCs w:val="24"/>
          <w:u w:val="single"/>
        </w:rPr>
        <w:t>Relevant areas of the National Policing Curriculum:</w:t>
      </w:r>
    </w:p>
    <w:p w14:paraId="2DEC2872" w14:textId="3361152B" w:rsidR="0FF883D4" w:rsidRPr="00B12D8C" w:rsidRDefault="0FF883D4" w:rsidP="0FF883D4">
      <w:pPr>
        <w:ind w:right="237"/>
        <w:jc w:val="both"/>
        <w:rPr>
          <w:b/>
          <w:bCs/>
          <w:color w:val="000000" w:themeColor="text1"/>
          <w:sz w:val="24"/>
          <w:szCs w:val="24"/>
        </w:rPr>
      </w:pPr>
    </w:p>
    <w:p w14:paraId="1F15E033" w14:textId="0C73A759" w:rsidR="0FF883D4" w:rsidRPr="00B12D8C" w:rsidRDefault="0FF883D4" w:rsidP="0FF883D4">
      <w:pPr>
        <w:ind w:right="237"/>
        <w:jc w:val="both"/>
        <w:rPr>
          <w:b/>
          <w:bCs/>
          <w:color w:val="000000" w:themeColor="text1"/>
          <w:sz w:val="24"/>
          <w:szCs w:val="24"/>
          <w:u w:val="single"/>
        </w:rPr>
      </w:pPr>
    </w:p>
    <w:p w14:paraId="2735B411" w14:textId="1233B9F3" w:rsidR="622F5ACC" w:rsidRPr="00B12D8C" w:rsidRDefault="622F5ACC" w:rsidP="0FF883D4">
      <w:pPr>
        <w:ind w:right="237"/>
        <w:jc w:val="both"/>
        <w:rPr>
          <w:rFonts w:eastAsia="Arial"/>
          <w:color w:val="000000" w:themeColor="text1"/>
          <w:sz w:val="24"/>
          <w:szCs w:val="24"/>
          <w:u w:val="single"/>
        </w:rPr>
      </w:pPr>
      <w:r w:rsidRPr="00B12D8C">
        <w:rPr>
          <w:rFonts w:eastAsia="Arial"/>
          <w:b/>
          <w:bCs/>
          <w:color w:val="000000" w:themeColor="text1"/>
          <w:sz w:val="24"/>
          <w:szCs w:val="24"/>
          <w:u w:val="single"/>
        </w:rPr>
        <w:t>Response Policing</w:t>
      </w:r>
    </w:p>
    <w:p w14:paraId="610E8240" w14:textId="264ABBDD" w:rsidR="0FF883D4" w:rsidRPr="00B12D8C" w:rsidRDefault="0FF883D4" w:rsidP="0FF883D4">
      <w:pPr>
        <w:ind w:right="237"/>
        <w:jc w:val="both"/>
        <w:rPr>
          <w:rFonts w:eastAsia="Arial"/>
          <w:color w:val="000000" w:themeColor="text1"/>
          <w:sz w:val="24"/>
          <w:szCs w:val="24"/>
        </w:rPr>
      </w:pPr>
    </w:p>
    <w:p w14:paraId="04A6F5C1" w14:textId="2AB4B0B5" w:rsidR="622F5ACC" w:rsidRPr="00B12D8C" w:rsidRDefault="622F5ACC" w:rsidP="0FF883D4">
      <w:pPr>
        <w:ind w:right="237"/>
        <w:jc w:val="both"/>
        <w:rPr>
          <w:rFonts w:eastAsia="Arial"/>
          <w:color w:val="000000" w:themeColor="text1"/>
          <w:sz w:val="24"/>
          <w:szCs w:val="24"/>
        </w:rPr>
      </w:pPr>
      <w:r w:rsidRPr="00B12D8C">
        <w:rPr>
          <w:rFonts w:eastAsia="Arial"/>
          <w:color w:val="000000" w:themeColor="text1"/>
          <w:sz w:val="24"/>
          <w:szCs w:val="24"/>
        </w:rPr>
        <w:t xml:space="preserve">You should choose </w:t>
      </w:r>
      <w:r w:rsidRPr="00B12D8C">
        <w:rPr>
          <w:rFonts w:eastAsia="Arial"/>
          <w:b/>
          <w:bCs/>
          <w:color w:val="000000" w:themeColor="text1"/>
          <w:sz w:val="24"/>
          <w:szCs w:val="24"/>
          <w:u w:val="single"/>
        </w:rPr>
        <w:t>a policing incident</w:t>
      </w:r>
      <w:r w:rsidRPr="00B12D8C">
        <w:rPr>
          <w:rFonts w:eastAsia="Arial"/>
          <w:b/>
          <w:bCs/>
          <w:color w:val="000000" w:themeColor="text1"/>
          <w:sz w:val="24"/>
          <w:szCs w:val="24"/>
        </w:rPr>
        <w:t xml:space="preserve"> that was of a complex nature, </w:t>
      </w:r>
      <w:r w:rsidRPr="00B12D8C">
        <w:rPr>
          <w:rFonts w:eastAsia="Arial"/>
          <w:color w:val="000000" w:themeColor="text1"/>
          <w:sz w:val="24"/>
          <w:szCs w:val="24"/>
        </w:rPr>
        <w:t>in which you played a significant role in providing a response.</w:t>
      </w:r>
    </w:p>
    <w:p w14:paraId="53DFBC98" w14:textId="0B2F634A" w:rsidR="0FF883D4" w:rsidRPr="00B12D8C" w:rsidRDefault="0FF883D4" w:rsidP="0FF883D4">
      <w:pPr>
        <w:ind w:right="237"/>
        <w:jc w:val="both"/>
        <w:rPr>
          <w:b/>
          <w:bCs/>
          <w:color w:val="000000" w:themeColor="text1"/>
          <w:sz w:val="24"/>
          <w:szCs w:val="24"/>
        </w:rPr>
      </w:pPr>
    </w:p>
    <w:p w14:paraId="12C2D583" w14:textId="5535E0DE" w:rsidR="0FF883D4" w:rsidRPr="00B12D8C" w:rsidRDefault="0FF883D4" w:rsidP="0FF883D4">
      <w:pPr>
        <w:ind w:right="237"/>
        <w:jc w:val="both"/>
        <w:rPr>
          <w:b/>
          <w:bCs/>
          <w:color w:val="000000" w:themeColor="text1"/>
          <w:sz w:val="24"/>
          <w:szCs w:val="24"/>
        </w:rPr>
      </w:pPr>
    </w:p>
    <w:p w14:paraId="47CBACEC" w14:textId="50C1023B" w:rsidR="2531DC7A" w:rsidRPr="00B12D8C"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B12D8C" w14:paraId="7F348DFA" w14:textId="77777777" w:rsidTr="0B413A8F">
        <w:tc>
          <w:tcPr>
            <w:tcW w:w="10188" w:type="dxa"/>
            <w:shd w:val="clear" w:color="auto" w:fill="auto"/>
          </w:tcPr>
          <w:p w14:paraId="431EE8AF" w14:textId="55C072BD" w:rsidR="15800741" w:rsidRPr="00B12D8C" w:rsidRDefault="30621B79" w:rsidP="2531DC7A">
            <w:pPr>
              <w:ind w:right="237"/>
              <w:jc w:val="both"/>
              <w:rPr>
                <w:color w:val="000000" w:themeColor="text1"/>
                <w:sz w:val="24"/>
                <w:szCs w:val="24"/>
              </w:rPr>
            </w:pPr>
            <w:r w:rsidRPr="00B12D8C">
              <w:rPr>
                <w:color w:val="000000" w:themeColor="text1"/>
                <w:sz w:val="24"/>
                <w:szCs w:val="24"/>
              </w:rPr>
              <w:t xml:space="preserve"> </w:t>
            </w:r>
          </w:p>
          <w:p w14:paraId="2D40764B" w14:textId="5926FD5F" w:rsidR="00710D69" w:rsidRPr="00B12D8C" w:rsidRDefault="00710D69" w:rsidP="0FF883D4">
            <w:pPr>
              <w:rPr>
                <w:color w:val="000000" w:themeColor="text1"/>
                <w:sz w:val="24"/>
                <w:szCs w:val="24"/>
              </w:rPr>
            </w:pPr>
          </w:p>
          <w:p w14:paraId="229E1A4C" w14:textId="6E02052E" w:rsidR="00710D69" w:rsidRPr="00B12D8C" w:rsidRDefault="20D43FFE" w:rsidP="0FF883D4">
            <w:pPr>
              <w:rPr>
                <w:rFonts w:eastAsiaTheme="minorEastAsia"/>
                <w:color w:val="000000" w:themeColor="text1"/>
                <w:sz w:val="24"/>
                <w:szCs w:val="24"/>
              </w:rPr>
            </w:pPr>
            <w:r w:rsidRPr="00B12D8C">
              <w:rPr>
                <w:rFonts w:eastAsia="Calibri"/>
                <w:color w:val="000000" w:themeColor="text1"/>
                <w:sz w:val="24"/>
                <w:szCs w:val="24"/>
              </w:rPr>
              <w:t xml:space="preserve"> Critically assess the challenges</w:t>
            </w:r>
            <w:r w:rsidR="71B2BD31" w:rsidRPr="00B12D8C">
              <w:rPr>
                <w:rFonts w:eastAsia="Calibri"/>
                <w:color w:val="000000" w:themeColor="text1"/>
                <w:sz w:val="24"/>
                <w:szCs w:val="24"/>
              </w:rPr>
              <w:t xml:space="preserve"> associated with</w:t>
            </w:r>
            <w:r w:rsidRPr="00B12D8C">
              <w:rPr>
                <w:rFonts w:eastAsia="Calibri"/>
                <w:color w:val="000000" w:themeColor="text1"/>
                <w:sz w:val="24"/>
                <w:szCs w:val="24"/>
              </w:rPr>
              <w:t xml:space="preserve"> a response incident that you have </w:t>
            </w:r>
            <w:r w:rsidR="52BA3181" w:rsidRPr="00B12D8C">
              <w:rPr>
                <w:rFonts w:eastAsia="Calibri"/>
                <w:color w:val="000000" w:themeColor="text1"/>
                <w:sz w:val="24"/>
                <w:szCs w:val="24"/>
              </w:rPr>
              <w:t>attended,</w:t>
            </w:r>
            <w:r w:rsidRPr="00B12D8C">
              <w:rPr>
                <w:rFonts w:eastAsia="Calibri"/>
                <w:color w:val="000000" w:themeColor="text1"/>
                <w:sz w:val="24"/>
                <w:szCs w:val="24"/>
              </w:rPr>
              <w:t xml:space="preserve"> and </w:t>
            </w:r>
            <w:r w:rsidR="6CBD7FB9" w:rsidRPr="00B12D8C">
              <w:rPr>
                <w:rFonts w:eastAsia="Calibri"/>
                <w:color w:val="000000" w:themeColor="text1"/>
                <w:sz w:val="24"/>
                <w:szCs w:val="24"/>
              </w:rPr>
              <w:t>the</w:t>
            </w:r>
            <w:r w:rsidRPr="00B12D8C">
              <w:rPr>
                <w:rFonts w:eastAsia="Calibri"/>
                <w:color w:val="000000" w:themeColor="text1"/>
                <w:sz w:val="24"/>
                <w:szCs w:val="24"/>
              </w:rPr>
              <w:t xml:space="preserve"> strategies</w:t>
            </w:r>
            <w:r w:rsidR="3D1ABA47" w:rsidRPr="00B12D8C">
              <w:rPr>
                <w:rFonts w:eastAsia="Calibri"/>
                <w:color w:val="000000" w:themeColor="text1"/>
                <w:sz w:val="24"/>
                <w:szCs w:val="24"/>
              </w:rPr>
              <w:t xml:space="preserve"> developed</w:t>
            </w:r>
            <w:r w:rsidRPr="00B12D8C">
              <w:rPr>
                <w:rFonts w:eastAsia="Calibri"/>
                <w:color w:val="000000" w:themeColor="text1"/>
                <w:sz w:val="24"/>
                <w:szCs w:val="24"/>
              </w:rPr>
              <w:t xml:space="preserve"> for effective policing in such challenging situations.</w:t>
            </w:r>
            <w:r w:rsidR="00710D69" w:rsidRPr="00B12D8C">
              <w:rPr>
                <w:sz w:val="24"/>
                <w:szCs w:val="24"/>
              </w:rPr>
              <w:br/>
            </w:r>
          </w:p>
          <w:p w14:paraId="1D1677AC" w14:textId="1A1229D7" w:rsidR="00710D69" w:rsidRPr="00B12D8C" w:rsidRDefault="00710D69" w:rsidP="0FF883D4">
            <w:pPr>
              <w:ind w:right="237"/>
              <w:rPr>
                <w:color w:val="000000" w:themeColor="text1"/>
                <w:sz w:val="24"/>
                <w:szCs w:val="24"/>
              </w:rPr>
            </w:pPr>
          </w:p>
          <w:p w14:paraId="01F9B7BD" w14:textId="77777777" w:rsidR="00710D69" w:rsidRPr="00B12D8C" w:rsidRDefault="00710D69" w:rsidP="00A35112">
            <w:pPr>
              <w:ind w:right="237"/>
              <w:jc w:val="both"/>
              <w:rPr>
                <w:sz w:val="24"/>
                <w:szCs w:val="24"/>
              </w:rPr>
            </w:pPr>
          </w:p>
          <w:p w14:paraId="0CB7AA5E" w14:textId="1BAB5D38" w:rsidR="00710D69" w:rsidRPr="00B12D8C" w:rsidRDefault="02C35BBE" w:rsidP="0B413A8F">
            <w:pPr>
              <w:ind w:right="237"/>
              <w:jc w:val="both"/>
              <w:rPr>
                <w:i/>
                <w:iCs/>
                <w:sz w:val="24"/>
                <w:szCs w:val="24"/>
              </w:rPr>
            </w:pPr>
            <w:r w:rsidRPr="00B12D8C">
              <w:rPr>
                <w:sz w:val="24"/>
                <w:szCs w:val="24"/>
              </w:rPr>
              <w:t>2</w:t>
            </w:r>
            <w:r w:rsidR="480A7454" w:rsidRPr="00B12D8C">
              <w:rPr>
                <w:sz w:val="24"/>
                <w:szCs w:val="24"/>
              </w:rPr>
              <w:t>000</w:t>
            </w:r>
            <w:r w:rsidRPr="00B12D8C">
              <w:rPr>
                <w:sz w:val="24"/>
                <w:szCs w:val="24"/>
              </w:rPr>
              <w:t xml:space="preserve"> words </w:t>
            </w:r>
            <w:r w:rsidRPr="00B12D8C">
              <w:rPr>
                <w:i/>
                <w:iCs/>
                <w:sz w:val="24"/>
                <w:szCs w:val="24"/>
              </w:rPr>
              <w:t>(+/- 10%: include your actual word count at the end of each section)</w:t>
            </w:r>
          </w:p>
          <w:p w14:paraId="640A6E41" w14:textId="32A55B98" w:rsidR="00E676F7" w:rsidRPr="00B12D8C" w:rsidRDefault="00E676F7" w:rsidP="1E8636EB">
            <w:pPr>
              <w:ind w:right="237"/>
              <w:jc w:val="both"/>
              <w:rPr>
                <w:sz w:val="24"/>
                <w:szCs w:val="24"/>
              </w:rPr>
            </w:pPr>
          </w:p>
        </w:tc>
      </w:tr>
    </w:tbl>
    <w:p w14:paraId="1E37A2EA" w14:textId="77777777" w:rsidR="00710D69" w:rsidRPr="00B12D8C" w:rsidRDefault="00710D69" w:rsidP="00710D69">
      <w:pPr>
        <w:ind w:right="237"/>
        <w:jc w:val="both"/>
        <w:rPr>
          <w:sz w:val="24"/>
          <w:szCs w:val="24"/>
        </w:rPr>
      </w:pPr>
    </w:p>
    <w:p w14:paraId="4EE76473" w14:textId="77777777" w:rsidR="005C76DE" w:rsidRPr="00B12D8C" w:rsidRDefault="005C76DE" w:rsidP="005C76DE">
      <w:pPr>
        <w:ind w:right="237"/>
        <w:jc w:val="both"/>
        <w:rPr>
          <w:b/>
          <w:sz w:val="24"/>
          <w:szCs w:val="24"/>
        </w:rPr>
      </w:pPr>
      <w:r w:rsidRPr="00B12D8C">
        <w:rPr>
          <w:b/>
          <w:sz w:val="24"/>
          <w:szCs w:val="24"/>
        </w:rPr>
        <w:t>ANSWER:</w:t>
      </w:r>
    </w:p>
    <w:p w14:paraId="1E05796E" w14:textId="77777777" w:rsidR="005C76DE" w:rsidRPr="00B12D8C" w:rsidRDefault="005C76DE" w:rsidP="005C76DE">
      <w:pPr>
        <w:ind w:right="237"/>
        <w:jc w:val="both"/>
        <w:rPr>
          <w:sz w:val="24"/>
          <w:szCs w:val="24"/>
        </w:rPr>
      </w:pPr>
    </w:p>
    <w:p w14:paraId="042CB012" w14:textId="7990B428" w:rsidR="00025650" w:rsidRPr="00B12D8C" w:rsidRDefault="00025650" w:rsidP="0FF883D4">
      <w:pPr>
        <w:ind w:right="237"/>
        <w:jc w:val="both"/>
        <w:rPr>
          <w:color w:val="000000" w:themeColor="text1"/>
          <w:sz w:val="24"/>
          <w:szCs w:val="24"/>
        </w:rPr>
      </w:pPr>
    </w:p>
    <w:p w14:paraId="010F3392" w14:textId="77777777" w:rsidR="00694926" w:rsidRPr="00B12D8C" w:rsidRDefault="00694926" w:rsidP="00694926">
      <w:pPr>
        <w:ind w:right="237"/>
        <w:jc w:val="both"/>
        <w:rPr>
          <w:color w:val="000000" w:themeColor="text1"/>
          <w:sz w:val="24"/>
          <w:szCs w:val="24"/>
        </w:rPr>
      </w:pPr>
      <w:r w:rsidRPr="00B12D8C">
        <w:rPr>
          <w:color w:val="000000" w:themeColor="text1"/>
          <w:sz w:val="24"/>
          <w:szCs w:val="24"/>
        </w:rPr>
        <w:t xml:space="preserve">Within this essay I will discuss an incident I have encountered working within the police force where I have had significant contact with a victim of crime and the challenges I faced. Within this essay I will explore the impact of repeat victimization and the impacts this has on a victim and the various techniques used such as crime prevention techniques. Additionally, I will discuss the consequence of public perception on the police and how this impacts the police service and techniques adopted to endure confidence increase through appropriate engagement and the development of efficient communication strategies. Finally, I will discuss the impact of managing my case load as well as responding to this incident and consider the impact financial cuts has had on resourcing and the effect this has on individual cases. </w:t>
      </w:r>
    </w:p>
    <w:p w14:paraId="3F3A1C44" w14:textId="77777777" w:rsidR="00694926" w:rsidRPr="00B12D8C" w:rsidRDefault="00694926" w:rsidP="00694926">
      <w:pPr>
        <w:ind w:right="237"/>
        <w:jc w:val="both"/>
        <w:rPr>
          <w:color w:val="000000" w:themeColor="text1"/>
          <w:sz w:val="24"/>
          <w:szCs w:val="24"/>
        </w:rPr>
      </w:pPr>
      <w:r w:rsidRPr="00B12D8C">
        <w:rPr>
          <w:color w:val="000000" w:themeColor="text1"/>
          <w:sz w:val="24"/>
          <w:szCs w:val="24"/>
        </w:rPr>
        <w:t xml:space="preserve">On 03/03/2022 I responded to a call at 02:46hrs from the victim who stated CCTV captured an unknown person believed to be male throwing paint and diesel over their property. The diesel was thrown all over the patio doors and the wall around this area.  The paint was all over the garden and patio, a Lucozade bottle containing paint was left behind on the patio there was significant damage caused to the property. The point of access and egress was at the bottom of the garden, where a low chain linked fence has been climbed. </w:t>
      </w:r>
    </w:p>
    <w:p w14:paraId="335B2755" w14:textId="77777777" w:rsidR="00694926" w:rsidRPr="00B12D8C" w:rsidRDefault="00694926" w:rsidP="00694926">
      <w:pPr>
        <w:ind w:right="237"/>
        <w:jc w:val="both"/>
        <w:rPr>
          <w:color w:val="000000" w:themeColor="text1"/>
          <w:sz w:val="24"/>
          <w:szCs w:val="24"/>
        </w:rPr>
      </w:pPr>
      <w:r w:rsidRPr="00B12D8C">
        <w:rPr>
          <w:color w:val="000000" w:themeColor="text1"/>
          <w:sz w:val="24"/>
          <w:szCs w:val="24"/>
        </w:rPr>
        <w:t xml:space="preserve">The victim states she is a repeat victim as there has been numerous incidents of damage to her property however due to evidential difficulties no offender has ever been prosecuted. Cleveland Police (2020) states a repeat victim is any person who is a victim of a recorded crime or incident on two or more occasions within a </w:t>
      </w:r>
      <w:proofErr w:type="gramStart"/>
      <w:r w:rsidRPr="00B12D8C">
        <w:rPr>
          <w:color w:val="000000" w:themeColor="text1"/>
          <w:sz w:val="24"/>
          <w:szCs w:val="24"/>
        </w:rPr>
        <w:t>12 month</w:t>
      </w:r>
      <w:proofErr w:type="gramEnd"/>
      <w:r w:rsidRPr="00B12D8C">
        <w:rPr>
          <w:color w:val="000000" w:themeColor="text1"/>
          <w:sz w:val="24"/>
          <w:szCs w:val="24"/>
        </w:rPr>
        <w:t xml:space="preserve"> period. As a result of identifying the victim as a repeat victim I ensured an appropriate service by referral to victim services Gwent (2021) states within Gwent victims will be supported by the victim care unit which aims to be the main point of contact for victims throughout the process of reporting to prosecution. In unison with victim support we have ensured the victim has been informed throughout the process of the investigation by being provided with regular updates. Nicholas et al (2020) states there </w:t>
      </w:r>
      <w:proofErr w:type="gramStart"/>
      <w:r w:rsidRPr="00B12D8C">
        <w:rPr>
          <w:color w:val="000000" w:themeColor="text1"/>
          <w:sz w:val="24"/>
          <w:szCs w:val="24"/>
        </w:rPr>
        <w:t>needs</w:t>
      </w:r>
      <w:proofErr w:type="gramEnd"/>
      <w:r w:rsidRPr="00B12D8C">
        <w:rPr>
          <w:color w:val="000000" w:themeColor="text1"/>
          <w:sz w:val="24"/>
          <w:szCs w:val="24"/>
        </w:rPr>
        <w:t xml:space="preserve"> to be an introduction towards a ‘Victims’ Law’ which will enhance what has already been achieved through the victim’s code to improve the experiences of the victim in navigating the criminal justice process. Nicholas et al (2020) states it is necessary to empower victims in regard to their repeat victimization by providing advice and assisting them to adopt their own prevention methods, as a result I have organised for target hardening to be carried out College of Policing (2022) adds evidence suggests physical security reduces crime as it acts as a deterrence, I discussed this with the victim as the offender had easy access to the property. College of Policing (2022) suggests crime prevention advice can reduce crime, as a result I tasked for a crime prevention survey to be taken place where advice was offered to the victim This contact is likely to involve a discussion with the victim or potential victim to highlight any vulnerabilities to crime, together with the provision of crime prevention literature, additionally I put in place a critical marker so whenever the victim contacted the police the marker would make the officers aware the caller was a repeat victim. Nicholas et al (2020) supports this and explains repeat victimization occurs due to the concept of Flag theory which states crime occurs more frequently against attractive or vulnerable targets occurs with greater frequency against particularly attractive or vulnerable targets. Nicholas et al (2020) agrees and states studies have examined the effect of repeat victimization and concluded victims rather know they may be targeted again and prefer the crime prevention approach as they feel involved in preventing the issue and have some responsibility. However, Goodrum (2007) disagrees as victims victim services has not impacted on </w:t>
      </w:r>
      <w:proofErr w:type="gramStart"/>
      <w:r w:rsidRPr="00B12D8C">
        <w:rPr>
          <w:color w:val="000000" w:themeColor="text1"/>
          <w:sz w:val="24"/>
          <w:szCs w:val="24"/>
        </w:rPr>
        <w:t>victims</w:t>
      </w:r>
      <w:proofErr w:type="gramEnd"/>
      <w:r w:rsidRPr="00B12D8C">
        <w:rPr>
          <w:color w:val="000000" w:themeColor="text1"/>
          <w:sz w:val="24"/>
          <w:szCs w:val="24"/>
        </w:rPr>
        <w:t xml:space="preserve"> perceptions or experiences of the criminal justice system or how they can move on from the impact the crime has had on them. </w:t>
      </w:r>
    </w:p>
    <w:p w14:paraId="4B00C9E2" w14:textId="77777777" w:rsidR="00694926" w:rsidRPr="00B12D8C" w:rsidRDefault="00694926" w:rsidP="00694926">
      <w:pPr>
        <w:ind w:right="237"/>
        <w:jc w:val="both"/>
        <w:rPr>
          <w:color w:val="000000" w:themeColor="text1"/>
          <w:sz w:val="24"/>
          <w:szCs w:val="24"/>
        </w:rPr>
      </w:pPr>
      <w:r w:rsidRPr="00B12D8C">
        <w:rPr>
          <w:color w:val="000000" w:themeColor="text1"/>
          <w:sz w:val="24"/>
          <w:szCs w:val="24"/>
        </w:rPr>
        <w:t xml:space="preserve">Throughout this investigation I was mindful the victim believes nothing has been done previously to try and identify the offender. College of Policing (2022) states </w:t>
      </w:r>
      <w:proofErr w:type="gramStart"/>
      <w:r w:rsidRPr="00B12D8C">
        <w:rPr>
          <w:color w:val="000000" w:themeColor="text1"/>
          <w:sz w:val="24"/>
          <w:szCs w:val="24"/>
        </w:rPr>
        <w:t>there</w:t>
      </w:r>
      <w:proofErr w:type="gramEnd"/>
      <w:r w:rsidRPr="00B12D8C">
        <w:rPr>
          <w:color w:val="000000" w:themeColor="text1"/>
          <w:sz w:val="24"/>
          <w:szCs w:val="24"/>
        </w:rPr>
        <w:t xml:space="preserve"> numerous investigative principles, which are supported by acknowledging policing with the support of the community is the best approach and investigations must be undertaken transparently by keeping victims informed throughout I ensured this through keeping the victim updated through the process and documented each, encounter with the victim. College of Policing (2021) adds if standard investigative actions have not generated sufficient material alternative methods should be explored. College of Policing (2021) states during the initial investigative phase the actions undertaken must be obtaining accounts from those affected and those who are potential witnesses, securing material this may include CCTV or objects left at the scene. I achieved these by performing the minimum standard of investigation by taking an account from the victim performing CCTV enquires and house to house which was negative. However, College of Policing (2021) officers are required to direct enquires to generate the maximum material available which may lead to further enquires. I achieved this by performing charter work to determine cell site analysis to place the subject at the scene, I organised for a router download at the scene to determine if the offender has been present, A ANPR search was conducted and there are no reads that match the requested time frame for the vehicles linked to the subject which may place him within the area and tasked CSI to attend to recover the objects left at the scene.  </w:t>
      </w:r>
    </w:p>
    <w:p w14:paraId="784DD36A" w14:textId="77777777" w:rsidR="00694926" w:rsidRPr="00B12D8C" w:rsidRDefault="00694926" w:rsidP="00694926">
      <w:pPr>
        <w:ind w:right="237"/>
        <w:jc w:val="both"/>
        <w:rPr>
          <w:color w:val="000000" w:themeColor="text1"/>
          <w:sz w:val="24"/>
          <w:szCs w:val="24"/>
        </w:rPr>
      </w:pPr>
      <w:r w:rsidRPr="00B12D8C">
        <w:rPr>
          <w:color w:val="000000" w:themeColor="text1"/>
          <w:sz w:val="24"/>
          <w:szCs w:val="24"/>
        </w:rPr>
        <w:t xml:space="preserve">Within this investigation I was mindful the victim had lost trust in the police due to the numerous incidents and no prosecution had resulted, as a result the victim discussed she wished to make a complaint against the service as she believed they had failed her. I attempted to resolve this by ensuring I pursued all lines of enquiry as opposed to the standard CCTV and H2H to identify the offender, I used techniques such as cyber enabled methods and ensured the victim was aware we were trying all avenues to identify the offender. </w:t>
      </w:r>
      <w:proofErr w:type="spellStart"/>
      <w:r w:rsidRPr="00B12D8C">
        <w:rPr>
          <w:color w:val="000000" w:themeColor="text1"/>
          <w:sz w:val="24"/>
          <w:szCs w:val="24"/>
        </w:rPr>
        <w:t>Rusi</w:t>
      </w:r>
      <w:proofErr w:type="spellEnd"/>
      <w:r w:rsidRPr="00B12D8C">
        <w:rPr>
          <w:color w:val="000000" w:themeColor="text1"/>
          <w:sz w:val="24"/>
          <w:szCs w:val="24"/>
        </w:rPr>
        <w:t xml:space="preserve"> (2022) states the policing model within the UK is dependent on the public’s consent and trust which is enhanced through perceptions of efficiency and competence in dealing with crimes and the interactions they have with the public. GOV (2009) states the evidence shows communication and engagement are essential, as a result I ensured I had regular conversations with the victim ensuring I adopted the communication approaches by being open and honest and consulting with the victim, so they were able to express their expectations. The British Academy (2022) disagrees and argues the Labour government measured police effectiveness by measuring public confidence however there has now been a shift to removing these measures and the only aim is to cut crime which will prove the police’s effectiveness. I acknowledge this as I tried to reduce any further incidents by adopting crime prevention techniques through use of problem-oriented policing, I tasked neighbourhood officers to perform extra patrols however these measures were not guaranteed to prevent any further crimes committed it provided reassurance to the victim. However, College of Policing (2013) disagrees and states the victim is more cantered on the quality of the service they receive as opposed to the outcome of the investigation. Policing Review (2022) adds to improve engagement they have recommended each officer requires relational skills to manage complexity, tackle to vulnerability and de-escalate social tension. However, </w:t>
      </w:r>
      <w:proofErr w:type="gramStart"/>
      <w:r w:rsidRPr="00B12D8C">
        <w:rPr>
          <w:color w:val="000000" w:themeColor="text1"/>
          <w:sz w:val="24"/>
          <w:szCs w:val="24"/>
        </w:rPr>
        <w:t>in order for</w:t>
      </w:r>
      <w:proofErr w:type="gramEnd"/>
      <w:r w:rsidRPr="00B12D8C">
        <w:rPr>
          <w:color w:val="000000" w:themeColor="text1"/>
          <w:sz w:val="24"/>
          <w:szCs w:val="24"/>
        </w:rPr>
        <w:t xml:space="preserve"> this to be achieved training needs to be implemented as currently there is no emphasis on communication and interpersonal skills within training and these skills need to be embedded within training and refreshed annually (Policing Review 2022). Due to the victim stating they wished to make a complaint I ensured they were aware of the complaints process. Gwent (2022) states complaints can be made by contacting 101, the professional standards department and all this information is found on Gwent police website.  </w:t>
      </w:r>
    </w:p>
    <w:p w14:paraId="5CB4946C" w14:textId="77777777" w:rsidR="00694926" w:rsidRPr="00B12D8C" w:rsidRDefault="00694926" w:rsidP="00694926">
      <w:pPr>
        <w:ind w:right="237"/>
        <w:jc w:val="both"/>
        <w:rPr>
          <w:color w:val="000000" w:themeColor="text1"/>
          <w:sz w:val="24"/>
          <w:szCs w:val="24"/>
        </w:rPr>
      </w:pPr>
      <w:r w:rsidRPr="00B12D8C">
        <w:rPr>
          <w:color w:val="000000" w:themeColor="text1"/>
          <w:sz w:val="24"/>
          <w:szCs w:val="24"/>
        </w:rPr>
        <w:t xml:space="preserve">Throughout this incident I still had to be mindful of my other cases and manage my workload. Personnel Today (2019) states officers are facing higher workloads, longer hours, more lone working, which is affecting officer and staff wellbeing and how they are managing their case load and as a result are struggling to keep up with demand and cases are not receiving the attention they require. Policing Review (2022) the police face a capacity challenge due to the numbers within the workforce and the demand being placed on them currently they are unable to tackle issues on their own. The Guardian (2020) states police are facing a “new era of austerity” with some forces having cuts to their annual budget therefore this adds pressure to the already low resources available to tackling crime. HMIC (2014) argues they respect how forces have tackled austerity by reorganisation causing forces to become more efficient by prioritising issues and have as a result been able to maintain their work force and crime fighting capacity. Policing Review (2022) supports this and adds Income management has become vital for police forces to supplement austerity-era budgets therefore prioritising the allocation of funds and resources efficiently has been achieved by many forces and the addition of 20,000 new officers will complement the already efficient workforce. Policing Review (2022) a new funding system is required by ensuring the system matches the functions required of a particular force, by adopting an intelligence system for allocating funds within each force which includes social functions alongside crime levels.  </w:t>
      </w:r>
    </w:p>
    <w:p w14:paraId="77185B9A" w14:textId="16AEEA73" w:rsidR="00025650" w:rsidRPr="00B12D8C" w:rsidRDefault="00694926" w:rsidP="00694926">
      <w:pPr>
        <w:ind w:right="237"/>
        <w:jc w:val="both"/>
        <w:rPr>
          <w:color w:val="000000" w:themeColor="text1"/>
          <w:sz w:val="24"/>
          <w:szCs w:val="24"/>
        </w:rPr>
      </w:pPr>
      <w:r w:rsidRPr="00B12D8C">
        <w:rPr>
          <w:color w:val="000000" w:themeColor="text1"/>
          <w:sz w:val="24"/>
          <w:szCs w:val="24"/>
        </w:rPr>
        <w:t>To conclude within this essay, I have identified a complex investigation which has been challenging to manage. As identified within the essay the victim has been identified as a repeat victim and through analysis of research, I have concluded the victim requires reassurance and effective communication which is achieved by being open and ensuring the victim is consulted throughout the decision-making process. To tackle repeat victimization, the most effective approach is empowering the victim through the adoption of crime prevention techniques as the victim has better confidence within the police service from the engagement they received as opposed to the outcome. Within this case I was unable to identify the offender however the victim was informed of this, and I had explained how difficult this may be, I informed them of the approaches I would utilise such as use of other departments and the victim appreciated the response she had received as she believed as a force, we were attempting all avenues to tackle the issue. Within the essay I have discussed the investigation I had conducted and the issues I came across which included using various departments and the time and cost implication however the victim’s perception outweighed this as a service we must be seen to explore every avenue irrespective of cost efficiency. Finally, I discussed the importance of public perception and evaluated communication strategies and engagement techniques are essential to upholding public confidence which in turn helps reduce crime as communities take ownership in helping tackle the issue. Austerity has placed greater demand on the police service due to reduction in budgets however the police service has adapted to this by being efficient.</w:t>
      </w:r>
    </w:p>
    <w:p w14:paraId="00BED0F7" w14:textId="4DDE863A" w:rsidR="00025650" w:rsidRPr="00B12D8C" w:rsidRDefault="00025650" w:rsidP="0FF883D4">
      <w:pPr>
        <w:ind w:right="237"/>
        <w:jc w:val="both"/>
        <w:rPr>
          <w:color w:val="000000" w:themeColor="text1"/>
          <w:sz w:val="24"/>
          <w:szCs w:val="24"/>
        </w:rPr>
      </w:pPr>
    </w:p>
    <w:p w14:paraId="2E902B8F" w14:textId="04D4B231" w:rsidR="00025650" w:rsidRPr="00B12D8C" w:rsidRDefault="00025650" w:rsidP="0FF883D4">
      <w:pPr>
        <w:ind w:right="237"/>
        <w:jc w:val="both"/>
        <w:rPr>
          <w:color w:val="000000" w:themeColor="text1"/>
          <w:sz w:val="24"/>
          <w:szCs w:val="24"/>
        </w:rPr>
      </w:pPr>
    </w:p>
    <w:p w14:paraId="72529F42" w14:textId="291D3A23" w:rsidR="00025650" w:rsidRPr="00B12D8C" w:rsidRDefault="00025650" w:rsidP="0FF883D4">
      <w:pPr>
        <w:ind w:right="237"/>
        <w:jc w:val="both"/>
        <w:rPr>
          <w:color w:val="000000" w:themeColor="text1"/>
          <w:sz w:val="24"/>
          <w:szCs w:val="24"/>
        </w:rPr>
      </w:pPr>
    </w:p>
    <w:p w14:paraId="41381FDB" w14:textId="10AF242D" w:rsidR="00025650" w:rsidRPr="00B12D8C" w:rsidRDefault="00025650" w:rsidP="0FF883D4">
      <w:pPr>
        <w:ind w:right="237"/>
        <w:jc w:val="both"/>
        <w:rPr>
          <w:color w:val="000000" w:themeColor="text1"/>
          <w:sz w:val="24"/>
          <w:szCs w:val="24"/>
        </w:rPr>
      </w:pPr>
    </w:p>
    <w:p w14:paraId="5B0C1A0F" w14:textId="101118B2" w:rsidR="00025650" w:rsidRPr="00B12D8C" w:rsidRDefault="00025650" w:rsidP="0FF883D4">
      <w:pPr>
        <w:ind w:right="237"/>
        <w:jc w:val="both"/>
        <w:rPr>
          <w:color w:val="000000" w:themeColor="text1"/>
          <w:sz w:val="24"/>
          <w:szCs w:val="24"/>
        </w:rPr>
      </w:pPr>
    </w:p>
    <w:p w14:paraId="596CEBB4" w14:textId="1632BF41" w:rsidR="00025650" w:rsidRPr="00B12D8C" w:rsidRDefault="00025650" w:rsidP="0FF883D4">
      <w:pPr>
        <w:ind w:right="237"/>
        <w:jc w:val="both"/>
        <w:rPr>
          <w:color w:val="000000" w:themeColor="text1"/>
          <w:sz w:val="24"/>
          <w:szCs w:val="24"/>
        </w:rPr>
      </w:pPr>
    </w:p>
    <w:p w14:paraId="50F8C47E" w14:textId="5AEE95C3" w:rsidR="00025650" w:rsidRPr="00B12D8C" w:rsidRDefault="00025650" w:rsidP="0FF883D4">
      <w:pPr>
        <w:ind w:right="237"/>
        <w:jc w:val="both"/>
        <w:rPr>
          <w:color w:val="000000" w:themeColor="text1"/>
          <w:sz w:val="24"/>
          <w:szCs w:val="24"/>
        </w:rPr>
      </w:pPr>
    </w:p>
    <w:p w14:paraId="4732D590" w14:textId="435F419F" w:rsidR="00025650" w:rsidRPr="00B12D8C" w:rsidRDefault="00025650" w:rsidP="0FF883D4">
      <w:pPr>
        <w:ind w:right="237"/>
        <w:jc w:val="both"/>
        <w:rPr>
          <w:color w:val="000000" w:themeColor="text1"/>
          <w:sz w:val="24"/>
          <w:szCs w:val="24"/>
        </w:rPr>
      </w:pPr>
    </w:p>
    <w:p w14:paraId="59DE1689" w14:textId="283C4E0B" w:rsidR="00025650" w:rsidRPr="00B12D8C" w:rsidRDefault="00025650" w:rsidP="0FF883D4">
      <w:pPr>
        <w:ind w:right="237"/>
        <w:jc w:val="both"/>
        <w:rPr>
          <w:color w:val="000000" w:themeColor="text1"/>
          <w:sz w:val="24"/>
          <w:szCs w:val="24"/>
          <w:u w:val="single"/>
        </w:rPr>
      </w:pPr>
    </w:p>
    <w:p w14:paraId="440C1242" w14:textId="2310C3E2" w:rsidR="00025650" w:rsidRPr="00B12D8C" w:rsidRDefault="16967356" w:rsidP="0AC9664E">
      <w:pPr>
        <w:ind w:right="237"/>
        <w:jc w:val="center"/>
        <w:rPr>
          <w:b/>
          <w:bCs/>
          <w:color w:val="000000" w:themeColor="text1"/>
          <w:sz w:val="24"/>
          <w:szCs w:val="24"/>
          <w:highlight w:val="yellow"/>
          <w:u w:val="single"/>
        </w:rPr>
      </w:pPr>
      <w:r w:rsidRPr="00B12D8C">
        <w:rPr>
          <w:b/>
          <w:bCs/>
          <w:color w:val="000000" w:themeColor="text1"/>
          <w:sz w:val="24"/>
          <w:szCs w:val="24"/>
          <w:highlight w:val="yellow"/>
          <w:u w:val="single"/>
        </w:rPr>
        <w:t>Task 4 Option 2:</w:t>
      </w:r>
      <w:r w:rsidRPr="00B12D8C">
        <w:rPr>
          <w:b/>
          <w:bCs/>
          <w:color w:val="000000" w:themeColor="text1"/>
          <w:sz w:val="24"/>
          <w:szCs w:val="24"/>
        </w:rPr>
        <w:t xml:space="preserve"> </w:t>
      </w:r>
    </w:p>
    <w:p w14:paraId="2D9E82DE" w14:textId="0C73A759" w:rsidR="00025650" w:rsidRPr="00B12D8C" w:rsidRDefault="00025650" w:rsidP="0FF883D4">
      <w:pPr>
        <w:ind w:right="237"/>
        <w:jc w:val="both"/>
        <w:rPr>
          <w:b/>
          <w:bCs/>
          <w:color w:val="000000" w:themeColor="text1"/>
          <w:sz w:val="24"/>
          <w:szCs w:val="24"/>
        </w:rPr>
      </w:pPr>
    </w:p>
    <w:p w14:paraId="393582C3" w14:textId="6CC7FF99" w:rsidR="00025650" w:rsidRPr="00B12D8C" w:rsidRDefault="00025650" w:rsidP="0FF883D4">
      <w:pPr>
        <w:ind w:right="237"/>
        <w:jc w:val="both"/>
        <w:rPr>
          <w:color w:val="000000" w:themeColor="text1"/>
          <w:sz w:val="24"/>
          <w:szCs w:val="24"/>
        </w:rPr>
      </w:pPr>
    </w:p>
    <w:p w14:paraId="2A3B6A65" w14:textId="18AC6286" w:rsidR="00025650" w:rsidRPr="00B12D8C" w:rsidRDefault="16967356" w:rsidP="0FF883D4">
      <w:pPr>
        <w:ind w:right="237"/>
        <w:jc w:val="both"/>
        <w:rPr>
          <w:rFonts w:eastAsia="Arial"/>
          <w:b/>
          <w:bCs/>
          <w:color w:val="000000" w:themeColor="text1"/>
          <w:sz w:val="24"/>
          <w:szCs w:val="24"/>
          <w:u w:val="single"/>
        </w:rPr>
      </w:pPr>
      <w:r w:rsidRPr="00B12D8C">
        <w:rPr>
          <w:rFonts w:eastAsia="Arial"/>
          <w:b/>
          <w:bCs/>
          <w:color w:val="000000" w:themeColor="text1"/>
          <w:sz w:val="24"/>
          <w:szCs w:val="24"/>
          <w:u w:val="single"/>
        </w:rPr>
        <w:t>Relevant areas of the National Policing Curriculum:</w:t>
      </w:r>
      <w:r w:rsidRPr="00B12D8C">
        <w:rPr>
          <w:rFonts w:eastAsia="Arial"/>
          <w:b/>
          <w:bCs/>
          <w:color w:val="000000" w:themeColor="text1"/>
          <w:sz w:val="24"/>
          <w:szCs w:val="24"/>
        </w:rPr>
        <w:t xml:space="preserve"> </w:t>
      </w:r>
    </w:p>
    <w:p w14:paraId="3DAF3B11" w14:textId="117FA42F" w:rsidR="00025650" w:rsidRPr="00B12D8C" w:rsidRDefault="00025650" w:rsidP="0FF883D4">
      <w:pPr>
        <w:ind w:right="237"/>
        <w:jc w:val="both"/>
        <w:rPr>
          <w:rFonts w:eastAsia="Arial"/>
          <w:b/>
          <w:bCs/>
          <w:color w:val="000000" w:themeColor="text1"/>
          <w:sz w:val="24"/>
          <w:szCs w:val="24"/>
          <w:u w:val="single"/>
        </w:rPr>
      </w:pPr>
    </w:p>
    <w:p w14:paraId="7ACE7957" w14:textId="520FC0BF" w:rsidR="00025650" w:rsidRPr="00B12D8C" w:rsidRDefault="16967356" w:rsidP="0FF883D4">
      <w:pPr>
        <w:ind w:right="237"/>
        <w:jc w:val="both"/>
        <w:rPr>
          <w:rFonts w:eastAsia="Arial"/>
          <w:b/>
          <w:bCs/>
          <w:color w:val="000000" w:themeColor="text1"/>
          <w:sz w:val="24"/>
          <w:szCs w:val="24"/>
          <w:u w:val="single"/>
        </w:rPr>
      </w:pPr>
      <w:r w:rsidRPr="00B12D8C">
        <w:rPr>
          <w:rFonts w:eastAsia="Arial"/>
          <w:b/>
          <w:bCs/>
          <w:color w:val="000000" w:themeColor="text1"/>
          <w:sz w:val="24"/>
          <w:szCs w:val="24"/>
          <w:u w:val="single"/>
        </w:rPr>
        <w:t>Policing Communities</w:t>
      </w:r>
    </w:p>
    <w:p w14:paraId="6FF51CBD" w14:textId="48F7B3DE" w:rsidR="00025650" w:rsidRPr="00B12D8C" w:rsidRDefault="00025650" w:rsidP="0FF883D4">
      <w:pPr>
        <w:ind w:right="237"/>
        <w:jc w:val="both"/>
        <w:rPr>
          <w:rFonts w:eastAsia="Arial"/>
          <w:b/>
          <w:bCs/>
          <w:color w:val="000000" w:themeColor="text1"/>
          <w:sz w:val="24"/>
          <w:szCs w:val="24"/>
          <w:u w:val="single"/>
        </w:rPr>
      </w:pPr>
    </w:p>
    <w:p w14:paraId="397987E9" w14:textId="728D79A1" w:rsidR="00025650" w:rsidRPr="00B12D8C" w:rsidRDefault="16967356" w:rsidP="0FF883D4">
      <w:pPr>
        <w:ind w:right="237"/>
        <w:jc w:val="both"/>
        <w:rPr>
          <w:rFonts w:eastAsia="Arial"/>
          <w:color w:val="000000" w:themeColor="text1"/>
          <w:sz w:val="24"/>
          <w:szCs w:val="24"/>
        </w:rPr>
      </w:pPr>
      <w:r w:rsidRPr="00B12D8C">
        <w:rPr>
          <w:rFonts w:eastAsia="Arial"/>
          <w:color w:val="000000" w:themeColor="text1"/>
          <w:sz w:val="24"/>
          <w:szCs w:val="24"/>
        </w:rPr>
        <w:t xml:space="preserve">You should choose </w:t>
      </w:r>
      <w:r w:rsidRPr="00B12D8C">
        <w:rPr>
          <w:rFonts w:eastAsia="Arial"/>
          <w:b/>
          <w:bCs/>
          <w:color w:val="000000" w:themeColor="text1"/>
          <w:sz w:val="24"/>
          <w:szCs w:val="24"/>
          <w:u w:val="single"/>
        </w:rPr>
        <w:t>a policing problem</w:t>
      </w:r>
      <w:r w:rsidRPr="00B12D8C">
        <w:rPr>
          <w:rFonts w:eastAsia="Arial"/>
          <w:b/>
          <w:bCs/>
          <w:color w:val="000000" w:themeColor="text1"/>
          <w:sz w:val="24"/>
          <w:szCs w:val="24"/>
        </w:rPr>
        <w:t xml:space="preserve"> relating to policing communities that was of a complex nature, </w:t>
      </w:r>
      <w:r w:rsidRPr="00B12D8C">
        <w:rPr>
          <w:rFonts w:eastAsia="Arial"/>
          <w:color w:val="000000" w:themeColor="text1"/>
          <w:sz w:val="24"/>
          <w:szCs w:val="24"/>
        </w:rPr>
        <w:t>in which you played a significant role in providing a response.</w:t>
      </w:r>
    </w:p>
    <w:p w14:paraId="52FCEE5A" w14:textId="664F8AA8" w:rsidR="00025650" w:rsidRPr="00B12D8C" w:rsidRDefault="00025650" w:rsidP="0FF883D4">
      <w:pPr>
        <w:ind w:right="237"/>
        <w:jc w:val="both"/>
        <w:rPr>
          <w:color w:val="000000" w:themeColor="text1"/>
          <w:sz w:val="24"/>
          <w:szCs w:val="24"/>
        </w:rPr>
      </w:pPr>
    </w:p>
    <w:p w14:paraId="4C50E184" w14:textId="77777777" w:rsidR="00025650" w:rsidRPr="00B12D8C"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rsidRPr="00B12D8C" w14:paraId="423D83CE" w14:textId="77777777" w:rsidTr="0B413A8F">
        <w:trPr>
          <w:trHeight w:val="3750"/>
        </w:trPr>
        <w:tc>
          <w:tcPr>
            <w:tcW w:w="9015" w:type="dxa"/>
          </w:tcPr>
          <w:p w14:paraId="1809F80F" w14:textId="072A92FC" w:rsidR="0FF883D4" w:rsidRPr="00B12D8C" w:rsidRDefault="0FF883D4" w:rsidP="0FF883D4">
            <w:pPr>
              <w:spacing w:after="160" w:line="259" w:lineRule="auto"/>
              <w:rPr>
                <w:rFonts w:eastAsiaTheme="minorEastAsia"/>
                <w:color w:val="000000" w:themeColor="text1"/>
                <w:sz w:val="24"/>
                <w:szCs w:val="24"/>
                <w:u w:val="single"/>
              </w:rPr>
            </w:pPr>
          </w:p>
          <w:p w14:paraId="54E39401" w14:textId="3A635AE0" w:rsidR="2CA7419C" w:rsidRPr="00B12D8C" w:rsidRDefault="2CA7419C" w:rsidP="0FF883D4">
            <w:pPr>
              <w:rPr>
                <w:rFonts w:eastAsiaTheme="minorEastAsia"/>
                <w:color w:val="000000" w:themeColor="text1"/>
                <w:sz w:val="24"/>
                <w:szCs w:val="24"/>
              </w:rPr>
            </w:pPr>
            <w:r w:rsidRPr="00B12D8C">
              <w:rPr>
                <w:rFonts w:eastAsiaTheme="minorEastAsia"/>
                <w:b/>
                <w:bCs/>
                <w:color w:val="000000" w:themeColor="text1"/>
                <w:sz w:val="24"/>
                <w:szCs w:val="24"/>
              </w:rPr>
              <w:t xml:space="preserve"> Critically evaluate</w:t>
            </w:r>
            <w:r w:rsidRPr="00B12D8C">
              <w:rPr>
                <w:rFonts w:eastAsiaTheme="minorEastAsia"/>
                <w:color w:val="000000" w:themeColor="text1"/>
                <w:sz w:val="24"/>
                <w:szCs w:val="24"/>
              </w:rPr>
              <w:t xml:space="preserve"> a range of interventions that you have employed to promote community engagement, focusing upon a community issue that you have dealt with. </w:t>
            </w:r>
          </w:p>
          <w:p w14:paraId="10CE2D6D" w14:textId="7CA96CA3" w:rsidR="0FF883D4" w:rsidRPr="00B12D8C" w:rsidRDefault="0FF883D4" w:rsidP="0FF883D4">
            <w:pPr>
              <w:rPr>
                <w:color w:val="000000" w:themeColor="text1"/>
                <w:sz w:val="24"/>
                <w:szCs w:val="24"/>
              </w:rPr>
            </w:pPr>
          </w:p>
          <w:p w14:paraId="41A24449" w14:textId="7BF860AC" w:rsidR="3E63D7DA" w:rsidRPr="00B12D8C" w:rsidRDefault="3E63D7DA" w:rsidP="0B413A8F">
            <w:pPr>
              <w:ind w:right="237"/>
              <w:jc w:val="both"/>
              <w:rPr>
                <w:i/>
                <w:iCs/>
                <w:sz w:val="24"/>
                <w:szCs w:val="24"/>
              </w:rPr>
            </w:pPr>
            <w:r w:rsidRPr="00B12D8C">
              <w:rPr>
                <w:sz w:val="24"/>
                <w:szCs w:val="24"/>
              </w:rPr>
              <w:t>2</w:t>
            </w:r>
            <w:r w:rsidR="2F524824" w:rsidRPr="00B12D8C">
              <w:rPr>
                <w:sz w:val="24"/>
                <w:szCs w:val="24"/>
              </w:rPr>
              <w:t>000</w:t>
            </w:r>
            <w:r w:rsidRPr="00B12D8C">
              <w:rPr>
                <w:sz w:val="24"/>
                <w:szCs w:val="24"/>
              </w:rPr>
              <w:t xml:space="preserve"> words </w:t>
            </w:r>
            <w:r w:rsidRPr="00B12D8C">
              <w:rPr>
                <w:i/>
                <w:iCs/>
                <w:sz w:val="24"/>
                <w:szCs w:val="24"/>
              </w:rPr>
              <w:t>(+/- 10%: include your actual word count at the end of each section)</w:t>
            </w:r>
          </w:p>
          <w:p w14:paraId="0E11DEE6" w14:textId="3A8A6A60" w:rsidR="0FF883D4" w:rsidRPr="00B12D8C" w:rsidRDefault="0FF883D4" w:rsidP="0FF883D4">
            <w:pPr>
              <w:rPr>
                <w:color w:val="000000" w:themeColor="text1"/>
                <w:sz w:val="24"/>
                <w:szCs w:val="24"/>
              </w:rPr>
            </w:pPr>
          </w:p>
        </w:tc>
      </w:tr>
    </w:tbl>
    <w:p w14:paraId="4C811AD3" w14:textId="77777777" w:rsidR="00025650" w:rsidRPr="00B12D8C" w:rsidRDefault="00025650" w:rsidP="00340E9A">
      <w:pPr>
        <w:ind w:right="237"/>
        <w:jc w:val="both"/>
        <w:rPr>
          <w:sz w:val="24"/>
          <w:szCs w:val="24"/>
        </w:rPr>
      </w:pPr>
    </w:p>
    <w:p w14:paraId="0FEEFB0E" w14:textId="136D9C9A" w:rsidR="00025650" w:rsidRPr="00B12D8C" w:rsidRDefault="3E63D7DA" w:rsidP="0FF883D4">
      <w:pPr>
        <w:ind w:right="237"/>
        <w:jc w:val="both"/>
        <w:rPr>
          <w:b/>
          <w:bCs/>
          <w:sz w:val="24"/>
          <w:szCs w:val="24"/>
        </w:rPr>
      </w:pPr>
      <w:r w:rsidRPr="00B12D8C">
        <w:rPr>
          <w:b/>
          <w:bCs/>
          <w:sz w:val="24"/>
          <w:szCs w:val="24"/>
        </w:rPr>
        <w:t xml:space="preserve">Answer: </w:t>
      </w:r>
    </w:p>
    <w:p w14:paraId="3E3F4937" w14:textId="667FF9DC" w:rsidR="00025650" w:rsidRPr="00B12D8C" w:rsidRDefault="00025650" w:rsidP="0FF883D4">
      <w:pPr>
        <w:ind w:right="237"/>
        <w:jc w:val="both"/>
        <w:rPr>
          <w:b/>
          <w:bCs/>
          <w:color w:val="000000" w:themeColor="text1"/>
          <w:sz w:val="24"/>
          <w:szCs w:val="24"/>
        </w:rPr>
      </w:pPr>
    </w:p>
    <w:p w14:paraId="3B3C141C" w14:textId="4E1A91A7" w:rsidR="00025650" w:rsidRPr="00B12D8C" w:rsidRDefault="00025650" w:rsidP="0FF883D4">
      <w:pPr>
        <w:ind w:right="237"/>
        <w:jc w:val="both"/>
        <w:rPr>
          <w:b/>
          <w:bCs/>
          <w:color w:val="000000" w:themeColor="text1"/>
          <w:sz w:val="24"/>
          <w:szCs w:val="24"/>
        </w:rPr>
      </w:pPr>
    </w:p>
    <w:p w14:paraId="3B0A7DDB" w14:textId="6A31892C" w:rsidR="00025650" w:rsidRPr="00B12D8C" w:rsidRDefault="00025650" w:rsidP="0FF883D4">
      <w:pPr>
        <w:ind w:right="237"/>
        <w:jc w:val="both"/>
        <w:rPr>
          <w:b/>
          <w:bCs/>
          <w:color w:val="000000" w:themeColor="text1"/>
          <w:sz w:val="24"/>
          <w:szCs w:val="24"/>
        </w:rPr>
      </w:pPr>
    </w:p>
    <w:p w14:paraId="20CB12E9" w14:textId="0C11CB62" w:rsidR="00025650" w:rsidRPr="00B12D8C" w:rsidRDefault="00025650" w:rsidP="0FF883D4">
      <w:pPr>
        <w:ind w:right="237"/>
        <w:jc w:val="both"/>
        <w:rPr>
          <w:b/>
          <w:bCs/>
          <w:color w:val="000000" w:themeColor="text1"/>
          <w:sz w:val="24"/>
          <w:szCs w:val="24"/>
        </w:rPr>
      </w:pPr>
    </w:p>
    <w:p w14:paraId="37FD5A60" w14:textId="30198D46" w:rsidR="00025650" w:rsidRPr="00B12D8C" w:rsidRDefault="00025650" w:rsidP="0FF883D4">
      <w:pPr>
        <w:ind w:right="237"/>
        <w:jc w:val="both"/>
        <w:rPr>
          <w:b/>
          <w:bCs/>
          <w:color w:val="000000" w:themeColor="text1"/>
          <w:sz w:val="24"/>
          <w:szCs w:val="24"/>
        </w:rPr>
      </w:pPr>
    </w:p>
    <w:p w14:paraId="05BAADFB" w14:textId="37C091BC" w:rsidR="00025650" w:rsidRPr="00B12D8C" w:rsidRDefault="00025650" w:rsidP="0FF883D4">
      <w:pPr>
        <w:ind w:right="237"/>
        <w:jc w:val="both"/>
        <w:rPr>
          <w:b/>
          <w:bCs/>
          <w:color w:val="000000" w:themeColor="text1"/>
          <w:sz w:val="24"/>
          <w:szCs w:val="24"/>
        </w:rPr>
      </w:pPr>
    </w:p>
    <w:p w14:paraId="221D6578" w14:textId="5C63C1BA" w:rsidR="00025650" w:rsidRPr="00B12D8C" w:rsidRDefault="00025650" w:rsidP="0FF883D4">
      <w:pPr>
        <w:ind w:right="237"/>
        <w:jc w:val="both"/>
        <w:rPr>
          <w:b/>
          <w:bCs/>
          <w:color w:val="000000" w:themeColor="text1"/>
          <w:sz w:val="24"/>
          <w:szCs w:val="24"/>
        </w:rPr>
      </w:pPr>
    </w:p>
    <w:p w14:paraId="644F8AC1" w14:textId="56BD8DA9" w:rsidR="00025650" w:rsidRPr="00B12D8C" w:rsidRDefault="00025650" w:rsidP="0FF883D4">
      <w:pPr>
        <w:ind w:right="237"/>
        <w:jc w:val="both"/>
        <w:rPr>
          <w:b/>
          <w:bCs/>
          <w:color w:val="000000" w:themeColor="text1"/>
          <w:sz w:val="24"/>
          <w:szCs w:val="24"/>
        </w:rPr>
      </w:pPr>
    </w:p>
    <w:p w14:paraId="26AE6B03" w14:textId="3E9A3B87" w:rsidR="00025650" w:rsidRPr="00B12D8C" w:rsidRDefault="00025650" w:rsidP="0FF883D4">
      <w:pPr>
        <w:ind w:right="237"/>
        <w:jc w:val="both"/>
        <w:rPr>
          <w:b/>
          <w:bCs/>
          <w:color w:val="000000" w:themeColor="text1"/>
          <w:sz w:val="24"/>
          <w:szCs w:val="24"/>
        </w:rPr>
      </w:pPr>
    </w:p>
    <w:p w14:paraId="01F3C28A" w14:textId="0B4F2CD3" w:rsidR="00025650" w:rsidRPr="00B12D8C" w:rsidRDefault="00025650" w:rsidP="0FF883D4">
      <w:pPr>
        <w:ind w:right="237"/>
        <w:jc w:val="both"/>
        <w:rPr>
          <w:b/>
          <w:bCs/>
          <w:color w:val="000000" w:themeColor="text1"/>
          <w:sz w:val="24"/>
          <w:szCs w:val="24"/>
        </w:rPr>
      </w:pPr>
    </w:p>
    <w:p w14:paraId="14E66993" w14:textId="6421C222" w:rsidR="00025650" w:rsidRPr="00B12D8C" w:rsidRDefault="00025650" w:rsidP="0FF883D4">
      <w:pPr>
        <w:ind w:right="237"/>
        <w:jc w:val="both"/>
        <w:rPr>
          <w:b/>
          <w:bCs/>
          <w:color w:val="000000" w:themeColor="text1"/>
          <w:sz w:val="24"/>
          <w:szCs w:val="24"/>
        </w:rPr>
      </w:pPr>
    </w:p>
    <w:p w14:paraId="6663E627" w14:textId="4C7678B2" w:rsidR="00025650" w:rsidRPr="00B12D8C" w:rsidRDefault="00025650" w:rsidP="0FF883D4">
      <w:pPr>
        <w:ind w:right="237"/>
        <w:jc w:val="both"/>
        <w:rPr>
          <w:b/>
          <w:bCs/>
          <w:color w:val="000000" w:themeColor="text1"/>
          <w:sz w:val="24"/>
          <w:szCs w:val="24"/>
        </w:rPr>
      </w:pPr>
    </w:p>
    <w:p w14:paraId="5FBD50F3" w14:textId="627C7C4B" w:rsidR="00025650" w:rsidRPr="00B12D8C" w:rsidRDefault="00025650" w:rsidP="0FF883D4">
      <w:pPr>
        <w:ind w:right="237"/>
        <w:jc w:val="both"/>
        <w:rPr>
          <w:b/>
          <w:bCs/>
          <w:color w:val="000000" w:themeColor="text1"/>
          <w:sz w:val="24"/>
          <w:szCs w:val="24"/>
        </w:rPr>
      </w:pPr>
    </w:p>
    <w:p w14:paraId="0F901C86" w14:textId="6E9679CB" w:rsidR="00025650" w:rsidRPr="00B12D8C" w:rsidRDefault="00025650" w:rsidP="0FF883D4">
      <w:pPr>
        <w:ind w:right="237"/>
        <w:jc w:val="both"/>
        <w:rPr>
          <w:b/>
          <w:bCs/>
          <w:color w:val="000000" w:themeColor="text1"/>
          <w:sz w:val="24"/>
          <w:szCs w:val="24"/>
        </w:rPr>
      </w:pPr>
    </w:p>
    <w:p w14:paraId="7C914E26" w14:textId="2E3F3B67" w:rsidR="00025650" w:rsidRPr="00B12D8C" w:rsidRDefault="00025650" w:rsidP="0FF883D4">
      <w:pPr>
        <w:ind w:right="237"/>
        <w:jc w:val="center"/>
        <w:rPr>
          <w:rFonts w:eastAsia="Arial"/>
          <w:color w:val="000000" w:themeColor="text1"/>
          <w:sz w:val="24"/>
          <w:szCs w:val="24"/>
        </w:rPr>
      </w:pPr>
    </w:p>
    <w:p w14:paraId="561F33B2" w14:textId="4244A05E" w:rsidR="00025650" w:rsidRPr="00B12D8C" w:rsidRDefault="00025650" w:rsidP="0FF883D4">
      <w:pPr>
        <w:ind w:right="237"/>
        <w:jc w:val="center"/>
        <w:rPr>
          <w:rFonts w:eastAsia="Arial"/>
          <w:color w:val="000000" w:themeColor="text1"/>
          <w:sz w:val="24"/>
          <w:szCs w:val="24"/>
        </w:rPr>
      </w:pPr>
    </w:p>
    <w:p w14:paraId="43EC7FA9" w14:textId="63FDC896" w:rsidR="00025650" w:rsidRPr="00B12D8C" w:rsidRDefault="3E63D7DA" w:rsidP="0AC9664E">
      <w:pPr>
        <w:ind w:left="2880" w:right="237"/>
        <w:rPr>
          <w:rFonts w:eastAsia="Arial"/>
          <w:color w:val="000000" w:themeColor="text1"/>
          <w:sz w:val="24"/>
          <w:szCs w:val="24"/>
          <w:highlight w:val="yellow"/>
        </w:rPr>
      </w:pPr>
      <w:r w:rsidRPr="00B12D8C">
        <w:rPr>
          <w:rFonts w:eastAsia="Arial"/>
          <w:b/>
          <w:bCs/>
          <w:color w:val="000000" w:themeColor="text1"/>
          <w:sz w:val="24"/>
          <w:szCs w:val="24"/>
          <w:highlight w:val="yellow"/>
          <w:u w:val="single"/>
        </w:rPr>
        <w:t>TASK 4 Option 3</w:t>
      </w:r>
    </w:p>
    <w:p w14:paraId="649747D8" w14:textId="5C2DD726" w:rsidR="00025650" w:rsidRPr="00B12D8C" w:rsidRDefault="00025650" w:rsidP="0FF883D4">
      <w:pPr>
        <w:ind w:right="237"/>
        <w:jc w:val="both"/>
        <w:rPr>
          <w:rFonts w:eastAsia="Arial"/>
          <w:color w:val="000000" w:themeColor="text1"/>
          <w:sz w:val="24"/>
          <w:szCs w:val="24"/>
        </w:rPr>
      </w:pPr>
    </w:p>
    <w:p w14:paraId="13281204" w14:textId="0D9E77F1" w:rsidR="00025650" w:rsidRPr="00B12D8C" w:rsidRDefault="3E63D7DA" w:rsidP="0FF883D4">
      <w:pPr>
        <w:ind w:right="237"/>
        <w:jc w:val="both"/>
        <w:rPr>
          <w:rFonts w:eastAsia="Arial"/>
          <w:color w:val="000000" w:themeColor="text1"/>
          <w:sz w:val="24"/>
          <w:szCs w:val="24"/>
          <w:u w:val="single"/>
        </w:rPr>
      </w:pPr>
      <w:r w:rsidRPr="00B12D8C">
        <w:rPr>
          <w:rFonts w:eastAsia="Arial"/>
          <w:b/>
          <w:bCs/>
          <w:color w:val="000000" w:themeColor="text1"/>
          <w:sz w:val="24"/>
          <w:szCs w:val="24"/>
          <w:u w:val="single"/>
        </w:rPr>
        <w:t>Relevant areas of the National Policing Curriculum:</w:t>
      </w:r>
      <w:r w:rsidRPr="00B12D8C">
        <w:rPr>
          <w:rFonts w:eastAsia="Arial"/>
          <w:b/>
          <w:bCs/>
          <w:color w:val="000000" w:themeColor="text1"/>
          <w:sz w:val="24"/>
          <w:szCs w:val="24"/>
        </w:rPr>
        <w:t xml:space="preserve"> </w:t>
      </w:r>
    </w:p>
    <w:p w14:paraId="7E7E35F7" w14:textId="20C12183" w:rsidR="00025650" w:rsidRPr="00B12D8C" w:rsidRDefault="00025650" w:rsidP="0FF883D4">
      <w:pPr>
        <w:ind w:right="237"/>
        <w:jc w:val="both"/>
        <w:rPr>
          <w:rFonts w:eastAsia="Arial"/>
          <w:color w:val="000000" w:themeColor="text1"/>
          <w:sz w:val="24"/>
          <w:szCs w:val="24"/>
          <w:u w:val="single"/>
        </w:rPr>
      </w:pPr>
    </w:p>
    <w:p w14:paraId="1571EA89" w14:textId="79B07256" w:rsidR="00025650" w:rsidRPr="00B12D8C" w:rsidRDefault="3E63D7DA" w:rsidP="0FF883D4">
      <w:pPr>
        <w:ind w:right="237"/>
        <w:jc w:val="both"/>
        <w:rPr>
          <w:rFonts w:eastAsia="Arial"/>
          <w:color w:val="000000" w:themeColor="text1"/>
          <w:sz w:val="24"/>
          <w:szCs w:val="24"/>
          <w:u w:val="single"/>
        </w:rPr>
      </w:pPr>
      <w:r w:rsidRPr="00B12D8C">
        <w:rPr>
          <w:rFonts w:eastAsia="Arial"/>
          <w:b/>
          <w:bCs/>
          <w:color w:val="000000" w:themeColor="text1"/>
          <w:sz w:val="24"/>
          <w:szCs w:val="24"/>
          <w:u w:val="single"/>
        </w:rPr>
        <w:t>Road Policing</w:t>
      </w:r>
    </w:p>
    <w:p w14:paraId="09972F5E" w14:textId="7A7F302B" w:rsidR="00025650" w:rsidRPr="00B12D8C" w:rsidRDefault="00025650" w:rsidP="0FF883D4">
      <w:pPr>
        <w:ind w:right="237"/>
        <w:jc w:val="both"/>
        <w:rPr>
          <w:rFonts w:eastAsia="Arial"/>
          <w:color w:val="000000" w:themeColor="text1"/>
          <w:sz w:val="24"/>
          <w:szCs w:val="24"/>
        </w:rPr>
      </w:pPr>
    </w:p>
    <w:p w14:paraId="16BD4936" w14:textId="656FF604" w:rsidR="00025650" w:rsidRPr="00B12D8C" w:rsidRDefault="3E63D7DA" w:rsidP="0FF883D4">
      <w:pPr>
        <w:ind w:right="237"/>
        <w:jc w:val="both"/>
        <w:rPr>
          <w:rFonts w:eastAsia="Arial"/>
          <w:color w:val="000000" w:themeColor="text1"/>
          <w:sz w:val="24"/>
          <w:szCs w:val="24"/>
        </w:rPr>
      </w:pPr>
      <w:r w:rsidRPr="00B12D8C">
        <w:rPr>
          <w:rFonts w:eastAsia="Arial"/>
          <w:color w:val="000000" w:themeColor="text1"/>
          <w:sz w:val="24"/>
          <w:szCs w:val="24"/>
        </w:rPr>
        <w:t>You should choose a serious collision that you have been involved</w:t>
      </w:r>
      <w:r w:rsidR="25CAB230" w:rsidRPr="00B12D8C">
        <w:rPr>
          <w:rFonts w:eastAsia="Arial"/>
          <w:color w:val="000000" w:themeColor="text1"/>
          <w:sz w:val="24"/>
          <w:szCs w:val="24"/>
        </w:rPr>
        <w:t xml:space="preserve"> in that</w:t>
      </w:r>
      <w:r w:rsidRPr="00B12D8C">
        <w:rPr>
          <w:rFonts w:eastAsia="Arial"/>
          <w:b/>
          <w:bCs/>
          <w:color w:val="000000" w:themeColor="text1"/>
          <w:sz w:val="24"/>
          <w:szCs w:val="24"/>
        </w:rPr>
        <w:t xml:space="preserve"> was of a complex nature, </w:t>
      </w:r>
      <w:r w:rsidRPr="00B12D8C">
        <w:rPr>
          <w:rFonts w:eastAsia="Arial"/>
          <w:color w:val="000000" w:themeColor="text1"/>
          <w:sz w:val="24"/>
          <w:szCs w:val="24"/>
        </w:rPr>
        <w:t>in which you played a significant role in providing a response.</w:t>
      </w:r>
    </w:p>
    <w:p w14:paraId="5E21F8DD" w14:textId="0A8B03A9" w:rsidR="00025650" w:rsidRPr="00B12D8C" w:rsidRDefault="00025650" w:rsidP="0FF883D4">
      <w:pPr>
        <w:ind w:right="237"/>
        <w:jc w:val="both"/>
        <w:rPr>
          <w:color w:val="000000" w:themeColor="text1"/>
          <w:sz w:val="24"/>
          <w:szCs w:val="24"/>
        </w:rPr>
      </w:pPr>
    </w:p>
    <w:p w14:paraId="585519A4" w14:textId="77777777" w:rsidR="00025650" w:rsidRPr="00B12D8C"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rsidRPr="00B12D8C" w14:paraId="02DD95B9" w14:textId="77777777" w:rsidTr="0B413A8F">
        <w:trPr>
          <w:trHeight w:val="2835"/>
        </w:trPr>
        <w:tc>
          <w:tcPr>
            <w:tcW w:w="9015" w:type="dxa"/>
          </w:tcPr>
          <w:p w14:paraId="3B2DDD4D" w14:textId="3FC63462" w:rsidR="3E63D7DA" w:rsidRPr="00B12D8C" w:rsidRDefault="3E63D7DA" w:rsidP="0FF883D4">
            <w:pPr>
              <w:rPr>
                <w:rFonts w:eastAsiaTheme="minorEastAsia"/>
                <w:b/>
                <w:bCs/>
                <w:color w:val="000000" w:themeColor="text1"/>
                <w:sz w:val="24"/>
                <w:szCs w:val="24"/>
              </w:rPr>
            </w:pPr>
            <w:r w:rsidRPr="00B12D8C">
              <w:rPr>
                <w:rFonts w:eastAsiaTheme="minorEastAsia"/>
                <w:b/>
                <w:bCs/>
                <w:color w:val="000000" w:themeColor="text1"/>
                <w:sz w:val="24"/>
                <w:szCs w:val="24"/>
              </w:rPr>
              <w:t xml:space="preserve">Task 4 Option 3: </w:t>
            </w:r>
          </w:p>
          <w:p w14:paraId="42C2F7C1" w14:textId="59982CCB" w:rsidR="0FF883D4" w:rsidRPr="00B12D8C" w:rsidRDefault="0FF883D4" w:rsidP="0FF883D4">
            <w:pPr>
              <w:rPr>
                <w:rFonts w:eastAsiaTheme="minorEastAsia"/>
                <w:b/>
                <w:bCs/>
                <w:color w:val="000000" w:themeColor="text1"/>
                <w:sz w:val="24"/>
                <w:szCs w:val="24"/>
              </w:rPr>
            </w:pPr>
          </w:p>
          <w:p w14:paraId="15A4C89B" w14:textId="0061A2EE" w:rsidR="3E63D7DA" w:rsidRPr="00B12D8C" w:rsidRDefault="3E63D7DA" w:rsidP="0FF883D4">
            <w:pPr>
              <w:rPr>
                <w:rFonts w:eastAsiaTheme="minorEastAsia"/>
                <w:color w:val="000000" w:themeColor="text1"/>
                <w:sz w:val="24"/>
                <w:szCs w:val="24"/>
              </w:rPr>
            </w:pPr>
            <w:r w:rsidRPr="00B12D8C">
              <w:rPr>
                <w:rFonts w:eastAsiaTheme="minorEastAsia"/>
                <w:b/>
                <w:bCs/>
                <w:color w:val="000000" w:themeColor="text1"/>
                <w:sz w:val="24"/>
                <w:szCs w:val="24"/>
              </w:rPr>
              <w:t>Critically evaluate</w:t>
            </w:r>
            <w:r w:rsidRPr="00B12D8C">
              <w:rPr>
                <w:rFonts w:eastAsiaTheme="minorEastAsia"/>
                <w:color w:val="000000" w:themeColor="text1"/>
                <w:sz w:val="24"/>
                <w:szCs w:val="24"/>
              </w:rPr>
              <w:t xml:space="preserve"> the evidence base for dealing with serious roads incidents and strategies that could be implemented to reduce the likelihood of it reoccurring.</w:t>
            </w:r>
          </w:p>
          <w:p w14:paraId="6715F71E" w14:textId="6FF10E0D" w:rsidR="0FF883D4" w:rsidRPr="00B12D8C" w:rsidRDefault="0FF883D4" w:rsidP="0FF883D4">
            <w:pPr>
              <w:rPr>
                <w:color w:val="000000" w:themeColor="text1"/>
                <w:sz w:val="24"/>
                <w:szCs w:val="24"/>
              </w:rPr>
            </w:pPr>
          </w:p>
          <w:p w14:paraId="19C8A128" w14:textId="6018FFD3" w:rsidR="0FF883D4" w:rsidRPr="00B12D8C" w:rsidRDefault="0FF883D4" w:rsidP="0FF883D4">
            <w:pPr>
              <w:rPr>
                <w:color w:val="000000" w:themeColor="text1"/>
                <w:sz w:val="24"/>
                <w:szCs w:val="24"/>
              </w:rPr>
            </w:pPr>
          </w:p>
          <w:p w14:paraId="61D5D0A7" w14:textId="33811EF5" w:rsidR="740317DF" w:rsidRPr="00B12D8C" w:rsidRDefault="2E267A0E" w:rsidP="0B413A8F">
            <w:pPr>
              <w:ind w:right="237"/>
              <w:jc w:val="both"/>
              <w:rPr>
                <w:i/>
                <w:iCs/>
                <w:sz w:val="24"/>
                <w:szCs w:val="24"/>
              </w:rPr>
            </w:pPr>
            <w:r w:rsidRPr="00B12D8C">
              <w:rPr>
                <w:sz w:val="24"/>
                <w:szCs w:val="24"/>
              </w:rPr>
              <w:t>2</w:t>
            </w:r>
            <w:r w:rsidR="135E4BFA" w:rsidRPr="00B12D8C">
              <w:rPr>
                <w:sz w:val="24"/>
                <w:szCs w:val="24"/>
              </w:rPr>
              <w:t>000</w:t>
            </w:r>
            <w:r w:rsidRPr="00B12D8C">
              <w:rPr>
                <w:sz w:val="24"/>
                <w:szCs w:val="24"/>
              </w:rPr>
              <w:t xml:space="preserve"> words </w:t>
            </w:r>
            <w:r w:rsidRPr="00B12D8C">
              <w:rPr>
                <w:i/>
                <w:iCs/>
                <w:sz w:val="24"/>
                <w:szCs w:val="24"/>
              </w:rPr>
              <w:t>(+/- 10%: include your actual word count at the end of each section)</w:t>
            </w:r>
          </w:p>
          <w:p w14:paraId="47FD9D6D" w14:textId="77582C77" w:rsidR="0FF883D4" w:rsidRPr="00B12D8C" w:rsidRDefault="0FF883D4" w:rsidP="0FF883D4">
            <w:pPr>
              <w:rPr>
                <w:color w:val="000000" w:themeColor="text1"/>
                <w:sz w:val="24"/>
                <w:szCs w:val="24"/>
              </w:rPr>
            </w:pPr>
          </w:p>
        </w:tc>
      </w:tr>
    </w:tbl>
    <w:p w14:paraId="5A545E1D" w14:textId="77777777" w:rsidR="00025650" w:rsidRPr="00B12D8C" w:rsidRDefault="00025650" w:rsidP="00340E9A">
      <w:pPr>
        <w:ind w:right="237"/>
        <w:jc w:val="both"/>
        <w:rPr>
          <w:sz w:val="24"/>
          <w:szCs w:val="24"/>
        </w:rPr>
      </w:pPr>
    </w:p>
    <w:p w14:paraId="71AB55F9" w14:textId="1CAAB863" w:rsidR="00025650" w:rsidRPr="00B12D8C" w:rsidRDefault="530F4161" w:rsidP="0FF883D4">
      <w:pPr>
        <w:ind w:right="237"/>
        <w:jc w:val="both"/>
        <w:rPr>
          <w:b/>
          <w:bCs/>
          <w:sz w:val="24"/>
          <w:szCs w:val="24"/>
        </w:rPr>
      </w:pPr>
      <w:r w:rsidRPr="00B12D8C">
        <w:rPr>
          <w:b/>
          <w:bCs/>
          <w:sz w:val="24"/>
          <w:szCs w:val="24"/>
        </w:rPr>
        <w:t xml:space="preserve">Answer: </w:t>
      </w:r>
    </w:p>
    <w:p w14:paraId="06660279" w14:textId="6A9EF7C7" w:rsidR="0FF883D4" w:rsidRPr="00B12D8C" w:rsidRDefault="0FF883D4" w:rsidP="0FF883D4">
      <w:pPr>
        <w:ind w:right="237"/>
        <w:jc w:val="both"/>
        <w:rPr>
          <w:b/>
          <w:bCs/>
          <w:color w:val="000000" w:themeColor="text1"/>
          <w:sz w:val="24"/>
          <w:szCs w:val="24"/>
        </w:rPr>
      </w:pPr>
    </w:p>
    <w:p w14:paraId="0B368BA9" w14:textId="69D7EB0E" w:rsidR="0FF883D4" w:rsidRPr="00B12D8C" w:rsidRDefault="0FF883D4" w:rsidP="0FF883D4">
      <w:pPr>
        <w:ind w:right="237"/>
        <w:jc w:val="both"/>
        <w:rPr>
          <w:b/>
          <w:bCs/>
          <w:color w:val="000000" w:themeColor="text1"/>
          <w:sz w:val="24"/>
          <w:szCs w:val="24"/>
        </w:rPr>
      </w:pPr>
    </w:p>
    <w:p w14:paraId="52DFCF8D" w14:textId="3662C727" w:rsidR="0FF883D4" w:rsidRPr="00B12D8C" w:rsidRDefault="0FF883D4" w:rsidP="0FF883D4">
      <w:pPr>
        <w:ind w:right="237"/>
        <w:jc w:val="both"/>
        <w:rPr>
          <w:b/>
          <w:bCs/>
          <w:color w:val="000000" w:themeColor="text1"/>
          <w:sz w:val="24"/>
          <w:szCs w:val="24"/>
        </w:rPr>
      </w:pPr>
    </w:p>
    <w:p w14:paraId="64B43CE1" w14:textId="0CE5E547" w:rsidR="0FF883D4" w:rsidRPr="00B12D8C" w:rsidRDefault="0FF883D4" w:rsidP="0FF883D4">
      <w:pPr>
        <w:ind w:right="237"/>
        <w:jc w:val="both"/>
        <w:rPr>
          <w:b/>
          <w:bCs/>
          <w:color w:val="000000" w:themeColor="text1"/>
          <w:sz w:val="24"/>
          <w:szCs w:val="24"/>
        </w:rPr>
      </w:pPr>
    </w:p>
    <w:p w14:paraId="6CE270A0" w14:textId="1661F9A8" w:rsidR="0FF883D4" w:rsidRPr="00B12D8C" w:rsidRDefault="0FF883D4" w:rsidP="0FF883D4">
      <w:pPr>
        <w:ind w:right="237"/>
        <w:jc w:val="both"/>
        <w:rPr>
          <w:b/>
          <w:bCs/>
          <w:color w:val="000000" w:themeColor="text1"/>
          <w:sz w:val="24"/>
          <w:szCs w:val="24"/>
        </w:rPr>
      </w:pPr>
    </w:p>
    <w:p w14:paraId="01672133" w14:textId="678260E2" w:rsidR="0FF883D4" w:rsidRPr="00B12D8C" w:rsidRDefault="0FF883D4" w:rsidP="0FF883D4">
      <w:pPr>
        <w:ind w:right="237"/>
        <w:jc w:val="both"/>
        <w:rPr>
          <w:b/>
          <w:bCs/>
          <w:color w:val="000000" w:themeColor="text1"/>
          <w:sz w:val="24"/>
          <w:szCs w:val="24"/>
        </w:rPr>
      </w:pPr>
    </w:p>
    <w:p w14:paraId="0F705075" w14:textId="2CF70284" w:rsidR="0FF883D4" w:rsidRPr="00B12D8C" w:rsidRDefault="0FF883D4" w:rsidP="0FF883D4">
      <w:pPr>
        <w:ind w:right="237"/>
        <w:jc w:val="both"/>
        <w:rPr>
          <w:b/>
          <w:bCs/>
          <w:color w:val="000000" w:themeColor="text1"/>
          <w:sz w:val="24"/>
          <w:szCs w:val="24"/>
        </w:rPr>
      </w:pPr>
    </w:p>
    <w:p w14:paraId="4716D932" w14:textId="7E478D0F" w:rsidR="0FF883D4" w:rsidRPr="00B12D8C" w:rsidRDefault="0FF883D4" w:rsidP="0FF883D4">
      <w:pPr>
        <w:ind w:right="237"/>
        <w:jc w:val="both"/>
        <w:rPr>
          <w:b/>
          <w:bCs/>
          <w:color w:val="000000" w:themeColor="text1"/>
          <w:sz w:val="24"/>
          <w:szCs w:val="24"/>
        </w:rPr>
      </w:pPr>
    </w:p>
    <w:p w14:paraId="286285DE" w14:textId="6C2C9E6F" w:rsidR="0FF883D4" w:rsidRPr="00B12D8C" w:rsidRDefault="0FF883D4" w:rsidP="0FF883D4">
      <w:pPr>
        <w:ind w:right="237"/>
        <w:jc w:val="both"/>
        <w:rPr>
          <w:b/>
          <w:bCs/>
          <w:color w:val="000000" w:themeColor="text1"/>
          <w:sz w:val="24"/>
          <w:szCs w:val="24"/>
        </w:rPr>
      </w:pPr>
    </w:p>
    <w:p w14:paraId="3C7BE9E2" w14:textId="23779D67" w:rsidR="0FF883D4" w:rsidRPr="00B12D8C" w:rsidRDefault="0FF883D4" w:rsidP="0FF883D4">
      <w:pPr>
        <w:ind w:right="237"/>
        <w:jc w:val="both"/>
        <w:rPr>
          <w:b/>
          <w:bCs/>
          <w:color w:val="000000" w:themeColor="text1"/>
          <w:sz w:val="24"/>
          <w:szCs w:val="24"/>
        </w:rPr>
      </w:pPr>
    </w:p>
    <w:p w14:paraId="6AC7E35C" w14:textId="11CDEEBB" w:rsidR="0FF883D4" w:rsidRPr="00B12D8C" w:rsidRDefault="0FF883D4" w:rsidP="0FF883D4">
      <w:pPr>
        <w:ind w:right="237"/>
        <w:jc w:val="both"/>
        <w:rPr>
          <w:b/>
          <w:bCs/>
          <w:color w:val="000000" w:themeColor="text1"/>
          <w:sz w:val="24"/>
          <w:szCs w:val="24"/>
        </w:rPr>
      </w:pPr>
    </w:p>
    <w:p w14:paraId="7A7D9147" w14:textId="61874C8B" w:rsidR="0FF883D4" w:rsidRPr="00B12D8C" w:rsidRDefault="0FF883D4" w:rsidP="0FF883D4">
      <w:pPr>
        <w:ind w:right="237"/>
        <w:jc w:val="both"/>
        <w:rPr>
          <w:b/>
          <w:bCs/>
          <w:color w:val="000000" w:themeColor="text1"/>
          <w:sz w:val="24"/>
          <w:szCs w:val="24"/>
        </w:rPr>
      </w:pPr>
    </w:p>
    <w:p w14:paraId="0D7259F8" w14:textId="3CFBE6C1" w:rsidR="0FF883D4" w:rsidRPr="00B12D8C" w:rsidRDefault="0FF883D4" w:rsidP="0FF883D4">
      <w:pPr>
        <w:ind w:right="237"/>
        <w:jc w:val="both"/>
        <w:rPr>
          <w:b/>
          <w:bCs/>
          <w:color w:val="000000" w:themeColor="text1"/>
          <w:sz w:val="24"/>
          <w:szCs w:val="24"/>
        </w:rPr>
      </w:pPr>
    </w:p>
    <w:p w14:paraId="134534B5" w14:textId="541CE791" w:rsidR="0FF883D4" w:rsidRPr="00B12D8C" w:rsidRDefault="0FF883D4" w:rsidP="0FF883D4">
      <w:pPr>
        <w:ind w:right="237"/>
        <w:jc w:val="both"/>
        <w:rPr>
          <w:b/>
          <w:bCs/>
          <w:color w:val="000000" w:themeColor="text1"/>
          <w:sz w:val="24"/>
          <w:szCs w:val="24"/>
        </w:rPr>
      </w:pPr>
    </w:p>
    <w:p w14:paraId="68D3871C" w14:textId="4098369C" w:rsidR="0FF883D4" w:rsidRPr="00B12D8C" w:rsidRDefault="0FF883D4" w:rsidP="0FF883D4">
      <w:pPr>
        <w:ind w:right="237"/>
        <w:jc w:val="both"/>
        <w:rPr>
          <w:b/>
          <w:bCs/>
          <w:color w:val="000000" w:themeColor="text1"/>
          <w:sz w:val="24"/>
          <w:szCs w:val="24"/>
        </w:rPr>
      </w:pPr>
    </w:p>
    <w:p w14:paraId="00102A4F" w14:textId="5040CA52" w:rsidR="0FF883D4" w:rsidRPr="00B12D8C" w:rsidRDefault="0FF883D4" w:rsidP="0FF883D4">
      <w:pPr>
        <w:ind w:right="237"/>
        <w:jc w:val="both"/>
        <w:rPr>
          <w:b/>
          <w:bCs/>
          <w:color w:val="000000" w:themeColor="text1"/>
          <w:sz w:val="24"/>
          <w:szCs w:val="24"/>
        </w:rPr>
      </w:pPr>
    </w:p>
    <w:p w14:paraId="012E8929" w14:textId="12DCBCC0" w:rsidR="0FF883D4" w:rsidRPr="00B12D8C" w:rsidRDefault="0FF883D4" w:rsidP="0FF883D4">
      <w:pPr>
        <w:ind w:right="237"/>
        <w:jc w:val="both"/>
        <w:rPr>
          <w:color w:val="000000" w:themeColor="text1"/>
          <w:sz w:val="24"/>
          <w:szCs w:val="24"/>
        </w:rPr>
      </w:pPr>
    </w:p>
    <w:p w14:paraId="3D3743C9" w14:textId="2348BB79" w:rsidR="0FF883D4" w:rsidRPr="00B12D8C" w:rsidRDefault="0FF883D4" w:rsidP="0FF883D4">
      <w:pPr>
        <w:ind w:right="237"/>
        <w:jc w:val="both"/>
        <w:rPr>
          <w:color w:val="000000" w:themeColor="text1"/>
          <w:sz w:val="24"/>
          <w:szCs w:val="24"/>
        </w:rPr>
      </w:pPr>
    </w:p>
    <w:p w14:paraId="6F33FF7C" w14:textId="3F59C4AC" w:rsidR="0FF883D4" w:rsidRPr="00B12D8C" w:rsidRDefault="0FF883D4" w:rsidP="0FF883D4">
      <w:pPr>
        <w:ind w:right="237"/>
        <w:jc w:val="both"/>
        <w:rPr>
          <w:color w:val="000000" w:themeColor="text1"/>
          <w:sz w:val="24"/>
          <w:szCs w:val="24"/>
        </w:rPr>
      </w:pPr>
    </w:p>
    <w:p w14:paraId="0CD14231" w14:textId="2525D1C0" w:rsidR="0FF883D4" w:rsidRPr="00B12D8C" w:rsidRDefault="0FF883D4" w:rsidP="0FF883D4">
      <w:pPr>
        <w:spacing w:beforeAutospacing="1" w:afterAutospacing="1"/>
        <w:ind w:left="3600" w:right="225"/>
        <w:rPr>
          <w:rFonts w:eastAsia="Arial"/>
          <w:color w:val="000000" w:themeColor="text1"/>
          <w:sz w:val="24"/>
          <w:szCs w:val="24"/>
        </w:rPr>
      </w:pPr>
    </w:p>
    <w:p w14:paraId="006F3C28" w14:textId="0DD25DE9" w:rsidR="0FF883D4" w:rsidRPr="00B12D8C" w:rsidRDefault="0FF883D4" w:rsidP="0FF883D4">
      <w:pPr>
        <w:ind w:left="2880" w:right="237"/>
        <w:rPr>
          <w:rFonts w:eastAsia="Arial"/>
          <w:b/>
          <w:bCs/>
          <w:color w:val="000000" w:themeColor="text1"/>
          <w:sz w:val="24"/>
          <w:szCs w:val="24"/>
          <w:u w:val="single"/>
        </w:rPr>
      </w:pPr>
    </w:p>
    <w:p w14:paraId="18FA57A9" w14:textId="6C22F9D7" w:rsidR="0FF883D4" w:rsidRPr="00B12D8C" w:rsidRDefault="0FF883D4" w:rsidP="0FF883D4">
      <w:pPr>
        <w:ind w:left="2880" w:right="237"/>
        <w:rPr>
          <w:rFonts w:eastAsia="Arial"/>
          <w:b/>
          <w:bCs/>
          <w:color w:val="000000" w:themeColor="text1"/>
          <w:sz w:val="24"/>
          <w:szCs w:val="24"/>
          <w:u w:val="single"/>
        </w:rPr>
      </w:pPr>
    </w:p>
    <w:p w14:paraId="7FF8DB21" w14:textId="235C91F4" w:rsidR="0FF883D4" w:rsidRPr="00B12D8C" w:rsidRDefault="0FF883D4" w:rsidP="0FF883D4">
      <w:pPr>
        <w:ind w:left="2880" w:right="237"/>
        <w:rPr>
          <w:rFonts w:eastAsia="Arial"/>
          <w:b/>
          <w:bCs/>
          <w:color w:val="000000" w:themeColor="text1"/>
          <w:sz w:val="24"/>
          <w:szCs w:val="24"/>
          <w:u w:val="single"/>
        </w:rPr>
      </w:pPr>
    </w:p>
    <w:p w14:paraId="2F990202" w14:textId="33561417" w:rsidR="0FF883D4" w:rsidRPr="00B12D8C" w:rsidRDefault="0FF883D4" w:rsidP="0FF883D4">
      <w:pPr>
        <w:ind w:left="2880" w:right="237"/>
        <w:rPr>
          <w:rFonts w:eastAsia="Arial"/>
          <w:b/>
          <w:bCs/>
          <w:color w:val="000000" w:themeColor="text1"/>
          <w:sz w:val="24"/>
          <w:szCs w:val="24"/>
          <w:u w:val="single"/>
        </w:rPr>
      </w:pPr>
    </w:p>
    <w:p w14:paraId="4648FDD9" w14:textId="7CA8525E" w:rsidR="0FF883D4" w:rsidRPr="00B12D8C" w:rsidRDefault="0FF883D4" w:rsidP="0FF883D4">
      <w:pPr>
        <w:ind w:left="2880" w:right="237"/>
        <w:rPr>
          <w:rFonts w:eastAsia="Arial"/>
          <w:b/>
          <w:bCs/>
          <w:color w:val="000000" w:themeColor="text1"/>
          <w:sz w:val="24"/>
          <w:szCs w:val="24"/>
          <w:u w:val="single"/>
        </w:rPr>
      </w:pPr>
    </w:p>
    <w:p w14:paraId="3852AC5D" w14:textId="583EFE3E" w:rsidR="0FF883D4" w:rsidRPr="00B12D8C" w:rsidRDefault="0FF883D4" w:rsidP="0FF883D4">
      <w:pPr>
        <w:ind w:left="2880" w:right="237"/>
        <w:rPr>
          <w:rFonts w:eastAsia="Arial"/>
          <w:b/>
          <w:bCs/>
          <w:color w:val="000000" w:themeColor="text1"/>
          <w:sz w:val="24"/>
          <w:szCs w:val="24"/>
          <w:u w:val="single"/>
        </w:rPr>
      </w:pPr>
    </w:p>
    <w:p w14:paraId="45169573" w14:textId="54423F6A" w:rsidR="530F4161" w:rsidRPr="00B12D8C" w:rsidRDefault="530F4161" w:rsidP="0AC9664E">
      <w:pPr>
        <w:ind w:left="2880" w:right="237"/>
        <w:rPr>
          <w:rFonts w:eastAsia="Arial"/>
          <w:color w:val="000000" w:themeColor="text1"/>
          <w:sz w:val="24"/>
          <w:szCs w:val="24"/>
          <w:highlight w:val="yellow"/>
        </w:rPr>
      </w:pPr>
      <w:r w:rsidRPr="00B12D8C">
        <w:rPr>
          <w:rFonts w:eastAsia="Arial"/>
          <w:b/>
          <w:bCs/>
          <w:color w:val="000000" w:themeColor="text1"/>
          <w:sz w:val="24"/>
          <w:szCs w:val="24"/>
          <w:highlight w:val="yellow"/>
          <w:u w:val="single"/>
        </w:rPr>
        <w:t xml:space="preserve">TASK </w:t>
      </w:r>
      <w:r w:rsidR="4BF2E3EB" w:rsidRPr="00B12D8C">
        <w:rPr>
          <w:rFonts w:eastAsia="Arial"/>
          <w:b/>
          <w:bCs/>
          <w:color w:val="000000" w:themeColor="text1"/>
          <w:sz w:val="24"/>
          <w:szCs w:val="24"/>
          <w:highlight w:val="yellow"/>
          <w:u w:val="single"/>
        </w:rPr>
        <w:t>4</w:t>
      </w:r>
      <w:r w:rsidRPr="00B12D8C">
        <w:rPr>
          <w:rFonts w:eastAsia="Arial"/>
          <w:b/>
          <w:bCs/>
          <w:color w:val="000000" w:themeColor="text1"/>
          <w:sz w:val="24"/>
          <w:szCs w:val="24"/>
          <w:highlight w:val="yellow"/>
          <w:u w:val="single"/>
        </w:rPr>
        <w:t xml:space="preserve"> Option 4</w:t>
      </w:r>
    </w:p>
    <w:p w14:paraId="2473B34F" w14:textId="797C9F7A" w:rsidR="0FF883D4" w:rsidRPr="00B12D8C" w:rsidRDefault="0FF883D4" w:rsidP="0FF883D4">
      <w:pPr>
        <w:ind w:left="2880" w:right="237"/>
        <w:rPr>
          <w:b/>
          <w:bCs/>
          <w:color w:val="000000" w:themeColor="text1"/>
          <w:sz w:val="24"/>
          <w:szCs w:val="24"/>
          <w:u w:val="single"/>
        </w:rPr>
      </w:pPr>
    </w:p>
    <w:p w14:paraId="25A9309C" w14:textId="41A40537" w:rsidR="0FF883D4" w:rsidRPr="00B12D8C" w:rsidRDefault="0FF883D4" w:rsidP="0FF883D4">
      <w:pPr>
        <w:ind w:right="237"/>
        <w:jc w:val="both"/>
        <w:rPr>
          <w:rFonts w:eastAsia="Arial"/>
          <w:color w:val="000000" w:themeColor="text1"/>
          <w:sz w:val="24"/>
          <w:szCs w:val="24"/>
        </w:rPr>
      </w:pPr>
    </w:p>
    <w:p w14:paraId="596D1C85" w14:textId="4D73C32C" w:rsidR="530F4161" w:rsidRPr="00B12D8C" w:rsidRDefault="530F4161" w:rsidP="0FF883D4">
      <w:pPr>
        <w:ind w:right="237"/>
        <w:jc w:val="both"/>
        <w:rPr>
          <w:rFonts w:eastAsia="Arial"/>
          <w:color w:val="000000" w:themeColor="text1"/>
          <w:sz w:val="24"/>
          <w:szCs w:val="24"/>
          <w:u w:val="single"/>
        </w:rPr>
      </w:pPr>
      <w:r w:rsidRPr="00B12D8C">
        <w:rPr>
          <w:rFonts w:eastAsia="Arial"/>
          <w:b/>
          <w:bCs/>
          <w:color w:val="000000" w:themeColor="text1"/>
          <w:sz w:val="24"/>
          <w:szCs w:val="24"/>
          <w:u w:val="single"/>
        </w:rPr>
        <w:t>Relevant areas of the National Policing Curriculum:</w:t>
      </w:r>
      <w:r w:rsidRPr="00B12D8C">
        <w:rPr>
          <w:rFonts w:eastAsia="Arial"/>
          <w:b/>
          <w:bCs/>
          <w:color w:val="000000" w:themeColor="text1"/>
          <w:sz w:val="24"/>
          <w:szCs w:val="24"/>
        </w:rPr>
        <w:t xml:space="preserve"> </w:t>
      </w:r>
    </w:p>
    <w:p w14:paraId="1AC572FB" w14:textId="58259D8E" w:rsidR="0FF883D4" w:rsidRPr="00B12D8C" w:rsidRDefault="0FF883D4" w:rsidP="0FF883D4">
      <w:pPr>
        <w:ind w:right="237"/>
        <w:jc w:val="both"/>
        <w:rPr>
          <w:rFonts w:eastAsia="Arial"/>
          <w:color w:val="000000" w:themeColor="text1"/>
          <w:sz w:val="24"/>
          <w:szCs w:val="24"/>
          <w:u w:val="single"/>
        </w:rPr>
      </w:pPr>
    </w:p>
    <w:p w14:paraId="74647FE3" w14:textId="553516FB" w:rsidR="530F4161" w:rsidRPr="00B12D8C" w:rsidRDefault="530F4161" w:rsidP="0FF883D4">
      <w:pPr>
        <w:ind w:right="237"/>
        <w:jc w:val="both"/>
        <w:rPr>
          <w:rFonts w:eastAsia="Arial"/>
          <w:color w:val="000000" w:themeColor="text1"/>
          <w:sz w:val="24"/>
          <w:szCs w:val="24"/>
          <w:u w:val="single"/>
        </w:rPr>
      </w:pPr>
      <w:r w:rsidRPr="00B12D8C">
        <w:rPr>
          <w:rFonts w:eastAsia="Arial"/>
          <w:b/>
          <w:bCs/>
          <w:color w:val="000000" w:themeColor="text1"/>
          <w:sz w:val="24"/>
          <w:szCs w:val="24"/>
          <w:u w:val="single"/>
        </w:rPr>
        <w:t>Information and Intelligence</w:t>
      </w:r>
    </w:p>
    <w:p w14:paraId="04DEE70D" w14:textId="31965A3B" w:rsidR="0FF883D4" w:rsidRPr="00B12D8C" w:rsidRDefault="0FF883D4" w:rsidP="0FF883D4">
      <w:pPr>
        <w:ind w:right="237"/>
        <w:jc w:val="both"/>
        <w:rPr>
          <w:rFonts w:eastAsia="Arial"/>
          <w:color w:val="000000" w:themeColor="text1"/>
          <w:sz w:val="24"/>
          <w:szCs w:val="24"/>
        </w:rPr>
      </w:pPr>
    </w:p>
    <w:p w14:paraId="155AA4ED" w14:textId="597744D4" w:rsidR="530F4161" w:rsidRPr="00B12D8C" w:rsidRDefault="530F4161" w:rsidP="0FF883D4">
      <w:pPr>
        <w:ind w:right="237"/>
        <w:jc w:val="both"/>
        <w:rPr>
          <w:rFonts w:eastAsia="Arial"/>
          <w:color w:val="000000" w:themeColor="text1"/>
          <w:sz w:val="24"/>
          <w:szCs w:val="24"/>
        </w:rPr>
      </w:pPr>
      <w:r w:rsidRPr="00B12D8C">
        <w:rPr>
          <w:rFonts w:eastAsia="Arial"/>
          <w:color w:val="000000" w:themeColor="text1"/>
          <w:sz w:val="24"/>
          <w:szCs w:val="24"/>
        </w:rPr>
        <w:t xml:space="preserve">You should choose an investigation that you have been involved in </w:t>
      </w:r>
      <w:r w:rsidRPr="00B12D8C">
        <w:rPr>
          <w:rFonts w:eastAsia="Arial"/>
          <w:b/>
          <w:bCs/>
          <w:color w:val="000000" w:themeColor="text1"/>
          <w:sz w:val="24"/>
          <w:szCs w:val="24"/>
        </w:rPr>
        <w:t xml:space="preserve">that was of a complex nature, </w:t>
      </w:r>
      <w:r w:rsidRPr="00B12D8C">
        <w:rPr>
          <w:rFonts w:eastAsia="Arial"/>
          <w:color w:val="000000" w:themeColor="text1"/>
          <w:sz w:val="24"/>
          <w:szCs w:val="24"/>
        </w:rPr>
        <w:t>in which you played a significant role.</w:t>
      </w:r>
    </w:p>
    <w:p w14:paraId="6BF0C210" w14:textId="72206386" w:rsidR="0FF883D4" w:rsidRPr="00B12D8C"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rsidRPr="00B12D8C" w14:paraId="1A6C3DF6" w14:textId="77777777" w:rsidTr="386E26D2">
        <w:trPr>
          <w:trHeight w:val="2040"/>
        </w:trPr>
        <w:tc>
          <w:tcPr>
            <w:tcW w:w="9015" w:type="dxa"/>
          </w:tcPr>
          <w:p w14:paraId="47C65D6E" w14:textId="1085C2D6" w:rsidR="530F4161" w:rsidRPr="00B12D8C" w:rsidRDefault="530F4161" w:rsidP="386E26D2">
            <w:pPr>
              <w:spacing w:after="160" w:line="259" w:lineRule="auto"/>
              <w:rPr>
                <w:rFonts w:eastAsiaTheme="minorEastAsia"/>
                <w:color w:val="000000" w:themeColor="text1"/>
                <w:sz w:val="24"/>
                <w:szCs w:val="24"/>
              </w:rPr>
            </w:pPr>
            <w:r w:rsidRPr="00B12D8C">
              <w:rPr>
                <w:rFonts w:eastAsiaTheme="minorEastAsia"/>
                <w:color w:val="000000" w:themeColor="text1"/>
                <w:sz w:val="24"/>
                <w:szCs w:val="24"/>
              </w:rPr>
              <w:t xml:space="preserve"> </w:t>
            </w:r>
            <w:r w:rsidRPr="00B12D8C">
              <w:rPr>
                <w:rFonts w:eastAsiaTheme="minorEastAsia"/>
                <w:b/>
                <w:bCs/>
                <w:color w:val="000000" w:themeColor="text1"/>
                <w:sz w:val="24"/>
                <w:szCs w:val="24"/>
              </w:rPr>
              <w:t>Critically analyse</w:t>
            </w:r>
            <w:r w:rsidRPr="00B12D8C">
              <w:rPr>
                <w:rFonts w:eastAsiaTheme="minorEastAsia"/>
                <w:color w:val="000000" w:themeColor="text1"/>
                <w:sz w:val="24"/>
                <w:szCs w:val="24"/>
              </w:rPr>
              <w:t xml:space="preserve"> the effectiveness of the National Intelligence Model and the importance of the role played by cross border cooperation in relation to information and intelligence. Consider the how effective information and intelligence is</w:t>
            </w:r>
            <w:r w:rsidR="364F7272" w:rsidRPr="00B12D8C">
              <w:rPr>
                <w:rFonts w:eastAsiaTheme="minorEastAsia"/>
                <w:color w:val="000000" w:themeColor="text1"/>
                <w:sz w:val="24"/>
                <w:szCs w:val="24"/>
              </w:rPr>
              <w:t xml:space="preserve"> utilised</w:t>
            </w:r>
            <w:r w:rsidRPr="00B12D8C">
              <w:rPr>
                <w:rFonts w:eastAsiaTheme="minorEastAsia"/>
                <w:color w:val="000000" w:themeColor="text1"/>
                <w:sz w:val="24"/>
                <w:szCs w:val="24"/>
              </w:rPr>
              <w:t xml:space="preserve"> within policing operations. </w:t>
            </w:r>
            <w:r w:rsidRPr="00B12D8C">
              <w:rPr>
                <w:sz w:val="24"/>
                <w:szCs w:val="24"/>
              </w:rPr>
              <w:br/>
            </w:r>
            <w:r w:rsidRPr="00B12D8C">
              <w:rPr>
                <w:sz w:val="24"/>
                <w:szCs w:val="24"/>
              </w:rPr>
              <w:br/>
            </w:r>
            <w:r w:rsidRPr="00B12D8C">
              <w:rPr>
                <w:rFonts w:eastAsiaTheme="minorEastAsia"/>
                <w:b/>
                <w:bCs/>
                <w:color w:val="000000" w:themeColor="text1"/>
                <w:sz w:val="24"/>
                <w:szCs w:val="24"/>
              </w:rPr>
              <w:t xml:space="preserve">Evaluate </w:t>
            </w:r>
            <w:r w:rsidRPr="00B12D8C">
              <w:rPr>
                <w:rFonts w:eastAsiaTheme="minorEastAsia"/>
                <w:color w:val="000000" w:themeColor="text1"/>
                <w:sz w:val="24"/>
                <w:szCs w:val="24"/>
              </w:rPr>
              <w:t>how you used specialist intelligence roles to support complex investigations.</w:t>
            </w:r>
          </w:p>
          <w:p w14:paraId="4BA3142A" w14:textId="197C89BF" w:rsidR="0FF883D4" w:rsidRPr="00B12D8C" w:rsidRDefault="0FF883D4" w:rsidP="0FF883D4">
            <w:pPr>
              <w:spacing w:after="160" w:line="259" w:lineRule="auto"/>
              <w:rPr>
                <w:color w:val="000000" w:themeColor="text1"/>
                <w:sz w:val="24"/>
                <w:szCs w:val="24"/>
              </w:rPr>
            </w:pPr>
          </w:p>
          <w:p w14:paraId="5CAF4A68" w14:textId="5200F232" w:rsidR="0FF883D4" w:rsidRPr="00B12D8C" w:rsidRDefault="0FF883D4" w:rsidP="0FF883D4">
            <w:pPr>
              <w:spacing w:after="160" w:line="259" w:lineRule="auto"/>
              <w:rPr>
                <w:color w:val="000000" w:themeColor="text1"/>
                <w:sz w:val="24"/>
                <w:szCs w:val="24"/>
              </w:rPr>
            </w:pPr>
          </w:p>
          <w:p w14:paraId="1EF57BB2" w14:textId="6018FFD3" w:rsidR="0FF883D4" w:rsidRPr="00B12D8C" w:rsidRDefault="0FF883D4" w:rsidP="0FF883D4">
            <w:pPr>
              <w:rPr>
                <w:color w:val="000000" w:themeColor="text1"/>
                <w:sz w:val="24"/>
                <w:szCs w:val="24"/>
              </w:rPr>
            </w:pPr>
          </w:p>
          <w:p w14:paraId="17AEFC90" w14:textId="1EC5C908" w:rsidR="530F4161" w:rsidRPr="00B12D8C" w:rsidRDefault="530F4161" w:rsidP="0B413A8F">
            <w:pPr>
              <w:ind w:right="237"/>
              <w:jc w:val="both"/>
              <w:rPr>
                <w:i/>
                <w:iCs/>
                <w:sz w:val="24"/>
                <w:szCs w:val="24"/>
              </w:rPr>
            </w:pPr>
            <w:r w:rsidRPr="00B12D8C">
              <w:rPr>
                <w:sz w:val="24"/>
                <w:szCs w:val="24"/>
              </w:rPr>
              <w:t>2</w:t>
            </w:r>
            <w:r w:rsidR="6D2A630E" w:rsidRPr="00B12D8C">
              <w:rPr>
                <w:sz w:val="24"/>
                <w:szCs w:val="24"/>
              </w:rPr>
              <w:t>000</w:t>
            </w:r>
            <w:r w:rsidRPr="00B12D8C">
              <w:rPr>
                <w:sz w:val="24"/>
                <w:szCs w:val="24"/>
              </w:rPr>
              <w:t xml:space="preserve"> words </w:t>
            </w:r>
            <w:r w:rsidRPr="00B12D8C">
              <w:rPr>
                <w:i/>
                <w:iCs/>
                <w:sz w:val="24"/>
                <w:szCs w:val="24"/>
              </w:rPr>
              <w:t>(+/- 10%: include your actual word count at the end of each section)</w:t>
            </w:r>
          </w:p>
          <w:p w14:paraId="2C4333AE" w14:textId="76136B32" w:rsidR="0FF883D4" w:rsidRPr="00B12D8C" w:rsidRDefault="0FF883D4" w:rsidP="0FF883D4">
            <w:pPr>
              <w:spacing w:after="160" w:line="259" w:lineRule="auto"/>
              <w:rPr>
                <w:color w:val="000000" w:themeColor="text1"/>
                <w:sz w:val="24"/>
                <w:szCs w:val="24"/>
              </w:rPr>
            </w:pPr>
          </w:p>
          <w:p w14:paraId="1B418230" w14:textId="1F2E45E7" w:rsidR="0FF883D4" w:rsidRPr="00B12D8C" w:rsidRDefault="0FF883D4" w:rsidP="0FF883D4">
            <w:pPr>
              <w:rPr>
                <w:color w:val="000000" w:themeColor="text1"/>
                <w:sz w:val="24"/>
                <w:szCs w:val="24"/>
              </w:rPr>
            </w:pPr>
          </w:p>
        </w:tc>
      </w:tr>
    </w:tbl>
    <w:p w14:paraId="379D0FE3" w14:textId="16C925CF" w:rsidR="0FF883D4" w:rsidRPr="00B12D8C" w:rsidRDefault="0FF883D4" w:rsidP="0FF883D4">
      <w:pPr>
        <w:ind w:right="237"/>
        <w:jc w:val="both"/>
        <w:rPr>
          <w:color w:val="000000" w:themeColor="text1"/>
          <w:sz w:val="24"/>
          <w:szCs w:val="24"/>
        </w:rPr>
      </w:pPr>
    </w:p>
    <w:p w14:paraId="330ECD39" w14:textId="244CBDC0" w:rsidR="0FF883D4" w:rsidRPr="00B12D8C" w:rsidRDefault="0FF883D4" w:rsidP="0FF883D4">
      <w:pPr>
        <w:ind w:right="237"/>
        <w:jc w:val="both"/>
        <w:rPr>
          <w:color w:val="000000" w:themeColor="text1"/>
          <w:sz w:val="24"/>
          <w:szCs w:val="24"/>
        </w:rPr>
      </w:pPr>
    </w:p>
    <w:p w14:paraId="02F37DBD" w14:textId="649E61A0" w:rsidR="530F4161" w:rsidRPr="00B12D8C" w:rsidRDefault="530F4161" w:rsidP="0FF883D4">
      <w:pPr>
        <w:ind w:right="237"/>
        <w:jc w:val="both"/>
        <w:rPr>
          <w:b/>
          <w:bCs/>
          <w:color w:val="000000" w:themeColor="text1"/>
          <w:sz w:val="24"/>
          <w:szCs w:val="24"/>
        </w:rPr>
      </w:pPr>
      <w:r w:rsidRPr="00B12D8C">
        <w:rPr>
          <w:b/>
          <w:bCs/>
          <w:color w:val="000000" w:themeColor="text1"/>
          <w:sz w:val="24"/>
          <w:szCs w:val="24"/>
        </w:rPr>
        <w:t xml:space="preserve">Answer: </w:t>
      </w:r>
    </w:p>
    <w:p w14:paraId="161F227D" w14:textId="52208B1B" w:rsidR="0FF883D4" w:rsidRPr="00B12D8C" w:rsidRDefault="0FF883D4" w:rsidP="0FF883D4">
      <w:pPr>
        <w:ind w:right="237"/>
        <w:jc w:val="both"/>
        <w:rPr>
          <w:color w:val="000000" w:themeColor="text1"/>
          <w:sz w:val="24"/>
          <w:szCs w:val="24"/>
        </w:rPr>
      </w:pPr>
    </w:p>
    <w:p w14:paraId="412BB3A9" w14:textId="13153D53" w:rsidR="0FF883D4" w:rsidRPr="00B12D8C" w:rsidRDefault="0FF883D4" w:rsidP="0FF883D4">
      <w:pPr>
        <w:ind w:right="237"/>
        <w:jc w:val="both"/>
        <w:rPr>
          <w:color w:val="000000" w:themeColor="text1"/>
          <w:sz w:val="24"/>
          <w:szCs w:val="24"/>
        </w:rPr>
      </w:pPr>
    </w:p>
    <w:p w14:paraId="5FCC411E" w14:textId="11E188EF" w:rsidR="0FF883D4" w:rsidRPr="00B12D8C" w:rsidRDefault="0FF883D4" w:rsidP="0FF883D4">
      <w:pPr>
        <w:ind w:right="237"/>
        <w:jc w:val="both"/>
        <w:rPr>
          <w:color w:val="000000" w:themeColor="text1"/>
          <w:sz w:val="24"/>
          <w:szCs w:val="24"/>
        </w:rPr>
      </w:pPr>
    </w:p>
    <w:p w14:paraId="637B58D3" w14:textId="1476ACC0" w:rsidR="0FF883D4" w:rsidRPr="00B12D8C" w:rsidRDefault="0FF883D4" w:rsidP="0FF883D4">
      <w:pPr>
        <w:ind w:right="237"/>
        <w:jc w:val="both"/>
        <w:rPr>
          <w:color w:val="000000" w:themeColor="text1"/>
          <w:sz w:val="24"/>
          <w:szCs w:val="24"/>
        </w:rPr>
      </w:pPr>
    </w:p>
    <w:p w14:paraId="34C1A6CD" w14:textId="43F9D42C" w:rsidR="0FF883D4" w:rsidRPr="00B12D8C" w:rsidRDefault="0FF883D4" w:rsidP="0FF883D4">
      <w:pPr>
        <w:ind w:right="237"/>
        <w:jc w:val="both"/>
        <w:rPr>
          <w:color w:val="000000" w:themeColor="text1"/>
          <w:sz w:val="24"/>
          <w:szCs w:val="24"/>
        </w:rPr>
      </w:pPr>
    </w:p>
    <w:p w14:paraId="4A798CAC" w14:textId="653176B4" w:rsidR="0FF883D4" w:rsidRPr="00B12D8C" w:rsidRDefault="0FF883D4" w:rsidP="0FF883D4">
      <w:pPr>
        <w:ind w:right="237"/>
        <w:jc w:val="both"/>
        <w:rPr>
          <w:color w:val="000000" w:themeColor="text1"/>
          <w:sz w:val="24"/>
          <w:szCs w:val="24"/>
        </w:rPr>
      </w:pPr>
    </w:p>
    <w:p w14:paraId="33FD0B5A" w14:textId="62065F25" w:rsidR="0FF883D4" w:rsidRPr="00B12D8C" w:rsidRDefault="0FF883D4" w:rsidP="0FF883D4">
      <w:pPr>
        <w:ind w:right="237"/>
        <w:jc w:val="both"/>
        <w:rPr>
          <w:color w:val="000000" w:themeColor="text1"/>
          <w:sz w:val="24"/>
          <w:szCs w:val="24"/>
        </w:rPr>
      </w:pPr>
    </w:p>
    <w:p w14:paraId="30FD9487" w14:textId="6795B8A1" w:rsidR="0FF883D4" w:rsidRPr="00B12D8C" w:rsidRDefault="0FF883D4" w:rsidP="0FF883D4">
      <w:pPr>
        <w:ind w:right="237"/>
        <w:jc w:val="both"/>
        <w:rPr>
          <w:color w:val="000000" w:themeColor="text1"/>
          <w:sz w:val="24"/>
          <w:szCs w:val="24"/>
        </w:rPr>
      </w:pPr>
    </w:p>
    <w:p w14:paraId="5EA0F1BD" w14:textId="6B4309F7" w:rsidR="0FF883D4" w:rsidRPr="00B12D8C" w:rsidRDefault="0FF883D4" w:rsidP="0FF883D4">
      <w:pPr>
        <w:ind w:right="237"/>
        <w:jc w:val="both"/>
        <w:rPr>
          <w:color w:val="000000" w:themeColor="text1"/>
          <w:sz w:val="24"/>
          <w:szCs w:val="24"/>
        </w:rPr>
      </w:pPr>
    </w:p>
    <w:p w14:paraId="19944633" w14:textId="6D014E86" w:rsidR="0FF883D4" w:rsidRPr="00B12D8C" w:rsidRDefault="0FF883D4" w:rsidP="0FF883D4">
      <w:pPr>
        <w:ind w:right="237"/>
        <w:jc w:val="both"/>
        <w:rPr>
          <w:color w:val="000000" w:themeColor="text1"/>
          <w:sz w:val="24"/>
          <w:szCs w:val="24"/>
        </w:rPr>
      </w:pPr>
    </w:p>
    <w:p w14:paraId="04C9B2DA" w14:textId="527C63B4" w:rsidR="0FF883D4" w:rsidRPr="00B12D8C" w:rsidRDefault="0FF883D4" w:rsidP="0FF883D4">
      <w:pPr>
        <w:ind w:right="237"/>
        <w:jc w:val="both"/>
        <w:rPr>
          <w:color w:val="000000" w:themeColor="text1"/>
          <w:sz w:val="24"/>
          <w:szCs w:val="24"/>
        </w:rPr>
      </w:pPr>
    </w:p>
    <w:p w14:paraId="4F48C973" w14:textId="4CB67937" w:rsidR="0FF883D4" w:rsidRPr="00B12D8C" w:rsidRDefault="0FF883D4" w:rsidP="0FF883D4">
      <w:pPr>
        <w:ind w:right="237"/>
        <w:jc w:val="both"/>
        <w:rPr>
          <w:color w:val="000000" w:themeColor="text1"/>
          <w:sz w:val="24"/>
          <w:szCs w:val="24"/>
        </w:rPr>
      </w:pPr>
    </w:p>
    <w:p w14:paraId="77E207E8" w14:textId="05BD3807" w:rsidR="0FF883D4" w:rsidRPr="00B12D8C" w:rsidRDefault="0FF883D4" w:rsidP="0FF883D4">
      <w:pPr>
        <w:ind w:right="237"/>
        <w:jc w:val="both"/>
        <w:rPr>
          <w:color w:val="000000" w:themeColor="text1"/>
          <w:sz w:val="24"/>
          <w:szCs w:val="24"/>
        </w:rPr>
      </w:pPr>
    </w:p>
    <w:p w14:paraId="25844EEC" w14:textId="1525C8FE" w:rsidR="0FF883D4" w:rsidRPr="00B12D8C" w:rsidRDefault="0FF883D4" w:rsidP="0FF883D4">
      <w:pPr>
        <w:ind w:right="237"/>
        <w:jc w:val="both"/>
        <w:rPr>
          <w:color w:val="000000" w:themeColor="text1"/>
          <w:sz w:val="24"/>
          <w:szCs w:val="24"/>
        </w:rPr>
      </w:pPr>
    </w:p>
    <w:p w14:paraId="36DACD8E" w14:textId="5BC420A6" w:rsidR="0FF883D4" w:rsidRPr="00B12D8C" w:rsidRDefault="0FF883D4" w:rsidP="0FF883D4">
      <w:pPr>
        <w:ind w:right="237"/>
        <w:jc w:val="both"/>
        <w:rPr>
          <w:color w:val="000000" w:themeColor="text1"/>
          <w:sz w:val="24"/>
          <w:szCs w:val="24"/>
        </w:rPr>
      </w:pPr>
    </w:p>
    <w:p w14:paraId="2135297E" w14:textId="0F2AB18C" w:rsidR="0FF883D4" w:rsidRPr="00B12D8C" w:rsidRDefault="0FF883D4" w:rsidP="0FF883D4">
      <w:pPr>
        <w:ind w:right="237"/>
        <w:jc w:val="both"/>
        <w:rPr>
          <w:color w:val="000000" w:themeColor="text1"/>
          <w:sz w:val="24"/>
          <w:szCs w:val="24"/>
        </w:rPr>
      </w:pPr>
    </w:p>
    <w:p w14:paraId="4CD38373" w14:textId="4D889F91" w:rsidR="0FF883D4" w:rsidRPr="00B12D8C" w:rsidRDefault="0FF883D4" w:rsidP="0FF883D4">
      <w:pPr>
        <w:ind w:right="237"/>
        <w:jc w:val="both"/>
        <w:rPr>
          <w:color w:val="000000" w:themeColor="text1"/>
          <w:sz w:val="24"/>
          <w:szCs w:val="24"/>
        </w:rPr>
      </w:pPr>
    </w:p>
    <w:p w14:paraId="0454D4D7" w14:textId="34F45DA0" w:rsidR="0FF883D4" w:rsidRPr="00B12D8C" w:rsidRDefault="0FF883D4" w:rsidP="0FF883D4">
      <w:pPr>
        <w:ind w:right="237"/>
        <w:jc w:val="both"/>
        <w:rPr>
          <w:color w:val="000000" w:themeColor="text1"/>
          <w:sz w:val="24"/>
          <w:szCs w:val="24"/>
        </w:rPr>
      </w:pPr>
    </w:p>
    <w:p w14:paraId="33F0F629" w14:textId="2536516A" w:rsidR="0FF883D4" w:rsidRPr="00B12D8C" w:rsidRDefault="0FF883D4" w:rsidP="0FF883D4">
      <w:pPr>
        <w:ind w:right="237"/>
        <w:jc w:val="both"/>
        <w:rPr>
          <w:color w:val="000000" w:themeColor="text1"/>
          <w:sz w:val="24"/>
          <w:szCs w:val="24"/>
        </w:rPr>
      </w:pPr>
    </w:p>
    <w:p w14:paraId="37269815" w14:textId="5B51D2A0" w:rsidR="0FF883D4" w:rsidRPr="00B12D8C" w:rsidRDefault="0FF883D4" w:rsidP="0FF883D4">
      <w:pPr>
        <w:ind w:right="237"/>
        <w:jc w:val="both"/>
        <w:rPr>
          <w:color w:val="000000" w:themeColor="text1"/>
          <w:sz w:val="24"/>
          <w:szCs w:val="24"/>
        </w:rPr>
      </w:pPr>
    </w:p>
    <w:p w14:paraId="660FD7F8" w14:textId="1FA9DCD4" w:rsidR="0FF883D4" w:rsidRPr="00B12D8C" w:rsidRDefault="0FF883D4" w:rsidP="0FF883D4">
      <w:pPr>
        <w:ind w:right="237"/>
        <w:jc w:val="both"/>
        <w:rPr>
          <w:color w:val="000000" w:themeColor="text1"/>
          <w:sz w:val="24"/>
          <w:szCs w:val="24"/>
        </w:rPr>
      </w:pPr>
    </w:p>
    <w:p w14:paraId="3419B160" w14:textId="4D678DB1" w:rsidR="0FF883D4" w:rsidRPr="00B12D8C" w:rsidRDefault="0FF883D4" w:rsidP="0FF883D4">
      <w:pPr>
        <w:ind w:right="237"/>
        <w:jc w:val="both"/>
        <w:rPr>
          <w:color w:val="000000" w:themeColor="text1"/>
          <w:sz w:val="24"/>
          <w:szCs w:val="24"/>
        </w:rPr>
      </w:pPr>
    </w:p>
    <w:p w14:paraId="67FECD01" w14:textId="57DFA912" w:rsidR="0FF883D4" w:rsidRPr="00B12D8C" w:rsidRDefault="0FF883D4" w:rsidP="0FF883D4">
      <w:pPr>
        <w:ind w:right="237"/>
        <w:jc w:val="both"/>
        <w:rPr>
          <w:color w:val="000000" w:themeColor="text1"/>
          <w:sz w:val="24"/>
          <w:szCs w:val="24"/>
        </w:rPr>
      </w:pPr>
    </w:p>
    <w:p w14:paraId="376192B6" w14:textId="45BF88F2" w:rsidR="0FF883D4" w:rsidRPr="00B12D8C" w:rsidRDefault="0FF883D4" w:rsidP="0FF883D4">
      <w:pPr>
        <w:ind w:right="237"/>
        <w:jc w:val="both"/>
        <w:rPr>
          <w:color w:val="000000" w:themeColor="text1"/>
          <w:sz w:val="24"/>
          <w:szCs w:val="24"/>
        </w:rPr>
      </w:pPr>
    </w:p>
    <w:p w14:paraId="6851860F" w14:textId="357E9A6E" w:rsidR="0FF883D4" w:rsidRPr="00B12D8C" w:rsidRDefault="0FF883D4" w:rsidP="0FF883D4">
      <w:pPr>
        <w:ind w:right="237"/>
        <w:jc w:val="both"/>
        <w:rPr>
          <w:color w:val="000000" w:themeColor="text1"/>
          <w:sz w:val="24"/>
          <w:szCs w:val="24"/>
        </w:rPr>
      </w:pPr>
    </w:p>
    <w:p w14:paraId="7DB1A32F" w14:textId="0E605FF9" w:rsidR="0FF883D4" w:rsidRPr="00B12D8C" w:rsidRDefault="0FF883D4" w:rsidP="0FF883D4">
      <w:pPr>
        <w:ind w:right="237"/>
        <w:jc w:val="both"/>
        <w:rPr>
          <w:color w:val="000000" w:themeColor="text1"/>
          <w:sz w:val="24"/>
          <w:szCs w:val="24"/>
        </w:rPr>
      </w:pPr>
    </w:p>
    <w:p w14:paraId="58751063" w14:textId="695911DC" w:rsidR="13AD8C62" w:rsidRPr="00B12D8C" w:rsidRDefault="13AD8C62" w:rsidP="0AC9664E">
      <w:pPr>
        <w:ind w:left="2880" w:right="237"/>
        <w:rPr>
          <w:rFonts w:eastAsia="Arial"/>
          <w:color w:val="000000" w:themeColor="text1"/>
          <w:sz w:val="24"/>
          <w:szCs w:val="24"/>
          <w:highlight w:val="yellow"/>
        </w:rPr>
      </w:pPr>
      <w:r w:rsidRPr="00B12D8C">
        <w:rPr>
          <w:rFonts w:eastAsia="Arial"/>
          <w:b/>
          <w:bCs/>
          <w:color w:val="000000" w:themeColor="text1"/>
          <w:sz w:val="24"/>
          <w:szCs w:val="24"/>
          <w:highlight w:val="yellow"/>
          <w:u w:val="single"/>
        </w:rPr>
        <w:t>TASK</w:t>
      </w:r>
      <w:r w:rsidR="2C093D8B" w:rsidRPr="00B12D8C">
        <w:rPr>
          <w:rFonts w:eastAsia="Arial"/>
          <w:b/>
          <w:bCs/>
          <w:color w:val="000000" w:themeColor="text1"/>
          <w:sz w:val="24"/>
          <w:szCs w:val="24"/>
          <w:highlight w:val="yellow"/>
          <w:u w:val="single"/>
        </w:rPr>
        <w:t xml:space="preserve"> </w:t>
      </w:r>
      <w:r w:rsidR="635C0C62" w:rsidRPr="00B12D8C">
        <w:rPr>
          <w:rFonts w:eastAsia="Arial"/>
          <w:b/>
          <w:bCs/>
          <w:color w:val="000000" w:themeColor="text1"/>
          <w:sz w:val="24"/>
          <w:szCs w:val="24"/>
          <w:highlight w:val="yellow"/>
          <w:u w:val="single"/>
        </w:rPr>
        <w:t>4</w:t>
      </w:r>
      <w:r w:rsidRPr="00B12D8C">
        <w:rPr>
          <w:rFonts w:eastAsia="Arial"/>
          <w:b/>
          <w:bCs/>
          <w:color w:val="000000" w:themeColor="text1"/>
          <w:sz w:val="24"/>
          <w:szCs w:val="24"/>
          <w:highlight w:val="yellow"/>
          <w:u w:val="single"/>
        </w:rPr>
        <w:t xml:space="preserve"> Option 5</w:t>
      </w:r>
    </w:p>
    <w:p w14:paraId="25F38A2E" w14:textId="1F074CF2" w:rsidR="0FF883D4" w:rsidRPr="00B12D8C" w:rsidRDefault="0FF883D4" w:rsidP="0FF883D4">
      <w:pPr>
        <w:ind w:left="2880" w:right="237"/>
        <w:rPr>
          <w:rFonts w:eastAsia="Arial"/>
          <w:color w:val="000000" w:themeColor="text1"/>
          <w:sz w:val="24"/>
          <w:szCs w:val="24"/>
        </w:rPr>
      </w:pPr>
    </w:p>
    <w:p w14:paraId="60E3A437" w14:textId="73015E4D" w:rsidR="13AD8C62" w:rsidRPr="00B12D8C" w:rsidRDefault="13AD8C62" w:rsidP="0FF883D4">
      <w:pPr>
        <w:ind w:right="237"/>
        <w:jc w:val="both"/>
        <w:rPr>
          <w:rFonts w:eastAsia="Arial"/>
          <w:color w:val="000000" w:themeColor="text1"/>
          <w:sz w:val="24"/>
          <w:szCs w:val="24"/>
          <w:u w:val="single"/>
        </w:rPr>
      </w:pPr>
      <w:r w:rsidRPr="00B12D8C">
        <w:rPr>
          <w:rFonts w:eastAsia="Arial"/>
          <w:b/>
          <w:bCs/>
          <w:color w:val="000000" w:themeColor="text1"/>
          <w:sz w:val="24"/>
          <w:szCs w:val="24"/>
          <w:u w:val="single"/>
        </w:rPr>
        <w:t>Relevant areas of the National Policing Curriculum:</w:t>
      </w:r>
      <w:r w:rsidRPr="00B12D8C">
        <w:rPr>
          <w:rFonts w:eastAsia="Arial"/>
          <w:b/>
          <w:bCs/>
          <w:color w:val="000000" w:themeColor="text1"/>
          <w:sz w:val="24"/>
          <w:szCs w:val="24"/>
        </w:rPr>
        <w:t xml:space="preserve"> </w:t>
      </w:r>
    </w:p>
    <w:p w14:paraId="4E78C854" w14:textId="4BAF5FF4" w:rsidR="0FF883D4" w:rsidRPr="00B12D8C" w:rsidRDefault="0FF883D4" w:rsidP="0FF883D4">
      <w:pPr>
        <w:ind w:right="237"/>
        <w:jc w:val="both"/>
        <w:rPr>
          <w:rFonts w:eastAsia="Arial"/>
          <w:color w:val="000000" w:themeColor="text1"/>
          <w:sz w:val="24"/>
          <w:szCs w:val="24"/>
          <w:u w:val="single"/>
        </w:rPr>
      </w:pPr>
    </w:p>
    <w:p w14:paraId="13AD291B" w14:textId="587ED10C" w:rsidR="13AD8C62" w:rsidRPr="00B12D8C" w:rsidRDefault="13AD8C62" w:rsidP="0FF883D4">
      <w:pPr>
        <w:ind w:right="237"/>
        <w:jc w:val="both"/>
        <w:rPr>
          <w:rFonts w:eastAsia="Arial"/>
          <w:color w:val="000000" w:themeColor="text1"/>
          <w:sz w:val="24"/>
          <w:szCs w:val="24"/>
          <w:u w:val="single"/>
        </w:rPr>
      </w:pPr>
      <w:r w:rsidRPr="00B12D8C">
        <w:rPr>
          <w:rFonts w:eastAsia="Arial"/>
          <w:b/>
          <w:bCs/>
          <w:color w:val="000000" w:themeColor="text1"/>
          <w:sz w:val="24"/>
          <w:szCs w:val="24"/>
          <w:u w:val="single"/>
        </w:rPr>
        <w:t>Conducting Investigations</w:t>
      </w:r>
    </w:p>
    <w:p w14:paraId="41212371" w14:textId="5F8AC920" w:rsidR="0FF883D4" w:rsidRPr="00B12D8C" w:rsidRDefault="0FF883D4" w:rsidP="0FF883D4">
      <w:pPr>
        <w:ind w:right="237"/>
        <w:jc w:val="both"/>
        <w:rPr>
          <w:rFonts w:eastAsia="Arial"/>
          <w:color w:val="000000" w:themeColor="text1"/>
          <w:sz w:val="24"/>
          <w:szCs w:val="24"/>
        </w:rPr>
      </w:pPr>
    </w:p>
    <w:p w14:paraId="72CE0138" w14:textId="59A08411" w:rsidR="13AD8C62" w:rsidRPr="00B12D8C" w:rsidRDefault="13AD8C62" w:rsidP="0FF883D4">
      <w:pPr>
        <w:ind w:right="237"/>
        <w:jc w:val="both"/>
        <w:rPr>
          <w:rFonts w:eastAsia="Arial"/>
          <w:color w:val="000000" w:themeColor="text1"/>
          <w:sz w:val="24"/>
          <w:szCs w:val="24"/>
        </w:rPr>
      </w:pPr>
      <w:r w:rsidRPr="00B12D8C">
        <w:rPr>
          <w:rFonts w:eastAsia="Arial"/>
          <w:color w:val="000000" w:themeColor="text1"/>
          <w:sz w:val="24"/>
          <w:szCs w:val="24"/>
        </w:rPr>
        <w:t>You should choose an investigation that you have been involved in</w:t>
      </w:r>
      <w:r w:rsidRPr="00B12D8C">
        <w:rPr>
          <w:rFonts w:eastAsia="Arial"/>
          <w:b/>
          <w:bCs/>
          <w:color w:val="000000" w:themeColor="text1"/>
          <w:sz w:val="24"/>
          <w:szCs w:val="24"/>
        </w:rPr>
        <w:t xml:space="preserve"> that was of a complex nature, </w:t>
      </w:r>
      <w:r w:rsidRPr="00B12D8C">
        <w:rPr>
          <w:rFonts w:eastAsia="Arial"/>
          <w:color w:val="000000" w:themeColor="text1"/>
          <w:sz w:val="24"/>
          <w:szCs w:val="24"/>
        </w:rPr>
        <w:t>in which you played a significant role.</w:t>
      </w:r>
    </w:p>
    <w:p w14:paraId="03352B88" w14:textId="34C0816D" w:rsidR="0FF883D4" w:rsidRPr="00B12D8C" w:rsidRDefault="0FF883D4" w:rsidP="0FF883D4">
      <w:pPr>
        <w:ind w:right="237"/>
        <w:jc w:val="both"/>
        <w:rPr>
          <w:color w:val="000000" w:themeColor="text1"/>
          <w:sz w:val="24"/>
          <w:szCs w:val="24"/>
        </w:rPr>
      </w:pPr>
    </w:p>
    <w:p w14:paraId="6C9870A5" w14:textId="1FE92B2D" w:rsidR="0FF883D4" w:rsidRPr="00B12D8C" w:rsidRDefault="0FF883D4">
      <w:pPr>
        <w:rPr>
          <w:sz w:val="24"/>
          <w:szCs w:val="24"/>
        </w:rPr>
      </w:pPr>
    </w:p>
    <w:p w14:paraId="195E4171" w14:textId="5F3CC5D8" w:rsidR="0FF883D4" w:rsidRPr="00B12D8C" w:rsidRDefault="0FF883D4" w:rsidP="0FF883D4">
      <w:pPr>
        <w:rPr>
          <w:sz w:val="24"/>
          <w:szCs w:val="24"/>
        </w:rPr>
      </w:pPr>
    </w:p>
    <w:p w14:paraId="4843DAD8" w14:textId="15BE2B9C" w:rsidR="0FF883D4" w:rsidRPr="00B12D8C" w:rsidRDefault="0FF883D4">
      <w:pPr>
        <w:rPr>
          <w:sz w:val="24"/>
          <w:szCs w:val="24"/>
        </w:rPr>
      </w:pPr>
    </w:p>
    <w:tbl>
      <w:tblPr>
        <w:tblStyle w:val="TableGrid"/>
        <w:tblW w:w="0" w:type="auto"/>
        <w:tblLayout w:type="fixed"/>
        <w:tblLook w:val="06A0" w:firstRow="1" w:lastRow="0" w:firstColumn="1" w:lastColumn="0" w:noHBand="1" w:noVBand="1"/>
      </w:tblPr>
      <w:tblGrid>
        <w:gridCol w:w="9015"/>
      </w:tblGrid>
      <w:tr w:rsidR="0FF883D4" w:rsidRPr="00B12D8C" w14:paraId="6A8F306E" w14:textId="77777777" w:rsidTr="02D63252">
        <w:trPr>
          <w:trHeight w:val="3420"/>
        </w:trPr>
        <w:tc>
          <w:tcPr>
            <w:tcW w:w="9015" w:type="dxa"/>
          </w:tcPr>
          <w:p w14:paraId="4CCBA9B6" w14:textId="71D89D44" w:rsidR="13AD8C62" w:rsidRPr="00B12D8C" w:rsidRDefault="13AD8C62" w:rsidP="02D63252">
            <w:pPr>
              <w:rPr>
                <w:rFonts w:eastAsiaTheme="minorEastAsia"/>
                <w:color w:val="000000" w:themeColor="text1"/>
                <w:sz w:val="24"/>
                <w:szCs w:val="24"/>
              </w:rPr>
            </w:pPr>
            <w:r w:rsidRPr="00B12D8C">
              <w:rPr>
                <w:rFonts w:eastAsiaTheme="minorEastAsia"/>
                <w:b/>
                <w:bCs/>
                <w:color w:val="000000" w:themeColor="text1"/>
                <w:sz w:val="24"/>
                <w:szCs w:val="24"/>
              </w:rPr>
              <w:t>Critically evaluate</w:t>
            </w:r>
            <w:r w:rsidRPr="00B12D8C">
              <w:rPr>
                <w:rFonts w:eastAsiaTheme="minorEastAsia"/>
                <w:color w:val="000000" w:themeColor="text1"/>
                <w:sz w:val="24"/>
                <w:szCs w:val="24"/>
              </w:rPr>
              <w:t xml:space="preserve"> the processes employed in</w:t>
            </w:r>
            <w:r w:rsidR="17487EAC" w:rsidRPr="00B12D8C">
              <w:rPr>
                <w:rFonts w:eastAsiaTheme="minorEastAsia"/>
                <w:color w:val="000000" w:themeColor="text1"/>
                <w:sz w:val="24"/>
                <w:szCs w:val="24"/>
              </w:rPr>
              <w:t xml:space="preserve"> a complex</w:t>
            </w:r>
            <w:r w:rsidRPr="00B12D8C">
              <w:rPr>
                <w:rFonts w:eastAsiaTheme="minorEastAsia"/>
                <w:color w:val="000000" w:themeColor="text1"/>
                <w:sz w:val="24"/>
                <w:szCs w:val="24"/>
              </w:rPr>
              <w:t xml:space="preserve"> investigation you have been involved in, and the fast-track actions that you have </w:t>
            </w:r>
            <w:r w:rsidR="5B992B0E" w:rsidRPr="00B12D8C">
              <w:rPr>
                <w:rFonts w:eastAsiaTheme="minorEastAsia"/>
                <w:color w:val="000000" w:themeColor="text1"/>
                <w:sz w:val="24"/>
                <w:szCs w:val="24"/>
              </w:rPr>
              <w:t>utilised</w:t>
            </w:r>
            <w:r w:rsidR="1A9D9169" w:rsidRPr="00B12D8C">
              <w:rPr>
                <w:rFonts w:eastAsiaTheme="minorEastAsia"/>
                <w:color w:val="000000" w:themeColor="text1"/>
                <w:sz w:val="24"/>
                <w:szCs w:val="24"/>
              </w:rPr>
              <w:t xml:space="preserve">. </w:t>
            </w:r>
            <w:r w:rsidRPr="00B12D8C">
              <w:rPr>
                <w:sz w:val="24"/>
                <w:szCs w:val="24"/>
              </w:rPr>
              <w:br/>
            </w:r>
            <w:r w:rsidRPr="00B12D8C">
              <w:rPr>
                <w:sz w:val="24"/>
                <w:szCs w:val="24"/>
              </w:rPr>
              <w:br/>
            </w:r>
            <w:r w:rsidRPr="00B12D8C">
              <w:rPr>
                <w:rFonts w:eastAsiaTheme="minorEastAsia"/>
                <w:color w:val="000000" w:themeColor="text1"/>
                <w:sz w:val="24"/>
                <w:szCs w:val="24"/>
              </w:rPr>
              <w:t xml:space="preserve">Evaluate the support you have provided to victims, </w:t>
            </w:r>
            <w:r w:rsidR="30CA85A2" w:rsidRPr="00B12D8C">
              <w:rPr>
                <w:rFonts w:eastAsiaTheme="minorEastAsia"/>
                <w:color w:val="000000" w:themeColor="text1"/>
                <w:sz w:val="24"/>
                <w:szCs w:val="24"/>
              </w:rPr>
              <w:t>witnesses,</w:t>
            </w:r>
            <w:r w:rsidRPr="00B12D8C">
              <w:rPr>
                <w:rFonts w:eastAsiaTheme="minorEastAsia"/>
                <w:color w:val="000000" w:themeColor="text1"/>
                <w:sz w:val="24"/>
                <w:szCs w:val="24"/>
              </w:rPr>
              <w:t xml:space="preserve"> and offenders (where appropriate) during a complex investigation and review the interviewing techniques employed during this investigation.</w:t>
            </w:r>
          </w:p>
          <w:p w14:paraId="66E8FAB1" w14:textId="6A625DB6" w:rsidR="0FF883D4" w:rsidRPr="00B12D8C" w:rsidRDefault="0FF883D4" w:rsidP="0FF883D4">
            <w:pPr>
              <w:rPr>
                <w:color w:val="000000" w:themeColor="text1"/>
                <w:sz w:val="24"/>
                <w:szCs w:val="24"/>
              </w:rPr>
            </w:pPr>
          </w:p>
          <w:p w14:paraId="4869B137" w14:textId="33A72E07" w:rsidR="0FF883D4" w:rsidRPr="00B12D8C" w:rsidRDefault="1CF5BE81" w:rsidP="0FF883D4">
            <w:pPr>
              <w:ind w:right="237"/>
              <w:jc w:val="both"/>
              <w:rPr>
                <w:sz w:val="24"/>
                <w:szCs w:val="24"/>
              </w:rPr>
            </w:pPr>
            <w:r w:rsidRPr="00B12D8C">
              <w:rPr>
                <w:sz w:val="24"/>
                <w:szCs w:val="24"/>
              </w:rPr>
              <w:t>Demo</w:t>
            </w:r>
            <w:r w:rsidR="50C1A59C" w:rsidRPr="00B12D8C">
              <w:rPr>
                <w:sz w:val="24"/>
                <w:szCs w:val="24"/>
              </w:rPr>
              <w:t>nstrate your understanding of</w:t>
            </w:r>
            <w:r w:rsidR="652D68BB" w:rsidRPr="00B12D8C">
              <w:rPr>
                <w:sz w:val="24"/>
                <w:szCs w:val="24"/>
              </w:rPr>
              <w:t xml:space="preserve"> both</w:t>
            </w:r>
            <w:r w:rsidR="50C1A59C" w:rsidRPr="00B12D8C">
              <w:rPr>
                <w:sz w:val="24"/>
                <w:szCs w:val="24"/>
              </w:rPr>
              <w:t xml:space="preserve"> volume and priority crime and serious and complex investigations.</w:t>
            </w:r>
          </w:p>
          <w:p w14:paraId="2F494453" w14:textId="7F42443C" w:rsidR="0FF883D4" w:rsidRPr="00B12D8C" w:rsidRDefault="0FF883D4" w:rsidP="0FF883D4">
            <w:pPr>
              <w:ind w:right="237"/>
              <w:jc w:val="both"/>
              <w:rPr>
                <w:sz w:val="24"/>
                <w:szCs w:val="24"/>
              </w:rPr>
            </w:pPr>
          </w:p>
          <w:p w14:paraId="66FFA662" w14:textId="36AD57B1" w:rsidR="1806550B" w:rsidRPr="00B12D8C" w:rsidRDefault="1806550B" w:rsidP="02D63252">
            <w:pPr>
              <w:ind w:right="237"/>
              <w:jc w:val="both"/>
              <w:rPr>
                <w:color w:val="000000" w:themeColor="text1"/>
                <w:sz w:val="24"/>
                <w:szCs w:val="24"/>
              </w:rPr>
            </w:pPr>
            <w:r w:rsidRPr="00B12D8C">
              <w:rPr>
                <w:color w:val="000000" w:themeColor="text1"/>
                <w:sz w:val="24"/>
                <w:szCs w:val="24"/>
              </w:rPr>
              <w:t xml:space="preserve">Consider the strategies that you </w:t>
            </w:r>
            <w:r w:rsidR="3836E0AE" w:rsidRPr="00B12D8C">
              <w:rPr>
                <w:color w:val="000000" w:themeColor="text1"/>
                <w:sz w:val="24"/>
                <w:szCs w:val="24"/>
              </w:rPr>
              <w:t xml:space="preserve">have </w:t>
            </w:r>
            <w:r w:rsidRPr="00B12D8C">
              <w:rPr>
                <w:color w:val="000000" w:themeColor="text1"/>
                <w:sz w:val="24"/>
                <w:szCs w:val="24"/>
              </w:rPr>
              <w:t>used to deal with the impact of personal attitudes and values throughout this investigation</w:t>
            </w:r>
            <w:r w:rsidR="17F0CE67" w:rsidRPr="00B12D8C">
              <w:rPr>
                <w:color w:val="000000" w:themeColor="text1"/>
                <w:sz w:val="24"/>
                <w:szCs w:val="24"/>
              </w:rPr>
              <w:t xml:space="preserve"> process. </w:t>
            </w:r>
          </w:p>
          <w:p w14:paraId="1EBF6864" w14:textId="0222AEFD" w:rsidR="0FF883D4" w:rsidRPr="00B12D8C" w:rsidRDefault="0FF883D4" w:rsidP="0FF883D4">
            <w:pPr>
              <w:ind w:right="237"/>
              <w:jc w:val="both"/>
              <w:rPr>
                <w:sz w:val="24"/>
                <w:szCs w:val="24"/>
              </w:rPr>
            </w:pPr>
          </w:p>
          <w:p w14:paraId="5AD79861" w14:textId="7C245D49" w:rsidR="13AD8C62" w:rsidRPr="00B12D8C" w:rsidRDefault="13AD8C62" w:rsidP="0B413A8F">
            <w:pPr>
              <w:ind w:right="237"/>
              <w:jc w:val="both"/>
              <w:rPr>
                <w:i/>
                <w:iCs/>
                <w:sz w:val="24"/>
                <w:szCs w:val="24"/>
              </w:rPr>
            </w:pPr>
            <w:r w:rsidRPr="00B12D8C">
              <w:rPr>
                <w:sz w:val="24"/>
                <w:szCs w:val="24"/>
              </w:rPr>
              <w:t>2</w:t>
            </w:r>
            <w:r w:rsidR="0374D408" w:rsidRPr="00B12D8C">
              <w:rPr>
                <w:sz w:val="24"/>
                <w:szCs w:val="24"/>
              </w:rPr>
              <w:t>000</w:t>
            </w:r>
            <w:r w:rsidRPr="00B12D8C">
              <w:rPr>
                <w:sz w:val="24"/>
                <w:szCs w:val="24"/>
              </w:rPr>
              <w:t xml:space="preserve"> words </w:t>
            </w:r>
            <w:r w:rsidRPr="00B12D8C">
              <w:rPr>
                <w:i/>
                <w:iCs/>
                <w:sz w:val="24"/>
                <w:szCs w:val="24"/>
              </w:rPr>
              <w:t>(+/- 10%: include your actual word count at the end of each section)</w:t>
            </w:r>
          </w:p>
          <w:p w14:paraId="3E2DFD29" w14:textId="031A30E6" w:rsidR="0FF883D4" w:rsidRPr="00B12D8C" w:rsidRDefault="0FF883D4" w:rsidP="0FF883D4">
            <w:pPr>
              <w:rPr>
                <w:color w:val="000000" w:themeColor="text1"/>
                <w:sz w:val="24"/>
                <w:szCs w:val="24"/>
              </w:rPr>
            </w:pPr>
          </w:p>
        </w:tc>
      </w:tr>
    </w:tbl>
    <w:p w14:paraId="0CB19F61" w14:textId="22B7350E" w:rsidR="0FF883D4" w:rsidRPr="00B12D8C" w:rsidRDefault="0FF883D4" w:rsidP="0FF883D4">
      <w:pPr>
        <w:ind w:right="237"/>
        <w:jc w:val="both"/>
        <w:rPr>
          <w:color w:val="000000" w:themeColor="text1"/>
          <w:sz w:val="24"/>
          <w:szCs w:val="24"/>
        </w:rPr>
      </w:pPr>
    </w:p>
    <w:p w14:paraId="1505BB66" w14:textId="6F1531B2" w:rsidR="0FF883D4" w:rsidRPr="00B12D8C" w:rsidRDefault="0FF883D4" w:rsidP="0FF883D4">
      <w:pPr>
        <w:ind w:right="237"/>
        <w:jc w:val="both"/>
        <w:rPr>
          <w:color w:val="000000" w:themeColor="text1"/>
          <w:sz w:val="24"/>
          <w:szCs w:val="24"/>
        </w:rPr>
      </w:pPr>
    </w:p>
    <w:p w14:paraId="0F48B32A" w14:textId="351DA606" w:rsidR="13AD8C62" w:rsidRPr="00B12D8C" w:rsidRDefault="13AD8C62" w:rsidP="0FF883D4">
      <w:pPr>
        <w:ind w:right="237"/>
        <w:jc w:val="both"/>
        <w:rPr>
          <w:b/>
          <w:bCs/>
          <w:color w:val="000000" w:themeColor="text1"/>
          <w:sz w:val="24"/>
          <w:szCs w:val="24"/>
        </w:rPr>
      </w:pPr>
      <w:r w:rsidRPr="00B12D8C">
        <w:rPr>
          <w:b/>
          <w:bCs/>
          <w:color w:val="000000" w:themeColor="text1"/>
          <w:sz w:val="24"/>
          <w:szCs w:val="24"/>
        </w:rPr>
        <w:t xml:space="preserve">Answer: </w:t>
      </w:r>
    </w:p>
    <w:p w14:paraId="66D27FA2" w14:textId="2E573F43" w:rsidR="0FF883D4" w:rsidRPr="00B12D8C" w:rsidRDefault="0FF883D4" w:rsidP="0FF883D4">
      <w:pPr>
        <w:ind w:right="237"/>
        <w:jc w:val="both"/>
        <w:rPr>
          <w:color w:val="000000" w:themeColor="text1"/>
          <w:sz w:val="24"/>
          <w:szCs w:val="24"/>
        </w:rPr>
      </w:pPr>
    </w:p>
    <w:p w14:paraId="68085F9A" w14:textId="1708B427" w:rsidR="0FF883D4" w:rsidRPr="00B12D8C" w:rsidRDefault="0FF883D4" w:rsidP="0FF883D4">
      <w:pPr>
        <w:ind w:right="237"/>
        <w:jc w:val="both"/>
        <w:rPr>
          <w:color w:val="000000" w:themeColor="text1"/>
          <w:sz w:val="24"/>
          <w:szCs w:val="24"/>
        </w:rPr>
      </w:pPr>
    </w:p>
    <w:p w14:paraId="424576ED" w14:textId="4904159A" w:rsidR="0FF883D4" w:rsidRPr="00B12D8C" w:rsidRDefault="0FF883D4" w:rsidP="0FF883D4">
      <w:pPr>
        <w:ind w:right="237"/>
        <w:jc w:val="both"/>
        <w:rPr>
          <w:color w:val="000000" w:themeColor="text1"/>
          <w:sz w:val="24"/>
          <w:szCs w:val="24"/>
        </w:rPr>
      </w:pPr>
    </w:p>
    <w:p w14:paraId="7CCC989E" w14:textId="5D7DD8E1" w:rsidR="0FF883D4" w:rsidRPr="00B12D8C" w:rsidRDefault="0FF883D4" w:rsidP="0FF883D4">
      <w:pPr>
        <w:ind w:right="237"/>
        <w:jc w:val="both"/>
        <w:rPr>
          <w:color w:val="000000" w:themeColor="text1"/>
          <w:sz w:val="24"/>
          <w:szCs w:val="24"/>
        </w:rPr>
      </w:pPr>
    </w:p>
    <w:p w14:paraId="3DB202D7" w14:textId="796D15F7" w:rsidR="0FF883D4" w:rsidRPr="00B12D8C" w:rsidRDefault="0FF883D4" w:rsidP="0FF883D4">
      <w:pPr>
        <w:ind w:right="237"/>
        <w:jc w:val="both"/>
        <w:rPr>
          <w:color w:val="000000" w:themeColor="text1"/>
          <w:sz w:val="24"/>
          <w:szCs w:val="24"/>
        </w:rPr>
      </w:pPr>
    </w:p>
    <w:p w14:paraId="550E30AF" w14:textId="77777777" w:rsidR="00025650" w:rsidRPr="00B12D8C" w:rsidRDefault="00025650" w:rsidP="00340E9A">
      <w:pPr>
        <w:ind w:right="237"/>
        <w:jc w:val="both"/>
        <w:rPr>
          <w:b/>
          <w:sz w:val="24"/>
          <w:szCs w:val="24"/>
        </w:rPr>
      </w:pPr>
    </w:p>
    <w:p w14:paraId="1C6E93E6" w14:textId="77777777" w:rsidR="00025650" w:rsidRPr="00B12D8C" w:rsidRDefault="00025650" w:rsidP="00340E9A">
      <w:pPr>
        <w:ind w:right="237"/>
        <w:rPr>
          <w:sz w:val="24"/>
          <w:szCs w:val="24"/>
        </w:rPr>
      </w:pPr>
      <w:r w:rsidRPr="00B12D8C">
        <w:rPr>
          <w:sz w:val="24"/>
          <w:szCs w:val="24"/>
        </w:rPr>
        <w:br w:type="page"/>
      </w:r>
    </w:p>
    <w:p w14:paraId="76B6FAAC" w14:textId="78791342" w:rsidR="0FF883D4" w:rsidRPr="00B12D8C" w:rsidRDefault="0FF883D4" w:rsidP="0FF883D4">
      <w:pPr>
        <w:ind w:left="2880" w:right="225" w:firstLine="720"/>
        <w:rPr>
          <w:b/>
          <w:bCs/>
          <w:sz w:val="24"/>
          <w:szCs w:val="24"/>
          <w:lang w:eastAsia="zh-TW"/>
        </w:rPr>
      </w:pPr>
    </w:p>
    <w:p w14:paraId="482B2B3A" w14:textId="12292FE5" w:rsidR="0FF883D4" w:rsidRPr="00B12D8C" w:rsidRDefault="0FF883D4" w:rsidP="0FF883D4">
      <w:pPr>
        <w:ind w:left="2880" w:right="225" w:firstLine="720"/>
        <w:rPr>
          <w:b/>
          <w:bCs/>
          <w:sz w:val="24"/>
          <w:szCs w:val="24"/>
          <w:lang w:eastAsia="zh-TW"/>
        </w:rPr>
      </w:pPr>
    </w:p>
    <w:p w14:paraId="7AF0C718" w14:textId="5CB27F12" w:rsidR="009249F8" w:rsidRPr="00B12D8C" w:rsidRDefault="009249F8" w:rsidP="7E289108">
      <w:pPr>
        <w:overflowPunct/>
        <w:autoSpaceDE/>
        <w:autoSpaceDN/>
        <w:adjustRightInd/>
        <w:ind w:left="2880" w:right="225" w:firstLine="720"/>
        <w:rPr>
          <w:b/>
          <w:bCs/>
          <w:sz w:val="24"/>
          <w:szCs w:val="24"/>
          <w:lang w:eastAsia="zh-TW"/>
        </w:rPr>
      </w:pPr>
      <w:r w:rsidRPr="00B12D8C">
        <w:rPr>
          <w:b/>
          <w:bCs/>
          <w:sz w:val="24"/>
          <w:szCs w:val="24"/>
          <w:lang w:eastAsia="zh-TW"/>
        </w:rPr>
        <w:t xml:space="preserve">Task </w:t>
      </w:r>
      <w:r w:rsidR="31F93B7A" w:rsidRPr="00B12D8C">
        <w:rPr>
          <w:b/>
          <w:bCs/>
          <w:sz w:val="24"/>
          <w:szCs w:val="24"/>
          <w:lang w:eastAsia="zh-TW"/>
        </w:rPr>
        <w:t>5</w:t>
      </w:r>
    </w:p>
    <w:p w14:paraId="6C9EE0F9" w14:textId="303F83B0" w:rsidR="0FF883D4" w:rsidRPr="00B12D8C" w:rsidRDefault="0FF883D4" w:rsidP="0FF883D4">
      <w:pPr>
        <w:ind w:right="225"/>
        <w:jc w:val="both"/>
        <w:rPr>
          <w:b/>
          <w:bCs/>
          <w:color w:val="auto"/>
          <w:sz w:val="24"/>
          <w:szCs w:val="24"/>
          <w:lang w:eastAsia="zh-TW"/>
        </w:rPr>
      </w:pPr>
    </w:p>
    <w:p w14:paraId="0212E98B" w14:textId="77777777" w:rsidR="009249F8" w:rsidRPr="00B12D8C" w:rsidRDefault="009249F8" w:rsidP="009249F8">
      <w:pPr>
        <w:overflowPunct/>
        <w:autoSpaceDE/>
        <w:autoSpaceDN/>
        <w:adjustRightInd/>
        <w:ind w:right="225"/>
        <w:jc w:val="both"/>
        <w:rPr>
          <w:sz w:val="24"/>
          <w:szCs w:val="24"/>
          <w:lang w:eastAsia="zh-TW"/>
        </w:rPr>
      </w:pPr>
      <w:r w:rsidRPr="00B12D8C">
        <w:rPr>
          <w:b/>
          <w:bCs/>
          <w:color w:val="auto"/>
          <w:sz w:val="24"/>
          <w:szCs w:val="24"/>
          <w:lang w:eastAsia="zh-TW"/>
        </w:rPr>
        <w:t>Personal Study programme / Individual Learning Plan</w:t>
      </w:r>
      <w:r w:rsidRPr="00B12D8C">
        <w:rPr>
          <w:sz w:val="24"/>
          <w:szCs w:val="24"/>
          <w:lang w:eastAsia="zh-TW"/>
        </w:rPr>
        <w:t> </w:t>
      </w:r>
    </w:p>
    <w:p w14:paraId="2A963CDC" w14:textId="77777777" w:rsidR="009249F8" w:rsidRPr="00B12D8C" w:rsidRDefault="009249F8" w:rsidP="009249F8">
      <w:pPr>
        <w:overflowPunct/>
        <w:autoSpaceDE/>
        <w:autoSpaceDN/>
        <w:adjustRightInd/>
        <w:ind w:right="225"/>
        <w:jc w:val="both"/>
        <w:rPr>
          <w:sz w:val="24"/>
          <w:szCs w:val="24"/>
          <w:lang w:eastAsia="zh-TW"/>
        </w:rPr>
      </w:pPr>
      <w:r w:rsidRPr="00B12D8C">
        <w:rPr>
          <w:sz w:val="24"/>
          <w:szCs w:val="24"/>
          <w:lang w:eastAsia="zh-TW"/>
        </w:rPr>
        <w:t> </w:t>
      </w:r>
    </w:p>
    <w:p w14:paraId="60A982B6" w14:textId="77777777" w:rsidR="009249F8" w:rsidRPr="00B12D8C" w:rsidRDefault="009249F8" w:rsidP="009249F8">
      <w:pPr>
        <w:overflowPunct/>
        <w:autoSpaceDE/>
        <w:autoSpaceDN/>
        <w:adjustRightInd/>
        <w:ind w:right="225"/>
        <w:rPr>
          <w:color w:val="auto"/>
          <w:sz w:val="24"/>
          <w:szCs w:val="24"/>
          <w:lang w:eastAsia="zh-TW"/>
        </w:rPr>
      </w:pPr>
      <w:r w:rsidRPr="00B12D8C">
        <w:rPr>
          <w:color w:val="auto"/>
          <w:sz w:val="24"/>
          <w:szCs w:val="24"/>
          <w:lang w:eastAsia="zh-TW"/>
        </w:rPr>
        <w:t> </w:t>
      </w:r>
    </w:p>
    <w:p w14:paraId="62087933" w14:textId="77777777" w:rsidR="009249F8" w:rsidRPr="00B12D8C" w:rsidRDefault="009249F8" w:rsidP="009249F8">
      <w:pPr>
        <w:overflowPunct/>
        <w:autoSpaceDE/>
        <w:autoSpaceDN/>
        <w:adjustRightInd/>
        <w:ind w:right="225"/>
        <w:jc w:val="both"/>
        <w:rPr>
          <w:sz w:val="24"/>
          <w:szCs w:val="24"/>
          <w:lang w:eastAsia="zh-TW"/>
        </w:rPr>
      </w:pPr>
      <w:r w:rsidRPr="00B12D8C">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B12D8C" w:rsidRDefault="009249F8" w:rsidP="009249F8">
      <w:pPr>
        <w:overflowPunct/>
        <w:autoSpaceDE/>
        <w:autoSpaceDN/>
        <w:adjustRightInd/>
        <w:ind w:right="225"/>
        <w:jc w:val="both"/>
        <w:rPr>
          <w:sz w:val="24"/>
          <w:szCs w:val="24"/>
          <w:lang w:eastAsia="zh-TW"/>
        </w:rPr>
      </w:pPr>
      <w:r w:rsidRPr="00B12D8C">
        <w:rPr>
          <w:sz w:val="24"/>
          <w:szCs w:val="24"/>
          <w:lang w:eastAsia="zh-TW"/>
        </w:rPr>
        <w:t> </w:t>
      </w:r>
    </w:p>
    <w:p w14:paraId="004A8BA6" w14:textId="1469A0BF" w:rsidR="009249F8" w:rsidRPr="00B12D8C" w:rsidRDefault="009249F8" w:rsidP="009249F8">
      <w:pPr>
        <w:overflowPunct/>
        <w:autoSpaceDE/>
        <w:autoSpaceDN/>
        <w:adjustRightInd/>
        <w:ind w:right="225"/>
        <w:jc w:val="both"/>
        <w:rPr>
          <w:sz w:val="24"/>
          <w:szCs w:val="24"/>
          <w:lang w:eastAsia="zh-TW"/>
        </w:rPr>
      </w:pPr>
      <w:r w:rsidRPr="00B12D8C">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00B12D8C">
        <w:rPr>
          <w:sz w:val="24"/>
          <w:szCs w:val="24"/>
          <w:lang w:eastAsia="zh-TW"/>
        </w:rPr>
        <w:t>skills,</w:t>
      </w:r>
      <w:r w:rsidRPr="00B12D8C">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B12D8C" w:rsidRDefault="009249F8" w:rsidP="009249F8">
      <w:pPr>
        <w:overflowPunct/>
        <w:autoSpaceDE/>
        <w:autoSpaceDN/>
        <w:adjustRightInd/>
        <w:ind w:right="225"/>
        <w:jc w:val="both"/>
        <w:rPr>
          <w:sz w:val="24"/>
          <w:szCs w:val="24"/>
          <w:lang w:eastAsia="zh-TW"/>
        </w:rPr>
      </w:pPr>
      <w:r w:rsidRPr="00B12D8C">
        <w:rPr>
          <w:sz w:val="24"/>
          <w:szCs w:val="24"/>
          <w:lang w:eastAsia="zh-TW"/>
        </w:rPr>
        <w:t> </w:t>
      </w:r>
    </w:p>
    <w:p w14:paraId="027BE356" w14:textId="5B3698EA" w:rsidR="009249F8" w:rsidRPr="00B12D8C" w:rsidRDefault="7754824E" w:rsidP="009249F8">
      <w:pPr>
        <w:overflowPunct/>
        <w:autoSpaceDE/>
        <w:autoSpaceDN/>
        <w:adjustRightInd/>
        <w:ind w:right="225"/>
        <w:jc w:val="both"/>
        <w:rPr>
          <w:sz w:val="24"/>
          <w:szCs w:val="24"/>
          <w:lang w:eastAsia="zh-TW"/>
        </w:rPr>
      </w:pPr>
      <w:r w:rsidRPr="00B12D8C">
        <w:rPr>
          <w:sz w:val="24"/>
          <w:szCs w:val="24"/>
          <w:lang w:eastAsia="zh-TW"/>
        </w:rPr>
        <w:t>2</w:t>
      </w:r>
      <w:r w:rsidR="12C8F19D" w:rsidRPr="00B12D8C">
        <w:rPr>
          <w:sz w:val="24"/>
          <w:szCs w:val="24"/>
          <w:lang w:eastAsia="zh-TW"/>
        </w:rPr>
        <w:t>000</w:t>
      </w:r>
      <w:r w:rsidR="009249F8" w:rsidRPr="00B12D8C">
        <w:rPr>
          <w:sz w:val="24"/>
          <w:szCs w:val="24"/>
          <w:lang w:eastAsia="zh-TW"/>
        </w:rPr>
        <w:t xml:space="preserve"> words </w:t>
      </w:r>
      <w:r w:rsidR="009249F8" w:rsidRPr="00B12D8C">
        <w:rPr>
          <w:i/>
          <w:iCs/>
          <w:sz w:val="24"/>
          <w:szCs w:val="24"/>
          <w:lang w:eastAsia="zh-TW"/>
        </w:rPr>
        <w:t>equivalent. Please note that this is not the actual number of words used in completing the table, the count reflects the thought and research behind it.</w:t>
      </w:r>
      <w:r w:rsidR="009249F8" w:rsidRPr="00B12D8C">
        <w:rPr>
          <w:sz w:val="24"/>
          <w:szCs w:val="24"/>
          <w:lang w:eastAsia="zh-TW"/>
        </w:rPr>
        <w:t> </w:t>
      </w:r>
    </w:p>
    <w:p w14:paraId="65CD06F9" w14:textId="77777777" w:rsidR="009249F8" w:rsidRPr="00B12D8C" w:rsidRDefault="009249F8" w:rsidP="009249F8">
      <w:pPr>
        <w:overflowPunct/>
        <w:autoSpaceDE/>
        <w:autoSpaceDN/>
        <w:adjustRightInd/>
        <w:ind w:right="225"/>
        <w:jc w:val="both"/>
        <w:rPr>
          <w:sz w:val="24"/>
          <w:szCs w:val="24"/>
          <w:lang w:eastAsia="zh-TW"/>
        </w:rPr>
      </w:pPr>
      <w:r w:rsidRPr="00B12D8C">
        <w:rPr>
          <w:sz w:val="24"/>
          <w:szCs w:val="24"/>
          <w:lang w:eastAsia="zh-TW"/>
        </w:rPr>
        <w:t> </w:t>
      </w:r>
    </w:p>
    <w:p w14:paraId="367C0730" w14:textId="77777777" w:rsidR="009249F8" w:rsidRPr="00B12D8C" w:rsidRDefault="009249F8" w:rsidP="009249F8">
      <w:pPr>
        <w:overflowPunct/>
        <w:autoSpaceDE/>
        <w:autoSpaceDN/>
        <w:adjustRightInd/>
        <w:ind w:right="225"/>
        <w:jc w:val="both"/>
        <w:rPr>
          <w:sz w:val="24"/>
          <w:szCs w:val="24"/>
          <w:lang w:eastAsia="zh-TW"/>
        </w:rPr>
      </w:pPr>
      <w:r w:rsidRPr="00B12D8C">
        <w:rPr>
          <w:sz w:val="24"/>
          <w:szCs w:val="24"/>
          <w:lang w:eastAsia="zh-TW"/>
        </w:rPr>
        <w:t> </w:t>
      </w:r>
    </w:p>
    <w:p w14:paraId="4F2C863E" w14:textId="77777777" w:rsidR="009249F8" w:rsidRPr="00B12D8C" w:rsidRDefault="009249F8" w:rsidP="009249F8">
      <w:pPr>
        <w:overflowPunct/>
        <w:autoSpaceDE/>
        <w:autoSpaceDN/>
        <w:adjustRightInd/>
        <w:ind w:right="225"/>
        <w:jc w:val="both"/>
        <w:rPr>
          <w:sz w:val="24"/>
          <w:szCs w:val="24"/>
          <w:lang w:eastAsia="zh-TW"/>
        </w:rPr>
      </w:pPr>
      <w:r w:rsidRPr="00B12D8C">
        <w:rPr>
          <w:sz w:val="24"/>
          <w:szCs w:val="24"/>
          <w:lang w:eastAsia="zh-TW"/>
        </w:rPr>
        <w:t> </w:t>
      </w:r>
    </w:p>
    <w:p w14:paraId="7A26CF23" w14:textId="77777777" w:rsidR="009249F8" w:rsidRPr="00B12D8C" w:rsidRDefault="009249F8" w:rsidP="009249F8">
      <w:pPr>
        <w:overflowPunct/>
        <w:autoSpaceDE/>
        <w:autoSpaceDN/>
        <w:adjustRightInd/>
        <w:ind w:right="225"/>
        <w:jc w:val="both"/>
        <w:rPr>
          <w:sz w:val="24"/>
          <w:szCs w:val="24"/>
          <w:lang w:eastAsia="zh-TW"/>
        </w:rPr>
      </w:pPr>
      <w:r w:rsidRPr="00B12D8C">
        <w:rPr>
          <w:b/>
          <w:bCs/>
          <w:sz w:val="24"/>
          <w:szCs w:val="24"/>
          <w:lang w:eastAsia="zh-TW"/>
        </w:rPr>
        <w:t>ANSWER:</w:t>
      </w:r>
      <w:r w:rsidRPr="00B12D8C">
        <w:rPr>
          <w:sz w:val="24"/>
          <w:szCs w:val="24"/>
          <w:lang w:eastAsia="zh-TW"/>
        </w:rPr>
        <w:t> </w:t>
      </w:r>
    </w:p>
    <w:p w14:paraId="3DE57105" w14:textId="77777777" w:rsidR="009249F8" w:rsidRPr="00B12D8C" w:rsidRDefault="009249F8" w:rsidP="009249F8">
      <w:pPr>
        <w:overflowPunct/>
        <w:autoSpaceDE/>
        <w:autoSpaceDN/>
        <w:adjustRightInd/>
        <w:ind w:right="225"/>
        <w:jc w:val="both"/>
        <w:rPr>
          <w:sz w:val="24"/>
          <w:szCs w:val="24"/>
          <w:lang w:eastAsia="zh-TW"/>
        </w:rPr>
      </w:pPr>
      <w:r w:rsidRPr="00B12D8C">
        <w:rPr>
          <w:sz w:val="24"/>
          <w:szCs w:val="24"/>
          <w:lang w:eastAsia="zh-TW"/>
        </w:rPr>
        <w:t> </w:t>
      </w:r>
    </w:p>
    <w:p w14:paraId="262D97AC" w14:textId="77777777" w:rsidR="009249F8" w:rsidRPr="00B12D8C" w:rsidRDefault="009249F8" w:rsidP="009249F8">
      <w:pPr>
        <w:overflowPunct/>
        <w:autoSpaceDE/>
        <w:autoSpaceDN/>
        <w:adjustRightInd/>
        <w:ind w:right="225"/>
        <w:jc w:val="both"/>
        <w:rPr>
          <w:sz w:val="24"/>
          <w:szCs w:val="24"/>
          <w:lang w:eastAsia="zh-TW"/>
        </w:rPr>
      </w:pPr>
      <w:r w:rsidRPr="00B12D8C">
        <w:rPr>
          <w:sz w:val="24"/>
          <w:szCs w:val="24"/>
          <w:lang w:eastAsia="zh-TW"/>
        </w:rPr>
        <w:t> </w:t>
      </w:r>
    </w:p>
    <w:p w14:paraId="3E206692" w14:textId="77777777" w:rsidR="009249F8" w:rsidRPr="00B12D8C" w:rsidRDefault="009249F8" w:rsidP="009249F8">
      <w:pPr>
        <w:overflowPunct/>
        <w:autoSpaceDE/>
        <w:autoSpaceDN/>
        <w:adjustRightInd/>
        <w:jc w:val="center"/>
        <w:rPr>
          <w:sz w:val="24"/>
          <w:szCs w:val="24"/>
          <w:lang w:eastAsia="zh-TW"/>
        </w:rPr>
      </w:pPr>
      <w:r w:rsidRPr="00B12D8C">
        <w:rPr>
          <w:b/>
          <w:bCs/>
          <w:sz w:val="24"/>
          <w:szCs w:val="24"/>
          <w:lang w:eastAsia="zh-TW"/>
        </w:rPr>
        <w:t xml:space="preserve">Knowledge, </w:t>
      </w:r>
      <w:proofErr w:type="gramStart"/>
      <w:r w:rsidRPr="00B12D8C">
        <w:rPr>
          <w:b/>
          <w:bCs/>
          <w:sz w:val="24"/>
          <w:szCs w:val="24"/>
          <w:lang w:eastAsia="zh-TW"/>
        </w:rPr>
        <w:t>Skills</w:t>
      </w:r>
      <w:proofErr w:type="gramEnd"/>
      <w:r w:rsidRPr="00B12D8C">
        <w:rPr>
          <w:b/>
          <w:bCs/>
          <w:sz w:val="24"/>
          <w:szCs w:val="24"/>
          <w:lang w:eastAsia="zh-TW"/>
        </w:rPr>
        <w:t xml:space="preserve"> and Experience Assessment</w:t>
      </w:r>
      <w:r w:rsidRPr="00B12D8C">
        <w:rPr>
          <w:sz w:val="24"/>
          <w:szCs w:val="24"/>
          <w:lang w:eastAsia="zh-TW"/>
        </w:rPr>
        <w:t> </w:t>
      </w:r>
    </w:p>
    <w:p w14:paraId="7C0BB4A5" w14:textId="77777777" w:rsidR="009249F8" w:rsidRPr="00B12D8C" w:rsidRDefault="009249F8" w:rsidP="009249F8">
      <w:pPr>
        <w:overflowPunct/>
        <w:autoSpaceDE/>
        <w:autoSpaceDN/>
        <w:adjustRightInd/>
        <w:jc w:val="center"/>
        <w:rPr>
          <w:sz w:val="24"/>
          <w:szCs w:val="24"/>
          <w:lang w:eastAsia="zh-TW"/>
        </w:rPr>
      </w:pPr>
      <w:r w:rsidRPr="00B12D8C">
        <w:rPr>
          <w:sz w:val="24"/>
          <w:szCs w:val="24"/>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B12D8C"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B12D8C" w:rsidRDefault="009249F8" w:rsidP="009249F8">
            <w:pPr>
              <w:overflowPunct/>
              <w:autoSpaceDE/>
              <w:autoSpaceDN/>
              <w:adjustRightInd/>
              <w:rPr>
                <w:sz w:val="24"/>
                <w:szCs w:val="24"/>
                <w:lang w:eastAsia="zh-TW"/>
              </w:rPr>
            </w:pPr>
            <w:r w:rsidRPr="00B12D8C">
              <w:rPr>
                <w:b/>
                <w:bCs/>
                <w:sz w:val="24"/>
                <w:szCs w:val="24"/>
                <w:lang w:eastAsia="zh-TW"/>
              </w:rPr>
              <w:t>REQUIRED</w:t>
            </w:r>
            <w:r w:rsidRPr="00B12D8C">
              <w:rPr>
                <w:sz w:val="24"/>
                <w:szCs w:val="24"/>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B12D8C" w:rsidRDefault="009249F8" w:rsidP="009249F8">
            <w:pPr>
              <w:overflowPunct/>
              <w:autoSpaceDE/>
              <w:autoSpaceDN/>
              <w:adjustRightInd/>
              <w:rPr>
                <w:sz w:val="24"/>
                <w:szCs w:val="24"/>
                <w:lang w:eastAsia="zh-TW"/>
              </w:rPr>
            </w:pPr>
            <w:r w:rsidRPr="00B12D8C">
              <w:rPr>
                <w:b/>
                <w:bCs/>
                <w:sz w:val="24"/>
                <w:szCs w:val="24"/>
                <w:lang w:eastAsia="zh-TW"/>
              </w:rPr>
              <w:t>RATING</w:t>
            </w:r>
            <w:r w:rsidRPr="00B12D8C">
              <w:rPr>
                <w:sz w:val="24"/>
                <w:szCs w:val="24"/>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B12D8C" w:rsidRDefault="009249F8" w:rsidP="009249F8">
            <w:pPr>
              <w:overflowPunct/>
              <w:autoSpaceDE/>
              <w:autoSpaceDN/>
              <w:adjustRightInd/>
              <w:rPr>
                <w:sz w:val="24"/>
                <w:szCs w:val="24"/>
                <w:lang w:eastAsia="zh-TW"/>
              </w:rPr>
            </w:pPr>
            <w:r w:rsidRPr="00B12D8C">
              <w:rPr>
                <w:b/>
                <w:bCs/>
                <w:sz w:val="24"/>
                <w:szCs w:val="24"/>
                <w:lang w:eastAsia="zh-TW"/>
              </w:rPr>
              <w:t>DEVELOPMENT NEED</w:t>
            </w:r>
            <w:r w:rsidRPr="00B12D8C">
              <w:rPr>
                <w:sz w:val="24"/>
                <w:szCs w:val="24"/>
                <w:lang w:eastAsia="zh-TW"/>
              </w:rPr>
              <w:t> </w:t>
            </w:r>
          </w:p>
          <w:p w14:paraId="29DD9891"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 </w:t>
            </w:r>
          </w:p>
        </w:tc>
      </w:tr>
      <w:tr w:rsidR="009249F8" w:rsidRPr="00B12D8C"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B12D8C" w:rsidRDefault="009249F8" w:rsidP="009249F8">
            <w:pPr>
              <w:overflowPunct/>
              <w:autoSpaceDE/>
              <w:autoSpaceDN/>
              <w:adjustRightInd/>
              <w:rPr>
                <w:sz w:val="24"/>
                <w:szCs w:val="24"/>
                <w:lang w:eastAsia="zh-TW"/>
              </w:rPr>
            </w:pPr>
            <w:r w:rsidRPr="00B12D8C">
              <w:rPr>
                <w:b/>
                <w:bCs/>
                <w:sz w:val="24"/>
                <w:szCs w:val="24"/>
                <w:lang w:eastAsia="zh-TW"/>
              </w:rPr>
              <w:t>KNOWLEDGE</w:t>
            </w:r>
            <w:r w:rsidRPr="00B12D8C">
              <w:rPr>
                <w:sz w:val="24"/>
                <w:szCs w:val="24"/>
                <w:lang w:eastAsia="zh-TW"/>
              </w:rPr>
              <w:t> </w:t>
            </w:r>
          </w:p>
          <w:p w14:paraId="46309484"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 </w:t>
            </w:r>
          </w:p>
          <w:p w14:paraId="50BE5A41"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 </w:t>
            </w:r>
          </w:p>
          <w:p w14:paraId="31994256"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 </w:t>
            </w:r>
          </w:p>
          <w:p w14:paraId="5F92A519" w14:textId="3340E81E" w:rsidR="009249F8" w:rsidRPr="00B12D8C" w:rsidRDefault="009249F8" w:rsidP="009249F8">
            <w:pPr>
              <w:overflowPunct/>
              <w:autoSpaceDE/>
              <w:autoSpaceDN/>
              <w:adjustRightInd/>
              <w:rPr>
                <w:sz w:val="24"/>
                <w:szCs w:val="24"/>
                <w:lang w:eastAsia="zh-TW"/>
              </w:rPr>
            </w:pPr>
            <w:r w:rsidRPr="00B12D8C">
              <w:rPr>
                <w:sz w:val="24"/>
                <w:szCs w:val="24"/>
                <w:lang w:eastAsia="zh-TW"/>
              </w:rPr>
              <w:t> </w:t>
            </w:r>
            <w:r w:rsidR="009276F4" w:rsidRPr="00B12D8C">
              <w:rPr>
                <w:sz w:val="24"/>
                <w:szCs w:val="24"/>
                <w:lang w:eastAsia="zh-TW"/>
              </w:rPr>
              <w:t xml:space="preserve">Understanding of Road policing </w:t>
            </w:r>
          </w:p>
          <w:p w14:paraId="17D49157"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 </w:t>
            </w:r>
          </w:p>
          <w:p w14:paraId="50D8879A"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 </w:t>
            </w:r>
          </w:p>
          <w:p w14:paraId="1DD70659"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 </w:t>
            </w:r>
          </w:p>
          <w:p w14:paraId="5D1B5148"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 </w:t>
            </w:r>
          </w:p>
          <w:p w14:paraId="7C0A25E6"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 </w:t>
            </w:r>
          </w:p>
          <w:p w14:paraId="2C5CD43A"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 </w:t>
            </w:r>
          </w:p>
          <w:p w14:paraId="00468FAA"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 </w:t>
            </w:r>
          </w:p>
          <w:p w14:paraId="2E021106"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Low </w:t>
            </w:r>
          </w:p>
          <w:p w14:paraId="4E3A3E90"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Med </w:t>
            </w:r>
          </w:p>
          <w:p w14:paraId="43CD66C9"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High </w:t>
            </w:r>
          </w:p>
          <w:p w14:paraId="45795C2F"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8-10 </w:t>
            </w:r>
          </w:p>
          <w:p w14:paraId="2FBBC411" w14:textId="77777777" w:rsidR="009276F4" w:rsidRPr="00B12D8C" w:rsidRDefault="009276F4" w:rsidP="009249F8">
            <w:pPr>
              <w:overflowPunct/>
              <w:autoSpaceDE/>
              <w:autoSpaceDN/>
              <w:adjustRightInd/>
              <w:rPr>
                <w:sz w:val="24"/>
                <w:szCs w:val="24"/>
                <w:lang w:eastAsia="zh-TW"/>
              </w:rPr>
            </w:pPr>
          </w:p>
          <w:p w14:paraId="0E0D0716" w14:textId="77777777" w:rsidR="009276F4" w:rsidRPr="00B12D8C" w:rsidRDefault="009276F4" w:rsidP="009249F8">
            <w:pPr>
              <w:overflowPunct/>
              <w:autoSpaceDE/>
              <w:autoSpaceDN/>
              <w:adjustRightInd/>
              <w:rPr>
                <w:sz w:val="24"/>
                <w:szCs w:val="24"/>
                <w:lang w:eastAsia="zh-TW"/>
              </w:rPr>
            </w:pPr>
          </w:p>
          <w:p w14:paraId="52921599" w14:textId="59F086BE" w:rsidR="009276F4" w:rsidRPr="00B12D8C" w:rsidRDefault="009276F4" w:rsidP="009249F8">
            <w:pPr>
              <w:overflowPunct/>
              <w:autoSpaceDE/>
              <w:autoSpaceDN/>
              <w:adjustRightInd/>
              <w:rPr>
                <w:sz w:val="24"/>
                <w:szCs w:val="24"/>
                <w:lang w:eastAsia="zh-TW"/>
              </w:rPr>
            </w:pPr>
            <w:r w:rsidRPr="00B12D8C">
              <w:rPr>
                <w:sz w:val="24"/>
                <w:szCs w:val="24"/>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Low </w:t>
            </w:r>
          </w:p>
          <w:p w14:paraId="1F558EDC"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Med </w:t>
            </w:r>
          </w:p>
          <w:p w14:paraId="474EE282"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5-7 </w:t>
            </w:r>
          </w:p>
          <w:p w14:paraId="192D3CC0" w14:textId="77777777" w:rsidR="009276F4" w:rsidRPr="00B12D8C" w:rsidRDefault="009276F4" w:rsidP="009249F8">
            <w:pPr>
              <w:overflowPunct/>
              <w:autoSpaceDE/>
              <w:autoSpaceDN/>
              <w:adjustRightInd/>
              <w:rPr>
                <w:sz w:val="24"/>
                <w:szCs w:val="24"/>
                <w:lang w:eastAsia="zh-TW"/>
              </w:rPr>
            </w:pPr>
          </w:p>
          <w:p w14:paraId="0E2EDC48" w14:textId="77777777" w:rsidR="009276F4" w:rsidRPr="00B12D8C" w:rsidRDefault="009276F4" w:rsidP="009249F8">
            <w:pPr>
              <w:overflowPunct/>
              <w:autoSpaceDE/>
              <w:autoSpaceDN/>
              <w:adjustRightInd/>
              <w:rPr>
                <w:sz w:val="24"/>
                <w:szCs w:val="24"/>
                <w:lang w:eastAsia="zh-TW"/>
              </w:rPr>
            </w:pPr>
          </w:p>
          <w:p w14:paraId="77B03C61" w14:textId="4F0163E0" w:rsidR="009276F4" w:rsidRPr="00B12D8C" w:rsidRDefault="009276F4" w:rsidP="009249F8">
            <w:pPr>
              <w:overflowPunct/>
              <w:autoSpaceDE/>
              <w:autoSpaceDN/>
              <w:adjustRightInd/>
              <w:rPr>
                <w:sz w:val="24"/>
                <w:szCs w:val="24"/>
                <w:lang w:eastAsia="zh-TW"/>
              </w:rPr>
            </w:pPr>
            <w:r w:rsidRPr="00B12D8C">
              <w:rPr>
                <w:sz w:val="24"/>
                <w:szCs w:val="24"/>
                <w:lang w:eastAsia="zh-TW"/>
              </w:rPr>
              <w:t xml:space="preserve">   5</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High </w:t>
            </w:r>
          </w:p>
          <w:p w14:paraId="634AEB5E"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49C82C3D"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 </w:t>
            </w:r>
          </w:p>
          <w:p w14:paraId="4C34538F" w14:textId="27D74D9C" w:rsidR="009276F4" w:rsidRPr="00B12D8C" w:rsidRDefault="009276F4" w:rsidP="009249F8">
            <w:pPr>
              <w:overflowPunct/>
              <w:autoSpaceDE/>
              <w:autoSpaceDN/>
              <w:adjustRightInd/>
              <w:rPr>
                <w:sz w:val="24"/>
                <w:szCs w:val="24"/>
                <w:lang w:eastAsia="zh-TW"/>
              </w:rPr>
            </w:pPr>
            <w:r w:rsidRPr="00B12D8C">
              <w:rPr>
                <w:sz w:val="24"/>
                <w:szCs w:val="24"/>
                <w:lang w:eastAsia="zh-TW"/>
              </w:rPr>
              <w:t xml:space="preserve">Familiarise myself with the legislation </w:t>
            </w:r>
            <w:r w:rsidR="00CF7553" w:rsidRPr="00B12D8C">
              <w:rPr>
                <w:sz w:val="24"/>
                <w:szCs w:val="24"/>
                <w:lang w:eastAsia="zh-TW"/>
              </w:rPr>
              <w:t xml:space="preserve">within </w:t>
            </w:r>
            <w:proofErr w:type="gramStart"/>
            <w:r w:rsidR="00CF7553" w:rsidRPr="00B12D8C">
              <w:rPr>
                <w:sz w:val="24"/>
                <w:szCs w:val="24"/>
                <w:lang w:eastAsia="zh-TW"/>
              </w:rPr>
              <w:t>Roads</w:t>
            </w:r>
            <w:proofErr w:type="gramEnd"/>
            <w:r w:rsidR="00CF7553" w:rsidRPr="00B12D8C">
              <w:rPr>
                <w:sz w:val="24"/>
                <w:szCs w:val="24"/>
                <w:lang w:eastAsia="zh-TW"/>
              </w:rPr>
              <w:t xml:space="preserve"> policing</w:t>
            </w:r>
            <w:r w:rsidR="00562B77" w:rsidRPr="00B12D8C">
              <w:rPr>
                <w:sz w:val="24"/>
                <w:szCs w:val="24"/>
                <w:lang w:eastAsia="zh-TW"/>
              </w:rPr>
              <w:t xml:space="preserve"> and the various methods used </w:t>
            </w:r>
            <w:r w:rsidR="006062C0" w:rsidRPr="00B12D8C">
              <w:rPr>
                <w:sz w:val="24"/>
                <w:szCs w:val="24"/>
                <w:lang w:eastAsia="zh-TW"/>
              </w:rPr>
              <w:t>to target offences</w:t>
            </w:r>
          </w:p>
        </w:tc>
      </w:tr>
      <w:tr w:rsidR="009249F8" w:rsidRPr="00B12D8C"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SKILLS </w:t>
            </w:r>
          </w:p>
          <w:p w14:paraId="709E8AE8"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p w14:paraId="0D43E7D6"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p w14:paraId="0121B278" w14:textId="4B46B70E"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r w:rsidR="002D18C1" w:rsidRPr="00B12D8C">
              <w:rPr>
                <w:b/>
                <w:bCs/>
                <w:sz w:val="24"/>
                <w:szCs w:val="24"/>
                <w:lang w:eastAsia="zh-TW"/>
              </w:rPr>
              <w:t>Performing Traffic offence reports and stopping vehicles under certain powers</w:t>
            </w:r>
          </w:p>
          <w:p w14:paraId="04C86224"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p w14:paraId="1669A991"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p w14:paraId="6E9ADE45"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p w14:paraId="464DFFA6"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p w14:paraId="395555A7"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p w14:paraId="19C3B30C"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p w14:paraId="03B8A2DD"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p w14:paraId="5D4CA10B"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Low </w:t>
            </w:r>
          </w:p>
          <w:p w14:paraId="0DFE399E"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Med </w:t>
            </w:r>
          </w:p>
          <w:p w14:paraId="130FB022"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High </w:t>
            </w:r>
          </w:p>
          <w:p w14:paraId="02C8B0A4"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8-10 </w:t>
            </w:r>
          </w:p>
          <w:p w14:paraId="296C6859" w14:textId="77777777" w:rsidR="002D18C1" w:rsidRPr="00B12D8C" w:rsidRDefault="002D18C1" w:rsidP="009249F8">
            <w:pPr>
              <w:overflowPunct/>
              <w:autoSpaceDE/>
              <w:autoSpaceDN/>
              <w:adjustRightInd/>
              <w:rPr>
                <w:sz w:val="24"/>
                <w:szCs w:val="24"/>
                <w:lang w:eastAsia="zh-TW"/>
              </w:rPr>
            </w:pPr>
          </w:p>
          <w:p w14:paraId="7395E833" w14:textId="7C18731D" w:rsidR="002D18C1" w:rsidRPr="00B12D8C" w:rsidRDefault="002D18C1" w:rsidP="009249F8">
            <w:pPr>
              <w:overflowPunct/>
              <w:autoSpaceDE/>
              <w:autoSpaceDN/>
              <w:adjustRightInd/>
              <w:rPr>
                <w:sz w:val="24"/>
                <w:szCs w:val="24"/>
                <w:lang w:eastAsia="zh-TW"/>
              </w:rPr>
            </w:pPr>
            <w:r w:rsidRPr="00B12D8C">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Low </w:t>
            </w:r>
          </w:p>
          <w:p w14:paraId="0415F50D"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Med </w:t>
            </w:r>
          </w:p>
          <w:p w14:paraId="49B1293C"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5-7 </w:t>
            </w:r>
          </w:p>
          <w:p w14:paraId="70989126" w14:textId="77777777" w:rsidR="002D18C1" w:rsidRPr="00B12D8C" w:rsidRDefault="002D18C1" w:rsidP="009249F8">
            <w:pPr>
              <w:overflowPunct/>
              <w:autoSpaceDE/>
              <w:autoSpaceDN/>
              <w:adjustRightInd/>
              <w:rPr>
                <w:sz w:val="24"/>
                <w:szCs w:val="24"/>
                <w:lang w:eastAsia="zh-TW"/>
              </w:rPr>
            </w:pPr>
          </w:p>
          <w:p w14:paraId="517F88D4" w14:textId="28055019" w:rsidR="002D18C1" w:rsidRPr="00B12D8C" w:rsidRDefault="002D18C1" w:rsidP="009249F8">
            <w:pPr>
              <w:overflowPunct/>
              <w:autoSpaceDE/>
              <w:autoSpaceDN/>
              <w:adjustRightInd/>
              <w:rPr>
                <w:sz w:val="24"/>
                <w:szCs w:val="24"/>
                <w:lang w:eastAsia="zh-TW"/>
              </w:rPr>
            </w:pPr>
            <w:r w:rsidRPr="00B12D8C">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High </w:t>
            </w:r>
          </w:p>
          <w:p w14:paraId="3840DBA2"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7F557C77"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 </w:t>
            </w:r>
          </w:p>
          <w:p w14:paraId="2B36B191" w14:textId="0BB259EE" w:rsidR="00404F07" w:rsidRPr="00B12D8C" w:rsidRDefault="00404F07" w:rsidP="009249F8">
            <w:pPr>
              <w:overflowPunct/>
              <w:autoSpaceDE/>
              <w:autoSpaceDN/>
              <w:adjustRightInd/>
              <w:rPr>
                <w:sz w:val="24"/>
                <w:szCs w:val="24"/>
                <w:lang w:eastAsia="zh-TW"/>
              </w:rPr>
            </w:pPr>
            <w:r w:rsidRPr="00B12D8C">
              <w:rPr>
                <w:sz w:val="24"/>
                <w:szCs w:val="24"/>
                <w:lang w:eastAsia="zh-TW"/>
              </w:rPr>
              <w:t>Research the legislation be aware of the various approaches in dealing with offences, undertake an attachment with the roads policing team to develop my skills</w:t>
            </w:r>
          </w:p>
        </w:tc>
      </w:tr>
      <w:tr w:rsidR="009249F8" w:rsidRPr="00B12D8C"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EXPERIENCE </w:t>
            </w:r>
          </w:p>
          <w:p w14:paraId="54D7C746"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p w14:paraId="7504BD3D"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p w14:paraId="51DCD42E"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p w14:paraId="1FC4CED7"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p w14:paraId="5C3FD7AF" w14:textId="58DFA474"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r w:rsidR="00611A72" w:rsidRPr="00B12D8C">
              <w:rPr>
                <w:b/>
                <w:bCs/>
                <w:sz w:val="24"/>
                <w:szCs w:val="24"/>
                <w:lang w:eastAsia="zh-TW"/>
              </w:rPr>
              <w:t xml:space="preserve">Undertake more traffic offence reports, </w:t>
            </w:r>
          </w:p>
          <w:p w14:paraId="18423CA7"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p w14:paraId="401D919C"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p w14:paraId="4967D753"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p w14:paraId="2FBC7A33"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p w14:paraId="6CA8B158"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p w14:paraId="1EA86D5D"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p w14:paraId="3E784DF2"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p w14:paraId="2853097E"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p w14:paraId="149FF2AE"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p w14:paraId="572DB0C3" w14:textId="77777777" w:rsidR="009249F8" w:rsidRPr="00B12D8C" w:rsidRDefault="009249F8" w:rsidP="009249F8">
            <w:pPr>
              <w:overflowPunct/>
              <w:autoSpaceDE/>
              <w:autoSpaceDN/>
              <w:adjustRightInd/>
              <w:rPr>
                <w:b/>
                <w:bCs/>
                <w:sz w:val="24"/>
                <w:szCs w:val="24"/>
                <w:lang w:eastAsia="zh-TW"/>
              </w:rPr>
            </w:pPr>
            <w:r w:rsidRPr="00B12D8C">
              <w:rPr>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Low </w:t>
            </w:r>
          </w:p>
          <w:p w14:paraId="35BCA0F4"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Med </w:t>
            </w:r>
          </w:p>
          <w:p w14:paraId="235935C2"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High </w:t>
            </w:r>
          </w:p>
          <w:p w14:paraId="555D0996"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8-10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Low </w:t>
            </w:r>
          </w:p>
          <w:p w14:paraId="246848E9"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Med </w:t>
            </w:r>
          </w:p>
          <w:p w14:paraId="5CCB2C07"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High </w:t>
            </w:r>
          </w:p>
          <w:p w14:paraId="32752B6D"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65284420" w14:textId="77777777" w:rsidR="009249F8" w:rsidRPr="00B12D8C" w:rsidRDefault="009249F8" w:rsidP="009249F8">
            <w:pPr>
              <w:overflowPunct/>
              <w:autoSpaceDE/>
              <w:autoSpaceDN/>
              <w:adjustRightInd/>
              <w:rPr>
                <w:sz w:val="24"/>
                <w:szCs w:val="24"/>
                <w:lang w:eastAsia="zh-TW"/>
              </w:rPr>
            </w:pPr>
            <w:r w:rsidRPr="00B12D8C">
              <w:rPr>
                <w:sz w:val="24"/>
                <w:szCs w:val="24"/>
                <w:lang w:eastAsia="zh-TW"/>
              </w:rPr>
              <w:t> </w:t>
            </w:r>
          </w:p>
          <w:p w14:paraId="7391A7FC" w14:textId="77777777" w:rsidR="00BB6F7B" w:rsidRPr="00B12D8C" w:rsidRDefault="00BB6F7B" w:rsidP="009249F8">
            <w:pPr>
              <w:overflowPunct/>
              <w:autoSpaceDE/>
              <w:autoSpaceDN/>
              <w:adjustRightInd/>
              <w:rPr>
                <w:sz w:val="24"/>
                <w:szCs w:val="24"/>
                <w:lang w:eastAsia="zh-TW"/>
              </w:rPr>
            </w:pPr>
          </w:p>
          <w:p w14:paraId="61033239" w14:textId="77777777" w:rsidR="00BB6F7B" w:rsidRPr="00B12D8C" w:rsidRDefault="00BB6F7B" w:rsidP="009249F8">
            <w:pPr>
              <w:overflowPunct/>
              <w:autoSpaceDE/>
              <w:autoSpaceDN/>
              <w:adjustRightInd/>
              <w:rPr>
                <w:sz w:val="24"/>
                <w:szCs w:val="24"/>
                <w:lang w:eastAsia="zh-TW"/>
              </w:rPr>
            </w:pPr>
          </w:p>
          <w:p w14:paraId="7810D5A7" w14:textId="77777777" w:rsidR="00BB6F7B" w:rsidRPr="00B12D8C" w:rsidRDefault="00BB6F7B" w:rsidP="009249F8">
            <w:pPr>
              <w:overflowPunct/>
              <w:autoSpaceDE/>
              <w:autoSpaceDN/>
              <w:adjustRightInd/>
              <w:rPr>
                <w:sz w:val="24"/>
                <w:szCs w:val="24"/>
                <w:lang w:eastAsia="zh-TW"/>
              </w:rPr>
            </w:pPr>
          </w:p>
          <w:p w14:paraId="540FB15D" w14:textId="3576CA96" w:rsidR="00BB6F7B" w:rsidRPr="00B12D8C" w:rsidRDefault="00BB6F7B" w:rsidP="009249F8">
            <w:pPr>
              <w:overflowPunct/>
              <w:autoSpaceDE/>
              <w:autoSpaceDN/>
              <w:adjustRightInd/>
              <w:rPr>
                <w:sz w:val="24"/>
                <w:szCs w:val="24"/>
                <w:lang w:eastAsia="zh-TW"/>
              </w:rPr>
            </w:pPr>
            <w:r w:rsidRPr="00B12D8C">
              <w:rPr>
                <w:sz w:val="24"/>
                <w:szCs w:val="24"/>
                <w:lang w:eastAsia="zh-TW"/>
              </w:rPr>
              <w:t xml:space="preserve">Being proactive PNC more vehicles </w:t>
            </w:r>
            <w:proofErr w:type="gramStart"/>
            <w:r w:rsidRPr="00B12D8C">
              <w:rPr>
                <w:sz w:val="24"/>
                <w:szCs w:val="24"/>
                <w:lang w:eastAsia="zh-TW"/>
              </w:rPr>
              <w:t>in regard to</w:t>
            </w:r>
            <w:proofErr w:type="gramEnd"/>
            <w:r w:rsidRPr="00B12D8C">
              <w:rPr>
                <w:sz w:val="24"/>
                <w:szCs w:val="24"/>
                <w:lang w:eastAsia="zh-TW"/>
              </w:rPr>
              <w:t xml:space="preserve"> vehicle offences. Practice through issuing traffic offence reports and consult with experienced officers on advice if unsure of certain offences. Undertake operations in place in the force which specifically target vehicle offences </w:t>
            </w:r>
          </w:p>
        </w:tc>
      </w:tr>
    </w:tbl>
    <w:p w14:paraId="4443185E" w14:textId="77777777" w:rsidR="009249F8" w:rsidRPr="00B12D8C" w:rsidRDefault="009249F8">
      <w:pPr>
        <w:overflowPunct/>
        <w:autoSpaceDE/>
        <w:autoSpaceDN/>
        <w:adjustRightInd/>
        <w:textAlignment w:val="auto"/>
        <w:rPr>
          <w:b/>
          <w:bCs/>
          <w:sz w:val="24"/>
          <w:szCs w:val="24"/>
        </w:rPr>
      </w:pPr>
      <w:r w:rsidRPr="00B12D8C">
        <w:rPr>
          <w:b/>
          <w:bCs/>
          <w:sz w:val="24"/>
          <w:szCs w:val="24"/>
        </w:rPr>
        <w:br w:type="page"/>
      </w:r>
    </w:p>
    <w:p w14:paraId="6BDBC8FD" w14:textId="227AFA61" w:rsidR="5B843AF0" w:rsidRPr="00B12D8C" w:rsidRDefault="5B843AF0" w:rsidP="5B843AF0">
      <w:pPr>
        <w:ind w:right="237"/>
        <w:jc w:val="both"/>
        <w:rPr>
          <w:sz w:val="24"/>
          <w:szCs w:val="24"/>
        </w:rPr>
        <w:sectPr w:rsidR="5B843AF0" w:rsidRPr="00B12D8C"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B12D8C" w:rsidRDefault="004923DA" w:rsidP="00340E9A">
      <w:pPr>
        <w:keepNext/>
        <w:spacing w:before="240" w:after="60"/>
        <w:ind w:right="237"/>
        <w:jc w:val="both"/>
        <w:rPr>
          <w:b/>
          <w:sz w:val="24"/>
          <w:szCs w:val="24"/>
        </w:rPr>
      </w:pPr>
      <w:r w:rsidRPr="00B12D8C">
        <w:rPr>
          <w:b/>
          <w:sz w:val="24"/>
          <w:szCs w:val="24"/>
        </w:rPr>
        <w:t>Bibliography</w:t>
      </w:r>
    </w:p>
    <w:p w14:paraId="0AB807FE" w14:textId="54DE924E" w:rsidR="1E8636EB" w:rsidRPr="00B12D8C" w:rsidRDefault="000F7ECD" w:rsidP="00EA28F1">
      <w:pPr>
        <w:keepNext/>
        <w:spacing w:before="240" w:after="60"/>
        <w:ind w:right="237"/>
        <w:jc w:val="both"/>
        <w:rPr>
          <w:sz w:val="24"/>
          <w:szCs w:val="24"/>
        </w:rPr>
      </w:pPr>
      <w:r w:rsidRPr="00B12D8C">
        <w:rPr>
          <w:sz w:val="24"/>
          <w:szCs w:val="24"/>
        </w:rPr>
        <w:t xml:space="preserve">The bibliography should only include sources referenced within the </w:t>
      </w:r>
      <w:r w:rsidR="00F139CF" w:rsidRPr="00B12D8C">
        <w:rPr>
          <w:sz w:val="24"/>
          <w:szCs w:val="24"/>
        </w:rPr>
        <w:t>workbook</w:t>
      </w:r>
      <w:r w:rsidRPr="00B12D8C">
        <w:rPr>
          <w:sz w:val="24"/>
          <w:szCs w:val="24"/>
        </w:rPr>
        <w:t xml:space="preserve"> using the Harvard referencing system. </w:t>
      </w:r>
      <w:r w:rsidR="004923DA" w:rsidRPr="00B12D8C">
        <w:rPr>
          <w:sz w:val="24"/>
          <w:szCs w:val="24"/>
        </w:rPr>
        <w:t>Information about referencing in written assignments and how to avoid plagiarism can be found on Moodle</w:t>
      </w:r>
      <w:r w:rsidR="00C27C95" w:rsidRPr="00B12D8C">
        <w:rPr>
          <w:sz w:val="24"/>
          <w:szCs w:val="24"/>
        </w:rPr>
        <w:t>.</w:t>
      </w:r>
      <w:r w:rsidR="00147DE3" w:rsidRPr="00B12D8C">
        <w:rPr>
          <w:sz w:val="24"/>
          <w:szCs w:val="24"/>
        </w:rPr>
        <w:t xml:space="preserve"> It is important that you are aware of the importance of ensuring that the work submitted is your original work</w:t>
      </w:r>
      <w:r w:rsidR="00EA28F1" w:rsidRPr="00B12D8C">
        <w:rPr>
          <w:sz w:val="24"/>
          <w:szCs w:val="24"/>
        </w:rPr>
        <w:t xml:space="preserve">. </w:t>
      </w:r>
    </w:p>
    <w:p w14:paraId="799F9A3E" w14:textId="7AED298A" w:rsidR="00AF30AB" w:rsidRPr="00B12D8C" w:rsidRDefault="00AF30AB" w:rsidP="00EA28F1">
      <w:pPr>
        <w:keepNext/>
        <w:spacing w:before="240" w:after="60"/>
        <w:ind w:right="237"/>
        <w:jc w:val="both"/>
        <w:rPr>
          <w:sz w:val="24"/>
          <w:szCs w:val="24"/>
        </w:rPr>
      </w:pPr>
    </w:p>
    <w:p w14:paraId="775F9E6C" w14:textId="2A4D88DA" w:rsidR="00AF30AB" w:rsidRPr="00B12D8C" w:rsidRDefault="00AF30AB" w:rsidP="00EA28F1">
      <w:pPr>
        <w:keepNext/>
        <w:spacing w:before="240" w:after="60"/>
        <w:ind w:right="237"/>
        <w:jc w:val="both"/>
        <w:rPr>
          <w:sz w:val="24"/>
          <w:szCs w:val="24"/>
        </w:rPr>
      </w:pPr>
    </w:p>
    <w:p w14:paraId="261500CE" w14:textId="77777777" w:rsidR="005D7087" w:rsidRPr="00B12D8C" w:rsidRDefault="005D7087" w:rsidP="005D7087">
      <w:pPr>
        <w:keepNext/>
        <w:spacing w:before="240" w:after="60"/>
        <w:ind w:right="237"/>
        <w:jc w:val="both"/>
        <w:rPr>
          <w:sz w:val="24"/>
          <w:szCs w:val="24"/>
        </w:rPr>
      </w:pPr>
      <w:proofErr w:type="spellStart"/>
      <w:r w:rsidRPr="00B12D8C">
        <w:rPr>
          <w:sz w:val="24"/>
          <w:szCs w:val="24"/>
        </w:rPr>
        <w:t>Ahsanul</w:t>
      </w:r>
      <w:proofErr w:type="spellEnd"/>
      <w:r w:rsidRPr="00B12D8C">
        <w:rPr>
          <w:sz w:val="24"/>
          <w:szCs w:val="24"/>
        </w:rPr>
        <w:t xml:space="preserve">, </w:t>
      </w:r>
      <w:proofErr w:type="gramStart"/>
      <w:r w:rsidRPr="00B12D8C">
        <w:rPr>
          <w:sz w:val="24"/>
          <w:szCs w:val="24"/>
        </w:rPr>
        <w:t>I,M</w:t>
      </w:r>
      <w:proofErr w:type="gramEnd"/>
      <w:r w:rsidRPr="00B12D8C">
        <w:rPr>
          <w:sz w:val="24"/>
          <w:szCs w:val="24"/>
        </w:rPr>
        <w:t xml:space="preserve"> (2013) ‘Managing Inter-group Conflict’ International Journal of Scientific &amp; Engineering Research, Volume 4, Issue 6. Available at: https://www.ijser.org/paper/Managing-Inter-group-Conflict.html  </w:t>
      </w:r>
      <w:proofErr w:type="gramStart"/>
      <w:r w:rsidRPr="00B12D8C">
        <w:rPr>
          <w:sz w:val="24"/>
          <w:szCs w:val="24"/>
        </w:rPr>
        <w:t xml:space="preserve">   (</w:t>
      </w:r>
      <w:proofErr w:type="gramEnd"/>
      <w:r w:rsidRPr="00B12D8C">
        <w:rPr>
          <w:sz w:val="24"/>
          <w:szCs w:val="24"/>
        </w:rPr>
        <w:t>Accessed:22/04/2022)</w:t>
      </w:r>
    </w:p>
    <w:p w14:paraId="0ECC9D54" w14:textId="77777777" w:rsidR="005D7087" w:rsidRPr="00B12D8C" w:rsidRDefault="005D7087" w:rsidP="005D7087">
      <w:pPr>
        <w:keepNext/>
        <w:spacing w:before="240" w:after="60"/>
        <w:ind w:right="237"/>
        <w:jc w:val="both"/>
        <w:rPr>
          <w:sz w:val="24"/>
          <w:szCs w:val="24"/>
        </w:rPr>
      </w:pPr>
    </w:p>
    <w:p w14:paraId="5ABC65B9" w14:textId="77777777" w:rsidR="005D7087" w:rsidRPr="00B12D8C" w:rsidRDefault="005D7087" w:rsidP="005D7087">
      <w:pPr>
        <w:keepNext/>
        <w:spacing w:before="240" w:after="60"/>
        <w:ind w:right="237"/>
        <w:jc w:val="both"/>
        <w:rPr>
          <w:sz w:val="24"/>
          <w:szCs w:val="24"/>
        </w:rPr>
      </w:pPr>
      <w:proofErr w:type="spellStart"/>
      <w:proofErr w:type="gramStart"/>
      <w:r w:rsidRPr="00B12D8C">
        <w:rPr>
          <w:sz w:val="24"/>
          <w:szCs w:val="24"/>
        </w:rPr>
        <w:t>Akram,T</w:t>
      </w:r>
      <w:proofErr w:type="spellEnd"/>
      <w:r w:rsidRPr="00B12D8C">
        <w:rPr>
          <w:sz w:val="24"/>
          <w:szCs w:val="24"/>
        </w:rPr>
        <w:t>.</w:t>
      </w:r>
      <w:proofErr w:type="gramEnd"/>
      <w:r w:rsidRPr="00B12D8C">
        <w:rPr>
          <w:sz w:val="24"/>
          <w:szCs w:val="24"/>
        </w:rPr>
        <w:t xml:space="preserve"> </w:t>
      </w:r>
      <w:proofErr w:type="spellStart"/>
      <w:r w:rsidRPr="00B12D8C">
        <w:rPr>
          <w:sz w:val="24"/>
          <w:szCs w:val="24"/>
        </w:rPr>
        <w:t>Leia,S</w:t>
      </w:r>
      <w:proofErr w:type="spellEnd"/>
      <w:r w:rsidRPr="00B12D8C">
        <w:rPr>
          <w:sz w:val="24"/>
          <w:szCs w:val="24"/>
        </w:rPr>
        <w:t xml:space="preserve">. Jamal, M. Syed, H and </w:t>
      </w:r>
      <w:proofErr w:type="spellStart"/>
      <w:r w:rsidRPr="00B12D8C">
        <w:rPr>
          <w:sz w:val="24"/>
          <w:szCs w:val="24"/>
        </w:rPr>
        <w:t>Hussaina</w:t>
      </w:r>
      <w:proofErr w:type="spellEnd"/>
      <w:r w:rsidRPr="00B12D8C">
        <w:rPr>
          <w:sz w:val="24"/>
          <w:szCs w:val="24"/>
        </w:rPr>
        <w:t xml:space="preserve">, T (2020) ‘The impact of organizational justice on employee innovative work </w:t>
      </w:r>
      <w:proofErr w:type="spellStart"/>
      <w:r w:rsidRPr="00B12D8C">
        <w:rPr>
          <w:sz w:val="24"/>
          <w:szCs w:val="24"/>
        </w:rPr>
        <w:t>behavior</w:t>
      </w:r>
      <w:proofErr w:type="spellEnd"/>
      <w:r w:rsidRPr="00B12D8C">
        <w:rPr>
          <w:sz w:val="24"/>
          <w:szCs w:val="24"/>
        </w:rPr>
        <w:t>: Mediating role of knowledge sharing’. Journal of Innovation &amp; Knowledge. Vol 5, Issue 2. Available at: https://www.sciencedirect.com/science/article/pii/S2444569X19300538</w:t>
      </w:r>
    </w:p>
    <w:p w14:paraId="08974B9E" w14:textId="77777777" w:rsidR="005D7087" w:rsidRPr="00B12D8C" w:rsidRDefault="005D7087" w:rsidP="005D7087">
      <w:pPr>
        <w:keepNext/>
        <w:spacing w:before="240" w:after="60"/>
        <w:ind w:right="237"/>
        <w:jc w:val="both"/>
        <w:rPr>
          <w:sz w:val="24"/>
          <w:szCs w:val="24"/>
        </w:rPr>
      </w:pPr>
      <w:r w:rsidRPr="00B12D8C">
        <w:rPr>
          <w:sz w:val="24"/>
          <w:szCs w:val="24"/>
        </w:rPr>
        <w:t>(Accessed:12/05/2022)</w:t>
      </w:r>
    </w:p>
    <w:p w14:paraId="2F3CA4F8" w14:textId="77777777" w:rsidR="005D7087" w:rsidRPr="00B12D8C" w:rsidRDefault="005D7087" w:rsidP="005D7087">
      <w:pPr>
        <w:keepNext/>
        <w:spacing w:before="240" w:after="60"/>
        <w:ind w:right="237"/>
        <w:jc w:val="both"/>
        <w:rPr>
          <w:sz w:val="24"/>
          <w:szCs w:val="24"/>
        </w:rPr>
      </w:pPr>
    </w:p>
    <w:p w14:paraId="44919D41" w14:textId="77777777" w:rsidR="005D7087" w:rsidRPr="00B12D8C" w:rsidRDefault="005D7087" w:rsidP="005D7087">
      <w:pPr>
        <w:keepNext/>
        <w:spacing w:before="240" w:after="60"/>
        <w:ind w:right="237"/>
        <w:jc w:val="both"/>
        <w:rPr>
          <w:sz w:val="24"/>
          <w:szCs w:val="24"/>
        </w:rPr>
      </w:pPr>
      <w:r w:rsidRPr="00B12D8C">
        <w:rPr>
          <w:sz w:val="24"/>
          <w:szCs w:val="24"/>
        </w:rPr>
        <w:t>Anwar, K (2016) ‘Working with Group-Tasks and Group Cohesiveness’ International Education Studies; Vol. 9, No. 8. Available at: https://www.researchgate.net/publication/305698499_Working_with_Group-Tasks_and_Group_Cohesiveness (Accessed: 02/05/2022)</w:t>
      </w:r>
    </w:p>
    <w:p w14:paraId="214A9451" w14:textId="77777777" w:rsidR="005D7087" w:rsidRPr="00B12D8C" w:rsidRDefault="005D7087" w:rsidP="005D7087">
      <w:pPr>
        <w:keepNext/>
        <w:spacing w:before="240" w:after="60"/>
        <w:ind w:right="237"/>
        <w:jc w:val="both"/>
        <w:rPr>
          <w:sz w:val="24"/>
          <w:szCs w:val="24"/>
        </w:rPr>
      </w:pPr>
    </w:p>
    <w:p w14:paraId="4528A8C3" w14:textId="77777777" w:rsidR="005D7087" w:rsidRPr="00B12D8C" w:rsidRDefault="005D7087" w:rsidP="005D7087">
      <w:pPr>
        <w:keepNext/>
        <w:spacing w:before="240" w:after="60"/>
        <w:ind w:right="237"/>
        <w:jc w:val="both"/>
        <w:rPr>
          <w:sz w:val="24"/>
          <w:szCs w:val="24"/>
        </w:rPr>
      </w:pPr>
      <w:proofErr w:type="spellStart"/>
      <w:r w:rsidRPr="00B12D8C">
        <w:rPr>
          <w:sz w:val="24"/>
          <w:szCs w:val="24"/>
        </w:rPr>
        <w:t>Armacost</w:t>
      </w:r>
      <w:proofErr w:type="spellEnd"/>
      <w:r w:rsidRPr="00B12D8C">
        <w:rPr>
          <w:sz w:val="24"/>
          <w:szCs w:val="24"/>
        </w:rPr>
        <w:t xml:space="preserve">, </w:t>
      </w:r>
      <w:proofErr w:type="gramStart"/>
      <w:r w:rsidRPr="00B12D8C">
        <w:rPr>
          <w:sz w:val="24"/>
          <w:szCs w:val="24"/>
        </w:rPr>
        <w:t>B,E</w:t>
      </w:r>
      <w:proofErr w:type="gramEnd"/>
      <w:r w:rsidRPr="00B12D8C">
        <w:rPr>
          <w:sz w:val="24"/>
          <w:szCs w:val="24"/>
        </w:rPr>
        <w:t xml:space="preserve"> (2004) ‘Organizational Culture and Police Misconduct’. Public law working. Vol. 72, No. 3. Available at: https://papers.ssrn.com/sol3/papers.cfm?abstract_id=412620</w:t>
      </w:r>
    </w:p>
    <w:p w14:paraId="43DF29AA" w14:textId="77777777" w:rsidR="005D7087" w:rsidRPr="00B12D8C" w:rsidRDefault="005D7087" w:rsidP="005D7087">
      <w:pPr>
        <w:keepNext/>
        <w:spacing w:before="240" w:after="60"/>
        <w:ind w:right="237"/>
        <w:jc w:val="both"/>
        <w:rPr>
          <w:sz w:val="24"/>
          <w:szCs w:val="24"/>
        </w:rPr>
      </w:pPr>
      <w:r w:rsidRPr="00B12D8C">
        <w:rPr>
          <w:sz w:val="24"/>
          <w:szCs w:val="24"/>
        </w:rPr>
        <w:t>(Accessed: 12/05/2022)</w:t>
      </w:r>
    </w:p>
    <w:p w14:paraId="634E3D04" w14:textId="77777777" w:rsidR="005D7087" w:rsidRPr="00B12D8C" w:rsidRDefault="005D7087" w:rsidP="005D7087">
      <w:pPr>
        <w:keepNext/>
        <w:spacing w:before="240" w:after="60"/>
        <w:ind w:right="237"/>
        <w:jc w:val="both"/>
        <w:rPr>
          <w:sz w:val="24"/>
          <w:szCs w:val="24"/>
        </w:rPr>
      </w:pPr>
    </w:p>
    <w:p w14:paraId="4B87AFA0" w14:textId="77777777" w:rsidR="005D7087" w:rsidRPr="00B12D8C" w:rsidRDefault="005D7087" w:rsidP="005D7087">
      <w:pPr>
        <w:keepNext/>
        <w:spacing w:before="240" w:after="60"/>
        <w:ind w:right="237"/>
        <w:jc w:val="both"/>
        <w:rPr>
          <w:sz w:val="24"/>
          <w:szCs w:val="24"/>
        </w:rPr>
      </w:pPr>
      <w:proofErr w:type="spellStart"/>
      <w:r w:rsidRPr="00B12D8C">
        <w:rPr>
          <w:sz w:val="24"/>
          <w:szCs w:val="24"/>
        </w:rPr>
        <w:t>Behfar</w:t>
      </w:r>
      <w:proofErr w:type="spellEnd"/>
      <w:r w:rsidRPr="00B12D8C">
        <w:rPr>
          <w:sz w:val="24"/>
          <w:szCs w:val="24"/>
        </w:rPr>
        <w:t xml:space="preserve">, </w:t>
      </w:r>
      <w:proofErr w:type="gramStart"/>
      <w:r w:rsidRPr="00B12D8C">
        <w:rPr>
          <w:sz w:val="24"/>
          <w:szCs w:val="24"/>
        </w:rPr>
        <w:t>K,J</w:t>
      </w:r>
      <w:proofErr w:type="gramEnd"/>
      <w:r w:rsidRPr="00B12D8C">
        <w:rPr>
          <w:sz w:val="24"/>
          <w:szCs w:val="24"/>
        </w:rPr>
        <w:t xml:space="preserve"> and Thompson, L,L (2007) Conflict in Organizational Groups New Directions in Theory and Practice. Available at: https://books.google.co.uk/books/about/Conflict_in_Organizational_Groups.html?id=tuiiGQAACAAJ&amp;redir_esc=y.     (Aceesed:20/04/2022) </w:t>
      </w:r>
    </w:p>
    <w:p w14:paraId="2F69598E" w14:textId="77777777" w:rsidR="005D7087" w:rsidRPr="00B12D8C" w:rsidRDefault="005D7087" w:rsidP="005D7087">
      <w:pPr>
        <w:keepNext/>
        <w:spacing w:before="240" w:after="60"/>
        <w:ind w:right="237"/>
        <w:jc w:val="both"/>
        <w:rPr>
          <w:sz w:val="24"/>
          <w:szCs w:val="24"/>
        </w:rPr>
      </w:pPr>
    </w:p>
    <w:p w14:paraId="779D5A8C" w14:textId="77777777" w:rsidR="005D7087" w:rsidRPr="00B12D8C" w:rsidRDefault="005D7087" w:rsidP="005D7087">
      <w:pPr>
        <w:keepNext/>
        <w:spacing w:before="240" w:after="60"/>
        <w:ind w:right="237"/>
        <w:jc w:val="both"/>
        <w:rPr>
          <w:sz w:val="24"/>
          <w:szCs w:val="24"/>
        </w:rPr>
      </w:pPr>
      <w:r w:rsidRPr="00B12D8C">
        <w:rPr>
          <w:sz w:val="24"/>
          <w:szCs w:val="24"/>
        </w:rPr>
        <w:t xml:space="preserve">Bradford, B and Quinton, P (2014) ‘Self-Legitimacy, Police Culture and Support for Democratic Policing in an English Constabulary’. Oxford Legal Studies </w:t>
      </w:r>
      <w:proofErr w:type="spellStart"/>
      <w:r w:rsidRPr="00B12D8C">
        <w:rPr>
          <w:sz w:val="24"/>
          <w:szCs w:val="24"/>
        </w:rPr>
        <w:t>Researce</w:t>
      </w:r>
      <w:proofErr w:type="spellEnd"/>
      <w:r w:rsidRPr="00B12D8C">
        <w:rPr>
          <w:sz w:val="24"/>
          <w:szCs w:val="24"/>
        </w:rPr>
        <w:t xml:space="preserve">. Available at https://ssrn.com/abstract=2406350 or http://dx.doi.org/10.2139/ssrn.2406350  </w:t>
      </w:r>
    </w:p>
    <w:p w14:paraId="6AA7B560" w14:textId="77777777" w:rsidR="005D7087" w:rsidRPr="00B12D8C" w:rsidRDefault="005D7087" w:rsidP="005D7087">
      <w:pPr>
        <w:keepNext/>
        <w:spacing w:before="240" w:after="60"/>
        <w:ind w:right="237"/>
        <w:jc w:val="both"/>
        <w:rPr>
          <w:sz w:val="24"/>
          <w:szCs w:val="24"/>
        </w:rPr>
      </w:pPr>
      <w:r w:rsidRPr="00B12D8C">
        <w:rPr>
          <w:sz w:val="24"/>
          <w:szCs w:val="24"/>
        </w:rPr>
        <w:t>(Accessed:12/05/2022)</w:t>
      </w:r>
    </w:p>
    <w:p w14:paraId="3EE62248" w14:textId="77777777" w:rsidR="005D7087" w:rsidRPr="00B12D8C" w:rsidRDefault="005D7087" w:rsidP="005D7087">
      <w:pPr>
        <w:keepNext/>
        <w:spacing w:before="240" w:after="60"/>
        <w:ind w:right="237"/>
        <w:jc w:val="both"/>
        <w:rPr>
          <w:sz w:val="24"/>
          <w:szCs w:val="24"/>
        </w:rPr>
      </w:pPr>
    </w:p>
    <w:p w14:paraId="665304B3" w14:textId="77777777" w:rsidR="00B12D8C" w:rsidRDefault="005D7087" w:rsidP="005D7087">
      <w:pPr>
        <w:keepNext/>
        <w:spacing w:before="240" w:after="60"/>
        <w:ind w:right="237"/>
        <w:jc w:val="both"/>
        <w:rPr>
          <w:sz w:val="24"/>
          <w:szCs w:val="24"/>
        </w:rPr>
      </w:pPr>
      <w:r w:rsidRPr="00B12D8C">
        <w:rPr>
          <w:sz w:val="24"/>
          <w:szCs w:val="24"/>
        </w:rPr>
        <w:t xml:space="preserve">Chappell, A and </w:t>
      </w:r>
      <w:proofErr w:type="spellStart"/>
      <w:proofErr w:type="gramStart"/>
      <w:r w:rsidRPr="00B12D8C">
        <w:rPr>
          <w:sz w:val="24"/>
          <w:szCs w:val="24"/>
        </w:rPr>
        <w:t>Piquero,A</w:t>
      </w:r>
      <w:proofErr w:type="gramEnd"/>
      <w:r w:rsidRPr="00B12D8C">
        <w:rPr>
          <w:sz w:val="24"/>
          <w:szCs w:val="24"/>
        </w:rPr>
        <w:t>,R</w:t>
      </w:r>
      <w:proofErr w:type="spellEnd"/>
      <w:r w:rsidRPr="00B12D8C">
        <w:rPr>
          <w:sz w:val="24"/>
          <w:szCs w:val="24"/>
        </w:rPr>
        <w:t xml:space="preserve"> (2004) ‘Applying Social Learning Theory to Police Misconduct’ Taylor and Francis. Vol 25(2). Available at: </w:t>
      </w:r>
    </w:p>
    <w:p w14:paraId="1DBDE80B" w14:textId="1F2194B7" w:rsidR="005D7087" w:rsidRPr="00B12D8C" w:rsidRDefault="005D7087" w:rsidP="005D7087">
      <w:pPr>
        <w:keepNext/>
        <w:spacing w:before="240" w:after="60"/>
        <w:ind w:right="237"/>
        <w:jc w:val="both"/>
        <w:rPr>
          <w:sz w:val="24"/>
          <w:szCs w:val="24"/>
        </w:rPr>
      </w:pPr>
      <w:r w:rsidRPr="00B12D8C">
        <w:rPr>
          <w:sz w:val="24"/>
          <w:szCs w:val="24"/>
        </w:rPr>
        <w:t>https://www.researchgate.net/publication/228909697_Applying_Social_Learning_Theory_to_Police_Misconduct</w:t>
      </w:r>
    </w:p>
    <w:p w14:paraId="197BB734" w14:textId="5FA4DCA5" w:rsidR="005D7087" w:rsidRPr="00B12D8C" w:rsidRDefault="005D7087" w:rsidP="005D7087">
      <w:pPr>
        <w:keepNext/>
        <w:spacing w:before="240" w:after="60"/>
        <w:ind w:right="237"/>
        <w:jc w:val="both"/>
        <w:rPr>
          <w:sz w:val="24"/>
          <w:szCs w:val="24"/>
        </w:rPr>
      </w:pPr>
      <w:r w:rsidRPr="00B12D8C">
        <w:rPr>
          <w:sz w:val="24"/>
          <w:szCs w:val="24"/>
        </w:rPr>
        <w:t>(Accessed:12/05/2022)</w:t>
      </w:r>
    </w:p>
    <w:p w14:paraId="16A5A62E" w14:textId="579C381D" w:rsidR="00B12D8C" w:rsidRDefault="00D4266E" w:rsidP="005D7087">
      <w:pPr>
        <w:keepNext/>
        <w:spacing w:before="240" w:after="60"/>
        <w:ind w:right="237"/>
        <w:jc w:val="both"/>
        <w:rPr>
          <w:sz w:val="24"/>
          <w:szCs w:val="24"/>
        </w:rPr>
      </w:pPr>
      <w:r w:rsidRPr="00B12D8C">
        <w:rPr>
          <w:sz w:val="24"/>
          <w:szCs w:val="24"/>
        </w:rPr>
        <w:t xml:space="preserve">Cleveland Police (2020) Victims first and repeat </w:t>
      </w:r>
      <w:proofErr w:type="gramStart"/>
      <w:r w:rsidRPr="00B12D8C">
        <w:rPr>
          <w:sz w:val="24"/>
          <w:szCs w:val="24"/>
        </w:rPr>
        <w:t>victims</w:t>
      </w:r>
      <w:proofErr w:type="gramEnd"/>
      <w:r w:rsidRPr="00B12D8C">
        <w:rPr>
          <w:sz w:val="24"/>
          <w:szCs w:val="24"/>
        </w:rPr>
        <w:t xml:space="preserve"> policy. Available at: </w:t>
      </w:r>
      <w:hyperlink r:id="rId21" w:history="1">
        <w:r w:rsidR="00B12D8C" w:rsidRPr="00E84983">
          <w:rPr>
            <w:rStyle w:val="Hyperlink"/>
            <w:sz w:val="24"/>
            <w:szCs w:val="24"/>
          </w:rPr>
          <w:t>https://www.cleveland.police.uk/SysSiteAssets/foi-media/cleveland/publication</w:t>
        </w:r>
      </w:hyperlink>
    </w:p>
    <w:p w14:paraId="52B19CB4" w14:textId="0EBD7E5E" w:rsidR="003A284E" w:rsidRPr="00B12D8C" w:rsidRDefault="00D4266E" w:rsidP="005D7087">
      <w:pPr>
        <w:keepNext/>
        <w:spacing w:before="240" w:after="60"/>
        <w:ind w:right="237"/>
        <w:jc w:val="both"/>
        <w:rPr>
          <w:sz w:val="24"/>
          <w:szCs w:val="24"/>
        </w:rPr>
      </w:pPr>
      <w:r w:rsidRPr="00B12D8C">
        <w:rPr>
          <w:sz w:val="24"/>
          <w:szCs w:val="24"/>
        </w:rPr>
        <w:t>scheme/ourpolicies-and-procedures/264-victims-first-policy-v2.1-with-appendices_redacted.pdf (Accessed: 02/08/2022)</w:t>
      </w:r>
    </w:p>
    <w:p w14:paraId="590270AF" w14:textId="26A6312D" w:rsidR="00D4266E" w:rsidRPr="00B12D8C" w:rsidRDefault="00B12D8C" w:rsidP="005D7087">
      <w:pPr>
        <w:keepNext/>
        <w:spacing w:before="240" w:after="60"/>
        <w:ind w:right="237"/>
        <w:jc w:val="both"/>
        <w:rPr>
          <w:sz w:val="24"/>
          <w:szCs w:val="24"/>
        </w:rPr>
      </w:pPr>
      <w:r w:rsidRPr="00B12D8C">
        <w:rPr>
          <w:sz w:val="24"/>
          <w:szCs w:val="24"/>
        </w:rPr>
        <w:t>CIPFA (2020) The austerity effect on UK police forces. Available at:  https://www.cipfa.org/cipfa-thinks/articles/the-austerity-effect-on-uk-police-forces</w:t>
      </w:r>
      <w:proofErr w:type="gramStart"/>
      <w:r w:rsidRPr="00B12D8C">
        <w:rPr>
          <w:sz w:val="24"/>
          <w:szCs w:val="24"/>
        </w:rPr>
        <w:t xml:space="preserve">   (</w:t>
      </w:r>
      <w:proofErr w:type="gramEnd"/>
      <w:r w:rsidRPr="00B12D8C">
        <w:rPr>
          <w:sz w:val="24"/>
          <w:szCs w:val="24"/>
        </w:rPr>
        <w:t>Accessed:03/08/2022)</w:t>
      </w:r>
    </w:p>
    <w:p w14:paraId="0663F80B" w14:textId="36CABD2A" w:rsidR="00D4266E" w:rsidRPr="00B12D8C" w:rsidRDefault="00D4266E" w:rsidP="005D7087">
      <w:pPr>
        <w:keepNext/>
        <w:spacing w:before="240" w:after="60"/>
        <w:ind w:right="237"/>
        <w:jc w:val="both"/>
        <w:rPr>
          <w:sz w:val="24"/>
          <w:szCs w:val="24"/>
        </w:rPr>
      </w:pPr>
      <w:r w:rsidRPr="00B12D8C">
        <w:rPr>
          <w:sz w:val="24"/>
          <w:szCs w:val="24"/>
        </w:rPr>
        <w:t xml:space="preserve">College of Policing (2013) Engagement. Available at: </w:t>
      </w:r>
      <w:proofErr w:type="gramStart"/>
      <w:r w:rsidRPr="00B12D8C">
        <w:rPr>
          <w:sz w:val="24"/>
          <w:szCs w:val="24"/>
        </w:rPr>
        <w:t>https://www.college.police.uk/app/engagement-and-communication/engagement  (</w:t>
      </w:r>
      <w:proofErr w:type="gramEnd"/>
      <w:r w:rsidRPr="00B12D8C">
        <w:rPr>
          <w:sz w:val="24"/>
          <w:szCs w:val="24"/>
        </w:rPr>
        <w:t>Accessed:01/08/2022)</w:t>
      </w:r>
    </w:p>
    <w:p w14:paraId="4D0B7275" w14:textId="50251C85" w:rsidR="00D4266E" w:rsidRPr="00B12D8C" w:rsidRDefault="00D4266E" w:rsidP="005D7087">
      <w:pPr>
        <w:keepNext/>
        <w:spacing w:before="240" w:after="60"/>
        <w:ind w:right="237"/>
        <w:jc w:val="both"/>
        <w:rPr>
          <w:sz w:val="24"/>
          <w:szCs w:val="24"/>
        </w:rPr>
      </w:pPr>
    </w:p>
    <w:p w14:paraId="3AC3FAF9" w14:textId="7B9DFB77" w:rsidR="00D4266E" w:rsidRPr="00B12D8C" w:rsidRDefault="00D4266E" w:rsidP="005D7087">
      <w:pPr>
        <w:keepNext/>
        <w:spacing w:before="240" w:after="60"/>
        <w:ind w:right="237"/>
        <w:jc w:val="both"/>
        <w:rPr>
          <w:sz w:val="24"/>
          <w:szCs w:val="24"/>
        </w:rPr>
      </w:pPr>
      <w:r w:rsidRPr="00B12D8C">
        <w:rPr>
          <w:sz w:val="24"/>
          <w:szCs w:val="24"/>
        </w:rPr>
        <w:t>College of Policing (2022) Interventions for situational crime prevention. Available at: https://www.college.police.uk/guidance/neighbourhood-crime/interventions-situational-crime-prevention (Accessed:02/08/2022)</w:t>
      </w:r>
    </w:p>
    <w:p w14:paraId="76C50ACC" w14:textId="77777777" w:rsidR="00D4266E" w:rsidRPr="00B12D8C" w:rsidRDefault="00D4266E" w:rsidP="005D7087">
      <w:pPr>
        <w:keepNext/>
        <w:spacing w:before="240" w:after="60"/>
        <w:ind w:right="237"/>
        <w:jc w:val="both"/>
        <w:rPr>
          <w:sz w:val="24"/>
          <w:szCs w:val="24"/>
        </w:rPr>
      </w:pPr>
    </w:p>
    <w:p w14:paraId="52EC32B3" w14:textId="612787D9" w:rsidR="003A284E" w:rsidRPr="00B12D8C" w:rsidRDefault="003A284E" w:rsidP="005D7087">
      <w:pPr>
        <w:keepNext/>
        <w:spacing w:before="240" w:after="60"/>
        <w:ind w:right="237"/>
        <w:jc w:val="both"/>
        <w:rPr>
          <w:sz w:val="24"/>
          <w:szCs w:val="24"/>
        </w:rPr>
      </w:pPr>
      <w:r w:rsidRPr="00B12D8C">
        <w:rPr>
          <w:sz w:val="24"/>
          <w:szCs w:val="24"/>
        </w:rPr>
        <w:t>College of policing (2021) Introduction to Vulnerability Related Risk. Available at: https://www.college.police.uk/guidance/vulnerability-related-risks/introduction-vulnerability-related-risk</w:t>
      </w:r>
      <w:proofErr w:type="gramStart"/>
      <w:r w:rsidRPr="00B12D8C">
        <w:rPr>
          <w:sz w:val="24"/>
          <w:szCs w:val="24"/>
        </w:rPr>
        <w:t xml:space="preserve">   (</w:t>
      </w:r>
      <w:proofErr w:type="gramEnd"/>
      <w:r w:rsidRPr="00B12D8C">
        <w:rPr>
          <w:sz w:val="24"/>
          <w:szCs w:val="24"/>
        </w:rPr>
        <w:t>Accessed: 20/07/2022)</w:t>
      </w:r>
    </w:p>
    <w:p w14:paraId="44938A1D" w14:textId="6B266528" w:rsidR="00D4266E" w:rsidRPr="00B12D8C" w:rsidRDefault="00D4266E" w:rsidP="005D7087">
      <w:pPr>
        <w:keepNext/>
        <w:spacing w:before="240" w:after="60"/>
        <w:ind w:right="237"/>
        <w:jc w:val="both"/>
        <w:rPr>
          <w:sz w:val="24"/>
          <w:szCs w:val="24"/>
        </w:rPr>
      </w:pPr>
    </w:p>
    <w:p w14:paraId="3B039B94" w14:textId="3DA4858C" w:rsidR="00D4266E" w:rsidRPr="00B12D8C" w:rsidRDefault="00D4266E" w:rsidP="005D7087">
      <w:pPr>
        <w:keepNext/>
        <w:spacing w:before="240" w:after="60"/>
        <w:ind w:right="237"/>
        <w:jc w:val="both"/>
        <w:rPr>
          <w:sz w:val="24"/>
          <w:szCs w:val="24"/>
        </w:rPr>
      </w:pPr>
      <w:r w:rsidRPr="00B12D8C">
        <w:rPr>
          <w:sz w:val="24"/>
          <w:szCs w:val="24"/>
        </w:rPr>
        <w:t xml:space="preserve">College of Policing (2022) Investigation Introduction. Available at: </w:t>
      </w:r>
      <w:proofErr w:type="gramStart"/>
      <w:r w:rsidRPr="00B12D8C">
        <w:rPr>
          <w:sz w:val="24"/>
          <w:szCs w:val="24"/>
        </w:rPr>
        <w:t>https://www.college.police.uk/app/investigation/investigation-introduction?highlight=suspect  (</w:t>
      </w:r>
      <w:proofErr w:type="gramEnd"/>
      <w:r w:rsidRPr="00B12D8C">
        <w:rPr>
          <w:sz w:val="24"/>
          <w:szCs w:val="24"/>
        </w:rPr>
        <w:t>Accessed:01/08/2022)</w:t>
      </w:r>
    </w:p>
    <w:p w14:paraId="6BA40E65" w14:textId="0FC91DEC" w:rsidR="00D4266E" w:rsidRPr="00B12D8C" w:rsidRDefault="00D4266E" w:rsidP="005D7087">
      <w:pPr>
        <w:keepNext/>
        <w:spacing w:before="240" w:after="60"/>
        <w:ind w:right="237"/>
        <w:jc w:val="both"/>
        <w:rPr>
          <w:sz w:val="24"/>
          <w:szCs w:val="24"/>
        </w:rPr>
      </w:pPr>
    </w:p>
    <w:p w14:paraId="318DA97F" w14:textId="731B28C1" w:rsidR="00D4266E" w:rsidRPr="00B12D8C" w:rsidRDefault="00D4266E" w:rsidP="005D7087">
      <w:pPr>
        <w:keepNext/>
        <w:spacing w:before="240" w:after="60"/>
        <w:ind w:right="237"/>
        <w:jc w:val="both"/>
        <w:rPr>
          <w:sz w:val="24"/>
          <w:szCs w:val="24"/>
        </w:rPr>
      </w:pPr>
      <w:r w:rsidRPr="00B12D8C">
        <w:rPr>
          <w:sz w:val="24"/>
          <w:szCs w:val="24"/>
        </w:rPr>
        <w:t>College of Policing (2021) Managing Investigations. Available at: https://www.college.police.uk/app/investigation/managing-investigations (Accessed:02/08/2022)</w:t>
      </w:r>
    </w:p>
    <w:p w14:paraId="191D88A2" w14:textId="77777777" w:rsidR="003A284E" w:rsidRPr="00B12D8C" w:rsidRDefault="003A284E" w:rsidP="005D7087">
      <w:pPr>
        <w:keepNext/>
        <w:spacing w:before="240" w:after="60"/>
        <w:ind w:right="237"/>
        <w:jc w:val="both"/>
        <w:rPr>
          <w:sz w:val="24"/>
          <w:szCs w:val="24"/>
        </w:rPr>
      </w:pPr>
    </w:p>
    <w:p w14:paraId="7FE93A37" w14:textId="77777777" w:rsidR="003A284E" w:rsidRPr="00B12D8C" w:rsidRDefault="003A284E" w:rsidP="003A284E">
      <w:pPr>
        <w:rPr>
          <w:sz w:val="24"/>
          <w:szCs w:val="24"/>
        </w:rPr>
      </w:pPr>
    </w:p>
    <w:p w14:paraId="71207D03" w14:textId="312A8999" w:rsidR="003A284E" w:rsidRPr="00B12D8C" w:rsidRDefault="003A284E" w:rsidP="003A284E">
      <w:pPr>
        <w:rPr>
          <w:sz w:val="24"/>
          <w:szCs w:val="24"/>
        </w:rPr>
      </w:pPr>
      <w:r w:rsidRPr="00B12D8C">
        <w:rPr>
          <w:sz w:val="24"/>
          <w:szCs w:val="24"/>
        </w:rPr>
        <w:t xml:space="preserve">College of Policing (2018) Partnership working and multi-agency responses/mechanisms. Available at: https://www.college.police.uk/app/major-investigation-and-public-protection/domestic-abuse/partnership-working-and-multi-agency-responsesmechanisms                 </w:t>
      </w:r>
      <w:proofErr w:type="gramStart"/>
      <w:r w:rsidRPr="00B12D8C">
        <w:rPr>
          <w:sz w:val="24"/>
          <w:szCs w:val="24"/>
        </w:rPr>
        <w:t xml:space="preserve">   (</w:t>
      </w:r>
      <w:proofErr w:type="gramEnd"/>
      <w:r w:rsidRPr="00B12D8C">
        <w:rPr>
          <w:sz w:val="24"/>
          <w:szCs w:val="24"/>
        </w:rPr>
        <w:t>Accessed:02/08/2022)</w:t>
      </w:r>
    </w:p>
    <w:p w14:paraId="47ED8D05" w14:textId="7F47DBDE" w:rsidR="00D4266E" w:rsidRPr="00B12D8C" w:rsidRDefault="00D4266E" w:rsidP="003A284E">
      <w:pPr>
        <w:rPr>
          <w:sz w:val="24"/>
          <w:szCs w:val="24"/>
        </w:rPr>
      </w:pPr>
    </w:p>
    <w:p w14:paraId="02CAD8CD" w14:textId="3AEBDB68" w:rsidR="00D4266E" w:rsidRPr="00B12D8C" w:rsidRDefault="00D4266E" w:rsidP="003A284E">
      <w:pPr>
        <w:rPr>
          <w:sz w:val="24"/>
          <w:szCs w:val="24"/>
        </w:rPr>
      </w:pPr>
    </w:p>
    <w:p w14:paraId="054D01B3" w14:textId="3EF6742C" w:rsidR="00D4266E" w:rsidRPr="00B12D8C" w:rsidRDefault="00D4266E" w:rsidP="003A284E">
      <w:pPr>
        <w:rPr>
          <w:sz w:val="24"/>
          <w:szCs w:val="24"/>
        </w:rPr>
      </w:pPr>
      <w:r w:rsidRPr="00B12D8C">
        <w:rPr>
          <w:sz w:val="24"/>
          <w:szCs w:val="24"/>
        </w:rPr>
        <w:t>College of Policing (2020) Problem Oriented Policing. Available at: https://www.college.police.uk/research/crime-reduction-toolkit/problem-oriented-policing (Accessed:17/07/2022)</w:t>
      </w:r>
    </w:p>
    <w:p w14:paraId="0FD3826C" w14:textId="403F12D2" w:rsidR="00D4266E" w:rsidRPr="00B12D8C" w:rsidRDefault="00D4266E" w:rsidP="003A284E">
      <w:pPr>
        <w:rPr>
          <w:sz w:val="24"/>
          <w:szCs w:val="24"/>
        </w:rPr>
      </w:pPr>
    </w:p>
    <w:p w14:paraId="4EC1D4DC" w14:textId="77777777" w:rsidR="00D4266E" w:rsidRPr="00B12D8C" w:rsidRDefault="00D4266E" w:rsidP="003A284E">
      <w:pPr>
        <w:rPr>
          <w:sz w:val="24"/>
          <w:szCs w:val="24"/>
        </w:rPr>
      </w:pPr>
    </w:p>
    <w:p w14:paraId="4B22081F" w14:textId="77777777" w:rsidR="003A284E" w:rsidRPr="00B12D8C" w:rsidRDefault="003A284E" w:rsidP="005D7087">
      <w:pPr>
        <w:keepNext/>
        <w:spacing w:before="240" w:after="60"/>
        <w:ind w:right="237"/>
        <w:jc w:val="both"/>
        <w:rPr>
          <w:sz w:val="24"/>
          <w:szCs w:val="24"/>
        </w:rPr>
      </w:pPr>
    </w:p>
    <w:p w14:paraId="37B1453F" w14:textId="26BA4759" w:rsidR="003A284E" w:rsidRPr="00B12D8C" w:rsidRDefault="003A284E" w:rsidP="005D7087">
      <w:pPr>
        <w:keepNext/>
        <w:spacing w:before="240" w:after="60"/>
        <w:ind w:right="237"/>
        <w:jc w:val="both"/>
        <w:rPr>
          <w:sz w:val="24"/>
          <w:szCs w:val="24"/>
        </w:rPr>
      </w:pPr>
    </w:p>
    <w:p w14:paraId="534FE36B" w14:textId="46118D10" w:rsidR="003A284E" w:rsidRPr="00B12D8C" w:rsidRDefault="003A284E" w:rsidP="005D7087">
      <w:pPr>
        <w:keepNext/>
        <w:spacing w:before="240" w:after="60"/>
        <w:ind w:right="237"/>
        <w:jc w:val="both"/>
        <w:rPr>
          <w:sz w:val="24"/>
          <w:szCs w:val="24"/>
        </w:rPr>
      </w:pPr>
      <w:r w:rsidRPr="00B12D8C">
        <w:rPr>
          <w:sz w:val="24"/>
          <w:szCs w:val="24"/>
        </w:rPr>
        <w:t xml:space="preserve">College of policing (2020) Stalking or Harassment. Available at: </w:t>
      </w:r>
      <w:proofErr w:type="gramStart"/>
      <w:r w:rsidRPr="00B12D8C">
        <w:rPr>
          <w:sz w:val="24"/>
          <w:szCs w:val="24"/>
        </w:rPr>
        <w:t>https://library.college.police.uk/docs/college-of-policing/Stalking-and-Harassment-2020.pdf  (</w:t>
      </w:r>
      <w:proofErr w:type="gramEnd"/>
      <w:r w:rsidRPr="00B12D8C">
        <w:rPr>
          <w:sz w:val="24"/>
          <w:szCs w:val="24"/>
        </w:rPr>
        <w:t>Accessed: 10/07/2022)</w:t>
      </w:r>
    </w:p>
    <w:p w14:paraId="2A5D88EA" w14:textId="615A4B47" w:rsidR="00D4266E" w:rsidRPr="00B12D8C" w:rsidRDefault="00D4266E" w:rsidP="005D7087">
      <w:pPr>
        <w:keepNext/>
        <w:spacing w:before="240" w:after="60"/>
        <w:ind w:right="237"/>
        <w:jc w:val="both"/>
        <w:rPr>
          <w:sz w:val="24"/>
          <w:szCs w:val="24"/>
        </w:rPr>
      </w:pPr>
    </w:p>
    <w:p w14:paraId="6006CD90" w14:textId="7CAC10B6" w:rsidR="00D4266E" w:rsidRPr="00B12D8C" w:rsidRDefault="00D4266E" w:rsidP="005D7087">
      <w:pPr>
        <w:keepNext/>
        <w:spacing w:before="240" w:after="60"/>
        <w:ind w:right="237"/>
        <w:jc w:val="both"/>
        <w:rPr>
          <w:sz w:val="24"/>
          <w:szCs w:val="24"/>
        </w:rPr>
      </w:pPr>
      <w:r w:rsidRPr="00B12D8C">
        <w:rPr>
          <w:sz w:val="24"/>
          <w:szCs w:val="24"/>
        </w:rPr>
        <w:t>College of Policing (2021) Targeted Approaches to Tackling Crime. Available at: https://www.college.police.uk/research/what-works-policing-reduce-crime/targeted-approaches (Accessed: 20/07/2022)</w:t>
      </w:r>
    </w:p>
    <w:p w14:paraId="3A300B20" w14:textId="77777777" w:rsidR="005D7087" w:rsidRPr="00B12D8C" w:rsidRDefault="005D7087" w:rsidP="005D7087">
      <w:pPr>
        <w:keepNext/>
        <w:spacing w:before="240" w:after="60"/>
        <w:ind w:right="237"/>
        <w:jc w:val="both"/>
        <w:rPr>
          <w:sz w:val="24"/>
          <w:szCs w:val="24"/>
        </w:rPr>
      </w:pPr>
    </w:p>
    <w:p w14:paraId="60279E2B" w14:textId="77777777" w:rsidR="005D7087" w:rsidRPr="00B12D8C" w:rsidRDefault="005D7087" w:rsidP="005D7087">
      <w:pPr>
        <w:keepNext/>
        <w:spacing w:before="240" w:after="60"/>
        <w:ind w:right="237"/>
        <w:jc w:val="both"/>
        <w:rPr>
          <w:sz w:val="24"/>
          <w:szCs w:val="24"/>
        </w:rPr>
      </w:pPr>
      <w:r w:rsidRPr="00B12D8C">
        <w:rPr>
          <w:sz w:val="24"/>
          <w:szCs w:val="24"/>
        </w:rPr>
        <w:t xml:space="preserve">College of Policing (2021) The code of </w:t>
      </w:r>
      <w:proofErr w:type="gramStart"/>
      <w:r w:rsidRPr="00B12D8C">
        <w:rPr>
          <w:sz w:val="24"/>
          <w:szCs w:val="24"/>
        </w:rPr>
        <w:t>Ethics</w:t>
      </w:r>
      <w:proofErr w:type="gramEnd"/>
      <w:r w:rsidRPr="00B12D8C">
        <w:rPr>
          <w:sz w:val="24"/>
          <w:szCs w:val="24"/>
        </w:rPr>
        <w:t>: the organisational model. Available at: https://paas-s3-broker-prod-lon-6453d964-1d1a-432a-9260-5e0ba7d2fc51.s3.eu-west-2.amazonaws.com/s3fs-public/2021-02/code_supportingdocs_organisationalmodel.pdf</w:t>
      </w:r>
    </w:p>
    <w:p w14:paraId="6AEBC5C3" w14:textId="77777777" w:rsidR="005D7087" w:rsidRPr="00B12D8C" w:rsidRDefault="005D7087" w:rsidP="005D7087">
      <w:pPr>
        <w:keepNext/>
        <w:spacing w:before="240" w:after="60"/>
        <w:ind w:right="237"/>
        <w:jc w:val="both"/>
        <w:rPr>
          <w:sz w:val="24"/>
          <w:szCs w:val="24"/>
        </w:rPr>
      </w:pPr>
      <w:r w:rsidRPr="00B12D8C">
        <w:rPr>
          <w:sz w:val="24"/>
          <w:szCs w:val="24"/>
        </w:rPr>
        <w:t>(Accessed:12/05/2022)</w:t>
      </w:r>
    </w:p>
    <w:p w14:paraId="720ECA7D" w14:textId="77777777" w:rsidR="005D7087" w:rsidRPr="00B12D8C" w:rsidRDefault="005D7087" w:rsidP="005D7087">
      <w:pPr>
        <w:keepNext/>
        <w:spacing w:before="240" w:after="60"/>
        <w:ind w:right="237"/>
        <w:jc w:val="both"/>
        <w:rPr>
          <w:sz w:val="24"/>
          <w:szCs w:val="24"/>
        </w:rPr>
      </w:pPr>
    </w:p>
    <w:p w14:paraId="3C7B18F8" w14:textId="77777777" w:rsidR="005D7087" w:rsidRPr="00B12D8C" w:rsidRDefault="005D7087" w:rsidP="005D7087">
      <w:pPr>
        <w:keepNext/>
        <w:spacing w:before="240" w:after="60"/>
        <w:ind w:right="237"/>
        <w:jc w:val="both"/>
        <w:rPr>
          <w:sz w:val="24"/>
          <w:szCs w:val="24"/>
        </w:rPr>
      </w:pPr>
    </w:p>
    <w:p w14:paraId="5979A9CD" w14:textId="77777777" w:rsidR="005D7087" w:rsidRPr="00B12D8C" w:rsidRDefault="005D7087" w:rsidP="005D7087">
      <w:pPr>
        <w:keepNext/>
        <w:spacing w:before="240" w:after="60"/>
        <w:ind w:right="237"/>
        <w:jc w:val="both"/>
        <w:rPr>
          <w:sz w:val="24"/>
          <w:szCs w:val="24"/>
        </w:rPr>
      </w:pPr>
      <w:r w:rsidRPr="00B12D8C">
        <w:rPr>
          <w:sz w:val="24"/>
          <w:szCs w:val="24"/>
        </w:rPr>
        <w:t>College of Policing (2019) The role of leadership in promoting ethical police behaviour: The findings of qualitative case study research. Available at: https://whatworks.college.police.uk/Research/Documents/150317_Ethical_leadership_FINAL_REPORT.pdf</w:t>
      </w:r>
    </w:p>
    <w:p w14:paraId="2B73F0CB" w14:textId="77777777" w:rsidR="005D7087" w:rsidRPr="00B12D8C" w:rsidRDefault="005D7087" w:rsidP="005D7087">
      <w:pPr>
        <w:keepNext/>
        <w:spacing w:before="240" w:after="60"/>
        <w:ind w:right="237"/>
        <w:jc w:val="both"/>
        <w:rPr>
          <w:sz w:val="24"/>
          <w:szCs w:val="24"/>
        </w:rPr>
      </w:pPr>
      <w:r w:rsidRPr="00B12D8C">
        <w:rPr>
          <w:sz w:val="24"/>
          <w:szCs w:val="24"/>
        </w:rPr>
        <w:t>(Accessed: 13/05/2022)</w:t>
      </w:r>
    </w:p>
    <w:p w14:paraId="19E974FD" w14:textId="4D376365" w:rsidR="005D7087" w:rsidRPr="00B12D8C" w:rsidRDefault="005D7087" w:rsidP="005D7087">
      <w:pPr>
        <w:keepNext/>
        <w:spacing w:before="240" w:after="60"/>
        <w:ind w:right="237"/>
        <w:jc w:val="both"/>
        <w:rPr>
          <w:sz w:val="24"/>
          <w:szCs w:val="24"/>
        </w:rPr>
      </w:pPr>
    </w:p>
    <w:p w14:paraId="60ECFF38" w14:textId="3B4E7E2E" w:rsidR="003A284E" w:rsidRPr="00B12D8C" w:rsidRDefault="003A284E" w:rsidP="005D7087">
      <w:pPr>
        <w:keepNext/>
        <w:spacing w:before="240" w:after="60"/>
        <w:ind w:right="237"/>
        <w:jc w:val="both"/>
        <w:rPr>
          <w:sz w:val="24"/>
          <w:szCs w:val="24"/>
        </w:rPr>
      </w:pPr>
      <w:r w:rsidRPr="00B12D8C">
        <w:rPr>
          <w:sz w:val="24"/>
          <w:szCs w:val="24"/>
        </w:rPr>
        <w:t xml:space="preserve">College of Policing (2012) Vulnerable Adults. Available at: https://library.college.police.uk/docs/acpo/vulnerable-adults-2012.pdf                                        </w:t>
      </w:r>
      <w:proofErr w:type="gramStart"/>
      <w:r w:rsidRPr="00B12D8C">
        <w:rPr>
          <w:sz w:val="24"/>
          <w:szCs w:val="24"/>
        </w:rPr>
        <w:t xml:space="preserve">   (</w:t>
      </w:r>
      <w:proofErr w:type="gramEnd"/>
      <w:r w:rsidRPr="00B12D8C">
        <w:rPr>
          <w:sz w:val="24"/>
          <w:szCs w:val="24"/>
        </w:rPr>
        <w:t>Accessed:20/07/2022)</w:t>
      </w:r>
    </w:p>
    <w:p w14:paraId="4D4B6EB5" w14:textId="77777777" w:rsidR="003A284E" w:rsidRPr="00B12D8C" w:rsidRDefault="003A284E" w:rsidP="005D7087">
      <w:pPr>
        <w:keepNext/>
        <w:spacing w:before="240" w:after="60"/>
        <w:ind w:right="237"/>
        <w:jc w:val="both"/>
        <w:rPr>
          <w:sz w:val="24"/>
          <w:szCs w:val="24"/>
        </w:rPr>
      </w:pPr>
    </w:p>
    <w:p w14:paraId="2C39CE33" w14:textId="77777777" w:rsidR="005D7087" w:rsidRPr="00B12D8C" w:rsidRDefault="005D7087" w:rsidP="005D7087">
      <w:pPr>
        <w:keepNext/>
        <w:spacing w:before="240" w:after="60"/>
        <w:ind w:right="237"/>
        <w:jc w:val="both"/>
        <w:rPr>
          <w:sz w:val="24"/>
          <w:szCs w:val="24"/>
        </w:rPr>
      </w:pPr>
      <w:r w:rsidRPr="00B12D8C">
        <w:rPr>
          <w:sz w:val="24"/>
          <w:szCs w:val="24"/>
        </w:rPr>
        <w:t xml:space="preserve">Conflict Management (2020) Conflict Management Techniques and Best Practices. Available at: https://www.managers.org.uk/knowledge-and-insights/article/conflict-management/            </w:t>
      </w:r>
    </w:p>
    <w:p w14:paraId="40A84E86" w14:textId="77777777" w:rsidR="005D7087" w:rsidRPr="00B12D8C" w:rsidRDefault="005D7087" w:rsidP="005D7087">
      <w:pPr>
        <w:keepNext/>
        <w:spacing w:before="240" w:after="60"/>
        <w:ind w:right="237"/>
        <w:jc w:val="both"/>
        <w:rPr>
          <w:sz w:val="24"/>
          <w:szCs w:val="24"/>
        </w:rPr>
      </w:pPr>
      <w:r w:rsidRPr="00B12D8C">
        <w:rPr>
          <w:sz w:val="24"/>
          <w:szCs w:val="24"/>
        </w:rPr>
        <w:t>(Accessed:28/04/2022)</w:t>
      </w:r>
    </w:p>
    <w:p w14:paraId="13D935E9" w14:textId="387C83C4" w:rsidR="005D7087" w:rsidRPr="00B12D8C" w:rsidRDefault="003A284E" w:rsidP="005D7087">
      <w:pPr>
        <w:keepNext/>
        <w:spacing w:before="240" w:after="60"/>
        <w:ind w:right="237"/>
        <w:jc w:val="both"/>
        <w:rPr>
          <w:sz w:val="24"/>
          <w:szCs w:val="24"/>
        </w:rPr>
      </w:pPr>
      <w:r w:rsidRPr="00B12D8C">
        <w:rPr>
          <w:sz w:val="24"/>
          <w:szCs w:val="24"/>
        </w:rPr>
        <w:t>CPS (2021) Special Measures. Available at: https://www.cps.gov.uk/legal-guidance/special-measures (Accessed:20/07/2022)</w:t>
      </w:r>
    </w:p>
    <w:p w14:paraId="1BD7C2DB" w14:textId="77777777" w:rsidR="003A284E" w:rsidRPr="00B12D8C" w:rsidRDefault="003A284E" w:rsidP="005D7087">
      <w:pPr>
        <w:keepNext/>
        <w:spacing w:before="240" w:after="60"/>
        <w:ind w:right="237"/>
        <w:jc w:val="both"/>
        <w:rPr>
          <w:sz w:val="24"/>
          <w:szCs w:val="24"/>
        </w:rPr>
      </w:pPr>
    </w:p>
    <w:p w14:paraId="0EF5ED36" w14:textId="77777777" w:rsidR="005D7087" w:rsidRPr="00B12D8C" w:rsidRDefault="005D7087" w:rsidP="005D7087">
      <w:pPr>
        <w:keepNext/>
        <w:spacing w:before="240" w:after="60"/>
        <w:ind w:right="237"/>
        <w:jc w:val="both"/>
        <w:rPr>
          <w:sz w:val="24"/>
          <w:szCs w:val="24"/>
        </w:rPr>
      </w:pPr>
      <w:r w:rsidRPr="00B12D8C">
        <w:rPr>
          <w:sz w:val="24"/>
          <w:szCs w:val="24"/>
        </w:rPr>
        <w:t xml:space="preserve">Davis </w:t>
      </w:r>
      <w:proofErr w:type="gramStart"/>
      <w:r w:rsidRPr="00B12D8C">
        <w:rPr>
          <w:sz w:val="24"/>
          <w:szCs w:val="24"/>
        </w:rPr>
        <w:t>S,K.</w:t>
      </w:r>
      <w:proofErr w:type="gramEnd"/>
      <w:r w:rsidRPr="00B12D8C">
        <w:rPr>
          <w:sz w:val="24"/>
          <w:szCs w:val="24"/>
        </w:rPr>
        <w:t xml:space="preserve"> Humphrey N (2012) ‘The influence of emotional intelligence (EI) on coping and mental health in adolescence: divergent roles for trait and ability’. Pub Med. Vol 35(5) Available at: https://pubmed.ncbi.nlm.nih.gov/22704492/                                                               </w:t>
      </w:r>
      <w:proofErr w:type="gramStart"/>
      <w:r w:rsidRPr="00B12D8C">
        <w:rPr>
          <w:sz w:val="24"/>
          <w:szCs w:val="24"/>
        </w:rPr>
        <w:t xml:space="preserve">   (</w:t>
      </w:r>
      <w:proofErr w:type="gramEnd"/>
      <w:r w:rsidRPr="00B12D8C">
        <w:rPr>
          <w:sz w:val="24"/>
          <w:szCs w:val="24"/>
        </w:rPr>
        <w:t>Accessed:02/05/2022)</w:t>
      </w:r>
    </w:p>
    <w:p w14:paraId="0B99E1A0" w14:textId="74E74268" w:rsidR="005D7087" w:rsidRPr="00B12D8C" w:rsidRDefault="003A284E" w:rsidP="005D7087">
      <w:pPr>
        <w:keepNext/>
        <w:spacing w:before="240" w:after="60"/>
        <w:ind w:right="237"/>
        <w:jc w:val="both"/>
        <w:rPr>
          <w:sz w:val="24"/>
          <w:szCs w:val="24"/>
        </w:rPr>
      </w:pPr>
      <w:r w:rsidRPr="00B12D8C">
        <w:rPr>
          <w:sz w:val="24"/>
          <w:szCs w:val="24"/>
        </w:rPr>
        <w:t xml:space="preserve">Dunstan, G (2021) Stalking Prevention Orders. Available at: </w:t>
      </w:r>
      <w:proofErr w:type="gramStart"/>
      <w:r w:rsidRPr="00B12D8C">
        <w:rPr>
          <w:sz w:val="24"/>
          <w:szCs w:val="24"/>
        </w:rPr>
        <w:t>https://www.bbc.co.uk/news/uk-wales-56327375  (</w:t>
      </w:r>
      <w:proofErr w:type="gramEnd"/>
      <w:r w:rsidRPr="00B12D8C">
        <w:rPr>
          <w:sz w:val="24"/>
          <w:szCs w:val="24"/>
        </w:rPr>
        <w:t>Accessed:21/07/2022)</w:t>
      </w:r>
    </w:p>
    <w:p w14:paraId="2553D841" w14:textId="77777777" w:rsidR="003A284E" w:rsidRPr="00B12D8C" w:rsidRDefault="003A284E" w:rsidP="005D7087">
      <w:pPr>
        <w:keepNext/>
        <w:spacing w:before="240" w:after="60"/>
        <w:ind w:right="237"/>
        <w:jc w:val="both"/>
        <w:rPr>
          <w:sz w:val="24"/>
          <w:szCs w:val="24"/>
        </w:rPr>
      </w:pPr>
    </w:p>
    <w:p w14:paraId="297162A9" w14:textId="77777777" w:rsidR="005D7087" w:rsidRPr="00B12D8C" w:rsidRDefault="005D7087" w:rsidP="005D7087">
      <w:pPr>
        <w:keepNext/>
        <w:spacing w:before="240" w:after="60"/>
        <w:ind w:right="237"/>
        <w:jc w:val="both"/>
        <w:rPr>
          <w:sz w:val="24"/>
          <w:szCs w:val="24"/>
        </w:rPr>
      </w:pPr>
      <w:r w:rsidRPr="00B12D8C">
        <w:rPr>
          <w:sz w:val="24"/>
          <w:szCs w:val="24"/>
        </w:rPr>
        <w:t xml:space="preserve">Forsyth, D. R. (2014). ‘Group dynamics’ (6th ed.). Available at: </w:t>
      </w:r>
      <w:proofErr w:type="gramStart"/>
      <w:r w:rsidRPr="00B12D8C">
        <w:rPr>
          <w:sz w:val="24"/>
          <w:szCs w:val="24"/>
        </w:rPr>
        <w:t>https://scholarship.richmond.edu/cgi/viewcontent.cgi?article=1004&amp;context=bookshelf )Accessed</w:t>
      </w:r>
      <w:proofErr w:type="gramEnd"/>
      <w:r w:rsidRPr="00B12D8C">
        <w:rPr>
          <w:sz w:val="24"/>
          <w:szCs w:val="24"/>
        </w:rPr>
        <w:t>: 30/04/2022)</w:t>
      </w:r>
    </w:p>
    <w:p w14:paraId="7DE2B552" w14:textId="77777777" w:rsidR="005D7087" w:rsidRPr="00B12D8C" w:rsidRDefault="005D7087" w:rsidP="005D7087">
      <w:pPr>
        <w:keepNext/>
        <w:spacing w:before="240" w:after="60"/>
        <w:ind w:right="237"/>
        <w:jc w:val="both"/>
        <w:rPr>
          <w:sz w:val="24"/>
          <w:szCs w:val="24"/>
        </w:rPr>
      </w:pPr>
    </w:p>
    <w:p w14:paraId="7D531960" w14:textId="77777777" w:rsidR="005D7087" w:rsidRPr="00B12D8C" w:rsidRDefault="005D7087" w:rsidP="005D7087">
      <w:pPr>
        <w:keepNext/>
        <w:spacing w:before="240" w:after="60"/>
        <w:ind w:right="237"/>
        <w:jc w:val="both"/>
        <w:rPr>
          <w:sz w:val="24"/>
          <w:szCs w:val="24"/>
        </w:rPr>
      </w:pPr>
      <w:proofErr w:type="spellStart"/>
      <w:r w:rsidRPr="00B12D8C">
        <w:rPr>
          <w:sz w:val="24"/>
          <w:szCs w:val="24"/>
        </w:rPr>
        <w:t>Fridel</w:t>
      </w:r>
      <w:proofErr w:type="spellEnd"/>
      <w:r w:rsidRPr="00B12D8C">
        <w:rPr>
          <w:sz w:val="24"/>
          <w:szCs w:val="24"/>
        </w:rPr>
        <w:t xml:space="preserve">, </w:t>
      </w:r>
      <w:proofErr w:type="gramStart"/>
      <w:r w:rsidRPr="00B12D8C">
        <w:rPr>
          <w:sz w:val="24"/>
          <w:szCs w:val="24"/>
        </w:rPr>
        <w:t>L,A.</w:t>
      </w:r>
      <w:proofErr w:type="gramEnd"/>
      <w:r w:rsidRPr="00B12D8C">
        <w:rPr>
          <w:sz w:val="24"/>
          <w:szCs w:val="24"/>
        </w:rPr>
        <w:t xml:space="preserve"> </w:t>
      </w:r>
      <w:proofErr w:type="spellStart"/>
      <w:r w:rsidRPr="00B12D8C">
        <w:rPr>
          <w:sz w:val="24"/>
          <w:szCs w:val="24"/>
        </w:rPr>
        <w:t>Maskaly,J</w:t>
      </w:r>
      <w:proofErr w:type="spellEnd"/>
      <w:r w:rsidRPr="00B12D8C">
        <w:rPr>
          <w:sz w:val="24"/>
          <w:szCs w:val="24"/>
        </w:rPr>
        <w:t xml:space="preserve"> </w:t>
      </w:r>
      <w:proofErr w:type="spellStart"/>
      <w:r w:rsidRPr="00B12D8C">
        <w:rPr>
          <w:sz w:val="24"/>
          <w:szCs w:val="24"/>
        </w:rPr>
        <w:t>andDonner</w:t>
      </w:r>
      <w:proofErr w:type="spellEnd"/>
      <w:r w:rsidRPr="00B12D8C">
        <w:rPr>
          <w:sz w:val="24"/>
          <w:szCs w:val="24"/>
        </w:rPr>
        <w:t xml:space="preserve">, C,M (2020)  ‘The relationship between organisational justice and police officer attitudes toward misconduct’. An international journal of research and policy. Vol 31, issue </w:t>
      </w:r>
      <w:proofErr w:type="gramStart"/>
      <w:r w:rsidRPr="00B12D8C">
        <w:rPr>
          <w:sz w:val="24"/>
          <w:szCs w:val="24"/>
        </w:rPr>
        <w:t>9.Available</w:t>
      </w:r>
      <w:proofErr w:type="gramEnd"/>
      <w:r w:rsidRPr="00B12D8C">
        <w:rPr>
          <w:sz w:val="24"/>
          <w:szCs w:val="24"/>
        </w:rPr>
        <w:t xml:space="preserve"> at: https://www.tandfonline.com/doi/abs/10.1080/10439463.2020.1834558?journalCode=gpas20</w:t>
      </w:r>
    </w:p>
    <w:p w14:paraId="78016B30" w14:textId="2B0390F6" w:rsidR="005D7087" w:rsidRPr="00B12D8C" w:rsidRDefault="005D7087" w:rsidP="005D7087">
      <w:pPr>
        <w:keepNext/>
        <w:spacing w:before="240" w:after="60"/>
        <w:ind w:right="237"/>
        <w:jc w:val="both"/>
        <w:rPr>
          <w:sz w:val="24"/>
          <w:szCs w:val="24"/>
        </w:rPr>
      </w:pPr>
      <w:r w:rsidRPr="00B12D8C">
        <w:rPr>
          <w:sz w:val="24"/>
          <w:szCs w:val="24"/>
        </w:rPr>
        <w:t>(</w:t>
      </w:r>
      <w:proofErr w:type="gramStart"/>
      <w:r w:rsidRPr="00B12D8C">
        <w:rPr>
          <w:sz w:val="24"/>
          <w:szCs w:val="24"/>
        </w:rPr>
        <w:t>accessed</w:t>
      </w:r>
      <w:proofErr w:type="gramEnd"/>
      <w:r w:rsidRPr="00B12D8C">
        <w:rPr>
          <w:sz w:val="24"/>
          <w:szCs w:val="24"/>
        </w:rPr>
        <w:t>:12/05/2022)</w:t>
      </w:r>
    </w:p>
    <w:p w14:paraId="42DD0230" w14:textId="33A9B697" w:rsidR="00D4266E" w:rsidRPr="00B12D8C" w:rsidRDefault="00D4266E" w:rsidP="005D7087">
      <w:pPr>
        <w:keepNext/>
        <w:spacing w:before="240" w:after="60"/>
        <w:ind w:right="237"/>
        <w:jc w:val="both"/>
        <w:rPr>
          <w:sz w:val="24"/>
          <w:szCs w:val="24"/>
        </w:rPr>
      </w:pPr>
    </w:p>
    <w:p w14:paraId="10CE9FD1" w14:textId="7D2DF745" w:rsidR="00D4266E" w:rsidRPr="00B12D8C" w:rsidRDefault="00D4266E" w:rsidP="005D7087">
      <w:pPr>
        <w:keepNext/>
        <w:spacing w:before="240" w:after="60"/>
        <w:ind w:right="237"/>
        <w:jc w:val="both"/>
        <w:rPr>
          <w:sz w:val="24"/>
          <w:szCs w:val="24"/>
        </w:rPr>
      </w:pPr>
      <w:r w:rsidRPr="00B12D8C">
        <w:rPr>
          <w:sz w:val="24"/>
          <w:szCs w:val="24"/>
        </w:rPr>
        <w:t>Goodrum, S (2007) Victims’ Rights, Victims’ Expectations, and Law Enforcement Workers’ Constraints in Cases of Murder. London: Law and Social Enquiry. Available at: https://onlinelibrary.wiley.com/doi/abs/10.1111/j.1747-4469.2007.00075.x (Accessed: 03/08/2022)</w:t>
      </w:r>
    </w:p>
    <w:p w14:paraId="6979FF41" w14:textId="336A9274" w:rsidR="005D7087" w:rsidRPr="00B12D8C" w:rsidRDefault="005D7087" w:rsidP="005D7087">
      <w:pPr>
        <w:keepNext/>
        <w:spacing w:before="240" w:after="60"/>
        <w:ind w:right="237"/>
        <w:jc w:val="both"/>
        <w:rPr>
          <w:sz w:val="24"/>
          <w:szCs w:val="24"/>
        </w:rPr>
      </w:pPr>
    </w:p>
    <w:p w14:paraId="1A8142FC" w14:textId="296794B7" w:rsidR="00D4266E" w:rsidRPr="00B12D8C" w:rsidRDefault="00D4266E" w:rsidP="005D7087">
      <w:pPr>
        <w:keepNext/>
        <w:spacing w:before="240" w:after="60"/>
        <w:ind w:right="237"/>
        <w:jc w:val="both"/>
        <w:rPr>
          <w:sz w:val="24"/>
          <w:szCs w:val="24"/>
        </w:rPr>
      </w:pPr>
      <w:r w:rsidRPr="00B12D8C">
        <w:rPr>
          <w:sz w:val="24"/>
          <w:szCs w:val="24"/>
        </w:rPr>
        <w:t xml:space="preserve">GOV (2009) Improving public confidence in the police: a review of the evidence. Available at: </w:t>
      </w:r>
      <w:proofErr w:type="gramStart"/>
      <w:r w:rsidRPr="00B12D8C">
        <w:rPr>
          <w:sz w:val="24"/>
          <w:szCs w:val="24"/>
        </w:rPr>
        <w:t>https://assets.publishing.service.gov.uk/government/uploads/system/uploads/attachment_data/file/115846/horr28-key-implications.pdf  (</w:t>
      </w:r>
      <w:proofErr w:type="gramEnd"/>
      <w:r w:rsidRPr="00B12D8C">
        <w:rPr>
          <w:sz w:val="24"/>
          <w:szCs w:val="24"/>
        </w:rPr>
        <w:t>Accessed:01/08/2022)</w:t>
      </w:r>
    </w:p>
    <w:p w14:paraId="05C0F2DF" w14:textId="77777777" w:rsidR="00D4266E" w:rsidRPr="00B12D8C" w:rsidRDefault="00D4266E" w:rsidP="005D7087">
      <w:pPr>
        <w:keepNext/>
        <w:spacing w:before="240" w:after="60"/>
        <w:ind w:right="237"/>
        <w:jc w:val="both"/>
        <w:rPr>
          <w:sz w:val="24"/>
          <w:szCs w:val="24"/>
        </w:rPr>
      </w:pPr>
    </w:p>
    <w:p w14:paraId="08425355" w14:textId="77777777" w:rsidR="005D7087" w:rsidRPr="00B12D8C" w:rsidRDefault="005D7087" w:rsidP="005D7087">
      <w:pPr>
        <w:keepNext/>
        <w:spacing w:before="240" w:after="60"/>
        <w:ind w:right="237"/>
        <w:jc w:val="both"/>
        <w:rPr>
          <w:sz w:val="24"/>
          <w:szCs w:val="24"/>
        </w:rPr>
      </w:pPr>
      <w:r w:rsidRPr="00B12D8C">
        <w:rPr>
          <w:sz w:val="24"/>
          <w:szCs w:val="24"/>
        </w:rPr>
        <w:t xml:space="preserve">GOV (2015) Leadership, ethics, accountability in policing. Available at: https://assets.publishing.service.gov.uk/government/uploads/system/uploads/attachment_data/file/449045/2903903_CSPL_PRINT_NC.PDF    </w:t>
      </w:r>
    </w:p>
    <w:p w14:paraId="73839AE0" w14:textId="6F553FF0" w:rsidR="005D7087" w:rsidRPr="00B12D8C" w:rsidRDefault="005D7087" w:rsidP="005D7087">
      <w:pPr>
        <w:keepNext/>
        <w:spacing w:before="240" w:after="60"/>
        <w:ind w:right="237"/>
        <w:jc w:val="both"/>
        <w:rPr>
          <w:sz w:val="24"/>
          <w:szCs w:val="24"/>
        </w:rPr>
      </w:pPr>
      <w:r w:rsidRPr="00B12D8C">
        <w:rPr>
          <w:sz w:val="24"/>
          <w:szCs w:val="24"/>
        </w:rPr>
        <w:t>(Accessed:12/05/2022)</w:t>
      </w:r>
    </w:p>
    <w:p w14:paraId="00267ED5" w14:textId="77777777" w:rsidR="00D4266E" w:rsidRPr="00B12D8C" w:rsidRDefault="00D4266E" w:rsidP="00D4266E">
      <w:pPr>
        <w:keepNext/>
        <w:spacing w:before="240" w:after="60"/>
        <w:ind w:right="237"/>
        <w:jc w:val="both"/>
        <w:rPr>
          <w:sz w:val="24"/>
          <w:szCs w:val="24"/>
        </w:rPr>
      </w:pPr>
    </w:p>
    <w:p w14:paraId="3482BFF1" w14:textId="21F6DB30" w:rsidR="00D4266E" w:rsidRPr="00B12D8C" w:rsidRDefault="00D4266E" w:rsidP="00D4266E">
      <w:pPr>
        <w:keepNext/>
        <w:spacing w:before="240" w:after="60"/>
        <w:ind w:right="237"/>
        <w:jc w:val="both"/>
        <w:rPr>
          <w:sz w:val="24"/>
          <w:szCs w:val="24"/>
        </w:rPr>
      </w:pPr>
      <w:r w:rsidRPr="00B12D8C">
        <w:rPr>
          <w:sz w:val="24"/>
          <w:szCs w:val="24"/>
        </w:rPr>
        <w:t>Gwent (2022) How to make a complaint. Available at: https://ww.gwent.pcc.police.uk/en/contact-us/complaints-and-reviews/making-a-complaint-against-gwent-police/ (Accessed:02/08/2022)</w:t>
      </w:r>
    </w:p>
    <w:p w14:paraId="16437C9C" w14:textId="77777777" w:rsidR="00D4266E" w:rsidRPr="00B12D8C" w:rsidRDefault="00D4266E" w:rsidP="00D4266E">
      <w:pPr>
        <w:keepNext/>
        <w:spacing w:before="240" w:after="60"/>
        <w:ind w:right="237"/>
        <w:jc w:val="both"/>
        <w:rPr>
          <w:sz w:val="24"/>
          <w:szCs w:val="24"/>
        </w:rPr>
      </w:pPr>
    </w:p>
    <w:p w14:paraId="015795BB" w14:textId="69873175" w:rsidR="00D4266E" w:rsidRPr="00B12D8C" w:rsidRDefault="00D4266E" w:rsidP="005D7087">
      <w:pPr>
        <w:keepNext/>
        <w:spacing w:before="240" w:after="60"/>
        <w:ind w:right="237"/>
        <w:jc w:val="both"/>
        <w:rPr>
          <w:sz w:val="24"/>
          <w:szCs w:val="24"/>
        </w:rPr>
      </w:pPr>
      <w:r w:rsidRPr="00B12D8C">
        <w:rPr>
          <w:sz w:val="24"/>
          <w:szCs w:val="24"/>
        </w:rPr>
        <w:t>Gwent (2021) Gwent Police launches new unit to support victims. Available at: https://www.gwent.pcc.police.uk/en/news-room/gwent-police-launches-new-unit-to-support-victims/ (Accessed: 03/08/2022)</w:t>
      </w:r>
    </w:p>
    <w:p w14:paraId="1AD969A8" w14:textId="77777777" w:rsidR="005D7087" w:rsidRPr="00B12D8C" w:rsidRDefault="005D7087" w:rsidP="005D7087">
      <w:pPr>
        <w:keepNext/>
        <w:spacing w:before="240" w:after="60"/>
        <w:ind w:right="237"/>
        <w:jc w:val="both"/>
        <w:rPr>
          <w:sz w:val="24"/>
          <w:szCs w:val="24"/>
        </w:rPr>
      </w:pPr>
    </w:p>
    <w:p w14:paraId="21B70343" w14:textId="065F8FB1" w:rsidR="005D7087" w:rsidRPr="00B12D8C" w:rsidRDefault="005D7087" w:rsidP="005D7087">
      <w:pPr>
        <w:keepNext/>
        <w:spacing w:before="240" w:after="60"/>
        <w:ind w:right="237"/>
        <w:jc w:val="both"/>
        <w:rPr>
          <w:sz w:val="24"/>
          <w:szCs w:val="24"/>
        </w:rPr>
      </w:pPr>
      <w:proofErr w:type="spellStart"/>
      <w:proofErr w:type="gramStart"/>
      <w:r w:rsidRPr="00B12D8C">
        <w:rPr>
          <w:sz w:val="24"/>
          <w:szCs w:val="24"/>
        </w:rPr>
        <w:t>Henry,O</w:t>
      </w:r>
      <w:proofErr w:type="spellEnd"/>
      <w:proofErr w:type="gramEnd"/>
      <w:r w:rsidRPr="00B12D8C">
        <w:rPr>
          <w:sz w:val="24"/>
          <w:szCs w:val="24"/>
        </w:rPr>
        <w:t xml:space="preserve"> (2009) ‘Organisational Conflict and its Effects on Organisational Performance’. Research Journal of Business Management, Vol 3. Available at: https://scialert.net/fulltext/?doi=rjbm.2009.16.24                                                          </w:t>
      </w:r>
      <w:proofErr w:type="gramStart"/>
      <w:r w:rsidRPr="00B12D8C">
        <w:rPr>
          <w:sz w:val="24"/>
          <w:szCs w:val="24"/>
        </w:rPr>
        <w:t xml:space="preserve">   (</w:t>
      </w:r>
      <w:proofErr w:type="gramEnd"/>
      <w:r w:rsidRPr="00B12D8C">
        <w:rPr>
          <w:sz w:val="24"/>
          <w:szCs w:val="24"/>
        </w:rPr>
        <w:t>Accessed:01/05/2022)</w:t>
      </w:r>
    </w:p>
    <w:p w14:paraId="1B181E05" w14:textId="07445972" w:rsidR="00D4266E" w:rsidRPr="00B12D8C" w:rsidRDefault="00D4266E" w:rsidP="005D7087">
      <w:pPr>
        <w:keepNext/>
        <w:spacing w:before="240" w:after="60"/>
        <w:ind w:right="237"/>
        <w:jc w:val="both"/>
        <w:rPr>
          <w:sz w:val="24"/>
          <w:szCs w:val="24"/>
        </w:rPr>
      </w:pPr>
    </w:p>
    <w:p w14:paraId="642823A8" w14:textId="30183578" w:rsidR="00D4266E" w:rsidRPr="00B12D8C" w:rsidRDefault="00D4266E" w:rsidP="005D7087">
      <w:pPr>
        <w:keepNext/>
        <w:spacing w:before="240" w:after="60"/>
        <w:ind w:right="237"/>
        <w:jc w:val="both"/>
        <w:rPr>
          <w:sz w:val="24"/>
          <w:szCs w:val="24"/>
        </w:rPr>
      </w:pPr>
      <w:r w:rsidRPr="00B12D8C">
        <w:rPr>
          <w:sz w:val="24"/>
          <w:szCs w:val="24"/>
        </w:rPr>
        <w:t>HMIC (2014) Policing in Austerity, Meeting the Challenge. Available at: https://www.justiceinspectorates.gov.uk/hmicfrs/wp-content/uploads/policing-in-austerity-meeting-the-challenge.pdf</w:t>
      </w:r>
      <w:proofErr w:type="gramStart"/>
      <w:r w:rsidRPr="00B12D8C">
        <w:rPr>
          <w:sz w:val="24"/>
          <w:szCs w:val="24"/>
        </w:rPr>
        <w:t xml:space="preserve">   (</w:t>
      </w:r>
      <w:proofErr w:type="gramEnd"/>
      <w:r w:rsidRPr="00B12D8C">
        <w:rPr>
          <w:sz w:val="24"/>
          <w:szCs w:val="24"/>
        </w:rPr>
        <w:t>Accessed:01/08/2022)</w:t>
      </w:r>
    </w:p>
    <w:p w14:paraId="0504E1C8" w14:textId="77777777" w:rsidR="005D7087" w:rsidRPr="00B12D8C" w:rsidRDefault="005D7087" w:rsidP="005D7087">
      <w:pPr>
        <w:keepNext/>
        <w:spacing w:before="240" w:after="60"/>
        <w:ind w:right="237"/>
        <w:jc w:val="both"/>
        <w:rPr>
          <w:sz w:val="24"/>
          <w:szCs w:val="24"/>
        </w:rPr>
      </w:pPr>
    </w:p>
    <w:p w14:paraId="2756713A" w14:textId="77777777" w:rsidR="005D7087" w:rsidRPr="00B12D8C" w:rsidRDefault="005D7087" w:rsidP="005D7087">
      <w:pPr>
        <w:keepNext/>
        <w:spacing w:before="240" w:after="60"/>
        <w:ind w:right="237"/>
        <w:jc w:val="both"/>
        <w:rPr>
          <w:sz w:val="24"/>
          <w:szCs w:val="24"/>
        </w:rPr>
      </w:pPr>
      <w:r w:rsidRPr="00B12D8C">
        <w:rPr>
          <w:sz w:val="24"/>
          <w:szCs w:val="24"/>
        </w:rPr>
        <w:t>HMIC (2011) Without fear or favour. Available at: https://www.justiceinspectorates.gov.uk/hmicfrs/media/a-review-of-police-relationships-20111213.pdf</w:t>
      </w:r>
    </w:p>
    <w:p w14:paraId="3A42810F" w14:textId="77777777" w:rsidR="005D7087" w:rsidRPr="00B12D8C" w:rsidRDefault="005D7087" w:rsidP="005D7087">
      <w:pPr>
        <w:keepNext/>
        <w:spacing w:before="240" w:after="60"/>
        <w:ind w:right="237"/>
        <w:jc w:val="both"/>
        <w:rPr>
          <w:sz w:val="24"/>
          <w:szCs w:val="24"/>
        </w:rPr>
      </w:pPr>
      <w:r w:rsidRPr="00B12D8C">
        <w:rPr>
          <w:sz w:val="24"/>
          <w:szCs w:val="24"/>
        </w:rPr>
        <w:t>(Accessed:12/05/2022)</w:t>
      </w:r>
    </w:p>
    <w:p w14:paraId="245DDEC3" w14:textId="77777777" w:rsidR="005D7087" w:rsidRPr="00B12D8C" w:rsidRDefault="005D7087" w:rsidP="005D7087">
      <w:pPr>
        <w:keepNext/>
        <w:spacing w:before="240" w:after="60"/>
        <w:ind w:right="237"/>
        <w:jc w:val="both"/>
        <w:rPr>
          <w:sz w:val="24"/>
          <w:szCs w:val="24"/>
        </w:rPr>
      </w:pPr>
    </w:p>
    <w:p w14:paraId="4037AF2A" w14:textId="77777777" w:rsidR="005D7087" w:rsidRPr="00B12D8C" w:rsidRDefault="005D7087" w:rsidP="005D7087">
      <w:pPr>
        <w:keepNext/>
        <w:spacing w:before="240" w:after="60"/>
        <w:ind w:right="237"/>
        <w:jc w:val="both"/>
        <w:rPr>
          <w:sz w:val="24"/>
          <w:szCs w:val="24"/>
        </w:rPr>
      </w:pPr>
      <w:proofErr w:type="spellStart"/>
      <w:proofErr w:type="gramStart"/>
      <w:r w:rsidRPr="00B12D8C">
        <w:rPr>
          <w:sz w:val="24"/>
          <w:szCs w:val="24"/>
        </w:rPr>
        <w:t>Hocker,J</w:t>
      </w:r>
      <w:proofErr w:type="gramEnd"/>
      <w:r w:rsidRPr="00B12D8C">
        <w:rPr>
          <w:sz w:val="24"/>
          <w:szCs w:val="24"/>
        </w:rPr>
        <w:t>,L</w:t>
      </w:r>
      <w:proofErr w:type="spellEnd"/>
      <w:r w:rsidRPr="00B12D8C">
        <w:rPr>
          <w:sz w:val="24"/>
          <w:szCs w:val="24"/>
        </w:rPr>
        <w:t xml:space="preserve">. Wilmot, W,W (1995) Interpersonal Conflict. Available at: https://books.google.co.za/books/about/Interpersonal_Conflict.html?id=fYNYAAAAYAAJ                                </w:t>
      </w:r>
      <w:proofErr w:type="gramStart"/>
      <w:r w:rsidRPr="00B12D8C">
        <w:rPr>
          <w:sz w:val="24"/>
          <w:szCs w:val="24"/>
        </w:rPr>
        <w:t xml:space="preserve">   (</w:t>
      </w:r>
      <w:proofErr w:type="gramEnd"/>
      <w:r w:rsidRPr="00B12D8C">
        <w:rPr>
          <w:sz w:val="24"/>
          <w:szCs w:val="24"/>
        </w:rPr>
        <w:t>Accessed:20/04/2022)</w:t>
      </w:r>
    </w:p>
    <w:p w14:paraId="3347AD4F" w14:textId="77777777" w:rsidR="005D7087" w:rsidRPr="00B12D8C" w:rsidRDefault="005D7087" w:rsidP="005D7087">
      <w:pPr>
        <w:keepNext/>
        <w:spacing w:before="240" w:after="60"/>
        <w:ind w:right="237"/>
        <w:jc w:val="both"/>
        <w:rPr>
          <w:sz w:val="24"/>
          <w:szCs w:val="24"/>
        </w:rPr>
      </w:pPr>
    </w:p>
    <w:p w14:paraId="5FD07B60" w14:textId="77777777" w:rsidR="005D7087" w:rsidRPr="00B12D8C" w:rsidRDefault="005D7087" w:rsidP="005D7087">
      <w:pPr>
        <w:keepNext/>
        <w:spacing w:before="240" w:after="60"/>
        <w:ind w:right="237"/>
        <w:jc w:val="both"/>
        <w:rPr>
          <w:sz w:val="24"/>
          <w:szCs w:val="24"/>
        </w:rPr>
      </w:pPr>
      <w:r w:rsidRPr="00B12D8C">
        <w:rPr>
          <w:sz w:val="24"/>
          <w:szCs w:val="24"/>
        </w:rPr>
        <w:t xml:space="preserve">Home Office (2020) Conduct efficiency and effectiveness: statutory guidance on professional standards, </w:t>
      </w:r>
      <w:proofErr w:type="gramStart"/>
      <w:r w:rsidRPr="00B12D8C">
        <w:rPr>
          <w:sz w:val="24"/>
          <w:szCs w:val="24"/>
        </w:rPr>
        <w:t>performance</w:t>
      </w:r>
      <w:proofErr w:type="gramEnd"/>
      <w:r w:rsidRPr="00B12D8C">
        <w:rPr>
          <w:sz w:val="24"/>
          <w:szCs w:val="24"/>
        </w:rPr>
        <w:t xml:space="preserve"> and integrity in policing. Available at: https://assets.publishing.service.gov.uk/government/uploads/system/uploads/attachment_data/file/863820/Home_Office_Statutory_Guidance_0502.pdf                                               </w:t>
      </w:r>
    </w:p>
    <w:p w14:paraId="5C19FD3F" w14:textId="77777777" w:rsidR="005D7087" w:rsidRPr="00B12D8C" w:rsidRDefault="005D7087" w:rsidP="005D7087">
      <w:pPr>
        <w:keepNext/>
        <w:spacing w:before="240" w:after="60"/>
        <w:ind w:right="237"/>
        <w:jc w:val="both"/>
        <w:rPr>
          <w:sz w:val="24"/>
          <w:szCs w:val="24"/>
        </w:rPr>
      </w:pPr>
      <w:r w:rsidRPr="00B12D8C">
        <w:rPr>
          <w:sz w:val="24"/>
          <w:szCs w:val="24"/>
        </w:rPr>
        <w:t>(Accessed: 12/05/2022)</w:t>
      </w:r>
    </w:p>
    <w:p w14:paraId="6C153EE3" w14:textId="77777777" w:rsidR="005D7087" w:rsidRPr="00B12D8C" w:rsidRDefault="005D7087" w:rsidP="005D7087">
      <w:pPr>
        <w:keepNext/>
        <w:spacing w:before="240" w:after="60"/>
        <w:ind w:right="237"/>
        <w:jc w:val="both"/>
        <w:rPr>
          <w:sz w:val="24"/>
          <w:szCs w:val="24"/>
        </w:rPr>
      </w:pPr>
    </w:p>
    <w:p w14:paraId="62C755B1" w14:textId="77777777" w:rsidR="003A284E" w:rsidRPr="00B12D8C" w:rsidRDefault="003A284E" w:rsidP="003A284E">
      <w:pPr>
        <w:keepNext/>
        <w:spacing w:before="240" w:after="60"/>
        <w:ind w:right="237"/>
        <w:jc w:val="both"/>
        <w:rPr>
          <w:sz w:val="24"/>
          <w:szCs w:val="24"/>
        </w:rPr>
      </w:pPr>
      <w:r w:rsidRPr="00B12D8C">
        <w:rPr>
          <w:sz w:val="24"/>
          <w:szCs w:val="24"/>
        </w:rPr>
        <w:t>Home Office (2022) Helping the police to Support People with Vulnerabilities. Available at: https://assets.publishing.service.gov.uk/government/uploads/system/uploads/attachment_data/file/365503/VulnerablePeopleBooklet.pdf</w:t>
      </w:r>
      <w:proofErr w:type="gramStart"/>
      <w:r w:rsidRPr="00B12D8C">
        <w:rPr>
          <w:sz w:val="24"/>
          <w:szCs w:val="24"/>
        </w:rPr>
        <w:t xml:space="preserve">   (</w:t>
      </w:r>
      <w:proofErr w:type="gramEnd"/>
      <w:r w:rsidRPr="00B12D8C">
        <w:rPr>
          <w:sz w:val="24"/>
          <w:szCs w:val="24"/>
        </w:rPr>
        <w:t>Accessed:19/07/2022)</w:t>
      </w:r>
    </w:p>
    <w:p w14:paraId="142F47F6" w14:textId="77777777" w:rsidR="003A284E" w:rsidRPr="00B12D8C" w:rsidRDefault="003A284E" w:rsidP="003A284E">
      <w:pPr>
        <w:keepNext/>
        <w:spacing w:before="240" w:after="60"/>
        <w:ind w:right="237"/>
        <w:jc w:val="both"/>
        <w:rPr>
          <w:sz w:val="24"/>
          <w:szCs w:val="24"/>
        </w:rPr>
      </w:pPr>
    </w:p>
    <w:p w14:paraId="74E867FA" w14:textId="77777777" w:rsidR="003A284E" w:rsidRPr="00B12D8C" w:rsidRDefault="003A284E" w:rsidP="003A284E">
      <w:pPr>
        <w:keepNext/>
        <w:spacing w:before="240" w:after="60"/>
        <w:ind w:right="237"/>
        <w:jc w:val="both"/>
        <w:rPr>
          <w:sz w:val="24"/>
          <w:szCs w:val="24"/>
        </w:rPr>
      </w:pPr>
    </w:p>
    <w:p w14:paraId="061A84FA" w14:textId="12E9EA31" w:rsidR="005D7087" w:rsidRPr="00B12D8C" w:rsidRDefault="003A284E" w:rsidP="003A284E">
      <w:pPr>
        <w:keepNext/>
        <w:spacing w:before="240" w:after="60"/>
        <w:ind w:right="237"/>
        <w:jc w:val="both"/>
        <w:rPr>
          <w:sz w:val="24"/>
          <w:szCs w:val="24"/>
        </w:rPr>
      </w:pPr>
      <w:r w:rsidRPr="00B12D8C">
        <w:rPr>
          <w:sz w:val="24"/>
          <w:szCs w:val="24"/>
        </w:rPr>
        <w:t>Home Office (2014) Multi Agency Working and Information Sharing Project. Available at: https://assets.publishing.service.gov.uk/government/uploads/system/uploads/attachment_data/file/338875/MASH.pdf (Accessed: 17/07/2022)</w:t>
      </w:r>
    </w:p>
    <w:p w14:paraId="426C1DB2" w14:textId="77777777" w:rsidR="005D7087" w:rsidRPr="00B12D8C" w:rsidRDefault="005D7087" w:rsidP="005D7087">
      <w:pPr>
        <w:keepNext/>
        <w:spacing w:before="240" w:after="60"/>
        <w:ind w:right="237"/>
        <w:jc w:val="both"/>
        <w:rPr>
          <w:sz w:val="24"/>
          <w:szCs w:val="24"/>
        </w:rPr>
      </w:pPr>
      <w:r w:rsidRPr="00B12D8C">
        <w:rPr>
          <w:sz w:val="24"/>
          <w:szCs w:val="24"/>
        </w:rPr>
        <w:t>Lencioni, P. (2002) Five Dysfunctions of a Team. Available at: https://www.academia.edu/39178542/The_Five_Dysfunctions_of_aTeam_Patrick_Lencioni (Accessed:01/05/2022)</w:t>
      </w:r>
    </w:p>
    <w:p w14:paraId="48BC1C51" w14:textId="5C62BEAA" w:rsidR="005D7087" w:rsidRPr="00B12D8C" w:rsidRDefault="00D4266E" w:rsidP="005D7087">
      <w:pPr>
        <w:keepNext/>
        <w:spacing w:before="240" w:after="60"/>
        <w:ind w:right="237"/>
        <w:jc w:val="both"/>
        <w:rPr>
          <w:sz w:val="24"/>
          <w:szCs w:val="24"/>
        </w:rPr>
      </w:pPr>
      <w:r w:rsidRPr="00B12D8C">
        <w:rPr>
          <w:sz w:val="24"/>
          <w:szCs w:val="24"/>
        </w:rPr>
        <w:t>National Police Chiefs Council (2022) National Vulnerability Action Plan. Available at: https://www.npcc.police.uk/Crime%20Ops%20Committee/NVAP.pdf (Accessed: 20/07/2022)</w:t>
      </w:r>
    </w:p>
    <w:p w14:paraId="53396655" w14:textId="5C17BE44" w:rsidR="00D4266E" w:rsidRPr="00B12D8C" w:rsidRDefault="00D4266E" w:rsidP="005D7087">
      <w:pPr>
        <w:keepNext/>
        <w:spacing w:before="240" w:after="60"/>
        <w:ind w:right="237"/>
        <w:jc w:val="both"/>
        <w:rPr>
          <w:sz w:val="24"/>
          <w:szCs w:val="24"/>
        </w:rPr>
      </w:pPr>
    </w:p>
    <w:p w14:paraId="15EB2C6B" w14:textId="728EA875" w:rsidR="00D4266E" w:rsidRPr="00B12D8C" w:rsidRDefault="00D4266E" w:rsidP="005D7087">
      <w:pPr>
        <w:keepNext/>
        <w:spacing w:before="240" w:after="60"/>
        <w:ind w:right="237"/>
        <w:jc w:val="both"/>
        <w:rPr>
          <w:sz w:val="24"/>
          <w:szCs w:val="24"/>
        </w:rPr>
      </w:pPr>
      <w:proofErr w:type="spellStart"/>
      <w:proofErr w:type="gramStart"/>
      <w:r w:rsidRPr="00B12D8C">
        <w:rPr>
          <w:sz w:val="24"/>
          <w:szCs w:val="24"/>
        </w:rPr>
        <w:t>Nicholas,L</w:t>
      </w:r>
      <w:proofErr w:type="spellEnd"/>
      <w:r w:rsidRPr="00B12D8C">
        <w:rPr>
          <w:sz w:val="24"/>
          <w:szCs w:val="24"/>
        </w:rPr>
        <w:t>.</w:t>
      </w:r>
      <w:proofErr w:type="gramEnd"/>
      <w:r w:rsidRPr="00B12D8C">
        <w:rPr>
          <w:sz w:val="24"/>
          <w:szCs w:val="24"/>
        </w:rPr>
        <w:t xml:space="preserve"> </w:t>
      </w:r>
      <w:proofErr w:type="spellStart"/>
      <w:r w:rsidRPr="00B12D8C">
        <w:rPr>
          <w:sz w:val="24"/>
          <w:szCs w:val="24"/>
        </w:rPr>
        <w:t>Farrell,G</w:t>
      </w:r>
      <w:proofErr w:type="spellEnd"/>
      <w:r w:rsidRPr="00B12D8C">
        <w:rPr>
          <w:sz w:val="24"/>
          <w:szCs w:val="24"/>
        </w:rPr>
        <w:t xml:space="preserve">. </w:t>
      </w:r>
      <w:proofErr w:type="spellStart"/>
      <w:r w:rsidRPr="00B12D8C">
        <w:rPr>
          <w:sz w:val="24"/>
          <w:szCs w:val="24"/>
        </w:rPr>
        <w:t>Farrington,D,P</w:t>
      </w:r>
      <w:proofErr w:type="spellEnd"/>
      <w:r w:rsidRPr="00B12D8C">
        <w:rPr>
          <w:sz w:val="24"/>
          <w:szCs w:val="24"/>
        </w:rPr>
        <w:t xml:space="preserve"> and Johnson, S,D (2014) Preventing repeat victimization: a systematic review. Stockholm/The Swedish National Council for Crime Prevention. [Online]. Available at: https://repository.lboro.ac.uk/articles/book/Preventing_repeat_victimization_a_systematic_review/9471593 (Accessed:20/07/2022)</w:t>
      </w:r>
    </w:p>
    <w:p w14:paraId="65E19700" w14:textId="77777777" w:rsidR="00D4266E" w:rsidRPr="00B12D8C" w:rsidRDefault="00D4266E" w:rsidP="005D7087">
      <w:pPr>
        <w:keepNext/>
        <w:spacing w:before="240" w:after="60"/>
        <w:ind w:right="237"/>
        <w:jc w:val="both"/>
        <w:rPr>
          <w:sz w:val="24"/>
          <w:szCs w:val="24"/>
        </w:rPr>
      </w:pPr>
    </w:p>
    <w:p w14:paraId="040B94DA" w14:textId="3A025795" w:rsidR="00D4266E" w:rsidRPr="00B12D8C" w:rsidRDefault="00D4266E" w:rsidP="005D7087">
      <w:pPr>
        <w:keepNext/>
        <w:spacing w:before="240" w:after="60"/>
        <w:ind w:right="237"/>
        <w:jc w:val="both"/>
        <w:rPr>
          <w:sz w:val="24"/>
          <w:szCs w:val="24"/>
        </w:rPr>
      </w:pPr>
      <w:r w:rsidRPr="00B12D8C">
        <w:rPr>
          <w:sz w:val="24"/>
          <w:szCs w:val="24"/>
        </w:rPr>
        <w:t xml:space="preserve">Nicholas, L. Farrell, G. (2020) Repeat Victimization. </w:t>
      </w:r>
      <w:proofErr w:type="spellStart"/>
      <w:r w:rsidRPr="00B12D8C">
        <w:rPr>
          <w:sz w:val="24"/>
          <w:szCs w:val="24"/>
        </w:rPr>
        <w:t>Encyclopedia</w:t>
      </w:r>
      <w:proofErr w:type="spellEnd"/>
      <w:r w:rsidRPr="00B12D8C">
        <w:rPr>
          <w:sz w:val="24"/>
          <w:szCs w:val="24"/>
        </w:rPr>
        <w:t xml:space="preserve"> of Victimology and Crime Prevention. London: Sage. Available at: https://www.oxfordbibliographies.com/view/document/obo-9780195396607/obo-9780195396607-0119.xml (Accessed:20/07/2022)</w:t>
      </w:r>
    </w:p>
    <w:p w14:paraId="06E6B963" w14:textId="77777777" w:rsidR="00D4266E" w:rsidRPr="00B12D8C" w:rsidRDefault="00D4266E" w:rsidP="005D7087">
      <w:pPr>
        <w:keepNext/>
        <w:spacing w:before="240" w:after="60"/>
        <w:ind w:right="237"/>
        <w:jc w:val="both"/>
        <w:rPr>
          <w:sz w:val="24"/>
          <w:szCs w:val="24"/>
        </w:rPr>
      </w:pPr>
    </w:p>
    <w:p w14:paraId="23379B73" w14:textId="77777777" w:rsidR="00D4266E" w:rsidRPr="00B12D8C" w:rsidRDefault="00D4266E" w:rsidP="005D7087">
      <w:pPr>
        <w:keepNext/>
        <w:spacing w:before="240" w:after="60"/>
        <w:ind w:right="237"/>
        <w:jc w:val="both"/>
        <w:rPr>
          <w:sz w:val="24"/>
          <w:szCs w:val="24"/>
        </w:rPr>
      </w:pPr>
    </w:p>
    <w:p w14:paraId="7397236B" w14:textId="2BA1659B" w:rsidR="005D7087" w:rsidRPr="00B12D8C" w:rsidRDefault="005D7087" w:rsidP="005D7087">
      <w:pPr>
        <w:keepNext/>
        <w:spacing w:before="240" w:after="60"/>
        <w:ind w:right="237"/>
        <w:jc w:val="both"/>
        <w:rPr>
          <w:sz w:val="24"/>
          <w:szCs w:val="24"/>
        </w:rPr>
      </w:pPr>
      <w:proofErr w:type="spellStart"/>
      <w:r w:rsidRPr="00B12D8C">
        <w:rPr>
          <w:sz w:val="24"/>
          <w:szCs w:val="24"/>
        </w:rPr>
        <w:t>Odor</w:t>
      </w:r>
      <w:proofErr w:type="spellEnd"/>
      <w:r w:rsidRPr="00B12D8C">
        <w:rPr>
          <w:sz w:val="24"/>
          <w:szCs w:val="24"/>
        </w:rPr>
        <w:t xml:space="preserve">, </w:t>
      </w:r>
      <w:proofErr w:type="gramStart"/>
      <w:r w:rsidRPr="00B12D8C">
        <w:rPr>
          <w:sz w:val="24"/>
          <w:szCs w:val="24"/>
        </w:rPr>
        <w:t>H,O</w:t>
      </w:r>
      <w:proofErr w:type="gramEnd"/>
      <w:r w:rsidRPr="00B12D8C">
        <w:rPr>
          <w:sz w:val="24"/>
          <w:szCs w:val="24"/>
        </w:rPr>
        <w:t xml:space="preserve"> (2018) ‘Organisational Culture and Dynamics’ Global Journal of Management and Business Research. Vol 18. Available at:</w:t>
      </w:r>
      <w:r w:rsidR="003A284E" w:rsidRPr="00B12D8C">
        <w:rPr>
          <w:sz w:val="24"/>
          <w:szCs w:val="24"/>
        </w:rPr>
        <w:t xml:space="preserve"> </w:t>
      </w:r>
      <w:r w:rsidRPr="00B12D8C">
        <w:rPr>
          <w:sz w:val="24"/>
          <w:szCs w:val="24"/>
        </w:rPr>
        <w:t>https://globaljournals.org/GJMBR_Volume18/3-Organisational-Culture-and-Dynamics.pdf</w:t>
      </w:r>
      <w:proofErr w:type="gramStart"/>
      <w:r w:rsidRPr="00B12D8C">
        <w:rPr>
          <w:sz w:val="24"/>
          <w:szCs w:val="24"/>
        </w:rPr>
        <w:t xml:space="preserve">   (</w:t>
      </w:r>
      <w:proofErr w:type="gramEnd"/>
      <w:r w:rsidRPr="00B12D8C">
        <w:rPr>
          <w:sz w:val="24"/>
          <w:szCs w:val="24"/>
        </w:rPr>
        <w:t>Accessed: 01/05/2022)</w:t>
      </w:r>
    </w:p>
    <w:p w14:paraId="0836B177" w14:textId="77777777" w:rsidR="005D7087" w:rsidRPr="00B12D8C" w:rsidRDefault="005D7087" w:rsidP="005D7087">
      <w:pPr>
        <w:keepNext/>
        <w:spacing w:before="240" w:after="60"/>
        <w:ind w:right="237"/>
        <w:jc w:val="both"/>
        <w:rPr>
          <w:sz w:val="24"/>
          <w:szCs w:val="24"/>
        </w:rPr>
      </w:pPr>
    </w:p>
    <w:p w14:paraId="3542E3CB" w14:textId="77777777" w:rsidR="005D7087" w:rsidRPr="00B12D8C" w:rsidRDefault="005D7087" w:rsidP="005D7087">
      <w:pPr>
        <w:keepNext/>
        <w:spacing w:before="240" w:after="60"/>
        <w:ind w:right="237"/>
        <w:jc w:val="both"/>
        <w:rPr>
          <w:sz w:val="24"/>
          <w:szCs w:val="24"/>
        </w:rPr>
      </w:pPr>
    </w:p>
    <w:p w14:paraId="6229BA1C" w14:textId="1A1F1FA4" w:rsidR="005D7087" w:rsidRPr="00B12D8C" w:rsidRDefault="005D7087" w:rsidP="005D7087">
      <w:pPr>
        <w:keepNext/>
        <w:spacing w:before="240" w:after="60"/>
        <w:ind w:right="237"/>
        <w:jc w:val="both"/>
        <w:rPr>
          <w:sz w:val="24"/>
          <w:szCs w:val="24"/>
        </w:rPr>
      </w:pPr>
      <w:r w:rsidRPr="00B12D8C">
        <w:rPr>
          <w:sz w:val="24"/>
          <w:szCs w:val="24"/>
        </w:rPr>
        <w:t>Open Library (2022) Conflict and Interpersonal Communication. Available at: https://open.lib.umn.edu/communication/chapter/6-2-conflict-and-interpersonal-communication/ (Accessed:02/05/2022)</w:t>
      </w:r>
    </w:p>
    <w:p w14:paraId="370D9D63" w14:textId="205BAB65" w:rsidR="003A284E" w:rsidRPr="00B12D8C" w:rsidRDefault="003A284E" w:rsidP="005D7087">
      <w:pPr>
        <w:keepNext/>
        <w:spacing w:before="240" w:after="60"/>
        <w:ind w:right="237"/>
        <w:jc w:val="both"/>
        <w:rPr>
          <w:sz w:val="24"/>
          <w:szCs w:val="24"/>
        </w:rPr>
      </w:pPr>
    </w:p>
    <w:p w14:paraId="77CAFFA7" w14:textId="4E7C10F9" w:rsidR="003A284E" w:rsidRPr="00B12D8C" w:rsidRDefault="003A284E" w:rsidP="005D7087">
      <w:pPr>
        <w:keepNext/>
        <w:spacing w:before="240" w:after="60"/>
        <w:ind w:right="237"/>
        <w:jc w:val="both"/>
        <w:rPr>
          <w:sz w:val="24"/>
          <w:szCs w:val="24"/>
        </w:rPr>
      </w:pPr>
      <w:r w:rsidRPr="00B12D8C">
        <w:rPr>
          <w:sz w:val="24"/>
          <w:szCs w:val="24"/>
        </w:rPr>
        <w:t>Paragon (2022) Stalking. Available at: https://paragonteam.org.uk/abuse-types/stalking/ (Accessed:11/07/2022)</w:t>
      </w:r>
    </w:p>
    <w:p w14:paraId="08A40577" w14:textId="17725404" w:rsidR="00D4266E" w:rsidRPr="00B12D8C" w:rsidRDefault="00D4266E" w:rsidP="005D7087">
      <w:pPr>
        <w:keepNext/>
        <w:spacing w:before="240" w:after="60"/>
        <w:ind w:right="237"/>
        <w:jc w:val="both"/>
        <w:rPr>
          <w:sz w:val="24"/>
          <w:szCs w:val="24"/>
        </w:rPr>
      </w:pPr>
    </w:p>
    <w:p w14:paraId="2B165F00" w14:textId="77777777" w:rsidR="00D4266E" w:rsidRPr="00B12D8C" w:rsidRDefault="00D4266E" w:rsidP="005D7087">
      <w:pPr>
        <w:keepNext/>
        <w:spacing w:before="240" w:after="60"/>
        <w:ind w:right="237"/>
        <w:jc w:val="both"/>
        <w:rPr>
          <w:sz w:val="24"/>
          <w:szCs w:val="24"/>
        </w:rPr>
      </w:pPr>
      <w:r w:rsidRPr="00B12D8C">
        <w:rPr>
          <w:sz w:val="24"/>
          <w:szCs w:val="24"/>
        </w:rPr>
        <w:t xml:space="preserve">Pepper, I. Rogers, C and Martin, H (2020) ‘Evidence based policing: a view on its development within the police service’. Journal of Work Applied Management. </w:t>
      </w:r>
    </w:p>
    <w:p w14:paraId="180DD042" w14:textId="4CF9A73B" w:rsidR="00D4266E" w:rsidRPr="00B12D8C" w:rsidRDefault="00D4266E" w:rsidP="005D7087">
      <w:pPr>
        <w:keepNext/>
        <w:spacing w:before="240" w:after="60"/>
        <w:ind w:right="237"/>
        <w:jc w:val="both"/>
        <w:rPr>
          <w:sz w:val="24"/>
          <w:szCs w:val="24"/>
        </w:rPr>
      </w:pPr>
      <w:r w:rsidRPr="00B12D8C">
        <w:rPr>
          <w:sz w:val="24"/>
          <w:szCs w:val="24"/>
        </w:rPr>
        <w:t>[Online]. Available at: https://www.emerald.com/insight/content/doi/10.1108/JWAM-01-2020-0001/full/html (Accessed:20/07/2022)</w:t>
      </w:r>
    </w:p>
    <w:p w14:paraId="209162CB" w14:textId="4FA80831" w:rsidR="00D4266E" w:rsidRPr="00B12D8C" w:rsidRDefault="00D4266E" w:rsidP="005D7087">
      <w:pPr>
        <w:keepNext/>
        <w:spacing w:before="240" w:after="60"/>
        <w:ind w:right="237"/>
        <w:jc w:val="both"/>
        <w:rPr>
          <w:sz w:val="24"/>
          <w:szCs w:val="24"/>
        </w:rPr>
      </w:pPr>
      <w:r w:rsidRPr="00B12D8C">
        <w:rPr>
          <w:sz w:val="24"/>
          <w:szCs w:val="24"/>
        </w:rPr>
        <w:t xml:space="preserve">Personnel Today (2019) Police lack resources to do their job. Available at: </w:t>
      </w:r>
      <w:proofErr w:type="gramStart"/>
      <w:r w:rsidRPr="00B12D8C">
        <w:rPr>
          <w:sz w:val="24"/>
          <w:szCs w:val="24"/>
        </w:rPr>
        <w:t>https://www.personneltoday.com/hr/police-lack-resources-to-do-their-job-ex-chiefs-warn/  (</w:t>
      </w:r>
      <w:proofErr w:type="gramEnd"/>
      <w:r w:rsidRPr="00B12D8C">
        <w:rPr>
          <w:sz w:val="24"/>
          <w:szCs w:val="24"/>
        </w:rPr>
        <w:t>Accessed:02/08/2022)</w:t>
      </w:r>
    </w:p>
    <w:p w14:paraId="693DAA52" w14:textId="19F0AC68" w:rsidR="00D4266E" w:rsidRPr="00B12D8C" w:rsidRDefault="00D4266E" w:rsidP="005D7087">
      <w:pPr>
        <w:keepNext/>
        <w:spacing w:before="240" w:after="60"/>
        <w:ind w:right="237"/>
        <w:jc w:val="both"/>
        <w:rPr>
          <w:sz w:val="24"/>
          <w:szCs w:val="24"/>
        </w:rPr>
      </w:pPr>
      <w:r w:rsidRPr="00B12D8C">
        <w:rPr>
          <w:sz w:val="24"/>
          <w:szCs w:val="24"/>
        </w:rPr>
        <w:t>Policing Review (2022) NEW MODE OF PROTECTION. Available at:  https://www.policingreview.org.uk/wp-content/uploads/srpew_final_report.pdf</w:t>
      </w:r>
      <w:proofErr w:type="gramStart"/>
      <w:r w:rsidRPr="00B12D8C">
        <w:rPr>
          <w:sz w:val="24"/>
          <w:szCs w:val="24"/>
        </w:rPr>
        <w:t xml:space="preserve">   (</w:t>
      </w:r>
      <w:proofErr w:type="gramEnd"/>
      <w:r w:rsidRPr="00B12D8C">
        <w:rPr>
          <w:sz w:val="24"/>
          <w:szCs w:val="24"/>
        </w:rPr>
        <w:t>Accessed:01/08/2022)</w:t>
      </w:r>
    </w:p>
    <w:p w14:paraId="4112C15C" w14:textId="77777777" w:rsidR="00D4266E" w:rsidRPr="00B12D8C" w:rsidRDefault="00D4266E" w:rsidP="005D7087">
      <w:pPr>
        <w:keepNext/>
        <w:spacing w:before="240" w:after="60"/>
        <w:ind w:right="237"/>
        <w:jc w:val="both"/>
        <w:rPr>
          <w:sz w:val="24"/>
          <w:szCs w:val="24"/>
        </w:rPr>
      </w:pPr>
    </w:p>
    <w:p w14:paraId="75D5BC6E" w14:textId="0ABA4E39" w:rsidR="005D7087" w:rsidRPr="00B12D8C" w:rsidRDefault="00D4266E" w:rsidP="005D7087">
      <w:pPr>
        <w:keepNext/>
        <w:spacing w:before="240" w:after="60"/>
        <w:ind w:right="237"/>
        <w:jc w:val="both"/>
        <w:rPr>
          <w:sz w:val="24"/>
          <w:szCs w:val="24"/>
        </w:rPr>
      </w:pPr>
      <w:r w:rsidRPr="00B12D8C">
        <w:rPr>
          <w:sz w:val="24"/>
          <w:szCs w:val="24"/>
        </w:rPr>
        <w:t xml:space="preserve">POP </w:t>
      </w:r>
      <w:proofErr w:type="spellStart"/>
      <w:r w:rsidRPr="00B12D8C">
        <w:rPr>
          <w:sz w:val="24"/>
          <w:szCs w:val="24"/>
        </w:rPr>
        <w:t>Center</w:t>
      </w:r>
      <w:proofErr w:type="spellEnd"/>
      <w:r w:rsidRPr="00B12D8C">
        <w:rPr>
          <w:sz w:val="24"/>
          <w:szCs w:val="24"/>
        </w:rPr>
        <w:t xml:space="preserve"> (2003) Responding to Repeat Offending. Available at: https://popcenter.asu.edu/sites/default/files/analyzing_and_responding_to_repeat_offending.pdf (Accessed: 20/07/2022)</w:t>
      </w:r>
    </w:p>
    <w:p w14:paraId="285792FC" w14:textId="77777777" w:rsidR="00D4266E" w:rsidRPr="00B12D8C" w:rsidRDefault="00D4266E" w:rsidP="005D7087">
      <w:pPr>
        <w:keepNext/>
        <w:spacing w:before="240" w:after="60"/>
        <w:ind w:right="237"/>
        <w:jc w:val="both"/>
        <w:rPr>
          <w:sz w:val="24"/>
          <w:szCs w:val="24"/>
        </w:rPr>
      </w:pPr>
    </w:p>
    <w:p w14:paraId="23AAB642" w14:textId="77777777" w:rsidR="005D7087" w:rsidRPr="00B12D8C" w:rsidRDefault="005D7087" w:rsidP="005D7087">
      <w:pPr>
        <w:keepNext/>
        <w:spacing w:before="240" w:after="60"/>
        <w:ind w:right="237"/>
        <w:jc w:val="both"/>
        <w:rPr>
          <w:sz w:val="24"/>
          <w:szCs w:val="24"/>
        </w:rPr>
      </w:pPr>
      <w:r w:rsidRPr="00B12D8C">
        <w:rPr>
          <w:sz w:val="24"/>
          <w:szCs w:val="24"/>
        </w:rPr>
        <w:t>Rahim, M.A (2010) Managing Conflict in Organizations. Available at: https://www.academia.edu/8846242/CONFLICT_MANAGEMENT_Managing_conflict_in_organizations (Accessed: 24/04/2022)</w:t>
      </w:r>
    </w:p>
    <w:p w14:paraId="671EC3D6" w14:textId="77777777" w:rsidR="005D7087" w:rsidRPr="00B12D8C" w:rsidRDefault="005D7087" w:rsidP="005D7087">
      <w:pPr>
        <w:keepNext/>
        <w:spacing w:before="240" w:after="60"/>
        <w:ind w:right="237"/>
        <w:jc w:val="both"/>
        <w:rPr>
          <w:sz w:val="24"/>
          <w:szCs w:val="24"/>
        </w:rPr>
      </w:pPr>
    </w:p>
    <w:p w14:paraId="224BDBFC" w14:textId="77777777" w:rsidR="005D7087" w:rsidRPr="00B12D8C" w:rsidRDefault="005D7087" w:rsidP="005D7087">
      <w:pPr>
        <w:keepNext/>
        <w:spacing w:before="240" w:after="60"/>
        <w:ind w:right="237"/>
        <w:jc w:val="both"/>
        <w:rPr>
          <w:sz w:val="24"/>
          <w:szCs w:val="24"/>
        </w:rPr>
      </w:pPr>
      <w:r w:rsidRPr="00B12D8C">
        <w:rPr>
          <w:sz w:val="24"/>
          <w:szCs w:val="24"/>
        </w:rPr>
        <w:t xml:space="preserve">Rose, T. and </w:t>
      </w:r>
      <w:proofErr w:type="spellStart"/>
      <w:r w:rsidRPr="00B12D8C">
        <w:rPr>
          <w:sz w:val="24"/>
          <w:szCs w:val="24"/>
        </w:rPr>
        <w:t>Unnithan</w:t>
      </w:r>
      <w:proofErr w:type="spellEnd"/>
      <w:r w:rsidRPr="00B12D8C">
        <w:rPr>
          <w:sz w:val="24"/>
          <w:szCs w:val="24"/>
        </w:rPr>
        <w:t>, P. (2015), ‘In or out of the group? Police subculture and occupational stress’, Policing: An International Journal, Vol. 38 No. 2, pp. 279-294. https://doi.org/10.1108/PIJPSM-10-2014-0111</w:t>
      </w:r>
    </w:p>
    <w:p w14:paraId="534313F5" w14:textId="33BF796F" w:rsidR="005D7087" w:rsidRPr="00B12D8C" w:rsidRDefault="00D4266E" w:rsidP="005D7087">
      <w:pPr>
        <w:keepNext/>
        <w:spacing w:before="240" w:after="60"/>
        <w:ind w:right="237"/>
        <w:jc w:val="both"/>
        <w:rPr>
          <w:sz w:val="24"/>
          <w:szCs w:val="24"/>
        </w:rPr>
      </w:pPr>
      <w:proofErr w:type="spellStart"/>
      <w:r w:rsidRPr="00B12D8C">
        <w:rPr>
          <w:sz w:val="24"/>
          <w:szCs w:val="24"/>
        </w:rPr>
        <w:t>Rusi</w:t>
      </w:r>
      <w:proofErr w:type="spellEnd"/>
      <w:r w:rsidRPr="00B12D8C">
        <w:rPr>
          <w:sz w:val="24"/>
          <w:szCs w:val="24"/>
        </w:rPr>
        <w:t xml:space="preserve"> (2022) Public Confidence in the Police: A New Low for the Service. Available at: </w:t>
      </w:r>
      <w:proofErr w:type="gramStart"/>
      <w:r w:rsidRPr="00B12D8C">
        <w:rPr>
          <w:sz w:val="24"/>
          <w:szCs w:val="24"/>
        </w:rPr>
        <w:t>https://www.rusi.org/explore-our-research/publications/commentary/public-confidence-police-new-low-service  (</w:t>
      </w:r>
      <w:proofErr w:type="gramEnd"/>
      <w:r w:rsidRPr="00B12D8C">
        <w:rPr>
          <w:sz w:val="24"/>
          <w:szCs w:val="24"/>
        </w:rPr>
        <w:t>Accessed:01/08/2022)</w:t>
      </w:r>
    </w:p>
    <w:p w14:paraId="4F618DCC" w14:textId="77777777" w:rsidR="005D7087" w:rsidRPr="00B12D8C" w:rsidRDefault="005D7087" w:rsidP="005D7087">
      <w:pPr>
        <w:keepNext/>
        <w:spacing w:before="240" w:after="60"/>
        <w:ind w:right="237"/>
        <w:jc w:val="both"/>
        <w:rPr>
          <w:sz w:val="24"/>
          <w:szCs w:val="24"/>
        </w:rPr>
      </w:pPr>
      <w:r w:rsidRPr="00B12D8C">
        <w:rPr>
          <w:sz w:val="24"/>
          <w:szCs w:val="24"/>
        </w:rPr>
        <w:t>Sarah Charman (2015) Crossing Cultural Boundaries: Reconsidering the Cultural Characteristics of Police Officers and Ambulance Staff. Available at: https://pure.port.ac.uk/ws/portalfiles/portal/26624692/Charman_2015_AAM.pdf</w:t>
      </w:r>
    </w:p>
    <w:p w14:paraId="6C89A53F" w14:textId="71D1FA0E" w:rsidR="005D7087" w:rsidRPr="00B12D8C" w:rsidRDefault="005D7087" w:rsidP="005D7087">
      <w:pPr>
        <w:keepNext/>
        <w:spacing w:before="240" w:after="60"/>
        <w:ind w:right="237"/>
        <w:jc w:val="both"/>
        <w:rPr>
          <w:sz w:val="24"/>
          <w:szCs w:val="24"/>
        </w:rPr>
      </w:pPr>
      <w:r w:rsidRPr="00B12D8C">
        <w:rPr>
          <w:sz w:val="24"/>
          <w:szCs w:val="24"/>
        </w:rPr>
        <w:t>(Accessed:12/05/2022)</w:t>
      </w:r>
    </w:p>
    <w:p w14:paraId="1F72EB4A" w14:textId="16B947A2" w:rsidR="00D4266E" w:rsidRPr="00B12D8C" w:rsidRDefault="00D4266E" w:rsidP="005D7087">
      <w:pPr>
        <w:keepNext/>
        <w:spacing w:before="240" w:after="60"/>
        <w:ind w:right="237"/>
        <w:jc w:val="both"/>
        <w:rPr>
          <w:sz w:val="24"/>
          <w:szCs w:val="24"/>
        </w:rPr>
      </w:pPr>
    </w:p>
    <w:p w14:paraId="5CFDCBD8" w14:textId="15E8D6AB" w:rsidR="00D4266E" w:rsidRPr="00B12D8C" w:rsidRDefault="00D4266E" w:rsidP="005D7087">
      <w:pPr>
        <w:keepNext/>
        <w:spacing w:before="240" w:after="60"/>
        <w:ind w:right="237"/>
        <w:jc w:val="both"/>
        <w:rPr>
          <w:sz w:val="24"/>
          <w:szCs w:val="24"/>
        </w:rPr>
      </w:pPr>
      <w:r w:rsidRPr="00B12D8C">
        <w:rPr>
          <w:sz w:val="24"/>
          <w:szCs w:val="24"/>
        </w:rPr>
        <w:t>Scottish Government (2015) What Works to Reduce Reoffending: A Summary of the Evidence. Available at:  https://www.gov.scot/publications/works-reduce-reoffending-summary-evidence/pages/3/ (Accessed:15/07/2022)</w:t>
      </w:r>
    </w:p>
    <w:p w14:paraId="211E4CB0" w14:textId="77777777" w:rsidR="003A284E" w:rsidRPr="00B12D8C" w:rsidRDefault="003A284E" w:rsidP="005D7087">
      <w:pPr>
        <w:keepNext/>
        <w:spacing w:before="240" w:after="60"/>
        <w:ind w:right="237"/>
        <w:jc w:val="both"/>
        <w:rPr>
          <w:sz w:val="24"/>
          <w:szCs w:val="24"/>
        </w:rPr>
      </w:pPr>
    </w:p>
    <w:p w14:paraId="77954F6E" w14:textId="06AD6727" w:rsidR="005D7087" w:rsidRPr="00B12D8C" w:rsidRDefault="003A284E" w:rsidP="005D7087">
      <w:pPr>
        <w:keepNext/>
        <w:spacing w:before="240" w:after="60"/>
        <w:ind w:right="237"/>
        <w:jc w:val="both"/>
        <w:rPr>
          <w:sz w:val="24"/>
          <w:szCs w:val="24"/>
        </w:rPr>
      </w:pPr>
      <w:r w:rsidRPr="00B12D8C">
        <w:rPr>
          <w:sz w:val="24"/>
          <w:szCs w:val="24"/>
        </w:rPr>
        <w:t>Suzy Lamplugh Trust (2019) What is stalking. Available at: https://www.suzylamplugh.org/what-is-stalking. (Accessed: 15/07/2022)</w:t>
      </w:r>
    </w:p>
    <w:p w14:paraId="455AED34" w14:textId="4C4AB9E8" w:rsidR="00D4266E" w:rsidRPr="00B12D8C" w:rsidRDefault="00D4266E" w:rsidP="005D7087">
      <w:pPr>
        <w:keepNext/>
        <w:spacing w:before="240" w:after="60"/>
        <w:ind w:right="237"/>
        <w:jc w:val="both"/>
        <w:rPr>
          <w:sz w:val="24"/>
          <w:szCs w:val="24"/>
        </w:rPr>
      </w:pPr>
    </w:p>
    <w:p w14:paraId="69CAE733" w14:textId="66C58CE0" w:rsidR="00D4266E" w:rsidRPr="00B12D8C" w:rsidRDefault="00D4266E" w:rsidP="005D7087">
      <w:pPr>
        <w:keepNext/>
        <w:spacing w:before="240" w:after="60"/>
        <w:ind w:right="237"/>
        <w:jc w:val="both"/>
        <w:rPr>
          <w:sz w:val="24"/>
          <w:szCs w:val="24"/>
        </w:rPr>
      </w:pPr>
      <w:r w:rsidRPr="00B12D8C">
        <w:rPr>
          <w:sz w:val="24"/>
          <w:szCs w:val="24"/>
        </w:rPr>
        <w:t>The British Academy (2022) Public confidence in policing. Available at: https://www.thebritishacademy.ac.uk/blog/public-confidence-policing/</w:t>
      </w:r>
      <w:proofErr w:type="gramStart"/>
      <w:r w:rsidRPr="00B12D8C">
        <w:rPr>
          <w:sz w:val="24"/>
          <w:szCs w:val="24"/>
        </w:rPr>
        <w:t xml:space="preserve">   (</w:t>
      </w:r>
      <w:proofErr w:type="gramEnd"/>
      <w:r w:rsidRPr="00B12D8C">
        <w:rPr>
          <w:sz w:val="24"/>
          <w:szCs w:val="24"/>
        </w:rPr>
        <w:t>Accessed:29/07/2022)</w:t>
      </w:r>
    </w:p>
    <w:p w14:paraId="43BA48A3" w14:textId="77777777" w:rsidR="00D4266E" w:rsidRPr="00B12D8C" w:rsidRDefault="00D4266E" w:rsidP="005D7087">
      <w:pPr>
        <w:keepNext/>
        <w:spacing w:before="240" w:after="60"/>
        <w:ind w:right="237"/>
        <w:jc w:val="both"/>
        <w:rPr>
          <w:sz w:val="24"/>
          <w:szCs w:val="24"/>
        </w:rPr>
      </w:pPr>
    </w:p>
    <w:p w14:paraId="13168B15" w14:textId="7B3F447E" w:rsidR="003A284E" w:rsidRPr="00B12D8C" w:rsidRDefault="00D4266E" w:rsidP="005D7087">
      <w:pPr>
        <w:keepNext/>
        <w:spacing w:before="240" w:after="60"/>
        <w:ind w:right="237"/>
        <w:jc w:val="both"/>
        <w:rPr>
          <w:sz w:val="24"/>
          <w:szCs w:val="24"/>
        </w:rPr>
      </w:pPr>
      <w:r w:rsidRPr="00B12D8C">
        <w:rPr>
          <w:sz w:val="24"/>
          <w:szCs w:val="24"/>
        </w:rPr>
        <w:t xml:space="preserve">The Guardian (2020) Police warn to cuts of funding even worse than in austerity years. Available at: </w:t>
      </w:r>
      <w:proofErr w:type="gramStart"/>
      <w:r w:rsidRPr="00B12D8C">
        <w:rPr>
          <w:sz w:val="24"/>
          <w:szCs w:val="24"/>
        </w:rPr>
        <w:t>https://www.theguardian.com/uk-news/2020/jul/01/police-warn-of-cuts-to-funding-even-worse-than-in-austerity-years  (</w:t>
      </w:r>
      <w:proofErr w:type="gramEnd"/>
      <w:r w:rsidRPr="00B12D8C">
        <w:rPr>
          <w:sz w:val="24"/>
          <w:szCs w:val="24"/>
        </w:rPr>
        <w:t>Accessed:01/08/2022)</w:t>
      </w:r>
    </w:p>
    <w:p w14:paraId="4533941A" w14:textId="77777777" w:rsidR="00D4266E" w:rsidRPr="00B12D8C" w:rsidRDefault="00D4266E" w:rsidP="005D7087">
      <w:pPr>
        <w:keepNext/>
        <w:spacing w:before="240" w:after="60"/>
        <w:ind w:right="237"/>
        <w:jc w:val="both"/>
        <w:rPr>
          <w:sz w:val="24"/>
          <w:szCs w:val="24"/>
        </w:rPr>
      </w:pPr>
    </w:p>
    <w:p w14:paraId="36151E61" w14:textId="77777777" w:rsidR="005D7087" w:rsidRPr="00B12D8C" w:rsidRDefault="005D7087" w:rsidP="005D7087">
      <w:pPr>
        <w:keepNext/>
        <w:spacing w:before="240" w:after="60"/>
        <w:ind w:right="237"/>
        <w:jc w:val="both"/>
        <w:rPr>
          <w:sz w:val="24"/>
          <w:szCs w:val="24"/>
        </w:rPr>
      </w:pPr>
      <w:r w:rsidRPr="00B12D8C">
        <w:rPr>
          <w:sz w:val="24"/>
          <w:szCs w:val="24"/>
        </w:rPr>
        <w:t xml:space="preserve">To, </w:t>
      </w:r>
      <w:proofErr w:type="gramStart"/>
      <w:r w:rsidRPr="00B12D8C">
        <w:rPr>
          <w:sz w:val="24"/>
          <w:szCs w:val="24"/>
        </w:rPr>
        <w:t>A,T.</w:t>
      </w:r>
      <w:proofErr w:type="gramEnd"/>
      <w:r w:rsidRPr="00B12D8C">
        <w:rPr>
          <w:sz w:val="24"/>
          <w:szCs w:val="24"/>
        </w:rPr>
        <w:t xml:space="preserve"> Tran, T,S. </w:t>
      </w:r>
      <w:proofErr w:type="spellStart"/>
      <w:r w:rsidRPr="00B12D8C">
        <w:rPr>
          <w:sz w:val="24"/>
          <w:szCs w:val="24"/>
        </w:rPr>
        <w:t>Nguyen,K,O</w:t>
      </w:r>
      <w:proofErr w:type="spellEnd"/>
      <w:r w:rsidRPr="00B12D8C">
        <w:rPr>
          <w:sz w:val="24"/>
          <w:szCs w:val="24"/>
        </w:rPr>
        <w:t xml:space="preserve">. </w:t>
      </w:r>
      <w:proofErr w:type="spellStart"/>
      <w:r w:rsidRPr="00B12D8C">
        <w:rPr>
          <w:sz w:val="24"/>
          <w:szCs w:val="24"/>
        </w:rPr>
        <w:t>Hoang,V,T</w:t>
      </w:r>
      <w:proofErr w:type="spellEnd"/>
      <w:r w:rsidRPr="00B12D8C">
        <w:rPr>
          <w:sz w:val="24"/>
          <w:szCs w:val="24"/>
        </w:rPr>
        <w:t xml:space="preserve"> and </w:t>
      </w:r>
      <w:proofErr w:type="spellStart"/>
      <w:r w:rsidRPr="00B12D8C">
        <w:rPr>
          <w:sz w:val="24"/>
          <w:szCs w:val="24"/>
        </w:rPr>
        <w:t>Thai,K,P</w:t>
      </w:r>
      <w:proofErr w:type="spellEnd"/>
      <w:r w:rsidRPr="00B12D8C">
        <w:rPr>
          <w:sz w:val="24"/>
          <w:szCs w:val="24"/>
        </w:rPr>
        <w:t xml:space="preserve"> (2021) ‘Applying Conflict Management Styles to Resolve Task Conflict’.  Emerging Science Journal. Vol. 5, No. 5. Available at: https://pdfs.semanticscholar.org/62d0/bf37b9c9f2a9cc996a0d5ddaed654048a726.pdf    </w:t>
      </w:r>
      <w:proofErr w:type="gramStart"/>
      <w:r w:rsidRPr="00B12D8C">
        <w:rPr>
          <w:sz w:val="24"/>
          <w:szCs w:val="24"/>
        </w:rPr>
        <w:t xml:space="preserve">   (</w:t>
      </w:r>
      <w:proofErr w:type="gramEnd"/>
      <w:r w:rsidRPr="00B12D8C">
        <w:rPr>
          <w:sz w:val="24"/>
          <w:szCs w:val="24"/>
        </w:rPr>
        <w:t>Accessed:26/04/2022)</w:t>
      </w:r>
    </w:p>
    <w:p w14:paraId="633B4CF9" w14:textId="77777777" w:rsidR="005D7087" w:rsidRPr="00B12D8C" w:rsidRDefault="005D7087" w:rsidP="005D7087">
      <w:pPr>
        <w:keepNext/>
        <w:spacing w:before="240" w:after="60"/>
        <w:ind w:right="237"/>
        <w:jc w:val="both"/>
        <w:rPr>
          <w:sz w:val="24"/>
          <w:szCs w:val="24"/>
        </w:rPr>
      </w:pPr>
    </w:p>
    <w:p w14:paraId="7504CF36" w14:textId="77777777" w:rsidR="005D7087" w:rsidRPr="00B12D8C" w:rsidRDefault="005D7087" w:rsidP="005D7087">
      <w:pPr>
        <w:keepNext/>
        <w:spacing w:before="240" w:after="60"/>
        <w:ind w:right="237"/>
        <w:jc w:val="both"/>
        <w:rPr>
          <w:sz w:val="24"/>
          <w:szCs w:val="24"/>
        </w:rPr>
      </w:pPr>
      <w:r w:rsidRPr="00B12D8C">
        <w:rPr>
          <w:sz w:val="24"/>
          <w:szCs w:val="24"/>
        </w:rPr>
        <w:t>Tuckman, B (1964) "Developmental sequence in small groups" Psychological Bulletin, vol. 63, no. 6, pp. 384-399. Available at: http://dx.doi.org/10.1037/h0022100 (Accessed:20/04/2022)</w:t>
      </w:r>
    </w:p>
    <w:p w14:paraId="548E33E4" w14:textId="77777777" w:rsidR="005D7087" w:rsidRPr="00B12D8C" w:rsidRDefault="005D7087" w:rsidP="005D7087">
      <w:pPr>
        <w:keepNext/>
        <w:spacing w:before="240" w:after="60"/>
        <w:ind w:right="237"/>
        <w:jc w:val="both"/>
        <w:rPr>
          <w:sz w:val="24"/>
          <w:szCs w:val="24"/>
        </w:rPr>
      </w:pPr>
    </w:p>
    <w:p w14:paraId="6E69939B" w14:textId="77777777" w:rsidR="005D7087" w:rsidRPr="00B12D8C" w:rsidRDefault="005D7087" w:rsidP="005D7087">
      <w:pPr>
        <w:keepNext/>
        <w:spacing w:before="240" w:after="60"/>
        <w:ind w:right="237"/>
        <w:jc w:val="both"/>
        <w:rPr>
          <w:sz w:val="24"/>
          <w:szCs w:val="24"/>
        </w:rPr>
      </w:pPr>
      <w:r w:rsidRPr="00B12D8C">
        <w:rPr>
          <w:sz w:val="24"/>
          <w:szCs w:val="24"/>
        </w:rPr>
        <w:t xml:space="preserve">Tyler, </w:t>
      </w:r>
      <w:proofErr w:type="gramStart"/>
      <w:r w:rsidRPr="00B12D8C">
        <w:rPr>
          <w:sz w:val="24"/>
          <w:szCs w:val="24"/>
        </w:rPr>
        <w:t>T,R</w:t>
      </w:r>
      <w:proofErr w:type="gramEnd"/>
      <w:r w:rsidRPr="00B12D8C">
        <w:rPr>
          <w:sz w:val="24"/>
          <w:szCs w:val="24"/>
        </w:rPr>
        <w:t xml:space="preserve"> and </w:t>
      </w:r>
      <w:proofErr w:type="spellStart"/>
      <w:r w:rsidRPr="00B12D8C">
        <w:rPr>
          <w:sz w:val="24"/>
          <w:szCs w:val="24"/>
        </w:rPr>
        <w:t>Blader</w:t>
      </w:r>
      <w:proofErr w:type="spellEnd"/>
      <w:r w:rsidRPr="00B12D8C">
        <w:rPr>
          <w:sz w:val="24"/>
          <w:szCs w:val="24"/>
        </w:rPr>
        <w:t xml:space="preserve">, S,L (2003) ‘The Group Engagement Model: Procedural Justice, Social Identity, and Cooperative </w:t>
      </w:r>
      <w:proofErr w:type="spellStart"/>
      <w:r w:rsidRPr="00B12D8C">
        <w:rPr>
          <w:sz w:val="24"/>
          <w:szCs w:val="24"/>
        </w:rPr>
        <w:t>Behavior</w:t>
      </w:r>
      <w:proofErr w:type="spellEnd"/>
      <w:r w:rsidRPr="00B12D8C">
        <w:rPr>
          <w:sz w:val="24"/>
          <w:szCs w:val="24"/>
        </w:rPr>
        <w:t>’ Personality and social psychology review. Available at: https://journals.sagepub.com/doi/abs/10.1207/s15327957pspr0704_07</w:t>
      </w:r>
    </w:p>
    <w:p w14:paraId="6350A315" w14:textId="77777777" w:rsidR="005D7087" w:rsidRPr="00B12D8C" w:rsidRDefault="005D7087" w:rsidP="005D7087">
      <w:pPr>
        <w:keepNext/>
        <w:spacing w:before="240" w:after="60"/>
        <w:ind w:right="237"/>
        <w:jc w:val="both"/>
        <w:rPr>
          <w:sz w:val="24"/>
          <w:szCs w:val="24"/>
        </w:rPr>
      </w:pPr>
      <w:r w:rsidRPr="00B12D8C">
        <w:rPr>
          <w:sz w:val="24"/>
          <w:szCs w:val="24"/>
        </w:rPr>
        <w:t>(Accessed:12/05/2022)</w:t>
      </w:r>
    </w:p>
    <w:p w14:paraId="34627DC1" w14:textId="77777777" w:rsidR="00ED29C8" w:rsidRPr="00B12D8C" w:rsidRDefault="00ED29C8" w:rsidP="00ED29C8">
      <w:pPr>
        <w:keepNext/>
        <w:spacing w:before="240" w:after="60"/>
        <w:ind w:right="237"/>
        <w:jc w:val="both"/>
        <w:rPr>
          <w:sz w:val="24"/>
          <w:szCs w:val="24"/>
        </w:rPr>
      </w:pPr>
    </w:p>
    <w:p w14:paraId="1CD119B4" w14:textId="77777777" w:rsidR="003A284E" w:rsidRPr="00B12D8C" w:rsidRDefault="005D7087" w:rsidP="00ED29C8">
      <w:pPr>
        <w:keepNext/>
        <w:spacing w:before="240" w:after="60"/>
        <w:ind w:right="237"/>
        <w:jc w:val="both"/>
        <w:rPr>
          <w:sz w:val="24"/>
          <w:szCs w:val="24"/>
        </w:rPr>
      </w:pPr>
      <w:r w:rsidRPr="00B12D8C">
        <w:rPr>
          <w:sz w:val="24"/>
          <w:szCs w:val="24"/>
        </w:rPr>
        <w:t xml:space="preserve">Wolfe, </w:t>
      </w:r>
      <w:proofErr w:type="gramStart"/>
      <w:r w:rsidRPr="00B12D8C">
        <w:rPr>
          <w:sz w:val="24"/>
          <w:szCs w:val="24"/>
        </w:rPr>
        <w:t>S,E</w:t>
      </w:r>
      <w:proofErr w:type="gramEnd"/>
      <w:r w:rsidRPr="00B12D8C">
        <w:rPr>
          <w:sz w:val="24"/>
          <w:szCs w:val="24"/>
        </w:rPr>
        <w:t xml:space="preserve"> and Nix, J. (2017) ‘Police Officers’ Trust in Their Agency: Does Self-Legitimacy Protect Against Supervisor Procedural Injustice?’ . Criminal Justice and</w:t>
      </w:r>
      <w:r w:rsidR="00ED29C8" w:rsidRPr="00B12D8C">
        <w:rPr>
          <w:sz w:val="24"/>
          <w:szCs w:val="24"/>
        </w:rPr>
        <w:t xml:space="preserve"> </w:t>
      </w:r>
    </w:p>
    <w:p w14:paraId="4D2A4F6B" w14:textId="0771337E" w:rsidR="005D7087" w:rsidRPr="00B12D8C" w:rsidRDefault="00ED29C8" w:rsidP="00ED29C8">
      <w:pPr>
        <w:keepNext/>
        <w:spacing w:before="240" w:after="60"/>
        <w:ind w:right="237"/>
        <w:jc w:val="both"/>
        <w:rPr>
          <w:sz w:val="24"/>
          <w:szCs w:val="24"/>
        </w:rPr>
      </w:pPr>
      <w:proofErr w:type="gramStart"/>
      <w:r w:rsidRPr="00B12D8C">
        <w:rPr>
          <w:sz w:val="24"/>
          <w:szCs w:val="24"/>
        </w:rPr>
        <w:t>Behavior.Availableat:https://www.researchgate.net/publication</w:t>
      </w:r>
      <w:proofErr w:type="gramEnd"/>
      <w:r w:rsidRPr="00B12D8C">
        <w:rPr>
          <w:sz w:val="24"/>
          <w:szCs w:val="24"/>
        </w:rPr>
        <w:t xml:space="preserve"> (Accessed:12/05/2022)</w:t>
      </w:r>
    </w:p>
    <w:p w14:paraId="6B358A78" w14:textId="0B54E593" w:rsidR="005D7087" w:rsidRPr="00B12D8C" w:rsidRDefault="005D7087" w:rsidP="005D7087">
      <w:pPr>
        <w:keepNext/>
        <w:spacing w:before="240" w:after="60"/>
        <w:ind w:right="237"/>
        <w:jc w:val="both"/>
        <w:rPr>
          <w:sz w:val="24"/>
          <w:szCs w:val="24"/>
        </w:rPr>
      </w:pPr>
    </w:p>
    <w:p w14:paraId="16C18D2A" w14:textId="77777777" w:rsidR="00D4266E" w:rsidRPr="00B12D8C" w:rsidRDefault="00D4266E" w:rsidP="00D4266E">
      <w:pPr>
        <w:rPr>
          <w:sz w:val="24"/>
          <w:szCs w:val="24"/>
        </w:rPr>
      </w:pPr>
      <w:r w:rsidRPr="00B12D8C">
        <w:rPr>
          <w:sz w:val="24"/>
          <w:szCs w:val="24"/>
        </w:rPr>
        <w:t xml:space="preserve">Weisburd, D., </w:t>
      </w:r>
      <w:proofErr w:type="spellStart"/>
      <w:r w:rsidRPr="00B12D8C">
        <w:rPr>
          <w:sz w:val="24"/>
          <w:szCs w:val="24"/>
        </w:rPr>
        <w:t>Telep</w:t>
      </w:r>
      <w:proofErr w:type="spellEnd"/>
      <w:r w:rsidRPr="00B12D8C">
        <w:rPr>
          <w:sz w:val="24"/>
          <w:szCs w:val="24"/>
        </w:rPr>
        <w:t xml:space="preserve">, C. W., Hinkle, J. C., &amp; Eck, J. E. (2010). ‘Is problem-oriented policing effective in reducing crime and disorder’ Criminology and Public Policy, 139-172. </w:t>
      </w:r>
      <w:proofErr w:type="spellStart"/>
      <w:r w:rsidRPr="00B12D8C">
        <w:rPr>
          <w:sz w:val="24"/>
          <w:szCs w:val="24"/>
        </w:rPr>
        <w:t>Availabe</w:t>
      </w:r>
      <w:proofErr w:type="spellEnd"/>
      <w:r w:rsidRPr="00B12D8C">
        <w:rPr>
          <w:sz w:val="24"/>
          <w:szCs w:val="24"/>
        </w:rPr>
        <w:t xml:space="preserve"> at: http://www.inquiriesjournal.com/articles/1028/the-use-and-effectiveness-of-problem-oriented-policing (Accessed:20/07/2022) </w:t>
      </w:r>
    </w:p>
    <w:p w14:paraId="52F7FACA" w14:textId="77777777" w:rsidR="00D4266E" w:rsidRPr="00B12D8C" w:rsidRDefault="00D4266E" w:rsidP="005D7087">
      <w:pPr>
        <w:keepNext/>
        <w:spacing w:before="240" w:after="60"/>
        <w:ind w:right="237"/>
        <w:jc w:val="both"/>
        <w:rPr>
          <w:sz w:val="24"/>
          <w:szCs w:val="24"/>
        </w:rPr>
      </w:pPr>
    </w:p>
    <w:p w14:paraId="000E0C31" w14:textId="77777777" w:rsidR="005D7087" w:rsidRPr="00B12D8C" w:rsidRDefault="005D7087" w:rsidP="005D7087">
      <w:pPr>
        <w:keepNext/>
        <w:spacing w:before="240" w:after="60"/>
        <w:ind w:right="237"/>
        <w:jc w:val="both"/>
        <w:rPr>
          <w:sz w:val="24"/>
          <w:szCs w:val="24"/>
        </w:rPr>
      </w:pPr>
      <w:proofErr w:type="spellStart"/>
      <w:proofErr w:type="gramStart"/>
      <w:r w:rsidRPr="00B12D8C">
        <w:rPr>
          <w:sz w:val="24"/>
          <w:szCs w:val="24"/>
        </w:rPr>
        <w:t>Yazdifar,H</w:t>
      </w:r>
      <w:proofErr w:type="spellEnd"/>
      <w:r w:rsidRPr="00B12D8C">
        <w:rPr>
          <w:sz w:val="24"/>
          <w:szCs w:val="24"/>
        </w:rPr>
        <w:t>.</w:t>
      </w:r>
      <w:proofErr w:type="gramEnd"/>
      <w:r w:rsidRPr="00B12D8C">
        <w:rPr>
          <w:sz w:val="24"/>
          <w:szCs w:val="24"/>
        </w:rPr>
        <w:t xml:space="preserve"> </w:t>
      </w:r>
      <w:proofErr w:type="spellStart"/>
      <w:r w:rsidRPr="00B12D8C">
        <w:rPr>
          <w:sz w:val="24"/>
          <w:szCs w:val="24"/>
        </w:rPr>
        <w:t>Golestani</w:t>
      </w:r>
      <w:proofErr w:type="spellEnd"/>
      <w:r w:rsidRPr="00B12D8C">
        <w:rPr>
          <w:sz w:val="24"/>
          <w:szCs w:val="24"/>
        </w:rPr>
        <w:t xml:space="preserve">, R. </w:t>
      </w:r>
      <w:proofErr w:type="spellStart"/>
      <w:r w:rsidRPr="00B12D8C">
        <w:rPr>
          <w:sz w:val="24"/>
          <w:szCs w:val="24"/>
        </w:rPr>
        <w:t>Askary,S</w:t>
      </w:r>
      <w:proofErr w:type="spellEnd"/>
      <w:r w:rsidRPr="00B12D8C">
        <w:rPr>
          <w:sz w:val="24"/>
          <w:szCs w:val="24"/>
        </w:rPr>
        <w:t xml:space="preserve">. </w:t>
      </w:r>
      <w:proofErr w:type="spellStart"/>
      <w:r w:rsidRPr="00B12D8C">
        <w:rPr>
          <w:sz w:val="24"/>
          <w:szCs w:val="24"/>
        </w:rPr>
        <w:t>Askarany</w:t>
      </w:r>
      <w:proofErr w:type="spellEnd"/>
      <w:r w:rsidRPr="00B12D8C">
        <w:rPr>
          <w:sz w:val="24"/>
          <w:szCs w:val="24"/>
        </w:rPr>
        <w:t>, D (2010) ‘The Potential for Improving Intra-Organizational Communication in the Process of Mergers and Acquisitions via Accounting Systems’. SSRN Electronic Journal. Available at:</w:t>
      </w:r>
    </w:p>
    <w:p w14:paraId="7B87D128" w14:textId="34B5E792" w:rsidR="00AF30AB" w:rsidRPr="00B12D8C" w:rsidRDefault="005D7087" w:rsidP="005D7087">
      <w:pPr>
        <w:keepNext/>
        <w:spacing w:before="240" w:after="60"/>
        <w:ind w:right="237"/>
        <w:jc w:val="both"/>
        <w:rPr>
          <w:sz w:val="24"/>
          <w:szCs w:val="24"/>
        </w:rPr>
      </w:pPr>
      <w:r w:rsidRPr="00B12D8C">
        <w:rPr>
          <w:sz w:val="24"/>
          <w:szCs w:val="24"/>
        </w:rPr>
        <w:t xml:space="preserve">https://www.researchgate.net/publication/228302166_The_Potential_for_Improving_IntraOrganizational_Communication_in_the_Process_of_Mergers_and_Acquisitions_via_Accounting_Systems             </w:t>
      </w:r>
      <w:proofErr w:type="gramStart"/>
      <w:r w:rsidRPr="00B12D8C">
        <w:rPr>
          <w:sz w:val="24"/>
          <w:szCs w:val="24"/>
        </w:rPr>
        <w:t xml:space="preserve">   (</w:t>
      </w:r>
      <w:proofErr w:type="gramEnd"/>
      <w:r w:rsidRPr="00B12D8C">
        <w:rPr>
          <w:sz w:val="24"/>
          <w:szCs w:val="24"/>
        </w:rPr>
        <w:t>Accessed: 03/05/2022)</w:t>
      </w:r>
    </w:p>
    <w:p w14:paraId="75F26EC3" w14:textId="33D3D426" w:rsidR="00AF30AB" w:rsidRDefault="00AF30AB" w:rsidP="00EA28F1">
      <w:pPr>
        <w:keepNext/>
        <w:spacing w:before="240" w:after="60"/>
        <w:ind w:right="237"/>
        <w:jc w:val="both"/>
      </w:pPr>
    </w:p>
    <w:p w14:paraId="607E8AEC" w14:textId="71A466C2" w:rsidR="00BA257D" w:rsidRDefault="00BA257D" w:rsidP="00EA28F1">
      <w:pPr>
        <w:keepNext/>
        <w:spacing w:before="240" w:after="60"/>
        <w:ind w:right="237"/>
        <w:jc w:val="both"/>
      </w:pPr>
    </w:p>
    <w:p w14:paraId="06ED5514" w14:textId="74EDE325" w:rsidR="007B5018" w:rsidRDefault="007B5018" w:rsidP="007B5018">
      <w:pPr>
        <w:keepNext/>
        <w:spacing w:before="240" w:after="60"/>
        <w:ind w:right="237"/>
        <w:jc w:val="both"/>
      </w:pPr>
    </w:p>
    <w:p w14:paraId="65300A96" w14:textId="77777777" w:rsidR="003A284E" w:rsidRDefault="003A284E" w:rsidP="007B5018">
      <w:pPr>
        <w:keepNext/>
        <w:spacing w:before="240" w:after="60"/>
        <w:ind w:right="237"/>
        <w:jc w:val="both"/>
      </w:pPr>
    </w:p>
    <w:p w14:paraId="564DBE1C" w14:textId="77777777" w:rsidR="007B5018" w:rsidRDefault="007B5018" w:rsidP="007B5018">
      <w:pPr>
        <w:keepNext/>
        <w:spacing w:before="240" w:after="60"/>
        <w:ind w:right="237"/>
        <w:jc w:val="both"/>
      </w:pPr>
    </w:p>
    <w:p w14:paraId="64117AD8" w14:textId="77777777" w:rsidR="007B5018" w:rsidRDefault="007B5018" w:rsidP="007B5018">
      <w:pPr>
        <w:keepNext/>
        <w:spacing w:before="240" w:after="60"/>
        <w:ind w:right="237"/>
        <w:jc w:val="both"/>
      </w:pPr>
    </w:p>
    <w:p w14:paraId="32302CE3" w14:textId="77777777" w:rsidR="007B5018" w:rsidRDefault="007B5018" w:rsidP="007B5018">
      <w:pPr>
        <w:keepNext/>
        <w:spacing w:before="240" w:after="60"/>
        <w:ind w:right="237"/>
        <w:jc w:val="both"/>
      </w:pPr>
    </w:p>
    <w:p w14:paraId="397C1560" w14:textId="77777777" w:rsidR="007B5018" w:rsidRDefault="007B5018" w:rsidP="007B5018">
      <w:pPr>
        <w:keepNext/>
        <w:spacing w:before="240" w:after="60"/>
        <w:ind w:right="237"/>
        <w:jc w:val="both"/>
      </w:pPr>
    </w:p>
    <w:p w14:paraId="684CD253" w14:textId="77777777" w:rsidR="007B5018" w:rsidRDefault="007B5018" w:rsidP="007B5018">
      <w:pPr>
        <w:keepNext/>
        <w:spacing w:before="240" w:after="60"/>
        <w:ind w:right="237"/>
        <w:jc w:val="both"/>
      </w:pPr>
    </w:p>
    <w:p w14:paraId="7F2A1202" w14:textId="77777777" w:rsidR="007B5018" w:rsidRDefault="007B5018" w:rsidP="007B5018">
      <w:pPr>
        <w:keepNext/>
        <w:spacing w:before="240" w:after="60"/>
        <w:ind w:right="237"/>
        <w:jc w:val="both"/>
      </w:pPr>
    </w:p>
    <w:p w14:paraId="0C01E1A6" w14:textId="77777777" w:rsidR="007B5018" w:rsidRDefault="007B5018" w:rsidP="007B5018">
      <w:pPr>
        <w:keepNext/>
        <w:spacing w:before="240" w:after="60"/>
        <w:ind w:right="237"/>
        <w:jc w:val="both"/>
      </w:pPr>
    </w:p>
    <w:p w14:paraId="39E0E9D9" w14:textId="77777777" w:rsidR="007B5018" w:rsidRDefault="007B5018" w:rsidP="007B5018">
      <w:pPr>
        <w:keepNext/>
        <w:spacing w:before="240" w:after="60"/>
        <w:ind w:right="237"/>
        <w:jc w:val="both"/>
      </w:pPr>
    </w:p>
    <w:p w14:paraId="0477FF08" w14:textId="77777777" w:rsidR="007B5018" w:rsidRDefault="007B5018" w:rsidP="007B5018">
      <w:pPr>
        <w:keepNext/>
        <w:spacing w:before="240" w:after="60"/>
        <w:ind w:right="237"/>
        <w:jc w:val="both"/>
      </w:pPr>
    </w:p>
    <w:p w14:paraId="454D771D" w14:textId="77777777" w:rsidR="007B5018" w:rsidRDefault="007B5018" w:rsidP="007B5018">
      <w:pPr>
        <w:keepNext/>
        <w:spacing w:before="240" w:after="60"/>
        <w:ind w:right="237"/>
        <w:jc w:val="both"/>
      </w:pPr>
    </w:p>
    <w:p w14:paraId="47DF7A56" w14:textId="77777777" w:rsidR="007B5018" w:rsidRDefault="007B5018" w:rsidP="007B5018">
      <w:pPr>
        <w:keepNext/>
        <w:spacing w:before="240" w:after="60"/>
        <w:ind w:right="237"/>
        <w:jc w:val="both"/>
      </w:pPr>
    </w:p>
    <w:p w14:paraId="3836DC56" w14:textId="77777777" w:rsidR="007B5018" w:rsidRDefault="007B5018" w:rsidP="007B5018">
      <w:pPr>
        <w:keepNext/>
        <w:spacing w:before="240" w:after="60"/>
        <w:ind w:right="237"/>
        <w:jc w:val="both"/>
      </w:pPr>
    </w:p>
    <w:p w14:paraId="2BAF918E" w14:textId="77777777" w:rsidR="007B5018" w:rsidRDefault="007B5018" w:rsidP="007B5018">
      <w:pPr>
        <w:keepNext/>
        <w:spacing w:before="240" w:after="60"/>
        <w:ind w:right="237"/>
        <w:jc w:val="both"/>
      </w:pPr>
    </w:p>
    <w:p w14:paraId="096FC4EA" w14:textId="77777777" w:rsidR="007B5018" w:rsidRDefault="007B5018" w:rsidP="007B5018">
      <w:pPr>
        <w:keepNext/>
        <w:spacing w:before="240" w:after="60"/>
        <w:ind w:right="237"/>
        <w:jc w:val="both"/>
      </w:pPr>
    </w:p>
    <w:p w14:paraId="39689158" w14:textId="77777777" w:rsidR="007B5018" w:rsidRDefault="007B5018" w:rsidP="007B5018">
      <w:pPr>
        <w:keepNext/>
        <w:spacing w:before="240" w:after="60"/>
        <w:ind w:right="237"/>
        <w:jc w:val="both"/>
      </w:pPr>
    </w:p>
    <w:p w14:paraId="42FED8D3" w14:textId="77777777" w:rsidR="007B5018" w:rsidRDefault="007B5018" w:rsidP="007B5018">
      <w:pPr>
        <w:keepNext/>
        <w:spacing w:before="240" w:after="60"/>
        <w:ind w:right="237"/>
        <w:jc w:val="both"/>
      </w:pPr>
    </w:p>
    <w:p w14:paraId="7ACC6D45" w14:textId="77777777" w:rsidR="007B5018" w:rsidRDefault="007B5018" w:rsidP="007B5018">
      <w:pPr>
        <w:keepNext/>
        <w:spacing w:before="240" w:after="60"/>
        <w:ind w:right="237"/>
        <w:jc w:val="both"/>
      </w:pPr>
    </w:p>
    <w:p w14:paraId="6BAC9E38" w14:textId="77777777" w:rsidR="007B5018" w:rsidRDefault="007B5018" w:rsidP="007B5018">
      <w:pPr>
        <w:keepNext/>
        <w:spacing w:before="240" w:after="60"/>
        <w:ind w:right="237"/>
        <w:jc w:val="both"/>
      </w:pPr>
    </w:p>
    <w:p w14:paraId="583EC8F9" w14:textId="77777777" w:rsidR="007B5018" w:rsidRDefault="007B5018" w:rsidP="007B5018">
      <w:pPr>
        <w:keepNext/>
        <w:spacing w:before="240" w:after="60"/>
        <w:ind w:right="237"/>
        <w:jc w:val="both"/>
      </w:pPr>
    </w:p>
    <w:p w14:paraId="7BB0D165" w14:textId="77777777" w:rsidR="007B5018" w:rsidRDefault="007B5018" w:rsidP="007B5018">
      <w:pPr>
        <w:keepNext/>
        <w:spacing w:before="240" w:after="60"/>
        <w:ind w:right="237"/>
        <w:jc w:val="both"/>
      </w:pPr>
    </w:p>
    <w:p w14:paraId="495E00D5" w14:textId="77777777" w:rsidR="007B5018" w:rsidRDefault="007B5018" w:rsidP="007B5018">
      <w:pPr>
        <w:keepNext/>
        <w:spacing w:before="240" w:after="60"/>
        <w:ind w:right="237"/>
        <w:jc w:val="both"/>
      </w:pPr>
    </w:p>
    <w:p w14:paraId="2202B465" w14:textId="77777777" w:rsidR="007B5018" w:rsidRDefault="007B5018" w:rsidP="007B5018">
      <w:pPr>
        <w:keepNext/>
        <w:spacing w:before="240" w:after="60"/>
        <w:ind w:right="237"/>
        <w:jc w:val="both"/>
      </w:pPr>
    </w:p>
    <w:p w14:paraId="5CCF4E19" w14:textId="77777777" w:rsidR="007B5018" w:rsidRDefault="007B5018" w:rsidP="007B5018">
      <w:pPr>
        <w:keepNext/>
        <w:spacing w:before="240" w:after="60"/>
        <w:ind w:right="237"/>
        <w:jc w:val="both"/>
      </w:pPr>
    </w:p>
    <w:p w14:paraId="13B628DC" w14:textId="4E4A36EB" w:rsidR="00694926" w:rsidRDefault="00694926" w:rsidP="007B5018">
      <w:pPr>
        <w:keepNext/>
        <w:spacing w:before="240" w:after="60"/>
        <w:ind w:right="237"/>
        <w:jc w:val="both"/>
      </w:pPr>
    </w:p>
    <w:p w14:paraId="1D74AEE6" w14:textId="77777777" w:rsidR="00ED29C8" w:rsidRDefault="00ED29C8" w:rsidP="00ED29C8">
      <w:pPr>
        <w:keepNext/>
        <w:spacing w:before="240" w:after="60"/>
        <w:ind w:right="237"/>
        <w:jc w:val="both"/>
      </w:pPr>
    </w:p>
    <w:p w14:paraId="1029BBA7" w14:textId="27B0D2A4" w:rsidR="00694926" w:rsidRDefault="00694926" w:rsidP="00ED29C8">
      <w:pPr>
        <w:keepNext/>
        <w:spacing w:before="240" w:after="60"/>
        <w:ind w:right="237"/>
        <w:jc w:val="both"/>
      </w:pPr>
    </w:p>
    <w:sectPr w:rsidR="0069492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48868" w14:textId="77777777" w:rsidR="00AB028A" w:rsidRDefault="00AB028A">
      <w:r>
        <w:separator/>
      </w:r>
    </w:p>
  </w:endnote>
  <w:endnote w:type="continuationSeparator" w:id="0">
    <w:p w14:paraId="0D6002B5" w14:textId="77777777" w:rsidR="00AB028A" w:rsidRDefault="00AB0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FC39B" w14:textId="77777777" w:rsidR="00272216" w:rsidRDefault="002722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20DDF" w14:textId="77777777" w:rsidR="00272216" w:rsidRDefault="002722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7DD5F" w14:textId="77777777" w:rsidR="00AB028A" w:rsidRDefault="00AB028A">
      <w:r>
        <w:separator/>
      </w:r>
    </w:p>
  </w:footnote>
  <w:footnote w:type="continuationSeparator" w:id="0">
    <w:p w14:paraId="5A087A79" w14:textId="77777777" w:rsidR="00AB028A" w:rsidRDefault="00AB02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2D45F" w14:textId="77777777" w:rsidR="00272216" w:rsidRDefault="002722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0C19C" w14:textId="77777777" w:rsidR="00272216" w:rsidRDefault="002722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697B3" w14:textId="77777777" w:rsidR="00272216" w:rsidRDefault="00272216">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B5E4914"/>
    <w:multiLevelType w:val="hybridMultilevel"/>
    <w:tmpl w:val="886C001E"/>
    <w:lvl w:ilvl="0" w:tplc="CD861786">
      <w:start w:val="1"/>
      <w:numFmt w:val="decimal"/>
      <w:lvlText w:val="%1."/>
      <w:lvlJc w:val="left"/>
      <w:pPr>
        <w:ind w:left="720" w:hanging="360"/>
      </w:pPr>
    </w:lvl>
    <w:lvl w:ilvl="1" w:tplc="C8A88C9A">
      <w:start w:val="1"/>
      <w:numFmt w:val="lowerLetter"/>
      <w:lvlText w:val="%2."/>
      <w:lvlJc w:val="left"/>
      <w:pPr>
        <w:ind w:left="1440" w:hanging="360"/>
      </w:pPr>
    </w:lvl>
    <w:lvl w:ilvl="2" w:tplc="97C25268">
      <w:start w:val="1"/>
      <w:numFmt w:val="lowerRoman"/>
      <w:lvlText w:val="%3."/>
      <w:lvlJc w:val="right"/>
      <w:pPr>
        <w:ind w:left="2160" w:hanging="180"/>
      </w:pPr>
    </w:lvl>
    <w:lvl w:ilvl="3" w:tplc="E828FAE8">
      <w:start w:val="1"/>
      <w:numFmt w:val="decimal"/>
      <w:lvlText w:val="%4."/>
      <w:lvlJc w:val="left"/>
      <w:pPr>
        <w:ind w:left="2880" w:hanging="360"/>
      </w:pPr>
    </w:lvl>
    <w:lvl w:ilvl="4" w:tplc="3AE4C874">
      <w:start w:val="1"/>
      <w:numFmt w:val="lowerLetter"/>
      <w:lvlText w:val="%5."/>
      <w:lvlJc w:val="left"/>
      <w:pPr>
        <w:ind w:left="3600" w:hanging="360"/>
      </w:pPr>
    </w:lvl>
    <w:lvl w:ilvl="5" w:tplc="9F04F338">
      <w:start w:val="1"/>
      <w:numFmt w:val="lowerRoman"/>
      <w:lvlText w:val="%6."/>
      <w:lvlJc w:val="right"/>
      <w:pPr>
        <w:ind w:left="4320" w:hanging="180"/>
      </w:pPr>
    </w:lvl>
    <w:lvl w:ilvl="6" w:tplc="426C945C">
      <w:start w:val="1"/>
      <w:numFmt w:val="decimal"/>
      <w:lvlText w:val="%7."/>
      <w:lvlJc w:val="left"/>
      <w:pPr>
        <w:ind w:left="5040" w:hanging="360"/>
      </w:pPr>
    </w:lvl>
    <w:lvl w:ilvl="7" w:tplc="24A0721E">
      <w:start w:val="1"/>
      <w:numFmt w:val="lowerLetter"/>
      <w:lvlText w:val="%8."/>
      <w:lvlJc w:val="left"/>
      <w:pPr>
        <w:ind w:left="5760" w:hanging="360"/>
      </w:pPr>
    </w:lvl>
    <w:lvl w:ilvl="8" w:tplc="83781D90">
      <w:start w:val="1"/>
      <w:numFmt w:val="lowerRoman"/>
      <w:lvlText w:val="%9."/>
      <w:lvlJc w:val="right"/>
      <w:pPr>
        <w:ind w:left="6480" w:hanging="180"/>
      </w:p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D4635F1"/>
    <w:multiLevelType w:val="hybridMultilevel"/>
    <w:tmpl w:val="587AC0AA"/>
    <w:lvl w:ilvl="0" w:tplc="C56C6400">
      <w:start w:val="1"/>
      <w:numFmt w:val="decimal"/>
      <w:lvlText w:val="%1."/>
      <w:lvlJc w:val="left"/>
      <w:pPr>
        <w:ind w:left="720" w:hanging="360"/>
      </w:pPr>
    </w:lvl>
    <w:lvl w:ilvl="1" w:tplc="DA466330">
      <w:start w:val="1"/>
      <w:numFmt w:val="decimal"/>
      <w:lvlText w:val="%2."/>
      <w:lvlJc w:val="left"/>
      <w:pPr>
        <w:ind w:left="1440" w:hanging="360"/>
      </w:pPr>
    </w:lvl>
    <w:lvl w:ilvl="2" w:tplc="C7CC967E">
      <w:start w:val="1"/>
      <w:numFmt w:val="lowerRoman"/>
      <w:lvlText w:val="%3."/>
      <w:lvlJc w:val="right"/>
      <w:pPr>
        <w:ind w:left="2160" w:hanging="180"/>
      </w:pPr>
    </w:lvl>
    <w:lvl w:ilvl="3" w:tplc="D5223110">
      <w:start w:val="1"/>
      <w:numFmt w:val="decimal"/>
      <w:lvlText w:val="%4."/>
      <w:lvlJc w:val="left"/>
      <w:pPr>
        <w:ind w:left="2880" w:hanging="360"/>
      </w:pPr>
    </w:lvl>
    <w:lvl w:ilvl="4" w:tplc="941C8C74">
      <w:start w:val="1"/>
      <w:numFmt w:val="lowerLetter"/>
      <w:lvlText w:val="%5."/>
      <w:lvlJc w:val="left"/>
      <w:pPr>
        <w:ind w:left="3600" w:hanging="360"/>
      </w:pPr>
    </w:lvl>
    <w:lvl w:ilvl="5" w:tplc="E142282C">
      <w:start w:val="1"/>
      <w:numFmt w:val="lowerRoman"/>
      <w:lvlText w:val="%6."/>
      <w:lvlJc w:val="right"/>
      <w:pPr>
        <w:ind w:left="4320" w:hanging="180"/>
      </w:pPr>
    </w:lvl>
    <w:lvl w:ilvl="6" w:tplc="A2CAC342">
      <w:start w:val="1"/>
      <w:numFmt w:val="decimal"/>
      <w:lvlText w:val="%7."/>
      <w:lvlJc w:val="left"/>
      <w:pPr>
        <w:ind w:left="5040" w:hanging="360"/>
      </w:pPr>
    </w:lvl>
    <w:lvl w:ilvl="7" w:tplc="30185A72">
      <w:start w:val="1"/>
      <w:numFmt w:val="lowerLetter"/>
      <w:lvlText w:val="%8."/>
      <w:lvlJc w:val="left"/>
      <w:pPr>
        <w:ind w:left="5760" w:hanging="360"/>
      </w:pPr>
    </w:lvl>
    <w:lvl w:ilvl="8" w:tplc="1960E6DE">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25"/>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1"/>
  </w:num>
  <w:num w:numId="5">
    <w:abstractNumId w:val="44"/>
  </w:num>
  <w:num w:numId="6">
    <w:abstractNumId w:val="46"/>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6"/>
  </w:num>
  <w:num w:numId="14">
    <w:abstractNumId w:val="15"/>
  </w:num>
  <w:num w:numId="15">
    <w:abstractNumId w:val="26"/>
  </w:num>
  <w:num w:numId="16">
    <w:abstractNumId w:val="7"/>
  </w:num>
  <w:num w:numId="17">
    <w:abstractNumId w:val="24"/>
  </w:num>
  <w:num w:numId="18">
    <w:abstractNumId w:val="14"/>
  </w:num>
  <w:num w:numId="19">
    <w:abstractNumId w:val="12"/>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17"/>
  </w:num>
  <w:num w:numId="23">
    <w:abstractNumId w:val="13"/>
  </w:num>
  <w:num w:numId="24">
    <w:abstractNumId w:val="10"/>
  </w:num>
  <w:num w:numId="25">
    <w:abstractNumId w:val="27"/>
  </w:num>
  <w:num w:numId="26">
    <w:abstractNumId w:val="18"/>
  </w:num>
  <w:num w:numId="27">
    <w:abstractNumId w:val="40"/>
  </w:num>
  <w:num w:numId="28">
    <w:abstractNumId w:val="35"/>
  </w:num>
  <w:num w:numId="29">
    <w:abstractNumId w:val="39"/>
  </w:num>
  <w:num w:numId="30">
    <w:abstractNumId w:val="19"/>
  </w:num>
  <w:num w:numId="31">
    <w:abstractNumId w:val="42"/>
  </w:num>
  <w:num w:numId="32">
    <w:abstractNumId w:val="31"/>
  </w:num>
  <w:num w:numId="33">
    <w:abstractNumId w:val="11"/>
  </w:num>
  <w:num w:numId="34">
    <w:abstractNumId w:val="43"/>
  </w:num>
  <w:num w:numId="35">
    <w:abstractNumId w:val="38"/>
  </w:num>
  <w:num w:numId="36">
    <w:abstractNumId w:val="4"/>
  </w:num>
  <w:num w:numId="37">
    <w:abstractNumId w:val="45"/>
  </w:num>
  <w:num w:numId="38">
    <w:abstractNumId w:val="41"/>
  </w:num>
  <w:num w:numId="39">
    <w:abstractNumId w:val="36"/>
  </w:num>
  <w:num w:numId="40">
    <w:abstractNumId w:val="37"/>
  </w:num>
  <w:num w:numId="41">
    <w:abstractNumId w:val="3"/>
  </w:num>
  <w:num w:numId="42">
    <w:abstractNumId w:val="5"/>
  </w:num>
  <w:num w:numId="43">
    <w:abstractNumId w:val="23"/>
  </w:num>
  <w:num w:numId="44">
    <w:abstractNumId w:val="6"/>
  </w:num>
  <w:num w:numId="45">
    <w:abstractNumId w:val="2"/>
  </w:num>
  <w:num w:numId="46">
    <w:abstractNumId w:val="0"/>
  </w:num>
  <w:num w:numId="47">
    <w:abstractNumId w:val="20"/>
  </w:num>
  <w:num w:numId="48">
    <w:abstractNumId w:val="28"/>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5053"/>
    <w:rsid w:val="00136DCC"/>
    <w:rsid w:val="00137BB5"/>
    <w:rsid w:val="00137E05"/>
    <w:rsid w:val="001447F6"/>
    <w:rsid w:val="00147DE3"/>
    <w:rsid w:val="00150794"/>
    <w:rsid w:val="001608C4"/>
    <w:rsid w:val="00170B30"/>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2216"/>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18C1"/>
    <w:rsid w:val="002D2F29"/>
    <w:rsid w:val="002D2FD3"/>
    <w:rsid w:val="002E7017"/>
    <w:rsid w:val="002F4F6E"/>
    <w:rsid w:val="003015C3"/>
    <w:rsid w:val="00302CA6"/>
    <w:rsid w:val="0030698D"/>
    <w:rsid w:val="0031350A"/>
    <w:rsid w:val="00316815"/>
    <w:rsid w:val="003168CA"/>
    <w:rsid w:val="00321255"/>
    <w:rsid w:val="0032230D"/>
    <w:rsid w:val="00322A0B"/>
    <w:rsid w:val="00332F54"/>
    <w:rsid w:val="00335FC5"/>
    <w:rsid w:val="00340E9A"/>
    <w:rsid w:val="003462DF"/>
    <w:rsid w:val="0035166E"/>
    <w:rsid w:val="003516C0"/>
    <w:rsid w:val="00352E59"/>
    <w:rsid w:val="00354DBE"/>
    <w:rsid w:val="00355210"/>
    <w:rsid w:val="003555D5"/>
    <w:rsid w:val="00355EC3"/>
    <w:rsid w:val="00361CC4"/>
    <w:rsid w:val="00365DF9"/>
    <w:rsid w:val="0036668D"/>
    <w:rsid w:val="00372DB4"/>
    <w:rsid w:val="0037490C"/>
    <w:rsid w:val="00375AF5"/>
    <w:rsid w:val="003761BD"/>
    <w:rsid w:val="003769F6"/>
    <w:rsid w:val="0037739F"/>
    <w:rsid w:val="00382169"/>
    <w:rsid w:val="00385414"/>
    <w:rsid w:val="00390074"/>
    <w:rsid w:val="00394EC2"/>
    <w:rsid w:val="0039762B"/>
    <w:rsid w:val="003A0C37"/>
    <w:rsid w:val="003A1B6B"/>
    <w:rsid w:val="003A284E"/>
    <w:rsid w:val="003A2F82"/>
    <w:rsid w:val="003A46C0"/>
    <w:rsid w:val="003A4C50"/>
    <w:rsid w:val="003A600E"/>
    <w:rsid w:val="003A6513"/>
    <w:rsid w:val="003B16C7"/>
    <w:rsid w:val="003B4013"/>
    <w:rsid w:val="003C19F1"/>
    <w:rsid w:val="003C4186"/>
    <w:rsid w:val="003C458C"/>
    <w:rsid w:val="003C6185"/>
    <w:rsid w:val="003D0D2D"/>
    <w:rsid w:val="003D4710"/>
    <w:rsid w:val="003E16D7"/>
    <w:rsid w:val="003E197E"/>
    <w:rsid w:val="004046F0"/>
    <w:rsid w:val="00404F07"/>
    <w:rsid w:val="0040668F"/>
    <w:rsid w:val="004072A7"/>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2E50"/>
    <w:rsid w:val="00493434"/>
    <w:rsid w:val="004962F9"/>
    <w:rsid w:val="004968E2"/>
    <w:rsid w:val="004A07F1"/>
    <w:rsid w:val="004A14C4"/>
    <w:rsid w:val="004A1504"/>
    <w:rsid w:val="004A2A49"/>
    <w:rsid w:val="004B600B"/>
    <w:rsid w:val="004B6822"/>
    <w:rsid w:val="004B69F6"/>
    <w:rsid w:val="004C2D3A"/>
    <w:rsid w:val="004D03C4"/>
    <w:rsid w:val="004D0BF1"/>
    <w:rsid w:val="004D24D2"/>
    <w:rsid w:val="004D35A4"/>
    <w:rsid w:val="004D445F"/>
    <w:rsid w:val="004D79F7"/>
    <w:rsid w:val="004E087B"/>
    <w:rsid w:val="004E44A4"/>
    <w:rsid w:val="004E7B8B"/>
    <w:rsid w:val="004E7BDD"/>
    <w:rsid w:val="004F1E21"/>
    <w:rsid w:val="004F5DE2"/>
    <w:rsid w:val="004F6568"/>
    <w:rsid w:val="004F740D"/>
    <w:rsid w:val="004F7B8F"/>
    <w:rsid w:val="00500748"/>
    <w:rsid w:val="005011D6"/>
    <w:rsid w:val="0050167A"/>
    <w:rsid w:val="005042F1"/>
    <w:rsid w:val="00510D6A"/>
    <w:rsid w:val="00513C7D"/>
    <w:rsid w:val="005169D1"/>
    <w:rsid w:val="00521123"/>
    <w:rsid w:val="00521221"/>
    <w:rsid w:val="00530838"/>
    <w:rsid w:val="00536FA9"/>
    <w:rsid w:val="005414F4"/>
    <w:rsid w:val="00546187"/>
    <w:rsid w:val="005463F1"/>
    <w:rsid w:val="00557D77"/>
    <w:rsid w:val="00562B77"/>
    <w:rsid w:val="00562EAA"/>
    <w:rsid w:val="00563B58"/>
    <w:rsid w:val="005640C4"/>
    <w:rsid w:val="00564C53"/>
    <w:rsid w:val="0056684C"/>
    <w:rsid w:val="00574A0C"/>
    <w:rsid w:val="00576001"/>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D7087"/>
    <w:rsid w:val="005E13EA"/>
    <w:rsid w:val="005E53BD"/>
    <w:rsid w:val="005F32A4"/>
    <w:rsid w:val="006062C0"/>
    <w:rsid w:val="00606E27"/>
    <w:rsid w:val="006108C9"/>
    <w:rsid w:val="00611A72"/>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926"/>
    <w:rsid w:val="00694C00"/>
    <w:rsid w:val="00696F65"/>
    <w:rsid w:val="006A6CD8"/>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6B20"/>
    <w:rsid w:val="0075704F"/>
    <w:rsid w:val="00763B2D"/>
    <w:rsid w:val="00770611"/>
    <w:rsid w:val="00772924"/>
    <w:rsid w:val="00784EC4"/>
    <w:rsid w:val="007872F2"/>
    <w:rsid w:val="007874BC"/>
    <w:rsid w:val="007908E0"/>
    <w:rsid w:val="00793EB3"/>
    <w:rsid w:val="00794205"/>
    <w:rsid w:val="00797012"/>
    <w:rsid w:val="007A1F6A"/>
    <w:rsid w:val="007B0DE3"/>
    <w:rsid w:val="007B491F"/>
    <w:rsid w:val="007B5018"/>
    <w:rsid w:val="007B5CB2"/>
    <w:rsid w:val="007B7191"/>
    <w:rsid w:val="007C1634"/>
    <w:rsid w:val="007C1D94"/>
    <w:rsid w:val="007C2879"/>
    <w:rsid w:val="007C6A87"/>
    <w:rsid w:val="007C705D"/>
    <w:rsid w:val="007D0A07"/>
    <w:rsid w:val="007D0C96"/>
    <w:rsid w:val="007D133D"/>
    <w:rsid w:val="007D3EB4"/>
    <w:rsid w:val="007D3F16"/>
    <w:rsid w:val="007D78CC"/>
    <w:rsid w:val="007E4E9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4162"/>
    <w:rsid w:val="00865008"/>
    <w:rsid w:val="00866B50"/>
    <w:rsid w:val="008708F1"/>
    <w:rsid w:val="00880539"/>
    <w:rsid w:val="008859E8"/>
    <w:rsid w:val="0088737B"/>
    <w:rsid w:val="00892716"/>
    <w:rsid w:val="00893067"/>
    <w:rsid w:val="008933DE"/>
    <w:rsid w:val="00895FCE"/>
    <w:rsid w:val="00897F3E"/>
    <w:rsid w:val="00897F9A"/>
    <w:rsid w:val="008A1BA8"/>
    <w:rsid w:val="008A21B4"/>
    <w:rsid w:val="008A4576"/>
    <w:rsid w:val="008B07DE"/>
    <w:rsid w:val="008B28E7"/>
    <w:rsid w:val="008C14C7"/>
    <w:rsid w:val="008C2FFB"/>
    <w:rsid w:val="008C6EEA"/>
    <w:rsid w:val="008D5813"/>
    <w:rsid w:val="008D634E"/>
    <w:rsid w:val="008D778A"/>
    <w:rsid w:val="008E31B0"/>
    <w:rsid w:val="008E7BF7"/>
    <w:rsid w:val="008F22BD"/>
    <w:rsid w:val="009079BD"/>
    <w:rsid w:val="00912BD9"/>
    <w:rsid w:val="00916CFB"/>
    <w:rsid w:val="00920E5B"/>
    <w:rsid w:val="009249F8"/>
    <w:rsid w:val="00926436"/>
    <w:rsid w:val="009276F4"/>
    <w:rsid w:val="0093018C"/>
    <w:rsid w:val="00932CCA"/>
    <w:rsid w:val="009515BC"/>
    <w:rsid w:val="009544C0"/>
    <w:rsid w:val="00954FA4"/>
    <w:rsid w:val="00956AE9"/>
    <w:rsid w:val="00964CC6"/>
    <w:rsid w:val="00977042"/>
    <w:rsid w:val="0098296F"/>
    <w:rsid w:val="00991FDA"/>
    <w:rsid w:val="009927A1"/>
    <w:rsid w:val="0099774D"/>
    <w:rsid w:val="009A310E"/>
    <w:rsid w:val="009A5F3B"/>
    <w:rsid w:val="009B0B61"/>
    <w:rsid w:val="009B28C0"/>
    <w:rsid w:val="009B395A"/>
    <w:rsid w:val="009B7136"/>
    <w:rsid w:val="009B7806"/>
    <w:rsid w:val="009C3AC2"/>
    <w:rsid w:val="009D4365"/>
    <w:rsid w:val="009D4E3B"/>
    <w:rsid w:val="009D6C68"/>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2E"/>
    <w:rsid w:val="00A8015F"/>
    <w:rsid w:val="00A80BD2"/>
    <w:rsid w:val="00A85039"/>
    <w:rsid w:val="00A851F7"/>
    <w:rsid w:val="00A906AA"/>
    <w:rsid w:val="00A94C5E"/>
    <w:rsid w:val="00AA241A"/>
    <w:rsid w:val="00AA252C"/>
    <w:rsid w:val="00AA666E"/>
    <w:rsid w:val="00AB028A"/>
    <w:rsid w:val="00AB5518"/>
    <w:rsid w:val="00AC01D4"/>
    <w:rsid w:val="00AC4A04"/>
    <w:rsid w:val="00AD336F"/>
    <w:rsid w:val="00AD3550"/>
    <w:rsid w:val="00AE2564"/>
    <w:rsid w:val="00AE301F"/>
    <w:rsid w:val="00AE3302"/>
    <w:rsid w:val="00AE7077"/>
    <w:rsid w:val="00AF30AB"/>
    <w:rsid w:val="00AF61C2"/>
    <w:rsid w:val="00AF6CC6"/>
    <w:rsid w:val="00B011CD"/>
    <w:rsid w:val="00B0296A"/>
    <w:rsid w:val="00B12295"/>
    <w:rsid w:val="00B12D8C"/>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57D"/>
    <w:rsid w:val="00BA2666"/>
    <w:rsid w:val="00BA6E95"/>
    <w:rsid w:val="00BA7FF1"/>
    <w:rsid w:val="00BB06CB"/>
    <w:rsid w:val="00BB261F"/>
    <w:rsid w:val="00BB2887"/>
    <w:rsid w:val="00BB5EAA"/>
    <w:rsid w:val="00BB5F11"/>
    <w:rsid w:val="00BB6F7B"/>
    <w:rsid w:val="00BC0401"/>
    <w:rsid w:val="00BC04FA"/>
    <w:rsid w:val="00BC1C22"/>
    <w:rsid w:val="00BC460B"/>
    <w:rsid w:val="00BC5725"/>
    <w:rsid w:val="00BD30B1"/>
    <w:rsid w:val="00BE0F7B"/>
    <w:rsid w:val="00BE10C2"/>
    <w:rsid w:val="00C01D14"/>
    <w:rsid w:val="00C025B4"/>
    <w:rsid w:val="00C0275F"/>
    <w:rsid w:val="00C11F61"/>
    <w:rsid w:val="00C12626"/>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5CF"/>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C3AA4"/>
    <w:rsid w:val="00CD5D3F"/>
    <w:rsid w:val="00CF1E90"/>
    <w:rsid w:val="00CF3DB3"/>
    <w:rsid w:val="00CF7553"/>
    <w:rsid w:val="00D052BC"/>
    <w:rsid w:val="00D07026"/>
    <w:rsid w:val="00D07BAB"/>
    <w:rsid w:val="00D11C62"/>
    <w:rsid w:val="00D22C8F"/>
    <w:rsid w:val="00D32D87"/>
    <w:rsid w:val="00D33491"/>
    <w:rsid w:val="00D4266E"/>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DF2EC0"/>
    <w:rsid w:val="00E03B6D"/>
    <w:rsid w:val="00E0649E"/>
    <w:rsid w:val="00E17160"/>
    <w:rsid w:val="00E2384C"/>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29C8"/>
    <w:rsid w:val="00ED32AC"/>
    <w:rsid w:val="00ED6535"/>
    <w:rsid w:val="00EE1AC1"/>
    <w:rsid w:val="00EE39D6"/>
    <w:rsid w:val="00EE413C"/>
    <w:rsid w:val="00EE52AD"/>
    <w:rsid w:val="00F01F92"/>
    <w:rsid w:val="00F10A08"/>
    <w:rsid w:val="00F139CF"/>
    <w:rsid w:val="00F22AC5"/>
    <w:rsid w:val="00F254D1"/>
    <w:rsid w:val="00F32B82"/>
    <w:rsid w:val="00F35163"/>
    <w:rsid w:val="00F35E77"/>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94B6C"/>
    <w:rsid w:val="00FA2969"/>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B12D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cleveland.police.uk/SysSiteAssets/foi-media/cleveland/publication"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0" ma:contentTypeDescription="Create a new document." ma:contentTypeScope="" ma:versionID="3fbb0723b960f6ebf8923dd40591b3eb">
  <xsd:schema xmlns:xsd="http://www.w3.org/2001/XMLSchema" xmlns:xs="http://www.w3.org/2001/XMLSchema" xmlns:p="http://schemas.microsoft.com/office/2006/metadata/properties" xmlns:ns3="e383f68b-8da6-4b00-a9bc-cdca5e689bba" targetNamespace="http://schemas.microsoft.com/office/2006/metadata/properties" ma:root="true" ma:fieldsID="10753bc81520755a1de227da4c0a7aca"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A6F39D7-2AD8-4E25-963D-DEB46BDED9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77A513-2405-46AD-8C86-CCC6F7A2AA60}">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40</Pages>
  <Words>9573</Words>
  <Characters>61763</Characters>
  <Application>Microsoft Office Word</Application>
  <DocSecurity>0</DocSecurity>
  <Lines>514</Lines>
  <Paragraphs>142</Paragraphs>
  <ScaleCrop>false</ScaleCrop>
  <Company>Powys County Council</Company>
  <LinksUpToDate>false</LinksUpToDate>
  <CharactersWithSpaces>71194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Randall, Holli</cp:lastModifiedBy>
  <cp:revision>7</cp:revision>
  <cp:lastPrinted>2014-08-26T08:55:00Z</cp:lastPrinted>
  <dcterms:created xsi:type="dcterms:W3CDTF">2022-08-05T19:17:00Z</dcterms:created>
  <dcterms:modified xsi:type="dcterms:W3CDTF">2022-08-08T17:50:00Z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0x0101005526C78392DAEC4C9457C71F96519ADF</vt:lpwstr>
  </property>
  <property fmtid="{D5CDD505-2E9C-101B-9397-08002B2CF9AE}" pid="3" name="MSIP_Label_f2acd28b-79a3-4a0f-b0ff-4b75658b1549_Enabled">
    <vt:lpwstr>true</vt:lpwstr>
  </property>
  <property fmtid="{D5CDD505-2E9C-101B-9397-08002B2CF9AE}" pid="4" name="MSIP_Label_f2acd28b-79a3-4a0f-b0ff-4b75658b1549_SetDate">
    <vt:lpwstr>2022-04-22T09:43:29Z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6447154c-e4c0-43e7-9c26-b5ce59a54169</vt:lpwstr>
  </property>
  <property fmtid="{D5CDD505-2E9C-101B-9397-08002B2CF9AE}" pid="9" name="MSIP_Label_f2acd28b-79a3-4a0f-b0ff-4b75658b1549_ContentBits">
    <vt:lpwstr>0</vt:lpwstr>
  </property>
</Properties>
</file>