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544C" w:rsidRDefault="0066544C" w:rsidP="00FB302E">
      <w:pPr>
        <w:ind w:left="720" w:hanging="720"/>
      </w:pPr>
      <w:r>
        <w:t xml:space="preserve">Section A Governance Exam </w:t>
      </w:r>
    </w:p>
    <w:p w:rsidR="0066544C" w:rsidRDefault="0066544C" w:rsidP="00FB302E">
      <w:pPr>
        <w:ind w:left="720" w:hanging="720"/>
      </w:pPr>
      <w:r>
        <w:t>27/04/2020</w:t>
      </w:r>
    </w:p>
    <w:p w:rsidR="0066544C" w:rsidRDefault="0066544C" w:rsidP="00FB302E">
      <w:pPr>
        <w:ind w:left="720" w:hanging="720"/>
      </w:pPr>
      <w:r>
        <w:t>Ashleigh Roberts – 1810091</w:t>
      </w:r>
    </w:p>
    <w:p w:rsidR="0066544C" w:rsidRDefault="0066544C" w:rsidP="00FB302E">
      <w:pPr>
        <w:ind w:left="720" w:hanging="720"/>
      </w:pPr>
    </w:p>
    <w:p w:rsidR="00FB302E" w:rsidRPr="00D009AE" w:rsidRDefault="00FB302E" w:rsidP="00FB302E">
      <w:pPr>
        <w:pStyle w:val="ListParagraph"/>
        <w:numPr>
          <w:ilvl w:val="0"/>
          <w:numId w:val="1"/>
        </w:numPr>
        <w:ind w:hanging="720"/>
        <w:rPr>
          <w:rFonts w:asciiTheme="minorHAnsi" w:hAnsiTheme="minorHAnsi" w:cstheme="minorHAnsi"/>
          <w:sz w:val="22"/>
          <w:szCs w:val="22"/>
        </w:rPr>
      </w:pPr>
      <w:r w:rsidRPr="00D009AE">
        <w:rPr>
          <w:rFonts w:asciiTheme="minorHAnsi" w:hAnsiTheme="minorHAnsi" w:cstheme="minorHAnsi"/>
          <w:sz w:val="22"/>
          <w:szCs w:val="22"/>
        </w:rPr>
        <w:t xml:space="preserve">Describe and evaluate how Natural Resources Wales is helping to coordinate environmental policy. </w:t>
      </w:r>
    </w:p>
    <w:p w:rsidR="00FB302E" w:rsidRPr="00D009AE" w:rsidRDefault="00FB302E">
      <w:pPr>
        <w:rPr>
          <w:rFonts w:cstheme="minorHAnsi"/>
        </w:rPr>
      </w:pPr>
    </w:p>
    <w:p w:rsidR="00FB302E" w:rsidRPr="00D009AE" w:rsidRDefault="00FB302E">
      <w:pPr>
        <w:rPr>
          <w:rFonts w:cstheme="minorHAnsi"/>
        </w:rPr>
      </w:pPr>
      <w:r w:rsidRPr="00D009AE">
        <w:rPr>
          <w:rFonts w:cstheme="minorHAnsi"/>
        </w:rPr>
        <w:t>Natural Resources Wales are a government funded organisation. They became operational from 1</w:t>
      </w:r>
      <w:r w:rsidRPr="00D009AE">
        <w:rPr>
          <w:rFonts w:cstheme="minorHAnsi"/>
          <w:vertAlign w:val="superscript"/>
        </w:rPr>
        <w:t>st</w:t>
      </w:r>
      <w:r w:rsidRPr="00D009AE">
        <w:rPr>
          <w:rFonts w:cstheme="minorHAnsi"/>
        </w:rPr>
        <w:t xml:space="preserve"> April 2013, when it took over the management/merged with the Countryside council for Wales, the Forestry Commission Wales and Environment Agency Wales. </w:t>
      </w:r>
    </w:p>
    <w:p w:rsidR="00FB302E" w:rsidRPr="00D009AE" w:rsidRDefault="00FB302E">
      <w:pPr>
        <w:rPr>
          <w:rFonts w:cstheme="minorHAnsi"/>
        </w:rPr>
      </w:pPr>
      <w:r w:rsidRPr="00D009AE">
        <w:rPr>
          <w:rFonts w:cstheme="minorHAnsi"/>
        </w:rPr>
        <w:t xml:space="preserve">They took over the 3 bodies and their functions. NRW’s aim was to pursue </w:t>
      </w:r>
      <w:r w:rsidR="00C25B72" w:rsidRPr="00D009AE">
        <w:rPr>
          <w:rFonts w:cstheme="minorHAnsi"/>
        </w:rPr>
        <w:t>sustainable management</w:t>
      </w:r>
      <w:r w:rsidRPr="00D009AE">
        <w:rPr>
          <w:rFonts w:cstheme="minorHAnsi"/>
        </w:rPr>
        <w:t xml:space="preserve"> of natural resources and apply the principles of sustainable management of natural resources.</w:t>
      </w:r>
    </w:p>
    <w:p w:rsidR="00FB302E" w:rsidRPr="00D009AE" w:rsidRDefault="00FB302E">
      <w:pPr>
        <w:rPr>
          <w:rFonts w:cstheme="minorHAnsi"/>
        </w:rPr>
      </w:pPr>
      <w:r w:rsidRPr="00D009AE">
        <w:rPr>
          <w:rFonts w:cstheme="minorHAnsi"/>
        </w:rPr>
        <w:t xml:space="preserve">The welsh government stated that by introducing NRW it would save £158 million over a </w:t>
      </w:r>
      <w:r w:rsidR="00C25B72" w:rsidRPr="00D009AE">
        <w:rPr>
          <w:rFonts w:cstheme="minorHAnsi"/>
        </w:rPr>
        <w:t>10-year</w:t>
      </w:r>
      <w:r w:rsidRPr="00D009AE">
        <w:rPr>
          <w:rFonts w:cstheme="minorHAnsi"/>
        </w:rPr>
        <w:t xml:space="preserve"> period. The 3 agencies </w:t>
      </w:r>
      <w:proofErr w:type="gramStart"/>
      <w:r w:rsidRPr="00D009AE">
        <w:rPr>
          <w:rFonts w:cstheme="minorHAnsi"/>
        </w:rPr>
        <w:t>were in agreement</w:t>
      </w:r>
      <w:proofErr w:type="gramEnd"/>
      <w:r w:rsidRPr="00D009AE">
        <w:rPr>
          <w:rFonts w:cstheme="minorHAnsi"/>
        </w:rPr>
        <w:t xml:space="preserve"> with the 3 </w:t>
      </w:r>
      <w:r w:rsidR="00C25B72" w:rsidRPr="00D009AE">
        <w:rPr>
          <w:rFonts w:cstheme="minorHAnsi"/>
        </w:rPr>
        <w:t>mergers</w:t>
      </w:r>
      <w:r w:rsidRPr="00D009AE">
        <w:rPr>
          <w:rFonts w:cstheme="minorHAnsi"/>
        </w:rPr>
        <w:t xml:space="preserve"> as it encourages diversity and greater efficiency. </w:t>
      </w:r>
    </w:p>
    <w:p w:rsidR="00C25B72" w:rsidRDefault="00FB302E">
      <w:pPr>
        <w:rPr>
          <w:rFonts w:cstheme="minorHAnsi"/>
        </w:rPr>
      </w:pPr>
      <w:r w:rsidRPr="00D009AE">
        <w:rPr>
          <w:rFonts w:cstheme="minorHAnsi"/>
        </w:rPr>
        <w:t xml:space="preserve">Now to discuss the pros and the cons of the merge. As stated above the merge was said to save £158 million over a </w:t>
      </w:r>
      <w:r w:rsidR="00F314AF" w:rsidRPr="00D009AE">
        <w:rPr>
          <w:rFonts w:cstheme="minorHAnsi"/>
        </w:rPr>
        <w:t>10-year</w:t>
      </w:r>
      <w:r w:rsidRPr="00D009AE">
        <w:rPr>
          <w:rFonts w:cstheme="minorHAnsi"/>
        </w:rPr>
        <w:t xml:space="preserve"> period, it would encourage</w:t>
      </w:r>
      <w:r w:rsidR="00F314AF" w:rsidRPr="00D009AE">
        <w:rPr>
          <w:rFonts w:cstheme="minorHAnsi"/>
        </w:rPr>
        <w:t xml:space="preserve"> efficiency</w:t>
      </w:r>
      <w:r w:rsidRPr="00D009AE">
        <w:rPr>
          <w:rFonts w:cstheme="minorHAnsi"/>
        </w:rPr>
        <w:t xml:space="preserve"> by having more staff and knowledge being inputted into the </w:t>
      </w:r>
      <w:r w:rsidR="00F314AF" w:rsidRPr="00D009AE">
        <w:rPr>
          <w:rFonts w:cstheme="minorHAnsi"/>
        </w:rPr>
        <w:t xml:space="preserve">company. Encourages diversity and reduces competition as all three bodies are now working together to improve environmental issues. However, this could introduce a clash of opinion which will increase debt in the future. The change of decisions will naturally cost money. </w:t>
      </w:r>
    </w:p>
    <w:p w:rsidR="00FB302E" w:rsidRPr="00D009AE" w:rsidRDefault="00F314AF">
      <w:pPr>
        <w:rPr>
          <w:rFonts w:cstheme="minorHAnsi"/>
        </w:rPr>
      </w:pPr>
      <w:r w:rsidRPr="00D009AE">
        <w:rPr>
          <w:rFonts w:cstheme="minorHAnsi"/>
        </w:rPr>
        <w:t>It also holds communist decisions which could impact the staff’s motivation to work for the company if their views are being opposed. According to Maslow’s Hierarchy second stage “respect</w:t>
      </w:r>
      <w:r w:rsidR="00D009AE" w:rsidRPr="00D009AE">
        <w:rPr>
          <w:rFonts w:cstheme="minorHAnsi"/>
        </w:rPr>
        <w:t xml:space="preserve">, self-esteem, status, recognition, strength, freedom” (Elizabeth Hopper:2020). If you have a lot of staff in a business and you don’t offer the recognition deserved the self-motivation will decrease resulting in lack of productivity. </w:t>
      </w:r>
    </w:p>
    <w:p w:rsidR="00F314AF" w:rsidRDefault="00D009AE" w:rsidP="00D009AE">
      <w:pPr>
        <w:pStyle w:val="NormalWeb"/>
        <w:rPr>
          <w:rFonts w:asciiTheme="minorHAnsi" w:hAnsiTheme="minorHAnsi" w:cstheme="minorHAnsi"/>
          <w:sz w:val="22"/>
          <w:szCs w:val="22"/>
        </w:rPr>
      </w:pPr>
      <w:r>
        <w:rPr>
          <w:rFonts w:asciiTheme="minorHAnsi" w:hAnsiTheme="minorHAnsi" w:cstheme="minorHAnsi"/>
          <w:sz w:val="22"/>
          <w:szCs w:val="22"/>
        </w:rPr>
        <w:t>Their policy states that</w:t>
      </w:r>
      <w:r w:rsidRPr="00D009AE">
        <w:rPr>
          <w:rFonts w:asciiTheme="minorHAnsi" w:hAnsiTheme="minorHAnsi" w:cstheme="minorHAnsi"/>
          <w:sz w:val="22"/>
          <w:szCs w:val="22"/>
        </w:rPr>
        <w:t xml:space="preserve"> they want to set an example in wales by r</w:t>
      </w:r>
      <w:r w:rsidR="00F314AF" w:rsidRPr="00D009AE">
        <w:rPr>
          <w:rFonts w:asciiTheme="minorHAnsi" w:hAnsiTheme="minorHAnsi" w:cstheme="minorHAnsi"/>
          <w:sz w:val="22"/>
          <w:szCs w:val="22"/>
        </w:rPr>
        <w:t xml:space="preserve">educing the amount of carbon dioxide </w:t>
      </w:r>
      <w:r w:rsidRPr="00D009AE">
        <w:rPr>
          <w:rFonts w:asciiTheme="minorHAnsi" w:hAnsiTheme="minorHAnsi" w:cstheme="minorHAnsi"/>
          <w:sz w:val="22"/>
          <w:szCs w:val="22"/>
        </w:rPr>
        <w:t xml:space="preserve">that </w:t>
      </w:r>
      <w:r w:rsidR="00C25B72">
        <w:rPr>
          <w:rFonts w:asciiTheme="minorHAnsi" w:hAnsiTheme="minorHAnsi" w:cstheme="minorHAnsi"/>
          <w:sz w:val="22"/>
          <w:szCs w:val="22"/>
        </w:rPr>
        <w:t>is</w:t>
      </w:r>
      <w:r w:rsidRPr="00D009AE">
        <w:rPr>
          <w:rFonts w:asciiTheme="minorHAnsi" w:hAnsiTheme="minorHAnsi" w:cstheme="minorHAnsi"/>
          <w:sz w:val="22"/>
          <w:szCs w:val="22"/>
        </w:rPr>
        <w:t xml:space="preserve"> currently being put into the atmosphere, reducing the amount of water we currently use/waste, reducing the percentage of waste that is being put into landfill and reducing the amount of miles that we </w:t>
      </w:r>
      <w:r w:rsidR="00C25B72" w:rsidRPr="00D009AE">
        <w:rPr>
          <w:rFonts w:asciiTheme="minorHAnsi" w:hAnsiTheme="minorHAnsi" w:cstheme="minorHAnsi"/>
          <w:sz w:val="22"/>
          <w:szCs w:val="22"/>
        </w:rPr>
        <w:t>needlessly</w:t>
      </w:r>
      <w:r w:rsidRPr="00D009AE">
        <w:rPr>
          <w:rFonts w:asciiTheme="minorHAnsi" w:hAnsiTheme="minorHAnsi" w:cstheme="minorHAnsi"/>
          <w:sz w:val="22"/>
          <w:szCs w:val="22"/>
        </w:rPr>
        <w:t xml:space="preserve"> drive. </w:t>
      </w:r>
    </w:p>
    <w:p w:rsidR="00C25B72" w:rsidRDefault="00A46300" w:rsidP="00D009AE">
      <w:pPr>
        <w:pStyle w:val="NormalWeb"/>
        <w:rPr>
          <w:rFonts w:asciiTheme="minorHAnsi" w:hAnsiTheme="minorHAnsi" w:cstheme="minorHAnsi"/>
          <w:sz w:val="22"/>
          <w:szCs w:val="22"/>
        </w:rPr>
      </w:pPr>
      <w:r>
        <w:rPr>
          <w:rFonts w:asciiTheme="minorHAnsi" w:hAnsiTheme="minorHAnsi" w:cstheme="minorHAnsi"/>
          <w:sz w:val="22"/>
          <w:szCs w:val="22"/>
        </w:rPr>
        <w:t xml:space="preserve">According to Natural Resources Wales website, </w:t>
      </w:r>
      <w:r w:rsidR="00D009AE">
        <w:rPr>
          <w:rFonts w:asciiTheme="minorHAnsi" w:hAnsiTheme="minorHAnsi" w:cstheme="minorHAnsi"/>
          <w:sz w:val="22"/>
          <w:szCs w:val="22"/>
        </w:rPr>
        <w:t xml:space="preserve">In the years 2018/19 NRW managed to hold woodland certification for the Welsh Government </w:t>
      </w:r>
      <w:r w:rsidR="00C25B72">
        <w:rPr>
          <w:rFonts w:asciiTheme="minorHAnsi" w:hAnsiTheme="minorHAnsi" w:cstheme="minorHAnsi"/>
          <w:sz w:val="22"/>
          <w:szCs w:val="22"/>
        </w:rPr>
        <w:t>Woodland estate.</w:t>
      </w:r>
    </w:p>
    <w:p w:rsidR="00C25B72" w:rsidRPr="00D009AE" w:rsidRDefault="00C25B72" w:rsidP="00C25B72">
      <w:pPr>
        <w:spacing w:before="100" w:beforeAutospacing="1" w:after="100" w:afterAutospacing="1" w:line="240" w:lineRule="auto"/>
        <w:rPr>
          <w:rFonts w:cstheme="minorHAnsi"/>
          <w:color w:val="333333"/>
        </w:rPr>
      </w:pPr>
      <w:r>
        <w:rPr>
          <w:rFonts w:cstheme="minorHAnsi"/>
        </w:rPr>
        <w:t>Their</w:t>
      </w:r>
      <w:r w:rsidR="00D009AE" w:rsidRPr="00D009AE">
        <w:rPr>
          <w:rFonts w:cstheme="minorHAnsi"/>
        </w:rPr>
        <w:t xml:space="preserve"> emissions from </w:t>
      </w:r>
      <w:r>
        <w:rPr>
          <w:rFonts w:cstheme="minorHAnsi"/>
        </w:rPr>
        <w:t>the</w:t>
      </w:r>
      <w:r w:rsidR="00D009AE" w:rsidRPr="00D009AE">
        <w:rPr>
          <w:rFonts w:cstheme="minorHAnsi"/>
        </w:rPr>
        <w:t xml:space="preserve"> buildings</w:t>
      </w:r>
      <w:r>
        <w:rPr>
          <w:rFonts w:cstheme="minorHAnsi"/>
        </w:rPr>
        <w:t xml:space="preserve"> we have in Wales</w:t>
      </w:r>
      <w:r w:rsidR="00D009AE" w:rsidRPr="00D009AE">
        <w:rPr>
          <w:rFonts w:cstheme="minorHAnsi"/>
        </w:rPr>
        <w:t xml:space="preserve"> </w:t>
      </w:r>
      <w:r w:rsidR="00A46300" w:rsidRPr="00D009AE">
        <w:rPr>
          <w:rFonts w:cstheme="minorHAnsi"/>
        </w:rPr>
        <w:t>and</w:t>
      </w:r>
      <w:r>
        <w:rPr>
          <w:rFonts w:cstheme="minorHAnsi"/>
        </w:rPr>
        <w:t xml:space="preserve"> the amount of</w:t>
      </w:r>
      <w:r w:rsidR="00D009AE" w:rsidRPr="00D009AE">
        <w:rPr>
          <w:rFonts w:cstheme="minorHAnsi"/>
        </w:rPr>
        <w:t xml:space="preserve"> business travel </w:t>
      </w:r>
      <w:r>
        <w:rPr>
          <w:rFonts w:cstheme="minorHAnsi"/>
        </w:rPr>
        <w:t>decreased</w:t>
      </w:r>
      <w:r w:rsidR="00D009AE" w:rsidRPr="00D009AE">
        <w:rPr>
          <w:rFonts w:cstheme="minorHAnsi"/>
        </w:rPr>
        <w:t xml:space="preserve"> by 6.3%, </w:t>
      </w:r>
      <w:r>
        <w:rPr>
          <w:rFonts w:cstheme="minorHAnsi"/>
        </w:rPr>
        <w:t xml:space="preserve">which is more than expected, as their target was 5%. </w:t>
      </w:r>
      <w:r w:rsidR="00A46300">
        <w:rPr>
          <w:rFonts w:cstheme="minorHAnsi"/>
        </w:rPr>
        <w:t>“</w:t>
      </w:r>
      <w:r>
        <w:rPr>
          <w:rFonts w:cstheme="minorHAnsi"/>
        </w:rPr>
        <w:t xml:space="preserve">The energy generated for renewables inflated from </w:t>
      </w:r>
      <w:r w:rsidRPr="00D009AE">
        <w:rPr>
          <w:rFonts w:cstheme="minorHAnsi"/>
          <w:color w:val="333333"/>
        </w:rPr>
        <w:t>71,</w:t>
      </w:r>
      <w:r>
        <w:rPr>
          <w:rFonts w:cstheme="minorHAnsi"/>
          <w:color w:val="333333"/>
        </w:rPr>
        <w:t>0</w:t>
      </w:r>
      <w:r w:rsidRPr="00D009AE">
        <w:rPr>
          <w:rFonts w:cstheme="minorHAnsi"/>
          <w:color w:val="333333"/>
        </w:rPr>
        <w:t>0</w:t>
      </w:r>
      <w:r>
        <w:rPr>
          <w:rFonts w:cstheme="minorHAnsi"/>
          <w:color w:val="333333"/>
        </w:rPr>
        <w:t>0</w:t>
      </w:r>
      <w:r w:rsidRPr="00D009AE">
        <w:rPr>
          <w:rFonts w:cstheme="minorHAnsi"/>
          <w:color w:val="333333"/>
        </w:rPr>
        <w:t xml:space="preserve"> </w:t>
      </w:r>
      <w:r>
        <w:rPr>
          <w:rFonts w:cstheme="minorHAnsi"/>
          <w:color w:val="333333"/>
        </w:rPr>
        <w:t>kilowatts p/h</w:t>
      </w:r>
      <w:r w:rsidRPr="00D009AE">
        <w:rPr>
          <w:rFonts w:cstheme="minorHAnsi"/>
          <w:color w:val="333333"/>
        </w:rPr>
        <w:t xml:space="preserve"> to 110,</w:t>
      </w:r>
      <w:r>
        <w:rPr>
          <w:rFonts w:cstheme="minorHAnsi"/>
          <w:color w:val="333333"/>
        </w:rPr>
        <w:t>000</w:t>
      </w:r>
      <w:r w:rsidRPr="00D009AE">
        <w:rPr>
          <w:rFonts w:cstheme="minorHAnsi"/>
          <w:color w:val="333333"/>
        </w:rPr>
        <w:t xml:space="preserve"> </w:t>
      </w:r>
      <w:r w:rsidRPr="00D009AE">
        <w:rPr>
          <w:rFonts w:cstheme="minorHAnsi"/>
          <w:color w:val="333333"/>
        </w:rPr>
        <w:t>k</w:t>
      </w:r>
      <w:r>
        <w:rPr>
          <w:rFonts w:cstheme="minorHAnsi"/>
          <w:color w:val="333333"/>
        </w:rPr>
        <w:t>ilowatts p/</w:t>
      </w:r>
      <w:proofErr w:type="gramStart"/>
      <w:r>
        <w:rPr>
          <w:rFonts w:cstheme="minorHAnsi"/>
          <w:color w:val="333333"/>
        </w:rPr>
        <w:t>h</w:t>
      </w:r>
      <w:r w:rsidR="00A46300">
        <w:rPr>
          <w:rFonts w:cstheme="minorHAnsi"/>
          <w:color w:val="333333"/>
        </w:rPr>
        <w:t>”(</w:t>
      </w:r>
      <w:proofErr w:type="gramEnd"/>
      <w:r w:rsidR="00A46300">
        <w:rPr>
          <w:rFonts w:cstheme="minorHAnsi"/>
          <w:color w:val="333333"/>
        </w:rPr>
        <w:t>NRW:2019)</w:t>
      </w:r>
    </w:p>
    <w:p w:rsidR="00D009AE" w:rsidRDefault="002158DB" w:rsidP="00D009AE">
      <w:pPr>
        <w:pStyle w:val="NormalWeb"/>
        <w:rPr>
          <w:rFonts w:asciiTheme="minorHAnsi" w:hAnsiTheme="minorHAnsi" w:cstheme="minorHAnsi"/>
          <w:sz w:val="22"/>
          <w:szCs w:val="22"/>
        </w:rPr>
      </w:pPr>
      <w:r>
        <w:rPr>
          <w:rFonts w:asciiTheme="minorHAnsi" w:hAnsiTheme="minorHAnsi" w:cstheme="minorHAnsi"/>
          <w:sz w:val="22"/>
          <w:szCs w:val="22"/>
        </w:rPr>
        <w:t>A</w:t>
      </w:r>
      <w:r w:rsidR="00C25B72">
        <w:rPr>
          <w:rFonts w:asciiTheme="minorHAnsi" w:hAnsiTheme="minorHAnsi" w:cstheme="minorHAnsi"/>
          <w:sz w:val="22"/>
          <w:szCs w:val="22"/>
        </w:rPr>
        <w:t>lso consider</w:t>
      </w:r>
      <w:r>
        <w:rPr>
          <w:rFonts w:asciiTheme="minorHAnsi" w:hAnsiTheme="minorHAnsi" w:cstheme="minorHAnsi"/>
          <w:sz w:val="22"/>
          <w:szCs w:val="22"/>
        </w:rPr>
        <w:t>ing</w:t>
      </w:r>
      <w:r w:rsidR="00C25B72">
        <w:rPr>
          <w:rFonts w:asciiTheme="minorHAnsi" w:hAnsiTheme="minorHAnsi" w:cstheme="minorHAnsi"/>
          <w:sz w:val="22"/>
          <w:szCs w:val="22"/>
        </w:rPr>
        <w:t xml:space="preserve"> the main electricity use</w:t>
      </w:r>
      <w:r>
        <w:rPr>
          <w:rFonts w:asciiTheme="minorHAnsi" w:hAnsiTheme="minorHAnsi" w:cstheme="minorHAnsi"/>
          <w:sz w:val="22"/>
          <w:szCs w:val="22"/>
        </w:rPr>
        <w:t xml:space="preserve"> has</w:t>
      </w:r>
      <w:r w:rsidR="00C25B72">
        <w:rPr>
          <w:rFonts w:asciiTheme="minorHAnsi" w:hAnsiTheme="minorHAnsi" w:cstheme="minorHAnsi"/>
          <w:sz w:val="22"/>
          <w:szCs w:val="22"/>
        </w:rPr>
        <w:t xml:space="preserve"> lowered by 5% and b</w:t>
      </w:r>
      <w:r w:rsidR="00D009AE" w:rsidRPr="00D009AE">
        <w:rPr>
          <w:rFonts w:asciiTheme="minorHAnsi" w:hAnsiTheme="minorHAnsi" w:cstheme="minorHAnsi"/>
          <w:sz w:val="22"/>
          <w:szCs w:val="22"/>
        </w:rPr>
        <w:t xml:space="preserve">usiness travel emissions </w:t>
      </w:r>
      <w:r w:rsidR="00C25B72" w:rsidRPr="00D009AE">
        <w:rPr>
          <w:rFonts w:asciiTheme="minorHAnsi" w:hAnsiTheme="minorHAnsi" w:cstheme="minorHAnsi"/>
          <w:sz w:val="22"/>
          <w:szCs w:val="22"/>
        </w:rPr>
        <w:t>diminished</w:t>
      </w:r>
      <w:r w:rsidR="00D009AE" w:rsidRPr="00D009AE">
        <w:rPr>
          <w:rFonts w:asciiTheme="minorHAnsi" w:hAnsiTheme="minorHAnsi" w:cstheme="minorHAnsi"/>
          <w:sz w:val="22"/>
          <w:szCs w:val="22"/>
        </w:rPr>
        <w:t xml:space="preserve"> by 0.8%, </w:t>
      </w:r>
      <w:r w:rsidR="00C25B72">
        <w:rPr>
          <w:rFonts w:asciiTheme="minorHAnsi" w:hAnsiTheme="minorHAnsi" w:cstheme="minorHAnsi"/>
          <w:sz w:val="22"/>
          <w:szCs w:val="22"/>
        </w:rPr>
        <w:t>this is due to</w:t>
      </w:r>
      <w:r w:rsidR="00D009AE" w:rsidRPr="00D009AE">
        <w:rPr>
          <w:rFonts w:asciiTheme="minorHAnsi" w:hAnsiTheme="minorHAnsi" w:cstheme="minorHAnsi"/>
          <w:sz w:val="22"/>
          <w:szCs w:val="22"/>
        </w:rPr>
        <w:t xml:space="preserve"> electric vehicles</w:t>
      </w:r>
      <w:r>
        <w:rPr>
          <w:rFonts w:asciiTheme="minorHAnsi" w:hAnsiTheme="minorHAnsi" w:cstheme="minorHAnsi"/>
          <w:sz w:val="22"/>
          <w:szCs w:val="22"/>
        </w:rPr>
        <w:t xml:space="preserve"> </w:t>
      </w:r>
      <w:r w:rsidR="00D009AE" w:rsidRPr="00D009AE">
        <w:rPr>
          <w:rFonts w:asciiTheme="minorHAnsi" w:hAnsiTheme="minorHAnsi" w:cstheme="minorHAnsi"/>
          <w:sz w:val="22"/>
          <w:szCs w:val="22"/>
        </w:rPr>
        <w:t>and train travel</w:t>
      </w:r>
      <w:r w:rsidR="00C25B72">
        <w:rPr>
          <w:rFonts w:asciiTheme="minorHAnsi" w:hAnsiTheme="minorHAnsi" w:cstheme="minorHAnsi"/>
          <w:sz w:val="22"/>
          <w:szCs w:val="22"/>
        </w:rPr>
        <w:t xml:space="preserve"> being </w:t>
      </w:r>
      <w:r>
        <w:rPr>
          <w:rFonts w:asciiTheme="minorHAnsi" w:hAnsiTheme="minorHAnsi" w:cstheme="minorHAnsi"/>
          <w:sz w:val="22"/>
          <w:szCs w:val="22"/>
        </w:rPr>
        <w:t>promoted</w:t>
      </w:r>
      <w:r w:rsidR="00C25B72">
        <w:rPr>
          <w:rFonts w:asciiTheme="minorHAnsi" w:hAnsiTheme="minorHAnsi" w:cstheme="minorHAnsi"/>
          <w:sz w:val="22"/>
          <w:szCs w:val="22"/>
        </w:rPr>
        <w:t xml:space="preserve"> within the country.</w:t>
      </w:r>
    </w:p>
    <w:p w:rsidR="00A46300" w:rsidRDefault="00A46300" w:rsidP="00D009AE">
      <w:pPr>
        <w:pStyle w:val="NormalWeb"/>
        <w:rPr>
          <w:rFonts w:asciiTheme="minorHAnsi" w:hAnsiTheme="minorHAnsi" w:cstheme="minorHAnsi"/>
          <w:sz w:val="22"/>
          <w:szCs w:val="22"/>
        </w:rPr>
      </w:pPr>
      <w:r>
        <w:rPr>
          <w:rFonts w:asciiTheme="minorHAnsi" w:hAnsiTheme="minorHAnsi" w:cstheme="minorHAnsi"/>
          <w:sz w:val="22"/>
          <w:szCs w:val="22"/>
        </w:rPr>
        <w:t xml:space="preserve">In my opinion, the figures speak for themselves. NRW is a well-managed organisation which is clearly making a difference to the environment issues that we are currently facing. The merge has </w:t>
      </w:r>
      <w:r>
        <w:rPr>
          <w:rFonts w:asciiTheme="minorHAnsi" w:hAnsiTheme="minorHAnsi" w:cstheme="minorHAnsi"/>
          <w:sz w:val="22"/>
          <w:szCs w:val="22"/>
        </w:rPr>
        <w:lastRenderedPageBreak/>
        <w:t xml:space="preserve">benefitted massively by having an increase in knowledge and experience being infused within the organisation. The ideas and policies they have in place are realistic and achievable. They are already showing results.   </w:t>
      </w:r>
      <w:bookmarkStart w:id="0" w:name="_GoBack"/>
      <w:bookmarkEnd w:id="0"/>
    </w:p>
    <w:p w:rsidR="002158DB" w:rsidRDefault="002158DB" w:rsidP="00D009AE">
      <w:pPr>
        <w:pStyle w:val="NormalWeb"/>
        <w:rPr>
          <w:rFonts w:asciiTheme="minorHAnsi" w:hAnsiTheme="minorHAnsi" w:cstheme="minorHAnsi"/>
          <w:sz w:val="22"/>
          <w:szCs w:val="22"/>
        </w:rPr>
      </w:pPr>
    </w:p>
    <w:p w:rsidR="00E024A0" w:rsidRPr="00D009AE" w:rsidRDefault="00E024A0" w:rsidP="00D009AE">
      <w:pPr>
        <w:pStyle w:val="NormalWeb"/>
        <w:rPr>
          <w:rFonts w:asciiTheme="minorHAnsi" w:hAnsiTheme="minorHAnsi" w:cstheme="minorHAnsi"/>
          <w:sz w:val="22"/>
          <w:szCs w:val="22"/>
        </w:rPr>
      </w:pPr>
    </w:p>
    <w:p w:rsidR="00D009AE" w:rsidRPr="00D009AE" w:rsidRDefault="00D009AE" w:rsidP="00D009AE">
      <w:pPr>
        <w:pStyle w:val="NormalWeb"/>
        <w:rPr>
          <w:rFonts w:asciiTheme="minorHAnsi" w:hAnsiTheme="minorHAnsi" w:cstheme="minorHAnsi"/>
          <w:sz w:val="22"/>
          <w:szCs w:val="22"/>
        </w:rPr>
      </w:pPr>
    </w:p>
    <w:p w:rsidR="00F314AF" w:rsidRDefault="00F314AF"/>
    <w:p w:rsidR="00F314AF" w:rsidRDefault="00F314AF"/>
    <w:sectPr w:rsidR="00F314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50F9B"/>
    <w:multiLevelType w:val="hybridMultilevel"/>
    <w:tmpl w:val="312E2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0D1C25"/>
    <w:multiLevelType w:val="multilevel"/>
    <w:tmpl w:val="DE70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0A1F60"/>
    <w:multiLevelType w:val="multilevel"/>
    <w:tmpl w:val="C18C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02E"/>
    <w:rsid w:val="002158DB"/>
    <w:rsid w:val="0066544C"/>
    <w:rsid w:val="009C2C95"/>
    <w:rsid w:val="00A46300"/>
    <w:rsid w:val="00C25B72"/>
    <w:rsid w:val="00D009AE"/>
    <w:rsid w:val="00E024A0"/>
    <w:rsid w:val="00EC6F3A"/>
    <w:rsid w:val="00F314AF"/>
    <w:rsid w:val="00FB3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AD041"/>
  <w15:chartTrackingRefBased/>
  <w15:docId w15:val="{5C5171C7-91FB-48C9-B8E2-88614FA4B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02E"/>
    <w:pPr>
      <w:spacing w:after="0" w:line="240" w:lineRule="auto"/>
      <w:ind w:left="720"/>
      <w:contextualSpacing/>
    </w:pPr>
    <w:rPr>
      <w:rFonts w:ascii="Times New Roman" w:eastAsia="Times New Roman" w:hAnsi="Times New Roman" w:cs="Times New Roman"/>
      <w:sz w:val="24"/>
      <w:szCs w:val="20"/>
      <w:lang w:eastAsia="en-GB"/>
    </w:rPr>
  </w:style>
  <w:style w:type="character" w:styleId="CommentReference">
    <w:name w:val="annotation reference"/>
    <w:basedOn w:val="DefaultParagraphFont"/>
    <w:uiPriority w:val="99"/>
    <w:semiHidden/>
    <w:unhideWhenUsed/>
    <w:rsid w:val="00F314AF"/>
    <w:rPr>
      <w:sz w:val="16"/>
      <w:szCs w:val="16"/>
    </w:rPr>
  </w:style>
  <w:style w:type="paragraph" w:styleId="CommentText">
    <w:name w:val="annotation text"/>
    <w:basedOn w:val="Normal"/>
    <w:link w:val="CommentTextChar"/>
    <w:uiPriority w:val="99"/>
    <w:semiHidden/>
    <w:unhideWhenUsed/>
    <w:rsid w:val="00F314AF"/>
    <w:pPr>
      <w:spacing w:line="240" w:lineRule="auto"/>
    </w:pPr>
    <w:rPr>
      <w:sz w:val="20"/>
      <w:szCs w:val="20"/>
    </w:rPr>
  </w:style>
  <w:style w:type="character" w:customStyle="1" w:styleId="CommentTextChar">
    <w:name w:val="Comment Text Char"/>
    <w:basedOn w:val="DefaultParagraphFont"/>
    <w:link w:val="CommentText"/>
    <w:uiPriority w:val="99"/>
    <w:semiHidden/>
    <w:rsid w:val="00F314AF"/>
    <w:rPr>
      <w:sz w:val="20"/>
      <w:szCs w:val="20"/>
    </w:rPr>
  </w:style>
  <w:style w:type="paragraph" w:styleId="CommentSubject">
    <w:name w:val="annotation subject"/>
    <w:basedOn w:val="CommentText"/>
    <w:next w:val="CommentText"/>
    <w:link w:val="CommentSubjectChar"/>
    <w:uiPriority w:val="99"/>
    <w:semiHidden/>
    <w:unhideWhenUsed/>
    <w:rsid w:val="00F314AF"/>
    <w:rPr>
      <w:b/>
      <w:bCs/>
    </w:rPr>
  </w:style>
  <w:style w:type="character" w:customStyle="1" w:styleId="CommentSubjectChar">
    <w:name w:val="Comment Subject Char"/>
    <w:basedOn w:val="CommentTextChar"/>
    <w:link w:val="CommentSubject"/>
    <w:uiPriority w:val="99"/>
    <w:semiHidden/>
    <w:rsid w:val="00F314AF"/>
    <w:rPr>
      <w:b/>
      <w:bCs/>
      <w:sz w:val="20"/>
      <w:szCs w:val="20"/>
    </w:rPr>
  </w:style>
  <w:style w:type="paragraph" w:styleId="BalloonText">
    <w:name w:val="Balloon Text"/>
    <w:basedOn w:val="Normal"/>
    <w:link w:val="BalloonTextChar"/>
    <w:uiPriority w:val="99"/>
    <w:semiHidden/>
    <w:unhideWhenUsed/>
    <w:rsid w:val="00F314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4AF"/>
    <w:rPr>
      <w:rFonts w:ascii="Segoe UI" w:hAnsi="Segoe UI" w:cs="Segoe UI"/>
      <w:sz w:val="18"/>
      <w:szCs w:val="18"/>
    </w:rPr>
  </w:style>
  <w:style w:type="paragraph" w:styleId="NormalWeb">
    <w:name w:val="Normal (Web)"/>
    <w:basedOn w:val="Normal"/>
    <w:uiPriority w:val="99"/>
    <w:unhideWhenUsed/>
    <w:rsid w:val="00F314AF"/>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545451">
      <w:bodyDiv w:val="1"/>
      <w:marLeft w:val="0"/>
      <w:marRight w:val="0"/>
      <w:marTop w:val="0"/>
      <w:marBottom w:val="0"/>
      <w:divBdr>
        <w:top w:val="none" w:sz="0" w:space="0" w:color="auto"/>
        <w:left w:val="none" w:sz="0" w:space="0" w:color="auto"/>
        <w:bottom w:val="none" w:sz="0" w:space="0" w:color="auto"/>
        <w:right w:val="none" w:sz="0" w:space="0" w:color="auto"/>
      </w:divBdr>
      <w:divsChild>
        <w:div w:id="956136337">
          <w:marLeft w:val="0"/>
          <w:marRight w:val="0"/>
          <w:marTop w:val="0"/>
          <w:marBottom w:val="0"/>
          <w:divBdr>
            <w:top w:val="none" w:sz="0" w:space="0" w:color="auto"/>
            <w:left w:val="none" w:sz="0" w:space="0" w:color="auto"/>
            <w:bottom w:val="none" w:sz="0" w:space="0" w:color="auto"/>
            <w:right w:val="none" w:sz="0" w:space="0" w:color="auto"/>
          </w:divBdr>
          <w:divsChild>
            <w:div w:id="643242871">
              <w:marLeft w:val="0"/>
              <w:marRight w:val="0"/>
              <w:marTop w:val="0"/>
              <w:marBottom w:val="0"/>
              <w:divBdr>
                <w:top w:val="none" w:sz="0" w:space="0" w:color="auto"/>
                <w:left w:val="none" w:sz="0" w:space="0" w:color="auto"/>
                <w:bottom w:val="none" w:sz="0" w:space="0" w:color="auto"/>
                <w:right w:val="none" w:sz="0" w:space="0" w:color="auto"/>
              </w:divBdr>
              <w:divsChild>
                <w:div w:id="1704212291">
                  <w:marLeft w:val="0"/>
                  <w:marRight w:val="0"/>
                  <w:marTop w:val="450"/>
                  <w:marBottom w:val="0"/>
                  <w:divBdr>
                    <w:top w:val="none" w:sz="0" w:space="0" w:color="auto"/>
                    <w:left w:val="none" w:sz="0" w:space="0" w:color="auto"/>
                    <w:bottom w:val="none" w:sz="0" w:space="0" w:color="auto"/>
                    <w:right w:val="none" w:sz="0" w:space="0" w:color="auto"/>
                  </w:divBdr>
                  <w:divsChild>
                    <w:div w:id="96346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335745">
      <w:bodyDiv w:val="1"/>
      <w:marLeft w:val="0"/>
      <w:marRight w:val="0"/>
      <w:marTop w:val="0"/>
      <w:marBottom w:val="0"/>
      <w:divBdr>
        <w:top w:val="none" w:sz="0" w:space="0" w:color="auto"/>
        <w:left w:val="none" w:sz="0" w:space="0" w:color="auto"/>
        <w:bottom w:val="none" w:sz="0" w:space="0" w:color="auto"/>
        <w:right w:val="none" w:sz="0" w:space="0" w:color="auto"/>
      </w:divBdr>
      <w:divsChild>
        <w:div w:id="783155631">
          <w:marLeft w:val="0"/>
          <w:marRight w:val="0"/>
          <w:marTop w:val="0"/>
          <w:marBottom w:val="0"/>
          <w:divBdr>
            <w:top w:val="none" w:sz="0" w:space="0" w:color="auto"/>
            <w:left w:val="none" w:sz="0" w:space="0" w:color="auto"/>
            <w:bottom w:val="none" w:sz="0" w:space="0" w:color="auto"/>
            <w:right w:val="none" w:sz="0" w:space="0" w:color="auto"/>
          </w:divBdr>
          <w:divsChild>
            <w:div w:id="805319811">
              <w:marLeft w:val="0"/>
              <w:marRight w:val="0"/>
              <w:marTop w:val="0"/>
              <w:marBottom w:val="0"/>
              <w:divBdr>
                <w:top w:val="none" w:sz="0" w:space="0" w:color="auto"/>
                <w:left w:val="none" w:sz="0" w:space="0" w:color="auto"/>
                <w:bottom w:val="none" w:sz="0" w:space="0" w:color="auto"/>
                <w:right w:val="none" w:sz="0" w:space="0" w:color="auto"/>
              </w:divBdr>
              <w:divsChild>
                <w:div w:id="624240384">
                  <w:marLeft w:val="0"/>
                  <w:marRight w:val="0"/>
                  <w:marTop w:val="450"/>
                  <w:marBottom w:val="0"/>
                  <w:divBdr>
                    <w:top w:val="none" w:sz="0" w:space="0" w:color="auto"/>
                    <w:left w:val="none" w:sz="0" w:space="0" w:color="auto"/>
                    <w:bottom w:val="none" w:sz="0" w:space="0" w:color="auto"/>
                    <w:right w:val="none" w:sz="0" w:space="0" w:color="auto"/>
                  </w:divBdr>
                  <w:divsChild>
                    <w:div w:id="166608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460</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 Roberts</dc:creator>
  <cp:keywords/>
  <dc:description/>
  <cp:lastModifiedBy>Ashleigh S Roberts</cp:lastModifiedBy>
  <cp:revision>5</cp:revision>
  <dcterms:created xsi:type="dcterms:W3CDTF">2020-04-27T10:09:00Z</dcterms:created>
  <dcterms:modified xsi:type="dcterms:W3CDTF">2020-04-27T11:00:00Z</dcterms:modified>
</cp:coreProperties>
</file>