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7B149" w14:textId="66F44D2C" w:rsidR="00C8775C" w:rsidRPr="007543A9" w:rsidRDefault="1A3875BB" w:rsidP="1A3875BB">
      <w:pPr>
        <w:pStyle w:val="Title"/>
        <w:rPr>
          <w:b/>
          <w:bCs/>
        </w:rPr>
      </w:pPr>
      <w:r w:rsidRPr="1A3875BB">
        <w:rPr>
          <w:b/>
          <w:bCs/>
        </w:rPr>
        <w:t>Business Transformation Innovation</w:t>
      </w:r>
      <w:r w:rsidR="00134D3B" w:rsidRPr="1A3875BB">
        <w:rPr>
          <w:b/>
          <w:bCs/>
        </w:rPr>
        <w:t>.</w:t>
      </w:r>
    </w:p>
    <w:p w14:paraId="5E48F903" w14:textId="58815906" w:rsidR="00650EB5" w:rsidRPr="00483920" w:rsidRDefault="00F23402" w:rsidP="007543A9">
      <w:pPr>
        <w:pStyle w:val="Title"/>
      </w:pPr>
      <w:r>
        <w:t>2</w:t>
      </w:r>
      <w:r w:rsidR="001971D7">
        <w:t>5</w:t>
      </w:r>
      <w:r w:rsidR="00650EB5">
        <w:t>/05/22</w:t>
      </w:r>
    </w:p>
    <w:p w14:paraId="3085CA79" w14:textId="77777777" w:rsidR="00B823AA" w:rsidRPr="00483920" w:rsidRDefault="00852656" w:rsidP="007543A9">
      <w:pPr>
        <w:pStyle w:val="Title"/>
      </w:pPr>
      <w:r w:rsidRPr="00483920">
        <w:t>Nic Goddard</w:t>
      </w:r>
    </w:p>
    <w:p w14:paraId="17B54A64" w14:textId="77777777" w:rsidR="00650EB5" w:rsidRPr="00483920" w:rsidRDefault="00650EB5" w:rsidP="00B823AA">
      <w:pPr>
        <w:pStyle w:val="Title2"/>
        <w:rPr>
          <w:sz w:val="32"/>
          <w:szCs w:val="32"/>
        </w:rPr>
      </w:pPr>
    </w:p>
    <w:p w14:paraId="20F3AE47" w14:textId="77777777" w:rsidR="00650EB5" w:rsidRPr="00483920" w:rsidRDefault="00650EB5" w:rsidP="00B823AA">
      <w:pPr>
        <w:pStyle w:val="Title2"/>
        <w:rPr>
          <w:sz w:val="32"/>
          <w:szCs w:val="32"/>
        </w:rPr>
      </w:pPr>
    </w:p>
    <w:p w14:paraId="3F71AC5D" w14:textId="3CE3CAA0" w:rsidR="00650EB5" w:rsidRPr="00483920" w:rsidRDefault="00452832" w:rsidP="004B4AE4">
      <w:r>
        <w:t>Inn</w:t>
      </w:r>
      <w:r w:rsidR="00650EB5">
        <w:t>ovation Manag</w:t>
      </w:r>
      <w:r>
        <w:t>e</w:t>
      </w:r>
      <w:r w:rsidR="00650EB5">
        <w:t>ment ACPA7005</w:t>
      </w:r>
    </w:p>
    <w:p w14:paraId="06EE4C12" w14:textId="5F7027A3" w:rsidR="00650EB5" w:rsidRPr="00483920" w:rsidRDefault="00650EB5" w:rsidP="004B4AE4">
      <w:r>
        <w:t xml:space="preserve">Assignment 1BWritten Report </w:t>
      </w:r>
    </w:p>
    <w:sdt>
      <w:sdtPr>
        <w:alias w:val="Author Note:"/>
        <w:tag w:val="Author Note:"/>
        <w:id w:val="266668659"/>
        <w:placeholder>
          <w:docPart w:val="EE87E1E554184246998A31CEB0CE590F"/>
        </w:placeholder>
        <w:temporary/>
        <w:showingPlcHdr/>
        <w15:appearance w15:val="hidden"/>
      </w:sdtPr>
      <w:sdtEndPr/>
      <w:sdtContent>
        <w:p w14:paraId="7EE911AC" w14:textId="77777777" w:rsidR="00E81978" w:rsidRPr="00483920" w:rsidRDefault="005D3A03" w:rsidP="004B4AE4">
          <w:r w:rsidRPr="00483920">
            <w:t>Author Note</w:t>
          </w:r>
        </w:p>
      </w:sdtContent>
    </w:sdt>
    <w:p w14:paraId="4E57EA18" w14:textId="77777777" w:rsidR="00E81978" w:rsidRPr="00483920" w:rsidRDefault="00650EB5" w:rsidP="004B4AE4">
      <w:r w:rsidRPr="00483920">
        <w:rPr>
          <w:rFonts w:ascii="Times New Roman" w:eastAsia="SimSun" w:hAnsi="Times New Roman" w:cs="Times New Roman"/>
        </w:rPr>
        <w:t>MADE Industry 4 Wales (I4W)</w:t>
      </w:r>
    </w:p>
    <w:p w14:paraId="1DBC893E" w14:textId="77777777" w:rsidR="00837EDA" w:rsidRPr="00D94DB1" w:rsidRDefault="00837EDA" w:rsidP="25B156A5">
      <w:pPr>
        <w:pStyle w:val="SectionTitle"/>
        <w:rPr>
          <w:b/>
          <w:bCs/>
        </w:rPr>
      </w:pPr>
      <w:bookmarkStart w:id="0" w:name="_Toc87767964"/>
      <w:bookmarkStart w:id="1" w:name="_Toc104384864"/>
      <w:r w:rsidRPr="25B156A5">
        <w:rPr>
          <w:b/>
          <w:bCs/>
        </w:rPr>
        <w:lastRenderedPageBreak/>
        <w:t>Contents</w:t>
      </w:r>
      <w:bookmarkEnd w:id="0"/>
      <w:bookmarkEnd w:id="1"/>
    </w:p>
    <w:sdt>
      <w:sdtPr>
        <w:rPr>
          <w:rFonts w:asciiTheme="minorHAnsi" w:eastAsiaTheme="minorEastAsia" w:hAnsiTheme="minorHAnsi" w:cstheme="minorBidi"/>
          <w:b w:val="0"/>
          <w:szCs w:val="24"/>
        </w:rPr>
        <w:id w:val="1391086680"/>
        <w:docPartObj>
          <w:docPartGallery w:val="Table of Contents"/>
          <w:docPartUnique/>
        </w:docPartObj>
      </w:sdtPr>
      <w:sdtEndPr/>
      <w:sdtContent>
        <w:p w14:paraId="4DE039CF" w14:textId="4979915B" w:rsidR="00583F99" w:rsidRDefault="00583F99">
          <w:pPr>
            <w:pStyle w:val="TOCHeading"/>
          </w:pPr>
          <w:r>
            <w:t>Table of Contents</w:t>
          </w:r>
        </w:p>
        <w:p w14:paraId="6330E9C8" w14:textId="39B052E5" w:rsidR="001A2994" w:rsidRDefault="001F4A69">
          <w:pPr>
            <w:pStyle w:val="TOC1"/>
            <w:tabs>
              <w:tab w:val="right" w:leader="dot" w:pos="9350"/>
            </w:tabs>
            <w:rPr>
              <w:noProof/>
              <w:kern w:val="0"/>
              <w:sz w:val="22"/>
              <w:szCs w:val="22"/>
              <w:lang w:val="en-GB" w:eastAsia="en-GB"/>
            </w:rPr>
          </w:pPr>
          <w:r>
            <w:fldChar w:fldCharType="begin"/>
          </w:r>
          <w:r w:rsidR="00583F99">
            <w:instrText>TOC \o "1-3" \h \z \u</w:instrText>
          </w:r>
          <w:r>
            <w:fldChar w:fldCharType="separate"/>
          </w:r>
          <w:hyperlink w:anchor="_Toc104384864" w:history="1">
            <w:r w:rsidR="001A2994" w:rsidRPr="00664272">
              <w:rPr>
                <w:rStyle w:val="Hyperlink"/>
                <w:b/>
                <w:bCs/>
                <w:noProof/>
              </w:rPr>
              <w:t>Contents</w:t>
            </w:r>
            <w:r w:rsidR="001A2994">
              <w:rPr>
                <w:noProof/>
                <w:webHidden/>
              </w:rPr>
              <w:tab/>
            </w:r>
            <w:r w:rsidR="001A2994">
              <w:rPr>
                <w:noProof/>
                <w:webHidden/>
              </w:rPr>
              <w:fldChar w:fldCharType="begin"/>
            </w:r>
            <w:r w:rsidR="001A2994">
              <w:rPr>
                <w:noProof/>
                <w:webHidden/>
              </w:rPr>
              <w:instrText xml:space="preserve"> PAGEREF _Toc104384864 \h </w:instrText>
            </w:r>
            <w:r w:rsidR="001A2994">
              <w:rPr>
                <w:noProof/>
                <w:webHidden/>
              </w:rPr>
            </w:r>
            <w:r w:rsidR="001A2994">
              <w:rPr>
                <w:noProof/>
                <w:webHidden/>
              </w:rPr>
              <w:fldChar w:fldCharType="separate"/>
            </w:r>
            <w:r w:rsidR="001A2994">
              <w:rPr>
                <w:noProof/>
                <w:webHidden/>
              </w:rPr>
              <w:t>2</w:t>
            </w:r>
            <w:r w:rsidR="001A2994">
              <w:rPr>
                <w:noProof/>
                <w:webHidden/>
              </w:rPr>
              <w:fldChar w:fldCharType="end"/>
            </w:r>
          </w:hyperlink>
        </w:p>
        <w:p w14:paraId="66858CEC" w14:textId="14683801" w:rsidR="001A2994" w:rsidRDefault="000E7BED">
          <w:pPr>
            <w:pStyle w:val="TOC1"/>
            <w:tabs>
              <w:tab w:val="right" w:leader="dot" w:pos="9350"/>
            </w:tabs>
            <w:rPr>
              <w:noProof/>
              <w:kern w:val="0"/>
              <w:sz w:val="22"/>
              <w:szCs w:val="22"/>
              <w:lang w:val="en-GB" w:eastAsia="en-GB"/>
            </w:rPr>
          </w:pPr>
          <w:hyperlink w:anchor="_Toc104384865" w:history="1">
            <w:r w:rsidR="001A2994" w:rsidRPr="00664272">
              <w:rPr>
                <w:rStyle w:val="Hyperlink"/>
                <w:b/>
                <w:bCs/>
                <w:noProof/>
              </w:rPr>
              <w:t>Abstract</w:t>
            </w:r>
            <w:r w:rsidR="001A2994">
              <w:rPr>
                <w:noProof/>
                <w:webHidden/>
              </w:rPr>
              <w:tab/>
            </w:r>
            <w:r w:rsidR="001A2994">
              <w:rPr>
                <w:noProof/>
                <w:webHidden/>
              </w:rPr>
              <w:fldChar w:fldCharType="begin"/>
            </w:r>
            <w:r w:rsidR="001A2994">
              <w:rPr>
                <w:noProof/>
                <w:webHidden/>
              </w:rPr>
              <w:instrText xml:space="preserve"> PAGEREF _Toc104384865 \h </w:instrText>
            </w:r>
            <w:r w:rsidR="001A2994">
              <w:rPr>
                <w:noProof/>
                <w:webHidden/>
              </w:rPr>
            </w:r>
            <w:r w:rsidR="001A2994">
              <w:rPr>
                <w:noProof/>
                <w:webHidden/>
              </w:rPr>
              <w:fldChar w:fldCharType="separate"/>
            </w:r>
            <w:r w:rsidR="001A2994">
              <w:rPr>
                <w:noProof/>
                <w:webHidden/>
              </w:rPr>
              <w:t>4</w:t>
            </w:r>
            <w:r w:rsidR="001A2994">
              <w:rPr>
                <w:noProof/>
                <w:webHidden/>
              </w:rPr>
              <w:fldChar w:fldCharType="end"/>
            </w:r>
          </w:hyperlink>
        </w:p>
        <w:p w14:paraId="2C7C2FD3" w14:textId="5073CEAF" w:rsidR="001A2994" w:rsidRDefault="000E7BED">
          <w:pPr>
            <w:pStyle w:val="TOC1"/>
            <w:tabs>
              <w:tab w:val="right" w:leader="dot" w:pos="9350"/>
            </w:tabs>
            <w:rPr>
              <w:noProof/>
              <w:kern w:val="0"/>
              <w:sz w:val="22"/>
              <w:szCs w:val="22"/>
              <w:lang w:val="en-GB" w:eastAsia="en-GB"/>
            </w:rPr>
          </w:pPr>
          <w:hyperlink w:anchor="_Toc104384866" w:history="1">
            <w:r w:rsidR="001A2994" w:rsidRPr="00664272">
              <w:rPr>
                <w:rStyle w:val="Hyperlink"/>
                <w:b/>
                <w:bCs/>
                <w:noProof/>
              </w:rPr>
              <w:t>Introduction</w:t>
            </w:r>
            <w:r w:rsidR="001A2994">
              <w:rPr>
                <w:noProof/>
                <w:webHidden/>
              </w:rPr>
              <w:tab/>
            </w:r>
            <w:r w:rsidR="001A2994">
              <w:rPr>
                <w:noProof/>
                <w:webHidden/>
              </w:rPr>
              <w:fldChar w:fldCharType="begin"/>
            </w:r>
            <w:r w:rsidR="001A2994">
              <w:rPr>
                <w:noProof/>
                <w:webHidden/>
              </w:rPr>
              <w:instrText xml:space="preserve"> PAGEREF _Toc104384866 \h </w:instrText>
            </w:r>
            <w:r w:rsidR="001A2994">
              <w:rPr>
                <w:noProof/>
                <w:webHidden/>
              </w:rPr>
            </w:r>
            <w:r w:rsidR="001A2994">
              <w:rPr>
                <w:noProof/>
                <w:webHidden/>
              </w:rPr>
              <w:fldChar w:fldCharType="separate"/>
            </w:r>
            <w:r w:rsidR="001A2994">
              <w:rPr>
                <w:noProof/>
                <w:webHidden/>
              </w:rPr>
              <w:t>5</w:t>
            </w:r>
            <w:r w:rsidR="001A2994">
              <w:rPr>
                <w:noProof/>
                <w:webHidden/>
              </w:rPr>
              <w:fldChar w:fldCharType="end"/>
            </w:r>
          </w:hyperlink>
        </w:p>
        <w:p w14:paraId="33436F52" w14:textId="4630B614" w:rsidR="001A2994" w:rsidRDefault="000E7BED">
          <w:pPr>
            <w:pStyle w:val="TOC1"/>
            <w:tabs>
              <w:tab w:val="right" w:leader="dot" w:pos="9350"/>
            </w:tabs>
            <w:rPr>
              <w:noProof/>
              <w:kern w:val="0"/>
              <w:sz w:val="22"/>
              <w:szCs w:val="22"/>
              <w:lang w:val="en-GB" w:eastAsia="en-GB"/>
            </w:rPr>
          </w:pPr>
          <w:hyperlink w:anchor="_Toc104384867" w:history="1">
            <w:r w:rsidR="001A2994" w:rsidRPr="00664272">
              <w:rPr>
                <w:rStyle w:val="Hyperlink"/>
                <w:b/>
                <w:bCs/>
                <w:noProof/>
              </w:rPr>
              <w:t>Aims &amp; Objectives</w:t>
            </w:r>
            <w:r w:rsidR="001A2994">
              <w:rPr>
                <w:noProof/>
                <w:webHidden/>
              </w:rPr>
              <w:tab/>
            </w:r>
            <w:r w:rsidR="001A2994">
              <w:rPr>
                <w:noProof/>
                <w:webHidden/>
              </w:rPr>
              <w:fldChar w:fldCharType="begin"/>
            </w:r>
            <w:r w:rsidR="001A2994">
              <w:rPr>
                <w:noProof/>
                <w:webHidden/>
              </w:rPr>
              <w:instrText xml:space="preserve"> PAGEREF _Toc104384867 \h </w:instrText>
            </w:r>
            <w:r w:rsidR="001A2994">
              <w:rPr>
                <w:noProof/>
                <w:webHidden/>
              </w:rPr>
            </w:r>
            <w:r w:rsidR="001A2994">
              <w:rPr>
                <w:noProof/>
                <w:webHidden/>
              </w:rPr>
              <w:fldChar w:fldCharType="separate"/>
            </w:r>
            <w:r w:rsidR="001A2994">
              <w:rPr>
                <w:noProof/>
                <w:webHidden/>
              </w:rPr>
              <w:t>6</w:t>
            </w:r>
            <w:r w:rsidR="001A2994">
              <w:rPr>
                <w:noProof/>
                <w:webHidden/>
              </w:rPr>
              <w:fldChar w:fldCharType="end"/>
            </w:r>
          </w:hyperlink>
        </w:p>
        <w:p w14:paraId="3D126313" w14:textId="0E6A8805" w:rsidR="001A2994" w:rsidRDefault="000E7BED">
          <w:pPr>
            <w:pStyle w:val="TOC1"/>
            <w:tabs>
              <w:tab w:val="right" w:leader="dot" w:pos="9350"/>
            </w:tabs>
            <w:rPr>
              <w:noProof/>
              <w:kern w:val="0"/>
              <w:sz w:val="22"/>
              <w:szCs w:val="22"/>
              <w:lang w:val="en-GB" w:eastAsia="en-GB"/>
            </w:rPr>
          </w:pPr>
          <w:hyperlink w:anchor="_Toc104384868" w:history="1">
            <w:r w:rsidR="001A2994" w:rsidRPr="00664272">
              <w:rPr>
                <w:rStyle w:val="Hyperlink"/>
                <w:b/>
                <w:bCs/>
                <w:noProof/>
              </w:rPr>
              <w:t>Considerations</w:t>
            </w:r>
            <w:r w:rsidR="001A2994">
              <w:rPr>
                <w:noProof/>
                <w:webHidden/>
              </w:rPr>
              <w:tab/>
            </w:r>
            <w:r w:rsidR="001A2994">
              <w:rPr>
                <w:noProof/>
                <w:webHidden/>
              </w:rPr>
              <w:fldChar w:fldCharType="begin"/>
            </w:r>
            <w:r w:rsidR="001A2994">
              <w:rPr>
                <w:noProof/>
                <w:webHidden/>
              </w:rPr>
              <w:instrText xml:space="preserve"> PAGEREF _Toc104384868 \h </w:instrText>
            </w:r>
            <w:r w:rsidR="001A2994">
              <w:rPr>
                <w:noProof/>
                <w:webHidden/>
              </w:rPr>
            </w:r>
            <w:r w:rsidR="001A2994">
              <w:rPr>
                <w:noProof/>
                <w:webHidden/>
              </w:rPr>
              <w:fldChar w:fldCharType="separate"/>
            </w:r>
            <w:r w:rsidR="001A2994">
              <w:rPr>
                <w:noProof/>
                <w:webHidden/>
              </w:rPr>
              <w:t>7</w:t>
            </w:r>
            <w:r w:rsidR="001A2994">
              <w:rPr>
                <w:noProof/>
                <w:webHidden/>
              </w:rPr>
              <w:fldChar w:fldCharType="end"/>
            </w:r>
          </w:hyperlink>
        </w:p>
        <w:p w14:paraId="056F91EB" w14:textId="230FF5D8" w:rsidR="001A2994" w:rsidRDefault="000E7BED">
          <w:pPr>
            <w:pStyle w:val="TOC1"/>
            <w:tabs>
              <w:tab w:val="right" w:leader="dot" w:pos="9350"/>
            </w:tabs>
            <w:rPr>
              <w:noProof/>
              <w:kern w:val="0"/>
              <w:sz w:val="22"/>
              <w:szCs w:val="22"/>
              <w:lang w:val="en-GB" w:eastAsia="en-GB"/>
            </w:rPr>
          </w:pPr>
          <w:hyperlink w:anchor="_Toc104384869" w:history="1">
            <w:r w:rsidR="001A2994" w:rsidRPr="00664272">
              <w:rPr>
                <w:rStyle w:val="Hyperlink"/>
                <w:noProof/>
                <w:lang w:val="en-GB" w:eastAsia="en-GB"/>
              </w:rPr>
              <w:t>The Principal Drivers, Barriers, Risks and Key Determinants.</w:t>
            </w:r>
            <w:r w:rsidR="001A2994">
              <w:rPr>
                <w:noProof/>
                <w:webHidden/>
              </w:rPr>
              <w:tab/>
            </w:r>
            <w:r w:rsidR="001A2994">
              <w:rPr>
                <w:noProof/>
                <w:webHidden/>
              </w:rPr>
              <w:fldChar w:fldCharType="begin"/>
            </w:r>
            <w:r w:rsidR="001A2994">
              <w:rPr>
                <w:noProof/>
                <w:webHidden/>
              </w:rPr>
              <w:instrText xml:space="preserve"> PAGEREF _Toc104384869 \h </w:instrText>
            </w:r>
            <w:r w:rsidR="001A2994">
              <w:rPr>
                <w:noProof/>
                <w:webHidden/>
              </w:rPr>
            </w:r>
            <w:r w:rsidR="001A2994">
              <w:rPr>
                <w:noProof/>
                <w:webHidden/>
              </w:rPr>
              <w:fldChar w:fldCharType="separate"/>
            </w:r>
            <w:r w:rsidR="001A2994">
              <w:rPr>
                <w:noProof/>
                <w:webHidden/>
              </w:rPr>
              <w:t>7</w:t>
            </w:r>
            <w:r w:rsidR="001A2994">
              <w:rPr>
                <w:noProof/>
                <w:webHidden/>
              </w:rPr>
              <w:fldChar w:fldCharType="end"/>
            </w:r>
          </w:hyperlink>
        </w:p>
        <w:p w14:paraId="243D98D3" w14:textId="3CB593AD" w:rsidR="001A2994" w:rsidRDefault="000E7BED">
          <w:pPr>
            <w:pStyle w:val="TOC1"/>
            <w:tabs>
              <w:tab w:val="right" w:leader="dot" w:pos="9350"/>
            </w:tabs>
            <w:rPr>
              <w:noProof/>
              <w:kern w:val="0"/>
              <w:sz w:val="22"/>
              <w:szCs w:val="22"/>
              <w:lang w:val="en-GB" w:eastAsia="en-GB"/>
            </w:rPr>
          </w:pPr>
          <w:hyperlink w:anchor="_Toc104384870" w:history="1">
            <w:r w:rsidR="001A2994" w:rsidRPr="00664272">
              <w:rPr>
                <w:rStyle w:val="Hyperlink"/>
                <w:noProof/>
                <w:lang w:val="en-GB" w:eastAsia="en-GB"/>
              </w:rPr>
              <w:t>Overview of the Transfer.</w:t>
            </w:r>
            <w:r w:rsidR="001A2994">
              <w:rPr>
                <w:noProof/>
                <w:webHidden/>
              </w:rPr>
              <w:tab/>
            </w:r>
            <w:r w:rsidR="001A2994">
              <w:rPr>
                <w:noProof/>
                <w:webHidden/>
              </w:rPr>
              <w:fldChar w:fldCharType="begin"/>
            </w:r>
            <w:r w:rsidR="001A2994">
              <w:rPr>
                <w:noProof/>
                <w:webHidden/>
              </w:rPr>
              <w:instrText xml:space="preserve"> PAGEREF _Toc104384870 \h </w:instrText>
            </w:r>
            <w:r w:rsidR="001A2994">
              <w:rPr>
                <w:noProof/>
                <w:webHidden/>
              </w:rPr>
            </w:r>
            <w:r w:rsidR="001A2994">
              <w:rPr>
                <w:noProof/>
                <w:webHidden/>
              </w:rPr>
              <w:fldChar w:fldCharType="separate"/>
            </w:r>
            <w:r w:rsidR="001A2994">
              <w:rPr>
                <w:noProof/>
                <w:webHidden/>
              </w:rPr>
              <w:t>8</w:t>
            </w:r>
            <w:r w:rsidR="001A2994">
              <w:rPr>
                <w:noProof/>
                <w:webHidden/>
              </w:rPr>
              <w:fldChar w:fldCharType="end"/>
            </w:r>
          </w:hyperlink>
        </w:p>
        <w:p w14:paraId="6A1C8FD2" w14:textId="5B522996" w:rsidR="001A2994" w:rsidRDefault="000E7BED">
          <w:pPr>
            <w:pStyle w:val="TOC1"/>
            <w:tabs>
              <w:tab w:val="right" w:leader="dot" w:pos="9350"/>
            </w:tabs>
            <w:rPr>
              <w:noProof/>
              <w:kern w:val="0"/>
              <w:sz w:val="22"/>
              <w:szCs w:val="22"/>
              <w:lang w:val="en-GB" w:eastAsia="en-GB"/>
            </w:rPr>
          </w:pPr>
          <w:hyperlink w:anchor="_Toc104384871" w:history="1">
            <w:r w:rsidR="001A2994" w:rsidRPr="00664272">
              <w:rPr>
                <w:rStyle w:val="Hyperlink"/>
                <w:noProof/>
                <w:lang w:val="en-GB" w:eastAsia="en-GB"/>
              </w:rPr>
              <w:t>Transfer Project Details.</w:t>
            </w:r>
            <w:r w:rsidR="001A2994">
              <w:rPr>
                <w:noProof/>
                <w:webHidden/>
              </w:rPr>
              <w:tab/>
            </w:r>
            <w:r w:rsidR="001A2994">
              <w:rPr>
                <w:noProof/>
                <w:webHidden/>
              </w:rPr>
              <w:fldChar w:fldCharType="begin"/>
            </w:r>
            <w:r w:rsidR="001A2994">
              <w:rPr>
                <w:noProof/>
                <w:webHidden/>
              </w:rPr>
              <w:instrText xml:space="preserve"> PAGEREF _Toc104384871 \h </w:instrText>
            </w:r>
            <w:r w:rsidR="001A2994">
              <w:rPr>
                <w:noProof/>
                <w:webHidden/>
              </w:rPr>
            </w:r>
            <w:r w:rsidR="001A2994">
              <w:rPr>
                <w:noProof/>
                <w:webHidden/>
              </w:rPr>
              <w:fldChar w:fldCharType="separate"/>
            </w:r>
            <w:r w:rsidR="001A2994">
              <w:rPr>
                <w:noProof/>
                <w:webHidden/>
              </w:rPr>
              <w:t>8</w:t>
            </w:r>
            <w:r w:rsidR="001A2994">
              <w:rPr>
                <w:noProof/>
                <w:webHidden/>
              </w:rPr>
              <w:fldChar w:fldCharType="end"/>
            </w:r>
          </w:hyperlink>
        </w:p>
        <w:p w14:paraId="64C65BD4" w14:textId="70AB5F91" w:rsidR="001A2994" w:rsidRDefault="000E7BED">
          <w:pPr>
            <w:pStyle w:val="TOC1"/>
            <w:tabs>
              <w:tab w:val="right" w:leader="dot" w:pos="9350"/>
            </w:tabs>
            <w:rPr>
              <w:noProof/>
              <w:kern w:val="0"/>
              <w:sz w:val="22"/>
              <w:szCs w:val="22"/>
              <w:lang w:val="en-GB" w:eastAsia="en-GB"/>
            </w:rPr>
          </w:pPr>
          <w:hyperlink w:anchor="_Toc104384872" w:history="1">
            <w:r w:rsidR="001A2994" w:rsidRPr="00664272">
              <w:rPr>
                <w:rStyle w:val="Hyperlink"/>
                <w:b/>
                <w:bCs/>
                <w:noProof/>
              </w:rPr>
              <w:t>Conclusions.</w:t>
            </w:r>
            <w:r w:rsidR="001A2994">
              <w:rPr>
                <w:noProof/>
                <w:webHidden/>
              </w:rPr>
              <w:tab/>
            </w:r>
            <w:r w:rsidR="001A2994">
              <w:rPr>
                <w:noProof/>
                <w:webHidden/>
              </w:rPr>
              <w:fldChar w:fldCharType="begin"/>
            </w:r>
            <w:r w:rsidR="001A2994">
              <w:rPr>
                <w:noProof/>
                <w:webHidden/>
              </w:rPr>
              <w:instrText xml:space="preserve"> PAGEREF _Toc104384872 \h </w:instrText>
            </w:r>
            <w:r w:rsidR="001A2994">
              <w:rPr>
                <w:noProof/>
                <w:webHidden/>
              </w:rPr>
            </w:r>
            <w:r w:rsidR="001A2994">
              <w:rPr>
                <w:noProof/>
                <w:webHidden/>
              </w:rPr>
              <w:fldChar w:fldCharType="separate"/>
            </w:r>
            <w:r w:rsidR="001A2994">
              <w:rPr>
                <w:noProof/>
                <w:webHidden/>
              </w:rPr>
              <w:t>12</w:t>
            </w:r>
            <w:r w:rsidR="001A2994">
              <w:rPr>
                <w:noProof/>
                <w:webHidden/>
              </w:rPr>
              <w:fldChar w:fldCharType="end"/>
            </w:r>
          </w:hyperlink>
        </w:p>
        <w:p w14:paraId="28BDCD7A" w14:textId="78797FC1" w:rsidR="001A2994" w:rsidRDefault="000E7BED">
          <w:pPr>
            <w:pStyle w:val="TOC1"/>
            <w:tabs>
              <w:tab w:val="right" w:leader="dot" w:pos="9350"/>
            </w:tabs>
            <w:rPr>
              <w:noProof/>
              <w:kern w:val="0"/>
              <w:sz w:val="22"/>
              <w:szCs w:val="22"/>
              <w:lang w:val="en-GB" w:eastAsia="en-GB"/>
            </w:rPr>
          </w:pPr>
          <w:hyperlink w:anchor="_Toc104384873" w:history="1">
            <w:r w:rsidR="001A2994" w:rsidRPr="00664272">
              <w:rPr>
                <w:rStyle w:val="Hyperlink"/>
                <w:b/>
                <w:bCs/>
                <w:noProof/>
              </w:rPr>
              <w:t>Critique.</w:t>
            </w:r>
            <w:r w:rsidR="001A2994">
              <w:rPr>
                <w:noProof/>
                <w:webHidden/>
              </w:rPr>
              <w:tab/>
            </w:r>
            <w:r w:rsidR="001A2994">
              <w:rPr>
                <w:noProof/>
                <w:webHidden/>
              </w:rPr>
              <w:fldChar w:fldCharType="begin"/>
            </w:r>
            <w:r w:rsidR="001A2994">
              <w:rPr>
                <w:noProof/>
                <w:webHidden/>
              </w:rPr>
              <w:instrText xml:space="preserve"> PAGEREF _Toc104384873 \h </w:instrText>
            </w:r>
            <w:r w:rsidR="001A2994">
              <w:rPr>
                <w:noProof/>
                <w:webHidden/>
              </w:rPr>
            </w:r>
            <w:r w:rsidR="001A2994">
              <w:rPr>
                <w:noProof/>
                <w:webHidden/>
              </w:rPr>
              <w:fldChar w:fldCharType="separate"/>
            </w:r>
            <w:r w:rsidR="001A2994">
              <w:rPr>
                <w:noProof/>
                <w:webHidden/>
              </w:rPr>
              <w:t>14</w:t>
            </w:r>
            <w:r w:rsidR="001A2994">
              <w:rPr>
                <w:noProof/>
                <w:webHidden/>
              </w:rPr>
              <w:fldChar w:fldCharType="end"/>
            </w:r>
          </w:hyperlink>
        </w:p>
        <w:p w14:paraId="148085A8" w14:textId="444080F3" w:rsidR="001A2994" w:rsidRDefault="000E7BED">
          <w:pPr>
            <w:pStyle w:val="TOC1"/>
            <w:tabs>
              <w:tab w:val="right" w:leader="dot" w:pos="9350"/>
            </w:tabs>
            <w:rPr>
              <w:noProof/>
              <w:kern w:val="0"/>
              <w:sz w:val="22"/>
              <w:szCs w:val="22"/>
              <w:lang w:val="en-GB" w:eastAsia="en-GB"/>
            </w:rPr>
          </w:pPr>
          <w:hyperlink w:anchor="_Toc104384874" w:history="1">
            <w:r w:rsidR="001A2994" w:rsidRPr="00664272">
              <w:rPr>
                <w:rStyle w:val="Hyperlink"/>
                <w:noProof/>
              </w:rPr>
              <w:t>References</w:t>
            </w:r>
            <w:r w:rsidR="001A2994">
              <w:rPr>
                <w:noProof/>
                <w:webHidden/>
              </w:rPr>
              <w:tab/>
            </w:r>
            <w:r w:rsidR="001A2994">
              <w:rPr>
                <w:noProof/>
                <w:webHidden/>
              </w:rPr>
              <w:fldChar w:fldCharType="begin"/>
            </w:r>
            <w:r w:rsidR="001A2994">
              <w:rPr>
                <w:noProof/>
                <w:webHidden/>
              </w:rPr>
              <w:instrText xml:space="preserve"> PAGEREF _Toc104384874 \h </w:instrText>
            </w:r>
            <w:r w:rsidR="001A2994">
              <w:rPr>
                <w:noProof/>
                <w:webHidden/>
              </w:rPr>
            </w:r>
            <w:r w:rsidR="001A2994">
              <w:rPr>
                <w:noProof/>
                <w:webHidden/>
              </w:rPr>
              <w:fldChar w:fldCharType="separate"/>
            </w:r>
            <w:r w:rsidR="001A2994">
              <w:rPr>
                <w:noProof/>
                <w:webHidden/>
              </w:rPr>
              <w:t>14</w:t>
            </w:r>
            <w:r w:rsidR="001A2994">
              <w:rPr>
                <w:noProof/>
                <w:webHidden/>
              </w:rPr>
              <w:fldChar w:fldCharType="end"/>
            </w:r>
          </w:hyperlink>
        </w:p>
        <w:p w14:paraId="7E8015A7" w14:textId="70A41E72" w:rsidR="001B30D0" w:rsidRDefault="001F4A69" w:rsidP="25B156A5">
          <w:pPr>
            <w:pStyle w:val="TOC1"/>
            <w:tabs>
              <w:tab w:val="right" w:leader="dot" w:pos="9360"/>
            </w:tabs>
            <w:rPr>
              <w:noProof/>
              <w:kern w:val="0"/>
              <w:lang w:val="en-GB" w:eastAsia="en-GB"/>
            </w:rPr>
          </w:pPr>
          <w:r>
            <w:fldChar w:fldCharType="end"/>
          </w:r>
        </w:p>
      </w:sdtContent>
    </w:sdt>
    <w:p w14:paraId="2E169490" w14:textId="73774848" w:rsidR="00583F99" w:rsidRDefault="00583F99" w:rsidP="003A26FF">
      <w:pPr>
        <w:ind w:firstLine="0"/>
      </w:pPr>
    </w:p>
    <w:p w14:paraId="0C567116" w14:textId="77777777" w:rsidR="00483920" w:rsidRDefault="00483920" w:rsidP="00B16407">
      <w:pPr>
        <w:ind w:firstLine="0"/>
      </w:pPr>
    </w:p>
    <w:p w14:paraId="6B3D0F17" w14:textId="77777777" w:rsidR="00B16407" w:rsidRDefault="00B16407" w:rsidP="00B16407">
      <w:pPr>
        <w:ind w:firstLine="0"/>
      </w:pPr>
    </w:p>
    <w:p w14:paraId="2078C4BE" w14:textId="77777777" w:rsidR="00B16407" w:rsidRDefault="00B16407" w:rsidP="00B16407">
      <w:pPr>
        <w:ind w:firstLine="0"/>
      </w:pPr>
    </w:p>
    <w:p w14:paraId="54206957" w14:textId="77777777" w:rsidR="00B16407" w:rsidRDefault="00B16407" w:rsidP="00B16407">
      <w:pPr>
        <w:ind w:firstLine="0"/>
      </w:pPr>
    </w:p>
    <w:p w14:paraId="7A7610E8" w14:textId="77777777" w:rsidR="00B16407" w:rsidRDefault="00B16407" w:rsidP="00B16407">
      <w:pPr>
        <w:ind w:firstLine="0"/>
      </w:pPr>
    </w:p>
    <w:p w14:paraId="1E73A079" w14:textId="77777777" w:rsidR="00B16407" w:rsidRDefault="00B16407" w:rsidP="00B16407">
      <w:pPr>
        <w:ind w:firstLine="0"/>
      </w:pPr>
    </w:p>
    <w:p w14:paraId="12E7EDDC" w14:textId="304BC94E" w:rsidR="000B3482" w:rsidRPr="00D94DB1" w:rsidRDefault="00100C57" w:rsidP="000B3482">
      <w:pPr>
        <w:pStyle w:val="SectionTitle"/>
        <w:rPr>
          <w:b/>
          <w:bCs/>
        </w:rPr>
      </w:pPr>
      <w:bookmarkStart w:id="2" w:name="_Toc104384865"/>
      <w:r>
        <w:rPr>
          <w:b/>
          <w:bCs/>
        </w:rPr>
        <w:lastRenderedPageBreak/>
        <w:t>Abstract</w:t>
      </w:r>
      <w:bookmarkEnd w:id="2"/>
    </w:p>
    <w:p w14:paraId="38BAC3C4" w14:textId="3175184E" w:rsidR="005D61FB" w:rsidRPr="005D61FB" w:rsidRDefault="0021135E" w:rsidP="00250D23">
      <w:pPr>
        <w:spacing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SAFRAN Seats </w:t>
      </w:r>
      <w:r w:rsidR="005D61FB" w:rsidRPr="005D61FB">
        <w:rPr>
          <w:rFonts w:ascii="Times New Roman" w:eastAsia="Times New Roman" w:hAnsi="Times New Roman" w:cs="Times New Roman"/>
          <w:kern w:val="0"/>
          <w:lang w:val="en-GB" w:eastAsia="en-GB"/>
        </w:rPr>
        <w:t>Cwmbran Manufacturing Unit (not to be confused with the Final Assembly Build Unit) has an excellent reputation for quick response production of parts</w:t>
      </w:r>
      <w:r w:rsidR="005D61FB">
        <w:rPr>
          <w:rFonts w:ascii="Times New Roman" w:eastAsia="Times New Roman" w:hAnsi="Times New Roman" w:cs="Times New Roman"/>
          <w:kern w:val="0"/>
          <w:lang w:val="en-GB" w:eastAsia="en-GB"/>
        </w:rPr>
        <w:t xml:space="preserve"> where the supply chain has failed, New Product Introduction</w:t>
      </w:r>
      <w:r w:rsidR="005D61FB" w:rsidRPr="005D61FB">
        <w:rPr>
          <w:rFonts w:ascii="Times New Roman" w:eastAsia="Times New Roman" w:hAnsi="Times New Roman" w:cs="Times New Roman"/>
          <w:kern w:val="0"/>
          <w:lang w:val="en-GB" w:eastAsia="en-GB"/>
        </w:rPr>
        <w:t xml:space="preserve"> and </w:t>
      </w:r>
      <w:r w:rsidR="005D61FB">
        <w:rPr>
          <w:rFonts w:ascii="Times New Roman" w:eastAsia="Times New Roman" w:hAnsi="Times New Roman" w:cs="Times New Roman"/>
          <w:kern w:val="0"/>
          <w:lang w:val="en-GB" w:eastAsia="en-GB"/>
        </w:rPr>
        <w:t>Aftermarket support</w:t>
      </w:r>
      <w:r w:rsidR="00E24349">
        <w:rPr>
          <w:rFonts w:ascii="Times New Roman" w:eastAsia="Times New Roman" w:hAnsi="Times New Roman" w:cs="Times New Roman"/>
          <w:kern w:val="0"/>
          <w:lang w:val="en-GB" w:eastAsia="en-GB"/>
        </w:rPr>
        <w:t xml:space="preserve">. </w:t>
      </w:r>
      <w:r w:rsidR="005D61FB" w:rsidRPr="005D61FB">
        <w:rPr>
          <w:rFonts w:ascii="Times New Roman" w:eastAsia="Times New Roman" w:hAnsi="Times New Roman" w:cs="Times New Roman"/>
          <w:kern w:val="0"/>
          <w:lang w:val="en-GB" w:eastAsia="en-GB"/>
        </w:rPr>
        <w:t xml:space="preserve">It has; CNC Turning &amp; Milling, Vacuum Forming, Composite fill and fair, Metal forming and fabrication, Powder Coating, Decorative Paint and Harness Build capabilities. </w:t>
      </w:r>
      <w:r w:rsidR="005D61FB">
        <w:rPr>
          <w:rFonts w:ascii="Times New Roman" w:eastAsia="Times New Roman" w:hAnsi="Times New Roman" w:cs="Times New Roman"/>
          <w:kern w:val="0"/>
          <w:lang w:val="en-GB" w:eastAsia="en-GB"/>
        </w:rPr>
        <w:t>It has long-standing recognition for g</w:t>
      </w:r>
      <w:r w:rsidR="005D61FB" w:rsidRPr="005D61FB">
        <w:rPr>
          <w:rFonts w:ascii="Times New Roman" w:eastAsia="Times New Roman" w:hAnsi="Times New Roman" w:cs="Times New Roman"/>
          <w:kern w:val="0"/>
          <w:lang w:val="en-GB" w:eastAsia="en-GB"/>
        </w:rPr>
        <w:t xml:space="preserve">etting things done through fully </w:t>
      </w:r>
      <w:r w:rsidR="0034114B" w:rsidRPr="005D61FB">
        <w:rPr>
          <w:rFonts w:ascii="Times New Roman" w:eastAsia="Times New Roman" w:hAnsi="Times New Roman" w:cs="Times New Roman"/>
          <w:kern w:val="0"/>
          <w:lang w:val="en-GB" w:eastAsia="en-GB"/>
        </w:rPr>
        <w:t>using</w:t>
      </w:r>
      <w:r w:rsidR="005D61FB">
        <w:rPr>
          <w:rFonts w:ascii="Times New Roman" w:eastAsia="Times New Roman" w:hAnsi="Times New Roman" w:cs="Times New Roman"/>
          <w:kern w:val="0"/>
          <w:lang w:val="en-GB" w:eastAsia="en-GB"/>
        </w:rPr>
        <w:t xml:space="preserve"> its machinery and skill sets.</w:t>
      </w:r>
    </w:p>
    <w:bookmarkStart w:id="3" w:name="_Toc87767965"/>
    <w:bookmarkStart w:id="4" w:name="_Toc104384866"/>
    <w:p w14:paraId="2CB41429" w14:textId="1834C346" w:rsidR="00E81978" w:rsidRPr="00D94DB1" w:rsidRDefault="000E7BED" w:rsidP="25B156A5">
      <w:pPr>
        <w:pStyle w:val="SectionTitle"/>
        <w:rPr>
          <w:b/>
          <w:bCs/>
        </w:rPr>
      </w:pPr>
      <w:sdt>
        <w:sdtPr>
          <w:rPr>
            <w:b/>
            <w:bCs/>
          </w:rPr>
          <w:alias w:val="Section title:"/>
          <w:tag w:val="Section title:"/>
          <w:id w:val="984196707"/>
          <w:placeholder>
            <w:docPart w:val="3D915CC89107442EAB28047C6F6B11D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BF3610">
            <w:rPr>
              <w:b/>
              <w:bCs/>
            </w:rPr>
            <w:t>Introduction</w:t>
          </w:r>
        </w:sdtContent>
      </w:sdt>
      <w:bookmarkEnd w:id="3"/>
      <w:bookmarkEnd w:id="4"/>
    </w:p>
    <w:p w14:paraId="602C929B" w14:textId="5A4DB082" w:rsidR="00AA19D4" w:rsidRDefault="00AA19D4" w:rsidP="00250D23">
      <w:pPr>
        <w:spacing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T</w:t>
      </w:r>
      <w:r w:rsidRPr="00AA19D4">
        <w:rPr>
          <w:rFonts w:ascii="Times New Roman" w:eastAsia="Times New Roman" w:hAnsi="Times New Roman" w:cs="Times New Roman"/>
          <w:kern w:val="0"/>
          <w:lang w:val="en-GB" w:eastAsia="en-GB"/>
        </w:rPr>
        <w:t>his report will reveal the complexity of the challenge at the Cwmbran site to meet the objective.</w:t>
      </w:r>
      <w:r>
        <w:rPr>
          <w:rFonts w:ascii="Times New Roman" w:eastAsia="Times New Roman" w:hAnsi="Times New Roman" w:cs="Times New Roman"/>
          <w:kern w:val="0"/>
          <w:lang w:val="en-GB" w:eastAsia="en-GB"/>
        </w:rPr>
        <w:t xml:space="preserve"> </w:t>
      </w:r>
      <w:r w:rsidRPr="00AA19D4">
        <w:rPr>
          <w:rFonts w:ascii="Times New Roman" w:eastAsia="Times New Roman" w:hAnsi="Times New Roman" w:cs="Times New Roman"/>
          <w:kern w:val="0"/>
          <w:lang w:val="en-GB" w:eastAsia="en-GB"/>
        </w:rPr>
        <w:t>SAFRAN is a Global Company supplying Aerospace and Defence sectors. ‘SAFRAN Transformation</w:t>
      </w:r>
      <w:r w:rsidR="00E24349" w:rsidRPr="00AA19D4">
        <w:rPr>
          <w:rFonts w:ascii="Times New Roman" w:eastAsia="Times New Roman" w:hAnsi="Times New Roman" w:cs="Times New Roman"/>
          <w:kern w:val="0"/>
          <w:lang w:val="en-GB" w:eastAsia="en-GB"/>
        </w:rPr>
        <w:t>,’</w:t>
      </w:r>
      <w:r w:rsidRPr="00AA19D4">
        <w:rPr>
          <w:rFonts w:ascii="Times New Roman" w:eastAsia="Times New Roman" w:hAnsi="Times New Roman" w:cs="Times New Roman"/>
          <w:kern w:val="0"/>
          <w:lang w:val="en-GB" w:eastAsia="en-GB"/>
        </w:rPr>
        <w:t xml:space="preserve"> </w:t>
      </w:r>
      <w:r w:rsidR="00D44459">
        <w:rPr>
          <w:rFonts w:ascii="Times New Roman" w:eastAsia="Times New Roman" w:hAnsi="Times New Roman" w:cs="Times New Roman"/>
          <w:kern w:val="0"/>
          <w:lang w:val="en-GB" w:eastAsia="en-GB"/>
        </w:rPr>
        <w:t xml:space="preserve">this </w:t>
      </w:r>
      <w:r w:rsidRPr="00AA19D4">
        <w:rPr>
          <w:rFonts w:ascii="Times New Roman" w:eastAsia="Times New Roman" w:hAnsi="Times New Roman" w:cs="Times New Roman"/>
          <w:kern w:val="0"/>
          <w:lang w:val="en-GB" w:eastAsia="en-GB"/>
        </w:rPr>
        <w:t>is a current global innovation event to identify best practices, lean processes, streamline and digitalisation of the complete organisation</w:t>
      </w:r>
      <w:r w:rsidR="00E24349" w:rsidRPr="00AA19D4">
        <w:rPr>
          <w:rFonts w:ascii="Times New Roman" w:eastAsia="Times New Roman" w:hAnsi="Times New Roman" w:cs="Times New Roman"/>
          <w:kern w:val="0"/>
          <w:lang w:val="en-GB" w:eastAsia="en-GB"/>
        </w:rPr>
        <w:t xml:space="preserve">. </w:t>
      </w:r>
      <w:r w:rsidRPr="00AA19D4">
        <w:rPr>
          <w:rFonts w:ascii="Times New Roman" w:eastAsia="Times New Roman" w:hAnsi="Times New Roman" w:cs="Times New Roman"/>
          <w:kern w:val="0"/>
          <w:lang w:val="en-GB" w:eastAsia="en-GB"/>
        </w:rPr>
        <w:t>It is almost impossible not to see or touch anything else that enables an aircraft to get off the ground and fly safely</w:t>
      </w:r>
      <w:r w:rsidR="00D44459">
        <w:rPr>
          <w:rFonts w:ascii="Times New Roman" w:eastAsia="Times New Roman" w:hAnsi="Times New Roman" w:cs="Times New Roman"/>
          <w:kern w:val="0"/>
          <w:lang w:val="en-GB" w:eastAsia="en-GB"/>
        </w:rPr>
        <w:t xml:space="preserve"> to that of in-</w:t>
      </w:r>
      <w:r w:rsidR="00911A21">
        <w:rPr>
          <w:rFonts w:ascii="Times New Roman" w:eastAsia="Times New Roman" w:hAnsi="Times New Roman" w:cs="Times New Roman"/>
          <w:kern w:val="0"/>
          <w:lang w:val="en-GB" w:eastAsia="en-GB"/>
        </w:rPr>
        <w:t>flight entertainment built into the seats</w:t>
      </w:r>
      <w:r w:rsidRPr="00AA19D4">
        <w:rPr>
          <w:rFonts w:ascii="Times New Roman" w:eastAsia="Times New Roman" w:hAnsi="Times New Roman" w:cs="Times New Roman"/>
          <w:kern w:val="0"/>
          <w:lang w:val="en-GB" w:eastAsia="en-GB"/>
        </w:rPr>
        <w:t xml:space="preserve">, </w:t>
      </w:r>
      <w:r w:rsidR="00811638" w:rsidRPr="00AA19D4">
        <w:rPr>
          <w:rFonts w:ascii="Times New Roman" w:eastAsia="Times New Roman" w:hAnsi="Times New Roman" w:cs="Times New Roman"/>
          <w:kern w:val="0"/>
          <w:lang w:val="en-GB" w:eastAsia="en-GB"/>
        </w:rPr>
        <w:t>which</w:t>
      </w:r>
      <w:r w:rsidRPr="00AA19D4">
        <w:rPr>
          <w:rFonts w:ascii="Times New Roman" w:eastAsia="Times New Roman" w:hAnsi="Times New Roman" w:cs="Times New Roman"/>
          <w:kern w:val="0"/>
          <w:lang w:val="en-GB" w:eastAsia="en-GB"/>
        </w:rPr>
        <w:t xml:space="preserve"> is not supplied </w:t>
      </w:r>
      <w:r w:rsidR="00911A21">
        <w:rPr>
          <w:rFonts w:ascii="Times New Roman" w:eastAsia="Times New Roman" w:hAnsi="Times New Roman" w:cs="Times New Roman"/>
          <w:kern w:val="0"/>
          <w:lang w:val="en-GB" w:eastAsia="en-GB"/>
        </w:rPr>
        <w:t xml:space="preserve">directly/indirectly </w:t>
      </w:r>
      <w:r w:rsidRPr="00AA19D4">
        <w:rPr>
          <w:rFonts w:ascii="Times New Roman" w:eastAsia="Times New Roman" w:hAnsi="Times New Roman" w:cs="Times New Roman"/>
          <w:kern w:val="0"/>
          <w:lang w:val="en-GB" w:eastAsia="en-GB"/>
        </w:rPr>
        <w:t>or manufactured by SAFRAN, such as engines, landing systems, safety systems, navigational equipment, cockpits, galleys, seats, and toilets etc. The only parts of an aircraft i</w:t>
      </w:r>
      <w:r w:rsidR="0021135E">
        <w:rPr>
          <w:rFonts w:ascii="Times New Roman" w:eastAsia="Times New Roman" w:hAnsi="Times New Roman" w:cs="Times New Roman"/>
          <w:kern w:val="0"/>
          <w:lang w:val="en-GB" w:eastAsia="en-GB"/>
        </w:rPr>
        <w:t>t</w:t>
      </w:r>
      <w:r w:rsidRPr="00AA19D4">
        <w:rPr>
          <w:rFonts w:ascii="Times New Roman" w:eastAsia="Times New Roman" w:hAnsi="Times New Roman" w:cs="Times New Roman"/>
          <w:kern w:val="0"/>
          <w:lang w:val="en-GB" w:eastAsia="en-GB"/>
        </w:rPr>
        <w:t xml:space="preserve"> does not manufacture is the fuselage</w:t>
      </w:r>
      <w:r w:rsidR="0021135E">
        <w:rPr>
          <w:rFonts w:ascii="Times New Roman" w:eastAsia="Times New Roman" w:hAnsi="Times New Roman" w:cs="Times New Roman"/>
          <w:kern w:val="0"/>
          <w:lang w:val="en-GB" w:eastAsia="en-GB"/>
        </w:rPr>
        <w:t xml:space="preserve"> and wings</w:t>
      </w:r>
      <w:r w:rsidRPr="00AA19D4">
        <w:rPr>
          <w:rFonts w:ascii="Times New Roman" w:eastAsia="Times New Roman" w:hAnsi="Times New Roman" w:cs="Times New Roman"/>
          <w:kern w:val="0"/>
          <w:lang w:val="en-GB" w:eastAsia="en-GB"/>
        </w:rPr>
        <w:t>.</w:t>
      </w:r>
    </w:p>
    <w:p w14:paraId="64AD9E2F" w14:textId="469D4FF8" w:rsidR="0021135E" w:rsidRDefault="000A078F" w:rsidP="00250D23">
      <w:pPr>
        <w:spacing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At the end of</w:t>
      </w:r>
      <w:r w:rsidR="0021135E" w:rsidRPr="0021135E">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Febr</w:t>
      </w:r>
      <w:r w:rsidR="0021135E" w:rsidRPr="0021135E">
        <w:rPr>
          <w:rFonts w:ascii="Times New Roman" w:eastAsia="Times New Roman" w:hAnsi="Times New Roman" w:cs="Times New Roman"/>
          <w:kern w:val="0"/>
          <w:lang w:val="en-GB" w:eastAsia="en-GB"/>
        </w:rPr>
        <w:t>uary of this year, Vincent Mascré President Director General, instructed that all aftermarket sheet metal-work produced in Tunisia</w:t>
      </w:r>
      <w:r w:rsidR="00D673F7">
        <w:rPr>
          <w:rFonts w:ascii="Times New Roman" w:eastAsia="Times New Roman" w:hAnsi="Times New Roman" w:cs="Times New Roman"/>
          <w:kern w:val="0"/>
          <w:lang w:val="en-GB" w:eastAsia="en-GB"/>
        </w:rPr>
        <w:t xml:space="preserve"> had t</w:t>
      </w:r>
      <w:r w:rsidR="00B7674C">
        <w:rPr>
          <w:rFonts w:ascii="Times New Roman" w:eastAsia="Times New Roman" w:hAnsi="Times New Roman" w:cs="Times New Roman"/>
          <w:kern w:val="0"/>
          <w:lang w:val="en-GB" w:eastAsia="en-GB"/>
        </w:rPr>
        <w:t xml:space="preserve">o </w:t>
      </w:r>
      <w:r w:rsidR="0021135E" w:rsidRPr="0021135E">
        <w:rPr>
          <w:rFonts w:ascii="Times New Roman" w:eastAsia="Times New Roman" w:hAnsi="Times New Roman" w:cs="Times New Roman"/>
          <w:kern w:val="0"/>
          <w:lang w:val="en-GB" w:eastAsia="en-GB"/>
        </w:rPr>
        <w:t xml:space="preserve">be transferred to Cwmbran. This was to commence with immediate effect, with expectation of completion by July 2022.As part of the innovation's objectives one of the initial smaller phases is an aim to centralise all manufactured spares for seats at one location. </w:t>
      </w:r>
      <w:r w:rsidR="00250D23" w:rsidRPr="00250D23">
        <w:rPr>
          <w:rFonts w:ascii="Times New Roman" w:eastAsia="Times New Roman" w:hAnsi="Times New Roman" w:cs="Times New Roman"/>
          <w:kern w:val="0"/>
          <w:lang w:val="en-GB" w:eastAsia="en-GB"/>
        </w:rPr>
        <w:t xml:space="preserve">Metalwork is a process currently </w:t>
      </w:r>
      <w:r w:rsidR="0034114B" w:rsidRPr="00250D23">
        <w:rPr>
          <w:rFonts w:ascii="Times New Roman" w:eastAsia="Times New Roman" w:hAnsi="Times New Roman" w:cs="Times New Roman"/>
          <w:kern w:val="0"/>
          <w:lang w:val="en-GB" w:eastAsia="en-GB"/>
        </w:rPr>
        <w:t>conducted</w:t>
      </w:r>
      <w:r w:rsidR="00250D23" w:rsidRPr="00250D23">
        <w:rPr>
          <w:rFonts w:ascii="Times New Roman" w:eastAsia="Times New Roman" w:hAnsi="Times New Roman" w:cs="Times New Roman"/>
          <w:kern w:val="0"/>
          <w:lang w:val="en-GB" w:eastAsia="en-GB"/>
        </w:rPr>
        <w:t xml:space="preserve"> in Cwmbran so there is familiarity with some of the processes. For Cwmbran to undertake the transfer, pre-requisite information, understanding and key data for processes/technology use by Tunisia i.e., Laser cutting and annealing not used in Cwmbran needs understanding.</w:t>
      </w:r>
    </w:p>
    <w:p w14:paraId="242D4689" w14:textId="7ADF5430" w:rsidR="005D61FB" w:rsidRPr="005D61FB" w:rsidRDefault="005D61FB" w:rsidP="00250D23">
      <w:pPr>
        <w:spacing w:line="276" w:lineRule="auto"/>
        <w:ind w:firstLine="0"/>
        <w:rPr>
          <w:rFonts w:ascii="Times New Roman" w:eastAsia="Times New Roman" w:hAnsi="Times New Roman" w:cs="Times New Roman"/>
          <w:kern w:val="0"/>
          <w:lang w:val="en-GB" w:eastAsia="en-GB"/>
        </w:rPr>
      </w:pPr>
      <w:r w:rsidRPr="005D61FB">
        <w:rPr>
          <w:rFonts w:ascii="Times New Roman" w:eastAsia="Times New Roman" w:hAnsi="Times New Roman" w:cs="Times New Roman"/>
          <w:kern w:val="0"/>
          <w:lang w:val="en-GB" w:eastAsia="en-GB"/>
        </w:rPr>
        <w:t>At face value, this could appear as a routine transfer of undertakings.</w:t>
      </w:r>
    </w:p>
    <w:p w14:paraId="2FADC8B2" w14:textId="02FABA68" w:rsidR="005D61FB" w:rsidRDefault="005D61FB" w:rsidP="00250D23">
      <w:pPr>
        <w:spacing w:line="276" w:lineRule="auto"/>
        <w:ind w:firstLine="0"/>
        <w:rPr>
          <w:rFonts w:ascii="Times New Roman" w:eastAsia="Times New Roman" w:hAnsi="Times New Roman" w:cs="Times New Roman"/>
          <w:kern w:val="0"/>
          <w:lang w:val="en-GB" w:eastAsia="en-GB"/>
        </w:rPr>
      </w:pPr>
      <w:r w:rsidRPr="005D61FB">
        <w:rPr>
          <w:rFonts w:ascii="Times New Roman" w:eastAsia="Times New Roman" w:hAnsi="Times New Roman" w:cs="Times New Roman"/>
          <w:kern w:val="0"/>
          <w:lang w:val="en-GB" w:eastAsia="en-GB"/>
        </w:rPr>
        <w:t xml:space="preserve">Cwmbran (Wales), Palaisir HQ (France), Issoudun (France), Saint-Crépin (France), Gainesville TX (USA), Sulayman (Tunisia), and Brackley (England) form SAFRAN Seats Operation Globally. This report </w:t>
      </w:r>
      <w:r w:rsidR="0021135E">
        <w:rPr>
          <w:rFonts w:ascii="Times New Roman" w:eastAsia="Times New Roman" w:hAnsi="Times New Roman" w:cs="Times New Roman"/>
          <w:kern w:val="0"/>
          <w:lang w:val="en-GB" w:eastAsia="en-GB"/>
        </w:rPr>
        <w:t>focuses on</w:t>
      </w:r>
      <w:r w:rsidRPr="005D61FB">
        <w:rPr>
          <w:rFonts w:ascii="Times New Roman" w:eastAsia="Times New Roman" w:hAnsi="Times New Roman" w:cs="Times New Roman"/>
          <w:kern w:val="0"/>
          <w:lang w:val="en-GB" w:eastAsia="en-GB"/>
        </w:rPr>
        <w:t xml:space="preserve"> one aspect of within a specific group of SAFRANS organisations that of Sheet Metal produced parts for Seats Aftermarket Sales</w:t>
      </w:r>
      <w:r w:rsidR="0021135E">
        <w:rPr>
          <w:rFonts w:ascii="Times New Roman" w:eastAsia="Times New Roman" w:hAnsi="Times New Roman" w:cs="Times New Roman"/>
          <w:kern w:val="0"/>
          <w:lang w:val="en-GB" w:eastAsia="en-GB"/>
        </w:rPr>
        <w:t xml:space="preserve">, </w:t>
      </w:r>
      <w:r w:rsidRPr="005D61FB">
        <w:rPr>
          <w:rFonts w:ascii="Times New Roman" w:eastAsia="Times New Roman" w:hAnsi="Times New Roman" w:cs="Times New Roman"/>
          <w:kern w:val="0"/>
          <w:lang w:val="en-GB" w:eastAsia="en-GB"/>
        </w:rPr>
        <w:t>the Aftermarket Team in Newport part of Seats Cwmbran supplies seats spares for every airline customer globally.</w:t>
      </w:r>
    </w:p>
    <w:p w14:paraId="66B37DA0" w14:textId="77777777" w:rsidR="00E81978" w:rsidRPr="007372F8" w:rsidRDefault="00837EDA" w:rsidP="007372F8">
      <w:pPr>
        <w:pStyle w:val="SectionTitle"/>
        <w:rPr>
          <w:b/>
          <w:bCs/>
        </w:rPr>
      </w:pPr>
      <w:bookmarkStart w:id="5" w:name="_Toc87767966"/>
      <w:bookmarkStart w:id="6" w:name="_Toc104384867"/>
      <w:bookmarkStart w:id="7" w:name="_Hlk87847023"/>
      <w:r w:rsidRPr="25B156A5">
        <w:rPr>
          <w:b/>
          <w:bCs/>
        </w:rPr>
        <w:lastRenderedPageBreak/>
        <w:t>Aims &amp; O</w:t>
      </w:r>
      <w:r w:rsidR="00363CE3" w:rsidRPr="25B156A5">
        <w:rPr>
          <w:b/>
          <w:bCs/>
        </w:rPr>
        <w:t>b</w:t>
      </w:r>
      <w:r w:rsidRPr="25B156A5">
        <w:rPr>
          <w:b/>
          <w:bCs/>
        </w:rPr>
        <w:t>jectives</w:t>
      </w:r>
      <w:bookmarkEnd w:id="5"/>
      <w:bookmarkEnd w:id="6"/>
    </w:p>
    <w:p w14:paraId="148D1397" w14:textId="44B9F498" w:rsidR="00D24B6C" w:rsidRDefault="009843EA" w:rsidP="00100C57">
      <w:pPr>
        <w:pStyle w:val="ListParagraph"/>
        <w:ind w:left="567" w:hanging="567"/>
      </w:pPr>
      <w:bookmarkStart w:id="8" w:name="_Hlk104102995"/>
      <w:bookmarkEnd w:id="7"/>
      <w:r w:rsidRPr="009843EA">
        <w:t>Produce a</w:t>
      </w:r>
      <w:r>
        <w:t xml:space="preserve"> </w:t>
      </w:r>
      <w:r w:rsidR="00811638" w:rsidRPr="009843EA">
        <w:t>3000-word</w:t>
      </w:r>
      <w:r w:rsidRPr="009843EA">
        <w:t xml:space="preserve"> </w:t>
      </w:r>
      <w:r w:rsidR="00F0346B">
        <w:t>report</w:t>
      </w:r>
      <w:r w:rsidR="001A326C">
        <w:t>,</w:t>
      </w:r>
      <w:r w:rsidR="00F0346B">
        <w:t xml:space="preserve"> </w:t>
      </w:r>
      <w:r w:rsidR="00D24B6C">
        <w:t>which analyses:</w:t>
      </w:r>
    </w:p>
    <w:p w14:paraId="5A395481" w14:textId="1F9A2F72" w:rsidR="00D81536" w:rsidRPr="00352282" w:rsidRDefault="00D24B6C" w:rsidP="00100C57">
      <w:pPr>
        <w:pStyle w:val="ListParagraph"/>
        <w:numPr>
          <w:ilvl w:val="0"/>
          <w:numId w:val="28"/>
        </w:numPr>
        <w:ind w:left="567" w:hanging="567"/>
        <w:rPr>
          <w:rFonts w:ascii="Times New Roman" w:eastAsia="Times New Roman" w:hAnsi="Times New Roman" w:cs="Times New Roman"/>
          <w:kern w:val="0"/>
          <w:lang w:val="en-GB" w:eastAsia="en-GB"/>
        </w:rPr>
      </w:pPr>
      <w:bookmarkStart w:id="9" w:name="_Hlk104099549"/>
      <w:r w:rsidRPr="00352282">
        <w:t>The principal drivers for the innovation</w:t>
      </w:r>
      <w:r w:rsidR="001B7B2E">
        <w:t>.</w:t>
      </w:r>
    </w:p>
    <w:p w14:paraId="13CFD67F" w14:textId="14D99641" w:rsidR="00352282" w:rsidRPr="00352282" w:rsidRDefault="00352282" w:rsidP="00352282">
      <w:pPr>
        <w:pStyle w:val="ListParagraph"/>
        <w:numPr>
          <w:ilvl w:val="0"/>
          <w:numId w:val="28"/>
        </w:numPr>
        <w:ind w:left="567" w:hanging="567"/>
        <w:rPr>
          <w:rFonts w:ascii="Times New Roman" w:eastAsia="Times New Roman" w:hAnsi="Times New Roman" w:cs="Times New Roman"/>
          <w:kern w:val="0"/>
          <w:lang w:val="en-GB" w:eastAsia="en-GB"/>
        </w:rPr>
      </w:pPr>
      <w:r w:rsidRPr="00352282">
        <w:rPr>
          <w:rFonts w:ascii="Times New Roman" w:eastAsia="Times New Roman" w:hAnsi="Times New Roman" w:cs="Times New Roman"/>
          <w:kern w:val="0"/>
          <w:lang w:val="en-GB" w:eastAsia="en-GB"/>
        </w:rPr>
        <w:t xml:space="preserve">The barriers and risks faced by the company in developing this innovation. </w:t>
      </w:r>
    </w:p>
    <w:p w14:paraId="739F1D00" w14:textId="360D8EDF" w:rsidR="00710BBF" w:rsidRPr="00352282" w:rsidRDefault="00AC1DEC" w:rsidP="00100C57">
      <w:pPr>
        <w:pStyle w:val="ListParagraph"/>
        <w:numPr>
          <w:ilvl w:val="0"/>
          <w:numId w:val="28"/>
        </w:numPr>
        <w:ind w:left="567" w:hanging="567"/>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The Key d</w:t>
      </w:r>
      <w:r w:rsidR="00710BBF" w:rsidRPr="009843EA">
        <w:rPr>
          <w:rFonts w:ascii="Times New Roman" w:eastAsia="Times New Roman" w:hAnsi="Times New Roman" w:cs="Times New Roman"/>
          <w:kern w:val="0"/>
          <w:lang w:val="en-GB" w:eastAsia="en-GB"/>
        </w:rPr>
        <w:t xml:space="preserve">eterminants in the process of committing to </w:t>
      </w:r>
      <w:r>
        <w:rPr>
          <w:rFonts w:ascii="Times New Roman" w:eastAsia="Times New Roman" w:hAnsi="Times New Roman" w:cs="Times New Roman"/>
          <w:kern w:val="0"/>
          <w:lang w:val="en-GB" w:eastAsia="en-GB"/>
        </w:rPr>
        <w:t>develop the innovation</w:t>
      </w:r>
      <w:r w:rsidR="00122B59">
        <w:rPr>
          <w:rFonts w:ascii="Times New Roman" w:eastAsia="Times New Roman" w:hAnsi="Times New Roman" w:cs="Times New Roman"/>
          <w:kern w:val="0"/>
          <w:lang w:val="en-GB" w:eastAsia="en-GB"/>
        </w:rPr>
        <w:t xml:space="preserve">. </w:t>
      </w:r>
    </w:p>
    <w:p w14:paraId="07B4B8D2" w14:textId="5671F3EA" w:rsidR="00352282" w:rsidRPr="00352282" w:rsidRDefault="00352282" w:rsidP="00352282">
      <w:pPr>
        <w:pStyle w:val="ListParagraph"/>
        <w:numPr>
          <w:ilvl w:val="0"/>
          <w:numId w:val="28"/>
        </w:numPr>
        <w:ind w:left="567" w:hanging="567"/>
        <w:rPr>
          <w:rFonts w:ascii="Times New Roman" w:eastAsia="Times New Roman" w:hAnsi="Times New Roman" w:cs="Times New Roman"/>
          <w:kern w:val="0"/>
          <w:lang w:val="en-GB" w:eastAsia="en-GB"/>
        </w:rPr>
      </w:pPr>
      <w:r w:rsidRPr="00352282">
        <w:rPr>
          <w:rFonts w:ascii="Times New Roman" w:eastAsia="Times New Roman" w:hAnsi="Times New Roman" w:cs="Times New Roman"/>
          <w:kern w:val="0"/>
          <w:lang w:val="en-GB" w:eastAsia="en-GB"/>
        </w:rPr>
        <w:t>The process and technologies</w:t>
      </w:r>
      <w:r w:rsidR="001A326C">
        <w:rPr>
          <w:rFonts w:ascii="Times New Roman" w:eastAsia="Times New Roman" w:hAnsi="Times New Roman" w:cs="Times New Roman"/>
          <w:kern w:val="0"/>
          <w:lang w:val="en-GB" w:eastAsia="en-GB"/>
        </w:rPr>
        <w:t>,</w:t>
      </w:r>
      <w:r w:rsidRPr="00352282">
        <w:rPr>
          <w:rFonts w:ascii="Times New Roman" w:eastAsia="Times New Roman" w:hAnsi="Times New Roman" w:cs="Times New Roman"/>
          <w:kern w:val="0"/>
          <w:lang w:val="en-GB" w:eastAsia="en-GB"/>
        </w:rPr>
        <w:t xml:space="preserve"> which the company used to carry this development forward.</w:t>
      </w:r>
    </w:p>
    <w:p w14:paraId="032CFDC8" w14:textId="5427BBD1" w:rsidR="00651434" w:rsidRPr="009843EA" w:rsidRDefault="00651434" w:rsidP="00100C57">
      <w:pPr>
        <w:pStyle w:val="ListParagraph"/>
        <w:numPr>
          <w:ilvl w:val="0"/>
          <w:numId w:val="28"/>
        </w:numPr>
        <w:ind w:left="567" w:hanging="567"/>
        <w:rPr>
          <w:rFonts w:ascii="Times New Roman" w:eastAsia="Times New Roman" w:hAnsi="Times New Roman" w:cs="Times New Roman"/>
          <w:kern w:val="0"/>
          <w:lang w:val="en-GB" w:eastAsia="en-GB"/>
        </w:rPr>
      </w:pPr>
      <w:r w:rsidRPr="009843EA">
        <w:rPr>
          <w:rFonts w:ascii="Times New Roman" w:eastAsia="Times New Roman" w:hAnsi="Times New Roman" w:cs="Times New Roman"/>
          <w:kern w:val="0"/>
          <w:lang w:val="en-GB" w:eastAsia="en-GB"/>
        </w:rPr>
        <w:t xml:space="preserve">The extent to which the development relied on resources external to the company and the ways in which the development of these resources </w:t>
      </w:r>
      <w:r w:rsidR="001A326C">
        <w:rPr>
          <w:rFonts w:ascii="Times New Roman" w:eastAsia="Times New Roman" w:hAnsi="Times New Roman" w:cs="Times New Roman"/>
          <w:kern w:val="0"/>
          <w:lang w:val="en-GB" w:eastAsia="en-GB"/>
        </w:rPr>
        <w:t>was</w:t>
      </w:r>
      <w:r w:rsidRPr="009843EA">
        <w:rPr>
          <w:rFonts w:ascii="Times New Roman" w:eastAsia="Times New Roman" w:hAnsi="Times New Roman" w:cs="Times New Roman"/>
          <w:kern w:val="0"/>
          <w:lang w:val="en-GB" w:eastAsia="en-GB"/>
        </w:rPr>
        <w:t xml:space="preserve"> managed</w:t>
      </w:r>
      <w:r w:rsidR="00AC1DEC">
        <w:rPr>
          <w:rFonts w:ascii="Times New Roman" w:eastAsia="Times New Roman" w:hAnsi="Times New Roman" w:cs="Times New Roman"/>
          <w:kern w:val="0"/>
          <w:lang w:val="en-GB" w:eastAsia="en-GB"/>
        </w:rPr>
        <w:t>.</w:t>
      </w:r>
    </w:p>
    <w:p w14:paraId="3E416E6B" w14:textId="2D417708" w:rsidR="00651434" w:rsidRPr="009843EA" w:rsidRDefault="00651434" w:rsidP="00100C57">
      <w:pPr>
        <w:pStyle w:val="ListParagraph"/>
        <w:numPr>
          <w:ilvl w:val="0"/>
          <w:numId w:val="28"/>
        </w:numPr>
        <w:ind w:left="567" w:hanging="567"/>
        <w:rPr>
          <w:rFonts w:ascii="Times New Roman" w:eastAsia="Times New Roman" w:hAnsi="Times New Roman" w:cs="Times New Roman"/>
          <w:kern w:val="0"/>
          <w:lang w:val="en-GB" w:eastAsia="en-GB"/>
        </w:rPr>
      </w:pPr>
      <w:r w:rsidRPr="009843EA">
        <w:rPr>
          <w:rFonts w:ascii="Times New Roman" w:eastAsia="Times New Roman" w:hAnsi="Times New Roman" w:cs="Times New Roman"/>
          <w:kern w:val="0"/>
          <w:lang w:val="en-GB" w:eastAsia="en-GB"/>
        </w:rPr>
        <w:t>How management overview of the development was maintained</w:t>
      </w:r>
      <w:r w:rsidR="00AC1DEC">
        <w:rPr>
          <w:rFonts w:ascii="Times New Roman" w:eastAsia="Times New Roman" w:hAnsi="Times New Roman" w:cs="Times New Roman"/>
          <w:kern w:val="0"/>
          <w:lang w:val="en-GB" w:eastAsia="en-GB"/>
        </w:rPr>
        <w:t>.</w:t>
      </w:r>
    </w:p>
    <w:p w14:paraId="62C28BC6" w14:textId="5BF623F7" w:rsidR="00651434" w:rsidRPr="009843EA" w:rsidRDefault="00651434" w:rsidP="00100C57">
      <w:pPr>
        <w:pStyle w:val="ListParagraph"/>
        <w:numPr>
          <w:ilvl w:val="0"/>
          <w:numId w:val="28"/>
        </w:numPr>
        <w:ind w:left="567" w:hanging="567"/>
        <w:rPr>
          <w:rFonts w:ascii="Times New Roman" w:eastAsia="Times New Roman" w:hAnsi="Times New Roman" w:cs="Times New Roman"/>
          <w:kern w:val="0"/>
          <w:lang w:val="en-GB" w:eastAsia="en-GB"/>
        </w:rPr>
      </w:pPr>
      <w:r w:rsidRPr="009843EA">
        <w:rPr>
          <w:rFonts w:ascii="Times New Roman" w:eastAsia="Times New Roman" w:hAnsi="Times New Roman" w:cs="Times New Roman"/>
          <w:kern w:val="0"/>
          <w:lang w:val="en-GB" w:eastAsia="en-GB"/>
        </w:rPr>
        <w:t>The extent to which the innovation process represents best practice</w:t>
      </w:r>
      <w:r w:rsidR="00AC1DEC">
        <w:rPr>
          <w:rFonts w:ascii="Times New Roman" w:eastAsia="Times New Roman" w:hAnsi="Times New Roman" w:cs="Times New Roman"/>
          <w:kern w:val="0"/>
          <w:lang w:val="en-GB" w:eastAsia="en-GB"/>
        </w:rPr>
        <w:t>.</w:t>
      </w:r>
    </w:p>
    <w:p w14:paraId="6E9F0EC9" w14:textId="2CB77B11" w:rsidR="00710BBF" w:rsidRPr="009843EA" w:rsidRDefault="00AC1DEC" w:rsidP="00100C57">
      <w:pPr>
        <w:pStyle w:val="ListParagraph"/>
        <w:numPr>
          <w:ilvl w:val="0"/>
          <w:numId w:val="28"/>
        </w:numPr>
        <w:ind w:left="567" w:hanging="567"/>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C</w:t>
      </w:r>
      <w:r w:rsidR="00651434" w:rsidRPr="009843EA">
        <w:rPr>
          <w:rFonts w:ascii="Times New Roman" w:eastAsia="Times New Roman" w:hAnsi="Times New Roman" w:cs="Times New Roman"/>
          <w:kern w:val="0"/>
          <w:lang w:val="en-GB" w:eastAsia="en-GB"/>
        </w:rPr>
        <w:t>ritique of the whole innovation process and an evaluation (to the extent to which one is possible in case of very recent innovations) of the success of the chosen innovation.</w:t>
      </w:r>
      <w:bookmarkEnd w:id="9"/>
    </w:p>
    <w:bookmarkEnd w:id="8"/>
    <w:p w14:paraId="158BF842" w14:textId="32F3C3E8" w:rsidR="00710BBF" w:rsidRPr="009843EA" w:rsidRDefault="00710BBF" w:rsidP="00100C57">
      <w:pPr>
        <w:pStyle w:val="ListParagraph"/>
        <w:ind w:left="567" w:hanging="567"/>
        <w:rPr>
          <w:rFonts w:ascii="Times New Roman" w:eastAsia="Times New Roman" w:hAnsi="Times New Roman" w:cs="Times New Roman"/>
          <w:kern w:val="0"/>
          <w:lang w:val="en-GB" w:eastAsia="en-GB"/>
        </w:rPr>
      </w:pPr>
    </w:p>
    <w:p w14:paraId="4CAF6755" w14:textId="77777777" w:rsidR="00710BBF" w:rsidRPr="009843EA" w:rsidRDefault="00710BBF" w:rsidP="00100C57">
      <w:pPr>
        <w:pStyle w:val="ListParagraph"/>
        <w:ind w:left="567" w:hanging="567"/>
        <w:rPr>
          <w:rFonts w:ascii="Times New Roman" w:eastAsia="Times New Roman" w:hAnsi="Times New Roman" w:cs="Times New Roman"/>
          <w:kern w:val="0"/>
          <w:lang w:val="en-GB" w:eastAsia="en-GB"/>
        </w:rPr>
      </w:pPr>
    </w:p>
    <w:p w14:paraId="0381F7A8" w14:textId="77777777" w:rsidR="00942688" w:rsidRPr="00FF1DF5" w:rsidRDefault="00FF1DF5" w:rsidP="00FF1DF5">
      <w:pPr>
        <w:pStyle w:val="SectionTitle"/>
        <w:ind w:left="567" w:hanging="567"/>
        <w:rPr>
          <w:b/>
          <w:bCs/>
        </w:rPr>
      </w:pPr>
      <w:bookmarkStart w:id="10" w:name="_Toc87767967"/>
      <w:bookmarkStart w:id="11" w:name="_Toc104384868"/>
      <w:r>
        <w:rPr>
          <w:b/>
          <w:bCs/>
        </w:rPr>
        <w:lastRenderedPageBreak/>
        <w:t>Considerations</w:t>
      </w:r>
      <w:bookmarkEnd w:id="10"/>
      <w:bookmarkEnd w:id="11"/>
    </w:p>
    <w:p w14:paraId="6DBCF17F" w14:textId="03E36E06" w:rsidR="00773192" w:rsidRPr="00773192" w:rsidRDefault="00773192" w:rsidP="00773192">
      <w:pPr>
        <w:pStyle w:val="Heading1"/>
        <w:jc w:val="left"/>
        <w:rPr>
          <w:lang w:val="en-GB" w:eastAsia="en-GB"/>
        </w:rPr>
      </w:pPr>
      <w:bookmarkStart w:id="12" w:name="_Toc104384869"/>
      <w:r>
        <w:rPr>
          <w:lang w:val="en-GB" w:eastAsia="en-GB"/>
        </w:rPr>
        <w:t>The Principal D</w:t>
      </w:r>
      <w:r w:rsidRPr="00773192">
        <w:rPr>
          <w:lang w:val="en-GB" w:eastAsia="en-GB"/>
        </w:rPr>
        <w:t>rivers</w:t>
      </w:r>
      <w:r>
        <w:rPr>
          <w:lang w:val="en-GB" w:eastAsia="en-GB"/>
        </w:rPr>
        <w:t>, B</w:t>
      </w:r>
      <w:r w:rsidRPr="00773192">
        <w:rPr>
          <w:lang w:val="en-GB" w:eastAsia="en-GB"/>
        </w:rPr>
        <w:t>arriers</w:t>
      </w:r>
      <w:r>
        <w:rPr>
          <w:lang w:val="en-GB" w:eastAsia="en-GB"/>
        </w:rPr>
        <w:t>, R</w:t>
      </w:r>
      <w:r w:rsidRPr="00773192">
        <w:rPr>
          <w:lang w:val="en-GB" w:eastAsia="en-GB"/>
        </w:rPr>
        <w:t>isks</w:t>
      </w:r>
      <w:r>
        <w:rPr>
          <w:lang w:val="en-GB" w:eastAsia="en-GB"/>
        </w:rPr>
        <w:t xml:space="preserve"> and Key D</w:t>
      </w:r>
      <w:r w:rsidRPr="00773192">
        <w:rPr>
          <w:lang w:val="en-GB" w:eastAsia="en-GB"/>
        </w:rPr>
        <w:t>eterminants</w:t>
      </w:r>
      <w:r>
        <w:rPr>
          <w:lang w:val="en-GB" w:eastAsia="en-GB"/>
        </w:rPr>
        <w:t>.</w:t>
      </w:r>
      <w:bookmarkEnd w:id="12"/>
    </w:p>
    <w:p w14:paraId="2C069AAF" w14:textId="45CD3D7E" w:rsidR="00942688" w:rsidRPr="009D2A79" w:rsidRDefault="00942688" w:rsidP="00250D23">
      <w:pPr>
        <w:pStyle w:val="ListParagraph"/>
        <w:numPr>
          <w:ilvl w:val="0"/>
          <w:numId w:val="34"/>
        </w:numPr>
        <w:spacing w:line="276" w:lineRule="auto"/>
        <w:ind w:left="993" w:hanging="567"/>
        <w:rPr>
          <w:rFonts w:ascii="Times New Roman" w:eastAsia="Times New Roman" w:hAnsi="Times New Roman" w:cs="Times New Roman"/>
          <w:kern w:val="0"/>
          <w:lang w:val="en-GB" w:eastAsia="en-GB"/>
        </w:rPr>
      </w:pPr>
      <w:r w:rsidRPr="00352282">
        <w:t>The principal drivers for the innovation</w:t>
      </w:r>
      <w:r w:rsidR="009D2A79">
        <w:t xml:space="preserve"> are:</w:t>
      </w:r>
    </w:p>
    <w:p w14:paraId="79BD6504" w14:textId="6469299F" w:rsidR="00BF4736" w:rsidRPr="00352282" w:rsidRDefault="00BF4736" w:rsidP="00250D23">
      <w:pPr>
        <w:pStyle w:val="ListParagraph"/>
        <w:spacing w:line="276" w:lineRule="auto"/>
        <w:ind w:left="993"/>
        <w:rPr>
          <w:rFonts w:ascii="Times New Roman" w:eastAsia="Times New Roman" w:hAnsi="Times New Roman" w:cs="Times New Roman"/>
          <w:kern w:val="0"/>
          <w:lang w:val="en-GB" w:eastAsia="en-GB"/>
        </w:rPr>
      </w:pPr>
      <w:r>
        <w:t>Safran’s</w:t>
      </w:r>
      <w:r w:rsidR="00911A21">
        <w:t xml:space="preserve"> global strategy to reduce it</w:t>
      </w:r>
      <w:r w:rsidR="00334CE0">
        <w:t>s carbon footprint, s</w:t>
      </w:r>
      <w:r w:rsidR="009D2A79">
        <w:t>treamli</w:t>
      </w:r>
      <w:r w:rsidR="00334CE0">
        <w:t xml:space="preserve">ne its businesses, </w:t>
      </w:r>
      <w:r w:rsidR="00283113">
        <w:t xml:space="preserve">adopt </w:t>
      </w:r>
      <w:r w:rsidR="00334CE0">
        <w:t>best pr</w:t>
      </w:r>
      <w:r>
        <w:t>actices</w:t>
      </w:r>
      <w:r w:rsidR="00283113">
        <w:t xml:space="preserve"> across all business sectors</w:t>
      </w:r>
      <w:r w:rsidR="00257762">
        <w:t>.</w:t>
      </w:r>
      <w:r w:rsidR="00CC2D8D">
        <w:t xml:space="preserve">  Current Aftermarket sea</w:t>
      </w:r>
      <w:r w:rsidR="00911A21">
        <w:t>ts spares lead-time is 16 weeks</w:t>
      </w:r>
      <w:r w:rsidR="00CC2D8D">
        <w:t xml:space="preserve"> they have</w:t>
      </w:r>
      <w:r w:rsidR="00911A21">
        <w:t xml:space="preserve"> a separate challenge to</w:t>
      </w:r>
      <w:r w:rsidR="00CC2D8D">
        <w:t xml:space="preserve"> reduc</w:t>
      </w:r>
      <w:r w:rsidR="00911A21">
        <w:t>e</w:t>
      </w:r>
      <w:r w:rsidR="00CC2D8D">
        <w:t xml:space="preserve"> this to 2 weeks.</w:t>
      </w:r>
    </w:p>
    <w:p w14:paraId="1468FD53" w14:textId="23BDA95C" w:rsidR="00942688" w:rsidRPr="00352282" w:rsidRDefault="00942688" w:rsidP="00250D23">
      <w:pPr>
        <w:pStyle w:val="ListParagraph"/>
        <w:numPr>
          <w:ilvl w:val="0"/>
          <w:numId w:val="34"/>
        </w:numPr>
        <w:spacing w:line="276" w:lineRule="auto"/>
        <w:ind w:left="993" w:hanging="567"/>
        <w:rPr>
          <w:rFonts w:ascii="Times New Roman" w:eastAsia="Times New Roman" w:hAnsi="Times New Roman" w:cs="Times New Roman"/>
          <w:kern w:val="0"/>
          <w:lang w:val="en-GB" w:eastAsia="en-GB"/>
        </w:rPr>
      </w:pPr>
      <w:r w:rsidRPr="00352282">
        <w:rPr>
          <w:rFonts w:ascii="Times New Roman" w:eastAsia="Times New Roman" w:hAnsi="Times New Roman" w:cs="Times New Roman"/>
          <w:kern w:val="0"/>
          <w:lang w:val="en-GB" w:eastAsia="en-GB"/>
        </w:rPr>
        <w:t>The barriers and risks faced by the company in developing this innovation</w:t>
      </w:r>
      <w:r w:rsidR="007305A7">
        <w:rPr>
          <w:rFonts w:ascii="Times New Roman" w:eastAsia="Times New Roman" w:hAnsi="Times New Roman" w:cs="Times New Roman"/>
          <w:kern w:val="0"/>
          <w:lang w:val="en-GB" w:eastAsia="en-GB"/>
        </w:rPr>
        <w:t xml:space="preserve"> are individual</w:t>
      </w:r>
      <w:r w:rsidR="00283113">
        <w:rPr>
          <w:rFonts w:ascii="Times New Roman" w:eastAsia="Times New Roman" w:hAnsi="Times New Roman" w:cs="Times New Roman"/>
          <w:kern w:val="0"/>
          <w:lang w:val="en-GB" w:eastAsia="en-GB"/>
        </w:rPr>
        <w:t xml:space="preserve"> resistance to </w:t>
      </w:r>
      <w:r w:rsidR="00B56EFB">
        <w:rPr>
          <w:rFonts w:ascii="Times New Roman" w:eastAsia="Times New Roman" w:hAnsi="Times New Roman" w:cs="Times New Roman"/>
          <w:kern w:val="0"/>
          <w:lang w:val="en-GB" w:eastAsia="en-GB"/>
        </w:rPr>
        <w:t>change</w:t>
      </w:r>
      <w:r w:rsidR="00911A21">
        <w:rPr>
          <w:rFonts w:ascii="Times New Roman" w:eastAsia="Times New Roman" w:hAnsi="Times New Roman" w:cs="Times New Roman"/>
          <w:kern w:val="0"/>
          <w:lang w:val="en-GB" w:eastAsia="en-GB"/>
        </w:rPr>
        <w:t xml:space="preserve"> in Tunisia</w:t>
      </w:r>
      <w:r w:rsidR="00B56EFB">
        <w:rPr>
          <w:rFonts w:ascii="Times New Roman" w:eastAsia="Times New Roman" w:hAnsi="Times New Roman" w:cs="Times New Roman"/>
          <w:kern w:val="0"/>
          <w:lang w:val="en-GB" w:eastAsia="en-GB"/>
        </w:rPr>
        <w:t>, capacity constraints</w:t>
      </w:r>
      <w:r w:rsidR="00911A21">
        <w:rPr>
          <w:rFonts w:ascii="Times New Roman" w:eastAsia="Times New Roman" w:hAnsi="Times New Roman" w:cs="Times New Roman"/>
          <w:kern w:val="0"/>
          <w:lang w:val="en-GB" w:eastAsia="en-GB"/>
        </w:rPr>
        <w:t xml:space="preserve"> at Cwmbran</w:t>
      </w:r>
      <w:r w:rsidR="00B56EFB">
        <w:rPr>
          <w:rFonts w:ascii="Times New Roman" w:eastAsia="Times New Roman" w:hAnsi="Times New Roman" w:cs="Times New Roman"/>
          <w:kern w:val="0"/>
          <w:lang w:val="en-GB" w:eastAsia="en-GB"/>
        </w:rPr>
        <w:t xml:space="preserve"> in terms of floor space</w:t>
      </w:r>
      <w:r w:rsidR="00FF1DF5">
        <w:rPr>
          <w:rFonts w:ascii="Times New Roman" w:eastAsia="Times New Roman" w:hAnsi="Times New Roman" w:cs="Times New Roman"/>
          <w:kern w:val="0"/>
          <w:lang w:val="en-GB" w:eastAsia="en-GB"/>
        </w:rPr>
        <w:t>,</w:t>
      </w:r>
      <w:r w:rsidR="007305A7">
        <w:rPr>
          <w:rFonts w:ascii="Times New Roman" w:eastAsia="Times New Roman" w:hAnsi="Times New Roman" w:cs="Times New Roman"/>
          <w:kern w:val="0"/>
          <w:lang w:val="en-GB" w:eastAsia="en-GB"/>
        </w:rPr>
        <w:t xml:space="preserve"> equipment</w:t>
      </w:r>
      <w:r w:rsidR="00911A21">
        <w:rPr>
          <w:rFonts w:ascii="Times New Roman" w:eastAsia="Times New Roman" w:hAnsi="Times New Roman" w:cs="Times New Roman"/>
          <w:kern w:val="0"/>
          <w:lang w:val="en-GB" w:eastAsia="en-GB"/>
        </w:rPr>
        <w:t xml:space="preserve"> and</w:t>
      </w:r>
      <w:r w:rsidR="00FF1DF5">
        <w:rPr>
          <w:rFonts w:ascii="Times New Roman" w:eastAsia="Times New Roman" w:hAnsi="Times New Roman" w:cs="Times New Roman"/>
          <w:kern w:val="0"/>
          <w:lang w:val="en-GB" w:eastAsia="en-GB"/>
        </w:rPr>
        <w:t xml:space="preserve"> technology,</w:t>
      </w:r>
      <w:r w:rsidR="007305A7">
        <w:rPr>
          <w:rFonts w:ascii="Times New Roman" w:eastAsia="Times New Roman" w:hAnsi="Times New Roman" w:cs="Times New Roman"/>
          <w:kern w:val="0"/>
          <w:lang w:val="en-GB" w:eastAsia="en-GB"/>
        </w:rPr>
        <w:t xml:space="preserve"> </w:t>
      </w:r>
      <w:r w:rsidR="00911A21">
        <w:rPr>
          <w:rFonts w:ascii="Times New Roman" w:eastAsia="Times New Roman" w:hAnsi="Times New Roman" w:cs="Times New Roman"/>
          <w:kern w:val="0"/>
          <w:lang w:val="en-GB" w:eastAsia="en-GB"/>
        </w:rPr>
        <w:t>fully understanding Tunisia processes and</w:t>
      </w:r>
      <w:r w:rsidR="009D1034">
        <w:rPr>
          <w:rFonts w:ascii="Times New Roman" w:eastAsia="Times New Roman" w:hAnsi="Times New Roman" w:cs="Times New Roman"/>
          <w:kern w:val="0"/>
          <w:lang w:val="en-GB" w:eastAsia="en-GB"/>
        </w:rPr>
        <w:t xml:space="preserve"> disruption to production during transfer of equipment</w:t>
      </w:r>
      <w:r w:rsidR="00FF1DF5">
        <w:rPr>
          <w:rFonts w:ascii="Times New Roman" w:eastAsia="Times New Roman" w:hAnsi="Times New Roman" w:cs="Times New Roman"/>
          <w:kern w:val="0"/>
          <w:lang w:val="en-GB" w:eastAsia="en-GB"/>
        </w:rPr>
        <w:t>.</w:t>
      </w:r>
    </w:p>
    <w:p w14:paraId="295F9047" w14:textId="7EAF1753" w:rsidR="00EB34B6" w:rsidRDefault="00942688" w:rsidP="00250D23">
      <w:pPr>
        <w:pStyle w:val="ListParagraph"/>
        <w:numPr>
          <w:ilvl w:val="0"/>
          <w:numId w:val="34"/>
        </w:numPr>
        <w:spacing w:line="276" w:lineRule="auto"/>
        <w:ind w:left="993" w:hanging="567"/>
      </w:pPr>
      <w:r w:rsidRPr="00EB34B6">
        <w:rPr>
          <w:rFonts w:ascii="Times New Roman" w:eastAsia="Times New Roman" w:hAnsi="Times New Roman" w:cs="Times New Roman"/>
          <w:kern w:val="0"/>
          <w:lang w:val="en-GB" w:eastAsia="en-GB"/>
        </w:rPr>
        <w:t xml:space="preserve">The </w:t>
      </w:r>
      <w:r w:rsidR="00773192">
        <w:rPr>
          <w:rFonts w:ascii="Times New Roman" w:eastAsia="Times New Roman" w:hAnsi="Times New Roman" w:cs="Times New Roman"/>
          <w:kern w:val="0"/>
          <w:lang w:val="en-GB" w:eastAsia="en-GB"/>
        </w:rPr>
        <w:t>k</w:t>
      </w:r>
      <w:r w:rsidRPr="00EB34B6">
        <w:rPr>
          <w:rFonts w:ascii="Times New Roman" w:eastAsia="Times New Roman" w:hAnsi="Times New Roman" w:cs="Times New Roman"/>
          <w:kern w:val="0"/>
          <w:lang w:val="en-GB" w:eastAsia="en-GB"/>
        </w:rPr>
        <w:t>ey determinants in the process of committing to develop the innovation</w:t>
      </w:r>
      <w:r w:rsidR="00D23BDF" w:rsidRPr="00EB34B6">
        <w:rPr>
          <w:rFonts w:ascii="Times New Roman" w:eastAsia="Times New Roman" w:hAnsi="Times New Roman" w:cs="Times New Roman"/>
          <w:kern w:val="0"/>
          <w:lang w:val="en-GB" w:eastAsia="en-GB"/>
        </w:rPr>
        <w:t xml:space="preserve">. </w:t>
      </w:r>
      <w:r w:rsidRPr="00EB34B6">
        <w:rPr>
          <w:rFonts w:ascii="Times New Roman" w:eastAsia="Times New Roman" w:hAnsi="Times New Roman" w:cs="Times New Roman"/>
          <w:lang w:val="en-GB" w:eastAsia="en-GB"/>
        </w:rPr>
        <w:t>Over the last ten years aftermarket demand and sales has grown significantly from, around £20m to £85m per annum with further opportunities for continued growth. Centralisation of Aftermarket parts production streamlines the process expert requirements.</w:t>
      </w:r>
      <w:r w:rsidR="00257762" w:rsidRPr="00EB34B6">
        <w:rPr>
          <w:rFonts w:ascii="Times New Roman" w:eastAsia="Times New Roman" w:hAnsi="Times New Roman" w:cs="Times New Roman"/>
          <w:lang w:val="en-GB" w:eastAsia="en-GB"/>
        </w:rPr>
        <w:t xml:space="preserve"> </w:t>
      </w:r>
      <w:r w:rsidR="00257762">
        <w:t>Cwmbrans MU capabilities, performance and Vincent Mascré directive</w:t>
      </w:r>
      <w:r w:rsidR="00FF1DF5">
        <w:t>.</w:t>
      </w:r>
      <w:bookmarkStart w:id="13" w:name="_Toc87767968"/>
      <w:bookmarkStart w:id="14" w:name="_Hlk87769784"/>
    </w:p>
    <w:p w14:paraId="2E6001EA" w14:textId="0C643E1E" w:rsidR="009F2F25" w:rsidRDefault="00EB34B6" w:rsidP="00250D23">
      <w:pPr>
        <w:pStyle w:val="ListParagraph"/>
        <w:numPr>
          <w:ilvl w:val="0"/>
          <w:numId w:val="34"/>
        </w:numPr>
        <w:spacing w:line="276" w:lineRule="auto"/>
        <w:ind w:left="993" w:hanging="567"/>
      </w:pPr>
      <w:r>
        <w:t>The Aftermarket work</w:t>
      </w:r>
      <w:r w:rsidRPr="00EB34B6">
        <w:t>flow stream</w:t>
      </w:r>
      <w:r w:rsidR="007813A7">
        <w:t xml:space="preserve"> begins with the customer requesting a spares requirement.  The aftermarket team then check records to determine where it originally was manufacture, conducts a </w:t>
      </w:r>
      <w:r w:rsidR="00811638">
        <w:t>make verse</w:t>
      </w:r>
      <w:r w:rsidR="007813A7">
        <w:t xml:space="preserve"> buy review, checks revision level of the product, the bill of materials requirements and/or any special processes or treatments, engages with strategic purchase for material quotes and availability</w:t>
      </w:r>
      <w:r w:rsidR="00355DCA" w:rsidRPr="25B156A5">
        <w:t>.</w:t>
      </w:r>
      <w:bookmarkEnd w:id="13"/>
      <w:r w:rsidR="007813A7">
        <w:t xml:space="preserve"> Once satisfied that all the initial basic information is </w:t>
      </w:r>
      <w:r w:rsidR="009F2F25">
        <w:t>place, check and ratified they will then prepare a quotation and send it to the customer.</w:t>
      </w:r>
    </w:p>
    <w:bookmarkEnd w:id="14"/>
    <w:p w14:paraId="1C4F38B2" w14:textId="3BF2867B" w:rsidR="001B30D0" w:rsidRDefault="001B30D0" w:rsidP="00250D23">
      <w:pPr>
        <w:spacing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F</w:t>
      </w:r>
      <w:r w:rsidR="009F2F25">
        <w:rPr>
          <w:rFonts w:ascii="Times New Roman" w:eastAsia="Times New Roman" w:hAnsi="Times New Roman" w:cs="Times New Roman"/>
          <w:kern w:val="0"/>
          <w:lang w:val="en-GB" w:eastAsia="en-GB"/>
        </w:rPr>
        <w:t xml:space="preserve">igure 1 </w:t>
      </w:r>
      <w:r>
        <w:rPr>
          <w:rFonts w:ascii="Times New Roman" w:eastAsia="Times New Roman" w:hAnsi="Times New Roman" w:cs="Times New Roman"/>
          <w:kern w:val="0"/>
          <w:lang w:val="en-GB" w:eastAsia="en-GB"/>
        </w:rPr>
        <w:t>illustrates the simplified work process flow in use f</w:t>
      </w:r>
      <w:r w:rsidR="00352282">
        <w:rPr>
          <w:rFonts w:ascii="Times New Roman" w:eastAsia="Times New Roman" w:hAnsi="Times New Roman" w:cs="Times New Roman"/>
          <w:kern w:val="0"/>
          <w:lang w:val="en-GB" w:eastAsia="en-GB"/>
        </w:rPr>
        <w:t>or Aftermarket supply</w:t>
      </w:r>
      <w:r>
        <w:rPr>
          <w:rFonts w:ascii="Times New Roman" w:eastAsia="Times New Roman" w:hAnsi="Times New Roman" w:cs="Times New Roman"/>
          <w:kern w:val="0"/>
          <w:lang w:val="en-GB" w:eastAsia="en-GB"/>
        </w:rPr>
        <w:t>.</w:t>
      </w:r>
    </w:p>
    <w:p w14:paraId="2C82F74E" w14:textId="3243789B" w:rsidR="004C3186" w:rsidRPr="00C32D0D" w:rsidRDefault="001B30D0" w:rsidP="00250D23">
      <w:pPr>
        <w:spacing w:line="276" w:lineRule="auto"/>
        <w:rPr>
          <w:i/>
          <w:iCs/>
          <w:lang w:val="en-GB" w:eastAsia="en-GB"/>
        </w:rPr>
      </w:pPr>
      <w:r w:rsidRPr="00C32D0D">
        <w:rPr>
          <w:i/>
          <w:iCs/>
          <w:lang w:val="en-GB" w:eastAsia="en-GB"/>
        </w:rPr>
        <w:t xml:space="preserve">Figure 1. </w:t>
      </w:r>
      <w:r w:rsidR="00380FE3" w:rsidRPr="00C32D0D">
        <w:rPr>
          <w:i/>
          <w:iCs/>
          <w:lang w:val="en-GB" w:eastAsia="en-GB"/>
        </w:rPr>
        <w:t xml:space="preserve">After Market </w:t>
      </w:r>
      <w:r w:rsidRPr="00C32D0D">
        <w:rPr>
          <w:i/>
          <w:iCs/>
          <w:lang w:val="en-GB" w:eastAsia="en-GB"/>
        </w:rPr>
        <w:t xml:space="preserve">simplified </w:t>
      </w:r>
      <w:r w:rsidR="00CB6E55" w:rsidRPr="00C32D0D">
        <w:rPr>
          <w:i/>
          <w:iCs/>
          <w:lang w:val="en-GB" w:eastAsia="en-GB"/>
        </w:rPr>
        <w:t>work</w:t>
      </w:r>
      <w:r w:rsidRPr="00C32D0D">
        <w:rPr>
          <w:i/>
          <w:iCs/>
          <w:lang w:val="en-GB" w:eastAsia="en-GB"/>
        </w:rPr>
        <w:t>flow.</w:t>
      </w:r>
    </w:p>
    <w:p w14:paraId="37562D0D" w14:textId="430A2BEF" w:rsidR="008375A5" w:rsidRDefault="003A01E6">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61312" behindDoc="0" locked="0" layoutInCell="1" allowOverlap="1" wp14:anchorId="3059B877" wp14:editId="002B99D0">
                <wp:simplePos x="0" y="0"/>
                <wp:positionH relativeFrom="margin">
                  <wp:posOffset>3726312</wp:posOffset>
                </wp:positionH>
                <wp:positionV relativeFrom="paragraph">
                  <wp:posOffset>5814</wp:posOffset>
                </wp:positionV>
                <wp:extent cx="1194534" cy="276225"/>
                <wp:effectExtent l="0" t="0" r="24765" b="28575"/>
                <wp:wrapNone/>
                <wp:docPr id="5" name="Rectangle 5"/>
                <wp:cNvGraphicFramePr/>
                <a:graphic xmlns:a="http://schemas.openxmlformats.org/drawingml/2006/main">
                  <a:graphicData uri="http://schemas.microsoft.com/office/word/2010/wordprocessingShape">
                    <wps:wsp>
                      <wps:cNvSpPr/>
                      <wps:spPr>
                        <a:xfrm>
                          <a:off x="0" y="0"/>
                          <a:ext cx="1194534" cy="276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71406EB" w14:textId="03B3B29A" w:rsidR="00AE4B8B" w:rsidRDefault="00AE4B8B" w:rsidP="00A8529F">
                            <w:pPr>
                              <w:ind w:firstLine="0"/>
                              <w:jc w:val="center"/>
                            </w:pPr>
                            <w:r>
                              <w:t>Quote Request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9B877" id="Rectangle 5" o:spid="_x0000_s1026" style="position:absolute;left:0;text-align:left;margin-left:293.4pt;margin-top:.45pt;width:94.05pt;height:21.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" fillcolor="window" strokecolor="windowText" strokeweight="1pt">
                <v:textbox>
                  <w:txbxContent>
                    <w:p w14:paraId="671406EB" w14:textId="03B3B29A" w:rsidR="00AE4B8B" w:rsidRDefault="00AE4B8B" w:rsidP="00A8529F">
                      <w:pPr>
                        <w:ind w:firstLine="0"/>
                        <w:jc w:val="center"/>
                      </w:pPr>
                      <w:r>
                        <w:t>Quote Request</w:t>
                      </w:r>
                    </w:p>
                  </w:txbxContent>
                </v:textbox>
                <w10:wrap anchorx="margin"/>
              </v:rect>
            </w:pict>
          </mc:Fallback>
        </mc:AlternateContent>
      </w: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59264" behindDoc="0" locked="0" layoutInCell="1" allowOverlap="1" wp14:anchorId="19AEB4ED" wp14:editId="3923782D">
                <wp:simplePos x="0" y="0"/>
                <wp:positionH relativeFrom="margin">
                  <wp:posOffset>1474668</wp:posOffset>
                </wp:positionH>
                <wp:positionV relativeFrom="paragraph">
                  <wp:posOffset>5814</wp:posOffset>
                </wp:positionV>
                <wp:extent cx="909115" cy="276225"/>
                <wp:effectExtent l="0" t="0" r="24765" b="28575"/>
                <wp:wrapNone/>
                <wp:docPr id="4" name="Rectangle 4"/>
                <wp:cNvGraphicFramePr/>
                <a:graphic xmlns:a="http://schemas.openxmlformats.org/drawingml/2006/main">
                  <a:graphicData uri="http://schemas.microsoft.com/office/word/2010/wordprocessingShape">
                    <wps:wsp>
                      <wps:cNvSpPr/>
                      <wps:spPr>
                        <a:xfrm>
                          <a:off x="0" y="0"/>
                          <a:ext cx="909115" cy="276225"/>
                        </a:xfrm>
                        <a:prstGeom prst="rect">
                          <a:avLst/>
                        </a:prstGeom>
                      </wps:spPr>
                      <wps:style>
                        <a:lnRef idx="2">
                          <a:schemeClr val="dk1"/>
                        </a:lnRef>
                        <a:fillRef idx="1">
                          <a:schemeClr val="lt1"/>
                        </a:fillRef>
                        <a:effectRef idx="0">
                          <a:schemeClr val="dk1"/>
                        </a:effectRef>
                        <a:fontRef idx="minor">
                          <a:schemeClr val="dk1"/>
                        </a:fontRef>
                      </wps:style>
                      <wps:txbx>
                        <w:txbxContent>
                          <w:p w14:paraId="7332CAE7" w14:textId="06340463" w:rsidR="00AE4B8B" w:rsidRDefault="00AE4B8B" w:rsidP="00A8529F">
                            <w:pPr>
                              <w:ind w:firstLine="0"/>
                              <w:jc w:val="center"/>
                            </w:pPr>
                            <w: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AEB4ED" id="Rectangle 4" o:spid="_x0000_s1027" style="position:absolute;left:0;text-align:left;margin-left:116.1pt;margin-top:.45pt;width:71.6pt;height:2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" fillcolor="white [3201]" strokecolor="black [3200]" strokeweight="1pt">
                <v:textbox>
                  <w:txbxContent>
                    <w:p w14:paraId="7332CAE7" w14:textId="06340463" w:rsidR="00AE4B8B" w:rsidRDefault="00AE4B8B" w:rsidP="00A8529F">
                      <w:pPr>
                        <w:ind w:firstLine="0"/>
                        <w:jc w:val="center"/>
                      </w:pPr>
                      <w:r>
                        <w:t>Customer</w:t>
                      </w:r>
                    </w:p>
                  </w:txbxContent>
                </v:textbox>
                <w10:wrap anchorx="margin"/>
              </v:rect>
            </w:pict>
          </mc:Fallback>
        </mc:AlternateContent>
      </w:r>
      <w:r w:rsidR="001A4FD3">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13536" behindDoc="0" locked="0" layoutInCell="1" allowOverlap="1" wp14:anchorId="0E1FD5DF" wp14:editId="6E91FD17">
                <wp:simplePos x="0" y="0"/>
                <wp:positionH relativeFrom="column">
                  <wp:posOffset>1401745</wp:posOffset>
                </wp:positionH>
                <wp:positionV relativeFrom="paragraph">
                  <wp:posOffset>136455</wp:posOffset>
                </wp:positionV>
                <wp:extent cx="75363" cy="0"/>
                <wp:effectExtent l="0" t="76200" r="20320" b="95250"/>
                <wp:wrapNone/>
                <wp:docPr id="53" name="Straight Arrow Connector 53"/>
                <wp:cNvGraphicFramePr/>
                <a:graphic xmlns:a="http://schemas.openxmlformats.org/drawingml/2006/main">
                  <a:graphicData uri="http://schemas.microsoft.com/office/word/2010/wordprocessingShape">
                    <wps:wsp>
                      <wps:cNvCnPr/>
                      <wps:spPr>
                        <a:xfrm>
                          <a:off x="0" y="0"/>
                          <a:ext cx="7536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6B9D32E" id="_x0000_t32" coordsize="21600,21600" o:spt="32" o:oned="t" path="m,l21600,21600e" filled="f">
                <v:path arrowok="t" fillok="f" o:connecttype="none"/>
                <o:lock v:ext="edit" shapetype="t"/>
              </v:shapetype>
              <v:shape id="Straight Arrow Connector 53" o:spid="_x0000_s1026" type="#_x0000_t32" style="position:absolute;margin-left:110.35pt;margin-top:10.75pt;width:5.95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" strokecolor="black [3200]" strokeweight=".5pt">
                <v:stroke endarrow="block" joinstyle="miter"/>
              </v:shape>
            </w:pict>
          </mc:Fallback>
        </mc:AlternateContent>
      </w:r>
      <w:r w:rsidR="00E63111">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58239" behindDoc="0" locked="0" layoutInCell="1" allowOverlap="1" wp14:anchorId="7AD27E4B" wp14:editId="00D6CB57">
                <wp:simplePos x="0" y="0"/>
                <wp:positionH relativeFrom="column">
                  <wp:posOffset>2195565</wp:posOffset>
                </wp:positionH>
                <wp:positionV relativeFrom="paragraph">
                  <wp:posOffset>136455</wp:posOffset>
                </wp:positionV>
                <wp:extent cx="1537398" cy="0"/>
                <wp:effectExtent l="0" t="76200" r="24765" b="95250"/>
                <wp:wrapNone/>
                <wp:docPr id="42" name="Straight Arrow Connector 42"/>
                <wp:cNvGraphicFramePr/>
                <a:graphic xmlns:a="http://schemas.openxmlformats.org/drawingml/2006/main">
                  <a:graphicData uri="http://schemas.microsoft.com/office/word/2010/wordprocessingShape">
                    <wps:wsp>
                      <wps:cNvCnPr/>
                      <wps:spPr>
                        <a:xfrm>
                          <a:off x="0" y="0"/>
                          <a:ext cx="153739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543AE5" id="Straight Arrow Connector 42" o:spid="_x0000_s1026" type="#_x0000_t32" style="position:absolute;margin-left:172.9pt;margin-top:10.75pt;width:121.05pt;height:0;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" strokecolor="black [3200]" strokeweight=".5pt">
                <v:stroke endarrow="block" joinstyle="miter"/>
              </v:shape>
            </w:pict>
          </mc:Fallback>
        </mc:AlternateContent>
      </w:r>
    </w:p>
    <w:p w14:paraId="000B0AAB" w14:textId="78F1AD46" w:rsidR="008375A5" w:rsidRDefault="003F7EE6">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83840" behindDoc="0" locked="0" layoutInCell="1" allowOverlap="1" wp14:anchorId="2B80842F" wp14:editId="63878440">
                <wp:simplePos x="0" y="0"/>
                <wp:positionH relativeFrom="column">
                  <wp:posOffset>3687067</wp:posOffset>
                </wp:positionH>
                <wp:positionV relativeFrom="paragraph">
                  <wp:posOffset>5129</wp:posOffset>
                </wp:positionV>
                <wp:extent cx="512843" cy="326390"/>
                <wp:effectExtent l="38100" t="0" r="20955" b="54610"/>
                <wp:wrapNone/>
                <wp:docPr id="17" name="Straight Arrow Connector 17"/>
                <wp:cNvGraphicFramePr/>
                <a:graphic xmlns:a="http://schemas.openxmlformats.org/drawingml/2006/main">
                  <a:graphicData uri="http://schemas.microsoft.com/office/word/2010/wordprocessingShape">
                    <wps:wsp>
                      <wps:cNvCnPr/>
                      <wps:spPr>
                        <a:xfrm flipH="1">
                          <a:off x="0" y="0"/>
                          <a:ext cx="512843" cy="3263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6E94B5C6" id="Straight Arrow Connector 17" o:spid="_x0000_s1026" type="#_x0000_t32" style="position:absolute;margin-left:290.3pt;margin-top:.4pt;width:40.4pt;height:25.7pt;flip:x;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" strokecolor="black [3200]" strokeweight=".5pt">
                <v:stroke endarrow="block" joinstyle="miter"/>
              </v:shape>
            </w:pict>
          </mc:Fallback>
        </mc:AlternateContent>
      </w:r>
      <w:r w:rsidR="001D04EE">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63360" behindDoc="0" locked="0" layoutInCell="1" allowOverlap="1" wp14:anchorId="3D358706" wp14:editId="1A5D6C26">
                <wp:simplePos x="0" y="0"/>
                <wp:positionH relativeFrom="margin">
                  <wp:posOffset>2204253</wp:posOffset>
                </wp:positionH>
                <wp:positionV relativeFrom="paragraph">
                  <wp:posOffset>190032</wp:posOffset>
                </wp:positionV>
                <wp:extent cx="1481748" cy="276329"/>
                <wp:effectExtent l="0" t="0" r="23495" b="28575"/>
                <wp:wrapNone/>
                <wp:docPr id="6" name="Rectangle 6"/>
                <wp:cNvGraphicFramePr/>
                <a:graphic xmlns:a="http://schemas.openxmlformats.org/drawingml/2006/main">
                  <a:graphicData uri="http://schemas.microsoft.com/office/word/2010/wordprocessingShape">
                    <wps:wsp>
                      <wps:cNvSpPr/>
                      <wps:spPr>
                        <a:xfrm>
                          <a:off x="0" y="0"/>
                          <a:ext cx="1481748" cy="27632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681CCA3" w14:textId="57CC944C" w:rsidR="00AE4B8B" w:rsidRDefault="00AE4B8B" w:rsidP="00A8529F">
                            <w:pPr>
                              <w:ind w:firstLine="0"/>
                              <w:jc w:val="center"/>
                            </w:pPr>
                            <w:r>
                              <w:t>Aftermarket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358706" id="Rectangle 6" o:spid="_x0000_s1028" style="position:absolute;left:0;text-align:left;margin-left:173.55pt;margin-top:14.95pt;width:116.65pt;height:21.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" fillcolor="window" strokecolor="windowText" strokeweight="1pt">
                <v:textbox>
                  <w:txbxContent>
                    <w:p w14:paraId="6681CCA3" w14:textId="57CC944C" w:rsidR="00AE4B8B" w:rsidRDefault="00AE4B8B" w:rsidP="00A8529F">
                      <w:pPr>
                        <w:ind w:firstLine="0"/>
                        <w:jc w:val="center"/>
                      </w:pPr>
                      <w:r>
                        <w:t>Aftermarket Review</w:t>
                      </w:r>
                    </w:p>
                  </w:txbxContent>
                </v:textbox>
                <w10:wrap anchorx="margin"/>
              </v:rect>
            </w:pict>
          </mc:Fallback>
        </mc:AlternateContent>
      </w:r>
    </w:p>
    <w:p w14:paraId="42A4E56A" w14:textId="78444564" w:rsidR="008375A5" w:rsidRDefault="003A01E6">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12512" behindDoc="0" locked="0" layoutInCell="1" allowOverlap="1" wp14:anchorId="34046969" wp14:editId="321BDB66">
                <wp:simplePos x="0" y="0"/>
                <wp:positionH relativeFrom="margin">
                  <wp:posOffset>30832</wp:posOffset>
                </wp:positionH>
                <wp:positionV relativeFrom="paragraph">
                  <wp:posOffset>3024</wp:posOffset>
                </wp:positionV>
                <wp:extent cx="2130958" cy="1037057"/>
                <wp:effectExtent l="228600" t="0" r="22225" b="29845"/>
                <wp:wrapNone/>
                <wp:docPr id="52" name="Elbow Connector 52"/>
                <wp:cNvGraphicFramePr/>
                <a:graphic xmlns:a="http://schemas.openxmlformats.org/drawingml/2006/main">
                  <a:graphicData uri="http://schemas.microsoft.com/office/word/2010/wordprocessingShape">
                    <wps:wsp>
                      <wps:cNvCnPr/>
                      <wps:spPr>
                        <a:xfrm flipV="1">
                          <a:off x="0" y="0"/>
                          <a:ext cx="2130958" cy="1037057"/>
                        </a:xfrm>
                        <a:prstGeom prst="bentConnector3">
                          <a:avLst>
                            <a:gd name="adj1" fmla="val -10375"/>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shapetype w14:anchorId="66D9653B"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52" o:spid="_x0000_s1026" type="#_x0000_t34" style="position:absolute;margin-left:2.45pt;margin-top:.25pt;width:167.8pt;height:81.65pt;flip:y;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" adj="-2241" strokecolor="windowText">
                <v:stroke dashstyle="dash" joinstyle="round"/>
                <w10:wrap anchorx="margin"/>
              </v:shape>
            </w:pict>
          </mc:Fallback>
        </mc:AlternateContent>
      </w:r>
      <w:r w:rsidR="00E63111">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1248" behindDoc="0" locked="0" layoutInCell="1" allowOverlap="1" wp14:anchorId="56812608" wp14:editId="0CC24FC8">
                <wp:simplePos x="0" y="0"/>
                <wp:positionH relativeFrom="column">
                  <wp:posOffset>2974312</wp:posOffset>
                </wp:positionH>
                <wp:positionV relativeFrom="paragraph">
                  <wp:posOffset>175148</wp:posOffset>
                </wp:positionV>
                <wp:extent cx="5024" cy="311604"/>
                <wp:effectExtent l="76200" t="0" r="71755" b="50800"/>
                <wp:wrapNone/>
                <wp:docPr id="40" name="Straight Arrow Connector 40"/>
                <wp:cNvGraphicFramePr/>
                <a:graphic xmlns:a="http://schemas.openxmlformats.org/drawingml/2006/main">
                  <a:graphicData uri="http://schemas.microsoft.com/office/word/2010/wordprocessingShape">
                    <wps:wsp>
                      <wps:cNvCnPr/>
                      <wps:spPr>
                        <a:xfrm flipH="1">
                          <a:off x="0" y="0"/>
                          <a:ext cx="5024" cy="31160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0BDF84EC">
              <v:shape id="Straight Arrow Connector 40" style="position:absolute;margin-left:234.2pt;margin-top:13.8pt;width:.4pt;height:24.55pt;flip:x;z-index:25170124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" w14:anchorId="34674FF0">
                <v:stroke joinstyle="miter" endarrow="block"/>
              </v:shape>
            </w:pict>
          </mc:Fallback>
        </mc:AlternateContent>
      </w:r>
    </w:p>
    <w:p w14:paraId="4B01DC30" w14:textId="12EF9265" w:rsidR="008375A5" w:rsidRDefault="00A8529F">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65408" behindDoc="0" locked="0" layoutInCell="1" allowOverlap="1" wp14:anchorId="65483E23" wp14:editId="234ED4D7">
                <wp:simplePos x="0" y="0"/>
                <wp:positionH relativeFrom="margin">
                  <wp:align>center</wp:align>
                </wp:positionH>
                <wp:positionV relativeFrom="paragraph">
                  <wp:posOffset>204282</wp:posOffset>
                </wp:positionV>
                <wp:extent cx="989763" cy="276329"/>
                <wp:effectExtent l="0" t="0" r="20320" b="28575"/>
                <wp:wrapNone/>
                <wp:docPr id="7" name="Rectangle 7"/>
                <wp:cNvGraphicFramePr/>
                <a:graphic xmlns:a="http://schemas.openxmlformats.org/drawingml/2006/main">
                  <a:graphicData uri="http://schemas.microsoft.com/office/word/2010/wordprocessingShape">
                    <wps:wsp>
                      <wps:cNvSpPr/>
                      <wps:spPr>
                        <a:xfrm>
                          <a:off x="0" y="0"/>
                          <a:ext cx="989763" cy="27632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6C4533C" w14:textId="54A4157F" w:rsidR="00AE4B8B" w:rsidRDefault="00AE4B8B" w:rsidP="00A8529F">
                            <w:pPr>
                              <w:ind w:firstLine="0"/>
                              <w:jc w:val="center"/>
                            </w:pPr>
                            <w:r>
                              <w:t>Make v Buy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483E23" id="Rectangle 7" o:spid="_x0000_s1029" style="position:absolute;left:0;text-align:left;margin-left:0;margin-top:16.1pt;width:77.95pt;height:21.7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" fillcolor="window" strokecolor="windowText" strokeweight="1pt">
                <v:textbox>
                  <w:txbxContent>
                    <w:p w14:paraId="06C4533C" w14:textId="54A4157F" w:rsidR="00AE4B8B" w:rsidRDefault="00AE4B8B" w:rsidP="00A8529F">
                      <w:pPr>
                        <w:ind w:firstLine="0"/>
                        <w:jc w:val="center"/>
                      </w:pPr>
                      <w:r>
                        <w:t>Make v Buy</w:t>
                      </w:r>
                    </w:p>
                  </w:txbxContent>
                </v:textbox>
                <w10:wrap anchorx="margin"/>
              </v:rect>
            </w:pict>
          </mc:Fallback>
        </mc:AlternateContent>
      </w:r>
    </w:p>
    <w:p w14:paraId="21690C42" w14:textId="024DB3E6" w:rsidR="008375A5" w:rsidRDefault="001F5A66">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86912" behindDoc="0" locked="0" layoutInCell="1" allowOverlap="1" wp14:anchorId="391A3B64" wp14:editId="7889F9E8">
                <wp:simplePos x="0" y="0"/>
                <wp:positionH relativeFrom="column">
                  <wp:posOffset>3456634</wp:posOffset>
                </wp:positionH>
                <wp:positionV relativeFrom="paragraph">
                  <wp:posOffset>58301</wp:posOffset>
                </wp:positionV>
                <wp:extent cx="914400" cy="351155"/>
                <wp:effectExtent l="0" t="0" r="57150" b="67945"/>
                <wp:wrapNone/>
                <wp:docPr id="20" name="Straight Arrow Connector 20"/>
                <wp:cNvGraphicFramePr/>
                <a:graphic xmlns:a="http://schemas.openxmlformats.org/drawingml/2006/main">
                  <a:graphicData uri="http://schemas.microsoft.com/office/word/2010/wordprocessingShape">
                    <wps:wsp>
                      <wps:cNvCnPr/>
                      <wps:spPr>
                        <a:xfrm>
                          <a:off x="0" y="0"/>
                          <a:ext cx="914400" cy="3511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1181C5B2">
              <v:shape id="Straight Arrow Connector 20" style="position:absolute;margin-left:272.2pt;margin-top:4.6pt;width:1in;height:27.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" w14:anchorId="636068F6">
                <v:stroke joinstyle="miter" endarrow="block"/>
              </v:shape>
            </w:pict>
          </mc:Fallback>
        </mc:AlternateContent>
      </w:r>
      <w:r w:rsidR="001D5E64">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85888" behindDoc="0" locked="0" layoutInCell="1" allowOverlap="1" wp14:anchorId="7CD4B9E0" wp14:editId="0564F6CF">
                <wp:simplePos x="0" y="0"/>
                <wp:positionH relativeFrom="column">
                  <wp:posOffset>1491823</wp:posOffset>
                </wp:positionH>
                <wp:positionV relativeFrom="paragraph">
                  <wp:posOffset>58301</wp:posOffset>
                </wp:positionV>
                <wp:extent cx="964544" cy="351693"/>
                <wp:effectExtent l="38100" t="0" r="26670" b="67945"/>
                <wp:wrapNone/>
                <wp:docPr id="19" name="Straight Arrow Connector 19"/>
                <wp:cNvGraphicFramePr/>
                <a:graphic xmlns:a="http://schemas.openxmlformats.org/drawingml/2006/main">
                  <a:graphicData uri="http://schemas.microsoft.com/office/word/2010/wordprocessingShape">
                    <wps:wsp>
                      <wps:cNvCnPr/>
                      <wps:spPr>
                        <a:xfrm flipH="1">
                          <a:off x="0" y="0"/>
                          <a:ext cx="964544" cy="3516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291B2EAD">
              <v:shape id="Straight Arrow Connector 19" style="position:absolute;margin-left:117.45pt;margin-top:4.6pt;width:75.95pt;height:27.7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" w14:anchorId="3B4EA4E5">
                <v:stroke joinstyle="miter" endarrow="block"/>
              </v:shape>
            </w:pict>
          </mc:Fallback>
        </mc:AlternateContent>
      </w:r>
    </w:p>
    <w:p w14:paraId="56080C41" w14:textId="77136C72" w:rsidR="008375A5" w:rsidRDefault="004E6EDC">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10464" behindDoc="0" locked="0" layoutInCell="1" allowOverlap="1" wp14:anchorId="3F34500B" wp14:editId="63EA808A">
                <wp:simplePos x="0" y="0"/>
                <wp:positionH relativeFrom="column">
                  <wp:posOffset>1482132</wp:posOffset>
                </wp:positionH>
                <wp:positionV relativeFrom="paragraph">
                  <wp:posOffset>178184</wp:posOffset>
                </wp:positionV>
                <wp:extent cx="60290" cy="0"/>
                <wp:effectExtent l="38100" t="76200" r="35560" b="95250"/>
                <wp:wrapNone/>
                <wp:docPr id="51" name="Straight Arrow Connector 51"/>
                <wp:cNvGraphicFramePr/>
                <a:graphic xmlns:a="http://schemas.openxmlformats.org/drawingml/2006/main">
                  <a:graphicData uri="http://schemas.microsoft.com/office/word/2010/wordprocessingShape">
                    <wps:wsp>
                      <wps:cNvCnPr/>
                      <wps:spPr>
                        <a:xfrm flipH="1">
                          <a:off x="0" y="0"/>
                          <a:ext cx="6029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2300A7C6">
              <v:shape id="Straight Arrow Connector 51" style="position:absolute;margin-left:116.7pt;margin-top:14.05pt;width:4.75pt;height:0;flip:x;z-index:25171046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" w14:anchorId="211644B4">
                <v:stroke joinstyle="miter" endarrow="block"/>
              </v:shape>
            </w:pict>
          </mc:Fallback>
        </mc:AlternateContent>
      </w: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9440" behindDoc="0" locked="0" layoutInCell="1" allowOverlap="1" wp14:anchorId="2840B5A5" wp14:editId="1E18FEB5">
                <wp:simplePos x="0" y="0"/>
                <wp:positionH relativeFrom="column">
                  <wp:posOffset>5682343</wp:posOffset>
                </wp:positionH>
                <wp:positionV relativeFrom="paragraph">
                  <wp:posOffset>153063</wp:posOffset>
                </wp:positionV>
                <wp:extent cx="75362" cy="0"/>
                <wp:effectExtent l="38100" t="76200" r="20320" b="95250"/>
                <wp:wrapNone/>
                <wp:docPr id="50" name="Straight Arrow Connector 50"/>
                <wp:cNvGraphicFramePr/>
                <a:graphic xmlns:a="http://schemas.openxmlformats.org/drawingml/2006/main">
                  <a:graphicData uri="http://schemas.microsoft.com/office/word/2010/wordprocessingShape">
                    <wps:wsp>
                      <wps:cNvCnPr/>
                      <wps:spPr>
                        <a:xfrm flipH="1">
                          <a:off x="0" y="0"/>
                          <a:ext cx="7536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6FD3BDB6">
              <v:shape id="Straight Arrow Connector 50" style="position:absolute;margin-left:447.45pt;margin-top:12.05pt;width:5.95pt;height:0;flip:x;z-index:2517094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" w14:anchorId="6814E69E">
                <v:stroke joinstyle="miter" endarrow="block"/>
              </v:shape>
            </w:pict>
          </mc:Fallback>
        </mc:AlternateContent>
      </w:r>
      <w:r w:rsidR="00AC74C5">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8416" behindDoc="0" locked="0" layoutInCell="1" allowOverlap="1" wp14:anchorId="60D67AF2" wp14:editId="3C04C743">
                <wp:simplePos x="0" y="0"/>
                <wp:positionH relativeFrom="column">
                  <wp:posOffset>1497204</wp:posOffset>
                </wp:positionH>
                <wp:positionV relativeFrom="paragraph">
                  <wp:posOffset>183208</wp:posOffset>
                </wp:positionV>
                <wp:extent cx="2868805" cy="0"/>
                <wp:effectExtent l="0" t="0" r="27305" b="19050"/>
                <wp:wrapNone/>
                <wp:docPr id="48" name="Straight Arrow Connector 48"/>
                <wp:cNvGraphicFramePr/>
                <a:graphic xmlns:a="http://schemas.openxmlformats.org/drawingml/2006/main">
                  <a:graphicData uri="http://schemas.microsoft.com/office/word/2010/wordprocessingShape">
                    <wps:wsp>
                      <wps:cNvCnPr/>
                      <wps:spPr>
                        <a:xfrm flipH="1">
                          <a:off x="0" y="0"/>
                          <a:ext cx="2868805" cy="0"/>
                        </a:xfrm>
                        <a:prstGeom prst="straightConnector1">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xmlns:a="http://schemas.openxmlformats.org/drawingml/2006/main">
            <w:pict w14:anchorId="09EC17C2">
              <v:shape id="Straight Arrow Connector 48" style="position:absolute;margin-left:117.9pt;margin-top:14.45pt;width:225.9pt;height:0;flip:x;z-index:25170841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" w14:anchorId="24E3E7B4">
                <v:stroke dashstyle="dash"/>
              </v:shape>
            </w:pict>
          </mc:Fallback>
        </mc:AlternateContent>
      </w:r>
      <w:r w:rsidR="00AC74C5">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6368" behindDoc="0" locked="0" layoutInCell="1" allowOverlap="1" wp14:anchorId="27453AB2" wp14:editId="16C8A2E4">
                <wp:simplePos x="0" y="0"/>
                <wp:positionH relativeFrom="margin">
                  <wp:posOffset>3818373</wp:posOffset>
                </wp:positionH>
                <wp:positionV relativeFrom="paragraph">
                  <wp:posOffset>158087</wp:posOffset>
                </wp:positionV>
                <wp:extent cx="1908265" cy="1361552"/>
                <wp:effectExtent l="0" t="0" r="206375" b="29210"/>
                <wp:wrapNone/>
                <wp:docPr id="45" name="Elbow Connector 45"/>
                <wp:cNvGraphicFramePr/>
                <a:graphic xmlns:a="http://schemas.openxmlformats.org/drawingml/2006/main">
                  <a:graphicData uri="http://schemas.microsoft.com/office/word/2010/wordprocessingShape">
                    <wps:wsp>
                      <wps:cNvCnPr/>
                      <wps:spPr>
                        <a:xfrm flipV="1">
                          <a:off x="0" y="0"/>
                          <a:ext cx="1908265" cy="1361552"/>
                        </a:xfrm>
                        <a:prstGeom prst="bentConnector3">
                          <a:avLst>
                            <a:gd name="adj1" fmla="val 109405"/>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57194F9A">
              <v:shape id="Elbow Connector 45" style="position:absolute;margin-left:300.65pt;margin-top:12.45pt;width:150.25pt;height:107.2pt;flip:y;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black [3200]" type="#_x0000_t34" adj="23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" w14:anchorId="23AC0875">
                <v:stroke joinstyle="round" dashstyle="dash"/>
                <w10:wrap anchorx="margin"/>
              </v:shape>
            </w:pict>
          </mc:Fallback>
        </mc:AlternateContent>
      </w:r>
      <w:r w:rsidR="00AC74C5">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73600" behindDoc="0" locked="0" layoutInCell="1" allowOverlap="1" wp14:anchorId="74EEEDE3" wp14:editId="17D34C73">
                <wp:simplePos x="0" y="0"/>
                <wp:positionH relativeFrom="margin">
                  <wp:posOffset>4367530</wp:posOffset>
                </wp:positionH>
                <wp:positionV relativeFrom="paragraph">
                  <wp:posOffset>6985</wp:posOffset>
                </wp:positionV>
                <wp:extent cx="1330960" cy="276225"/>
                <wp:effectExtent l="0" t="0" r="21590" b="28575"/>
                <wp:wrapNone/>
                <wp:docPr id="11" name="Rectangle 11"/>
                <wp:cNvGraphicFramePr/>
                <a:graphic xmlns:a="http://schemas.openxmlformats.org/drawingml/2006/main">
                  <a:graphicData uri="http://schemas.microsoft.com/office/word/2010/wordprocessingShape">
                    <wps:wsp>
                      <wps:cNvSpPr/>
                      <wps:spPr>
                        <a:xfrm>
                          <a:off x="0" y="0"/>
                          <a:ext cx="1330960" cy="276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A4496EA" w14:textId="617AD0FA" w:rsidR="00AE4B8B" w:rsidRDefault="00AE4B8B" w:rsidP="00A8529F">
                            <w:pPr>
                              <w:ind w:firstLine="0"/>
                              <w:jc w:val="center"/>
                            </w:pPr>
                            <w:r>
                              <w:t>Strategic 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EEDE3" id="Rectangle 11" o:spid="_x0000_s1030" style="position:absolute;left:0;text-align:left;margin-left:343.9pt;margin-top:.55pt;width:104.8pt;height:21.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" fillcolor="window" strokecolor="windowText" strokeweight="1pt">
                <v:textbox>
                  <w:txbxContent>
                    <w:p w14:paraId="2A4496EA" w14:textId="617AD0FA" w:rsidR="00AE4B8B" w:rsidRDefault="00AE4B8B" w:rsidP="00A8529F">
                      <w:pPr>
                        <w:ind w:firstLine="0"/>
                        <w:jc w:val="center"/>
                      </w:pPr>
                      <w:r>
                        <w:t>Strategic Purchase</w:t>
                      </w:r>
                    </w:p>
                  </w:txbxContent>
                </v:textbox>
                <w10:wrap anchorx="margin"/>
              </v:rect>
            </w:pict>
          </mc:Fallback>
        </mc:AlternateContent>
      </w:r>
      <w:r w:rsidR="00AC74C5">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98176" behindDoc="0" locked="0" layoutInCell="1" allowOverlap="1" wp14:anchorId="69728622" wp14:editId="1CDC24CA">
                <wp:simplePos x="0" y="0"/>
                <wp:positionH relativeFrom="column">
                  <wp:posOffset>5031161</wp:posOffset>
                </wp:positionH>
                <wp:positionV relativeFrom="paragraph">
                  <wp:posOffset>288290</wp:posOffset>
                </wp:positionV>
                <wp:extent cx="4445" cy="135255"/>
                <wp:effectExtent l="76200" t="0" r="71755" b="55245"/>
                <wp:wrapNone/>
                <wp:docPr id="33" name="Straight Arrow Connector 33"/>
                <wp:cNvGraphicFramePr/>
                <a:graphic xmlns:a="http://schemas.openxmlformats.org/drawingml/2006/main">
                  <a:graphicData uri="http://schemas.microsoft.com/office/word/2010/wordprocessingShape">
                    <wps:wsp>
                      <wps:cNvCnPr/>
                      <wps:spPr>
                        <a:xfrm flipH="1">
                          <a:off x="0" y="0"/>
                          <a:ext cx="4445" cy="1352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7116188D">
              <v:shape id="Straight Arrow Connector 33" style="position:absolute;margin-left:396.15pt;margin-top:22.7pt;width:.35pt;height:10.65pt;flip:x;z-index:25169817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" w14:anchorId="57AF2891">
                <v:stroke joinstyle="miter" endarrow="block"/>
              </v:shape>
            </w:pict>
          </mc:Fallback>
        </mc:AlternateContent>
      </w:r>
      <w:r w:rsidR="00E63111">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0224" behindDoc="0" locked="0" layoutInCell="1" allowOverlap="1" wp14:anchorId="2AED800C" wp14:editId="2F37797D">
                <wp:simplePos x="0" y="0"/>
                <wp:positionH relativeFrom="column">
                  <wp:posOffset>783771</wp:posOffset>
                </wp:positionH>
                <wp:positionV relativeFrom="paragraph">
                  <wp:posOffset>293740</wp:posOffset>
                </wp:positionV>
                <wp:extent cx="0" cy="140677"/>
                <wp:effectExtent l="76200" t="0" r="57150" b="50165"/>
                <wp:wrapNone/>
                <wp:docPr id="35" name="Straight Arrow Connector 35"/>
                <wp:cNvGraphicFramePr/>
                <a:graphic xmlns:a="http://schemas.openxmlformats.org/drawingml/2006/main">
                  <a:graphicData uri="http://schemas.microsoft.com/office/word/2010/wordprocessingShape">
                    <wps:wsp>
                      <wps:cNvCnPr/>
                      <wps:spPr>
                        <a:xfrm>
                          <a:off x="0" y="0"/>
                          <a:ext cx="0" cy="1406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2060F4B1">
              <v:shape id="Straight Arrow Connector 35" style="position:absolute;margin-left:61.7pt;margin-top:23.15pt;width:0;height:11.1pt;z-index:25170022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" w14:anchorId="5BDBDB97">
                <v:stroke joinstyle="miter" endarrow="block"/>
              </v:shape>
            </w:pict>
          </mc:Fallback>
        </mc:AlternateContent>
      </w:r>
      <w:r w:rsidR="001D5E64">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67456" behindDoc="0" locked="0" layoutInCell="1" allowOverlap="1" wp14:anchorId="63B5F83F" wp14:editId="7E3C7EB5">
                <wp:simplePos x="0" y="0"/>
                <wp:positionH relativeFrom="margin">
                  <wp:posOffset>95459</wp:posOffset>
                </wp:positionH>
                <wp:positionV relativeFrom="paragraph">
                  <wp:posOffset>6929</wp:posOffset>
                </wp:positionV>
                <wp:extent cx="1396721" cy="276225"/>
                <wp:effectExtent l="0" t="0" r="13335" b="28575"/>
                <wp:wrapNone/>
                <wp:docPr id="8" name="Rectangle 8"/>
                <wp:cNvGraphicFramePr/>
                <a:graphic xmlns:a="http://schemas.openxmlformats.org/drawingml/2006/main">
                  <a:graphicData uri="http://schemas.microsoft.com/office/word/2010/wordprocessingShape">
                    <wps:wsp>
                      <wps:cNvSpPr/>
                      <wps:spPr>
                        <a:xfrm>
                          <a:off x="0" y="0"/>
                          <a:ext cx="1396721" cy="276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736F337" w14:textId="1B144661" w:rsidR="00AE4B8B" w:rsidRDefault="00AE4B8B" w:rsidP="00A8529F">
                            <w:pPr>
                              <w:ind w:firstLine="0"/>
                              <w:jc w:val="center"/>
                            </w:pPr>
                            <w:r>
                              <w:t>In House Manuf.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5F83F" id="Rectangle 8" o:spid="_x0000_s1031" style="position:absolute;left:0;text-align:left;margin-left:7.5pt;margin-top:.55pt;width:110pt;height:21.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" fillcolor="window" strokecolor="windowText" strokeweight="1pt">
                <v:textbox>
                  <w:txbxContent>
                    <w:p w14:paraId="6736F337" w14:textId="1B144661" w:rsidR="00AE4B8B" w:rsidRDefault="00AE4B8B" w:rsidP="00A8529F">
                      <w:pPr>
                        <w:ind w:firstLine="0"/>
                        <w:jc w:val="center"/>
                      </w:pPr>
                      <w:r>
                        <w:t>In House Manuf.</w:t>
                      </w:r>
                    </w:p>
                  </w:txbxContent>
                </v:textbox>
                <w10:wrap anchorx="margin"/>
              </v:rect>
            </w:pict>
          </mc:Fallback>
        </mc:AlternateContent>
      </w:r>
    </w:p>
    <w:p w14:paraId="0DCAF002" w14:textId="750ED217" w:rsidR="008375A5" w:rsidRDefault="00407515">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3296" behindDoc="0" locked="0" layoutInCell="1" allowOverlap="1" wp14:anchorId="2897E986" wp14:editId="5A32E3CE">
                <wp:simplePos x="0" y="0"/>
                <wp:positionH relativeFrom="column">
                  <wp:posOffset>3104515</wp:posOffset>
                </wp:positionH>
                <wp:positionV relativeFrom="paragraph">
                  <wp:posOffset>262890</wp:posOffset>
                </wp:positionV>
                <wp:extent cx="1088390" cy="521970"/>
                <wp:effectExtent l="19050" t="19050" r="35560" b="125730"/>
                <wp:wrapNone/>
                <wp:docPr id="43" name="Oval Callout 43"/>
                <wp:cNvGraphicFramePr/>
                <a:graphic xmlns:a="http://schemas.openxmlformats.org/drawingml/2006/main">
                  <a:graphicData uri="http://schemas.microsoft.com/office/word/2010/wordprocessingShape">
                    <wps:wsp>
                      <wps:cNvSpPr/>
                      <wps:spPr>
                        <a:xfrm>
                          <a:off x="0" y="0"/>
                          <a:ext cx="1088390" cy="521970"/>
                        </a:xfrm>
                        <a:prstGeom prst="wedgeEllipseCallout">
                          <a:avLst>
                            <a:gd name="adj1" fmla="val 42302"/>
                            <a:gd name="adj2" fmla="val 69211"/>
                          </a:avLst>
                        </a:prstGeom>
                      </wps:spPr>
                      <wps:style>
                        <a:lnRef idx="2">
                          <a:schemeClr val="dk1"/>
                        </a:lnRef>
                        <a:fillRef idx="1">
                          <a:schemeClr val="lt1"/>
                        </a:fillRef>
                        <a:effectRef idx="0">
                          <a:schemeClr val="dk1"/>
                        </a:effectRef>
                        <a:fontRef idx="minor">
                          <a:schemeClr val="dk1"/>
                        </a:fontRef>
                      </wps:style>
                      <wps:txbx>
                        <w:txbxContent>
                          <w:p w14:paraId="72F38499" w14:textId="664FC5FC" w:rsidR="00AE4B8B" w:rsidRPr="00533667" w:rsidRDefault="00AE4B8B" w:rsidP="00577CFA">
                            <w:pPr>
                              <w:ind w:firstLine="0"/>
                              <w:rPr>
                                <w:sz w:val="12"/>
                              </w:rPr>
                            </w:pPr>
                            <w:r>
                              <w:rPr>
                                <w:sz w:val="12"/>
                              </w:rPr>
                              <w:t>There is no</w:t>
                            </w:r>
                            <w:r w:rsidRPr="00533667">
                              <w:rPr>
                                <w:sz w:val="12"/>
                              </w:rPr>
                              <w:t xml:space="preserve"> inspection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97E986"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43" o:spid="_x0000_s1032" type="#_x0000_t63" style="position:absolute;left:0;text-align:left;margin-left:244.45pt;margin-top:20.7pt;width:85.7pt;height:41.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" adj="19937,25750" fillcolor="white [3201]" strokecolor="black [3200]" strokeweight="1pt">
                <v:textbox>
                  <w:txbxContent>
                    <w:p w14:paraId="72F38499" w14:textId="664FC5FC" w:rsidR="00AE4B8B" w:rsidRPr="00533667" w:rsidRDefault="00AE4B8B" w:rsidP="00577CFA">
                      <w:pPr>
                        <w:ind w:firstLine="0"/>
                        <w:rPr>
                          <w:sz w:val="12"/>
                        </w:rPr>
                      </w:pPr>
                      <w:r>
                        <w:rPr>
                          <w:sz w:val="12"/>
                        </w:rPr>
                        <w:t>There is no</w:t>
                      </w:r>
                      <w:r w:rsidRPr="00533667">
                        <w:rPr>
                          <w:sz w:val="12"/>
                        </w:rPr>
                        <w:t xml:space="preserve"> inspection process</w:t>
                      </w:r>
                    </w:p>
                  </w:txbxContent>
                </v:textbox>
              </v:shape>
            </w:pict>
          </mc:Fallback>
        </mc:AlternateContent>
      </w:r>
      <w:r w:rsidR="00AC74C5">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77696" behindDoc="0" locked="0" layoutInCell="1" allowOverlap="1" wp14:anchorId="1BD26BFB" wp14:editId="549EAACD">
                <wp:simplePos x="0" y="0"/>
                <wp:positionH relativeFrom="column">
                  <wp:posOffset>4358061</wp:posOffset>
                </wp:positionH>
                <wp:positionV relativeFrom="paragraph">
                  <wp:posOffset>135890</wp:posOffset>
                </wp:positionV>
                <wp:extent cx="1350645" cy="276225"/>
                <wp:effectExtent l="0" t="0" r="20955" b="28575"/>
                <wp:wrapNone/>
                <wp:docPr id="13" name="Rectangle 13"/>
                <wp:cNvGraphicFramePr/>
                <a:graphic xmlns:a="http://schemas.openxmlformats.org/drawingml/2006/main">
                  <a:graphicData uri="http://schemas.microsoft.com/office/word/2010/wordprocessingShape">
                    <wps:wsp>
                      <wps:cNvSpPr/>
                      <wps:spPr>
                        <a:xfrm>
                          <a:off x="0" y="0"/>
                          <a:ext cx="1350645" cy="276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A24BA87" w14:textId="12C9E852" w:rsidR="00AE4B8B" w:rsidRDefault="00AE4B8B" w:rsidP="00A8529F">
                            <w:pPr>
                              <w:ind w:firstLine="0"/>
                              <w:jc w:val="center"/>
                            </w:pPr>
                            <w:r>
                              <w:t>Supply Chain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D26BFB" id="Rectangle 13" o:spid="_x0000_s1033" style="position:absolute;left:0;text-align:left;margin-left:343.15pt;margin-top:10.7pt;width:106.3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" fillcolor="window" strokecolor="windowText" strokeweight="1pt">
                <v:textbox>
                  <w:txbxContent>
                    <w:p w14:paraId="6A24BA87" w14:textId="12C9E852" w:rsidR="00AE4B8B" w:rsidRDefault="00AE4B8B" w:rsidP="00A8529F">
                      <w:pPr>
                        <w:ind w:firstLine="0"/>
                        <w:jc w:val="center"/>
                      </w:pPr>
                      <w:r>
                        <w:t>Supply Chain</w:t>
                      </w:r>
                    </w:p>
                  </w:txbxContent>
                </v:textbox>
              </v:rect>
            </w:pict>
          </mc:Fallback>
        </mc:AlternateContent>
      </w:r>
      <w:r w:rsidR="001D5E64">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69504" behindDoc="0" locked="0" layoutInCell="1" allowOverlap="1" wp14:anchorId="09890F15" wp14:editId="1035AFB4">
                <wp:simplePos x="0" y="0"/>
                <wp:positionH relativeFrom="margin">
                  <wp:posOffset>95460</wp:posOffset>
                </wp:positionH>
                <wp:positionV relativeFrom="paragraph">
                  <wp:posOffset>137216</wp:posOffset>
                </wp:positionV>
                <wp:extent cx="1396365" cy="276329"/>
                <wp:effectExtent l="0" t="0" r="13335" b="28575"/>
                <wp:wrapNone/>
                <wp:docPr id="9" name="Rectangle 9"/>
                <wp:cNvGraphicFramePr/>
                <a:graphic xmlns:a="http://schemas.openxmlformats.org/drawingml/2006/main">
                  <a:graphicData uri="http://schemas.microsoft.com/office/word/2010/wordprocessingShape">
                    <wps:wsp>
                      <wps:cNvSpPr/>
                      <wps:spPr>
                        <a:xfrm>
                          <a:off x="0" y="0"/>
                          <a:ext cx="1396365" cy="27632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7BB801E" w14:textId="591AA6C2" w:rsidR="00AE4B8B" w:rsidRDefault="00AE4B8B" w:rsidP="00A8529F">
                            <w:pPr>
                              <w:ind w:firstLine="0"/>
                              <w:jc w:val="center"/>
                            </w:pPr>
                            <w:r>
                              <w:t>Production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90F15" id="Rectangle 9" o:spid="_x0000_s1034" style="position:absolute;left:0;text-align:left;margin-left:7.5pt;margin-top:10.8pt;width:109.95pt;height:21.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" fillcolor="window" strokecolor="windowText" strokeweight="1pt">
                <v:textbox>
                  <w:txbxContent>
                    <w:p w14:paraId="57BB801E" w14:textId="591AA6C2" w:rsidR="00AE4B8B" w:rsidRDefault="00AE4B8B" w:rsidP="00A8529F">
                      <w:pPr>
                        <w:ind w:firstLine="0"/>
                        <w:jc w:val="center"/>
                      </w:pPr>
                      <w:r>
                        <w:t>Production</w:t>
                      </w:r>
                    </w:p>
                  </w:txbxContent>
                </v:textbox>
                <w10:wrap anchorx="margin"/>
              </v:rect>
            </w:pict>
          </mc:Fallback>
        </mc:AlternateContent>
      </w:r>
    </w:p>
    <w:p w14:paraId="7576E4D2" w14:textId="7A0FBAB7" w:rsidR="00892289" w:rsidRDefault="00AC74C5">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707392" behindDoc="0" locked="0" layoutInCell="1" allowOverlap="1" wp14:anchorId="487AF444" wp14:editId="67CC6475">
                <wp:simplePos x="0" y="0"/>
                <wp:positionH relativeFrom="column">
                  <wp:posOffset>5033645</wp:posOffset>
                </wp:positionH>
                <wp:positionV relativeFrom="paragraph">
                  <wp:posOffset>136595</wp:posOffset>
                </wp:positionV>
                <wp:extent cx="0" cy="160773"/>
                <wp:effectExtent l="76200" t="0" r="57150" b="48895"/>
                <wp:wrapNone/>
                <wp:docPr id="46" name="Straight Arrow Connector 46"/>
                <wp:cNvGraphicFramePr/>
                <a:graphic xmlns:a="http://schemas.openxmlformats.org/drawingml/2006/main">
                  <a:graphicData uri="http://schemas.microsoft.com/office/word/2010/wordprocessingShape">
                    <wps:wsp>
                      <wps:cNvCnPr/>
                      <wps:spPr>
                        <a:xfrm>
                          <a:off x="0" y="0"/>
                          <a:ext cx="0" cy="16077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0F75FCB9">
              <v:shape id="Straight Arrow Connector 46" style="position:absolute;margin-left:396.35pt;margin-top:10.75pt;width:0;height:12.65pt;z-index:25170739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" w14:anchorId="16C16364">
                <v:stroke joinstyle="miter" endarrow="block"/>
              </v:shape>
            </w:pict>
          </mc:Fallback>
        </mc:AlternateContent>
      </w:r>
      <w:r w:rsidR="00E63111">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88960" behindDoc="0" locked="0" layoutInCell="1" allowOverlap="1" wp14:anchorId="464552AA" wp14:editId="01790DF4">
                <wp:simplePos x="0" y="0"/>
                <wp:positionH relativeFrom="column">
                  <wp:posOffset>788266</wp:posOffset>
                </wp:positionH>
                <wp:positionV relativeFrom="paragraph">
                  <wp:posOffset>121237</wp:posOffset>
                </wp:positionV>
                <wp:extent cx="0" cy="180975"/>
                <wp:effectExtent l="76200" t="0" r="57150" b="47625"/>
                <wp:wrapNone/>
                <wp:docPr id="22" name="Straight Arrow Connector 22"/>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18ECBBD9">
              <v:shape id="Straight Arrow Connector 22" style="position:absolute;margin-left:62.05pt;margin-top:9.55pt;width:0;height:14.25pt;z-index:25168896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" w14:anchorId="217F35E5">
                <v:stroke joinstyle="miter" endarrow="block"/>
              </v:shape>
            </w:pict>
          </mc:Fallback>
        </mc:AlternateContent>
      </w:r>
      <w:r w:rsidR="001D5E64">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71552" behindDoc="0" locked="0" layoutInCell="1" allowOverlap="1" wp14:anchorId="24DCCBFF" wp14:editId="7C2140FC">
                <wp:simplePos x="0" y="0"/>
                <wp:positionH relativeFrom="margin">
                  <wp:posOffset>-55266</wp:posOffset>
                </wp:positionH>
                <wp:positionV relativeFrom="paragraph">
                  <wp:posOffset>297124</wp:posOffset>
                </wp:positionV>
                <wp:extent cx="1688123" cy="276329"/>
                <wp:effectExtent l="0" t="0" r="26670" b="28575"/>
                <wp:wrapNone/>
                <wp:docPr id="10" name="Rectangle 10"/>
                <wp:cNvGraphicFramePr/>
                <a:graphic xmlns:a="http://schemas.openxmlformats.org/drawingml/2006/main">
                  <a:graphicData uri="http://schemas.microsoft.com/office/word/2010/wordprocessingShape">
                    <wps:wsp>
                      <wps:cNvSpPr/>
                      <wps:spPr>
                        <a:xfrm>
                          <a:off x="0" y="0"/>
                          <a:ext cx="1688123" cy="27632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D7C39A8" w14:textId="0693655B" w:rsidR="00AE4B8B" w:rsidRDefault="00AE4B8B" w:rsidP="00A8529F">
                            <w:pPr>
                              <w:ind w:firstLine="0"/>
                              <w:jc w:val="center"/>
                            </w:pPr>
                            <w:r>
                              <w:t>Final Article Inspection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CCBFF" id="Rectangle 10" o:spid="_x0000_s1035" style="position:absolute;left:0;text-align:left;margin-left:-4.35pt;margin-top:23.4pt;width:132.9pt;height:21.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" fillcolor="window" strokecolor="windowText" strokeweight="1pt">
                <v:textbox>
                  <w:txbxContent>
                    <w:p w14:paraId="6D7C39A8" w14:textId="0693655B" w:rsidR="00AE4B8B" w:rsidRDefault="00AE4B8B" w:rsidP="00A8529F">
                      <w:pPr>
                        <w:ind w:firstLine="0"/>
                        <w:jc w:val="center"/>
                      </w:pPr>
                      <w:r>
                        <w:t>Final Article Inspection</w:t>
                      </w:r>
                    </w:p>
                  </w:txbxContent>
                </v:textbox>
                <w10:wrap anchorx="margin"/>
              </v:rect>
            </w:pict>
          </mc:Fallback>
        </mc:AlternateContent>
      </w:r>
    </w:p>
    <w:p w14:paraId="2D5D56A2" w14:textId="64CC513D" w:rsidR="00892289" w:rsidRDefault="001F5A66">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91008" behindDoc="0" locked="0" layoutInCell="1" allowOverlap="1" wp14:anchorId="1B6F1028" wp14:editId="39CB3843">
                <wp:simplePos x="0" y="0"/>
                <wp:positionH relativeFrom="column">
                  <wp:posOffset>3813349</wp:posOffset>
                </wp:positionH>
                <wp:positionV relativeFrom="paragraph">
                  <wp:posOffset>140921</wp:posOffset>
                </wp:positionV>
                <wp:extent cx="527539" cy="466781"/>
                <wp:effectExtent l="38100" t="0" r="25400" b="47625"/>
                <wp:wrapNone/>
                <wp:docPr id="24" name="Straight Arrow Connector 24"/>
                <wp:cNvGraphicFramePr/>
                <a:graphic xmlns:a="http://schemas.openxmlformats.org/drawingml/2006/main">
                  <a:graphicData uri="http://schemas.microsoft.com/office/word/2010/wordprocessingShape">
                    <wps:wsp>
                      <wps:cNvCnPr/>
                      <wps:spPr>
                        <a:xfrm flipH="1">
                          <a:off x="0" y="0"/>
                          <a:ext cx="527539" cy="46678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7DC48700">
              <v:shape id="Straight Arrow Connector 24" style="position:absolute;margin-left:300.25pt;margin-top:11.1pt;width:41.55pt;height:36.7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" w14:anchorId="2DB0C132">
                <v:stroke joinstyle="miter" endarrow="block"/>
              </v:shape>
            </w:pict>
          </mc:Fallback>
        </mc:AlternateContent>
      </w:r>
      <w:r w:rsidR="00AC74C5">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75648" behindDoc="0" locked="0" layoutInCell="1" allowOverlap="1" wp14:anchorId="72C784A5" wp14:editId="74495630">
                <wp:simplePos x="0" y="0"/>
                <wp:positionH relativeFrom="margin">
                  <wp:posOffset>4347901</wp:posOffset>
                </wp:positionH>
                <wp:positionV relativeFrom="paragraph">
                  <wp:posOffset>4445</wp:posOffset>
                </wp:positionV>
                <wp:extent cx="1381125" cy="2762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381125" cy="2762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B4C406A" w14:textId="0DF49DDC" w:rsidR="00AE4B8B" w:rsidRDefault="00AE4B8B" w:rsidP="00A8529F">
                            <w:pPr>
                              <w:ind w:firstLine="0"/>
                              <w:jc w:val="center"/>
                            </w:pPr>
                            <w:r>
                              <w:t>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C784A5" id="Rectangle 12" o:spid="_x0000_s1036" style="position:absolute;left:0;text-align:left;margin-left:342.35pt;margin-top:.35pt;width:108.75pt;height:21.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" fillcolor="window" strokecolor="windowText" strokeweight="1pt">
                <v:textbox>
                  <w:txbxContent>
                    <w:p w14:paraId="7B4C406A" w14:textId="0DF49DDC" w:rsidR="00AE4B8B" w:rsidRDefault="00AE4B8B" w:rsidP="00A8529F">
                      <w:pPr>
                        <w:ind w:firstLine="0"/>
                        <w:jc w:val="center"/>
                      </w:pPr>
                      <w:r>
                        <w:t>Delivery</w:t>
                      </w:r>
                    </w:p>
                  </w:txbxContent>
                </v:textbox>
                <w10:wrap anchorx="margin"/>
              </v:rect>
            </w:pict>
          </mc:Fallback>
        </mc:AlternateContent>
      </w:r>
      <w:r w:rsidR="001D5E64">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89984" behindDoc="0" locked="0" layoutInCell="1" allowOverlap="1" wp14:anchorId="63550549" wp14:editId="42E3F60A">
                <wp:simplePos x="0" y="0"/>
                <wp:positionH relativeFrom="column">
                  <wp:posOffset>1637881</wp:posOffset>
                </wp:positionH>
                <wp:positionV relativeFrom="paragraph">
                  <wp:posOffset>145945</wp:posOffset>
                </wp:positionV>
                <wp:extent cx="476962" cy="487101"/>
                <wp:effectExtent l="0" t="0" r="75565" b="65405"/>
                <wp:wrapNone/>
                <wp:docPr id="23" name="Straight Arrow Connector 23"/>
                <wp:cNvGraphicFramePr/>
                <a:graphic xmlns:a="http://schemas.openxmlformats.org/drawingml/2006/main">
                  <a:graphicData uri="http://schemas.microsoft.com/office/word/2010/wordprocessingShape">
                    <wps:wsp>
                      <wps:cNvCnPr/>
                      <wps:spPr>
                        <a:xfrm>
                          <a:off x="0" y="0"/>
                          <a:ext cx="476962" cy="4871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3275B17F">
              <v:shape id="Straight Arrow Connector 23" style="position:absolute;margin-left:128.95pt;margin-top:11.5pt;width:37.55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" w14:anchorId="00829558">
                <v:stroke joinstyle="miter" endarrow="block"/>
              </v:shape>
            </w:pict>
          </mc:Fallback>
        </mc:AlternateContent>
      </w:r>
    </w:p>
    <w:p w14:paraId="28841C7F" w14:textId="5BF3D060" w:rsidR="00892289" w:rsidRDefault="00CC5823">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79744" behindDoc="0" locked="0" layoutInCell="1" allowOverlap="1" wp14:anchorId="0A981FDC" wp14:editId="496D7A31">
                <wp:simplePos x="0" y="0"/>
                <wp:positionH relativeFrom="margin">
                  <wp:align>center</wp:align>
                </wp:positionH>
                <wp:positionV relativeFrom="paragraph">
                  <wp:posOffset>174869</wp:posOffset>
                </wp:positionV>
                <wp:extent cx="1698171" cy="276329"/>
                <wp:effectExtent l="0" t="0" r="16510" b="28575"/>
                <wp:wrapNone/>
                <wp:docPr id="14" name="Rectangle 14"/>
                <wp:cNvGraphicFramePr/>
                <a:graphic xmlns:a="http://schemas.openxmlformats.org/drawingml/2006/main">
                  <a:graphicData uri="http://schemas.microsoft.com/office/word/2010/wordprocessingShape">
                    <wps:wsp>
                      <wps:cNvSpPr/>
                      <wps:spPr>
                        <a:xfrm>
                          <a:off x="0" y="0"/>
                          <a:ext cx="1698171" cy="27632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425051F" w14:textId="6E7FA0EE" w:rsidR="00AE4B8B" w:rsidRDefault="00AE4B8B" w:rsidP="00CC5823">
                            <w:pPr>
                              <w:ind w:firstLine="0"/>
                              <w:jc w:val="center"/>
                            </w:pPr>
                            <w:r>
                              <w:t>Warehouse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81FDC" id="Rectangle 14" o:spid="_x0000_s1037" style="position:absolute;left:0;text-align:left;margin-left:0;margin-top:13.75pt;width:133.7pt;height:21.7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" fillcolor="window" strokecolor="windowText" strokeweight="1pt">
                <v:textbox>
                  <w:txbxContent>
                    <w:p w14:paraId="4425051F" w14:textId="6E7FA0EE" w:rsidR="00AE4B8B" w:rsidRDefault="00AE4B8B" w:rsidP="00CC5823">
                      <w:pPr>
                        <w:ind w:firstLine="0"/>
                        <w:jc w:val="center"/>
                      </w:pPr>
                      <w:r>
                        <w:t>Warehouse</w:t>
                      </w:r>
                    </w:p>
                  </w:txbxContent>
                </v:textbox>
                <w10:wrap anchorx="margin"/>
              </v:rect>
            </w:pict>
          </mc:Fallback>
        </mc:AlternateContent>
      </w:r>
    </w:p>
    <w:p w14:paraId="69CD2CF2" w14:textId="35010732" w:rsidR="00892289" w:rsidRDefault="00250D23">
      <w:pPr>
        <w:rPr>
          <w:rFonts w:ascii="Times New Roman" w:eastAsia="Times New Roman" w:hAnsi="Times New Roman" w:cs="Times New Roman"/>
          <w:kern w:val="0"/>
          <w:sz w:val="20"/>
          <w:szCs w:val="20"/>
          <w:lang w:val="en-GB" w:eastAsia="en-GB"/>
        </w:rPr>
      </w:pPr>
      <w:r>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81792" behindDoc="0" locked="0" layoutInCell="1" allowOverlap="1" wp14:anchorId="423E848C" wp14:editId="401DEB54">
                <wp:simplePos x="0" y="0"/>
                <wp:positionH relativeFrom="margin">
                  <wp:posOffset>2022689</wp:posOffset>
                </wp:positionH>
                <wp:positionV relativeFrom="paragraph">
                  <wp:posOffset>361654</wp:posOffset>
                </wp:positionV>
                <wp:extent cx="1924260" cy="276329"/>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924260" cy="27632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22EC485" w14:textId="11104DFE" w:rsidR="00AE4B8B" w:rsidRDefault="00AE4B8B" w:rsidP="00CC5823">
                            <w:pPr>
                              <w:ind w:firstLine="0"/>
                              <w:jc w:val="center"/>
                            </w:pPr>
                            <w: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3E848C" id="Rectangle 15" o:spid="_x0000_s1038" style="position:absolute;left:0;text-align:left;margin-left:159.25pt;margin-top:28.5pt;width:151.5pt;height:21.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" fillcolor="window" strokecolor="windowText" strokeweight="1pt">
                <v:textbox>
                  <w:txbxContent>
                    <w:p w14:paraId="622EC485" w14:textId="11104DFE" w:rsidR="00AE4B8B" w:rsidRDefault="00AE4B8B" w:rsidP="00CC5823">
                      <w:pPr>
                        <w:ind w:firstLine="0"/>
                        <w:jc w:val="center"/>
                      </w:pPr>
                      <w:r>
                        <w:t>Customer</w:t>
                      </w:r>
                    </w:p>
                  </w:txbxContent>
                </v:textbox>
                <w10:wrap anchorx="margin"/>
              </v:rect>
            </w:pict>
          </mc:Fallback>
        </mc:AlternateContent>
      </w:r>
      <w:r w:rsidR="001D5E64">
        <w:rPr>
          <w:rFonts w:ascii="Times New Roman" w:eastAsia="Times New Roman" w:hAnsi="Times New Roman" w:cs="Times New Roman"/>
          <w:noProof/>
          <w:kern w:val="0"/>
          <w:sz w:val="20"/>
          <w:szCs w:val="20"/>
          <w:lang w:val="en-GB" w:eastAsia="en-GB"/>
        </w:rPr>
        <mc:AlternateContent>
          <mc:Choice Requires="wps">
            <w:drawing>
              <wp:anchor distT="0" distB="0" distL="114300" distR="114300" simplePos="0" relativeHeight="251692032" behindDoc="0" locked="0" layoutInCell="1" allowOverlap="1" wp14:anchorId="3646904A" wp14:editId="68D2B0AB">
                <wp:simplePos x="0" y="0"/>
                <wp:positionH relativeFrom="column">
                  <wp:posOffset>2974312</wp:posOffset>
                </wp:positionH>
                <wp:positionV relativeFrom="paragraph">
                  <wp:posOffset>169671</wp:posOffset>
                </wp:positionV>
                <wp:extent cx="0" cy="135652"/>
                <wp:effectExtent l="76200" t="0" r="57150" b="55245"/>
                <wp:wrapNone/>
                <wp:docPr id="25" name="Straight Arrow Connector 25"/>
                <wp:cNvGraphicFramePr/>
                <a:graphic xmlns:a="http://schemas.openxmlformats.org/drawingml/2006/main">
                  <a:graphicData uri="http://schemas.microsoft.com/office/word/2010/wordprocessingShape">
                    <wps:wsp>
                      <wps:cNvCnPr/>
                      <wps:spPr>
                        <a:xfrm>
                          <a:off x="0" y="0"/>
                          <a:ext cx="0" cy="1356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CD9774" id="Straight Arrow Connector 25" o:spid="_x0000_s1026" type="#_x0000_t32" style="position:absolute;margin-left:234.2pt;margin-top:13.35pt;width:0;height:10.7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" strokecolor="black [3200]" strokeweight=".5pt">
                <v:stroke endarrow="block" joinstyle="miter"/>
              </v:shape>
            </w:pict>
          </mc:Fallback>
        </mc:AlternateContent>
      </w:r>
    </w:p>
    <w:p w14:paraId="689B1BDD" w14:textId="49807656" w:rsidR="000E1BD1" w:rsidRPr="00D67B9F" w:rsidRDefault="000E1BD1" w:rsidP="00250D23">
      <w:pPr>
        <w:spacing w:line="276" w:lineRule="auto"/>
        <w:ind w:left="1560" w:hanging="567"/>
        <w:rPr>
          <w:rFonts w:ascii="Times New Roman" w:eastAsia="Times New Roman" w:hAnsi="Times New Roman" w:cs="Times New Roman"/>
          <w:kern w:val="0"/>
          <w:lang w:val="en-GB" w:eastAsia="en-GB"/>
        </w:rPr>
      </w:pPr>
      <w:r w:rsidRPr="00D67B9F">
        <w:rPr>
          <w:rFonts w:ascii="Times New Roman" w:eastAsia="Times New Roman" w:hAnsi="Times New Roman" w:cs="Times New Roman"/>
          <w:kern w:val="0"/>
          <w:lang w:val="en-GB" w:eastAsia="en-GB"/>
        </w:rPr>
        <w:lastRenderedPageBreak/>
        <w:t>e)</w:t>
      </w:r>
      <w:r w:rsidRPr="00D67B9F">
        <w:rPr>
          <w:rFonts w:ascii="Times New Roman" w:eastAsia="Times New Roman" w:hAnsi="Times New Roman" w:cs="Times New Roman"/>
          <w:kern w:val="0"/>
          <w:lang w:val="en-GB" w:eastAsia="en-GB"/>
        </w:rPr>
        <w:tab/>
      </w:r>
      <w:r w:rsidR="00CC2D8D" w:rsidRPr="00D67B9F">
        <w:rPr>
          <w:rFonts w:ascii="Times New Roman" w:eastAsia="Times New Roman" w:hAnsi="Times New Roman" w:cs="Times New Roman"/>
          <w:kern w:val="0"/>
          <w:lang w:val="en-GB" w:eastAsia="en-GB"/>
        </w:rPr>
        <w:t xml:space="preserve"> </w:t>
      </w:r>
      <w:r w:rsidRPr="00D67B9F">
        <w:rPr>
          <w:rFonts w:ascii="Times New Roman" w:eastAsia="Times New Roman" w:hAnsi="Times New Roman" w:cs="Times New Roman"/>
          <w:kern w:val="0"/>
          <w:lang w:val="en-GB" w:eastAsia="en-GB"/>
        </w:rPr>
        <w:t>The process</w:t>
      </w:r>
      <w:r w:rsidR="00CC2D8D" w:rsidRPr="00D67B9F">
        <w:rPr>
          <w:rFonts w:ascii="Times New Roman" w:eastAsia="Times New Roman" w:hAnsi="Times New Roman" w:cs="Times New Roman"/>
          <w:kern w:val="0"/>
          <w:lang w:val="en-GB" w:eastAsia="en-GB"/>
        </w:rPr>
        <w:t>es</w:t>
      </w:r>
      <w:r w:rsidRPr="00D67B9F">
        <w:rPr>
          <w:rFonts w:ascii="Times New Roman" w:eastAsia="Times New Roman" w:hAnsi="Times New Roman" w:cs="Times New Roman"/>
          <w:kern w:val="0"/>
          <w:lang w:val="en-GB" w:eastAsia="en-GB"/>
        </w:rPr>
        <w:t xml:space="preserve"> and tec</w:t>
      </w:r>
      <w:r w:rsidR="00CC2D8D" w:rsidRPr="00D67B9F">
        <w:rPr>
          <w:rFonts w:ascii="Times New Roman" w:eastAsia="Times New Roman" w:hAnsi="Times New Roman" w:cs="Times New Roman"/>
          <w:kern w:val="0"/>
          <w:lang w:val="en-GB" w:eastAsia="en-GB"/>
        </w:rPr>
        <w:t>hnologies, the company intend using</w:t>
      </w:r>
      <w:r w:rsidRPr="00D67B9F">
        <w:rPr>
          <w:rFonts w:ascii="Times New Roman" w:eastAsia="Times New Roman" w:hAnsi="Times New Roman" w:cs="Times New Roman"/>
          <w:kern w:val="0"/>
          <w:lang w:val="en-GB" w:eastAsia="en-GB"/>
        </w:rPr>
        <w:t xml:space="preserve"> to carry this development forward</w:t>
      </w:r>
      <w:r w:rsidR="00CC2D8D" w:rsidRPr="00D67B9F">
        <w:rPr>
          <w:rFonts w:ascii="Times New Roman" w:eastAsia="Times New Roman" w:hAnsi="Times New Roman" w:cs="Times New Roman"/>
          <w:kern w:val="0"/>
          <w:lang w:val="en-GB" w:eastAsia="en-GB"/>
        </w:rPr>
        <w:t xml:space="preserve"> are:</w:t>
      </w:r>
    </w:p>
    <w:p w14:paraId="0976DB96" w14:textId="77777777" w:rsidR="003F4F2E" w:rsidRDefault="00CC2D8D" w:rsidP="00250D23">
      <w:pPr>
        <w:pStyle w:val="ListParagraph"/>
        <w:numPr>
          <w:ilvl w:val="0"/>
          <w:numId w:val="35"/>
        </w:numPr>
        <w:spacing w:line="276" w:lineRule="auto"/>
        <w:ind w:left="2835" w:hanging="850"/>
        <w:rPr>
          <w:rFonts w:ascii="Times New Roman" w:eastAsia="Times New Roman" w:hAnsi="Times New Roman" w:cs="Times New Roman"/>
          <w:kern w:val="0"/>
          <w:lang w:val="en-GB" w:eastAsia="en-GB"/>
        </w:rPr>
      </w:pPr>
      <w:r w:rsidRPr="003F4F2E">
        <w:rPr>
          <w:rFonts w:ascii="Times New Roman" w:eastAsia="Times New Roman" w:hAnsi="Times New Roman" w:cs="Times New Roman"/>
          <w:kern w:val="0"/>
          <w:lang w:val="en-GB" w:eastAsia="en-GB"/>
        </w:rPr>
        <w:t>T</w:t>
      </w:r>
      <w:r w:rsidR="000E1BD1" w:rsidRPr="003F4F2E">
        <w:rPr>
          <w:rFonts w:ascii="Times New Roman" w:eastAsia="Times New Roman" w:hAnsi="Times New Roman" w:cs="Times New Roman"/>
          <w:kern w:val="0"/>
          <w:lang w:val="en-GB" w:eastAsia="en-GB"/>
        </w:rPr>
        <w:t>he current technolog</w:t>
      </w:r>
      <w:r w:rsidRPr="003F4F2E">
        <w:rPr>
          <w:rFonts w:ascii="Times New Roman" w:eastAsia="Times New Roman" w:hAnsi="Times New Roman" w:cs="Times New Roman"/>
          <w:kern w:val="0"/>
          <w:lang w:val="en-GB" w:eastAsia="en-GB"/>
        </w:rPr>
        <w:t>ies</w:t>
      </w:r>
      <w:r w:rsidR="000E1BD1" w:rsidRPr="003F4F2E">
        <w:rPr>
          <w:rFonts w:ascii="Times New Roman" w:eastAsia="Times New Roman" w:hAnsi="Times New Roman" w:cs="Times New Roman"/>
          <w:kern w:val="0"/>
          <w:lang w:val="en-GB" w:eastAsia="en-GB"/>
        </w:rPr>
        <w:t xml:space="preserve"> in place </w:t>
      </w:r>
      <w:r w:rsidRPr="003F4F2E">
        <w:rPr>
          <w:rFonts w:ascii="Times New Roman" w:eastAsia="Times New Roman" w:hAnsi="Times New Roman" w:cs="Times New Roman"/>
          <w:kern w:val="0"/>
          <w:lang w:val="en-GB" w:eastAsia="en-GB"/>
        </w:rPr>
        <w:t>are</w:t>
      </w:r>
      <w:r w:rsidR="000E1BD1" w:rsidRPr="003F4F2E">
        <w:rPr>
          <w:rFonts w:ascii="Times New Roman" w:eastAsia="Times New Roman" w:hAnsi="Times New Roman" w:cs="Times New Roman"/>
          <w:kern w:val="0"/>
          <w:lang w:val="en-GB" w:eastAsia="en-GB"/>
        </w:rPr>
        <w:t xml:space="preserve"> adequate</w:t>
      </w:r>
      <w:r w:rsidR="00E05409" w:rsidRPr="003F4F2E">
        <w:rPr>
          <w:rFonts w:ascii="Times New Roman" w:eastAsia="Times New Roman" w:hAnsi="Times New Roman" w:cs="Times New Roman"/>
          <w:kern w:val="0"/>
          <w:lang w:val="en-GB" w:eastAsia="en-GB"/>
        </w:rPr>
        <w:t>,</w:t>
      </w:r>
      <w:r w:rsidR="000E1BD1" w:rsidRPr="003F4F2E">
        <w:rPr>
          <w:rFonts w:ascii="Times New Roman" w:eastAsia="Times New Roman" w:hAnsi="Times New Roman" w:cs="Times New Roman"/>
          <w:kern w:val="0"/>
          <w:lang w:val="en-GB" w:eastAsia="en-GB"/>
        </w:rPr>
        <w:t xml:space="preserve"> </w:t>
      </w:r>
      <w:r w:rsidR="00E05409" w:rsidRPr="003F4F2E">
        <w:rPr>
          <w:rFonts w:ascii="Times New Roman" w:eastAsia="Times New Roman" w:hAnsi="Times New Roman" w:cs="Times New Roman"/>
          <w:kern w:val="0"/>
          <w:lang w:val="en-GB" w:eastAsia="en-GB"/>
        </w:rPr>
        <w:t xml:space="preserve">along with </w:t>
      </w:r>
      <w:r w:rsidR="000E1BD1" w:rsidRPr="003F4F2E">
        <w:rPr>
          <w:rFonts w:ascii="Times New Roman" w:eastAsia="Times New Roman" w:hAnsi="Times New Roman" w:cs="Times New Roman"/>
          <w:kern w:val="0"/>
          <w:lang w:val="en-GB" w:eastAsia="en-GB"/>
        </w:rPr>
        <w:t>the software and</w:t>
      </w:r>
      <w:r w:rsidRPr="003F4F2E">
        <w:rPr>
          <w:rFonts w:ascii="Times New Roman" w:eastAsia="Times New Roman" w:hAnsi="Times New Roman" w:cs="Times New Roman"/>
          <w:kern w:val="0"/>
          <w:lang w:val="en-GB" w:eastAsia="en-GB"/>
        </w:rPr>
        <w:t xml:space="preserve"> </w:t>
      </w:r>
      <w:r w:rsidR="000E1BD1" w:rsidRPr="003F4F2E">
        <w:rPr>
          <w:rFonts w:ascii="Times New Roman" w:eastAsia="Times New Roman" w:hAnsi="Times New Roman" w:cs="Times New Roman"/>
          <w:kern w:val="0"/>
          <w:lang w:val="en-GB" w:eastAsia="en-GB"/>
        </w:rPr>
        <w:t>hardware already in use.</w:t>
      </w:r>
    </w:p>
    <w:p w14:paraId="45845C59" w14:textId="7F13F579" w:rsidR="00EB34B6" w:rsidRDefault="003F4F2E" w:rsidP="00250D23">
      <w:pPr>
        <w:pStyle w:val="ListParagraph"/>
        <w:numPr>
          <w:ilvl w:val="0"/>
          <w:numId w:val="35"/>
        </w:numPr>
        <w:spacing w:line="276" w:lineRule="auto"/>
        <w:ind w:left="2835" w:hanging="850"/>
        <w:rPr>
          <w:rFonts w:ascii="Times New Roman" w:eastAsia="Times New Roman" w:hAnsi="Times New Roman" w:cs="Times New Roman"/>
          <w:kern w:val="0"/>
          <w:lang w:val="en-GB" w:eastAsia="en-GB"/>
        </w:rPr>
      </w:pPr>
      <w:r w:rsidRPr="003F4F2E">
        <w:rPr>
          <w:rFonts w:ascii="Times New Roman" w:eastAsia="Times New Roman" w:hAnsi="Times New Roman" w:cs="Times New Roman"/>
          <w:kern w:val="0"/>
          <w:lang w:val="en-GB" w:eastAsia="en-GB"/>
        </w:rPr>
        <w:t>T</w:t>
      </w:r>
      <w:r w:rsidR="000E1BD1" w:rsidRPr="003F4F2E">
        <w:rPr>
          <w:rFonts w:ascii="Times New Roman" w:eastAsia="Times New Roman" w:hAnsi="Times New Roman" w:cs="Times New Roman"/>
          <w:kern w:val="0"/>
          <w:lang w:val="en-GB" w:eastAsia="en-GB"/>
        </w:rPr>
        <w:t xml:space="preserve">he current technology is </w:t>
      </w:r>
      <w:r w:rsidR="00C36C91">
        <w:rPr>
          <w:rFonts w:ascii="Times New Roman" w:eastAsia="Times New Roman" w:hAnsi="Times New Roman" w:cs="Times New Roman"/>
          <w:kern w:val="0"/>
          <w:lang w:val="en-GB" w:eastAsia="en-GB"/>
        </w:rPr>
        <w:t xml:space="preserve">used </w:t>
      </w:r>
      <w:r w:rsidR="000E1BD1" w:rsidRPr="003F4F2E">
        <w:rPr>
          <w:rFonts w:ascii="Times New Roman" w:eastAsia="Times New Roman" w:hAnsi="Times New Roman" w:cs="Times New Roman"/>
          <w:kern w:val="0"/>
          <w:lang w:val="en-GB" w:eastAsia="en-GB"/>
        </w:rPr>
        <w:t>fully as intended</w:t>
      </w:r>
      <w:r w:rsidR="00E05409" w:rsidRPr="003F4F2E">
        <w:rPr>
          <w:rFonts w:ascii="Times New Roman" w:eastAsia="Times New Roman" w:hAnsi="Times New Roman" w:cs="Times New Roman"/>
          <w:kern w:val="0"/>
          <w:lang w:val="en-GB" w:eastAsia="en-GB"/>
        </w:rPr>
        <w:t>, however there is scope for improvement for greener production</w:t>
      </w:r>
      <w:r w:rsidR="000A5423">
        <w:rPr>
          <w:rFonts w:ascii="Times New Roman" w:eastAsia="Times New Roman" w:hAnsi="Times New Roman" w:cs="Times New Roman"/>
          <w:kern w:val="0"/>
          <w:lang w:val="en-GB" w:eastAsia="en-GB"/>
        </w:rPr>
        <w:t xml:space="preserve"> machines</w:t>
      </w:r>
      <w:r w:rsidR="000E1BD1" w:rsidRPr="003F4F2E">
        <w:rPr>
          <w:rFonts w:ascii="Times New Roman" w:eastAsia="Times New Roman" w:hAnsi="Times New Roman" w:cs="Times New Roman"/>
          <w:kern w:val="0"/>
          <w:lang w:val="en-GB" w:eastAsia="en-GB"/>
        </w:rPr>
        <w:t>.</w:t>
      </w:r>
    </w:p>
    <w:p w14:paraId="130D6170" w14:textId="447F8041" w:rsidR="00766171" w:rsidRPr="000A5423" w:rsidRDefault="000A5423" w:rsidP="00250D23">
      <w:pPr>
        <w:pStyle w:val="ListParagraph"/>
        <w:numPr>
          <w:ilvl w:val="0"/>
          <w:numId w:val="35"/>
        </w:numPr>
        <w:spacing w:line="276" w:lineRule="auto"/>
        <w:ind w:left="2835" w:hanging="850"/>
        <w:rPr>
          <w:rFonts w:asciiTheme="majorHAnsi" w:eastAsiaTheme="majorEastAsia" w:hAnsiTheme="majorHAnsi" w:cstheme="majorBidi"/>
          <w:b/>
          <w:bCs/>
          <w:lang w:val="en-GB" w:eastAsia="en-GB"/>
        </w:rPr>
      </w:pPr>
      <w:r>
        <w:rPr>
          <w:rFonts w:ascii="Times New Roman" w:eastAsia="Times New Roman" w:hAnsi="Times New Roman" w:cs="Times New Roman"/>
          <w:kern w:val="0"/>
          <w:lang w:val="en-GB" w:eastAsia="en-GB"/>
        </w:rPr>
        <w:t>In this instance, c</w:t>
      </w:r>
      <w:r w:rsidR="000E1BD1" w:rsidRPr="00766171">
        <w:rPr>
          <w:rFonts w:ascii="Times New Roman" w:eastAsia="Times New Roman" w:hAnsi="Times New Roman" w:cs="Times New Roman"/>
          <w:kern w:val="0"/>
          <w:lang w:val="en-GB" w:eastAsia="en-GB"/>
        </w:rPr>
        <w:t>onstraints in the current process or procedures</w:t>
      </w:r>
      <w:r w:rsidR="00E05409" w:rsidRPr="00766171">
        <w:rPr>
          <w:rFonts w:ascii="Times New Roman" w:eastAsia="Times New Roman" w:hAnsi="Times New Roman" w:cs="Times New Roman"/>
          <w:kern w:val="0"/>
          <w:lang w:val="en-GB" w:eastAsia="en-GB"/>
        </w:rPr>
        <w:t xml:space="preserve"> are </w:t>
      </w:r>
      <w:r w:rsidR="00D410E4" w:rsidRPr="00766171">
        <w:rPr>
          <w:rFonts w:ascii="Times New Roman" w:eastAsia="Times New Roman" w:hAnsi="Times New Roman" w:cs="Times New Roman"/>
          <w:kern w:val="0"/>
          <w:lang w:val="en-GB" w:eastAsia="en-GB"/>
        </w:rPr>
        <w:t xml:space="preserve">not </w:t>
      </w:r>
      <w:r w:rsidR="00E05409" w:rsidRPr="00766171">
        <w:rPr>
          <w:rFonts w:ascii="Times New Roman" w:eastAsia="Times New Roman" w:hAnsi="Times New Roman" w:cs="Times New Roman"/>
          <w:kern w:val="0"/>
          <w:lang w:val="en-GB" w:eastAsia="en-GB"/>
        </w:rPr>
        <w:t>limited to logistics</w:t>
      </w:r>
      <w:r w:rsidR="00D410E4" w:rsidRPr="00766171">
        <w:rPr>
          <w:rFonts w:ascii="Times New Roman" w:eastAsia="Times New Roman" w:hAnsi="Times New Roman" w:cs="Times New Roman"/>
          <w:kern w:val="0"/>
          <w:lang w:val="en-GB" w:eastAsia="en-GB"/>
        </w:rPr>
        <w:t>.</w:t>
      </w:r>
      <w:r w:rsidR="00D67B9F" w:rsidRPr="00D67B9F">
        <w:t xml:space="preserve"> </w:t>
      </w:r>
      <w:r w:rsidR="00D67B9F" w:rsidRPr="00766171">
        <w:rPr>
          <w:rFonts w:ascii="Times New Roman" w:eastAsia="Times New Roman" w:hAnsi="Times New Roman" w:cs="Times New Roman"/>
          <w:kern w:val="0"/>
          <w:lang w:val="en-GB" w:eastAsia="en-GB"/>
        </w:rPr>
        <w:t xml:space="preserve">In order for the </w:t>
      </w:r>
      <w:r w:rsidR="009D6A79">
        <w:rPr>
          <w:rFonts w:ascii="Times New Roman" w:eastAsia="Times New Roman" w:hAnsi="Times New Roman" w:cs="Times New Roman"/>
          <w:kern w:val="0"/>
          <w:lang w:val="en-GB" w:eastAsia="en-GB"/>
        </w:rPr>
        <w:t>transfer</w:t>
      </w:r>
      <w:r w:rsidR="00D67B9F" w:rsidRPr="00766171">
        <w:rPr>
          <w:rFonts w:ascii="Times New Roman" w:eastAsia="Times New Roman" w:hAnsi="Times New Roman" w:cs="Times New Roman"/>
          <w:kern w:val="0"/>
          <w:lang w:val="en-GB" w:eastAsia="en-GB"/>
        </w:rPr>
        <w:t xml:space="preserve"> to take place, a significant restructure of Cwmbran</w:t>
      </w:r>
      <w:r>
        <w:rPr>
          <w:rFonts w:ascii="Times New Roman" w:eastAsia="Times New Roman" w:hAnsi="Times New Roman" w:cs="Times New Roman"/>
          <w:kern w:val="0"/>
          <w:lang w:val="en-GB" w:eastAsia="en-GB"/>
        </w:rPr>
        <w:t>’</w:t>
      </w:r>
      <w:r w:rsidR="00D67B9F" w:rsidRPr="00766171">
        <w:rPr>
          <w:rFonts w:ascii="Times New Roman" w:eastAsia="Times New Roman" w:hAnsi="Times New Roman" w:cs="Times New Roman"/>
          <w:kern w:val="0"/>
          <w:lang w:val="en-GB" w:eastAsia="en-GB"/>
        </w:rPr>
        <w:t>s Manufacturing Unit would be required.</w:t>
      </w:r>
    </w:p>
    <w:p w14:paraId="574B0701" w14:textId="5B3172C9" w:rsidR="00EB34B6" w:rsidRPr="00766171" w:rsidRDefault="006C5A1E" w:rsidP="00766171">
      <w:pPr>
        <w:rPr>
          <w:rStyle w:val="Heading1Char"/>
          <w:lang w:val="en-GB" w:eastAsia="en-GB"/>
        </w:rPr>
      </w:pPr>
      <w:bookmarkStart w:id="15" w:name="_Toc104384870"/>
      <w:r w:rsidRPr="00766171">
        <w:rPr>
          <w:rStyle w:val="Heading1Char"/>
          <w:lang w:val="en-GB" w:eastAsia="en-GB"/>
        </w:rPr>
        <w:t>Overview of the Transfer</w:t>
      </w:r>
      <w:r w:rsidR="00EB34B6" w:rsidRPr="00766171">
        <w:rPr>
          <w:rStyle w:val="Heading1Char"/>
          <w:lang w:val="en-GB" w:eastAsia="en-GB"/>
        </w:rPr>
        <w:t>.</w:t>
      </w:r>
      <w:bookmarkEnd w:id="15"/>
    </w:p>
    <w:p w14:paraId="6FA8A671" w14:textId="5F829193" w:rsidR="003F4F2E" w:rsidRDefault="007024FD" w:rsidP="00250D23">
      <w:pPr>
        <w:spacing w:line="276" w:lineRule="auto"/>
        <w:ind w:left="1276" w:hanging="556"/>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f</w:t>
      </w:r>
      <w:r w:rsidR="000E1BD1" w:rsidRPr="00D67B9F">
        <w:rPr>
          <w:rFonts w:ascii="Times New Roman" w:eastAsia="Times New Roman" w:hAnsi="Times New Roman" w:cs="Times New Roman"/>
          <w:kern w:val="0"/>
          <w:lang w:val="en-GB" w:eastAsia="en-GB"/>
        </w:rPr>
        <w:t>)</w:t>
      </w:r>
      <w:r w:rsidR="000E1BD1" w:rsidRPr="00D67B9F">
        <w:rPr>
          <w:rFonts w:ascii="Times New Roman" w:eastAsia="Times New Roman" w:hAnsi="Times New Roman" w:cs="Times New Roman"/>
          <w:kern w:val="0"/>
          <w:lang w:val="en-GB" w:eastAsia="en-GB"/>
        </w:rPr>
        <w:tab/>
        <w:t>The extent</w:t>
      </w:r>
      <w:r w:rsidR="00E05409" w:rsidRPr="00D67B9F">
        <w:rPr>
          <w:rFonts w:ascii="Times New Roman" w:eastAsia="Times New Roman" w:hAnsi="Times New Roman" w:cs="Times New Roman"/>
          <w:kern w:val="0"/>
          <w:lang w:val="en-GB" w:eastAsia="en-GB"/>
        </w:rPr>
        <w:t xml:space="preserve"> to which the development relies</w:t>
      </w:r>
      <w:r w:rsidR="000E1BD1" w:rsidRPr="00D67B9F">
        <w:rPr>
          <w:rFonts w:ascii="Times New Roman" w:eastAsia="Times New Roman" w:hAnsi="Times New Roman" w:cs="Times New Roman"/>
          <w:kern w:val="0"/>
          <w:lang w:val="en-GB" w:eastAsia="en-GB"/>
        </w:rPr>
        <w:t xml:space="preserve"> on resources external to the company</w:t>
      </w:r>
      <w:r w:rsidR="003F4F2E">
        <w:rPr>
          <w:rFonts w:ascii="Times New Roman" w:eastAsia="Times New Roman" w:hAnsi="Times New Roman" w:cs="Times New Roman"/>
          <w:kern w:val="0"/>
          <w:lang w:val="en-GB" w:eastAsia="en-GB"/>
        </w:rPr>
        <w:t xml:space="preserve"> fall into several categories.</w:t>
      </w:r>
    </w:p>
    <w:p w14:paraId="2D4BEF65" w14:textId="5AD68C3C" w:rsidR="003F4F2E" w:rsidRDefault="003F4F2E" w:rsidP="00250D23">
      <w:pPr>
        <w:spacing w:line="276" w:lineRule="auto"/>
        <w:ind w:left="2835" w:hanging="85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1)</w:t>
      </w:r>
      <w:r>
        <w:rPr>
          <w:rFonts w:ascii="Times New Roman" w:eastAsia="Times New Roman" w:hAnsi="Times New Roman" w:cs="Times New Roman"/>
          <w:kern w:val="0"/>
          <w:lang w:val="en-GB" w:eastAsia="en-GB"/>
        </w:rPr>
        <w:tab/>
        <w:t>Arrangements for decommissioning of Tunisia’s plant</w:t>
      </w:r>
      <w:r w:rsidR="000E1BD1" w:rsidRPr="00D67B9F">
        <w:rPr>
          <w:rFonts w:ascii="Times New Roman" w:eastAsia="Times New Roman" w:hAnsi="Times New Roman" w:cs="Times New Roman"/>
          <w:kern w:val="0"/>
          <w:lang w:val="en-GB" w:eastAsia="en-GB"/>
        </w:rPr>
        <w:t xml:space="preserve"> and</w:t>
      </w:r>
      <w:r>
        <w:rPr>
          <w:rFonts w:ascii="Times New Roman" w:eastAsia="Times New Roman" w:hAnsi="Times New Roman" w:cs="Times New Roman"/>
          <w:kern w:val="0"/>
          <w:lang w:val="en-GB" w:eastAsia="en-GB"/>
        </w:rPr>
        <w:t xml:space="preserve"> machinery </w:t>
      </w:r>
      <w:r w:rsidR="005D035B">
        <w:rPr>
          <w:rFonts w:ascii="Times New Roman" w:eastAsia="Times New Roman" w:hAnsi="Times New Roman" w:cs="Times New Roman"/>
          <w:kern w:val="0"/>
          <w:lang w:val="en-GB" w:eastAsia="en-GB"/>
        </w:rPr>
        <w:t>for</w:t>
      </w:r>
      <w:r>
        <w:rPr>
          <w:rFonts w:ascii="Times New Roman" w:eastAsia="Times New Roman" w:hAnsi="Times New Roman" w:cs="Times New Roman"/>
          <w:kern w:val="0"/>
          <w:lang w:val="en-GB" w:eastAsia="en-GB"/>
        </w:rPr>
        <w:t xml:space="preserve"> trans</w:t>
      </w:r>
      <w:r w:rsidR="005D035B">
        <w:rPr>
          <w:rFonts w:ascii="Times New Roman" w:eastAsia="Times New Roman" w:hAnsi="Times New Roman" w:cs="Times New Roman"/>
          <w:kern w:val="0"/>
          <w:lang w:val="en-GB" w:eastAsia="en-GB"/>
        </w:rPr>
        <w:t>fer</w:t>
      </w:r>
      <w:r w:rsidR="00BF64B3">
        <w:rPr>
          <w:rFonts w:ascii="Times New Roman" w:eastAsia="Times New Roman" w:hAnsi="Times New Roman" w:cs="Times New Roman"/>
          <w:kern w:val="0"/>
          <w:lang w:val="en-GB" w:eastAsia="en-GB"/>
        </w:rPr>
        <w:t xml:space="preserve"> to Cwmbran</w:t>
      </w:r>
      <w:r>
        <w:rPr>
          <w:rFonts w:ascii="Times New Roman" w:eastAsia="Times New Roman" w:hAnsi="Times New Roman" w:cs="Times New Roman"/>
          <w:kern w:val="0"/>
          <w:lang w:val="en-GB" w:eastAsia="en-GB"/>
        </w:rPr>
        <w:t xml:space="preserve"> would be Tunisia’s concern</w:t>
      </w:r>
      <w:r w:rsidR="005D035B">
        <w:rPr>
          <w:rFonts w:ascii="Times New Roman" w:eastAsia="Times New Roman" w:hAnsi="Times New Roman" w:cs="Times New Roman"/>
          <w:kern w:val="0"/>
          <w:lang w:val="en-GB" w:eastAsia="en-GB"/>
        </w:rPr>
        <w:t xml:space="preserve"> for planning and organisation along with machine removal and transportation specialist</w:t>
      </w:r>
      <w:r>
        <w:rPr>
          <w:rFonts w:ascii="Times New Roman" w:eastAsia="Times New Roman" w:hAnsi="Times New Roman" w:cs="Times New Roman"/>
          <w:kern w:val="0"/>
          <w:lang w:val="en-GB" w:eastAsia="en-GB"/>
        </w:rPr>
        <w:t>.</w:t>
      </w:r>
    </w:p>
    <w:p w14:paraId="1D4A65C0" w14:textId="1FF32238" w:rsidR="00C241D3" w:rsidRDefault="003F4F2E" w:rsidP="00250D23">
      <w:pPr>
        <w:spacing w:line="276" w:lineRule="auto"/>
        <w:ind w:left="2835" w:hanging="85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2)</w:t>
      </w:r>
      <w:r>
        <w:rPr>
          <w:rFonts w:ascii="Times New Roman" w:eastAsia="Times New Roman" w:hAnsi="Times New Roman" w:cs="Times New Roman"/>
          <w:kern w:val="0"/>
          <w:lang w:val="en-GB" w:eastAsia="en-GB"/>
        </w:rPr>
        <w:tab/>
      </w:r>
      <w:r w:rsidR="005D035B">
        <w:rPr>
          <w:rFonts w:ascii="Times New Roman" w:eastAsia="Times New Roman" w:hAnsi="Times New Roman" w:cs="Times New Roman"/>
          <w:kern w:val="0"/>
          <w:lang w:val="en-GB" w:eastAsia="en-GB"/>
        </w:rPr>
        <w:t>Cwmbran</w:t>
      </w:r>
      <w:r w:rsidR="000A5423">
        <w:rPr>
          <w:rFonts w:ascii="Times New Roman" w:eastAsia="Times New Roman" w:hAnsi="Times New Roman" w:cs="Times New Roman"/>
          <w:kern w:val="0"/>
          <w:lang w:val="en-GB" w:eastAsia="en-GB"/>
        </w:rPr>
        <w:t>’</w:t>
      </w:r>
      <w:r w:rsidR="005D035B">
        <w:rPr>
          <w:rFonts w:ascii="Times New Roman" w:eastAsia="Times New Roman" w:hAnsi="Times New Roman" w:cs="Times New Roman"/>
          <w:kern w:val="0"/>
          <w:lang w:val="en-GB" w:eastAsia="en-GB"/>
        </w:rPr>
        <w:t>s reliance on external resources would be greater</w:t>
      </w:r>
      <w:r w:rsidR="00D23BDF">
        <w:rPr>
          <w:rFonts w:ascii="Times New Roman" w:eastAsia="Times New Roman" w:hAnsi="Times New Roman" w:cs="Times New Roman"/>
          <w:kern w:val="0"/>
          <w:lang w:val="en-GB" w:eastAsia="en-GB"/>
        </w:rPr>
        <w:t xml:space="preserve">. </w:t>
      </w:r>
      <w:r w:rsidR="005D035B">
        <w:rPr>
          <w:rFonts w:ascii="Times New Roman" w:eastAsia="Times New Roman" w:hAnsi="Times New Roman" w:cs="Times New Roman"/>
          <w:kern w:val="0"/>
          <w:lang w:val="en-GB" w:eastAsia="en-GB"/>
        </w:rPr>
        <w:t xml:space="preserve">In order to accommodate the inwards transfer requires, </w:t>
      </w:r>
      <w:r w:rsidR="005D035B" w:rsidRPr="005D035B">
        <w:rPr>
          <w:rFonts w:ascii="Times New Roman" w:eastAsia="Times New Roman" w:hAnsi="Times New Roman" w:cs="Times New Roman"/>
          <w:kern w:val="0"/>
          <w:lang w:val="en-GB" w:eastAsia="en-GB"/>
        </w:rPr>
        <w:t>machine remova</w:t>
      </w:r>
      <w:r w:rsidR="005D035B">
        <w:rPr>
          <w:rFonts w:ascii="Times New Roman" w:eastAsia="Times New Roman" w:hAnsi="Times New Roman" w:cs="Times New Roman"/>
          <w:kern w:val="0"/>
          <w:lang w:val="en-GB" w:eastAsia="en-GB"/>
        </w:rPr>
        <w:t>l and transportation specialist, new power supplies and air feeds not only for internal machine moves but for the equipment being transferred from Tunisia which also requires insta</w:t>
      </w:r>
      <w:r w:rsidR="00E11AF1">
        <w:rPr>
          <w:rFonts w:ascii="Times New Roman" w:eastAsia="Times New Roman" w:hAnsi="Times New Roman" w:cs="Times New Roman"/>
          <w:kern w:val="0"/>
          <w:lang w:val="en-GB" w:eastAsia="en-GB"/>
        </w:rPr>
        <w:t>llat</w:t>
      </w:r>
      <w:r w:rsidR="005D035B">
        <w:rPr>
          <w:rFonts w:ascii="Times New Roman" w:eastAsia="Times New Roman" w:hAnsi="Times New Roman" w:cs="Times New Roman"/>
          <w:kern w:val="0"/>
          <w:lang w:val="en-GB" w:eastAsia="en-GB"/>
        </w:rPr>
        <w:t>ion of a gas supply</w:t>
      </w:r>
      <w:r w:rsidR="00224EEB">
        <w:rPr>
          <w:rFonts w:ascii="Times New Roman" w:eastAsia="Times New Roman" w:hAnsi="Times New Roman" w:cs="Times New Roman"/>
          <w:kern w:val="0"/>
          <w:lang w:val="en-GB" w:eastAsia="en-GB"/>
        </w:rPr>
        <w:t>.</w:t>
      </w:r>
    </w:p>
    <w:p w14:paraId="68B846EE" w14:textId="1B55A043" w:rsidR="007024FD" w:rsidRDefault="00E11AF1" w:rsidP="00250D23">
      <w:pPr>
        <w:spacing w:line="276" w:lineRule="auto"/>
        <w:ind w:left="2835" w:hanging="85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3)</w:t>
      </w:r>
      <w:r>
        <w:rPr>
          <w:rFonts w:ascii="Times New Roman" w:eastAsia="Times New Roman" w:hAnsi="Times New Roman" w:cs="Times New Roman"/>
          <w:kern w:val="0"/>
          <w:lang w:val="en-GB" w:eastAsia="en-GB"/>
        </w:rPr>
        <w:tab/>
      </w:r>
      <w:r w:rsidR="007024FD" w:rsidRPr="007024FD">
        <w:rPr>
          <w:rFonts w:ascii="Times New Roman" w:eastAsia="Times New Roman" w:hAnsi="Times New Roman" w:cs="Times New Roman"/>
          <w:kern w:val="0"/>
          <w:lang w:val="en-GB" w:eastAsia="en-GB"/>
        </w:rPr>
        <w:t>Arrange a buyer for the redundant assets, plan with machine removal specialist to extract the machinery. Plan and co-ordinate will facilities for new power supplies, air supplies and gas storage and supply. Plan and arrange for internal machine moves, along with the delivery and install of Tunisia equipment</w:t>
      </w:r>
    </w:p>
    <w:p w14:paraId="3EF1FCFC" w14:textId="277DBCE2" w:rsidR="006C5A1E" w:rsidRPr="006C5A1E" w:rsidRDefault="006C5A1E" w:rsidP="00766171">
      <w:pPr>
        <w:pStyle w:val="Heading1"/>
        <w:jc w:val="left"/>
        <w:rPr>
          <w:lang w:val="en-GB" w:eastAsia="en-GB"/>
        </w:rPr>
      </w:pPr>
      <w:bookmarkStart w:id="16" w:name="_Toc104384871"/>
      <w:r w:rsidRPr="006C5A1E">
        <w:rPr>
          <w:lang w:val="en-GB" w:eastAsia="en-GB"/>
        </w:rPr>
        <w:t>Transfer</w:t>
      </w:r>
      <w:r w:rsidR="00682436">
        <w:rPr>
          <w:lang w:val="en-GB" w:eastAsia="en-GB"/>
        </w:rPr>
        <w:t xml:space="preserve"> P</w:t>
      </w:r>
      <w:r>
        <w:rPr>
          <w:lang w:val="en-GB" w:eastAsia="en-GB"/>
        </w:rPr>
        <w:t>roject Details</w:t>
      </w:r>
      <w:r w:rsidRPr="006C5A1E">
        <w:rPr>
          <w:lang w:val="en-GB" w:eastAsia="en-GB"/>
        </w:rPr>
        <w:t>.</w:t>
      </w:r>
      <w:bookmarkEnd w:id="16"/>
    </w:p>
    <w:p w14:paraId="1F38381D" w14:textId="0A7851D9" w:rsidR="00A437C0" w:rsidRDefault="007024FD" w:rsidP="00250D23">
      <w:pPr>
        <w:spacing w:line="276" w:lineRule="auto"/>
        <w:ind w:left="1276" w:hanging="556"/>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g)</w:t>
      </w:r>
      <w:r>
        <w:rPr>
          <w:rFonts w:ascii="Times New Roman" w:eastAsia="Times New Roman" w:hAnsi="Times New Roman" w:cs="Times New Roman"/>
          <w:kern w:val="0"/>
          <w:lang w:val="en-GB" w:eastAsia="en-GB"/>
        </w:rPr>
        <w:tab/>
      </w:r>
      <w:r w:rsidR="00A437C0" w:rsidRPr="00A437C0">
        <w:rPr>
          <w:rFonts w:ascii="Times New Roman" w:eastAsia="Times New Roman" w:hAnsi="Times New Roman" w:cs="Times New Roman"/>
          <w:kern w:val="0"/>
          <w:lang w:val="en-GB" w:eastAsia="en-GB"/>
        </w:rPr>
        <w:t>At Group level, an additional team was set up to report progression on a monthly basis, which consisted of, The Industrial Director of Group, The Head of Manufacturing and Project Leads for both Cwmbran and Tunisia</w:t>
      </w:r>
      <w:r w:rsidR="00D23BDF" w:rsidRPr="00A437C0">
        <w:rPr>
          <w:rFonts w:ascii="Times New Roman" w:eastAsia="Times New Roman" w:hAnsi="Times New Roman" w:cs="Times New Roman"/>
          <w:kern w:val="0"/>
          <w:lang w:val="en-GB" w:eastAsia="en-GB"/>
        </w:rPr>
        <w:t xml:space="preserve">. </w:t>
      </w:r>
    </w:p>
    <w:p w14:paraId="59E893D2" w14:textId="2D036EE6" w:rsidR="00224EEB" w:rsidRDefault="00714680" w:rsidP="00250D23">
      <w:pPr>
        <w:spacing w:line="276" w:lineRule="auto"/>
        <w:ind w:left="1276"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From the Cwmbran site</w:t>
      </w:r>
      <w:r w:rsidR="00D23BDF">
        <w:rPr>
          <w:rFonts w:ascii="Times New Roman" w:eastAsia="Times New Roman" w:hAnsi="Times New Roman" w:cs="Times New Roman"/>
          <w:kern w:val="0"/>
          <w:lang w:val="en-GB" w:eastAsia="en-GB"/>
        </w:rPr>
        <w:t xml:space="preserve">. </w:t>
      </w:r>
      <w:r w:rsidR="00543F03">
        <w:rPr>
          <w:rFonts w:ascii="Times New Roman" w:eastAsia="Times New Roman" w:hAnsi="Times New Roman" w:cs="Times New Roman"/>
          <w:kern w:val="0"/>
          <w:lang w:val="en-GB" w:eastAsia="en-GB"/>
        </w:rPr>
        <w:t>The m</w:t>
      </w:r>
      <w:r w:rsidR="000E1BD1" w:rsidRPr="007024FD">
        <w:rPr>
          <w:rFonts w:ascii="Times New Roman" w:eastAsia="Times New Roman" w:hAnsi="Times New Roman" w:cs="Times New Roman"/>
          <w:kern w:val="0"/>
          <w:lang w:val="en-GB" w:eastAsia="en-GB"/>
        </w:rPr>
        <w:t xml:space="preserve">anagement overview </w:t>
      </w:r>
      <w:r w:rsidR="00543F03">
        <w:rPr>
          <w:rFonts w:ascii="Times New Roman" w:eastAsia="Times New Roman" w:hAnsi="Times New Roman" w:cs="Times New Roman"/>
          <w:kern w:val="0"/>
          <w:lang w:val="en-GB" w:eastAsia="en-GB"/>
        </w:rPr>
        <w:t xml:space="preserve">to control </w:t>
      </w:r>
      <w:r>
        <w:rPr>
          <w:rFonts w:ascii="Times New Roman" w:eastAsia="Times New Roman" w:hAnsi="Times New Roman" w:cs="Times New Roman"/>
          <w:kern w:val="0"/>
          <w:lang w:val="en-GB" w:eastAsia="en-GB"/>
        </w:rPr>
        <w:t>the development was</w:t>
      </w:r>
      <w:r w:rsidR="00031BCC">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 xml:space="preserve">maintained </w:t>
      </w:r>
      <w:r w:rsidR="00031BCC">
        <w:rPr>
          <w:rFonts w:ascii="Times New Roman" w:eastAsia="Times New Roman" w:hAnsi="Times New Roman" w:cs="Times New Roman"/>
          <w:kern w:val="0"/>
          <w:lang w:val="en-GB" w:eastAsia="en-GB"/>
        </w:rPr>
        <w:t>by forming</w:t>
      </w:r>
      <w:r w:rsidRPr="00714680">
        <w:rPr>
          <w:rFonts w:ascii="Times New Roman" w:eastAsia="Times New Roman" w:hAnsi="Times New Roman" w:cs="Times New Roman"/>
          <w:kern w:val="0"/>
          <w:lang w:val="en-GB" w:eastAsia="en-GB"/>
        </w:rPr>
        <w:t xml:space="preserve"> of a team </w:t>
      </w:r>
      <w:r w:rsidR="00F40928">
        <w:rPr>
          <w:rFonts w:ascii="Times New Roman" w:eastAsia="Times New Roman" w:hAnsi="Times New Roman" w:cs="Times New Roman"/>
          <w:kern w:val="0"/>
          <w:lang w:val="en-GB" w:eastAsia="en-GB"/>
        </w:rPr>
        <w:t xml:space="preserve">made up </w:t>
      </w:r>
      <w:r w:rsidR="00543F03">
        <w:rPr>
          <w:rFonts w:ascii="Times New Roman" w:eastAsia="Times New Roman" w:hAnsi="Times New Roman" w:cs="Times New Roman"/>
          <w:kern w:val="0"/>
          <w:lang w:val="en-GB" w:eastAsia="en-GB"/>
        </w:rPr>
        <w:t>and scheduling twice weekly meetings attended by the</w:t>
      </w:r>
      <w:r w:rsidR="00F40928">
        <w:rPr>
          <w:rFonts w:ascii="Times New Roman" w:eastAsia="Times New Roman" w:hAnsi="Times New Roman" w:cs="Times New Roman"/>
          <w:kern w:val="0"/>
          <w:lang w:val="en-GB" w:eastAsia="en-GB"/>
        </w:rPr>
        <w:t xml:space="preserve"> Head of Manufacturing, Department Manager, Engineers, Planner, Maintenance and Facilities all </w:t>
      </w:r>
      <w:r w:rsidRPr="00714680">
        <w:rPr>
          <w:rFonts w:ascii="Times New Roman" w:eastAsia="Times New Roman" w:hAnsi="Times New Roman" w:cs="Times New Roman"/>
          <w:kern w:val="0"/>
          <w:lang w:val="en-GB" w:eastAsia="en-GB"/>
        </w:rPr>
        <w:t>with the</w:t>
      </w:r>
      <w:r w:rsidR="00F40928">
        <w:rPr>
          <w:rFonts w:ascii="Times New Roman" w:eastAsia="Times New Roman" w:hAnsi="Times New Roman" w:cs="Times New Roman"/>
          <w:kern w:val="0"/>
          <w:lang w:val="en-GB" w:eastAsia="en-GB"/>
        </w:rPr>
        <w:t xml:space="preserve"> relevant</w:t>
      </w:r>
      <w:r w:rsidRPr="00714680">
        <w:rPr>
          <w:rFonts w:ascii="Times New Roman" w:eastAsia="Times New Roman" w:hAnsi="Times New Roman" w:cs="Times New Roman"/>
          <w:kern w:val="0"/>
          <w:lang w:val="en-GB" w:eastAsia="en-GB"/>
        </w:rPr>
        <w:t xml:space="preserve"> required technical knowledge and experience to plan, co-ordinated and execute; production demand scheduling, identification of machines</w:t>
      </w:r>
      <w:r w:rsidR="00F40928">
        <w:rPr>
          <w:rFonts w:ascii="Times New Roman" w:eastAsia="Times New Roman" w:hAnsi="Times New Roman" w:cs="Times New Roman"/>
          <w:kern w:val="0"/>
          <w:lang w:val="en-GB" w:eastAsia="en-GB"/>
        </w:rPr>
        <w:t xml:space="preserve"> that would need removal. </w:t>
      </w:r>
      <w:r w:rsidR="00A437C0">
        <w:rPr>
          <w:rFonts w:ascii="Times New Roman" w:eastAsia="Times New Roman" w:hAnsi="Times New Roman" w:cs="Times New Roman"/>
          <w:kern w:val="0"/>
          <w:lang w:val="en-GB" w:eastAsia="en-GB"/>
        </w:rPr>
        <w:t xml:space="preserve">Prepare </w:t>
      </w:r>
      <w:r w:rsidRPr="00714680">
        <w:rPr>
          <w:rFonts w:ascii="Times New Roman" w:eastAsia="Times New Roman" w:hAnsi="Times New Roman" w:cs="Times New Roman"/>
          <w:kern w:val="0"/>
          <w:lang w:val="en-GB" w:eastAsia="en-GB"/>
        </w:rPr>
        <w:t xml:space="preserve">a new layout plan to create space for Tunisia machines restructure the productions areas and maintain workflow value streams </w:t>
      </w:r>
      <w:r w:rsidR="00811638" w:rsidRPr="00714680">
        <w:rPr>
          <w:rFonts w:ascii="Times New Roman" w:eastAsia="Times New Roman" w:hAnsi="Times New Roman" w:cs="Times New Roman"/>
          <w:kern w:val="0"/>
          <w:lang w:val="en-GB" w:eastAsia="en-GB"/>
        </w:rPr>
        <w:t>in,</w:t>
      </w:r>
      <w:r w:rsidRPr="00714680">
        <w:rPr>
          <w:rFonts w:ascii="Times New Roman" w:eastAsia="Times New Roman" w:hAnsi="Times New Roman" w:cs="Times New Roman"/>
          <w:kern w:val="0"/>
          <w:lang w:val="en-GB" w:eastAsia="en-GB"/>
        </w:rPr>
        <w:t xml:space="preserve"> machine shop, sheet metal and treatments plant.</w:t>
      </w:r>
      <w:r w:rsidR="00543F03">
        <w:rPr>
          <w:rFonts w:ascii="Times New Roman" w:eastAsia="Times New Roman" w:hAnsi="Times New Roman" w:cs="Times New Roman"/>
          <w:kern w:val="0"/>
          <w:lang w:val="en-GB" w:eastAsia="en-GB"/>
        </w:rPr>
        <w:t xml:space="preserve"> </w:t>
      </w:r>
      <w:r w:rsidR="00F35AE2">
        <w:rPr>
          <w:rFonts w:ascii="Times New Roman" w:eastAsia="Times New Roman" w:hAnsi="Times New Roman" w:cs="Times New Roman"/>
          <w:kern w:val="0"/>
          <w:lang w:val="en-GB" w:eastAsia="en-GB"/>
        </w:rPr>
        <w:t xml:space="preserve">An </w:t>
      </w:r>
      <w:r w:rsidR="00F35AE2">
        <w:rPr>
          <w:rFonts w:ascii="Times New Roman" w:eastAsia="Times New Roman" w:hAnsi="Times New Roman" w:cs="Times New Roman"/>
          <w:kern w:val="0"/>
          <w:lang w:val="en-GB" w:eastAsia="en-GB"/>
        </w:rPr>
        <w:lastRenderedPageBreak/>
        <w:t xml:space="preserve">action tracker with a </w:t>
      </w:r>
      <w:r w:rsidR="00811638">
        <w:rPr>
          <w:rFonts w:ascii="Times New Roman" w:eastAsia="Times New Roman" w:hAnsi="Times New Roman" w:cs="Times New Roman"/>
          <w:kern w:val="0"/>
          <w:lang w:val="en-GB" w:eastAsia="en-GB"/>
        </w:rPr>
        <w:t>timeline</w:t>
      </w:r>
      <w:r w:rsidR="00F35AE2">
        <w:rPr>
          <w:rFonts w:ascii="Times New Roman" w:eastAsia="Times New Roman" w:hAnsi="Times New Roman" w:cs="Times New Roman"/>
          <w:kern w:val="0"/>
          <w:lang w:val="en-GB" w:eastAsia="en-GB"/>
        </w:rPr>
        <w:t xml:space="preserve"> and milestones was created to identify tasks with each team member delegated specific roles and responsibilities.</w:t>
      </w:r>
    </w:p>
    <w:p w14:paraId="12C77714" w14:textId="3901A46A" w:rsidR="00714680" w:rsidRDefault="00031BCC"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The</w:t>
      </w:r>
      <w:r w:rsidR="00887905">
        <w:rPr>
          <w:rFonts w:ascii="Times New Roman" w:eastAsia="Times New Roman" w:hAnsi="Times New Roman" w:cs="Times New Roman"/>
          <w:kern w:val="0"/>
          <w:lang w:val="en-GB" w:eastAsia="en-GB"/>
        </w:rPr>
        <w:t xml:space="preserve"> team decided that the</w:t>
      </w:r>
      <w:r>
        <w:rPr>
          <w:rFonts w:ascii="Times New Roman" w:eastAsia="Times New Roman" w:hAnsi="Times New Roman" w:cs="Times New Roman"/>
          <w:kern w:val="0"/>
          <w:lang w:val="en-GB" w:eastAsia="en-GB"/>
        </w:rPr>
        <w:t xml:space="preserve"> Maintenance Lead </w:t>
      </w:r>
      <w:r w:rsidR="00F40928">
        <w:rPr>
          <w:rFonts w:ascii="Times New Roman" w:eastAsia="Times New Roman" w:hAnsi="Times New Roman" w:cs="Times New Roman"/>
          <w:kern w:val="0"/>
          <w:lang w:val="en-GB" w:eastAsia="en-GB"/>
        </w:rPr>
        <w:t xml:space="preserve">would </w:t>
      </w:r>
      <w:r w:rsidR="00887905">
        <w:rPr>
          <w:rFonts w:ascii="Times New Roman" w:eastAsia="Times New Roman" w:hAnsi="Times New Roman" w:cs="Times New Roman"/>
          <w:kern w:val="0"/>
          <w:lang w:val="en-GB" w:eastAsia="en-GB"/>
        </w:rPr>
        <w:t>be best suited</w:t>
      </w:r>
      <w:r w:rsidR="00F40928">
        <w:rPr>
          <w:rFonts w:ascii="Times New Roman" w:eastAsia="Times New Roman" w:hAnsi="Times New Roman" w:cs="Times New Roman"/>
          <w:kern w:val="0"/>
          <w:lang w:val="en-GB" w:eastAsia="en-GB"/>
        </w:rPr>
        <w:t xml:space="preserve"> to</w:t>
      </w:r>
      <w:r w:rsidR="00714680" w:rsidRPr="00714680">
        <w:rPr>
          <w:rFonts w:ascii="Times New Roman" w:eastAsia="Times New Roman" w:hAnsi="Times New Roman" w:cs="Times New Roman"/>
          <w:kern w:val="0"/>
          <w:lang w:val="en-GB" w:eastAsia="en-GB"/>
        </w:rPr>
        <w:t xml:space="preserve"> </w:t>
      </w:r>
      <w:r w:rsidR="00F40928">
        <w:rPr>
          <w:rFonts w:ascii="Times New Roman" w:eastAsia="Times New Roman" w:hAnsi="Times New Roman" w:cs="Times New Roman"/>
          <w:kern w:val="0"/>
          <w:lang w:val="en-GB" w:eastAsia="en-GB"/>
        </w:rPr>
        <w:t xml:space="preserve">manage and </w:t>
      </w:r>
      <w:r w:rsidR="00714680" w:rsidRPr="00714680">
        <w:rPr>
          <w:rFonts w:ascii="Times New Roman" w:eastAsia="Times New Roman" w:hAnsi="Times New Roman" w:cs="Times New Roman"/>
          <w:kern w:val="0"/>
          <w:lang w:val="en-GB" w:eastAsia="en-GB"/>
        </w:rPr>
        <w:t>co-ordinate the project</w:t>
      </w:r>
      <w:r w:rsidR="00887905">
        <w:rPr>
          <w:rFonts w:ascii="Times New Roman" w:eastAsia="Times New Roman" w:hAnsi="Times New Roman" w:cs="Times New Roman"/>
          <w:kern w:val="0"/>
          <w:lang w:val="en-GB" w:eastAsia="en-GB"/>
        </w:rPr>
        <w:t xml:space="preserve">, due to </w:t>
      </w:r>
      <w:r w:rsidR="00F40928">
        <w:rPr>
          <w:rFonts w:ascii="Times New Roman" w:eastAsia="Times New Roman" w:hAnsi="Times New Roman" w:cs="Times New Roman"/>
          <w:kern w:val="0"/>
          <w:lang w:val="en-GB" w:eastAsia="en-GB"/>
        </w:rPr>
        <w:t xml:space="preserve">skillsets, knowledge, </w:t>
      </w:r>
      <w:r w:rsidR="00543F03">
        <w:rPr>
          <w:rFonts w:ascii="Times New Roman" w:eastAsia="Times New Roman" w:hAnsi="Times New Roman" w:cs="Times New Roman"/>
          <w:kern w:val="0"/>
          <w:lang w:val="en-GB" w:eastAsia="en-GB"/>
        </w:rPr>
        <w:t>current</w:t>
      </w:r>
      <w:r w:rsidR="00887905">
        <w:rPr>
          <w:rFonts w:ascii="Times New Roman" w:eastAsia="Times New Roman" w:hAnsi="Times New Roman" w:cs="Times New Roman"/>
          <w:kern w:val="0"/>
          <w:lang w:val="en-GB" w:eastAsia="en-GB"/>
        </w:rPr>
        <w:t xml:space="preserve"> interaction </w:t>
      </w:r>
      <w:r w:rsidR="00F40928">
        <w:rPr>
          <w:rFonts w:ascii="Times New Roman" w:eastAsia="Times New Roman" w:hAnsi="Times New Roman" w:cs="Times New Roman"/>
          <w:kern w:val="0"/>
          <w:lang w:val="en-GB" w:eastAsia="en-GB"/>
        </w:rPr>
        <w:t>with</w:t>
      </w:r>
      <w:r w:rsidR="00887905">
        <w:rPr>
          <w:rFonts w:ascii="Times New Roman" w:eastAsia="Times New Roman" w:hAnsi="Times New Roman" w:cs="Times New Roman"/>
          <w:kern w:val="0"/>
          <w:lang w:val="en-GB" w:eastAsia="en-GB"/>
        </w:rPr>
        <w:t xml:space="preserve"> contractors</w:t>
      </w:r>
      <w:r w:rsidR="00F40928">
        <w:rPr>
          <w:rFonts w:ascii="Times New Roman" w:eastAsia="Times New Roman" w:hAnsi="Times New Roman" w:cs="Times New Roman"/>
          <w:kern w:val="0"/>
          <w:lang w:val="en-GB" w:eastAsia="en-GB"/>
        </w:rPr>
        <w:t xml:space="preserve"> and previous experience of </w:t>
      </w:r>
      <w:r w:rsidR="009471D9">
        <w:rPr>
          <w:rFonts w:ascii="Times New Roman" w:eastAsia="Times New Roman" w:hAnsi="Times New Roman" w:cs="Times New Roman"/>
          <w:kern w:val="0"/>
          <w:lang w:val="en-GB" w:eastAsia="en-GB"/>
        </w:rPr>
        <w:t>simi</w:t>
      </w:r>
      <w:r w:rsidR="00F40928">
        <w:rPr>
          <w:rFonts w:ascii="Times New Roman" w:eastAsia="Times New Roman" w:hAnsi="Times New Roman" w:cs="Times New Roman"/>
          <w:kern w:val="0"/>
          <w:lang w:val="en-GB" w:eastAsia="en-GB"/>
        </w:rPr>
        <w:t>lar projects</w:t>
      </w:r>
      <w:r w:rsidR="00887905">
        <w:rPr>
          <w:rFonts w:ascii="Times New Roman" w:eastAsia="Times New Roman" w:hAnsi="Times New Roman" w:cs="Times New Roman"/>
          <w:kern w:val="0"/>
          <w:lang w:val="en-GB" w:eastAsia="en-GB"/>
        </w:rPr>
        <w:t>.</w:t>
      </w:r>
    </w:p>
    <w:p w14:paraId="46E150AE" w14:textId="77777777" w:rsidR="007B4518" w:rsidRDefault="00031BCC"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At the time of</w:t>
      </w:r>
      <w:r w:rsidRPr="00031BCC">
        <w:t xml:space="preserve"> </w:t>
      </w:r>
      <w:r w:rsidRPr="00031BCC">
        <w:rPr>
          <w:rFonts w:ascii="Times New Roman" w:eastAsia="Times New Roman" w:hAnsi="Times New Roman" w:cs="Times New Roman"/>
          <w:kern w:val="0"/>
          <w:lang w:val="en-GB" w:eastAsia="en-GB"/>
        </w:rPr>
        <w:t>Vincent Mascré</w:t>
      </w:r>
      <w:r>
        <w:rPr>
          <w:rFonts w:ascii="Times New Roman" w:eastAsia="Times New Roman" w:hAnsi="Times New Roman" w:cs="Times New Roman"/>
          <w:kern w:val="0"/>
          <w:lang w:val="en-GB" w:eastAsia="en-GB"/>
        </w:rPr>
        <w:t xml:space="preserve"> announcement</w:t>
      </w:r>
      <w:r w:rsidR="00887905">
        <w:rPr>
          <w:rFonts w:ascii="Times New Roman" w:eastAsia="Times New Roman" w:hAnsi="Times New Roman" w:cs="Times New Roman"/>
          <w:kern w:val="0"/>
          <w:lang w:val="en-GB" w:eastAsia="en-GB"/>
        </w:rPr>
        <w:t>,</w:t>
      </w:r>
      <w:r>
        <w:rPr>
          <w:rFonts w:ascii="Times New Roman" w:eastAsia="Times New Roman" w:hAnsi="Times New Roman" w:cs="Times New Roman"/>
          <w:kern w:val="0"/>
          <w:lang w:val="en-GB" w:eastAsia="en-GB"/>
        </w:rPr>
        <w:t xml:space="preserve"> </w:t>
      </w:r>
      <w:r w:rsidR="00887905">
        <w:rPr>
          <w:rFonts w:ascii="Times New Roman" w:eastAsia="Times New Roman" w:hAnsi="Times New Roman" w:cs="Times New Roman"/>
          <w:kern w:val="0"/>
          <w:lang w:val="en-GB" w:eastAsia="en-GB"/>
        </w:rPr>
        <w:t xml:space="preserve">it was though </w:t>
      </w:r>
      <w:r w:rsidR="00224EEB" w:rsidRPr="00224EEB">
        <w:rPr>
          <w:rFonts w:ascii="Times New Roman" w:eastAsia="Times New Roman" w:hAnsi="Times New Roman" w:cs="Times New Roman"/>
          <w:kern w:val="0"/>
          <w:lang w:val="en-GB" w:eastAsia="en-GB"/>
        </w:rPr>
        <w:t xml:space="preserve">the time scale </w:t>
      </w:r>
      <w:r w:rsidR="00543F03">
        <w:rPr>
          <w:rFonts w:ascii="Times New Roman" w:eastAsia="Times New Roman" w:hAnsi="Times New Roman" w:cs="Times New Roman"/>
          <w:kern w:val="0"/>
          <w:lang w:val="en-GB" w:eastAsia="en-GB"/>
        </w:rPr>
        <w:t xml:space="preserve">for completion by June 2022 </w:t>
      </w:r>
      <w:r w:rsidR="00887905">
        <w:rPr>
          <w:rFonts w:ascii="Times New Roman" w:eastAsia="Times New Roman" w:hAnsi="Times New Roman" w:cs="Times New Roman"/>
          <w:kern w:val="0"/>
          <w:lang w:val="en-GB" w:eastAsia="en-GB"/>
        </w:rPr>
        <w:t>was</w:t>
      </w:r>
      <w:r>
        <w:rPr>
          <w:rFonts w:ascii="Times New Roman" w:eastAsia="Times New Roman" w:hAnsi="Times New Roman" w:cs="Times New Roman"/>
          <w:kern w:val="0"/>
          <w:lang w:val="en-GB" w:eastAsia="en-GB"/>
        </w:rPr>
        <w:t xml:space="preserve"> ambitious</w:t>
      </w:r>
      <w:r w:rsidR="00887905">
        <w:rPr>
          <w:rFonts w:ascii="Times New Roman" w:eastAsia="Times New Roman" w:hAnsi="Times New Roman" w:cs="Times New Roman"/>
          <w:kern w:val="0"/>
          <w:lang w:val="en-GB" w:eastAsia="en-GB"/>
        </w:rPr>
        <w:t>,</w:t>
      </w:r>
      <w:r>
        <w:rPr>
          <w:rFonts w:ascii="Times New Roman" w:eastAsia="Times New Roman" w:hAnsi="Times New Roman" w:cs="Times New Roman"/>
          <w:kern w:val="0"/>
          <w:lang w:val="en-GB" w:eastAsia="en-GB"/>
        </w:rPr>
        <w:t xml:space="preserve"> but</w:t>
      </w:r>
      <w:r w:rsidR="00887905">
        <w:rPr>
          <w:rFonts w:ascii="Times New Roman" w:eastAsia="Times New Roman" w:hAnsi="Times New Roman" w:cs="Times New Roman"/>
          <w:kern w:val="0"/>
          <w:lang w:val="en-GB" w:eastAsia="en-GB"/>
        </w:rPr>
        <w:t xml:space="preserve"> potentially</w:t>
      </w:r>
      <w:r>
        <w:rPr>
          <w:rFonts w:ascii="Times New Roman" w:eastAsia="Times New Roman" w:hAnsi="Times New Roman" w:cs="Times New Roman"/>
          <w:kern w:val="0"/>
          <w:lang w:val="en-GB" w:eastAsia="en-GB"/>
        </w:rPr>
        <w:t xml:space="preserve"> achievable as long as everyone </w:t>
      </w:r>
      <w:r w:rsidR="00887905">
        <w:rPr>
          <w:rFonts w:ascii="Times New Roman" w:eastAsia="Times New Roman" w:hAnsi="Times New Roman" w:cs="Times New Roman"/>
          <w:kern w:val="0"/>
          <w:lang w:val="en-GB" w:eastAsia="en-GB"/>
        </w:rPr>
        <w:t>involved was committed,</w:t>
      </w:r>
      <w:r>
        <w:rPr>
          <w:rFonts w:ascii="Times New Roman" w:eastAsia="Times New Roman" w:hAnsi="Times New Roman" w:cs="Times New Roman"/>
          <w:kern w:val="0"/>
          <w:lang w:val="en-GB" w:eastAsia="en-GB"/>
        </w:rPr>
        <w:t xml:space="preserve"> engaged, with good data exchange from Tunisia and</w:t>
      </w:r>
      <w:r w:rsidR="00BF0D84">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things were plan methodically</w:t>
      </w:r>
      <w:r w:rsidR="00BF0D84">
        <w:rPr>
          <w:rFonts w:ascii="Times New Roman" w:eastAsia="Times New Roman" w:hAnsi="Times New Roman" w:cs="Times New Roman"/>
          <w:kern w:val="0"/>
          <w:lang w:val="en-GB" w:eastAsia="en-GB"/>
        </w:rPr>
        <w:t>.</w:t>
      </w:r>
    </w:p>
    <w:p w14:paraId="46C95996" w14:textId="1C7DF43D" w:rsidR="007B4518" w:rsidRDefault="00543F03" w:rsidP="00250D23">
      <w:pPr>
        <w:pStyle w:val="ListParagraph"/>
        <w:numPr>
          <w:ilvl w:val="0"/>
          <w:numId w:val="36"/>
        </w:numPr>
        <w:spacing w:line="276" w:lineRule="auto"/>
        <w:rPr>
          <w:rFonts w:ascii="Times New Roman" w:eastAsia="Times New Roman" w:hAnsi="Times New Roman" w:cs="Times New Roman"/>
          <w:kern w:val="0"/>
          <w:lang w:val="en-GB" w:eastAsia="en-GB"/>
        </w:rPr>
      </w:pPr>
      <w:r w:rsidRPr="007B4518">
        <w:rPr>
          <w:rFonts w:ascii="Times New Roman" w:eastAsia="Times New Roman" w:hAnsi="Times New Roman" w:cs="Times New Roman"/>
          <w:kern w:val="0"/>
          <w:lang w:val="en-GB" w:eastAsia="en-GB"/>
        </w:rPr>
        <w:t xml:space="preserve">In February, Tunisia was </w:t>
      </w:r>
      <w:r w:rsidR="00672BD6" w:rsidRPr="007B4518">
        <w:rPr>
          <w:rFonts w:ascii="Times New Roman" w:eastAsia="Times New Roman" w:hAnsi="Times New Roman" w:cs="Times New Roman"/>
          <w:kern w:val="0"/>
          <w:lang w:val="en-GB" w:eastAsia="en-GB"/>
        </w:rPr>
        <w:t>requested</w:t>
      </w:r>
      <w:r w:rsidRPr="007B4518">
        <w:rPr>
          <w:rFonts w:ascii="Times New Roman" w:eastAsia="Times New Roman" w:hAnsi="Times New Roman" w:cs="Times New Roman"/>
          <w:kern w:val="0"/>
          <w:lang w:val="en-GB" w:eastAsia="en-GB"/>
        </w:rPr>
        <w:t xml:space="preserve"> to send</w:t>
      </w:r>
      <w:r w:rsidR="00304234">
        <w:rPr>
          <w:rFonts w:ascii="Times New Roman" w:eastAsia="Times New Roman" w:hAnsi="Times New Roman" w:cs="Times New Roman"/>
          <w:kern w:val="0"/>
          <w:lang w:val="en-GB" w:eastAsia="en-GB"/>
        </w:rPr>
        <w:t xml:space="preserve"> names for point of contact. D</w:t>
      </w:r>
      <w:r w:rsidRPr="007B4518">
        <w:rPr>
          <w:rFonts w:ascii="Times New Roman" w:eastAsia="Times New Roman" w:hAnsi="Times New Roman" w:cs="Times New Roman"/>
          <w:kern w:val="0"/>
          <w:lang w:val="en-GB" w:eastAsia="en-GB"/>
        </w:rPr>
        <w:t xml:space="preserve">etails of </w:t>
      </w:r>
      <w:r w:rsidR="00304234">
        <w:rPr>
          <w:rFonts w:ascii="Times New Roman" w:eastAsia="Times New Roman" w:hAnsi="Times New Roman" w:cs="Times New Roman"/>
          <w:kern w:val="0"/>
          <w:lang w:val="en-GB" w:eastAsia="en-GB"/>
        </w:rPr>
        <w:t xml:space="preserve">all </w:t>
      </w:r>
      <w:r w:rsidRPr="007B4518">
        <w:rPr>
          <w:rFonts w:ascii="Times New Roman" w:eastAsia="Times New Roman" w:hAnsi="Times New Roman" w:cs="Times New Roman"/>
          <w:kern w:val="0"/>
          <w:lang w:val="en-GB" w:eastAsia="en-GB"/>
        </w:rPr>
        <w:t>the machinery available, the specification of the parts and how many hours demand of</w:t>
      </w:r>
      <w:r w:rsidR="00224EEB" w:rsidRPr="007B4518">
        <w:rPr>
          <w:rFonts w:ascii="Times New Roman" w:eastAsia="Times New Roman" w:hAnsi="Times New Roman" w:cs="Times New Roman"/>
          <w:kern w:val="0"/>
          <w:lang w:val="en-GB" w:eastAsia="en-GB"/>
        </w:rPr>
        <w:t xml:space="preserve"> work</w:t>
      </w:r>
      <w:r w:rsidRPr="007B4518">
        <w:rPr>
          <w:rFonts w:ascii="Times New Roman" w:eastAsia="Times New Roman" w:hAnsi="Times New Roman" w:cs="Times New Roman"/>
          <w:kern w:val="0"/>
          <w:lang w:val="en-GB" w:eastAsia="en-GB"/>
        </w:rPr>
        <w:t xml:space="preserve"> required for the remainder of the current year and estimated demand for 2023.</w:t>
      </w:r>
    </w:p>
    <w:p w14:paraId="2B067827" w14:textId="2331134E" w:rsidR="00EF59EB" w:rsidRPr="00EF59EB" w:rsidRDefault="00EF59EB" w:rsidP="00EF59EB">
      <w:pPr>
        <w:pStyle w:val="ListParagraph"/>
        <w:numPr>
          <w:ilvl w:val="0"/>
          <w:numId w:val="36"/>
        </w:numPr>
        <w:spacing w:line="276" w:lineRule="auto"/>
        <w:rPr>
          <w:rFonts w:ascii="Times New Roman" w:eastAsia="Times New Roman" w:hAnsi="Times New Roman" w:cs="Times New Roman"/>
          <w:kern w:val="0"/>
          <w:lang w:val="en-GB" w:eastAsia="en-GB"/>
        </w:rPr>
      </w:pPr>
      <w:r w:rsidRPr="00EF59EB">
        <w:rPr>
          <w:rFonts w:ascii="Times New Roman" w:eastAsia="Times New Roman" w:hAnsi="Times New Roman" w:cs="Times New Roman"/>
          <w:kern w:val="0"/>
          <w:lang w:val="en-GB" w:eastAsia="en-GB"/>
        </w:rPr>
        <w:t xml:space="preserve">Details and information of Tunisia’s demand profile </w:t>
      </w:r>
      <w:r w:rsidR="006256D0">
        <w:rPr>
          <w:rFonts w:ascii="Times New Roman" w:eastAsia="Times New Roman" w:hAnsi="Times New Roman" w:cs="Times New Roman"/>
          <w:kern w:val="0"/>
          <w:lang w:val="en-GB" w:eastAsia="en-GB"/>
        </w:rPr>
        <w:t>was</w:t>
      </w:r>
      <w:r w:rsidRPr="00EF59EB">
        <w:rPr>
          <w:rFonts w:ascii="Times New Roman" w:eastAsia="Times New Roman" w:hAnsi="Times New Roman" w:cs="Times New Roman"/>
          <w:kern w:val="0"/>
          <w:lang w:val="en-GB" w:eastAsia="en-GB"/>
        </w:rPr>
        <w:t xml:space="preserve"> re</w:t>
      </w:r>
      <w:r w:rsidR="00B66FB0">
        <w:rPr>
          <w:rFonts w:ascii="Times New Roman" w:eastAsia="Times New Roman" w:hAnsi="Times New Roman" w:cs="Times New Roman"/>
          <w:kern w:val="0"/>
          <w:lang w:val="en-GB" w:eastAsia="en-GB"/>
        </w:rPr>
        <w:t xml:space="preserve">peatedly </w:t>
      </w:r>
      <w:r w:rsidRPr="00EF59EB">
        <w:rPr>
          <w:rFonts w:ascii="Times New Roman" w:eastAsia="Times New Roman" w:hAnsi="Times New Roman" w:cs="Times New Roman"/>
          <w:kern w:val="0"/>
          <w:lang w:val="en-GB" w:eastAsia="en-GB"/>
        </w:rPr>
        <w:t>requested. A delayed response every time with further repeated requests</w:t>
      </w:r>
      <w:r w:rsidR="00D23BDF" w:rsidRPr="00EF59EB">
        <w:rPr>
          <w:rFonts w:ascii="Times New Roman" w:eastAsia="Times New Roman" w:hAnsi="Times New Roman" w:cs="Times New Roman"/>
          <w:kern w:val="0"/>
          <w:lang w:val="en-GB" w:eastAsia="en-GB"/>
        </w:rPr>
        <w:t xml:space="preserve">. </w:t>
      </w:r>
      <w:r w:rsidRPr="00EF59EB">
        <w:rPr>
          <w:rFonts w:ascii="Times New Roman" w:eastAsia="Times New Roman" w:hAnsi="Times New Roman" w:cs="Times New Roman"/>
          <w:kern w:val="0"/>
          <w:lang w:val="en-GB" w:eastAsia="en-GB"/>
        </w:rPr>
        <w:t xml:space="preserve">Each time the information was received it had changed, eventually Tunisia sent a total of over 2,400 part numbers and every single part number had to be checked. A 6,000 </w:t>
      </w:r>
      <w:r w:rsidR="00672BD6" w:rsidRPr="00EF59EB">
        <w:rPr>
          <w:rFonts w:ascii="Times New Roman" w:eastAsia="Times New Roman" w:hAnsi="Times New Roman" w:cs="Times New Roman"/>
          <w:kern w:val="0"/>
          <w:lang w:val="en-GB" w:eastAsia="en-GB"/>
        </w:rPr>
        <w:t>hour</w:t>
      </w:r>
      <w:r w:rsidRPr="00EF59EB">
        <w:rPr>
          <w:rFonts w:ascii="Times New Roman" w:eastAsia="Times New Roman" w:hAnsi="Times New Roman" w:cs="Times New Roman"/>
          <w:kern w:val="0"/>
          <w:lang w:val="en-GB" w:eastAsia="en-GB"/>
        </w:rPr>
        <w:t xml:space="preserve"> demand profile for the remainder of 2022 and a projected demand profile of 10,000 for 2023 rising to 12,000 for 2024.</w:t>
      </w:r>
    </w:p>
    <w:p w14:paraId="57212972" w14:textId="323C4151" w:rsidR="00EF59EB" w:rsidRDefault="00EF59EB" w:rsidP="00EF59EB">
      <w:pPr>
        <w:pStyle w:val="ListParagraph"/>
        <w:numPr>
          <w:ilvl w:val="0"/>
          <w:numId w:val="36"/>
        </w:numPr>
        <w:spacing w:line="276" w:lineRule="auto"/>
        <w:rPr>
          <w:rFonts w:ascii="Times New Roman" w:eastAsia="Times New Roman" w:hAnsi="Times New Roman" w:cs="Times New Roman"/>
          <w:kern w:val="0"/>
          <w:lang w:val="en-GB" w:eastAsia="en-GB"/>
        </w:rPr>
      </w:pPr>
      <w:r w:rsidRPr="00EF59EB">
        <w:rPr>
          <w:rFonts w:ascii="Times New Roman" w:eastAsia="Times New Roman" w:hAnsi="Times New Roman" w:cs="Times New Roman"/>
          <w:kern w:val="0"/>
          <w:lang w:val="en-GB" w:eastAsia="en-GB"/>
        </w:rPr>
        <w:t>To compound the issue the part numbers provided by Tunisia were of their own generation and had to be cross reference to obtain the correct drawing number so that parts could be checked.</w:t>
      </w:r>
    </w:p>
    <w:p w14:paraId="356BFD92" w14:textId="38C0A512" w:rsidR="00224EEB" w:rsidRDefault="007B4518" w:rsidP="00250D23">
      <w:pPr>
        <w:pStyle w:val="ListParagraph"/>
        <w:numPr>
          <w:ilvl w:val="0"/>
          <w:numId w:val="36"/>
        </w:numPr>
        <w:spacing w:line="276" w:lineRule="auto"/>
        <w:rPr>
          <w:rFonts w:ascii="Times New Roman" w:eastAsia="Times New Roman" w:hAnsi="Times New Roman" w:cs="Times New Roman"/>
          <w:kern w:val="0"/>
          <w:lang w:val="en-GB" w:eastAsia="en-GB"/>
        </w:rPr>
      </w:pPr>
      <w:r w:rsidRPr="007B4518">
        <w:rPr>
          <w:rFonts w:ascii="Times New Roman" w:eastAsia="Times New Roman" w:hAnsi="Times New Roman" w:cs="Times New Roman"/>
          <w:kern w:val="0"/>
          <w:lang w:val="en-GB" w:eastAsia="en-GB"/>
        </w:rPr>
        <w:t>T</w:t>
      </w:r>
      <w:r w:rsidR="00224EEB" w:rsidRPr="007B4518">
        <w:rPr>
          <w:rFonts w:ascii="Times New Roman" w:eastAsia="Times New Roman" w:hAnsi="Times New Roman" w:cs="Times New Roman"/>
          <w:kern w:val="0"/>
          <w:lang w:val="en-GB" w:eastAsia="en-GB"/>
        </w:rPr>
        <w:t xml:space="preserve">he </w:t>
      </w:r>
      <w:r w:rsidRPr="007B4518">
        <w:rPr>
          <w:rFonts w:ascii="Times New Roman" w:eastAsia="Times New Roman" w:hAnsi="Times New Roman" w:cs="Times New Roman"/>
          <w:kern w:val="0"/>
          <w:lang w:val="en-GB" w:eastAsia="en-GB"/>
        </w:rPr>
        <w:t xml:space="preserve">details received </w:t>
      </w:r>
      <w:r w:rsidR="00536069">
        <w:rPr>
          <w:rFonts w:ascii="Times New Roman" w:eastAsia="Times New Roman" w:hAnsi="Times New Roman" w:cs="Times New Roman"/>
          <w:kern w:val="0"/>
          <w:lang w:val="en-GB" w:eastAsia="en-GB"/>
        </w:rPr>
        <w:t xml:space="preserve">from Tunisia </w:t>
      </w:r>
      <w:r w:rsidRPr="007B4518">
        <w:rPr>
          <w:rFonts w:ascii="Times New Roman" w:eastAsia="Times New Roman" w:hAnsi="Times New Roman" w:cs="Times New Roman"/>
          <w:kern w:val="0"/>
          <w:lang w:val="en-GB" w:eastAsia="en-GB"/>
        </w:rPr>
        <w:t xml:space="preserve">were </w:t>
      </w:r>
      <w:r w:rsidR="00EF59EB">
        <w:rPr>
          <w:rFonts w:ascii="Times New Roman" w:eastAsia="Times New Roman" w:hAnsi="Times New Roman" w:cs="Times New Roman"/>
          <w:kern w:val="0"/>
          <w:lang w:val="en-GB" w:eastAsia="en-GB"/>
        </w:rPr>
        <w:t xml:space="preserve">eventually </w:t>
      </w:r>
      <w:r w:rsidR="001543F3">
        <w:rPr>
          <w:rFonts w:ascii="Times New Roman" w:eastAsia="Times New Roman" w:hAnsi="Times New Roman" w:cs="Times New Roman"/>
          <w:kern w:val="0"/>
          <w:lang w:val="en-GB" w:eastAsia="en-GB"/>
        </w:rPr>
        <w:t xml:space="preserve">able to </w:t>
      </w:r>
      <w:r w:rsidR="00532CDD">
        <w:rPr>
          <w:rFonts w:ascii="Times New Roman" w:eastAsia="Times New Roman" w:hAnsi="Times New Roman" w:cs="Times New Roman"/>
          <w:kern w:val="0"/>
          <w:lang w:val="en-GB" w:eastAsia="en-GB"/>
        </w:rPr>
        <w:t>be</w:t>
      </w:r>
      <w:r w:rsidR="00A25E89">
        <w:rPr>
          <w:rFonts w:ascii="Times New Roman" w:eastAsia="Times New Roman" w:hAnsi="Times New Roman" w:cs="Times New Roman"/>
          <w:kern w:val="0"/>
          <w:lang w:val="en-GB" w:eastAsia="en-GB"/>
        </w:rPr>
        <w:t xml:space="preserve"> </w:t>
      </w:r>
      <w:r w:rsidR="009D6A79">
        <w:rPr>
          <w:rFonts w:ascii="Times New Roman" w:eastAsia="Times New Roman" w:hAnsi="Times New Roman" w:cs="Times New Roman"/>
          <w:kern w:val="0"/>
          <w:lang w:val="en-GB" w:eastAsia="en-GB"/>
        </w:rPr>
        <w:t>fully analysed</w:t>
      </w:r>
      <w:r w:rsidRPr="007B4518">
        <w:rPr>
          <w:rFonts w:ascii="Times New Roman" w:eastAsia="Times New Roman" w:hAnsi="Times New Roman" w:cs="Times New Roman"/>
          <w:kern w:val="0"/>
          <w:lang w:val="en-GB" w:eastAsia="en-GB"/>
        </w:rPr>
        <w:t xml:space="preserve"> to identify, which machines would be required, fully understand parts specification, </w:t>
      </w:r>
      <w:r w:rsidR="00672BD6">
        <w:rPr>
          <w:rFonts w:ascii="Times New Roman" w:eastAsia="Times New Roman" w:hAnsi="Times New Roman" w:cs="Times New Roman"/>
          <w:kern w:val="0"/>
          <w:lang w:val="en-GB" w:eastAsia="en-GB"/>
        </w:rPr>
        <w:t>procedures, technical</w:t>
      </w:r>
      <w:r>
        <w:rPr>
          <w:rFonts w:ascii="Times New Roman" w:eastAsia="Times New Roman" w:hAnsi="Times New Roman" w:cs="Times New Roman"/>
          <w:kern w:val="0"/>
          <w:lang w:val="en-GB" w:eastAsia="en-GB"/>
        </w:rPr>
        <w:t xml:space="preserve"> processes </w:t>
      </w:r>
      <w:r w:rsidRPr="007B4518">
        <w:rPr>
          <w:rFonts w:ascii="Times New Roman" w:eastAsia="Times New Roman" w:hAnsi="Times New Roman" w:cs="Times New Roman"/>
          <w:kern w:val="0"/>
          <w:lang w:val="en-GB" w:eastAsia="en-GB"/>
        </w:rPr>
        <w:t xml:space="preserve">and </w:t>
      </w:r>
      <w:r w:rsidR="00224EEB" w:rsidRPr="007B4518">
        <w:rPr>
          <w:rFonts w:ascii="Times New Roman" w:eastAsia="Times New Roman" w:hAnsi="Times New Roman" w:cs="Times New Roman"/>
          <w:kern w:val="0"/>
          <w:lang w:val="en-GB" w:eastAsia="en-GB"/>
        </w:rPr>
        <w:t>staffing requirements</w:t>
      </w:r>
      <w:r w:rsidRPr="007B4518">
        <w:rPr>
          <w:rFonts w:ascii="Times New Roman" w:eastAsia="Times New Roman" w:hAnsi="Times New Roman" w:cs="Times New Roman"/>
          <w:kern w:val="0"/>
          <w:lang w:val="en-GB" w:eastAsia="en-GB"/>
        </w:rPr>
        <w:t>.</w:t>
      </w:r>
    </w:p>
    <w:p w14:paraId="10FD38BA" w14:textId="3BCC64A9" w:rsidR="007627D4" w:rsidRPr="007B4518" w:rsidRDefault="007627D4"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Cwmbran production manager and engineers to visit Tunisia </w:t>
      </w:r>
    </w:p>
    <w:p w14:paraId="02B77571" w14:textId="4D6065C9" w:rsidR="00224EEB" w:rsidRDefault="007B4518"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The machines </w:t>
      </w:r>
      <w:r w:rsidR="00304234">
        <w:rPr>
          <w:rFonts w:ascii="Times New Roman" w:eastAsia="Times New Roman" w:hAnsi="Times New Roman" w:cs="Times New Roman"/>
          <w:kern w:val="0"/>
          <w:lang w:val="en-GB" w:eastAsia="en-GB"/>
        </w:rPr>
        <w:t>specifications and details would</w:t>
      </w:r>
      <w:r>
        <w:rPr>
          <w:rFonts w:ascii="Times New Roman" w:eastAsia="Times New Roman" w:hAnsi="Times New Roman" w:cs="Times New Roman"/>
          <w:kern w:val="0"/>
          <w:lang w:val="en-GB" w:eastAsia="en-GB"/>
        </w:rPr>
        <w:t xml:space="preserve"> determine the floor space requirements.</w:t>
      </w:r>
    </w:p>
    <w:p w14:paraId="673B3F04" w14:textId="4CEDAA46" w:rsidR="003C177F" w:rsidRDefault="00A663BA"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Discussions to identify e</w:t>
      </w:r>
      <w:r w:rsidR="00224EEB" w:rsidRPr="00304234">
        <w:rPr>
          <w:rFonts w:ascii="Times New Roman" w:eastAsia="Times New Roman" w:hAnsi="Times New Roman" w:cs="Times New Roman"/>
          <w:kern w:val="0"/>
          <w:lang w:val="en-GB" w:eastAsia="en-GB"/>
        </w:rPr>
        <w:t xml:space="preserve">quipment </w:t>
      </w:r>
      <w:r w:rsidR="00304234">
        <w:rPr>
          <w:rFonts w:ascii="Times New Roman" w:eastAsia="Times New Roman" w:hAnsi="Times New Roman" w:cs="Times New Roman"/>
          <w:kern w:val="0"/>
          <w:lang w:val="en-GB" w:eastAsia="en-GB"/>
        </w:rPr>
        <w:t xml:space="preserve">for removal in order </w:t>
      </w:r>
      <w:r w:rsidR="00224EEB" w:rsidRPr="00304234">
        <w:rPr>
          <w:rFonts w:ascii="Times New Roman" w:eastAsia="Times New Roman" w:hAnsi="Times New Roman" w:cs="Times New Roman"/>
          <w:kern w:val="0"/>
          <w:lang w:val="en-GB" w:eastAsia="en-GB"/>
        </w:rPr>
        <w:t>to generate sufficient floor</w:t>
      </w:r>
      <w:r>
        <w:rPr>
          <w:rFonts w:ascii="Times New Roman" w:eastAsia="Times New Roman" w:hAnsi="Times New Roman" w:cs="Times New Roman"/>
          <w:kern w:val="0"/>
          <w:lang w:val="en-GB" w:eastAsia="en-GB"/>
        </w:rPr>
        <w:t xml:space="preserve"> </w:t>
      </w:r>
      <w:r w:rsidR="000F09E5">
        <w:rPr>
          <w:rFonts w:ascii="Times New Roman" w:eastAsia="Times New Roman" w:hAnsi="Times New Roman" w:cs="Times New Roman"/>
          <w:kern w:val="0"/>
          <w:lang w:val="en-GB" w:eastAsia="en-GB"/>
        </w:rPr>
        <w:t>took place</w:t>
      </w:r>
      <w:r>
        <w:rPr>
          <w:rFonts w:ascii="Times New Roman" w:eastAsia="Times New Roman" w:hAnsi="Times New Roman" w:cs="Times New Roman"/>
          <w:kern w:val="0"/>
          <w:lang w:val="en-GB" w:eastAsia="en-GB"/>
        </w:rPr>
        <w:t xml:space="preserve"> with</w:t>
      </w:r>
      <w:r w:rsidR="00304234" w:rsidRPr="00304234">
        <w:rPr>
          <w:rFonts w:ascii="Times New Roman" w:eastAsia="Times New Roman" w:hAnsi="Times New Roman" w:cs="Times New Roman"/>
          <w:kern w:val="0"/>
          <w:lang w:val="en-GB" w:eastAsia="en-GB"/>
        </w:rPr>
        <w:t xml:space="preserve"> </w:t>
      </w:r>
      <w:r w:rsidR="00E24349" w:rsidRPr="00304234">
        <w:rPr>
          <w:rFonts w:ascii="Times New Roman" w:eastAsia="Times New Roman" w:hAnsi="Times New Roman" w:cs="Times New Roman"/>
          <w:kern w:val="0"/>
          <w:lang w:val="en-GB" w:eastAsia="en-GB"/>
        </w:rPr>
        <w:t>consideration</w:t>
      </w:r>
      <w:r w:rsidR="00304234" w:rsidRPr="00304234">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 xml:space="preserve">given </w:t>
      </w:r>
      <w:r w:rsidR="00304234" w:rsidRPr="00304234">
        <w:rPr>
          <w:rFonts w:ascii="Times New Roman" w:eastAsia="Times New Roman" w:hAnsi="Times New Roman" w:cs="Times New Roman"/>
          <w:kern w:val="0"/>
          <w:lang w:val="en-GB" w:eastAsia="en-GB"/>
        </w:rPr>
        <w:t xml:space="preserve">to </w:t>
      </w:r>
      <w:r>
        <w:rPr>
          <w:rFonts w:ascii="Times New Roman" w:eastAsia="Times New Roman" w:hAnsi="Times New Roman" w:cs="Times New Roman"/>
          <w:kern w:val="0"/>
          <w:lang w:val="en-GB" w:eastAsia="en-GB"/>
        </w:rPr>
        <w:t>the</w:t>
      </w:r>
      <w:r w:rsidR="00224EEB" w:rsidRPr="00304234">
        <w:rPr>
          <w:rFonts w:ascii="Times New Roman" w:eastAsia="Times New Roman" w:hAnsi="Times New Roman" w:cs="Times New Roman"/>
          <w:kern w:val="0"/>
          <w:lang w:val="en-GB" w:eastAsia="en-GB"/>
        </w:rPr>
        <w:t xml:space="preserve"> </w:t>
      </w:r>
      <w:r w:rsidR="005D5734">
        <w:rPr>
          <w:rFonts w:ascii="Times New Roman" w:eastAsia="Times New Roman" w:hAnsi="Times New Roman" w:cs="Times New Roman"/>
          <w:kern w:val="0"/>
          <w:lang w:val="en-GB" w:eastAsia="en-GB"/>
        </w:rPr>
        <w:t xml:space="preserve">age of the machinery, </w:t>
      </w:r>
      <w:r>
        <w:rPr>
          <w:rFonts w:ascii="Times New Roman" w:eastAsia="Times New Roman" w:hAnsi="Times New Roman" w:cs="Times New Roman"/>
          <w:kern w:val="0"/>
          <w:lang w:val="en-GB" w:eastAsia="en-GB"/>
        </w:rPr>
        <w:t>impact e</w:t>
      </w:r>
      <w:r w:rsidR="00224EEB" w:rsidRPr="00304234">
        <w:rPr>
          <w:rFonts w:ascii="Times New Roman" w:eastAsia="Times New Roman" w:hAnsi="Times New Roman" w:cs="Times New Roman"/>
          <w:kern w:val="0"/>
          <w:lang w:val="en-GB" w:eastAsia="en-GB"/>
        </w:rPr>
        <w:t>ffect</w:t>
      </w:r>
      <w:r>
        <w:rPr>
          <w:rFonts w:ascii="Times New Roman" w:eastAsia="Times New Roman" w:hAnsi="Times New Roman" w:cs="Times New Roman"/>
          <w:kern w:val="0"/>
          <w:lang w:val="en-GB" w:eastAsia="en-GB"/>
        </w:rPr>
        <w:t>s on</w:t>
      </w:r>
      <w:r w:rsidR="00224EEB" w:rsidRPr="00304234">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c</w:t>
      </w:r>
      <w:r w:rsidR="00224EEB" w:rsidRPr="00304234">
        <w:rPr>
          <w:rFonts w:ascii="Times New Roman" w:eastAsia="Times New Roman" w:hAnsi="Times New Roman" w:cs="Times New Roman"/>
          <w:kern w:val="0"/>
          <w:lang w:val="en-GB" w:eastAsia="en-GB"/>
        </w:rPr>
        <w:t>urrent</w:t>
      </w:r>
      <w:r>
        <w:rPr>
          <w:rFonts w:ascii="Times New Roman" w:eastAsia="Times New Roman" w:hAnsi="Times New Roman" w:cs="Times New Roman"/>
          <w:kern w:val="0"/>
          <w:lang w:val="en-GB" w:eastAsia="en-GB"/>
        </w:rPr>
        <w:t xml:space="preserve"> and future</w:t>
      </w:r>
      <w:r w:rsidR="00224EEB" w:rsidRPr="00304234">
        <w:rPr>
          <w:rFonts w:ascii="Times New Roman" w:eastAsia="Times New Roman" w:hAnsi="Times New Roman" w:cs="Times New Roman"/>
          <w:kern w:val="0"/>
          <w:lang w:val="en-GB" w:eastAsia="en-GB"/>
        </w:rPr>
        <w:t xml:space="preserve"> capability and capacity</w:t>
      </w:r>
      <w:r>
        <w:rPr>
          <w:rFonts w:ascii="Times New Roman" w:eastAsia="Times New Roman" w:hAnsi="Times New Roman" w:cs="Times New Roman"/>
          <w:kern w:val="0"/>
          <w:lang w:val="en-GB" w:eastAsia="en-GB"/>
        </w:rPr>
        <w:t xml:space="preserve"> against known projected demand.</w:t>
      </w:r>
      <w:r w:rsidR="00E92FB5">
        <w:rPr>
          <w:rFonts w:ascii="Times New Roman" w:eastAsia="Times New Roman" w:hAnsi="Times New Roman" w:cs="Times New Roman"/>
          <w:kern w:val="0"/>
          <w:lang w:val="en-GB" w:eastAsia="en-GB"/>
        </w:rPr>
        <w:t xml:space="preserve"> I</w:t>
      </w:r>
      <w:r w:rsidR="001A2994">
        <w:rPr>
          <w:rFonts w:ascii="Times New Roman" w:eastAsia="Times New Roman" w:hAnsi="Times New Roman" w:cs="Times New Roman"/>
          <w:kern w:val="0"/>
          <w:lang w:val="en-GB" w:eastAsia="en-GB"/>
        </w:rPr>
        <w:t xml:space="preserve">t was further </w:t>
      </w:r>
      <w:r w:rsidR="00672BD6">
        <w:rPr>
          <w:rFonts w:ascii="Times New Roman" w:eastAsia="Times New Roman" w:hAnsi="Times New Roman" w:cs="Times New Roman"/>
          <w:kern w:val="0"/>
          <w:lang w:val="en-GB" w:eastAsia="en-GB"/>
        </w:rPr>
        <w:t>agreed</w:t>
      </w:r>
      <w:r w:rsidR="00E92FB5">
        <w:rPr>
          <w:rFonts w:ascii="Times New Roman" w:eastAsia="Times New Roman" w:hAnsi="Times New Roman" w:cs="Times New Roman"/>
          <w:kern w:val="0"/>
          <w:lang w:val="en-GB" w:eastAsia="en-GB"/>
        </w:rPr>
        <w:t xml:space="preserve"> that this was an ideal </w:t>
      </w:r>
      <w:r w:rsidR="00484342">
        <w:rPr>
          <w:rFonts w:ascii="Times New Roman" w:eastAsia="Times New Roman" w:hAnsi="Times New Roman" w:cs="Times New Roman"/>
          <w:kern w:val="0"/>
          <w:lang w:val="en-GB" w:eastAsia="en-GB"/>
        </w:rPr>
        <w:t>time due to low demand,</w:t>
      </w:r>
      <w:r w:rsidR="00E92FB5">
        <w:rPr>
          <w:rFonts w:ascii="Times New Roman" w:eastAsia="Times New Roman" w:hAnsi="Times New Roman" w:cs="Times New Roman"/>
          <w:kern w:val="0"/>
          <w:lang w:val="en-GB" w:eastAsia="en-GB"/>
        </w:rPr>
        <w:t xml:space="preserve"> for Cwmbran have a clear out</w:t>
      </w:r>
      <w:r w:rsidR="001A2994">
        <w:rPr>
          <w:rFonts w:ascii="Times New Roman" w:eastAsia="Times New Roman" w:hAnsi="Times New Roman" w:cs="Times New Roman"/>
          <w:kern w:val="0"/>
          <w:lang w:val="en-GB" w:eastAsia="en-GB"/>
        </w:rPr>
        <w:t>,</w:t>
      </w:r>
      <w:r w:rsidR="00E92FB5">
        <w:rPr>
          <w:rFonts w:ascii="Times New Roman" w:eastAsia="Times New Roman" w:hAnsi="Times New Roman" w:cs="Times New Roman"/>
          <w:kern w:val="0"/>
          <w:lang w:val="en-GB" w:eastAsia="en-GB"/>
        </w:rPr>
        <w:t xml:space="preserve"> generate additional space for future </w:t>
      </w:r>
      <w:r w:rsidR="00484342">
        <w:rPr>
          <w:rFonts w:ascii="Times New Roman" w:eastAsia="Times New Roman" w:hAnsi="Times New Roman" w:cs="Times New Roman"/>
          <w:kern w:val="0"/>
          <w:lang w:val="en-GB" w:eastAsia="en-GB"/>
        </w:rPr>
        <w:t>improvement investment opportunities.</w:t>
      </w:r>
      <w:r w:rsidR="00E92FB5">
        <w:rPr>
          <w:rFonts w:ascii="Times New Roman" w:eastAsia="Times New Roman" w:hAnsi="Times New Roman" w:cs="Times New Roman"/>
          <w:kern w:val="0"/>
          <w:lang w:val="en-GB" w:eastAsia="en-GB"/>
        </w:rPr>
        <w:t xml:space="preserve"> </w:t>
      </w:r>
    </w:p>
    <w:p w14:paraId="13F5EEC2" w14:textId="1B18528B" w:rsidR="003C177F" w:rsidRDefault="003C177F" w:rsidP="00250D23">
      <w:pPr>
        <w:pStyle w:val="ListParagraph"/>
        <w:numPr>
          <w:ilvl w:val="0"/>
          <w:numId w:val="36"/>
        </w:numPr>
        <w:spacing w:line="276" w:lineRule="auto"/>
        <w:rPr>
          <w:rFonts w:ascii="Times New Roman" w:eastAsia="Times New Roman" w:hAnsi="Times New Roman" w:cs="Times New Roman"/>
          <w:kern w:val="0"/>
          <w:lang w:val="en-GB" w:eastAsia="en-GB"/>
        </w:rPr>
      </w:pPr>
      <w:r w:rsidRPr="003C177F">
        <w:rPr>
          <w:rFonts w:ascii="Times New Roman" w:eastAsia="Times New Roman" w:hAnsi="Times New Roman" w:cs="Times New Roman"/>
          <w:kern w:val="0"/>
          <w:lang w:val="en-GB" w:eastAsia="en-GB"/>
        </w:rPr>
        <w:t xml:space="preserve">Produce draft layout floor plans for </w:t>
      </w:r>
      <w:r w:rsidR="00224EEB" w:rsidRPr="003C177F">
        <w:rPr>
          <w:rFonts w:ascii="Times New Roman" w:eastAsia="Times New Roman" w:hAnsi="Times New Roman" w:cs="Times New Roman"/>
          <w:kern w:val="0"/>
          <w:lang w:val="en-GB" w:eastAsia="en-GB"/>
        </w:rPr>
        <w:t xml:space="preserve">future </w:t>
      </w:r>
      <w:r w:rsidRPr="003C177F">
        <w:rPr>
          <w:rFonts w:ascii="Times New Roman" w:eastAsia="Times New Roman" w:hAnsi="Times New Roman" w:cs="Times New Roman"/>
          <w:kern w:val="0"/>
          <w:lang w:val="en-GB" w:eastAsia="en-GB"/>
        </w:rPr>
        <w:t xml:space="preserve">state, with </w:t>
      </w:r>
      <w:r>
        <w:rPr>
          <w:rFonts w:ascii="Times New Roman" w:eastAsia="Times New Roman" w:hAnsi="Times New Roman" w:cs="Times New Roman"/>
          <w:kern w:val="0"/>
          <w:lang w:val="en-GB" w:eastAsia="en-GB"/>
        </w:rPr>
        <w:t>identified redundant machines removed, additional machines requiring re-</w:t>
      </w:r>
      <w:r>
        <w:rPr>
          <w:rFonts w:ascii="Times New Roman" w:eastAsia="Times New Roman" w:hAnsi="Times New Roman" w:cs="Times New Roman"/>
          <w:kern w:val="0"/>
          <w:lang w:val="en-GB" w:eastAsia="en-GB"/>
        </w:rPr>
        <w:lastRenderedPageBreak/>
        <w:t xml:space="preserve">positioning in order maintain work cells by department and ensure </w:t>
      </w:r>
      <w:r w:rsidR="0034114B">
        <w:rPr>
          <w:rFonts w:ascii="Times New Roman" w:eastAsia="Times New Roman" w:hAnsi="Times New Roman" w:cs="Times New Roman"/>
          <w:kern w:val="0"/>
          <w:lang w:val="en-GB" w:eastAsia="en-GB"/>
        </w:rPr>
        <w:t>consideration</w:t>
      </w:r>
      <w:r w:rsidR="00F35AE2">
        <w:rPr>
          <w:rFonts w:ascii="Times New Roman" w:eastAsia="Times New Roman" w:hAnsi="Times New Roman" w:cs="Times New Roman"/>
          <w:kern w:val="0"/>
          <w:lang w:val="en-GB" w:eastAsia="en-GB"/>
        </w:rPr>
        <w:t xml:space="preserve"> for </w:t>
      </w:r>
      <w:r w:rsidRPr="003C177F">
        <w:rPr>
          <w:rFonts w:ascii="Times New Roman" w:eastAsia="Times New Roman" w:hAnsi="Times New Roman" w:cs="Times New Roman"/>
          <w:kern w:val="0"/>
          <w:lang w:val="en-GB" w:eastAsia="en-GB"/>
        </w:rPr>
        <w:t>w</w:t>
      </w:r>
      <w:r w:rsidR="00224EEB" w:rsidRPr="003C177F">
        <w:rPr>
          <w:rFonts w:ascii="Times New Roman" w:eastAsia="Times New Roman" w:hAnsi="Times New Roman" w:cs="Times New Roman"/>
          <w:kern w:val="0"/>
          <w:lang w:val="en-GB" w:eastAsia="en-GB"/>
        </w:rPr>
        <w:t>orkflow</w:t>
      </w:r>
      <w:r>
        <w:rPr>
          <w:rFonts w:ascii="Times New Roman" w:eastAsia="Times New Roman" w:hAnsi="Times New Roman" w:cs="Times New Roman"/>
          <w:kern w:val="0"/>
          <w:lang w:val="en-GB" w:eastAsia="en-GB"/>
        </w:rPr>
        <w:t xml:space="preserve"> </w:t>
      </w:r>
      <w:r w:rsidR="00224EEB" w:rsidRPr="003C177F">
        <w:rPr>
          <w:rFonts w:ascii="Times New Roman" w:eastAsia="Times New Roman" w:hAnsi="Times New Roman" w:cs="Times New Roman"/>
          <w:kern w:val="0"/>
          <w:lang w:val="en-GB" w:eastAsia="en-GB"/>
        </w:rPr>
        <w:t xml:space="preserve">is </w:t>
      </w:r>
      <w:r w:rsidR="00F35AE2">
        <w:rPr>
          <w:rFonts w:ascii="Times New Roman" w:eastAsia="Times New Roman" w:hAnsi="Times New Roman" w:cs="Times New Roman"/>
          <w:kern w:val="0"/>
          <w:lang w:val="en-GB" w:eastAsia="en-GB"/>
        </w:rPr>
        <w:t>in built as part of the</w:t>
      </w:r>
      <w:r w:rsidR="00224EEB" w:rsidRPr="003C177F">
        <w:rPr>
          <w:rFonts w:ascii="Times New Roman" w:eastAsia="Times New Roman" w:hAnsi="Times New Roman" w:cs="Times New Roman"/>
          <w:kern w:val="0"/>
          <w:lang w:val="en-GB" w:eastAsia="en-GB"/>
        </w:rPr>
        <w:t xml:space="preserve"> new layout</w:t>
      </w:r>
      <w:r>
        <w:rPr>
          <w:rFonts w:ascii="Times New Roman" w:eastAsia="Times New Roman" w:hAnsi="Times New Roman" w:cs="Times New Roman"/>
          <w:kern w:val="0"/>
          <w:lang w:val="en-GB" w:eastAsia="en-GB"/>
        </w:rPr>
        <w:t>.</w:t>
      </w:r>
    </w:p>
    <w:p w14:paraId="63888314" w14:textId="22C0733C" w:rsidR="003C177F" w:rsidRPr="005D5734" w:rsidRDefault="00A437C0" w:rsidP="00250D23">
      <w:pPr>
        <w:pStyle w:val="ListParagraph"/>
        <w:numPr>
          <w:ilvl w:val="0"/>
          <w:numId w:val="36"/>
        </w:numPr>
        <w:spacing w:line="276" w:lineRule="auto"/>
        <w:rPr>
          <w:rFonts w:ascii="Times New Roman" w:eastAsia="Times New Roman" w:hAnsi="Times New Roman" w:cs="Times New Roman"/>
          <w:kern w:val="0"/>
          <w:lang w:val="en-GB" w:eastAsia="en-GB"/>
        </w:rPr>
      </w:pPr>
      <w:r w:rsidRPr="005D5734">
        <w:rPr>
          <w:rFonts w:ascii="Times New Roman" w:eastAsia="Times New Roman" w:hAnsi="Times New Roman" w:cs="Times New Roman"/>
          <w:kern w:val="0"/>
          <w:lang w:val="en-GB" w:eastAsia="en-GB"/>
        </w:rPr>
        <w:t>T</w:t>
      </w:r>
      <w:r w:rsidR="00224EEB" w:rsidRPr="005D5734">
        <w:rPr>
          <w:rFonts w:ascii="Times New Roman" w:eastAsia="Times New Roman" w:hAnsi="Times New Roman" w:cs="Times New Roman"/>
          <w:kern w:val="0"/>
          <w:lang w:val="en-GB" w:eastAsia="en-GB"/>
        </w:rPr>
        <w:t>he financial implications</w:t>
      </w:r>
      <w:r w:rsidRPr="005D5734">
        <w:rPr>
          <w:rFonts w:ascii="Times New Roman" w:eastAsia="Times New Roman" w:hAnsi="Times New Roman" w:cs="Times New Roman"/>
          <w:kern w:val="0"/>
          <w:lang w:val="en-GB" w:eastAsia="en-GB"/>
        </w:rPr>
        <w:t xml:space="preserve"> identified a</w:t>
      </w:r>
      <w:r w:rsidR="001A2994">
        <w:rPr>
          <w:rFonts w:ascii="Times New Roman" w:eastAsia="Times New Roman" w:hAnsi="Times New Roman" w:cs="Times New Roman"/>
          <w:kern w:val="0"/>
          <w:lang w:val="en-GB" w:eastAsia="en-GB"/>
        </w:rPr>
        <w:t xml:space="preserve">re that: Tunisia would bear </w:t>
      </w:r>
      <w:r w:rsidRPr="005D5734">
        <w:rPr>
          <w:rFonts w:ascii="Times New Roman" w:eastAsia="Times New Roman" w:hAnsi="Times New Roman" w:cs="Times New Roman"/>
          <w:kern w:val="0"/>
          <w:lang w:val="en-GB" w:eastAsia="en-GB"/>
        </w:rPr>
        <w:t>the costs for removal and transportation of equipment to Cwmbran. Cwmbran would purchase the equipment</w:t>
      </w:r>
      <w:r w:rsidR="00224EEB" w:rsidRPr="005D5734">
        <w:rPr>
          <w:rFonts w:ascii="Times New Roman" w:eastAsia="Times New Roman" w:hAnsi="Times New Roman" w:cs="Times New Roman"/>
          <w:kern w:val="0"/>
          <w:lang w:val="en-GB" w:eastAsia="en-GB"/>
        </w:rPr>
        <w:t xml:space="preserve"> a</w:t>
      </w:r>
      <w:r w:rsidRPr="005D5734">
        <w:rPr>
          <w:rFonts w:ascii="Times New Roman" w:eastAsia="Times New Roman" w:hAnsi="Times New Roman" w:cs="Times New Roman"/>
          <w:kern w:val="0"/>
          <w:lang w:val="en-GB" w:eastAsia="en-GB"/>
        </w:rPr>
        <w:t>t net book value a</w:t>
      </w:r>
      <w:r w:rsidR="00224EEB" w:rsidRPr="005D5734">
        <w:rPr>
          <w:rFonts w:ascii="Times New Roman" w:eastAsia="Times New Roman" w:hAnsi="Times New Roman" w:cs="Times New Roman"/>
          <w:kern w:val="0"/>
          <w:lang w:val="en-GB" w:eastAsia="en-GB"/>
        </w:rPr>
        <w:t xml:space="preserve">nd </w:t>
      </w:r>
      <w:r w:rsidR="00672BD6" w:rsidRPr="005D5734">
        <w:rPr>
          <w:rFonts w:ascii="Times New Roman" w:eastAsia="Times New Roman" w:hAnsi="Times New Roman" w:cs="Times New Roman"/>
          <w:kern w:val="0"/>
          <w:lang w:val="en-GB" w:eastAsia="en-GB"/>
        </w:rPr>
        <w:t>withstand</w:t>
      </w:r>
      <w:r w:rsidRPr="005D5734">
        <w:rPr>
          <w:rFonts w:ascii="Times New Roman" w:eastAsia="Times New Roman" w:hAnsi="Times New Roman" w:cs="Times New Roman"/>
          <w:kern w:val="0"/>
          <w:lang w:val="en-GB" w:eastAsia="en-GB"/>
        </w:rPr>
        <w:t xml:space="preserve"> </w:t>
      </w:r>
      <w:r w:rsidR="00810252" w:rsidRPr="005D5734">
        <w:rPr>
          <w:rFonts w:ascii="Times New Roman" w:eastAsia="Times New Roman" w:hAnsi="Times New Roman" w:cs="Times New Roman"/>
          <w:kern w:val="0"/>
          <w:lang w:val="en-GB" w:eastAsia="en-GB"/>
        </w:rPr>
        <w:t>all</w:t>
      </w:r>
      <w:r w:rsidRPr="005D5734">
        <w:rPr>
          <w:rFonts w:ascii="Times New Roman" w:eastAsia="Times New Roman" w:hAnsi="Times New Roman" w:cs="Times New Roman"/>
          <w:kern w:val="0"/>
          <w:lang w:val="en-GB" w:eastAsia="en-GB"/>
        </w:rPr>
        <w:t xml:space="preserve"> costs at their end</w:t>
      </w:r>
      <w:r w:rsidR="00D23BDF" w:rsidRPr="005D5734">
        <w:rPr>
          <w:rFonts w:ascii="Times New Roman" w:eastAsia="Times New Roman" w:hAnsi="Times New Roman" w:cs="Times New Roman"/>
          <w:kern w:val="0"/>
          <w:lang w:val="en-GB" w:eastAsia="en-GB"/>
        </w:rPr>
        <w:t xml:space="preserve">. </w:t>
      </w:r>
      <w:r w:rsidR="005D5734" w:rsidRPr="005D5734">
        <w:rPr>
          <w:rFonts w:ascii="Times New Roman" w:eastAsia="Times New Roman" w:hAnsi="Times New Roman" w:cs="Times New Roman"/>
          <w:kern w:val="0"/>
          <w:lang w:val="en-GB" w:eastAsia="en-GB"/>
        </w:rPr>
        <w:t>The project lead</w:t>
      </w:r>
      <w:r w:rsidR="005D5734">
        <w:rPr>
          <w:rFonts w:ascii="Times New Roman" w:eastAsia="Times New Roman" w:hAnsi="Times New Roman" w:cs="Times New Roman"/>
          <w:kern w:val="0"/>
          <w:lang w:val="en-GB" w:eastAsia="en-GB"/>
        </w:rPr>
        <w:t>s</w:t>
      </w:r>
      <w:r w:rsidR="005D5734" w:rsidRPr="005D5734">
        <w:rPr>
          <w:rFonts w:ascii="Times New Roman" w:eastAsia="Times New Roman" w:hAnsi="Times New Roman" w:cs="Times New Roman"/>
          <w:kern w:val="0"/>
          <w:lang w:val="en-GB" w:eastAsia="en-GB"/>
        </w:rPr>
        <w:t xml:space="preserve"> would be responsible for raising all asset disposal paperwork ensuring sign off at all levels, obtain quotations for review</w:t>
      </w:r>
      <w:r w:rsidR="005D5734">
        <w:rPr>
          <w:rFonts w:ascii="Times New Roman" w:eastAsia="Times New Roman" w:hAnsi="Times New Roman" w:cs="Times New Roman"/>
          <w:kern w:val="0"/>
          <w:lang w:val="en-GB" w:eastAsia="en-GB"/>
        </w:rPr>
        <w:t xml:space="preserve"> and the raising of all agreed purchase requisitions</w:t>
      </w:r>
      <w:r w:rsidR="005D5734" w:rsidRPr="005D5734">
        <w:rPr>
          <w:rFonts w:ascii="Times New Roman" w:eastAsia="Times New Roman" w:hAnsi="Times New Roman" w:cs="Times New Roman"/>
          <w:kern w:val="0"/>
          <w:lang w:val="en-GB" w:eastAsia="en-GB"/>
        </w:rPr>
        <w:t>.</w:t>
      </w:r>
    </w:p>
    <w:p w14:paraId="74E2DBDA" w14:textId="43CAF911" w:rsidR="003C177F" w:rsidRPr="003C177F" w:rsidRDefault="00A437C0"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At Cwmbran</w:t>
      </w:r>
      <w:r w:rsidR="005D5734">
        <w:rPr>
          <w:rFonts w:ascii="Times New Roman" w:eastAsia="Times New Roman" w:hAnsi="Times New Roman" w:cs="Times New Roman"/>
          <w:kern w:val="0"/>
          <w:lang w:val="en-GB" w:eastAsia="en-GB"/>
        </w:rPr>
        <w:t>,</w:t>
      </w:r>
      <w:r>
        <w:rPr>
          <w:rFonts w:ascii="Times New Roman" w:eastAsia="Times New Roman" w:hAnsi="Times New Roman" w:cs="Times New Roman"/>
          <w:kern w:val="0"/>
          <w:lang w:val="en-GB" w:eastAsia="en-GB"/>
        </w:rPr>
        <w:t xml:space="preserve"> </w:t>
      </w:r>
      <w:r w:rsidR="003C177F" w:rsidRPr="003C177F">
        <w:rPr>
          <w:rFonts w:ascii="Times New Roman" w:eastAsia="Times New Roman" w:hAnsi="Times New Roman" w:cs="Times New Roman"/>
          <w:kern w:val="0"/>
          <w:lang w:val="en-GB" w:eastAsia="en-GB"/>
        </w:rPr>
        <w:t>the exact internal and external resources required along with delegated responsibilities</w:t>
      </w:r>
      <w:r>
        <w:rPr>
          <w:rFonts w:ascii="Times New Roman" w:eastAsia="Times New Roman" w:hAnsi="Times New Roman" w:cs="Times New Roman"/>
          <w:kern w:val="0"/>
          <w:lang w:val="en-GB" w:eastAsia="en-GB"/>
        </w:rPr>
        <w:t xml:space="preserve"> </w:t>
      </w:r>
      <w:r w:rsidR="005D5734">
        <w:rPr>
          <w:rFonts w:ascii="Times New Roman" w:eastAsia="Times New Roman" w:hAnsi="Times New Roman" w:cs="Times New Roman"/>
          <w:kern w:val="0"/>
          <w:lang w:val="en-GB" w:eastAsia="en-GB"/>
        </w:rPr>
        <w:t>agreed and</w:t>
      </w:r>
      <w:r>
        <w:rPr>
          <w:rFonts w:ascii="Times New Roman" w:eastAsia="Times New Roman" w:hAnsi="Times New Roman" w:cs="Times New Roman"/>
          <w:kern w:val="0"/>
          <w:lang w:val="en-GB" w:eastAsia="en-GB"/>
        </w:rPr>
        <w:t xml:space="preserve"> </w:t>
      </w:r>
      <w:r w:rsidR="005D5734">
        <w:rPr>
          <w:rFonts w:ascii="Times New Roman" w:eastAsia="Times New Roman" w:hAnsi="Times New Roman" w:cs="Times New Roman"/>
          <w:kern w:val="0"/>
          <w:lang w:val="en-GB" w:eastAsia="en-GB"/>
        </w:rPr>
        <w:t>decided</w:t>
      </w:r>
      <w:r w:rsidR="00D23BDF">
        <w:rPr>
          <w:rFonts w:ascii="Times New Roman" w:eastAsia="Times New Roman" w:hAnsi="Times New Roman" w:cs="Times New Roman"/>
          <w:kern w:val="0"/>
          <w:lang w:val="en-GB" w:eastAsia="en-GB"/>
        </w:rPr>
        <w:t xml:space="preserve">. </w:t>
      </w:r>
      <w:r w:rsidR="005D5734">
        <w:rPr>
          <w:rFonts w:ascii="Times New Roman" w:eastAsia="Times New Roman" w:hAnsi="Times New Roman" w:cs="Times New Roman"/>
          <w:kern w:val="0"/>
          <w:lang w:val="en-GB" w:eastAsia="en-GB"/>
        </w:rPr>
        <w:t>These being that</w:t>
      </w:r>
      <w:r w:rsidR="00454A42">
        <w:rPr>
          <w:rFonts w:ascii="Times New Roman" w:eastAsia="Times New Roman" w:hAnsi="Times New Roman" w:cs="Times New Roman"/>
          <w:kern w:val="0"/>
          <w:lang w:val="en-GB" w:eastAsia="en-GB"/>
        </w:rPr>
        <w:t xml:space="preserve"> Facilities would provide, oversee and co-ordinate the removal of redundant power and air supplies along with the installation of all new services required through use of external contractors, with the facilities lead reporting directly to the project lead</w:t>
      </w:r>
      <w:r w:rsidR="00D23BDF">
        <w:rPr>
          <w:rFonts w:ascii="Times New Roman" w:eastAsia="Times New Roman" w:hAnsi="Times New Roman" w:cs="Times New Roman"/>
          <w:kern w:val="0"/>
          <w:lang w:val="en-GB" w:eastAsia="en-GB"/>
        </w:rPr>
        <w:t xml:space="preserve">. </w:t>
      </w:r>
      <w:r w:rsidR="005D5734">
        <w:rPr>
          <w:rFonts w:ascii="Times New Roman" w:eastAsia="Times New Roman" w:hAnsi="Times New Roman" w:cs="Times New Roman"/>
          <w:kern w:val="0"/>
          <w:lang w:val="en-GB" w:eastAsia="en-GB"/>
        </w:rPr>
        <w:t>MU (Manufacturing Unit) maintenance would prepare and decommission all identified redundant machines.</w:t>
      </w:r>
      <w:r w:rsidR="00454A42">
        <w:rPr>
          <w:rFonts w:ascii="Times New Roman" w:eastAsia="Times New Roman" w:hAnsi="Times New Roman" w:cs="Times New Roman"/>
          <w:kern w:val="0"/>
          <w:lang w:val="en-GB" w:eastAsia="en-GB"/>
        </w:rPr>
        <w:t xml:space="preserve"> Arrange and co-ordinate all machine disposals. Repositioning of existing machines, delivery and commissioning of machines transferred from Tunisia.</w:t>
      </w:r>
      <w:r w:rsidR="005D5734">
        <w:rPr>
          <w:rFonts w:ascii="Times New Roman" w:eastAsia="Times New Roman" w:hAnsi="Times New Roman" w:cs="Times New Roman"/>
          <w:kern w:val="0"/>
          <w:lang w:val="en-GB" w:eastAsia="en-GB"/>
        </w:rPr>
        <w:t xml:space="preserve"> </w:t>
      </w:r>
    </w:p>
    <w:p w14:paraId="43201ED4" w14:textId="7821AE6E" w:rsidR="00224EEB" w:rsidRDefault="006D6886" w:rsidP="00250D23">
      <w:pPr>
        <w:pStyle w:val="ListParagraph"/>
        <w:numPr>
          <w:ilvl w:val="0"/>
          <w:numId w:val="36"/>
        </w:numPr>
        <w:spacing w:line="276" w:lineRule="auto"/>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Meticulous planning took place for all work requirements </w:t>
      </w:r>
      <w:r w:rsidR="001F03B2">
        <w:rPr>
          <w:rFonts w:ascii="Times New Roman" w:eastAsia="Times New Roman" w:hAnsi="Times New Roman" w:cs="Times New Roman"/>
          <w:kern w:val="0"/>
          <w:lang w:val="en-GB" w:eastAsia="en-GB"/>
        </w:rPr>
        <w:t>allowing str</w:t>
      </w:r>
      <w:r>
        <w:rPr>
          <w:rFonts w:ascii="Times New Roman" w:eastAsia="Times New Roman" w:hAnsi="Times New Roman" w:cs="Times New Roman"/>
          <w:kern w:val="0"/>
          <w:lang w:val="en-GB" w:eastAsia="en-GB"/>
        </w:rPr>
        <w:t>at</w:t>
      </w:r>
      <w:r w:rsidR="001F03B2">
        <w:rPr>
          <w:rFonts w:ascii="Times New Roman" w:eastAsia="Times New Roman" w:hAnsi="Times New Roman" w:cs="Times New Roman"/>
          <w:kern w:val="0"/>
          <w:lang w:val="en-GB" w:eastAsia="en-GB"/>
        </w:rPr>
        <w:t>egic sequential and parallel events to take place at</w:t>
      </w:r>
      <w:r>
        <w:rPr>
          <w:rFonts w:ascii="Times New Roman" w:eastAsia="Times New Roman" w:hAnsi="Times New Roman" w:cs="Times New Roman"/>
          <w:kern w:val="0"/>
          <w:lang w:val="en-GB" w:eastAsia="en-GB"/>
        </w:rPr>
        <w:t xml:space="preserve"> Cwmbran and t</w:t>
      </w:r>
      <w:r w:rsidR="00224EEB" w:rsidRPr="00224EEB">
        <w:rPr>
          <w:rFonts w:ascii="Times New Roman" w:eastAsia="Times New Roman" w:hAnsi="Times New Roman" w:cs="Times New Roman"/>
          <w:kern w:val="0"/>
          <w:lang w:val="en-GB" w:eastAsia="en-GB"/>
        </w:rPr>
        <w:t>he expected disruption</w:t>
      </w:r>
      <w:r w:rsidR="00B931FE">
        <w:rPr>
          <w:rFonts w:ascii="Times New Roman" w:eastAsia="Times New Roman" w:hAnsi="Times New Roman" w:cs="Times New Roman"/>
          <w:kern w:val="0"/>
          <w:lang w:val="en-GB" w:eastAsia="en-GB"/>
        </w:rPr>
        <w:t xml:space="preserve"> anticipated </w:t>
      </w:r>
      <w:r>
        <w:rPr>
          <w:rFonts w:ascii="Times New Roman" w:eastAsia="Times New Roman" w:hAnsi="Times New Roman" w:cs="Times New Roman"/>
          <w:kern w:val="0"/>
          <w:lang w:val="en-GB" w:eastAsia="en-GB"/>
        </w:rPr>
        <w:t>was</w:t>
      </w:r>
      <w:r w:rsidR="00B931FE">
        <w:rPr>
          <w:rFonts w:ascii="Times New Roman" w:eastAsia="Times New Roman" w:hAnsi="Times New Roman" w:cs="Times New Roman"/>
          <w:kern w:val="0"/>
          <w:lang w:val="en-GB" w:eastAsia="en-GB"/>
        </w:rPr>
        <w:t xml:space="preserve"> minimal. </w:t>
      </w:r>
      <w:r>
        <w:rPr>
          <w:rFonts w:ascii="Times New Roman" w:eastAsia="Times New Roman" w:hAnsi="Times New Roman" w:cs="Times New Roman"/>
          <w:kern w:val="0"/>
          <w:lang w:val="en-GB" w:eastAsia="en-GB"/>
        </w:rPr>
        <w:t xml:space="preserve">Most of the identified machine </w:t>
      </w:r>
      <w:r w:rsidR="00B663A6">
        <w:rPr>
          <w:rFonts w:ascii="Times New Roman" w:eastAsia="Times New Roman" w:hAnsi="Times New Roman" w:cs="Times New Roman"/>
          <w:kern w:val="0"/>
          <w:lang w:val="en-GB" w:eastAsia="en-GB"/>
        </w:rPr>
        <w:t>extraction</w:t>
      </w:r>
      <w:r>
        <w:rPr>
          <w:rFonts w:ascii="Times New Roman" w:eastAsia="Times New Roman" w:hAnsi="Times New Roman" w:cs="Times New Roman"/>
          <w:kern w:val="0"/>
          <w:lang w:val="en-GB" w:eastAsia="en-GB"/>
        </w:rPr>
        <w:t xml:space="preserve"> had </w:t>
      </w:r>
      <w:r w:rsidR="0034114B">
        <w:rPr>
          <w:rFonts w:ascii="Times New Roman" w:eastAsia="Times New Roman" w:hAnsi="Times New Roman" w:cs="Times New Roman"/>
          <w:kern w:val="0"/>
          <w:lang w:val="en-GB" w:eastAsia="en-GB"/>
        </w:rPr>
        <w:t>extraordinarily little</w:t>
      </w:r>
      <w:r>
        <w:rPr>
          <w:rFonts w:ascii="Times New Roman" w:eastAsia="Times New Roman" w:hAnsi="Times New Roman" w:cs="Times New Roman"/>
          <w:kern w:val="0"/>
          <w:lang w:val="en-GB" w:eastAsia="en-GB"/>
        </w:rPr>
        <w:t xml:space="preserve"> planned work </w:t>
      </w:r>
      <w:r w:rsidR="00B663A6">
        <w:rPr>
          <w:rFonts w:ascii="Times New Roman" w:eastAsia="Times New Roman" w:hAnsi="Times New Roman" w:cs="Times New Roman"/>
          <w:kern w:val="0"/>
          <w:lang w:val="en-GB" w:eastAsia="en-GB"/>
        </w:rPr>
        <w:t xml:space="preserve">or </w:t>
      </w:r>
      <w:r>
        <w:rPr>
          <w:rFonts w:ascii="Times New Roman" w:eastAsia="Times New Roman" w:hAnsi="Times New Roman" w:cs="Times New Roman"/>
          <w:kern w:val="0"/>
          <w:lang w:val="en-GB" w:eastAsia="en-GB"/>
        </w:rPr>
        <w:t xml:space="preserve">(directly attributed to the knock on effects of covid19) this </w:t>
      </w:r>
      <w:r w:rsidR="00B663A6">
        <w:rPr>
          <w:rFonts w:ascii="Times New Roman" w:eastAsia="Times New Roman" w:hAnsi="Times New Roman" w:cs="Times New Roman"/>
          <w:kern w:val="0"/>
          <w:lang w:val="en-GB" w:eastAsia="en-GB"/>
        </w:rPr>
        <w:t xml:space="preserve">enabled </w:t>
      </w:r>
      <w:r w:rsidR="00F006C1">
        <w:rPr>
          <w:rFonts w:ascii="Times New Roman" w:eastAsia="Times New Roman" w:hAnsi="Times New Roman" w:cs="Times New Roman"/>
          <w:kern w:val="0"/>
          <w:lang w:val="en-GB" w:eastAsia="en-GB"/>
        </w:rPr>
        <w:t xml:space="preserve">the transfer of </w:t>
      </w:r>
      <w:r>
        <w:rPr>
          <w:rFonts w:ascii="Times New Roman" w:eastAsia="Times New Roman" w:hAnsi="Times New Roman" w:cs="Times New Roman"/>
          <w:kern w:val="0"/>
          <w:lang w:val="en-GB" w:eastAsia="en-GB"/>
        </w:rPr>
        <w:t>work to work centres with spare capacity</w:t>
      </w:r>
      <w:r w:rsidR="00B663A6">
        <w:rPr>
          <w:rFonts w:ascii="Times New Roman" w:eastAsia="Times New Roman" w:hAnsi="Times New Roman" w:cs="Times New Roman"/>
          <w:kern w:val="0"/>
          <w:lang w:val="en-GB" w:eastAsia="en-GB"/>
        </w:rPr>
        <w:t xml:space="preserve"> w</w:t>
      </w:r>
      <w:r>
        <w:rPr>
          <w:rFonts w:ascii="Times New Roman" w:eastAsia="Times New Roman" w:hAnsi="Times New Roman" w:cs="Times New Roman"/>
          <w:kern w:val="0"/>
          <w:lang w:val="en-GB" w:eastAsia="en-GB"/>
        </w:rPr>
        <w:t>i</w:t>
      </w:r>
      <w:r w:rsidR="00B663A6">
        <w:rPr>
          <w:rFonts w:ascii="Times New Roman" w:eastAsia="Times New Roman" w:hAnsi="Times New Roman" w:cs="Times New Roman"/>
          <w:kern w:val="0"/>
          <w:lang w:val="en-GB" w:eastAsia="en-GB"/>
        </w:rPr>
        <w:t>th no impact on current planned production or for the projected future demand. This meant that these machines were free for decommissioning immediately</w:t>
      </w:r>
      <w:r w:rsidR="001F03B2">
        <w:rPr>
          <w:rFonts w:ascii="Times New Roman" w:eastAsia="Times New Roman" w:hAnsi="Times New Roman" w:cs="Times New Roman"/>
          <w:kern w:val="0"/>
          <w:lang w:val="en-GB" w:eastAsia="en-GB"/>
        </w:rPr>
        <w:t xml:space="preserve"> </w:t>
      </w:r>
      <w:r w:rsidR="00B663A6">
        <w:rPr>
          <w:rFonts w:ascii="Times New Roman" w:eastAsia="Times New Roman" w:hAnsi="Times New Roman" w:cs="Times New Roman"/>
          <w:kern w:val="0"/>
          <w:lang w:val="en-GB" w:eastAsia="en-GB"/>
        </w:rPr>
        <w:t>in readiness for removal</w:t>
      </w:r>
      <w:r w:rsidR="00BF64B3">
        <w:rPr>
          <w:rFonts w:ascii="Times New Roman" w:eastAsia="Times New Roman" w:hAnsi="Times New Roman" w:cs="Times New Roman"/>
          <w:kern w:val="0"/>
          <w:lang w:val="en-GB" w:eastAsia="en-GB"/>
        </w:rPr>
        <w:t>. T</w:t>
      </w:r>
      <w:r w:rsidR="00057CB7">
        <w:rPr>
          <w:rFonts w:ascii="Times New Roman" w:eastAsia="Times New Roman" w:hAnsi="Times New Roman" w:cs="Times New Roman"/>
          <w:kern w:val="0"/>
          <w:lang w:val="en-GB" w:eastAsia="en-GB"/>
        </w:rPr>
        <w:t xml:space="preserve">he removal of machine power </w:t>
      </w:r>
      <w:r w:rsidR="001F03B2">
        <w:rPr>
          <w:rFonts w:ascii="Times New Roman" w:eastAsia="Times New Roman" w:hAnsi="Times New Roman" w:cs="Times New Roman"/>
          <w:kern w:val="0"/>
          <w:lang w:val="en-GB" w:eastAsia="en-GB"/>
        </w:rPr>
        <w:t>drops</w:t>
      </w:r>
      <w:r w:rsidR="00057CB7">
        <w:rPr>
          <w:rFonts w:ascii="Times New Roman" w:eastAsia="Times New Roman" w:hAnsi="Times New Roman" w:cs="Times New Roman"/>
          <w:kern w:val="0"/>
          <w:lang w:val="en-GB" w:eastAsia="en-GB"/>
        </w:rPr>
        <w:t>,</w:t>
      </w:r>
      <w:r w:rsidR="001F03B2">
        <w:rPr>
          <w:rFonts w:ascii="Times New Roman" w:eastAsia="Times New Roman" w:hAnsi="Times New Roman" w:cs="Times New Roman"/>
          <w:kern w:val="0"/>
          <w:lang w:val="en-GB" w:eastAsia="en-GB"/>
        </w:rPr>
        <w:t xml:space="preserve"> steel ladder work</w:t>
      </w:r>
      <w:r w:rsidR="00057CB7">
        <w:rPr>
          <w:rFonts w:ascii="Times New Roman" w:eastAsia="Times New Roman" w:hAnsi="Times New Roman" w:cs="Times New Roman"/>
          <w:kern w:val="0"/>
          <w:lang w:val="en-GB" w:eastAsia="en-GB"/>
        </w:rPr>
        <w:t xml:space="preserve"> and </w:t>
      </w:r>
      <w:r w:rsidR="001F03B2">
        <w:rPr>
          <w:rFonts w:ascii="Times New Roman" w:eastAsia="Times New Roman" w:hAnsi="Times New Roman" w:cs="Times New Roman"/>
          <w:kern w:val="0"/>
          <w:lang w:val="en-GB" w:eastAsia="en-GB"/>
        </w:rPr>
        <w:t>new requirement</w:t>
      </w:r>
      <w:r w:rsidR="00057CB7">
        <w:rPr>
          <w:rFonts w:ascii="Times New Roman" w:eastAsia="Times New Roman" w:hAnsi="Times New Roman" w:cs="Times New Roman"/>
          <w:kern w:val="0"/>
          <w:lang w:val="en-GB" w:eastAsia="en-GB"/>
        </w:rPr>
        <w:t>s</w:t>
      </w:r>
      <w:r w:rsidR="001F03B2">
        <w:rPr>
          <w:rFonts w:ascii="Times New Roman" w:eastAsia="Times New Roman" w:hAnsi="Times New Roman" w:cs="Times New Roman"/>
          <w:kern w:val="0"/>
          <w:lang w:val="en-GB" w:eastAsia="en-GB"/>
        </w:rPr>
        <w:t xml:space="preserve"> continue</w:t>
      </w:r>
      <w:r w:rsidR="00057CB7">
        <w:rPr>
          <w:rFonts w:ascii="Times New Roman" w:eastAsia="Times New Roman" w:hAnsi="Times New Roman" w:cs="Times New Roman"/>
          <w:kern w:val="0"/>
          <w:lang w:val="en-GB" w:eastAsia="en-GB"/>
        </w:rPr>
        <w:t>,</w:t>
      </w:r>
      <w:r w:rsidR="00BF64B3">
        <w:rPr>
          <w:rFonts w:ascii="Times New Roman" w:eastAsia="Times New Roman" w:hAnsi="Times New Roman" w:cs="Times New Roman"/>
          <w:kern w:val="0"/>
          <w:lang w:val="en-GB" w:eastAsia="en-GB"/>
        </w:rPr>
        <w:t xml:space="preserve"> </w:t>
      </w:r>
      <w:r w:rsidR="00057CB7">
        <w:rPr>
          <w:rFonts w:ascii="Times New Roman" w:eastAsia="Times New Roman" w:hAnsi="Times New Roman" w:cs="Times New Roman"/>
          <w:kern w:val="0"/>
          <w:lang w:val="en-GB" w:eastAsia="en-GB"/>
        </w:rPr>
        <w:t>anticipated</w:t>
      </w:r>
      <w:r w:rsidR="00BF64B3">
        <w:rPr>
          <w:rFonts w:ascii="Times New Roman" w:eastAsia="Times New Roman" w:hAnsi="Times New Roman" w:cs="Times New Roman"/>
          <w:kern w:val="0"/>
          <w:lang w:val="en-GB" w:eastAsia="en-GB"/>
        </w:rPr>
        <w:t xml:space="preserve"> to take two weeks</w:t>
      </w:r>
      <w:r w:rsidR="00D23BDF">
        <w:rPr>
          <w:rFonts w:ascii="Times New Roman" w:eastAsia="Times New Roman" w:hAnsi="Times New Roman" w:cs="Times New Roman"/>
          <w:kern w:val="0"/>
          <w:lang w:val="en-GB" w:eastAsia="en-GB"/>
        </w:rPr>
        <w:t xml:space="preserve">. </w:t>
      </w:r>
      <w:r w:rsidR="00B663A6">
        <w:rPr>
          <w:rFonts w:ascii="Times New Roman" w:eastAsia="Times New Roman" w:hAnsi="Times New Roman" w:cs="Times New Roman"/>
          <w:kern w:val="0"/>
          <w:lang w:val="en-GB" w:eastAsia="en-GB"/>
        </w:rPr>
        <w:t>The removal of all redundant machines would take two days to complete with no disruption</w:t>
      </w:r>
      <w:r w:rsidR="008223F4">
        <w:rPr>
          <w:rFonts w:ascii="Times New Roman" w:eastAsia="Times New Roman" w:hAnsi="Times New Roman" w:cs="Times New Roman"/>
          <w:kern w:val="0"/>
          <w:lang w:val="en-GB" w:eastAsia="en-GB"/>
        </w:rPr>
        <w:t xml:space="preserve"> and then allow </w:t>
      </w:r>
      <w:r w:rsidR="001F03B2" w:rsidRPr="001F03B2">
        <w:rPr>
          <w:rFonts w:ascii="Times New Roman" w:eastAsia="Times New Roman" w:hAnsi="Times New Roman" w:cs="Times New Roman"/>
          <w:kern w:val="0"/>
          <w:lang w:val="en-GB" w:eastAsia="en-GB"/>
        </w:rPr>
        <w:t>the tooling and fixture stores reposition</w:t>
      </w:r>
      <w:r w:rsidR="008223F4">
        <w:rPr>
          <w:rFonts w:ascii="Times New Roman" w:eastAsia="Times New Roman" w:hAnsi="Times New Roman" w:cs="Times New Roman"/>
          <w:kern w:val="0"/>
          <w:lang w:val="en-GB" w:eastAsia="en-GB"/>
        </w:rPr>
        <w:t>ing</w:t>
      </w:r>
      <w:r w:rsidR="001F03B2" w:rsidRPr="001F03B2">
        <w:rPr>
          <w:rFonts w:ascii="Times New Roman" w:eastAsia="Times New Roman" w:hAnsi="Times New Roman" w:cs="Times New Roman"/>
          <w:kern w:val="0"/>
          <w:lang w:val="en-GB" w:eastAsia="en-GB"/>
        </w:rPr>
        <w:t>.</w:t>
      </w:r>
      <w:r w:rsidR="008223F4">
        <w:rPr>
          <w:rFonts w:ascii="Times New Roman" w:eastAsia="Times New Roman" w:hAnsi="Times New Roman" w:cs="Times New Roman"/>
          <w:kern w:val="0"/>
          <w:lang w:val="en-GB" w:eastAsia="en-GB"/>
        </w:rPr>
        <w:t xml:space="preserve"> In total twelve machines required repositioning</w:t>
      </w:r>
      <w:r w:rsidR="00D23BDF">
        <w:rPr>
          <w:rFonts w:ascii="Times New Roman" w:eastAsia="Times New Roman" w:hAnsi="Times New Roman" w:cs="Times New Roman"/>
          <w:kern w:val="0"/>
          <w:lang w:val="en-GB" w:eastAsia="en-GB"/>
        </w:rPr>
        <w:t xml:space="preserve">. </w:t>
      </w:r>
      <w:r w:rsidR="008223F4">
        <w:rPr>
          <w:rFonts w:ascii="Times New Roman" w:eastAsia="Times New Roman" w:hAnsi="Times New Roman" w:cs="Times New Roman"/>
          <w:kern w:val="0"/>
          <w:lang w:val="en-GB" w:eastAsia="en-GB"/>
        </w:rPr>
        <w:t>The</w:t>
      </w:r>
      <w:r w:rsidR="00532CDD">
        <w:rPr>
          <w:rFonts w:ascii="Times New Roman" w:eastAsia="Times New Roman" w:hAnsi="Times New Roman" w:cs="Times New Roman"/>
          <w:kern w:val="0"/>
          <w:lang w:val="en-GB" w:eastAsia="en-GB"/>
        </w:rPr>
        <w:t xml:space="preserve"> plan was to </w:t>
      </w:r>
      <w:r w:rsidR="00A87E78">
        <w:rPr>
          <w:rFonts w:ascii="Times New Roman" w:eastAsia="Times New Roman" w:hAnsi="Times New Roman" w:cs="Times New Roman"/>
          <w:kern w:val="0"/>
          <w:lang w:val="en-GB" w:eastAsia="en-GB"/>
        </w:rPr>
        <w:t>move these</w:t>
      </w:r>
      <w:r w:rsidR="008223F4">
        <w:rPr>
          <w:rFonts w:ascii="Times New Roman" w:eastAsia="Times New Roman" w:hAnsi="Times New Roman" w:cs="Times New Roman"/>
          <w:kern w:val="0"/>
          <w:lang w:val="en-GB" w:eastAsia="en-GB"/>
        </w:rPr>
        <w:t xml:space="preserve"> </w:t>
      </w:r>
      <w:r w:rsidR="00AC787F">
        <w:rPr>
          <w:rFonts w:ascii="Times New Roman" w:eastAsia="Times New Roman" w:hAnsi="Times New Roman" w:cs="Times New Roman"/>
          <w:kern w:val="0"/>
          <w:lang w:val="en-GB" w:eastAsia="en-GB"/>
        </w:rPr>
        <w:t xml:space="preserve">machines </w:t>
      </w:r>
      <w:r w:rsidR="008223F4">
        <w:rPr>
          <w:rFonts w:ascii="Times New Roman" w:eastAsia="Times New Roman" w:hAnsi="Times New Roman" w:cs="Times New Roman"/>
          <w:kern w:val="0"/>
          <w:lang w:val="en-GB" w:eastAsia="en-GB"/>
        </w:rPr>
        <w:t>in blocks of three over a four week period, each block move would take three to four days with only two machines out of commission at any given 24 hour period</w:t>
      </w:r>
      <w:r w:rsidR="00D23BDF">
        <w:rPr>
          <w:rFonts w:ascii="Times New Roman" w:eastAsia="Times New Roman" w:hAnsi="Times New Roman" w:cs="Times New Roman"/>
          <w:kern w:val="0"/>
          <w:lang w:val="en-GB" w:eastAsia="en-GB"/>
        </w:rPr>
        <w:t xml:space="preserve">. </w:t>
      </w:r>
      <w:r w:rsidR="00BF64B3">
        <w:rPr>
          <w:rFonts w:ascii="Times New Roman" w:eastAsia="Times New Roman" w:hAnsi="Times New Roman" w:cs="Times New Roman"/>
          <w:kern w:val="0"/>
          <w:lang w:val="en-GB" w:eastAsia="en-GB"/>
        </w:rPr>
        <w:t xml:space="preserve">During </w:t>
      </w:r>
      <w:r w:rsidR="00810252">
        <w:rPr>
          <w:rFonts w:ascii="Times New Roman" w:eastAsia="Times New Roman" w:hAnsi="Times New Roman" w:cs="Times New Roman"/>
          <w:kern w:val="0"/>
          <w:lang w:val="en-GB" w:eastAsia="en-GB"/>
        </w:rPr>
        <w:t>this 4 week</w:t>
      </w:r>
      <w:r w:rsidR="00BF64B3">
        <w:rPr>
          <w:rFonts w:ascii="Times New Roman" w:eastAsia="Times New Roman" w:hAnsi="Times New Roman" w:cs="Times New Roman"/>
          <w:kern w:val="0"/>
          <w:lang w:val="en-GB" w:eastAsia="en-GB"/>
        </w:rPr>
        <w:t xml:space="preserve"> period, facilities would undertake the work with contractors to provide a gas supply for the Laser cutting machine</w:t>
      </w:r>
      <w:r w:rsidR="00D23BDF">
        <w:rPr>
          <w:rFonts w:ascii="Times New Roman" w:eastAsia="Times New Roman" w:hAnsi="Times New Roman" w:cs="Times New Roman"/>
          <w:kern w:val="0"/>
          <w:lang w:val="en-GB" w:eastAsia="en-GB"/>
        </w:rPr>
        <w:t xml:space="preserve">. </w:t>
      </w:r>
      <w:r w:rsidR="008223F4">
        <w:rPr>
          <w:rFonts w:ascii="Times New Roman" w:eastAsia="Times New Roman" w:hAnsi="Times New Roman" w:cs="Times New Roman"/>
          <w:kern w:val="0"/>
          <w:lang w:val="en-GB" w:eastAsia="en-GB"/>
        </w:rPr>
        <w:t xml:space="preserve">During the week of the final internal moves </w:t>
      </w:r>
      <w:r w:rsidR="00E6649D">
        <w:rPr>
          <w:rFonts w:ascii="Times New Roman" w:eastAsia="Times New Roman" w:hAnsi="Times New Roman" w:cs="Times New Roman"/>
          <w:kern w:val="0"/>
          <w:lang w:val="en-GB" w:eastAsia="en-GB"/>
        </w:rPr>
        <w:t xml:space="preserve">of </w:t>
      </w:r>
      <w:r w:rsidR="008223F4">
        <w:rPr>
          <w:rFonts w:ascii="Times New Roman" w:eastAsia="Times New Roman" w:hAnsi="Times New Roman" w:cs="Times New Roman"/>
          <w:kern w:val="0"/>
          <w:lang w:val="en-GB" w:eastAsia="en-GB"/>
        </w:rPr>
        <w:t>the equipment from Tunisia would be despatched</w:t>
      </w:r>
      <w:r w:rsidR="00BF64B3">
        <w:rPr>
          <w:rFonts w:ascii="Times New Roman" w:eastAsia="Times New Roman" w:hAnsi="Times New Roman" w:cs="Times New Roman"/>
          <w:kern w:val="0"/>
          <w:lang w:val="en-GB" w:eastAsia="en-GB"/>
        </w:rPr>
        <w:t>. In readiness for commission the following week.</w:t>
      </w:r>
    </w:p>
    <w:p w14:paraId="0AD68666" w14:textId="587B1B63" w:rsidR="009471D9" w:rsidRDefault="007024FD" w:rsidP="00250D23">
      <w:pPr>
        <w:spacing w:line="276" w:lineRule="auto"/>
        <w:ind w:left="1418" w:hanging="698"/>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lastRenderedPageBreak/>
        <w:t>h)</w:t>
      </w:r>
      <w:r>
        <w:rPr>
          <w:rFonts w:ascii="Times New Roman" w:eastAsia="Times New Roman" w:hAnsi="Times New Roman" w:cs="Times New Roman"/>
          <w:kern w:val="0"/>
          <w:lang w:val="en-GB" w:eastAsia="en-GB"/>
        </w:rPr>
        <w:tab/>
      </w:r>
      <w:r w:rsidR="00454A42">
        <w:rPr>
          <w:rFonts w:ascii="Times New Roman" w:eastAsia="Times New Roman" w:hAnsi="Times New Roman" w:cs="Times New Roman"/>
          <w:kern w:val="0"/>
          <w:lang w:val="en-GB" w:eastAsia="en-GB"/>
        </w:rPr>
        <w:t>O</w:t>
      </w:r>
      <w:r w:rsidR="00B931FE">
        <w:rPr>
          <w:rFonts w:ascii="Times New Roman" w:eastAsia="Times New Roman" w:hAnsi="Times New Roman" w:cs="Times New Roman"/>
          <w:kern w:val="0"/>
          <w:lang w:val="en-GB" w:eastAsia="en-GB"/>
        </w:rPr>
        <w:t>nce all the above was</w:t>
      </w:r>
      <w:r w:rsidR="00454A42">
        <w:rPr>
          <w:rFonts w:ascii="Times New Roman" w:eastAsia="Times New Roman" w:hAnsi="Times New Roman" w:cs="Times New Roman"/>
          <w:kern w:val="0"/>
          <w:lang w:val="en-GB" w:eastAsia="en-GB"/>
        </w:rPr>
        <w:t xml:space="preserve"> </w:t>
      </w:r>
      <w:r w:rsidR="00B931FE">
        <w:rPr>
          <w:rFonts w:ascii="Times New Roman" w:eastAsia="Times New Roman" w:hAnsi="Times New Roman" w:cs="Times New Roman"/>
          <w:kern w:val="0"/>
          <w:lang w:val="en-GB" w:eastAsia="en-GB"/>
        </w:rPr>
        <w:t>co-ordinated</w:t>
      </w:r>
      <w:r w:rsidR="00D67B9F" w:rsidRPr="007024FD">
        <w:rPr>
          <w:rFonts w:ascii="Times New Roman" w:eastAsia="Times New Roman" w:hAnsi="Times New Roman" w:cs="Times New Roman"/>
          <w:kern w:val="0"/>
          <w:lang w:val="en-GB" w:eastAsia="en-GB"/>
        </w:rPr>
        <w:t xml:space="preserve"> in order for the transition to go ahead</w:t>
      </w:r>
      <w:r w:rsidR="00B931FE">
        <w:rPr>
          <w:rFonts w:ascii="Times New Roman" w:eastAsia="Times New Roman" w:hAnsi="Times New Roman" w:cs="Times New Roman"/>
          <w:kern w:val="0"/>
          <w:lang w:val="en-GB" w:eastAsia="en-GB"/>
        </w:rPr>
        <w:t xml:space="preserve"> with the transfer from Tunisia to Cwmbran,</w:t>
      </w:r>
      <w:r w:rsidR="00D67B9F" w:rsidRPr="007024FD">
        <w:rPr>
          <w:rFonts w:ascii="Times New Roman" w:eastAsia="Times New Roman" w:hAnsi="Times New Roman" w:cs="Times New Roman"/>
          <w:kern w:val="0"/>
          <w:lang w:val="en-GB" w:eastAsia="en-GB"/>
        </w:rPr>
        <w:t xml:space="preserve"> both plants have the cap</w:t>
      </w:r>
      <w:r>
        <w:rPr>
          <w:rFonts w:ascii="Times New Roman" w:eastAsia="Times New Roman" w:hAnsi="Times New Roman" w:cs="Times New Roman"/>
          <w:kern w:val="0"/>
          <w:lang w:val="en-GB" w:eastAsia="en-GB"/>
        </w:rPr>
        <w:t>acity t</w:t>
      </w:r>
      <w:r w:rsidR="00D67B9F" w:rsidRPr="007024FD">
        <w:rPr>
          <w:rFonts w:ascii="Times New Roman" w:eastAsia="Times New Roman" w:hAnsi="Times New Roman" w:cs="Times New Roman"/>
          <w:kern w:val="0"/>
          <w:lang w:val="en-GB" w:eastAsia="en-GB"/>
        </w:rPr>
        <w:t>o pull forward their respective demand schedules to create a 4 week window. This will allow adequate time for decommissioning of plant and machinery at Tunisia site, transport to the Cwmbran site and recommission. Secondly</w:t>
      </w:r>
      <w:r w:rsidR="00F35AE2">
        <w:rPr>
          <w:rFonts w:ascii="Times New Roman" w:eastAsia="Times New Roman" w:hAnsi="Times New Roman" w:cs="Times New Roman"/>
          <w:kern w:val="0"/>
          <w:lang w:val="en-GB" w:eastAsia="en-GB"/>
        </w:rPr>
        <w:t>,</w:t>
      </w:r>
      <w:r w:rsidR="00D67B9F" w:rsidRPr="007024FD">
        <w:rPr>
          <w:rFonts w:ascii="Times New Roman" w:eastAsia="Times New Roman" w:hAnsi="Times New Roman" w:cs="Times New Roman"/>
          <w:kern w:val="0"/>
          <w:lang w:val="en-GB" w:eastAsia="en-GB"/>
        </w:rPr>
        <w:t xml:space="preserve"> Cwmbran site has further challenges before the Tunisia transfer can take place</w:t>
      </w:r>
      <w:r>
        <w:rPr>
          <w:rFonts w:ascii="Times New Roman" w:eastAsia="Times New Roman" w:hAnsi="Times New Roman" w:cs="Times New Roman"/>
          <w:kern w:val="0"/>
          <w:lang w:val="en-GB" w:eastAsia="en-GB"/>
        </w:rPr>
        <w:t>.</w:t>
      </w:r>
      <w:r w:rsidR="00EF48DD" w:rsidRPr="00EF48DD">
        <w:rPr>
          <w:rFonts w:ascii="Times New Roman" w:eastAsia="Times New Roman" w:hAnsi="Times New Roman" w:cs="Times New Roman"/>
          <w:kern w:val="0"/>
          <w:lang w:val="en-GB" w:eastAsia="en-GB"/>
        </w:rPr>
        <w:t xml:space="preserve"> </w:t>
      </w:r>
    </w:p>
    <w:p w14:paraId="50ECC6BE" w14:textId="095A1683" w:rsidR="00EF48DD" w:rsidRDefault="00EF48DD" w:rsidP="00250D23">
      <w:pPr>
        <w:spacing w:line="276" w:lineRule="auto"/>
        <w:ind w:firstLine="0"/>
        <w:rPr>
          <w:rFonts w:ascii="Times New Roman" w:eastAsia="Times New Roman" w:hAnsi="Times New Roman" w:cs="Times New Roman"/>
          <w:kern w:val="0"/>
          <w:lang w:val="en-GB" w:eastAsia="en-GB"/>
        </w:rPr>
      </w:pPr>
      <w:r w:rsidRPr="00C32D0D">
        <w:rPr>
          <w:rFonts w:ascii="Times New Roman" w:eastAsia="Times New Roman" w:hAnsi="Times New Roman" w:cs="Times New Roman"/>
          <w:i/>
          <w:iCs/>
          <w:kern w:val="0"/>
          <w:lang w:val="en-GB" w:eastAsia="en-GB"/>
        </w:rPr>
        <w:t xml:space="preserve">Figure 2. </w:t>
      </w:r>
      <w:r w:rsidR="002F6B9B" w:rsidRPr="00C32D0D">
        <w:rPr>
          <w:rFonts w:ascii="Times New Roman" w:eastAsia="Times New Roman" w:hAnsi="Times New Roman" w:cs="Times New Roman"/>
          <w:i/>
          <w:iCs/>
          <w:kern w:val="0"/>
          <w:lang w:val="en-GB" w:eastAsia="en-GB"/>
        </w:rPr>
        <w:t xml:space="preserve">Below is </w:t>
      </w:r>
      <w:r w:rsidRPr="00C32D0D">
        <w:rPr>
          <w:rFonts w:ascii="Times New Roman" w:eastAsia="Times New Roman" w:hAnsi="Times New Roman" w:cs="Times New Roman"/>
          <w:i/>
          <w:iCs/>
          <w:kern w:val="0"/>
          <w:lang w:val="en-GB" w:eastAsia="en-GB"/>
        </w:rPr>
        <w:t>Transfer Timeline Plan.</w:t>
      </w:r>
      <w:r w:rsidR="00484342" w:rsidRPr="00484342">
        <w:rPr>
          <w:rFonts w:ascii="Times New Roman" w:eastAsia="Times New Roman" w:hAnsi="Times New Roman" w:cs="Times New Roman"/>
          <w:kern w:val="0"/>
          <w:lang w:val="en-GB" w:eastAsia="en-GB"/>
        </w:rPr>
        <w:t xml:space="preserve"> </w:t>
      </w:r>
      <w:r w:rsidR="00C807D9" w:rsidRPr="00C807D9">
        <w:rPr>
          <w:noProof/>
        </w:rPr>
        <w:drawing>
          <wp:inline distT="0" distB="0" distL="0" distR="0" wp14:anchorId="14BE921A" wp14:editId="653F5602">
            <wp:extent cx="5943600" cy="2986992"/>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986992"/>
                    </a:xfrm>
                    <a:prstGeom prst="rect">
                      <a:avLst/>
                    </a:prstGeom>
                    <a:noFill/>
                    <a:ln>
                      <a:noFill/>
                    </a:ln>
                  </pic:spPr>
                </pic:pic>
              </a:graphicData>
            </a:graphic>
          </wp:inline>
        </w:drawing>
      </w:r>
    </w:p>
    <w:p w14:paraId="544C54B6" w14:textId="5A5C1E32" w:rsidR="00EF59EB" w:rsidRPr="00EF59EB" w:rsidRDefault="00D73468" w:rsidP="00EF59EB">
      <w:pPr>
        <w:pStyle w:val="ListParagraph"/>
        <w:numPr>
          <w:ilvl w:val="0"/>
          <w:numId w:val="28"/>
        </w:numPr>
        <w:spacing w:line="276" w:lineRule="auto"/>
        <w:rPr>
          <w:rFonts w:ascii="Times New Roman" w:eastAsia="Times New Roman" w:hAnsi="Times New Roman" w:cs="Times New Roman"/>
          <w:kern w:val="0"/>
          <w:lang w:val="en-GB" w:eastAsia="en-GB"/>
        </w:rPr>
      </w:pPr>
      <w:r w:rsidRPr="00EF59EB">
        <w:rPr>
          <w:rFonts w:ascii="Times New Roman" w:eastAsia="Times New Roman" w:hAnsi="Times New Roman" w:cs="Times New Roman"/>
          <w:kern w:val="0"/>
          <w:lang w:val="en-GB" w:eastAsia="en-GB"/>
        </w:rPr>
        <w:t>The key indicators identified are</w:t>
      </w:r>
      <w:r w:rsidR="00E92FB5" w:rsidRPr="00EF59EB">
        <w:rPr>
          <w:rFonts w:ascii="Times New Roman" w:eastAsia="Times New Roman" w:hAnsi="Times New Roman" w:cs="Times New Roman"/>
          <w:kern w:val="0"/>
          <w:lang w:val="en-GB" w:eastAsia="en-GB"/>
        </w:rPr>
        <w:t>,</w:t>
      </w:r>
      <w:r w:rsidRPr="00EF59EB">
        <w:rPr>
          <w:rFonts w:ascii="Times New Roman" w:eastAsia="Times New Roman" w:hAnsi="Times New Roman" w:cs="Times New Roman"/>
          <w:kern w:val="0"/>
          <w:lang w:val="en-GB" w:eastAsia="en-GB"/>
        </w:rPr>
        <w:t xml:space="preserve"> centralisation and utilisation of facilities, </w:t>
      </w:r>
      <w:r w:rsidR="00E92FB5" w:rsidRPr="00EF59EB">
        <w:rPr>
          <w:rFonts w:ascii="Times New Roman" w:eastAsia="Times New Roman" w:hAnsi="Times New Roman" w:cs="Times New Roman"/>
          <w:kern w:val="0"/>
          <w:lang w:val="en-GB" w:eastAsia="en-GB"/>
        </w:rPr>
        <w:t xml:space="preserve">proven </w:t>
      </w:r>
      <w:r w:rsidRPr="00EF59EB">
        <w:rPr>
          <w:rFonts w:ascii="Times New Roman" w:eastAsia="Times New Roman" w:hAnsi="Times New Roman" w:cs="Times New Roman"/>
          <w:kern w:val="0"/>
          <w:lang w:val="en-GB" w:eastAsia="en-GB"/>
        </w:rPr>
        <w:t xml:space="preserve">capabilities, </w:t>
      </w:r>
      <w:r w:rsidR="00E92FB5" w:rsidRPr="00EF59EB">
        <w:rPr>
          <w:rFonts w:ascii="Times New Roman" w:eastAsia="Times New Roman" w:hAnsi="Times New Roman" w:cs="Times New Roman"/>
          <w:kern w:val="0"/>
          <w:lang w:val="en-GB" w:eastAsia="en-GB"/>
        </w:rPr>
        <w:t>ability to adapt, manage change, added capability to Cwmbran with no adverse effect on capacity. C</w:t>
      </w:r>
      <w:r w:rsidRPr="00EF59EB">
        <w:rPr>
          <w:rFonts w:ascii="Times New Roman" w:eastAsia="Times New Roman" w:hAnsi="Times New Roman" w:cs="Times New Roman"/>
          <w:kern w:val="0"/>
          <w:lang w:val="en-GB" w:eastAsia="en-GB"/>
        </w:rPr>
        <w:t>ost savings on logistics with respect</w:t>
      </w:r>
      <w:r w:rsidR="00E92FB5" w:rsidRPr="00EF59EB">
        <w:rPr>
          <w:rFonts w:ascii="Times New Roman" w:eastAsia="Times New Roman" w:hAnsi="Times New Roman" w:cs="Times New Roman"/>
          <w:kern w:val="0"/>
          <w:lang w:val="en-GB" w:eastAsia="en-GB"/>
        </w:rPr>
        <w:t xml:space="preserve"> of</w:t>
      </w:r>
      <w:r w:rsidRPr="00EF59EB">
        <w:rPr>
          <w:rFonts w:ascii="Times New Roman" w:eastAsia="Times New Roman" w:hAnsi="Times New Roman" w:cs="Times New Roman"/>
          <w:kern w:val="0"/>
          <w:lang w:val="en-GB" w:eastAsia="en-GB"/>
        </w:rPr>
        <w:t xml:space="preserve"> transp</w:t>
      </w:r>
      <w:r w:rsidR="00E92FB5" w:rsidRPr="00EF59EB">
        <w:rPr>
          <w:rFonts w:ascii="Times New Roman" w:eastAsia="Times New Roman" w:hAnsi="Times New Roman" w:cs="Times New Roman"/>
          <w:kern w:val="0"/>
          <w:lang w:val="en-GB" w:eastAsia="en-GB"/>
        </w:rPr>
        <w:t>o</w:t>
      </w:r>
      <w:r w:rsidRPr="00EF59EB">
        <w:rPr>
          <w:rFonts w:ascii="Times New Roman" w:eastAsia="Times New Roman" w:hAnsi="Times New Roman" w:cs="Times New Roman"/>
          <w:kern w:val="0"/>
          <w:lang w:val="en-GB" w:eastAsia="en-GB"/>
        </w:rPr>
        <w:t>rtation of parts from to Tunisia to C</w:t>
      </w:r>
      <w:r w:rsidR="00691857" w:rsidRPr="00EF59EB">
        <w:rPr>
          <w:rFonts w:ascii="Times New Roman" w:eastAsia="Times New Roman" w:hAnsi="Times New Roman" w:cs="Times New Roman"/>
          <w:kern w:val="0"/>
          <w:lang w:val="en-GB" w:eastAsia="en-GB"/>
        </w:rPr>
        <w:t>wmbran before</w:t>
      </w:r>
      <w:r w:rsidRPr="00EF59EB">
        <w:rPr>
          <w:rFonts w:ascii="Times New Roman" w:eastAsia="Times New Roman" w:hAnsi="Times New Roman" w:cs="Times New Roman"/>
          <w:kern w:val="0"/>
          <w:lang w:val="en-GB" w:eastAsia="en-GB"/>
        </w:rPr>
        <w:t xml:space="preserve"> </w:t>
      </w:r>
      <w:r w:rsidR="00250D23" w:rsidRPr="00EF59EB">
        <w:rPr>
          <w:rFonts w:ascii="Times New Roman" w:eastAsia="Times New Roman" w:hAnsi="Times New Roman" w:cs="Times New Roman"/>
          <w:kern w:val="0"/>
          <w:lang w:val="en-GB" w:eastAsia="en-GB"/>
        </w:rPr>
        <w:t>dispatch</w:t>
      </w:r>
      <w:r w:rsidRPr="00EF59EB">
        <w:rPr>
          <w:rFonts w:ascii="Times New Roman" w:eastAsia="Times New Roman" w:hAnsi="Times New Roman" w:cs="Times New Roman"/>
          <w:kern w:val="0"/>
          <w:lang w:val="en-GB" w:eastAsia="en-GB"/>
        </w:rPr>
        <w:t xml:space="preserve"> to the customer</w:t>
      </w:r>
      <w:r w:rsidR="004878CE" w:rsidRPr="00EF59EB">
        <w:rPr>
          <w:rFonts w:ascii="Times New Roman" w:eastAsia="Times New Roman" w:hAnsi="Times New Roman" w:cs="Times New Roman"/>
          <w:kern w:val="0"/>
          <w:lang w:val="en-GB" w:eastAsia="en-GB"/>
        </w:rPr>
        <w:t>.</w:t>
      </w:r>
      <w:r w:rsidRPr="00EF59EB">
        <w:rPr>
          <w:rFonts w:ascii="Times New Roman" w:eastAsia="Times New Roman" w:hAnsi="Times New Roman" w:cs="Times New Roman"/>
          <w:kern w:val="0"/>
          <w:lang w:val="en-GB" w:eastAsia="en-GB"/>
        </w:rPr>
        <w:t xml:space="preserve"> </w:t>
      </w:r>
      <w:r w:rsidR="004878CE" w:rsidRPr="00EF59EB">
        <w:rPr>
          <w:rFonts w:ascii="Times New Roman" w:eastAsia="Times New Roman" w:hAnsi="Times New Roman" w:cs="Times New Roman"/>
          <w:kern w:val="0"/>
          <w:lang w:val="en-GB" w:eastAsia="en-GB"/>
        </w:rPr>
        <w:t>F</w:t>
      </w:r>
      <w:r w:rsidR="00E92FB5" w:rsidRPr="00EF59EB">
        <w:rPr>
          <w:rFonts w:ascii="Times New Roman" w:eastAsia="Times New Roman" w:hAnsi="Times New Roman" w:cs="Times New Roman"/>
          <w:kern w:val="0"/>
          <w:lang w:val="en-GB" w:eastAsia="en-GB"/>
        </w:rPr>
        <w:t xml:space="preserve">rom </w:t>
      </w:r>
      <w:r w:rsidR="00E92FB5" w:rsidRPr="004612AA">
        <w:rPr>
          <w:rFonts w:ascii="Times New Roman" w:eastAsia="Times New Roman" w:hAnsi="Times New Roman" w:cs="Times New Roman"/>
          <w:i/>
          <w:iCs/>
          <w:kern w:val="0"/>
          <w:lang w:val="en-GB" w:eastAsia="en-GB"/>
        </w:rPr>
        <w:t>figure 2</w:t>
      </w:r>
      <w:r w:rsidR="004878CE" w:rsidRPr="00EF59EB">
        <w:rPr>
          <w:rFonts w:ascii="Times New Roman" w:eastAsia="Times New Roman" w:hAnsi="Times New Roman" w:cs="Times New Roman"/>
          <w:kern w:val="0"/>
          <w:lang w:val="en-GB" w:eastAsia="en-GB"/>
        </w:rPr>
        <w:t xml:space="preserve"> it can be seen that reliance on data in order to progress was a hindrance, data as spurious and late, this unfortunately caused delays and reflective of Tunisia’s delivery performance. Therefore, the</w:t>
      </w:r>
      <w:r w:rsidRPr="00EF59EB">
        <w:rPr>
          <w:rFonts w:ascii="Times New Roman" w:eastAsia="Times New Roman" w:hAnsi="Times New Roman" w:cs="Times New Roman"/>
          <w:kern w:val="0"/>
          <w:lang w:val="en-GB" w:eastAsia="en-GB"/>
        </w:rPr>
        <w:t xml:space="preserve"> extent to which this</w:t>
      </w:r>
      <w:r w:rsidR="000E1BD1" w:rsidRPr="00EF59EB">
        <w:rPr>
          <w:rFonts w:ascii="Times New Roman" w:eastAsia="Times New Roman" w:hAnsi="Times New Roman" w:cs="Times New Roman"/>
          <w:kern w:val="0"/>
          <w:lang w:val="en-GB" w:eastAsia="en-GB"/>
        </w:rPr>
        <w:t xml:space="preserve"> innovation process represents best practice</w:t>
      </w:r>
      <w:r w:rsidR="004878CE" w:rsidRPr="00EF59EB">
        <w:rPr>
          <w:rFonts w:ascii="Times New Roman" w:eastAsia="Times New Roman" w:hAnsi="Times New Roman" w:cs="Times New Roman"/>
          <w:kern w:val="0"/>
          <w:lang w:val="en-GB" w:eastAsia="en-GB"/>
        </w:rPr>
        <w:t xml:space="preserve"> is quite self</w:t>
      </w:r>
      <w:r w:rsidR="00691857" w:rsidRPr="00EF59EB">
        <w:rPr>
          <w:rFonts w:ascii="Times New Roman" w:eastAsia="Times New Roman" w:hAnsi="Times New Roman" w:cs="Times New Roman"/>
          <w:kern w:val="0"/>
          <w:lang w:val="en-GB" w:eastAsia="en-GB"/>
        </w:rPr>
        <w:t>-</w:t>
      </w:r>
      <w:r w:rsidR="004878CE" w:rsidRPr="00EF59EB">
        <w:rPr>
          <w:rFonts w:ascii="Times New Roman" w:eastAsia="Times New Roman" w:hAnsi="Times New Roman" w:cs="Times New Roman"/>
          <w:kern w:val="0"/>
          <w:lang w:val="en-GB" w:eastAsia="en-GB"/>
        </w:rPr>
        <w:t>evident</w:t>
      </w:r>
      <w:r w:rsidR="00691857" w:rsidRPr="00EF59EB">
        <w:rPr>
          <w:rFonts w:ascii="Times New Roman" w:eastAsia="Times New Roman" w:hAnsi="Times New Roman" w:cs="Times New Roman"/>
          <w:kern w:val="0"/>
          <w:lang w:val="en-GB" w:eastAsia="en-GB"/>
        </w:rPr>
        <w:t>. C</w:t>
      </w:r>
      <w:r w:rsidR="00250D23" w:rsidRPr="00EF59EB">
        <w:rPr>
          <w:rFonts w:ascii="Times New Roman" w:eastAsia="Times New Roman" w:hAnsi="Times New Roman" w:cs="Times New Roman"/>
          <w:kern w:val="0"/>
          <w:lang w:val="en-GB" w:eastAsia="en-GB"/>
        </w:rPr>
        <w:t>onsequently</w:t>
      </w:r>
      <w:r w:rsidR="00691857" w:rsidRPr="00EF59EB">
        <w:rPr>
          <w:rFonts w:ascii="Times New Roman" w:eastAsia="Times New Roman" w:hAnsi="Times New Roman" w:cs="Times New Roman"/>
          <w:kern w:val="0"/>
          <w:lang w:val="en-GB" w:eastAsia="en-GB"/>
        </w:rPr>
        <w:t>,</w:t>
      </w:r>
      <w:r w:rsidR="00250D23" w:rsidRPr="00EF59EB">
        <w:rPr>
          <w:rFonts w:ascii="Times New Roman" w:eastAsia="Times New Roman" w:hAnsi="Times New Roman" w:cs="Times New Roman"/>
          <w:kern w:val="0"/>
          <w:lang w:val="en-GB" w:eastAsia="en-GB"/>
        </w:rPr>
        <w:t xml:space="preserve"> </w:t>
      </w:r>
      <w:r w:rsidR="00691857" w:rsidRPr="00EF59EB">
        <w:rPr>
          <w:rFonts w:ascii="Times New Roman" w:eastAsia="Times New Roman" w:hAnsi="Times New Roman" w:cs="Times New Roman"/>
          <w:kern w:val="0"/>
          <w:lang w:val="en-GB" w:eastAsia="en-GB"/>
        </w:rPr>
        <w:t xml:space="preserve">it will </w:t>
      </w:r>
      <w:r w:rsidR="00250D23" w:rsidRPr="00EF59EB">
        <w:rPr>
          <w:rFonts w:ascii="Times New Roman" w:eastAsia="Times New Roman" w:hAnsi="Times New Roman" w:cs="Times New Roman"/>
          <w:kern w:val="0"/>
          <w:lang w:val="en-GB" w:eastAsia="en-GB"/>
        </w:rPr>
        <w:t>streamline the process, provide better value</w:t>
      </w:r>
      <w:r w:rsidR="00691857" w:rsidRPr="00EF59EB">
        <w:rPr>
          <w:rFonts w:ascii="Times New Roman" w:eastAsia="Times New Roman" w:hAnsi="Times New Roman" w:cs="Times New Roman"/>
          <w:kern w:val="0"/>
          <w:lang w:val="en-GB" w:eastAsia="en-GB"/>
        </w:rPr>
        <w:t>,</w:t>
      </w:r>
      <w:r w:rsidR="00250D23" w:rsidRPr="00EF59EB">
        <w:rPr>
          <w:rFonts w:ascii="Times New Roman" w:eastAsia="Times New Roman" w:hAnsi="Times New Roman" w:cs="Times New Roman"/>
          <w:kern w:val="0"/>
          <w:lang w:val="en-GB" w:eastAsia="en-GB"/>
        </w:rPr>
        <w:t xml:space="preserve"> </w:t>
      </w:r>
      <w:r w:rsidR="00691857" w:rsidRPr="00EF59EB">
        <w:rPr>
          <w:rFonts w:ascii="Times New Roman" w:eastAsia="Times New Roman" w:hAnsi="Times New Roman" w:cs="Times New Roman"/>
          <w:kern w:val="0"/>
          <w:lang w:val="en-GB" w:eastAsia="en-GB"/>
        </w:rPr>
        <w:t xml:space="preserve">will </w:t>
      </w:r>
      <w:r w:rsidR="00250D23" w:rsidRPr="00EF59EB">
        <w:rPr>
          <w:rFonts w:ascii="Times New Roman" w:eastAsia="Times New Roman" w:hAnsi="Times New Roman" w:cs="Times New Roman"/>
          <w:kern w:val="0"/>
          <w:lang w:val="en-GB" w:eastAsia="en-GB"/>
        </w:rPr>
        <w:t>be more effective</w:t>
      </w:r>
      <w:r w:rsidR="00691857" w:rsidRPr="00EF59EB">
        <w:rPr>
          <w:rFonts w:ascii="Times New Roman" w:eastAsia="Times New Roman" w:hAnsi="Times New Roman" w:cs="Times New Roman"/>
          <w:kern w:val="0"/>
          <w:lang w:val="en-GB" w:eastAsia="en-GB"/>
        </w:rPr>
        <w:t xml:space="preserve"> and efficient</w:t>
      </w:r>
      <w:r w:rsidR="000E1BD1" w:rsidRPr="00EF59EB">
        <w:rPr>
          <w:rFonts w:ascii="Times New Roman" w:eastAsia="Times New Roman" w:hAnsi="Times New Roman" w:cs="Times New Roman"/>
          <w:kern w:val="0"/>
          <w:lang w:val="en-GB" w:eastAsia="en-GB"/>
        </w:rPr>
        <w:t>.</w:t>
      </w:r>
    </w:p>
    <w:p w14:paraId="6292096D" w14:textId="089D329C" w:rsidR="00336C53" w:rsidRPr="007372F8" w:rsidRDefault="005055BD" w:rsidP="25B156A5">
      <w:pPr>
        <w:pStyle w:val="SectionTitle"/>
        <w:rPr>
          <w:rStyle w:val="Heading4Char"/>
          <w:b w:val="0"/>
          <w:bCs w:val="0"/>
          <w:i w:val="0"/>
          <w:iCs w:val="0"/>
        </w:rPr>
      </w:pPr>
      <w:bookmarkStart w:id="17" w:name="_Toc104384872"/>
      <w:bookmarkStart w:id="18" w:name="_Hlk87769831"/>
      <w:r w:rsidRPr="25B156A5">
        <w:rPr>
          <w:b/>
          <w:bCs/>
        </w:rPr>
        <w:lastRenderedPageBreak/>
        <w:t>C</w:t>
      </w:r>
      <w:r w:rsidR="007A02BB">
        <w:rPr>
          <w:b/>
          <w:bCs/>
        </w:rPr>
        <w:t>onclusions</w:t>
      </w:r>
      <w:r w:rsidRPr="25B156A5">
        <w:rPr>
          <w:b/>
          <w:bCs/>
        </w:rPr>
        <w:t>.</w:t>
      </w:r>
      <w:bookmarkEnd w:id="17"/>
    </w:p>
    <w:bookmarkEnd w:id="18"/>
    <w:p w14:paraId="2AE50141" w14:textId="35AF26C6" w:rsidR="00C24047" w:rsidRDefault="00EB42C7" w:rsidP="00C24047">
      <w:pPr>
        <w:spacing w:after="240"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From the onset, there was a lack of clarity as to the expectation, requirement and direction. It was cascaded down initial</w:t>
      </w:r>
      <w:r w:rsidR="00C9650D">
        <w:rPr>
          <w:rFonts w:ascii="Times New Roman" w:eastAsia="Times New Roman" w:hAnsi="Times New Roman" w:cs="Times New Roman"/>
          <w:kern w:val="0"/>
          <w:lang w:val="en-GB" w:eastAsia="en-GB"/>
        </w:rPr>
        <w:t>ly</w:t>
      </w:r>
      <w:r>
        <w:rPr>
          <w:rFonts w:ascii="Times New Roman" w:eastAsia="Times New Roman" w:hAnsi="Times New Roman" w:cs="Times New Roman"/>
          <w:kern w:val="0"/>
          <w:lang w:val="en-GB" w:eastAsia="en-GB"/>
        </w:rPr>
        <w:t xml:space="preserve"> as a verbal comment from the VP of Operations to “Look at the spare capacity within the sheet metal department” with no further information, little by </w:t>
      </w:r>
      <w:r w:rsidR="00334851">
        <w:rPr>
          <w:rFonts w:ascii="Times New Roman" w:eastAsia="Times New Roman" w:hAnsi="Times New Roman" w:cs="Times New Roman"/>
          <w:kern w:val="0"/>
          <w:lang w:val="en-GB" w:eastAsia="en-GB"/>
        </w:rPr>
        <w:t>little other snippets drip-fed through the grape vine such as “</w:t>
      </w:r>
      <w:r w:rsidR="00BE6D7D">
        <w:rPr>
          <w:rFonts w:ascii="Times New Roman" w:eastAsia="Times New Roman" w:hAnsi="Times New Roman" w:cs="Times New Roman"/>
          <w:kern w:val="0"/>
          <w:lang w:val="en-GB" w:eastAsia="en-GB"/>
        </w:rPr>
        <w:t xml:space="preserve">Do we use </w:t>
      </w:r>
      <w:r w:rsidR="00334851">
        <w:rPr>
          <w:rFonts w:ascii="Times New Roman" w:eastAsia="Times New Roman" w:hAnsi="Times New Roman" w:cs="Times New Roman"/>
          <w:kern w:val="0"/>
          <w:lang w:val="en-GB" w:eastAsia="en-GB"/>
        </w:rPr>
        <w:t>T</w:t>
      </w:r>
      <w:r w:rsidR="00810252">
        <w:rPr>
          <w:rFonts w:ascii="Times New Roman" w:eastAsia="Times New Roman" w:hAnsi="Times New Roman" w:cs="Times New Roman"/>
          <w:kern w:val="0"/>
          <w:lang w:val="en-GB" w:eastAsia="en-GB"/>
        </w:rPr>
        <w:t>2024, what</w:t>
      </w:r>
      <w:r w:rsidR="00334851">
        <w:rPr>
          <w:rFonts w:ascii="Times New Roman" w:eastAsia="Times New Roman" w:hAnsi="Times New Roman" w:cs="Times New Roman"/>
          <w:kern w:val="0"/>
          <w:lang w:val="en-GB" w:eastAsia="en-GB"/>
        </w:rPr>
        <w:t xml:space="preserve"> are our processes”</w:t>
      </w:r>
      <w:r w:rsidR="00C24047">
        <w:rPr>
          <w:rFonts w:ascii="Times New Roman" w:eastAsia="Times New Roman" w:hAnsi="Times New Roman" w:cs="Times New Roman"/>
          <w:kern w:val="0"/>
          <w:lang w:val="en-GB" w:eastAsia="en-GB"/>
        </w:rPr>
        <w:t>.</w:t>
      </w:r>
    </w:p>
    <w:p w14:paraId="7669F8A5" w14:textId="7BFB0918" w:rsidR="00334851" w:rsidRDefault="00334851" w:rsidP="00C24047">
      <w:pPr>
        <w:spacing w:before="240" w:after="240"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Eventually it filtered through, that there was an opportunity for Tunisia sheet metalwork for aftermarket transfer from Tunisia to Cwmbran, which was close to the truth, but</w:t>
      </w:r>
      <w:r w:rsidR="00AC38C7">
        <w:rPr>
          <w:rFonts w:ascii="Times New Roman" w:eastAsia="Times New Roman" w:hAnsi="Times New Roman" w:cs="Times New Roman"/>
          <w:kern w:val="0"/>
          <w:lang w:val="en-GB" w:eastAsia="en-GB"/>
        </w:rPr>
        <w:t xml:space="preserve"> </w:t>
      </w:r>
      <w:r w:rsidR="00A71440">
        <w:rPr>
          <w:rFonts w:ascii="Times New Roman" w:eastAsia="Times New Roman" w:hAnsi="Times New Roman" w:cs="Times New Roman"/>
          <w:kern w:val="0"/>
          <w:lang w:val="en-GB" w:eastAsia="en-GB"/>
        </w:rPr>
        <w:t>was</w:t>
      </w:r>
      <w:r>
        <w:rPr>
          <w:rFonts w:ascii="Times New Roman" w:eastAsia="Times New Roman" w:hAnsi="Times New Roman" w:cs="Times New Roman"/>
          <w:kern w:val="0"/>
          <w:lang w:val="en-GB" w:eastAsia="en-GB"/>
        </w:rPr>
        <w:t xml:space="preserve"> not as later found out to be the actual directive from </w:t>
      </w:r>
      <w:r w:rsidRPr="0021135E">
        <w:rPr>
          <w:rFonts w:ascii="Times New Roman" w:eastAsia="Times New Roman" w:hAnsi="Times New Roman" w:cs="Times New Roman"/>
          <w:kern w:val="0"/>
          <w:lang w:val="en-GB" w:eastAsia="en-GB"/>
        </w:rPr>
        <w:t>Vincent Mascré</w:t>
      </w:r>
      <w:r w:rsidR="00BE38F9">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Which was a completely different kettle of fish</w:t>
      </w:r>
      <w:r w:rsidR="00E24349">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I</w:t>
      </w:r>
      <w:r w:rsidR="00A05FC7">
        <w:rPr>
          <w:rFonts w:ascii="Times New Roman" w:eastAsia="Times New Roman" w:hAnsi="Times New Roman" w:cs="Times New Roman"/>
          <w:kern w:val="0"/>
          <w:lang w:val="en-GB" w:eastAsia="en-GB"/>
        </w:rPr>
        <w:t>t was three weeks later that the head of manufacturing was provide with detailed information and given contact</w:t>
      </w:r>
      <w:r w:rsidR="00973CD6">
        <w:rPr>
          <w:rFonts w:ascii="Times New Roman" w:eastAsia="Times New Roman" w:hAnsi="Times New Roman" w:cs="Times New Roman"/>
          <w:kern w:val="0"/>
          <w:lang w:val="en-GB" w:eastAsia="en-GB"/>
        </w:rPr>
        <w:t>s</w:t>
      </w:r>
      <w:r w:rsidR="00A05FC7">
        <w:rPr>
          <w:rFonts w:ascii="Times New Roman" w:eastAsia="Times New Roman" w:hAnsi="Times New Roman" w:cs="Times New Roman"/>
          <w:kern w:val="0"/>
          <w:lang w:val="en-GB" w:eastAsia="en-GB"/>
        </w:rPr>
        <w:t xml:space="preserve"> in Tunisia and the transfer project launched.</w:t>
      </w:r>
    </w:p>
    <w:p w14:paraId="0BB6297A" w14:textId="0DAFCC3D" w:rsidR="00C24047" w:rsidRDefault="00C24047" w:rsidP="00C24047">
      <w:pPr>
        <w:spacing w:before="240" w:after="240"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Despite the fact of there being a directive, still statements made, ‘that nothing was set in stone</w:t>
      </w:r>
      <w:r w:rsidR="00E24349">
        <w:rPr>
          <w:rFonts w:ascii="Times New Roman" w:eastAsia="Times New Roman" w:hAnsi="Times New Roman" w:cs="Times New Roman"/>
          <w:kern w:val="0"/>
          <w:lang w:val="en-GB" w:eastAsia="en-GB"/>
        </w:rPr>
        <w:t>.’</w:t>
      </w:r>
      <w:r>
        <w:rPr>
          <w:rFonts w:ascii="Times New Roman" w:eastAsia="Times New Roman" w:hAnsi="Times New Roman" w:cs="Times New Roman"/>
          <w:kern w:val="0"/>
          <w:lang w:val="en-GB" w:eastAsia="en-GB"/>
        </w:rPr>
        <w:t xml:space="preserve"> Cwmbran still had to demonstrate its competence, </w:t>
      </w:r>
      <w:r w:rsidR="00973CD6">
        <w:rPr>
          <w:rFonts w:ascii="Times New Roman" w:eastAsia="Times New Roman" w:hAnsi="Times New Roman" w:cs="Times New Roman"/>
          <w:kern w:val="0"/>
          <w:lang w:val="en-GB" w:eastAsia="en-GB"/>
        </w:rPr>
        <w:t xml:space="preserve">capability and </w:t>
      </w:r>
      <w:r>
        <w:rPr>
          <w:rFonts w:ascii="Times New Roman" w:eastAsia="Times New Roman" w:hAnsi="Times New Roman" w:cs="Times New Roman"/>
          <w:kern w:val="0"/>
          <w:lang w:val="en-GB" w:eastAsia="en-GB"/>
        </w:rPr>
        <w:t>ability to delivery before the transfer would go ahead</w:t>
      </w:r>
      <w:r w:rsidR="00E24349">
        <w:rPr>
          <w:rFonts w:ascii="Times New Roman" w:eastAsia="Times New Roman" w:hAnsi="Times New Roman" w:cs="Times New Roman"/>
          <w:kern w:val="0"/>
          <w:lang w:val="en-GB" w:eastAsia="en-GB"/>
        </w:rPr>
        <w:t xml:space="preserve">. </w:t>
      </w:r>
    </w:p>
    <w:p w14:paraId="043E2D43" w14:textId="5F4688F9" w:rsidR="00C807D9" w:rsidRDefault="00EF59EB" w:rsidP="00334C42">
      <w:pPr>
        <w:spacing w:after="240" w:line="276" w:lineRule="auto"/>
        <w:ind w:firstLine="0"/>
        <w:rPr>
          <w:rFonts w:ascii="Times New Roman" w:eastAsia="Times New Roman" w:hAnsi="Times New Roman" w:cs="Times New Roman"/>
          <w:kern w:val="0"/>
          <w:lang w:val="en-GB" w:eastAsia="en-GB"/>
        </w:rPr>
      </w:pPr>
      <w:r w:rsidRPr="00EF59EB">
        <w:rPr>
          <w:rFonts w:ascii="Times New Roman" w:eastAsia="Times New Roman" w:hAnsi="Times New Roman" w:cs="Times New Roman"/>
          <w:kern w:val="0"/>
          <w:lang w:val="en-GB" w:eastAsia="en-GB"/>
        </w:rPr>
        <w:t xml:space="preserve">Details of how the project </w:t>
      </w:r>
      <w:r w:rsidR="00893F8A">
        <w:rPr>
          <w:rFonts w:ascii="Times New Roman" w:eastAsia="Times New Roman" w:hAnsi="Times New Roman" w:cs="Times New Roman"/>
          <w:kern w:val="0"/>
          <w:lang w:val="en-GB" w:eastAsia="en-GB"/>
        </w:rPr>
        <w:t xml:space="preserve">at </w:t>
      </w:r>
      <w:r w:rsidRPr="00EF59EB">
        <w:rPr>
          <w:rFonts w:ascii="Times New Roman" w:eastAsia="Times New Roman" w:hAnsi="Times New Roman" w:cs="Times New Roman"/>
          <w:kern w:val="0"/>
          <w:lang w:val="en-GB" w:eastAsia="en-GB"/>
        </w:rPr>
        <w:t>Cwmbran develop</w:t>
      </w:r>
      <w:r w:rsidR="001D27A7">
        <w:rPr>
          <w:rFonts w:ascii="Times New Roman" w:eastAsia="Times New Roman" w:hAnsi="Times New Roman" w:cs="Times New Roman"/>
          <w:kern w:val="0"/>
          <w:lang w:val="en-GB" w:eastAsia="en-GB"/>
        </w:rPr>
        <w:t>ed</w:t>
      </w:r>
      <w:r w:rsidRPr="00EF59EB">
        <w:rPr>
          <w:rFonts w:ascii="Times New Roman" w:eastAsia="Times New Roman" w:hAnsi="Times New Roman" w:cs="Times New Roman"/>
          <w:kern w:val="0"/>
          <w:lang w:val="en-GB" w:eastAsia="en-GB"/>
        </w:rPr>
        <w:t xml:space="preserve">, </w:t>
      </w:r>
      <w:r w:rsidR="001D27A7">
        <w:rPr>
          <w:rFonts w:ascii="Times New Roman" w:eastAsia="Times New Roman" w:hAnsi="Times New Roman" w:cs="Times New Roman"/>
          <w:kern w:val="0"/>
          <w:lang w:val="en-GB" w:eastAsia="en-GB"/>
        </w:rPr>
        <w:t xml:space="preserve">was </w:t>
      </w:r>
      <w:r w:rsidRPr="00EF59EB">
        <w:rPr>
          <w:rFonts w:ascii="Times New Roman" w:eastAsia="Times New Roman" w:hAnsi="Times New Roman" w:cs="Times New Roman"/>
          <w:kern w:val="0"/>
          <w:lang w:val="en-GB" w:eastAsia="en-GB"/>
        </w:rPr>
        <w:t xml:space="preserve">planned and managed </w:t>
      </w:r>
      <w:r w:rsidR="00537097">
        <w:rPr>
          <w:rFonts w:ascii="Times New Roman" w:eastAsia="Times New Roman" w:hAnsi="Times New Roman" w:cs="Times New Roman"/>
          <w:kern w:val="0"/>
          <w:lang w:val="en-GB" w:eastAsia="en-GB"/>
        </w:rPr>
        <w:t>are</w:t>
      </w:r>
      <w:r w:rsidRPr="00EF59EB">
        <w:rPr>
          <w:rFonts w:ascii="Times New Roman" w:eastAsia="Times New Roman" w:hAnsi="Times New Roman" w:cs="Times New Roman"/>
          <w:kern w:val="0"/>
          <w:lang w:val="en-GB" w:eastAsia="en-GB"/>
        </w:rPr>
        <w:t xml:space="preserve"> described in the ‘Transfer Project Details’ and </w:t>
      </w:r>
      <w:r w:rsidRPr="00F02D48">
        <w:rPr>
          <w:rFonts w:ascii="Times New Roman" w:eastAsia="Times New Roman" w:hAnsi="Times New Roman" w:cs="Times New Roman"/>
          <w:i/>
          <w:iCs/>
          <w:kern w:val="0"/>
          <w:lang w:val="en-GB" w:eastAsia="en-GB"/>
        </w:rPr>
        <w:t>figure 2</w:t>
      </w:r>
      <w:r w:rsidRPr="00EF59EB">
        <w:rPr>
          <w:rFonts w:ascii="Times New Roman" w:eastAsia="Times New Roman" w:hAnsi="Times New Roman" w:cs="Times New Roman"/>
          <w:kern w:val="0"/>
          <w:lang w:val="en-GB" w:eastAsia="en-GB"/>
        </w:rPr>
        <w:t xml:space="preserve"> in this report</w:t>
      </w:r>
      <w:r w:rsidR="00E24349" w:rsidRPr="00EF59EB">
        <w:rPr>
          <w:rFonts w:ascii="Times New Roman" w:eastAsia="Times New Roman" w:hAnsi="Times New Roman" w:cs="Times New Roman"/>
          <w:kern w:val="0"/>
          <w:lang w:val="en-GB" w:eastAsia="en-GB"/>
        </w:rPr>
        <w:t xml:space="preserve">. </w:t>
      </w:r>
      <w:r w:rsidRPr="00EF59EB">
        <w:rPr>
          <w:rFonts w:ascii="Times New Roman" w:eastAsia="Times New Roman" w:hAnsi="Times New Roman" w:cs="Times New Roman"/>
          <w:kern w:val="0"/>
          <w:lang w:val="en-GB" w:eastAsia="en-GB"/>
        </w:rPr>
        <w:t>From the outset blockers appeared from Tu</w:t>
      </w:r>
      <w:r>
        <w:rPr>
          <w:rFonts w:ascii="Times New Roman" w:eastAsia="Times New Roman" w:hAnsi="Times New Roman" w:cs="Times New Roman"/>
          <w:kern w:val="0"/>
          <w:lang w:val="en-GB" w:eastAsia="en-GB"/>
        </w:rPr>
        <w:t xml:space="preserve">nisia. There </w:t>
      </w:r>
      <w:r w:rsidR="006D252A">
        <w:rPr>
          <w:rFonts w:ascii="Times New Roman" w:eastAsia="Times New Roman" w:hAnsi="Times New Roman" w:cs="Times New Roman"/>
          <w:kern w:val="0"/>
          <w:lang w:val="en-GB" w:eastAsia="en-GB"/>
        </w:rPr>
        <w:t xml:space="preserve">was </w:t>
      </w:r>
      <w:r>
        <w:rPr>
          <w:rFonts w:ascii="Times New Roman" w:eastAsia="Times New Roman" w:hAnsi="Times New Roman" w:cs="Times New Roman"/>
          <w:kern w:val="0"/>
          <w:lang w:val="en-GB" w:eastAsia="en-GB"/>
        </w:rPr>
        <w:t xml:space="preserve">a lack of support </w:t>
      </w:r>
      <w:r w:rsidR="006D252A">
        <w:rPr>
          <w:rFonts w:ascii="Times New Roman" w:eastAsia="Times New Roman" w:hAnsi="Times New Roman" w:cs="Times New Roman"/>
          <w:kern w:val="0"/>
          <w:lang w:val="en-GB" w:eastAsia="en-GB"/>
        </w:rPr>
        <w:t xml:space="preserve">and direction from </w:t>
      </w:r>
      <w:r>
        <w:rPr>
          <w:rFonts w:ascii="Times New Roman" w:eastAsia="Times New Roman" w:hAnsi="Times New Roman" w:cs="Times New Roman"/>
          <w:kern w:val="0"/>
          <w:lang w:val="en-GB" w:eastAsia="en-GB"/>
        </w:rPr>
        <w:t>a higher management level to drive the project forwards</w:t>
      </w:r>
      <w:r w:rsidR="00E24349">
        <w:rPr>
          <w:rFonts w:ascii="Times New Roman" w:eastAsia="Times New Roman" w:hAnsi="Times New Roman" w:cs="Times New Roman"/>
          <w:kern w:val="0"/>
          <w:lang w:val="en-GB" w:eastAsia="en-GB"/>
        </w:rPr>
        <w:t xml:space="preserve">. </w:t>
      </w:r>
      <w:r>
        <w:rPr>
          <w:rFonts w:ascii="Times New Roman" w:eastAsia="Times New Roman" w:hAnsi="Times New Roman" w:cs="Times New Roman"/>
          <w:kern w:val="0"/>
          <w:lang w:val="en-GB" w:eastAsia="en-GB"/>
        </w:rPr>
        <w:t>C</w:t>
      </w:r>
      <w:r w:rsidR="006D252A">
        <w:rPr>
          <w:rFonts w:ascii="Times New Roman" w:eastAsia="Times New Roman" w:hAnsi="Times New Roman" w:cs="Times New Roman"/>
          <w:kern w:val="0"/>
          <w:lang w:val="en-GB" w:eastAsia="en-GB"/>
        </w:rPr>
        <w:t xml:space="preserve">onstant </w:t>
      </w:r>
      <w:r>
        <w:rPr>
          <w:rFonts w:ascii="Times New Roman" w:eastAsia="Times New Roman" w:hAnsi="Times New Roman" w:cs="Times New Roman"/>
          <w:kern w:val="0"/>
          <w:lang w:val="en-GB" w:eastAsia="en-GB"/>
        </w:rPr>
        <w:t>challenge</w:t>
      </w:r>
      <w:r w:rsidR="006D252A">
        <w:rPr>
          <w:rFonts w:ascii="Times New Roman" w:eastAsia="Times New Roman" w:hAnsi="Times New Roman" w:cs="Times New Roman"/>
          <w:kern w:val="0"/>
          <w:lang w:val="en-GB" w:eastAsia="en-GB"/>
        </w:rPr>
        <w:t>s</w:t>
      </w:r>
      <w:r>
        <w:rPr>
          <w:rFonts w:ascii="Times New Roman" w:eastAsia="Times New Roman" w:hAnsi="Times New Roman" w:cs="Times New Roman"/>
          <w:kern w:val="0"/>
          <w:lang w:val="en-GB" w:eastAsia="en-GB"/>
        </w:rPr>
        <w:t xml:space="preserve"> and questioned about </w:t>
      </w:r>
      <w:r w:rsidR="006E3694">
        <w:rPr>
          <w:rFonts w:ascii="Times New Roman" w:eastAsia="Times New Roman" w:hAnsi="Times New Roman" w:cs="Times New Roman"/>
          <w:kern w:val="0"/>
          <w:lang w:val="en-GB" w:eastAsia="en-GB"/>
        </w:rPr>
        <w:t xml:space="preserve">the concerns with </w:t>
      </w:r>
      <w:r>
        <w:rPr>
          <w:rFonts w:ascii="Times New Roman" w:eastAsia="Times New Roman" w:hAnsi="Times New Roman" w:cs="Times New Roman"/>
          <w:kern w:val="0"/>
          <w:lang w:val="en-GB" w:eastAsia="en-GB"/>
        </w:rPr>
        <w:t>these delays</w:t>
      </w:r>
      <w:r w:rsidR="006D252A">
        <w:rPr>
          <w:rFonts w:ascii="Times New Roman" w:eastAsia="Times New Roman" w:hAnsi="Times New Roman" w:cs="Times New Roman"/>
          <w:kern w:val="0"/>
          <w:lang w:val="en-GB" w:eastAsia="en-GB"/>
        </w:rPr>
        <w:t xml:space="preserve"> were risen </w:t>
      </w:r>
      <w:r w:rsidR="00C36C91">
        <w:rPr>
          <w:rFonts w:ascii="Times New Roman" w:eastAsia="Times New Roman" w:hAnsi="Times New Roman" w:cs="Times New Roman"/>
          <w:kern w:val="0"/>
          <w:lang w:val="en-GB" w:eastAsia="en-GB"/>
        </w:rPr>
        <w:t>by</w:t>
      </w:r>
      <w:r w:rsidR="006D252A">
        <w:rPr>
          <w:rFonts w:ascii="Times New Roman" w:eastAsia="Times New Roman" w:hAnsi="Times New Roman" w:cs="Times New Roman"/>
          <w:kern w:val="0"/>
          <w:lang w:val="en-GB" w:eastAsia="en-GB"/>
        </w:rPr>
        <w:t xml:space="preserve"> Cwmbran Manufacturing however these issues were not within their control</w:t>
      </w:r>
      <w:r w:rsidR="00E24349">
        <w:rPr>
          <w:rFonts w:ascii="Times New Roman" w:eastAsia="Times New Roman" w:hAnsi="Times New Roman" w:cs="Times New Roman"/>
          <w:kern w:val="0"/>
          <w:lang w:val="en-GB" w:eastAsia="en-GB"/>
        </w:rPr>
        <w:t xml:space="preserve">. </w:t>
      </w:r>
      <w:r w:rsidR="006D252A">
        <w:rPr>
          <w:rFonts w:ascii="Times New Roman" w:eastAsia="Times New Roman" w:hAnsi="Times New Roman" w:cs="Times New Roman"/>
          <w:kern w:val="0"/>
          <w:lang w:val="en-GB" w:eastAsia="en-GB"/>
        </w:rPr>
        <w:t>This resulted in a lack of trust with Tunisia and necessitated a team from Cwmbran going to Tunisia in week six to get a clear handle as to, what the exact process requirement was, exact detail</w:t>
      </w:r>
      <w:r w:rsidR="00BE38F9">
        <w:rPr>
          <w:rFonts w:ascii="Times New Roman" w:eastAsia="Times New Roman" w:hAnsi="Times New Roman" w:cs="Times New Roman"/>
          <w:kern w:val="0"/>
          <w:lang w:val="en-GB" w:eastAsia="en-GB"/>
        </w:rPr>
        <w:t xml:space="preserve">ed </w:t>
      </w:r>
      <w:r w:rsidR="006D252A">
        <w:rPr>
          <w:rFonts w:ascii="Times New Roman" w:eastAsia="Times New Roman" w:hAnsi="Times New Roman" w:cs="Times New Roman"/>
          <w:kern w:val="0"/>
          <w:lang w:val="en-GB" w:eastAsia="en-GB"/>
        </w:rPr>
        <w:t>specification of machines and processes.</w:t>
      </w:r>
    </w:p>
    <w:p w14:paraId="4DEAEC0A" w14:textId="548CDB9D" w:rsidR="007A02BB" w:rsidRDefault="00C807D9" w:rsidP="00691857">
      <w:pPr>
        <w:spacing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Monthly meetings scheduled by the Group Industrialisation Director at the beginning of March did not commence until </w:t>
      </w:r>
      <w:r w:rsidR="00164338">
        <w:rPr>
          <w:rFonts w:ascii="Times New Roman" w:eastAsia="Times New Roman" w:hAnsi="Times New Roman" w:cs="Times New Roman"/>
          <w:kern w:val="0"/>
          <w:lang w:val="en-GB" w:eastAsia="en-GB"/>
        </w:rPr>
        <w:t>12</w:t>
      </w:r>
      <w:r w:rsidR="00164338" w:rsidRPr="00164338">
        <w:rPr>
          <w:rFonts w:ascii="Times New Roman" w:eastAsia="Times New Roman" w:hAnsi="Times New Roman" w:cs="Times New Roman"/>
          <w:kern w:val="0"/>
          <w:vertAlign w:val="superscript"/>
          <w:lang w:val="en-GB" w:eastAsia="en-GB"/>
        </w:rPr>
        <w:t>th</w:t>
      </w:r>
      <w:r w:rsidR="00164338">
        <w:rPr>
          <w:rFonts w:ascii="Times New Roman" w:eastAsia="Times New Roman" w:hAnsi="Times New Roman" w:cs="Times New Roman"/>
          <w:kern w:val="0"/>
          <w:lang w:val="en-GB" w:eastAsia="en-GB"/>
        </w:rPr>
        <w:t xml:space="preserve"> of </w:t>
      </w:r>
      <w:r>
        <w:rPr>
          <w:rFonts w:ascii="Times New Roman" w:eastAsia="Times New Roman" w:hAnsi="Times New Roman" w:cs="Times New Roman"/>
          <w:kern w:val="0"/>
          <w:lang w:val="en-GB" w:eastAsia="en-GB"/>
        </w:rPr>
        <w:t>May</w:t>
      </w:r>
      <w:r w:rsidR="00164338">
        <w:rPr>
          <w:rFonts w:ascii="Times New Roman" w:eastAsia="Times New Roman" w:hAnsi="Times New Roman" w:cs="Times New Roman"/>
          <w:kern w:val="0"/>
          <w:lang w:val="en-GB" w:eastAsia="en-GB"/>
        </w:rPr>
        <w:t>.</w:t>
      </w:r>
      <w:r>
        <w:rPr>
          <w:rFonts w:ascii="Times New Roman" w:eastAsia="Times New Roman" w:hAnsi="Times New Roman" w:cs="Times New Roman"/>
          <w:kern w:val="0"/>
          <w:lang w:val="en-GB" w:eastAsia="en-GB"/>
        </w:rPr>
        <w:t xml:space="preserve"> </w:t>
      </w:r>
      <w:r w:rsidR="00164338">
        <w:rPr>
          <w:rFonts w:ascii="Times New Roman" w:eastAsia="Times New Roman" w:hAnsi="Times New Roman" w:cs="Times New Roman"/>
          <w:kern w:val="0"/>
          <w:lang w:val="en-GB" w:eastAsia="en-GB"/>
        </w:rPr>
        <w:t xml:space="preserve">Three days before this first meeting, Tunisia dropped the bombshell that one of the press-brakes would no longer be available along with the laser-cutting machine. At this point, </w:t>
      </w:r>
      <w:r>
        <w:rPr>
          <w:rFonts w:ascii="Times New Roman" w:eastAsia="Times New Roman" w:hAnsi="Times New Roman" w:cs="Times New Roman"/>
          <w:kern w:val="0"/>
          <w:lang w:val="en-GB" w:eastAsia="en-GB"/>
        </w:rPr>
        <w:t>it was evident that the project was out of control and not going</w:t>
      </w:r>
      <w:r w:rsidR="00164338">
        <w:rPr>
          <w:rFonts w:ascii="Times New Roman" w:eastAsia="Times New Roman" w:hAnsi="Times New Roman" w:cs="Times New Roman"/>
          <w:kern w:val="0"/>
          <w:lang w:val="en-GB" w:eastAsia="en-GB"/>
        </w:rPr>
        <w:t xml:space="preserve"> to go</w:t>
      </w:r>
      <w:r>
        <w:rPr>
          <w:rFonts w:ascii="Times New Roman" w:eastAsia="Times New Roman" w:hAnsi="Times New Roman" w:cs="Times New Roman"/>
          <w:kern w:val="0"/>
          <w:lang w:val="en-GB" w:eastAsia="en-GB"/>
        </w:rPr>
        <w:t xml:space="preserve"> as planned. </w:t>
      </w:r>
      <w:r w:rsidR="00164338">
        <w:rPr>
          <w:rFonts w:ascii="Times New Roman" w:eastAsia="Times New Roman" w:hAnsi="Times New Roman" w:cs="Times New Roman"/>
          <w:kern w:val="0"/>
          <w:lang w:val="en-GB" w:eastAsia="en-GB"/>
        </w:rPr>
        <w:t>During this first meeting, it emerged that the information previously provided by Tunisia, had been potentially grossly over state</w:t>
      </w:r>
      <w:r w:rsidR="007A02BB">
        <w:rPr>
          <w:rFonts w:ascii="Times New Roman" w:eastAsia="Times New Roman" w:hAnsi="Times New Roman" w:cs="Times New Roman"/>
          <w:kern w:val="0"/>
          <w:lang w:val="en-GB" w:eastAsia="en-GB"/>
        </w:rPr>
        <w:t xml:space="preserve">d, the Director challenged the </w:t>
      </w:r>
      <w:r w:rsidR="00A41218">
        <w:rPr>
          <w:rFonts w:ascii="Times New Roman" w:eastAsia="Times New Roman" w:hAnsi="Times New Roman" w:cs="Times New Roman"/>
          <w:kern w:val="0"/>
          <w:lang w:val="en-GB" w:eastAsia="en-GB"/>
        </w:rPr>
        <w:t xml:space="preserve">work load </w:t>
      </w:r>
      <w:r w:rsidR="007A02BB">
        <w:rPr>
          <w:rFonts w:ascii="Times New Roman" w:eastAsia="Times New Roman" w:hAnsi="Times New Roman" w:cs="Times New Roman"/>
          <w:kern w:val="0"/>
          <w:lang w:val="en-GB" w:eastAsia="en-GB"/>
        </w:rPr>
        <w:t>demand information provided</w:t>
      </w:r>
      <w:r w:rsidR="00164338">
        <w:rPr>
          <w:rFonts w:ascii="Times New Roman" w:eastAsia="Times New Roman" w:hAnsi="Times New Roman" w:cs="Times New Roman"/>
          <w:kern w:val="0"/>
          <w:lang w:val="en-GB" w:eastAsia="en-GB"/>
        </w:rPr>
        <w:t xml:space="preserve"> </w:t>
      </w:r>
      <w:r w:rsidR="007A02BB">
        <w:rPr>
          <w:rFonts w:ascii="Times New Roman" w:eastAsia="Times New Roman" w:hAnsi="Times New Roman" w:cs="Times New Roman"/>
          <w:kern w:val="0"/>
          <w:lang w:val="en-GB" w:eastAsia="en-GB"/>
        </w:rPr>
        <w:t xml:space="preserve">by Tunisia and stated that according to his information the demand figures </w:t>
      </w:r>
      <w:r w:rsidR="00A11C2B">
        <w:rPr>
          <w:rFonts w:ascii="Times New Roman" w:eastAsia="Times New Roman" w:hAnsi="Times New Roman" w:cs="Times New Roman"/>
          <w:kern w:val="0"/>
          <w:lang w:val="en-GB" w:eastAsia="en-GB"/>
        </w:rPr>
        <w:t>were 600 hours</w:t>
      </w:r>
      <w:r w:rsidR="00FF4B6B">
        <w:rPr>
          <w:rFonts w:ascii="Times New Roman" w:eastAsia="Times New Roman" w:hAnsi="Times New Roman" w:cs="Times New Roman"/>
          <w:kern w:val="0"/>
          <w:lang w:val="en-GB" w:eastAsia="en-GB"/>
        </w:rPr>
        <w:t xml:space="preserve"> for the remainder of 2022, 1,000 hours </w:t>
      </w:r>
      <w:r w:rsidR="00A030D7">
        <w:rPr>
          <w:rFonts w:ascii="Times New Roman" w:eastAsia="Times New Roman" w:hAnsi="Times New Roman" w:cs="Times New Roman"/>
          <w:kern w:val="0"/>
          <w:lang w:val="en-GB" w:eastAsia="en-GB"/>
        </w:rPr>
        <w:t>for 2023 and 1,200 hours for 2024</w:t>
      </w:r>
      <w:r w:rsidR="00B07454">
        <w:rPr>
          <w:rFonts w:ascii="Times New Roman" w:eastAsia="Times New Roman" w:hAnsi="Times New Roman" w:cs="Times New Roman"/>
          <w:kern w:val="0"/>
          <w:lang w:val="en-GB" w:eastAsia="en-GB"/>
        </w:rPr>
        <w:t xml:space="preserve"> and vastly differe</w:t>
      </w:r>
      <w:r w:rsidR="00B53EA1">
        <w:rPr>
          <w:rFonts w:ascii="Times New Roman" w:eastAsia="Times New Roman" w:hAnsi="Times New Roman" w:cs="Times New Roman"/>
          <w:kern w:val="0"/>
          <w:lang w:val="en-GB" w:eastAsia="en-GB"/>
        </w:rPr>
        <w:t xml:space="preserve">nt to those </w:t>
      </w:r>
      <w:r w:rsidR="007A02BB">
        <w:rPr>
          <w:rFonts w:ascii="Times New Roman" w:eastAsia="Times New Roman" w:hAnsi="Times New Roman" w:cs="Times New Roman"/>
          <w:kern w:val="0"/>
          <w:lang w:val="en-GB" w:eastAsia="en-GB"/>
        </w:rPr>
        <w:t xml:space="preserve">given to Cwmbran </w:t>
      </w:r>
      <w:r w:rsidR="00B16492">
        <w:rPr>
          <w:rFonts w:ascii="Times New Roman" w:eastAsia="Times New Roman" w:hAnsi="Times New Roman" w:cs="Times New Roman"/>
          <w:kern w:val="0"/>
          <w:lang w:val="en-GB" w:eastAsia="en-GB"/>
        </w:rPr>
        <w:t>are</w:t>
      </w:r>
      <w:r w:rsidR="007A02BB">
        <w:rPr>
          <w:rFonts w:ascii="Times New Roman" w:eastAsia="Times New Roman" w:hAnsi="Times New Roman" w:cs="Times New Roman"/>
          <w:kern w:val="0"/>
          <w:lang w:val="en-GB" w:eastAsia="en-GB"/>
        </w:rPr>
        <w:t xml:space="preserve"> 1000% </w:t>
      </w:r>
      <w:r w:rsidR="00B16492">
        <w:rPr>
          <w:rFonts w:ascii="Times New Roman" w:eastAsia="Times New Roman" w:hAnsi="Times New Roman" w:cs="Times New Roman"/>
          <w:kern w:val="0"/>
          <w:lang w:val="en-GB" w:eastAsia="en-GB"/>
        </w:rPr>
        <w:t xml:space="preserve">higher </w:t>
      </w:r>
      <w:r w:rsidR="007A02BB">
        <w:rPr>
          <w:rFonts w:ascii="Times New Roman" w:eastAsia="Times New Roman" w:hAnsi="Times New Roman" w:cs="Times New Roman"/>
          <w:kern w:val="0"/>
          <w:lang w:val="en-GB" w:eastAsia="en-GB"/>
        </w:rPr>
        <w:t>and demand</w:t>
      </w:r>
      <w:r w:rsidR="00B16492">
        <w:rPr>
          <w:rFonts w:ascii="Times New Roman" w:eastAsia="Times New Roman" w:hAnsi="Times New Roman" w:cs="Times New Roman"/>
          <w:kern w:val="0"/>
          <w:lang w:val="en-GB" w:eastAsia="en-GB"/>
        </w:rPr>
        <w:t>ed</w:t>
      </w:r>
      <w:r w:rsidR="007A02BB">
        <w:rPr>
          <w:rFonts w:ascii="Times New Roman" w:eastAsia="Times New Roman" w:hAnsi="Times New Roman" w:cs="Times New Roman"/>
          <w:kern w:val="0"/>
          <w:lang w:val="en-GB" w:eastAsia="en-GB"/>
        </w:rPr>
        <w:t xml:space="preserve"> to know what was going on, which Tunisia could not explain.</w:t>
      </w:r>
    </w:p>
    <w:p w14:paraId="3AD1F019" w14:textId="77777777" w:rsidR="00012C68" w:rsidRDefault="00012C68" w:rsidP="00691857">
      <w:pPr>
        <w:spacing w:line="276" w:lineRule="auto"/>
        <w:ind w:firstLine="0"/>
        <w:rPr>
          <w:rFonts w:ascii="Times New Roman" w:eastAsia="Times New Roman" w:hAnsi="Times New Roman" w:cs="Times New Roman"/>
          <w:kern w:val="0"/>
          <w:lang w:val="en-GB" w:eastAsia="en-GB"/>
        </w:rPr>
      </w:pPr>
    </w:p>
    <w:p w14:paraId="483C65FC" w14:textId="4496FCDF" w:rsidR="00334C42" w:rsidRDefault="00334C42" w:rsidP="00334C42">
      <w:pPr>
        <w:spacing w:line="276" w:lineRule="auto"/>
        <w:ind w:firstLine="0"/>
        <w:rPr>
          <w:rFonts w:ascii="Times New Roman" w:eastAsia="Times New Roman" w:hAnsi="Times New Roman" w:cs="Times New Roman"/>
          <w:kern w:val="0"/>
          <w:lang w:val="en-GB" w:eastAsia="en-GB"/>
        </w:rPr>
      </w:pPr>
      <w:r>
        <w:rPr>
          <w:rFonts w:ascii="Times New Roman" w:eastAsia="Times New Roman" w:hAnsi="Times New Roman" w:cs="Times New Roman"/>
          <w:kern w:val="0"/>
          <w:lang w:val="en-GB" w:eastAsia="en-GB"/>
        </w:rPr>
        <w:t xml:space="preserve">There is a lack of discipline and accountability within other areas of the business. These </w:t>
      </w:r>
      <w:r w:rsidR="0034114B">
        <w:rPr>
          <w:rFonts w:ascii="Times New Roman" w:eastAsia="Times New Roman" w:hAnsi="Times New Roman" w:cs="Times New Roman"/>
          <w:kern w:val="0"/>
          <w:lang w:val="en-GB" w:eastAsia="en-GB"/>
        </w:rPr>
        <w:t>go</w:t>
      </w:r>
      <w:r>
        <w:rPr>
          <w:rFonts w:ascii="Times New Roman" w:eastAsia="Times New Roman" w:hAnsi="Times New Roman" w:cs="Times New Roman"/>
          <w:kern w:val="0"/>
          <w:lang w:val="en-GB" w:eastAsia="en-GB"/>
        </w:rPr>
        <w:t xml:space="preserve"> unchallenged and is self-evident from the response times of request to actually providing the information, support, commencement or completion of actions.</w:t>
      </w:r>
    </w:p>
    <w:p w14:paraId="078AB19F" w14:textId="77777777" w:rsidR="007A02BB" w:rsidRDefault="007A02BB" w:rsidP="00691857">
      <w:pPr>
        <w:spacing w:line="276" w:lineRule="auto"/>
        <w:ind w:firstLine="0"/>
        <w:rPr>
          <w:rFonts w:ascii="Times New Roman" w:eastAsia="Times New Roman" w:hAnsi="Times New Roman" w:cs="Times New Roman"/>
          <w:kern w:val="0"/>
          <w:lang w:val="en-GB" w:eastAsia="en-GB"/>
        </w:rPr>
      </w:pPr>
    </w:p>
    <w:p w14:paraId="392CDDEE" w14:textId="1E42CEF1" w:rsidR="007A02BB" w:rsidRPr="007372F8" w:rsidRDefault="007A02BB" w:rsidP="007A02BB">
      <w:pPr>
        <w:pStyle w:val="SectionTitle"/>
        <w:rPr>
          <w:rStyle w:val="Heading4Char"/>
          <w:b w:val="0"/>
          <w:bCs w:val="0"/>
          <w:i w:val="0"/>
          <w:iCs w:val="0"/>
        </w:rPr>
      </w:pPr>
      <w:bookmarkStart w:id="19" w:name="_Toc104384873"/>
      <w:r w:rsidRPr="25B156A5">
        <w:rPr>
          <w:b/>
          <w:bCs/>
        </w:rPr>
        <w:lastRenderedPageBreak/>
        <w:t>C</w:t>
      </w:r>
      <w:r>
        <w:rPr>
          <w:b/>
          <w:bCs/>
        </w:rPr>
        <w:t>ritique</w:t>
      </w:r>
      <w:r w:rsidRPr="25B156A5">
        <w:rPr>
          <w:b/>
          <w:bCs/>
        </w:rPr>
        <w:t>.</w:t>
      </w:r>
      <w:bookmarkEnd w:id="19"/>
    </w:p>
    <w:p w14:paraId="567323D6" w14:textId="32D2AB3B" w:rsidR="00B30D1E" w:rsidRDefault="00B30D1E" w:rsidP="00B30D1E">
      <w:pPr>
        <w:spacing w:line="276" w:lineRule="auto"/>
        <w:ind w:firstLine="0"/>
      </w:pPr>
      <w:r>
        <w:t xml:space="preserve">In many aspects within SAFRAN there appears on the surface, to be a Non-hierarchical corporate culture as explained on </w:t>
      </w:r>
      <w:r w:rsidRPr="00C066C8">
        <w:rPr>
          <w:i/>
          <w:iCs/>
        </w:rPr>
        <w:t>page 147 of Innovation Management by Paul Trott</w:t>
      </w:r>
      <w:r>
        <w:t xml:space="preserve"> </w:t>
      </w:r>
      <w:sdt>
        <w:sdtPr>
          <w:id w:val="1164818114"/>
          <w:citation/>
        </w:sdtPr>
        <w:sdtContent>
          <w:r>
            <w:fldChar w:fldCharType="begin"/>
          </w:r>
          <w:r>
            <w:rPr>
              <w:lang w:val="en-GB"/>
            </w:rPr>
            <w:instrText xml:space="preserve"> CITATION Pau17 \l 2057 </w:instrText>
          </w:r>
          <w:r>
            <w:fldChar w:fldCharType="separate"/>
          </w:r>
          <w:r w:rsidR="00644F40" w:rsidRPr="00644F40">
            <w:rPr>
              <w:noProof/>
              <w:lang w:val="en-GB"/>
            </w:rPr>
            <w:t>(Trott, 2017)</w:t>
          </w:r>
          <w:r>
            <w:fldChar w:fldCharType="end"/>
          </w:r>
        </w:sdtContent>
      </w:sdt>
      <w:r>
        <w:t>. There is a fundamental flaw within SARFAN, it promotes everywhere in all its operations, this slogan, “POWERED BY TRUST”</w:t>
      </w:r>
      <w:r w:rsidR="00122B26">
        <w:t>, what does this mean?</w:t>
      </w:r>
      <w:r>
        <w:t xml:space="preserve">  </w:t>
      </w:r>
      <w:r w:rsidR="005C7128">
        <w:t xml:space="preserve">There is a lot of evidence that </w:t>
      </w:r>
      <w:r w:rsidR="009450C9">
        <w:t>demonstrates the importance of trust</w:t>
      </w:r>
      <w:r w:rsidR="00A42657">
        <w:t xml:space="preserve"> ‘Trust and openness’ </w:t>
      </w:r>
      <w:sdt>
        <w:sdtPr>
          <w:id w:val="-1303147716"/>
          <w:citation/>
        </w:sdtPr>
        <w:sdtContent>
          <w:r w:rsidR="00A42657">
            <w:fldChar w:fldCharType="begin"/>
          </w:r>
          <w:r w:rsidR="00BD64B4">
            <w:rPr>
              <w:lang w:val="en-GB"/>
            </w:rPr>
            <w:instrText xml:space="preserve">CITATION Joe09 \l 2057 </w:instrText>
          </w:r>
          <w:r w:rsidR="00A42657">
            <w:fldChar w:fldCharType="separate"/>
          </w:r>
          <w:r w:rsidR="00644F40" w:rsidRPr="00644F40">
            <w:rPr>
              <w:noProof/>
              <w:lang w:val="en-GB"/>
            </w:rPr>
            <w:t>(Bessant &amp; Tidd, 2009)</w:t>
          </w:r>
          <w:r w:rsidR="00A42657">
            <w:fldChar w:fldCharType="end"/>
          </w:r>
        </w:sdtContent>
      </w:sdt>
      <w:r w:rsidR="00683CB5">
        <w:t>,</w:t>
      </w:r>
      <w:r w:rsidR="00D645BE">
        <w:t xml:space="preserve"> </w:t>
      </w:r>
      <w:r w:rsidR="00306E62">
        <w:t>‘</w:t>
      </w:r>
      <w:r w:rsidR="00D645BE">
        <w:t xml:space="preserve">Shifting </w:t>
      </w:r>
      <w:r w:rsidR="00306E62">
        <w:t xml:space="preserve">Structures at 3M’ </w:t>
      </w:r>
      <w:sdt>
        <w:sdtPr>
          <w:id w:val="-1360582696"/>
          <w:citation/>
        </w:sdtPr>
        <w:sdtContent>
          <w:r w:rsidR="00306E62">
            <w:fldChar w:fldCharType="begin"/>
          </w:r>
          <w:r w:rsidR="00306E62">
            <w:rPr>
              <w:lang w:val="en-GB"/>
            </w:rPr>
            <w:instrText xml:space="preserve"> CITATION Mel13 \l 2057 </w:instrText>
          </w:r>
          <w:r w:rsidR="00306E62">
            <w:fldChar w:fldCharType="separate"/>
          </w:r>
          <w:r w:rsidR="00644F40" w:rsidRPr="00644F40">
            <w:rPr>
              <w:noProof/>
              <w:lang w:val="en-GB"/>
            </w:rPr>
            <w:t>(Schilling, 2013)</w:t>
          </w:r>
          <w:r w:rsidR="00306E62">
            <w:fldChar w:fldCharType="end"/>
          </w:r>
        </w:sdtContent>
      </w:sdt>
      <w:r w:rsidR="0015132B">
        <w:t>.</w:t>
      </w:r>
      <w:r w:rsidR="00E8606E">
        <w:t xml:space="preserve">  </w:t>
      </w:r>
      <w:r>
        <w:t>The problem is that an invisible line that moves and no one ever knows where this line sits</w:t>
      </w:r>
      <w:r w:rsidR="00F227E0">
        <w:t>,</w:t>
      </w:r>
      <w:r>
        <w:t xml:space="preserve"> th</w:t>
      </w:r>
      <w:r w:rsidR="00F227E0">
        <w:t>is</w:t>
      </w:r>
      <w:r>
        <w:t xml:space="preserve"> is inherent in </w:t>
      </w:r>
      <w:r w:rsidR="00810252">
        <w:t>Cwmbrans</w:t>
      </w:r>
      <w:r w:rsidR="008B7538">
        <w:t xml:space="preserve"> and</w:t>
      </w:r>
      <w:r>
        <w:t xml:space="preserve"> the</w:t>
      </w:r>
      <w:r w:rsidR="008B7538">
        <w:t>re is</w:t>
      </w:r>
      <w:r>
        <w:t xml:space="preserve"> </w:t>
      </w:r>
      <w:r w:rsidR="00C94E53">
        <w:t>in</w:t>
      </w:r>
      <w:r>
        <w:t>consistency of executive and higher management with middle and lower manages to demonstrate leadership</w:t>
      </w:r>
      <w:r w:rsidR="00C40964">
        <w:t xml:space="preserve">, plan, structure, </w:t>
      </w:r>
      <w:r w:rsidR="00FB591F">
        <w:t>organise, develop, prom</w:t>
      </w:r>
      <w:r w:rsidR="00973DE0">
        <w:t xml:space="preserve">ote, yada yada </w:t>
      </w:r>
      <w:r w:rsidR="00F951FB">
        <w:t>y</w:t>
      </w:r>
      <w:r w:rsidR="00973DE0">
        <w:t>ada</w:t>
      </w:r>
      <w:r w:rsidR="00F951FB">
        <w:t>,</w:t>
      </w:r>
      <w:r w:rsidR="00FB591F">
        <w:t xml:space="preserve"> </w:t>
      </w:r>
      <w:r w:rsidR="00087BA6">
        <w:t xml:space="preserve">with the ultimate being </w:t>
      </w:r>
      <w:r w:rsidR="00DD7934">
        <w:t>tak</w:t>
      </w:r>
      <w:r w:rsidR="00087BA6">
        <w:t>ing ownership,</w:t>
      </w:r>
      <w:r w:rsidR="00DD7934">
        <w:t xml:space="preserve"> respo</w:t>
      </w:r>
      <w:r w:rsidR="00087BA6">
        <w:t>n</w:t>
      </w:r>
      <w:r w:rsidR="00DD7934">
        <w:t>sibility</w:t>
      </w:r>
      <w:r w:rsidR="00087BA6">
        <w:t xml:space="preserve"> and account</w:t>
      </w:r>
      <w:r w:rsidR="004657EF">
        <w:t>ability</w:t>
      </w:r>
      <w:r w:rsidR="004321A0">
        <w:t xml:space="preserve">, but most importantly </w:t>
      </w:r>
      <w:r w:rsidR="00700488">
        <w:t>the no authority.</w:t>
      </w:r>
      <w:r w:rsidR="00555B11">
        <w:t xml:space="preserve"> </w:t>
      </w:r>
      <w:r w:rsidR="005B6DB1">
        <w:t xml:space="preserve">As an example: the head of </w:t>
      </w:r>
      <w:r w:rsidR="00E56B33">
        <w:t xml:space="preserve">the </w:t>
      </w:r>
      <w:r w:rsidR="00D5562F">
        <w:t xml:space="preserve">manufacturing unit </w:t>
      </w:r>
      <w:r w:rsidR="00190D78">
        <w:t xml:space="preserve">who has </w:t>
      </w:r>
      <w:r w:rsidR="00B54151">
        <w:t>an operational budget for which he is accoun</w:t>
      </w:r>
      <w:r w:rsidR="00D564F8">
        <w:t xml:space="preserve">table, </w:t>
      </w:r>
      <w:r w:rsidR="00D5562F">
        <w:t xml:space="preserve">does not have the authority </w:t>
      </w:r>
      <w:r w:rsidR="00A23DAB">
        <w:t>sign off £0.01p of expe</w:t>
      </w:r>
      <w:r w:rsidR="00250E5E">
        <w:t>n</w:t>
      </w:r>
      <w:r w:rsidR="00A23DAB">
        <w:t>d</w:t>
      </w:r>
      <w:r w:rsidR="00250E5E">
        <w:t>i</w:t>
      </w:r>
      <w:r w:rsidR="00A23DAB">
        <w:t>ture</w:t>
      </w:r>
      <w:r w:rsidR="00250E5E">
        <w:t xml:space="preserve"> without it being sign</w:t>
      </w:r>
      <w:r w:rsidR="00190D78">
        <w:t>ed off by the VP of operati</w:t>
      </w:r>
      <w:r w:rsidR="00D564F8">
        <w:t xml:space="preserve">ons. </w:t>
      </w:r>
      <w:r w:rsidR="00C74EEA">
        <w:t xml:space="preserve"> </w:t>
      </w:r>
    </w:p>
    <w:p w14:paraId="23C7BD7A" w14:textId="77777777" w:rsidR="00B30D1E" w:rsidRDefault="00B30D1E" w:rsidP="00B30D1E">
      <w:pPr>
        <w:spacing w:line="276" w:lineRule="auto"/>
        <w:ind w:firstLine="0"/>
      </w:pPr>
    </w:p>
    <w:p w14:paraId="0544FF3F" w14:textId="7F26AE07" w:rsidR="0049048E" w:rsidRDefault="004C01ED" w:rsidP="006151AC">
      <w:pPr>
        <w:spacing w:line="276" w:lineRule="auto"/>
        <w:ind w:firstLine="0"/>
      </w:pPr>
      <w:r w:rsidRPr="00BA2F1A">
        <w:t>Resistance to change is not an unexpected event</w:t>
      </w:r>
      <w:r w:rsidR="00C4253F" w:rsidRPr="00BA2F1A">
        <w:t>,</w:t>
      </w:r>
      <w:r w:rsidR="0013081A" w:rsidRPr="00BA2F1A">
        <w:t xml:space="preserve"> </w:t>
      </w:r>
      <w:r w:rsidR="00C21727" w:rsidRPr="00BA2F1A">
        <w:t>in fact it is relatively normal</w:t>
      </w:r>
      <w:r w:rsidR="00A23016" w:rsidRPr="00BA2F1A">
        <w:t xml:space="preserve">.  </w:t>
      </w:r>
      <w:r w:rsidR="0045620E" w:rsidRPr="00BA2F1A">
        <w:t>How deep the resistance run</w:t>
      </w:r>
      <w:r w:rsidR="00695EDB" w:rsidRPr="00BA2F1A">
        <w:t>s depends on many factors.</w:t>
      </w:r>
      <w:r w:rsidR="00DD0707" w:rsidRPr="00BA2F1A">
        <w:t xml:space="preserve"> When there is a requirement for change, as in</w:t>
      </w:r>
      <w:r w:rsidR="001A5E33" w:rsidRPr="00BA2F1A">
        <w:t xml:space="preserve"> instance of this report. The important</w:t>
      </w:r>
      <w:r w:rsidR="0050220E" w:rsidRPr="00BA2F1A">
        <w:t xml:space="preserve"> </w:t>
      </w:r>
      <w:r w:rsidR="001A5E33" w:rsidRPr="00BA2F1A">
        <w:t xml:space="preserve">things to </w:t>
      </w:r>
      <w:r w:rsidR="00273E17" w:rsidRPr="00BA2F1A">
        <w:t>consider</w:t>
      </w:r>
      <w:r w:rsidR="00361BED" w:rsidRPr="00BA2F1A">
        <w:t xml:space="preserve"> are, how</w:t>
      </w:r>
      <w:r w:rsidR="00C64428" w:rsidRPr="00BA2F1A">
        <w:t>, where and when</w:t>
      </w:r>
      <w:r w:rsidR="00361BED" w:rsidRPr="00BA2F1A">
        <w:t xml:space="preserve"> it is </w:t>
      </w:r>
      <w:r w:rsidR="00AB1E91" w:rsidRPr="00BA2F1A">
        <w:t xml:space="preserve">announced, who it is announced to </w:t>
      </w:r>
      <w:r w:rsidR="007713DA" w:rsidRPr="00BA2F1A">
        <w:t>and the manner</w:t>
      </w:r>
      <w:r w:rsidR="00A440DE" w:rsidRPr="00BA2F1A">
        <w:t>,</w:t>
      </w:r>
      <w:r w:rsidR="007713DA" w:rsidRPr="00BA2F1A">
        <w:t xml:space="preserve"> in which it is del</w:t>
      </w:r>
      <w:r w:rsidR="00C02F90" w:rsidRPr="00BA2F1A">
        <w:t>ivered.</w:t>
      </w:r>
      <w:r w:rsidR="00A90AF0" w:rsidRPr="00BA2F1A">
        <w:t xml:space="preserve"> </w:t>
      </w:r>
      <w:r w:rsidR="009A183A" w:rsidRPr="00BA2F1A">
        <w:t>In this instance</w:t>
      </w:r>
      <w:r w:rsidR="000E0196">
        <w:t xml:space="preserve">, </w:t>
      </w:r>
      <w:r w:rsidR="000D4C14">
        <w:t xml:space="preserve">whether or not </w:t>
      </w:r>
      <w:r w:rsidR="00A347A1" w:rsidRPr="00A347A1">
        <w:t>Vincent Mascré</w:t>
      </w:r>
      <w:r w:rsidR="00A347A1">
        <w:t xml:space="preserve">’s </w:t>
      </w:r>
      <w:r w:rsidR="002E1B34">
        <w:t xml:space="preserve">directly announce his </w:t>
      </w:r>
      <w:r w:rsidR="00B97017">
        <w:t xml:space="preserve">decision </w:t>
      </w:r>
      <w:r w:rsidR="009C38BF">
        <w:t>for an innovative strategic</w:t>
      </w:r>
      <w:r w:rsidR="00501877">
        <w:t xml:space="preserve"> change </w:t>
      </w:r>
      <w:r w:rsidR="002E1B34">
        <w:t>to Tunisia or if it</w:t>
      </w:r>
      <w:r w:rsidR="000F4B0F">
        <w:t xml:space="preserve"> </w:t>
      </w:r>
      <w:r w:rsidR="00501877">
        <w:t xml:space="preserve">was </w:t>
      </w:r>
      <w:r w:rsidR="000F4B0F">
        <w:t>passed down through the chain of command</w:t>
      </w:r>
      <w:r w:rsidR="008F47B8" w:rsidRPr="00BA2F1A">
        <w:t xml:space="preserve">, this </w:t>
      </w:r>
      <w:r w:rsidR="00123F9B" w:rsidRPr="00BA2F1A">
        <w:t xml:space="preserve">appears to have </w:t>
      </w:r>
      <w:r w:rsidR="001877F1">
        <w:t>not</w:t>
      </w:r>
      <w:r w:rsidR="000F4B0F">
        <w:t xml:space="preserve"> been</w:t>
      </w:r>
      <w:r w:rsidR="001877F1">
        <w:t xml:space="preserve"> </w:t>
      </w:r>
      <w:r w:rsidR="00123F9B" w:rsidRPr="00BA2F1A">
        <w:t>done very well</w:t>
      </w:r>
      <w:r w:rsidR="009E3CF2" w:rsidRPr="00BA2F1A">
        <w:t xml:space="preserve"> </w:t>
      </w:r>
      <w:r w:rsidR="00BA2F1A" w:rsidRPr="00BA2F1A">
        <w:t>and</w:t>
      </w:r>
      <w:r w:rsidR="009E3CF2" w:rsidRPr="00BA2F1A">
        <w:t xml:space="preserve"> </w:t>
      </w:r>
      <w:r w:rsidR="00FC7116">
        <w:t xml:space="preserve">quite strong resistance </w:t>
      </w:r>
      <w:r w:rsidR="009E3CF2" w:rsidRPr="00BA2F1A">
        <w:t xml:space="preserve">has risen its head above the parapet as illustrated in </w:t>
      </w:r>
      <w:r w:rsidR="009E3CF2" w:rsidRPr="001877F1">
        <w:rPr>
          <w:i/>
          <w:iCs/>
        </w:rPr>
        <w:t>figure 2 on page 10, also paragraphs 4 and 5 on page 11 of this report</w:t>
      </w:r>
      <w:r w:rsidR="00380E85">
        <w:t xml:space="preserve"> </w:t>
      </w:r>
      <w:sdt>
        <w:sdtPr>
          <w:id w:val="998155501"/>
          <w:citation/>
        </w:sdtPr>
        <w:sdtContent>
          <w:r w:rsidR="00F40534">
            <w:fldChar w:fldCharType="begin"/>
          </w:r>
          <w:r w:rsidR="00F40534">
            <w:rPr>
              <w:lang w:val="en-GB"/>
            </w:rPr>
            <w:instrText xml:space="preserve"> CITATION Mel13 \l 2057 </w:instrText>
          </w:r>
          <w:r w:rsidR="00F40534">
            <w:fldChar w:fldCharType="separate"/>
          </w:r>
          <w:r w:rsidR="00644F40" w:rsidRPr="00644F40">
            <w:rPr>
              <w:noProof/>
              <w:lang w:val="en-GB"/>
            </w:rPr>
            <w:t>(Schilling, 2013)</w:t>
          </w:r>
          <w:r w:rsidR="00F40534">
            <w:fldChar w:fldCharType="end"/>
          </w:r>
        </w:sdtContent>
      </w:sdt>
      <w:r w:rsidR="00F40534">
        <w:t>.</w:t>
      </w:r>
    </w:p>
    <w:p w14:paraId="55AD9CFE" w14:textId="59C7AB1B" w:rsidR="00B20C46" w:rsidRDefault="00B20C46" w:rsidP="006151AC">
      <w:pPr>
        <w:spacing w:line="276" w:lineRule="auto"/>
        <w:ind w:firstLine="0"/>
      </w:pPr>
    </w:p>
    <w:p w14:paraId="7D1C84C4" w14:textId="491E7B66" w:rsidR="00380E85" w:rsidRDefault="00826F17" w:rsidP="006151AC">
      <w:pPr>
        <w:spacing w:line="276" w:lineRule="auto"/>
        <w:ind w:firstLine="0"/>
      </w:pPr>
      <w:r w:rsidRPr="00826F17">
        <w:t xml:space="preserve">Currently </w:t>
      </w:r>
      <w:r w:rsidR="00237409">
        <w:t xml:space="preserve">due to </w:t>
      </w:r>
      <w:r w:rsidRPr="00826F17">
        <w:t>the</w:t>
      </w:r>
      <w:r w:rsidR="0071526C">
        <w:t xml:space="preserve"> lack of</w:t>
      </w:r>
      <w:r w:rsidR="0033178F">
        <w:t xml:space="preserve"> clarity of the information provided by Tunisia</w:t>
      </w:r>
      <w:r w:rsidRPr="00826F17">
        <w:t xml:space="preserve"> </w:t>
      </w:r>
      <w:r w:rsidR="00F4092A">
        <w:t xml:space="preserve">and </w:t>
      </w:r>
      <w:r w:rsidR="00A96FA9">
        <w:t>Tunisia</w:t>
      </w:r>
      <w:r w:rsidR="0007303A">
        <w:t>’s inability to demonstrate</w:t>
      </w:r>
      <w:r w:rsidR="00656D19">
        <w:t xml:space="preserve"> it fully understands its own </w:t>
      </w:r>
      <w:r w:rsidR="00037DA5">
        <w:t xml:space="preserve">process, </w:t>
      </w:r>
      <w:r w:rsidR="00656D19">
        <w:t>planning</w:t>
      </w:r>
      <w:r w:rsidR="00303EFC">
        <w:t xml:space="preserve">, </w:t>
      </w:r>
      <w:r w:rsidR="00C27288">
        <w:t>demand requir</w:t>
      </w:r>
      <w:r w:rsidR="00134B57">
        <w:t xml:space="preserve">ements and hours of </w:t>
      </w:r>
      <w:r w:rsidR="00DE0E83">
        <w:t>capacity which be</w:t>
      </w:r>
      <w:r w:rsidR="00331E93">
        <w:t>came apparent during</w:t>
      </w:r>
      <w:r w:rsidR="00656D19">
        <w:t xml:space="preserve"> </w:t>
      </w:r>
      <w:r w:rsidR="00981F02">
        <w:t xml:space="preserve">the </w:t>
      </w:r>
      <w:r w:rsidR="00385A33">
        <w:t>higher-level</w:t>
      </w:r>
      <w:r w:rsidR="00981F02">
        <w:t xml:space="preserve"> </w:t>
      </w:r>
      <w:r w:rsidR="0014418B">
        <w:t xml:space="preserve">status report </w:t>
      </w:r>
      <w:r w:rsidR="00981F02">
        <w:t xml:space="preserve">out on the </w:t>
      </w:r>
      <w:r w:rsidR="005428C3">
        <w:t>12</w:t>
      </w:r>
      <w:r w:rsidR="005428C3" w:rsidRPr="005428C3">
        <w:rPr>
          <w:vertAlign w:val="superscript"/>
        </w:rPr>
        <w:t>th</w:t>
      </w:r>
      <w:r w:rsidR="005428C3">
        <w:t xml:space="preserve"> of May</w:t>
      </w:r>
      <w:r w:rsidR="004164DD">
        <w:t xml:space="preserve">. </w:t>
      </w:r>
      <w:r w:rsidR="003A55BE">
        <w:t xml:space="preserve">The project has currently stalled with the expectation the </w:t>
      </w:r>
      <w:r w:rsidR="00385A33">
        <w:t>timeline</w:t>
      </w:r>
      <w:r w:rsidR="003A55BE">
        <w:t xml:space="preserve"> will now have to </w:t>
      </w:r>
      <w:r w:rsidR="008951EA">
        <w:t>move to the right</w:t>
      </w:r>
      <w:r w:rsidR="00385A33">
        <w:t>.</w:t>
      </w:r>
      <w:r w:rsidR="00A42248">
        <w:t xml:space="preserve"> </w:t>
      </w:r>
      <w:r w:rsidR="00AE610F" w:rsidRPr="00826F17">
        <w:t xml:space="preserve">The </w:t>
      </w:r>
      <w:r w:rsidR="00AE610F" w:rsidRPr="00A42248">
        <w:t>Group Industrialisation Director</w:t>
      </w:r>
      <w:r w:rsidRPr="00826F17">
        <w:t xml:space="preserve"> </w:t>
      </w:r>
      <w:r w:rsidR="004F2C3F">
        <w:t>requested</w:t>
      </w:r>
      <w:r w:rsidRPr="00826F17">
        <w:t xml:space="preserve"> Cwmbran</w:t>
      </w:r>
      <w:r w:rsidR="004F2C3F">
        <w:t xml:space="preserve"> put a team </w:t>
      </w:r>
      <w:r w:rsidR="00581D4D">
        <w:t>together consisting of the P</w:t>
      </w:r>
      <w:r w:rsidR="00D42196">
        <w:t>roject lead, Head of Manufactur</w:t>
      </w:r>
      <w:r w:rsidR="004E3898">
        <w:t>ing and anyone else they deem ne</w:t>
      </w:r>
      <w:r w:rsidR="00385A33">
        <w:t>cessary</w:t>
      </w:r>
      <w:r w:rsidRPr="00826F17">
        <w:t xml:space="preserve"> go to Tunisia</w:t>
      </w:r>
      <w:r w:rsidR="0068380E">
        <w:t xml:space="preserve"> in week 3 of </w:t>
      </w:r>
      <w:r w:rsidR="00AE610F">
        <w:t>June</w:t>
      </w:r>
      <w:r w:rsidRPr="00826F17">
        <w:t xml:space="preserve"> to</w:t>
      </w:r>
      <w:r w:rsidR="00C97E6F">
        <w:t xml:space="preserve"> run a </w:t>
      </w:r>
      <w:r w:rsidR="001814B2">
        <w:t>3-day</w:t>
      </w:r>
      <w:r w:rsidR="00C97E6F">
        <w:t xml:space="preserve"> forum and</w:t>
      </w:r>
      <w:r w:rsidRPr="00826F17">
        <w:t xml:space="preserve"> sort out this mess.</w:t>
      </w:r>
      <w:r w:rsidR="0088014B">
        <w:t xml:space="preserve"> Fu</w:t>
      </w:r>
      <w:r w:rsidR="000D105D">
        <w:t>r</w:t>
      </w:r>
      <w:r w:rsidR="0088014B">
        <w:t>ther to this</w:t>
      </w:r>
      <w:r w:rsidR="00AE610F">
        <w:t>,</w:t>
      </w:r>
      <w:r w:rsidR="000D105D">
        <w:t xml:space="preserve"> he instructed </w:t>
      </w:r>
      <w:r w:rsidR="00132D10">
        <w:t xml:space="preserve">the </w:t>
      </w:r>
      <w:r w:rsidR="000D105D">
        <w:t>Tunisia pr</w:t>
      </w:r>
      <w:r w:rsidR="00132D10">
        <w:t>oject team and management</w:t>
      </w:r>
      <w:r w:rsidR="00F66496">
        <w:t xml:space="preserve"> to fully co-operate with Cwmbran team</w:t>
      </w:r>
      <w:r w:rsidR="0082199B">
        <w:t xml:space="preserve">, learn from them and that to ensure this happened </w:t>
      </w:r>
      <w:r w:rsidR="00E16794">
        <w:t xml:space="preserve">he would be personally attending </w:t>
      </w:r>
      <w:r w:rsidR="00EA6F94">
        <w:t>the event.</w:t>
      </w:r>
    </w:p>
    <w:p w14:paraId="3170C934" w14:textId="4EE39EDD" w:rsidR="00844FA3" w:rsidRDefault="00844FA3" w:rsidP="006151AC">
      <w:pPr>
        <w:spacing w:line="276" w:lineRule="auto"/>
        <w:ind w:firstLine="0"/>
      </w:pPr>
    </w:p>
    <w:p w14:paraId="29D8321A" w14:textId="1C69EC2C" w:rsidR="00885E83" w:rsidRPr="00972F41" w:rsidRDefault="00BE2D00" w:rsidP="003E5DE1">
      <w:pPr>
        <w:spacing w:line="276" w:lineRule="auto"/>
        <w:ind w:firstLine="0"/>
      </w:pPr>
      <w:r>
        <w:t xml:space="preserve">There are </w:t>
      </w:r>
      <w:r w:rsidR="003E5DE1">
        <w:t>several</w:t>
      </w:r>
      <w:r>
        <w:t xml:space="preserve"> lessons that need to be </w:t>
      </w:r>
      <w:r w:rsidR="00434CB6">
        <w:t>leaned from this project</w:t>
      </w:r>
      <w:r w:rsidR="00885E83">
        <w:t xml:space="preserve">. </w:t>
      </w:r>
      <w:r w:rsidR="00885E83">
        <w:t>Whether or not they</w:t>
      </w:r>
      <w:r w:rsidR="003E5DE1">
        <w:t xml:space="preserve"> will</w:t>
      </w:r>
      <w:r w:rsidR="00BD2F80">
        <w:t>,</w:t>
      </w:r>
      <w:r w:rsidR="00885E83">
        <w:t xml:space="preserve"> </w:t>
      </w:r>
      <w:r w:rsidR="003E5DE1">
        <w:t>is questionable</w:t>
      </w:r>
      <w:r w:rsidR="00BD2F80">
        <w:t xml:space="preserve"> as is </w:t>
      </w:r>
      <w:r w:rsidR="00762BA6">
        <w:t xml:space="preserve">the likelihood of them being aimed </w:t>
      </w:r>
      <w:r w:rsidR="00DE6192">
        <w:t>all level and the right level.</w:t>
      </w:r>
      <w:r w:rsidR="00ED660B">
        <w:t xml:space="preserve">  There is now an element of conflict</w:t>
      </w:r>
      <w:r w:rsidR="00B64C11">
        <w:t xml:space="preserve"> as defined by </w:t>
      </w:r>
      <w:r w:rsidR="008F2D42">
        <w:t xml:space="preserve">Joe </w:t>
      </w:r>
      <w:r w:rsidR="00A977CD">
        <w:t>Bessant</w:t>
      </w:r>
      <w:r w:rsidR="008F2D42">
        <w:t xml:space="preserve"> &amp; John Tidd</w:t>
      </w:r>
      <w:r w:rsidR="00A977CD">
        <w:t xml:space="preserve"> ‘Conflict and debate’ </w:t>
      </w:r>
      <w:sdt>
        <w:sdtPr>
          <w:id w:val="960539124"/>
          <w:citation/>
        </w:sdtPr>
        <w:sdtContent>
          <w:r w:rsidR="00A977CD">
            <w:fldChar w:fldCharType="begin"/>
          </w:r>
          <w:r w:rsidR="00BD64B4">
            <w:rPr>
              <w:lang w:val="en-GB"/>
            </w:rPr>
            <w:instrText xml:space="preserve">CITATION Joe09 \l 2057 </w:instrText>
          </w:r>
          <w:r w:rsidR="00A977CD">
            <w:fldChar w:fldCharType="separate"/>
          </w:r>
          <w:r w:rsidR="00644F40" w:rsidRPr="00644F40">
            <w:rPr>
              <w:noProof/>
              <w:lang w:val="en-GB"/>
            </w:rPr>
            <w:t>(Bessant &amp; Tidd, 2009)</w:t>
          </w:r>
          <w:r w:rsidR="00A977CD">
            <w:fldChar w:fldCharType="end"/>
          </w:r>
        </w:sdtContent>
      </w:sdt>
      <w:r w:rsidR="00F768E5">
        <w:t xml:space="preserve"> and Melissa </w:t>
      </w:r>
      <w:r w:rsidR="007B6DF7">
        <w:t>Schilling ‘Partner Selection</w:t>
      </w:r>
      <w:r w:rsidR="00E62917">
        <w:t xml:space="preserve">, </w:t>
      </w:r>
      <w:r w:rsidR="00E62917">
        <w:rPr>
          <w:i/>
          <w:iCs/>
        </w:rPr>
        <w:t>Strategic fit</w:t>
      </w:r>
      <w:r w:rsidR="000C5521">
        <w:t xml:space="preserve">’ </w:t>
      </w:r>
      <w:sdt>
        <w:sdtPr>
          <w:id w:val="-151366421"/>
          <w:citation/>
        </w:sdtPr>
        <w:sdtContent>
          <w:r w:rsidR="000C5521">
            <w:fldChar w:fldCharType="begin"/>
          </w:r>
          <w:r w:rsidR="000C5521">
            <w:rPr>
              <w:lang w:val="en-GB"/>
            </w:rPr>
            <w:instrText xml:space="preserve"> CITATION Mel13 \l 2057 </w:instrText>
          </w:r>
          <w:r w:rsidR="000C5521">
            <w:fldChar w:fldCharType="separate"/>
          </w:r>
          <w:r w:rsidR="000C5521" w:rsidRPr="000C5521">
            <w:rPr>
              <w:noProof/>
              <w:lang w:val="en-GB"/>
            </w:rPr>
            <w:t>(Schilling, 2013)</w:t>
          </w:r>
          <w:r w:rsidR="000C5521">
            <w:fldChar w:fldCharType="end"/>
          </w:r>
        </w:sdtContent>
      </w:sdt>
      <w:r w:rsidR="00406C52">
        <w:t xml:space="preserve">. A lot of this could have been avoided had </w:t>
      </w:r>
      <w:r w:rsidR="00BA439C">
        <w:t xml:space="preserve">been greater consideration given </w:t>
      </w:r>
      <w:r w:rsidR="00680A49">
        <w:t>as identified in the second paragraph of this sec</w:t>
      </w:r>
      <w:r w:rsidR="007B2BF7">
        <w:t>tion.</w:t>
      </w:r>
      <w:r w:rsidR="00C049E7">
        <w:t xml:space="preserve"> </w:t>
      </w:r>
      <w:r w:rsidR="00F66AC3">
        <w:t>Along with the possi</w:t>
      </w:r>
      <w:r w:rsidR="00545E11">
        <w:t xml:space="preserve">bility of the project meeting </w:t>
      </w:r>
      <w:r w:rsidR="000E7BED">
        <w:t>meting</w:t>
      </w:r>
      <w:r w:rsidR="00545E11">
        <w:t xml:space="preserve"> the timeline</w:t>
      </w:r>
      <w:r w:rsidR="000E7BED">
        <w:t xml:space="preserve"> </w:t>
      </w:r>
      <w:r w:rsidR="00545E11">
        <w:t>objective</w:t>
      </w:r>
      <w:r w:rsidR="000E7BED">
        <w:t>.</w:t>
      </w:r>
    </w:p>
    <w:p w14:paraId="0D526F5C" w14:textId="6606CAA3" w:rsidR="00844FA3" w:rsidRDefault="00844FA3" w:rsidP="003E5DE1">
      <w:pPr>
        <w:spacing w:line="276" w:lineRule="auto"/>
        <w:ind w:firstLine="0"/>
      </w:pPr>
    </w:p>
    <w:p w14:paraId="07FF93B4" w14:textId="77777777" w:rsidR="00380E85" w:rsidRPr="00BA2F1A" w:rsidRDefault="00380E85" w:rsidP="006151AC">
      <w:pPr>
        <w:spacing w:line="276" w:lineRule="auto"/>
        <w:ind w:firstLine="0"/>
      </w:pPr>
    </w:p>
    <w:p w14:paraId="1F6DDF57" w14:textId="551DD74F" w:rsidR="00583F99" w:rsidRPr="00BA2F1A" w:rsidRDefault="00583F99" w:rsidP="00AE4B8B">
      <w:pPr>
        <w:ind w:firstLine="0"/>
        <w:rPr>
          <w:b/>
          <w:bCs/>
        </w:rPr>
      </w:pPr>
    </w:p>
    <w:bookmarkStart w:id="20" w:name="_Toc104384874" w:displacedByCustomXml="next"/>
    <w:sdt>
      <w:sdtPr>
        <w:rPr>
          <w:rFonts w:asciiTheme="minorHAnsi" w:eastAsiaTheme="minorEastAsia" w:hAnsiTheme="minorHAnsi" w:cstheme="minorBidi"/>
          <w:b w:val="0"/>
          <w:bCs w:val="0"/>
        </w:rPr>
        <w:id w:val="1565442976"/>
        <w:docPartObj>
          <w:docPartGallery w:val="Bibliographies"/>
          <w:docPartUnique/>
        </w:docPartObj>
      </w:sdtPr>
      <w:sdtEndPr/>
      <w:sdtContent>
        <w:p w14:paraId="47FEB2F1" w14:textId="7BC0CDE2" w:rsidR="001934AE" w:rsidRDefault="001934AE">
          <w:pPr>
            <w:pStyle w:val="Heading1"/>
          </w:pPr>
          <w:r>
            <w:t>References</w:t>
          </w:r>
          <w:bookmarkEnd w:id="20"/>
        </w:p>
        <w:sdt>
          <w:sdtPr>
            <w:id w:val="-573587230"/>
            <w:bibliography/>
          </w:sdtPr>
          <w:sdtEndPr/>
          <w:sdtContent>
            <w:p w14:paraId="047F401F" w14:textId="77777777" w:rsidR="00644F40" w:rsidRDefault="001934AE" w:rsidP="00644F40">
              <w:pPr>
                <w:pStyle w:val="Bibliography"/>
                <w:rPr>
                  <w:noProof/>
                </w:rPr>
              </w:pPr>
              <w:r>
                <w:fldChar w:fldCharType="begin"/>
              </w:r>
              <w:r>
                <w:instrText xml:space="preserve"> BIBLIOGRAPHY </w:instrText>
              </w:r>
              <w:r>
                <w:fldChar w:fldCharType="separate"/>
              </w:r>
              <w:r w:rsidR="00644F40">
                <w:rPr>
                  <w:noProof/>
                </w:rPr>
                <w:t xml:space="preserve">Bessant, J. &amp; Tidd, J., 2009. </w:t>
              </w:r>
              <w:r w:rsidR="00644F40">
                <w:rPr>
                  <w:i/>
                  <w:iCs/>
                  <w:noProof/>
                </w:rPr>
                <w:t xml:space="preserve">Managing Innovation. </w:t>
              </w:r>
              <w:r w:rsidR="00644F40">
                <w:rPr>
                  <w:noProof/>
                </w:rPr>
                <w:t>Fourth ed. Chichester: John Wiley &amp; Sons Ltd.</w:t>
              </w:r>
            </w:p>
            <w:p w14:paraId="20CB8C27" w14:textId="77777777" w:rsidR="00644F40" w:rsidRDefault="00644F40" w:rsidP="00644F40">
              <w:pPr>
                <w:pStyle w:val="Bibliography"/>
                <w:rPr>
                  <w:noProof/>
                </w:rPr>
              </w:pPr>
              <w:r>
                <w:rPr>
                  <w:noProof/>
                </w:rPr>
                <w:t xml:space="preserve">Schilling, M. A., 2013. </w:t>
              </w:r>
              <w:r>
                <w:rPr>
                  <w:i/>
                  <w:iCs/>
                  <w:noProof/>
                </w:rPr>
                <w:t xml:space="preserve">Strategic Management of Technological Innovation. </w:t>
              </w:r>
              <w:r>
                <w:rPr>
                  <w:noProof/>
                </w:rPr>
                <w:t>Fourth ed. New York: McGraw-Hill Irwin.</w:t>
              </w:r>
            </w:p>
            <w:p w14:paraId="3BCC720F" w14:textId="77777777" w:rsidR="00644F40" w:rsidRDefault="00644F40" w:rsidP="00644F40">
              <w:pPr>
                <w:pStyle w:val="Bibliography"/>
                <w:rPr>
                  <w:noProof/>
                </w:rPr>
              </w:pPr>
              <w:r>
                <w:rPr>
                  <w:noProof/>
                </w:rPr>
                <w:t>Trott, P., 2017. Innovation Management And New Product Development. In: Sixth ed. Harlow: Pearson, p. 147.</w:t>
              </w:r>
            </w:p>
            <w:p w14:paraId="1123915C" w14:textId="1F2D3D3B" w:rsidR="001934AE" w:rsidRDefault="001934AE" w:rsidP="00644F40">
              <w:r>
                <w:rPr>
                  <w:b/>
                  <w:bCs/>
                  <w:noProof/>
                </w:rPr>
                <w:fldChar w:fldCharType="end"/>
              </w:r>
            </w:p>
          </w:sdtContent>
        </w:sdt>
      </w:sdtContent>
    </w:sdt>
    <w:p w14:paraId="51A0782C" w14:textId="7A5C74ED" w:rsidR="00972F41" w:rsidRDefault="00972F41" w:rsidP="00507C80">
      <w:pPr>
        <w:ind w:firstLine="0"/>
      </w:pPr>
    </w:p>
    <w:sectPr w:rsidR="00972F41" w:rsidSect="00483920">
      <w:headerReference w:type="default" r:id="rId10"/>
      <w:footnotePr>
        <w:pos w:val="beneathText"/>
      </w:footnotePr>
      <w:pgSz w:w="12240" w:h="15840"/>
      <w:pgMar w:top="1440" w:right="1440" w:bottom="1134"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3772E" w14:textId="77777777" w:rsidR="002B1C6E" w:rsidRDefault="002B1C6E">
      <w:pPr>
        <w:spacing w:line="240" w:lineRule="auto"/>
      </w:pPr>
      <w:r>
        <w:separator/>
      </w:r>
    </w:p>
    <w:p w14:paraId="55B001DE" w14:textId="77777777" w:rsidR="002B1C6E" w:rsidRDefault="002B1C6E"/>
  </w:endnote>
  <w:endnote w:type="continuationSeparator" w:id="0">
    <w:p w14:paraId="49F77F72" w14:textId="77777777" w:rsidR="002B1C6E" w:rsidRDefault="002B1C6E">
      <w:pPr>
        <w:spacing w:line="240" w:lineRule="auto"/>
      </w:pPr>
      <w:r>
        <w:continuationSeparator/>
      </w:r>
    </w:p>
    <w:p w14:paraId="36E109DD" w14:textId="77777777" w:rsidR="002B1C6E" w:rsidRDefault="002B1C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CE118" w14:textId="77777777" w:rsidR="002B1C6E" w:rsidRDefault="002B1C6E">
      <w:pPr>
        <w:spacing w:line="240" w:lineRule="auto"/>
      </w:pPr>
      <w:r>
        <w:separator/>
      </w:r>
    </w:p>
    <w:p w14:paraId="5E244177" w14:textId="77777777" w:rsidR="002B1C6E" w:rsidRDefault="002B1C6E"/>
  </w:footnote>
  <w:footnote w:type="continuationSeparator" w:id="0">
    <w:p w14:paraId="31C85305" w14:textId="77777777" w:rsidR="002B1C6E" w:rsidRDefault="002B1C6E">
      <w:pPr>
        <w:spacing w:line="240" w:lineRule="auto"/>
      </w:pPr>
      <w:r>
        <w:continuationSeparator/>
      </w:r>
    </w:p>
    <w:p w14:paraId="6D25C1DA" w14:textId="77777777" w:rsidR="002B1C6E" w:rsidRDefault="002B1C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61B54" w14:textId="05CF2488" w:rsidR="00AE4B8B" w:rsidRDefault="00AE4B8B">
    <w:pPr>
      <w:pStyle w:val="Heade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EA1333">
      <w:rPr>
        <w:rStyle w:val="Strong"/>
        <w:noProof/>
      </w:rPr>
      <w:t>12</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6CE4780"/>
    <w:multiLevelType w:val="hybridMultilevel"/>
    <w:tmpl w:val="AC92E82A"/>
    <w:lvl w:ilvl="0" w:tplc="CCDE1FB4">
      <w:start w:val="1"/>
      <w:numFmt w:val="lowerLetter"/>
      <w:lvlText w:val="%1)"/>
      <w:lvlJc w:val="left"/>
      <w:pPr>
        <w:ind w:left="927" w:hanging="360"/>
      </w:pPr>
      <w:rPr>
        <w:rFonts w:asciiTheme="minorHAnsi" w:eastAsiaTheme="minorEastAsia" w:hAnsiTheme="minorHAnsi" w:cstheme="minorBidi"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1" w15:restartNumberingAfterBreak="0">
    <w:nsid w:val="120748FB"/>
    <w:multiLevelType w:val="hybridMultilevel"/>
    <w:tmpl w:val="6352B1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9D39BB"/>
    <w:multiLevelType w:val="hybridMultilevel"/>
    <w:tmpl w:val="A1048CCE"/>
    <w:lvl w:ilvl="0" w:tplc="4CDCEF4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15244B5F"/>
    <w:multiLevelType w:val="hybridMultilevel"/>
    <w:tmpl w:val="98149E18"/>
    <w:lvl w:ilvl="0" w:tplc="A9303CB8">
      <w:start w:val="1"/>
      <w:numFmt w:val="decimal"/>
      <w:lvlText w:val="%1)"/>
      <w:lvlJc w:val="left"/>
      <w:pPr>
        <w:ind w:left="2345" w:hanging="360"/>
      </w:pPr>
      <w:rPr>
        <w:rFonts w:hint="default"/>
        <w:b w:val="0"/>
      </w:rPr>
    </w:lvl>
    <w:lvl w:ilvl="1" w:tplc="08090019" w:tentative="1">
      <w:start w:val="1"/>
      <w:numFmt w:val="lowerLetter"/>
      <w:lvlText w:val="%2."/>
      <w:lvlJc w:val="left"/>
      <w:pPr>
        <w:ind w:left="3065" w:hanging="360"/>
      </w:pPr>
    </w:lvl>
    <w:lvl w:ilvl="2" w:tplc="0809001B" w:tentative="1">
      <w:start w:val="1"/>
      <w:numFmt w:val="lowerRoman"/>
      <w:lvlText w:val="%3."/>
      <w:lvlJc w:val="right"/>
      <w:pPr>
        <w:ind w:left="3785" w:hanging="180"/>
      </w:pPr>
    </w:lvl>
    <w:lvl w:ilvl="3" w:tplc="0809000F" w:tentative="1">
      <w:start w:val="1"/>
      <w:numFmt w:val="decimal"/>
      <w:lvlText w:val="%4."/>
      <w:lvlJc w:val="left"/>
      <w:pPr>
        <w:ind w:left="4505" w:hanging="360"/>
      </w:pPr>
    </w:lvl>
    <w:lvl w:ilvl="4" w:tplc="08090019" w:tentative="1">
      <w:start w:val="1"/>
      <w:numFmt w:val="lowerLetter"/>
      <w:lvlText w:val="%5."/>
      <w:lvlJc w:val="left"/>
      <w:pPr>
        <w:ind w:left="5225" w:hanging="360"/>
      </w:pPr>
    </w:lvl>
    <w:lvl w:ilvl="5" w:tplc="0809001B" w:tentative="1">
      <w:start w:val="1"/>
      <w:numFmt w:val="lowerRoman"/>
      <w:lvlText w:val="%6."/>
      <w:lvlJc w:val="right"/>
      <w:pPr>
        <w:ind w:left="5945" w:hanging="180"/>
      </w:pPr>
    </w:lvl>
    <w:lvl w:ilvl="6" w:tplc="0809000F" w:tentative="1">
      <w:start w:val="1"/>
      <w:numFmt w:val="decimal"/>
      <w:lvlText w:val="%7."/>
      <w:lvlJc w:val="left"/>
      <w:pPr>
        <w:ind w:left="6665" w:hanging="360"/>
      </w:pPr>
    </w:lvl>
    <w:lvl w:ilvl="7" w:tplc="08090019" w:tentative="1">
      <w:start w:val="1"/>
      <w:numFmt w:val="lowerLetter"/>
      <w:lvlText w:val="%8."/>
      <w:lvlJc w:val="left"/>
      <w:pPr>
        <w:ind w:left="7385" w:hanging="360"/>
      </w:pPr>
    </w:lvl>
    <w:lvl w:ilvl="8" w:tplc="0809001B" w:tentative="1">
      <w:start w:val="1"/>
      <w:numFmt w:val="lowerRoman"/>
      <w:lvlText w:val="%9."/>
      <w:lvlJc w:val="right"/>
      <w:pPr>
        <w:ind w:left="8105" w:hanging="180"/>
      </w:pPr>
    </w:lvl>
  </w:abstractNum>
  <w:abstractNum w:abstractNumId="14" w15:restartNumberingAfterBreak="0">
    <w:nsid w:val="152D088E"/>
    <w:multiLevelType w:val="hybridMultilevel"/>
    <w:tmpl w:val="058E7DCC"/>
    <w:lvl w:ilvl="0" w:tplc="C150C422">
      <w:start w:val="7"/>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1E31797E"/>
    <w:multiLevelType w:val="hybridMultilevel"/>
    <w:tmpl w:val="DCBCD604"/>
    <w:lvl w:ilvl="0" w:tplc="12047E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31D5873"/>
    <w:multiLevelType w:val="hybridMultilevel"/>
    <w:tmpl w:val="0CA0BA0E"/>
    <w:lvl w:ilvl="0" w:tplc="D4F68648">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D886E8C"/>
    <w:multiLevelType w:val="hybridMultilevel"/>
    <w:tmpl w:val="6E1A511A"/>
    <w:lvl w:ilvl="0" w:tplc="C0868B66">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350F4780"/>
    <w:multiLevelType w:val="hybridMultilevel"/>
    <w:tmpl w:val="8E5E11E2"/>
    <w:lvl w:ilvl="0" w:tplc="C81683F4">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38777241"/>
    <w:multiLevelType w:val="hybridMultilevel"/>
    <w:tmpl w:val="8C3C5C98"/>
    <w:lvl w:ilvl="0" w:tplc="021894E2">
      <w:start w:val="1"/>
      <w:numFmt w:val="decimal"/>
      <w:lvlText w:val="%1)"/>
      <w:lvlJc w:val="left"/>
      <w:pPr>
        <w:ind w:left="1080" w:hanging="360"/>
      </w:pPr>
      <w:rPr>
        <w:rFonts w:asciiTheme="majorHAnsi" w:eastAsiaTheme="majorEastAsia" w:hAnsiTheme="majorHAnsi" w:cstheme="majorBidi" w:hint="default"/>
        <w:sz w:val="20"/>
        <w:szCs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616B4A"/>
    <w:multiLevelType w:val="hybridMultilevel"/>
    <w:tmpl w:val="0DBAFB42"/>
    <w:lvl w:ilvl="0" w:tplc="FFFFFFFF">
      <w:start w:val="1"/>
      <w:numFmt w:val="decimal"/>
      <w:lvlText w:val="%1)"/>
      <w:lvlJc w:val="left"/>
      <w:pPr>
        <w:ind w:left="1211"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74E4766"/>
    <w:multiLevelType w:val="hybridMultilevel"/>
    <w:tmpl w:val="B4B28CD6"/>
    <w:lvl w:ilvl="0" w:tplc="9FC4B2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1340C5D"/>
    <w:multiLevelType w:val="hybridMultilevel"/>
    <w:tmpl w:val="9AA65166"/>
    <w:lvl w:ilvl="0" w:tplc="695A1F8C">
      <w:start w:val="1"/>
      <w:numFmt w:val="lowerRoman"/>
      <w:lvlText w:val="%1)"/>
      <w:lvlJc w:val="left"/>
      <w:pPr>
        <w:ind w:left="2106" w:hanging="720"/>
      </w:pPr>
      <w:rPr>
        <w:rFonts w:hint="default"/>
      </w:rPr>
    </w:lvl>
    <w:lvl w:ilvl="1" w:tplc="08090019" w:tentative="1">
      <w:start w:val="1"/>
      <w:numFmt w:val="lowerLetter"/>
      <w:lvlText w:val="%2."/>
      <w:lvlJc w:val="left"/>
      <w:pPr>
        <w:ind w:left="2466" w:hanging="360"/>
      </w:pPr>
    </w:lvl>
    <w:lvl w:ilvl="2" w:tplc="0809001B" w:tentative="1">
      <w:start w:val="1"/>
      <w:numFmt w:val="lowerRoman"/>
      <w:lvlText w:val="%3."/>
      <w:lvlJc w:val="right"/>
      <w:pPr>
        <w:ind w:left="3186" w:hanging="180"/>
      </w:pPr>
    </w:lvl>
    <w:lvl w:ilvl="3" w:tplc="0809000F" w:tentative="1">
      <w:start w:val="1"/>
      <w:numFmt w:val="decimal"/>
      <w:lvlText w:val="%4."/>
      <w:lvlJc w:val="left"/>
      <w:pPr>
        <w:ind w:left="3906" w:hanging="360"/>
      </w:pPr>
    </w:lvl>
    <w:lvl w:ilvl="4" w:tplc="08090019" w:tentative="1">
      <w:start w:val="1"/>
      <w:numFmt w:val="lowerLetter"/>
      <w:lvlText w:val="%5."/>
      <w:lvlJc w:val="left"/>
      <w:pPr>
        <w:ind w:left="4626" w:hanging="360"/>
      </w:pPr>
    </w:lvl>
    <w:lvl w:ilvl="5" w:tplc="0809001B" w:tentative="1">
      <w:start w:val="1"/>
      <w:numFmt w:val="lowerRoman"/>
      <w:lvlText w:val="%6."/>
      <w:lvlJc w:val="right"/>
      <w:pPr>
        <w:ind w:left="5346" w:hanging="180"/>
      </w:pPr>
    </w:lvl>
    <w:lvl w:ilvl="6" w:tplc="0809000F" w:tentative="1">
      <w:start w:val="1"/>
      <w:numFmt w:val="decimal"/>
      <w:lvlText w:val="%7."/>
      <w:lvlJc w:val="left"/>
      <w:pPr>
        <w:ind w:left="6066" w:hanging="360"/>
      </w:pPr>
    </w:lvl>
    <w:lvl w:ilvl="7" w:tplc="08090019" w:tentative="1">
      <w:start w:val="1"/>
      <w:numFmt w:val="lowerLetter"/>
      <w:lvlText w:val="%8."/>
      <w:lvlJc w:val="left"/>
      <w:pPr>
        <w:ind w:left="6786" w:hanging="360"/>
      </w:pPr>
    </w:lvl>
    <w:lvl w:ilvl="8" w:tplc="0809001B" w:tentative="1">
      <w:start w:val="1"/>
      <w:numFmt w:val="lowerRoman"/>
      <w:lvlText w:val="%9."/>
      <w:lvlJc w:val="right"/>
      <w:pPr>
        <w:ind w:left="7506" w:hanging="180"/>
      </w:pPr>
    </w:lvl>
  </w:abstractNum>
  <w:abstractNum w:abstractNumId="2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5C5041B6"/>
    <w:multiLevelType w:val="hybridMultilevel"/>
    <w:tmpl w:val="D06EAC02"/>
    <w:lvl w:ilvl="0" w:tplc="AC0A95C2">
      <w:start w:val="1"/>
      <w:numFmt w:val="decimal"/>
      <w:lvlText w:val="%1)"/>
      <w:lvlJc w:val="left"/>
      <w:pPr>
        <w:ind w:left="1920" w:hanging="360"/>
      </w:pPr>
      <w:rPr>
        <w:rFonts w:hint="default"/>
      </w:r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26" w15:restartNumberingAfterBreak="0">
    <w:nsid w:val="61CD303F"/>
    <w:multiLevelType w:val="hybridMultilevel"/>
    <w:tmpl w:val="6706E7BC"/>
    <w:lvl w:ilvl="0" w:tplc="588445A0">
      <w:start w:val="1"/>
      <w:numFmt w:val="lowerRoman"/>
      <w:lvlText w:val="%1)"/>
      <w:lvlJc w:val="left"/>
      <w:pPr>
        <w:ind w:left="1855"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3602251"/>
    <w:multiLevelType w:val="hybridMultilevel"/>
    <w:tmpl w:val="F8F6BA90"/>
    <w:lvl w:ilvl="0" w:tplc="4B28B2E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6DB2DB8"/>
    <w:multiLevelType w:val="hybridMultilevel"/>
    <w:tmpl w:val="532C147A"/>
    <w:lvl w:ilvl="0" w:tplc="8C483C60">
      <w:start w:val="1"/>
      <w:numFmt w:val="lowerLetter"/>
      <w:lvlText w:val="%1)"/>
      <w:lvlJc w:val="left"/>
      <w:pPr>
        <w:ind w:left="1080" w:hanging="360"/>
      </w:pPr>
      <w:rPr>
        <w:rFonts w:asciiTheme="minorHAnsi" w:eastAsiaTheme="minorEastAsia" w:hAnsiTheme="minorHAnsi" w:cstheme="minorBidi"/>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4ED73AF"/>
    <w:multiLevelType w:val="hybridMultilevel"/>
    <w:tmpl w:val="3224E872"/>
    <w:lvl w:ilvl="0" w:tplc="899E0E4E">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5B72CA6"/>
    <w:multiLevelType w:val="hybridMultilevel"/>
    <w:tmpl w:val="EC18DCBA"/>
    <w:lvl w:ilvl="0" w:tplc="3AC6253C">
      <w:start w:val="1"/>
      <w:numFmt w:val="decimal"/>
      <w:lvlText w:val="%1)"/>
      <w:lvlJc w:val="left"/>
      <w:pPr>
        <w:ind w:left="2880" w:hanging="720"/>
      </w:pPr>
      <w:rPr>
        <w:rFonts w:hint="default"/>
      </w:rPr>
    </w:lvl>
    <w:lvl w:ilvl="1" w:tplc="08090019">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3" w15:restartNumberingAfterBreak="0">
    <w:nsid w:val="76405894"/>
    <w:multiLevelType w:val="hybridMultilevel"/>
    <w:tmpl w:val="E0362C08"/>
    <w:lvl w:ilvl="0" w:tplc="613C9AB6">
      <w:start w:val="1"/>
      <w:numFmt w:val="lowerLetter"/>
      <w:lvlText w:val="%1)"/>
      <w:lvlJc w:val="left"/>
      <w:pPr>
        <w:ind w:left="2345" w:hanging="360"/>
      </w:pPr>
      <w:rPr>
        <w:rFonts w:hint="default"/>
      </w:rPr>
    </w:lvl>
    <w:lvl w:ilvl="1" w:tplc="08090019" w:tentative="1">
      <w:start w:val="1"/>
      <w:numFmt w:val="lowerLetter"/>
      <w:lvlText w:val="%2."/>
      <w:lvlJc w:val="left"/>
      <w:pPr>
        <w:ind w:left="3065" w:hanging="360"/>
      </w:pPr>
    </w:lvl>
    <w:lvl w:ilvl="2" w:tplc="0809001B" w:tentative="1">
      <w:start w:val="1"/>
      <w:numFmt w:val="lowerRoman"/>
      <w:lvlText w:val="%3."/>
      <w:lvlJc w:val="right"/>
      <w:pPr>
        <w:ind w:left="3785" w:hanging="180"/>
      </w:pPr>
    </w:lvl>
    <w:lvl w:ilvl="3" w:tplc="0809000F" w:tentative="1">
      <w:start w:val="1"/>
      <w:numFmt w:val="decimal"/>
      <w:lvlText w:val="%4."/>
      <w:lvlJc w:val="left"/>
      <w:pPr>
        <w:ind w:left="4505" w:hanging="360"/>
      </w:pPr>
    </w:lvl>
    <w:lvl w:ilvl="4" w:tplc="08090019" w:tentative="1">
      <w:start w:val="1"/>
      <w:numFmt w:val="lowerLetter"/>
      <w:lvlText w:val="%5."/>
      <w:lvlJc w:val="left"/>
      <w:pPr>
        <w:ind w:left="5225" w:hanging="360"/>
      </w:pPr>
    </w:lvl>
    <w:lvl w:ilvl="5" w:tplc="0809001B" w:tentative="1">
      <w:start w:val="1"/>
      <w:numFmt w:val="lowerRoman"/>
      <w:lvlText w:val="%6."/>
      <w:lvlJc w:val="right"/>
      <w:pPr>
        <w:ind w:left="5945" w:hanging="180"/>
      </w:pPr>
    </w:lvl>
    <w:lvl w:ilvl="6" w:tplc="0809000F" w:tentative="1">
      <w:start w:val="1"/>
      <w:numFmt w:val="decimal"/>
      <w:lvlText w:val="%7."/>
      <w:lvlJc w:val="left"/>
      <w:pPr>
        <w:ind w:left="6665" w:hanging="360"/>
      </w:pPr>
    </w:lvl>
    <w:lvl w:ilvl="7" w:tplc="08090019" w:tentative="1">
      <w:start w:val="1"/>
      <w:numFmt w:val="lowerLetter"/>
      <w:lvlText w:val="%8."/>
      <w:lvlJc w:val="left"/>
      <w:pPr>
        <w:ind w:left="7385" w:hanging="360"/>
      </w:pPr>
    </w:lvl>
    <w:lvl w:ilvl="8" w:tplc="0809001B" w:tentative="1">
      <w:start w:val="1"/>
      <w:numFmt w:val="lowerRoman"/>
      <w:lvlText w:val="%9."/>
      <w:lvlJc w:val="right"/>
      <w:pPr>
        <w:ind w:left="8105" w:hanging="180"/>
      </w:pPr>
    </w:lvl>
  </w:abstractNum>
  <w:abstractNum w:abstractNumId="34" w15:restartNumberingAfterBreak="0">
    <w:nsid w:val="7B22141C"/>
    <w:multiLevelType w:val="hybridMultilevel"/>
    <w:tmpl w:val="E2C4F9DE"/>
    <w:lvl w:ilvl="0" w:tplc="08090011">
      <w:start w:val="1"/>
      <w:numFmt w:val="decimal"/>
      <w:lvlText w:val="%1)"/>
      <w:lvlJc w:val="left"/>
      <w:pPr>
        <w:ind w:left="720" w:hanging="360"/>
      </w:pPr>
      <w:rPr>
        <w:rFonts w:ascii="Times New Roman" w:eastAsia="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551D20"/>
    <w:multiLevelType w:val="hybridMultilevel"/>
    <w:tmpl w:val="0FD825DE"/>
    <w:lvl w:ilvl="0" w:tplc="6EFACCDE">
      <w:start w:val="1"/>
      <w:numFmt w:val="lowerRoman"/>
      <w:lvlText w:val="%1)"/>
      <w:lvlJc w:val="left"/>
      <w:pPr>
        <w:ind w:left="2160" w:hanging="72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809779145">
    <w:abstractNumId w:val="9"/>
  </w:num>
  <w:num w:numId="2" w16cid:durableId="584652425">
    <w:abstractNumId w:val="7"/>
  </w:num>
  <w:num w:numId="3" w16cid:durableId="555968513">
    <w:abstractNumId w:val="6"/>
  </w:num>
  <w:num w:numId="4" w16cid:durableId="1672954204">
    <w:abstractNumId w:val="5"/>
  </w:num>
  <w:num w:numId="5" w16cid:durableId="1239166786">
    <w:abstractNumId w:val="4"/>
  </w:num>
  <w:num w:numId="6" w16cid:durableId="682392141">
    <w:abstractNumId w:val="8"/>
  </w:num>
  <w:num w:numId="7" w16cid:durableId="551775626">
    <w:abstractNumId w:val="3"/>
  </w:num>
  <w:num w:numId="8" w16cid:durableId="1969698364">
    <w:abstractNumId w:val="2"/>
  </w:num>
  <w:num w:numId="9" w16cid:durableId="2018925794">
    <w:abstractNumId w:val="1"/>
  </w:num>
  <w:num w:numId="10" w16cid:durableId="1896621200">
    <w:abstractNumId w:val="0"/>
  </w:num>
  <w:num w:numId="11" w16cid:durableId="1904022016">
    <w:abstractNumId w:val="9"/>
    <w:lvlOverride w:ilvl="0">
      <w:startOverride w:val="1"/>
    </w:lvlOverride>
  </w:num>
  <w:num w:numId="12" w16cid:durableId="727144201">
    <w:abstractNumId w:val="30"/>
  </w:num>
  <w:num w:numId="13" w16cid:durableId="89014755">
    <w:abstractNumId w:val="24"/>
  </w:num>
  <w:num w:numId="14" w16cid:durableId="145247470">
    <w:abstractNumId w:val="22"/>
  </w:num>
  <w:num w:numId="15" w16cid:durableId="1282763468">
    <w:abstractNumId w:val="29"/>
  </w:num>
  <w:num w:numId="16" w16cid:durableId="1386224890">
    <w:abstractNumId w:val="16"/>
  </w:num>
  <w:num w:numId="17" w16cid:durableId="1431972273">
    <w:abstractNumId w:val="18"/>
  </w:num>
  <w:num w:numId="18" w16cid:durableId="1151019642">
    <w:abstractNumId w:val="31"/>
  </w:num>
  <w:num w:numId="19" w16cid:durableId="1207452820">
    <w:abstractNumId w:val="17"/>
  </w:num>
  <w:num w:numId="20" w16cid:durableId="2089032383">
    <w:abstractNumId w:val="35"/>
  </w:num>
  <w:num w:numId="21" w16cid:durableId="2074308332">
    <w:abstractNumId w:val="12"/>
  </w:num>
  <w:num w:numId="22" w16cid:durableId="1109735011">
    <w:abstractNumId w:val="15"/>
  </w:num>
  <w:num w:numId="23" w16cid:durableId="1154949934">
    <w:abstractNumId w:val="19"/>
  </w:num>
  <w:num w:numId="24" w16cid:durableId="877427696">
    <w:abstractNumId w:val="26"/>
  </w:num>
  <w:num w:numId="25" w16cid:durableId="595329915">
    <w:abstractNumId w:val="33"/>
  </w:num>
  <w:num w:numId="26" w16cid:durableId="2020424952">
    <w:abstractNumId w:val="25"/>
  </w:num>
  <w:num w:numId="27" w16cid:durableId="610941325">
    <w:abstractNumId w:val="21"/>
  </w:num>
  <w:num w:numId="28" w16cid:durableId="38869392">
    <w:abstractNumId w:val="28"/>
  </w:num>
  <w:num w:numId="29" w16cid:durableId="2051146428">
    <w:abstractNumId w:val="23"/>
  </w:num>
  <w:num w:numId="30" w16cid:durableId="1217013461">
    <w:abstractNumId w:val="20"/>
  </w:num>
  <w:num w:numId="31" w16cid:durableId="1410615031">
    <w:abstractNumId w:val="11"/>
  </w:num>
  <w:num w:numId="32" w16cid:durableId="106046822">
    <w:abstractNumId w:val="27"/>
  </w:num>
  <w:num w:numId="33" w16cid:durableId="332221926">
    <w:abstractNumId w:val="34"/>
  </w:num>
  <w:num w:numId="34" w16cid:durableId="1630553855">
    <w:abstractNumId w:val="10"/>
  </w:num>
  <w:num w:numId="35" w16cid:durableId="382172482">
    <w:abstractNumId w:val="13"/>
  </w:num>
  <w:num w:numId="36" w16cid:durableId="726302584">
    <w:abstractNumId w:val="32"/>
  </w:num>
  <w:num w:numId="37" w16cid:durableId="15320623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attachedTemplate r:id="rId1"/>
  <w:defaultTabStop w:val="720"/>
  <w:characterSpacingControl w:val="doNotCompress"/>
  <w:hdrShapeDefaults>
    <o:shapedefaults v:ext="edit" spidmax="40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656"/>
    <w:rsid w:val="00002ACB"/>
    <w:rsid w:val="00002E52"/>
    <w:rsid w:val="00004F68"/>
    <w:rsid w:val="000101AF"/>
    <w:rsid w:val="00012C68"/>
    <w:rsid w:val="00012F69"/>
    <w:rsid w:val="00014954"/>
    <w:rsid w:val="00024043"/>
    <w:rsid w:val="00024CC6"/>
    <w:rsid w:val="000253A2"/>
    <w:rsid w:val="00026723"/>
    <w:rsid w:val="00026A79"/>
    <w:rsid w:val="00031BCC"/>
    <w:rsid w:val="00037DA5"/>
    <w:rsid w:val="0004546D"/>
    <w:rsid w:val="0005096C"/>
    <w:rsid w:val="00057CB7"/>
    <w:rsid w:val="00065CB4"/>
    <w:rsid w:val="00065D40"/>
    <w:rsid w:val="00071F71"/>
    <w:rsid w:val="0007303A"/>
    <w:rsid w:val="0007478B"/>
    <w:rsid w:val="00074835"/>
    <w:rsid w:val="00086848"/>
    <w:rsid w:val="00087BA6"/>
    <w:rsid w:val="00096BF0"/>
    <w:rsid w:val="000A05C8"/>
    <w:rsid w:val="000A078F"/>
    <w:rsid w:val="000A5423"/>
    <w:rsid w:val="000A7347"/>
    <w:rsid w:val="000B30D2"/>
    <w:rsid w:val="000B3482"/>
    <w:rsid w:val="000B35A1"/>
    <w:rsid w:val="000B6F47"/>
    <w:rsid w:val="000C5521"/>
    <w:rsid w:val="000C59AF"/>
    <w:rsid w:val="000D105D"/>
    <w:rsid w:val="000D3F41"/>
    <w:rsid w:val="000D4C14"/>
    <w:rsid w:val="000E0196"/>
    <w:rsid w:val="000E1BD1"/>
    <w:rsid w:val="000E7BED"/>
    <w:rsid w:val="000F09E5"/>
    <w:rsid w:val="000F4B0F"/>
    <w:rsid w:val="000F59F1"/>
    <w:rsid w:val="000F68C4"/>
    <w:rsid w:val="001002C8"/>
    <w:rsid w:val="00100C57"/>
    <w:rsid w:val="00101C2E"/>
    <w:rsid w:val="001034D2"/>
    <w:rsid w:val="00106955"/>
    <w:rsid w:val="00111C35"/>
    <w:rsid w:val="00115CA2"/>
    <w:rsid w:val="00122B26"/>
    <w:rsid w:val="00122B59"/>
    <w:rsid w:val="001238B9"/>
    <w:rsid w:val="00123F9B"/>
    <w:rsid w:val="001258A2"/>
    <w:rsid w:val="00125D95"/>
    <w:rsid w:val="00126EA2"/>
    <w:rsid w:val="00130069"/>
    <w:rsid w:val="0013081A"/>
    <w:rsid w:val="00130EE2"/>
    <w:rsid w:val="00132D10"/>
    <w:rsid w:val="0013349B"/>
    <w:rsid w:val="00134B57"/>
    <w:rsid w:val="00134D3B"/>
    <w:rsid w:val="0014141B"/>
    <w:rsid w:val="0014418B"/>
    <w:rsid w:val="00146210"/>
    <w:rsid w:val="001466B1"/>
    <w:rsid w:val="00150C0F"/>
    <w:rsid w:val="0015132B"/>
    <w:rsid w:val="001543F3"/>
    <w:rsid w:val="00164338"/>
    <w:rsid w:val="00171029"/>
    <w:rsid w:val="00173BEB"/>
    <w:rsid w:val="00180B06"/>
    <w:rsid w:val="001814B2"/>
    <w:rsid w:val="001877F1"/>
    <w:rsid w:val="00190D78"/>
    <w:rsid w:val="001934AE"/>
    <w:rsid w:val="001971D7"/>
    <w:rsid w:val="00197770"/>
    <w:rsid w:val="001A2994"/>
    <w:rsid w:val="001A326C"/>
    <w:rsid w:val="001A4FD3"/>
    <w:rsid w:val="001A5E33"/>
    <w:rsid w:val="001B1813"/>
    <w:rsid w:val="001B30D0"/>
    <w:rsid w:val="001B7B2E"/>
    <w:rsid w:val="001C17E6"/>
    <w:rsid w:val="001C343D"/>
    <w:rsid w:val="001C7FBB"/>
    <w:rsid w:val="001D04EE"/>
    <w:rsid w:val="001D27A7"/>
    <w:rsid w:val="001D5E64"/>
    <w:rsid w:val="001D6E24"/>
    <w:rsid w:val="001E0A29"/>
    <w:rsid w:val="001E3CEA"/>
    <w:rsid w:val="001F03B2"/>
    <w:rsid w:val="001F48B8"/>
    <w:rsid w:val="001F4A69"/>
    <w:rsid w:val="001F5A66"/>
    <w:rsid w:val="00200191"/>
    <w:rsid w:val="0021135E"/>
    <w:rsid w:val="00216842"/>
    <w:rsid w:val="002205C1"/>
    <w:rsid w:val="00222A4A"/>
    <w:rsid w:val="00224EEB"/>
    <w:rsid w:val="00231285"/>
    <w:rsid w:val="002323F2"/>
    <w:rsid w:val="00235731"/>
    <w:rsid w:val="00237409"/>
    <w:rsid w:val="00250D23"/>
    <w:rsid w:val="00250E5E"/>
    <w:rsid w:val="00256117"/>
    <w:rsid w:val="00257762"/>
    <w:rsid w:val="00260FEE"/>
    <w:rsid w:val="002619CD"/>
    <w:rsid w:val="002628B7"/>
    <w:rsid w:val="0026351B"/>
    <w:rsid w:val="00273146"/>
    <w:rsid w:val="00273E17"/>
    <w:rsid w:val="00283113"/>
    <w:rsid w:val="00283341"/>
    <w:rsid w:val="00285410"/>
    <w:rsid w:val="00290BE7"/>
    <w:rsid w:val="00292BEA"/>
    <w:rsid w:val="002A053A"/>
    <w:rsid w:val="002B0137"/>
    <w:rsid w:val="002B1C6E"/>
    <w:rsid w:val="002C0B95"/>
    <w:rsid w:val="002C115B"/>
    <w:rsid w:val="002C3567"/>
    <w:rsid w:val="002C4B5B"/>
    <w:rsid w:val="002D49F0"/>
    <w:rsid w:val="002D7DCE"/>
    <w:rsid w:val="002D7E67"/>
    <w:rsid w:val="002E0FD9"/>
    <w:rsid w:val="002E1533"/>
    <w:rsid w:val="002E1B34"/>
    <w:rsid w:val="002E3D68"/>
    <w:rsid w:val="002E5DBA"/>
    <w:rsid w:val="002E77D0"/>
    <w:rsid w:val="002F1EF8"/>
    <w:rsid w:val="002F4904"/>
    <w:rsid w:val="002F5CA2"/>
    <w:rsid w:val="002F6B9B"/>
    <w:rsid w:val="003009AD"/>
    <w:rsid w:val="00303EFC"/>
    <w:rsid w:val="00304234"/>
    <w:rsid w:val="00306E62"/>
    <w:rsid w:val="00307CC0"/>
    <w:rsid w:val="003116B6"/>
    <w:rsid w:val="003144B1"/>
    <w:rsid w:val="003155E9"/>
    <w:rsid w:val="0033178F"/>
    <w:rsid w:val="00331E93"/>
    <w:rsid w:val="00334851"/>
    <w:rsid w:val="00334C42"/>
    <w:rsid w:val="00334CE0"/>
    <w:rsid w:val="00336C53"/>
    <w:rsid w:val="0034114B"/>
    <w:rsid w:val="00347A3A"/>
    <w:rsid w:val="00352282"/>
    <w:rsid w:val="003553C2"/>
    <w:rsid w:val="00355DCA"/>
    <w:rsid w:val="00360D4C"/>
    <w:rsid w:val="00361BED"/>
    <w:rsid w:val="00363CE3"/>
    <w:rsid w:val="00364846"/>
    <w:rsid w:val="00372F27"/>
    <w:rsid w:val="00375D12"/>
    <w:rsid w:val="00376C0F"/>
    <w:rsid w:val="00380E85"/>
    <w:rsid w:val="00380FE3"/>
    <w:rsid w:val="00385A33"/>
    <w:rsid w:val="00393863"/>
    <w:rsid w:val="003963AD"/>
    <w:rsid w:val="003A01E6"/>
    <w:rsid w:val="003A0AFE"/>
    <w:rsid w:val="003A26FF"/>
    <w:rsid w:val="003A322A"/>
    <w:rsid w:val="003A55BE"/>
    <w:rsid w:val="003A5616"/>
    <w:rsid w:val="003C177F"/>
    <w:rsid w:val="003C1C4B"/>
    <w:rsid w:val="003C209F"/>
    <w:rsid w:val="003D4B38"/>
    <w:rsid w:val="003E5DE1"/>
    <w:rsid w:val="003E68E5"/>
    <w:rsid w:val="003E6B19"/>
    <w:rsid w:val="003F4F2E"/>
    <w:rsid w:val="003F7EE6"/>
    <w:rsid w:val="00406C52"/>
    <w:rsid w:val="00407515"/>
    <w:rsid w:val="00410D89"/>
    <w:rsid w:val="00412D18"/>
    <w:rsid w:val="004164DD"/>
    <w:rsid w:val="00420DDD"/>
    <w:rsid w:val="00421E54"/>
    <w:rsid w:val="004321A0"/>
    <w:rsid w:val="00434CB6"/>
    <w:rsid w:val="004401E1"/>
    <w:rsid w:val="0044230D"/>
    <w:rsid w:val="00444E53"/>
    <w:rsid w:val="0045158A"/>
    <w:rsid w:val="00452832"/>
    <w:rsid w:val="00454A42"/>
    <w:rsid w:val="0045620E"/>
    <w:rsid w:val="004612AA"/>
    <w:rsid w:val="004657EF"/>
    <w:rsid w:val="00475B31"/>
    <w:rsid w:val="0047618E"/>
    <w:rsid w:val="004774C5"/>
    <w:rsid w:val="00483920"/>
    <w:rsid w:val="00484342"/>
    <w:rsid w:val="004878CE"/>
    <w:rsid w:val="00487997"/>
    <w:rsid w:val="0049048E"/>
    <w:rsid w:val="00497725"/>
    <w:rsid w:val="004B24E6"/>
    <w:rsid w:val="004B4AE4"/>
    <w:rsid w:val="004B6682"/>
    <w:rsid w:val="004B7761"/>
    <w:rsid w:val="004C01ED"/>
    <w:rsid w:val="004C3186"/>
    <w:rsid w:val="004C4882"/>
    <w:rsid w:val="004D4BE4"/>
    <w:rsid w:val="004D6A96"/>
    <w:rsid w:val="004E3898"/>
    <w:rsid w:val="004E6EDC"/>
    <w:rsid w:val="004F2C3F"/>
    <w:rsid w:val="00501877"/>
    <w:rsid w:val="0050220E"/>
    <w:rsid w:val="005024EB"/>
    <w:rsid w:val="005055BD"/>
    <w:rsid w:val="00507C80"/>
    <w:rsid w:val="0051612C"/>
    <w:rsid w:val="0051716A"/>
    <w:rsid w:val="00532CDD"/>
    <w:rsid w:val="00533667"/>
    <w:rsid w:val="00535FFC"/>
    <w:rsid w:val="00536069"/>
    <w:rsid w:val="00537097"/>
    <w:rsid w:val="005420C4"/>
    <w:rsid w:val="005428C3"/>
    <w:rsid w:val="00543F03"/>
    <w:rsid w:val="00545E11"/>
    <w:rsid w:val="00551A02"/>
    <w:rsid w:val="005534FA"/>
    <w:rsid w:val="00555B11"/>
    <w:rsid w:val="00557A01"/>
    <w:rsid w:val="00562D97"/>
    <w:rsid w:val="00567B37"/>
    <w:rsid w:val="005716CF"/>
    <w:rsid w:val="00572785"/>
    <w:rsid w:val="00577CFA"/>
    <w:rsid w:val="00581D4D"/>
    <w:rsid w:val="00583F99"/>
    <w:rsid w:val="00596FAC"/>
    <w:rsid w:val="005B6DB1"/>
    <w:rsid w:val="005C6B7C"/>
    <w:rsid w:val="005C7128"/>
    <w:rsid w:val="005D035B"/>
    <w:rsid w:val="005D2EAE"/>
    <w:rsid w:val="005D3A03"/>
    <w:rsid w:val="005D5734"/>
    <w:rsid w:val="005D61FB"/>
    <w:rsid w:val="005D686E"/>
    <w:rsid w:val="005E2AE8"/>
    <w:rsid w:val="005F1EF8"/>
    <w:rsid w:val="0060079A"/>
    <w:rsid w:val="006151AC"/>
    <w:rsid w:val="0061772B"/>
    <w:rsid w:val="0062125D"/>
    <w:rsid w:val="006256D0"/>
    <w:rsid w:val="006336A3"/>
    <w:rsid w:val="00635F5C"/>
    <w:rsid w:val="006361AD"/>
    <w:rsid w:val="006442F9"/>
    <w:rsid w:val="00644F40"/>
    <w:rsid w:val="00650579"/>
    <w:rsid w:val="00650EB5"/>
    <w:rsid w:val="00651434"/>
    <w:rsid w:val="00652543"/>
    <w:rsid w:val="00655571"/>
    <w:rsid w:val="00656D19"/>
    <w:rsid w:val="00664C17"/>
    <w:rsid w:val="006650B2"/>
    <w:rsid w:val="00672BD6"/>
    <w:rsid w:val="00677EB3"/>
    <w:rsid w:val="00680A49"/>
    <w:rsid w:val="00681CBA"/>
    <w:rsid w:val="00682436"/>
    <w:rsid w:val="00682A82"/>
    <w:rsid w:val="0068380E"/>
    <w:rsid w:val="00683CB5"/>
    <w:rsid w:val="006865F3"/>
    <w:rsid w:val="00691857"/>
    <w:rsid w:val="0069471B"/>
    <w:rsid w:val="00695EDB"/>
    <w:rsid w:val="006A3ACF"/>
    <w:rsid w:val="006B10FB"/>
    <w:rsid w:val="006B3AAE"/>
    <w:rsid w:val="006B5C84"/>
    <w:rsid w:val="006C5A1E"/>
    <w:rsid w:val="006D252A"/>
    <w:rsid w:val="006D6886"/>
    <w:rsid w:val="006E3694"/>
    <w:rsid w:val="006E404D"/>
    <w:rsid w:val="006E5343"/>
    <w:rsid w:val="006F4DC3"/>
    <w:rsid w:val="00700488"/>
    <w:rsid w:val="007024FD"/>
    <w:rsid w:val="00710BBF"/>
    <w:rsid w:val="00714680"/>
    <w:rsid w:val="0071526C"/>
    <w:rsid w:val="00717302"/>
    <w:rsid w:val="00724585"/>
    <w:rsid w:val="00725C0C"/>
    <w:rsid w:val="00725EE3"/>
    <w:rsid w:val="00727385"/>
    <w:rsid w:val="007305A7"/>
    <w:rsid w:val="00731029"/>
    <w:rsid w:val="007321B1"/>
    <w:rsid w:val="007372F8"/>
    <w:rsid w:val="00742248"/>
    <w:rsid w:val="00746F5D"/>
    <w:rsid w:val="007472B2"/>
    <w:rsid w:val="007543A9"/>
    <w:rsid w:val="007562E2"/>
    <w:rsid w:val="00761E0E"/>
    <w:rsid w:val="007627D4"/>
    <w:rsid w:val="00762BA6"/>
    <w:rsid w:val="0076394A"/>
    <w:rsid w:val="00766171"/>
    <w:rsid w:val="00767FF0"/>
    <w:rsid w:val="007713DA"/>
    <w:rsid w:val="00773192"/>
    <w:rsid w:val="00774A2D"/>
    <w:rsid w:val="007813A7"/>
    <w:rsid w:val="00783E75"/>
    <w:rsid w:val="007A02BB"/>
    <w:rsid w:val="007A1CD7"/>
    <w:rsid w:val="007A6B51"/>
    <w:rsid w:val="007B2BF7"/>
    <w:rsid w:val="007B37AA"/>
    <w:rsid w:val="007B4518"/>
    <w:rsid w:val="007B6DF7"/>
    <w:rsid w:val="007C21DB"/>
    <w:rsid w:val="007C5FCC"/>
    <w:rsid w:val="007D52FC"/>
    <w:rsid w:val="007F0A0B"/>
    <w:rsid w:val="007F660E"/>
    <w:rsid w:val="008002C0"/>
    <w:rsid w:val="008008AF"/>
    <w:rsid w:val="008033FA"/>
    <w:rsid w:val="00810252"/>
    <w:rsid w:val="00811638"/>
    <w:rsid w:val="00812A33"/>
    <w:rsid w:val="0082199B"/>
    <w:rsid w:val="008223F4"/>
    <w:rsid w:val="00826F17"/>
    <w:rsid w:val="008278B2"/>
    <w:rsid w:val="008305AC"/>
    <w:rsid w:val="00833828"/>
    <w:rsid w:val="00834FC7"/>
    <w:rsid w:val="008375A5"/>
    <w:rsid w:val="00837EDA"/>
    <w:rsid w:val="00844FA3"/>
    <w:rsid w:val="00852656"/>
    <w:rsid w:val="00854D7D"/>
    <w:rsid w:val="0088014B"/>
    <w:rsid w:val="00883D3D"/>
    <w:rsid w:val="00885E83"/>
    <w:rsid w:val="00887905"/>
    <w:rsid w:val="00887EFA"/>
    <w:rsid w:val="00892289"/>
    <w:rsid w:val="00892D99"/>
    <w:rsid w:val="00893F8A"/>
    <w:rsid w:val="008951EA"/>
    <w:rsid w:val="00896076"/>
    <w:rsid w:val="008A4FDA"/>
    <w:rsid w:val="008B04B1"/>
    <w:rsid w:val="008B09CD"/>
    <w:rsid w:val="008B6649"/>
    <w:rsid w:val="008B7538"/>
    <w:rsid w:val="008B7ED2"/>
    <w:rsid w:val="008C5323"/>
    <w:rsid w:val="008D310E"/>
    <w:rsid w:val="008E47F4"/>
    <w:rsid w:val="008F0D2A"/>
    <w:rsid w:val="008F2D42"/>
    <w:rsid w:val="008F3410"/>
    <w:rsid w:val="008F47B8"/>
    <w:rsid w:val="00901336"/>
    <w:rsid w:val="00911A21"/>
    <w:rsid w:val="0092130B"/>
    <w:rsid w:val="00921EFF"/>
    <w:rsid w:val="0092497F"/>
    <w:rsid w:val="00925D06"/>
    <w:rsid w:val="009273D8"/>
    <w:rsid w:val="00927FBD"/>
    <w:rsid w:val="00932ECE"/>
    <w:rsid w:val="0093437C"/>
    <w:rsid w:val="00934BC9"/>
    <w:rsid w:val="00941658"/>
    <w:rsid w:val="00942567"/>
    <w:rsid w:val="00942688"/>
    <w:rsid w:val="009450C9"/>
    <w:rsid w:val="009471D9"/>
    <w:rsid w:val="00950E0C"/>
    <w:rsid w:val="0095161E"/>
    <w:rsid w:val="00955398"/>
    <w:rsid w:val="00955C15"/>
    <w:rsid w:val="009606DC"/>
    <w:rsid w:val="009722DA"/>
    <w:rsid w:val="00972F41"/>
    <w:rsid w:val="00973CD6"/>
    <w:rsid w:val="00973DE0"/>
    <w:rsid w:val="009743D0"/>
    <w:rsid w:val="00981164"/>
    <w:rsid w:val="00981F02"/>
    <w:rsid w:val="00983E76"/>
    <w:rsid w:val="009843EA"/>
    <w:rsid w:val="00985E87"/>
    <w:rsid w:val="00987E89"/>
    <w:rsid w:val="00990AB9"/>
    <w:rsid w:val="00993644"/>
    <w:rsid w:val="009A121F"/>
    <w:rsid w:val="009A183A"/>
    <w:rsid w:val="009A282D"/>
    <w:rsid w:val="009A6A3B"/>
    <w:rsid w:val="009A766F"/>
    <w:rsid w:val="009B3933"/>
    <w:rsid w:val="009B70D9"/>
    <w:rsid w:val="009C0B6C"/>
    <w:rsid w:val="009C38BF"/>
    <w:rsid w:val="009D1034"/>
    <w:rsid w:val="009D2A79"/>
    <w:rsid w:val="009D6A79"/>
    <w:rsid w:val="009E1FFD"/>
    <w:rsid w:val="009E3CF2"/>
    <w:rsid w:val="009F0F20"/>
    <w:rsid w:val="009F2F25"/>
    <w:rsid w:val="00A009FA"/>
    <w:rsid w:val="00A030D7"/>
    <w:rsid w:val="00A05FC7"/>
    <w:rsid w:val="00A11C2B"/>
    <w:rsid w:val="00A170DC"/>
    <w:rsid w:val="00A179FC"/>
    <w:rsid w:val="00A23016"/>
    <w:rsid w:val="00A23DAB"/>
    <w:rsid w:val="00A25E89"/>
    <w:rsid w:val="00A304E4"/>
    <w:rsid w:val="00A308EB"/>
    <w:rsid w:val="00A325A7"/>
    <w:rsid w:val="00A32681"/>
    <w:rsid w:val="00A341F2"/>
    <w:rsid w:val="00A347A1"/>
    <w:rsid w:val="00A34BBD"/>
    <w:rsid w:val="00A3519B"/>
    <w:rsid w:val="00A356AE"/>
    <w:rsid w:val="00A41218"/>
    <w:rsid w:val="00A42248"/>
    <w:rsid w:val="00A42657"/>
    <w:rsid w:val="00A437C0"/>
    <w:rsid w:val="00A440DE"/>
    <w:rsid w:val="00A60B54"/>
    <w:rsid w:val="00A66153"/>
    <w:rsid w:val="00A663BA"/>
    <w:rsid w:val="00A71440"/>
    <w:rsid w:val="00A71FF4"/>
    <w:rsid w:val="00A76C4F"/>
    <w:rsid w:val="00A82C3B"/>
    <w:rsid w:val="00A82D8A"/>
    <w:rsid w:val="00A8529F"/>
    <w:rsid w:val="00A86E2A"/>
    <w:rsid w:val="00A87C66"/>
    <w:rsid w:val="00A87E78"/>
    <w:rsid w:val="00A90AF0"/>
    <w:rsid w:val="00A936DC"/>
    <w:rsid w:val="00A94BB0"/>
    <w:rsid w:val="00A96FA9"/>
    <w:rsid w:val="00A977CD"/>
    <w:rsid w:val="00AA19D4"/>
    <w:rsid w:val="00AB1E91"/>
    <w:rsid w:val="00AB4A96"/>
    <w:rsid w:val="00AC1DEC"/>
    <w:rsid w:val="00AC38C7"/>
    <w:rsid w:val="00AC3A52"/>
    <w:rsid w:val="00AC74C5"/>
    <w:rsid w:val="00AC787F"/>
    <w:rsid w:val="00AD142C"/>
    <w:rsid w:val="00AD4578"/>
    <w:rsid w:val="00AE079E"/>
    <w:rsid w:val="00AE3EF9"/>
    <w:rsid w:val="00AE4B8B"/>
    <w:rsid w:val="00AE610F"/>
    <w:rsid w:val="00B06973"/>
    <w:rsid w:val="00B073B9"/>
    <w:rsid w:val="00B07454"/>
    <w:rsid w:val="00B15557"/>
    <w:rsid w:val="00B16407"/>
    <w:rsid w:val="00B16492"/>
    <w:rsid w:val="00B20C46"/>
    <w:rsid w:val="00B30D1E"/>
    <w:rsid w:val="00B343C2"/>
    <w:rsid w:val="00B4335C"/>
    <w:rsid w:val="00B53EA1"/>
    <w:rsid w:val="00B54151"/>
    <w:rsid w:val="00B56EFB"/>
    <w:rsid w:val="00B61061"/>
    <w:rsid w:val="00B64C11"/>
    <w:rsid w:val="00B663A6"/>
    <w:rsid w:val="00B66FB0"/>
    <w:rsid w:val="00B7032E"/>
    <w:rsid w:val="00B70CD8"/>
    <w:rsid w:val="00B73F1D"/>
    <w:rsid w:val="00B74B60"/>
    <w:rsid w:val="00B75FAE"/>
    <w:rsid w:val="00B7674C"/>
    <w:rsid w:val="00B823AA"/>
    <w:rsid w:val="00B8435B"/>
    <w:rsid w:val="00B931FE"/>
    <w:rsid w:val="00B97017"/>
    <w:rsid w:val="00BA2F1A"/>
    <w:rsid w:val="00BA439C"/>
    <w:rsid w:val="00BA45DB"/>
    <w:rsid w:val="00BA4BFC"/>
    <w:rsid w:val="00BA71F3"/>
    <w:rsid w:val="00BB3003"/>
    <w:rsid w:val="00BB72B6"/>
    <w:rsid w:val="00BD194F"/>
    <w:rsid w:val="00BD2F80"/>
    <w:rsid w:val="00BD64B4"/>
    <w:rsid w:val="00BE2455"/>
    <w:rsid w:val="00BE2D00"/>
    <w:rsid w:val="00BE38F9"/>
    <w:rsid w:val="00BE59AC"/>
    <w:rsid w:val="00BE6D7D"/>
    <w:rsid w:val="00BF0D84"/>
    <w:rsid w:val="00BF3610"/>
    <w:rsid w:val="00BF4184"/>
    <w:rsid w:val="00BF4736"/>
    <w:rsid w:val="00BF64B3"/>
    <w:rsid w:val="00C00E4C"/>
    <w:rsid w:val="00C02F90"/>
    <w:rsid w:val="00C049E7"/>
    <w:rsid w:val="00C0601E"/>
    <w:rsid w:val="00C066C8"/>
    <w:rsid w:val="00C21727"/>
    <w:rsid w:val="00C24047"/>
    <w:rsid w:val="00C241D3"/>
    <w:rsid w:val="00C27288"/>
    <w:rsid w:val="00C31D30"/>
    <w:rsid w:val="00C32D0D"/>
    <w:rsid w:val="00C36C91"/>
    <w:rsid w:val="00C40964"/>
    <w:rsid w:val="00C4253F"/>
    <w:rsid w:val="00C46696"/>
    <w:rsid w:val="00C52855"/>
    <w:rsid w:val="00C541C3"/>
    <w:rsid w:val="00C541D3"/>
    <w:rsid w:val="00C555B0"/>
    <w:rsid w:val="00C64428"/>
    <w:rsid w:val="00C7013C"/>
    <w:rsid w:val="00C70B8D"/>
    <w:rsid w:val="00C74EEA"/>
    <w:rsid w:val="00C807D9"/>
    <w:rsid w:val="00C8775C"/>
    <w:rsid w:val="00C91159"/>
    <w:rsid w:val="00C938AA"/>
    <w:rsid w:val="00C94E53"/>
    <w:rsid w:val="00C9650D"/>
    <w:rsid w:val="00C97E6F"/>
    <w:rsid w:val="00CA24F4"/>
    <w:rsid w:val="00CA4FCD"/>
    <w:rsid w:val="00CB2CA5"/>
    <w:rsid w:val="00CB6E55"/>
    <w:rsid w:val="00CC0748"/>
    <w:rsid w:val="00CC1E72"/>
    <w:rsid w:val="00CC2D8D"/>
    <w:rsid w:val="00CC338B"/>
    <w:rsid w:val="00CC5043"/>
    <w:rsid w:val="00CC5823"/>
    <w:rsid w:val="00CD09C7"/>
    <w:rsid w:val="00CD0B0C"/>
    <w:rsid w:val="00CD447D"/>
    <w:rsid w:val="00CD4591"/>
    <w:rsid w:val="00CD643C"/>
    <w:rsid w:val="00CD6E39"/>
    <w:rsid w:val="00CD73B2"/>
    <w:rsid w:val="00CE307E"/>
    <w:rsid w:val="00CF3773"/>
    <w:rsid w:val="00CF6E91"/>
    <w:rsid w:val="00D01852"/>
    <w:rsid w:val="00D042E7"/>
    <w:rsid w:val="00D068FD"/>
    <w:rsid w:val="00D1179E"/>
    <w:rsid w:val="00D11951"/>
    <w:rsid w:val="00D11A45"/>
    <w:rsid w:val="00D237CC"/>
    <w:rsid w:val="00D23BDF"/>
    <w:rsid w:val="00D24B6C"/>
    <w:rsid w:val="00D306B1"/>
    <w:rsid w:val="00D3307A"/>
    <w:rsid w:val="00D410E4"/>
    <w:rsid w:val="00D42196"/>
    <w:rsid w:val="00D42B16"/>
    <w:rsid w:val="00D44459"/>
    <w:rsid w:val="00D46368"/>
    <w:rsid w:val="00D47631"/>
    <w:rsid w:val="00D47DDB"/>
    <w:rsid w:val="00D54102"/>
    <w:rsid w:val="00D5562F"/>
    <w:rsid w:val="00D564F8"/>
    <w:rsid w:val="00D56C3E"/>
    <w:rsid w:val="00D645BE"/>
    <w:rsid w:val="00D673F7"/>
    <w:rsid w:val="00D67B9F"/>
    <w:rsid w:val="00D70FB8"/>
    <w:rsid w:val="00D71431"/>
    <w:rsid w:val="00D715A4"/>
    <w:rsid w:val="00D73468"/>
    <w:rsid w:val="00D81536"/>
    <w:rsid w:val="00D8164F"/>
    <w:rsid w:val="00D828C8"/>
    <w:rsid w:val="00D85B68"/>
    <w:rsid w:val="00D94DB1"/>
    <w:rsid w:val="00DB0CAB"/>
    <w:rsid w:val="00DB163B"/>
    <w:rsid w:val="00DB5899"/>
    <w:rsid w:val="00DC42BB"/>
    <w:rsid w:val="00DD0707"/>
    <w:rsid w:val="00DD10A5"/>
    <w:rsid w:val="00DD7934"/>
    <w:rsid w:val="00DE0E83"/>
    <w:rsid w:val="00DE489B"/>
    <w:rsid w:val="00DE6192"/>
    <w:rsid w:val="00DE6EDA"/>
    <w:rsid w:val="00DF344C"/>
    <w:rsid w:val="00E03BCE"/>
    <w:rsid w:val="00E05409"/>
    <w:rsid w:val="00E068A0"/>
    <w:rsid w:val="00E11AF1"/>
    <w:rsid w:val="00E16794"/>
    <w:rsid w:val="00E2272B"/>
    <w:rsid w:val="00E24349"/>
    <w:rsid w:val="00E449BB"/>
    <w:rsid w:val="00E452DC"/>
    <w:rsid w:val="00E5255C"/>
    <w:rsid w:val="00E56B33"/>
    <w:rsid w:val="00E6004D"/>
    <w:rsid w:val="00E62917"/>
    <w:rsid w:val="00E63111"/>
    <w:rsid w:val="00E63301"/>
    <w:rsid w:val="00E63796"/>
    <w:rsid w:val="00E6649D"/>
    <w:rsid w:val="00E66B54"/>
    <w:rsid w:val="00E73CC9"/>
    <w:rsid w:val="00E77CB9"/>
    <w:rsid w:val="00E80CF5"/>
    <w:rsid w:val="00E81978"/>
    <w:rsid w:val="00E8606E"/>
    <w:rsid w:val="00E87AA9"/>
    <w:rsid w:val="00E92FB5"/>
    <w:rsid w:val="00E945DA"/>
    <w:rsid w:val="00EA1333"/>
    <w:rsid w:val="00EA37C8"/>
    <w:rsid w:val="00EA6F94"/>
    <w:rsid w:val="00EB0BE4"/>
    <w:rsid w:val="00EB34B6"/>
    <w:rsid w:val="00EB42C7"/>
    <w:rsid w:val="00EC49A7"/>
    <w:rsid w:val="00EC4AAB"/>
    <w:rsid w:val="00ED001D"/>
    <w:rsid w:val="00ED0E86"/>
    <w:rsid w:val="00ED260E"/>
    <w:rsid w:val="00ED660B"/>
    <w:rsid w:val="00EE6ED6"/>
    <w:rsid w:val="00EF3EE3"/>
    <w:rsid w:val="00EF48DD"/>
    <w:rsid w:val="00EF524F"/>
    <w:rsid w:val="00EF59EB"/>
    <w:rsid w:val="00EF709B"/>
    <w:rsid w:val="00F006C1"/>
    <w:rsid w:val="00F02D48"/>
    <w:rsid w:val="00F0346B"/>
    <w:rsid w:val="00F03ED1"/>
    <w:rsid w:val="00F059CA"/>
    <w:rsid w:val="00F062C3"/>
    <w:rsid w:val="00F227E0"/>
    <w:rsid w:val="00F23402"/>
    <w:rsid w:val="00F25D61"/>
    <w:rsid w:val="00F25DD1"/>
    <w:rsid w:val="00F35166"/>
    <w:rsid w:val="00F35AE2"/>
    <w:rsid w:val="00F36D36"/>
    <w:rsid w:val="00F379B7"/>
    <w:rsid w:val="00F40534"/>
    <w:rsid w:val="00F40928"/>
    <w:rsid w:val="00F4092A"/>
    <w:rsid w:val="00F4170E"/>
    <w:rsid w:val="00F501CF"/>
    <w:rsid w:val="00F5213D"/>
    <w:rsid w:val="00F525FA"/>
    <w:rsid w:val="00F5762E"/>
    <w:rsid w:val="00F66496"/>
    <w:rsid w:val="00F66AC3"/>
    <w:rsid w:val="00F75E64"/>
    <w:rsid w:val="00F76140"/>
    <w:rsid w:val="00F768E5"/>
    <w:rsid w:val="00F80A4A"/>
    <w:rsid w:val="00F8734E"/>
    <w:rsid w:val="00F9175E"/>
    <w:rsid w:val="00F951FB"/>
    <w:rsid w:val="00FA09D4"/>
    <w:rsid w:val="00FB591F"/>
    <w:rsid w:val="00FC36DD"/>
    <w:rsid w:val="00FC7116"/>
    <w:rsid w:val="00FE1609"/>
    <w:rsid w:val="00FF1DF5"/>
    <w:rsid w:val="00FF2002"/>
    <w:rsid w:val="00FF4B6B"/>
    <w:rsid w:val="034DE4C4"/>
    <w:rsid w:val="04CFB932"/>
    <w:rsid w:val="051F229A"/>
    <w:rsid w:val="0803F594"/>
    <w:rsid w:val="0A397B8D"/>
    <w:rsid w:val="139C36B5"/>
    <w:rsid w:val="1A3875BB"/>
    <w:rsid w:val="1D0CFA76"/>
    <w:rsid w:val="1D4FD73F"/>
    <w:rsid w:val="2036EC36"/>
    <w:rsid w:val="203D088D"/>
    <w:rsid w:val="2274C191"/>
    <w:rsid w:val="24EA4490"/>
    <w:rsid w:val="25B156A5"/>
    <w:rsid w:val="27B67CC1"/>
    <w:rsid w:val="29D25521"/>
    <w:rsid w:val="2A488C6B"/>
    <w:rsid w:val="31707924"/>
    <w:rsid w:val="343F328F"/>
    <w:rsid w:val="35B83601"/>
    <w:rsid w:val="3678D454"/>
    <w:rsid w:val="386004EC"/>
    <w:rsid w:val="3912A3B2"/>
    <w:rsid w:val="3CE815D8"/>
    <w:rsid w:val="3D5B4330"/>
    <w:rsid w:val="3EAB46AF"/>
    <w:rsid w:val="3F00C8DF"/>
    <w:rsid w:val="3F81E536"/>
    <w:rsid w:val="40471710"/>
    <w:rsid w:val="41547801"/>
    <w:rsid w:val="45015FD6"/>
    <w:rsid w:val="455CCD84"/>
    <w:rsid w:val="46A6C777"/>
    <w:rsid w:val="494A0F35"/>
    <w:rsid w:val="4A4A4F84"/>
    <w:rsid w:val="4AA6931B"/>
    <w:rsid w:val="4B0F95F6"/>
    <w:rsid w:val="4CAB94AC"/>
    <w:rsid w:val="4DEAFDC8"/>
    <w:rsid w:val="4EA1F789"/>
    <w:rsid w:val="503DC7EA"/>
    <w:rsid w:val="5192437C"/>
    <w:rsid w:val="546F7632"/>
    <w:rsid w:val="54C326A3"/>
    <w:rsid w:val="54CAE3E0"/>
    <w:rsid w:val="5595FF80"/>
    <w:rsid w:val="5640CDA0"/>
    <w:rsid w:val="56575CB6"/>
    <w:rsid w:val="590D9253"/>
    <w:rsid w:val="598AD2A1"/>
    <w:rsid w:val="5AC980D0"/>
    <w:rsid w:val="5D591424"/>
    <w:rsid w:val="5DBA2795"/>
    <w:rsid w:val="62BFE984"/>
    <w:rsid w:val="63185AB4"/>
    <w:rsid w:val="63515E37"/>
    <w:rsid w:val="63DD8C8E"/>
    <w:rsid w:val="65B410D0"/>
    <w:rsid w:val="674FE131"/>
    <w:rsid w:val="68EBB192"/>
    <w:rsid w:val="6C232687"/>
    <w:rsid w:val="6D2133E5"/>
    <w:rsid w:val="6DBF22B5"/>
    <w:rsid w:val="6EF1DFF2"/>
    <w:rsid w:val="6F5AC749"/>
    <w:rsid w:val="708DB053"/>
    <w:rsid w:val="70D47CA6"/>
    <w:rsid w:val="7349209A"/>
    <w:rsid w:val="73E02DE4"/>
    <w:rsid w:val="74066FD2"/>
    <w:rsid w:val="798C852B"/>
    <w:rsid w:val="79BB1FBA"/>
    <w:rsid w:val="7DE3C5D3"/>
    <w:rsid w:val="7F863B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6ECE570"/>
  <w15:chartTrackingRefBased/>
  <w15:docId w15:val="{C4031DD4-DDF1-4F26-B256-B44D9DFD8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4"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DB163B"/>
    <w:pPr>
      <w:spacing w:after="100"/>
    </w:pPr>
  </w:style>
  <w:style w:type="paragraph" w:styleId="TOC2">
    <w:name w:val="toc 2"/>
    <w:basedOn w:val="Normal"/>
    <w:next w:val="Normal"/>
    <w:autoRedefine/>
    <w:uiPriority w:val="39"/>
    <w:unhideWhenUsed/>
    <w:rsid w:val="00DB163B"/>
    <w:pPr>
      <w:spacing w:after="100"/>
      <w:ind w:left="240"/>
    </w:pPr>
  </w:style>
  <w:style w:type="paragraph" w:styleId="TOC3">
    <w:name w:val="toc 3"/>
    <w:basedOn w:val="Normal"/>
    <w:next w:val="Normal"/>
    <w:autoRedefine/>
    <w:uiPriority w:val="39"/>
    <w:unhideWhenUsed/>
    <w:rsid w:val="00DB163B"/>
    <w:pPr>
      <w:spacing w:after="100"/>
      <w:ind w:left="480"/>
    </w:pPr>
  </w:style>
  <w:style w:type="character" w:styleId="Hyperlink">
    <w:name w:val="Hyperlink"/>
    <w:basedOn w:val="DefaultParagraphFont"/>
    <w:uiPriority w:val="99"/>
    <w:unhideWhenUsed/>
    <w:rsid w:val="00DB163B"/>
    <w:rPr>
      <w:color w:val="5F5F5F" w:themeColor="hyperlink"/>
      <w:u w:val="single"/>
    </w:rPr>
  </w:style>
  <w:style w:type="character" w:customStyle="1" w:styleId="UnresolvedMention1">
    <w:name w:val="Unresolved Mention1"/>
    <w:basedOn w:val="DefaultParagraphFont"/>
    <w:uiPriority w:val="99"/>
    <w:semiHidden/>
    <w:unhideWhenUsed/>
    <w:rsid w:val="00972F41"/>
    <w:rPr>
      <w:color w:val="605E5C"/>
      <w:shd w:val="clear" w:color="auto" w:fill="E1DFDD"/>
    </w:rPr>
  </w:style>
  <w:style w:type="paragraph" w:styleId="Revision">
    <w:name w:val="Revision"/>
    <w:hidden/>
    <w:uiPriority w:val="99"/>
    <w:semiHidden/>
    <w:rsid w:val="00DF344C"/>
    <w:pPr>
      <w:spacing w:line="240" w:lineRule="auto"/>
      <w:ind w:firstLine="0"/>
    </w:pPr>
    <w:rPr>
      <w:kern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27806">
      <w:bodyDiv w:val="1"/>
      <w:marLeft w:val="0"/>
      <w:marRight w:val="0"/>
      <w:marTop w:val="0"/>
      <w:marBottom w:val="0"/>
      <w:divBdr>
        <w:top w:val="none" w:sz="0" w:space="0" w:color="auto"/>
        <w:left w:val="none" w:sz="0" w:space="0" w:color="auto"/>
        <w:bottom w:val="none" w:sz="0" w:space="0" w:color="auto"/>
        <w:right w:val="none" w:sz="0" w:space="0" w:color="auto"/>
      </w:divBdr>
    </w:div>
    <w:div w:id="38013557">
      <w:bodyDiv w:val="1"/>
      <w:marLeft w:val="0"/>
      <w:marRight w:val="0"/>
      <w:marTop w:val="0"/>
      <w:marBottom w:val="0"/>
      <w:divBdr>
        <w:top w:val="none" w:sz="0" w:space="0" w:color="auto"/>
        <w:left w:val="none" w:sz="0" w:space="0" w:color="auto"/>
        <w:bottom w:val="none" w:sz="0" w:space="0" w:color="auto"/>
        <w:right w:val="none" w:sz="0" w:space="0" w:color="auto"/>
      </w:divBdr>
    </w:div>
    <w:div w:id="80765022">
      <w:bodyDiv w:val="1"/>
      <w:marLeft w:val="0"/>
      <w:marRight w:val="0"/>
      <w:marTop w:val="0"/>
      <w:marBottom w:val="0"/>
      <w:divBdr>
        <w:top w:val="none" w:sz="0" w:space="0" w:color="auto"/>
        <w:left w:val="none" w:sz="0" w:space="0" w:color="auto"/>
        <w:bottom w:val="none" w:sz="0" w:space="0" w:color="auto"/>
        <w:right w:val="none" w:sz="0" w:space="0" w:color="auto"/>
      </w:divBdr>
    </w:div>
    <w:div w:id="107357063">
      <w:bodyDiv w:val="1"/>
      <w:marLeft w:val="0"/>
      <w:marRight w:val="0"/>
      <w:marTop w:val="0"/>
      <w:marBottom w:val="0"/>
      <w:divBdr>
        <w:top w:val="none" w:sz="0" w:space="0" w:color="auto"/>
        <w:left w:val="none" w:sz="0" w:space="0" w:color="auto"/>
        <w:bottom w:val="none" w:sz="0" w:space="0" w:color="auto"/>
        <w:right w:val="none" w:sz="0" w:space="0" w:color="auto"/>
      </w:divBdr>
    </w:div>
    <w:div w:id="108789919">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5028759">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48181778">
      <w:bodyDiv w:val="1"/>
      <w:marLeft w:val="0"/>
      <w:marRight w:val="0"/>
      <w:marTop w:val="0"/>
      <w:marBottom w:val="0"/>
      <w:divBdr>
        <w:top w:val="none" w:sz="0" w:space="0" w:color="auto"/>
        <w:left w:val="none" w:sz="0" w:space="0" w:color="auto"/>
        <w:bottom w:val="none" w:sz="0" w:space="0" w:color="auto"/>
        <w:right w:val="none" w:sz="0" w:space="0" w:color="auto"/>
      </w:divBdr>
    </w:div>
    <w:div w:id="161895051">
      <w:bodyDiv w:val="1"/>
      <w:marLeft w:val="0"/>
      <w:marRight w:val="0"/>
      <w:marTop w:val="0"/>
      <w:marBottom w:val="0"/>
      <w:divBdr>
        <w:top w:val="none" w:sz="0" w:space="0" w:color="auto"/>
        <w:left w:val="none" w:sz="0" w:space="0" w:color="auto"/>
        <w:bottom w:val="none" w:sz="0" w:space="0" w:color="auto"/>
        <w:right w:val="none" w:sz="0" w:space="0" w:color="auto"/>
      </w:divBdr>
    </w:div>
    <w:div w:id="202178683">
      <w:bodyDiv w:val="1"/>
      <w:marLeft w:val="0"/>
      <w:marRight w:val="0"/>
      <w:marTop w:val="0"/>
      <w:marBottom w:val="0"/>
      <w:divBdr>
        <w:top w:val="none" w:sz="0" w:space="0" w:color="auto"/>
        <w:left w:val="none" w:sz="0" w:space="0" w:color="auto"/>
        <w:bottom w:val="none" w:sz="0" w:space="0" w:color="auto"/>
        <w:right w:val="none" w:sz="0" w:space="0" w:color="auto"/>
      </w:divBdr>
    </w:div>
    <w:div w:id="22303140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7564862">
      <w:bodyDiv w:val="1"/>
      <w:marLeft w:val="0"/>
      <w:marRight w:val="0"/>
      <w:marTop w:val="0"/>
      <w:marBottom w:val="0"/>
      <w:divBdr>
        <w:top w:val="none" w:sz="0" w:space="0" w:color="auto"/>
        <w:left w:val="none" w:sz="0" w:space="0" w:color="auto"/>
        <w:bottom w:val="none" w:sz="0" w:space="0" w:color="auto"/>
        <w:right w:val="none" w:sz="0" w:space="0" w:color="auto"/>
      </w:divBdr>
    </w:div>
    <w:div w:id="264460520">
      <w:bodyDiv w:val="1"/>
      <w:marLeft w:val="0"/>
      <w:marRight w:val="0"/>
      <w:marTop w:val="0"/>
      <w:marBottom w:val="0"/>
      <w:divBdr>
        <w:top w:val="none" w:sz="0" w:space="0" w:color="auto"/>
        <w:left w:val="none" w:sz="0" w:space="0" w:color="auto"/>
        <w:bottom w:val="none" w:sz="0" w:space="0" w:color="auto"/>
        <w:right w:val="none" w:sz="0" w:space="0" w:color="auto"/>
      </w:divBdr>
    </w:div>
    <w:div w:id="293758660">
      <w:bodyDiv w:val="1"/>
      <w:marLeft w:val="0"/>
      <w:marRight w:val="0"/>
      <w:marTop w:val="0"/>
      <w:marBottom w:val="0"/>
      <w:divBdr>
        <w:top w:val="none" w:sz="0" w:space="0" w:color="auto"/>
        <w:left w:val="none" w:sz="0" w:space="0" w:color="auto"/>
        <w:bottom w:val="none" w:sz="0" w:space="0" w:color="auto"/>
        <w:right w:val="none" w:sz="0" w:space="0" w:color="auto"/>
      </w:divBdr>
    </w:div>
    <w:div w:id="299188577">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36545799">
      <w:bodyDiv w:val="1"/>
      <w:marLeft w:val="0"/>
      <w:marRight w:val="0"/>
      <w:marTop w:val="0"/>
      <w:marBottom w:val="0"/>
      <w:divBdr>
        <w:top w:val="none" w:sz="0" w:space="0" w:color="auto"/>
        <w:left w:val="none" w:sz="0" w:space="0" w:color="auto"/>
        <w:bottom w:val="none" w:sz="0" w:space="0" w:color="auto"/>
        <w:right w:val="none" w:sz="0" w:space="0" w:color="auto"/>
      </w:divBdr>
    </w:div>
    <w:div w:id="355040131">
      <w:bodyDiv w:val="1"/>
      <w:marLeft w:val="0"/>
      <w:marRight w:val="0"/>
      <w:marTop w:val="0"/>
      <w:marBottom w:val="0"/>
      <w:divBdr>
        <w:top w:val="none" w:sz="0" w:space="0" w:color="auto"/>
        <w:left w:val="none" w:sz="0" w:space="0" w:color="auto"/>
        <w:bottom w:val="none" w:sz="0" w:space="0" w:color="auto"/>
        <w:right w:val="none" w:sz="0" w:space="0" w:color="auto"/>
      </w:divBdr>
    </w:div>
    <w:div w:id="357973893">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8872213">
      <w:bodyDiv w:val="1"/>
      <w:marLeft w:val="0"/>
      <w:marRight w:val="0"/>
      <w:marTop w:val="0"/>
      <w:marBottom w:val="0"/>
      <w:divBdr>
        <w:top w:val="none" w:sz="0" w:space="0" w:color="auto"/>
        <w:left w:val="none" w:sz="0" w:space="0" w:color="auto"/>
        <w:bottom w:val="none" w:sz="0" w:space="0" w:color="auto"/>
        <w:right w:val="none" w:sz="0" w:space="0" w:color="auto"/>
      </w:divBdr>
    </w:div>
    <w:div w:id="402488430">
      <w:bodyDiv w:val="1"/>
      <w:marLeft w:val="0"/>
      <w:marRight w:val="0"/>
      <w:marTop w:val="0"/>
      <w:marBottom w:val="0"/>
      <w:divBdr>
        <w:top w:val="none" w:sz="0" w:space="0" w:color="auto"/>
        <w:left w:val="none" w:sz="0" w:space="0" w:color="auto"/>
        <w:bottom w:val="none" w:sz="0" w:space="0" w:color="auto"/>
        <w:right w:val="none" w:sz="0" w:space="0" w:color="auto"/>
      </w:divBdr>
    </w:div>
    <w:div w:id="431635593">
      <w:bodyDiv w:val="1"/>
      <w:marLeft w:val="0"/>
      <w:marRight w:val="0"/>
      <w:marTop w:val="0"/>
      <w:marBottom w:val="0"/>
      <w:divBdr>
        <w:top w:val="none" w:sz="0" w:space="0" w:color="auto"/>
        <w:left w:val="none" w:sz="0" w:space="0" w:color="auto"/>
        <w:bottom w:val="none" w:sz="0" w:space="0" w:color="auto"/>
        <w:right w:val="none" w:sz="0" w:space="0" w:color="auto"/>
      </w:divBdr>
    </w:div>
    <w:div w:id="44434830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0053766">
      <w:bodyDiv w:val="1"/>
      <w:marLeft w:val="0"/>
      <w:marRight w:val="0"/>
      <w:marTop w:val="0"/>
      <w:marBottom w:val="0"/>
      <w:divBdr>
        <w:top w:val="none" w:sz="0" w:space="0" w:color="auto"/>
        <w:left w:val="none" w:sz="0" w:space="0" w:color="auto"/>
        <w:bottom w:val="none" w:sz="0" w:space="0" w:color="auto"/>
        <w:right w:val="none" w:sz="0" w:space="0" w:color="auto"/>
      </w:divBdr>
    </w:div>
    <w:div w:id="478889909">
      <w:bodyDiv w:val="1"/>
      <w:marLeft w:val="0"/>
      <w:marRight w:val="0"/>
      <w:marTop w:val="0"/>
      <w:marBottom w:val="0"/>
      <w:divBdr>
        <w:top w:val="none" w:sz="0" w:space="0" w:color="auto"/>
        <w:left w:val="none" w:sz="0" w:space="0" w:color="auto"/>
        <w:bottom w:val="none" w:sz="0" w:space="0" w:color="auto"/>
        <w:right w:val="none" w:sz="0" w:space="0" w:color="auto"/>
      </w:divBdr>
    </w:div>
    <w:div w:id="507254832">
      <w:bodyDiv w:val="1"/>
      <w:marLeft w:val="0"/>
      <w:marRight w:val="0"/>
      <w:marTop w:val="0"/>
      <w:marBottom w:val="0"/>
      <w:divBdr>
        <w:top w:val="none" w:sz="0" w:space="0" w:color="auto"/>
        <w:left w:val="none" w:sz="0" w:space="0" w:color="auto"/>
        <w:bottom w:val="none" w:sz="0" w:space="0" w:color="auto"/>
        <w:right w:val="none" w:sz="0" w:space="0" w:color="auto"/>
      </w:divBdr>
    </w:div>
    <w:div w:id="531840843">
      <w:bodyDiv w:val="1"/>
      <w:marLeft w:val="0"/>
      <w:marRight w:val="0"/>
      <w:marTop w:val="0"/>
      <w:marBottom w:val="0"/>
      <w:divBdr>
        <w:top w:val="none" w:sz="0" w:space="0" w:color="auto"/>
        <w:left w:val="none" w:sz="0" w:space="0" w:color="auto"/>
        <w:bottom w:val="none" w:sz="0" w:space="0" w:color="auto"/>
        <w:right w:val="none" w:sz="0" w:space="0" w:color="auto"/>
      </w:divBdr>
    </w:div>
    <w:div w:id="541792270">
      <w:bodyDiv w:val="1"/>
      <w:marLeft w:val="0"/>
      <w:marRight w:val="0"/>
      <w:marTop w:val="0"/>
      <w:marBottom w:val="0"/>
      <w:divBdr>
        <w:top w:val="none" w:sz="0" w:space="0" w:color="auto"/>
        <w:left w:val="none" w:sz="0" w:space="0" w:color="auto"/>
        <w:bottom w:val="none" w:sz="0" w:space="0" w:color="auto"/>
        <w:right w:val="none" w:sz="0" w:space="0" w:color="auto"/>
      </w:divBdr>
    </w:div>
    <w:div w:id="573468078">
      <w:bodyDiv w:val="1"/>
      <w:marLeft w:val="0"/>
      <w:marRight w:val="0"/>
      <w:marTop w:val="0"/>
      <w:marBottom w:val="0"/>
      <w:divBdr>
        <w:top w:val="none" w:sz="0" w:space="0" w:color="auto"/>
        <w:left w:val="none" w:sz="0" w:space="0" w:color="auto"/>
        <w:bottom w:val="none" w:sz="0" w:space="0" w:color="auto"/>
        <w:right w:val="none" w:sz="0" w:space="0" w:color="auto"/>
      </w:divBdr>
    </w:div>
    <w:div w:id="620454477">
      <w:bodyDiv w:val="1"/>
      <w:marLeft w:val="0"/>
      <w:marRight w:val="0"/>
      <w:marTop w:val="0"/>
      <w:marBottom w:val="0"/>
      <w:divBdr>
        <w:top w:val="none" w:sz="0" w:space="0" w:color="auto"/>
        <w:left w:val="none" w:sz="0" w:space="0" w:color="auto"/>
        <w:bottom w:val="none" w:sz="0" w:space="0" w:color="auto"/>
        <w:right w:val="none" w:sz="0" w:space="0" w:color="auto"/>
      </w:divBdr>
    </w:div>
    <w:div w:id="62816495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3267354">
      <w:bodyDiv w:val="1"/>
      <w:marLeft w:val="0"/>
      <w:marRight w:val="0"/>
      <w:marTop w:val="0"/>
      <w:marBottom w:val="0"/>
      <w:divBdr>
        <w:top w:val="none" w:sz="0" w:space="0" w:color="auto"/>
        <w:left w:val="none" w:sz="0" w:space="0" w:color="auto"/>
        <w:bottom w:val="none" w:sz="0" w:space="0" w:color="auto"/>
        <w:right w:val="none" w:sz="0" w:space="0" w:color="auto"/>
      </w:divBdr>
    </w:div>
    <w:div w:id="681051726">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07800962">
      <w:bodyDiv w:val="1"/>
      <w:marLeft w:val="0"/>
      <w:marRight w:val="0"/>
      <w:marTop w:val="0"/>
      <w:marBottom w:val="0"/>
      <w:divBdr>
        <w:top w:val="none" w:sz="0" w:space="0" w:color="auto"/>
        <w:left w:val="none" w:sz="0" w:space="0" w:color="auto"/>
        <w:bottom w:val="none" w:sz="0" w:space="0" w:color="auto"/>
        <w:right w:val="none" w:sz="0" w:space="0" w:color="auto"/>
      </w:divBdr>
    </w:div>
    <w:div w:id="730886988">
      <w:bodyDiv w:val="1"/>
      <w:marLeft w:val="0"/>
      <w:marRight w:val="0"/>
      <w:marTop w:val="0"/>
      <w:marBottom w:val="0"/>
      <w:divBdr>
        <w:top w:val="none" w:sz="0" w:space="0" w:color="auto"/>
        <w:left w:val="none" w:sz="0" w:space="0" w:color="auto"/>
        <w:bottom w:val="none" w:sz="0" w:space="0" w:color="auto"/>
        <w:right w:val="none" w:sz="0" w:space="0" w:color="auto"/>
      </w:divBdr>
    </w:div>
    <w:div w:id="737441960">
      <w:bodyDiv w:val="1"/>
      <w:marLeft w:val="0"/>
      <w:marRight w:val="0"/>
      <w:marTop w:val="0"/>
      <w:marBottom w:val="0"/>
      <w:divBdr>
        <w:top w:val="none" w:sz="0" w:space="0" w:color="auto"/>
        <w:left w:val="none" w:sz="0" w:space="0" w:color="auto"/>
        <w:bottom w:val="none" w:sz="0" w:space="0" w:color="auto"/>
        <w:right w:val="none" w:sz="0" w:space="0" w:color="auto"/>
      </w:divBdr>
    </w:div>
    <w:div w:id="746925594">
      <w:bodyDiv w:val="1"/>
      <w:marLeft w:val="0"/>
      <w:marRight w:val="0"/>
      <w:marTop w:val="0"/>
      <w:marBottom w:val="0"/>
      <w:divBdr>
        <w:top w:val="none" w:sz="0" w:space="0" w:color="auto"/>
        <w:left w:val="none" w:sz="0" w:space="0" w:color="auto"/>
        <w:bottom w:val="none" w:sz="0" w:space="0" w:color="auto"/>
        <w:right w:val="none" w:sz="0" w:space="0" w:color="auto"/>
      </w:divBdr>
    </w:div>
    <w:div w:id="759763071">
      <w:bodyDiv w:val="1"/>
      <w:marLeft w:val="0"/>
      <w:marRight w:val="0"/>
      <w:marTop w:val="0"/>
      <w:marBottom w:val="0"/>
      <w:divBdr>
        <w:top w:val="none" w:sz="0" w:space="0" w:color="auto"/>
        <w:left w:val="none" w:sz="0" w:space="0" w:color="auto"/>
        <w:bottom w:val="none" w:sz="0" w:space="0" w:color="auto"/>
        <w:right w:val="none" w:sz="0" w:space="0" w:color="auto"/>
      </w:divBdr>
    </w:div>
    <w:div w:id="797721562">
      <w:bodyDiv w:val="1"/>
      <w:marLeft w:val="0"/>
      <w:marRight w:val="0"/>
      <w:marTop w:val="0"/>
      <w:marBottom w:val="0"/>
      <w:divBdr>
        <w:top w:val="none" w:sz="0" w:space="0" w:color="auto"/>
        <w:left w:val="none" w:sz="0" w:space="0" w:color="auto"/>
        <w:bottom w:val="none" w:sz="0" w:space="0" w:color="auto"/>
        <w:right w:val="none" w:sz="0" w:space="0" w:color="auto"/>
      </w:divBdr>
    </w:div>
    <w:div w:id="811556272">
      <w:bodyDiv w:val="1"/>
      <w:marLeft w:val="0"/>
      <w:marRight w:val="0"/>
      <w:marTop w:val="0"/>
      <w:marBottom w:val="0"/>
      <w:divBdr>
        <w:top w:val="none" w:sz="0" w:space="0" w:color="auto"/>
        <w:left w:val="none" w:sz="0" w:space="0" w:color="auto"/>
        <w:bottom w:val="none" w:sz="0" w:space="0" w:color="auto"/>
        <w:right w:val="none" w:sz="0" w:space="0" w:color="auto"/>
      </w:divBdr>
    </w:div>
    <w:div w:id="813835525">
      <w:bodyDiv w:val="1"/>
      <w:marLeft w:val="0"/>
      <w:marRight w:val="0"/>
      <w:marTop w:val="0"/>
      <w:marBottom w:val="0"/>
      <w:divBdr>
        <w:top w:val="none" w:sz="0" w:space="0" w:color="auto"/>
        <w:left w:val="none" w:sz="0" w:space="0" w:color="auto"/>
        <w:bottom w:val="none" w:sz="0" w:space="0" w:color="auto"/>
        <w:right w:val="none" w:sz="0" w:space="0" w:color="auto"/>
      </w:divBdr>
    </w:div>
    <w:div w:id="828836173">
      <w:bodyDiv w:val="1"/>
      <w:marLeft w:val="0"/>
      <w:marRight w:val="0"/>
      <w:marTop w:val="0"/>
      <w:marBottom w:val="0"/>
      <w:divBdr>
        <w:top w:val="none" w:sz="0" w:space="0" w:color="auto"/>
        <w:left w:val="none" w:sz="0" w:space="0" w:color="auto"/>
        <w:bottom w:val="none" w:sz="0" w:space="0" w:color="auto"/>
        <w:right w:val="none" w:sz="0" w:space="0" w:color="auto"/>
      </w:divBdr>
    </w:div>
    <w:div w:id="844395260">
      <w:bodyDiv w:val="1"/>
      <w:marLeft w:val="0"/>
      <w:marRight w:val="0"/>
      <w:marTop w:val="0"/>
      <w:marBottom w:val="0"/>
      <w:divBdr>
        <w:top w:val="none" w:sz="0" w:space="0" w:color="auto"/>
        <w:left w:val="none" w:sz="0" w:space="0" w:color="auto"/>
        <w:bottom w:val="none" w:sz="0" w:space="0" w:color="auto"/>
        <w:right w:val="none" w:sz="0" w:space="0" w:color="auto"/>
      </w:divBdr>
    </w:div>
    <w:div w:id="906261034">
      <w:bodyDiv w:val="1"/>
      <w:marLeft w:val="0"/>
      <w:marRight w:val="0"/>
      <w:marTop w:val="0"/>
      <w:marBottom w:val="0"/>
      <w:divBdr>
        <w:top w:val="none" w:sz="0" w:space="0" w:color="auto"/>
        <w:left w:val="none" w:sz="0" w:space="0" w:color="auto"/>
        <w:bottom w:val="none" w:sz="0" w:space="0" w:color="auto"/>
        <w:right w:val="none" w:sz="0" w:space="0" w:color="auto"/>
      </w:divBdr>
    </w:div>
    <w:div w:id="956258573">
      <w:bodyDiv w:val="1"/>
      <w:marLeft w:val="0"/>
      <w:marRight w:val="0"/>
      <w:marTop w:val="0"/>
      <w:marBottom w:val="0"/>
      <w:divBdr>
        <w:top w:val="none" w:sz="0" w:space="0" w:color="auto"/>
        <w:left w:val="none" w:sz="0" w:space="0" w:color="auto"/>
        <w:bottom w:val="none" w:sz="0" w:space="0" w:color="auto"/>
        <w:right w:val="none" w:sz="0" w:space="0" w:color="auto"/>
      </w:divBdr>
    </w:div>
    <w:div w:id="965769701">
      <w:bodyDiv w:val="1"/>
      <w:marLeft w:val="0"/>
      <w:marRight w:val="0"/>
      <w:marTop w:val="0"/>
      <w:marBottom w:val="0"/>
      <w:divBdr>
        <w:top w:val="none" w:sz="0" w:space="0" w:color="auto"/>
        <w:left w:val="none" w:sz="0" w:space="0" w:color="auto"/>
        <w:bottom w:val="none" w:sz="0" w:space="0" w:color="auto"/>
        <w:right w:val="none" w:sz="0" w:space="0" w:color="auto"/>
      </w:divBdr>
    </w:div>
    <w:div w:id="966157273">
      <w:bodyDiv w:val="1"/>
      <w:marLeft w:val="0"/>
      <w:marRight w:val="0"/>
      <w:marTop w:val="0"/>
      <w:marBottom w:val="0"/>
      <w:divBdr>
        <w:top w:val="none" w:sz="0" w:space="0" w:color="auto"/>
        <w:left w:val="none" w:sz="0" w:space="0" w:color="auto"/>
        <w:bottom w:val="none" w:sz="0" w:space="0" w:color="auto"/>
        <w:right w:val="none" w:sz="0" w:space="0" w:color="auto"/>
      </w:divBdr>
    </w:div>
    <w:div w:id="1013410516">
      <w:bodyDiv w:val="1"/>
      <w:marLeft w:val="0"/>
      <w:marRight w:val="0"/>
      <w:marTop w:val="0"/>
      <w:marBottom w:val="0"/>
      <w:divBdr>
        <w:top w:val="none" w:sz="0" w:space="0" w:color="auto"/>
        <w:left w:val="none" w:sz="0" w:space="0" w:color="auto"/>
        <w:bottom w:val="none" w:sz="0" w:space="0" w:color="auto"/>
        <w:right w:val="none" w:sz="0" w:space="0" w:color="auto"/>
      </w:divBdr>
    </w:div>
    <w:div w:id="1016425945">
      <w:bodyDiv w:val="1"/>
      <w:marLeft w:val="0"/>
      <w:marRight w:val="0"/>
      <w:marTop w:val="0"/>
      <w:marBottom w:val="0"/>
      <w:divBdr>
        <w:top w:val="none" w:sz="0" w:space="0" w:color="auto"/>
        <w:left w:val="none" w:sz="0" w:space="0" w:color="auto"/>
        <w:bottom w:val="none" w:sz="0" w:space="0" w:color="auto"/>
        <w:right w:val="none" w:sz="0" w:space="0" w:color="auto"/>
      </w:divBdr>
    </w:div>
    <w:div w:id="1022629636">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36409182">
      <w:bodyDiv w:val="1"/>
      <w:marLeft w:val="0"/>
      <w:marRight w:val="0"/>
      <w:marTop w:val="0"/>
      <w:marBottom w:val="0"/>
      <w:divBdr>
        <w:top w:val="none" w:sz="0" w:space="0" w:color="auto"/>
        <w:left w:val="none" w:sz="0" w:space="0" w:color="auto"/>
        <w:bottom w:val="none" w:sz="0" w:space="0" w:color="auto"/>
        <w:right w:val="none" w:sz="0" w:space="0" w:color="auto"/>
      </w:divBdr>
    </w:div>
    <w:div w:id="1143039532">
      <w:bodyDiv w:val="1"/>
      <w:marLeft w:val="0"/>
      <w:marRight w:val="0"/>
      <w:marTop w:val="0"/>
      <w:marBottom w:val="0"/>
      <w:divBdr>
        <w:top w:val="none" w:sz="0" w:space="0" w:color="auto"/>
        <w:left w:val="none" w:sz="0" w:space="0" w:color="auto"/>
        <w:bottom w:val="none" w:sz="0" w:space="0" w:color="auto"/>
        <w:right w:val="none" w:sz="0" w:space="0" w:color="auto"/>
      </w:divBdr>
    </w:div>
    <w:div w:id="1169709348">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12577606">
      <w:bodyDiv w:val="1"/>
      <w:marLeft w:val="0"/>
      <w:marRight w:val="0"/>
      <w:marTop w:val="0"/>
      <w:marBottom w:val="0"/>
      <w:divBdr>
        <w:top w:val="none" w:sz="0" w:space="0" w:color="auto"/>
        <w:left w:val="none" w:sz="0" w:space="0" w:color="auto"/>
        <w:bottom w:val="none" w:sz="0" w:space="0" w:color="auto"/>
        <w:right w:val="none" w:sz="0" w:space="0" w:color="auto"/>
      </w:divBdr>
    </w:div>
    <w:div w:id="1245644686">
      <w:bodyDiv w:val="1"/>
      <w:marLeft w:val="0"/>
      <w:marRight w:val="0"/>
      <w:marTop w:val="0"/>
      <w:marBottom w:val="0"/>
      <w:divBdr>
        <w:top w:val="none" w:sz="0" w:space="0" w:color="auto"/>
        <w:left w:val="none" w:sz="0" w:space="0" w:color="auto"/>
        <w:bottom w:val="none" w:sz="0" w:space="0" w:color="auto"/>
        <w:right w:val="none" w:sz="0" w:space="0" w:color="auto"/>
      </w:divBdr>
    </w:div>
    <w:div w:id="1253928342">
      <w:bodyDiv w:val="1"/>
      <w:marLeft w:val="0"/>
      <w:marRight w:val="0"/>
      <w:marTop w:val="0"/>
      <w:marBottom w:val="0"/>
      <w:divBdr>
        <w:top w:val="none" w:sz="0" w:space="0" w:color="auto"/>
        <w:left w:val="none" w:sz="0" w:space="0" w:color="auto"/>
        <w:bottom w:val="none" w:sz="0" w:space="0" w:color="auto"/>
        <w:right w:val="none" w:sz="0" w:space="0" w:color="auto"/>
      </w:divBdr>
    </w:div>
    <w:div w:id="126769555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8533194">
      <w:bodyDiv w:val="1"/>
      <w:marLeft w:val="0"/>
      <w:marRight w:val="0"/>
      <w:marTop w:val="0"/>
      <w:marBottom w:val="0"/>
      <w:divBdr>
        <w:top w:val="none" w:sz="0" w:space="0" w:color="auto"/>
        <w:left w:val="none" w:sz="0" w:space="0" w:color="auto"/>
        <w:bottom w:val="none" w:sz="0" w:space="0" w:color="auto"/>
        <w:right w:val="none" w:sz="0" w:space="0" w:color="auto"/>
      </w:divBdr>
    </w:div>
    <w:div w:id="132901423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3181262">
      <w:bodyDiv w:val="1"/>
      <w:marLeft w:val="0"/>
      <w:marRight w:val="0"/>
      <w:marTop w:val="0"/>
      <w:marBottom w:val="0"/>
      <w:divBdr>
        <w:top w:val="none" w:sz="0" w:space="0" w:color="auto"/>
        <w:left w:val="none" w:sz="0" w:space="0" w:color="auto"/>
        <w:bottom w:val="none" w:sz="0" w:space="0" w:color="auto"/>
        <w:right w:val="none" w:sz="0" w:space="0" w:color="auto"/>
      </w:divBdr>
    </w:div>
    <w:div w:id="1430389139">
      <w:bodyDiv w:val="1"/>
      <w:marLeft w:val="0"/>
      <w:marRight w:val="0"/>
      <w:marTop w:val="0"/>
      <w:marBottom w:val="0"/>
      <w:divBdr>
        <w:top w:val="none" w:sz="0" w:space="0" w:color="auto"/>
        <w:left w:val="none" w:sz="0" w:space="0" w:color="auto"/>
        <w:bottom w:val="none" w:sz="0" w:space="0" w:color="auto"/>
        <w:right w:val="none" w:sz="0" w:space="0" w:color="auto"/>
      </w:divBdr>
    </w:div>
    <w:div w:id="1433473852">
      <w:bodyDiv w:val="1"/>
      <w:marLeft w:val="0"/>
      <w:marRight w:val="0"/>
      <w:marTop w:val="0"/>
      <w:marBottom w:val="0"/>
      <w:divBdr>
        <w:top w:val="none" w:sz="0" w:space="0" w:color="auto"/>
        <w:left w:val="none" w:sz="0" w:space="0" w:color="auto"/>
        <w:bottom w:val="none" w:sz="0" w:space="0" w:color="auto"/>
        <w:right w:val="none" w:sz="0" w:space="0" w:color="auto"/>
      </w:divBdr>
    </w:div>
    <w:div w:id="1452628402">
      <w:bodyDiv w:val="1"/>
      <w:marLeft w:val="0"/>
      <w:marRight w:val="0"/>
      <w:marTop w:val="0"/>
      <w:marBottom w:val="0"/>
      <w:divBdr>
        <w:top w:val="none" w:sz="0" w:space="0" w:color="auto"/>
        <w:left w:val="none" w:sz="0" w:space="0" w:color="auto"/>
        <w:bottom w:val="none" w:sz="0" w:space="0" w:color="auto"/>
        <w:right w:val="none" w:sz="0" w:space="0" w:color="auto"/>
      </w:divBdr>
    </w:div>
    <w:div w:id="1456756956">
      <w:bodyDiv w:val="1"/>
      <w:marLeft w:val="0"/>
      <w:marRight w:val="0"/>
      <w:marTop w:val="0"/>
      <w:marBottom w:val="0"/>
      <w:divBdr>
        <w:top w:val="none" w:sz="0" w:space="0" w:color="auto"/>
        <w:left w:val="none" w:sz="0" w:space="0" w:color="auto"/>
        <w:bottom w:val="none" w:sz="0" w:space="0" w:color="auto"/>
        <w:right w:val="none" w:sz="0" w:space="0" w:color="auto"/>
      </w:divBdr>
    </w:div>
    <w:div w:id="1457142566">
      <w:bodyDiv w:val="1"/>
      <w:marLeft w:val="0"/>
      <w:marRight w:val="0"/>
      <w:marTop w:val="0"/>
      <w:marBottom w:val="0"/>
      <w:divBdr>
        <w:top w:val="none" w:sz="0" w:space="0" w:color="auto"/>
        <w:left w:val="none" w:sz="0" w:space="0" w:color="auto"/>
        <w:bottom w:val="none" w:sz="0" w:space="0" w:color="auto"/>
        <w:right w:val="none" w:sz="0" w:space="0" w:color="auto"/>
      </w:divBdr>
    </w:div>
    <w:div w:id="1461804085">
      <w:bodyDiv w:val="1"/>
      <w:marLeft w:val="0"/>
      <w:marRight w:val="0"/>
      <w:marTop w:val="0"/>
      <w:marBottom w:val="0"/>
      <w:divBdr>
        <w:top w:val="none" w:sz="0" w:space="0" w:color="auto"/>
        <w:left w:val="none" w:sz="0" w:space="0" w:color="auto"/>
        <w:bottom w:val="none" w:sz="0" w:space="0" w:color="auto"/>
        <w:right w:val="none" w:sz="0" w:space="0" w:color="auto"/>
      </w:divBdr>
    </w:div>
    <w:div w:id="1464155150">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1867598">
      <w:bodyDiv w:val="1"/>
      <w:marLeft w:val="0"/>
      <w:marRight w:val="0"/>
      <w:marTop w:val="0"/>
      <w:marBottom w:val="0"/>
      <w:divBdr>
        <w:top w:val="none" w:sz="0" w:space="0" w:color="auto"/>
        <w:left w:val="none" w:sz="0" w:space="0" w:color="auto"/>
        <w:bottom w:val="none" w:sz="0" w:space="0" w:color="auto"/>
        <w:right w:val="none" w:sz="0" w:space="0" w:color="auto"/>
      </w:divBdr>
    </w:div>
    <w:div w:id="1524442774">
      <w:bodyDiv w:val="1"/>
      <w:marLeft w:val="0"/>
      <w:marRight w:val="0"/>
      <w:marTop w:val="0"/>
      <w:marBottom w:val="0"/>
      <w:divBdr>
        <w:top w:val="none" w:sz="0" w:space="0" w:color="auto"/>
        <w:left w:val="none" w:sz="0" w:space="0" w:color="auto"/>
        <w:bottom w:val="none" w:sz="0" w:space="0" w:color="auto"/>
        <w:right w:val="none" w:sz="0" w:space="0" w:color="auto"/>
      </w:divBdr>
    </w:div>
    <w:div w:id="1536430118">
      <w:bodyDiv w:val="1"/>
      <w:marLeft w:val="0"/>
      <w:marRight w:val="0"/>
      <w:marTop w:val="0"/>
      <w:marBottom w:val="0"/>
      <w:divBdr>
        <w:top w:val="none" w:sz="0" w:space="0" w:color="auto"/>
        <w:left w:val="none" w:sz="0" w:space="0" w:color="auto"/>
        <w:bottom w:val="none" w:sz="0" w:space="0" w:color="auto"/>
        <w:right w:val="none" w:sz="0" w:space="0" w:color="auto"/>
      </w:divBdr>
    </w:div>
    <w:div w:id="153789318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8301565">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5086020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9314630">
      <w:bodyDiv w:val="1"/>
      <w:marLeft w:val="0"/>
      <w:marRight w:val="0"/>
      <w:marTop w:val="0"/>
      <w:marBottom w:val="0"/>
      <w:divBdr>
        <w:top w:val="none" w:sz="0" w:space="0" w:color="auto"/>
        <w:left w:val="none" w:sz="0" w:space="0" w:color="auto"/>
        <w:bottom w:val="none" w:sz="0" w:space="0" w:color="auto"/>
        <w:right w:val="none" w:sz="0" w:space="0" w:color="auto"/>
      </w:divBdr>
    </w:div>
    <w:div w:id="1732271920">
      <w:bodyDiv w:val="1"/>
      <w:marLeft w:val="0"/>
      <w:marRight w:val="0"/>
      <w:marTop w:val="0"/>
      <w:marBottom w:val="0"/>
      <w:divBdr>
        <w:top w:val="none" w:sz="0" w:space="0" w:color="auto"/>
        <w:left w:val="none" w:sz="0" w:space="0" w:color="auto"/>
        <w:bottom w:val="none" w:sz="0" w:space="0" w:color="auto"/>
        <w:right w:val="none" w:sz="0" w:space="0" w:color="auto"/>
      </w:divBdr>
    </w:div>
    <w:div w:id="1739398619">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92742108">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5105698">
      <w:bodyDiv w:val="1"/>
      <w:marLeft w:val="0"/>
      <w:marRight w:val="0"/>
      <w:marTop w:val="0"/>
      <w:marBottom w:val="0"/>
      <w:divBdr>
        <w:top w:val="none" w:sz="0" w:space="0" w:color="auto"/>
        <w:left w:val="none" w:sz="0" w:space="0" w:color="auto"/>
        <w:bottom w:val="none" w:sz="0" w:space="0" w:color="auto"/>
        <w:right w:val="none" w:sz="0" w:space="0" w:color="auto"/>
      </w:divBdr>
    </w:div>
    <w:div w:id="1852528396">
      <w:bodyDiv w:val="1"/>
      <w:marLeft w:val="0"/>
      <w:marRight w:val="0"/>
      <w:marTop w:val="0"/>
      <w:marBottom w:val="0"/>
      <w:divBdr>
        <w:top w:val="none" w:sz="0" w:space="0" w:color="auto"/>
        <w:left w:val="none" w:sz="0" w:space="0" w:color="auto"/>
        <w:bottom w:val="none" w:sz="0" w:space="0" w:color="auto"/>
        <w:right w:val="none" w:sz="0" w:space="0" w:color="auto"/>
      </w:divBdr>
    </w:div>
    <w:div w:id="1885100071">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3308261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13293712">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566783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964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oddardn\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87E1E554184246998A31CEB0CE590F"/>
        <w:category>
          <w:name w:val="General"/>
          <w:gallery w:val="placeholder"/>
        </w:category>
        <w:types>
          <w:type w:val="bbPlcHdr"/>
        </w:types>
        <w:behaviors>
          <w:behavior w:val="content"/>
        </w:behaviors>
        <w:guid w:val="{ECA92DAA-2CE0-4B6C-AFAD-2680E5B5BF6C}"/>
      </w:docPartPr>
      <w:docPartBody>
        <w:p w:rsidR="00F5213D" w:rsidRDefault="00F5213D">
          <w:pPr>
            <w:pStyle w:val="EE87E1E554184246998A31CEB0CE590F"/>
          </w:pPr>
          <w:r>
            <w:t>Author Note</w:t>
          </w:r>
        </w:p>
      </w:docPartBody>
    </w:docPart>
    <w:docPart>
      <w:docPartPr>
        <w:name w:val="3D915CC89107442EAB28047C6F6B11D2"/>
        <w:category>
          <w:name w:val="General"/>
          <w:gallery w:val="placeholder"/>
        </w:category>
        <w:types>
          <w:type w:val="bbPlcHdr"/>
        </w:types>
        <w:behaviors>
          <w:behavior w:val="content"/>
        </w:behaviors>
        <w:guid w:val="{455CD7E4-6934-4A63-B947-5EE4CFA89C76}"/>
      </w:docPartPr>
      <w:docPartBody>
        <w:p w:rsidR="00F5213D" w:rsidRDefault="00F5213D">
          <w:pPr>
            <w:pStyle w:val="3D915CC89107442EAB28047C6F6B11D2"/>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13D"/>
    <w:rsid w:val="00012237"/>
    <w:rsid w:val="00020ACA"/>
    <w:rsid w:val="00076A38"/>
    <w:rsid w:val="000D25EA"/>
    <w:rsid w:val="001A32C5"/>
    <w:rsid w:val="004F1903"/>
    <w:rsid w:val="0050748C"/>
    <w:rsid w:val="00514180"/>
    <w:rsid w:val="0058411D"/>
    <w:rsid w:val="005C1171"/>
    <w:rsid w:val="00B36F68"/>
    <w:rsid w:val="00C14B33"/>
    <w:rsid w:val="00C54367"/>
    <w:rsid w:val="00D336B7"/>
    <w:rsid w:val="00F52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87E1E554184246998A31CEB0CE590F">
    <w:name w:val="EE87E1E554184246998A31CEB0CE590F"/>
  </w:style>
  <w:style w:type="character" w:styleId="Emphasis">
    <w:name w:val="Emphasis"/>
    <w:basedOn w:val="DefaultParagraphFont"/>
    <w:uiPriority w:val="4"/>
    <w:unhideWhenUsed/>
    <w:qFormat/>
    <w:rPr>
      <w:i/>
      <w:iCs/>
    </w:rPr>
  </w:style>
  <w:style w:type="paragraph" w:customStyle="1" w:styleId="3D915CC89107442EAB28047C6F6B11D2">
    <w:name w:val="3D915CC89107442EAB28047C6F6B11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Model data is king!</Abstract>
  <CompanyAddress/>
  <CompanyPhone/>
  <CompanyFax/>
  <CompanyEmail/>
</CoverPageProperties>
</file>

<file path=customXml/item2.xml><?xml version="1.0" encoding="utf-8"?>
<b:Sources xmlns:b="http://schemas.openxmlformats.org/officeDocument/2006/bibliography" SelectedStyle="\HarvardAnglia2008OfficeOnline.xsl" StyleName="Harvard - Anglia" Version="2008">
  <b:Source>
    <b:Tag>Mel13</b:Tag>
    <b:SourceType>Book</b:SourceType>
    <b:Guid>{F922505A-F79A-4B0B-829F-475B1E3FA6D1}</b:Guid>
    <b:Title>Strategic Management of Technological Innovation</b:Title>
    <b:Year>2013</b:Year>
    <b:Author>
      <b:Author>
        <b:NameList>
          <b:Person>
            <b:Last>Schilling</b:Last>
            <b:First>Melissa</b:First>
            <b:Middle>A.</b:Middle>
          </b:Person>
        </b:NameList>
      </b:Author>
      <b:Editor>
        <b:NameList>
          <b:Person>
            <b:Last>Griffin</b:Last>
            <b:First>Laura</b:First>
          </b:Person>
        </b:NameList>
      </b:Editor>
    </b:Author>
    <b:Pages>221</b:Pages>
    <b:City>New York</b:City>
    <b:Publisher>McGraw-Hill Irwin</b:Publisher>
    <b:Edition>Fourth</b:Edition>
    <b:RefOrder>3</b:RefOrder>
  </b:Source>
  <b:Source>
    <b:Tag>Pau17</b:Tag>
    <b:SourceType>BookSection</b:SourceType>
    <b:Guid>{F0D4E07F-CA67-46ED-BE4F-4646C76CCD1A}</b:Guid>
    <b:Author>
      <b:Author>
        <b:NameList>
          <b:Person>
            <b:Last>Trott</b:Last>
            <b:First>Paul</b:First>
          </b:Person>
        </b:NameList>
      </b:Author>
    </b:Author>
    <b:Title>Innovation Management And New Product Development</b:Title>
    <b:Year>2017</b:Year>
    <b:City>Harlow</b:City>
    <b:Publisher>Pearson</b:Publisher>
    <b:Edition>Sixth</b:Edition>
    <b:Pages>147</b:Pages>
    <b:RefOrder>1</b:RefOrder>
  </b:Source>
  <b:Source>
    <b:Tag>Joe09</b:Tag>
    <b:SourceType>Book</b:SourceType>
    <b:Guid>{246E963D-F879-4ADF-B73E-E3C6C3D0C658}</b:Guid>
    <b:Author>
      <b:Author>
        <b:NameList>
          <b:Person>
            <b:Last>Bessant</b:Last>
            <b:First>Joe</b:First>
          </b:Person>
          <b:Person>
            <b:Last>Tidd</b:Last>
            <b:First>John</b:First>
          </b:Person>
        </b:NameList>
      </b:Author>
    </b:Author>
    <b:Title>Managing Innovation</b:Title>
    <b:Year>2009</b:Year>
    <b:City>Chichester</b:City>
    <b:Publisher>John Wiley &amp; Sons Ltd</b:Publisher>
    <b:Edition>Fourth</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57CB95-8864-4167-84FD-DFEC27AD8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1582</TotalTime>
  <Pages>13</Pages>
  <Words>3231</Words>
  <Characters>18474</Characters>
  <Application>Microsoft Office Word</Application>
  <DocSecurity>0</DocSecurity>
  <Lines>153</Lines>
  <Paragraphs>43</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Introduction</vt:lpstr>
      <vt:lpstr>Contents</vt:lpstr>
      <vt:lpstr>Abstract</vt:lpstr>
      <vt:lpstr>&lt;Introduction&gt;</vt:lpstr>
      <vt:lpstr>Aims &amp; Objectives</vt:lpstr>
      <vt:lpstr>Considerations</vt:lpstr>
      <vt:lpstr>The Principal Drivers, Barriers, Risks and Key Determinants.</vt:lpstr>
      <vt:lpstr>Transfer Project Details.</vt:lpstr>
      <vt:lpstr>Conclusions.</vt:lpstr>
      <vt:lpstr>Critique.</vt:lpstr>
      <vt:lpstr>&lt;References</vt:lpstr>
    </vt:vector>
  </TitlesOfParts>
  <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GODDARD Nicholas (SAFRAN SEATS)</dc:creator>
  <cp:keywords/>
  <dc:description/>
  <cp:lastModifiedBy>Nic Goddard (2117167)</cp:lastModifiedBy>
  <cp:revision>299</cp:revision>
  <cp:lastPrinted>2021-11-26T10:28:00Z</cp:lastPrinted>
  <dcterms:created xsi:type="dcterms:W3CDTF">2021-11-26T10:49:00Z</dcterms:created>
  <dcterms:modified xsi:type="dcterms:W3CDTF">2022-05-25T21:10:00Z</dcterms:modified>
</cp:coreProperties>
</file>