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85702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1582AC0E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8931F4">
        <w:rPr>
          <w:rFonts w:ascii="Arial" w:hAnsi="Arial" w:cs="Arial"/>
          <w:color w:val="000000" w:themeColor="text1"/>
          <w:sz w:val="28"/>
          <w:szCs w:val="28"/>
        </w:rPr>
        <w:t xml:space="preserve"> Lewys Brock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3FB536C3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8931F4">
        <w:rPr>
          <w:rFonts w:ascii="Arial" w:hAnsi="Arial" w:cs="Arial"/>
          <w:color w:val="000000" w:themeColor="text1"/>
          <w:sz w:val="28"/>
          <w:szCs w:val="28"/>
        </w:rPr>
        <w:t xml:space="preserve"> 2305280</w:t>
      </w:r>
    </w:p>
    <w:p w14:paraId="5E351B62" w14:textId="262D75C5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626F62">
        <w:rPr>
          <w:rFonts w:ascii="Arial" w:hAnsi="Arial" w:cs="Arial"/>
          <w:sz w:val="28"/>
          <w:szCs w:val="28"/>
          <w:lang w:eastAsia="en-GB"/>
        </w:rPr>
        <w:t>Independent Project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56AA459C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626F62">
        <w:rPr>
          <w:rFonts w:ascii="Arial" w:hAnsi="Arial" w:cs="Arial"/>
          <w:sz w:val="28"/>
          <w:szCs w:val="28"/>
          <w:lang w:eastAsia="en-GB"/>
        </w:rPr>
        <w:t xml:space="preserve"> ADPA6000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626F62">
        <w:rPr>
          <w:rFonts w:ascii="Arial" w:hAnsi="Arial" w:cs="Arial"/>
          <w:sz w:val="28"/>
          <w:szCs w:val="28"/>
          <w:lang w:eastAsia="en-GB"/>
        </w:rPr>
        <w:t xml:space="preserve"> Practical Submission</w:t>
      </w:r>
    </w:p>
    <w:p w14:paraId="30D81A4C" w14:textId="5F4F922B" w:rsidR="00217481" w:rsidRPr="000C3EA0" w:rsidRDefault="00731CE5" w:rsidP="00217481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457305D4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46051FAC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15CFA414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E504295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69349FFB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1421ABE8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48D11ED8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203E249E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6DAFA844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65C1450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2184602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26797EDA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248EB7A7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2DB38549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1D365442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474824D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0AE4A5AE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317E9B06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6FD0F91D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5ABCBC72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3F242185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308656CD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62260385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308435A9" w14:textId="77777777" w:rsidR="00691E13" w:rsidRDefault="00691E13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60BBE387" w14:textId="7495A7E3" w:rsidR="00691E13" w:rsidRPr="00477983" w:rsidRDefault="00477983" w:rsidP="000C3EA0">
      <w:pPr>
        <w:pStyle w:val="CM95"/>
        <w:rPr>
          <w:rFonts w:ascii="Arial" w:hAnsi="Arial" w:cs="Arial"/>
          <w:color w:val="000000" w:themeColor="text1"/>
        </w:rPr>
      </w:pPr>
      <w:r w:rsidRPr="00477983">
        <w:rPr>
          <w:rFonts w:ascii="Arial" w:hAnsi="Arial" w:cs="Arial"/>
          <w:color w:val="000000" w:themeColor="text1"/>
        </w:rPr>
        <w:t>Attached below is the link to my documentary</w:t>
      </w:r>
    </w:p>
    <w:p w14:paraId="2E394DC8" w14:textId="77777777" w:rsidR="00E478D1" w:rsidRDefault="00E478D1" w:rsidP="00E478D1">
      <w:pPr>
        <w:rPr>
          <w:lang w:eastAsia="en-GB"/>
        </w:rPr>
      </w:pPr>
    </w:p>
    <w:p w14:paraId="1EDB1303" w14:textId="4DE962F2" w:rsidR="00AE4E04" w:rsidRDefault="005930ED" w:rsidP="00E478D1">
      <w:pPr>
        <w:rPr>
          <w:lang w:eastAsia="en-GB"/>
        </w:rPr>
      </w:pPr>
      <w:hyperlink r:id="rId8" w:history="1">
        <w:r w:rsidRPr="00EB74A7">
          <w:rPr>
            <w:rStyle w:val="Hyperlink"/>
            <w:lang w:eastAsia="en-GB"/>
          </w:rPr>
          <w:t>https://youtu.be/EF9_1hzAdeE?si=OY6f1_A9vrtfe8J9</w:t>
        </w:r>
      </w:hyperlink>
    </w:p>
    <w:p w14:paraId="179A1C9B" w14:textId="77777777" w:rsidR="005930ED" w:rsidRPr="00E478D1" w:rsidRDefault="005930ED" w:rsidP="00E478D1">
      <w:pPr>
        <w:rPr>
          <w:lang w:eastAsia="en-GB"/>
        </w:rPr>
      </w:pPr>
    </w:p>
    <w:sectPr w:rsidR="005930ED" w:rsidRPr="00E478D1" w:rsidSect="008B647F">
      <w:headerReference w:type="default" r:id="rId9"/>
      <w:footerReference w:type="even" r:id="rId10"/>
      <w:footerReference w:type="default" r:id="rId11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09B2B1" w14:textId="77777777" w:rsidR="00FE3B3F" w:rsidRDefault="00FE3B3F" w:rsidP="002200BC">
      <w:r>
        <w:separator/>
      </w:r>
    </w:p>
  </w:endnote>
  <w:endnote w:type="continuationSeparator" w:id="0">
    <w:p w14:paraId="0AF3C739" w14:textId="77777777" w:rsidR="00FE3B3F" w:rsidRDefault="00FE3B3F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809009991"/>
      <w:docPartObj>
        <w:docPartGallery w:val="Page Numbers (Bottom of Page)"/>
        <w:docPartUnique/>
      </w:docPartObj>
    </w:sdtPr>
    <w:sdtContent>
      <w:p w14:paraId="06156127" w14:textId="22207A23" w:rsidR="00477983" w:rsidRDefault="00477983" w:rsidP="00EB74A7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A54B3C6" w14:textId="77777777" w:rsidR="000F2CE0" w:rsidRDefault="000F2CE0" w:rsidP="0047798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81707048"/>
      <w:docPartObj>
        <w:docPartGallery w:val="Page Numbers (Bottom of Page)"/>
        <w:docPartUnique/>
      </w:docPartObj>
    </w:sdtPr>
    <w:sdtContent>
      <w:p w14:paraId="619A7330" w14:textId="4542CB2B" w:rsidR="00477983" w:rsidRDefault="00477983" w:rsidP="00EB74A7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C52841C" w14:textId="446B5437" w:rsidR="000F2CE0" w:rsidRDefault="000F2CE0" w:rsidP="0047798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5752FB1" w14:textId="77777777" w:rsidR="00FE3B3F" w:rsidRDefault="00FE3B3F" w:rsidP="002200BC">
      <w:r>
        <w:separator/>
      </w:r>
    </w:p>
  </w:footnote>
  <w:footnote w:type="continuationSeparator" w:id="0">
    <w:p w14:paraId="396CD644" w14:textId="77777777" w:rsidR="00FE3B3F" w:rsidRDefault="00FE3B3F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7380E5E" w14:textId="77777777" w:rsidR="00217481" w:rsidRDefault="00217481" w:rsidP="00404983">
    <w:pPr>
      <w:pStyle w:val="Header"/>
    </w:pPr>
    <w:r>
      <w:t>Lewys Brock</w:t>
    </w:r>
  </w:p>
  <w:p w14:paraId="7700E7FA" w14:textId="77777777" w:rsidR="00404983" w:rsidRDefault="00404983" w:rsidP="00404983">
    <w:pPr>
      <w:pStyle w:val="Header"/>
    </w:pPr>
    <w:r>
      <w:t>2305280</w:t>
    </w:r>
  </w:p>
  <w:p w14:paraId="3D18F47F" w14:textId="77777777" w:rsidR="00404983" w:rsidRDefault="00404983" w:rsidP="00404983">
    <w:pPr>
      <w:pStyle w:val="Header"/>
    </w:pPr>
    <w:r>
      <w:t>ADPA6000</w:t>
    </w:r>
  </w:p>
  <w:p w14:paraId="49D720E4" w14:textId="09026CEA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5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F2CE0"/>
    <w:rsid w:val="00166ED8"/>
    <w:rsid w:val="00217481"/>
    <w:rsid w:val="002200BC"/>
    <w:rsid w:val="0027044D"/>
    <w:rsid w:val="003256A8"/>
    <w:rsid w:val="003370F9"/>
    <w:rsid w:val="0036082A"/>
    <w:rsid w:val="00404983"/>
    <w:rsid w:val="0046568C"/>
    <w:rsid w:val="00477983"/>
    <w:rsid w:val="00487140"/>
    <w:rsid w:val="004B5D31"/>
    <w:rsid w:val="004F02DE"/>
    <w:rsid w:val="00537A7F"/>
    <w:rsid w:val="005930ED"/>
    <w:rsid w:val="00626F62"/>
    <w:rsid w:val="00663E54"/>
    <w:rsid w:val="00681000"/>
    <w:rsid w:val="00691E13"/>
    <w:rsid w:val="00731CE5"/>
    <w:rsid w:val="007A2568"/>
    <w:rsid w:val="007E3822"/>
    <w:rsid w:val="007F6FEC"/>
    <w:rsid w:val="0080385B"/>
    <w:rsid w:val="00883BF0"/>
    <w:rsid w:val="008931F4"/>
    <w:rsid w:val="008B647F"/>
    <w:rsid w:val="00900881"/>
    <w:rsid w:val="00A40F67"/>
    <w:rsid w:val="00AB60AA"/>
    <w:rsid w:val="00AE4E04"/>
    <w:rsid w:val="00C06AE1"/>
    <w:rsid w:val="00C63266"/>
    <w:rsid w:val="00D018AA"/>
    <w:rsid w:val="00D37814"/>
    <w:rsid w:val="00DD46B0"/>
    <w:rsid w:val="00E33B94"/>
    <w:rsid w:val="00E478D1"/>
    <w:rsid w:val="00F15498"/>
    <w:rsid w:val="00F17880"/>
    <w:rsid w:val="00F83517"/>
    <w:rsid w:val="00F951FD"/>
    <w:rsid w:val="00FB2764"/>
    <w:rsid w:val="00FC78C9"/>
    <w:rsid w:val="00FE3B3F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78D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78D1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47798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EF9_1hzAdeE?si=OY6f1_A9vrtfe8J9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56</Words>
  <Characters>322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Lewys Brock (2305280)</cp:lastModifiedBy>
  <cp:revision>14</cp:revision>
  <dcterms:created xsi:type="dcterms:W3CDTF">2026-02-17T18:09:00Z</dcterms:created>
  <dcterms:modified xsi:type="dcterms:W3CDTF">2026-02-17T23:54:00Z</dcterms:modified>
</cp:coreProperties>
</file>