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D4A26" w14:textId="77777777" w:rsidR="0025057C" w:rsidRDefault="0025057C" w:rsidP="0025057C">
      <w:pPr>
        <w:rPr>
          <w:b/>
          <w:sz w:val="28"/>
          <w:szCs w:val="28"/>
        </w:rPr>
      </w:pPr>
      <w:r>
        <w:rPr>
          <w:noProof/>
        </w:rPr>
        <w:drawing>
          <wp:inline distT="0" distB="0" distL="0" distR="0" wp14:anchorId="1473AB07" wp14:editId="3474E1B8">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9325AAF" w14:textId="77777777" w:rsidR="0025057C" w:rsidRDefault="0025057C" w:rsidP="0025057C">
      <w:pPr>
        <w:rPr>
          <w:b/>
          <w:sz w:val="28"/>
          <w:szCs w:val="28"/>
        </w:rPr>
      </w:pPr>
    </w:p>
    <w:p w14:paraId="1BCDE556" w14:textId="77777777" w:rsidR="0025057C" w:rsidRPr="00F927A1" w:rsidRDefault="0025057C" w:rsidP="0025057C">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44E3CE29" w14:textId="77777777" w:rsidR="0025057C" w:rsidRPr="00DC2924" w:rsidRDefault="0025057C" w:rsidP="0025057C">
      <w:pPr>
        <w:ind w:right="-957"/>
        <w:rPr>
          <w:rFonts w:ascii="Times New Roman" w:hAnsi="Times New Roman" w:cs="Times New Roman"/>
          <w:b/>
          <w:sz w:val="48"/>
        </w:rPr>
      </w:pPr>
      <w:r w:rsidRPr="00DC2924">
        <w:rPr>
          <w:rFonts w:ascii="Times New Roman" w:hAnsi="Times New Roman" w:cs="Times New Roman"/>
          <w:b/>
          <w:sz w:val="48"/>
        </w:rPr>
        <w:t>LEVEL 6 - 60 Credits</w:t>
      </w:r>
    </w:p>
    <w:p w14:paraId="7268E464" w14:textId="77777777" w:rsidR="0025057C" w:rsidRPr="0085230E" w:rsidRDefault="0025057C" w:rsidP="0025057C">
      <w:pPr>
        <w:ind w:right="-957"/>
        <w:rPr>
          <w:rFonts w:ascii="Times New Roman" w:hAnsi="Times New Roman" w:cs="Times New Roman"/>
          <w:b/>
          <w:sz w:val="48"/>
        </w:rPr>
      </w:pPr>
      <w:r w:rsidRPr="00DC2924">
        <w:rPr>
          <w:rFonts w:ascii="Times New Roman" w:hAnsi="Times New Roman" w:cs="Times New Roman"/>
          <w:b/>
          <w:sz w:val="48"/>
        </w:rPr>
        <w:t>BMPF6044</w:t>
      </w:r>
    </w:p>
    <w:p w14:paraId="3D0EC6F1" w14:textId="77777777" w:rsidR="0025057C" w:rsidRDefault="0025057C" w:rsidP="0025057C">
      <w:pPr>
        <w:ind w:right="-957"/>
        <w:rPr>
          <w:rFonts w:ascii="Times New Roman" w:hAnsi="Times New Roman" w:cs="Times New Roman"/>
          <w:b/>
          <w:sz w:val="48"/>
        </w:rPr>
      </w:pPr>
    </w:p>
    <w:p w14:paraId="7AF2D3B4" w14:textId="77777777" w:rsidR="0025057C" w:rsidRPr="00FE5F90" w:rsidRDefault="0025057C" w:rsidP="0025057C">
      <w:pPr>
        <w:ind w:right="-957"/>
        <w:rPr>
          <w:rFonts w:ascii="Times New Roman" w:hAnsi="Times New Roman" w:cs="Times New Roman"/>
          <w:b/>
          <w:sz w:val="18"/>
          <w:szCs w:val="2"/>
        </w:rPr>
      </w:pPr>
    </w:p>
    <w:p w14:paraId="50B09D85" w14:textId="77777777" w:rsidR="0025057C" w:rsidRPr="00F927A1" w:rsidRDefault="0025057C" w:rsidP="0025057C">
      <w:pPr>
        <w:ind w:right="-957"/>
        <w:rPr>
          <w:rFonts w:ascii="Times New Roman" w:hAnsi="Times New Roman" w:cs="Times New Roman"/>
          <w:b/>
          <w:sz w:val="48"/>
        </w:rPr>
      </w:pPr>
      <w:r>
        <w:rPr>
          <w:rFonts w:ascii="Times New Roman" w:hAnsi="Times New Roman" w:cs="Times New Roman"/>
          <w:b/>
          <w:sz w:val="48"/>
        </w:rPr>
        <w:t>LEARNER PORTFOLIO</w:t>
      </w:r>
    </w:p>
    <w:p w14:paraId="2297DE58" w14:textId="77777777" w:rsidR="0025057C" w:rsidRPr="00706BB5" w:rsidRDefault="0025057C" w:rsidP="0025057C">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3739A671" w14:textId="77777777" w:rsidR="0025057C" w:rsidRPr="00FE5F90" w:rsidRDefault="0025057C" w:rsidP="0025057C">
      <w:pPr>
        <w:ind w:right="-957"/>
        <w:rPr>
          <w:rFonts w:ascii="Times New Roman" w:hAnsi="Times New Roman" w:cs="Times New Roman"/>
          <w:b/>
          <w:sz w:val="14"/>
          <w:szCs w:val="2"/>
        </w:rPr>
      </w:pPr>
    </w:p>
    <w:p w14:paraId="39B31A0A" w14:textId="77777777" w:rsidR="0025057C" w:rsidRPr="00F927A1" w:rsidRDefault="0025057C" w:rsidP="0025057C">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25057C" w:rsidRPr="005D3F07" w14:paraId="740C3C56" w14:textId="77777777" w:rsidTr="006201F7">
        <w:tc>
          <w:tcPr>
            <w:tcW w:w="9209" w:type="dxa"/>
            <w:shd w:val="clear" w:color="auto" w:fill="auto"/>
          </w:tcPr>
          <w:p w14:paraId="26FAB512" w14:textId="0A61875C" w:rsidR="0025057C" w:rsidRDefault="0025057C" w:rsidP="006201F7">
            <w:pPr>
              <w:ind w:right="-957"/>
              <w:rPr>
                <w:rFonts w:ascii="Times New Roman" w:hAnsi="Times New Roman" w:cs="Times New Roman"/>
                <w:b/>
                <w:sz w:val="48"/>
              </w:rPr>
            </w:pPr>
            <w:r>
              <w:rPr>
                <w:rFonts w:ascii="Times New Roman" w:hAnsi="Times New Roman" w:cs="Times New Roman"/>
                <w:b/>
                <w:sz w:val="48"/>
              </w:rPr>
              <w:t>Learner’s name: J</w:t>
            </w:r>
            <w:r w:rsidR="001E2EDB">
              <w:rPr>
                <w:rFonts w:ascii="Times New Roman" w:hAnsi="Times New Roman" w:cs="Times New Roman"/>
                <w:b/>
                <w:sz w:val="48"/>
              </w:rPr>
              <w:t xml:space="preserve">ulie Wright </w:t>
            </w:r>
          </w:p>
          <w:p w14:paraId="7B01394B" w14:textId="77777777" w:rsidR="0025057C" w:rsidRDefault="0025057C" w:rsidP="006201F7">
            <w:pPr>
              <w:ind w:right="-957"/>
              <w:rPr>
                <w:rFonts w:ascii="Times New Roman" w:hAnsi="Times New Roman" w:cs="Times New Roman"/>
                <w:b/>
                <w:sz w:val="48"/>
              </w:rPr>
            </w:pPr>
          </w:p>
          <w:p w14:paraId="78FFF691" w14:textId="203B322C" w:rsidR="0025057C" w:rsidRDefault="0025057C" w:rsidP="006201F7">
            <w:pPr>
              <w:ind w:right="-957"/>
              <w:rPr>
                <w:rFonts w:ascii="Times New Roman" w:hAnsi="Times New Roman" w:cs="Times New Roman"/>
                <w:b/>
                <w:sz w:val="48"/>
              </w:rPr>
            </w:pPr>
            <w:r>
              <w:rPr>
                <w:rFonts w:ascii="Times New Roman" w:hAnsi="Times New Roman" w:cs="Times New Roman"/>
                <w:b/>
                <w:sz w:val="48"/>
              </w:rPr>
              <w:t>Email address:</w:t>
            </w:r>
            <w:r w:rsidR="001E2EDB">
              <w:rPr>
                <w:rFonts w:ascii="Times New Roman" w:hAnsi="Times New Roman" w:cs="Times New Roman"/>
                <w:b/>
                <w:sz w:val="48"/>
              </w:rPr>
              <w:t xml:space="preserve"> </w:t>
            </w:r>
            <w:hyperlink r:id="rId11" w:history="1">
              <w:r w:rsidR="001E2EDB" w:rsidRPr="00F51AEA">
                <w:rPr>
                  <w:rStyle w:val="Hyperlink"/>
                  <w:rFonts w:ascii="Times New Roman" w:hAnsi="Times New Roman" w:cs="Times New Roman"/>
                  <w:b/>
                  <w:sz w:val="48"/>
                </w:rPr>
                <w:t>j.wright@npt.gov.uk</w:t>
              </w:r>
            </w:hyperlink>
            <w:r w:rsidR="001E2EDB">
              <w:rPr>
                <w:rFonts w:ascii="Times New Roman" w:hAnsi="Times New Roman" w:cs="Times New Roman"/>
                <w:b/>
                <w:sz w:val="48"/>
              </w:rPr>
              <w:t xml:space="preserve"> </w:t>
            </w:r>
          </w:p>
          <w:p w14:paraId="0EA3107D" w14:textId="77777777" w:rsidR="0025057C" w:rsidRDefault="0025057C" w:rsidP="006201F7">
            <w:pPr>
              <w:ind w:right="-957"/>
              <w:rPr>
                <w:rFonts w:ascii="Times New Roman" w:hAnsi="Times New Roman" w:cs="Times New Roman"/>
                <w:b/>
                <w:sz w:val="48"/>
              </w:rPr>
            </w:pPr>
          </w:p>
          <w:p w14:paraId="20BC4FF9" w14:textId="690AB2C7" w:rsidR="0025057C" w:rsidRPr="0025057C" w:rsidRDefault="0025057C" w:rsidP="006201F7">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354BEA6" w14:textId="6412EA49" w:rsidR="0025057C" w:rsidRPr="005D3F07" w:rsidRDefault="00AE0B3C" w:rsidP="006201F7">
            <w:pPr>
              <w:ind w:right="-957"/>
              <w:rPr>
                <w:rFonts w:ascii="Times New Roman" w:hAnsi="Times New Roman" w:cs="Times New Roman"/>
                <w:b/>
                <w:sz w:val="48"/>
              </w:rPr>
            </w:pPr>
            <w:r>
              <w:rPr>
                <w:rFonts w:ascii="Times New Roman" w:hAnsi="Times New Roman" w:cs="Times New Roman"/>
                <w:b/>
                <w:sz w:val="48"/>
              </w:rPr>
              <w:t>2329425</w:t>
            </w:r>
          </w:p>
          <w:p w14:paraId="1522D32E" w14:textId="77777777" w:rsidR="0025057C" w:rsidRPr="005D3F07" w:rsidRDefault="0025057C" w:rsidP="006201F7">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23</w:t>
            </w:r>
          </w:p>
        </w:tc>
      </w:tr>
    </w:tbl>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451D2C8D" w14:textId="77777777" w:rsidR="0043641F" w:rsidRDefault="0043641F" w:rsidP="0043641F">
      <w:pPr>
        <w:jc w:val="center"/>
        <w:rPr>
          <w:b/>
          <w:sz w:val="28"/>
          <w:szCs w:val="28"/>
        </w:rPr>
      </w:pPr>
      <w:r>
        <w:rPr>
          <w:b/>
          <w:sz w:val="28"/>
          <w:szCs w:val="28"/>
        </w:rPr>
        <w:lastRenderedPageBreak/>
        <w:t>Task 2</w:t>
      </w:r>
    </w:p>
    <w:p w14:paraId="0B42F3FE" w14:textId="77777777" w:rsidR="0043641F" w:rsidRDefault="0043641F" w:rsidP="0043641F">
      <w:pPr>
        <w:jc w:val="center"/>
        <w:rPr>
          <w:b/>
          <w:sz w:val="28"/>
          <w:szCs w:val="28"/>
        </w:rPr>
      </w:pPr>
    </w:p>
    <w:p w14:paraId="229717CA" w14:textId="77777777" w:rsidR="0043641F" w:rsidRDefault="0043641F" w:rsidP="0043641F">
      <w:pPr>
        <w:jc w:val="center"/>
        <w:rPr>
          <w:b/>
          <w:sz w:val="28"/>
          <w:szCs w:val="28"/>
        </w:rPr>
      </w:pPr>
      <w:r>
        <w:rPr>
          <w:b/>
          <w:sz w:val="28"/>
          <w:szCs w:val="28"/>
        </w:rPr>
        <w:t>Observation of Practice</w:t>
      </w:r>
    </w:p>
    <w:p w14:paraId="197862EC" w14:textId="77777777" w:rsidR="0043641F" w:rsidRDefault="0043641F" w:rsidP="0043641F">
      <w:pPr>
        <w:jc w:val="both"/>
        <w:rPr>
          <w:b/>
          <w:i/>
        </w:rPr>
      </w:pPr>
      <w:r>
        <w:rPr>
          <w:b/>
          <w:i/>
        </w:rPr>
        <w:t xml:space="preserve">Guidance: </w:t>
      </w:r>
    </w:p>
    <w:p w14:paraId="3A77B69A" w14:textId="77777777" w:rsidR="0043641F" w:rsidRDefault="0043641F" w:rsidP="0043641F">
      <w:pPr>
        <w:jc w:val="both"/>
        <w:rPr>
          <w:b/>
          <w:i/>
        </w:rPr>
      </w:pPr>
    </w:p>
    <w:p w14:paraId="1DA4F4A2" w14:textId="77777777" w:rsidR="0043641F" w:rsidRDefault="0043641F" w:rsidP="0043641F">
      <w:pPr>
        <w:jc w:val="both"/>
      </w:pPr>
      <w:r>
        <w:rPr>
          <w:i/>
        </w:rPr>
        <w:t xml:space="preserve">A learner must choose an observation of </w:t>
      </w:r>
      <w:r>
        <w:rPr>
          <w:b/>
          <w:i/>
          <w:u w:val="single"/>
        </w:rPr>
        <w:t>direct social work practice</w:t>
      </w:r>
      <w:r>
        <w:rPr>
          <w:i/>
        </w:rPr>
        <w:t xml:space="preserve"> with </w:t>
      </w:r>
      <w:r>
        <w:t>people in need of care and support and/or their</w:t>
      </w:r>
      <w:r>
        <w:rPr>
          <w:i/>
        </w:rPr>
        <w:t xml:space="preserve"> </w:t>
      </w:r>
      <w:proofErr w:type="spellStart"/>
      <w:r>
        <w:t>carers</w:t>
      </w:r>
      <w:proofErr w:type="spellEnd"/>
      <w:r>
        <w:rPr>
          <w:b/>
          <w:i/>
        </w:rPr>
        <w:t>.</w:t>
      </w:r>
      <w:r>
        <w:rPr>
          <w:i/>
        </w:rPr>
        <w:t xml:space="preserve"> The observation cannot be from giving evidence in court, contributing to strategy group meetings, case conferences or tribunals or any other indirect activity. The consent of the individual/s</w:t>
      </w:r>
      <w:r>
        <w:t xml:space="preserve"> </w:t>
      </w:r>
      <w:r>
        <w:rPr>
          <w:i/>
        </w:rPr>
        <w:t>in need of care and support and/or their carers</w:t>
      </w:r>
      <w:r>
        <w:t xml:space="preserve"> </w:t>
      </w:r>
      <w:r>
        <w:rPr>
          <w:i/>
        </w:rPr>
        <w:t>must be sought before the observation is undertaken. The observation must be undertaken by an observer who is social work qualified and has at least 3 years’ experience (criteria set out in the Programme Handbook). The observation must be for</w:t>
      </w:r>
      <w:r>
        <w:rPr>
          <w:b/>
          <w:i/>
        </w:rPr>
        <w:t xml:space="preserve"> </w:t>
      </w:r>
      <w:r>
        <w:rPr>
          <w:i/>
        </w:rPr>
        <w:t xml:space="preserve">a minimum of 30 minutes. The observer will gain feedback from the individual/s </w:t>
      </w:r>
      <w:r>
        <w:t>in</w:t>
      </w:r>
      <w:r>
        <w:rPr>
          <w:i/>
        </w:rPr>
        <w:t xml:space="preserve"> need of care and support and/or their carers using either the pro forma below or one of the learner’s own </w:t>
      </w:r>
      <w:proofErr w:type="gramStart"/>
      <w:r>
        <w:rPr>
          <w:i/>
        </w:rPr>
        <w:t>design</w:t>
      </w:r>
      <w:proofErr w:type="gramEnd"/>
      <w:r>
        <w:rPr>
          <w:i/>
        </w:rPr>
        <w:t xml:space="preserve"> at the end of the visit.  </w:t>
      </w:r>
    </w:p>
    <w:p w14:paraId="5C49B7A7" w14:textId="77777777" w:rsidR="0043641F" w:rsidRDefault="0043641F" w:rsidP="0043641F">
      <w:pPr>
        <w:jc w:val="both"/>
        <w:rPr>
          <w:i/>
        </w:rPr>
      </w:pPr>
    </w:p>
    <w:p w14:paraId="1317627A" w14:textId="77777777" w:rsidR="0043641F" w:rsidRDefault="0043641F" w:rsidP="0043641F">
      <w:pPr>
        <w:jc w:val="both"/>
      </w:pPr>
      <w:r>
        <w:rPr>
          <w:i/>
          <w:iCs/>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in need of care and support and/or their </w:t>
      </w:r>
      <w:proofErr w:type="spellStart"/>
      <w:r>
        <w:rPr>
          <w:i/>
          <w:iCs/>
        </w:rPr>
        <w:t>carers</w:t>
      </w:r>
      <w:proofErr w:type="spellEnd"/>
      <w:r>
        <w:rPr>
          <w:b/>
          <w:bCs/>
          <w:i/>
          <w:iCs/>
        </w:rPr>
        <w:t xml:space="preserve">. </w:t>
      </w:r>
    </w:p>
    <w:p w14:paraId="0329AFE0" w14:textId="77777777" w:rsidR="0043641F" w:rsidRDefault="0043641F" w:rsidP="0043641F">
      <w:pPr>
        <w:jc w:val="both"/>
        <w:rPr>
          <w:b/>
          <w:i/>
          <w:color w:val="FF0000"/>
        </w:rPr>
      </w:pPr>
    </w:p>
    <w:p w14:paraId="714CD7C6" w14:textId="77777777" w:rsidR="0043641F" w:rsidRDefault="0043641F" w:rsidP="0043641F">
      <w:pPr>
        <w:jc w:val="both"/>
      </w:pPr>
      <w:r>
        <w:rPr>
          <w:i/>
          <w:iCs/>
        </w:rPr>
        <w:t xml:space="preserve">This section will include examples of the ways in which effective communication impacts on practice in relation to language use, language needs and cultural sensitivity. You must demonstrate the principles of the “Active Offer” and </w:t>
      </w:r>
      <w:proofErr w:type="gramStart"/>
      <w:r>
        <w:rPr>
          <w:i/>
          <w:iCs/>
        </w:rPr>
        <w:t>make reference</w:t>
      </w:r>
      <w:proofErr w:type="gramEnd"/>
      <w:r>
        <w:rPr>
          <w:i/>
          <w:iCs/>
        </w:rPr>
        <w:t xml:space="preserve"> to “More than Just Words” (Welsh Government, 2012).</w:t>
      </w:r>
    </w:p>
    <w:p w14:paraId="2BFEB800" w14:textId="77777777" w:rsidR="0043641F" w:rsidRDefault="0043641F" w:rsidP="0043641F">
      <w:pPr>
        <w:jc w:val="both"/>
        <w:rPr>
          <w:i/>
          <w:color w:val="FF0000"/>
        </w:rPr>
      </w:pPr>
    </w:p>
    <w:p w14:paraId="65E5A626" w14:textId="77777777" w:rsidR="0043641F" w:rsidRDefault="0043641F" w:rsidP="0043641F">
      <w:pPr>
        <w:jc w:val="both"/>
        <w:rPr>
          <w:i/>
          <w:iCs/>
        </w:rPr>
      </w:pPr>
      <w:r>
        <w:rPr>
          <w:i/>
          <w:iCs/>
        </w:rPr>
        <w:t xml:space="preserve">Please ensure you meet the Learning Outcomes for this task (See appendix 5 of the handbook).  </w:t>
      </w:r>
    </w:p>
    <w:p w14:paraId="3623EAF4" w14:textId="77777777" w:rsidR="0043641F" w:rsidRDefault="0043641F" w:rsidP="0043641F">
      <w:pPr>
        <w:jc w:val="both"/>
        <w:rPr>
          <w:i/>
        </w:rPr>
      </w:pPr>
    </w:p>
    <w:p w14:paraId="1AF962BE" w14:textId="77777777" w:rsidR="0043641F" w:rsidRDefault="0043641F" w:rsidP="0043641F">
      <w:pPr>
        <w:jc w:val="both"/>
        <w:rPr>
          <w:i/>
        </w:rPr>
      </w:pPr>
      <w:r>
        <w:rPr>
          <w:i/>
        </w:rPr>
        <w:t>Please answer the questions below.</w:t>
      </w:r>
    </w:p>
    <w:p w14:paraId="6C4DCD2A" w14:textId="77777777" w:rsidR="0043641F" w:rsidRDefault="0043641F" w:rsidP="0043641F">
      <w:pPr>
        <w:jc w:val="both"/>
      </w:pPr>
    </w:p>
    <w:p w14:paraId="7FC4C2A9" w14:textId="77777777" w:rsidR="0043641F" w:rsidRDefault="0043641F" w:rsidP="0043641F">
      <w:pPr>
        <w:jc w:val="both"/>
        <w:rPr>
          <w:b/>
          <w:u w:val="single"/>
        </w:rPr>
      </w:pPr>
      <w:r>
        <w:rPr>
          <w:b/>
          <w:u w:val="single"/>
        </w:rPr>
        <w:t xml:space="preserve">Observation Summary </w:t>
      </w:r>
    </w:p>
    <w:p w14:paraId="3A6CB7B8" w14:textId="77777777" w:rsidR="0043641F" w:rsidRDefault="0043641F" w:rsidP="0043641F">
      <w:pPr>
        <w:jc w:val="both"/>
      </w:pPr>
    </w:p>
    <w:p w14:paraId="77D0DE17" w14:textId="77777777" w:rsidR="0043641F" w:rsidRDefault="0043641F" w:rsidP="0043641F">
      <w:pPr>
        <w:jc w:val="both"/>
      </w:pPr>
      <w:r>
        <w:t>Please include name of the expert witness observing in learner’s details section of the portfolio.</w:t>
      </w:r>
    </w:p>
    <w:p w14:paraId="22E506CD" w14:textId="77777777" w:rsidR="0043641F" w:rsidRDefault="0043641F" w:rsidP="0043641F">
      <w:pPr>
        <w:jc w:val="both"/>
      </w:pPr>
    </w:p>
    <w:p w14:paraId="4742B66C" w14:textId="77777777" w:rsidR="0043641F" w:rsidRDefault="0043641F" w:rsidP="0043641F">
      <w:pPr>
        <w:jc w:val="both"/>
      </w:pPr>
      <w:r>
        <w:t>Date of observation: 29</w:t>
      </w:r>
      <w:r>
        <w:rPr>
          <w:vertAlign w:val="superscript"/>
        </w:rPr>
        <w:t>th</w:t>
      </w:r>
      <w:r>
        <w:t xml:space="preserve"> May 2025 </w:t>
      </w:r>
    </w:p>
    <w:p w14:paraId="655D1FCE" w14:textId="77777777" w:rsidR="0043641F" w:rsidRDefault="0043641F" w:rsidP="0043641F">
      <w:pPr>
        <w:jc w:val="both"/>
        <w:rPr>
          <w:b/>
        </w:rPr>
      </w:pPr>
    </w:p>
    <w:p w14:paraId="409A021E" w14:textId="77777777" w:rsidR="0043641F" w:rsidRDefault="0043641F" w:rsidP="0043641F">
      <w:pPr>
        <w:jc w:val="both"/>
        <w:rPr>
          <w:b/>
        </w:rPr>
      </w:pPr>
      <w:r>
        <w:rPr>
          <w:b/>
        </w:rPr>
        <w:t xml:space="preserve">To be completed by learner. </w:t>
      </w:r>
    </w:p>
    <w:p w14:paraId="6F502265" w14:textId="77777777" w:rsidR="0043641F" w:rsidRDefault="0043641F" w:rsidP="0043641F">
      <w:pPr>
        <w:jc w:val="both"/>
        <w:rPr>
          <w:b/>
        </w:rPr>
      </w:pPr>
    </w:p>
    <w:tbl>
      <w:tblPr>
        <w:tblW w:w="9016" w:type="dxa"/>
        <w:tblCellMar>
          <w:left w:w="10" w:type="dxa"/>
          <w:right w:w="10" w:type="dxa"/>
        </w:tblCellMar>
        <w:tblLook w:val="04A0" w:firstRow="1" w:lastRow="0" w:firstColumn="1" w:lastColumn="0" w:noHBand="0" w:noVBand="1"/>
      </w:tblPr>
      <w:tblGrid>
        <w:gridCol w:w="9016"/>
      </w:tblGrid>
      <w:tr w:rsidR="0043641F" w14:paraId="5C634776" w14:textId="77777777" w:rsidTr="00675D88">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44734D" w14:textId="77777777" w:rsidR="0043641F" w:rsidRDefault="0043641F" w:rsidP="00675D88">
            <w:pPr>
              <w:jc w:val="both"/>
              <w:rPr>
                <w:b/>
                <w:bCs/>
              </w:rPr>
            </w:pPr>
            <w:r>
              <w:rPr>
                <w:b/>
                <w:bCs/>
              </w:rPr>
              <w:t>Question:</w:t>
            </w:r>
          </w:p>
          <w:p w14:paraId="0D083F7F" w14:textId="77777777" w:rsidR="0043641F" w:rsidRDefault="0043641F" w:rsidP="00675D88">
            <w:pPr>
              <w:jc w:val="both"/>
              <w:rPr>
                <w:b/>
                <w:bCs/>
              </w:rPr>
            </w:pPr>
            <w:r>
              <w:rPr>
                <w:b/>
                <w:bCs/>
              </w:rPr>
              <w:t>Context</w:t>
            </w:r>
          </w:p>
          <w:p w14:paraId="10789B9E" w14:textId="77777777" w:rsidR="0043641F" w:rsidRDefault="0043641F" w:rsidP="00675D88">
            <w:pPr>
              <w:jc w:val="both"/>
            </w:pPr>
            <w:r>
              <w:rPr>
                <w:b/>
                <w:bCs/>
              </w:rPr>
              <w:t>Set out the social work objectives and give a brief description of the situation including geographical and legislative contexts and any relevant cultural, ethnicity and language issues, including how consent</w:t>
            </w:r>
            <w:r>
              <w:rPr>
                <w:b/>
                <w:bCs/>
                <w:color w:val="FF0000"/>
              </w:rPr>
              <w:t xml:space="preserve"> </w:t>
            </w:r>
            <w:r>
              <w:rPr>
                <w:b/>
                <w:bCs/>
              </w:rPr>
              <w:t xml:space="preserve">was gained and how you have considered the impact of the observation on the individual in need of care and support and/or their </w:t>
            </w:r>
            <w:proofErr w:type="spellStart"/>
            <w:r>
              <w:rPr>
                <w:b/>
                <w:bCs/>
              </w:rPr>
              <w:t>carers</w:t>
            </w:r>
            <w:proofErr w:type="spellEnd"/>
            <w:r>
              <w:rPr>
                <w:b/>
                <w:bCs/>
              </w:rPr>
              <w:t xml:space="preserve">.  </w:t>
            </w:r>
          </w:p>
          <w:p w14:paraId="7DF6C3E0" w14:textId="77777777" w:rsidR="0043641F" w:rsidRDefault="0043641F" w:rsidP="00675D88">
            <w:pPr>
              <w:jc w:val="both"/>
              <w:rPr>
                <w:b/>
                <w:bCs/>
              </w:rPr>
            </w:pPr>
          </w:p>
          <w:p w14:paraId="7EC57383" w14:textId="77777777" w:rsidR="0043641F" w:rsidRDefault="0043641F" w:rsidP="00675D88">
            <w:pPr>
              <w:jc w:val="both"/>
              <w:rPr>
                <w:b/>
                <w:bCs/>
                <w:i/>
              </w:rPr>
            </w:pPr>
            <w:r>
              <w:rPr>
                <w:b/>
                <w:bCs/>
                <w:i/>
              </w:rPr>
              <w:t>300 words (+/- 10%: include your actual word count at the end of each section).</w:t>
            </w:r>
          </w:p>
          <w:p w14:paraId="77ED74A1" w14:textId="77777777" w:rsidR="0043641F" w:rsidRDefault="0043641F" w:rsidP="00675D88">
            <w:pPr>
              <w:jc w:val="both"/>
              <w:rPr>
                <w:i/>
              </w:rPr>
            </w:pPr>
          </w:p>
          <w:p w14:paraId="6BA0310F" w14:textId="77777777" w:rsidR="0043641F" w:rsidRDefault="0043641F" w:rsidP="00675D88">
            <w:pPr>
              <w:spacing w:line="276" w:lineRule="auto"/>
              <w:jc w:val="both"/>
              <w:rPr>
                <w:iCs/>
              </w:rPr>
            </w:pPr>
            <w:r w:rsidRPr="00AE0B3C">
              <w:rPr>
                <w:iCs/>
                <w:sz w:val="24"/>
                <w:szCs w:val="24"/>
              </w:rPr>
              <w:t>The main objective of the visit was to undertake an annual foster carer review for a kinship foster carer who is caring for her two younger brothers under a connected persons arrangement. The aim of the review was to assess the carer’s ongoing capacity to meet the needs of the children, consider any changes in circumstances, evaluate the training and support provided, and ensure regulatory compliance under the Fostering Services (Wales) Regulations 2003 and the Social Services and Well-being (Wales) Act 2014. It was also an opportunity to reflect on strengths and identify areas for further development</w:t>
            </w:r>
            <w:r>
              <w:rPr>
                <w:iCs/>
              </w:rPr>
              <w:t>.</w:t>
            </w:r>
          </w:p>
          <w:p w14:paraId="7B86EDED" w14:textId="77777777" w:rsidR="0043641F" w:rsidRDefault="0043641F" w:rsidP="00675D88">
            <w:pPr>
              <w:spacing w:line="276" w:lineRule="auto"/>
              <w:jc w:val="both"/>
              <w:rPr>
                <w:iCs/>
              </w:rPr>
            </w:pPr>
          </w:p>
          <w:p w14:paraId="0262A971" w14:textId="77777777" w:rsidR="0043641F" w:rsidRPr="00AE0B3C" w:rsidRDefault="0043641F" w:rsidP="00675D88">
            <w:pPr>
              <w:spacing w:line="276" w:lineRule="auto"/>
              <w:jc w:val="both"/>
              <w:rPr>
                <w:iCs/>
                <w:sz w:val="24"/>
                <w:szCs w:val="24"/>
              </w:rPr>
            </w:pPr>
            <w:r w:rsidRPr="00AE0B3C">
              <w:rPr>
                <w:iCs/>
                <w:sz w:val="24"/>
                <w:szCs w:val="24"/>
              </w:rPr>
              <w:t>The carer resides in a semi-rural area in Wales and is of White Welsh heritage. Although she identifies culturally as Welsh, she does not speak the Welsh language. In line with the Active Offer and More Than Just Words (Welsh Government, 2012), I confirmed her language preference during a prior visit and ensured documentation was provided in English.</w:t>
            </w:r>
          </w:p>
          <w:p w14:paraId="1E0B0FC5" w14:textId="77777777" w:rsidR="0043641F" w:rsidRPr="00AE0B3C" w:rsidRDefault="0043641F" w:rsidP="00675D88">
            <w:pPr>
              <w:spacing w:line="276" w:lineRule="auto"/>
              <w:jc w:val="both"/>
              <w:rPr>
                <w:iCs/>
                <w:sz w:val="24"/>
                <w:szCs w:val="24"/>
              </w:rPr>
            </w:pPr>
          </w:p>
          <w:p w14:paraId="2968C97E" w14:textId="77777777" w:rsidR="0043641F" w:rsidRPr="00AE0B3C" w:rsidRDefault="0043641F" w:rsidP="00675D88">
            <w:pPr>
              <w:spacing w:line="276" w:lineRule="auto"/>
              <w:jc w:val="both"/>
              <w:rPr>
                <w:iCs/>
                <w:sz w:val="24"/>
                <w:szCs w:val="24"/>
              </w:rPr>
            </w:pPr>
            <w:r w:rsidRPr="00AE0B3C">
              <w:rPr>
                <w:iCs/>
                <w:sz w:val="24"/>
                <w:szCs w:val="24"/>
              </w:rPr>
              <w:t>Consent for the observation was sought during a previous supervisory visit, where the purpose and process were explained. This was confirmed again via a reminder phone call the day before. I was mindful that being observed might heighten anxiety, especially given the personal nature of kinship care. To mitigate this, the observation was arranged in line with the annual review visit and chaired by the team’s Deputy Manager. As the carer had met her previously, this familiarity helped create a more comfortable and trusting environment, which supported open and honest communication throughout.</w:t>
            </w:r>
          </w:p>
          <w:p w14:paraId="3406B7D9" w14:textId="77777777" w:rsidR="0043641F" w:rsidRPr="00AE0B3C" w:rsidRDefault="0043641F" w:rsidP="00675D88">
            <w:pPr>
              <w:jc w:val="both"/>
              <w:rPr>
                <w:i/>
                <w:sz w:val="24"/>
                <w:szCs w:val="24"/>
              </w:rPr>
            </w:pPr>
          </w:p>
          <w:p w14:paraId="00C7C7D8" w14:textId="135C5746" w:rsidR="0043641F" w:rsidRPr="00AE0B3C" w:rsidRDefault="00AE0B3C" w:rsidP="00675D88">
            <w:pPr>
              <w:jc w:val="both"/>
              <w:rPr>
                <w:b/>
                <w:bCs/>
                <w:iCs/>
              </w:rPr>
            </w:pPr>
            <w:r w:rsidRPr="00AE0B3C">
              <w:rPr>
                <w:b/>
                <w:bCs/>
                <w:iCs/>
              </w:rPr>
              <w:t xml:space="preserve">Word count </w:t>
            </w:r>
            <w:r w:rsidR="0043641F" w:rsidRPr="00AE0B3C">
              <w:rPr>
                <w:b/>
                <w:bCs/>
                <w:iCs/>
              </w:rPr>
              <w:t xml:space="preserve">244 </w:t>
            </w:r>
          </w:p>
          <w:p w14:paraId="0B4A4BF0" w14:textId="77777777" w:rsidR="0043641F" w:rsidRDefault="0043641F" w:rsidP="00675D88">
            <w:pPr>
              <w:jc w:val="both"/>
              <w:rPr>
                <w:i/>
              </w:rPr>
            </w:pPr>
          </w:p>
          <w:p w14:paraId="3C4FFEF2" w14:textId="77777777" w:rsidR="0043641F" w:rsidRDefault="0043641F" w:rsidP="00675D88">
            <w:pPr>
              <w:jc w:val="both"/>
              <w:rPr>
                <w:i/>
              </w:rPr>
            </w:pPr>
          </w:p>
          <w:p w14:paraId="63F45733" w14:textId="77777777" w:rsidR="0043641F" w:rsidRDefault="0043641F" w:rsidP="00675D88">
            <w:pPr>
              <w:jc w:val="both"/>
              <w:rPr>
                <w:i/>
              </w:rPr>
            </w:pPr>
          </w:p>
          <w:p w14:paraId="2FC23A69" w14:textId="77777777" w:rsidR="0043641F" w:rsidRDefault="0043641F" w:rsidP="00675D88">
            <w:pPr>
              <w:jc w:val="both"/>
              <w:rPr>
                <w:i/>
              </w:rPr>
            </w:pPr>
          </w:p>
          <w:p w14:paraId="4947A3CA" w14:textId="77777777" w:rsidR="0043641F" w:rsidRDefault="0043641F" w:rsidP="00675D88">
            <w:pPr>
              <w:jc w:val="both"/>
              <w:rPr>
                <w:i/>
              </w:rPr>
            </w:pPr>
          </w:p>
        </w:tc>
      </w:tr>
    </w:tbl>
    <w:p w14:paraId="67B953DB" w14:textId="77777777" w:rsidR="0043641F" w:rsidRDefault="0043641F" w:rsidP="0043641F">
      <w:pPr>
        <w:jc w:val="both"/>
        <w:rPr>
          <w:b/>
        </w:rPr>
      </w:pPr>
    </w:p>
    <w:p w14:paraId="4BD2D82B" w14:textId="77777777" w:rsidR="0043641F" w:rsidRDefault="0043641F" w:rsidP="0043641F">
      <w:pPr>
        <w:rPr>
          <w:vanish/>
        </w:rPr>
      </w:pPr>
    </w:p>
    <w:tbl>
      <w:tblPr>
        <w:tblW w:w="9016" w:type="dxa"/>
        <w:tblCellMar>
          <w:left w:w="10" w:type="dxa"/>
          <w:right w:w="10" w:type="dxa"/>
        </w:tblCellMar>
        <w:tblLook w:val="04A0" w:firstRow="1" w:lastRow="0" w:firstColumn="1" w:lastColumn="0" w:noHBand="0" w:noVBand="1"/>
      </w:tblPr>
      <w:tblGrid>
        <w:gridCol w:w="9016"/>
      </w:tblGrid>
      <w:tr w:rsidR="0043641F" w14:paraId="50C1AF98" w14:textId="77777777" w:rsidTr="00675D88">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BBBAC4" w14:textId="77777777" w:rsidR="0043641F" w:rsidRDefault="0043641F" w:rsidP="00675D88">
            <w:pPr>
              <w:jc w:val="both"/>
              <w:rPr>
                <w:b/>
              </w:rPr>
            </w:pPr>
            <w:r>
              <w:rPr>
                <w:b/>
              </w:rPr>
              <w:t xml:space="preserve">Question: </w:t>
            </w:r>
          </w:p>
          <w:p w14:paraId="26F8E68B" w14:textId="77777777" w:rsidR="0043641F" w:rsidRDefault="0043641F" w:rsidP="00675D88">
            <w:pPr>
              <w:jc w:val="both"/>
              <w:rPr>
                <w:b/>
              </w:rPr>
            </w:pPr>
          </w:p>
          <w:p w14:paraId="35B1275B" w14:textId="77777777" w:rsidR="0043641F" w:rsidRDefault="0043641F" w:rsidP="00675D88">
            <w:pPr>
              <w:jc w:val="both"/>
            </w:pPr>
            <w:r>
              <w:rPr>
                <w:b/>
                <w:bCs/>
              </w:rPr>
              <w:t xml:space="preserve">Critically reflect on your communication methods and skills during the observation; including how you identified whether you had the necessary communication skills to work with the individual in need of care and support and/or their </w:t>
            </w:r>
            <w:proofErr w:type="spellStart"/>
            <w:r>
              <w:rPr>
                <w:b/>
                <w:bCs/>
              </w:rPr>
              <w:t>carers</w:t>
            </w:r>
            <w:proofErr w:type="spellEnd"/>
            <w:r>
              <w:rPr>
                <w:b/>
                <w:bCs/>
              </w:rPr>
              <w:t xml:space="preserve">.   </w:t>
            </w:r>
          </w:p>
          <w:p w14:paraId="683FA520" w14:textId="77777777" w:rsidR="0043641F" w:rsidRDefault="0043641F" w:rsidP="00675D88">
            <w:pPr>
              <w:jc w:val="both"/>
              <w:rPr>
                <w:b/>
                <w:bCs/>
              </w:rPr>
            </w:pPr>
          </w:p>
          <w:p w14:paraId="6CAE9902" w14:textId="77777777" w:rsidR="0043641F" w:rsidRDefault="0043641F" w:rsidP="00675D88">
            <w:pPr>
              <w:jc w:val="both"/>
            </w:pPr>
            <w:r>
              <w:rPr>
                <w:b/>
                <w:bCs/>
              </w:rPr>
              <w:t xml:space="preserve">You must use a person-centred approach to demonstrate the integration of social work ethics, values and the Code of Professional Practice. This must include culturally and linguistically sensitive practice and the principles of the “Active Offer” and </w:t>
            </w:r>
            <w:proofErr w:type="gramStart"/>
            <w:r>
              <w:rPr>
                <w:b/>
                <w:bCs/>
              </w:rPr>
              <w:t>make reference</w:t>
            </w:r>
            <w:proofErr w:type="gramEnd"/>
            <w:r>
              <w:rPr>
                <w:b/>
                <w:bCs/>
                <w:i/>
                <w:iCs/>
              </w:rPr>
              <w:t xml:space="preserve"> </w:t>
            </w:r>
            <w:r>
              <w:rPr>
                <w:b/>
                <w:bCs/>
              </w:rPr>
              <w:t xml:space="preserve">to “More than Just Words” (Welsh Government, 2012). </w:t>
            </w:r>
          </w:p>
          <w:p w14:paraId="0130E082" w14:textId="77777777" w:rsidR="0043641F" w:rsidRDefault="0043641F" w:rsidP="00675D88">
            <w:pPr>
              <w:jc w:val="both"/>
              <w:rPr>
                <w:b/>
                <w:i/>
              </w:rPr>
            </w:pPr>
          </w:p>
          <w:p w14:paraId="4B219B97" w14:textId="77777777" w:rsidR="0043641F" w:rsidRPr="00AE0B3C" w:rsidRDefault="0043641F" w:rsidP="00675D88">
            <w:pPr>
              <w:jc w:val="both"/>
              <w:rPr>
                <w:sz w:val="24"/>
                <w:szCs w:val="24"/>
              </w:rPr>
            </w:pPr>
            <w:r w:rsidRPr="00AE0B3C">
              <w:rPr>
                <w:sz w:val="24"/>
                <w:szCs w:val="24"/>
              </w:rPr>
              <w:t>I used the SHARE Model to reflect on his observation (McLean, 2016)</w:t>
            </w:r>
          </w:p>
          <w:p w14:paraId="635ACAD1" w14:textId="77777777" w:rsidR="0043641F" w:rsidRPr="00AE0B3C" w:rsidRDefault="0043641F" w:rsidP="00675D88">
            <w:pPr>
              <w:jc w:val="both"/>
              <w:rPr>
                <w:sz w:val="24"/>
                <w:szCs w:val="24"/>
              </w:rPr>
            </w:pPr>
          </w:p>
          <w:p w14:paraId="5FE22493" w14:textId="77777777" w:rsidR="0043641F" w:rsidRPr="00AE0B3C" w:rsidRDefault="0043641F" w:rsidP="00675D88">
            <w:pPr>
              <w:jc w:val="both"/>
              <w:rPr>
                <w:sz w:val="24"/>
                <w:szCs w:val="24"/>
                <w:u w:val="single"/>
              </w:rPr>
            </w:pPr>
            <w:r w:rsidRPr="00AE0B3C">
              <w:rPr>
                <w:sz w:val="24"/>
                <w:szCs w:val="24"/>
                <w:u w:val="single"/>
              </w:rPr>
              <w:t>Situation</w:t>
            </w:r>
          </w:p>
          <w:p w14:paraId="01A209DA" w14:textId="77777777" w:rsidR="0043641F" w:rsidRPr="00AE0B3C" w:rsidRDefault="0043641F" w:rsidP="00675D88">
            <w:pPr>
              <w:jc w:val="both"/>
              <w:rPr>
                <w:sz w:val="24"/>
                <w:szCs w:val="24"/>
              </w:rPr>
            </w:pPr>
          </w:p>
          <w:p w14:paraId="406099A2" w14:textId="77777777" w:rsidR="0043641F" w:rsidRPr="00AE0B3C" w:rsidRDefault="0043641F" w:rsidP="00AE0B3C">
            <w:pPr>
              <w:spacing w:line="276" w:lineRule="auto"/>
              <w:jc w:val="both"/>
              <w:rPr>
                <w:sz w:val="24"/>
                <w:szCs w:val="24"/>
              </w:rPr>
            </w:pPr>
            <w:r w:rsidRPr="00AE0B3C">
              <w:rPr>
                <w:sz w:val="24"/>
                <w:szCs w:val="24"/>
              </w:rPr>
              <w:t xml:space="preserve">The observation took place during the annual review of a kinship foster carer, caring for two younger siblings under a Connected Persons fostering arrangement. The main objective was to evaluate the carer’s suitability to continue meeting the children’s needs, review training and support received, and ensure compliance with the fostering regulations according to Fostering Services (Wales) Regulations 2003 and the Social Services and Well-being (Wales) Act 2014. </w:t>
            </w:r>
          </w:p>
          <w:p w14:paraId="54F2A07C" w14:textId="77777777" w:rsidR="0043641F" w:rsidRPr="00AE0B3C" w:rsidRDefault="0043641F" w:rsidP="00675D88">
            <w:pPr>
              <w:jc w:val="both"/>
              <w:rPr>
                <w:sz w:val="24"/>
                <w:szCs w:val="24"/>
              </w:rPr>
            </w:pPr>
          </w:p>
          <w:p w14:paraId="7B03A908" w14:textId="77777777" w:rsidR="0043641F" w:rsidRPr="00AE0B3C" w:rsidRDefault="0043641F" w:rsidP="00AE0B3C">
            <w:pPr>
              <w:spacing w:line="276" w:lineRule="auto"/>
              <w:jc w:val="both"/>
              <w:rPr>
                <w:sz w:val="24"/>
                <w:szCs w:val="24"/>
              </w:rPr>
            </w:pPr>
            <w:r w:rsidRPr="00AE0B3C">
              <w:rPr>
                <w:sz w:val="24"/>
                <w:szCs w:val="24"/>
              </w:rPr>
              <w:lastRenderedPageBreak/>
              <w:t>Prior to the observation, I gathered feedback from the carer about her first year as a foster carer and reviewed written reports from the child’s social worker and feedback questionnaires from one of the children. I aimed to use this information to promote a citizen-focused discussion and to apply assessment to inform future interventions and support.</w:t>
            </w:r>
          </w:p>
          <w:p w14:paraId="56789F00" w14:textId="77777777" w:rsidR="0043641F" w:rsidRPr="00AE0B3C" w:rsidRDefault="0043641F" w:rsidP="00AE0B3C">
            <w:pPr>
              <w:spacing w:line="276" w:lineRule="auto"/>
              <w:jc w:val="both"/>
              <w:rPr>
                <w:sz w:val="24"/>
                <w:szCs w:val="24"/>
              </w:rPr>
            </w:pPr>
          </w:p>
          <w:p w14:paraId="6C78B005" w14:textId="77777777" w:rsidR="0043641F" w:rsidRPr="00AE0B3C" w:rsidRDefault="0043641F" w:rsidP="00AE0B3C">
            <w:pPr>
              <w:spacing w:line="276" w:lineRule="auto"/>
              <w:jc w:val="both"/>
              <w:rPr>
                <w:sz w:val="24"/>
                <w:szCs w:val="24"/>
              </w:rPr>
            </w:pPr>
            <w:r w:rsidRPr="00AE0B3C">
              <w:rPr>
                <w:sz w:val="24"/>
                <w:szCs w:val="24"/>
              </w:rPr>
              <w:t>The carer lives in a semi-rural Welsh community, identifies as White Welsh, and prefers to communicate in English. In line with the Active Offer, I had previously confirmed her language preference and ensured all materials were provided in English. I followed the principles of More Than Just Words (Welsh Government, 2012), recognising that communication in a person’s preferred language supports emotional wellbeing and trust.</w:t>
            </w:r>
          </w:p>
          <w:p w14:paraId="6D0594AB" w14:textId="77777777" w:rsidR="0043641F" w:rsidRPr="00AE0B3C" w:rsidRDefault="0043641F" w:rsidP="00AE0B3C">
            <w:pPr>
              <w:spacing w:line="276" w:lineRule="auto"/>
              <w:jc w:val="both"/>
              <w:rPr>
                <w:sz w:val="24"/>
                <w:szCs w:val="24"/>
              </w:rPr>
            </w:pPr>
          </w:p>
          <w:p w14:paraId="0A2550D8" w14:textId="77777777" w:rsidR="0043641F" w:rsidRPr="00AE0B3C" w:rsidRDefault="0043641F" w:rsidP="00AE0B3C">
            <w:pPr>
              <w:spacing w:line="276" w:lineRule="auto"/>
              <w:jc w:val="both"/>
              <w:rPr>
                <w:sz w:val="24"/>
                <w:szCs w:val="24"/>
                <w:u w:val="single"/>
              </w:rPr>
            </w:pPr>
            <w:r w:rsidRPr="00AE0B3C">
              <w:rPr>
                <w:sz w:val="24"/>
                <w:szCs w:val="24"/>
                <w:u w:val="single"/>
              </w:rPr>
              <w:t>Hindrances</w:t>
            </w:r>
          </w:p>
          <w:p w14:paraId="549B3786" w14:textId="77777777" w:rsidR="0043641F" w:rsidRPr="00AE0B3C" w:rsidRDefault="0043641F" w:rsidP="00AE0B3C">
            <w:pPr>
              <w:spacing w:line="276" w:lineRule="auto"/>
              <w:jc w:val="both"/>
              <w:rPr>
                <w:sz w:val="24"/>
                <w:szCs w:val="24"/>
              </w:rPr>
            </w:pPr>
          </w:p>
          <w:p w14:paraId="61ADED57" w14:textId="77777777" w:rsidR="0043641F" w:rsidRPr="00AE0B3C" w:rsidRDefault="0043641F" w:rsidP="00AE0B3C">
            <w:pPr>
              <w:spacing w:line="276" w:lineRule="auto"/>
              <w:jc w:val="both"/>
              <w:rPr>
                <w:sz w:val="24"/>
                <w:szCs w:val="24"/>
              </w:rPr>
            </w:pPr>
            <w:r w:rsidRPr="00AE0B3C">
              <w:rPr>
                <w:sz w:val="24"/>
                <w:szCs w:val="24"/>
              </w:rPr>
              <w:t>Despite careful preparation, a challenge arose when the carer became upset during the review session. She expressed feeling judged by professionals and was particularly emotional about some of the written comments in the annual review report. This emotional reaction presented a barrier to open communication and risked disengagement from the review process.</w:t>
            </w:r>
          </w:p>
          <w:p w14:paraId="6876FE64" w14:textId="77777777" w:rsidR="0043641F" w:rsidRPr="00AE0B3C" w:rsidRDefault="0043641F" w:rsidP="00AE0B3C">
            <w:pPr>
              <w:spacing w:line="276" w:lineRule="auto"/>
              <w:jc w:val="both"/>
              <w:rPr>
                <w:sz w:val="24"/>
                <w:szCs w:val="24"/>
              </w:rPr>
            </w:pPr>
          </w:p>
          <w:p w14:paraId="380A2FB9" w14:textId="77777777" w:rsidR="0043641F" w:rsidRPr="00AE0B3C" w:rsidRDefault="0043641F" w:rsidP="00AE0B3C">
            <w:pPr>
              <w:spacing w:line="276" w:lineRule="auto"/>
              <w:jc w:val="both"/>
              <w:rPr>
                <w:sz w:val="24"/>
                <w:szCs w:val="24"/>
              </w:rPr>
            </w:pPr>
            <w:r w:rsidRPr="00AE0B3C">
              <w:rPr>
                <w:sz w:val="24"/>
                <w:szCs w:val="24"/>
              </w:rPr>
              <w:t>Another potential obstacle was the formal nature of the review, which could provide a power imbalance. Reviews can be experienced as evaluative and formal rather than supportive, especially when observed by a manager. Although the carer had met the deputy manager before and this was meant to reassure her, however the presence of another professional still likely contributed to her anxiety.</w:t>
            </w:r>
          </w:p>
          <w:p w14:paraId="79D5AD89" w14:textId="77777777" w:rsidR="0043641F" w:rsidRPr="00AE0B3C" w:rsidRDefault="0043641F" w:rsidP="00AE0B3C">
            <w:pPr>
              <w:spacing w:line="276" w:lineRule="auto"/>
              <w:jc w:val="both"/>
              <w:rPr>
                <w:sz w:val="24"/>
                <w:szCs w:val="24"/>
              </w:rPr>
            </w:pPr>
          </w:p>
          <w:p w14:paraId="156F5F1A" w14:textId="77777777" w:rsidR="0043641F" w:rsidRPr="00AE0B3C" w:rsidRDefault="0043641F" w:rsidP="00AE0B3C">
            <w:pPr>
              <w:spacing w:line="276" w:lineRule="auto"/>
              <w:jc w:val="both"/>
              <w:rPr>
                <w:sz w:val="24"/>
                <w:szCs w:val="24"/>
              </w:rPr>
            </w:pPr>
            <w:r w:rsidRPr="00AE0B3C">
              <w:rPr>
                <w:sz w:val="24"/>
                <w:szCs w:val="24"/>
              </w:rPr>
              <w:t>Cultural sensitivity was also a consideration. In some rural Welsh communities, family’s may be less familiar or comfortable with formal social work processes. Emotional expression may be more reserved, and feelings of shame or guilt are not uncommon in kinship care arrangements (Farmer, 2010). I am aware that these dynamics needed to be managed carefully to maintain trust.</w:t>
            </w:r>
          </w:p>
          <w:p w14:paraId="6CA02582" w14:textId="77777777" w:rsidR="0043641F" w:rsidRPr="00AE0B3C" w:rsidRDefault="0043641F" w:rsidP="00AE0B3C">
            <w:pPr>
              <w:spacing w:line="276" w:lineRule="auto"/>
              <w:jc w:val="both"/>
              <w:rPr>
                <w:sz w:val="24"/>
                <w:szCs w:val="24"/>
              </w:rPr>
            </w:pPr>
          </w:p>
          <w:p w14:paraId="56CBEDDA" w14:textId="77777777" w:rsidR="0043641F" w:rsidRPr="00AE0B3C" w:rsidRDefault="0043641F" w:rsidP="00AE0B3C">
            <w:pPr>
              <w:spacing w:line="276" w:lineRule="auto"/>
              <w:jc w:val="both"/>
              <w:rPr>
                <w:sz w:val="24"/>
                <w:szCs w:val="24"/>
                <w:u w:val="single"/>
              </w:rPr>
            </w:pPr>
            <w:r w:rsidRPr="00AE0B3C">
              <w:rPr>
                <w:sz w:val="24"/>
                <w:szCs w:val="24"/>
                <w:u w:val="single"/>
              </w:rPr>
              <w:t>Actions</w:t>
            </w:r>
          </w:p>
          <w:p w14:paraId="6870A753" w14:textId="77777777" w:rsidR="0043641F" w:rsidRPr="00AE0B3C" w:rsidRDefault="0043641F" w:rsidP="00AE0B3C">
            <w:pPr>
              <w:spacing w:line="276" w:lineRule="auto"/>
              <w:jc w:val="both"/>
              <w:rPr>
                <w:sz w:val="24"/>
                <w:szCs w:val="24"/>
              </w:rPr>
            </w:pPr>
          </w:p>
          <w:p w14:paraId="44D000E8" w14:textId="77777777" w:rsidR="0043641F" w:rsidRPr="00AE0B3C" w:rsidRDefault="0043641F" w:rsidP="00AE0B3C">
            <w:pPr>
              <w:spacing w:line="276" w:lineRule="auto"/>
              <w:jc w:val="both"/>
              <w:rPr>
                <w:sz w:val="24"/>
                <w:szCs w:val="24"/>
              </w:rPr>
            </w:pPr>
            <w:r w:rsidRPr="00AE0B3C">
              <w:rPr>
                <w:sz w:val="24"/>
                <w:szCs w:val="24"/>
              </w:rPr>
              <w:t>When the carer became upset, I used emotionally intelligent communication to de-escalate the situation. I maintained a calm and supportive tone, allowed her to pause, and gave space to regain herself. I acknowledged her emotions directly, saying, “I can see this feels quite heavy, thank you for sharing this with me so openly.” This helped to validate her feelings without minimising them.</w:t>
            </w:r>
          </w:p>
          <w:p w14:paraId="7ABF9161" w14:textId="77777777" w:rsidR="0043641F" w:rsidRPr="00AE0B3C" w:rsidRDefault="0043641F" w:rsidP="00AE0B3C">
            <w:pPr>
              <w:spacing w:line="276" w:lineRule="auto"/>
              <w:jc w:val="both"/>
              <w:rPr>
                <w:sz w:val="24"/>
                <w:szCs w:val="24"/>
              </w:rPr>
            </w:pPr>
          </w:p>
          <w:p w14:paraId="223932EC" w14:textId="77777777" w:rsidR="0043641F" w:rsidRPr="00AE0B3C" w:rsidRDefault="0043641F" w:rsidP="00AE0B3C">
            <w:pPr>
              <w:spacing w:line="276" w:lineRule="auto"/>
              <w:jc w:val="both"/>
              <w:rPr>
                <w:sz w:val="24"/>
                <w:szCs w:val="24"/>
              </w:rPr>
            </w:pPr>
            <w:r w:rsidRPr="00AE0B3C">
              <w:rPr>
                <w:sz w:val="24"/>
                <w:szCs w:val="24"/>
              </w:rPr>
              <w:t>I tried to reassure and support the carer, saying, “This is your space to reflect on what’s gone well, and what support you feel you might need going forward.” I reinforced that the report was open to challenge and that her views mattered.</w:t>
            </w:r>
          </w:p>
          <w:p w14:paraId="076344CE" w14:textId="77777777" w:rsidR="0043641F" w:rsidRPr="00AE0B3C" w:rsidRDefault="0043641F" w:rsidP="00AE0B3C">
            <w:pPr>
              <w:spacing w:line="276" w:lineRule="auto"/>
              <w:jc w:val="both"/>
              <w:rPr>
                <w:sz w:val="24"/>
                <w:szCs w:val="24"/>
              </w:rPr>
            </w:pPr>
          </w:p>
          <w:p w14:paraId="065347BD" w14:textId="77777777" w:rsidR="0043641F" w:rsidRPr="00AE0B3C" w:rsidRDefault="0043641F" w:rsidP="00AE0B3C">
            <w:pPr>
              <w:spacing w:line="276" w:lineRule="auto"/>
              <w:jc w:val="both"/>
              <w:rPr>
                <w:sz w:val="24"/>
                <w:szCs w:val="24"/>
              </w:rPr>
            </w:pPr>
            <w:r w:rsidRPr="00AE0B3C">
              <w:rPr>
                <w:sz w:val="24"/>
                <w:szCs w:val="24"/>
              </w:rPr>
              <w:t>I also used open-ended and reflective questions to facilitate deeper discussion, such as, “What did you feel was missing from the support you received? Is there anything that would make things easier day-to-day?” What have you learned about yourself as a carer this year?”</w:t>
            </w:r>
          </w:p>
          <w:p w14:paraId="43F3DA47" w14:textId="77777777" w:rsidR="0043641F" w:rsidRPr="00AE0B3C" w:rsidRDefault="0043641F" w:rsidP="00AE0B3C">
            <w:pPr>
              <w:spacing w:line="276" w:lineRule="auto"/>
              <w:jc w:val="both"/>
              <w:rPr>
                <w:sz w:val="24"/>
                <w:szCs w:val="24"/>
              </w:rPr>
            </w:pPr>
          </w:p>
          <w:p w14:paraId="7D09AD9B" w14:textId="77777777" w:rsidR="0043641F" w:rsidRPr="00AE0B3C" w:rsidRDefault="0043641F" w:rsidP="00AE0B3C">
            <w:pPr>
              <w:spacing w:line="276" w:lineRule="auto"/>
              <w:jc w:val="both"/>
              <w:rPr>
                <w:sz w:val="24"/>
                <w:szCs w:val="24"/>
              </w:rPr>
            </w:pPr>
            <w:r w:rsidRPr="00AE0B3C">
              <w:rPr>
                <w:sz w:val="24"/>
                <w:szCs w:val="24"/>
              </w:rPr>
              <w:t>I hoped these questions helped shift the focus from her feeling that she was being judged to one of being heard, allowing her to express her views more creatively and constructively. For example, she described how visual calendars, and structured routines helped her manage appointments, which led to a conversation about requesting additional parenting tools or visual resources from the fostering team. Using this outcomes-focused approach, ensured that the support was not just reactive but genuinely enabling her strengths (SCIE, 2015).</w:t>
            </w:r>
          </w:p>
          <w:p w14:paraId="77560F03" w14:textId="77777777" w:rsidR="0043641F" w:rsidRPr="00AE0B3C" w:rsidRDefault="0043641F" w:rsidP="00AE0B3C">
            <w:pPr>
              <w:spacing w:line="276" w:lineRule="auto"/>
              <w:jc w:val="both"/>
              <w:rPr>
                <w:sz w:val="24"/>
                <w:szCs w:val="24"/>
              </w:rPr>
            </w:pPr>
          </w:p>
          <w:p w14:paraId="3B8AE219" w14:textId="77777777" w:rsidR="0043641F" w:rsidRPr="00AE0B3C" w:rsidRDefault="0043641F" w:rsidP="00AE0B3C">
            <w:pPr>
              <w:spacing w:line="276" w:lineRule="auto"/>
              <w:jc w:val="both"/>
              <w:rPr>
                <w:sz w:val="24"/>
                <w:szCs w:val="24"/>
              </w:rPr>
            </w:pPr>
            <w:r w:rsidRPr="00AE0B3C">
              <w:rPr>
                <w:sz w:val="24"/>
                <w:szCs w:val="24"/>
              </w:rPr>
              <w:t>I consciously avoided professional jargon, used plain English, and paced the conversation so the carer did not feel rushed. This style of communication was both culturally and linguistically sensitive in accordance with More Than Just Words, ensuring that language did not become a barrier to care or emotional expression.</w:t>
            </w:r>
          </w:p>
          <w:p w14:paraId="5A10A43C" w14:textId="77777777" w:rsidR="0043641F" w:rsidRPr="00C26DC6" w:rsidRDefault="0043641F" w:rsidP="00675D88">
            <w:pPr>
              <w:jc w:val="both"/>
            </w:pPr>
          </w:p>
          <w:p w14:paraId="4B7972C1" w14:textId="77777777" w:rsidR="0043641F" w:rsidRPr="00AE0B3C" w:rsidRDefault="0043641F" w:rsidP="00AE0B3C">
            <w:pPr>
              <w:spacing w:line="276" w:lineRule="auto"/>
              <w:jc w:val="both"/>
              <w:rPr>
                <w:sz w:val="24"/>
                <w:szCs w:val="24"/>
              </w:rPr>
            </w:pPr>
            <w:r w:rsidRPr="00AE0B3C">
              <w:rPr>
                <w:sz w:val="24"/>
                <w:szCs w:val="24"/>
              </w:rPr>
              <w:t xml:space="preserve">My actions also reflected social work ethics, including respect, honesty, and reliability. I arrived on time, clearly explained the purpose of the review, and followed through on actions agreed during previous visits. These </w:t>
            </w:r>
            <w:proofErr w:type="gramStart"/>
            <w:r w:rsidRPr="00AE0B3C">
              <w:rPr>
                <w:sz w:val="24"/>
                <w:szCs w:val="24"/>
              </w:rPr>
              <w:t>behaviours built</w:t>
            </w:r>
            <w:proofErr w:type="gramEnd"/>
            <w:r w:rsidRPr="00AE0B3C">
              <w:rPr>
                <w:sz w:val="24"/>
                <w:szCs w:val="24"/>
              </w:rPr>
              <w:t xml:space="preserve"> trust, a core element of relationship-based practice (Ruch et al., 2010), and upheld the Code of Professional Practice for Social Care (Social Care Wales, 2020).</w:t>
            </w:r>
          </w:p>
          <w:p w14:paraId="0D34319B" w14:textId="77777777" w:rsidR="0043641F" w:rsidRPr="00C26DC6" w:rsidRDefault="0043641F" w:rsidP="00675D88">
            <w:pPr>
              <w:jc w:val="both"/>
            </w:pPr>
          </w:p>
          <w:p w14:paraId="265FB278" w14:textId="77777777" w:rsidR="0043641F" w:rsidRPr="00AE0B3C" w:rsidRDefault="0043641F" w:rsidP="00AE0B3C">
            <w:pPr>
              <w:spacing w:line="276" w:lineRule="auto"/>
              <w:jc w:val="both"/>
              <w:rPr>
                <w:sz w:val="24"/>
                <w:szCs w:val="24"/>
                <w:u w:val="single"/>
              </w:rPr>
            </w:pPr>
            <w:r w:rsidRPr="00AE0B3C">
              <w:rPr>
                <w:sz w:val="24"/>
                <w:szCs w:val="24"/>
                <w:u w:val="single"/>
              </w:rPr>
              <w:t>Results</w:t>
            </w:r>
          </w:p>
          <w:p w14:paraId="404E710C" w14:textId="77777777" w:rsidR="0043641F" w:rsidRPr="00AE0B3C" w:rsidRDefault="0043641F" w:rsidP="00AE0B3C">
            <w:pPr>
              <w:spacing w:line="276" w:lineRule="auto"/>
              <w:jc w:val="both"/>
              <w:rPr>
                <w:sz w:val="24"/>
                <w:szCs w:val="24"/>
              </w:rPr>
            </w:pPr>
          </w:p>
          <w:p w14:paraId="1C53AFD4" w14:textId="77777777" w:rsidR="0043641F" w:rsidRPr="00AE0B3C" w:rsidRDefault="0043641F" w:rsidP="00AE0B3C">
            <w:pPr>
              <w:spacing w:line="276" w:lineRule="auto"/>
              <w:jc w:val="both"/>
              <w:rPr>
                <w:sz w:val="24"/>
                <w:szCs w:val="24"/>
              </w:rPr>
            </w:pPr>
            <w:r w:rsidRPr="00AE0B3C">
              <w:rPr>
                <w:sz w:val="24"/>
                <w:szCs w:val="24"/>
              </w:rPr>
              <w:t>The carer later fed back that she felt ‘listened to’ and appreciated the ‘honest but respectful’ tone of the conversation. She said that being able to discuss her support needs without fear of judgement made her feel more confident in raising future concerns. My manager also noted that I had handled the emotional moment calmly and demonstrated strong relational skills, including active listening, empathy, in a professional manor.</w:t>
            </w:r>
          </w:p>
          <w:p w14:paraId="518D2305" w14:textId="77777777" w:rsidR="0043641F" w:rsidRPr="00AE0B3C" w:rsidRDefault="0043641F" w:rsidP="00AE0B3C">
            <w:pPr>
              <w:spacing w:line="276" w:lineRule="auto"/>
              <w:jc w:val="both"/>
              <w:rPr>
                <w:sz w:val="24"/>
                <w:szCs w:val="24"/>
              </w:rPr>
            </w:pPr>
          </w:p>
          <w:p w14:paraId="2E8549D7" w14:textId="77777777" w:rsidR="0043641F" w:rsidRPr="00AE0B3C" w:rsidRDefault="0043641F" w:rsidP="00AE0B3C">
            <w:pPr>
              <w:spacing w:line="276" w:lineRule="auto"/>
              <w:jc w:val="both"/>
              <w:rPr>
                <w:sz w:val="24"/>
                <w:szCs w:val="24"/>
              </w:rPr>
            </w:pPr>
            <w:r w:rsidRPr="00AE0B3C">
              <w:rPr>
                <w:sz w:val="24"/>
                <w:szCs w:val="24"/>
              </w:rPr>
              <w:t xml:space="preserve">These outcomes demonstrated my ability to communicate effectively with individuals in need of care and support, including </w:t>
            </w:r>
            <w:proofErr w:type="gramStart"/>
            <w:r w:rsidRPr="00AE0B3C">
              <w:rPr>
                <w:sz w:val="24"/>
                <w:szCs w:val="24"/>
              </w:rPr>
              <w:t>through the use of</w:t>
            </w:r>
            <w:proofErr w:type="gramEnd"/>
            <w:r w:rsidRPr="00AE0B3C">
              <w:rPr>
                <w:sz w:val="24"/>
                <w:szCs w:val="24"/>
              </w:rPr>
              <w:t xml:space="preserve"> accessible language, emotional intelligence, and cultural awareness. I also demonstrated that </w:t>
            </w:r>
            <w:r w:rsidRPr="00AE0B3C">
              <w:rPr>
                <w:sz w:val="24"/>
                <w:szCs w:val="24"/>
              </w:rPr>
              <w:lastRenderedPageBreak/>
              <w:t>I was able to apply assessment to inform interventions, by actively incorporating the carer’s lived experience and identifying the needs for future support planning.</w:t>
            </w:r>
          </w:p>
          <w:p w14:paraId="4A6E7A79" w14:textId="77777777" w:rsidR="0043641F" w:rsidRPr="00AE0B3C" w:rsidRDefault="0043641F" w:rsidP="00AE0B3C">
            <w:pPr>
              <w:spacing w:line="276" w:lineRule="auto"/>
              <w:jc w:val="both"/>
              <w:rPr>
                <w:sz w:val="24"/>
                <w:szCs w:val="24"/>
              </w:rPr>
            </w:pPr>
          </w:p>
          <w:p w14:paraId="0B5D44BC" w14:textId="77777777" w:rsidR="0043641F" w:rsidRPr="00AE0B3C" w:rsidRDefault="0043641F" w:rsidP="00AE0B3C">
            <w:pPr>
              <w:spacing w:line="276" w:lineRule="auto"/>
              <w:jc w:val="both"/>
              <w:rPr>
                <w:sz w:val="24"/>
                <w:szCs w:val="24"/>
              </w:rPr>
            </w:pPr>
            <w:r w:rsidRPr="00AE0B3C">
              <w:rPr>
                <w:sz w:val="24"/>
                <w:szCs w:val="24"/>
              </w:rPr>
              <w:t>This observation confirmed that communication is not only about words, but about creating safe spaces, using body language, tone, and reflective responses to promote trust and collaboration. It also emphasised that outcomes-based conversations must be led by the individual’s own goals and supported through citizen-focused interventions (Welsh Government, 2014).</w:t>
            </w:r>
          </w:p>
          <w:p w14:paraId="14228C6F" w14:textId="77777777" w:rsidR="0043641F" w:rsidRPr="00C26DC6" w:rsidRDefault="0043641F" w:rsidP="00675D88">
            <w:pPr>
              <w:jc w:val="both"/>
            </w:pPr>
          </w:p>
          <w:p w14:paraId="0C723147" w14:textId="77777777" w:rsidR="0043641F" w:rsidRPr="00C26DC6" w:rsidRDefault="0043641F" w:rsidP="00675D88">
            <w:pPr>
              <w:jc w:val="both"/>
            </w:pPr>
          </w:p>
          <w:p w14:paraId="13D9380E" w14:textId="77777777" w:rsidR="0043641F" w:rsidRPr="00AE0B3C" w:rsidRDefault="0043641F" w:rsidP="00AE0B3C">
            <w:pPr>
              <w:spacing w:line="276" w:lineRule="auto"/>
              <w:jc w:val="both"/>
              <w:rPr>
                <w:sz w:val="24"/>
                <w:szCs w:val="24"/>
                <w:u w:val="single"/>
              </w:rPr>
            </w:pPr>
            <w:r w:rsidRPr="00AE0B3C">
              <w:rPr>
                <w:sz w:val="24"/>
                <w:szCs w:val="24"/>
                <w:u w:val="single"/>
              </w:rPr>
              <w:t>Evaluation</w:t>
            </w:r>
          </w:p>
          <w:p w14:paraId="0F481A99" w14:textId="77777777" w:rsidR="0043641F" w:rsidRPr="00AE0B3C" w:rsidRDefault="0043641F" w:rsidP="00AE0B3C">
            <w:pPr>
              <w:spacing w:line="276" w:lineRule="auto"/>
              <w:jc w:val="both"/>
              <w:rPr>
                <w:sz w:val="24"/>
                <w:szCs w:val="24"/>
              </w:rPr>
            </w:pPr>
          </w:p>
          <w:p w14:paraId="5C312B2F" w14:textId="77777777" w:rsidR="0043641F" w:rsidRPr="00AE0B3C" w:rsidRDefault="0043641F" w:rsidP="00AE0B3C">
            <w:pPr>
              <w:spacing w:line="276" w:lineRule="auto"/>
              <w:jc w:val="both"/>
              <w:rPr>
                <w:sz w:val="24"/>
                <w:szCs w:val="24"/>
              </w:rPr>
            </w:pPr>
            <w:r w:rsidRPr="00AE0B3C">
              <w:rPr>
                <w:sz w:val="24"/>
                <w:szCs w:val="24"/>
              </w:rPr>
              <w:t>On reflecting of this experience, I am confident that I demonstrated effective communication that upheld the values of social work, including dignity, person-centred care, and cultural sensitivity. My approach enabled the carer who was initially distressed and guarded, to regain confidence and meaningfully contribute to her own review. This not only supported her wellbeing but also strengthened the assessment process.</w:t>
            </w:r>
          </w:p>
          <w:p w14:paraId="65528E7A" w14:textId="77777777" w:rsidR="0043641F" w:rsidRPr="00AE0B3C" w:rsidRDefault="0043641F" w:rsidP="00AE0B3C">
            <w:pPr>
              <w:spacing w:line="276" w:lineRule="auto"/>
              <w:jc w:val="both"/>
              <w:rPr>
                <w:sz w:val="24"/>
                <w:szCs w:val="24"/>
              </w:rPr>
            </w:pPr>
          </w:p>
          <w:p w14:paraId="2B30C772" w14:textId="77777777" w:rsidR="0043641F" w:rsidRPr="00AE0B3C" w:rsidRDefault="0043641F" w:rsidP="00AE0B3C">
            <w:pPr>
              <w:spacing w:line="276" w:lineRule="auto"/>
              <w:jc w:val="both"/>
              <w:rPr>
                <w:sz w:val="24"/>
                <w:szCs w:val="24"/>
              </w:rPr>
            </w:pPr>
            <w:r w:rsidRPr="00AE0B3C">
              <w:rPr>
                <w:sz w:val="24"/>
                <w:szCs w:val="24"/>
              </w:rPr>
              <w:t>However, I recognised areas for development. I could have prepared the carer more for the content of the report by visiting beforehand and or having a phone call in advance, I will be mindful of this in future especially where difficult comments may arise. While I feel I responded well in the moment, I want to ensure that carers emotional impact is mitigated through better preparation in future. This will also support the wellbeing of carers and prevent defensive reactions during key formal meetings.</w:t>
            </w:r>
          </w:p>
          <w:p w14:paraId="09603430" w14:textId="77777777" w:rsidR="0043641F" w:rsidRPr="00AE0B3C" w:rsidRDefault="0043641F" w:rsidP="00AE0B3C">
            <w:pPr>
              <w:spacing w:line="276" w:lineRule="auto"/>
              <w:jc w:val="both"/>
              <w:rPr>
                <w:sz w:val="24"/>
                <w:szCs w:val="24"/>
              </w:rPr>
            </w:pPr>
          </w:p>
          <w:p w14:paraId="4ABECBC3" w14:textId="77777777" w:rsidR="0043641F" w:rsidRPr="00AE0B3C" w:rsidRDefault="0043641F" w:rsidP="00AE0B3C">
            <w:pPr>
              <w:spacing w:line="276" w:lineRule="auto"/>
              <w:jc w:val="both"/>
              <w:rPr>
                <w:sz w:val="24"/>
                <w:szCs w:val="24"/>
              </w:rPr>
            </w:pPr>
            <w:r w:rsidRPr="00AE0B3C">
              <w:rPr>
                <w:sz w:val="24"/>
                <w:szCs w:val="24"/>
              </w:rPr>
              <w:t>I also learned that outcomes-focused practice means supporting carers to define their own goals, however small. Helping the carer explore creative ways to express her needs, like routines or parenting tools, showed me the importance of flexible, individual approaches in assessment work.</w:t>
            </w:r>
          </w:p>
          <w:p w14:paraId="149BC5C5" w14:textId="77777777" w:rsidR="0043641F" w:rsidRPr="00AE0B3C" w:rsidRDefault="0043641F" w:rsidP="00AE0B3C">
            <w:pPr>
              <w:spacing w:line="276" w:lineRule="auto"/>
              <w:jc w:val="both"/>
              <w:rPr>
                <w:sz w:val="24"/>
                <w:szCs w:val="24"/>
              </w:rPr>
            </w:pPr>
          </w:p>
          <w:p w14:paraId="36FEC672" w14:textId="77777777" w:rsidR="0043641F" w:rsidRPr="00AE0B3C" w:rsidRDefault="0043641F" w:rsidP="00AE0B3C">
            <w:pPr>
              <w:spacing w:line="276" w:lineRule="auto"/>
              <w:jc w:val="both"/>
              <w:rPr>
                <w:sz w:val="24"/>
                <w:szCs w:val="24"/>
              </w:rPr>
            </w:pPr>
            <w:r w:rsidRPr="00AE0B3C">
              <w:rPr>
                <w:sz w:val="24"/>
                <w:szCs w:val="24"/>
              </w:rPr>
              <w:t xml:space="preserve">This observation reinforced my understanding of communication as an </w:t>
            </w:r>
            <w:proofErr w:type="gramStart"/>
            <w:r w:rsidRPr="00AE0B3C">
              <w:rPr>
                <w:sz w:val="24"/>
                <w:szCs w:val="24"/>
              </w:rPr>
              <w:t>important  professional</w:t>
            </w:r>
            <w:proofErr w:type="gramEnd"/>
            <w:r w:rsidRPr="00AE0B3C">
              <w:rPr>
                <w:sz w:val="24"/>
                <w:szCs w:val="24"/>
              </w:rPr>
              <w:t xml:space="preserve"> skill, not only for building rapport but also for ensuring safe, strengths-based assessments that lead to meaningful support.</w:t>
            </w:r>
          </w:p>
          <w:p w14:paraId="670FDFE0" w14:textId="77777777" w:rsidR="0043641F" w:rsidRPr="00AE0B3C" w:rsidRDefault="0043641F" w:rsidP="00AE0B3C">
            <w:pPr>
              <w:spacing w:line="276" w:lineRule="auto"/>
              <w:jc w:val="both"/>
              <w:rPr>
                <w:sz w:val="24"/>
                <w:szCs w:val="24"/>
              </w:rPr>
            </w:pPr>
          </w:p>
          <w:p w14:paraId="670C73C2" w14:textId="77777777" w:rsidR="0043641F" w:rsidRPr="00AE0B3C" w:rsidRDefault="0043641F" w:rsidP="00AE0B3C">
            <w:pPr>
              <w:spacing w:line="276" w:lineRule="auto"/>
              <w:jc w:val="both"/>
              <w:rPr>
                <w:sz w:val="24"/>
                <w:szCs w:val="24"/>
              </w:rPr>
            </w:pPr>
          </w:p>
          <w:p w14:paraId="63C1BC15" w14:textId="77777777" w:rsidR="0043641F" w:rsidRPr="00AE0B3C" w:rsidRDefault="0043641F" w:rsidP="00AE0B3C">
            <w:pPr>
              <w:spacing w:line="276" w:lineRule="auto"/>
              <w:jc w:val="both"/>
              <w:rPr>
                <w:sz w:val="24"/>
                <w:szCs w:val="24"/>
              </w:rPr>
            </w:pPr>
          </w:p>
          <w:p w14:paraId="1A594CF8" w14:textId="77777777" w:rsidR="0043641F" w:rsidRPr="00AE0B3C" w:rsidRDefault="0043641F" w:rsidP="00AE0B3C">
            <w:pPr>
              <w:spacing w:line="276" w:lineRule="auto"/>
              <w:jc w:val="both"/>
              <w:rPr>
                <w:sz w:val="24"/>
                <w:szCs w:val="24"/>
              </w:rPr>
            </w:pPr>
          </w:p>
          <w:p w14:paraId="6EEA89AD" w14:textId="77777777" w:rsidR="0043641F" w:rsidRPr="00AE0B3C" w:rsidRDefault="0043641F" w:rsidP="00AE0B3C">
            <w:pPr>
              <w:spacing w:line="276" w:lineRule="auto"/>
              <w:jc w:val="both"/>
              <w:rPr>
                <w:sz w:val="24"/>
                <w:szCs w:val="24"/>
                <w:u w:val="single"/>
              </w:rPr>
            </w:pPr>
            <w:r w:rsidRPr="00AE0B3C">
              <w:rPr>
                <w:sz w:val="24"/>
                <w:szCs w:val="24"/>
                <w:u w:val="single"/>
              </w:rPr>
              <w:t>Conclusion</w:t>
            </w:r>
          </w:p>
          <w:p w14:paraId="36B0ABE8" w14:textId="77777777" w:rsidR="0043641F" w:rsidRPr="00AE0B3C" w:rsidRDefault="0043641F" w:rsidP="00AE0B3C">
            <w:pPr>
              <w:spacing w:line="276" w:lineRule="auto"/>
              <w:jc w:val="both"/>
              <w:rPr>
                <w:sz w:val="24"/>
                <w:szCs w:val="24"/>
              </w:rPr>
            </w:pPr>
          </w:p>
          <w:p w14:paraId="32BFB913" w14:textId="77777777" w:rsidR="0043641F" w:rsidRPr="00AE0B3C" w:rsidRDefault="0043641F" w:rsidP="00AE0B3C">
            <w:pPr>
              <w:spacing w:line="276" w:lineRule="auto"/>
              <w:jc w:val="both"/>
              <w:rPr>
                <w:sz w:val="24"/>
                <w:szCs w:val="24"/>
              </w:rPr>
            </w:pPr>
          </w:p>
          <w:p w14:paraId="002BE6EC" w14:textId="74A07DAB" w:rsidR="0043641F" w:rsidRPr="00AE0B3C" w:rsidRDefault="0043641F" w:rsidP="00AE0B3C">
            <w:pPr>
              <w:spacing w:line="276" w:lineRule="auto"/>
              <w:jc w:val="both"/>
              <w:rPr>
                <w:sz w:val="24"/>
                <w:szCs w:val="24"/>
              </w:rPr>
            </w:pPr>
            <w:r w:rsidRPr="00AE0B3C">
              <w:rPr>
                <w:sz w:val="24"/>
                <w:szCs w:val="24"/>
              </w:rPr>
              <w:t xml:space="preserve">Reflecting on this experience using McLean’s SHARE model has helped me explore my communication practice in depth. The experience provided valuable insight into how I apply assessment to inform interventions in a citizen-focused, outcome-led way, as well as how I communicate effectively with </w:t>
            </w:r>
            <w:r w:rsidR="00AE0B3C" w:rsidRPr="00AE0B3C">
              <w:rPr>
                <w:sz w:val="24"/>
                <w:szCs w:val="24"/>
              </w:rPr>
              <w:t>individuals in</w:t>
            </w:r>
            <w:r w:rsidRPr="00AE0B3C">
              <w:rPr>
                <w:sz w:val="24"/>
                <w:szCs w:val="24"/>
              </w:rPr>
              <w:t xml:space="preserve"> need of care and support and working collaboratively with them and others. </w:t>
            </w:r>
          </w:p>
          <w:p w14:paraId="2F46971F" w14:textId="77777777" w:rsidR="0043641F" w:rsidRPr="00AE0B3C" w:rsidRDefault="0043641F" w:rsidP="00AE0B3C">
            <w:pPr>
              <w:spacing w:line="276" w:lineRule="auto"/>
              <w:jc w:val="both"/>
              <w:rPr>
                <w:sz w:val="24"/>
                <w:szCs w:val="24"/>
              </w:rPr>
            </w:pPr>
          </w:p>
          <w:p w14:paraId="42203A42" w14:textId="77777777" w:rsidR="0043641F" w:rsidRPr="00AE0B3C" w:rsidRDefault="0043641F" w:rsidP="00AE0B3C">
            <w:pPr>
              <w:spacing w:line="276" w:lineRule="auto"/>
              <w:jc w:val="both"/>
              <w:rPr>
                <w:sz w:val="24"/>
                <w:szCs w:val="24"/>
              </w:rPr>
            </w:pPr>
            <w:r w:rsidRPr="00AE0B3C">
              <w:rPr>
                <w:sz w:val="24"/>
                <w:szCs w:val="24"/>
              </w:rPr>
              <w:t>In the future, I aim to further develop my skills in trauma-informed communication and motivational interviewing, particularly for use in emotionally sensitive situations that commonly arise when working in kinship care. I will also use supervision to explore how I can prepare carers more effectively for formal processes and feedback.</w:t>
            </w:r>
          </w:p>
          <w:p w14:paraId="6967CE77" w14:textId="77777777" w:rsidR="0043641F" w:rsidRPr="00AE0B3C" w:rsidRDefault="0043641F" w:rsidP="00AE0B3C">
            <w:pPr>
              <w:spacing w:line="276" w:lineRule="auto"/>
              <w:jc w:val="both"/>
              <w:rPr>
                <w:sz w:val="24"/>
                <w:szCs w:val="24"/>
              </w:rPr>
            </w:pPr>
          </w:p>
          <w:p w14:paraId="4E6898ED" w14:textId="7341B703" w:rsidR="0043641F" w:rsidRPr="00AE0B3C" w:rsidRDefault="0043641F" w:rsidP="00AE0B3C">
            <w:pPr>
              <w:spacing w:line="276" w:lineRule="auto"/>
              <w:jc w:val="both"/>
              <w:rPr>
                <w:sz w:val="24"/>
                <w:szCs w:val="24"/>
              </w:rPr>
            </w:pPr>
            <w:r w:rsidRPr="00AE0B3C">
              <w:rPr>
                <w:sz w:val="24"/>
                <w:szCs w:val="24"/>
              </w:rPr>
              <w:t xml:space="preserve">Furthermore, this experience has deepened my confidence and strengthened my belief in communication as an ethical, </w:t>
            </w:r>
            <w:r w:rsidR="00C503F6">
              <w:rPr>
                <w:sz w:val="24"/>
                <w:szCs w:val="24"/>
              </w:rPr>
              <w:t>relationship-building</w:t>
            </w:r>
            <w:r w:rsidRPr="00AE0B3C">
              <w:rPr>
                <w:sz w:val="24"/>
                <w:szCs w:val="24"/>
              </w:rPr>
              <w:t>, and empowering tool in social work.</w:t>
            </w:r>
          </w:p>
          <w:p w14:paraId="1DBF92F1" w14:textId="77777777" w:rsidR="0043641F" w:rsidRPr="00C26DC6" w:rsidRDefault="0043641F" w:rsidP="00675D88">
            <w:pPr>
              <w:jc w:val="both"/>
            </w:pPr>
          </w:p>
          <w:p w14:paraId="5974EF08" w14:textId="77777777" w:rsidR="0043641F" w:rsidRPr="00C26DC6" w:rsidRDefault="0043641F" w:rsidP="00675D88">
            <w:pPr>
              <w:jc w:val="both"/>
            </w:pPr>
          </w:p>
          <w:p w14:paraId="7602EAAF" w14:textId="77777777" w:rsidR="0043641F" w:rsidRPr="00AE0B3C" w:rsidRDefault="0043641F" w:rsidP="00675D88">
            <w:pPr>
              <w:jc w:val="both"/>
              <w:rPr>
                <w:b/>
                <w:bCs/>
              </w:rPr>
            </w:pPr>
          </w:p>
          <w:p w14:paraId="68F2212D" w14:textId="1FF5B3FE" w:rsidR="0043641F" w:rsidRPr="00AE0B3C" w:rsidRDefault="0043641F" w:rsidP="00675D88">
            <w:pPr>
              <w:jc w:val="both"/>
              <w:rPr>
                <w:b/>
                <w:bCs/>
              </w:rPr>
            </w:pPr>
            <w:r w:rsidRPr="00AE0B3C">
              <w:rPr>
                <w:b/>
                <w:bCs/>
              </w:rPr>
              <w:t>Word Count: 1298</w:t>
            </w:r>
          </w:p>
          <w:p w14:paraId="2BEFA0E1" w14:textId="77777777" w:rsidR="0043641F" w:rsidRPr="00C26DC6" w:rsidRDefault="0043641F" w:rsidP="00675D88">
            <w:pPr>
              <w:jc w:val="both"/>
            </w:pPr>
          </w:p>
          <w:p w14:paraId="22FB8FF0" w14:textId="77777777" w:rsidR="0043641F" w:rsidRPr="00C26DC6" w:rsidRDefault="0043641F" w:rsidP="00675D88">
            <w:pPr>
              <w:jc w:val="both"/>
            </w:pPr>
          </w:p>
          <w:p w14:paraId="27CDA682" w14:textId="77777777" w:rsidR="0043641F" w:rsidRPr="00C26DC6" w:rsidRDefault="0043641F" w:rsidP="00675D88">
            <w:pPr>
              <w:jc w:val="both"/>
            </w:pPr>
          </w:p>
          <w:p w14:paraId="1779852C" w14:textId="77777777" w:rsidR="0043641F" w:rsidRPr="00C26DC6" w:rsidRDefault="0043641F" w:rsidP="00675D88">
            <w:pPr>
              <w:jc w:val="both"/>
            </w:pPr>
          </w:p>
          <w:p w14:paraId="1F7A2946" w14:textId="77777777" w:rsidR="0043641F" w:rsidRDefault="0043641F" w:rsidP="00675D88">
            <w:pPr>
              <w:jc w:val="both"/>
            </w:pPr>
          </w:p>
          <w:p w14:paraId="2C8E1635" w14:textId="77777777" w:rsidR="0043641F" w:rsidRDefault="0043641F" w:rsidP="00675D88">
            <w:pPr>
              <w:jc w:val="both"/>
            </w:pPr>
            <w:r>
              <w:rPr>
                <w:i/>
              </w:rPr>
              <w:t>1300</w:t>
            </w:r>
            <w:r>
              <w:t xml:space="preserve"> </w:t>
            </w:r>
            <w:r>
              <w:rPr>
                <w:i/>
              </w:rPr>
              <w:t>(+/- 10%: include your actual word count at the end of each section).</w:t>
            </w:r>
          </w:p>
          <w:p w14:paraId="61F6B66F" w14:textId="77777777" w:rsidR="0043641F" w:rsidRDefault="0043641F" w:rsidP="00675D88">
            <w:pPr>
              <w:jc w:val="both"/>
            </w:pPr>
          </w:p>
        </w:tc>
      </w:tr>
    </w:tbl>
    <w:p w14:paraId="317A29F2" w14:textId="77777777" w:rsidR="0043641F" w:rsidRDefault="0043641F" w:rsidP="0043641F">
      <w:pPr>
        <w:jc w:val="both"/>
      </w:pPr>
    </w:p>
    <w:p w14:paraId="36A7E695" w14:textId="77777777" w:rsidR="0043641F" w:rsidRDefault="0043641F" w:rsidP="0043641F">
      <w:r>
        <w:rPr>
          <w:b/>
          <w:sz w:val="28"/>
          <w:szCs w:val="28"/>
        </w:rPr>
        <w:t>Feedback and comments from individual in need of care and support and/or their</w:t>
      </w:r>
      <w:r>
        <w:rPr>
          <w:b/>
          <w:i/>
          <w:sz w:val="28"/>
          <w:szCs w:val="28"/>
        </w:rPr>
        <w:t xml:space="preserve"> </w:t>
      </w:r>
      <w:r>
        <w:rPr>
          <w:b/>
          <w:sz w:val="28"/>
          <w:szCs w:val="28"/>
        </w:rPr>
        <w:t xml:space="preserve">carers </w:t>
      </w:r>
    </w:p>
    <w:p w14:paraId="6245A869" w14:textId="77777777" w:rsidR="0043641F" w:rsidRDefault="0043641F" w:rsidP="0043641F">
      <w:pPr>
        <w:jc w:val="both"/>
        <w:rPr>
          <w:b/>
        </w:rPr>
      </w:pPr>
    </w:p>
    <w:p w14:paraId="255AAC86" w14:textId="77777777" w:rsidR="0043641F" w:rsidRDefault="0043641F" w:rsidP="0043641F">
      <w:pPr>
        <w:jc w:val="both"/>
        <w:rPr>
          <w:b/>
        </w:rPr>
      </w:pPr>
      <w:r>
        <w:rPr>
          <w:b/>
        </w:rPr>
        <w:t>Information for the observer</w:t>
      </w:r>
    </w:p>
    <w:p w14:paraId="22994522" w14:textId="77777777" w:rsidR="0043641F" w:rsidRDefault="0043641F" w:rsidP="0043641F">
      <w:pPr>
        <w:jc w:val="both"/>
        <w:rPr>
          <w:i/>
        </w:rPr>
      </w:pPr>
    </w:p>
    <w:p w14:paraId="6CFDE285" w14:textId="77777777" w:rsidR="0043641F" w:rsidRDefault="0043641F" w:rsidP="0043641F">
      <w:pPr>
        <w:jc w:val="both"/>
      </w:pPr>
      <w:r>
        <w:rPr>
          <w:i/>
        </w:rPr>
        <w:t>This section of the Observation should not be completed</w:t>
      </w:r>
      <w:r>
        <w:rPr>
          <w:b/>
        </w:rPr>
        <w:t xml:space="preserve"> </w:t>
      </w:r>
      <w:r>
        <w:rPr>
          <w:i/>
        </w:rPr>
        <w:t xml:space="preserve">in the presence of the learner. </w:t>
      </w:r>
    </w:p>
    <w:p w14:paraId="62E7F8DB" w14:textId="77777777" w:rsidR="0043641F" w:rsidRDefault="0043641F" w:rsidP="0043641F">
      <w:pPr>
        <w:jc w:val="both"/>
        <w:rPr>
          <w:i/>
        </w:rPr>
      </w:pPr>
    </w:p>
    <w:p w14:paraId="7842E32A" w14:textId="77777777" w:rsidR="0043641F" w:rsidRDefault="0043641F" w:rsidP="0043641F">
      <w:pPr>
        <w:jc w:val="both"/>
      </w:pPr>
      <w:r>
        <w:rPr>
          <w:i/>
          <w:iCs/>
        </w:rPr>
        <w:t>No formal written feedback is required from the observer on the learner’s practice. However verbal feedback should be provided to the learner as soon as possible after the observation</w:t>
      </w:r>
      <w:r>
        <w:rPr>
          <w:b/>
          <w:bCs/>
          <w:i/>
          <w:iCs/>
        </w:rPr>
        <w:t xml:space="preserve">. </w:t>
      </w:r>
      <w:r>
        <w:rPr>
          <w:i/>
          <w:iCs/>
        </w:rPr>
        <w:t xml:space="preserve">If the observer is not the mentor, then feedback should also be provided to the mentor. </w:t>
      </w:r>
    </w:p>
    <w:p w14:paraId="3911BAE5" w14:textId="77777777" w:rsidR="0043641F" w:rsidRDefault="0043641F" w:rsidP="0043641F">
      <w:pPr>
        <w:jc w:val="both"/>
        <w:rPr>
          <w:i/>
        </w:rPr>
      </w:pPr>
    </w:p>
    <w:p w14:paraId="783BA7BF" w14:textId="77777777" w:rsidR="0043641F" w:rsidRDefault="0043641F" w:rsidP="0043641F">
      <w:pPr>
        <w:jc w:val="both"/>
      </w:pPr>
      <w:r>
        <w:rPr>
          <w:i/>
        </w:rPr>
        <w:t xml:space="preserve">Some or </w:t>
      </w:r>
      <w:proofErr w:type="gramStart"/>
      <w:r>
        <w:rPr>
          <w:i/>
        </w:rPr>
        <w:t>all of</w:t>
      </w:r>
      <w:proofErr w:type="gramEnd"/>
      <w:r>
        <w:rPr>
          <w:i/>
        </w:rPr>
        <w:t xml:space="preserve"> the questions below may be used by the observer who </w:t>
      </w:r>
      <w:r>
        <w:t xml:space="preserve">can </w:t>
      </w:r>
      <w:r>
        <w:rPr>
          <w:i/>
        </w:rPr>
        <w:t>rephrase and add explanations and prompts as required. The observer should record responses from the individual</w:t>
      </w:r>
      <w:r>
        <w:t xml:space="preserve"> </w:t>
      </w:r>
      <w:r>
        <w:rPr>
          <w:i/>
        </w:rPr>
        <w:t>in need of care and support and/or their carers</w:t>
      </w:r>
      <w:r>
        <w:t xml:space="preserve"> </w:t>
      </w:r>
      <w:r>
        <w:rPr>
          <w:i/>
        </w:rPr>
        <w:t xml:space="preserve">below, or by using an alternative method if required/provided.  </w:t>
      </w:r>
    </w:p>
    <w:p w14:paraId="239F524F" w14:textId="77777777" w:rsidR="0043641F" w:rsidRDefault="0043641F" w:rsidP="0043641F">
      <w:pPr>
        <w:jc w:val="both"/>
        <w:rPr>
          <w:i/>
        </w:rPr>
      </w:pPr>
      <w:r>
        <w:rPr>
          <w:i/>
        </w:rPr>
        <w:t xml:space="preserve">Before asking the questions, the observer must explain to the individual comments will be shared with the learner. It may be useful to explain that it is used as a learning tool for the learner to develop their own practice. </w:t>
      </w:r>
    </w:p>
    <w:p w14:paraId="3225675C" w14:textId="77777777" w:rsidR="0043641F" w:rsidRDefault="0043641F" w:rsidP="0043641F">
      <w:pPr>
        <w:jc w:val="both"/>
        <w:rPr>
          <w:b/>
          <w:bCs/>
          <w:iCs/>
        </w:rPr>
      </w:pPr>
    </w:p>
    <w:p w14:paraId="5FFAF2E9" w14:textId="77777777" w:rsidR="0043641F" w:rsidRDefault="0043641F" w:rsidP="0043641F">
      <w:pPr>
        <w:jc w:val="both"/>
        <w:rPr>
          <w:b/>
          <w:bCs/>
          <w:iCs/>
        </w:rPr>
      </w:pPr>
    </w:p>
    <w:p w14:paraId="3945C137" w14:textId="77777777" w:rsidR="0043641F" w:rsidRDefault="0043641F" w:rsidP="0043641F">
      <w:pPr>
        <w:jc w:val="both"/>
        <w:rPr>
          <w:b/>
          <w:bCs/>
          <w:iCs/>
        </w:rPr>
      </w:pPr>
    </w:p>
    <w:p w14:paraId="44123C63" w14:textId="77777777" w:rsidR="0043641F" w:rsidRDefault="0043641F" w:rsidP="0043641F">
      <w:pPr>
        <w:jc w:val="both"/>
        <w:rPr>
          <w:b/>
          <w:bCs/>
          <w:iCs/>
        </w:rPr>
      </w:pPr>
      <w:r>
        <w:rPr>
          <w:b/>
          <w:bCs/>
          <w:iCs/>
        </w:rPr>
        <w:t xml:space="preserve">Feedback </w:t>
      </w:r>
    </w:p>
    <w:tbl>
      <w:tblPr>
        <w:tblW w:w="9016" w:type="dxa"/>
        <w:tblCellMar>
          <w:left w:w="10" w:type="dxa"/>
          <w:right w:w="10" w:type="dxa"/>
        </w:tblCellMar>
        <w:tblLook w:val="04A0" w:firstRow="1" w:lastRow="0" w:firstColumn="1" w:lastColumn="0" w:noHBand="0" w:noVBand="1"/>
      </w:tblPr>
      <w:tblGrid>
        <w:gridCol w:w="2542"/>
        <w:gridCol w:w="6474"/>
      </w:tblGrid>
      <w:tr w:rsidR="0043641F" w14:paraId="5726E469" w14:textId="77777777" w:rsidTr="00675D88">
        <w:tc>
          <w:tcPr>
            <w:tcW w:w="25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A380E7" w14:textId="77777777" w:rsidR="0043641F" w:rsidRDefault="0043641F" w:rsidP="00675D88">
            <w:pPr>
              <w:rPr>
                <w:sz w:val="22"/>
                <w:szCs w:val="22"/>
              </w:rPr>
            </w:pPr>
            <w:r>
              <w:rPr>
                <w:sz w:val="22"/>
                <w:szCs w:val="22"/>
              </w:rPr>
              <w:lastRenderedPageBreak/>
              <w:t xml:space="preserve">Was the social worker on time?  Or, if delayed, </w:t>
            </w:r>
            <w:proofErr w:type="gramStart"/>
            <w:r>
              <w:rPr>
                <w:sz w:val="22"/>
                <w:szCs w:val="22"/>
              </w:rPr>
              <w:t>did  she</w:t>
            </w:r>
            <w:proofErr w:type="gramEnd"/>
            <w:r>
              <w:rPr>
                <w:sz w:val="22"/>
                <w:szCs w:val="22"/>
              </w:rPr>
              <w:t xml:space="preserve"> contact you?</w:t>
            </w:r>
          </w:p>
          <w:p w14:paraId="3D94D6B7" w14:textId="77777777" w:rsidR="0043641F" w:rsidRDefault="0043641F" w:rsidP="00675D88">
            <w:pPr>
              <w:rPr>
                <w:sz w:val="22"/>
                <w:szCs w:val="22"/>
              </w:rPr>
            </w:pPr>
          </w:p>
        </w:tc>
        <w:tc>
          <w:tcPr>
            <w:tcW w:w="64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FDF82F" w14:textId="1FF809C6" w:rsidR="0043641F" w:rsidRDefault="00ED6A57" w:rsidP="00675D88">
            <w:pPr>
              <w:jc w:val="both"/>
            </w:pPr>
            <w:r>
              <w:t xml:space="preserve">Yes </w:t>
            </w:r>
          </w:p>
        </w:tc>
      </w:tr>
      <w:tr w:rsidR="0043641F" w14:paraId="7076D27B" w14:textId="77777777" w:rsidTr="00675D88">
        <w:tc>
          <w:tcPr>
            <w:tcW w:w="25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1578F9" w14:textId="77777777" w:rsidR="0043641F" w:rsidRDefault="0043641F" w:rsidP="00675D88">
            <w:pPr>
              <w:rPr>
                <w:sz w:val="22"/>
                <w:szCs w:val="22"/>
              </w:rPr>
            </w:pPr>
            <w:r>
              <w:rPr>
                <w:sz w:val="22"/>
                <w:szCs w:val="22"/>
              </w:rPr>
              <w:t>Did the social worker gain your consent for the observation to take place today?</w:t>
            </w:r>
          </w:p>
          <w:p w14:paraId="74CEA05A" w14:textId="77777777" w:rsidR="0043641F" w:rsidRDefault="0043641F" w:rsidP="00675D88">
            <w:pPr>
              <w:rPr>
                <w:sz w:val="22"/>
                <w:szCs w:val="22"/>
              </w:rPr>
            </w:pPr>
          </w:p>
          <w:p w14:paraId="35EA89DE" w14:textId="77777777" w:rsidR="0043641F" w:rsidRDefault="0043641F" w:rsidP="00675D88">
            <w:pPr>
              <w:rPr>
                <w:sz w:val="22"/>
                <w:szCs w:val="22"/>
              </w:rPr>
            </w:pPr>
            <w:r>
              <w:rPr>
                <w:sz w:val="22"/>
                <w:szCs w:val="22"/>
              </w:rPr>
              <w:t>Did she explain why she is being observed?</w:t>
            </w:r>
          </w:p>
          <w:p w14:paraId="01B7D628" w14:textId="77777777" w:rsidR="0043641F" w:rsidRDefault="0043641F" w:rsidP="00675D88">
            <w:pPr>
              <w:rPr>
                <w:sz w:val="22"/>
                <w:szCs w:val="22"/>
              </w:rPr>
            </w:pPr>
          </w:p>
        </w:tc>
        <w:tc>
          <w:tcPr>
            <w:tcW w:w="64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DADC95" w14:textId="77777777" w:rsidR="0043641F" w:rsidRDefault="00ED6A57" w:rsidP="00675D88">
            <w:pPr>
              <w:jc w:val="both"/>
            </w:pPr>
            <w:r>
              <w:t xml:space="preserve">Yes </w:t>
            </w:r>
          </w:p>
          <w:p w14:paraId="311DF9F3" w14:textId="77777777" w:rsidR="00ED6A57" w:rsidRDefault="00ED6A57" w:rsidP="00675D88">
            <w:pPr>
              <w:jc w:val="both"/>
            </w:pPr>
          </w:p>
          <w:p w14:paraId="42363F0C" w14:textId="77777777" w:rsidR="00ED6A57" w:rsidRDefault="00ED6A57" w:rsidP="00675D88">
            <w:pPr>
              <w:jc w:val="both"/>
            </w:pPr>
          </w:p>
          <w:p w14:paraId="2702913E" w14:textId="77777777" w:rsidR="00ED6A57" w:rsidRDefault="00ED6A57" w:rsidP="00675D88">
            <w:pPr>
              <w:jc w:val="both"/>
            </w:pPr>
          </w:p>
          <w:p w14:paraId="6EEDE135" w14:textId="77777777" w:rsidR="00ED6A57" w:rsidRDefault="00ED6A57" w:rsidP="00675D88">
            <w:pPr>
              <w:jc w:val="both"/>
            </w:pPr>
          </w:p>
          <w:p w14:paraId="21E18D04" w14:textId="77777777" w:rsidR="00ED6A57" w:rsidRDefault="00ED6A57" w:rsidP="00675D88">
            <w:pPr>
              <w:jc w:val="both"/>
            </w:pPr>
          </w:p>
          <w:p w14:paraId="049F5B1B" w14:textId="5075F627" w:rsidR="00ED6A57" w:rsidRDefault="00ED6A57" w:rsidP="00675D88">
            <w:pPr>
              <w:jc w:val="both"/>
            </w:pPr>
            <w:r>
              <w:t xml:space="preserve">Yes </w:t>
            </w:r>
          </w:p>
        </w:tc>
      </w:tr>
      <w:tr w:rsidR="0043641F" w14:paraId="6027DA5D" w14:textId="77777777" w:rsidTr="00675D88">
        <w:tc>
          <w:tcPr>
            <w:tcW w:w="25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75A7F2" w14:textId="77777777" w:rsidR="0043641F" w:rsidRDefault="0043641F" w:rsidP="00675D88">
            <w:pPr>
              <w:rPr>
                <w:sz w:val="22"/>
                <w:szCs w:val="22"/>
              </w:rPr>
            </w:pPr>
            <w:r>
              <w:rPr>
                <w:sz w:val="22"/>
                <w:szCs w:val="22"/>
              </w:rPr>
              <w:t>Were you aware of the purpose of today’s visit?</w:t>
            </w:r>
          </w:p>
          <w:p w14:paraId="51B8AF6D" w14:textId="77777777" w:rsidR="0043641F" w:rsidRDefault="0043641F" w:rsidP="00675D88">
            <w:pPr>
              <w:rPr>
                <w:sz w:val="22"/>
                <w:szCs w:val="22"/>
              </w:rPr>
            </w:pPr>
          </w:p>
        </w:tc>
        <w:tc>
          <w:tcPr>
            <w:tcW w:w="64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2ED180" w14:textId="7559EF21" w:rsidR="0043641F" w:rsidRDefault="00ED6A57" w:rsidP="00675D88">
            <w:pPr>
              <w:jc w:val="both"/>
            </w:pPr>
            <w:r>
              <w:t xml:space="preserve">Yes, I was aware that the purpose was for my annual review. </w:t>
            </w:r>
          </w:p>
        </w:tc>
      </w:tr>
      <w:tr w:rsidR="0043641F" w14:paraId="60DD9EC2" w14:textId="77777777" w:rsidTr="00675D88">
        <w:tc>
          <w:tcPr>
            <w:tcW w:w="25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F10AD5" w14:textId="77777777" w:rsidR="0043641F" w:rsidRDefault="0043641F" w:rsidP="00675D88">
            <w:pPr>
              <w:rPr>
                <w:sz w:val="22"/>
                <w:szCs w:val="22"/>
              </w:rPr>
            </w:pPr>
            <w:r>
              <w:rPr>
                <w:sz w:val="22"/>
                <w:szCs w:val="22"/>
              </w:rPr>
              <w:t>How well prepared do you think the social worker was for her meeting with you?</w:t>
            </w:r>
          </w:p>
          <w:p w14:paraId="0139808C" w14:textId="77777777" w:rsidR="0043641F" w:rsidRDefault="0043641F" w:rsidP="00675D88">
            <w:pPr>
              <w:rPr>
                <w:sz w:val="22"/>
                <w:szCs w:val="22"/>
              </w:rPr>
            </w:pPr>
          </w:p>
        </w:tc>
        <w:tc>
          <w:tcPr>
            <w:tcW w:w="64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053562" w14:textId="353726EB" w:rsidR="0043641F" w:rsidRDefault="00ED6A57" w:rsidP="00675D88">
            <w:pPr>
              <w:jc w:val="both"/>
            </w:pPr>
            <w:r>
              <w:t xml:space="preserve">The social worker was prepared, she had the reports with her that needed to be discussed. </w:t>
            </w:r>
          </w:p>
        </w:tc>
      </w:tr>
      <w:tr w:rsidR="0043641F" w14:paraId="6994DFE5" w14:textId="77777777" w:rsidTr="00675D88">
        <w:tc>
          <w:tcPr>
            <w:tcW w:w="25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20599F" w14:textId="77777777" w:rsidR="0043641F" w:rsidRDefault="0043641F" w:rsidP="00675D88">
            <w:pPr>
              <w:tabs>
                <w:tab w:val="left" w:pos="851"/>
              </w:tabs>
              <w:ind w:hanging="142"/>
              <w:rPr>
                <w:sz w:val="22"/>
                <w:szCs w:val="22"/>
              </w:rPr>
            </w:pPr>
            <w:r>
              <w:rPr>
                <w:sz w:val="22"/>
                <w:szCs w:val="22"/>
              </w:rPr>
              <w:t xml:space="preserve">  How has the social worker listened to you and respected your views and wishes?</w:t>
            </w:r>
          </w:p>
          <w:p w14:paraId="411B0287" w14:textId="77777777" w:rsidR="0043641F" w:rsidRDefault="0043641F" w:rsidP="00675D88">
            <w:pPr>
              <w:tabs>
                <w:tab w:val="left" w:pos="851"/>
              </w:tabs>
              <w:ind w:hanging="142"/>
              <w:rPr>
                <w:sz w:val="22"/>
                <w:szCs w:val="22"/>
              </w:rPr>
            </w:pPr>
          </w:p>
        </w:tc>
        <w:tc>
          <w:tcPr>
            <w:tcW w:w="64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3CBFBF" w14:textId="0A53CCC8" w:rsidR="0043641F" w:rsidRDefault="00ED6A57" w:rsidP="00675D88">
            <w:pPr>
              <w:jc w:val="both"/>
            </w:pPr>
            <w:r>
              <w:t xml:space="preserve">She has always listened to me and is always there when I need to talk. I like the way she communicates with me I don’t feel judged of criticised, I know she is there to help me. </w:t>
            </w:r>
          </w:p>
        </w:tc>
      </w:tr>
      <w:tr w:rsidR="0043641F" w14:paraId="1F66717B" w14:textId="77777777" w:rsidTr="00675D88">
        <w:tc>
          <w:tcPr>
            <w:tcW w:w="25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5E4869" w14:textId="77777777" w:rsidR="0043641F" w:rsidRDefault="0043641F" w:rsidP="00675D88">
            <w:pPr>
              <w:tabs>
                <w:tab w:val="left" w:pos="-142"/>
                <w:tab w:val="left" w:pos="851"/>
              </w:tabs>
              <w:rPr>
                <w:sz w:val="22"/>
                <w:szCs w:val="22"/>
              </w:rPr>
            </w:pPr>
            <w:r>
              <w:rPr>
                <w:sz w:val="22"/>
                <w:szCs w:val="22"/>
              </w:rPr>
              <w:t>Did the social worker talk to you in a way that you understood?</w:t>
            </w:r>
          </w:p>
          <w:p w14:paraId="2F0C8D0F" w14:textId="77777777" w:rsidR="0043641F" w:rsidRDefault="0043641F" w:rsidP="00675D88">
            <w:pPr>
              <w:tabs>
                <w:tab w:val="left" w:pos="-142"/>
                <w:tab w:val="left" w:pos="851"/>
              </w:tabs>
              <w:rPr>
                <w:sz w:val="22"/>
                <w:szCs w:val="22"/>
              </w:rPr>
            </w:pPr>
          </w:p>
          <w:p w14:paraId="0F8C32AC" w14:textId="77777777" w:rsidR="0043641F" w:rsidRDefault="0043641F" w:rsidP="00675D88">
            <w:pPr>
              <w:tabs>
                <w:tab w:val="left" w:pos="-142"/>
                <w:tab w:val="left" w:pos="851"/>
              </w:tabs>
              <w:rPr>
                <w:sz w:val="22"/>
                <w:szCs w:val="22"/>
              </w:rPr>
            </w:pPr>
            <w:r>
              <w:rPr>
                <w:sz w:val="22"/>
                <w:szCs w:val="22"/>
              </w:rPr>
              <w:t>Did the social worker consider your language needs?</w:t>
            </w:r>
          </w:p>
          <w:p w14:paraId="1080A922" w14:textId="77777777" w:rsidR="0043641F" w:rsidRDefault="0043641F" w:rsidP="00675D88">
            <w:pPr>
              <w:tabs>
                <w:tab w:val="left" w:pos="-142"/>
                <w:tab w:val="left" w:pos="851"/>
              </w:tabs>
              <w:rPr>
                <w:sz w:val="22"/>
                <w:szCs w:val="22"/>
              </w:rPr>
            </w:pPr>
          </w:p>
        </w:tc>
        <w:tc>
          <w:tcPr>
            <w:tcW w:w="64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199B38" w14:textId="77777777" w:rsidR="0043641F" w:rsidRDefault="00ED6A57" w:rsidP="00675D88">
            <w:pPr>
              <w:jc w:val="both"/>
            </w:pPr>
            <w:r>
              <w:t xml:space="preserve">Yes, she </w:t>
            </w:r>
            <w:proofErr w:type="gramStart"/>
            <w:r>
              <w:t>talks’</w:t>
            </w:r>
            <w:proofErr w:type="gramEnd"/>
            <w:r>
              <w:t xml:space="preserve"> in a way that I find easy to understand. </w:t>
            </w:r>
          </w:p>
          <w:p w14:paraId="6729B77B" w14:textId="77777777" w:rsidR="00ED6A57" w:rsidRDefault="00ED6A57" w:rsidP="00675D88">
            <w:pPr>
              <w:jc w:val="both"/>
            </w:pPr>
          </w:p>
          <w:p w14:paraId="73EF04F6" w14:textId="77777777" w:rsidR="00ED6A57" w:rsidRDefault="00ED6A57" w:rsidP="00675D88">
            <w:pPr>
              <w:jc w:val="both"/>
            </w:pPr>
          </w:p>
          <w:p w14:paraId="5C8C55B2" w14:textId="77777777" w:rsidR="00ED6A57" w:rsidRDefault="00ED6A57" w:rsidP="00675D88">
            <w:pPr>
              <w:jc w:val="both"/>
            </w:pPr>
          </w:p>
          <w:p w14:paraId="03D9EB3E" w14:textId="77777777" w:rsidR="00ED6A57" w:rsidRDefault="00ED6A57" w:rsidP="00675D88">
            <w:pPr>
              <w:jc w:val="both"/>
            </w:pPr>
          </w:p>
          <w:p w14:paraId="32E53D1E" w14:textId="6E8DF23A" w:rsidR="00ED6A57" w:rsidRDefault="00ED6A57" w:rsidP="00675D88">
            <w:pPr>
              <w:jc w:val="both"/>
            </w:pPr>
            <w:r>
              <w:t xml:space="preserve">Yes, she knows I speak English, </w:t>
            </w:r>
          </w:p>
        </w:tc>
      </w:tr>
    </w:tbl>
    <w:p w14:paraId="381C3D66" w14:textId="77777777" w:rsidR="0043641F" w:rsidRDefault="0043641F" w:rsidP="0043641F">
      <w:pPr>
        <w:rPr>
          <w:vanish/>
        </w:rPr>
      </w:pPr>
    </w:p>
    <w:tbl>
      <w:tblPr>
        <w:tblW w:w="9016" w:type="dxa"/>
        <w:tblCellMar>
          <w:left w:w="10" w:type="dxa"/>
          <w:right w:w="10" w:type="dxa"/>
        </w:tblCellMar>
        <w:tblLook w:val="04A0" w:firstRow="1" w:lastRow="0" w:firstColumn="1" w:lastColumn="0" w:noHBand="0" w:noVBand="1"/>
      </w:tblPr>
      <w:tblGrid>
        <w:gridCol w:w="2573"/>
        <w:gridCol w:w="6443"/>
      </w:tblGrid>
      <w:tr w:rsidR="0043641F" w14:paraId="03502649" w14:textId="77777777" w:rsidTr="00675D88">
        <w:tc>
          <w:tcPr>
            <w:tcW w:w="2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6C30FF" w14:textId="77777777" w:rsidR="0043641F" w:rsidRDefault="0043641F" w:rsidP="00675D88">
            <w:pPr>
              <w:tabs>
                <w:tab w:val="left" w:pos="-142"/>
                <w:tab w:val="left" w:pos="851"/>
              </w:tabs>
              <w:rPr>
                <w:sz w:val="22"/>
                <w:szCs w:val="22"/>
              </w:rPr>
            </w:pPr>
            <w:r>
              <w:rPr>
                <w:sz w:val="22"/>
                <w:szCs w:val="22"/>
              </w:rPr>
              <w:t xml:space="preserve">What forms of communication do you use? Phone call? Text message? Email? </w:t>
            </w:r>
          </w:p>
          <w:p w14:paraId="07A0704C" w14:textId="77777777" w:rsidR="0043641F" w:rsidRDefault="0043641F" w:rsidP="00675D88">
            <w:pPr>
              <w:tabs>
                <w:tab w:val="left" w:pos="-142"/>
                <w:tab w:val="left" w:pos="851"/>
              </w:tabs>
              <w:rPr>
                <w:sz w:val="22"/>
                <w:szCs w:val="22"/>
              </w:rPr>
            </w:pPr>
          </w:p>
        </w:tc>
        <w:tc>
          <w:tcPr>
            <w:tcW w:w="64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00B5EE" w14:textId="2224E6B5" w:rsidR="0043641F" w:rsidRDefault="00ED6A57" w:rsidP="00675D88">
            <w:pPr>
              <w:jc w:val="both"/>
            </w:pPr>
            <w:r>
              <w:t xml:space="preserve">We text and use </w:t>
            </w:r>
            <w:proofErr w:type="spellStart"/>
            <w:r>
              <w:t>whats</w:t>
            </w:r>
            <w:proofErr w:type="spellEnd"/>
            <w:r>
              <w:t xml:space="preserve"> app. We talk lots on the phone and during visits.</w:t>
            </w:r>
          </w:p>
        </w:tc>
      </w:tr>
      <w:tr w:rsidR="0043641F" w14:paraId="01F0212A" w14:textId="77777777" w:rsidTr="00675D88">
        <w:tc>
          <w:tcPr>
            <w:tcW w:w="25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D96230" w14:textId="77777777" w:rsidR="0043641F" w:rsidRDefault="0043641F" w:rsidP="00675D88">
            <w:pPr>
              <w:tabs>
                <w:tab w:val="left" w:pos="0"/>
                <w:tab w:val="left" w:pos="851"/>
              </w:tabs>
              <w:rPr>
                <w:sz w:val="22"/>
                <w:szCs w:val="22"/>
              </w:rPr>
            </w:pPr>
            <w:r>
              <w:rPr>
                <w:sz w:val="22"/>
                <w:szCs w:val="22"/>
              </w:rPr>
              <w:t xml:space="preserve">Are there any other comments or suggestions that you would like to make in regard to the </w:t>
            </w:r>
            <w:proofErr w:type="gramStart"/>
            <w:r>
              <w:rPr>
                <w:sz w:val="22"/>
                <w:szCs w:val="22"/>
              </w:rPr>
              <w:t>support  and</w:t>
            </w:r>
            <w:proofErr w:type="gramEnd"/>
            <w:r>
              <w:rPr>
                <w:sz w:val="22"/>
                <w:szCs w:val="22"/>
              </w:rPr>
              <w:t xml:space="preserve"> communication  you have received from your social?</w:t>
            </w:r>
          </w:p>
        </w:tc>
        <w:tc>
          <w:tcPr>
            <w:tcW w:w="64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98909A" w14:textId="3989BE78" w:rsidR="0043641F" w:rsidRDefault="003A0876" w:rsidP="00675D88">
            <w:pPr>
              <w:jc w:val="both"/>
            </w:pPr>
            <w:r w:rsidRPr="003A0876">
              <w:t>Anything I want and needs she is always there</w:t>
            </w:r>
          </w:p>
        </w:tc>
      </w:tr>
    </w:tbl>
    <w:p w14:paraId="70797153" w14:textId="77777777" w:rsidR="007F312E" w:rsidRDefault="007F312E" w:rsidP="00400CF9">
      <w:pPr>
        <w:rPr>
          <w:b/>
          <w:sz w:val="28"/>
          <w:szCs w:val="28"/>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9C6664"/>
    <w:multiLevelType w:val="hybridMultilevel"/>
    <w:tmpl w:val="9DE63194"/>
    <w:lvl w:ilvl="0" w:tplc="3FEA5D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26725FD"/>
    <w:multiLevelType w:val="hybridMultilevel"/>
    <w:tmpl w:val="24F06206"/>
    <w:lvl w:ilvl="0" w:tplc="3FEA5D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9A5B30"/>
    <w:multiLevelType w:val="hybridMultilevel"/>
    <w:tmpl w:val="AE92AAF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0F07324"/>
    <w:multiLevelType w:val="hybridMultilevel"/>
    <w:tmpl w:val="F7644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9"/>
  </w:num>
  <w:num w:numId="4" w16cid:durableId="1850633156">
    <w:abstractNumId w:val="51"/>
  </w:num>
  <w:num w:numId="5" w16cid:durableId="2042589495">
    <w:abstractNumId w:val="37"/>
  </w:num>
  <w:num w:numId="6" w16cid:durableId="933980368">
    <w:abstractNumId w:val="35"/>
  </w:num>
  <w:num w:numId="7" w16cid:durableId="1060399973">
    <w:abstractNumId w:val="32"/>
  </w:num>
  <w:num w:numId="8" w16cid:durableId="1237400777">
    <w:abstractNumId w:val="33"/>
  </w:num>
  <w:num w:numId="9" w16cid:durableId="1914463563">
    <w:abstractNumId w:val="11"/>
  </w:num>
  <w:num w:numId="10" w16cid:durableId="693307142">
    <w:abstractNumId w:val="36"/>
  </w:num>
  <w:num w:numId="11" w16cid:durableId="141846751">
    <w:abstractNumId w:val="18"/>
  </w:num>
  <w:num w:numId="12" w16cid:durableId="1310867263">
    <w:abstractNumId w:val="17"/>
  </w:num>
  <w:num w:numId="13" w16cid:durableId="65736213">
    <w:abstractNumId w:val="29"/>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30"/>
  </w:num>
  <w:num w:numId="24" w16cid:durableId="317615789">
    <w:abstractNumId w:val="20"/>
  </w:num>
  <w:num w:numId="25" w16cid:durableId="856430468">
    <w:abstractNumId w:val="44"/>
  </w:num>
  <w:num w:numId="26" w16cid:durableId="1104690971">
    <w:abstractNumId w:val="38"/>
  </w:num>
  <w:num w:numId="27" w16cid:durableId="1201670287">
    <w:abstractNumId w:val="43"/>
  </w:num>
  <w:num w:numId="28" w16cid:durableId="598562144">
    <w:abstractNumId w:val="21"/>
  </w:num>
  <w:num w:numId="29" w16cid:durableId="871068292">
    <w:abstractNumId w:val="47"/>
  </w:num>
  <w:num w:numId="30" w16cid:durableId="482159744">
    <w:abstractNumId w:val="34"/>
  </w:num>
  <w:num w:numId="31" w16cid:durableId="1565527110">
    <w:abstractNumId w:val="13"/>
  </w:num>
  <w:num w:numId="32" w16cid:durableId="1175995731">
    <w:abstractNumId w:val="48"/>
  </w:num>
  <w:num w:numId="33" w16cid:durableId="694232600">
    <w:abstractNumId w:val="42"/>
  </w:num>
  <w:num w:numId="34" w16cid:durableId="1062095063">
    <w:abstractNumId w:val="6"/>
  </w:num>
  <w:num w:numId="35" w16cid:durableId="2051881075">
    <w:abstractNumId w:val="50"/>
  </w:num>
  <w:num w:numId="36" w16cid:durableId="2107188112">
    <w:abstractNumId w:val="46"/>
  </w:num>
  <w:num w:numId="37" w16cid:durableId="1313413796">
    <w:abstractNumId w:val="39"/>
  </w:num>
  <w:num w:numId="38" w16cid:durableId="1682197957">
    <w:abstractNumId w:val="40"/>
  </w:num>
  <w:num w:numId="39" w16cid:durableId="340203735">
    <w:abstractNumId w:val="5"/>
  </w:num>
  <w:num w:numId="40" w16cid:durableId="1266502755">
    <w:abstractNumId w:val="7"/>
  </w:num>
  <w:num w:numId="41" w16cid:durableId="2138642120">
    <w:abstractNumId w:val="26"/>
  </w:num>
  <w:num w:numId="42" w16cid:durableId="2082366208">
    <w:abstractNumId w:val="8"/>
  </w:num>
  <w:num w:numId="43" w16cid:durableId="488403910">
    <w:abstractNumId w:val="4"/>
  </w:num>
  <w:num w:numId="44" w16cid:durableId="210268195">
    <w:abstractNumId w:val="41"/>
  </w:num>
  <w:num w:numId="45" w16cid:durableId="891695978">
    <w:abstractNumId w:val="0"/>
  </w:num>
  <w:num w:numId="46" w16cid:durableId="827289017">
    <w:abstractNumId w:val="15"/>
  </w:num>
  <w:num w:numId="47" w16cid:durableId="167212813">
    <w:abstractNumId w:val="52"/>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0"/>
  </w:num>
  <w:num w:numId="51" w16cid:durableId="536360681">
    <w:abstractNumId w:val="25"/>
  </w:num>
  <w:num w:numId="52" w16cid:durableId="1666274935">
    <w:abstractNumId w:val="22"/>
  </w:num>
  <w:num w:numId="53" w16cid:durableId="435172075">
    <w:abstractNumId w:val="2"/>
  </w:num>
  <w:num w:numId="54" w16cid:durableId="1693190300">
    <w:abstractNumId w:val="45"/>
  </w:num>
  <w:num w:numId="55" w16cid:durableId="171919471">
    <w:abstractNumId w:val="28"/>
  </w:num>
  <w:num w:numId="56" w16cid:durableId="1977173670">
    <w:abstractNumId w:val="3"/>
  </w:num>
  <w:num w:numId="57" w16cid:durableId="2126145264">
    <w:abstractNumId w:val="3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2D80"/>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193A"/>
    <w:rsid w:val="00083D99"/>
    <w:rsid w:val="00084DA6"/>
    <w:rsid w:val="00085699"/>
    <w:rsid w:val="00090160"/>
    <w:rsid w:val="00091F52"/>
    <w:rsid w:val="00092970"/>
    <w:rsid w:val="00093720"/>
    <w:rsid w:val="000938E6"/>
    <w:rsid w:val="00093B3C"/>
    <w:rsid w:val="0009488C"/>
    <w:rsid w:val="00095C1B"/>
    <w:rsid w:val="00095F2F"/>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7EA5"/>
    <w:rsid w:val="0019496C"/>
    <w:rsid w:val="001961CF"/>
    <w:rsid w:val="001A59BB"/>
    <w:rsid w:val="001A607E"/>
    <w:rsid w:val="001A6A51"/>
    <w:rsid w:val="001A79C4"/>
    <w:rsid w:val="001B331A"/>
    <w:rsid w:val="001C0237"/>
    <w:rsid w:val="001C0E74"/>
    <w:rsid w:val="001C4DB8"/>
    <w:rsid w:val="001C50B8"/>
    <w:rsid w:val="001D229F"/>
    <w:rsid w:val="001E2EB6"/>
    <w:rsid w:val="001E2EDB"/>
    <w:rsid w:val="001E5901"/>
    <w:rsid w:val="001F4552"/>
    <w:rsid w:val="002019EB"/>
    <w:rsid w:val="00203EF9"/>
    <w:rsid w:val="00204B58"/>
    <w:rsid w:val="00205051"/>
    <w:rsid w:val="002062E8"/>
    <w:rsid w:val="00211F65"/>
    <w:rsid w:val="00214047"/>
    <w:rsid w:val="00216563"/>
    <w:rsid w:val="0021792F"/>
    <w:rsid w:val="00220D06"/>
    <w:rsid w:val="002246A0"/>
    <w:rsid w:val="00230439"/>
    <w:rsid w:val="002309A7"/>
    <w:rsid w:val="00232A09"/>
    <w:rsid w:val="00235176"/>
    <w:rsid w:val="00236061"/>
    <w:rsid w:val="0024100E"/>
    <w:rsid w:val="00241C1B"/>
    <w:rsid w:val="0024288B"/>
    <w:rsid w:val="00243DB0"/>
    <w:rsid w:val="00247265"/>
    <w:rsid w:val="0025057C"/>
    <w:rsid w:val="00250C7F"/>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6C9E"/>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29D"/>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876"/>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681"/>
    <w:rsid w:val="003F67A4"/>
    <w:rsid w:val="00400786"/>
    <w:rsid w:val="00400CF9"/>
    <w:rsid w:val="00401FDA"/>
    <w:rsid w:val="004046F0"/>
    <w:rsid w:val="0040668F"/>
    <w:rsid w:val="00411EF7"/>
    <w:rsid w:val="00412677"/>
    <w:rsid w:val="00425160"/>
    <w:rsid w:val="00430DE3"/>
    <w:rsid w:val="004348AE"/>
    <w:rsid w:val="0043641F"/>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17F4"/>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E7DDB"/>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4EEB"/>
    <w:rsid w:val="00546187"/>
    <w:rsid w:val="00547B11"/>
    <w:rsid w:val="00557D77"/>
    <w:rsid w:val="00562EAA"/>
    <w:rsid w:val="00563B58"/>
    <w:rsid w:val="005640C4"/>
    <w:rsid w:val="0056684C"/>
    <w:rsid w:val="00574A0C"/>
    <w:rsid w:val="0057780F"/>
    <w:rsid w:val="00581E0A"/>
    <w:rsid w:val="00582684"/>
    <w:rsid w:val="00586D89"/>
    <w:rsid w:val="005877C8"/>
    <w:rsid w:val="00587923"/>
    <w:rsid w:val="00594F9F"/>
    <w:rsid w:val="005A1B4C"/>
    <w:rsid w:val="005A545C"/>
    <w:rsid w:val="005B1811"/>
    <w:rsid w:val="005B271A"/>
    <w:rsid w:val="005B3A2D"/>
    <w:rsid w:val="005C1567"/>
    <w:rsid w:val="005C28D3"/>
    <w:rsid w:val="005C43CE"/>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68E8"/>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583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1D3C"/>
    <w:rsid w:val="008629E5"/>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56E1"/>
    <w:rsid w:val="00956AE9"/>
    <w:rsid w:val="00964CC6"/>
    <w:rsid w:val="00967BFA"/>
    <w:rsid w:val="0097240A"/>
    <w:rsid w:val="0098262C"/>
    <w:rsid w:val="0098427C"/>
    <w:rsid w:val="00986B43"/>
    <w:rsid w:val="00986C0B"/>
    <w:rsid w:val="00986D46"/>
    <w:rsid w:val="00991174"/>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8D7"/>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08AD"/>
    <w:rsid w:val="00AA252C"/>
    <w:rsid w:val="00AA666E"/>
    <w:rsid w:val="00AA7960"/>
    <w:rsid w:val="00AB5518"/>
    <w:rsid w:val="00AC3A0E"/>
    <w:rsid w:val="00AC4A04"/>
    <w:rsid w:val="00AC5679"/>
    <w:rsid w:val="00AD336F"/>
    <w:rsid w:val="00AE0B3C"/>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3F6"/>
    <w:rsid w:val="00C50A05"/>
    <w:rsid w:val="00C54AED"/>
    <w:rsid w:val="00C555FC"/>
    <w:rsid w:val="00C55E9B"/>
    <w:rsid w:val="00C56D09"/>
    <w:rsid w:val="00C57D24"/>
    <w:rsid w:val="00C604D6"/>
    <w:rsid w:val="00C63CAB"/>
    <w:rsid w:val="00C63D00"/>
    <w:rsid w:val="00C6441B"/>
    <w:rsid w:val="00C6527E"/>
    <w:rsid w:val="00C65921"/>
    <w:rsid w:val="00C7108B"/>
    <w:rsid w:val="00C75883"/>
    <w:rsid w:val="00C77FA5"/>
    <w:rsid w:val="00C8089F"/>
    <w:rsid w:val="00C835FE"/>
    <w:rsid w:val="00C836CC"/>
    <w:rsid w:val="00C84D30"/>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488"/>
    <w:rsid w:val="00D0274B"/>
    <w:rsid w:val="00D0503D"/>
    <w:rsid w:val="00D052BC"/>
    <w:rsid w:val="00D07026"/>
    <w:rsid w:val="00D146AE"/>
    <w:rsid w:val="00D22C8F"/>
    <w:rsid w:val="00D3203C"/>
    <w:rsid w:val="00D33491"/>
    <w:rsid w:val="00D3442D"/>
    <w:rsid w:val="00D36F00"/>
    <w:rsid w:val="00D378FA"/>
    <w:rsid w:val="00D44B67"/>
    <w:rsid w:val="00D44F8E"/>
    <w:rsid w:val="00D51FD5"/>
    <w:rsid w:val="00D55DE0"/>
    <w:rsid w:val="00D607EF"/>
    <w:rsid w:val="00D60F88"/>
    <w:rsid w:val="00D646BD"/>
    <w:rsid w:val="00D65558"/>
    <w:rsid w:val="00D71201"/>
    <w:rsid w:val="00D720C7"/>
    <w:rsid w:val="00D74CCF"/>
    <w:rsid w:val="00D84841"/>
    <w:rsid w:val="00D876E6"/>
    <w:rsid w:val="00D90958"/>
    <w:rsid w:val="00DA1025"/>
    <w:rsid w:val="00DA22EC"/>
    <w:rsid w:val="00DA5682"/>
    <w:rsid w:val="00DA5860"/>
    <w:rsid w:val="00DA5C0C"/>
    <w:rsid w:val="00DB2767"/>
    <w:rsid w:val="00DC1B10"/>
    <w:rsid w:val="00DC2924"/>
    <w:rsid w:val="00DC4729"/>
    <w:rsid w:val="00DD17D5"/>
    <w:rsid w:val="00DD31C5"/>
    <w:rsid w:val="00DD5020"/>
    <w:rsid w:val="00DD63BE"/>
    <w:rsid w:val="00DE4296"/>
    <w:rsid w:val="00DF2469"/>
    <w:rsid w:val="00DF7899"/>
    <w:rsid w:val="00E0524C"/>
    <w:rsid w:val="00E127A3"/>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A60"/>
    <w:rsid w:val="00EC3A85"/>
    <w:rsid w:val="00EC4B89"/>
    <w:rsid w:val="00EC59A5"/>
    <w:rsid w:val="00EC6E15"/>
    <w:rsid w:val="00ED1B30"/>
    <w:rsid w:val="00ED5D03"/>
    <w:rsid w:val="00ED6A57"/>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C0A60"/>
    <w:rPr>
      <w:color w:val="605E5C"/>
      <w:shd w:val="clear" w:color="auto" w:fill="E1DFDD"/>
    </w:rPr>
  </w:style>
  <w:style w:type="paragraph" w:styleId="ListParagraph">
    <w:name w:val="List Paragraph"/>
    <w:basedOn w:val="Normal"/>
    <w:uiPriority w:val="34"/>
    <w:qFormat/>
    <w:rsid w:val="00D74C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wright@npt.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2408</Words>
  <Characters>13126</Characters>
  <Application>Microsoft Office Word</Application>
  <DocSecurity>0</DocSecurity>
  <Lines>345</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Julie Wright</cp:lastModifiedBy>
  <cp:revision>3</cp:revision>
  <cp:lastPrinted>2020-02-11T19:20:00Z</cp:lastPrinted>
  <dcterms:created xsi:type="dcterms:W3CDTF">2025-07-21T09:08:00Z</dcterms:created>
  <dcterms:modified xsi:type="dcterms:W3CDTF">2025-07-21T09:20:00Z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443f8ced79ae681ee026e23474bd56b682238a625d58088210a8eff529da1647</vt:lpwstr>
  </property>
</Properties>
</file>