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0E83E" w14:textId="77777777" w:rsidR="00062BA5" w:rsidRPr="00327805" w:rsidRDefault="00062BA5" w:rsidP="00062BA5">
      <w:pPr>
        <w:jc w:val="center"/>
        <w:rPr>
          <w:rFonts w:ascii="Times New Roman" w:hAnsi="Times New Roman" w:cs="Times New Roman"/>
          <w:b/>
          <w:sz w:val="24"/>
          <w:szCs w:val="24"/>
        </w:rPr>
      </w:pPr>
      <w:r w:rsidRPr="00327805">
        <w:rPr>
          <w:rFonts w:ascii="Times New Roman" w:hAnsi="Times New Roman" w:cs="Times New Roman"/>
          <w:b/>
          <w:sz w:val="24"/>
          <w:szCs w:val="24"/>
        </w:rPr>
        <w:t>Collaborative Intelligence: Humans and AI are Joining Forces</w:t>
      </w:r>
    </w:p>
    <w:p w14:paraId="4D5A7667" w14:textId="77777777" w:rsidR="00062BA5" w:rsidRPr="00062BA5" w:rsidRDefault="00062BA5">
      <w:pPr>
        <w:rPr>
          <w:rFonts w:ascii="Times New Roman" w:hAnsi="Times New Roman" w:cs="Times New Roman"/>
          <w:sz w:val="24"/>
          <w:szCs w:val="24"/>
        </w:rPr>
      </w:pPr>
    </w:p>
    <w:p w14:paraId="227D2C21" w14:textId="77777777" w:rsidR="00062BA5" w:rsidRPr="00062BA5" w:rsidRDefault="00062BA5">
      <w:pPr>
        <w:rPr>
          <w:rFonts w:ascii="Times New Roman" w:hAnsi="Times New Roman" w:cs="Times New Roman"/>
          <w:sz w:val="24"/>
          <w:szCs w:val="24"/>
        </w:rPr>
      </w:pPr>
    </w:p>
    <w:p w14:paraId="3712B83E" w14:textId="77777777" w:rsidR="00062BA5" w:rsidRPr="00062BA5" w:rsidRDefault="00062BA5">
      <w:pPr>
        <w:rPr>
          <w:rFonts w:ascii="Times New Roman" w:hAnsi="Times New Roman" w:cs="Times New Roman"/>
          <w:sz w:val="24"/>
          <w:szCs w:val="24"/>
        </w:rPr>
      </w:pPr>
    </w:p>
    <w:p w14:paraId="6432FC96" w14:textId="77777777" w:rsidR="00062BA5" w:rsidRPr="00062BA5" w:rsidRDefault="00062BA5">
      <w:pPr>
        <w:rPr>
          <w:rFonts w:ascii="Times New Roman" w:hAnsi="Times New Roman" w:cs="Times New Roman"/>
          <w:sz w:val="24"/>
          <w:szCs w:val="24"/>
        </w:rPr>
      </w:pPr>
    </w:p>
    <w:p w14:paraId="1310ED12" w14:textId="77777777" w:rsidR="00062BA5" w:rsidRPr="00062BA5" w:rsidRDefault="00062BA5">
      <w:pPr>
        <w:rPr>
          <w:rFonts w:ascii="Times New Roman" w:hAnsi="Times New Roman" w:cs="Times New Roman"/>
          <w:sz w:val="24"/>
          <w:szCs w:val="24"/>
        </w:rPr>
      </w:pPr>
    </w:p>
    <w:p w14:paraId="0B639892" w14:textId="77777777" w:rsidR="00062BA5" w:rsidRPr="00062BA5" w:rsidRDefault="00062BA5">
      <w:pPr>
        <w:rPr>
          <w:rFonts w:ascii="Times New Roman" w:hAnsi="Times New Roman" w:cs="Times New Roman"/>
          <w:sz w:val="24"/>
          <w:szCs w:val="24"/>
        </w:rPr>
      </w:pPr>
    </w:p>
    <w:p w14:paraId="778047BA" w14:textId="45C718B7" w:rsidR="00062BA5" w:rsidRPr="00062BA5" w:rsidRDefault="00062BA5">
      <w:pPr>
        <w:rPr>
          <w:rFonts w:ascii="Times New Roman" w:hAnsi="Times New Roman" w:cs="Times New Roman"/>
          <w:sz w:val="24"/>
          <w:szCs w:val="24"/>
        </w:rPr>
      </w:pPr>
    </w:p>
    <w:p w14:paraId="0F4CABD3" w14:textId="77777777" w:rsidR="00062BA5" w:rsidRPr="00062BA5" w:rsidRDefault="00062BA5">
      <w:pPr>
        <w:rPr>
          <w:rFonts w:ascii="Times New Roman" w:hAnsi="Times New Roman" w:cs="Times New Roman"/>
          <w:sz w:val="24"/>
          <w:szCs w:val="24"/>
        </w:rPr>
      </w:pPr>
    </w:p>
    <w:p w14:paraId="0B687DDF" w14:textId="77777777" w:rsidR="00062BA5" w:rsidRPr="00062BA5" w:rsidRDefault="00062BA5">
      <w:pPr>
        <w:rPr>
          <w:rFonts w:ascii="Times New Roman" w:hAnsi="Times New Roman" w:cs="Times New Roman"/>
          <w:sz w:val="24"/>
          <w:szCs w:val="24"/>
        </w:rPr>
      </w:pPr>
    </w:p>
    <w:p w14:paraId="42B17AAD" w14:textId="77777777" w:rsidR="00062BA5" w:rsidRPr="00062BA5" w:rsidRDefault="00062BA5">
      <w:pPr>
        <w:rPr>
          <w:rFonts w:ascii="Times New Roman" w:hAnsi="Times New Roman" w:cs="Times New Roman"/>
          <w:sz w:val="24"/>
          <w:szCs w:val="24"/>
        </w:rPr>
      </w:pPr>
    </w:p>
    <w:p w14:paraId="2DBC0E33" w14:textId="77777777" w:rsidR="00224C13" w:rsidRPr="00062BA5" w:rsidRDefault="00224C13" w:rsidP="00062BA5">
      <w:pPr>
        <w:jc w:val="center"/>
        <w:rPr>
          <w:rFonts w:ascii="Times New Roman" w:hAnsi="Times New Roman" w:cs="Times New Roman"/>
          <w:sz w:val="24"/>
          <w:szCs w:val="24"/>
        </w:rPr>
      </w:pPr>
    </w:p>
    <w:p w14:paraId="22797BB8" w14:textId="77777777" w:rsidR="00327805" w:rsidRDefault="00327805" w:rsidP="00327805">
      <w:pPr>
        <w:jc w:val="center"/>
        <w:rPr>
          <w:rFonts w:ascii="Times New Roman" w:hAnsi="Times New Roman" w:cs="Times New Roman"/>
          <w:sz w:val="24"/>
          <w:szCs w:val="24"/>
        </w:rPr>
      </w:pPr>
    </w:p>
    <w:p w14:paraId="298BF65F" w14:textId="77777777" w:rsidR="00327805" w:rsidRDefault="00327805" w:rsidP="00327805">
      <w:pPr>
        <w:jc w:val="center"/>
        <w:rPr>
          <w:rFonts w:ascii="Times New Roman" w:hAnsi="Times New Roman" w:cs="Times New Roman"/>
          <w:sz w:val="24"/>
          <w:szCs w:val="24"/>
        </w:rPr>
      </w:pPr>
    </w:p>
    <w:p w14:paraId="79775AA6" w14:textId="77777777" w:rsidR="00327805" w:rsidRDefault="00062BA5" w:rsidP="00327805">
      <w:pPr>
        <w:jc w:val="center"/>
        <w:rPr>
          <w:rFonts w:ascii="Times New Roman" w:hAnsi="Times New Roman" w:cs="Times New Roman"/>
          <w:sz w:val="24"/>
          <w:szCs w:val="24"/>
        </w:rPr>
      </w:pPr>
      <w:r w:rsidRPr="00062BA5">
        <w:rPr>
          <w:rFonts w:ascii="Times New Roman" w:hAnsi="Times New Roman" w:cs="Times New Roman"/>
          <w:sz w:val="24"/>
          <w:szCs w:val="24"/>
        </w:rPr>
        <w:t>H. James Wilson and Paul R. Daugherty</w:t>
      </w:r>
    </w:p>
    <w:p w14:paraId="72DD7EB9" w14:textId="77777777" w:rsidR="00062BA5" w:rsidRPr="006D6977" w:rsidRDefault="00062BA5" w:rsidP="004A667C">
      <w:pPr>
        <w:jc w:val="center"/>
        <w:rPr>
          <w:rFonts w:ascii="Times New Roman" w:hAnsi="Times New Roman" w:cs="Times New Roman"/>
          <w:i/>
          <w:sz w:val="24"/>
          <w:szCs w:val="24"/>
        </w:rPr>
      </w:pPr>
      <w:r w:rsidRPr="006D6977">
        <w:rPr>
          <w:rFonts w:ascii="Times New Roman" w:hAnsi="Times New Roman" w:cs="Times New Roman"/>
          <w:i/>
          <w:sz w:val="24"/>
          <w:szCs w:val="24"/>
        </w:rPr>
        <w:t>The subject of the following articl</w:t>
      </w:r>
      <w:r w:rsidR="00327805" w:rsidRPr="006D6977">
        <w:rPr>
          <w:rFonts w:ascii="Times New Roman" w:hAnsi="Times New Roman" w:cs="Times New Roman"/>
          <w:i/>
          <w:sz w:val="24"/>
          <w:szCs w:val="24"/>
        </w:rPr>
        <w:t>e is examining</w:t>
      </w:r>
      <w:r w:rsidRPr="006D6977">
        <w:rPr>
          <w:rFonts w:ascii="Times New Roman" w:hAnsi="Times New Roman" w:cs="Times New Roman"/>
          <w:i/>
          <w:sz w:val="24"/>
          <w:szCs w:val="24"/>
        </w:rPr>
        <w:t xml:space="preserve"> how Artificial Intelligence (AI) and humans are joining forces in order to transform businesses in the hope of creating vast performance gains.</w:t>
      </w:r>
      <w:r w:rsidR="00327805" w:rsidRPr="006D6977">
        <w:rPr>
          <w:rFonts w:ascii="Times New Roman" w:hAnsi="Times New Roman" w:cs="Times New Roman"/>
          <w:i/>
          <w:sz w:val="24"/>
          <w:szCs w:val="24"/>
        </w:rPr>
        <w:t xml:space="preserve"> The article reviews ways in which humans can assist machines and vice versa</w:t>
      </w:r>
      <w:r w:rsidR="000F6BFA" w:rsidRPr="006D6977">
        <w:rPr>
          <w:rFonts w:ascii="Times New Roman" w:hAnsi="Times New Roman" w:cs="Times New Roman"/>
          <w:i/>
          <w:sz w:val="24"/>
          <w:szCs w:val="24"/>
        </w:rPr>
        <w:t xml:space="preserve"> and attempts to develop an understanding of the value of the collaboration. The article contains developed guidelines to help companies achieve the full advantages of the partnership and put the power of collaborative intelligence in to play.</w:t>
      </w:r>
    </w:p>
    <w:p w14:paraId="3653791E" w14:textId="77777777" w:rsidR="000F6BFA" w:rsidRDefault="000F6BFA" w:rsidP="00327805">
      <w:pPr>
        <w:jc w:val="center"/>
      </w:pPr>
    </w:p>
    <w:p w14:paraId="3B5A3BC1" w14:textId="77777777" w:rsidR="00062BA5" w:rsidRDefault="00062BA5" w:rsidP="00062BA5"/>
    <w:p w14:paraId="0FB33C60" w14:textId="77777777" w:rsidR="00062BA5" w:rsidRDefault="00062BA5" w:rsidP="00062BA5"/>
    <w:p w14:paraId="6A1FD982" w14:textId="77777777" w:rsidR="00327805" w:rsidRDefault="00327805" w:rsidP="00062BA5"/>
    <w:p w14:paraId="62E837A0" w14:textId="77777777" w:rsidR="006D6977" w:rsidRDefault="006D6977" w:rsidP="00062BA5"/>
    <w:p w14:paraId="01AAE872" w14:textId="020C0F42" w:rsidR="006D6977" w:rsidRDefault="006D6977" w:rsidP="00062BA5"/>
    <w:p w14:paraId="23B2043C" w14:textId="7F59408C" w:rsidR="00434EA9" w:rsidRDefault="00434EA9" w:rsidP="00062BA5"/>
    <w:p w14:paraId="67B18C14" w14:textId="2157B94E" w:rsidR="00434EA9" w:rsidRDefault="00434EA9" w:rsidP="00062BA5"/>
    <w:p w14:paraId="14A3FF6F" w14:textId="77777777" w:rsidR="006D6977" w:rsidRDefault="006D6977" w:rsidP="00062BA5"/>
    <w:p w14:paraId="728B0AA2" w14:textId="77777777" w:rsidR="006D6977" w:rsidRDefault="006D6977" w:rsidP="00062BA5"/>
    <w:p w14:paraId="097D292F" w14:textId="09F2D7F4" w:rsidR="006D6977" w:rsidRPr="00052AA2" w:rsidRDefault="00A00FD7" w:rsidP="00062BA5">
      <w:pPr>
        <w:rPr>
          <w:rFonts w:ascii="Times New Roman" w:hAnsi="Times New Roman" w:cs="Times New Roman"/>
          <w:sz w:val="24"/>
          <w:szCs w:val="24"/>
        </w:rPr>
      </w:pPr>
      <w:r w:rsidRPr="00052AA2">
        <w:rPr>
          <w:rFonts w:ascii="Times New Roman" w:hAnsi="Times New Roman" w:cs="Times New Roman"/>
          <w:b/>
          <w:sz w:val="24"/>
          <w:szCs w:val="24"/>
        </w:rPr>
        <w:t>Key words</w:t>
      </w:r>
      <w:r w:rsidRPr="00052AA2">
        <w:rPr>
          <w:rFonts w:ascii="Times New Roman" w:hAnsi="Times New Roman" w:cs="Times New Roman"/>
          <w:sz w:val="24"/>
          <w:szCs w:val="24"/>
        </w:rPr>
        <w:t xml:space="preserve">: Artificial Intelligence, </w:t>
      </w:r>
      <w:r w:rsidR="00554A21" w:rsidRPr="00052AA2">
        <w:rPr>
          <w:rFonts w:ascii="Times New Roman" w:hAnsi="Times New Roman" w:cs="Times New Roman"/>
          <w:sz w:val="24"/>
          <w:szCs w:val="24"/>
        </w:rPr>
        <w:t xml:space="preserve">Humans, Machines, </w:t>
      </w:r>
      <w:r w:rsidRPr="00052AA2">
        <w:rPr>
          <w:rFonts w:ascii="Times New Roman" w:hAnsi="Times New Roman" w:cs="Times New Roman"/>
          <w:sz w:val="24"/>
          <w:szCs w:val="24"/>
        </w:rPr>
        <w:t xml:space="preserve">Algorithms, </w:t>
      </w:r>
      <w:r w:rsidR="00554A21" w:rsidRPr="00052AA2">
        <w:rPr>
          <w:rFonts w:ascii="Times New Roman" w:hAnsi="Times New Roman" w:cs="Times New Roman"/>
          <w:sz w:val="24"/>
          <w:szCs w:val="24"/>
        </w:rPr>
        <w:t xml:space="preserve">AI Assistants. </w:t>
      </w:r>
    </w:p>
    <w:p w14:paraId="21A1AC2B" w14:textId="4438BC80" w:rsidR="006D6977" w:rsidRPr="00C4765B" w:rsidRDefault="006D6977" w:rsidP="00F86958">
      <w:pPr>
        <w:jc w:val="center"/>
        <w:rPr>
          <w:rFonts w:ascii="Times New Roman" w:hAnsi="Times New Roman" w:cs="Times New Roman"/>
          <w:b/>
          <w:sz w:val="24"/>
          <w:szCs w:val="24"/>
        </w:rPr>
      </w:pPr>
      <w:r w:rsidRPr="00C4765B">
        <w:rPr>
          <w:rFonts w:ascii="Times New Roman" w:hAnsi="Times New Roman" w:cs="Times New Roman"/>
          <w:b/>
          <w:sz w:val="24"/>
          <w:szCs w:val="24"/>
        </w:rPr>
        <w:lastRenderedPageBreak/>
        <w:t>Overview</w:t>
      </w:r>
    </w:p>
    <w:p w14:paraId="538AD757" w14:textId="65F6A697" w:rsidR="00052AA2" w:rsidRPr="00C4765B" w:rsidRDefault="00AF2B93" w:rsidP="00DA1577">
      <w:pPr>
        <w:rPr>
          <w:rFonts w:ascii="Times New Roman" w:hAnsi="Times New Roman" w:cs="Times New Roman"/>
          <w:sz w:val="24"/>
          <w:szCs w:val="24"/>
        </w:rPr>
      </w:pPr>
      <w:r w:rsidRPr="00C4765B">
        <w:rPr>
          <w:rFonts w:ascii="Times New Roman" w:hAnsi="Times New Roman" w:cs="Times New Roman"/>
          <w:sz w:val="24"/>
          <w:szCs w:val="24"/>
        </w:rPr>
        <w:t xml:space="preserve">Authors H. James Wilson, Managing director of Information Technology and Business Research and Paul R. Daugherty, Chief Technology and information officer, </w:t>
      </w:r>
      <w:r w:rsidR="00DA1577" w:rsidRPr="00C4765B">
        <w:rPr>
          <w:rFonts w:ascii="Times New Roman" w:hAnsi="Times New Roman" w:cs="Times New Roman"/>
          <w:sz w:val="24"/>
          <w:szCs w:val="24"/>
        </w:rPr>
        <w:t>sets out to encourage</w:t>
      </w:r>
      <w:r w:rsidR="00384534">
        <w:rPr>
          <w:rFonts w:ascii="Times New Roman" w:hAnsi="Times New Roman" w:cs="Times New Roman"/>
          <w:sz w:val="24"/>
          <w:szCs w:val="24"/>
        </w:rPr>
        <w:t xml:space="preserve"> business owners </w:t>
      </w:r>
      <w:r w:rsidRPr="00C4765B">
        <w:rPr>
          <w:rFonts w:ascii="Times New Roman" w:hAnsi="Times New Roman" w:cs="Times New Roman"/>
          <w:sz w:val="24"/>
          <w:szCs w:val="24"/>
        </w:rPr>
        <w:t>to combine</w:t>
      </w:r>
      <w:r w:rsidR="00DA1577" w:rsidRPr="00C4765B">
        <w:rPr>
          <w:rFonts w:ascii="Times New Roman" w:hAnsi="Times New Roman" w:cs="Times New Roman"/>
          <w:sz w:val="24"/>
          <w:szCs w:val="24"/>
        </w:rPr>
        <w:t xml:space="preserve"> human and machine</w:t>
      </w:r>
      <w:r w:rsidRPr="00C4765B">
        <w:rPr>
          <w:rFonts w:ascii="Times New Roman" w:hAnsi="Times New Roman" w:cs="Times New Roman"/>
          <w:sz w:val="24"/>
          <w:szCs w:val="24"/>
        </w:rPr>
        <w:t xml:space="preserve"> activity</w:t>
      </w:r>
      <w:r w:rsidR="00DA1577" w:rsidRPr="00C4765B">
        <w:rPr>
          <w:rFonts w:ascii="Times New Roman" w:hAnsi="Times New Roman" w:cs="Times New Roman"/>
          <w:sz w:val="24"/>
          <w:szCs w:val="24"/>
        </w:rPr>
        <w:t xml:space="preserve"> by showing how any business </w:t>
      </w:r>
      <w:r w:rsidRPr="00C4765B">
        <w:rPr>
          <w:rFonts w:ascii="Times New Roman" w:hAnsi="Times New Roman" w:cs="Times New Roman"/>
          <w:sz w:val="24"/>
          <w:szCs w:val="24"/>
        </w:rPr>
        <w:t xml:space="preserve">of any size </w:t>
      </w:r>
      <w:r w:rsidR="00DA1577" w:rsidRPr="00C4765B">
        <w:rPr>
          <w:rFonts w:ascii="Times New Roman" w:hAnsi="Times New Roman" w:cs="Times New Roman"/>
          <w:sz w:val="24"/>
          <w:szCs w:val="24"/>
        </w:rPr>
        <w:t>can benefit from artificial intelligence (AI) when it is implemented correctly in coherence with human activity. The authors discuss how humans are vital in assisting machines by entering and reinforcing machine learning algorithms and with the addition of human interaction results in the machines learning the best ways to respond to different situations</w:t>
      </w:r>
      <w:r w:rsidRPr="00C4765B">
        <w:rPr>
          <w:rFonts w:ascii="Times New Roman" w:hAnsi="Times New Roman" w:cs="Times New Roman"/>
          <w:sz w:val="24"/>
          <w:szCs w:val="24"/>
        </w:rPr>
        <w:t xml:space="preserve">, overall creating endless benefits for businesses thinking of instigating this concept. </w:t>
      </w:r>
    </w:p>
    <w:p w14:paraId="2FA1CE11" w14:textId="77777777" w:rsidR="00DA1577" w:rsidRPr="00C4765B" w:rsidRDefault="00DA1577" w:rsidP="00DA1577">
      <w:pPr>
        <w:rPr>
          <w:rFonts w:ascii="Times New Roman" w:hAnsi="Times New Roman" w:cs="Times New Roman"/>
          <w:sz w:val="24"/>
          <w:szCs w:val="24"/>
        </w:rPr>
      </w:pPr>
    </w:p>
    <w:p w14:paraId="6451A101" w14:textId="7D4ECFE7" w:rsidR="006D6977" w:rsidRPr="00C4765B" w:rsidRDefault="006D6977" w:rsidP="00052AA2">
      <w:pPr>
        <w:jc w:val="center"/>
        <w:rPr>
          <w:rFonts w:ascii="Times New Roman" w:hAnsi="Times New Roman" w:cs="Times New Roman"/>
          <w:b/>
          <w:sz w:val="24"/>
          <w:szCs w:val="24"/>
        </w:rPr>
      </w:pPr>
      <w:r w:rsidRPr="00C4765B">
        <w:rPr>
          <w:rFonts w:ascii="Times New Roman" w:hAnsi="Times New Roman" w:cs="Times New Roman"/>
          <w:b/>
          <w:sz w:val="24"/>
          <w:szCs w:val="24"/>
        </w:rPr>
        <w:t>Basis of the study</w:t>
      </w:r>
    </w:p>
    <w:p w14:paraId="24B2D826" w14:textId="1C939261" w:rsidR="00DA1577" w:rsidRPr="00C4765B" w:rsidRDefault="00DA1577" w:rsidP="00DA1577">
      <w:pPr>
        <w:rPr>
          <w:rFonts w:ascii="Times New Roman" w:hAnsi="Times New Roman" w:cs="Times New Roman"/>
          <w:sz w:val="24"/>
          <w:szCs w:val="24"/>
        </w:rPr>
      </w:pPr>
      <w:r w:rsidRPr="00C4765B">
        <w:rPr>
          <w:rFonts w:ascii="Times New Roman" w:hAnsi="Times New Roman" w:cs="Times New Roman"/>
          <w:sz w:val="24"/>
          <w:szCs w:val="24"/>
        </w:rPr>
        <w:t>The central concept of this journal is that by collaborating AI with human workers companies will start to experience the benefits immediately with the journal claiming “human workers cognitive and creativity skills will be enhanced” and their “physical capabilities will be extended”. Along with human capability improving also the machines abilities for decision making will improve becoming quicker and more flexible and also an increased personalisation of products and services will be produced.                                                                                                                                                          Throughout the article there is no explanation of what AI actually is, meaning the reader would already need an understanding of the area, Although if the reader has previous knowledge of AI the article would be very simplistic to interpret and understand as the authors have not used complex terms and instead has made the article comprehensible for all levels of academics.                                                                                                                                   The concept of the journal is clearly defined in the first section and is made clear that in today’s trading industry It has become unavoidable for companies not to incorporate technology in to the organisations structure if a company wishes to grow and within the first couple of sentences it states “companies see the biggest performance gains when humans and smart machines collaborate” and from there on you are engaged and understand what the article will be discussing.                                                                                                                                  The concept is heavily supported with cases and graphs of impressive results from global business in fact the article boasts 29 cases, with 15 being placed in to a flow diagram which shows how collaborating with AI has helped to improve five elements of the business process; Flexibility, Speed, Scale, Decision making and Personalisation.                                            The flow diagram has simplified the information being read and makes it visually pleasing to observe and with a glance the reader can tell that the results are positive without having to spend a long period studying the graph. Although, the information has been simplified to the point where there is no in-depth analysis and instead are short facts which could be att</w:t>
      </w:r>
      <w:r w:rsidRPr="00C4765B">
        <w:rPr>
          <w:rFonts w:ascii="Times New Roman" w:hAnsi="Times New Roman" w:cs="Times New Roman"/>
          <w:sz w:val="24"/>
          <w:szCs w:val="24"/>
        </w:rPr>
        <w:t xml:space="preserve">ainable from many other sources, as seen below. </w:t>
      </w:r>
      <w:r w:rsidRPr="00C4765B">
        <w:rPr>
          <w:rFonts w:ascii="Times New Roman" w:hAnsi="Times New Roman" w:cs="Times New Roman"/>
          <w:sz w:val="24"/>
          <w:szCs w:val="24"/>
        </w:rPr>
        <w:t xml:space="preserve">                                                                                                                                                 </w:t>
      </w:r>
    </w:p>
    <w:p w14:paraId="268E1965" w14:textId="77777777" w:rsidR="00DA1577" w:rsidRPr="00C4765B" w:rsidRDefault="00DA1577" w:rsidP="00DA1577">
      <w:pPr>
        <w:rPr>
          <w:rFonts w:ascii="Times New Roman" w:hAnsi="Times New Roman" w:cs="Times New Roman"/>
          <w:b/>
          <w:sz w:val="24"/>
          <w:szCs w:val="24"/>
        </w:rPr>
      </w:pPr>
    </w:p>
    <w:p w14:paraId="3471107C" w14:textId="77777777" w:rsidR="00DA1577" w:rsidRPr="00C4765B" w:rsidRDefault="00DA1577" w:rsidP="00052AA2">
      <w:pPr>
        <w:jc w:val="center"/>
        <w:rPr>
          <w:rFonts w:ascii="Times New Roman" w:hAnsi="Times New Roman" w:cs="Times New Roman"/>
          <w:b/>
          <w:sz w:val="24"/>
          <w:szCs w:val="24"/>
        </w:rPr>
      </w:pPr>
    </w:p>
    <w:p w14:paraId="2A1B5DD1" w14:textId="5A817CC5" w:rsidR="00052AA2" w:rsidRPr="00C4765B" w:rsidRDefault="00EA1571" w:rsidP="00F86958">
      <w:pPr>
        <w:jc w:val="center"/>
        <w:rPr>
          <w:rFonts w:ascii="Times New Roman" w:hAnsi="Times New Roman" w:cs="Times New Roman"/>
          <w:b/>
          <w:sz w:val="24"/>
          <w:szCs w:val="24"/>
        </w:rPr>
      </w:pPr>
      <w:r w:rsidRPr="00C4765B">
        <w:rPr>
          <w:rFonts w:ascii="Times New Roman" w:hAnsi="Times New Roman" w:cs="Times New Roman"/>
          <w:noProof/>
          <w:sz w:val="24"/>
          <w:szCs w:val="24"/>
          <w:lang w:eastAsia="en-GB"/>
        </w:rPr>
        <w:lastRenderedPageBreak/>
        <w:drawing>
          <wp:inline distT="0" distB="0" distL="0" distR="0" wp14:anchorId="483D9C31" wp14:editId="4F851574">
            <wp:extent cx="3048000" cy="24576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4343" t="26305" r="8763" b="20789"/>
                    <a:stretch/>
                  </pic:blipFill>
                  <pic:spPr bwMode="auto">
                    <a:xfrm>
                      <a:off x="0" y="0"/>
                      <a:ext cx="3048000" cy="2457622"/>
                    </a:xfrm>
                    <a:prstGeom prst="rect">
                      <a:avLst/>
                    </a:prstGeom>
                    <a:ln>
                      <a:noFill/>
                    </a:ln>
                    <a:extLst>
                      <a:ext uri="{53640926-AAD7-44D8-BBD7-CCE9431645EC}">
                        <a14:shadowObscured xmlns:a14="http://schemas.microsoft.com/office/drawing/2010/main"/>
                      </a:ext>
                    </a:extLst>
                  </pic:spPr>
                </pic:pic>
              </a:graphicData>
            </a:graphic>
          </wp:inline>
        </w:drawing>
      </w:r>
    </w:p>
    <w:p w14:paraId="349C864E" w14:textId="1BC5E6BF" w:rsidR="00DE3923" w:rsidRPr="00C4765B" w:rsidRDefault="00DE3923" w:rsidP="00F86958">
      <w:pPr>
        <w:jc w:val="center"/>
        <w:rPr>
          <w:rFonts w:ascii="Times New Roman" w:hAnsi="Times New Roman" w:cs="Times New Roman"/>
          <w:b/>
          <w:sz w:val="24"/>
          <w:szCs w:val="24"/>
        </w:rPr>
      </w:pPr>
      <w:r w:rsidRPr="00C4765B">
        <w:rPr>
          <w:rFonts w:ascii="Times New Roman" w:hAnsi="Times New Roman" w:cs="Times New Roman"/>
          <w:sz w:val="24"/>
          <w:szCs w:val="24"/>
          <w:shd w:val="clear" w:color="auto" w:fill="FFFFFF"/>
        </w:rPr>
        <w:t>(Wilson and Daugherty, 2018)</w:t>
      </w:r>
    </w:p>
    <w:p w14:paraId="547BC1D6" w14:textId="77777777" w:rsidR="00527A80" w:rsidRPr="00C4765B" w:rsidRDefault="00527A80" w:rsidP="00F86958">
      <w:pPr>
        <w:jc w:val="center"/>
        <w:rPr>
          <w:rFonts w:ascii="Times New Roman" w:hAnsi="Times New Roman" w:cs="Times New Roman"/>
          <w:b/>
          <w:sz w:val="24"/>
          <w:szCs w:val="24"/>
        </w:rPr>
      </w:pPr>
    </w:p>
    <w:p w14:paraId="6BF2D9A7" w14:textId="5E94DF8A" w:rsidR="00527A80" w:rsidRPr="00C4765B" w:rsidRDefault="00F86958" w:rsidP="00527A80">
      <w:pPr>
        <w:jc w:val="center"/>
        <w:rPr>
          <w:rFonts w:ascii="Times New Roman" w:hAnsi="Times New Roman" w:cs="Times New Roman"/>
          <w:b/>
          <w:sz w:val="24"/>
          <w:szCs w:val="24"/>
        </w:rPr>
      </w:pPr>
      <w:r w:rsidRPr="00C4765B">
        <w:rPr>
          <w:rFonts w:ascii="Times New Roman" w:hAnsi="Times New Roman" w:cs="Times New Roman"/>
          <w:b/>
          <w:sz w:val="24"/>
          <w:szCs w:val="24"/>
        </w:rPr>
        <w:t>Implementation</w:t>
      </w:r>
      <w:r w:rsidR="00EC072A" w:rsidRPr="00C4765B">
        <w:rPr>
          <w:rFonts w:ascii="Times New Roman" w:hAnsi="Times New Roman" w:cs="Times New Roman"/>
          <w:b/>
          <w:sz w:val="24"/>
          <w:szCs w:val="24"/>
        </w:rPr>
        <w:t xml:space="preserve"> </w:t>
      </w:r>
      <w:r w:rsidR="006D6977" w:rsidRPr="00C4765B">
        <w:rPr>
          <w:rFonts w:ascii="Times New Roman" w:hAnsi="Times New Roman" w:cs="Times New Roman"/>
          <w:b/>
          <w:sz w:val="24"/>
          <w:szCs w:val="24"/>
        </w:rPr>
        <w:t>of the research</w:t>
      </w:r>
    </w:p>
    <w:p w14:paraId="74EFF420" w14:textId="27BDD129" w:rsidR="00DA1577" w:rsidRPr="00C4765B" w:rsidRDefault="00DA1577" w:rsidP="00DA1577">
      <w:pPr>
        <w:rPr>
          <w:rFonts w:ascii="Times New Roman" w:hAnsi="Times New Roman" w:cs="Times New Roman"/>
          <w:sz w:val="24"/>
          <w:szCs w:val="24"/>
        </w:rPr>
      </w:pPr>
      <w:r w:rsidRPr="00C4765B">
        <w:rPr>
          <w:rFonts w:ascii="Times New Roman" w:hAnsi="Times New Roman" w:cs="Times New Roman"/>
          <w:sz w:val="24"/>
          <w:szCs w:val="24"/>
        </w:rPr>
        <w:t>The journal does not advance our knowledge on AI technology but does expand the number of ways we can imagine in which AI can be incorporated in to a company. The authors have done this through the use of cases</w:t>
      </w:r>
      <w:r w:rsidR="00DA2447" w:rsidRPr="00C4765B">
        <w:rPr>
          <w:rFonts w:ascii="Times New Roman" w:hAnsi="Times New Roman" w:cs="Times New Roman"/>
          <w:sz w:val="24"/>
          <w:szCs w:val="24"/>
        </w:rPr>
        <w:t xml:space="preserve"> which have been obtained through secondary research from the use of books and the internet. With every business case the authors</w:t>
      </w:r>
      <w:r w:rsidR="00CE41C4" w:rsidRPr="00C4765B">
        <w:rPr>
          <w:rFonts w:ascii="Times New Roman" w:hAnsi="Times New Roman" w:cs="Times New Roman"/>
          <w:sz w:val="24"/>
          <w:szCs w:val="24"/>
        </w:rPr>
        <w:t xml:space="preserve"> have briefly</w:t>
      </w:r>
      <w:r w:rsidRPr="00C4765B">
        <w:rPr>
          <w:rFonts w:ascii="Times New Roman" w:hAnsi="Times New Roman" w:cs="Times New Roman"/>
          <w:sz w:val="24"/>
          <w:szCs w:val="24"/>
        </w:rPr>
        <w:t xml:space="preserve"> explained what ways that</w:t>
      </w:r>
      <w:r w:rsidR="00CE41C4" w:rsidRPr="00C4765B">
        <w:rPr>
          <w:rFonts w:ascii="Times New Roman" w:hAnsi="Times New Roman" w:cs="Times New Roman"/>
          <w:sz w:val="24"/>
          <w:szCs w:val="24"/>
        </w:rPr>
        <w:t xml:space="preserve"> a</w:t>
      </w:r>
      <w:r w:rsidRPr="00C4765B">
        <w:rPr>
          <w:rFonts w:ascii="Times New Roman" w:hAnsi="Times New Roman" w:cs="Times New Roman"/>
          <w:sz w:val="24"/>
          <w:szCs w:val="24"/>
        </w:rPr>
        <w:t xml:space="preserve"> company has used AI and given facts and figures from the result of </w:t>
      </w:r>
      <w:r w:rsidR="00DA2447" w:rsidRPr="00C4765B">
        <w:rPr>
          <w:rFonts w:ascii="Times New Roman" w:hAnsi="Times New Roman" w:cs="Times New Roman"/>
          <w:sz w:val="24"/>
          <w:szCs w:val="24"/>
        </w:rPr>
        <w:t xml:space="preserve">the </w:t>
      </w:r>
      <w:r w:rsidRPr="00C4765B">
        <w:rPr>
          <w:rFonts w:ascii="Times New Roman" w:hAnsi="Times New Roman" w:cs="Times New Roman"/>
          <w:sz w:val="24"/>
          <w:szCs w:val="24"/>
        </w:rPr>
        <w:t>collaboration</w:t>
      </w:r>
      <w:r w:rsidR="00DA2447" w:rsidRPr="00C4765B">
        <w:rPr>
          <w:rFonts w:ascii="Times New Roman" w:hAnsi="Times New Roman" w:cs="Times New Roman"/>
          <w:sz w:val="24"/>
          <w:szCs w:val="24"/>
        </w:rPr>
        <w:t>, for example “</w:t>
      </w:r>
      <w:r w:rsidR="00DA2447" w:rsidRPr="00C4765B">
        <w:rPr>
          <w:rFonts w:ascii="Times New Roman" w:hAnsi="Times New Roman" w:cs="Times New Roman"/>
          <w:sz w:val="24"/>
          <w:szCs w:val="24"/>
        </w:rPr>
        <w:t>AI system used by Danske Bank improved its fraud</w:t>
      </w:r>
      <w:r w:rsidR="00DA2447" w:rsidRPr="00C4765B">
        <w:rPr>
          <w:rFonts w:ascii="Times New Roman" w:hAnsi="Times New Roman" w:cs="Times New Roman"/>
          <w:sz w:val="24"/>
          <w:szCs w:val="24"/>
        </w:rPr>
        <w:t xml:space="preserve"> </w:t>
      </w:r>
      <w:r w:rsidR="00DA2447" w:rsidRPr="00C4765B">
        <w:rPr>
          <w:rFonts w:ascii="Times New Roman" w:hAnsi="Times New Roman" w:cs="Times New Roman"/>
          <w:sz w:val="24"/>
          <w:szCs w:val="24"/>
        </w:rPr>
        <w:t xml:space="preserve">detection rate by 50% </w:t>
      </w:r>
      <w:r w:rsidR="00DA2447" w:rsidRPr="00C4765B">
        <w:rPr>
          <w:rFonts w:ascii="Times New Roman" w:hAnsi="Times New Roman" w:cs="Times New Roman"/>
          <w:sz w:val="24"/>
          <w:szCs w:val="24"/>
        </w:rPr>
        <w:t>“</w:t>
      </w:r>
      <w:r w:rsidR="00DA2447" w:rsidRPr="00C4765B">
        <w:rPr>
          <w:rFonts w:ascii="Times New Roman" w:hAnsi="Times New Roman" w:cs="Times New Roman"/>
          <w:sz w:val="24"/>
          <w:szCs w:val="24"/>
          <w:shd w:val="clear" w:color="auto" w:fill="FFFFFF"/>
        </w:rPr>
        <w:t>(Wilson and Daugherty, 2018)</w:t>
      </w:r>
      <w:r w:rsidR="00DA2447" w:rsidRPr="00C4765B">
        <w:rPr>
          <w:rFonts w:ascii="Times New Roman" w:hAnsi="Times New Roman" w:cs="Times New Roman"/>
          <w:sz w:val="24"/>
          <w:szCs w:val="24"/>
          <w:shd w:val="clear" w:color="auto" w:fill="FFFFFF"/>
        </w:rPr>
        <w:t>.</w:t>
      </w:r>
      <w:r w:rsidR="00CE41C4" w:rsidRPr="00C4765B">
        <w:rPr>
          <w:rFonts w:ascii="Times New Roman" w:hAnsi="Times New Roman" w:cs="Times New Roman"/>
          <w:sz w:val="24"/>
          <w:szCs w:val="24"/>
          <w:shd w:val="clear" w:color="auto" w:fill="FFFFFF"/>
        </w:rPr>
        <w:t xml:space="preserve"> </w:t>
      </w:r>
      <w:r w:rsidR="00DA2447" w:rsidRPr="00C4765B">
        <w:rPr>
          <w:rFonts w:ascii="Times New Roman" w:hAnsi="Times New Roman" w:cs="Times New Roman"/>
          <w:sz w:val="24"/>
          <w:szCs w:val="24"/>
        </w:rPr>
        <w:t xml:space="preserve">                  </w:t>
      </w:r>
      <w:r w:rsidR="009243FE" w:rsidRPr="00C4765B">
        <w:rPr>
          <w:rFonts w:ascii="Times New Roman" w:hAnsi="Times New Roman" w:cs="Times New Roman"/>
          <w:sz w:val="24"/>
          <w:szCs w:val="24"/>
        </w:rPr>
        <w:t xml:space="preserve">                                                                                                                             </w:t>
      </w:r>
      <w:r w:rsidR="00DA2447" w:rsidRPr="00C4765B">
        <w:rPr>
          <w:rFonts w:ascii="Times New Roman" w:hAnsi="Times New Roman" w:cs="Times New Roman"/>
          <w:sz w:val="24"/>
          <w:szCs w:val="24"/>
        </w:rPr>
        <w:t xml:space="preserve">         F</w:t>
      </w:r>
      <w:r w:rsidRPr="00C4765B">
        <w:rPr>
          <w:rFonts w:ascii="Times New Roman" w:hAnsi="Times New Roman" w:cs="Times New Roman"/>
          <w:sz w:val="24"/>
          <w:szCs w:val="24"/>
        </w:rPr>
        <w:t>rom a business reader perspective discoveri</w:t>
      </w:r>
      <w:r w:rsidR="00DA2447" w:rsidRPr="00C4765B">
        <w:rPr>
          <w:rFonts w:ascii="Times New Roman" w:hAnsi="Times New Roman" w:cs="Times New Roman"/>
          <w:sz w:val="24"/>
          <w:szCs w:val="24"/>
        </w:rPr>
        <w:t>ng 29</w:t>
      </w:r>
      <w:r w:rsidRPr="00C4765B">
        <w:rPr>
          <w:rFonts w:ascii="Times New Roman" w:hAnsi="Times New Roman" w:cs="Times New Roman"/>
          <w:sz w:val="24"/>
          <w:szCs w:val="24"/>
        </w:rPr>
        <w:t xml:space="preserve"> companies who have experienced success is v</w:t>
      </w:r>
      <w:r w:rsidR="00DA2447" w:rsidRPr="00C4765B">
        <w:rPr>
          <w:rFonts w:ascii="Times New Roman" w:hAnsi="Times New Roman" w:cs="Times New Roman"/>
          <w:sz w:val="24"/>
          <w:szCs w:val="24"/>
        </w:rPr>
        <w:t>ery appealing. H</w:t>
      </w:r>
      <w:r w:rsidR="00DA2447" w:rsidRPr="00C4765B">
        <w:rPr>
          <w:rFonts w:ascii="Times New Roman" w:hAnsi="Times New Roman" w:cs="Times New Roman"/>
          <w:sz w:val="24"/>
          <w:szCs w:val="24"/>
        </w:rPr>
        <w:t>owever this being said this article is wholly one sided and does not discuss examples where AI technology has been implemented and companies have experienced major problems such as those experienced by the US Court for risk assessment (</w:t>
      </w:r>
      <w:proofErr w:type="spellStart"/>
      <w:r w:rsidR="00DA2447" w:rsidRPr="00C4765B">
        <w:rPr>
          <w:rFonts w:ascii="Times New Roman" w:hAnsi="Times New Roman" w:cs="Times New Roman"/>
          <w:sz w:val="24"/>
          <w:szCs w:val="24"/>
        </w:rPr>
        <w:t>Buranyi</w:t>
      </w:r>
      <w:proofErr w:type="spellEnd"/>
      <w:r w:rsidR="00DA2447" w:rsidRPr="00C4765B">
        <w:rPr>
          <w:rFonts w:ascii="Times New Roman" w:hAnsi="Times New Roman" w:cs="Times New Roman"/>
          <w:sz w:val="24"/>
          <w:szCs w:val="24"/>
        </w:rPr>
        <w:t xml:space="preserve">, 2018). </w:t>
      </w:r>
      <w:r w:rsidR="00C4765B" w:rsidRPr="00C4765B">
        <w:rPr>
          <w:rFonts w:ascii="Times New Roman" w:hAnsi="Times New Roman" w:cs="Times New Roman"/>
          <w:sz w:val="24"/>
          <w:szCs w:val="24"/>
        </w:rPr>
        <w:t xml:space="preserve"> T</w:t>
      </w:r>
      <w:r w:rsidR="00DA2447" w:rsidRPr="00C4765B">
        <w:rPr>
          <w:rFonts w:ascii="Times New Roman" w:hAnsi="Times New Roman" w:cs="Times New Roman"/>
          <w:sz w:val="24"/>
          <w:szCs w:val="24"/>
        </w:rPr>
        <w:t>he argument against collaborating with AI could have been included in the Line graph which was previously discussed and would have created a contrasting aspect, this was done within the journal “Artificial Intelligence-The Technology That Shapes the World”</w:t>
      </w:r>
      <w:r w:rsidR="00DA2447" w:rsidRPr="00C4765B">
        <w:rPr>
          <w:rFonts w:ascii="Times New Roman" w:hAnsi="Times New Roman" w:cs="Times New Roman"/>
          <w:sz w:val="24"/>
          <w:szCs w:val="24"/>
          <w:shd w:val="clear" w:color="auto" w:fill="FFFFFF"/>
        </w:rPr>
        <w:t xml:space="preserve"> (</w:t>
      </w:r>
      <w:proofErr w:type="spellStart"/>
      <w:r w:rsidR="00DA2447" w:rsidRPr="00C4765B">
        <w:rPr>
          <w:rFonts w:ascii="Times New Roman" w:hAnsi="Times New Roman" w:cs="Times New Roman"/>
          <w:sz w:val="24"/>
          <w:szCs w:val="24"/>
          <w:shd w:val="clear" w:color="auto" w:fill="FFFFFF"/>
        </w:rPr>
        <w:t>Dobrescu</w:t>
      </w:r>
      <w:proofErr w:type="spellEnd"/>
      <w:r w:rsidR="00DA2447" w:rsidRPr="00C4765B">
        <w:rPr>
          <w:rFonts w:ascii="Times New Roman" w:hAnsi="Times New Roman" w:cs="Times New Roman"/>
          <w:sz w:val="24"/>
          <w:szCs w:val="24"/>
          <w:shd w:val="clear" w:color="auto" w:fill="FFFFFF"/>
        </w:rPr>
        <w:t xml:space="preserve"> and </w:t>
      </w:r>
      <w:proofErr w:type="spellStart"/>
      <w:r w:rsidR="00DA2447" w:rsidRPr="00C4765B">
        <w:rPr>
          <w:rFonts w:ascii="Times New Roman" w:hAnsi="Times New Roman" w:cs="Times New Roman"/>
          <w:sz w:val="24"/>
          <w:szCs w:val="24"/>
          <w:shd w:val="clear" w:color="auto" w:fill="FFFFFF"/>
        </w:rPr>
        <w:t>Dobrescu</w:t>
      </w:r>
      <w:proofErr w:type="spellEnd"/>
      <w:r w:rsidR="00DA2447" w:rsidRPr="00C4765B">
        <w:rPr>
          <w:rFonts w:ascii="Times New Roman" w:hAnsi="Times New Roman" w:cs="Times New Roman"/>
          <w:sz w:val="24"/>
          <w:szCs w:val="24"/>
          <w:shd w:val="clear" w:color="auto" w:fill="FFFFFF"/>
        </w:rPr>
        <w:t>, 2018).</w:t>
      </w:r>
      <w:r w:rsidR="00DA2447" w:rsidRPr="00C4765B">
        <w:rPr>
          <w:rFonts w:ascii="Times New Roman" w:hAnsi="Times New Roman" w:cs="Times New Roman"/>
          <w:sz w:val="24"/>
          <w:szCs w:val="24"/>
        </w:rPr>
        <w:t xml:space="preserve"> If the authors had explored the advantages and disadvantages it would have created a broader view on the collabora</w:t>
      </w:r>
      <w:r w:rsidR="00CE7EBB">
        <w:rPr>
          <w:rFonts w:ascii="Times New Roman" w:hAnsi="Times New Roman" w:cs="Times New Roman"/>
          <w:sz w:val="24"/>
          <w:szCs w:val="24"/>
        </w:rPr>
        <w:t>tion of AI and the workforce</w:t>
      </w:r>
      <w:r w:rsidR="00DA2447" w:rsidRPr="00C4765B">
        <w:rPr>
          <w:rFonts w:ascii="Times New Roman" w:hAnsi="Times New Roman" w:cs="Times New Roman"/>
          <w:sz w:val="24"/>
          <w:szCs w:val="24"/>
        </w:rPr>
        <w:t>.</w:t>
      </w:r>
      <w:r w:rsidR="00914FC1">
        <w:rPr>
          <w:rFonts w:ascii="Times New Roman" w:hAnsi="Times New Roman" w:cs="Times New Roman"/>
          <w:sz w:val="24"/>
          <w:szCs w:val="24"/>
        </w:rPr>
        <w:t xml:space="preserve"> The authors could have also discussed problems which may be encountered with the collaboration but explained ways to </w:t>
      </w:r>
      <w:r w:rsidR="00CE7EBB">
        <w:rPr>
          <w:rFonts w:ascii="Times New Roman" w:hAnsi="Times New Roman" w:cs="Times New Roman"/>
          <w:sz w:val="24"/>
          <w:szCs w:val="24"/>
        </w:rPr>
        <w:t>overcome</w:t>
      </w:r>
      <w:r w:rsidR="00914FC1">
        <w:rPr>
          <w:rFonts w:ascii="Times New Roman" w:hAnsi="Times New Roman" w:cs="Times New Roman"/>
          <w:sz w:val="24"/>
          <w:szCs w:val="24"/>
        </w:rPr>
        <w:t xml:space="preserve"> </w:t>
      </w:r>
      <w:r w:rsidR="00CE7EBB">
        <w:rPr>
          <w:rFonts w:ascii="Times New Roman" w:hAnsi="Times New Roman" w:cs="Times New Roman"/>
          <w:sz w:val="24"/>
          <w:szCs w:val="24"/>
        </w:rPr>
        <w:t xml:space="preserve">them </w:t>
      </w:r>
      <w:r w:rsidR="00CE7EBB" w:rsidRPr="00C4765B">
        <w:rPr>
          <w:rFonts w:ascii="Times New Roman" w:hAnsi="Times New Roman" w:cs="Times New Roman"/>
          <w:sz w:val="24"/>
          <w:szCs w:val="24"/>
        </w:rPr>
        <w:t>show</w:t>
      </w:r>
      <w:r w:rsidR="00CE7EBB">
        <w:rPr>
          <w:rFonts w:ascii="Times New Roman" w:hAnsi="Times New Roman" w:cs="Times New Roman"/>
          <w:sz w:val="24"/>
          <w:szCs w:val="24"/>
        </w:rPr>
        <w:t>ing</w:t>
      </w:r>
      <w:r w:rsidR="00CE7EBB" w:rsidRPr="00C4765B">
        <w:rPr>
          <w:rFonts w:ascii="Times New Roman" w:hAnsi="Times New Roman" w:cs="Times New Roman"/>
          <w:sz w:val="24"/>
          <w:szCs w:val="24"/>
        </w:rPr>
        <w:t xml:space="preserve"> a wider knowledge on the subject area</w:t>
      </w:r>
      <w:r w:rsidR="00CE7EBB">
        <w:rPr>
          <w:rFonts w:ascii="Times New Roman" w:hAnsi="Times New Roman" w:cs="Times New Roman"/>
          <w:sz w:val="24"/>
          <w:szCs w:val="24"/>
        </w:rPr>
        <w:t>.</w:t>
      </w:r>
      <w:r w:rsidR="00914FC1">
        <w:rPr>
          <w:rFonts w:ascii="Times New Roman" w:hAnsi="Times New Roman" w:cs="Times New Roman"/>
          <w:sz w:val="24"/>
          <w:szCs w:val="24"/>
        </w:rPr>
        <w:t xml:space="preserve"> </w:t>
      </w:r>
      <w:r w:rsidR="00DA2447" w:rsidRPr="00C4765B">
        <w:rPr>
          <w:rFonts w:ascii="Times New Roman" w:hAnsi="Times New Roman" w:cs="Times New Roman"/>
          <w:sz w:val="24"/>
          <w:szCs w:val="24"/>
        </w:rPr>
        <w:t xml:space="preserve">           </w:t>
      </w:r>
      <w:r w:rsidR="00CE7EBB">
        <w:rPr>
          <w:rFonts w:ascii="Times New Roman" w:hAnsi="Times New Roman" w:cs="Times New Roman"/>
          <w:sz w:val="24"/>
          <w:szCs w:val="24"/>
        </w:rPr>
        <w:t xml:space="preserve">                     </w:t>
      </w:r>
      <w:r w:rsidR="00DA2447" w:rsidRPr="00C4765B">
        <w:rPr>
          <w:rFonts w:ascii="Times New Roman" w:hAnsi="Times New Roman" w:cs="Times New Roman"/>
          <w:sz w:val="24"/>
          <w:szCs w:val="24"/>
        </w:rPr>
        <w:t xml:space="preserve">                 </w:t>
      </w:r>
      <w:r w:rsidR="00C4765B" w:rsidRPr="00C4765B">
        <w:rPr>
          <w:rFonts w:ascii="Times New Roman" w:hAnsi="Times New Roman" w:cs="Times New Roman"/>
          <w:sz w:val="24"/>
          <w:szCs w:val="24"/>
        </w:rPr>
        <w:t xml:space="preserve">                                                 </w:t>
      </w:r>
      <w:r w:rsidR="00CE7EBB">
        <w:rPr>
          <w:rFonts w:ascii="Times New Roman" w:hAnsi="Times New Roman" w:cs="Times New Roman"/>
          <w:sz w:val="24"/>
          <w:szCs w:val="24"/>
        </w:rPr>
        <w:t xml:space="preserve">                  </w:t>
      </w:r>
      <w:r w:rsidR="00C4765B" w:rsidRPr="00C4765B">
        <w:rPr>
          <w:rFonts w:ascii="Times New Roman" w:hAnsi="Times New Roman" w:cs="Times New Roman"/>
          <w:sz w:val="24"/>
          <w:szCs w:val="24"/>
        </w:rPr>
        <w:t xml:space="preserve">  </w:t>
      </w:r>
      <w:r w:rsidR="00DA2447" w:rsidRPr="00C4765B">
        <w:rPr>
          <w:rFonts w:ascii="Times New Roman" w:hAnsi="Times New Roman" w:cs="Times New Roman"/>
          <w:sz w:val="24"/>
          <w:szCs w:val="24"/>
        </w:rPr>
        <w:t xml:space="preserve">          </w:t>
      </w:r>
      <w:r w:rsidR="00DA2447" w:rsidRPr="00C4765B">
        <w:rPr>
          <w:rFonts w:ascii="Times New Roman" w:hAnsi="Times New Roman" w:cs="Times New Roman"/>
          <w:sz w:val="24"/>
          <w:szCs w:val="24"/>
        </w:rPr>
        <w:t>The overall look of the article is very aesthetically pleasing as text is paragraphed and placed under headings which made it easy to navigate through the article to find specific areas of the topic, the headings are also coloured red in bold and all in upper case which makes them unmissable compared to the rest of the text on the pages</w:t>
      </w:r>
      <w:r w:rsidR="009243FE" w:rsidRPr="00C4765B">
        <w:rPr>
          <w:rFonts w:ascii="Times New Roman" w:hAnsi="Times New Roman" w:cs="Times New Roman"/>
          <w:sz w:val="24"/>
          <w:szCs w:val="24"/>
        </w:rPr>
        <w:t>, e</w:t>
      </w:r>
      <w:r w:rsidR="009243FE" w:rsidRPr="00C4765B">
        <w:rPr>
          <w:rFonts w:ascii="Times New Roman" w:hAnsi="Times New Roman" w:cs="Times New Roman"/>
          <w:sz w:val="24"/>
          <w:szCs w:val="24"/>
        </w:rPr>
        <w:t>ach section flows from one to the other coherently with no confusion about what the authors are trying to convey</w:t>
      </w:r>
      <w:r w:rsidR="009243FE" w:rsidRPr="00C4765B">
        <w:rPr>
          <w:rFonts w:ascii="Times New Roman" w:hAnsi="Times New Roman" w:cs="Times New Roman"/>
          <w:sz w:val="24"/>
          <w:szCs w:val="24"/>
        </w:rPr>
        <w:t xml:space="preserve"> and </w:t>
      </w:r>
      <w:r w:rsidR="00DA2447" w:rsidRPr="00C4765B">
        <w:rPr>
          <w:rFonts w:ascii="Times New Roman" w:hAnsi="Times New Roman" w:cs="Times New Roman"/>
          <w:sz w:val="24"/>
          <w:szCs w:val="24"/>
        </w:rPr>
        <w:t xml:space="preserve">                                                    </w:t>
      </w:r>
      <w:r w:rsidR="009243FE" w:rsidRPr="00C4765B">
        <w:rPr>
          <w:rFonts w:ascii="Times New Roman" w:hAnsi="Times New Roman" w:cs="Times New Roman"/>
          <w:sz w:val="24"/>
          <w:szCs w:val="24"/>
        </w:rPr>
        <w:t>appropriate pictures have</w:t>
      </w:r>
      <w:r w:rsidR="00DA2447" w:rsidRPr="00C4765B">
        <w:rPr>
          <w:rFonts w:ascii="Times New Roman" w:hAnsi="Times New Roman" w:cs="Times New Roman"/>
          <w:sz w:val="24"/>
          <w:szCs w:val="24"/>
        </w:rPr>
        <w:t xml:space="preserve"> been added which goes with the nature of the article, the pictures add colour and have helped to split up the text which without would make the page look a daunting task to read through.</w:t>
      </w:r>
      <w:r w:rsidR="00CE41C4" w:rsidRPr="00C4765B">
        <w:rPr>
          <w:rFonts w:ascii="Times New Roman" w:hAnsi="Times New Roman" w:cs="Times New Roman"/>
          <w:sz w:val="24"/>
          <w:szCs w:val="24"/>
        </w:rPr>
        <w:t xml:space="preserve">                                                                                                                                             The </w:t>
      </w:r>
      <w:r w:rsidR="00914FC1" w:rsidRPr="00C4765B">
        <w:rPr>
          <w:rFonts w:ascii="Times New Roman" w:hAnsi="Times New Roman" w:cs="Times New Roman"/>
          <w:sz w:val="24"/>
          <w:szCs w:val="24"/>
        </w:rPr>
        <w:t>author’s</w:t>
      </w:r>
      <w:r w:rsidR="00CE41C4" w:rsidRPr="00C4765B">
        <w:rPr>
          <w:rFonts w:ascii="Times New Roman" w:hAnsi="Times New Roman" w:cs="Times New Roman"/>
          <w:sz w:val="24"/>
          <w:szCs w:val="24"/>
        </w:rPr>
        <w:t xml:space="preserve"> conclusion is short and to the point ending with the closing statement; “</w:t>
      </w:r>
      <w:r w:rsidR="00CE41C4" w:rsidRPr="00C4765B">
        <w:rPr>
          <w:rFonts w:ascii="Times New Roman" w:hAnsi="Times New Roman" w:cs="Times New Roman"/>
          <w:sz w:val="24"/>
          <w:szCs w:val="24"/>
        </w:rPr>
        <w:t xml:space="preserve">Organizations that use machines merely to displace workers through automation will miss the full potential of </w:t>
      </w:r>
      <w:r w:rsidR="00914FC1" w:rsidRPr="00C4765B">
        <w:rPr>
          <w:rFonts w:ascii="Times New Roman" w:hAnsi="Times New Roman" w:cs="Times New Roman"/>
          <w:sz w:val="24"/>
          <w:szCs w:val="24"/>
        </w:rPr>
        <w:t>AI;</w:t>
      </w:r>
      <w:r w:rsidR="00CE41C4" w:rsidRPr="00C4765B">
        <w:rPr>
          <w:rFonts w:ascii="Times New Roman" w:hAnsi="Times New Roman" w:cs="Times New Roman"/>
          <w:sz w:val="24"/>
          <w:szCs w:val="24"/>
        </w:rPr>
        <w:t xml:space="preserve"> Tomorrow’s leaders will be</w:t>
      </w:r>
      <w:r w:rsidR="00CE41C4" w:rsidRPr="00C4765B">
        <w:rPr>
          <w:rFonts w:ascii="Times New Roman" w:hAnsi="Times New Roman" w:cs="Times New Roman"/>
          <w:sz w:val="24"/>
          <w:szCs w:val="24"/>
        </w:rPr>
        <w:t xml:space="preserve"> those that embrace collabora</w:t>
      </w:r>
      <w:r w:rsidR="00CE41C4" w:rsidRPr="00C4765B">
        <w:rPr>
          <w:rFonts w:ascii="Times New Roman" w:hAnsi="Times New Roman" w:cs="Times New Roman"/>
          <w:sz w:val="24"/>
          <w:szCs w:val="24"/>
        </w:rPr>
        <w:t xml:space="preserve">tive </w:t>
      </w:r>
      <w:r w:rsidR="00CE41C4" w:rsidRPr="00C4765B">
        <w:rPr>
          <w:rFonts w:ascii="Times New Roman" w:hAnsi="Times New Roman" w:cs="Times New Roman"/>
          <w:sz w:val="24"/>
          <w:szCs w:val="24"/>
        </w:rPr>
        <w:lastRenderedPageBreak/>
        <w:t xml:space="preserve">intelligence” </w:t>
      </w:r>
      <w:r w:rsidR="00CE41C4" w:rsidRPr="00C4765B">
        <w:rPr>
          <w:rFonts w:ascii="Times New Roman" w:hAnsi="Times New Roman" w:cs="Times New Roman"/>
          <w:sz w:val="24"/>
          <w:szCs w:val="24"/>
          <w:shd w:val="clear" w:color="auto" w:fill="FFFFFF"/>
        </w:rPr>
        <w:t>(Wilson and Daugherty, 2018)</w:t>
      </w:r>
      <w:r w:rsidR="00CE41C4" w:rsidRPr="00C4765B">
        <w:rPr>
          <w:rFonts w:ascii="Times New Roman" w:hAnsi="Times New Roman" w:cs="Times New Roman"/>
          <w:sz w:val="24"/>
          <w:szCs w:val="24"/>
        </w:rPr>
        <w:t>. This stateme</w:t>
      </w:r>
      <w:r w:rsidR="00C4765B" w:rsidRPr="00C4765B">
        <w:rPr>
          <w:rFonts w:ascii="Times New Roman" w:hAnsi="Times New Roman" w:cs="Times New Roman"/>
          <w:sz w:val="24"/>
          <w:szCs w:val="24"/>
        </w:rPr>
        <w:t>nt ends the journal swiftly and</w:t>
      </w:r>
      <w:r w:rsidR="00CE41C4" w:rsidRPr="00C4765B">
        <w:rPr>
          <w:rFonts w:ascii="Times New Roman" w:hAnsi="Times New Roman" w:cs="Times New Roman"/>
          <w:sz w:val="24"/>
          <w:szCs w:val="24"/>
        </w:rPr>
        <w:t xml:space="preserve"> supports the </w:t>
      </w:r>
      <w:proofErr w:type="gramStart"/>
      <w:r w:rsidR="00C4765B">
        <w:rPr>
          <w:rFonts w:ascii="Times New Roman" w:hAnsi="Times New Roman" w:cs="Times New Roman"/>
          <w:sz w:val="24"/>
          <w:szCs w:val="24"/>
        </w:rPr>
        <w:t>authors</w:t>
      </w:r>
      <w:proofErr w:type="gramEnd"/>
      <w:r w:rsidR="00C4765B">
        <w:rPr>
          <w:rFonts w:ascii="Times New Roman" w:hAnsi="Times New Roman" w:cs="Times New Roman"/>
          <w:sz w:val="24"/>
          <w:szCs w:val="24"/>
        </w:rPr>
        <w:t xml:space="preserve"> concept and</w:t>
      </w:r>
      <w:r w:rsidR="00C4765B" w:rsidRPr="00C4765B">
        <w:rPr>
          <w:rFonts w:ascii="Times New Roman" w:hAnsi="Times New Roman" w:cs="Times New Roman"/>
          <w:sz w:val="24"/>
          <w:szCs w:val="24"/>
        </w:rPr>
        <w:t xml:space="preserve"> leaves the reader wanting to research more in</w:t>
      </w:r>
      <w:r w:rsidR="00C4765B">
        <w:rPr>
          <w:rFonts w:ascii="Times New Roman" w:hAnsi="Times New Roman" w:cs="Times New Roman"/>
          <w:sz w:val="24"/>
          <w:szCs w:val="24"/>
        </w:rPr>
        <w:t xml:space="preserve"> to this area in</w:t>
      </w:r>
      <w:r w:rsidR="00C4765B" w:rsidRPr="00C4765B">
        <w:rPr>
          <w:rFonts w:ascii="Times New Roman" w:hAnsi="Times New Roman" w:cs="Times New Roman"/>
          <w:sz w:val="24"/>
          <w:szCs w:val="24"/>
        </w:rPr>
        <w:t xml:space="preserve"> order to become “tomorrow leaders”.</w:t>
      </w:r>
      <w:r w:rsidR="00DA2447" w:rsidRPr="00C4765B">
        <w:rPr>
          <w:rFonts w:ascii="Times New Roman" w:hAnsi="Times New Roman" w:cs="Times New Roman"/>
          <w:sz w:val="24"/>
          <w:szCs w:val="24"/>
        </w:rPr>
        <w:t xml:space="preserve">                                                                                                                                </w:t>
      </w:r>
    </w:p>
    <w:p w14:paraId="79B330C8" w14:textId="6BAC08DB" w:rsidR="00EC072A" w:rsidRPr="00C4765B" w:rsidRDefault="0054330E" w:rsidP="00062BA5">
      <w:pPr>
        <w:rPr>
          <w:rFonts w:ascii="Times New Roman" w:hAnsi="Times New Roman" w:cs="Times New Roman"/>
          <w:sz w:val="24"/>
          <w:szCs w:val="24"/>
        </w:rPr>
      </w:pPr>
      <w:r w:rsidRPr="00C4765B">
        <w:rPr>
          <w:rFonts w:ascii="Times New Roman" w:hAnsi="Times New Roman" w:cs="Times New Roman"/>
          <w:sz w:val="24"/>
          <w:szCs w:val="24"/>
        </w:rPr>
        <w:t xml:space="preserve">                                </w:t>
      </w:r>
      <w:r w:rsidR="00C4765B" w:rsidRPr="00C4765B">
        <w:rPr>
          <w:rFonts w:ascii="Times New Roman" w:hAnsi="Times New Roman" w:cs="Times New Roman"/>
          <w:sz w:val="24"/>
          <w:szCs w:val="24"/>
        </w:rPr>
        <w:t xml:space="preserve">                             </w:t>
      </w:r>
      <w:r w:rsidRPr="00C4765B">
        <w:rPr>
          <w:rFonts w:ascii="Times New Roman" w:hAnsi="Times New Roman" w:cs="Times New Roman"/>
          <w:sz w:val="24"/>
          <w:szCs w:val="24"/>
        </w:rPr>
        <w:t xml:space="preserve">                                                                   </w:t>
      </w:r>
      <w:r w:rsidR="00C4765B" w:rsidRPr="00C4765B">
        <w:rPr>
          <w:rFonts w:ascii="Times New Roman" w:hAnsi="Times New Roman" w:cs="Times New Roman"/>
          <w:sz w:val="24"/>
          <w:szCs w:val="24"/>
        </w:rPr>
        <w:t xml:space="preserve">                               </w:t>
      </w:r>
    </w:p>
    <w:p w14:paraId="5771D2D9" w14:textId="69AAD19E" w:rsidR="006D6977" w:rsidRPr="00C4765B" w:rsidRDefault="006D6977" w:rsidP="00F86958">
      <w:pPr>
        <w:jc w:val="center"/>
        <w:rPr>
          <w:rFonts w:ascii="Times New Roman" w:hAnsi="Times New Roman" w:cs="Times New Roman"/>
          <w:b/>
          <w:sz w:val="24"/>
          <w:szCs w:val="24"/>
        </w:rPr>
      </w:pPr>
      <w:r w:rsidRPr="00C4765B">
        <w:rPr>
          <w:rFonts w:ascii="Times New Roman" w:hAnsi="Times New Roman" w:cs="Times New Roman"/>
          <w:b/>
          <w:sz w:val="24"/>
          <w:szCs w:val="24"/>
        </w:rPr>
        <w:t>Conclusions</w:t>
      </w:r>
    </w:p>
    <w:p w14:paraId="5D52AAB0" w14:textId="77777777" w:rsidR="007C0EB8" w:rsidRDefault="003B6A20" w:rsidP="0053438F">
      <w:pPr>
        <w:rPr>
          <w:rFonts w:ascii="Times New Roman" w:hAnsi="Times New Roman" w:cs="Times New Roman"/>
          <w:sz w:val="24"/>
          <w:szCs w:val="24"/>
          <w:shd w:val="clear" w:color="auto" w:fill="FFFFFF"/>
        </w:rPr>
      </w:pPr>
      <w:r w:rsidRPr="00C4765B">
        <w:rPr>
          <w:rFonts w:ascii="Times New Roman" w:hAnsi="Times New Roman" w:cs="Times New Roman"/>
          <w:sz w:val="24"/>
          <w:szCs w:val="24"/>
        </w:rPr>
        <w:t xml:space="preserve">In conclusion the article was clear and </w:t>
      </w:r>
      <w:r w:rsidR="00C4765B" w:rsidRPr="00C4765B">
        <w:rPr>
          <w:rFonts w:ascii="Times New Roman" w:hAnsi="Times New Roman" w:cs="Times New Roman"/>
          <w:sz w:val="24"/>
          <w:szCs w:val="24"/>
        </w:rPr>
        <w:t>concise;</w:t>
      </w:r>
      <w:r w:rsidR="0053438F" w:rsidRPr="00C4765B">
        <w:rPr>
          <w:rFonts w:ascii="Times New Roman" w:hAnsi="Times New Roman" w:cs="Times New Roman"/>
          <w:sz w:val="24"/>
          <w:szCs w:val="24"/>
        </w:rPr>
        <w:t xml:space="preserve"> any level academia would have been able to understand the points which the authors were making which </w:t>
      </w:r>
      <w:r w:rsidR="007341C0" w:rsidRPr="00C4765B">
        <w:rPr>
          <w:rFonts w:ascii="Times New Roman" w:hAnsi="Times New Roman" w:cs="Times New Roman"/>
          <w:sz w:val="24"/>
          <w:szCs w:val="24"/>
        </w:rPr>
        <w:t>continuously</w:t>
      </w:r>
      <w:r w:rsidR="0053438F" w:rsidRPr="00C4765B">
        <w:rPr>
          <w:rFonts w:ascii="Times New Roman" w:hAnsi="Times New Roman" w:cs="Times New Roman"/>
          <w:sz w:val="24"/>
          <w:szCs w:val="24"/>
        </w:rPr>
        <w:t xml:space="preserve"> supported their theory which was “Companies see the biggest performance gains when humans and smart machines collaborate”</w:t>
      </w:r>
      <w:r w:rsidR="0053438F" w:rsidRPr="00C4765B">
        <w:rPr>
          <w:rFonts w:ascii="Times New Roman" w:hAnsi="Times New Roman" w:cs="Times New Roman"/>
          <w:sz w:val="24"/>
          <w:szCs w:val="24"/>
          <w:shd w:val="clear" w:color="auto" w:fill="FFFFFF"/>
        </w:rPr>
        <w:t xml:space="preserve"> (Wilson and Daugherty, 2018). </w:t>
      </w:r>
      <w:r w:rsidR="007341C0" w:rsidRPr="00C4765B">
        <w:rPr>
          <w:rFonts w:ascii="Times New Roman" w:hAnsi="Times New Roman" w:cs="Times New Roman"/>
          <w:sz w:val="24"/>
          <w:szCs w:val="24"/>
          <w:shd w:val="clear" w:color="auto" w:fill="FFFFFF"/>
        </w:rPr>
        <w:t>However,</w:t>
      </w:r>
      <w:r w:rsidR="00D7275B" w:rsidRPr="00C4765B">
        <w:rPr>
          <w:rFonts w:ascii="Times New Roman" w:hAnsi="Times New Roman" w:cs="Times New Roman"/>
          <w:sz w:val="24"/>
          <w:szCs w:val="24"/>
          <w:shd w:val="clear" w:color="auto" w:fill="FFFFFF"/>
        </w:rPr>
        <w:t xml:space="preserve"> t</w:t>
      </w:r>
      <w:r w:rsidR="0053438F" w:rsidRPr="00C4765B">
        <w:rPr>
          <w:rFonts w:ascii="Times New Roman" w:hAnsi="Times New Roman" w:cs="Times New Roman"/>
          <w:sz w:val="24"/>
          <w:szCs w:val="24"/>
          <w:shd w:val="clear" w:color="auto" w:fill="FFFFFF"/>
        </w:rPr>
        <w:t xml:space="preserve">he authors were </w:t>
      </w:r>
      <w:r w:rsidR="00D7275B" w:rsidRPr="00C4765B">
        <w:rPr>
          <w:rFonts w:ascii="Times New Roman" w:hAnsi="Times New Roman" w:cs="Times New Roman"/>
          <w:sz w:val="24"/>
          <w:szCs w:val="24"/>
          <w:shd w:val="clear" w:color="auto" w:fill="FFFFFF"/>
        </w:rPr>
        <w:t xml:space="preserve">exceptionally </w:t>
      </w:r>
      <w:r w:rsidR="0053438F" w:rsidRPr="00C4765B">
        <w:rPr>
          <w:rFonts w:ascii="Times New Roman" w:hAnsi="Times New Roman" w:cs="Times New Roman"/>
          <w:sz w:val="24"/>
          <w:szCs w:val="24"/>
          <w:shd w:val="clear" w:color="auto" w:fill="FFFFFF"/>
        </w:rPr>
        <w:t xml:space="preserve">focused on supporting this point so much so that they did themselves an injustice as they disregarded information which could have added more substance to the article. </w:t>
      </w:r>
      <w:r w:rsidR="007341C0" w:rsidRPr="00C4765B">
        <w:rPr>
          <w:rFonts w:ascii="Times New Roman" w:hAnsi="Times New Roman" w:cs="Times New Roman"/>
          <w:sz w:val="24"/>
          <w:szCs w:val="24"/>
          <w:shd w:val="clear" w:color="auto" w:fill="FFFFFF"/>
        </w:rPr>
        <w:t xml:space="preserve">                                                            </w:t>
      </w:r>
    </w:p>
    <w:p w14:paraId="7220E6BC" w14:textId="77777777" w:rsidR="007C0EB8" w:rsidRDefault="007C0EB8" w:rsidP="0053438F">
      <w:pPr>
        <w:rPr>
          <w:rFonts w:ascii="Times New Roman" w:hAnsi="Times New Roman" w:cs="Times New Roman"/>
          <w:sz w:val="24"/>
          <w:szCs w:val="24"/>
          <w:shd w:val="clear" w:color="auto" w:fill="FFFFFF"/>
        </w:rPr>
      </w:pPr>
    </w:p>
    <w:p w14:paraId="73409DB9" w14:textId="77777777" w:rsidR="007C0EB8" w:rsidRDefault="007C0EB8" w:rsidP="0053438F">
      <w:pPr>
        <w:rPr>
          <w:rFonts w:ascii="Times New Roman" w:hAnsi="Times New Roman" w:cs="Times New Roman"/>
          <w:sz w:val="24"/>
          <w:szCs w:val="24"/>
          <w:shd w:val="clear" w:color="auto" w:fill="FFFFFF"/>
        </w:rPr>
      </w:pPr>
    </w:p>
    <w:p w14:paraId="10EFC3E9" w14:textId="77777777" w:rsidR="007C0EB8" w:rsidRDefault="007C0EB8" w:rsidP="0053438F">
      <w:pPr>
        <w:rPr>
          <w:rFonts w:ascii="Times New Roman" w:hAnsi="Times New Roman" w:cs="Times New Roman"/>
          <w:sz w:val="24"/>
          <w:szCs w:val="24"/>
          <w:shd w:val="clear" w:color="auto" w:fill="FFFFFF"/>
        </w:rPr>
      </w:pPr>
    </w:p>
    <w:p w14:paraId="593B854E" w14:textId="77777777" w:rsidR="007C0EB8" w:rsidRDefault="007C0EB8" w:rsidP="0053438F">
      <w:pPr>
        <w:rPr>
          <w:rFonts w:ascii="Times New Roman" w:hAnsi="Times New Roman" w:cs="Times New Roman"/>
          <w:sz w:val="24"/>
          <w:szCs w:val="24"/>
          <w:shd w:val="clear" w:color="auto" w:fill="FFFFFF"/>
        </w:rPr>
      </w:pPr>
    </w:p>
    <w:p w14:paraId="5B75DBFF" w14:textId="77777777" w:rsidR="007C0EB8" w:rsidRDefault="007C0EB8" w:rsidP="0053438F">
      <w:pPr>
        <w:rPr>
          <w:rFonts w:ascii="Times New Roman" w:hAnsi="Times New Roman" w:cs="Times New Roman"/>
          <w:sz w:val="24"/>
          <w:szCs w:val="24"/>
          <w:shd w:val="clear" w:color="auto" w:fill="FFFFFF"/>
        </w:rPr>
      </w:pPr>
    </w:p>
    <w:p w14:paraId="5385BD99" w14:textId="77777777" w:rsidR="007C0EB8" w:rsidRDefault="007C0EB8" w:rsidP="0053438F">
      <w:pPr>
        <w:rPr>
          <w:rFonts w:ascii="Times New Roman" w:hAnsi="Times New Roman" w:cs="Times New Roman"/>
          <w:sz w:val="24"/>
          <w:szCs w:val="24"/>
          <w:shd w:val="clear" w:color="auto" w:fill="FFFFFF"/>
        </w:rPr>
      </w:pPr>
    </w:p>
    <w:p w14:paraId="4CC76901" w14:textId="77777777" w:rsidR="007C0EB8" w:rsidRDefault="007C0EB8" w:rsidP="0053438F">
      <w:pPr>
        <w:rPr>
          <w:rFonts w:ascii="Times New Roman" w:hAnsi="Times New Roman" w:cs="Times New Roman"/>
          <w:sz w:val="24"/>
          <w:szCs w:val="24"/>
          <w:shd w:val="clear" w:color="auto" w:fill="FFFFFF"/>
        </w:rPr>
      </w:pPr>
    </w:p>
    <w:p w14:paraId="19141DB6" w14:textId="77777777" w:rsidR="007C0EB8" w:rsidRDefault="007C0EB8" w:rsidP="0053438F">
      <w:pPr>
        <w:rPr>
          <w:rFonts w:ascii="Times New Roman" w:hAnsi="Times New Roman" w:cs="Times New Roman"/>
          <w:sz w:val="24"/>
          <w:szCs w:val="24"/>
          <w:shd w:val="clear" w:color="auto" w:fill="FFFFFF"/>
        </w:rPr>
      </w:pPr>
    </w:p>
    <w:p w14:paraId="33C49A7F" w14:textId="77777777" w:rsidR="007C0EB8" w:rsidRDefault="007C0EB8" w:rsidP="0053438F">
      <w:pPr>
        <w:rPr>
          <w:rFonts w:ascii="Times New Roman" w:hAnsi="Times New Roman" w:cs="Times New Roman"/>
          <w:sz w:val="24"/>
          <w:szCs w:val="24"/>
          <w:shd w:val="clear" w:color="auto" w:fill="FFFFFF"/>
        </w:rPr>
      </w:pPr>
    </w:p>
    <w:p w14:paraId="1867C9A3" w14:textId="77777777" w:rsidR="007C0EB8" w:rsidRDefault="007C0EB8" w:rsidP="0053438F">
      <w:pPr>
        <w:rPr>
          <w:rFonts w:ascii="Times New Roman" w:hAnsi="Times New Roman" w:cs="Times New Roman"/>
          <w:sz w:val="24"/>
          <w:szCs w:val="24"/>
          <w:shd w:val="clear" w:color="auto" w:fill="FFFFFF"/>
        </w:rPr>
      </w:pPr>
    </w:p>
    <w:p w14:paraId="60AF4156" w14:textId="77777777" w:rsidR="007C0EB8" w:rsidRDefault="007C0EB8" w:rsidP="0053438F">
      <w:pPr>
        <w:rPr>
          <w:rFonts w:ascii="Times New Roman" w:hAnsi="Times New Roman" w:cs="Times New Roman"/>
          <w:sz w:val="24"/>
          <w:szCs w:val="24"/>
          <w:shd w:val="clear" w:color="auto" w:fill="FFFFFF"/>
        </w:rPr>
      </w:pPr>
    </w:p>
    <w:p w14:paraId="3E6A7940" w14:textId="77777777" w:rsidR="007C0EB8" w:rsidRDefault="007C0EB8" w:rsidP="0053438F">
      <w:pPr>
        <w:rPr>
          <w:rFonts w:ascii="Times New Roman" w:hAnsi="Times New Roman" w:cs="Times New Roman"/>
          <w:sz w:val="24"/>
          <w:szCs w:val="24"/>
          <w:shd w:val="clear" w:color="auto" w:fill="FFFFFF"/>
        </w:rPr>
      </w:pPr>
    </w:p>
    <w:p w14:paraId="15BA7381" w14:textId="77777777" w:rsidR="007C0EB8" w:rsidRDefault="007C0EB8" w:rsidP="0053438F">
      <w:pPr>
        <w:rPr>
          <w:rFonts w:ascii="Times New Roman" w:hAnsi="Times New Roman" w:cs="Times New Roman"/>
          <w:sz w:val="24"/>
          <w:szCs w:val="24"/>
          <w:shd w:val="clear" w:color="auto" w:fill="FFFFFF"/>
        </w:rPr>
      </w:pPr>
    </w:p>
    <w:p w14:paraId="2CEDDAE1" w14:textId="77777777" w:rsidR="007C0EB8" w:rsidRDefault="007C0EB8" w:rsidP="0053438F">
      <w:pPr>
        <w:rPr>
          <w:rFonts w:ascii="Times New Roman" w:hAnsi="Times New Roman" w:cs="Times New Roman"/>
          <w:sz w:val="24"/>
          <w:szCs w:val="24"/>
          <w:shd w:val="clear" w:color="auto" w:fill="FFFFFF"/>
        </w:rPr>
      </w:pPr>
    </w:p>
    <w:p w14:paraId="3BF2BA5D" w14:textId="77777777" w:rsidR="007C0EB8" w:rsidRDefault="007C0EB8" w:rsidP="0053438F">
      <w:pPr>
        <w:rPr>
          <w:rFonts w:ascii="Times New Roman" w:hAnsi="Times New Roman" w:cs="Times New Roman"/>
          <w:sz w:val="24"/>
          <w:szCs w:val="24"/>
          <w:shd w:val="clear" w:color="auto" w:fill="FFFFFF"/>
        </w:rPr>
      </w:pPr>
    </w:p>
    <w:p w14:paraId="69E44658" w14:textId="77777777" w:rsidR="007C0EB8" w:rsidRDefault="007C0EB8" w:rsidP="0053438F">
      <w:pPr>
        <w:rPr>
          <w:rFonts w:ascii="Times New Roman" w:hAnsi="Times New Roman" w:cs="Times New Roman"/>
          <w:sz w:val="24"/>
          <w:szCs w:val="24"/>
          <w:shd w:val="clear" w:color="auto" w:fill="FFFFFF"/>
        </w:rPr>
      </w:pPr>
    </w:p>
    <w:p w14:paraId="756B7F86" w14:textId="77777777" w:rsidR="007C0EB8" w:rsidRDefault="007C0EB8" w:rsidP="0053438F">
      <w:pPr>
        <w:rPr>
          <w:rFonts w:ascii="Times New Roman" w:hAnsi="Times New Roman" w:cs="Times New Roman"/>
          <w:sz w:val="24"/>
          <w:szCs w:val="24"/>
          <w:shd w:val="clear" w:color="auto" w:fill="FFFFFF"/>
        </w:rPr>
      </w:pPr>
    </w:p>
    <w:p w14:paraId="3808248D" w14:textId="77777777" w:rsidR="007C0EB8" w:rsidRDefault="007C0EB8" w:rsidP="0053438F">
      <w:pPr>
        <w:rPr>
          <w:rFonts w:ascii="Times New Roman" w:hAnsi="Times New Roman" w:cs="Times New Roman"/>
          <w:sz w:val="24"/>
          <w:szCs w:val="24"/>
          <w:shd w:val="clear" w:color="auto" w:fill="FFFFFF"/>
        </w:rPr>
      </w:pPr>
    </w:p>
    <w:p w14:paraId="2B6F0C37" w14:textId="77777777" w:rsidR="007C0EB8" w:rsidRDefault="007C0EB8" w:rsidP="0053438F">
      <w:pPr>
        <w:rPr>
          <w:rFonts w:ascii="Times New Roman" w:hAnsi="Times New Roman" w:cs="Times New Roman"/>
          <w:sz w:val="24"/>
          <w:szCs w:val="24"/>
          <w:shd w:val="clear" w:color="auto" w:fill="FFFFFF"/>
        </w:rPr>
      </w:pPr>
    </w:p>
    <w:p w14:paraId="59389521" w14:textId="476B1567" w:rsidR="00DE3923" w:rsidRPr="00C4765B" w:rsidRDefault="007341C0" w:rsidP="0053438F">
      <w:pPr>
        <w:rPr>
          <w:rFonts w:ascii="Times New Roman" w:hAnsi="Times New Roman" w:cs="Times New Roman"/>
          <w:sz w:val="24"/>
          <w:szCs w:val="24"/>
        </w:rPr>
      </w:pPr>
      <w:bookmarkStart w:id="0" w:name="_GoBack"/>
      <w:bookmarkEnd w:id="0"/>
      <w:r w:rsidRPr="00C4765B">
        <w:rPr>
          <w:rFonts w:ascii="Times New Roman" w:hAnsi="Times New Roman" w:cs="Times New Roman"/>
          <w:sz w:val="24"/>
          <w:szCs w:val="24"/>
          <w:shd w:val="clear" w:color="auto" w:fill="FFFFFF"/>
        </w:rPr>
        <w:t xml:space="preserve">                                        </w:t>
      </w:r>
    </w:p>
    <w:p w14:paraId="44B2C332" w14:textId="77777777" w:rsidR="006D6977" w:rsidRPr="00052AA2" w:rsidRDefault="006D6977" w:rsidP="00062BA5">
      <w:pPr>
        <w:rPr>
          <w:rFonts w:ascii="Times New Roman" w:hAnsi="Times New Roman" w:cs="Times New Roman"/>
          <w:sz w:val="24"/>
          <w:szCs w:val="24"/>
        </w:rPr>
      </w:pPr>
    </w:p>
    <w:p w14:paraId="18F73261" w14:textId="5B077FBC" w:rsidR="006D6977" w:rsidRPr="00052AA2" w:rsidRDefault="006D6977" w:rsidP="00F86958">
      <w:pPr>
        <w:jc w:val="center"/>
        <w:rPr>
          <w:rFonts w:ascii="Times New Roman" w:hAnsi="Times New Roman" w:cs="Times New Roman"/>
          <w:b/>
          <w:sz w:val="24"/>
          <w:szCs w:val="24"/>
        </w:rPr>
      </w:pPr>
      <w:r w:rsidRPr="00052AA2">
        <w:rPr>
          <w:rFonts w:ascii="Times New Roman" w:hAnsi="Times New Roman" w:cs="Times New Roman"/>
          <w:b/>
          <w:sz w:val="24"/>
          <w:szCs w:val="24"/>
        </w:rPr>
        <w:lastRenderedPageBreak/>
        <w:t>References</w:t>
      </w:r>
    </w:p>
    <w:p w14:paraId="6F37E30C" w14:textId="77777777" w:rsidR="002379EB" w:rsidRPr="002379EB" w:rsidRDefault="002379EB" w:rsidP="00062BA5">
      <w:pPr>
        <w:rPr>
          <w:rFonts w:ascii="Times New Roman" w:hAnsi="Times New Roman" w:cs="Times New Roman"/>
          <w:color w:val="000000"/>
          <w:sz w:val="24"/>
          <w:szCs w:val="24"/>
        </w:rPr>
      </w:pPr>
      <w:proofErr w:type="spellStart"/>
      <w:r w:rsidRPr="002379EB">
        <w:rPr>
          <w:rFonts w:ascii="Times New Roman" w:hAnsi="Times New Roman" w:cs="Times New Roman"/>
          <w:color w:val="000000"/>
          <w:sz w:val="24"/>
          <w:szCs w:val="24"/>
        </w:rPr>
        <w:t>Buranyi</w:t>
      </w:r>
      <w:proofErr w:type="spellEnd"/>
      <w:r w:rsidRPr="002379EB">
        <w:rPr>
          <w:rFonts w:ascii="Times New Roman" w:hAnsi="Times New Roman" w:cs="Times New Roman"/>
          <w:color w:val="000000"/>
          <w:sz w:val="24"/>
          <w:szCs w:val="24"/>
        </w:rPr>
        <w:t xml:space="preserve">, S. (2018). Rise of the racist robots – how AI is learning all our worst impulses. [online] the Guardian. Available at: </w:t>
      </w:r>
      <w:hyperlink r:id="rId6" w:history="1">
        <w:r w:rsidRPr="002379EB">
          <w:rPr>
            <w:rStyle w:val="Hyperlink"/>
            <w:rFonts w:ascii="Times New Roman" w:hAnsi="Times New Roman" w:cs="Times New Roman"/>
            <w:color w:val="auto"/>
            <w:sz w:val="24"/>
            <w:szCs w:val="24"/>
            <w:u w:val="none"/>
          </w:rPr>
          <w:t>https://www.theguardian.com/inequality/2017/aug/08/rise-of-the-racist-robots-how-ai-is-learning-all-our-worst-impulses</w:t>
        </w:r>
      </w:hyperlink>
      <w:r w:rsidRPr="002379EB">
        <w:rPr>
          <w:rFonts w:ascii="Times New Roman" w:hAnsi="Times New Roman" w:cs="Times New Roman"/>
          <w:sz w:val="24"/>
          <w:szCs w:val="24"/>
        </w:rPr>
        <w:t>.</w:t>
      </w:r>
    </w:p>
    <w:p w14:paraId="10960B6E" w14:textId="77777777" w:rsidR="00C4765B" w:rsidRPr="00C4765B" w:rsidRDefault="00C4765B" w:rsidP="00062BA5">
      <w:pPr>
        <w:rPr>
          <w:rFonts w:ascii="Times New Roman" w:hAnsi="Times New Roman" w:cs="Times New Roman"/>
          <w:sz w:val="24"/>
          <w:szCs w:val="24"/>
        </w:rPr>
      </w:pPr>
      <w:r w:rsidRPr="00C4765B">
        <w:rPr>
          <w:rFonts w:ascii="Times New Roman" w:hAnsi="Times New Roman" w:cs="Times New Roman"/>
          <w:sz w:val="24"/>
          <w:szCs w:val="24"/>
          <w:shd w:val="clear" w:color="auto" w:fill="FFFFFF"/>
        </w:rPr>
        <w:t xml:space="preserve">Edith </w:t>
      </w:r>
      <w:proofErr w:type="spellStart"/>
      <w:r w:rsidRPr="00C4765B">
        <w:rPr>
          <w:rFonts w:ascii="Times New Roman" w:hAnsi="Times New Roman" w:cs="Times New Roman"/>
          <w:sz w:val="24"/>
          <w:szCs w:val="24"/>
          <w:shd w:val="clear" w:color="auto" w:fill="FFFFFF"/>
        </w:rPr>
        <w:t>Mihaela</w:t>
      </w:r>
      <w:proofErr w:type="spellEnd"/>
      <w:r w:rsidRPr="00C4765B">
        <w:rPr>
          <w:rFonts w:ascii="Times New Roman" w:hAnsi="Times New Roman" w:cs="Times New Roman"/>
          <w:sz w:val="24"/>
          <w:szCs w:val="24"/>
          <w:shd w:val="clear" w:color="auto" w:fill="FFFFFF"/>
        </w:rPr>
        <w:t xml:space="preserve"> </w:t>
      </w:r>
      <w:proofErr w:type="spellStart"/>
      <w:r w:rsidRPr="00C4765B">
        <w:rPr>
          <w:rFonts w:ascii="Times New Roman" w:hAnsi="Times New Roman" w:cs="Times New Roman"/>
          <w:sz w:val="24"/>
          <w:szCs w:val="24"/>
          <w:shd w:val="clear" w:color="auto" w:fill="FFFFFF"/>
        </w:rPr>
        <w:t>Dobrescu</w:t>
      </w:r>
      <w:proofErr w:type="spellEnd"/>
      <w:r w:rsidRPr="00C4765B">
        <w:rPr>
          <w:rFonts w:ascii="Times New Roman" w:hAnsi="Times New Roman" w:cs="Times New Roman"/>
          <w:sz w:val="24"/>
          <w:szCs w:val="24"/>
          <w:shd w:val="clear" w:color="auto" w:fill="FFFFFF"/>
        </w:rPr>
        <w:t xml:space="preserve"> &amp; Emilian M. </w:t>
      </w:r>
      <w:proofErr w:type="spellStart"/>
      <w:r w:rsidRPr="00C4765B">
        <w:rPr>
          <w:rFonts w:ascii="Times New Roman" w:hAnsi="Times New Roman" w:cs="Times New Roman"/>
          <w:sz w:val="24"/>
          <w:szCs w:val="24"/>
          <w:shd w:val="clear" w:color="auto" w:fill="FFFFFF"/>
        </w:rPr>
        <w:t>Dobrescu</w:t>
      </w:r>
      <w:proofErr w:type="spellEnd"/>
      <w:r w:rsidRPr="00C4765B">
        <w:rPr>
          <w:rFonts w:ascii="Times New Roman" w:hAnsi="Times New Roman" w:cs="Times New Roman"/>
          <w:sz w:val="24"/>
          <w:szCs w:val="24"/>
          <w:shd w:val="clear" w:color="auto" w:fill="FFFFFF"/>
        </w:rPr>
        <w:t>, 2018. "</w:t>
      </w:r>
      <w:hyperlink r:id="rId7" w:history="1">
        <w:r w:rsidRPr="00C4765B">
          <w:rPr>
            <w:rStyle w:val="Hyperlink"/>
            <w:rFonts w:ascii="Times New Roman" w:hAnsi="Times New Roman" w:cs="Times New Roman"/>
            <w:bCs/>
            <w:color w:val="auto"/>
            <w:sz w:val="24"/>
            <w:szCs w:val="24"/>
            <w:u w:val="none"/>
          </w:rPr>
          <w:t>Artificial Intelligence (Ai) - The Technology That Shapes The World</w:t>
        </w:r>
      </w:hyperlink>
      <w:r w:rsidRPr="00C4765B">
        <w:rPr>
          <w:rFonts w:ascii="Times New Roman" w:hAnsi="Times New Roman" w:cs="Times New Roman"/>
          <w:sz w:val="24"/>
          <w:szCs w:val="24"/>
          <w:shd w:val="clear" w:color="auto" w:fill="FFFFFF"/>
        </w:rPr>
        <w:t>," </w:t>
      </w:r>
      <w:hyperlink r:id="rId8" w:history="1">
        <w:r w:rsidRPr="00C4765B">
          <w:rPr>
            <w:rStyle w:val="Hyperlink"/>
            <w:rFonts w:ascii="Times New Roman" w:hAnsi="Times New Roman" w:cs="Times New Roman"/>
            <w:color w:val="auto"/>
            <w:sz w:val="24"/>
            <w:szCs w:val="24"/>
            <w:u w:val="none"/>
          </w:rPr>
          <w:t>Global Economic Observer</w:t>
        </w:r>
      </w:hyperlink>
      <w:r w:rsidRPr="00C4765B">
        <w:rPr>
          <w:rFonts w:ascii="Times New Roman" w:hAnsi="Times New Roman" w:cs="Times New Roman"/>
          <w:sz w:val="24"/>
          <w:szCs w:val="24"/>
          <w:shd w:val="clear" w:color="auto" w:fill="FFFFFF"/>
        </w:rPr>
        <w:t>, "</w:t>
      </w:r>
      <w:proofErr w:type="spellStart"/>
      <w:r w:rsidRPr="00C4765B">
        <w:rPr>
          <w:rFonts w:ascii="Times New Roman" w:hAnsi="Times New Roman" w:cs="Times New Roman"/>
          <w:sz w:val="24"/>
          <w:szCs w:val="24"/>
          <w:shd w:val="clear" w:color="auto" w:fill="FFFFFF"/>
        </w:rPr>
        <w:t>Nicolae</w:t>
      </w:r>
      <w:proofErr w:type="spellEnd"/>
      <w:r w:rsidRPr="00C4765B">
        <w:rPr>
          <w:rFonts w:ascii="Times New Roman" w:hAnsi="Times New Roman" w:cs="Times New Roman"/>
          <w:sz w:val="24"/>
          <w:szCs w:val="24"/>
          <w:shd w:val="clear" w:color="auto" w:fill="FFFFFF"/>
        </w:rPr>
        <w:t xml:space="preserve"> </w:t>
      </w:r>
      <w:proofErr w:type="spellStart"/>
      <w:r w:rsidRPr="00C4765B">
        <w:rPr>
          <w:rFonts w:ascii="Times New Roman" w:hAnsi="Times New Roman" w:cs="Times New Roman"/>
          <w:sz w:val="24"/>
          <w:szCs w:val="24"/>
          <w:shd w:val="clear" w:color="auto" w:fill="FFFFFF"/>
        </w:rPr>
        <w:t>Titulescu</w:t>
      </w:r>
      <w:proofErr w:type="spellEnd"/>
      <w:r w:rsidRPr="00C4765B">
        <w:rPr>
          <w:rFonts w:ascii="Times New Roman" w:hAnsi="Times New Roman" w:cs="Times New Roman"/>
          <w:sz w:val="24"/>
          <w:szCs w:val="24"/>
          <w:shd w:val="clear" w:color="auto" w:fill="FFFFFF"/>
        </w:rPr>
        <w:t xml:space="preserve">" University of Bucharest, Faculty of Economic </w:t>
      </w:r>
      <w:proofErr w:type="spellStart"/>
      <w:r w:rsidRPr="00C4765B">
        <w:rPr>
          <w:rFonts w:ascii="Times New Roman" w:hAnsi="Times New Roman" w:cs="Times New Roman"/>
          <w:sz w:val="24"/>
          <w:szCs w:val="24"/>
          <w:shd w:val="clear" w:color="auto" w:fill="FFFFFF"/>
        </w:rPr>
        <w:t>Sciences;Institute</w:t>
      </w:r>
      <w:proofErr w:type="spellEnd"/>
      <w:r w:rsidRPr="00C4765B">
        <w:rPr>
          <w:rFonts w:ascii="Times New Roman" w:hAnsi="Times New Roman" w:cs="Times New Roman"/>
          <w:sz w:val="24"/>
          <w:szCs w:val="24"/>
          <w:shd w:val="clear" w:color="auto" w:fill="FFFFFF"/>
        </w:rPr>
        <w:t xml:space="preserve"> for World Economy of the Romanian Academy, vol. 6(2), pages 71-81.</w:t>
      </w:r>
    </w:p>
    <w:p w14:paraId="67412465" w14:textId="77777777" w:rsidR="00C4765B" w:rsidRPr="00C4765B" w:rsidRDefault="00C4765B" w:rsidP="00062BA5">
      <w:pPr>
        <w:rPr>
          <w:rFonts w:ascii="Times New Roman" w:hAnsi="Times New Roman" w:cs="Times New Roman"/>
          <w:sz w:val="24"/>
          <w:szCs w:val="24"/>
          <w:shd w:val="clear" w:color="auto" w:fill="FFFFFF"/>
        </w:rPr>
      </w:pPr>
      <w:r w:rsidRPr="00C4765B">
        <w:rPr>
          <w:rFonts w:ascii="Times New Roman" w:hAnsi="Times New Roman" w:cs="Times New Roman"/>
          <w:sz w:val="24"/>
          <w:szCs w:val="24"/>
          <w:shd w:val="clear" w:color="auto" w:fill="FFFFFF"/>
        </w:rPr>
        <w:t>Wilson, H. and Daugherty, P. (2018). Collaborative Intelligence: Humans and AI are Joining Forces. </w:t>
      </w:r>
      <w:r w:rsidRPr="00C4765B">
        <w:rPr>
          <w:rFonts w:ascii="Times New Roman" w:hAnsi="Times New Roman" w:cs="Times New Roman"/>
          <w:i/>
          <w:iCs/>
          <w:sz w:val="24"/>
          <w:szCs w:val="24"/>
          <w:shd w:val="clear" w:color="auto" w:fill="FFFFFF"/>
        </w:rPr>
        <w:t>Harvard Business Review</w:t>
      </w:r>
      <w:r w:rsidRPr="00C4765B">
        <w:rPr>
          <w:rFonts w:ascii="Times New Roman" w:hAnsi="Times New Roman" w:cs="Times New Roman"/>
          <w:sz w:val="24"/>
          <w:szCs w:val="24"/>
          <w:shd w:val="clear" w:color="auto" w:fill="FFFFFF"/>
        </w:rPr>
        <w:t>, 1(R1804J), pp.1-6.</w:t>
      </w:r>
    </w:p>
    <w:p w14:paraId="491E21B0" w14:textId="77777777" w:rsidR="00C4765B" w:rsidRPr="00C4765B" w:rsidRDefault="00C4765B" w:rsidP="00062BA5">
      <w:pPr>
        <w:rPr>
          <w:rFonts w:ascii="Times New Roman" w:hAnsi="Times New Roman" w:cs="Times New Roman"/>
          <w:sz w:val="24"/>
          <w:szCs w:val="24"/>
          <w:shd w:val="clear" w:color="auto" w:fill="FFFFFF"/>
        </w:rPr>
      </w:pPr>
      <w:r w:rsidRPr="00C4765B">
        <w:rPr>
          <w:rFonts w:ascii="Times New Roman" w:hAnsi="Times New Roman" w:cs="Times New Roman"/>
          <w:sz w:val="24"/>
          <w:szCs w:val="24"/>
          <w:shd w:val="clear" w:color="auto" w:fill="FFFFFF"/>
        </w:rPr>
        <w:t>Wilson, H. and Daugherty, P. (2018). Collaborative Intelligence: Humans and AI are Joining Forces. </w:t>
      </w:r>
      <w:r w:rsidRPr="00C4765B">
        <w:rPr>
          <w:rFonts w:ascii="Times New Roman" w:hAnsi="Times New Roman" w:cs="Times New Roman"/>
          <w:i/>
          <w:iCs/>
          <w:sz w:val="24"/>
          <w:szCs w:val="24"/>
          <w:shd w:val="clear" w:color="auto" w:fill="FFFFFF"/>
        </w:rPr>
        <w:t>Harvard Business Review</w:t>
      </w:r>
      <w:r w:rsidRPr="00C4765B">
        <w:rPr>
          <w:rFonts w:ascii="Times New Roman" w:hAnsi="Times New Roman" w:cs="Times New Roman"/>
          <w:sz w:val="24"/>
          <w:szCs w:val="24"/>
          <w:shd w:val="clear" w:color="auto" w:fill="FFFFFF"/>
        </w:rPr>
        <w:t>, 1(R1804J), pp.1-6.</w:t>
      </w:r>
    </w:p>
    <w:p w14:paraId="23FF4577" w14:textId="77777777" w:rsidR="00C4765B" w:rsidRPr="00C4765B" w:rsidRDefault="00C4765B" w:rsidP="00434EA9">
      <w:pPr>
        <w:rPr>
          <w:rFonts w:ascii="Times New Roman" w:hAnsi="Times New Roman" w:cs="Times New Roman"/>
          <w:sz w:val="24"/>
          <w:szCs w:val="24"/>
        </w:rPr>
      </w:pPr>
      <w:r w:rsidRPr="00C4765B">
        <w:rPr>
          <w:rFonts w:ascii="Times New Roman" w:hAnsi="Times New Roman" w:cs="Times New Roman"/>
          <w:sz w:val="24"/>
          <w:szCs w:val="24"/>
          <w:shd w:val="clear" w:color="auto" w:fill="FFFFFF"/>
        </w:rPr>
        <w:t>Wilson, H. and Daugherty, P. (2018). Collaborative Intelligence: Humans and AI are Joining Forces. </w:t>
      </w:r>
      <w:r w:rsidRPr="00C4765B">
        <w:rPr>
          <w:rFonts w:ascii="Times New Roman" w:hAnsi="Times New Roman" w:cs="Times New Roman"/>
          <w:i/>
          <w:iCs/>
          <w:sz w:val="24"/>
          <w:szCs w:val="24"/>
          <w:shd w:val="clear" w:color="auto" w:fill="FFFFFF"/>
        </w:rPr>
        <w:t>Harvard Business Review</w:t>
      </w:r>
      <w:r w:rsidRPr="00C4765B">
        <w:rPr>
          <w:rFonts w:ascii="Times New Roman" w:hAnsi="Times New Roman" w:cs="Times New Roman"/>
          <w:sz w:val="24"/>
          <w:szCs w:val="24"/>
          <w:shd w:val="clear" w:color="auto" w:fill="FFFFFF"/>
        </w:rPr>
        <w:t>, 1(R1804J), pp.1-6.</w:t>
      </w:r>
    </w:p>
    <w:p w14:paraId="1318A89F" w14:textId="77777777" w:rsidR="00C4765B" w:rsidRPr="00C4765B" w:rsidRDefault="00C4765B" w:rsidP="00C4765B">
      <w:pPr>
        <w:rPr>
          <w:rFonts w:ascii="Times New Roman" w:hAnsi="Times New Roman" w:cs="Times New Roman"/>
          <w:sz w:val="24"/>
          <w:szCs w:val="24"/>
        </w:rPr>
      </w:pPr>
      <w:r w:rsidRPr="00C4765B">
        <w:t xml:space="preserve"> </w:t>
      </w:r>
      <w:proofErr w:type="gramStart"/>
      <w:r w:rsidRPr="00C4765B">
        <w:rPr>
          <w:rFonts w:ascii="Times New Roman" w:hAnsi="Times New Roman" w:cs="Times New Roman"/>
          <w:sz w:val="24"/>
          <w:szCs w:val="24"/>
          <w:shd w:val="clear" w:color="auto" w:fill="FFFFFF"/>
        </w:rPr>
        <w:t>Wilson, H. and Daugherty, P. (2018).</w:t>
      </w:r>
      <w:proofErr w:type="gramEnd"/>
      <w:r w:rsidRPr="00C4765B">
        <w:rPr>
          <w:rFonts w:ascii="Times New Roman" w:hAnsi="Times New Roman" w:cs="Times New Roman"/>
          <w:sz w:val="24"/>
          <w:szCs w:val="24"/>
          <w:shd w:val="clear" w:color="auto" w:fill="FFFFFF"/>
        </w:rPr>
        <w:t xml:space="preserve"> Collaborative Intelligence: Humans and AI are Joining Forces. </w:t>
      </w:r>
      <w:proofErr w:type="gramStart"/>
      <w:r w:rsidRPr="00C4765B">
        <w:rPr>
          <w:rFonts w:ascii="Times New Roman" w:hAnsi="Times New Roman" w:cs="Times New Roman"/>
          <w:i/>
          <w:iCs/>
          <w:sz w:val="24"/>
          <w:szCs w:val="24"/>
          <w:shd w:val="clear" w:color="auto" w:fill="FFFFFF"/>
        </w:rPr>
        <w:t>Harvard Business Review</w:t>
      </w:r>
      <w:r w:rsidRPr="00C4765B">
        <w:rPr>
          <w:rFonts w:ascii="Times New Roman" w:hAnsi="Times New Roman" w:cs="Times New Roman"/>
          <w:sz w:val="24"/>
          <w:szCs w:val="24"/>
          <w:shd w:val="clear" w:color="auto" w:fill="FFFFFF"/>
        </w:rPr>
        <w:t>, 1(R1804J), pp.1-6.</w:t>
      </w:r>
      <w:proofErr w:type="gramEnd"/>
    </w:p>
    <w:p w14:paraId="18F0F11F" w14:textId="41BE04F1" w:rsidR="00327805" w:rsidRDefault="00327805" w:rsidP="00062BA5"/>
    <w:p w14:paraId="6E5EF7B8" w14:textId="77777777" w:rsidR="00327805" w:rsidRDefault="00327805" w:rsidP="00062BA5"/>
    <w:p w14:paraId="4C52364B" w14:textId="77777777" w:rsidR="00327805" w:rsidRDefault="00327805" w:rsidP="00062BA5"/>
    <w:p w14:paraId="08F9BD2E" w14:textId="77777777" w:rsidR="00327805" w:rsidRDefault="00327805" w:rsidP="00062BA5"/>
    <w:p w14:paraId="6FDB50B2" w14:textId="77777777" w:rsidR="00327805" w:rsidRDefault="00327805" w:rsidP="00062BA5"/>
    <w:p w14:paraId="5B997172" w14:textId="77777777" w:rsidR="00062BA5" w:rsidRDefault="00062BA5"/>
    <w:sectPr w:rsidR="00062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F9A"/>
    <w:rsid w:val="000157DE"/>
    <w:rsid w:val="00034677"/>
    <w:rsid w:val="00052AA2"/>
    <w:rsid w:val="000603FF"/>
    <w:rsid w:val="00062BA5"/>
    <w:rsid w:val="00093093"/>
    <w:rsid w:val="000D3AC0"/>
    <w:rsid w:val="000F6BFA"/>
    <w:rsid w:val="00161E33"/>
    <w:rsid w:val="00165E16"/>
    <w:rsid w:val="00224C13"/>
    <w:rsid w:val="002379EB"/>
    <w:rsid w:val="00241FD1"/>
    <w:rsid w:val="00252973"/>
    <w:rsid w:val="00327805"/>
    <w:rsid w:val="00384534"/>
    <w:rsid w:val="003B6A20"/>
    <w:rsid w:val="003E631D"/>
    <w:rsid w:val="00434EA9"/>
    <w:rsid w:val="00455BFD"/>
    <w:rsid w:val="00495558"/>
    <w:rsid w:val="004A667C"/>
    <w:rsid w:val="004A6A4A"/>
    <w:rsid w:val="00527A80"/>
    <w:rsid w:val="0053438F"/>
    <w:rsid w:val="0054330E"/>
    <w:rsid w:val="00554A21"/>
    <w:rsid w:val="00606739"/>
    <w:rsid w:val="00646F5C"/>
    <w:rsid w:val="006B194E"/>
    <w:rsid w:val="006D6977"/>
    <w:rsid w:val="007341C0"/>
    <w:rsid w:val="007654E6"/>
    <w:rsid w:val="007B4312"/>
    <w:rsid w:val="007C0EB8"/>
    <w:rsid w:val="008252DB"/>
    <w:rsid w:val="00914FC1"/>
    <w:rsid w:val="009243FE"/>
    <w:rsid w:val="00941A2B"/>
    <w:rsid w:val="00972F9A"/>
    <w:rsid w:val="009A62A2"/>
    <w:rsid w:val="009B5766"/>
    <w:rsid w:val="009F189C"/>
    <w:rsid w:val="00A00FD7"/>
    <w:rsid w:val="00A91509"/>
    <w:rsid w:val="00AF2B93"/>
    <w:rsid w:val="00B1723F"/>
    <w:rsid w:val="00BB2B37"/>
    <w:rsid w:val="00C4765B"/>
    <w:rsid w:val="00C76895"/>
    <w:rsid w:val="00CE41C4"/>
    <w:rsid w:val="00CE7EBB"/>
    <w:rsid w:val="00D7275B"/>
    <w:rsid w:val="00DA1577"/>
    <w:rsid w:val="00DA2447"/>
    <w:rsid w:val="00DC455A"/>
    <w:rsid w:val="00DE2C5B"/>
    <w:rsid w:val="00DE3923"/>
    <w:rsid w:val="00E37BA2"/>
    <w:rsid w:val="00EA1571"/>
    <w:rsid w:val="00EC072A"/>
    <w:rsid w:val="00F046FB"/>
    <w:rsid w:val="00F1078E"/>
    <w:rsid w:val="00F32CEA"/>
    <w:rsid w:val="00F86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072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72A"/>
    <w:rPr>
      <w:rFonts w:ascii="Segoe UI" w:hAnsi="Segoe UI" w:cs="Segoe UI"/>
      <w:sz w:val="18"/>
      <w:szCs w:val="18"/>
    </w:rPr>
  </w:style>
  <w:style w:type="character" w:styleId="Hyperlink">
    <w:name w:val="Hyperlink"/>
    <w:basedOn w:val="DefaultParagraphFont"/>
    <w:uiPriority w:val="99"/>
    <w:unhideWhenUsed/>
    <w:rsid w:val="006B194E"/>
    <w:rPr>
      <w:color w:val="0000FF" w:themeColor="hyperlink"/>
      <w:u w:val="single"/>
    </w:rPr>
  </w:style>
  <w:style w:type="character" w:customStyle="1" w:styleId="UnresolvedMention">
    <w:name w:val="Unresolved Mention"/>
    <w:basedOn w:val="DefaultParagraphFont"/>
    <w:uiPriority w:val="99"/>
    <w:semiHidden/>
    <w:unhideWhenUsed/>
    <w:rsid w:val="006B194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072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72A"/>
    <w:rPr>
      <w:rFonts w:ascii="Segoe UI" w:hAnsi="Segoe UI" w:cs="Segoe UI"/>
      <w:sz w:val="18"/>
      <w:szCs w:val="18"/>
    </w:rPr>
  </w:style>
  <w:style w:type="character" w:styleId="Hyperlink">
    <w:name w:val="Hyperlink"/>
    <w:basedOn w:val="DefaultParagraphFont"/>
    <w:uiPriority w:val="99"/>
    <w:unhideWhenUsed/>
    <w:rsid w:val="006B194E"/>
    <w:rPr>
      <w:color w:val="0000FF" w:themeColor="hyperlink"/>
      <w:u w:val="single"/>
    </w:rPr>
  </w:style>
  <w:style w:type="character" w:customStyle="1" w:styleId="UnresolvedMention">
    <w:name w:val="Unresolved Mention"/>
    <w:basedOn w:val="DefaultParagraphFont"/>
    <w:uiPriority w:val="99"/>
    <w:semiHidden/>
    <w:unhideWhenUsed/>
    <w:rsid w:val="006B1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as.repec.org/s/ntu/ntugeo.html" TargetMode="External"/><Relationship Id="rId3" Type="http://schemas.openxmlformats.org/officeDocument/2006/relationships/settings" Target="settings.xml"/><Relationship Id="rId7" Type="http://schemas.openxmlformats.org/officeDocument/2006/relationships/hyperlink" Target="https://ideas.repec.org/a/ntu/ntugeo/vol6-iss2-18-071.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theguardian.com/inequality/2017/aug/08/rise-of-the-racist-robots-how-ai-is-learning-all-our-worst-impulse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Miller</dc:creator>
  <cp:keywords/>
  <dc:description/>
  <cp:lastModifiedBy>Craig Miller</cp:lastModifiedBy>
  <cp:revision>7</cp:revision>
  <dcterms:created xsi:type="dcterms:W3CDTF">2019-04-29T16:38:00Z</dcterms:created>
  <dcterms:modified xsi:type="dcterms:W3CDTF">2019-04-29T16:54:00Z</dcterms:modified>
</cp:coreProperties>
</file>