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18AAE2" w14:textId="0D1BF4DC" w:rsidR="00EC5962" w:rsidRDefault="00EC5962" w:rsidP="00EC5962">
      <w:pPr>
        <w:pStyle w:val="NormalWeb"/>
        <w:spacing w:before="0" w:beforeAutospacing="0" w:after="0" w:afterAutospacing="0"/>
        <w:ind w:left="-180" w:right="-334"/>
      </w:pPr>
      <w:r w:rsidRPr="004401AE">
        <w:rPr>
          <w:noProof/>
          <w:lang w:eastAsia="en-GB"/>
        </w:rPr>
        <w:drawing>
          <wp:inline distT="0" distB="0" distL="0" distR="0" wp14:anchorId="0FF3127B" wp14:editId="415C4DA8">
            <wp:extent cx="2382520" cy="93472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2520" cy="934720"/>
                    </a:xfrm>
                    <a:prstGeom prst="rect">
                      <a:avLst/>
                    </a:prstGeom>
                    <a:noFill/>
                    <a:ln>
                      <a:noFill/>
                    </a:ln>
                  </pic:spPr>
                </pic:pic>
              </a:graphicData>
            </a:graphic>
          </wp:inline>
        </w:drawing>
      </w:r>
    </w:p>
    <w:p w14:paraId="7C6094C3" w14:textId="77777777" w:rsidR="00EC5962" w:rsidRDefault="00EC5962" w:rsidP="00EC5962">
      <w:pPr>
        <w:pStyle w:val="NormalWeb"/>
        <w:spacing w:before="0" w:beforeAutospacing="0" w:after="0" w:afterAutospacing="0"/>
        <w:ind w:left="-180" w:right="-334"/>
      </w:pPr>
    </w:p>
    <w:p w14:paraId="2037F600" w14:textId="77777777" w:rsidR="00EC5962" w:rsidRPr="00E95BF7" w:rsidRDefault="00EC5962" w:rsidP="00EC5962">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1DE52CE7" w14:textId="77777777" w:rsidR="00EC5962" w:rsidRPr="00E95BF7" w:rsidRDefault="00EC5962" w:rsidP="00EC5962">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7BF857A8" w14:textId="77777777" w:rsidR="00EC5962" w:rsidRPr="00E95BF7" w:rsidRDefault="00EC5962" w:rsidP="00EC5962">
      <w:pPr>
        <w:rPr>
          <w:rFonts w:ascii="Arial" w:hAnsi="Arial" w:cs="Arial"/>
          <w:sz w:val="28"/>
          <w:szCs w:val="28"/>
          <w:lang w:val="cy-GB"/>
        </w:rPr>
      </w:pPr>
    </w:p>
    <w:p w14:paraId="0147BBA6" w14:textId="77777777" w:rsidR="00EC5962" w:rsidRPr="00E95BF7" w:rsidRDefault="00EC5962" w:rsidP="00EC5962">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37F68D45" w14:textId="77777777" w:rsidR="00EC5962" w:rsidRPr="00E95BF7" w:rsidRDefault="00EC5962" w:rsidP="00EC5962">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EC5962" w:rsidRPr="00E95BF7" w14:paraId="7E75B21A" w14:textId="77777777" w:rsidTr="00F121BD">
        <w:trPr>
          <w:trHeight w:val="724"/>
        </w:trPr>
        <w:tc>
          <w:tcPr>
            <w:tcW w:w="8856" w:type="dxa"/>
            <w:gridSpan w:val="4"/>
          </w:tcPr>
          <w:p w14:paraId="0896723A" w14:textId="77777777"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0EA8D811" w14:textId="3CAA4809"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w:t>
            </w:r>
            <w:r w:rsidRPr="00EC5962">
              <w:rPr>
                <w:rFonts w:ascii="Arial" w:hAnsi="Arial" w:cs="Arial"/>
                <w:b/>
                <w:sz w:val="22"/>
                <w:szCs w:val="22"/>
              </w:rPr>
              <w:t>Alyson Blamey</w:t>
            </w:r>
          </w:p>
        </w:tc>
      </w:tr>
      <w:tr w:rsidR="00EC5962" w:rsidRPr="00E95BF7" w14:paraId="73D56B33" w14:textId="77777777" w:rsidTr="00F121BD">
        <w:trPr>
          <w:trHeight w:val="693"/>
        </w:trPr>
        <w:tc>
          <w:tcPr>
            <w:tcW w:w="4788" w:type="dxa"/>
          </w:tcPr>
          <w:p w14:paraId="043E9CEA"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2A5542AE" w14:textId="77777777" w:rsidR="00EC5962" w:rsidRDefault="00EC5962" w:rsidP="00EC5962">
            <w:pPr>
              <w:pStyle w:val="Heading1"/>
              <w:spacing w:before="0"/>
              <w:rPr>
                <w:rFonts w:ascii="Helvetica Neue" w:eastAsia="Times New Roman" w:hAnsi="Helvetica Neue"/>
                <w:color w:val="373A3C"/>
                <w:sz w:val="48"/>
                <w:szCs w:val="48"/>
              </w:rPr>
            </w:pPr>
            <w:r w:rsidRPr="00EC5962">
              <w:rPr>
                <w:rFonts w:ascii="Arial" w:hAnsi="Arial" w:cs="Arial"/>
                <w:color w:val="000000" w:themeColor="text1"/>
                <w:sz w:val="22"/>
                <w:szCs w:val="22"/>
              </w:rPr>
              <w:t xml:space="preserve">Module code: </w:t>
            </w:r>
            <w:r w:rsidRPr="00EC5962">
              <w:rPr>
                <w:rFonts w:ascii="Helvetica Neue" w:eastAsia="Times New Roman" w:hAnsi="Helvetica Neue"/>
                <w:bCs/>
                <w:color w:val="000000"/>
                <w:sz w:val="24"/>
                <w:szCs w:val="24"/>
              </w:rPr>
              <w:t>CSPH7037</w:t>
            </w:r>
          </w:p>
          <w:p w14:paraId="71166E15" w14:textId="6B9A6526" w:rsidR="00EC5962" w:rsidRPr="00E95BF7" w:rsidRDefault="00EC5962" w:rsidP="00F121BD">
            <w:pPr>
              <w:pStyle w:val="NormalWeb"/>
              <w:spacing w:before="0" w:beforeAutospacing="0" w:after="0" w:afterAutospacing="0"/>
              <w:ind w:right="34"/>
              <w:rPr>
                <w:rFonts w:ascii="Arial" w:hAnsi="Arial" w:cs="Arial"/>
                <w:sz w:val="22"/>
                <w:szCs w:val="22"/>
              </w:rPr>
            </w:pPr>
          </w:p>
          <w:p w14:paraId="048A1ADC" w14:textId="77777777" w:rsidR="00EC5962" w:rsidRPr="00E95BF7" w:rsidRDefault="00EC5962" w:rsidP="00F121BD">
            <w:pPr>
              <w:pStyle w:val="NormalWeb"/>
              <w:spacing w:before="0" w:beforeAutospacing="0" w:after="0" w:afterAutospacing="0"/>
              <w:ind w:right="34"/>
              <w:rPr>
                <w:rFonts w:ascii="Arial" w:hAnsi="Arial" w:cs="Arial"/>
                <w:sz w:val="22"/>
                <w:szCs w:val="22"/>
              </w:rPr>
            </w:pPr>
          </w:p>
        </w:tc>
        <w:tc>
          <w:tcPr>
            <w:tcW w:w="2266" w:type="dxa"/>
            <w:gridSpan w:val="2"/>
            <w:vMerge w:val="restart"/>
          </w:tcPr>
          <w:p w14:paraId="2859F9F2" w14:textId="77777777" w:rsidR="00EC5962"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1ED6790E" w14:textId="77777777" w:rsidR="00EC5962" w:rsidRDefault="00EC5962" w:rsidP="00F121BD">
            <w:pPr>
              <w:pStyle w:val="NormalWeb"/>
              <w:spacing w:before="0" w:beforeAutospacing="0" w:after="0" w:afterAutospacing="0"/>
              <w:ind w:right="34"/>
              <w:rPr>
                <w:rFonts w:ascii="Arial" w:hAnsi="Arial" w:cs="Arial"/>
                <w:sz w:val="22"/>
                <w:szCs w:val="22"/>
              </w:rPr>
            </w:pPr>
          </w:p>
          <w:p w14:paraId="41352DE2" w14:textId="1DE0750C" w:rsidR="00EC5962" w:rsidRPr="00E95BF7" w:rsidRDefault="00EC5962" w:rsidP="00F121BD">
            <w:pPr>
              <w:pStyle w:val="NormalWeb"/>
              <w:spacing w:before="0" w:beforeAutospacing="0" w:after="0" w:afterAutospacing="0"/>
              <w:ind w:right="34"/>
              <w:rPr>
                <w:rFonts w:ascii="Arial" w:hAnsi="Arial" w:cs="Arial"/>
                <w:sz w:val="22"/>
                <w:szCs w:val="22"/>
              </w:rPr>
            </w:pPr>
            <w:r>
              <w:rPr>
                <w:rFonts w:ascii="Arial" w:hAnsi="Arial" w:cs="Arial"/>
                <w:sz w:val="22"/>
                <w:szCs w:val="22"/>
              </w:rPr>
              <w:t>180</w:t>
            </w:r>
            <w:r w:rsidR="00CC6294">
              <w:rPr>
                <w:rFonts w:ascii="Arial" w:hAnsi="Arial" w:cs="Arial"/>
                <w:sz w:val="22"/>
                <w:szCs w:val="22"/>
              </w:rPr>
              <w:t>4745</w:t>
            </w:r>
          </w:p>
        </w:tc>
        <w:tc>
          <w:tcPr>
            <w:tcW w:w="1802" w:type="dxa"/>
            <w:vMerge w:val="restart"/>
          </w:tcPr>
          <w:p w14:paraId="302E0747" w14:textId="77777777"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70D9EFE7" w14:textId="77777777"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EC5962">
              <w:rPr>
                <w:rFonts w:ascii="Arial" w:hAnsi="Arial" w:cs="Arial"/>
                <w:sz w:val="22"/>
                <w:szCs w:val="22"/>
                <w:highlight w:val="yellow"/>
              </w:rPr>
              <w:t>No</w:t>
            </w:r>
          </w:p>
        </w:tc>
      </w:tr>
      <w:tr w:rsidR="00EC5962" w:rsidRPr="00E95BF7" w14:paraId="6BE8CF70" w14:textId="77777777" w:rsidTr="00F121BD">
        <w:trPr>
          <w:trHeight w:val="630"/>
        </w:trPr>
        <w:tc>
          <w:tcPr>
            <w:tcW w:w="4788" w:type="dxa"/>
          </w:tcPr>
          <w:p w14:paraId="5D7E6E26"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565493ED" w14:textId="23EBCE67"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Social and Political Philosophy</w:t>
            </w:r>
          </w:p>
          <w:p w14:paraId="05BBC910" w14:textId="77777777" w:rsidR="00EC5962" w:rsidRPr="00E95BF7" w:rsidRDefault="00EC5962" w:rsidP="00F121BD">
            <w:pPr>
              <w:pStyle w:val="NormalWeb"/>
              <w:spacing w:before="0" w:beforeAutospacing="0" w:after="0" w:afterAutospacing="0"/>
              <w:ind w:right="34"/>
              <w:rPr>
                <w:rFonts w:ascii="Arial" w:hAnsi="Arial" w:cs="Arial"/>
                <w:sz w:val="22"/>
                <w:szCs w:val="22"/>
              </w:rPr>
            </w:pPr>
          </w:p>
        </w:tc>
        <w:tc>
          <w:tcPr>
            <w:tcW w:w="2266" w:type="dxa"/>
            <w:gridSpan w:val="2"/>
            <w:vMerge/>
          </w:tcPr>
          <w:p w14:paraId="101D15C0" w14:textId="77777777" w:rsidR="00EC5962" w:rsidRPr="00E95BF7" w:rsidRDefault="00EC5962" w:rsidP="00F121BD">
            <w:pPr>
              <w:pStyle w:val="NormalWeb"/>
              <w:spacing w:before="0" w:beforeAutospacing="0" w:after="0" w:afterAutospacing="0"/>
              <w:ind w:right="34"/>
              <w:rPr>
                <w:rFonts w:ascii="Arial" w:hAnsi="Arial" w:cs="Arial"/>
                <w:sz w:val="22"/>
                <w:szCs w:val="22"/>
              </w:rPr>
            </w:pPr>
          </w:p>
        </w:tc>
        <w:tc>
          <w:tcPr>
            <w:tcW w:w="1802" w:type="dxa"/>
            <w:vMerge/>
          </w:tcPr>
          <w:p w14:paraId="46D81D4C" w14:textId="77777777" w:rsidR="00EC5962" w:rsidRPr="00E95BF7" w:rsidRDefault="00EC5962" w:rsidP="00F121BD">
            <w:pPr>
              <w:pStyle w:val="NormalWeb"/>
              <w:spacing w:before="0" w:beforeAutospacing="0" w:after="0" w:afterAutospacing="0"/>
              <w:ind w:right="34"/>
              <w:rPr>
                <w:rFonts w:ascii="Arial" w:hAnsi="Arial" w:cs="Arial"/>
                <w:sz w:val="22"/>
                <w:szCs w:val="22"/>
              </w:rPr>
            </w:pPr>
          </w:p>
        </w:tc>
      </w:tr>
      <w:tr w:rsidR="00EC5962" w:rsidRPr="00E95BF7" w14:paraId="4D574BEB" w14:textId="77777777" w:rsidTr="00F121BD">
        <w:trPr>
          <w:trHeight w:val="630"/>
        </w:trPr>
        <w:tc>
          <w:tcPr>
            <w:tcW w:w="8856" w:type="dxa"/>
            <w:gridSpan w:val="4"/>
          </w:tcPr>
          <w:p w14:paraId="5D6AEBEE"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69E9E732" w14:textId="39FCC295"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CC6294">
              <w:rPr>
                <w:rFonts w:ascii="Arial" w:hAnsi="Arial" w:cs="Arial"/>
                <w:sz w:val="22"/>
                <w:szCs w:val="22"/>
              </w:rPr>
              <w:t xml:space="preserve"> </w:t>
            </w:r>
            <w:r w:rsidR="00C515DA">
              <w:rPr>
                <w:rFonts w:ascii="Arial" w:hAnsi="Arial" w:cs="Arial"/>
                <w:sz w:val="22"/>
                <w:szCs w:val="22"/>
              </w:rPr>
              <w:t>Dr Rebekah Humphreys</w:t>
            </w:r>
          </w:p>
        </w:tc>
      </w:tr>
      <w:tr w:rsidR="00EC5962" w:rsidRPr="00E95BF7" w14:paraId="53869ABF" w14:textId="77777777" w:rsidTr="00F121BD">
        <w:trPr>
          <w:trHeight w:val="630"/>
        </w:trPr>
        <w:tc>
          <w:tcPr>
            <w:tcW w:w="8856" w:type="dxa"/>
            <w:gridSpan w:val="4"/>
          </w:tcPr>
          <w:p w14:paraId="29085FA6" w14:textId="77777777" w:rsidR="00EC5962" w:rsidRDefault="00EC5962" w:rsidP="00F121BD">
            <w:pPr>
              <w:pStyle w:val="NormalWeb"/>
              <w:spacing w:before="0" w:beforeAutospacing="0" w:after="0" w:afterAutospacing="0"/>
              <w:ind w:right="34"/>
              <w:rPr>
                <w:rFonts w:ascii="Arial" w:hAnsi="Arial" w:cs="Arial"/>
                <w:sz w:val="22"/>
                <w:szCs w:val="22"/>
              </w:rPr>
            </w:pPr>
          </w:p>
          <w:p w14:paraId="414A1EA6" w14:textId="0A337CD7" w:rsidR="00EC5962" w:rsidRPr="00E95BF7" w:rsidRDefault="00EC5962" w:rsidP="00F121BD">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CC6294">
              <w:rPr>
                <w:rFonts w:ascii="Arial" w:hAnsi="Arial" w:cs="Arial"/>
                <w:sz w:val="22"/>
                <w:szCs w:val="22"/>
              </w:rPr>
              <w:t xml:space="preserve"> Critically examine Hobbes’ theory of contract.</w:t>
            </w:r>
          </w:p>
        </w:tc>
      </w:tr>
      <w:tr w:rsidR="00EC5962" w:rsidRPr="00E95BF7" w14:paraId="71F3B5CC" w14:textId="77777777" w:rsidTr="00F121BD">
        <w:trPr>
          <w:trHeight w:val="630"/>
        </w:trPr>
        <w:tc>
          <w:tcPr>
            <w:tcW w:w="8856" w:type="dxa"/>
            <w:gridSpan w:val="4"/>
          </w:tcPr>
          <w:p w14:paraId="6DEB866C"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7F90D2CB" w14:textId="2CC51285"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00CC6294">
              <w:rPr>
                <w:rFonts w:ascii="Arial" w:hAnsi="Arial" w:cs="Arial"/>
                <w:sz w:val="22"/>
                <w:szCs w:val="22"/>
              </w:rPr>
              <w:t xml:space="preserve"> 20</w:t>
            </w:r>
            <w:r w:rsidR="00CC6294" w:rsidRPr="00CC6294">
              <w:rPr>
                <w:rFonts w:ascii="Arial" w:hAnsi="Arial" w:cs="Arial"/>
                <w:sz w:val="22"/>
                <w:szCs w:val="22"/>
                <w:vertAlign w:val="superscript"/>
              </w:rPr>
              <w:t>th</w:t>
            </w:r>
            <w:r w:rsidR="00CC6294">
              <w:rPr>
                <w:rFonts w:ascii="Arial" w:hAnsi="Arial" w:cs="Arial"/>
                <w:sz w:val="22"/>
                <w:szCs w:val="22"/>
              </w:rPr>
              <w:t xml:space="preserve"> December 2018.</w:t>
            </w:r>
          </w:p>
        </w:tc>
      </w:tr>
      <w:tr w:rsidR="00EC5962" w:rsidRPr="00E95BF7" w14:paraId="5491D6F1" w14:textId="77777777" w:rsidTr="00F121BD">
        <w:trPr>
          <w:trHeight w:val="978"/>
        </w:trPr>
        <w:tc>
          <w:tcPr>
            <w:tcW w:w="8856" w:type="dxa"/>
            <w:gridSpan w:val="4"/>
            <w:shd w:val="clear" w:color="auto" w:fill="D9D9D9"/>
          </w:tcPr>
          <w:p w14:paraId="2D923D49"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5E45DBD4" w14:textId="77777777"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390F4AB4" w14:textId="77777777" w:rsidR="00EC5962" w:rsidRPr="00E95BF7" w:rsidRDefault="00EC5962" w:rsidP="00F121BD">
            <w:pPr>
              <w:pStyle w:val="NormalWeb"/>
              <w:spacing w:before="0" w:beforeAutospacing="0" w:after="0" w:afterAutospacing="0"/>
              <w:ind w:right="34"/>
              <w:rPr>
                <w:rFonts w:ascii="Arial" w:hAnsi="Arial" w:cs="Arial"/>
                <w:sz w:val="22"/>
                <w:szCs w:val="22"/>
              </w:rPr>
            </w:pPr>
          </w:p>
          <w:p w14:paraId="1AB1AA71" w14:textId="21C6ECA8" w:rsidR="00EC5962" w:rsidRPr="00E95BF7" w:rsidRDefault="00EC5962" w:rsidP="00F121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sidR="00CC6294">
              <w:rPr>
                <w:rFonts w:ascii="Arial" w:hAnsi="Arial" w:cs="Arial"/>
                <w:noProof/>
                <w:sz w:val="23"/>
                <w:szCs w:val="23"/>
                <w:lang w:eastAsia="en-GB"/>
              </w:rPr>
              <w:drawing>
                <wp:inline distT="0" distB="0" distL="0" distR="0" wp14:anchorId="6771B827" wp14:editId="4B2ACD09">
                  <wp:extent cx="574040" cy="1251803"/>
                  <wp:effectExtent l="0" t="8573" r="1588" b="158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595757" cy="1299161"/>
                          </a:xfrm>
                          <a:prstGeom prst="rect">
                            <a:avLst/>
                          </a:prstGeom>
                          <a:noFill/>
                          <a:ln>
                            <a:noFill/>
                          </a:ln>
                        </pic:spPr>
                      </pic:pic>
                    </a:graphicData>
                  </a:graphic>
                </wp:inline>
              </w:drawing>
            </w:r>
            <w:r w:rsidRPr="00E95BF7">
              <w:rPr>
                <w:rFonts w:ascii="Arial" w:hAnsi="Arial" w:cs="Arial"/>
                <w:sz w:val="22"/>
                <w:szCs w:val="22"/>
              </w:rPr>
              <w:t>…………………………………………………………</w:t>
            </w:r>
          </w:p>
          <w:p w14:paraId="2CE47CBB" w14:textId="77777777" w:rsidR="00EC5962" w:rsidRPr="00E95BF7" w:rsidRDefault="00EC5962" w:rsidP="00F121BD">
            <w:pPr>
              <w:pStyle w:val="NormalWeb"/>
              <w:spacing w:before="0" w:beforeAutospacing="0" w:after="0" w:afterAutospacing="0"/>
              <w:ind w:right="34"/>
              <w:rPr>
                <w:rFonts w:ascii="Arial" w:hAnsi="Arial" w:cs="Arial"/>
                <w:sz w:val="22"/>
                <w:szCs w:val="22"/>
              </w:rPr>
            </w:pPr>
          </w:p>
        </w:tc>
      </w:tr>
      <w:tr w:rsidR="00EC5962" w:rsidRPr="00E95BF7" w14:paraId="6C2A36A3" w14:textId="77777777" w:rsidTr="00F121BD">
        <w:trPr>
          <w:trHeight w:val="3972"/>
        </w:trPr>
        <w:tc>
          <w:tcPr>
            <w:tcW w:w="8856" w:type="dxa"/>
            <w:gridSpan w:val="4"/>
          </w:tcPr>
          <w:p w14:paraId="79EFC08D" w14:textId="77777777" w:rsidR="00EC5962" w:rsidRPr="00E95BF7" w:rsidRDefault="00EC5962" w:rsidP="00F121BD">
            <w:pPr>
              <w:rPr>
                <w:rFonts w:ascii="Arial" w:hAnsi="Arial" w:cs="Arial"/>
                <w:b/>
              </w:rPr>
            </w:pPr>
          </w:p>
          <w:p w14:paraId="7DBADBBA" w14:textId="77777777" w:rsidR="00EC5962" w:rsidRPr="00E95BF7" w:rsidRDefault="00EC5962" w:rsidP="00F121BD">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C5962" w:rsidRPr="00E95BF7" w14:paraId="0C8BFDBD" w14:textId="77777777" w:rsidTr="00F121BD">
              <w:tc>
                <w:tcPr>
                  <w:tcW w:w="6970" w:type="dxa"/>
                </w:tcPr>
                <w:p w14:paraId="048C6E2D" w14:textId="77777777" w:rsidR="00EC5962" w:rsidRPr="00E95BF7" w:rsidRDefault="00EC5962" w:rsidP="00F121BD">
                  <w:pPr>
                    <w:rPr>
                      <w:rFonts w:ascii="Arial" w:hAnsi="Arial" w:cs="Arial"/>
                    </w:rPr>
                  </w:pPr>
                </w:p>
                <w:p w14:paraId="1A6B74B7" w14:textId="77777777" w:rsidR="00EC5962" w:rsidRPr="00E95BF7" w:rsidRDefault="00EC5962" w:rsidP="00F121BD">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27694515" w14:textId="77777777" w:rsidR="00EC5962" w:rsidRPr="00E95BF7" w:rsidRDefault="00EC5962" w:rsidP="00F121BD">
                  <w:pPr>
                    <w:rPr>
                      <w:rFonts w:ascii="Arial" w:hAnsi="Arial" w:cs="Arial"/>
                      <w:sz w:val="20"/>
                      <w:szCs w:val="20"/>
                    </w:rPr>
                  </w:pPr>
                </w:p>
              </w:tc>
            </w:tr>
            <w:tr w:rsidR="00EC5962" w:rsidRPr="00E95BF7" w14:paraId="4B3E964A" w14:textId="77777777" w:rsidTr="00F121BD">
              <w:tc>
                <w:tcPr>
                  <w:tcW w:w="6970" w:type="dxa"/>
                </w:tcPr>
                <w:p w14:paraId="7191FD98" w14:textId="77777777" w:rsidR="00EC5962" w:rsidRPr="00E95BF7" w:rsidRDefault="00EC5962" w:rsidP="00F121BD">
                  <w:pPr>
                    <w:rPr>
                      <w:rFonts w:ascii="Arial" w:hAnsi="Arial" w:cs="Arial"/>
                    </w:rPr>
                  </w:pPr>
                </w:p>
                <w:p w14:paraId="08BAAA6E" w14:textId="77777777" w:rsidR="00EC5962" w:rsidRPr="00E95BF7" w:rsidRDefault="00EC5962" w:rsidP="00F121BD">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7C28FB53" w14:textId="77777777" w:rsidR="00EC5962" w:rsidRPr="00E95BF7" w:rsidRDefault="00EC5962" w:rsidP="00F121BD">
                  <w:pPr>
                    <w:rPr>
                      <w:rFonts w:ascii="Arial" w:hAnsi="Arial" w:cs="Arial"/>
                      <w:sz w:val="20"/>
                      <w:szCs w:val="20"/>
                    </w:rPr>
                  </w:pPr>
                </w:p>
              </w:tc>
            </w:tr>
            <w:tr w:rsidR="00EC5962" w:rsidRPr="00E95BF7" w14:paraId="4604D9BF" w14:textId="77777777" w:rsidTr="00F121BD">
              <w:tc>
                <w:tcPr>
                  <w:tcW w:w="6970" w:type="dxa"/>
                </w:tcPr>
                <w:p w14:paraId="3B186788" w14:textId="77777777" w:rsidR="00EC5962" w:rsidRPr="00E95BF7" w:rsidRDefault="00EC5962" w:rsidP="00F121BD">
                  <w:pPr>
                    <w:rPr>
                      <w:rFonts w:ascii="Arial" w:hAnsi="Arial" w:cs="Arial"/>
                    </w:rPr>
                  </w:pPr>
                </w:p>
                <w:p w14:paraId="32488D4C" w14:textId="77777777" w:rsidR="00EC5962" w:rsidRPr="00E95BF7" w:rsidRDefault="00EC5962" w:rsidP="00F121BD">
                  <w:pPr>
                    <w:rPr>
                      <w:rFonts w:ascii="Arial" w:hAnsi="Arial" w:cs="Arial"/>
                    </w:rPr>
                  </w:pPr>
                  <w:r w:rsidRPr="00E95BF7">
                    <w:rPr>
                      <w:rFonts w:ascii="Arial" w:hAnsi="Arial" w:cs="Arial"/>
                    </w:rPr>
                    <w:t>External Examiner mark (if relevant)</w:t>
                  </w:r>
                </w:p>
              </w:tc>
              <w:tc>
                <w:tcPr>
                  <w:tcW w:w="1660" w:type="dxa"/>
                </w:tcPr>
                <w:p w14:paraId="24615BA0" w14:textId="77777777" w:rsidR="00EC5962" w:rsidRPr="00E95BF7" w:rsidRDefault="00EC5962" w:rsidP="00F121BD">
                  <w:pPr>
                    <w:rPr>
                      <w:rFonts w:ascii="Arial" w:hAnsi="Arial" w:cs="Arial"/>
                      <w:sz w:val="20"/>
                      <w:szCs w:val="20"/>
                    </w:rPr>
                  </w:pPr>
                </w:p>
              </w:tc>
            </w:tr>
            <w:tr w:rsidR="00EC5962" w:rsidRPr="00E95BF7" w14:paraId="784F522D" w14:textId="77777777" w:rsidTr="00F121BD">
              <w:tc>
                <w:tcPr>
                  <w:tcW w:w="6970" w:type="dxa"/>
                </w:tcPr>
                <w:p w14:paraId="43225F4F" w14:textId="77777777" w:rsidR="00EC5962" w:rsidRPr="00E95BF7" w:rsidRDefault="00EC5962" w:rsidP="00F121BD">
                  <w:pPr>
                    <w:rPr>
                      <w:rFonts w:ascii="Arial" w:hAnsi="Arial" w:cs="Arial"/>
                    </w:rPr>
                  </w:pPr>
                </w:p>
                <w:p w14:paraId="18AF3B42" w14:textId="77777777" w:rsidR="00EC5962" w:rsidRPr="00E95BF7" w:rsidRDefault="00EC5962" w:rsidP="00F121BD">
                  <w:pPr>
                    <w:rPr>
                      <w:rFonts w:ascii="Arial" w:hAnsi="Arial" w:cs="Arial"/>
                      <w:b/>
                    </w:rPr>
                  </w:pPr>
                  <w:r w:rsidRPr="00E95BF7">
                    <w:rPr>
                      <w:rFonts w:ascii="Arial" w:hAnsi="Arial" w:cs="Arial"/>
                      <w:b/>
                    </w:rPr>
                    <w:t>Final Mark</w:t>
                  </w:r>
                </w:p>
                <w:p w14:paraId="1581197D" w14:textId="77777777" w:rsidR="00EC5962" w:rsidRPr="00E95BF7" w:rsidRDefault="00EC5962" w:rsidP="00F121BD">
                  <w:pPr>
                    <w:rPr>
                      <w:rFonts w:ascii="Arial" w:hAnsi="Arial" w:cs="Arial"/>
                    </w:rPr>
                  </w:pPr>
                </w:p>
              </w:tc>
              <w:tc>
                <w:tcPr>
                  <w:tcW w:w="1660" w:type="dxa"/>
                </w:tcPr>
                <w:p w14:paraId="14BB80F7" w14:textId="77777777" w:rsidR="00EC5962" w:rsidRPr="00E95BF7" w:rsidRDefault="00EC5962" w:rsidP="00F121BD">
                  <w:pPr>
                    <w:rPr>
                      <w:rFonts w:ascii="Arial" w:hAnsi="Arial" w:cs="Arial"/>
                      <w:b/>
                      <w:sz w:val="20"/>
                      <w:szCs w:val="20"/>
                    </w:rPr>
                  </w:pPr>
                </w:p>
              </w:tc>
            </w:tr>
          </w:tbl>
          <w:p w14:paraId="16108F5F" w14:textId="77777777" w:rsidR="00EC5962" w:rsidRPr="00E95BF7" w:rsidRDefault="00EC5962" w:rsidP="00F121BD">
            <w:pPr>
              <w:pStyle w:val="NormalWeb"/>
              <w:spacing w:before="0" w:beforeAutospacing="0" w:after="0" w:afterAutospacing="0"/>
              <w:ind w:left="142" w:right="34"/>
              <w:rPr>
                <w:rFonts w:ascii="Arial" w:hAnsi="Arial" w:cs="Arial"/>
                <w:b/>
                <w:sz w:val="22"/>
                <w:szCs w:val="22"/>
              </w:rPr>
            </w:pPr>
          </w:p>
          <w:p w14:paraId="1458EF47" w14:textId="77777777" w:rsidR="00EC5962" w:rsidRPr="00E95BF7" w:rsidRDefault="00EC5962" w:rsidP="00F121BD">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32E04060" w14:textId="77777777" w:rsidR="00EC5962" w:rsidRPr="00E95BF7" w:rsidRDefault="00EC5962" w:rsidP="00F121BD">
            <w:pPr>
              <w:pStyle w:val="NormalWeb"/>
              <w:spacing w:before="0" w:beforeAutospacing="0" w:after="0" w:afterAutospacing="0"/>
              <w:rPr>
                <w:rFonts w:ascii="Arial" w:hAnsi="Arial" w:cs="Arial"/>
                <w:b/>
                <w:sz w:val="22"/>
                <w:szCs w:val="22"/>
              </w:rPr>
            </w:pPr>
          </w:p>
          <w:p w14:paraId="60126496" w14:textId="77777777" w:rsidR="00EC5962" w:rsidRPr="00E95BF7" w:rsidRDefault="00EC5962" w:rsidP="00F121BD">
            <w:pPr>
              <w:pStyle w:val="NormalWeb"/>
              <w:spacing w:before="0" w:beforeAutospacing="0" w:after="0" w:afterAutospacing="0"/>
              <w:rPr>
                <w:rFonts w:ascii="Arial" w:hAnsi="Arial" w:cs="Arial"/>
                <w:b/>
                <w:sz w:val="22"/>
                <w:szCs w:val="22"/>
              </w:rPr>
            </w:pPr>
          </w:p>
          <w:p w14:paraId="3CA9B3CC" w14:textId="77777777" w:rsidR="00EC5962" w:rsidRPr="00E95BF7" w:rsidRDefault="00EC5962" w:rsidP="00F121BD">
            <w:pPr>
              <w:pStyle w:val="NormalWeb"/>
              <w:spacing w:before="0" w:beforeAutospacing="0" w:after="0" w:afterAutospacing="0"/>
              <w:rPr>
                <w:rFonts w:ascii="Arial" w:hAnsi="Arial" w:cs="Arial"/>
                <w:b/>
                <w:sz w:val="22"/>
                <w:szCs w:val="22"/>
              </w:rPr>
            </w:pPr>
          </w:p>
          <w:p w14:paraId="556362C3" w14:textId="77777777" w:rsidR="00EC5962" w:rsidRPr="00E95BF7" w:rsidRDefault="00EC5962" w:rsidP="00F121BD">
            <w:pPr>
              <w:pStyle w:val="NormalWeb"/>
              <w:spacing w:before="0" w:beforeAutospacing="0" w:after="0" w:afterAutospacing="0"/>
              <w:rPr>
                <w:rFonts w:ascii="Arial" w:hAnsi="Arial" w:cs="Arial"/>
                <w:b/>
                <w:sz w:val="22"/>
                <w:szCs w:val="22"/>
              </w:rPr>
            </w:pPr>
          </w:p>
          <w:p w14:paraId="60D0C1E2" w14:textId="77777777" w:rsidR="00EC5962" w:rsidRPr="00E95BF7" w:rsidRDefault="00EC5962" w:rsidP="00F121BD">
            <w:pPr>
              <w:pStyle w:val="NormalWeb"/>
              <w:spacing w:before="0" w:beforeAutospacing="0" w:after="0" w:afterAutospacing="0"/>
              <w:rPr>
                <w:rFonts w:ascii="Arial" w:hAnsi="Arial" w:cs="Arial"/>
                <w:b/>
                <w:sz w:val="22"/>
                <w:szCs w:val="22"/>
              </w:rPr>
            </w:pPr>
          </w:p>
          <w:p w14:paraId="43AADC49" w14:textId="77777777" w:rsidR="00EC5962" w:rsidRPr="00E95BF7" w:rsidRDefault="00EC5962" w:rsidP="00F121BD">
            <w:pPr>
              <w:pStyle w:val="NormalWeb"/>
              <w:spacing w:before="0" w:beforeAutospacing="0" w:after="0" w:afterAutospacing="0"/>
              <w:rPr>
                <w:rFonts w:ascii="Arial" w:hAnsi="Arial" w:cs="Arial"/>
                <w:b/>
                <w:sz w:val="22"/>
                <w:szCs w:val="22"/>
              </w:rPr>
            </w:pPr>
          </w:p>
          <w:p w14:paraId="0CD1A68D" w14:textId="77777777" w:rsidR="00EC5962" w:rsidRPr="00E95BF7" w:rsidRDefault="00EC5962" w:rsidP="00F121BD">
            <w:pPr>
              <w:pStyle w:val="NormalWeb"/>
              <w:spacing w:before="0" w:beforeAutospacing="0" w:after="0" w:afterAutospacing="0"/>
              <w:rPr>
                <w:rFonts w:ascii="Arial" w:hAnsi="Arial" w:cs="Arial"/>
                <w:b/>
                <w:sz w:val="22"/>
                <w:szCs w:val="22"/>
              </w:rPr>
            </w:pPr>
          </w:p>
          <w:p w14:paraId="61EF3461" w14:textId="77777777" w:rsidR="00EC5962" w:rsidRPr="00E95BF7" w:rsidRDefault="00EC5962" w:rsidP="00F121BD">
            <w:pPr>
              <w:pStyle w:val="NormalWeb"/>
              <w:spacing w:before="0" w:beforeAutospacing="0" w:after="0" w:afterAutospacing="0"/>
              <w:rPr>
                <w:rFonts w:ascii="Arial" w:hAnsi="Arial" w:cs="Arial"/>
                <w:b/>
                <w:sz w:val="22"/>
                <w:szCs w:val="22"/>
              </w:rPr>
            </w:pPr>
          </w:p>
          <w:p w14:paraId="30B9602E" w14:textId="77777777" w:rsidR="00EC5962" w:rsidRPr="00E95BF7" w:rsidRDefault="00EC5962" w:rsidP="00F121BD">
            <w:pPr>
              <w:pStyle w:val="NormalWeb"/>
              <w:spacing w:before="0" w:beforeAutospacing="0" w:after="0" w:afterAutospacing="0"/>
              <w:rPr>
                <w:rFonts w:ascii="Arial" w:hAnsi="Arial" w:cs="Arial"/>
                <w:b/>
                <w:sz w:val="22"/>
                <w:szCs w:val="22"/>
              </w:rPr>
            </w:pPr>
          </w:p>
          <w:p w14:paraId="52AB909D" w14:textId="77777777" w:rsidR="00EC5962" w:rsidRPr="00E95BF7" w:rsidRDefault="00EC5962" w:rsidP="00F121BD">
            <w:pPr>
              <w:pStyle w:val="NormalWeb"/>
              <w:spacing w:before="0" w:beforeAutospacing="0" w:after="0" w:afterAutospacing="0"/>
              <w:rPr>
                <w:rFonts w:ascii="Arial" w:hAnsi="Arial" w:cs="Arial"/>
                <w:b/>
                <w:sz w:val="22"/>
                <w:szCs w:val="22"/>
              </w:rPr>
            </w:pPr>
          </w:p>
          <w:p w14:paraId="1AD7B0F4" w14:textId="77777777" w:rsidR="00EC5962" w:rsidRPr="00E95BF7" w:rsidRDefault="00EC5962" w:rsidP="00F121BD">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5FAC32EA" w14:textId="77777777" w:rsidR="00EC5962" w:rsidRPr="00E95BF7" w:rsidRDefault="00EC5962" w:rsidP="00F121BD">
            <w:pPr>
              <w:pStyle w:val="NormalWeb"/>
              <w:rPr>
                <w:rFonts w:ascii="Arial" w:hAnsi="Arial" w:cs="Arial"/>
                <w:sz w:val="22"/>
                <w:szCs w:val="22"/>
              </w:rPr>
            </w:pPr>
            <w:r w:rsidRPr="00E95BF7">
              <w:rPr>
                <w:rFonts w:ascii="Arial" w:hAnsi="Arial" w:cs="Arial"/>
                <w:sz w:val="22"/>
                <w:szCs w:val="22"/>
              </w:rPr>
              <w:t>Comments:</w:t>
            </w:r>
          </w:p>
        </w:tc>
      </w:tr>
      <w:tr w:rsidR="00EC5962" w:rsidRPr="00E95BF7" w14:paraId="7D985727" w14:textId="77777777" w:rsidTr="00F121BD">
        <w:trPr>
          <w:trHeight w:val="408"/>
        </w:trPr>
        <w:tc>
          <w:tcPr>
            <w:tcW w:w="6768" w:type="dxa"/>
            <w:gridSpan w:val="2"/>
          </w:tcPr>
          <w:p w14:paraId="2A7F002E" w14:textId="77777777" w:rsidR="00EC5962" w:rsidRPr="00E95BF7" w:rsidRDefault="00EC5962" w:rsidP="00F121BD">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14:paraId="6536AD04" w14:textId="77777777" w:rsidR="00EC5962" w:rsidRPr="00E95BF7" w:rsidRDefault="00EC5962" w:rsidP="00F121BD">
            <w:pPr>
              <w:pStyle w:val="NormalWeb"/>
              <w:spacing w:after="0"/>
              <w:ind w:left="142" w:right="34"/>
              <w:rPr>
                <w:rFonts w:ascii="Arial" w:hAnsi="Arial" w:cs="Arial"/>
                <w:sz w:val="22"/>
                <w:szCs w:val="22"/>
              </w:rPr>
            </w:pPr>
            <w:r w:rsidRPr="00E95BF7">
              <w:rPr>
                <w:rFonts w:ascii="Arial" w:hAnsi="Arial" w:cs="Arial"/>
                <w:sz w:val="22"/>
                <w:szCs w:val="22"/>
              </w:rPr>
              <w:t>Date:</w:t>
            </w:r>
          </w:p>
        </w:tc>
      </w:tr>
      <w:tr w:rsidR="00EC5962" w:rsidRPr="00E95BF7" w14:paraId="1833ED4F" w14:textId="77777777" w:rsidTr="00F121BD">
        <w:tc>
          <w:tcPr>
            <w:tcW w:w="8856" w:type="dxa"/>
            <w:gridSpan w:val="4"/>
          </w:tcPr>
          <w:p w14:paraId="5854782A" w14:textId="77777777" w:rsidR="00EC5962" w:rsidRPr="00E95BF7" w:rsidRDefault="00EC5962" w:rsidP="00F121BD">
            <w:pPr>
              <w:pStyle w:val="NormalWeb"/>
              <w:spacing w:before="0" w:beforeAutospacing="0" w:after="0" w:afterAutospacing="0"/>
              <w:ind w:right="-334"/>
              <w:rPr>
                <w:rFonts w:ascii="Arial" w:hAnsi="Arial" w:cs="Arial"/>
                <w:bCs/>
                <w:i/>
                <w:sz w:val="22"/>
                <w:szCs w:val="22"/>
              </w:rPr>
            </w:pPr>
          </w:p>
          <w:p w14:paraId="3B92CCFB" w14:textId="77777777" w:rsidR="00EC5962" w:rsidRPr="00E95BF7" w:rsidRDefault="00EC5962" w:rsidP="00F121BD">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09CE9E57" w14:textId="77777777" w:rsidR="00EC5962" w:rsidRPr="00E95BF7" w:rsidRDefault="00EC5962" w:rsidP="00F121BD">
            <w:pPr>
              <w:pStyle w:val="NormalWeb"/>
              <w:spacing w:before="0" w:beforeAutospacing="0" w:after="0" w:afterAutospacing="0"/>
              <w:ind w:right="-334"/>
              <w:rPr>
                <w:rFonts w:ascii="Arial" w:hAnsi="Arial" w:cs="Arial"/>
                <w:b/>
                <w:bCs/>
                <w:sz w:val="22"/>
                <w:szCs w:val="22"/>
              </w:rPr>
            </w:pPr>
          </w:p>
          <w:p w14:paraId="569D2B53"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6693E013"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52081956"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1BC0C951"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4DF7F06E"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3BCF9B28"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2680164A"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1AE3D6AC"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31AF4A65"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2CC5CA3A"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3AEBDC20"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0568954A"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tc>
      </w:tr>
      <w:tr w:rsidR="00EC5962" w:rsidRPr="00E95BF7" w14:paraId="01A4D9AC" w14:textId="77777777" w:rsidTr="00F121BD">
        <w:trPr>
          <w:trHeight w:val="398"/>
        </w:trPr>
        <w:tc>
          <w:tcPr>
            <w:tcW w:w="6768" w:type="dxa"/>
            <w:gridSpan w:val="2"/>
          </w:tcPr>
          <w:p w14:paraId="1B23B6BC"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44260544"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EC5962" w:rsidRPr="00E95BF7" w14:paraId="2474FF78" w14:textId="77777777" w:rsidTr="00F121BD">
        <w:trPr>
          <w:trHeight w:val="720"/>
        </w:trPr>
        <w:tc>
          <w:tcPr>
            <w:tcW w:w="8856" w:type="dxa"/>
            <w:gridSpan w:val="4"/>
          </w:tcPr>
          <w:p w14:paraId="2C3F5867" w14:textId="77777777" w:rsidR="00EC5962" w:rsidRPr="00E95BF7" w:rsidRDefault="00EC5962" w:rsidP="00F121BD">
            <w:pPr>
              <w:rPr>
                <w:rFonts w:ascii="Arial" w:hAnsi="Arial" w:cs="Arial"/>
                <w:b/>
              </w:rPr>
            </w:pPr>
          </w:p>
          <w:p w14:paraId="152F34C0" w14:textId="77777777" w:rsidR="00EC5962" w:rsidRPr="00E95BF7" w:rsidRDefault="00EC5962" w:rsidP="00F121BD">
            <w:pPr>
              <w:rPr>
                <w:rFonts w:ascii="Arial" w:hAnsi="Arial" w:cs="Arial"/>
                <w:b/>
              </w:rPr>
            </w:pPr>
            <w:r w:rsidRPr="00E95BF7">
              <w:rPr>
                <w:rFonts w:ascii="Arial" w:hAnsi="Arial" w:cs="Arial"/>
                <w:b/>
              </w:rPr>
              <w:t>External Examiner’s comments (if relevant):</w:t>
            </w:r>
          </w:p>
          <w:p w14:paraId="4F0753BF"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6724AC1A"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04EB3E36"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4FBE4C26"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527C1FED"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7EE1A3EE"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315AE3B0"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06DDA517"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00132825"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79F7BD2C"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302147DC"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07CE8264"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p w14:paraId="186CE40A" w14:textId="77777777" w:rsidR="00EC5962" w:rsidRPr="00E95BF7" w:rsidRDefault="00EC5962" w:rsidP="00F121BD">
            <w:pPr>
              <w:pStyle w:val="NormalWeb"/>
              <w:spacing w:before="0" w:beforeAutospacing="0" w:after="0" w:afterAutospacing="0"/>
              <w:ind w:right="-334"/>
              <w:rPr>
                <w:rFonts w:ascii="Arial" w:hAnsi="Arial" w:cs="Arial"/>
                <w:bCs/>
                <w:sz w:val="22"/>
                <w:szCs w:val="22"/>
              </w:rPr>
            </w:pPr>
          </w:p>
        </w:tc>
      </w:tr>
      <w:tr w:rsidR="00EC5962" w:rsidRPr="00E95BF7" w14:paraId="55B04A77" w14:textId="77777777" w:rsidTr="00F121BD">
        <w:trPr>
          <w:trHeight w:val="479"/>
        </w:trPr>
        <w:tc>
          <w:tcPr>
            <w:tcW w:w="6768" w:type="dxa"/>
            <w:gridSpan w:val="2"/>
          </w:tcPr>
          <w:p w14:paraId="37795C09" w14:textId="77777777" w:rsidR="00EC5962" w:rsidRPr="00E95BF7" w:rsidRDefault="00EC5962" w:rsidP="00F121BD">
            <w:pPr>
              <w:rPr>
                <w:rFonts w:ascii="Arial" w:hAnsi="Arial" w:cs="Arial"/>
              </w:rPr>
            </w:pPr>
            <w:r w:rsidRPr="00E95BF7">
              <w:rPr>
                <w:rFonts w:ascii="Arial" w:hAnsi="Arial" w:cs="Arial"/>
              </w:rPr>
              <w:t>External Examiner signature:</w:t>
            </w:r>
          </w:p>
        </w:tc>
        <w:tc>
          <w:tcPr>
            <w:tcW w:w="2088" w:type="dxa"/>
            <w:gridSpan w:val="2"/>
          </w:tcPr>
          <w:p w14:paraId="45CC9D03" w14:textId="77777777" w:rsidR="00EC5962" w:rsidRPr="00E95BF7" w:rsidRDefault="00EC5962" w:rsidP="00F121BD">
            <w:pPr>
              <w:rPr>
                <w:rFonts w:ascii="Arial" w:hAnsi="Arial" w:cs="Arial"/>
              </w:rPr>
            </w:pPr>
            <w:r w:rsidRPr="00E95BF7">
              <w:rPr>
                <w:rFonts w:ascii="Arial" w:hAnsi="Arial" w:cs="Arial"/>
              </w:rPr>
              <w:t>Date:</w:t>
            </w:r>
          </w:p>
        </w:tc>
      </w:tr>
    </w:tbl>
    <w:p w14:paraId="672590EB" w14:textId="77777777" w:rsidR="00EC5962" w:rsidRPr="00E95BF7" w:rsidRDefault="00EC5962" w:rsidP="00EC5962">
      <w:pPr>
        <w:pStyle w:val="NormalWeb"/>
        <w:spacing w:before="0" w:beforeAutospacing="0" w:after="0" w:afterAutospacing="0"/>
        <w:ind w:right="-334"/>
        <w:rPr>
          <w:rFonts w:ascii="Arial" w:hAnsi="Arial" w:cs="Arial"/>
          <w:bCs/>
          <w:sz w:val="24"/>
          <w:szCs w:val="24"/>
        </w:rPr>
      </w:pPr>
    </w:p>
    <w:p w14:paraId="7750670E" w14:textId="77777777" w:rsidR="00EC5962" w:rsidRDefault="00EC5962">
      <w:pPr>
        <w:rPr>
          <w:sz w:val="24"/>
          <w:szCs w:val="24"/>
          <w:u w:val="single"/>
        </w:rPr>
      </w:pPr>
    </w:p>
    <w:p w14:paraId="7BD0FE5A" w14:textId="77777777" w:rsidR="00444E98" w:rsidRDefault="00444E98">
      <w:pPr>
        <w:rPr>
          <w:sz w:val="24"/>
          <w:szCs w:val="24"/>
          <w:u w:val="single"/>
        </w:rPr>
      </w:pPr>
    </w:p>
    <w:p w14:paraId="1BBAC483" w14:textId="4E147F5D" w:rsidR="00444E98" w:rsidRDefault="00444E98" w:rsidP="005977EB">
      <w:pPr>
        <w:spacing w:line="360" w:lineRule="auto"/>
        <w:rPr>
          <w:sz w:val="24"/>
          <w:szCs w:val="24"/>
        </w:rPr>
      </w:pPr>
      <w:r>
        <w:rPr>
          <w:sz w:val="24"/>
          <w:szCs w:val="24"/>
        </w:rPr>
        <w:lastRenderedPageBreak/>
        <w:t>The picture</w:t>
      </w:r>
      <w:r w:rsidR="00093C74">
        <w:rPr>
          <w:sz w:val="24"/>
          <w:szCs w:val="24"/>
        </w:rPr>
        <w:t xml:space="preserve"> of Thomas Hobbes’ Leviathan</w:t>
      </w:r>
      <w:r w:rsidR="00115556">
        <w:rPr>
          <w:sz w:val="24"/>
          <w:szCs w:val="24"/>
        </w:rPr>
        <w:t xml:space="preserve"> has to be one of the most iconic visual representations</w:t>
      </w:r>
      <w:r w:rsidR="004354E9">
        <w:rPr>
          <w:sz w:val="24"/>
          <w:szCs w:val="24"/>
        </w:rPr>
        <w:t xml:space="preserve"> of a philosophical idea. </w:t>
      </w:r>
      <w:r w:rsidR="00FA6E89">
        <w:rPr>
          <w:sz w:val="24"/>
          <w:szCs w:val="24"/>
        </w:rPr>
        <w:t xml:space="preserve">Published in 1651 it portrays a giant man, whose body is </w:t>
      </w:r>
      <w:r w:rsidR="00274C23">
        <w:rPr>
          <w:sz w:val="24"/>
          <w:szCs w:val="24"/>
        </w:rPr>
        <w:t>composed of thousands of smaller individuals</w:t>
      </w:r>
      <w:r w:rsidR="0010572E">
        <w:rPr>
          <w:sz w:val="24"/>
          <w:szCs w:val="24"/>
        </w:rPr>
        <w:t xml:space="preserve">, </w:t>
      </w:r>
      <w:r w:rsidR="00F025DE">
        <w:rPr>
          <w:sz w:val="24"/>
          <w:szCs w:val="24"/>
        </w:rPr>
        <w:t xml:space="preserve">which </w:t>
      </w:r>
      <w:r w:rsidR="00274C23">
        <w:rPr>
          <w:sz w:val="24"/>
          <w:szCs w:val="24"/>
        </w:rPr>
        <w:t>towers above the well-ordered city belo</w:t>
      </w:r>
      <w:r w:rsidR="00814CC7">
        <w:rPr>
          <w:sz w:val="24"/>
          <w:szCs w:val="24"/>
        </w:rPr>
        <w:t xml:space="preserve">w. This titan wears a crown, </w:t>
      </w:r>
      <w:r w:rsidR="00274C23">
        <w:rPr>
          <w:sz w:val="24"/>
          <w:szCs w:val="24"/>
        </w:rPr>
        <w:t>wields a sword in one hand and a sceptre in the other. This is the great Leviathan, the representation of Hobbes’ idea of absolute sovereignty</w:t>
      </w:r>
      <w:r w:rsidR="00111ADC">
        <w:rPr>
          <w:sz w:val="24"/>
          <w:szCs w:val="24"/>
        </w:rPr>
        <w:t>, a ruler that has ultimate power and can secure peace for everyone.</w:t>
      </w:r>
    </w:p>
    <w:p w14:paraId="6420568B" w14:textId="47A4FB9F" w:rsidR="00551420" w:rsidRDefault="00551420" w:rsidP="005977EB">
      <w:pPr>
        <w:spacing w:line="360" w:lineRule="auto"/>
        <w:rPr>
          <w:sz w:val="24"/>
          <w:szCs w:val="24"/>
        </w:rPr>
      </w:pPr>
    </w:p>
    <w:p w14:paraId="367F7A0F" w14:textId="718B16BC" w:rsidR="00E46811" w:rsidRDefault="00551420" w:rsidP="005977EB">
      <w:pPr>
        <w:spacing w:line="360" w:lineRule="auto"/>
        <w:rPr>
          <w:sz w:val="24"/>
          <w:szCs w:val="24"/>
        </w:rPr>
      </w:pPr>
      <w:r>
        <w:rPr>
          <w:sz w:val="24"/>
          <w:szCs w:val="24"/>
        </w:rPr>
        <w:t xml:space="preserve">Hobbes invites us to imagine what our lives would be like in a </w:t>
      </w:r>
      <w:r w:rsidR="0010572E">
        <w:rPr>
          <w:sz w:val="24"/>
          <w:szCs w:val="24"/>
        </w:rPr>
        <w:t>‘</w:t>
      </w:r>
      <w:r>
        <w:rPr>
          <w:sz w:val="24"/>
          <w:szCs w:val="24"/>
        </w:rPr>
        <w:t>state of nature</w:t>
      </w:r>
      <w:r w:rsidR="0010572E">
        <w:rPr>
          <w:sz w:val="24"/>
          <w:szCs w:val="24"/>
        </w:rPr>
        <w:t>,’</w:t>
      </w:r>
      <w:r w:rsidR="00E46811">
        <w:rPr>
          <w:sz w:val="24"/>
          <w:szCs w:val="24"/>
        </w:rPr>
        <w:t xml:space="preserve"> that actual or imagined condition in which humans exist without the benefit of any political structures or other artificial social arrangements (White, p.237.). This state of nature is a “war of all men against all men”</w:t>
      </w:r>
      <w:r w:rsidR="0010572E">
        <w:rPr>
          <w:rStyle w:val="FootnoteReference"/>
          <w:sz w:val="24"/>
          <w:szCs w:val="24"/>
        </w:rPr>
        <w:footnoteReference w:id="1"/>
      </w:r>
      <w:r w:rsidR="00E46811">
        <w:rPr>
          <w:sz w:val="24"/>
          <w:szCs w:val="24"/>
        </w:rPr>
        <w:t xml:space="preserve"> and life in it is famously characterised by Hobbes as “solitary, poor, nasty, brutish and short.”</w:t>
      </w:r>
      <w:r w:rsidR="0010572E">
        <w:rPr>
          <w:rStyle w:val="FootnoteReference"/>
          <w:sz w:val="24"/>
          <w:szCs w:val="24"/>
        </w:rPr>
        <w:footnoteReference w:id="2"/>
      </w:r>
    </w:p>
    <w:p w14:paraId="3B13FC18" w14:textId="7C4F4838" w:rsidR="00551420" w:rsidRDefault="0054063A" w:rsidP="005977EB">
      <w:pPr>
        <w:spacing w:line="360" w:lineRule="auto"/>
        <w:rPr>
          <w:sz w:val="24"/>
          <w:szCs w:val="24"/>
        </w:rPr>
      </w:pPr>
      <w:r>
        <w:rPr>
          <w:sz w:val="24"/>
          <w:szCs w:val="24"/>
        </w:rPr>
        <w:t>We are to consider</w:t>
      </w:r>
      <w:r w:rsidR="00214B10">
        <w:rPr>
          <w:sz w:val="24"/>
          <w:szCs w:val="24"/>
        </w:rPr>
        <w:t xml:space="preserve"> a situation where no s</w:t>
      </w:r>
      <w:r w:rsidR="009F4AD7">
        <w:rPr>
          <w:sz w:val="24"/>
          <w:szCs w:val="24"/>
        </w:rPr>
        <w:t>tate</w:t>
      </w:r>
      <w:r w:rsidR="00E46811">
        <w:rPr>
          <w:sz w:val="24"/>
          <w:szCs w:val="24"/>
        </w:rPr>
        <w:t xml:space="preserve"> exists and no one </w:t>
      </w:r>
      <w:r w:rsidR="006900E8">
        <w:rPr>
          <w:sz w:val="24"/>
          <w:szCs w:val="24"/>
        </w:rPr>
        <w:t xml:space="preserve">possesses </w:t>
      </w:r>
      <w:r w:rsidR="00E46811">
        <w:rPr>
          <w:sz w:val="24"/>
          <w:szCs w:val="24"/>
        </w:rPr>
        <w:t xml:space="preserve">political </w:t>
      </w:r>
      <w:r w:rsidR="009F4AD7">
        <w:rPr>
          <w:sz w:val="24"/>
          <w:szCs w:val="24"/>
        </w:rPr>
        <w:t xml:space="preserve">or legal </w:t>
      </w:r>
      <w:r w:rsidR="00E46811">
        <w:rPr>
          <w:sz w:val="24"/>
          <w:szCs w:val="24"/>
        </w:rPr>
        <w:t>power</w:t>
      </w:r>
      <w:r>
        <w:rPr>
          <w:sz w:val="24"/>
          <w:szCs w:val="24"/>
        </w:rPr>
        <w:t xml:space="preserve"> and </w:t>
      </w:r>
      <w:r w:rsidR="006900E8">
        <w:rPr>
          <w:sz w:val="24"/>
          <w:szCs w:val="24"/>
        </w:rPr>
        <w:t xml:space="preserve">try to </w:t>
      </w:r>
      <w:r>
        <w:rPr>
          <w:sz w:val="24"/>
          <w:szCs w:val="24"/>
        </w:rPr>
        <w:t xml:space="preserve">determine </w:t>
      </w:r>
      <w:r w:rsidR="00684DA8">
        <w:rPr>
          <w:sz w:val="24"/>
          <w:szCs w:val="24"/>
        </w:rPr>
        <w:t>what it would be like to live u</w:t>
      </w:r>
      <w:r w:rsidR="009F4AD7">
        <w:rPr>
          <w:sz w:val="24"/>
          <w:szCs w:val="24"/>
        </w:rPr>
        <w:t>nder such conditions. W</w:t>
      </w:r>
      <w:r w:rsidR="00684DA8">
        <w:rPr>
          <w:sz w:val="24"/>
          <w:szCs w:val="24"/>
        </w:rPr>
        <w:t xml:space="preserve">e </w:t>
      </w:r>
      <w:r w:rsidR="00F568DA">
        <w:rPr>
          <w:sz w:val="24"/>
          <w:szCs w:val="24"/>
        </w:rPr>
        <w:t xml:space="preserve">might </w:t>
      </w:r>
      <w:r w:rsidR="009F4AD7">
        <w:rPr>
          <w:sz w:val="24"/>
          <w:szCs w:val="24"/>
        </w:rPr>
        <w:t xml:space="preserve">then </w:t>
      </w:r>
      <w:r w:rsidR="00F568DA">
        <w:rPr>
          <w:sz w:val="24"/>
          <w:szCs w:val="24"/>
        </w:rPr>
        <w:t>come to a view about how life would be</w:t>
      </w:r>
      <w:r w:rsidR="009F4AD7">
        <w:rPr>
          <w:sz w:val="24"/>
          <w:szCs w:val="24"/>
        </w:rPr>
        <w:t>,</w:t>
      </w:r>
      <w:r w:rsidR="00F568DA">
        <w:rPr>
          <w:sz w:val="24"/>
          <w:szCs w:val="24"/>
        </w:rPr>
        <w:t xml:space="preserve"> without </w:t>
      </w:r>
      <w:r w:rsidR="00214B10">
        <w:rPr>
          <w:sz w:val="24"/>
          <w:szCs w:val="24"/>
        </w:rPr>
        <w:t>the s</w:t>
      </w:r>
      <w:r w:rsidR="00621483">
        <w:rPr>
          <w:sz w:val="24"/>
          <w:szCs w:val="24"/>
        </w:rPr>
        <w:t xml:space="preserve">tate and may understand more about why </w:t>
      </w:r>
      <w:r w:rsidR="00214B10">
        <w:rPr>
          <w:sz w:val="24"/>
          <w:szCs w:val="24"/>
        </w:rPr>
        <w:t>having a s</w:t>
      </w:r>
      <w:r w:rsidR="00D72004">
        <w:rPr>
          <w:sz w:val="24"/>
          <w:szCs w:val="24"/>
        </w:rPr>
        <w:t>tate can be justified and what form it might take</w:t>
      </w:r>
      <w:r w:rsidR="0071536A">
        <w:rPr>
          <w:sz w:val="24"/>
          <w:szCs w:val="24"/>
        </w:rPr>
        <w:t>.</w:t>
      </w:r>
    </w:p>
    <w:p w14:paraId="2137F96F" w14:textId="77777777" w:rsidR="009F4AD7" w:rsidRDefault="009F4AD7" w:rsidP="005977EB">
      <w:pPr>
        <w:spacing w:line="360" w:lineRule="auto"/>
        <w:rPr>
          <w:sz w:val="24"/>
          <w:szCs w:val="24"/>
        </w:rPr>
      </w:pPr>
    </w:p>
    <w:p w14:paraId="00F45CCB" w14:textId="7FBCFAAF" w:rsidR="00DE1EDB" w:rsidRPr="00332494" w:rsidRDefault="00DE1EDB" w:rsidP="005977EB">
      <w:pPr>
        <w:spacing w:line="360" w:lineRule="auto"/>
        <w:rPr>
          <w:sz w:val="24"/>
          <w:szCs w:val="24"/>
        </w:rPr>
      </w:pPr>
      <w:r>
        <w:rPr>
          <w:sz w:val="24"/>
          <w:szCs w:val="24"/>
        </w:rPr>
        <w:t xml:space="preserve">Hobbes’s work was particularly responsive to the political </w:t>
      </w:r>
      <w:r w:rsidR="002B04E2">
        <w:rPr>
          <w:sz w:val="24"/>
          <w:szCs w:val="24"/>
        </w:rPr>
        <w:t>upheaval</w:t>
      </w:r>
      <w:r>
        <w:rPr>
          <w:sz w:val="24"/>
          <w:szCs w:val="24"/>
        </w:rPr>
        <w:t xml:space="preserve"> in which he lived. He was born in 1588, prior to the Spanish Armada attacking England during Spain’s war with The Netherlands. The Thirty Years War ravaged Europe during all his adult years and England itself was thrown into civil war and disorder from 1642 to 1649. Given this violent political turmoil, it is perhaps not surprising that Hobbes should come to hold a view of human beings as creatures who will, if unchecked, inevitably behave violently towards each other. </w:t>
      </w:r>
      <w:r w:rsidR="00332494">
        <w:rPr>
          <w:sz w:val="24"/>
          <w:szCs w:val="24"/>
        </w:rPr>
        <w:t xml:space="preserve">In </w:t>
      </w:r>
      <w:r w:rsidR="00332494">
        <w:rPr>
          <w:i/>
          <w:sz w:val="24"/>
          <w:szCs w:val="24"/>
        </w:rPr>
        <w:t>Leviathan</w:t>
      </w:r>
      <w:r w:rsidR="009F4AD7">
        <w:rPr>
          <w:sz w:val="24"/>
          <w:szCs w:val="24"/>
        </w:rPr>
        <w:t xml:space="preserve"> Hobbes portrays</w:t>
      </w:r>
      <w:r w:rsidR="00161C59">
        <w:rPr>
          <w:sz w:val="24"/>
          <w:szCs w:val="24"/>
        </w:rPr>
        <w:t xml:space="preserve"> a situation of how unpleasant this would be, hoping to persuade his followers of the advantages of government.</w:t>
      </w:r>
      <w:r w:rsidR="00DF27A2" w:rsidRPr="00DF27A2">
        <w:rPr>
          <w:sz w:val="24"/>
          <w:szCs w:val="24"/>
        </w:rPr>
        <w:t xml:space="preserve"> </w:t>
      </w:r>
      <w:r w:rsidR="00C324DB">
        <w:rPr>
          <w:sz w:val="24"/>
          <w:szCs w:val="24"/>
        </w:rPr>
        <w:t xml:space="preserve"> However, even if people are not bound by the laws of coercive legal institutions, would there nevertheless still be principles of action that were in some way normative? Hobbes holds that individuals in the state of nature are in some way subject to what he calls the ‘laws of nature’, which he specifies in detail. But how are these to be understood? Are they laws of morality or rationality? Are </w:t>
      </w:r>
      <w:r w:rsidR="00C324DB">
        <w:rPr>
          <w:sz w:val="24"/>
          <w:szCs w:val="24"/>
        </w:rPr>
        <w:lastRenderedPageBreak/>
        <w:t xml:space="preserve">they normative or merely descriptive? </w:t>
      </w:r>
      <w:r w:rsidR="00DF27A2">
        <w:rPr>
          <w:sz w:val="24"/>
          <w:szCs w:val="24"/>
        </w:rPr>
        <w:t>If Hobbes’ argument is sound, and his portrayal of the state of nature accurate, then Leviathan provides a compelling reason for maintaining peace under the rule of a powerful sovereign.</w:t>
      </w:r>
    </w:p>
    <w:p w14:paraId="14A3C15D" w14:textId="693DBFCF" w:rsidR="00DE1EDB" w:rsidRDefault="00DE1EDB" w:rsidP="005977EB">
      <w:pPr>
        <w:spacing w:line="360" w:lineRule="auto"/>
        <w:rPr>
          <w:sz w:val="24"/>
          <w:szCs w:val="24"/>
        </w:rPr>
      </w:pPr>
    </w:p>
    <w:p w14:paraId="1F55D689" w14:textId="499BDBCE" w:rsidR="00551420" w:rsidRDefault="008871C6" w:rsidP="005977EB">
      <w:pPr>
        <w:spacing w:line="360" w:lineRule="auto"/>
        <w:rPr>
          <w:sz w:val="24"/>
          <w:szCs w:val="24"/>
        </w:rPr>
      </w:pPr>
      <w:r>
        <w:rPr>
          <w:sz w:val="24"/>
          <w:szCs w:val="24"/>
        </w:rPr>
        <w:t>Hobbes suggests</w:t>
      </w:r>
      <w:r w:rsidR="00A03D48">
        <w:rPr>
          <w:sz w:val="24"/>
          <w:szCs w:val="24"/>
        </w:rPr>
        <w:t xml:space="preserve"> that there are two important aspects to understanding human nature. The first is through self-knowledge</w:t>
      </w:r>
      <w:r w:rsidR="00E63C21">
        <w:rPr>
          <w:sz w:val="24"/>
          <w:szCs w:val="24"/>
        </w:rPr>
        <w:t xml:space="preserve"> which tells us what human beings are like</w:t>
      </w:r>
      <w:r w:rsidR="00FD1FB3">
        <w:rPr>
          <w:sz w:val="24"/>
          <w:szCs w:val="24"/>
        </w:rPr>
        <w:t xml:space="preserve">: the nature of their thoughts, desires, fears and hopes. The other </w:t>
      </w:r>
      <w:r w:rsidR="00553BA9">
        <w:rPr>
          <w:sz w:val="24"/>
          <w:szCs w:val="24"/>
        </w:rPr>
        <w:t>is through the general principle of physics.</w:t>
      </w:r>
      <w:r w:rsidR="002415DC">
        <w:rPr>
          <w:sz w:val="24"/>
          <w:szCs w:val="24"/>
        </w:rPr>
        <w:t xml:space="preserve"> </w:t>
      </w:r>
      <w:r w:rsidR="00AE0524">
        <w:rPr>
          <w:sz w:val="24"/>
          <w:szCs w:val="24"/>
        </w:rPr>
        <w:t xml:space="preserve">Hobbes adopted Galileo’s </w:t>
      </w:r>
      <w:r w:rsidR="00266768">
        <w:rPr>
          <w:sz w:val="24"/>
          <w:szCs w:val="24"/>
        </w:rPr>
        <w:t>principle of the conservation of motion (Wolff, p.9.)</w:t>
      </w:r>
      <w:r w:rsidR="00786C67">
        <w:rPr>
          <w:sz w:val="24"/>
          <w:szCs w:val="24"/>
        </w:rPr>
        <w:t xml:space="preserve">. Galileo proposed that we should </w:t>
      </w:r>
      <w:r w:rsidR="005632A0">
        <w:rPr>
          <w:sz w:val="24"/>
          <w:szCs w:val="24"/>
        </w:rPr>
        <w:t>assume that objects will continue to travel at a constant motion</w:t>
      </w:r>
      <w:r w:rsidR="00E35C23">
        <w:rPr>
          <w:sz w:val="24"/>
          <w:szCs w:val="24"/>
        </w:rPr>
        <w:t xml:space="preserve"> and direction until impacted upon by another force. Galileo wanted to know why</w:t>
      </w:r>
      <w:r w:rsidR="000928FD">
        <w:rPr>
          <w:sz w:val="24"/>
          <w:szCs w:val="24"/>
        </w:rPr>
        <w:t xml:space="preserve"> things changed direction not why things keep going.</w:t>
      </w:r>
      <w:r w:rsidR="008850A9">
        <w:rPr>
          <w:sz w:val="24"/>
          <w:szCs w:val="24"/>
        </w:rPr>
        <w:t xml:space="preserve"> This was a revolutionary idea at the time</w:t>
      </w:r>
      <w:r w:rsidR="00771AF8">
        <w:rPr>
          <w:sz w:val="24"/>
          <w:szCs w:val="24"/>
        </w:rPr>
        <w:t>, the common-sense</w:t>
      </w:r>
      <w:r w:rsidR="005F4F82">
        <w:rPr>
          <w:sz w:val="24"/>
          <w:szCs w:val="24"/>
        </w:rPr>
        <w:t xml:space="preserve"> thought that, just as we tire and seek rest after moving, objects will naturally do this too</w:t>
      </w:r>
      <w:r w:rsidR="00A37926">
        <w:rPr>
          <w:sz w:val="24"/>
          <w:szCs w:val="24"/>
        </w:rPr>
        <w:t>, was under challenge.</w:t>
      </w:r>
      <w:r w:rsidR="00A161F6">
        <w:rPr>
          <w:sz w:val="24"/>
          <w:szCs w:val="24"/>
        </w:rPr>
        <w:t xml:space="preserve"> Hobbes claims that ‘when a thing is in motion, it will eternally be in motion, unless somewhat els stay it’ (</w:t>
      </w:r>
      <w:r w:rsidR="00A161F6">
        <w:rPr>
          <w:i/>
          <w:sz w:val="24"/>
          <w:szCs w:val="24"/>
        </w:rPr>
        <w:t>Leviathan</w:t>
      </w:r>
      <w:r w:rsidR="00963872">
        <w:rPr>
          <w:i/>
          <w:sz w:val="24"/>
          <w:szCs w:val="24"/>
        </w:rPr>
        <w:t xml:space="preserve">, </w:t>
      </w:r>
      <w:r w:rsidR="00963872">
        <w:rPr>
          <w:sz w:val="24"/>
          <w:szCs w:val="24"/>
        </w:rPr>
        <w:t>87) and this, he thought was true for human beings too.</w:t>
      </w:r>
    </w:p>
    <w:p w14:paraId="71DD5D27" w14:textId="544B8B91" w:rsidR="00F90A99" w:rsidRDefault="001935A2" w:rsidP="005977EB">
      <w:pPr>
        <w:spacing w:line="360" w:lineRule="auto"/>
        <w:rPr>
          <w:sz w:val="24"/>
          <w:szCs w:val="24"/>
        </w:rPr>
      </w:pPr>
      <w:r>
        <w:rPr>
          <w:sz w:val="24"/>
          <w:szCs w:val="24"/>
        </w:rPr>
        <w:t>Galileo’s principle of the conservation of motion was used by Hobbes</w:t>
      </w:r>
      <w:r w:rsidR="008416DA">
        <w:rPr>
          <w:sz w:val="24"/>
          <w:szCs w:val="24"/>
        </w:rPr>
        <w:t xml:space="preserve"> to develop </w:t>
      </w:r>
      <w:r w:rsidR="00352B7B">
        <w:rPr>
          <w:sz w:val="24"/>
          <w:szCs w:val="24"/>
        </w:rPr>
        <w:t xml:space="preserve">what seems to be a </w:t>
      </w:r>
      <w:r w:rsidR="008416DA">
        <w:rPr>
          <w:sz w:val="24"/>
          <w:szCs w:val="24"/>
        </w:rPr>
        <w:t>materialist, mechanistic view of human beings</w:t>
      </w:r>
      <w:r w:rsidR="009729C8">
        <w:rPr>
          <w:sz w:val="24"/>
          <w:szCs w:val="24"/>
        </w:rPr>
        <w:t xml:space="preserve"> as always searching for</w:t>
      </w:r>
      <w:r w:rsidR="00E569B7">
        <w:rPr>
          <w:sz w:val="24"/>
          <w:szCs w:val="24"/>
        </w:rPr>
        <w:t xml:space="preserve"> something and never being at rest. ‘There is no such thing as perpetual</w:t>
      </w:r>
      <w:r w:rsidR="003E46F1">
        <w:rPr>
          <w:sz w:val="24"/>
          <w:szCs w:val="24"/>
        </w:rPr>
        <w:t>l</w:t>
      </w:r>
      <w:r w:rsidR="00E569B7">
        <w:rPr>
          <w:sz w:val="24"/>
          <w:szCs w:val="24"/>
        </w:rPr>
        <w:t xml:space="preserve"> </w:t>
      </w:r>
      <w:r w:rsidR="003E46F1">
        <w:rPr>
          <w:sz w:val="24"/>
          <w:szCs w:val="24"/>
        </w:rPr>
        <w:t>T</w:t>
      </w:r>
      <w:r w:rsidR="00E569B7">
        <w:rPr>
          <w:sz w:val="24"/>
          <w:szCs w:val="24"/>
        </w:rPr>
        <w:t>ranquility</w:t>
      </w:r>
      <w:r w:rsidR="003E46F1">
        <w:rPr>
          <w:sz w:val="24"/>
          <w:szCs w:val="24"/>
        </w:rPr>
        <w:t xml:space="preserve"> of mind while we live here</w:t>
      </w:r>
      <w:r w:rsidR="00E8097E">
        <w:rPr>
          <w:sz w:val="24"/>
          <w:szCs w:val="24"/>
        </w:rPr>
        <w:t xml:space="preserve">; because Life it </w:t>
      </w:r>
      <w:r w:rsidR="0063732B">
        <w:rPr>
          <w:sz w:val="24"/>
          <w:szCs w:val="24"/>
        </w:rPr>
        <w:t xml:space="preserve">selfe </w:t>
      </w:r>
      <w:r w:rsidR="00E8097E">
        <w:rPr>
          <w:sz w:val="24"/>
          <w:szCs w:val="24"/>
        </w:rPr>
        <w:t>is but Motion, and can never be without Desire</w:t>
      </w:r>
      <w:r w:rsidR="0063732B">
        <w:rPr>
          <w:sz w:val="24"/>
          <w:szCs w:val="24"/>
        </w:rPr>
        <w:t>’ (</w:t>
      </w:r>
      <w:r w:rsidR="0063732B">
        <w:rPr>
          <w:i/>
          <w:sz w:val="24"/>
          <w:szCs w:val="24"/>
        </w:rPr>
        <w:t>Leviathan</w:t>
      </w:r>
      <w:r w:rsidR="00F020A0">
        <w:rPr>
          <w:i/>
          <w:sz w:val="24"/>
          <w:szCs w:val="24"/>
        </w:rPr>
        <w:t xml:space="preserve">, </w:t>
      </w:r>
      <w:r w:rsidR="00F020A0">
        <w:rPr>
          <w:sz w:val="24"/>
          <w:szCs w:val="24"/>
        </w:rPr>
        <w:t>129-130).</w:t>
      </w:r>
    </w:p>
    <w:p w14:paraId="713610D1" w14:textId="77777777" w:rsidR="00F90A99" w:rsidRDefault="00F90A99" w:rsidP="005977EB">
      <w:pPr>
        <w:spacing w:line="360" w:lineRule="auto"/>
        <w:rPr>
          <w:sz w:val="24"/>
          <w:szCs w:val="24"/>
        </w:rPr>
      </w:pPr>
    </w:p>
    <w:p w14:paraId="061A8EEF" w14:textId="77777777" w:rsidR="003A5574" w:rsidRDefault="006A48B1" w:rsidP="005977EB">
      <w:pPr>
        <w:spacing w:line="360" w:lineRule="auto"/>
        <w:rPr>
          <w:sz w:val="24"/>
          <w:szCs w:val="24"/>
        </w:rPr>
      </w:pPr>
      <w:r>
        <w:rPr>
          <w:sz w:val="24"/>
          <w:szCs w:val="24"/>
        </w:rPr>
        <w:t>Hobbes believed that people are primarily interested in self-preservation and that this would lead to perpetual war between them. Every person’s life in this state of nature would be</w:t>
      </w:r>
      <w:r w:rsidR="005A40BE">
        <w:rPr>
          <w:sz w:val="24"/>
          <w:szCs w:val="24"/>
        </w:rPr>
        <w:t xml:space="preserve"> a constant struggle for survival</w:t>
      </w:r>
      <w:r>
        <w:rPr>
          <w:sz w:val="24"/>
          <w:szCs w:val="24"/>
        </w:rPr>
        <w:t xml:space="preserve">. There would be no owning of property and everyone would be in direct competition with each other for resources to enable them to survive. Any promises that people make with each other do not have to be kept and are at risk of being broken if the promise no longer profits one or other of the parties. Indeed, if you have a strong desire to survive, it may be prudent to break agreements when it suits you; if you do not seize what you need when you need it, and you can get away with it, you risk someone else getting it instead. </w:t>
      </w:r>
    </w:p>
    <w:p w14:paraId="76B0903D" w14:textId="6708BABB" w:rsidR="006A48B1" w:rsidRDefault="006A48B1" w:rsidP="005977EB">
      <w:pPr>
        <w:spacing w:line="360" w:lineRule="auto"/>
        <w:rPr>
          <w:sz w:val="24"/>
          <w:szCs w:val="24"/>
        </w:rPr>
      </w:pPr>
      <w:r>
        <w:rPr>
          <w:sz w:val="24"/>
          <w:szCs w:val="24"/>
        </w:rPr>
        <w:t xml:space="preserve">In this situation of direct competition for resources that are essential for survival, it makes sense to launch pre-emptive attacks against anyone that poses a threat to your continued </w:t>
      </w:r>
      <w:r>
        <w:rPr>
          <w:sz w:val="24"/>
          <w:szCs w:val="24"/>
        </w:rPr>
        <w:lastRenderedPageBreak/>
        <w:t xml:space="preserve">safety. Hobbes argues in Chapter 13 of </w:t>
      </w:r>
      <w:r w:rsidRPr="00F90A99">
        <w:rPr>
          <w:i/>
          <w:sz w:val="24"/>
          <w:szCs w:val="24"/>
        </w:rPr>
        <w:t>Leviathan</w:t>
      </w:r>
      <w:r>
        <w:rPr>
          <w:sz w:val="24"/>
          <w:szCs w:val="24"/>
        </w:rPr>
        <w:t xml:space="preserve"> that precisely because people desire to preserve themselves, they will deliberately go to war with others if they believe that doing so will enable them to gain greater material advantages.</w:t>
      </w:r>
    </w:p>
    <w:p w14:paraId="54F0887A" w14:textId="77777777" w:rsidR="00F35516" w:rsidRDefault="00F35516" w:rsidP="005977EB">
      <w:pPr>
        <w:spacing w:line="360" w:lineRule="auto"/>
        <w:rPr>
          <w:sz w:val="24"/>
          <w:szCs w:val="24"/>
        </w:rPr>
      </w:pPr>
    </w:p>
    <w:p w14:paraId="51D74A5A" w14:textId="1A1E272C" w:rsidR="00FD2FDF" w:rsidRDefault="006A48B1" w:rsidP="005977EB">
      <w:pPr>
        <w:spacing w:line="360" w:lineRule="auto"/>
        <w:rPr>
          <w:sz w:val="24"/>
          <w:szCs w:val="24"/>
        </w:rPr>
      </w:pPr>
      <w:r>
        <w:rPr>
          <w:sz w:val="24"/>
          <w:szCs w:val="24"/>
        </w:rPr>
        <w:t>In a state of nature there can be no projects which require co-operation, even the weakest can kill the strongest, no one is safe and everyone is a threat.</w:t>
      </w:r>
      <w:r w:rsidR="00463A86">
        <w:rPr>
          <w:sz w:val="24"/>
          <w:szCs w:val="24"/>
        </w:rPr>
        <w:t xml:space="preserve"> ‘The weakest has strength enough to kill the str</w:t>
      </w:r>
      <w:r w:rsidR="00CC2864">
        <w:rPr>
          <w:sz w:val="24"/>
          <w:szCs w:val="24"/>
        </w:rPr>
        <w:t>o</w:t>
      </w:r>
      <w:r w:rsidR="00463A86">
        <w:rPr>
          <w:sz w:val="24"/>
          <w:szCs w:val="24"/>
        </w:rPr>
        <w:t>ngest, either by secret machination or by confederacy with others’ (</w:t>
      </w:r>
      <w:r w:rsidR="00463A86">
        <w:rPr>
          <w:i/>
          <w:sz w:val="24"/>
          <w:szCs w:val="24"/>
        </w:rPr>
        <w:t>Leviathan</w:t>
      </w:r>
      <w:r w:rsidR="008D4099">
        <w:rPr>
          <w:i/>
          <w:sz w:val="24"/>
          <w:szCs w:val="24"/>
        </w:rPr>
        <w:t xml:space="preserve">, </w:t>
      </w:r>
      <w:r w:rsidR="008D4099">
        <w:rPr>
          <w:sz w:val="24"/>
          <w:szCs w:val="24"/>
        </w:rPr>
        <w:t>183).</w:t>
      </w:r>
    </w:p>
    <w:p w14:paraId="4B4C372F" w14:textId="1DA4D095" w:rsidR="00FD2FDF" w:rsidRDefault="00FD2FDF" w:rsidP="005977EB">
      <w:pPr>
        <w:spacing w:line="360" w:lineRule="auto"/>
        <w:rPr>
          <w:sz w:val="24"/>
          <w:szCs w:val="24"/>
        </w:rPr>
      </w:pPr>
      <w:r>
        <w:rPr>
          <w:sz w:val="24"/>
          <w:szCs w:val="24"/>
        </w:rPr>
        <w:t xml:space="preserve">Hobbes argues that even in the state of nature there are laws of nature which follow from the use of reason. They are principles that every rational person is bound by, the first being, </w:t>
      </w:r>
      <w:r w:rsidR="00F90A99">
        <w:rPr>
          <w:sz w:val="24"/>
          <w:szCs w:val="24"/>
        </w:rPr>
        <w:t xml:space="preserve">to </w:t>
      </w:r>
      <w:r>
        <w:rPr>
          <w:sz w:val="24"/>
          <w:szCs w:val="24"/>
        </w:rPr>
        <w:t xml:space="preserve">seek peace wherever possible and the second, when others are prepared to do the same, give up the rights you have in the state of nature and be content with as much freedom in relation to others as you would grant them in relation to you. </w:t>
      </w:r>
      <w:r w:rsidR="00F90A99">
        <w:rPr>
          <w:sz w:val="24"/>
          <w:szCs w:val="24"/>
        </w:rPr>
        <w:t>If</w:t>
      </w:r>
      <w:r>
        <w:rPr>
          <w:sz w:val="24"/>
          <w:szCs w:val="24"/>
        </w:rPr>
        <w:t xml:space="preserve"> others are prepared to do likewise, it </w:t>
      </w:r>
      <w:r w:rsidR="002C23EF">
        <w:rPr>
          <w:sz w:val="24"/>
          <w:szCs w:val="24"/>
        </w:rPr>
        <w:t>is</w:t>
      </w:r>
      <w:r>
        <w:rPr>
          <w:sz w:val="24"/>
          <w:szCs w:val="24"/>
        </w:rPr>
        <w:t xml:space="preserve"> rational for anyone in the state of nature to give up their unlimited freedom in return for security – a common authority is created when everyone in a state of nature agrees ‘to submit their Wills, </w:t>
      </w:r>
      <w:r w:rsidR="00411CDD">
        <w:rPr>
          <w:sz w:val="24"/>
          <w:szCs w:val="24"/>
        </w:rPr>
        <w:t>everyone</w:t>
      </w:r>
      <w:r>
        <w:rPr>
          <w:sz w:val="24"/>
          <w:szCs w:val="24"/>
        </w:rPr>
        <w:t xml:space="preserve"> to his Will, and their Judgements, to his Judgement’ (Leviathan </w:t>
      </w:r>
      <w:r w:rsidR="006906C2">
        <w:rPr>
          <w:sz w:val="24"/>
          <w:szCs w:val="24"/>
        </w:rPr>
        <w:t>Ch.</w:t>
      </w:r>
      <w:r>
        <w:rPr>
          <w:sz w:val="24"/>
          <w:szCs w:val="24"/>
        </w:rPr>
        <w:t xml:space="preserve"> 17, p. 227).</w:t>
      </w:r>
    </w:p>
    <w:p w14:paraId="45EDF3C5" w14:textId="4E51E1CF" w:rsidR="00FD2FDF" w:rsidRPr="001802A8" w:rsidRDefault="00FD2FDF" w:rsidP="005977EB">
      <w:pPr>
        <w:spacing w:line="360" w:lineRule="auto"/>
        <w:rPr>
          <w:sz w:val="24"/>
          <w:szCs w:val="24"/>
        </w:rPr>
      </w:pPr>
      <w:r>
        <w:rPr>
          <w:sz w:val="24"/>
          <w:szCs w:val="24"/>
        </w:rPr>
        <w:t>In the state of nature conflict arises because people judge differently about what may be a danger to them and so people have no reason to prefer their own judgement to that of another pe</w:t>
      </w:r>
      <w:r w:rsidR="00F90A99">
        <w:rPr>
          <w:sz w:val="24"/>
          <w:szCs w:val="24"/>
        </w:rPr>
        <w:t xml:space="preserve">rson. Since they do have a </w:t>
      </w:r>
      <w:r>
        <w:rPr>
          <w:sz w:val="24"/>
          <w:szCs w:val="24"/>
        </w:rPr>
        <w:t>powerful reason (self-preservation) for wanting their judgement to be aligned with other people’s then they should all find some single source of opinion whose view about the danger they find themselves in, they will accept. It’s authority and power will then protect them</w:t>
      </w:r>
      <w:r w:rsidR="00131CAB">
        <w:rPr>
          <w:sz w:val="24"/>
          <w:szCs w:val="24"/>
        </w:rPr>
        <w:t xml:space="preserve">, </w:t>
      </w:r>
      <w:r>
        <w:rPr>
          <w:sz w:val="24"/>
          <w:szCs w:val="24"/>
        </w:rPr>
        <w:t xml:space="preserve">for it will be able to co-ordinate their judgements around the same dangers and elicit common action against those who pose a threat to the new society that has been created. </w:t>
      </w:r>
      <w:r w:rsidR="00B052FA">
        <w:rPr>
          <w:sz w:val="24"/>
          <w:szCs w:val="24"/>
        </w:rPr>
        <w:t>The sovereign must be powerful enough to be able to enforce any promises made</w:t>
      </w:r>
      <w:r w:rsidR="000A189F">
        <w:rPr>
          <w:sz w:val="24"/>
          <w:szCs w:val="24"/>
        </w:rPr>
        <w:t>, because, as Hobbes makes clear, ‘covenants without the sword</w:t>
      </w:r>
      <w:r w:rsidR="00201EB7">
        <w:rPr>
          <w:sz w:val="24"/>
          <w:szCs w:val="24"/>
        </w:rPr>
        <w:t xml:space="preserve"> are but words, and of no s</w:t>
      </w:r>
      <w:r w:rsidR="001802A8">
        <w:rPr>
          <w:sz w:val="24"/>
          <w:szCs w:val="24"/>
        </w:rPr>
        <w:t>trength to secure a man at all’. (</w:t>
      </w:r>
      <w:r w:rsidR="001802A8">
        <w:rPr>
          <w:i/>
          <w:sz w:val="24"/>
          <w:szCs w:val="24"/>
        </w:rPr>
        <w:t xml:space="preserve">Leviathan, </w:t>
      </w:r>
      <w:r w:rsidR="006906C2">
        <w:rPr>
          <w:sz w:val="24"/>
          <w:szCs w:val="24"/>
        </w:rPr>
        <w:t>Ch.</w:t>
      </w:r>
      <w:r w:rsidR="001802A8">
        <w:rPr>
          <w:sz w:val="24"/>
          <w:szCs w:val="24"/>
        </w:rPr>
        <w:t xml:space="preserve"> 18.)</w:t>
      </w:r>
    </w:p>
    <w:p w14:paraId="54ADA368" w14:textId="77777777" w:rsidR="00197D40" w:rsidRDefault="00197D40" w:rsidP="005977EB">
      <w:pPr>
        <w:spacing w:line="360" w:lineRule="auto"/>
        <w:rPr>
          <w:sz w:val="24"/>
          <w:szCs w:val="24"/>
        </w:rPr>
      </w:pPr>
    </w:p>
    <w:p w14:paraId="471FE2D3" w14:textId="4BB8D1BD" w:rsidR="001802A8" w:rsidRDefault="006C627F" w:rsidP="005977EB">
      <w:pPr>
        <w:spacing w:line="360" w:lineRule="auto"/>
        <w:rPr>
          <w:sz w:val="24"/>
          <w:szCs w:val="24"/>
        </w:rPr>
      </w:pPr>
      <w:r>
        <w:rPr>
          <w:sz w:val="24"/>
          <w:szCs w:val="24"/>
        </w:rPr>
        <w:t>In the state of nature Hobbes claims that no person could ever have a reason to keep their promises</w:t>
      </w:r>
      <w:r w:rsidR="00896E1C">
        <w:rPr>
          <w:sz w:val="24"/>
          <w:szCs w:val="24"/>
        </w:rPr>
        <w:t>, ‘because the bonds of words are too weak to bridle men’s ambition, avarice, anger and other Passions, without the fear of some coercive power’ (</w:t>
      </w:r>
      <w:r w:rsidR="00896E1C" w:rsidRPr="001802A8">
        <w:rPr>
          <w:i/>
          <w:sz w:val="24"/>
          <w:szCs w:val="24"/>
        </w:rPr>
        <w:t>Leviathan</w:t>
      </w:r>
      <w:r w:rsidR="00896E1C">
        <w:rPr>
          <w:sz w:val="24"/>
          <w:szCs w:val="24"/>
        </w:rPr>
        <w:t xml:space="preserve"> </w:t>
      </w:r>
      <w:r w:rsidR="006906C2">
        <w:rPr>
          <w:sz w:val="24"/>
          <w:szCs w:val="24"/>
        </w:rPr>
        <w:t>Ch.</w:t>
      </w:r>
      <w:r w:rsidR="00896E1C">
        <w:rPr>
          <w:sz w:val="24"/>
          <w:szCs w:val="24"/>
        </w:rPr>
        <w:t xml:space="preserve"> 14, p. 196).</w:t>
      </w:r>
      <w:r w:rsidR="008108D0">
        <w:rPr>
          <w:sz w:val="24"/>
          <w:szCs w:val="24"/>
        </w:rPr>
        <w:t xml:space="preserve"> His fundamental point is that if two or more people promise each other </w:t>
      </w:r>
      <w:r w:rsidR="004E3087">
        <w:rPr>
          <w:sz w:val="24"/>
          <w:szCs w:val="24"/>
        </w:rPr>
        <w:t xml:space="preserve">to do </w:t>
      </w:r>
      <w:r w:rsidR="004E3087">
        <w:rPr>
          <w:sz w:val="24"/>
          <w:szCs w:val="24"/>
        </w:rPr>
        <w:lastRenderedPageBreak/>
        <w:t>something (in the case of the social contract</w:t>
      </w:r>
      <w:r w:rsidR="00381282">
        <w:rPr>
          <w:sz w:val="24"/>
          <w:szCs w:val="24"/>
        </w:rPr>
        <w:t xml:space="preserve">, to respect the decisions of the sovereign), then if one person keeps his word, the others have no good reason not to keep theirs. They have no good reason because the only good reason is that of self-preservation, and someone who has done what he said he would do is not thought to be a danger to other people. </w:t>
      </w:r>
    </w:p>
    <w:p w14:paraId="4A8A94D6" w14:textId="77777777" w:rsidR="001802A8" w:rsidRDefault="00381282" w:rsidP="005977EB">
      <w:pPr>
        <w:spacing w:line="360" w:lineRule="auto"/>
        <w:rPr>
          <w:sz w:val="24"/>
          <w:szCs w:val="24"/>
        </w:rPr>
      </w:pPr>
      <w:r>
        <w:rPr>
          <w:sz w:val="24"/>
          <w:szCs w:val="24"/>
        </w:rPr>
        <w:t xml:space="preserve">On these grounds, Hobbes argues in Chapter 15 of </w:t>
      </w:r>
      <w:r w:rsidRPr="001802A8">
        <w:rPr>
          <w:i/>
          <w:sz w:val="24"/>
          <w:szCs w:val="24"/>
        </w:rPr>
        <w:t>Leviathan</w:t>
      </w:r>
      <w:r>
        <w:rPr>
          <w:sz w:val="24"/>
          <w:szCs w:val="24"/>
        </w:rPr>
        <w:t xml:space="preserve"> (p. 203) that only a ‘Foole’ would say ‘there is no such thing as justice</w:t>
      </w:r>
      <w:r w:rsidR="009550A8">
        <w:rPr>
          <w:sz w:val="24"/>
          <w:szCs w:val="24"/>
        </w:rPr>
        <w:t>’ – justice consisting o</w:t>
      </w:r>
      <w:r w:rsidR="001F2BE5">
        <w:rPr>
          <w:sz w:val="24"/>
          <w:szCs w:val="24"/>
        </w:rPr>
        <w:t>f</w:t>
      </w:r>
      <w:r w:rsidR="009550A8">
        <w:rPr>
          <w:sz w:val="24"/>
          <w:szCs w:val="24"/>
        </w:rPr>
        <w:t xml:space="preserve"> keeping </w:t>
      </w:r>
      <w:r>
        <w:rPr>
          <w:sz w:val="24"/>
          <w:szCs w:val="24"/>
        </w:rPr>
        <w:t>one’s word if others have done likewise</w:t>
      </w:r>
      <w:r w:rsidR="009550A8">
        <w:rPr>
          <w:sz w:val="24"/>
          <w:szCs w:val="24"/>
        </w:rPr>
        <w:t>. However, what can motivate someone in the state of nature to be the first person to keep their word</w:t>
      </w:r>
      <w:r w:rsidR="00803D24">
        <w:rPr>
          <w:sz w:val="24"/>
          <w:szCs w:val="24"/>
        </w:rPr>
        <w:t>? Hobbes seems to say that there can be no rational motive to do so</w:t>
      </w:r>
      <w:r w:rsidR="00493BA6">
        <w:rPr>
          <w:sz w:val="24"/>
          <w:szCs w:val="24"/>
        </w:rPr>
        <w:t>: in a state of nature, ‘he that performe</w:t>
      </w:r>
      <w:r w:rsidR="00C438BE">
        <w:rPr>
          <w:sz w:val="24"/>
          <w:szCs w:val="24"/>
        </w:rPr>
        <w:t>st</w:t>
      </w:r>
      <w:r w:rsidR="00493BA6">
        <w:rPr>
          <w:sz w:val="24"/>
          <w:szCs w:val="24"/>
        </w:rPr>
        <w:t xml:space="preserve"> first, has no assurance the other will performe after…And therefore he which performeth first, does betray himselfe his enemy’ (ch. </w:t>
      </w:r>
      <w:r w:rsidR="001802A8">
        <w:rPr>
          <w:sz w:val="24"/>
          <w:szCs w:val="24"/>
        </w:rPr>
        <w:t>14, p.</w:t>
      </w:r>
      <w:r w:rsidR="00493BA6">
        <w:rPr>
          <w:sz w:val="24"/>
          <w:szCs w:val="24"/>
        </w:rPr>
        <w:t xml:space="preserve"> 196). </w:t>
      </w:r>
    </w:p>
    <w:p w14:paraId="2462BAA1" w14:textId="10C160E3" w:rsidR="00197D40" w:rsidRDefault="00493BA6" w:rsidP="005977EB">
      <w:pPr>
        <w:spacing w:line="360" w:lineRule="auto"/>
        <w:rPr>
          <w:sz w:val="24"/>
          <w:szCs w:val="24"/>
        </w:rPr>
      </w:pPr>
      <w:r>
        <w:rPr>
          <w:sz w:val="24"/>
          <w:szCs w:val="24"/>
        </w:rPr>
        <w:t xml:space="preserve">This </w:t>
      </w:r>
      <w:r w:rsidR="00DF69CB">
        <w:rPr>
          <w:sz w:val="24"/>
          <w:szCs w:val="24"/>
        </w:rPr>
        <w:t xml:space="preserve">has parallels with what is known today as the </w:t>
      </w:r>
      <w:r w:rsidR="00754186">
        <w:rPr>
          <w:sz w:val="24"/>
          <w:szCs w:val="24"/>
        </w:rPr>
        <w:t>prisoners’ dilemma</w:t>
      </w:r>
      <w:r w:rsidR="00786840">
        <w:rPr>
          <w:sz w:val="24"/>
          <w:szCs w:val="24"/>
        </w:rPr>
        <w:t xml:space="preserve"> by Flood and Dresher in 1950</w:t>
      </w:r>
      <w:r w:rsidR="00DF69CB">
        <w:rPr>
          <w:sz w:val="24"/>
          <w:szCs w:val="24"/>
        </w:rPr>
        <w:t xml:space="preserve">, an imaginary situation designed to illustrate certain problems about co-operation with other people. You are asked to imagine that you and your partner in crime have been caught </w:t>
      </w:r>
      <w:r w:rsidR="008E2106">
        <w:rPr>
          <w:sz w:val="24"/>
          <w:szCs w:val="24"/>
        </w:rPr>
        <w:t>but not red-handed; you are being interrogated in separate cells. You don’t know what your partner has or hasn’t owned up to.</w:t>
      </w:r>
    </w:p>
    <w:p w14:paraId="7A9E70E6" w14:textId="6039E431" w:rsidR="008E2106" w:rsidRDefault="008E2106" w:rsidP="005977EB">
      <w:pPr>
        <w:spacing w:line="360" w:lineRule="auto"/>
        <w:rPr>
          <w:sz w:val="24"/>
          <w:szCs w:val="24"/>
        </w:rPr>
      </w:pPr>
      <w:r>
        <w:rPr>
          <w:sz w:val="24"/>
          <w:szCs w:val="24"/>
        </w:rPr>
        <w:t xml:space="preserve">If neither of you confesses, then both will go free, because the police don’t have enough evidence to convict you. At first thought this seems to be the best course of action. However, the catch is that if you remain silent and your partner confesses and thereby incriminates you, he will be rewarded for his collaboration </w:t>
      </w:r>
      <w:r w:rsidR="00786840">
        <w:rPr>
          <w:sz w:val="24"/>
          <w:szCs w:val="24"/>
        </w:rPr>
        <w:t>and</w:t>
      </w:r>
      <w:r>
        <w:rPr>
          <w:sz w:val="24"/>
          <w:szCs w:val="24"/>
        </w:rPr>
        <w:t xml:space="preserve"> set free, whereas you will get a long prison sentence. You too can have a reward if you confess but he doesn’t. If it turns out that you both confess you both get a short sentence. In this situation, whatever your partner in crime does, it makes sense for you to confess (assuming that you want to maximise your own benefit). This is because if he doesn’t confess, you stand to get the reward as well as being released; and if he does confess, then it is far better for you to go to prison for a short while than end up there for a long time because he has incriminated you. </w:t>
      </w:r>
      <w:r w:rsidR="00786840">
        <w:rPr>
          <w:sz w:val="24"/>
          <w:szCs w:val="24"/>
        </w:rPr>
        <w:t>So,</w:t>
      </w:r>
      <w:r>
        <w:rPr>
          <w:sz w:val="24"/>
          <w:szCs w:val="24"/>
        </w:rPr>
        <w:t xml:space="preserve"> if you are both out to maximise your rewards and minimise your sentences, you will both confess. </w:t>
      </w:r>
      <w:r w:rsidR="00786840">
        <w:rPr>
          <w:sz w:val="24"/>
          <w:szCs w:val="24"/>
        </w:rPr>
        <w:t>Unfortunately,</w:t>
      </w:r>
      <w:r>
        <w:rPr>
          <w:sz w:val="24"/>
          <w:szCs w:val="24"/>
        </w:rPr>
        <w:t xml:space="preserve"> though this produces a worse outcome for each of you than if you had both remained silent.</w:t>
      </w:r>
      <w:r w:rsidR="001D2A61">
        <w:rPr>
          <w:sz w:val="24"/>
          <w:szCs w:val="24"/>
        </w:rPr>
        <w:t xml:space="preserve"> Such scenarios</w:t>
      </w:r>
      <w:r w:rsidR="00310474">
        <w:rPr>
          <w:sz w:val="24"/>
          <w:szCs w:val="24"/>
        </w:rPr>
        <w:t xml:space="preserve"> </w:t>
      </w:r>
      <w:r w:rsidR="00861DC8">
        <w:rPr>
          <w:sz w:val="24"/>
          <w:szCs w:val="24"/>
        </w:rPr>
        <w:t>postulate a lack of enforced co-operation; and to avoid the undesirable outcome</w:t>
      </w:r>
      <w:r w:rsidR="00F13055">
        <w:rPr>
          <w:sz w:val="24"/>
          <w:szCs w:val="24"/>
        </w:rPr>
        <w:t xml:space="preserve">, people need to be forced into co-operation by a system of rules. It has been argued that we can find in this dilemma a basis for the generation of the institutions of morality – or at </w:t>
      </w:r>
      <w:r w:rsidR="00786840">
        <w:rPr>
          <w:sz w:val="24"/>
          <w:szCs w:val="24"/>
        </w:rPr>
        <w:t>least, of</w:t>
      </w:r>
      <w:r w:rsidR="00F13055">
        <w:rPr>
          <w:sz w:val="24"/>
          <w:szCs w:val="24"/>
        </w:rPr>
        <w:t xml:space="preserve"> prudent co-operation.</w:t>
      </w:r>
    </w:p>
    <w:p w14:paraId="2B5E3386" w14:textId="77777777" w:rsidR="006C1D94" w:rsidRDefault="006C1D94" w:rsidP="005977EB">
      <w:pPr>
        <w:spacing w:line="360" w:lineRule="auto"/>
        <w:rPr>
          <w:sz w:val="24"/>
          <w:szCs w:val="24"/>
        </w:rPr>
      </w:pPr>
    </w:p>
    <w:p w14:paraId="57EB5AD8" w14:textId="6E7F5583" w:rsidR="006C1D94" w:rsidRDefault="006842AA" w:rsidP="005977EB">
      <w:pPr>
        <w:spacing w:line="360" w:lineRule="auto"/>
        <w:rPr>
          <w:sz w:val="24"/>
          <w:szCs w:val="24"/>
        </w:rPr>
      </w:pPr>
      <w:r>
        <w:rPr>
          <w:sz w:val="24"/>
          <w:szCs w:val="24"/>
        </w:rPr>
        <w:t xml:space="preserve">Clearly, it may be true that you may deliver yourself into the hands of your enemy if you commit to your side of the bargain before they do however this may not be true of the promise to consider the sovereign’s judgement as your own. The promise is not made to the sovereign but to the other citizens and so it can be presumed that you will be in no worse position in your dealings with them after keeping your word even if they do not keep theirs, than you would have been in the state of nature anyway. The only difference is that the judgement that is made about the threats that other people pose are now made for me by another person and I have no reason to suppose that the judgements will be any worse than my own were. </w:t>
      </w:r>
      <w:r w:rsidR="00786840">
        <w:rPr>
          <w:sz w:val="24"/>
          <w:szCs w:val="24"/>
        </w:rPr>
        <w:t>Consequently,</w:t>
      </w:r>
      <w:r>
        <w:rPr>
          <w:sz w:val="24"/>
          <w:szCs w:val="24"/>
        </w:rPr>
        <w:t xml:space="preserve"> I have no reason to doubt that following the judgements of the sovereign will make me any worse off, even if other people do not. So, I might as well keep my word and see what the others do.</w:t>
      </w:r>
    </w:p>
    <w:p w14:paraId="7B08EF06" w14:textId="77777777" w:rsidR="006842AA" w:rsidRDefault="006842AA" w:rsidP="005977EB">
      <w:pPr>
        <w:spacing w:line="360" w:lineRule="auto"/>
        <w:rPr>
          <w:sz w:val="24"/>
          <w:szCs w:val="24"/>
        </w:rPr>
      </w:pPr>
    </w:p>
    <w:p w14:paraId="20C6C23A" w14:textId="6C0F2261" w:rsidR="006842AA" w:rsidRDefault="00786840" w:rsidP="005977EB">
      <w:pPr>
        <w:spacing w:line="360" w:lineRule="auto"/>
        <w:rPr>
          <w:sz w:val="24"/>
          <w:szCs w:val="24"/>
        </w:rPr>
      </w:pPr>
      <w:r>
        <w:rPr>
          <w:sz w:val="24"/>
          <w:szCs w:val="24"/>
        </w:rPr>
        <w:t>However,</w:t>
      </w:r>
      <w:r w:rsidR="006842AA">
        <w:rPr>
          <w:sz w:val="24"/>
          <w:szCs w:val="24"/>
        </w:rPr>
        <w:t xml:space="preserve"> it also follows that I may not be better off following the sovereign unless the others do too</w:t>
      </w:r>
      <w:r w:rsidR="00EB2766">
        <w:rPr>
          <w:sz w:val="24"/>
          <w:szCs w:val="24"/>
        </w:rPr>
        <w:t>,</w:t>
      </w:r>
      <w:r w:rsidR="00825E0B">
        <w:rPr>
          <w:sz w:val="24"/>
          <w:szCs w:val="24"/>
        </w:rPr>
        <w:t xml:space="preserve"> otherwise </w:t>
      </w:r>
      <w:r w:rsidR="006842AA">
        <w:rPr>
          <w:sz w:val="24"/>
          <w:szCs w:val="24"/>
        </w:rPr>
        <w:t>I will be in exactly the same state as before, surrounded by people with different judgements about when to exercise the right to self-preservation. It is possible therefore that if th</w:t>
      </w:r>
      <w:r w:rsidR="00175CBF">
        <w:rPr>
          <w:sz w:val="24"/>
          <w:szCs w:val="24"/>
        </w:rPr>
        <w:t>ere is no mutual agreement on promise</w:t>
      </w:r>
      <w:r w:rsidR="004B16DA">
        <w:rPr>
          <w:sz w:val="24"/>
          <w:szCs w:val="24"/>
        </w:rPr>
        <w:t>-keeping</w:t>
      </w:r>
      <w:r w:rsidR="006842AA">
        <w:rPr>
          <w:sz w:val="24"/>
          <w:szCs w:val="24"/>
        </w:rPr>
        <w:t xml:space="preserve"> that I might as well return to looking after myself in all circumstances.</w:t>
      </w:r>
    </w:p>
    <w:p w14:paraId="1BA6C1E0" w14:textId="77777777" w:rsidR="00786840" w:rsidRDefault="00786840" w:rsidP="005977EB">
      <w:pPr>
        <w:spacing w:line="360" w:lineRule="auto"/>
        <w:rPr>
          <w:sz w:val="24"/>
          <w:szCs w:val="24"/>
        </w:rPr>
      </w:pPr>
    </w:p>
    <w:p w14:paraId="2CE01E74" w14:textId="77777777" w:rsidR="00786840" w:rsidRDefault="00E94F87" w:rsidP="005977EB">
      <w:pPr>
        <w:spacing w:line="360" w:lineRule="auto"/>
        <w:rPr>
          <w:sz w:val="24"/>
          <w:szCs w:val="24"/>
        </w:rPr>
      </w:pPr>
      <w:r>
        <w:rPr>
          <w:sz w:val="24"/>
          <w:szCs w:val="24"/>
        </w:rPr>
        <w:t>Hobbes’s view that self-preservation</w:t>
      </w:r>
      <w:r w:rsidR="00F80124">
        <w:rPr>
          <w:sz w:val="24"/>
          <w:szCs w:val="24"/>
        </w:rPr>
        <w:t xml:space="preserve"> is the primary focus and drive for all humans could be </w:t>
      </w:r>
      <w:r w:rsidR="00CF461C">
        <w:rPr>
          <w:sz w:val="24"/>
          <w:szCs w:val="24"/>
        </w:rPr>
        <w:t>argued to be a grossly simplistic view</w:t>
      </w:r>
      <w:r w:rsidR="00786840">
        <w:rPr>
          <w:sz w:val="24"/>
          <w:szCs w:val="24"/>
        </w:rPr>
        <w:t xml:space="preserve"> of human nature</w:t>
      </w:r>
      <w:r w:rsidR="00CA3774">
        <w:rPr>
          <w:sz w:val="24"/>
          <w:szCs w:val="24"/>
        </w:rPr>
        <w:t xml:space="preserve"> and it is frequently cited as a major criticism of the description of the state of nature. Hobbes portrays a particularly bleak view of human nature that exists outside of the ci</w:t>
      </w:r>
      <w:r w:rsidR="00675A13">
        <w:rPr>
          <w:sz w:val="24"/>
          <w:szCs w:val="24"/>
        </w:rPr>
        <w:t>vilising influence of the state and yet there is evidence to suggest that altruism is a relatively common human trait.</w:t>
      </w:r>
      <w:r w:rsidR="00FC5347">
        <w:rPr>
          <w:sz w:val="24"/>
          <w:szCs w:val="24"/>
        </w:rPr>
        <w:t xml:space="preserve"> </w:t>
      </w:r>
    </w:p>
    <w:p w14:paraId="0A658DC6" w14:textId="5E1AFDC1" w:rsidR="00786840" w:rsidRDefault="00FC5347" w:rsidP="005977EB">
      <w:pPr>
        <w:spacing w:line="360" w:lineRule="auto"/>
        <w:rPr>
          <w:sz w:val="24"/>
          <w:szCs w:val="24"/>
        </w:rPr>
      </w:pPr>
      <w:r>
        <w:rPr>
          <w:sz w:val="24"/>
          <w:szCs w:val="24"/>
        </w:rPr>
        <w:t>In 2006, a BBC News article reported that infants as young as 18 months show altruistic behaviour, suggesting that humans have a natural tendency to be helpful. The study, undertaken by German researchers</w:t>
      </w:r>
      <w:r w:rsidR="00786840">
        <w:rPr>
          <w:sz w:val="24"/>
          <w:szCs w:val="24"/>
        </w:rPr>
        <w:t xml:space="preserve"> at the Institute for evolutionary Anthropology in Leipzig, Germany</w:t>
      </w:r>
      <w:r>
        <w:rPr>
          <w:sz w:val="24"/>
          <w:szCs w:val="24"/>
        </w:rPr>
        <w:t xml:space="preserve"> reported in the journal</w:t>
      </w:r>
      <w:r w:rsidR="00351213">
        <w:rPr>
          <w:sz w:val="24"/>
          <w:szCs w:val="24"/>
        </w:rPr>
        <w:t>,</w:t>
      </w:r>
      <w:r>
        <w:rPr>
          <w:sz w:val="24"/>
          <w:szCs w:val="24"/>
        </w:rPr>
        <w:t xml:space="preserve"> </w:t>
      </w:r>
      <w:r w:rsidRPr="00786840">
        <w:rPr>
          <w:i/>
          <w:sz w:val="24"/>
          <w:szCs w:val="24"/>
        </w:rPr>
        <w:t>Science</w:t>
      </w:r>
      <w:r>
        <w:rPr>
          <w:sz w:val="24"/>
          <w:szCs w:val="24"/>
        </w:rPr>
        <w:t>, that toddlers helped strangers complete tasks such as stacking books. Young chimps did the same, providing the first direct evidence of altruism in non-human primates.</w:t>
      </w:r>
      <w:r w:rsidR="00A15633">
        <w:rPr>
          <w:sz w:val="24"/>
          <w:szCs w:val="24"/>
        </w:rPr>
        <w:t xml:space="preserve"> Scientists have long debated what leads people </w:t>
      </w:r>
      <w:r w:rsidR="00786840">
        <w:rPr>
          <w:sz w:val="24"/>
          <w:szCs w:val="24"/>
        </w:rPr>
        <w:t>to ‘</w:t>
      </w:r>
      <w:r w:rsidR="00A15633">
        <w:rPr>
          <w:sz w:val="24"/>
          <w:szCs w:val="24"/>
        </w:rPr>
        <w:t>act out o</w:t>
      </w:r>
      <w:r w:rsidR="00786840">
        <w:rPr>
          <w:sz w:val="24"/>
          <w:szCs w:val="24"/>
        </w:rPr>
        <w:t xml:space="preserve">f the goodness of their hearts’ </w:t>
      </w:r>
      <w:r w:rsidR="00A15633">
        <w:rPr>
          <w:sz w:val="24"/>
          <w:szCs w:val="24"/>
        </w:rPr>
        <w:t xml:space="preserve">by helping non-relatives regardless of any benefits </w:t>
      </w:r>
      <w:r w:rsidR="00786840">
        <w:rPr>
          <w:sz w:val="24"/>
          <w:szCs w:val="24"/>
        </w:rPr>
        <w:t>to themselves. The</w:t>
      </w:r>
      <w:r w:rsidR="00A15633">
        <w:rPr>
          <w:sz w:val="24"/>
          <w:szCs w:val="24"/>
        </w:rPr>
        <w:t xml:space="preserve"> study suggests that altruism is a strong human trait and was present </w:t>
      </w:r>
      <w:r w:rsidR="00A15633">
        <w:rPr>
          <w:sz w:val="24"/>
          <w:szCs w:val="24"/>
        </w:rPr>
        <w:lastRenderedPageBreak/>
        <w:t>perhaps more than six million years ago in the common ancestor of chimpanzees and humans.</w:t>
      </w:r>
    </w:p>
    <w:p w14:paraId="574F23C9" w14:textId="1C1EA08C" w:rsidR="006E700C" w:rsidRDefault="006E700C" w:rsidP="005977EB">
      <w:pPr>
        <w:spacing w:line="360" w:lineRule="auto"/>
        <w:rPr>
          <w:sz w:val="24"/>
          <w:szCs w:val="24"/>
        </w:rPr>
      </w:pPr>
      <w:r>
        <w:rPr>
          <w:sz w:val="24"/>
          <w:szCs w:val="24"/>
        </w:rPr>
        <w:t>Human society depends on people being able to collaborate with others.</w:t>
      </w:r>
      <w:r w:rsidR="00CA3774">
        <w:rPr>
          <w:sz w:val="24"/>
          <w:szCs w:val="24"/>
        </w:rPr>
        <w:t xml:space="preserve"> </w:t>
      </w:r>
      <w:r w:rsidR="00707FA3">
        <w:rPr>
          <w:sz w:val="24"/>
          <w:szCs w:val="24"/>
        </w:rPr>
        <w:t xml:space="preserve">It seems implausible </w:t>
      </w:r>
      <w:r>
        <w:rPr>
          <w:sz w:val="24"/>
          <w:szCs w:val="24"/>
        </w:rPr>
        <w:t>then for Hobbes to insist that the</w:t>
      </w:r>
      <w:r w:rsidR="00707FA3">
        <w:rPr>
          <w:sz w:val="24"/>
          <w:szCs w:val="24"/>
        </w:rPr>
        <w:t xml:space="preserve"> desire </w:t>
      </w:r>
      <w:r>
        <w:rPr>
          <w:sz w:val="24"/>
          <w:szCs w:val="24"/>
        </w:rPr>
        <w:t xml:space="preserve">for self- preservation </w:t>
      </w:r>
      <w:r w:rsidR="00707FA3">
        <w:rPr>
          <w:sz w:val="24"/>
          <w:szCs w:val="24"/>
        </w:rPr>
        <w:t>is always prior to all other desires in everyone.</w:t>
      </w:r>
      <w:r w:rsidR="00B27DF5">
        <w:rPr>
          <w:sz w:val="24"/>
          <w:szCs w:val="24"/>
        </w:rPr>
        <w:t xml:space="preserve"> Is it </w:t>
      </w:r>
      <w:r w:rsidR="00786840">
        <w:rPr>
          <w:sz w:val="24"/>
          <w:szCs w:val="24"/>
        </w:rPr>
        <w:t>credible</w:t>
      </w:r>
      <w:r w:rsidR="005703F5">
        <w:rPr>
          <w:sz w:val="24"/>
          <w:szCs w:val="24"/>
        </w:rPr>
        <w:t xml:space="preserve"> that humans are only interested in the length of </w:t>
      </w:r>
      <w:r w:rsidR="0046516A">
        <w:rPr>
          <w:sz w:val="24"/>
          <w:szCs w:val="24"/>
        </w:rPr>
        <w:t>their</w:t>
      </w:r>
      <w:r w:rsidR="005703F5">
        <w:rPr>
          <w:sz w:val="24"/>
          <w:szCs w:val="24"/>
        </w:rPr>
        <w:t xml:space="preserve"> lives and not the quality of </w:t>
      </w:r>
      <w:r w:rsidR="0046516A">
        <w:rPr>
          <w:sz w:val="24"/>
          <w:szCs w:val="24"/>
        </w:rPr>
        <w:t>their</w:t>
      </w:r>
      <w:r w:rsidR="005703F5">
        <w:rPr>
          <w:sz w:val="24"/>
          <w:szCs w:val="24"/>
        </w:rPr>
        <w:t xml:space="preserve"> life</w:t>
      </w:r>
      <w:r>
        <w:rPr>
          <w:sz w:val="24"/>
          <w:szCs w:val="24"/>
        </w:rPr>
        <w:t xml:space="preserve"> and the quality of </w:t>
      </w:r>
      <w:r w:rsidR="00164670">
        <w:rPr>
          <w:sz w:val="24"/>
          <w:szCs w:val="24"/>
        </w:rPr>
        <w:t>their</w:t>
      </w:r>
      <w:r>
        <w:rPr>
          <w:sz w:val="24"/>
          <w:szCs w:val="24"/>
        </w:rPr>
        <w:t xml:space="preserve"> relationships with others</w:t>
      </w:r>
      <w:r w:rsidR="00E0463B">
        <w:rPr>
          <w:sz w:val="24"/>
          <w:szCs w:val="24"/>
        </w:rPr>
        <w:t xml:space="preserve">? </w:t>
      </w:r>
    </w:p>
    <w:p w14:paraId="121CCC56" w14:textId="77777777" w:rsidR="009D29CC" w:rsidRDefault="00E0463B" w:rsidP="005977EB">
      <w:pPr>
        <w:spacing w:line="360" w:lineRule="auto"/>
        <w:rPr>
          <w:sz w:val="24"/>
          <w:szCs w:val="24"/>
        </w:rPr>
      </w:pPr>
      <w:r>
        <w:rPr>
          <w:sz w:val="24"/>
          <w:szCs w:val="24"/>
        </w:rPr>
        <w:t xml:space="preserve">Imagine having the choice of two actions, the first of which would give you enormous pleasure and allow you </w:t>
      </w:r>
      <w:r w:rsidR="004B3F8E">
        <w:rPr>
          <w:sz w:val="24"/>
          <w:szCs w:val="24"/>
        </w:rPr>
        <w:t>twenty</w:t>
      </w:r>
      <w:r>
        <w:rPr>
          <w:sz w:val="24"/>
          <w:szCs w:val="24"/>
        </w:rPr>
        <w:t xml:space="preserve"> years</w:t>
      </w:r>
      <w:r w:rsidR="004B3F8E">
        <w:rPr>
          <w:sz w:val="24"/>
          <w:szCs w:val="24"/>
        </w:rPr>
        <w:t xml:space="preserve"> more life and the second will allow you thirty years more life</w:t>
      </w:r>
      <w:r w:rsidR="0098263C">
        <w:rPr>
          <w:sz w:val="24"/>
          <w:szCs w:val="24"/>
        </w:rPr>
        <w:t xml:space="preserve"> but will cost you that pleasure and will bring you considerable pain</w:t>
      </w:r>
      <w:r w:rsidR="00377364">
        <w:rPr>
          <w:sz w:val="24"/>
          <w:szCs w:val="24"/>
        </w:rPr>
        <w:t>. Might not many, even</w:t>
      </w:r>
      <w:r w:rsidR="005E138D">
        <w:rPr>
          <w:sz w:val="24"/>
          <w:szCs w:val="24"/>
        </w:rPr>
        <w:t xml:space="preserve"> </w:t>
      </w:r>
      <w:r w:rsidR="00377364">
        <w:rPr>
          <w:sz w:val="24"/>
          <w:szCs w:val="24"/>
        </w:rPr>
        <w:t>most choose the former</w:t>
      </w:r>
      <w:r w:rsidR="005E138D">
        <w:rPr>
          <w:sz w:val="24"/>
          <w:szCs w:val="24"/>
        </w:rPr>
        <w:t>?</w:t>
      </w:r>
    </w:p>
    <w:p w14:paraId="75D7AB72" w14:textId="551464BE" w:rsidR="005E138D" w:rsidRDefault="005E138D" w:rsidP="005977EB">
      <w:pPr>
        <w:spacing w:line="360" w:lineRule="auto"/>
        <w:rPr>
          <w:sz w:val="24"/>
          <w:szCs w:val="24"/>
        </w:rPr>
      </w:pPr>
      <w:r>
        <w:rPr>
          <w:sz w:val="24"/>
          <w:szCs w:val="24"/>
        </w:rPr>
        <w:t>Hobbes does acknowledge though that there are rare situations in which people may choose death over life – one in which a person’s body is in torturous pain.</w:t>
      </w:r>
    </w:p>
    <w:p w14:paraId="0A69A5E4" w14:textId="120DDFA4" w:rsidR="00F235E2" w:rsidRDefault="00F235E2" w:rsidP="005977EB">
      <w:pPr>
        <w:spacing w:line="360" w:lineRule="auto"/>
        <w:rPr>
          <w:sz w:val="24"/>
          <w:szCs w:val="24"/>
        </w:rPr>
      </w:pPr>
    </w:p>
    <w:p w14:paraId="4DE11348" w14:textId="77777777" w:rsidR="00F235E2" w:rsidRDefault="00F235E2" w:rsidP="005977EB">
      <w:pPr>
        <w:spacing w:line="360" w:lineRule="auto"/>
        <w:rPr>
          <w:sz w:val="24"/>
          <w:szCs w:val="24"/>
        </w:rPr>
      </w:pPr>
      <w:r>
        <w:rPr>
          <w:sz w:val="24"/>
          <w:szCs w:val="24"/>
        </w:rPr>
        <w:t>Hobbes goes on to discuss what individuals in a state of nature must do to escape their predicament and he believes that the fear of a violent death and the benefits of a peaceful life are strong motivators towards the solution. If you find the idea of the state of nature unappealing then the chances are that you will do anything you can to avoid it and this desire will perhaps lead you to consider a ‘social contract’.</w:t>
      </w:r>
    </w:p>
    <w:p w14:paraId="6DD93B0F" w14:textId="032B3B8B" w:rsidR="005E138D" w:rsidRDefault="00F235E2" w:rsidP="005977EB">
      <w:pPr>
        <w:widowControl w:val="0"/>
        <w:autoSpaceDE w:val="0"/>
        <w:autoSpaceDN w:val="0"/>
        <w:adjustRightInd w:val="0"/>
        <w:spacing w:after="240" w:line="360" w:lineRule="auto"/>
        <w:rPr>
          <w:sz w:val="24"/>
          <w:szCs w:val="24"/>
        </w:rPr>
      </w:pPr>
      <w:r w:rsidRPr="00F561EB">
        <w:rPr>
          <w:rFonts w:cs="Times"/>
          <w:color w:val="000000"/>
          <w:sz w:val="24"/>
          <w:szCs w:val="24"/>
        </w:rPr>
        <w:t xml:space="preserve">Both Hobbes and later theorists argue that people in </w:t>
      </w:r>
      <w:r>
        <w:rPr>
          <w:rFonts w:cs="Times"/>
          <w:color w:val="000000"/>
          <w:sz w:val="24"/>
          <w:szCs w:val="24"/>
        </w:rPr>
        <w:t>the state of nature</w:t>
      </w:r>
      <w:r w:rsidRPr="00F561EB">
        <w:rPr>
          <w:rFonts w:cs="Times"/>
          <w:color w:val="000000"/>
          <w:sz w:val="24"/>
          <w:szCs w:val="24"/>
        </w:rPr>
        <w:t xml:space="preserve"> would be rationally motivated to enter a binding agreement, or </w:t>
      </w:r>
      <w:r w:rsidRPr="00F561EB">
        <w:rPr>
          <w:rFonts w:cs="Times"/>
          <w:iCs/>
          <w:color w:val="000000"/>
          <w:sz w:val="24"/>
          <w:szCs w:val="24"/>
        </w:rPr>
        <w:t>social contract</w:t>
      </w:r>
      <w:r w:rsidRPr="00F561EB">
        <w:rPr>
          <w:rFonts w:cs="Times"/>
          <w:color w:val="000000"/>
          <w:sz w:val="24"/>
          <w:szCs w:val="24"/>
        </w:rPr>
        <w:t>, in which each agrees to submit to</w:t>
      </w:r>
      <w:r>
        <w:rPr>
          <w:rFonts w:ascii="Segoe UI Symbol" w:eastAsia="MS Mincho" w:hAnsi="Segoe UI Symbol" w:cs="Segoe UI Symbol"/>
          <w:color w:val="000000"/>
          <w:sz w:val="24"/>
          <w:szCs w:val="24"/>
        </w:rPr>
        <w:t xml:space="preserve"> </w:t>
      </w:r>
      <w:r w:rsidRPr="00F561EB">
        <w:rPr>
          <w:rFonts w:cs="Times"/>
          <w:color w:val="000000"/>
          <w:sz w:val="24"/>
          <w:szCs w:val="24"/>
        </w:rPr>
        <w:t>a common political authority on the condition that everyone else does likewise.</w:t>
      </w:r>
      <w:r w:rsidRPr="007E28DD">
        <w:rPr>
          <w:sz w:val="24"/>
          <w:szCs w:val="24"/>
        </w:rPr>
        <w:t xml:space="preserve"> </w:t>
      </w:r>
      <w:r>
        <w:rPr>
          <w:sz w:val="24"/>
          <w:szCs w:val="24"/>
        </w:rPr>
        <w:t>The contract is made with other individuals to give up your natural rights in exchange for the protection of lives and property (</w:t>
      </w:r>
      <w:r w:rsidR="004C5F95">
        <w:rPr>
          <w:sz w:val="24"/>
          <w:szCs w:val="24"/>
        </w:rPr>
        <w:t xml:space="preserve">a </w:t>
      </w:r>
      <w:r w:rsidR="005977EB">
        <w:rPr>
          <w:sz w:val="24"/>
          <w:szCs w:val="24"/>
        </w:rPr>
        <w:t>‘</w:t>
      </w:r>
      <w:r>
        <w:rPr>
          <w:sz w:val="24"/>
          <w:szCs w:val="24"/>
        </w:rPr>
        <w:t>Pactum Unionis</w:t>
      </w:r>
      <w:r w:rsidR="005977EB">
        <w:rPr>
          <w:sz w:val="24"/>
          <w:szCs w:val="24"/>
        </w:rPr>
        <w:t>’</w:t>
      </w:r>
      <w:r>
        <w:rPr>
          <w:sz w:val="24"/>
          <w:szCs w:val="24"/>
        </w:rPr>
        <w:t xml:space="preserve">). As a </w:t>
      </w:r>
      <w:r w:rsidR="004C5F95">
        <w:rPr>
          <w:sz w:val="24"/>
          <w:szCs w:val="24"/>
        </w:rPr>
        <w:t>result,</w:t>
      </w:r>
      <w:r>
        <w:rPr>
          <w:sz w:val="24"/>
          <w:szCs w:val="24"/>
        </w:rPr>
        <w:t xml:space="preserve"> people undert</w:t>
      </w:r>
      <w:r w:rsidR="002F7199">
        <w:rPr>
          <w:sz w:val="24"/>
          <w:szCs w:val="24"/>
        </w:rPr>
        <w:t xml:space="preserve">ake </w:t>
      </w:r>
      <w:r>
        <w:rPr>
          <w:sz w:val="24"/>
          <w:szCs w:val="24"/>
        </w:rPr>
        <w:t>to respect each other and live in peace and harmony. They would also ag</w:t>
      </w:r>
      <w:r w:rsidR="004C5F95">
        <w:rPr>
          <w:sz w:val="24"/>
          <w:szCs w:val="24"/>
        </w:rPr>
        <w:t>ree</w:t>
      </w:r>
      <w:r>
        <w:rPr>
          <w:sz w:val="24"/>
          <w:szCs w:val="24"/>
        </w:rPr>
        <w:t xml:space="preserve"> to unite together and pledge to obey an authority and surrender the whole or part of their freedom and rights to that authority (</w:t>
      </w:r>
      <w:r w:rsidR="004C5F95">
        <w:rPr>
          <w:sz w:val="24"/>
          <w:szCs w:val="24"/>
        </w:rPr>
        <w:t xml:space="preserve">a </w:t>
      </w:r>
      <w:r w:rsidR="005977EB">
        <w:rPr>
          <w:sz w:val="24"/>
          <w:szCs w:val="24"/>
        </w:rPr>
        <w:t>‘</w:t>
      </w:r>
      <w:r>
        <w:rPr>
          <w:sz w:val="24"/>
          <w:szCs w:val="24"/>
        </w:rPr>
        <w:t>Pactum Subjectionis</w:t>
      </w:r>
      <w:r w:rsidR="005977EB">
        <w:rPr>
          <w:sz w:val="24"/>
          <w:szCs w:val="24"/>
        </w:rPr>
        <w:t>’</w:t>
      </w:r>
      <w:r>
        <w:rPr>
          <w:sz w:val="24"/>
          <w:szCs w:val="24"/>
        </w:rPr>
        <w:t>). This authority then grant</w:t>
      </w:r>
      <w:r w:rsidR="00D42C25">
        <w:rPr>
          <w:sz w:val="24"/>
          <w:szCs w:val="24"/>
        </w:rPr>
        <w:t>s</w:t>
      </w:r>
      <w:r>
        <w:rPr>
          <w:sz w:val="24"/>
          <w:szCs w:val="24"/>
        </w:rPr>
        <w:t xml:space="preserve"> everyone protection of life, property and to a certain extent liberty (Laskar, p.1.). </w:t>
      </w:r>
      <w:r w:rsidRPr="00F561EB">
        <w:rPr>
          <w:rFonts w:cs="Times"/>
          <w:color w:val="000000"/>
          <w:sz w:val="24"/>
          <w:szCs w:val="24"/>
        </w:rPr>
        <w:t xml:space="preserve">But these theorists disagree significantly over the precise terms of the contract. Do people give up </w:t>
      </w:r>
      <w:r w:rsidR="004C5F95" w:rsidRPr="00F561EB">
        <w:rPr>
          <w:rFonts w:cs="Times"/>
          <w:color w:val="000000"/>
          <w:sz w:val="24"/>
          <w:szCs w:val="24"/>
        </w:rPr>
        <w:t>all</w:t>
      </w:r>
      <w:r w:rsidRPr="00F561EB">
        <w:rPr>
          <w:rFonts w:cs="Times"/>
          <w:color w:val="000000"/>
          <w:sz w:val="24"/>
          <w:szCs w:val="24"/>
        </w:rPr>
        <w:t xml:space="preserve"> their rights to the collective? If they retain some rights, which do they retain? In what form is the collective power to be exercised? What, if anything, voids the contract, and who decides whether it has been voided? What legitimacy does the resulting government have for newcomers who were not part of the original contract? </w:t>
      </w:r>
    </w:p>
    <w:p w14:paraId="089280DC" w14:textId="5200E4BE" w:rsidR="00214B10" w:rsidRDefault="004B16DA" w:rsidP="005977EB">
      <w:pPr>
        <w:spacing w:line="360" w:lineRule="auto"/>
        <w:rPr>
          <w:sz w:val="24"/>
          <w:szCs w:val="24"/>
        </w:rPr>
      </w:pPr>
      <w:r>
        <w:rPr>
          <w:sz w:val="24"/>
          <w:szCs w:val="24"/>
        </w:rPr>
        <w:lastRenderedPageBreak/>
        <w:t xml:space="preserve">Hobbes’s </w:t>
      </w:r>
      <w:r w:rsidR="00993C49">
        <w:rPr>
          <w:sz w:val="24"/>
          <w:szCs w:val="24"/>
        </w:rPr>
        <w:t xml:space="preserve">central concept of the </w:t>
      </w:r>
      <w:r w:rsidR="004C5F95">
        <w:rPr>
          <w:sz w:val="24"/>
          <w:szCs w:val="24"/>
        </w:rPr>
        <w:t>fundamental nature</w:t>
      </w:r>
      <w:r w:rsidR="00993C49">
        <w:rPr>
          <w:sz w:val="24"/>
          <w:szCs w:val="24"/>
        </w:rPr>
        <w:t xml:space="preserve"> of the sovereign’s power</w:t>
      </w:r>
      <w:r w:rsidR="00151F63">
        <w:rPr>
          <w:sz w:val="24"/>
          <w:szCs w:val="24"/>
        </w:rPr>
        <w:t xml:space="preserve"> is that the s</w:t>
      </w:r>
      <w:r w:rsidR="003833BE">
        <w:rPr>
          <w:sz w:val="24"/>
          <w:szCs w:val="24"/>
        </w:rPr>
        <w:t>overeign represents the people and is not itself party to the contract that grants its power.</w:t>
      </w:r>
      <w:r w:rsidR="001D6C64">
        <w:rPr>
          <w:sz w:val="24"/>
          <w:szCs w:val="24"/>
        </w:rPr>
        <w:t xml:space="preserve"> </w:t>
      </w:r>
      <w:r w:rsidR="00214B10">
        <w:rPr>
          <w:sz w:val="24"/>
          <w:szCs w:val="24"/>
        </w:rPr>
        <w:t>In Lloyd and Sreedhar (2014), Hobbes sees political legitimacy as depending not on how a government comes to power, but only on whether it can effectively protect those who have consented to obey it.</w:t>
      </w:r>
    </w:p>
    <w:p w14:paraId="41BB9806" w14:textId="6CD56D03" w:rsidR="004B16DA" w:rsidRDefault="004C5F95" w:rsidP="005977EB">
      <w:pPr>
        <w:spacing w:line="360" w:lineRule="auto"/>
        <w:rPr>
          <w:sz w:val="24"/>
          <w:szCs w:val="24"/>
        </w:rPr>
      </w:pPr>
      <w:r>
        <w:rPr>
          <w:sz w:val="24"/>
          <w:szCs w:val="24"/>
        </w:rPr>
        <w:t>Therefore,</w:t>
      </w:r>
      <w:r w:rsidR="001D6C64">
        <w:rPr>
          <w:sz w:val="24"/>
          <w:szCs w:val="24"/>
        </w:rPr>
        <w:t xml:space="preserve"> it cannot fail to discharge its duties towards those it governs, since it has no such duties, and nothing it does can be properly termed ‘unjust’. </w:t>
      </w:r>
      <w:r>
        <w:rPr>
          <w:sz w:val="24"/>
          <w:szCs w:val="24"/>
        </w:rPr>
        <w:t xml:space="preserve">Nevertheless, Hobbes argues that an </w:t>
      </w:r>
      <w:r w:rsidR="001D6C64">
        <w:rPr>
          <w:sz w:val="24"/>
          <w:szCs w:val="24"/>
        </w:rPr>
        <w:t>absolute sovereign will be unlikely to act as a tyrant (since only weak rulers have reason to tyrannise, according to Hobbes)</w:t>
      </w:r>
      <w:r w:rsidR="00FD7EB6">
        <w:rPr>
          <w:sz w:val="24"/>
          <w:szCs w:val="24"/>
        </w:rPr>
        <w:t xml:space="preserve">. </w:t>
      </w:r>
      <w:r w:rsidR="00151F63">
        <w:rPr>
          <w:sz w:val="24"/>
          <w:szCs w:val="24"/>
        </w:rPr>
        <w:t>The sovereign</w:t>
      </w:r>
      <w:r w:rsidR="00C03AFA">
        <w:rPr>
          <w:sz w:val="24"/>
          <w:szCs w:val="24"/>
        </w:rPr>
        <w:t>’</w:t>
      </w:r>
      <w:r w:rsidR="00151F63">
        <w:rPr>
          <w:sz w:val="24"/>
          <w:szCs w:val="24"/>
        </w:rPr>
        <w:t>s judgement</w:t>
      </w:r>
      <w:r w:rsidR="00C03AFA">
        <w:rPr>
          <w:sz w:val="24"/>
          <w:szCs w:val="24"/>
        </w:rPr>
        <w:t xml:space="preserve"> about dangers is to count as the people’s </w:t>
      </w:r>
      <w:r w:rsidR="00102D91">
        <w:rPr>
          <w:sz w:val="24"/>
          <w:szCs w:val="24"/>
        </w:rPr>
        <w:t>judgement.</w:t>
      </w:r>
      <w:r w:rsidR="00B95BB8">
        <w:rPr>
          <w:sz w:val="24"/>
          <w:szCs w:val="24"/>
        </w:rPr>
        <w:t xml:space="preserve"> What this appears to imply is that</w:t>
      </w:r>
      <w:r w:rsidR="000A0162">
        <w:rPr>
          <w:sz w:val="24"/>
          <w:szCs w:val="24"/>
        </w:rPr>
        <w:t xml:space="preserve"> many things which a conventional theory of absolute state power would allow are ruled out on Hobbes’s account of the sovereign’s rights.</w:t>
      </w:r>
      <w:r w:rsidR="00B95E7F">
        <w:rPr>
          <w:sz w:val="24"/>
          <w:szCs w:val="24"/>
        </w:rPr>
        <w:t xml:space="preserve"> </w:t>
      </w:r>
      <w:r w:rsidR="00FD7EB6">
        <w:rPr>
          <w:sz w:val="24"/>
          <w:szCs w:val="24"/>
        </w:rPr>
        <w:t xml:space="preserve"> Hobbes also claims that people retain their rights to self-defence from the sovereign even after its institution; but just what this entails, and its congruence with his commitment to the idea of absolutism in unclear. </w:t>
      </w:r>
      <w:r w:rsidR="00B95E7F">
        <w:rPr>
          <w:sz w:val="24"/>
          <w:szCs w:val="24"/>
        </w:rPr>
        <w:t>Hobbes</w:t>
      </w:r>
      <w:r w:rsidR="00AD0CA9">
        <w:rPr>
          <w:sz w:val="24"/>
          <w:szCs w:val="24"/>
        </w:rPr>
        <w:t xml:space="preserve"> agrees that everyone is entitled</w:t>
      </w:r>
      <w:r w:rsidR="009D29CC">
        <w:rPr>
          <w:sz w:val="24"/>
          <w:szCs w:val="24"/>
        </w:rPr>
        <w:t xml:space="preserve"> to the material objects necessary for survival: food, water and housing, for example. This would suggest that there is a minimum level of property acquisition in the state of nature but he also argued that in a state of nature people would not be entitled to accrue more than was necessary for their own preservation if by doing so they would deprive others the necessities to survive. Therefore</w:t>
      </w:r>
      <w:r w:rsidR="00871B7B">
        <w:rPr>
          <w:sz w:val="24"/>
          <w:szCs w:val="24"/>
        </w:rPr>
        <w:t>,</w:t>
      </w:r>
      <w:r w:rsidR="009D29CC">
        <w:rPr>
          <w:sz w:val="24"/>
          <w:szCs w:val="24"/>
        </w:rPr>
        <w:t xml:space="preserve"> as long as people struggle on the edge of survival it is morally wrong for some people to amass more than they need. This general principle also holds weight in the society created by the social contract. Hobbes argues that the distribution of land and resources in a society must be thought of as originally the decision of the sovereign. The sovereign must always ensure that everyone has at least the minimum necessary for survival.</w:t>
      </w:r>
    </w:p>
    <w:p w14:paraId="54C3F578" w14:textId="77777777" w:rsidR="00EA6036" w:rsidRDefault="00EA6036" w:rsidP="005977EB">
      <w:pPr>
        <w:spacing w:line="360" w:lineRule="auto"/>
        <w:rPr>
          <w:sz w:val="24"/>
          <w:szCs w:val="24"/>
        </w:rPr>
      </w:pPr>
    </w:p>
    <w:p w14:paraId="7CACEDE2" w14:textId="2220524F" w:rsidR="00EA6036" w:rsidRDefault="00EA6036" w:rsidP="005977EB">
      <w:pPr>
        <w:spacing w:line="360" w:lineRule="auto"/>
        <w:rPr>
          <w:sz w:val="24"/>
          <w:szCs w:val="24"/>
        </w:rPr>
      </w:pPr>
      <w:r>
        <w:rPr>
          <w:sz w:val="24"/>
          <w:szCs w:val="24"/>
        </w:rPr>
        <w:t xml:space="preserve">Hobbes does not provide any reasons </w:t>
      </w:r>
      <w:r w:rsidR="0019165C">
        <w:rPr>
          <w:sz w:val="24"/>
          <w:szCs w:val="24"/>
        </w:rPr>
        <w:t>though</w:t>
      </w:r>
      <w:r w:rsidR="00907E0F">
        <w:rPr>
          <w:sz w:val="24"/>
          <w:szCs w:val="24"/>
        </w:rPr>
        <w:t xml:space="preserve">, </w:t>
      </w:r>
      <w:r>
        <w:rPr>
          <w:sz w:val="24"/>
          <w:szCs w:val="24"/>
        </w:rPr>
        <w:t>why a person would abide by the social contract when they could possibly get away with breaking it. What would motivate a thief to abide by the law of the sovereign (</w:t>
      </w:r>
      <w:r w:rsidR="00D42C25">
        <w:rPr>
          <w:sz w:val="24"/>
          <w:szCs w:val="24"/>
        </w:rPr>
        <w:t>for example, theft is wrong</w:t>
      </w:r>
      <w:r>
        <w:rPr>
          <w:sz w:val="24"/>
          <w:szCs w:val="24"/>
        </w:rPr>
        <w:t>) if he is certain</w:t>
      </w:r>
      <w:r w:rsidR="00C64D30">
        <w:rPr>
          <w:sz w:val="24"/>
          <w:szCs w:val="24"/>
        </w:rPr>
        <w:t>,</w:t>
      </w:r>
      <w:r w:rsidR="00742E9D">
        <w:rPr>
          <w:sz w:val="24"/>
          <w:szCs w:val="24"/>
        </w:rPr>
        <w:t xml:space="preserve"> for some reason that</w:t>
      </w:r>
      <w:r>
        <w:rPr>
          <w:sz w:val="24"/>
          <w:szCs w:val="24"/>
        </w:rPr>
        <w:t xml:space="preserve"> he would not </w:t>
      </w:r>
      <w:r w:rsidR="00C64D30">
        <w:rPr>
          <w:sz w:val="24"/>
          <w:szCs w:val="24"/>
        </w:rPr>
        <w:t>get</w:t>
      </w:r>
      <w:r>
        <w:rPr>
          <w:sz w:val="24"/>
          <w:szCs w:val="24"/>
        </w:rPr>
        <w:t xml:space="preserve"> caught? </w:t>
      </w:r>
    </w:p>
    <w:p w14:paraId="2F551602" w14:textId="6E3A2576" w:rsidR="008C5FC9" w:rsidRDefault="008C5FC9" w:rsidP="005977EB">
      <w:pPr>
        <w:spacing w:line="360" w:lineRule="auto"/>
        <w:rPr>
          <w:sz w:val="24"/>
          <w:szCs w:val="24"/>
        </w:rPr>
      </w:pPr>
    </w:p>
    <w:p w14:paraId="29D5DEDF" w14:textId="6DC6F089" w:rsidR="007241C7" w:rsidRDefault="008C5FC9" w:rsidP="005977EB">
      <w:pPr>
        <w:spacing w:line="360" w:lineRule="auto"/>
        <w:rPr>
          <w:sz w:val="24"/>
          <w:szCs w:val="24"/>
        </w:rPr>
      </w:pPr>
      <w:r>
        <w:rPr>
          <w:sz w:val="24"/>
          <w:szCs w:val="24"/>
        </w:rPr>
        <w:t xml:space="preserve">In Plato’s </w:t>
      </w:r>
      <w:r>
        <w:rPr>
          <w:i/>
          <w:sz w:val="24"/>
          <w:szCs w:val="24"/>
        </w:rPr>
        <w:t>Republic</w:t>
      </w:r>
      <w:r w:rsidR="00C869C7">
        <w:rPr>
          <w:sz w:val="24"/>
          <w:szCs w:val="24"/>
        </w:rPr>
        <w:t>,</w:t>
      </w:r>
      <w:r w:rsidR="00DA43C1">
        <w:rPr>
          <w:sz w:val="24"/>
          <w:szCs w:val="24"/>
        </w:rPr>
        <w:t xml:space="preserve"> Book </w:t>
      </w:r>
      <w:r w:rsidR="00871B7B">
        <w:rPr>
          <w:sz w:val="24"/>
          <w:szCs w:val="24"/>
        </w:rPr>
        <w:t>II, Glaucon</w:t>
      </w:r>
      <w:r w:rsidR="00C869C7">
        <w:rPr>
          <w:sz w:val="24"/>
          <w:szCs w:val="24"/>
        </w:rPr>
        <w:t xml:space="preserve"> </w:t>
      </w:r>
      <w:r w:rsidR="007D5C65">
        <w:rPr>
          <w:sz w:val="24"/>
          <w:szCs w:val="24"/>
        </w:rPr>
        <w:t>asks w</w:t>
      </w:r>
      <w:r w:rsidR="00871B7B">
        <w:rPr>
          <w:sz w:val="24"/>
          <w:szCs w:val="24"/>
        </w:rPr>
        <w:t>h</w:t>
      </w:r>
      <w:r w:rsidR="007D5C65">
        <w:rPr>
          <w:sz w:val="24"/>
          <w:szCs w:val="24"/>
        </w:rPr>
        <w:t xml:space="preserve">ether </w:t>
      </w:r>
      <w:r w:rsidR="00EC758A">
        <w:rPr>
          <w:sz w:val="24"/>
          <w:szCs w:val="24"/>
        </w:rPr>
        <w:t xml:space="preserve">anyone can be so virtuous that he could resist committing terrible acts such as killing, raping, </w:t>
      </w:r>
      <w:r w:rsidR="007E56E8">
        <w:rPr>
          <w:sz w:val="24"/>
          <w:szCs w:val="24"/>
        </w:rPr>
        <w:t xml:space="preserve">robbing or generally committing </w:t>
      </w:r>
      <w:r w:rsidR="007E56E8">
        <w:rPr>
          <w:sz w:val="24"/>
          <w:szCs w:val="24"/>
        </w:rPr>
        <w:lastRenderedPageBreak/>
        <w:t>injustice towards whoever they pleased</w:t>
      </w:r>
      <w:r w:rsidR="002929A9">
        <w:rPr>
          <w:sz w:val="24"/>
          <w:szCs w:val="24"/>
        </w:rPr>
        <w:t xml:space="preserve"> if they could do so without getting caught.</w:t>
      </w:r>
      <w:r w:rsidR="00DE7DF0">
        <w:rPr>
          <w:sz w:val="24"/>
          <w:szCs w:val="24"/>
        </w:rPr>
        <w:t xml:space="preserve"> He </w:t>
      </w:r>
      <w:r w:rsidR="00C869C7">
        <w:rPr>
          <w:sz w:val="24"/>
          <w:szCs w:val="24"/>
        </w:rPr>
        <w:t>tells Socrates the story of a Lydian shepherd</w:t>
      </w:r>
      <w:r w:rsidR="0067536B">
        <w:rPr>
          <w:sz w:val="24"/>
          <w:szCs w:val="24"/>
        </w:rPr>
        <w:t>, Gyges.</w:t>
      </w:r>
      <w:r w:rsidR="00B61070">
        <w:rPr>
          <w:sz w:val="24"/>
          <w:szCs w:val="24"/>
        </w:rPr>
        <w:t xml:space="preserve"> In this tale Gyges finds a magical ring of invisibilit</w:t>
      </w:r>
      <w:r w:rsidR="00142EDF">
        <w:rPr>
          <w:sz w:val="24"/>
          <w:szCs w:val="24"/>
        </w:rPr>
        <w:t>y.</w:t>
      </w:r>
      <w:r w:rsidR="00B61070">
        <w:rPr>
          <w:sz w:val="24"/>
          <w:szCs w:val="24"/>
        </w:rPr>
        <w:t xml:space="preserve"> Using the power of the ring, he </w:t>
      </w:r>
      <w:r w:rsidR="00520BD9">
        <w:rPr>
          <w:sz w:val="24"/>
          <w:szCs w:val="24"/>
        </w:rPr>
        <w:t xml:space="preserve">enters the royal palace where he </w:t>
      </w:r>
      <w:r w:rsidR="00B61070">
        <w:rPr>
          <w:sz w:val="24"/>
          <w:szCs w:val="24"/>
        </w:rPr>
        <w:t xml:space="preserve">seduces the queen and, with her help, murders the king and takes control of the realm. </w:t>
      </w:r>
      <w:r w:rsidR="00EC0D4A">
        <w:rPr>
          <w:sz w:val="24"/>
          <w:szCs w:val="24"/>
        </w:rPr>
        <w:t xml:space="preserve">Glaucon suggests that anyone in Gyges’s circumstances would </w:t>
      </w:r>
      <w:r w:rsidR="00863E1F">
        <w:rPr>
          <w:sz w:val="24"/>
          <w:szCs w:val="24"/>
        </w:rPr>
        <w:t>do the same: we all believe that immorality is more profitable than being moral, and avoid it only through the fear of being caught.</w:t>
      </w:r>
      <w:r w:rsidR="000E0670">
        <w:rPr>
          <w:sz w:val="24"/>
          <w:szCs w:val="24"/>
        </w:rPr>
        <w:t xml:space="preserve"> </w:t>
      </w:r>
      <w:r w:rsidR="00A84C89">
        <w:rPr>
          <w:sz w:val="24"/>
          <w:szCs w:val="24"/>
        </w:rPr>
        <w:t>Is Glaucon right that this sort of behaviour is only to be expected</w:t>
      </w:r>
      <w:r w:rsidR="00D25E6F">
        <w:rPr>
          <w:sz w:val="24"/>
          <w:szCs w:val="24"/>
        </w:rPr>
        <w:t>, since all of us see morality purely as a set of constraints on our pursuit</w:t>
      </w:r>
      <w:r w:rsidR="00031386">
        <w:rPr>
          <w:sz w:val="24"/>
          <w:szCs w:val="24"/>
        </w:rPr>
        <w:t xml:space="preserve"> of pleasure, fame and power? </w:t>
      </w:r>
      <w:r w:rsidR="00B61070">
        <w:rPr>
          <w:sz w:val="24"/>
          <w:szCs w:val="24"/>
        </w:rPr>
        <w:t xml:space="preserve">Glaucon concludes that if identical rings were given to a just man and an unjust man, then both men would act unjustly. This proves to his satisfaction that people act justly only under compulsion. </w:t>
      </w:r>
      <w:r w:rsidR="009A1E32">
        <w:rPr>
          <w:sz w:val="24"/>
          <w:szCs w:val="24"/>
        </w:rPr>
        <w:t>People find it desirable or good to inflict wrongdoings on others but these wrongdoers regard being on the receiving end of misdeeds as undesirable</w:t>
      </w:r>
      <w:r w:rsidR="00CE0290">
        <w:rPr>
          <w:sz w:val="24"/>
          <w:szCs w:val="24"/>
        </w:rPr>
        <w:t xml:space="preserve">. When people have been on both ends of misdeeds they quickly realise that the </w:t>
      </w:r>
      <w:r w:rsidR="00466F02">
        <w:rPr>
          <w:sz w:val="24"/>
          <w:szCs w:val="24"/>
        </w:rPr>
        <w:t xml:space="preserve">terror of being a victim far outweighs the benefits of being the </w:t>
      </w:r>
      <w:r w:rsidR="00D5627D">
        <w:rPr>
          <w:sz w:val="24"/>
          <w:szCs w:val="24"/>
        </w:rPr>
        <w:t xml:space="preserve">perpetrator.  To avoid being victims people come </w:t>
      </w:r>
      <w:r w:rsidR="00871B7B">
        <w:rPr>
          <w:sz w:val="24"/>
          <w:szCs w:val="24"/>
        </w:rPr>
        <w:t>together and</w:t>
      </w:r>
      <w:r w:rsidR="00D5627D">
        <w:rPr>
          <w:sz w:val="24"/>
          <w:szCs w:val="24"/>
        </w:rPr>
        <w:t xml:space="preserve"> make agreements</w:t>
      </w:r>
      <w:r w:rsidR="00A004F7">
        <w:rPr>
          <w:sz w:val="24"/>
          <w:szCs w:val="24"/>
        </w:rPr>
        <w:t xml:space="preserve"> which they call ‘justice’. Glaucon makes it clear that people do not enter into agreements that give rise to justice willingly</w:t>
      </w:r>
      <w:r w:rsidR="00BA4848">
        <w:rPr>
          <w:sz w:val="24"/>
          <w:szCs w:val="24"/>
        </w:rPr>
        <w:t xml:space="preserve"> and that situation should not be regarded as the best outcome.</w:t>
      </w:r>
      <w:r w:rsidR="003C6E60">
        <w:rPr>
          <w:sz w:val="24"/>
          <w:szCs w:val="24"/>
        </w:rPr>
        <w:t xml:space="preserve"> </w:t>
      </w:r>
      <w:r w:rsidR="00B61070">
        <w:rPr>
          <w:sz w:val="24"/>
          <w:szCs w:val="24"/>
        </w:rPr>
        <w:t xml:space="preserve">By nature, he claims, all living beings desire more than what they are </w:t>
      </w:r>
      <w:r w:rsidR="00871B7B">
        <w:rPr>
          <w:sz w:val="24"/>
          <w:szCs w:val="24"/>
        </w:rPr>
        <w:t>due</w:t>
      </w:r>
      <w:r w:rsidR="009779B5">
        <w:rPr>
          <w:sz w:val="24"/>
          <w:szCs w:val="24"/>
        </w:rPr>
        <w:t>,</w:t>
      </w:r>
      <w:r w:rsidR="00DD6D6A">
        <w:rPr>
          <w:sz w:val="24"/>
          <w:szCs w:val="24"/>
        </w:rPr>
        <w:t xml:space="preserve"> but</w:t>
      </w:r>
      <w:r w:rsidR="00B61070">
        <w:rPr>
          <w:sz w:val="24"/>
          <w:szCs w:val="24"/>
        </w:rPr>
        <w:t xml:space="preserve"> he does consider the possibility that someone might decline to use the ring to perform misdeeds. Whilst such a person would be praised to their face, they would be regarded as a great fool for not using the power in their possession.</w:t>
      </w:r>
      <w:r w:rsidR="009779B5">
        <w:rPr>
          <w:sz w:val="24"/>
          <w:szCs w:val="24"/>
        </w:rPr>
        <w:t xml:space="preserve"> Socrates in response argues that justice does not </w:t>
      </w:r>
      <w:r w:rsidR="00D56865">
        <w:rPr>
          <w:sz w:val="24"/>
          <w:szCs w:val="24"/>
        </w:rPr>
        <w:t>derive from this social construct: the person who abuses the power of the Ring of Gyges</w:t>
      </w:r>
      <w:r w:rsidR="00173B71">
        <w:rPr>
          <w:sz w:val="24"/>
          <w:szCs w:val="24"/>
        </w:rPr>
        <w:t xml:space="preserve"> only enslaves himself to his own </w:t>
      </w:r>
      <w:r w:rsidR="0027499A">
        <w:rPr>
          <w:sz w:val="24"/>
          <w:szCs w:val="24"/>
        </w:rPr>
        <w:t>appetites</w:t>
      </w:r>
      <w:r w:rsidR="00173B71">
        <w:rPr>
          <w:sz w:val="24"/>
          <w:szCs w:val="24"/>
        </w:rPr>
        <w:t>, whilst the person who chose not to use it remains rationally in control of himself and his actions and is therefore happy</w:t>
      </w:r>
      <w:r w:rsidR="0027499A">
        <w:rPr>
          <w:sz w:val="24"/>
          <w:szCs w:val="24"/>
        </w:rPr>
        <w:t xml:space="preserve"> (</w:t>
      </w:r>
      <w:r w:rsidR="0027499A">
        <w:rPr>
          <w:i/>
          <w:sz w:val="24"/>
          <w:szCs w:val="24"/>
        </w:rPr>
        <w:t>Republic,</w:t>
      </w:r>
      <w:r w:rsidR="0027499A">
        <w:rPr>
          <w:sz w:val="24"/>
          <w:szCs w:val="24"/>
        </w:rPr>
        <w:t xml:space="preserve"> 10:612b).</w:t>
      </w:r>
    </w:p>
    <w:p w14:paraId="46E2131B" w14:textId="7D8A8C07" w:rsidR="0040318D" w:rsidRDefault="00871B7B" w:rsidP="005977EB">
      <w:pPr>
        <w:spacing w:line="360" w:lineRule="auto"/>
        <w:rPr>
          <w:sz w:val="24"/>
          <w:szCs w:val="24"/>
        </w:rPr>
      </w:pPr>
      <w:r>
        <w:rPr>
          <w:sz w:val="24"/>
          <w:szCs w:val="24"/>
        </w:rPr>
        <w:t xml:space="preserve"> </w:t>
      </w:r>
    </w:p>
    <w:p w14:paraId="2D9E1BB0" w14:textId="5526EE03" w:rsidR="009D29CC" w:rsidRDefault="0040318D" w:rsidP="005977EB">
      <w:pPr>
        <w:spacing w:line="360" w:lineRule="auto"/>
        <w:rPr>
          <w:sz w:val="24"/>
          <w:szCs w:val="24"/>
        </w:rPr>
      </w:pPr>
      <w:r>
        <w:rPr>
          <w:sz w:val="24"/>
          <w:szCs w:val="24"/>
        </w:rPr>
        <w:t>Hobbes argues that if force is needed to keep people in the state of nature to keep their promises then that same force will be needed to help them to keep the civil laws determined by the sovereign</w:t>
      </w:r>
      <w:r w:rsidR="007A3899">
        <w:rPr>
          <w:sz w:val="24"/>
          <w:szCs w:val="24"/>
        </w:rPr>
        <w:t xml:space="preserve"> and he seems to deny that there can be morality in the state of nature: “To this </w:t>
      </w:r>
      <w:r w:rsidR="000B4ACF">
        <w:rPr>
          <w:sz w:val="24"/>
          <w:szCs w:val="24"/>
        </w:rPr>
        <w:t>Warren of every man against every man…nothing can be Unjust. The notions of Right and Wrong, Justice and Injustice, have no place” (</w:t>
      </w:r>
      <w:r w:rsidR="00903BDB">
        <w:rPr>
          <w:i/>
          <w:sz w:val="24"/>
          <w:szCs w:val="24"/>
        </w:rPr>
        <w:t>Leviathan,</w:t>
      </w:r>
      <w:r w:rsidR="00903BDB">
        <w:rPr>
          <w:sz w:val="24"/>
          <w:szCs w:val="24"/>
        </w:rPr>
        <w:t xml:space="preserve"> 188). Hobbes argues that injustice</w:t>
      </w:r>
      <w:r w:rsidR="002B6298">
        <w:rPr>
          <w:sz w:val="24"/>
          <w:szCs w:val="24"/>
        </w:rPr>
        <w:t xml:space="preserve"> stems from the breaking of a law, but for a law to exist there </w:t>
      </w:r>
      <w:r w:rsidR="00871B7B">
        <w:rPr>
          <w:sz w:val="24"/>
          <w:szCs w:val="24"/>
        </w:rPr>
        <w:t>must</w:t>
      </w:r>
      <w:r w:rsidR="002B6298">
        <w:rPr>
          <w:sz w:val="24"/>
          <w:szCs w:val="24"/>
        </w:rPr>
        <w:t xml:space="preserve"> be a </w:t>
      </w:r>
      <w:r w:rsidR="002B6298">
        <w:rPr>
          <w:sz w:val="24"/>
          <w:szCs w:val="24"/>
        </w:rPr>
        <w:lastRenderedPageBreak/>
        <w:t xml:space="preserve">lawgiver or a </w:t>
      </w:r>
      <w:r w:rsidR="003D1F40">
        <w:rPr>
          <w:sz w:val="24"/>
          <w:szCs w:val="24"/>
        </w:rPr>
        <w:t>someone to enforce such a law. In the state of nature, there is no such law</w:t>
      </w:r>
      <w:r w:rsidR="002C1F8C">
        <w:rPr>
          <w:sz w:val="24"/>
          <w:szCs w:val="24"/>
        </w:rPr>
        <w:t xml:space="preserve"> and so it follows, no injustice.</w:t>
      </w:r>
    </w:p>
    <w:p w14:paraId="775AB559" w14:textId="77777777" w:rsidR="00411CDD" w:rsidRDefault="00411CDD" w:rsidP="005977EB">
      <w:pPr>
        <w:spacing w:line="360" w:lineRule="auto"/>
        <w:rPr>
          <w:sz w:val="24"/>
          <w:szCs w:val="24"/>
        </w:rPr>
      </w:pPr>
    </w:p>
    <w:p w14:paraId="6DEBFF1B" w14:textId="7C4EFF02" w:rsidR="00411CDD" w:rsidRDefault="00B70641" w:rsidP="005977EB">
      <w:pPr>
        <w:spacing w:line="360" w:lineRule="auto"/>
        <w:rPr>
          <w:sz w:val="24"/>
          <w:szCs w:val="24"/>
        </w:rPr>
      </w:pPr>
      <w:r>
        <w:rPr>
          <w:sz w:val="24"/>
          <w:szCs w:val="24"/>
        </w:rPr>
        <w:t>The Hobbes</w:t>
      </w:r>
      <w:r w:rsidR="00C605C7">
        <w:rPr>
          <w:sz w:val="24"/>
          <w:szCs w:val="24"/>
        </w:rPr>
        <w:t>ian</w:t>
      </w:r>
      <w:r>
        <w:rPr>
          <w:sz w:val="24"/>
          <w:szCs w:val="24"/>
        </w:rPr>
        <w:t xml:space="preserve"> idea of the social contract also influenced other political figures and philosophers such as John Locke, John</w:t>
      </w:r>
      <w:r w:rsidR="00B21B33">
        <w:rPr>
          <w:sz w:val="24"/>
          <w:szCs w:val="24"/>
        </w:rPr>
        <w:t>-</w:t>
      </w:r>
      <w:r>
        <w:rPr>
          <w:sz w:val="24"/>
          <w:szCs w:val="24"/>
        </w:rPr>
        <w:t xml:space="preserve"> Jacques Rousseau and Immanuel Kant.</w:t>
      </w:r>
    </w:p>
    <w:p w14:paraId="09777486" w14:textId="77777777" w:rsidR="00FD7EB6" w:rsidRDefault="00FD7EB6" w:rsidP="005977EB">
      <w:pPr>
        <w:spacing w:line="360" w:lineRule="auto"/>
        <w:rPr>
          <w:sz w:val="24"/>
          <w:szCs w:val="24"/>
        </w:rPr>
      </w:pPr>
    </w:p>
    <w:p w14:paraId="46BDF9B8" w14:textId="5EED9E10" w:rsidR="00FD7EB6" w:rsidRDefault="00FD7EB6" w:rsidP="005977EB">
      <w:pPr>
        <w:spacing w:line="360" w:lineRule="auto"/>
        <w:rPr>
          <w:sz w:val="24"/>
          <w:szCs w:val="24"/>
        </w:rPr>
      </w:pPr>
      <w:r>
        <w:rPr>
          <w:sz w:val="24"/>
          <w:szCs w:val="24"/>
        </w:rPr>
        <w:t xml:space="preserve">It would be easy to read John Locke’s second </w:t>
      </w:r>
      <w:r>
        <w:rPr>
          <w:i/>
          <w:sz w:val="24"/>
          <w:szCs w:val="24"/>
        </w:rPr>
        <w:t>Treatise</w:t>
      </w:r>
      <w:r>
        <w:rPr>
          <w:sz w:val="24"/>
          <w:szCs w:val="24"/>
        </w:rPr>
        <w:t xml:space="preserve"> as a response to Hobbes: Locke argues that people in a state of nature would come together to appoint a government that does not hold absolute power. Locke’s primary aim though is to demonstrate that government is made legitimate only by the consent of the governed, that individuals retain various significant rights against their governments and that rebellion and revolution may be morally justified when these rights are violated.</w:t>
      </w:r>
    </w:p>
    <w:p w14:paraId="5CD5A38D" w14:textId="77777777" w:rsidR="00FD7EB6" w:rsidRPr="00FD7EB6" w:rsidRDefault="00FD7EB6" w:rsidP="005977EB">
      <w:pPr>
        <w:spacing w:line="360" w:lineRule="auto"/>
        <w:rPr>
          <w:sz w:val="24"/>
          <w:szCs w:val="24"/>
        </w:rPr>
      </w:pPr>
    </w:p>
    <w:p w14:paraId="0C8BAF45" w14:textId="082D61DE" w:rsidR="007418BC" w:rsidRDefault="00B21B33" w:rsidP="005977EB">
      <w:pPr>
        <w:spacing w:line="360" w:lineRule="auto"/>
        <w:rPr>
          <w:sz w:val="24"/>
          <w:szCs w:val="24"/>
        </w:rPr>
      </w:pPr>
      <w:r>
        <w:rPr>
          <w:sz w:val="24"/>
          <w:szCs w:val="24"/>
        </w:rPr>
        <w:t xml:space="preserve">John </w:t>
      </w:r>
      <w:r w:rsidR="00B70641">
        <w:rPr>
          <w:sz w:val="24"/>
          <w:szCs w:val="24"/>
        </w:rPr>
        <w:t>Locke appears to have</w:t>
      </w:r>
      <w:r w:rsidR="00D44639">
        <w:rPr>
          <w:sz w:val="24"/>
          <w:szCs w:val="24"/>
        </w:rPr>
        <w:t xml:space="preserve"> had</w:t>
      </w:r>
      <w:r w:rsidR="00B70641">
        <w:rPr>
          <w:sz w:val="24"/>
          <w:szCs w:val="24"/>
        </w:rPr>
        <w:t xml:space="preserve"> a different concept of the </w:t>
      </w:r>
      <w:r w:rsidR="007103BF">
        <w:rPr>
          <w:sz w:val="24"/>
          <w:szCs w:val="24"/>
        </w:rPr>
        <w:t>s</w:t>
      </w:r>
      <w:r w:rsidR="00B70641">
        <w:rPr>
          <w:sz w:val="24"/>
          <w:szCs w:val="24"/>
        </w:rPr>
        <w:t xml:space="preserve">tate of </w:t>
      </w:r>
      <w:r w:rsidR="007103BF">
        <w:rPr>
          <w:sz w:val="24"/>
          <w:szCs w:val="24"/>
        </w:rPr>
        <w:t>n</w:t>
      </w:r>
      <w:r w:rsidR="00B70641">
        <w:rPr>
          <w:sz w:val="24"/>
          <w:szCs w:val="24"/>
        </w:rPr>
        <w:t xml:space="preserve">ature described by Hobbes. </w:t>
      </w:r>
      <w:r w:rsidR="00F25F5B">
        <w:rPr>
          <w:sz w:val="24"/>
          <w:szCs w:val="24"/>
        </w:rPr>
        <w:t xml:space="preserve">‘The State of Nature, and the </w:t>
      </w:r>
      <w:r w:rsidR="00D018BB">
        <w:rPr>
          <w:sz w:val="24"/>
          <w:szCs w:val="24"/>
        </w:rPr>
        <w:t>S</w:t>
      </w:r>
      <w:r w:rsidR="00F25F5B">
        <w:rPr>
          <w:sz w:val="24"/>
          <w:szCs w:val="24"/>
        </w:rPr>
        <w:t>tate of War, which however some Men have confounded</w:t>
      </w:r>
      <w:r w:rsidR="00F45545">
        <w:rPr>
          <w:sz w:val="24"/>
          <w:szCs w:val="24"/>
        </w:rPr>
        <w:t>, are as far distant as a State of Peace, Good Will, Mutual Assistance, and Preservation</w:t>
      </w:r>
      <w:r w:rsidR="003E4830">
        <w:rPr>
          <w:sz w:val="24"/>
          <w:szCs w:val="24"/>
        </w:rPr>
        <w:t>, and a State of Enmity, Malice, Violence, and Mutual Destruction</w:t>
      </w:r>
      <w:r w:rsidR="00B75414">
        <w:rPr>
          <w:sz w:val="24"/>
          <w:szCs w:val="24"/>
        </w:rPr>
        <w:t xml:space="preserve"> are from one another.’ (John Locke, </w:t>
      </w:r>
      <w:r w:rsidR="00B75414">
        <w:rPr>
          <w:i/>
          <w:sz w:val="24"/>
          <w:szCs w:val="24"/>
        </w:rPr>
        <w:t>Second Treatise of Civil Government</w:t>
      </w:r>
      <w:r w:rsidR="007418BC">
        <w:rPr>
          <w:i/>
          <w:sz w:val="24"/>
          <w:szCs w:val="24"/>
        </w:rPr>
        <w:t>,</w:t>
      </w:r>
      <w:r w:rsidR="007418BC">
        <w:rPr>
          <w:sz w:val="24"/>
          <w:szCs w:val="24"/>
        </w:rPr>
        <w:t xml:space="preserve"> s. 19, p. 280).</w:t>
      </w:r>
    </w:p>
    <w:p w14:paraId="576C1D48" w14:textId="77777777" w:rsidR="00F3615F" w:rsidRDefault="00F3615F" w:rsidP="005977EB">
      <w:pPr>
        <w:spacing w:line="360" w:lineRule="auto"/>
        <w:rPr>
          <w:sz w:val="24"/>
          <w:szCs w:val="24"/>
        </w:rPr>
      </w:pPr>
    </w:p>
    <w:p w14:paraId="11A69EAE" w14:textId="1AB5D592" w:rsidR="00B70641" w:rsidRDefault="00B70641" w:rsidP="005977EB">
      <w:pPr>
        <w:spacing w:line="360" w:lineRule="auto"/>
        <w:rPr>
          <w:sz w:val="24"/>
          <w:szCs w:val="24"/>
        </w:rPr>
      </w:pPr>
      <w:r>
        <w:rPr>
          <w:sz w:val="24"/>
          <w:szCs w:val="24"/>
        </w:rPr>
        <w:t>For Locke, it was reasonably good and enjoyable. It was considered to be a state of “peace, goodwill, mutual assistance and preservation” the opposite of the picture described by Hobbes. According to Locke, humans had all the rights that nature could give them which included a state of liberty where they could conduct their lives as best they saw fit</w:t>
      </w:r>
      <w:r w:rsidR="00D44639">
        <w:rPr>
          <w:sz w:val="24"/>
          <w:szCs w:val="24"/>
        </w:rPr>
        <w:t>,</w:t>
      </w:r>
      <w:r>
        <w:rPr>
          <w:sz w:val="24"/>
          <w:szCs w:val="24"/>
        </w:rPr>
        <w:t xml:space="preserve"> free from the interference of others. All humans were equal and whilst there was substantial independence, you were not</w:t>
      </w:r>
      <w:r w:rsidR="00D958BF">
        <w:rPr>
          <w:sz w:val="24"/>
          <w:szCs w:val="24"/>
        </w:rPr>
        <w:t xml:space="preserve"> free to do whatever you liked and take more than your fair share of resources. Locke believed that people were capable of discovering and being bound by the Law of Nature. </w:t>
      </w:r>
      <w:r>
        <w:rPr>
          <w:sz w:val="24"/>
          <w:szCs w:val="24"/>
        </w:rPr>
        <w:t>In Locke’s state of nature morality existed and this is a significant contrast to Hobbes’s belief that morality and justice are socially constructed</w:t>
      </w:r>
      <w:r w:rsidR="009421C0">
        <w:rPr>
          <w:sz w:val="24"/>
          <w:szCs w:val="24"/>
        </w:rPr>
        <w:t xml:space="preserve">. For </w:t>
      </w:r>
      <w:r w:rsidR="00871B7B">
        <w:rPr>
          <w:sz w:val="24"/>
          <w:szCs w:val="24"/>
        </w:rPr>
        <w:t>Hobbes,</w:t>
      </w:r>
      <w:r w:rsidR="009421C0">
        <w:rPr>
          <w:sz w:val="24"/>
          <w:szCs w:val="24"/>
        </w:rPr>
        <w:t xml:space="preserve"> there were no absolute values which hold independently of any society. What is right and wrong; what is justice and injustice are values that are determined by the sovereign and do not pre-exist in the world.</w:t>
      </w:r>
      <w:r w:rsidR="007769E2">
        <w:rPr>
          <w:sz w:val="24"/>
          <w:szCs w:val="24"/>
        </w:rPr>
        <w:t xml:space="preserve"> </w:t>
      </w:r>
      <w:r w:rsidR="00403050">
        <w:rPr>
          <w:sz w:val="24"/>
          <w:szCs w:val="24"/>
        </w:rPr>
        <w:t>Hobbe</w:t>
      </w:r>
      <w:r w:rsidR="00D018BB">
        <w:rPr>
          <w:sz w:val="24"/>
          <w:szCs w:val="24"/>
        </w:rPr>
        <w:t xml:space="preserve">s’s principle of equality was a claim about the mental and </w:t>
      </w:r>
      <w:r w:rsidR="00D018BB">
        <w:rPr>
          <w:sz w:val="24"/>
          <w:szCs w:val="24"/>
        </w:rPr>
        <w:lastRenderedPageBreak/>
        <w:t>physical capabilities of all people. In contrast, for Locke it is a moral claim about rights: no person has a natural right to subordinate any other.</w:t>
      </w:r>
    </w:p>
    <w:p w14:paraId="043D686B" w14:textId="45E6CC8F" w:rsidR="00885120" w:rsidRPr="00D0754B" w:rsidRDefault="006906C2" w:rsidP="005977EB">
      <w:pPr>
        <w:spacing w:line="360" w:lineRule="auto"/>
        <w:rPr>
          <w:sz w:val="24"/>
          <w:szCs w:val="24"/>
        </w:rPr>
      </w:pPr>
      <w:r>
        <w:rPr>
          <w:sz w:val="24"/>
          <w:szCs w:val="24"/>
        </w:rPr>
        <w:t>So,</w:t>
      </w:r>
      <w:r w:rsidR="00885120">
        <w:rPr>
          <w:sz w:val="24"/>
          <w:szCs w:val="24"/>
        </w:rPr>
        <w:t xml:space="preserve"> Locke believes</w:t>
      </w:r>
      <w:r w:rsidR="00441D59">
        <w:rPr>
          <w:sz w:val="24"/>
          <w:szCs w:val="24"/>
        </w:rPr>
        <w:t xml:space="preserve"> that even in the state of nature, there is an enforceable and effective moral law, backed by the </w:t>
      </w:r>
      <w:r w:rsidR="008E5763">
        <w:rPr>
          <w:sz w:val="24"/>
          <w:szCs w:val="24"/>
        </w:rPr>
        <w:t>natural right of punishment, while Hobbes would most likely be sceptical of this claim</w:t>
      </w:r>
      <w:r w:rsidR="00871B7B">
        <w:rPr>
          <w:sz w:val="24"/>
          <w:szCs w:val="24"/>
        </w:rPr>
        <w:t>.</w:t>
      </w:r>
      <w:r w:rsidR="00CA2430">
        <w:rPr>
          <w:sz w:val="24"/>
          <w:szCs w:val="24"/>
        </w:rPr>
        <w:t xml:space="preserve"> Hobbes </w:t>
      </w:r>
      <w:r w:rsidR="00871B7B">
        <w:rPr>
          <w:sz w:val="24"/>
          <w:szCs w:val="24"/>
        </w:rPr>
        <w:t xml:space="preserve">thought that </w:t>
      </w:r>
      <w:r w:rsidR="00CA2430">
        <w:rPr>
          <w:sz w:val="24"/>
          <w:szCs w:val="24"/>
        </w:rPr>
        <w:t>the only way to subdue any power is through the exercise of a greater power and for Hobbes one of the key factors that brought people into conflict was a natural scarcity of goods. Locke appears to take a different position in believing that nature has given things richly. He believes that there is a natural abundance of land and plenty of room for everyone. ‘In the first Ages of the world, when Men were more in danger to be lost, by wandering from their Company, in the then vast Wilderness of the Earth, than to be straitened for want of room to plant in’ (</w:t>
      </w:r>
      <w:r w:rsidR="00D0754B">
        <w:rPr>
          <w:i/>
          <w:sz w:val="24"/>
          <w:szCs w:val="24"/>
        </w:rPr>
        <w:t>Second Treatise,</w:t>
      </w:r>
      <w:r w:rsidR="00D0754B">
        <w:rPr>
          <w:sz w:val="24"/>
          <w:szCs w:val="24"/>
        </w:rPr>
        <w:t xml:space="preserve"> s. 36, p.293) Locke </w:t>
      </w:r>
      <w:r w:rsidR="00FB776E">
        <w:rPr>
          <w:sz w:val="24"/>
          <w:szCs w:val="24"/>
        </w:rPr>
        <w:t xml:space="preserve">implies that there is little reason for conflict. It is thought that most people would want to cultivate their </w:t>
      </w:r>
      <w:r w:rsidR="009C7DC8">
        <w:rPr>
          <w:sz w:val="24"/>
          <w:szCs w:val="24"/>
        </w:rPr>
        <w:t>own land than invade that of their neighbours.</w:t>
      </w:r>
      <w:r w:rsidR="00740BB4">
        <w:rPr>
          <w:sz w:val="24"/>
          <w:szCs w:val="24"/>
        </w:rPr>
        <w:t xml:space="preserve"> If Locke is right, then peace in the state of nature is secured not only by the natural right to punish but</w:t>
      </w:r>
      <w:r w:rsidR="006B7EE3">
        <w:rPr>
          <w:sz w:val="24"/>
          <w:szCs w:val="24"/>
        </w:rPr>
        <w:t xml:space="preserve"> also by the fact that it would rarely be used (Wolff, </w:t>
      </w:r>
      <w:r w:rsidR="00431CB1">
        <w:rPr>
          <w:sz w:val="24"/>
          <w:szCs w:val="24"/>
        </w:rPr>
        <w:t>p. 22).</w:t>
      </w:r>
    </w:p>
    <w:p w14:paraId="40223408" w14:textId="77777777" w:rsidR="00411CDD" w:rsidRDefault="00411CDD" w:rsidP="005977EB">
      <w:pPr>
        <w:spacing w:line="360" w:lineRule="auto"/>
        <w:rPr>
          <w:sz w:val="24"/>
          <w:szCs w:val="24"/>
        </w:rPr>
      </w:pPr>
    </w:p>
    <w:p w14:paraId="6C82A938" w14:textId="77777777" w:rsidR="002651E2" w:rsidRDefault="006337F1" w:rsidP="005977EB">
      <w:pPr>
        <w:spacing w:line="360" w:lineRule="auto"/>
        <w:rPr>
          <w:sz w:val="24"/>
          <w:szCs w:val="24"/>
        </w:rPr>
      </w:pPr>
      <w:r>
        <w:rPr>
          <w:sz w:val="24"/>
          <w:szCs w:val="24"/>
        </w:rPr>
        <w:t>John</w:t>
      </w:r>
      <w:r w:rsidR="00BB42AD">
        <w:rPr>
          <w:sz w:val="24"/>
          <w:szCs w:val="24"/>
        </w:rPr>
        <w:t xml:space="preserve">- Jacques </w:t>
      </w:r>
      <w:r w:rsidR="001F7478">
        <w:rPr>
          <w:sz w:val="24"/>
          <w:szCs w:val="24"/>
        </w:rPr>
        <w:t>Rousseau’s idea of the state of nature was like Locke’s, one of happiness and equality between</w:t>
      </w:r>
      <w:r w:rsidR="00BB42AD">
        <w:rPr>
          <w:sz w:val="24"/>
          <w:szCs w:val="24"/>
        </w:rPr>
        <w:t xml:space="preserve"> people</w:t>
      </w:r>
      <w:r w:rsidR="001F7478">
        <w:rPr>
          <w:sz w:val="24"/>
          <w:szCs w:val="24"/>
        </w:rPr>
        <w:t>.</w:t>
      </w:r>
      <w:r w:rsidR="005E00EF">
        <w:rPr>
          <w:sz w:val="24"/>
          <w:szCs w:val="24"/>
        </w:rPr>
        <w:t xml:space="preserve"> He did </w:t>
      </w:r>
      <w:r w:rsidR="007A2602">
        <w:rPr>
          <w:sz w:val="24"/>
          <w:szCs w:val="24"/>
        </w:rPr>
        <w:t>believe that, like Hobbes and Locke, that human beings are primarily motivated by self-preservation</w:t>
      </w:r>
      <w:r w:rsidR="00367667">
        <w:rPr>
          <w:sz w:val="24"/>
          <w:szCs w:val="24"/>
        </w:rPr>
        <w:t xml:space="preserve"> but he felt that they both overlooked another aspect of human motivation, that of, compassion.</w:t>
      </w:r>
      <w:r w:rsidR="00956800">
        <w:rPr>
          <w:sz w:val="24"/>
          <w:szCs w:val="24"/>
        </w:rPr>
        <w:t xml:space="preserve"> Roussea</w:t>
      </w:r>
      <w:r w:rsidR="00671D22">
        <w:rPr>
          <w:sz w:val="24"/>
          <w:szCs w:val="24"/>
        </w:rPr>
        <w:t xml:space="preserve">u </w:t>
      </w:r>
      <w:r w:rsidR="00956800">
        <w:rPr>
          <w:sz w:val="24"/>
          <w:szCs w:val="24"/>
        </w:rPr>
        <w:t>believed that we have ‘an innate repugnance</w:t>
      </w:r>
      <w:r w:rsidR="000B4F31">
        <w:rPr>
          <w:sz w:val="24"/>
          <w:szCs w:val="24"/>
        </w:rPr>
        <w:t xml:space="preserve"> at seeing a fellow-creature suffer’ (</w:t>
      </w:r>
      <w:r w:rsidR="000B4F31">
        <w:rPr>
          <w:i/>
          <w:sz w:val="24"/>
          <w:szCs w:val="24"/>
        </w:rPr>
        <w:t>Discourse on the Origin of Inequality</w:t>
      </w:r>
      <w:r w:rsidR="00A12412">
        <w:rPr>
          <w:i/>
          <w:sz w:val="24"/>
          <w:szCs w:val="24"/>
        </w:rPr>
        <w:t>,</w:t>
      </w:r>
      <w:r w:rsidR="00A12412">
        <w:rPr>
          <w:sz w:val="24"/>
          <w:szCs w:val="24"/>
        </w:rPr>
        <w:t xml:space="preserve"> 73).</w:t>
      </w:r>
      <w:r w:rsidR="001F7478">
        <w:rPr>
          <w:sz w:val="24"/>
          <w:szCs w:val="24"/>
        </w:rPr>
        <w:t xml:space="preserve"> </w:t>
      </w:r>
      <w:r w:rsidR="00671D22">
        <w:rPr>
          <w:sz w:val="24"/>
          <w:szCs w:val="24"/>
        </w:rPr>
        <w:t xml:space="preserve"> He argues that compassion acts as a powerful restraint on the drives that bring humans to attack each other and go to war. </w:t>
      </w:r>
    </w:p>
    <w:p w14:paraId="1FEE1CCE" w14:textId="3833A52B" w:rsidR="0052589B" w:rsidRDefault="002651E2" w:rsidP="005977EB">
      <w:pPr>
        <w:spacing w:line="360" w:lineRule="auto"/>
        <w:rPr>
          <w:sz w:val="24"/>
          <w:szCs w:val="24"/>
        </w:rPr>
      </w:pPr>
      <w:r>
        <w:rPr>
          <w:sz w:val="24"/>
          <w:szCs w:val="24"/>
        </w:rPr>
        <w:t>A</w:t>
      </w:r>
      <w:r w:rsidR="001F7478">
        <w:rPr>
          <w:sz w:val="24"/>
          <w:szCs w:val="24"/>
        </w:rPr>
        <w:t xml:space="preserve">s time passed and human populations experienced flux and change, populations increased and so the means by which people could satisfy their needs also had to change. </w:t>
      </w:r>
      <w:r w:rsidR="00897FD8">
        <w:rPr>
          <w:sz w:val="24"/>
          <w:szCs w:val="24"/>
        </w:rPr>
        <w:t>Rousseau</w:t>
      </w:r>
      <w:r w:rsidR="001F7478">
        <w:rPr>
          <w:sz w:val="24"/>
          <w:szCs w:val="24"/>
        </w:rPr>
        <w:t xml:space="preserve"> believed that humans started to live together in small communities to share resources and create divisions of labour amongst each other. Discoveries and inventions started to make life easier and this led to humans having more leisure time but it also led to humans making comparison</w:t>
      </w:r>
      <w:r w:rsidR="00B004A3">
        <w:rPr>
          <w:sz w:val="24"/>
          <w:szCs w:val="24"/>
        </w:rPr>
        <w:t xml:space="preserve">s </w:t>
      </w:r>
      <w:r w:rsidR="001F7478">
        <w:rPr>
          <w:sz w:val="24"/>
          <w:szCs w:val="24"/>
        </w:rPr>
        <w:t xml:space="preserve">with each other. This </w:t>
      </w:r>
      <w:r w:rsidR="00EA2B24">
        <w:rPr>
          <w:sz w:val="24"/>
          <w:szCs w:val="24"/>
        </w:rPr>
        <w:t xml:space="preserve">inevitably </w:t>
      </w:r>
      <w:r w:rsidR="001F7478">
        <w:rPr>
          <w:sz w:val="24"/>
          <w:szCs w:val="24"/>
        </w:rPr>
        <w:t>led to the development of public values and emotions such as shame, envy, pride and contempt.</w:t>
      </w:r>
      <w:r w:rsidR="00EA2B24">
        <w:rPr>
          <w:sz w:val="24"/>
          <w:szCs w:val="24"/>
        </w:rPr>
        <w:t xml:space="preserve"> The idea that you could accrue private property was characterised by greed, competition, inequality, vice and vanity. </w:t>
      </w:r>
      <w:r w:rsidR="006F694E">
        <w:rPr>
          <w:sz w:val="24"/>
          <w:szCs w:val="24"/>
        </w:rPr>
        <w:t>Rousseau took an extreme and pessimistic view of human progress</w:t>
      </w:r>
      <w:r w:rsidR="00FF596C">
        <w:rPr>
          <w:sz w:val="24"/>
          <w:szCs w:val="24"/>
        </w:rPr>
        <w:t xml:space="preserve"> and </w:t>
      </w:r>
      <w:r w:rsidR="00EA2B24">
        <w:rPr>
          <w:sz w:val="24"/>
          <w:szCs w:val="24"/>
        </w:rPr>
        <w:t xml:space="preserve">believed that the invention of </w:t>
      </w:r>
      <w:r w:rsidR="00EA2B24">
        <w:rPr>
          <w:sz w:val="24"/>
          <w:szCs w:val="24"/>
        </w:rPr>
        <w:lastRenderedPageBreak/>
        <w:t>property</w:t>
      </w:r>
      <w:r w:rsidR="00FF596C">
        <w:rPr>
          <w:sz w:val="24"/>
          <w:szCs w:val="24"/>
        </w:rPr>
        <w:t xml:space="preserve"> ownership</w:t>
      </w:r>
      <w:r w:rsidR="00EA2B24">
        <w:rPr>
          <w:sz w:val="24"/>
          <w:szCs w:val="24"/>
        </w:rPr>
        <w:t xml:space="preserve"> constitutes humanity’s ‘fall from grace’.</w:t>
      </w:r>
      <w:r w:rsidR="00FF596C">
        <w:rPr>
          <w:sz w:val="24"/>
          <w:szCs w:val="24"/>
        </w:rPr>
        <w:t xml:space="preserve"> In his </w:t>
      </w:r>
      <w:r w:rsidR="00753182">
        <w:rPr>
          <w:sz w:val="24"/>
          <w:szCs w:val="24"/>
        </w:rPr>
        <w:t xml:space="preserve">treatise on education, </w:t>
      </w:r>
      <w:r w:rsidR="00753182">
        <w:rPr>
          <w:i/>
          <w:sz w:val="24"/>
          <w:szCs w:val="24"/>
        </w:rPr>
        <w:t>Emile,</w:t>
      </w:r>
      <w:r w:rsidR="00753182">
        <w:rPr>
          <w:sz w:val="24"/>
          <w:szCs w:val="24"/>
        </w:rPr>
        <w:t xml:space="preserve"> begins: ‘God makes all things good</w:t>
      </w:r>
      <w:r w:rsidR="00DE71B6">
        <w:rPr>
          <w:sz w:val="24"/>
          <w:szCs w:val="24"/>
        </w:rPr>
        <w:t>; man meddles with them and they become evil.’</w:t>
      </w:r>
      <w:r w:rsidR="000A11EC">
        <w:rPr>
          <w:sz w:val="24"/>
          <w:szCs w:val="24"/>
        </w:rPr>
        <w:t xml:space="preserve"> It is almost as though Rousseau</w:t>
      </w:r>
      <w:r w:rsidR="00821386">
        <w:rPr>
          <w:sz w:val="24"/>
          <w:szCs w:val="24"/>
        </w:rPr>
        <w:t xml:space="preserve"> sees innovation and not Hobbesian</w:t>
      </w:r>
      <w:r w:rsidR="004E166A">
        <w:rPr>
          <w:sz w:val="24"/>
          <w:szCs w:val="24"/>
        </w:rPr>
        <w:t xml:space="preserve"> competition as the root of the conflict between people.</w:t>
      </w:r>
    </w:p>
    <w:p w14:paraId="30542DA0" w14:textId="600E0C86" w:rsidR="004E166A" w:rsidRPr="00E24D90" w:rsidRDefault="004E166A" w:rsidP="005977EB">
      <w:pPr>
        <w:spacing w:line="360" w:lineRule="auto"/>
        <w:rPr>
          <w:sz w:val="24"/>
          <w:szCs w:val="24"/>
        </w:rPr>
      </w:pPr>
      <w:r>
        <w:rPr>
          <w:sz w:val="24"/>
          <w:szCs w:val="24"/>
        </w:rPr>
        <w:t>He states, ‘the destruction of equality was attended by the most terrible disorders. Usurpations by the rich, robbery by the poor and the unbridled passions of both suppressed the cries of natural compassion and the still feeble voice of justice, and filled with avarice, ambition and vice. Between the title of the strongest and that of first occupier, there arose perpetual conflicts, which never ended but in battles and bloodshed. The new-born state of society thus gave rise to a horrible state of war. (</w:t>
      </w:r>
      <w:r>
        <w:rPr>
          <w:i/>
          <w:sz w:val="24"/>
          <w:szCs w:val="24"/>
        </w:rPr>
        <w:t xml:space="preserve">Discourse on the Origin of </w:t>
      </w:r>
      <w:r w:rsidR="00E24D90">
        <w:rPr>
          <w:i/>
          <w:sz w:val="24"/>
          <w:szCs w:val="24"/>
        </w:rPr>
        <w:t xml:space="preserve">Inequality, </w:t>
      </w:r>
      <w:r w:rsidR="00E24D90">
        <w:rPr>
          <w:sz w:val="24"/>
          <w:szCs w:val="24"/>
        </w:rPr>
        <w:t>97)</w:t>
      </w:r>
    </w:p>
    <w:p w14:paraId="5712BA8F" w14:textId="77777777" w:rsidR="0052589B" w:rsidRDefault="0052589B" w:rsidP="005977EB">
      <w:pPr>
        <w:spacing w:line="360" w:lineRule="auto"/>
        <w:rPr>
          <w:sz w:val="24"/>
          <w:szCs w:val="24"/>
        </w:rPr>
      </w:pPr>
    </w:p>
    <w:p w14:paraId="7B32E0EF" w14:textId="0411CF05" w:rsidR="001F7478" w:rsidRDefault="00EA2B24" w:rsidP="005977EB">
      <w:pPr>
        <w:spacing w:line="360" w:lineRule="auto"/>
        <w:rPr>
          <w:sz w:val="24"/>
          <w:szCs w:val="24"/>
        </w:rPr>
      </w:pPr>
      <w:r>
        <w:rPr>
          <w:sz w:val="24"/>
          <w:szCs w:val="24"/>
        </w:rPr>
        <w:t xml:space="preserve">An individual </w:t>
      </w:r>
      <w:r w:rsidR="0052589B">
        <w:rPr>
          <w:sz w:val="24"/>
          <w:szCs w:val="24"/>
        </w:rPr>
        <w:t>surrenders</w:t>
      </w:r>
      <w:r>
        <w:rPr>
          <w:sz w:val="24"/>
          <w:szCs w:val="24"/>
        </w:rPr>
        <w:t xml:space="preserve"> their rights not to a single individual or sovereign but to each other – to the community which Rousseau termed the ‘general will’ (civil liberties were gained such as freedom of speech, equality and assembly). For </w:t>
      </w:r>
      <w:r w:rsidR="0052589B">
        <w:rPr>
          <w:sz w:val="24"/>
          <w:szCs w:val="24"/>
        </w:rPr>
        <w:t>Rousseau</w:t>
      </w:r>
      <w:r>
        <w:rPr>
          <w:sz w:val="24"/>
          <w:szCs w:val="24"/>
        </w:rPr>
        <w:t xml:space="preserve">, individuals are subject to the ‘general will’ and to obey this is to obey himself. In short, </w:t>
      </w:r>
      <w:r w:rsidR="00121307">
        <w:rPr>
          <w:sz w:val="24"/>
          <w:szCs w:val="24"/>
        </w:rPr>
        <w:t>Rousseau</w:t>
      </w:r>
      <w:r>
        <w:rPr>
          <w:sz w:val="24"/>
          <w:szCs w:val="24"/>
        </w:rPr>
        <w:t xml:space="preserve"> favoured a people’s sovereignty and this is </w:t>
      </w:r>
      <w:r w:rsidR="00BD0088">
        <w:rPr>
          <w:sz w:val="24"/>
          <w:szCs w:val="24"/>
        </w:rPr>
        <w:t>encapsulated in his famous quote “Man is born free, but everywhere he is in chains”.</w:t>
      </w:r>
    </w:p>
    <w:p w14:paraId="69EC1C58" w14:textId="77777777" w:rsidR="00045779" w:rsidRDefault="00045779" w:rsidP="005977EB">
      <w:pPr>
        <w:spacing w:line="360" w:lineRule="auto"/>
        <w:rPr>
          <w:sz w:val="24"/>
          <w:szCs w:val="24"/>
        </w:rPr>
      </w:pPr>
    </w:p>
    <w:p w14:paraId="7167AA1F" w14:textId="77777777" w:rsidR="00700E8D" w:rsidRDefault="00045779" w:rsidP="005977EB">
      <w:pPr>
        <w:spacing w:line="360" w:lineRule="auto"/>
        <w:rPr>
          <w:sz w:val="24"/>
          <w:szCs w:val="24"/>
        </w:rPr>
      </w:pPr>
      <w:r>
        <w:rPr>
          <w:sz w:val="24"/>
          <w:szCs w:val="24"/>
        </w:rPr>
        <w:t>We could argue that Hobbes’ state of nature is a meaningless piece of fiction which bears no relation to history</w:t>
      </w:r>
      <w:r w:rsidR="0080424E">
        <w:rPr>
          <w:sz w:val="24"/>
          <w:szCs w:val="24"/>
        </w:rPr>
        <w:t xml:space="preserve"> and is purely a </w:t>
      </w:r>
      <w:r w:rsidR="00E24D90">
        <w:rPr>
          <w:sz w:val="24"/>
          <w:szCs w:val="24"/>
        </w:rPr>
        <w:t>vehicle</w:t>
      </w:r>
      <w:r w:rsidR="0080424E">
        <w:rPr>
          <w:sz w:val="24"/>
          <w:szCs w:val="24"/>
        </w:rPr>
        <w:t xml:space="preserve"> for his beliefs as if they were the conclusions of rational arguments. </w:t>
      </w:r>
      <w:r w:rsidR="00871B7B">
        <w:rPr>
          <w:sz w:val="24"/>
          <w:szCs w:val="24"/>
        </w:rPr>
        <w:t xml:space="preserve"> The Scottish philosopher David Hume also points out that there had never been a situation called the ‘state of nature’ and that nobody had consented to a social contract, mainly because the social contract was purely hypothetical: since we are born into a </w:t>
      </w:r>
      <w:r w:rsidR="00700E8D">
        <w:rPr>
          <w:sz w:val="24"/>
          <w:szCs w:val="24"/>
        </w:rPr>
        <w:t>society,</w:t>
      </w:r>
      <w:r w:rsidR="00871B7B">
        <w:rPr>
          <w:sz w:val="24"/>
          <w:szCs w:val="24"/>
        </w:rPr>
        <w:t xml:space="preserve"> we do not need a contract theory because our belief is that the government is in our best interests and so the people support its continuation. </w:t>
      </w:r>
    </w:p>
    <w:p w14:paraId="22084EFC" w14:textId="5E0CD311" w:rsidR="00045779" w:rsidRDefault="0080424E" w:rsidP="005977EB">
      <w:pPr>
        <w:spacing w:line="360" w:lineRule="auto"/>
        <w:rPr>
          <w:sz w:val="24"/>
          <w:szCs w:val="24"/>
        </w:rPr>
      </w:pPr>
      <w:r>
        <w:rPr>
          <w:sz w:val="24"/>
          <w:szCs w:val="24"/>
        </w:rPr>
        <w:t xml:space="preserve">It appears to be generally agreed </w:t>
      </w:r>
      <w:r w:rsidR="00EA78B1">
        <w:rPr>
          <w:sz w:val="24"/>
          <w:szCs w:val="24"/>
        </w:rPr>
        <w:t xml:space="preserve">however, </w:t>
      </w:r>
      <w:r>
        <w:rPr>
          <w:sz w:val="24"/>
          <w:szCs w:val="24"/>
        </w:rPr>
        <w:t>that Hobbes didn’t intend his account to be anything more than hypothetical. He points out what life would be like if there were no sovereign power, or if that power were removed.</w:t>
      </w:r>
      <w:r w:rsidR="00452404">
        <w:rPr>
          <w:sz w:val="24"/>
          <w:szCs w:val="24"/>
        </w:rPr>
        <w:t xml:space="preserve"> Like Plato before him, Hobbes seems content to reduce </w:t>
      </w:r>
      <w:r w:rsidR="00700E8D">
        <w:rPr>
          <w:sz w:val="24"/>
          <w:szCs w:val="24"/>
        </w:rPr>
        <w:t>peoples’</w:t>
      </w:r>
      <w:r w:rsidR="00452404">
        <w:rPr>
          <w:sz w:val="24"/>
          <w:szCs w:val="24"/>
        </w:rPr>
        <w:t xml:space="preserve"> freedom significantly in his ideal state</w:t>
      </w:r>
      <w:r w:rsidR="0056015E">
        <w:rPr>
          <w:sz w:val="24"/>
          <w:szCs w:val="24"/>
        </w:rPr>
        <w:t xml:space="preserve">. He thinks censorship by the sovereign acceptable and indeed desirable. It is for the sovereign to declare what is right and wrong and the individual should not attempt to make such judgements. Even though Hobbes set limits on the powers of the sovereign to do whatever he likes, these limits are </w:t>
      </w:r>
      <w:r w:rsidR="0056015E">
        <w:rPr>
          <w:sz w:val="24"/>
          <w:szCs w:val="24"/>
        </w:rPr>
        <w:lastRenderedPageBreak/>
        <w:t>not stringent enough</w:t>
      </w:r>
      <w:r w:rsidR="00653B9E">
        <w:rPr>
          <w:sz w:val="24"/>
          <w:szCs w:val="24"/>
        </w:rPr>
        <w:t xml:space="preserve"> perhaps</w:t>
      </w:r>
      <w:r w:rsidR="0056015E">
        <w:rPr>
          <w:sz w:val="24"/>
          <w:szCs w:val="24"/>
        </w:rPr>
        <w:t xml:space="preserve"> to prevent the state from becoming a totalitarian state. Despite Hobbes suggesting that the ‘sovereign power is not so hurtful as the want of it’ even the desperation of the state of nature might seem preferable to life under a totalitarian regime. Some might opt for a life that is solitary, poor, brutish, nasty and short in preference</w:t>
      </w:r>
      <w:r w:rsidR="005977EB">
        <w:rPr>
          <w:sz w:val="24"/>
          <w:szCs w:val="24"/>
        </w:rPr>
        <w:t xml:space="preserve"> to that of seeming enslavement to an ultimate ruler.</w:t>
      </w:r>
    </w:p>
    <w:p w14:paraId="3F9862CA" w14:textId="77777777" w:rsidR="00700E8D" w:rsidRDefault="00700E8D" w:rsidP="00895E84">
      <w:pPr>
        <w:rPr>
          <w:sz w:val="24"/>
          <w:szCs w:val="24"/>
        </w:rPr>
      </w:pPr>
    </w:p>
    <w:p w14:paraId="5412C177" w14:textId="77777777" w:rsidR="00700E8D" w:rsidRDefault="00700E8D" w:rsidP="00895E84">
      <w:pPr>
        <w:rPr>
          <w:sz w:val="24"/>
          <w:szCs w:val="24"/>
        </w:rPr>
      </w:pPr>
    </w:p>
    <w:p w14:paraId="6E94C327" w14:textId="77777777" w:rsidR="00700E8D" w:rsidRDefault="00700E8D" w:rsidP="00895E84">
      <w:pPr>
        <w:rPr>
          <w:sz w:val="24"/>
          <w:szCs w:val="24"/>
        </w:rPr>
      </w:pPr>
    </w:p>
    <w:p w14:paraId="5C0F8F99" w14:textId="77777777" w:rsidR="00700E8D" w:rsidRDefault="00700E8D" w:rsidP="00895E84">
      <w:pPr>
        <w:rPr>
          <w:sz w:val="24"/>
          <w:szCs w:val="24"/>
        </w:rPr>
      </w:pPr>
    </w:p>
    <w:p w14:paraId="5C04D817" w14:textId="77777777" w:rsidR="00700E8D" w:rsidRDefault="00700E8D" w:rsidP="00895E84">
      <w:pPr>
        <w:rPr>
          <w:sz w:val="24"/>
          <w:szCs w:val="24"/>
        </w:rPr>
      </w:pPr>
    </w:p>
    <w:p w14:paraId="40E2DFB2" w14:textId="77777777" w:rsidR="00700E8D" w:rsidRDefault="00700E8D" w:rsidP="00895E84">
      <w:pPr>
        <w:rPr>
          <w:sz w:val="24"/>
          <w:szCs w:val="24"/>
        </w:rPr>
      </w:pPr>
    </w:p>
    <w:p w14:paraId="5AAC745F" w14:textId="77777777" w:rsidR="00700E8D" w:rsidRDefault="00700E8D" w:rsidP="00895E84">
      <w:pPr>
        <w:rPr>
          <w:sz w:val="24"/>
          <w:szCs w:val="24"/>
        </w:rPr>
      </w:pPr>
    </w:p>
    <w:p w14:paraId="24F95002" w14:textId="77777777" w:rsidR="00700E8D" w:rsidRDefault="00700E8D" w:rsidP="00895E84">
      <w:pPr>
        <w:rPr>
          <w:sz w:val="24"/>
          <w:szCs w:val="24"/>
        </w:rPr>
      </w:pPr>
    </w:p>
    <w:p w14:paraId="0B7F1AFF" w14:textId="77777777" w:rsidR="00700E8D" w:rsidRDefault="00700E8D" w:rsidP="00895E84">
      <w:pPr>
        <w:rPr>
          <w:sz w:val="24"/>
          <w:szCs w:val="24"/>
        </w:rPr>
      </w:pPr>
    </w:p>
    <w:p w14:paraId="263B59F1" w14:textId="77777777" w:rsidR="00700E8D" w:rsidRDefault="00700E8D" w:rsidP="00895E84">
      <w:pPr>
        <w:rPr>
          <w:sz w:val="24"/>
          <w:szCs w:val="24"/>
        </w:rPr>
      </w:pPr>
    </w:p>
    <w:p w14:paraId="4DF639F5" w14:textId="7E2758CB" w:rsidR="00700E8D" w:rsidRDefault="00174DD0" w:rsidP="00895E84">
      <w:pPr>
        <w:rPr>
          <w:sz w:val="24"/>
          <w:szCs w:val="24"/>
        </w:rPr>
      </w:pPr>
      <w:r>
        <w:rPr>
          <w:sz w:val="24"/>
          <w:szCs w:val="24"/>
        </w:rPr>
        <w:t>Word count:</w:t>
      </w:r>
      <w:r w:rsidR="00DD4E5D">
        <w:rPr>
          <w:sz w:val="24"/>
          <w:szCs w:val="24"/>
        </w:rPr>
        <w:t xml:space="preserve"> 4872</w:t>
      </w:r>
    </w:p>
    <w:p w14:paraId="7A1A49D0" w14:textId="77777777" w:rsidR="00700E8D" w:rsidRDefault="00700E8D" w:rsidP="00895E84">
      <w:pPr>
        <w:rPr>
          <w:sz w:val="24"/>
          <w:szCs w:val="24"/>
        </w:rPr>
      </w:pPr>
    </w:p>
    <w:p w14:paraId="5D8E9A49" w14:textId="77777777" w:rsidR="00700E8D" w:rsidRDefault="00700E8D" w:rsidP="00895E84">
      <w:pPr>
        <w:rPr>
          <w:sz w:val="24"/>
          <w:szCs w:val="24"/>
        </w:rPr>
      </w:pPr>
    </w:p>
    <w:p w14:paraId="42C1C7BF" w14:textId="77777777" w:rsidR="00700E8D" w:rsidRDefault="00700E8D" w:rsidP="00895E84">
      <w:pPr>
        <w:rPr>
          <w:sz w:val="24"/>
          <w:szCs w:val="24"/>
        </w:rPr>
      </w:pPr>
    </w:p>
    <w:p w14:paraId="1F18D370" w14:textId="77777777" w:rsidR="00700E8D" w:rsidRDefault="00700E8D" w:rsidP="00895E84">
      <w:pPr>
        <w:rPr>
          <w:sz w:val="24"/>
          <w:szCs w:val="24"/>
        </w:rPr>
      </w:pPr>
    </w:p>
    <w:p w14:paraId="3280D0B5" w14:textId="77777777" w:rsidR="006906C2" w:rsidRDefault="006906C2" w:rsidP="00895E84">
      <w:pPr>
        <w:rPr>
          <w:sz w:val="24"/>
          <w:szCs w:val="24"/>
        </w:rPr>
      </w:pPr>
    </w:p>
    <w:p w14:paraId="12D37E0F" w14:textId="77777777" w:rsidR="006906C2" w:rsidRDefault="006906C2" w:rsidP="00895E84">
      <w:pPr>
        <w:rPr>
          <w:sz w:val="24"/>
          <w:szCs w:val="24"/>
        </w:rPr>
      </w:pPr>
    </w:p>
    <w:p w14:paraId="66CA1BB4" w14:textId="77777777" w:rsidR="00C22FA1" w:rsidRDefault="00C22FA1" w:rsidP="00895E84">
      <w:pPr>
        <w:rPr>
          <w:sz w:val="24"/>
          <w:szCs w:val="24"/>
        </w:rPr>
      </w:pPr>
    </w:p>
    <w:p w14:paraId="7295B27C" w14:textId="77777777" w:rsidR="00C22FA1" w:rsidRDefault="00C22FA1" w:rsidP="00895E84">
      <w:pPr>
        <w:rPr>
          <w:sz w:val="24"/>
          <w:szCs w:val="24"/>
        </w:rPr>
      </w:pPr>
    </w:p>
    <w:p w14:paraId="73ED470A" w14:textId="77777777" w:rsidR="00C22FA1" w:rsidRDefault="00C22FA1" w:rsidP="00895E84">
      <w:pPr>
        <w:rPr>
          <w:sz w:val="24"/>
          <w:szCs w:val="24"/>
        </w:rPr>
      </w:pPr>
    </w:p>
    <w:p w14:paraId="70CB3E8B" w14:textId="77777777" w:rsidR="00C22FA1" w:rsidRDefault="00C22FA1" w:rsidP="00895E84">
      <w:pPr>
        <w:rPr>
          <w:sz w:val="24"/>
          <w:szCs w:val="24"/>
        </w:rPr>
      </w:pPr>
    </w:p>
    <w:p w14:paraId="402B5AB3" w14:textId="77777777" w:rsidR="00C22FA1" w:rsidRDefault="00C22FA1" w:rsidP="00895E84">
      <w:pPr>
        <w:rPr>
          <w:sz w:val="24"/>
          <w:szCs w:val="24"/>
        </w:rPr>
      </w:pPr>
    </w:p>
    <w:p w14:paraId="5A4356C6" w14:textId="77777777" w:rsidR="00C22FA1" w:rsidRDefault="00C22FA1" w:rsidP="00895E84">
      <w:pPr>
        <w:rPr>
          <w:sz w:val="24"/>
          <w:szCs w:val="24"/>
        </w:rPr>
      </w:pPr>
    </w:p>
    <w:p w14:paraId="6464CA49" w14:textId="77777777" w:rsidR="00C22FA1" w:rsidRDefault="00C22FA1" w:rsidP="00895E84">
      <w:pPr>
        <w:rPr>
          <w:sz w:val="24"/>
          <w:szCs w:val="24"/>
        </w:rPr>
      </w:pPr>
    </w:p>
    <w:p w14:paraId="09B142FE" w14:textId="77777777" w:rsidR="00C22FA1" w:rsidRDefault="00C22FA1" w:rsidP="00895E84">
      <w:pPr>
        <w:rPr>
          <w:sz w:val="24"/>
          <w:szCs w:val="24"/>
        </w:rPr>
      </w:pPr>
    </w:p>
    <w:p w14:paraId="7063B009" w14:textId="77777777" w:rsidR="00C22FA1" w:rsidRDefault="00C22FA1" w:rsidP="00895E84">
      <w:pPr>
        <w:rPr>
          <w:sz w:val="24"/>
          <w:szCs w:val="24"/>
        </w:rPr>
      </w:pPr>
    </w:p>
    <w:p w14:paraId="3B653817" w14:textId="77777777" w:rsidR="00C22FA1" w:rsidRDefault="00C22FA1" w:rsidP="00895E84">
      <w:pPr>
        <w:rPr>
          <w:sz w:val="24"/>
          <w:szCs w:val="24"/>
        </w:rPr>
      </w:pPr>
    </w:p>
    <w:p w14:paraId="352596B5" w14:textId="77777777" w:rsidR="00C22FA1" w:rsidRDefault="00C22FA1" w:rsidP="00895E84">
      <w:pPr>
        <w:rPr>
          <w:sz w:val="24"/>
          <w:szCs w:val="24"/>
        </w:rPr>
      </w:pPr>
    </w:p>
    <w:p w14:paraId="7E137B1C" w14:textId="77777777" w:rsidR="00C22FA1" w:rsidRDefault="00C22FA1" w:rsidP="00895E84">
      <w:pPr>
        <w:rPr>
          <w:sz w:val="24"/>
          <w:szCs w:val="24"/>
        </w:rPr>
      </w:pPr>
    </w:p>
    <w:p w14:paraId="4C66EDD0" w14:textId="77777777" w:rsidR="00C22FA1" w:rsidRDefault="00C22FA1" w:rsidP="00895E84">
      <w:pPr>
        <w:rPr>
          <w:sz w:val="24"/>
          <w:szCs w:val="24"/>
        </w:rPr>
      </w:pPr>
    </w:p>
    <w:p w14:paraId="23BE1C28" w14:textId="77777777" w:rsidR="00C22FA1" w:rsidRDefault="00C22FA1" w:rsidP="00895E84">
      <w:pPr>
        <w:rPr>
          <w:sz w:val="24"/>
          <w:szCs w:val="24"/>
        </w:rPr>
      </w:pPr>
    </w:p>
    <w:p w14:paraId="4F4AEAF8" w14:textId="77777777" w:rsidR="00C22FA1" w:rsidRDefault="00C22FA1" w:rsidP="00895E84">
      <w:pPr>
        <w:rPr>
          <w:sz w:val="24"/>
          <w:szCs w:val="24"/>
        </w:rPr>
      </w:pPr>
    </w:p>
    <w:p w14:paraId="08250E07" w14:textId="77777777" w:rsidR="00C22FA1" w:rsidRDefault="00C22FA1" w:rsidP="00895E84">
      <w:pPr>
        <w:rPr>
          <w:sz w:val="24"/>
          <w:szCs w:val="24"/>
        </w:rPr>
      </w:pPr>
    </w:p>
    <w:p w14:paraId="1097E588" w14:textId="77777777" w:rsidR="00C22FA1" w:rsidRDefault="00C22FA1" w:rsidP="00895E84">
      <w:pPr>
        <w:rPr>
          <w:sz w:val="24"/>
          <w:szCs w:val="24"/>
        </w:rPr>
      </w:pPr>
    </w:p>
    <w:p w14:paraId="2E4D54B8" w14:textId="77777777" w:rsidR="00C22FA1" w:rsidRDefault="00C22FA1" w:rsidP="00895E84">
      <w:pPr>
        <w:rPr>
          <w:sz w:val="24"/>
          <w:szCs w:val="24"/>
        </w:rPr>
      </w:pPr>
    </w:p>
    <w:p w14:paraId="67B7E72A" w14:textId="77777777" w:rsidR="00C22FA1" w:rsidRDefault="00C22FA1" w:rsidP="00895E84">
      <w:pPr>
        <w:rPr>
          <w:sz w:val="24"/>
          <w:szCs w:val="24"/>
        </w:rPr>
      </w:pPr>
    </w:p>
    <w:p w14:paraId="152C2BAC" w14:textId="77777777" w:rsidR="00C22FA1" w:rsidRDefault="00C22FA1" w:rsidP="00895E84">
      <w:pPr>
        <w:rPr>
          <w:sz w:val="24"/>
          <w:szCs w:val="24"/>
        </w:rPr>
      </w:pPr>
    </w:p>
    <w:p w14:paraId="5A943129" w14:textId="77777777" w:rsidR="00C22FA1" w:rsidRDefault="00C22FA1" w:rsidP="00895E84">
      <w:pPr>
        <w:rPr>
          <w:sz w:val="24"/>
          <w:szCs w:val="24"/>
        </w:rPr>
      </w:pPr>
    </w:p>
    <w:p w14:paraId="022EDD45" w14:textId="77777777" w:rsidR="00C22FA1" w:rsidRDefault="00C22FA1" w:rsidP="00895E84">
      <w:pPr>
        <w:rPr>
          <w:sz w:val="24"/>
          <w:szCs w:val="24"/>
        </w:rPr>
      </w:pPr>
    </w:p>
    <w:p w14:paraId="5AEB5EB5" w14:textId="77777777" w:rsidR="00C22FA1" w:rsidRDefault="00C22FA1" w:rsidP="00895E84">
      <w:pPr>
        <w:rPr>
          <w:sz w:val="24"/>
          <w:szCs w:val="24"/>
        </w:rPr>
      </w:pPr>
    </w:p>
    <w:p w14:paraId="129D19E7" w14:textId="77777777" w:rsidR="00C22FA1" w:rsidRDefault="00C22FA1" w:rsidP="00895E84">
      <w:pPr>
        <w:rPr>
          <w:sz w:val="24"/>
          <w:szCs w:val="24"/>
        </w:rPr>
      </w:pPr>
      <w:bookmarkStart w:id="0" w:name="_GoBack"/>
      <w:bookmarkEnd w:id="0"/>
    </w:p>
    <w:p w14:paraId="16743C7E" w14:textId="77777777" w:rsidR="00700E8D" w:rsidRDefault="00700E8D" w:rsidP="00895E84">
      <w:pPr>
        <w:rPr>
          <w:sz w:val="24"/>
          <w:szCs w:val="24"/>
        </w:rPr>
      </w:pPr>
    </w:p>
    <w:p w14:paraId="04416839" w14:textId="504A9FF4" w:rsidR="00700E8D" w:rsidRDefault="00700E8D" w:rsidP="00895E84">
      <w:pPr>
        <w:rPr>
          <w:sz w:val="24"/>
          <w:szCs w:val="24"/>
          <w:u w:val="single"/>
        </w:rPr>
      </w:pPr>
      <w:r w:rsidRPr="00700E8D">
        <w:rPr>
          <w:sz w:val="24"/>
          <w:szCs w:val="24"/>
          <w:u w:val="single"/>
        </w:rPr>
        <w:t>Bibliography &amp; References:</w:t>
      </w:r>
    </w:p>
    <w:p w14:paraId="59E744B5" w14:textId="77777777" w:rsidR="00700E8D" w:rsidRDefault="00700E8D" w:rsidP="00895E84">
      <w:pPr>
        <w:rPr>
          <w:sz w:val="24"/>
          <w:szCs w:val="24"/>
          <w:u w:val="single"/>
        </w:rPr>
      </w:pPr>
    </w:p>
    <w:p w14:paraId="0EE6B84B" w14:textId="75335B80" w:rsidR="00A6326C" w:rsidRDefault="0082142C" w:rsidP="00895E84">
      <w:pPr>
        <w:rPr>
          <w:sz w:val="24"/>
          <w:szCs w:val="24"/>
        </w:rPr>
      </w:pPr>
      <w:r>
        <w:rPr>
          <w:sz w:val="24"/>
          <w:szCs w:val="24"/>
        </w:rPr>
        <w:t xml:space="preserve">Briggs, H. (2006) </w:t>
      </w:r>
      <w:r>
        <w:rPr>
          <w:i/>
          <w:sz w:val="24"/>
          <w:szCs w:val="24"/>
        </w:rPr>
        <w:t xml:space="preserve">Altruism ‘in-built’ in humans </w:t>
      </w:r>
      <w:r w:rsidR="00174DD0">
        <w:rPr>
          <w:sz w:val="24"/>
          <w:szCs w:val="24"/>
        </w:rPr>
        <w:t>(March 3, 2006).</w:t>
      </w:r>
    </w:p>
    <w:p w14:paraId="30848805" w14:textId="77777777" w:rsidR="00174DD0" w:rsidRDefault="00DC7946" w:rsidP="00895E84">
      <w:pPr>
        <w:rPr>
          <w:sz w:val="24"/>
          <w:szCs w:val="24"/>
        </w:rPr>
      </w:pPr>
      <w:hyperlink r:id="rId9" w:history="1">
        <w:r w:rsidR="00174DD0" w:rsidRPr="00D63F7F">
          <w:rPr>
            <w:rStyle w:val="Hyperlink"/>
            <w:sz w:val="24"/>
            <w:szCs w:val="24"/>
          </w:rPr>
          <w:t>http://www.news.bbc.co.uk</w:t>
        </w:r>
      </w:hyperlink>
      <w:r w:rsidR="00174DD0">
        <w:rPr>
          <w:sz w:val="24"/>
          <w:szCs w:val="24"/>
        </w:rPr>
        <w:t xml:space="preserve"> </w:t>
      </w:r>
    </w:p>
    <w:p w14:paraId="588BE682" w14:textId="77777777" w:rsidR="00174DD0" w:rsidRDefault="00174DD0" w:rsidP="00895E84">
      <w:pPr>
        <w:rPr>
          <w:sz w:val="24"/>
          <w:szCs w:val="24"/>
        </w:rPr>
      </w:pPr>
      <w:r>
        <w:rPr>
          <w:sz w:val="24"/>
          <w:szCs w:val="24"/>
        </w:rPr>
        <w:t>Accessed 12/12/2018</w:t>
      </w:r>
    </w:p>
    <w:p w14:paraId="46FBF80A" w14:textId="77777777" w:rsidR="00847D18" w:rsidRDefault="00847D18" w:rsidP="00895E84">
      <w:pPr>
        <w:rPr>
          <w:sz w:val="24"/>
          <w:szCs w:val="24"/>
        </w:rPr>
      </w:pPr>
    </w:p>
    <w:p w14:paraId="4B6775F8" w14:textId="0CF3DD1D" w:rsidR="00847D18" w:rsidRPr="00847D18" w:rsidRDefault="00847D18" w:rsidP="00895E84">
      <w:pPr>
        <w:rPr>
          <w:sz w:val="24"/>
          <w:szCs w:val="24"/>
        </w:rPr>
      </w:pPr>
      <w:r>
        <w:rPr>
          <w:sz w:val="24"/>
          <w:szCs w:val="24"/>
        </w:rPr>
        <w:t xml:space="preserve">Hampton, J. (1986) </w:t>
      </w:r>
      <w:r>
        <w:rPr>
          <w:i/>
          <w:sz w:val="24"/>
          <w:szCs w:val="24"/>
        </w:rPr>
        <w:t>Hobbes and the Social Contract Tradition,</w:t>
      </w:r>
      <w:r>
        <w:rPr>
          <w:sz w:val="24"/>
          <w:szCs w:val="24"/>
        </w:rPr>
        <w:t xml:space="preserve"> Cambridge: Cambridge University Press.</w:t>
      </w:r>
    </w:p>
    <w:p w14:paraId="46745AF4" w14:textId="0A16F7F9" w:rsidR="00174DD0" w:rsidRPr="0082142C" w:rsidRDefault="00174DD0" w:rsidP="00895E84">
      <w:pPr>
        <w:rPr>
          <w:sz w:val="24"/>
          <w:szCs w:val="24"/>
        </w:rPr>
      </w:pPr>
      <w:r>
        <w:rPr>
          <w:sz w:val="24"/>
          <w:szCs w:val="24"/>
        </w:rPr>
        <w:t xml:space="preserve"> </w:t>
      </w:r>
    </w:p>
    <w:p w14:paraId="4438CA12" w14:textId="0BDF02D6" w:rsidR="00A6326C" w:rsidRDefault="00A6326C" w:rsidP="00895E84">
      <w:pPr>
        <w:rPr>
          <w:sz w:val="24"/>
          <w:szCs w:val="24"/>
        </w:rPr>
      </w:pPr>
      <w:r>
        <w:rPr>
          <w:sz w:val="24"/>
          <w:szCs w:val="24"/>
        </w:rPr>
        <w:t xml:space="preserve">Hobbes, T. </w:t>
      </w:r>
      <w:r>
        <w:rPr>
          <w:i/>
          <w:sz w:val="24"/>
          <w:szCs w:val="24"/>
        </w:rPr>
        <w:t xml:space="preserve">De Cive </w:t>
      </w:r>
      <w:r>
        <w:rPr>
          <w:sz w:val="24"/>
          <w:szCs w:val="24"/>
        </w:rPr>
        <w:t xml:space="preserve">chapter 1, section 2 in </w:t>
      </w:r>
      <w:r>
        <w:rPr>
          <w:i/>
          <w:sz w:val="24"/>
          <w:szCs w:val="24"/>
        </w:rPr>
        <w:t xml:space="preserve">Man and Citizen (De homine </w:t>
      </w:r>
      <w:r>
        <w:rPr>
          <w:sz w:val="24"/>
          <w:szCs w:val="24"/>
        </w:rPr>
        <w:t xml:space="preserve">and </w:t>
      </w:r>
      <w:r>
        <w:rPr>
          <w:i/>
          <w:sz w:val="24"/>
          <w:szCs w:val="24"/>
        </w:rPr>
        <w:t xml:space="preserve">De cive) </w:t>
      </w:r>
      <w:r>
        <w:rPr>
          <w:sz w:val="24"/>
          <w:szCs w:val="24"/>
        </w:rPr>
        <w:t>[</w:t>
      </w:r>
      <w:r>
        <w:rPr>
          <w:i/>
          <w:sz w:val="24"/>
          <w:szCs w:val="24"/>
        </w:rPr>
        <w:t xml:space="preserve">De homine, </w:t>
      </w:r>
      <w:r>
        <w:rPr>
          <w:sz w:val="24"/>
          <w:szCs w:val="24"/>
        </w:rPr>
        <w:t xml:space="preserve">trans. C.T.Wood, T.S.K. Scott-Craig, and B. Gert; </w:t>
      </w:r>
      <w:r>
        <w:rPr>
          <w:i/>
          <w:sz w:val="24"/>
          <w:szCs w:val="24"/>
        </w:rPr>
        <w:t xml:space="preserve">De cive </w:t>
      </w:r>
      <w:r>
        <w:rPr>
          <w:sz w:val="24"/>
          <w:szCs w:val="24"/>
        </w:rPr>
        <w:t>trans. Attributed to Thomas Hobbes], ed. and intro. Bernard Gert (Indianapolis and Cambridge: Hackett, 1991).</w:t>
      </w:r>
    </w:p>
    <w:p w14:paraId="4793CAFC" w14:textId="77777777" w:rsidR="00A6326C" w:rsidRPr="00A6326C" w:rsidRDefault="00A6326C" w:rsidP="00895E84">
      <w:pPr>
        <w:rPr>
          <w:sz w:val="24"/>
          <w:szCs w:val="24"/>
        </w:rPr>
      </w:pPr>
    </w:p>
    <w:p w14:paraId="0048A684" w14:textId="4591BC05" w:rsidR="008F385D" w:rsidRDefault="008F385D" w:rsidP="00895E84">
      <w:pPr>
        <w:rPr>
          <w:sz w:val="24"/>
          <w:szCs w:val="24"/>
        </w:rPr>
      </w:pPr>
      <w:r>
        <w:rPr>
          <w:sz w:val="24"/>
          <w:szCs w:val="24"/>
        </w:rPr>
        <w:t>Hobbes, T. (2006)</w:t>
      </w:r>
      <w:r w:rsidR="006E49E6">
        <w:rPr>
          <w:sz w:val="24"/>
          <w:szCs w:val="24"/>
        </w:rPr>
        <w:t xml:space="preserve"> </w:t>
      </w:r>
      <w:r w:rsidR="006E49E6">
        <w:rPr>
          <w:i/>
          <w:sz w:val="24"/>
          <w:szCs w:val="24"/>
        </w:rPr>
        <w:t xml:space="preserve">Leviathan, </w:t>
      </w:r>
      <w:r w:rsidR="006E49E6">
        <w:rPr>
          <w:sz w:val="24"/>
          <w:szCs w:val="24"/>
        </w:rPr>
        <w:t>Early Modern Texts ed. Bennet, J.,</w:t>
      </w:r>
    </w:p>
    <w:p w14:paraId="5BDCED8A" w14:textId="4FADDE67" w:rsidR="006E49E6" w:rsidRDefault="00DC7946" w:rsidP="00895E84">
      <w:pPr>
        <w:rPr>
          <w:sz w:val="24"/>
          <w:szCs w:val="24"/>
        </w:rPr>
      </w:pPr>
      <w:hyperlink r:id="rId10" w:history="1">
        <w:r w:rsidR="006E49E6" w:rsidRPr="00D63F7F">
          <w:rPr>
            <w:rStyle w:val="Hyperlink"/>
            <w:sz w:val="24"/>
            <w:szCs w:val="24"/>
          </w:rPr>
          <w:t>http://www.earlymoderntexts.com/assets/pdfs/hobbes1651part1.pdf</w:t>
        </w:r>
      </w:hyperlink>
      <w:r w:rsidR="006E49E6">
        <w:rPr>
          <w:sz w:val="24"/>
          <w:szCs w:val="24"/>
        </w:rPr>
        <w:t xml:space="preserve"> </w:t>
      </w:r>
    </w:p>
    <w:p w14:paraId="5C39F2DA" w14:textId="7E66FC71" w:rsidR="006E49E6" w:rsidRDefault="006E49E6" w:rsidP="00895E84">
      <w:pPr>
        <w:rPr>
          <w:sz w:val="24"/>
          <w:szCs w:val="24"/>
        </w:rPr>
      </w:pPr>
      <w:r>
        <w:rPr>
          <w:sz w:val="24"/>
          <w:szCs w:val="24"/>
        </w:rPr>
        <w:t>Accessed 5/12/2018</w:t>
      </w:r>
    </w:p>
    <w:p w14:paraId="6535567B" w14:textId="77777777" w:rsidR="009D48BB" w:rsidRDefault="009D48BB" w:rsidP="00895E84">
      <w:pPr>
        <w:rPr>
          <w:sz w:val="24"/>
          <w:szCs w:val="24"/>
        </w:rPr>
      </w:pPr>
    </w:p>
    <w:p w14:paraId="4A4396B5" w14:textId="4EDB0C90" w:rsidR="009D48BB" w:rsidRDefault="009D48BB" w:rsidP="00895E84">
      <w:pPr>
        <w:rPr>
          <w:sz w:val="24"/>
          <w:szCs w:val="24"/>
        </w:rPr>
      </w:pPr>
      <w:r>
        <w:rPr>
          <w:sz w:val="24"/>
          <w:szCs w:val="24"/>
        </w:rPr>
        <w:t xml:space="preserve">Laskar, M. </w:t>
      </w:r>
      <w:r>
        <w:rPr>
          <w:i/>
          <w:sz w:val="24"/>
          <w:szCs w:val="24"/>
        </w:rPr>
        <w:t>Summary of Social Contract Theory by Hobbes, Locke and Rousseau</w:t>
      </w:r>
      <w:r>
        <w:rPr>
          <w:sz w:val="24"/>
          <w:szCs w:val="24"/>
        </w:rPr>
        <w:t xml:space="preserve"> (April 4, 2013). Available at SSRN:</w:t>
      </w:r>
    </w:p>
    <w:p w14:paraId="40065AED" w14:textId="649CEB52" w:rsidR="009D48BB" w:rsidRDefault="00DC7946" w:rsidP="00895E84">
      <w:pPr>
        <w:rPr>
          <w:sz w:val="24"/>
          <w:szCs w:val="24"/>
        </w:rPr>
      </w:pPr>
      <w:hyperlink r:id="rId11" w:history="1">
        <w:r w:rsidR="009D48BB" w:rsidRPr="00D63F7F">
          <w:rPr>
            <w:rStyle w:val="Hyperlink"/>
            <w:sz w:val="24"/>
            <w:szCs w:val="24"/>
          </w:rPr>
          <w:t>https://ssrn.com/abstract=2410525</w:t>
        </w:r>
      </w:hyperlink>
      <w:r w:rsidR="009D48BB">
        <w:rPr>
          <w:sz w:val="24"/>
          <w:szCs w:val="24"/>
        </w:rPr>
        <w:t xml:space="preserve"> or </w:t>
      </w:r>
      <w:hyperlink r:id="rId12" w:history="1">
        <w:r w:rsidR="009D48BB" w:rsidRPr="00D63F7F">
          <w:rPr>
            <w:rStyle w:val="Hyperlink"/>
            <w:sz w:val="24"/>
            <w:szCs w:val="24"/>
          </w:rPr>
          <w:t>http://dx.doi.org/10.2139/ssrn.2410525</w:t>
        </w:r>
      </w:hyperlink>
      <w:r w:rsidR="009D48BB">
        <w:rPr>
          <w:sz w:val="24"/>
          <w:szCs w:val="24"/>
        </w:rPr>
        <w:t xml:space="preserve"> </w:t>
      </w:r>
    </w:p>
    <w:p w14:paraId="72FC9A27" w14:textId="5FB2C38D" w:rsidR="009D48BB" w:rsidRPr="009D48BB" w:rsidRDefault="009D48BB" w:rsidP="00895E84">
      <w:pPr>
        <w:rPr>
          <w:sz w:val="24"/>
          <w:szCs w:val="24"/>
        </w:rPr>
      </w:pPr>
      <w:r>
        <w:rPr>
          <w:sz w:val="24"/>
          <w:szCs w:val="24"/>
        </w:rPr>
        <w:t>Accessed 5/12/2018</w:t>
      </w:r>
    </w:p>
    <w:p w14:paraId="36268271" w14:textId="77777777" w:rsidR="006E49E6" w:rsidRPr="006E49E6" w:rsidRDefault="006E49E6" w:rsidP="00895E84">
      <w:pPr>
        <w:rPr>
          <w:sz w:val="24"/>
          <w:szCs w:val="24"/>
        </w:rPr>
      </w:pPr>
    </w:p>
    <w:p w14:paraId="5C47F9E5" w14:textId="000183DE" w:rsidR="00700E8D" w:rsidRDefault="005F7548" w:rsidP="00895E84">
      <w:pPr>
        <w:rPr>
          <w:sz w:val="24"/>
          <w:szCs w:val="24"/>
        </w:rPr>
      </w:pPr>
      <w:r>
        <w:rPr>
          <w:sz w:val="24"/>
          <w:szCs w:val="24"/>
        </w:rPr>
        <w:t xml:space="preserve">Lloyd, S. &amp; Sreedhar, S. (2014) “Hobbes’s Moral and Political Philosophy”, </w:t>
      </w:r>
      <w:r>
        <w:rPr>
          <w:i/>
          <w:sz w:val="24"/>
          <w:szCs w:val="24"/>
        </w:rPr>
        <w:t>Stanford Encyclopaedia of Philosophy,</w:t>
      </w:r>
      <w:r>
        <w:rPr>
          <w:sz w:val="24"/>
          <w:szCs w:val="24"/>
        </w:rPr>
        <w:t xml:space="preserve"> </w:t>
      </w:r>
      <w:hyperlink r:id="rId13" w:history="1">
        <w:r w:rsidRPr="00D63F7F">
          <w:rPr>
            <w:rStyle w:val="Hyperlink"/>
            <w:sz w:val="24"/>
            <w:szCs w:val="24"/>
          </w:rPr>
          <w:t>http://plato.stanford.edu/enteries/hobbes-moral/</w:t>
        </w:r>
      </w:hyperlink>
      <w:r>
        <w:rPr>
          <w:sz w:val="24"/>
          <w:szCs w:val="24"/>
        </w:rPr>
        <w:t xml:space="preserve"> </w:t>
      </w:r>
    </w:p>
    <w:p w14:paraId="552C9724" w14:textId="1BC9DD2A" w:rsidR="005F7548" w:rsidRDefault="005F7548" w:rsidP="00895E84">
      <w:pPr>
        <w:rPr>
          <w:sz w:val="24"/>
          <w:szCs w:val="24"/>
        </w:rPr>
      </w:pPr>
      <w:r>
        <w:rPr>
          <w:sz w:val="24"/>
          <w:szCs w:val="24"/>
        </w:rPr>
        <w:t>Accessed 6/12/2018</w:t>
      </w:r>
    </w:p>
    <w:p w14:paraId="2AAF2276" w14:textId="77777777" w:rsidR="005F7548" w:rsidRDefault="005F7548" w:rsidP="00895E84">
      <w:pPr>
        <w:rPr>
          <w:sz w:val="24"/>
          <w:szCs w:val="24"/>
        </w:rPr>
      </w:pPr>
    </w:p>
    <w:p w14:paraId="2A3654FF" w14:textId="7836771B" w:rsidR="005F7548" w:rsidRDefault="005F7548" w:rsidP="00895E84">
      <w:pPr>
        <w:rPr>
          <w:sz w:val="24"/>
          <w:szCs w:val="24"/>
        </w:rPr>
      </w:pPr>
      <w:r>
        <w:rPr>
          <w:sz w:val="24"/>
          <w:szCs w:val="24"/>
        </w:rPr>
        <w:t xml:space="preserve">Locke, J. (1823) </w:t>
      </w:r>
      <w:r>
        <w:rPr>
          <w:i/>
          <w:sz w:val="24"/>
          <w:szCs w:val="24"/>
        </w:rPr>
        <w:t xml:space="preserve">Two Treatises of Government, A New Edition, </w:t>
      </w:r>
      <w:r>
        <w:rPr>
          <w:sz w:val="24"/>
          <w:szCs w:val="24"/>
        </w:rPr>
        <w:t>Corrected. In Ten Volumes.</w:t>
      </w:r>
    </w:p>
    <w:p w14:paraId="48FEF62A" w14:textId="02986AE4" w:rsidR="005F7548" w:rsidRDefault="005F7548" w:rsidP="00895E84">
      <w:pPr>
        <w:rPr>
          <w:sz w:val="24"/>
          <w:szCs w:val="24"/>
        </w:rPr>
      </w:pPr>
      <w:r>
        <w:rPr>
          <w:sz w:val="24"/>
          <w:szCs w:val="24"/>
        </w:rPr>
        <w:t xml:space="preserve">Vol. V. London: Printed for Thomas Tegg; W.Sharpe and Son; G. Offor; G. and J. Robinson; J. Evans and Co: Also R. Griffin and Co. Glasgow; and J. Gumming, Dublin </w:t>
      </w:r>
      <w:hyperlink r:id="rId14" w:history="1">
        <w:r w:rsidRPr="00D63F7F">
          <w:rPr>
            <w:rStyle w:val="Hyperlink"/>
            <w:sz w:val="24"/>
            <w:szCs w:val="24"/>
          </w:rPr>
          <w:t>http://socserv2.socsci.mcmaster.ca/econ/ugcm/3113/locke/government.pdf</w:t>
        </w:r>
      </w:hyperlink>
      <w:r>
        <w:rPr>
          <w:sz w:val="24"/>
          <w:szCs w:val="24"/>
        </w:rPr>
        <w:t xml:space="preserve"> </w:t>
      </w:r>
    </w:p>
    <w:p w14:paraId="2C496BB2" w14:textId="17B54E5B" w:rsidR="005F7548" w:rsidRDefault="005F7548" w:rsidP="00895E84">
      <w:pPr>
        <w:rPr>
          <w:sz w:val="24"/>
          <w:szCs w:val="24"/>
        </w:rPr>
      </w:pPr>
      <w:r>
        <w:rPr>
          <w:sz w:val="24"/>
          <w:szCs w:val="24"/>
        </w:rPr>
        <w:t>Accessed 6/12/2018</w:t>
      </w:r>
    </w:p>
    <w:p w14:paraId="09E0FF8A" w14:textId="77777777" w:rsidR="00140769" w:rsidRDefault="00140769" w:rsidP="00895E84">
      <w:pPr>
        <w:rPr>
          <w:sz w:val="24"/>
          <w:szCs w:val="24"/>
        </w:rPr>
      </w:pPr>
    </w:p>
    <w:p w14:paraId="17B7FACC" w14:textId="525FD5B5" w:rsidR="00140769" w:rsidRDefault="00140769" w:rsidP="00895E84">
      <w:pPr>
        <w:rPr>
          <w:sz w:val="24"/>
          <w:szCs w:val="24"/>
        </w:rPr>
      </w:pPr>
      <w:r>
        <w:rPr>
          <w:sz w:val="24"/>
          <w:szCs w:val="24"/>
        </w:rPr>
        <w:t xml:space="preserve">Locke, J. (2008) </w:t>
      </w:r>
      <w:r>
        <w:rPr>
          <w:i/>
          <w:sz w:val="24"/>
          <w:szCs w:val="24"/>
        </w:rPr>
        <w:t>Second Treatise of Government,</w:t>
      </w:r>
      <w:r>
        <w:rPr>
          <w:sz w:val="24"/>
          <w:szCs w:val="24"/>
        </w:rPr>
        <w:t xml:space="preserve"> Early Modern Texts ed. Bennet, J., </w:t>
      </w:r>
      <w:hyperlink r:id="rId15" w:history="1">
        <w:r w:rsidRPr="00D63F7F">
          <w:rPr>
            <w:rStyle w:val="Hyperlink"/>
            <w:sz w:val="24"/>
            <w:szCs w:val="24"/>
          </w:rPr>
          <w:t>http://www.earlymoderntexts.com/assets/pdfs/locke1689a.pdf</w:t>
        </w:r>
      </w:hyperlink>
      <w:r>
        <w:rPr>
          <w:sz w:val="24"/>
          <w:szCs w:val="24"/>
        </w:rPr>
        <w:t xml:space="preserve"> </w:t>
      </w:r>
    </w:p>
    <w:p w14:paraId="41965D37" w14:textId="78CC6063" w:rsidR="00140769" w:rsidRDefault="00140769" w:rsidP="00895E84">
      <w:pPr>
        <w:rPr>
          <w:sz w:val="24"/>
          <w:szCs w:val="24"/>
        </w:rPr>
      </w:pPr>
      <w:r>
        <w:rPr>
          <w:sz w:val="24"/>
          <w:szCs w:val="24"/>
        </w:rPr>
        <w:t>Accessed 7/12/2018</w:t>
      </w:r>
    </w:p>
    <w:p w14:paraId="4082E65D" w14:textId="77777777" w:rsidR="00140769" w:rsidRDefault="00140769" w:rsidP="00895E84">
      <w:pPr>
        <w:rPr>
          <w:sz w:val="24"/>
          <w:szCs w:val="24"/>
        </w:rPr>
      </w:pPr>
    </w:p>
    <w:p w14:paraId="539AB7AA" w14:textId="0BB13821" w:rsidR="00140769" w:rsidRDefault="00140769" w:rsidP="00895E84">
      <w:pPr>
        <w:rPr>
          <w:sz w:val="24"/>
          <w:szCs w:val="24"/>
        </w:rPr>
      </w:pPr>
      <w:r>
        <w:rPr>
          <w:sz w:val="24"/>
          <w:szCs w:val="24"/>
        </w:rPr>
        <w:t xml:space="preserve">Plato (1974) </w:t>
      </w:r>
      <w:r>
        <w:rPr>
          <w:i/>
          <w:sz w:val="24"/>
          <w:szCs w:val="24"/>
        </w:rPr>
        <w:t xml:space="preserve">The Republic, </w:t>
      </w:r>
      <w:r>
        <w:rPr>
          <w:sz w:val="24"/>
          <w:szCs w:val="24"/>
        </w:rPr>
        <w:t>translated by Cornford, F., Oxford: Oxford University Press</w:t>
      </w:r>
    </w:p>
    <w:p w14:paraId="3032108A" w14:textId="77777777" w:rsidR="00140769" w:rsidRDefault="00140769" w:rsidP="00895E84">
      <w:pPr>
        <w:rPr>
          <w:sz w:val="24"/>
          <w:szCs w:val="24"/>
        </w:rPr>
      </w:pPr>
    </w:p>
    <w:p w14:paraId="1A194560" w14:textId="77777777" w:rsidR="00140769" w:rsidRDefault="00140769" w:rsidP="00895E84">
      <w:pPr>
        <w:rPr>
          <w:sz w:val="24"/>
          <w:szCs w:val="24"/>
        </w:rPr>
      </w:pPr>
      <w:r>
        <w:rPr>
          <w:sz w:val="24"/>
          <w:szCs w:val="24"/>
        </w:rPr>
        <w:t xml:space="preserve">Rousseau, J. (2010) </w:t>
      </w:r>
      <w:r>
        <w:rPr>
          <w:i/>
          <w:sz w:val="24"/>
          <w:szCs w:val="24"/>
        </w:rPr>
        <w:t>The Social Contract,</w:t>
      </w:r>
      <w:r>
        <w:rPr>
          <w:sz w:val="24"/>
          <w:szCs w:val="24"/>
        </w:rPr>
        <w:t xml:space="preserve"> ed. Bennett, J., </w:t>
      </w:r>
    </w:p>
    <w:p w14:paraId="013D3688" w14:textId="77777777" w:rsidR="00140769" w:rsidRDefault="00140769" w:rsidP="00895E84">
      <w:pPr>
        <w:rPr>
          <w:sz w:val="24"/>
          <w:szCs w:val="24"/>
        </w:rPr>
      </w:pPr>
      <w:hyperlink r:id="rId16" w:history="1">
        <w:r w:rsidRPr="00D63F7F">
          <w:rPr>
            <w:rStyle w:val="Hyperlink"/>
            <w:sz w:val="24"/>
            <w:szCs w:val="24"/>
          </w:rPr>
          <w:t>http://www.earlymoderntexts.com/assets/pdfs/rousseau1762.pdf</w:t>
        </w:r>
      </w:hyperlink>
      <w:r>
        <w:rPr>
          <w:sz w:val="24"/>
          <w:szCs w:val="24"/>
        </w:rPr>
        <w:t xml:space="preserve"> </w:t>
      </w:r>
    </w:p>
    <w:p w14:paraId="5A3CD905" w14:textId="77777777" w:rsidR="0030316D" w:rsidRDefault="00140769" w:rsidP="00895E84">
      <w:pPr>
        <w:rPr>
          <w:sz w:val="24"/>
          <w:szCs w:val="24"/>
        </w:rPr>
      </w:pPr>
      <w:r>
        <w:rPr>
          <w:sz w:val="24"/>
          <w:szCs w:val="24"/>
        </w:rPr>
        <w:t>Accessed 7/12/2018</w:t>
      </w:r>
    </w:p>
    <w:p w14:paraId="211E30D3" w14:textId="77777777" w:rsidR="0030316D" w:rsidRDefault="0030316D" w:rsidP="00895E84">
      <w:pPr>
        <w:rPr>
          <w:sz w:val="24"/>
          <w:szCs w:val="24"/>
        </w:rPr>
      </w:pPr>
    </w:p>
    <w:p w14:paraId="4242771F" w14:textId="77777777" w:rsidR="006906C2" w:rsidRDefault="0030316D" w:rsidP="00895E84">
      <w:pPr>
        <w:rPr>
          <w:sz w:val="24"/>
          <w:szCs w:val="24"/>
        </w:rPr>
      </w:pPr>
      <w:r>
        <w:rPr>
          <w:sz w:val="24"/>
          <w:szCs w:val="24"/>
        </w:rPr>
        <w:t xml:space="preserve">White, M. (2012) </w:t>
      </w:r>
      <w:r>
        <w:rPr>
          <w:i/>
          <w:sz w:val="24"/>
          <w:szCs w:val="24"/>
        </w:rPr>
        <w:t xml:space="preserve">Political Philosophy: A Historical Introduction, </w:t>
      </w:r>
      <w:r>
        <w:rPr>
          <w:sz w:val="24"/>
          <w:szCs w:val="24"/>
        </w:rPr>
        <w:t>Oxford: Oxford University Press</w:t>
      </w:r>
      <w:r w:rsidR="006906C2">
        <w:rPr>
          <w:sz w:val="24"/>
          <w:szCs w:val="24"/>
        </w:rPr>
        <w:t>.</w:t>
      </w:r>
    </w:p>
    <w:p w14:paraId="684DC044" w14:textId="77777777" w:rsidR="006906C2" w:rsidRDefault="006906C2" w:rsidP="00895E84">
      <w:pPr>
        <w:rPr>
          <w:sz w:val="24"/>
          <w:szCs w:val="24"/>
        </w:rPr>
      </w:pPr>
    </w:p>
    <w:p w14:paraId="28C31418" w14:textId="52D78E74" w:rsidR="00140769" w:rsidRPr="00140769" w:rsidRDefault="006906C2" w:rsidP="00895E84">
      <w:pPr>
        <w:rPr>
          <w:sz w:val="24"/>
          <w:szCs w:val="24"/>
          <w:u w:val="single"/>
        </w:rPr>
      </w:pPr>
      <w:r>
        <w:rPr>
          <w:sz w:val="24"/>
          <w:szCs w:val="24"/>
        </w:rPr>
        <w:lastRenderedPageBreak/>
        <w:t xml:space="preserve">Wolff, J. (2006) </w:t>
      </w:r>
      <w:r>
        <w:rPr>
          <w:i/>
          <w:sz w:val="24"/>
          <w:szCs w:val="24"/>
        </w:rPr>
        <w:t xml:space="preserve">An Introduction To Political Philosophy, </w:t>
      </w:r>
      <w:r>
        <w:rPr>
          <w:sz w:val="24"/>
          <w:szCs w:val="24"/>
        </w:rPr>
        <w:t>Oxford: Oxford University Press.</w:t>
      </w:r>
      <w:r w:rsidR="00140769">
        <w:rPr>
          <w:sz w:val="24"/>
          <w:szCs w:val="24"/>
        </w:rPr>
        <w:t xml:space="preserve"> </w:t>
      </w:r>
    </w:p>
    <w:sectPr w:rsidR="00140769" w:rsidRPr="001407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8FF357" w14:textId="77777777" w:rsidR="00DC7946" w:rsidRDefault="00DC7946" w:rsidP="0010572E">
      <w:r>
        <w:separator/>
      </w:r>
    </w:p>
  </w:endnote>
  <w:endnote w:type="continuationSeparator" w:id="0">
    <w:p w14:paraId="6689C7CB" w14:textId="77777777" w:rsidR="00DC7946" w:rsidRDefault="00DC7946" w:rsidP="00105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Segoe UI Symbol">
    <w:altName w:val="Calibri"/>
    <w:charset w:val="00"/>
    <w:family w:val="swiss"/>
    <w:pitch w:val="variable"/>
    <w:sig w:usb0="800001E3" w:usb1="1200FFEF" w:usb2="0004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CEC623" w14:textId="77777777" w:rsidR="00DC7946" w:rsidRDefault="00DC7946" w:rsidP="0010572E">
      <w:r>
        <w:separator/>
      </w:r>
    </w:p>
  </w:footnote>
  <w:footnote w:type="continuationSeparator" w:id="0">
    <w:p w14:paraId="0ABA59FF" w14:textId="77777777" w:rsidR="00DC7946" w:rsidRDefault="00DC7946" w:rsidP="0010572E">
      <w:r>
        <w:continuationSeparator/>
      </w:r>
    </w:p>
  </w:footnote>
  <w:footnote w:id="1">
    <w:p w14:paraId="1C31F5B8" w14:textId="55492130" w:rsidR="0010572E" w:rsidRPr="0010572E" w:rsidRDefault="0010572E">
      <w:pPr>
        <w:pStyle w:val="FootnoteText"/>
      </w:pPr>
      <w:r>
        <w:rPr>
          <w:rStyle w:val="FootnoteReference"/>
        </w:rPr>
        <w:footnoteRef/>
      </w:r>
      <w:r>
        <w:t xml:space="preserve"> Hobbes, </w:t>
      </w:r>
      <w:r>
        <w:rPr>
          <w:i/>
        </w:rPr>
        <w:t>De Cive,</w:t>
      </w:r>
      <w:r>
        <w:t xml:space="preserve"> 1.12</w:t>
      </w:r>
    </w:p>
  </w:footnote>
  <w:footnote w:id="2">
    <w:p w14:paraId="7FF42480" w14:textId="6E958C8F" w:rsidR="0010572E" w:rsidRPr="0010572E" w:rsidRDefault="0010572E">
      <w:pPr>
        <w:pStyle w:val="FootnoteText"/>
      </w:pPr>
      <w:r>
        <w:rPr>
          <w:rStyle w:val="FootnoteReference"/>
        </w:rPr>
        <w:footnoteRef/>
      </w:r>
      <w:r>
        <w:t xml:space="preserve"> Hobbes, </w:t>
      </w:r>
      <w:r>
        <w:rPr>
          <w:i/>
        </w:rPr>
        <w:t xml:space="preserve">Leviathan, </w:t>
      </w:r>
      <w:r>
        <w:t>1.13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861"/>
    <w:rsid w:val="000268DA"/>
    <w:rsid w:val="00031386"/>
    <w:rsid w:val="00032E89"/>
    <w:rsid w:val="00045779"/>
    <w:rsid w:val="000928FD"/>
    <w:rsid w:val="00093C74"/>
    <w:rsid w:val="000A0162"/>
    <w:rsid w:val="000A11EC"/>
    <w:rsid w:val="000A189F"/>
    <w:rsid w:val="000A5FD2"/>
    <w:rsid w:val="000A7E71"/>
    <w:rsid w:val="000B4ACF"/>
    <w:rsid w:val="000B4F31"/>
    <w:rsid w:val="000B646B"/>
    <w:rsid w:val="000E0670"/>
    <w:rsid w:val="00102D91"/>
    <w:rsid w:val="0010572E"/>
    <w:rsid w:val="00111ADC"/>
    <w:rsid w:val="00115556"/>
    <w:rsid w:val="00121307"/>
    <w:rsid w:val="00131CAB"/>
    <w:rsid w:val="00140769"/>
    <w:rsid w:val="00142EDF"/>
    <w:rsid w:val="00151F63"/>
    <w:rsid w:val="001615B0"/>
    <w:rsid w:val="00161C59"/>
    <w:rsid w:val="00164670"/>
    <w:rsid w:val="00173B71"/>
    <w:rsid w:val="00174DD0"/>
    <w:rsid w:val="00175CBF"/>
    <w:rsid w:val="001802A8"/>
    <w:rsid w:val="00182800"/>
    <w:rsid w:val="001834F4"/>
    <w:rsid w:val="0019165C"/>
    <w:rsid w:val="00191B3C"/>
    <w:rsid w:val="001935A2"/>
    <w:rsid w:val="00197D40"/>
    <w:rsid w:val="001C0346"/>
    <w:rsid w:val="001D2A61"/>
    <w:rsid w:val="001D6C64"/>
    <w:rsid w:val="001F0421"/>
    <w:rsid w:val="001F2BE5"/>
    <w:rsid w:val="001F7478"/>
    <w:rsid w:val="00201EB7"/>
    <w:rsid w:val="00214B10"/>
    <w:rsid w:val="002415DC"/>
    <w:rsid w:val="002450B6"/>
    <w:rsid w:val="002651E2"/>
    <w:rsid w:val="00266768"/>
    <w:rsid w:val="0027499A"/>
    <w:rsid w:val="00274C23"/>
    <w:rsid w:val="00280F8E"/>
    <w:rsid w:val="002929A9"/>
    <w:rsid w:val="002B04E2"/>
    <w:rsid w:val="002B2E43"/>
    <w:rsid w:val="002B6298"/>
    <w:rsid w:val="002C1F8C"/>
    <w:rsid w:val="002C23EF"/>
    <w:rsid w:val="002C626C"/>
    <w:rsid w:val="002E3C51"/>
    <w:rsid w:val="002E51F0"/>
    <w:rsid w:val="002F7199"/>
    <w:rsid w:val="0030316D"/>
    <w:rsid w:val="00310474"/>
    <w:rsid w:val="00332494"/>
    <w:rsid w:val="00351213"/>
    <w:rsid w:val="00352982"/>
    <w:rsid w:val="00352B7B"/>
    <w:rsid w:val="00367667"/>
    <w:rsid w:val="00377364"/>
    <w:rsid w:val="00381282"/>
    <w:rsid w:val="003826B2"/>
    <w:rsid w:val="003833BE"/>
    <w:rsid w:val="003A5574"/>
    <w:rsid w:val="003C6E60"/>
    <w:rsid w:val="003D1F40"/>
    <w:rsid w:val="003E46F1"/>
    <w:rsid w:val="003E4830"/>
    <w:rsid w:val="00403050"/>
    <w:rsid w:val="0040318D"/>
    <w:rsid w:val="00411CDD"/>
    <w:rsid w:val="00431CB1"/>
    <w:rsid w:val="004354E9"/>
    <w:rsid w:val="00441D59"/>
    <w:rsid w:val="00444E98"/>
    <w:rsid w:val="00452404"/>
    <w:rsid w:val="00463A86"/>
    <w:rsid w:val="0046516A"/>
    <w:rsid w:val="00466F02"/>
    <w:rsid w:val="00493BA6"/>
    <w:rsid w:val="004A5CFF"/>
    <w:rsid w:val="004B16DA"/>
    <w:rsid w:val="004B3F8E"/>
    <w:rsid w:val="004B6B3F"/>
    <w:rsid w:val="004C5F95"/>
    <w:rsid w:val="004E166A"/>
    <w:rsid w:val="004E3087"/>
    <w:rsid w:val="00501A5E"/>
    <w:rsid w:val="00515068"/>
    <w:rsid w:val="00520BD9"/>
    <w:rsid w:val="0052589B"/>
    <w:rsid w:val="0054063A"/>
    <w:rsid w:val="00544F22"/>
    <w:rsid w:val="00546CAC"/>
    <w:rsid w:val="00551420"/>
    <w:rsid w:val="00553BA9"/>
    <w:rsid w:val="0056015E"/>
    <w:rsid w:val="005632A0"/>
    <w:rsid w:val="005703F5"/>
    <w:rsid w:val="005977EB"/>
    <w:rsid w:val="005A40BE"/>
    <w:rsid w:val="005E00EF"/>
    <w:rsid w:val="005E138D"/>
    <w:rsid w:val="005E7E87"/>
    <w:rsid w:val="005F4D51"/>
    <w:rsid w:val="005F4F82"/>
    <w:rsid w:val="005F7548"/>
    <w:rsid w:val="005F7B53"/>
    <w:rsid w:val="00620956"/>
    <w:rsid w:val="00621483"/>
    <w:rsid w:val="006337F1"/>
    <w:rsid w:val="0063732B"/>
    <w:rsid w:val="00653B9E"/>
    <w:rsid w:val="00662BC5"/>
    <w:rsid w:val="00671D22"/>
    <w:rsid w:val="0067536B"/>
    <w:rsid w:val="00675A13"/>
    <w:rsid w:val="006842AA"/>
    <w:rsid w:val="00684DA8"/>
    <w:rsid w:val="0068528F"/>
    <w:rsid w:val="006900E8"/>
    <w:rsid w:val="006906C2"/>
    <w:rsid w:val="00691FC4"/>
    <w:rsid w:val="006A48B1"/>
    <w:rsid w:val="006B7EE3"/>
    <w:rsid w:val="006C1D94"/>
    <w:rsid w:val="006C3A66"/>
    <w:rsid w:val="006C627F"/>
    <w:rsid w:val="006D0861"/>
    <w:rsid w:val="006E49E6"/>
    <w:rsid w:val="006E700C"/>
    <w:rsid w:val="006F5D93"/>
    <w:rsid w:val="006F694E"/>
    <w:rsid w:val="00700E8D"/>
    <w:rsid w:val="007035AD"/>
    <w:rsid w:val="00704DE3"/>
    <w:rsid w:val="00707FA3"/>
    <w:rsid w:val="007103BF"/>
    <w:rsid w:val="0071536A"/>
    <w:rsid w:val="007241C7"/>
    <w:rsid w:val="00740BB4"/>
    <w:rsid w:val="007418BC"/>
    <w:rsid w:val="00742E9D"/>
    <w:rsid w:val="00753182"/>
    <w:rsid w:val="00754186"/>
    <w:rsid w:val="00771685"/>
    <w:rsid w:val="00771AF8"/>
    <w:rsid w:val="007769E2"/>
    <w:rsid w:val="00786840"/>
    <w:rsid w:val="00786C67"/>
    <w:rsid w:val="007908BA"/>
    <w:rsid w:val="00796C7E"/>
    <w:rsid w:val="007A2602"/>
    <w:rsid w:val="007A3899"/>
    <w:rsid w:val="007B6F95"/>
    <w:rsid w:val="007D5C65"/>
    <w:rsid w:val="007E28DD"/>
    <w:rsid w:val="007E56E8"/>
    <w:rsid w:val="007F0670"/>
    <w:rsid w:val="00803D24"/>
    <w:rsid w:val="0080424E"/>
    <w:rsid w:val="008104A2"/>
    <w:rsid w:val="008108D0"/>
    <w:rsid w:val="008142B0"/>
    <w:rsid w:val="00814CC7"/>
    <w:rsid w:val="00817D76"/>
    <w:rsid w:val="00821386"/>
    <w:rsid w:val="0082142C"/>
    <w:rsid w:val="00825E0B"/>
    <w:rsid w:val="008416DA"/>
    <w:rsid w:val="00847D18"/>
    <w:rsid w:val="008557B6"/>
    <w:rsid w:val="00861DC8"/>
    <w:rsid w:val="00863E1F"/>
    <w:rsid w:val="00871B7B"/>
    <w:rsid w:val="008850A9"/>
    <w:rsid w:val="00885120"/>
    <w:rsid w:val="008871C6"/>
    <w:rsid w:val="00895E84"/>
    <w:rsid w:val="00896E1C"/>
    <w:rsid w:val="00897FD8"/>
    <w:rsid w:val="008A102A"/>
    <w:rsid w:val="008C5FC9"/>
    <w:rsid w:val="008D4099"/>
    <w:rsid w:val="008E2106"/>
    <w:rsid w:val="008E5763"/>
    <w:rsid w:val="008F385D"/>
    <w:rsid w:val="00903BDB"/>
    <w:rsid w:val="00904B5D"/>
    <w:rsid w:val="00907E0F"/>
    <w:rsid w:val="009421C0"/>
    <w:rsid w:val="009460C2"/>
    <w:rsid w:val="009550A8"/>
    <w:rsid w:val="00956800"/>
    <w:rsid w:val="00963872"/>
    <w:rsid w:val="009729C8"/>
    <w:rsid w:val="009779B5"/>
    <w:rsid w:val="0098263C"/>
    <w:rsid w:val="00983F1F"/>
    <w:rsid w:val="00993C49"/>
    <w:rsid w:val="009A1E32"/>
    <w:rsid w:val="009C7DC8"/>
    <w:rsid w:val="009D29CC"/>
    <w:rsid w:val="009D48BB"/>
    <w:rsid w:val="009F4AD7"/>
    <w:rsid w:val="009F7D1A"/>
    <w:rsid w:val="00A004F7"/>
    <w:rsid w:val="00A03D48"/>
    <w:rsid w:val="00A12412"/>
    <w:rsid w:val="00A15633"/>
    <w:rsid w:val="00A161F6"/>
    <w:rsid w:val="00A2406F"/>
    <w:rsid w:val="00A33479"/>
    <w:rsid w:val="00A37926"/>
    <w:rsid w:val="00A6326C"/>
    <w:rsid w:val="00A84C89"/>
    <w:rsid w:val="00A92C59"/>
    <w:rsid w:val="00AA36CA"/>
    <w:rsid w:val="00AB09BA"/>
    <w:rsid w:val="00AD0CA9"/>
    <w:rsid w:val="00AD218F"/>
    <w:rsid w:val="00AE0524"/>
    <w:rsid w:val="00B004A3"/>
    <w:rsid w:val="00B052FA"/>
    <w:rsid w:val="00B16600"/>
    <w:rsid w:val="00B21B33"/>
    <w:rsid w:val="00B27DF5"/>
    <w:rsid w:val="00B37771"/>
    <w:rsid w:val="00B4017C"/>
    <w:rsid w:val="00B41A86"/>
    <w:rsid w:val="00B54922"/>
    <w:rsid w:val="00B61070"/>
    <w:rsid w:val="00B70641"/>
    <w:rsid w:val="00B747FF"/>
    <w:rsid w:val="00B75414"/>
    <w:rsid w:val="00B95BB8"/>
    <w:rsid w:val="00B95E7F"/>
    <w:rsid w:val="00BA4848"/>
    <w:rsid w:val="00BB42AD"/>
    <w:rsid w:val="00BD0088"/>
    <w:rsid w:val="00BE5326"/>
    <w:rsid w:val="00C03AFA"/>
    <w:rsid w:val="00C22FA1"/>
    <w:rsid w:val="00C324DB"/>
    <w:rsid w:val="00C438BE"/>
    <w:rsid w:val="00C451E5"/>
    <w:rsid w:val="00C515DA"/>
    <w:rsid w:val="00C605C7"/>
    <w:rsid w:val="00C64D30"/>
    <w:rsid w:val="00C74147"/>
    <w:rsid w:val="00C771FE"/>
    <w:rsid w:val="00C869C7"/>
    <w:rsid w:val="00CA2430"/>
    <w:rsid w:val="00CA3774"/>
    <w:rsid w:val="00CB4AB8"/>
    <w:rsid w:val="00CC2864"/>
    <w:rsid w:val="00CC6294"/>
    <w:rsid w:val="00CE0290"/>
    <w:rsid w:val="00CF461C"/>
    <w:rsid w:val="00D018BB"/>
    <w:rsid w:val="00D0754B"/>
    <w:rsid w:val="00D10A06"/>
    <w:rsid w:val="00D25E6F"/>
    <w:rsid w:val="00D42C25"/>
    <w:rsid w:val="00D4432B"/>
    <w:rsid w:val="00D44639"/>
    <w:rsid w:val="00D5627D"/>
    <w:rsid w:val="00D56865"/>
    <w:rsid w:val="00D72004"/>
    <w:rsid w:val="00D958BF"/>
    <w:rsid w:val="00DA43C1"/>
    <w:rsid w:val="00DB67CD"/>
    <w:rsid w:val="00DC617E"/>
    <w:rsid w:val="00DC7946"/>
    <w:rsid w:val="00DD4E5D"/>
    <w:rsid w:val="00DD6D6A"/>
    <w:rsid w:val="00DE1EDB"/>
    <w:rsid w:val="00DE71B6"/>
    <w:rsid w:val="00DE7DF0"/>
    <w:rsid w:val="00DF0269"/>
    <w:rsid w:val="00DF27A2"/>
    <w:rsid w:val="00DF69CB"/>
    <w:rsid w:val="00E02D7E"/>
    <w:rsid w:val="00E0463B"/>
    <w:rsid w:val="00E24D90"/>
    <w:rsid w:val="00E3166F"/>
    <w:rsid w:val="00E35C23"/>
    <w:rsid w:val="00E46811"/>
    <w:rsid w:val="00E478BD"/>
    <w:rsid w:val="00E50AF0"/>
    <w:rsid w:val="00E5163D"/>
    <w:rsid w:val="00E569B7"/>
    <w:rsid w:val="00E63C21"/>
    <w:rsid w:val="00E8097E"/>
    <w:rsid w:val="00E94F87"/>
    <w:rsid w:val="00EA104B"/>
    <w:rsid w:val="00EA2B24"/>
    <w:rsid w:val="00EA6036"/>
    <w:rsid w:val="00EA78B1"/>
    <w:rsid w:val="00EB2766"/>
    <w:rsid w:val="00EC0D4A"/>
    <w:rsid w:val="00EC5962"/>
    <w:rsid w:val="00EC758A"/>
    <w:rsid w:val="00F020A0"/>
    <w:rsid w:val="00F025DE"/>
    <w:rsid w:val="00F13055"/>
    <w:rsid w:val="00F235E2"/>
    <w:rsid w:val="00F2456B"/>
    <w:rsid w:val="00F25F5B"/>
    <w:rsid w:val="00F35516"/>
    <w:rsid w:val="00F3615F"/>
    <w:rsid w:val="00F431EC"/>
    <w:rsid w:val="00F4532C"/>
    <w:rsid w:val="00F45545"/>
    <w:rsid w:val="00F561EB"/>
    <w:rsid w:val="00F568DA"/>
    <w:rsid w:val="00F63E6A"/>
    <w:rsid w:val="00F80124"/>
    <w:rsid w:val="00F90A99"/>
    <w:rsid w:val="00FA6E89"/>
    <w:rsid w:val="00FB776E"/>
    <w:rsid w:val="00FC1454"/>
    <w:rsid w:val="00FC5347"/>
    <w:rsid w:val="00FD1FB3"/>
    <w:rsid w:val="00FD2FDF"/>
    <w:rsid w:val="00FD7EB6"/>
    <w:rsid w:val="00FE6390"/>
    <w:rsid w:val="00FF596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5A8B"/>
  <w15:chartTrackingRefBased/>
  <w15:docId w15:val="{75142849-5A23-174B-A207-DF78A841D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9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EC596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0572E"/>
    <w:rPr>
      <w:sz w:val="24"/>
      <w:szCs w:val="24"/>
    </w:rPr>
  </w:style>
  <w:style w:type="character" w:customStyle="1" w:styleId="FootnoteTextChar">
    <w:name w:val="Footnote Text Char"/>
    <w:basedOn w:val="DefaultParagraphFont"/>
    <w:link w:val="FootnoteText"/>
    <w:uiPriority w:val="99"/>
    <w:rsid w:val="0010572E"/>
    <w:rPr>
      <w:sz w:val="24"/>
      <w:szCs w:val="24"/>
    </w:rPr>
  </w:style>
  <w:style w:type="character" w:styleId="FootnoteReference">
    <w:name w:val="footnote reference"/>
    <w:basedOn w:val="DefaultParagraphFont"/>
    <w:uiPriority w:val="99"/>
    <w:unhideWhenUsed/>
    <w:rsid w:val="0010572E"/>
    <w:rPr>
      <w:vertAlign w:val="superscript"/>
    </w:rPr>
  </w:style>
  <w:style w:type="character" w:styleId="Hyperlink">
    <w:name w:val="Hyperlink"/>
    <w:basedOn w:val="DefaultParagraphFont"/>
    <w:uiPriority w:val="99"/>
    <w:unhideWhenUsed/>
    <w:rsid w:val="005F7548"/>
    <w:rPr>
      <w:color w:val="0563C1" w:themeColor="hyperlink"/>
      <w:u w:val="single"/>
    </w:rPr>
  </w:style>
  <w:style w:type="character" w:styleId="FollowedHyperlink">
    <w:name w:val="FollowedHyperlink"/>
    <w:basedOn w:val="DefaultParagraphFont"/>
    <w:uiPriority w:val="99"/>
    <w:semiHidden/>
    <w:unhideWhenUsed/>
    <w:rsid w:val="00140769"/>
    <w:rPr>
      <w:color w:val="954F72" w:themeColor="followedHyperlink"/>
      <w:u w:val="single"/>
    </w:rPr>
  </w:style>
  <w:style w:type="character" w:customStyle="1" w:styleId="Heading3Char">
    <w:name w:val="Heading 3 Char"/>
    <w:basedOn w:val="DefaultParagraphFont"/>
    <w:link w:val="Heading3"/>
    <w:rsid w:val="00EC5962"/>
    <w:rPr>
      <w:rFonts w:ascii="Tahoma" w:eastAsia="SimSun" w:hAnsi="Tahoma" w:cs="Tahoma"/>
      <w:b/>
      <w:bCs/>
      <w:sz w:val="20"/>
      <w:szCs w:val="20"/>
      <w:lang w:eastAsia="zh-CN"/>
    </w:rPr>
  </w:style>
  <w:style w:type="paragraph" w:styleId="NormalWeb">
    <w:name w:val="Normal (Web)"/>
    <w:basedOn w:val="Normal"/>
    <w:rsid w:val="00EC5962"/>
    <w:pPr>
      <w:spacing w:before="100" w:beforeAutospacing="1" w:after="100" w:afterAutospacing="1"/>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EC596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427058">
      <w:bodyDiv w:val="1"/>
      <w:marLeft w:val="0"/>
      <w:marRight w:val="0"/>
      <w:marTop w:val="0"/>
      <w:marBottom w:val="0"/>
      <w:divBdr>
        <w:top w:val="none" w:sz="0" w:space="0" w:color="auto"/>
        <w:left w:val="none" w:sz="0" w:space="0" w:color="auto"/>
        <w:bottom w:val="none" w:sz="0" w:space="0" w:color="auto"/>
        <w:right w:val="none" w:sz="0" w:space="0" w:color="auto"/>
      </w:divBdr>
    </w:div>
    <w:div w:id="77995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ssrn.com/abstract=2410525" TargetMode="External"/><Relationship Id="rId12" Type="http://schemas.openxmlformats.org/officeDocument/2006/relationships/hyperlink" Target="http://dx.doi.org/10.2139/ssrn.2410525" TargetMode="External"/><Relationship Id="rId13" Type="http://schemas.openxmlformats.org/officeDocument/2006/relationships/hyperlink" Target="http://plato.stanford.edu/enteries/hobbes-moral/" TargetMode="External"/><Relationship Id="rId14" Type="http://schemas.openxmlformats.org/officeDocument/2006/relationships/hyperlink" Target="http://socserv2.socsci.mcmaster.ca/econ/ugcm/3113/locke/government.pdf" TargetMode="External"/><Relationship Id="rId15" Type="http://schemas.openxmlformats.org/officeDocument/2006/relationships/hyperlink" Target="http://www.earlymoderntexts.com/assets/pdfs/locke1689a.pdf" TargetMode="External"/><Relationship Id="rId16" Type="http://schemas.openxmlformats.org/officeDocument/2006/relationships/hyperlink" Target="http://www.earlymoderntexts.com/assets/pdfs/rousseau1762.pdf"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emf"/><Relationship Id="rId9" Type="http://schemas.openxmlformats.org/officeDocument/2006/relationships/hyperlink" Target="http://www.news.bbc.co.uk" TargetMode="External"/><Relationship Id="rId10" Type="http://schemas.openxmlformats.org/officeDocument/2006/relationships/hyperlink" Target="http://www.earlymoderntexts.com/assets/pdfs/hobbes1651part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Placeholder1</b:Tag>
    <b:SourceType>Book</b:SourceType>
    <b:Guid>{29C87681-F0DB-6B42-853E-F515F8A34889}</b:Guid>
    <b:RefOrder>1</b:RefOrder>
  </b:Source>
</b:Sources>
</file>

<file path=customXml/itemProps1.xml><?xml version="1.0" encoding="utf-8"?>
<ds:datastoreItem xmlns:ds="http://schemas.openxmlformats.org/officeDocument/2006/customXml" ds:itemID="{57AFB54D-F5C3-8C43-9283-BE9D5D00C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16</Pages>
  <Words>4779</Words>
  <Characters>27246</Characters>
  <Application>Microsoft Macintosh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Blamey (1804745)</dc:creator>
  <cp:keywords/>
  <dc:description/>
  <cp:lastModifiedBy>Alyson Blamey</cp:lastModifiedBy>
  <cp:revision>198</cp:revision>
  <cp:lastPrinted>2018-12-19T09:48:00Z</cp:lastPrinted>
  <dcterms:created xsi:type="dcterms:W3CDTF">2018-12-17T13:23:00Z</dcterms:created>
  <dcterms:modified xsi:type="dcterms:W3CDTF">2018-12-20T18:47:00Z</dcterms:modified>
</cp:coreProperties>
</file>