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2D12" w:rsidRDefault="00A92D12">
      <w:pPr>
        <w:pBdr>
          <w:top w:val="nil"/>
          <w:left w:val="nil"/>
          <w:bottom w:val="nil"/>
          <w:right w:val="nil"/>
          <w:between w:val="nil"/>
        </w:pBdr>
        <w:tabs>
          <w:tab w:val="center" w:pos="4153"/>
          <w:tab w:val="right" w:pos="8306"/>
        </w:tabs>
        <w:jc w:val="right"/>
        <w:rPr>
          <w:rFonts w:ascii="Arial" w:eastAsia="Arial" w:hAnsi="Arial" w:cs="Arial"/>
          <w:b/>
          <w:color w:val="000000"/>
          <w:sz w:val="28"/>
          <w:szCs w:val="28"/>
        </w:rPr>
      </w:pPr>
      <w:r>
        <w:rPr>
          <w:noProof/>
        </w:rPr>
        <w:drawing>
          <wp:anchor distT="0" distB="0" distL="0" distR="0" simplePos="0" relativeHeight="251658240" behindDoc="1" locked="0" layoutInCell="1" hidden="0" allowOverlap="1">
            <wp:simplePos x="0" y="0"/>
            <wp:positionH relativeFrom="column">
              <wp:posOffset>4125978</wp:posOffset>
            </wp:positionH>
            <wp:positionV relativeFrom="paragraph">
              <wp:posOffset>-384</wp:posOffset>
            </wp:positionV>
            <wp:extent cx="2539365" cy="538480"/>
            <wp:effectExtent l="0" t="0" r="0" b="0"/>
            <wp:wrapNone/>
            <wp:docPr id="55" name="image1.jpg" descr="CSG-TSD New Logo"/>
            <wp:cNvGraphicFramePr/>
            <a:graphic xmlns:a="http://schemas.openxmlformats.org/drawingml/2006/main">
              <a:graphicData uri="http://schemas.openxmlformats.org/drawingml/2006/picture">
                <pic:pic xmlns:pic="http://schemas.openxmlformats.org/drawingml/2006/picture">
                  <pic:nvPicPr>
                    <pic:cNvPr id="0" name="image1.jpg" descr="CSG-TSD New Logo"/>
                    <pic:cNvPicPr preferRelativeResize="0"/>
                  </pic:nvPicPr>
                  <pic:blipFill>
                    <a:blip r:embed="rId8"/>
                    <a:srcRect/>
                    <a:stretch>
                      <a:fillRect/>
                    </a:stretch>
                  </pic:blipFill>
                  <pic:spPr>
                    <a:xfrm>
                      <a:off x="0" y="0"/>
                      <a:ext cx="2539365" cy="538480"/>
                    </a:xfrm>
                    <a:prstGeom prst="rect">
                      <a:avLst/>
                    </a:prstGeom>
                    <a:ln/>
                  </pic:spPr>
                </pic:pic>
              </a:graphicData>
            </a:graphic>
          </wp:anchor>
        </w:drawing>
      </w:r>
      <w:r>
        <w:rPr>
          <w:noProof/>
        </w:rPr>
        <w:drawing>
          <wp:anchor distT="0" distB="0" distL="114300" distR="114300" simplePos="0" relativeHeight="251659264" behindDoc="1" locked="0" layoutInCell="1" hidden="0" allowOverlap="1">
            <wp:simplePos x="0" y="0"/>
            <wp:positionH relativeFrom="column">
              <wp:posOffset>287211</wp:posOffset>
            </wp:positionH>
            <wp:positionV relativeFrom="paragraph">
              <wp:posOffset>8351</wp:posOffset>
            </wp:positionV>
            <wp:extent cx="1809750" cy="723900"/>
            <wp:effectExtent l="0" t="0" r="0" b="0"/>
            <wp:wrapNone/>
            <wp:docPr id="56" name="image2.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2.png" descr="Discover University of Wales Trinity Saint David"/>
                    <pic:cNvPicPr preferRelativeResize="0"/>
                  </pic:nvPicPr>
                  <pic:blipFill>
                    <a:blip r:embed="rId9"/>
                    <a:srcRect/>
                    <a:stretch>
                      <a:fillRect/>
                    </a:stretch>
                  </pic:blipFill>
                  <pic:spPr>
                    <a:xfrm>
                      <a:off x="0" y="0"/>
                      <a:ext cx="1809750" cy="723900"/>
                    </a:xfrm>
                    <a:prstGeom prst="rect">
                      <a:avLst/>
                    </a:prstGeom>
                    <a:ln/>
                  </pic:spPr>
                </pic:pic>
              </a:graphicData>
            </a:graphic>
          </wp:anchor>
        </w:drawing>
      </w:r>
      <w:r w:rsidR="0039235A">
        <w:rPr>
          <w:rFonts w:ascii="Arial" w:eastAsia="Arial" w:hAnsi="Arial" w:cs="Arial"/>
          <w:color w:val="000000"/>
        </w:rPr>
        <w:t xml:space="preserve"> </w:t>
      </w:r>
      <w:r w:rsidR="0039235A">
        <w:rPr>
          <w:rFonts w:ascii="Arial" w:eastAsia="Arial" w:hAnsi="Arial" w:cs="Arial"/>
          <w:color w:val="000000"/>
        </w:rPr>
        <w:br/>
      </w:r>
    </w:p>
    <w:p w:rsidR="00A92D12" w:rsidRDefault="00A92D12">
      <w:pPr>
        <w:pBdr>
          <w:top w:val="nil"/>
          <w:left w:val="nil"/>
          <w:bottom w:val="nil"/>
          <w:right w:val="nil"/>
          <w:between w:val="nil"/>
        </w:pBdr>
        <w:tabs>
          <w:tab w:val="center" w:pos="4153"/>
          <w:tab w:val="right" w:pos="8306"/>
        </w:tabs>
        <w:jc w:val="right"/>
        <w:rPr>
          <w:rFonts w:ascii="Arial" w:eastAsia="Arial" w:hAnsi="Arial" w:cs="Arial"/>
          <w:b/>
          <w:color w:val="000000"/>
          <w:sz w:val="28"/>
          <w:szCs w:val="28"/>
        </w:rPr>
      </w:pPr>
    </w:p>
    <w:p w:rsidR="00537CFB" w:rsidRDefault="0039235A">
      <w:pPr>
        <w:pBdr>
          <w:top w:val="nil"/>
          <w:left w:val="nil"/>
          <w:bottom w:val="nil"/>
          <w:right w:val="nil"/>
          <w:between w:val="nil"/>
        </w:pBdr>
        <w:tabs>
          <w:tab w:val="center" w:pos="4153"/>
          <w:tab w:val="right" w:pos="8306"/>
        </w:tabs>
        <w:jc w:val="right"/>
        <w:rPr>
          <w:rFonts w:ascii="Arial" w:eastAsia="Arial" w:hAnsi="Arial" w:cs="Arial"/>
          <w:b/>
          <w:color w:val="000000"/>
          <w:sz w:val="28"/>
          <w:szCs w:val="28"/>
        </w:rPr>
      </w:pPr>
      <w:r>
        <w:rPr>
          <w:rFonts w:ascii="Arial" w:eastAsia="Arial" w:hAnsi="Arial" w:cs="Arial"/>
          <w:b/>
          <w:color w:val="000000"/>
          <w:sz w:val="28"/>
          <w:szCs w:val="28"/>
        </w:rPr>
        <w:t>APPENDIX GA36a</w:t>
      </w:r>
    </w:p>
    <w:p w:rsidR="00537CFB" w:rsidRDefault="00537CFB">
      <w:pPr>
        <w:rPr>
          <w:rFonts w:ascii="Arial" w:eastAsia="Arial" w:hAnsi="Arial" w:cs="Arial"/>
        </w:rPr>
      </w:pPr>
    </w:p>
    <w:tbl>
      <w:tblPr>
        <w:tblStyle w:val="aa"/>
        <w:tblW w:w="992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1"/>
      </w:tblGrid>
      <w:tr w:rsidR="00537CFB">
        <w:tc>
          <w:tcPr>
            <w:tcW w:w="9921" w:type="dxa"/>
            <w:shd w:val="clear" w:color="auto" w:fill="C0C0C0"/>
          </w:tcPr>
          <w:p w:rsidR="00537CFB" w:rsidRDefault="0039235A">
            <w:pPr>
              <w:pStyle w:val="Heading4"/>
              <w:rPr>
                <w:rFonts w:ascii="Arial" w:eastAsia="Arial" w:hAnsi="Arial" w:cs="Arial"/>
                <w:b/>
              </w:rPr>
            </w:pPr>
            <w:r>
              <w:rPr>
                <w:rFonts w:ascii="Arial" w:eastAsia="Arial" w:hAnsi="Arial" w:cs="Arial"/>
                <w:b/>
              </w:rPr>
              <w:t xml:space="preserve">LEVEL 4 ASSESSMENT SPECIFICATION </w:t>
            </w:r>
          </w:p>
        </w:tc>
      </w:tr>
    </w:tbl>
    <w:p w:rsidR="00537CFB" w:rsidRDefault="00537CFB">
      <w:pPr>
        <w:jc w:val="center"/>
        <w:rPr>
          <w:rFonts w:ascii="Arial" w:eastAsia="Arial" w:hAnsi="Arial" w:cs="Arial"/>
          <w:b/>
          <w:i/>
          <w:sz w:val="32"/>
          <w:szCs w:val="32"/>
        </w:rPr>
      </w:pPr>
    </w:p>
    <w:tbl>
      <w:tblPr>
        <w:tblStyle w:val="ab"/>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93"/>
        <w:gridCol w:w="3293"/>
        <w:gridCol w:w="2722"/>
        <w:gridCol w:w="1814"/>
      </w:tblGrid>
      <w:tr w:rsidR="00537CFB">
        <w:tc>
          <w:tcPr>
            <w:tcW w:w="2093" w:type="dxa"/>
            <w:shd w:val="clear" w:color="auto" w:fill="D9D9D9"/>
          </w:tcPr>
          <w:p w:rsidR="00537CFB" w:rsidRDefault="0039235A">
            <w:pPr>
              <w:spacing w:before="120" w:after="120"/>
              <w:jc w:val="both"/>
              <w:rPr>
                <w:rFonts w:ascii="Arial" w:eastAsia="Arial" w:hAnsi="Arial" w:cs="Arial"/>
                <w:b/>
                <w:sz w:val="22"/>
                <w:szCs w:val="22"/>
              </w:rPr>
            </w:pPr>
            <w:r>
              <w:rPr>
                <w:rFonts w:ascii="Arial" w:eastAsia="Arial" w:hAnsi="Arial" w:cs="Arial"/>
                <w:b/>
                <w:sz w:val="22"/>
                <w:szCs w:val="22"/>
              </w:rPr>
              <w:t>Student name:</w:t>
            </w:r>
          </w:p>
        </w:tc>
        <w:tc>
          <w:tcPr>
            <w:tcW w:w="3293" w:type="dxa"/>
          </w:tcPr>
          <w:p w:rsidR="00537CFB" w:rsidRDefault="0039235A">
            <w:pPr>
              <w:spacing w:before="120" w:after="120"/>
              <w:jc w:val="both"/>
              <w:rPr>
                <w:rFonts w:ascii="Arial" w:eastAsia="Arial" w:hAnsi="Arial" w:cs="Arial"/>
                <w:b/>
                <w:sz w:val="22"/>
                <w:szCs w:val="22"/>
              </w:rPr>
            </w:pPr>
            <w:r>
              <w:rPr>
                <w:rFonts w:ascii="Arial" w:eastAsia="Arial" w:hAnsi="Arial" w:cs="Arial"/>
                <w:b/>
                <w:sz w:val="22"/>
                <w:szCs w:val="22"/>
              </w:rPr>
              <w:t>     </w:t>
            </w:r>
          </w:p>
        </w:tc>
        <w:tc>
          <w:tcPr>
            <w:tcW w:w="2722" w:type="dxa"/>
            <w:shd w:val="clear" w:color="auto" w:fill="D9D9D9"/>
          </w:tcPr>
          <w:p w:rsidR="00537CFB" w:rsidRDefault="0039235A">
            <w:pPr>
              <w:spacing w:before="120" w:after="120"/>
              <w:jc w:val="both"/>
              <w:rPr>
                <w:rFonts w:ascii="Arial" w:eastAsia="Arial" w:hAnsi="Arial" w:cs="Arial"/>
                <w:b/>
                <w:sz w:val="22"/>
                <w:szCs w:val="22"/>
              </w:rPr>
            </w:pPr>
            <w:r>
              <w:rPr>
                <w:rFonts w:ascii="Arial" w:eastAsia="Arial" w:hAnsi="Arial" w:cs="Arial"/>
                <w:b/>
                <w:sz w:val="22"/>
                <w:szCs w:val="22"/>
              </w:rPr>
              <w:t>Student ID number:</w:t>
            </w:r>
          </w:p>
        </w:tc>
        <w:tc>
          <w:tcPr>
            <w:tcW w:w="1814" w:type="dxa"/>
          </w:tcPr>
          <w:p w:rsidR="00537CFB" w:rsidRDefault="00537CFB">
            <w:pPr>
              <w:spacing w:before="120" w:after="120"/>
              <w:jc w:val="both"/>
              <w:rPr>
                <w:rFonts w:ascii="Arial" w:eastAsia="Arial" w:hAnsi="Arial" w:cs="Arial"/>
                <w:b/>
                <w:sz w:val="22"/>
                <w:szCs w:val="22"/>
              </w:rPr>
            </w:pPr>
          </w:p>
        </w:tc>
      </w:tr>
      <w:tr w:rsidR="00537CFB">
        <w:tc>
          <w:tcPr>
            <w:tcW w:w="2093" w:type="dxa"/>
            <w:shd w:val="clear" w:color="auto" w:fill="D9D9D9"/>
          </w:tcPr>
          <w:p w:rsidR="00537CFB" w:rsidRDefault="0039235A">
            <w:pPr>
              <w:spacing w:before="120" w:after="120"/>
              <w:jc w:val="both"/>
              <w:rPr>
                <w:rFonts w:ascii="Arial" w:eastAsia="Arial" w:hAnsi="Arial" w:cs="Arial"/>
                <w:b/>
                <w:sz w:val="22"/>
                <w:szCs w:val="22"/>
              </w:rPr>
            </w:pPr>
            <w:r>
              <w:rPr>
                <w:rFonts w:ascii="Arial" w:eastAsia="Arial" w:hAnsi="Arial" w:cs="Arial"/>
                <w:b/>
                <w:sz w:val="22"/>
                <w:szCs w:val="22"/>
              </w:rPr>
              <w:t>Programme:</w:t>
            </w:r>
          </w:p>
        </w:tc>
        <w:tc>
          <w:tcPr>
            <w:tcW w:w="7829" w:type="dxa"/>
            <w:gridSpan w:val="3"/>
          </w:tcPr>
          <w:p w:rsidR="00537CFB" w:rsidRDefault="0039235A">
            <w:pPr>
              <w:spacing w:before="120" w:after="120"/>
              <w:jc w:val="both"/>
              <w:rPr>
                <w:rFonts w:ascii="Arial" w:eastAsia="Arial" w:hAnsi="Arial" w:cs="Arial"/>
                <w:sz w:val="22"/>
                <w:szCs w:val="22"/>
              </w:rPr>
            </w:pPr>
            <w:r>
              <w:rPr>
                <w:rFonts w:ascii="Arial" w:eastAsia="Arial" w:hAnsi="Arial" w:cs="Arial"/>
                <w:sz w:val="22"/>
                <w:szCs w:val="22"/>
              </w:rPr>
              <w:t>HNC Electrical and Electronic Engineering</w:t>
            </w:r>
          </w:p>
        </w:tc>
      </w:tr>
      <w:tr w:rsidR="00537CFB">
        <w:tc>
          <w:tcPr>
            <w:tcW w:w="2093" w:type="dxa"/>
            <w:shd w:val="clear" w:color="auto" w:fill="D9D9D9"/>
          </w:tcPr>
          <w:p w:rsidR="00537CFB" w:rsidRDefault="0039235A">
            <w:pPr>
              <w:spacing w:before="120" w:after="120"/>
              <w:jc w:val="both"/>
              <w:rPr>
                <w:rFonts w:ascii="Arial" w:eastAsia="Arial" w:hAnsi="Arial" w:cs="Arial"/>
                <w:b/>
                <w:sz w:val="22"/>
                <w:szCs w:val="22"/>
              </w:rPr>
            </w:pPr>
            <w:r>
              <w:rPr>
                <w:rFonts w:ascii="Arial" w:eastAsia="Arial" w:hAnsi="Arial" w:cs="Arial"/>
                <w:b/>
                <w:sz w:val="22"/>
                <w:szCs w:val="22"/>
              </w:rPr>
              <w:t>Module:</w:t>
            </w:r>
          </w:p>
        </w:tc>
        <w:tc>
          <w:tcPr>
            <w:tcW w:w="7829" w:type="dxa"/>
            <w:gridSpan w:val="3"/>
            <w:shd w:val="clear" w:color="auto" w:fill="auto"/>
          </w:tcPr>
          <w:p w:rsidR="00537CFB" w:rsidRDefault="0039235A">
            <w:pPr>
              <w:spacing w:before="120" w:after="120"/>
              <w:jc w:val="both"/>
              <w:rPr>
                <w:rFonts w:ascii="Arial" w:eastAsia="Arial" w:hAnsi="Arial" w:cs="Arial"/>
                <w:sz w:val="22"/>
                <w:szCs w:val="22"/>
              </w:rPr>
            </w:pPr>
            <w:bookmarkStart w:id="0" w:name="_heading=h.gjdgxs" w:colFirst="0" w:colLast="0"/>
            <w:bookmarkEnd w:id="0"/>
            <w:r>
              <w:rPr>
                <w:rFonts w:ascii="Arial" w:eastAsia="Arial" w:hAnsi="Arial" w:cs="Arial"/>
                <w:sz w:val="22"/>
                <w:szCs w:val="22"/>
              </w:rPr>
              <w:t>INSTRUMENTATION AND INTEGRATED AUTOMATION SYSTEMS</w:t>
            </w:r>
          </w:p>
        </w:tc>
      </w:tr>
      <w:tr w:rsidR="00537CFB">
        <w:tc>
          <w:tcPr>
            <w:tcW w:w="2093" w:type="dxa"/>
            <w:shd w:val="clear" w:color="auto" w:fill="D9D9D9"/>
          </w:tcPr>
          <w:p w:rsidR="00537CFB" w:rsidRDefault="0039235A">
            <w:pPr>
              <w:spacing w:before="120" w:after="120"/>
              <w:jc w:val="both"/>
              <w:rPr>
                <w:rFonts w:ascii="Arial" w:eastAsia="Arial" w:hAnsi="Arial" w:cs="Arial"/>
                <w:b/>
                <w:sz w:val="22"/>
                <w:szCs w:val="22"/>
              </w:rPr>
            </w:pPr>
            <w:r>
              <w:rPr>
                <w:rFonts w:ascii="Arial" w:eastAsia="Arial" w:hAnsi="Arial" w:cs="Arial"/>
                <w:b/>
                <w:sz w:val="22"/>
                <w:szCs w:val="22"/>
              </w:rPr>
              <w:t>Module code:</w:t>
            </w:r>
          </w:p>
        </w:tc>
        <w:tc>
          <w:tcPr>
            <w:tcW w:w="3293" w:type="dxa"/>
          </w:tcPr>
          <w:p w:rsidR="00537CFB" w:rsidRDefault="0039235A">
            <w:pPr>
              <w:spacing w:before="120" w:after="120"/>
              <w:jc w:val="both"/>
              <w:rPr>
                <w:rFonts w:ascii="Arial" w:eastAsia="Arial" w:hAnsi="Arial" w:cs="Arial"/>
                <w:sz w:val="22"/>
                <w:szCs w:val="22"/>
              </w:rPr>
            </w:pPr>
            <w:r>
              <w:rPr>
                <w:rFonts w:ascii="Arial" w:eastAsia="Arial" w:hAnsi="Arial" w:cs="Arial"/>
                <w:sz w:val="22"/>
                <w:szCs w:val="22"/>
              </w:rPr>
              <w:t>SGEE4005</w:t>
            </w:r>
          </w:p>
        </w:tc>
        <w:tc>
          <w:tcPr>
            <w:tcW w:w="2722" w:type="dxa"/>
            <w:shd w:val="clear" w:color="auto" w:fill="D9D9D9"/>
          </w:tcPr>
          <w:p w:rsidR="00537CFB" w:rsidRDefault="0039235A">
            <w:pPr>
              <w:pStyle w:val="Heading2"/>
              <w:jc w:val="left"/>
              <w:rPr>
                <w:rFonts w:ascii="Arial" w:eastAsia="Arial" w:hAnsi="Arial" w:cs="Arial"/>
                <w:sz w:val="22"/>
                <w:szCs w:val="22"/>
              </w:rPr>
            </w:pPr>
            <w:r>
              <w:rPr>
                <w:rFonts w:ascii="Arial" w:eastAsia="Arial" w:hAnsi="Arial" w:cs="Arial"/>
                <w:sz w:val="22"/>
                <w:szCs w:val="22"/>
              </w:rPr>
              <w:t>Contribution to Overall Module Assessment (%):</w:t>
            </w:r>
          </w:p>
        </w:tc>
        <w:tc>
          <w:tcPr>
            <w:tcW w:w="1814" w:type="dxa"/>
          </w:tcPr>
          <w:p w:rsidR="00537CFB" w:rsidRDefault="0039235A">
            <w:pPr>
              <w:spacing w:before="120" w:after="120"/>
              <w:jc w:val="center"/>
              <w:rPr>
                <w:rFonts w:ascii="Arial" w:eastAsia="Arial" w:hAnsi="Arial" w:cs="Arial"/>
                <w:sz w:val="22"/>
                <w:szCs w:val="22"/>
              </w:rPr>
            </w:pPr>
            <w:r>
              <w:rPr>
                <w:rFonts w:ascii="Arial" w:eastAsia="Arial" w:hAnsi="Arial" w:cs="Arial"/>
                <w:sz w:val="22"/>
                <w:szCs w:val="22"/>
              </w:rPr>
              <w:t>50</w:t>
            </w:r>
          </w:p>
        </w:tc>
      </w:tr>
      <w:tr w:rsidR="00537CFB">
        <w:tc>
          <w:tcPr>
            <w:tcW w:w="2093" w:type="dxa"/>
            <w:shd w:val="clear" w:color="auto" w:fill="D9D9D9"/>
          </w:tcPr>
          <w:p w:rsidR="00537CFB" w:rsidRDefault="0039235A">
            <w:pPr>
              <w:spacing w:before="120" w:after="120"/>
              <w:jc w:val="both"/>
              <w:rPr>
                <w:rFonts w:ascii="Arial" w:eastAsia="Arial" w:hAnsi="Arial" w:cs="Arial"/>
                <w:b/>
                <w:sz w:val="22"/>
                <w:szCs w:val="22"/>
              </w:rPr>
            </w:pPr>
            <w:r>
              <w:rPr>
                <w:rFonts w:ascii="Arial" w:eastAsia="Arial" w:hAnsi="Arial" w:cs="Arial"/>
                <w:b/>
                <w:sz w:val="22"/>
                <w:szCs w:val="22"/>
              </w:rPr>
              <w:t>Lecturer:</w:t>
            </w:r>
          </w:p>
        </w:tc>
        <w:tc>
          <w:tcPr>
            <w:tcW w:w="3293" w:type="dxa"/>
          </w:tcPr>
          <w:p w:rsidR="00537CFB" w:rsidRDefault="0039235A">
            <w:pPr>
              <w:spacing w:before="120" w:after="120"/>
              <w:jc w:val="both"/>
              <w:rPr>
                <w:rFonts w:ascii="Arial" w:eastAsia="Arial" w:hAnsi="Arial" w:cs="Arial"/>
                <w:sz w:val="22"/>
                <w:szCs w:val="22"/>
              </w:rPr>
            </w:pPr>
            <w:r>
              <w:rPr>
                <w:rFonts w:ascii="Arial" w:eastAsia="Arial" w:hAnsi="Arial" w:cs="Arial"/>
                <w:sz w:val="22"/>
                <w:szCs w:val="22"/>
              </w:rPr>
              <w:t>Robert Davies</w:t>
            </w:r>
          </w:p>
        </w:tc>
        <w:tc>
          <w:tcPr>
            <w:tcW w:w="2722" w:type="dxa"/>
            <w:shd w:val="clear" w:color="auto" w:fill="D9D9D9"/>
          </w:tcPr>
          <w:p w:rsidR="00537CFB" w:rsidRDefault="0039235A">
            <w:pPr>
              <w:spacing w:before="120" w:after="120"/>
              <w:rPr>
                <w:rFonts w:ascii="Arial" w:eastAsia="Arial" w:hAnsi="Arial" w:cs="Arial"/>
                <w:b/>
                <w:sz w:val="22"/>
                <w:szCs w:val="22"/>
              </w:rPr>
            </w:pPr>
            <w:r>
              <w:rPr>
                <w:rFonts w:ascii="Arial" w:eastAsia="Arial" w:hAnsi="Arial" w:cs="Arial"/>
                <w:b/>
                <w:sz w:val="22"/>
                <w:szCs w:val="22"/>
              </w:rPr>
              <w:t>Internal Verifier:</w:t>
            </w:r>
          </w:p>
        </w:tc>
        <w:tc>
          <w:tcPr>
            <w:tcW w:w="1814" w:type="dxa"/>
          </w:tcPr>
          <w:p w:rsidR="00537CFB" w:rsidRDefault="0039235A">
            <w:pPr>
              <w:spacing w:before="120" w:after="120"/>
              <w:jc w:val="center"/>
              <w:rPr>
                <w:rFonts w:ascii="Arial" w:eastAsia="Arial" w:hAnsi="Arial" w:cs="Arial"/>
                <w:sz w:val="22"/>
                <w:szCs w:val="22"/>
              </w:rPr>
            </w:pPr>
            <w:r>
              <w:rPr>
                <w:rFonts w:ascii="Arial" w:eastAsia="Arial" w:hAnsi="Arial" w:cs="Arial"/>
                <w:sz w:val="22"/>
                <w:szCs w:val="22"/>
              </w:rPr>
              <w:t>Robert Jenkins</w:t>
            </w:r>
          </w:p>
        </w:tc>
      </w:tr>
      <w:tr w:rsidR="00537CFB">
        <w:tc>
          <w:tcPr>
            <w:tcW w:w="2093" w:type="dxa"/>
            <w:shd w:val="clear" w:color="auto" w:fill="D9D9D9"/>
          </w:tcPr>
          <w:p w:rsidR="00537CFB" w:rsidRDefault="0039235A">
            <w:pPr>
              <w:spacing w:before="120" w:after="120"/>
              <w:jc w:val="both"/>
              <w:rPr>
                <w:rFonts w:ascii="Arial" w:eastAsia="Arial" w:hAnsi="Arial" w:cs="Arial"/>
                <w:b/>
                <w:sz w:val="22"/>
                <w:szCs w:val="22"/>
              </w:rPr>
            </w:pPr>
            <w:r>
              <w:rPr>
                <w:rFonts w:ascii="Arial" w:eastAsia="Arial" w:hAnsi="Arial" w:cs="Arial"/>
                <w:b/>
                <w:sz w:val="22"/>
                <w:szCs w:val="22"/>
              </w:rPr>
              <w:t>Assignment Title:</w:t>
            </w:r>
          </w:p>
        </w:tc>
        <w:tc>
          <w:tcPr>
            <w:tcW w:w="3293" w:type="dxa"/>
          </w:tcPr>
          <w:p w:rsidR="00537CFB" w:rsidRDefault="0039235A">
            <w:pPr>
              <w:pBdr>
                <w:top w:val="nil"/>
                <w:left w:val="nil"/>
                <w:bottom w:val="nil"/>
                <w:right w:val="nil"/>
                <w:between w:val="nil"/>
              </w:pBdr>
              <w:spacing w:before="120" w:after="120"/>
              <w:rPr>
                <w:rFonts w:ascii="Arial" w:eastAsia="Arial" w:hAnsi="Arial" w:cs="Arial"/>
                <w:color w:val="000000"/>
                <w:sz w:val="22"/>
                <w:szCs w:val="22"/>
              </w:rPr>
            </w:pPr>
            <w:r>
              <w:rPr>
                <w:rFonts w:ascii="Arial" w:eastAsia="Arial" w:hAnsi="Arial" w:cs="Arial"/>
                <w:color w:val="000000"/>
                <w:sz w:val="22"/>
                <w:szCs w:val="22"/>
              </w:rPr>
              <w:t>2. Integrated Automation System</w:t>
            </w:r>
          </w:p>
        </w:tc>
        <w:tc>
          <w:tcPr>
            <w:tcW w:w="2722" w:type="dxa"/>
            <w:shd w:val="clear" w:color="auto" w:fill="D9D9D9"/>
          </w:tcPr>
          <w:p w:rsidR="00537CFB" w:rsidRDefault="0039235A">
            <w:pPr>
              <w:spacing w:before="120" w:after="120"/>
              <w:rPr>
                <w:rFonts w:ascii="Arial" w:eastAsia="Arial" w:hAnsi="Arial" w:cs="Arial"/>
                <w:b/>
                <w:sz w:val="22"/>
                <w:szCs w:val="22"/>
              </w:rPr>
            </w:pPr>
            <w:r>
              <w:rPr>
                <w:rFonts w:ascii="Arial" w:eastAsia="Arial" w:hAnsi="Arial" w:cs="Arial"/>
                <w:b/>
                <w:sz w:val="22"/>
                <w:szCs w:val="22"/>
              </w:rPr>
              <w:t>Word count (or equivalent):</w:t>
            </w:r>
          </w:p>
        </w:tc>
        <w:tc>
          <w:tcPr>
            <w:tcW w:w="1814" w:type="dxa"/>
          </w:tcPr>
          <w:p w:rsidR="00537CFB" w:rsidRDefault="0039235A">
            <w:pPr>
              <w:spacing w:before="120" w:after="120"/>
              <w:jc w:val="center"/>
              <w:rPr>
                <w:rFonts w:ascii="Arial" w:eastAsia="Arial" w:hAnsi="Arial" w:cs="Arial"/>
                <w:sz w:val="22"/>
                <w:szCs w:val="22"/>
              </w:rPr>
            </w:pPr>
            <w:r>
              <w:rPr>
                <w:rFonts w:ascii="Arial" w:eastAsia="Arial" w:hAnsi="Arial" w:cs="Arial"/>
                <w:sz w:val="22"/>
                <w:szCs w:val="22"/>
              </w:rPr>
              <w:t>2500</w:t>
            </w:r>
          </w:p>
        </w:tc>
      </w:tr>
      <w:tr w:rsidR="00537CFB">
        <w:tc>
          <w:tcPr>
            <w:tcW w:w="2093" w:type="dxa"/>
            <w:shd w:val="clear" w:color="auto" w:fill="D9D9D9"/>
          </w:tcPr>
          <w:p w:rsidR="00537CFB" w:rsidRDefault="0039235A">
            <w:pPr>
              <w:spacing w:before="120" w:after="120"/>
              <w:jc w:val="both"/>
              <w:rPr>
                <w:rFonts w:ascii="Arial" w:eastAsia="Arial" w:hAnsi="Arial" w:cs="Arial"/>
                <w:b/>
                <w:sz w:val="22"/>
                <w:szCs w:val="22"/>
              </w:rPr>
            </w:pPr>
            <w:r>
              <w:rPr>
                <w:rFonts w:ascii="Arial" w:eastAsia="Arial" w:hAnsi="Arial" w:cs="Arial"/>
                <w:b/>
                <w:sz w:val="22"/>
                <w:szCs w:val="22"/>
              </w:rPr>
              <w:t>Submission deadline:</w:t>
            </w:r>
          </w:p>
        </w:tc>
        <w:tc>
          <w:tcPr>
            <w:tcW w:w="3293" w:type="dxa"/>
            <w:shd w:val="clear" w:color="auto" w:fill="auto"/>
          </w:tcPr>
          <w:p w:rsidR="00537CFB" w:rsidRDefault="0039235A">
            <w:pPr>
              <w:spacing w:before="120" w:after="120"/>
              <w:jc w:val="both"/>
              <w:rPr>
                <w:rFonts w:ascii="Arial" w:eastAsia="Arial" w:hAnsi="Arial" w:cs="Arial"/>
                <w:sz w:val="22"/>
                <w:szCs w:val="22"/>
              </w:rPr>
            </w:pPr>
            <w:r>
              <w:rPr>
                <w:rFonts w:ascii="Arial" w:eastAsia="Arial" w:hAnsi="Arial" w:cs="Arial"/>
                <w:sz w:val="22"/>
                <w:szCs w:val="22"/>
              </w:rPr>
              <w:t>26</w:t>
            </w:r>
            <w:r>
              <w:rPr>
                <w:rFonts w:ascii="Arial" w:eastAsia="Arial" w:hAnsi="Arial" w:cs="Arial"/>
                <w:sz w:val="22"/>
                <w:szCs w:val="22"/>
                <w:vertAlign w:val="superscript"/>
              </w:rPr>
              <w:t>th</w:t>
            </w:r>
            <w:r>
              <w:rPr>
                <w:rFonts w:ascii="Arial" w:eastAsia="Arial" w:hAnsi="Arial" w:cs="Arial"/>
                <w:sz w:val="22"/>
                <w:szCs w:val="22"/>
              </w:rPr>
              <w:t xml:space="preserve"> April 2022</w:t>
            </w:r>
          </w:p>
        </w:tc>
        <w:tc>
          <w:tcPr>
            <w:tcW w:w="2722" w:type="dxa"/>
            <w:shd w:val="clear" w:color="auto" w:fill="D9D9D9"/>
          </w:tcPr>
          <w:p w:rsidR="00537CFB" w:rsidRDefault="0039235A">
            <w:pPr>
              <w:spacing w:before="120" w:after="120"/>
              <w:rPr>
                <w:rFonts w:ascii="Arial" w:eastAsia="Arial" w:hAnsi="Arial" w:cs="Arial"/>
                <w:b/>
                <w:sz w:val="22"/>
                <w:szCs w:val="22"/>
              </w:rPr>
            </w:pPr>
            <w:r>
              <w:rPr>
                <w:rFonts w:ascii="Arial" w:eastAsia="Arial" w:hAnsi="Arial" w:cs="Arial"/>
                <w:b/>
                <w:sz w:val="22"/>
                <w:szCs w:val="22"/>
              </w:rPr>
              <w:t>Return date of provisional marks &amp; written feedback:</w:t>
            </w:r>
          </w:p>
        </w:tc>
        <w:tc>
          <w:tcPr>
            <w:tcW w:w="1814" w:type="dxa"/>
          </w:tcPr>
          <w:p w:rsidR="00537CFB" w:rsidRDefault="0039235A">
            <w:pPr>
              <w:spacing w:before="120" w:after="120"/>
              <w:jc w:val="center"/>
              <w:rPr>
                <w:rFonts w:ascii="Arial" w:eastAsia="Arial" w:hAnsi="Arial" w:cs="Arial"/>
                <w:sz w:val="22"/>
                <w:szCs w:val="22"/>
              </w:rPr>
            </w:pPr>
            <w:bookmarkStart w:id="1" w:name="_heading=h.30j0zll" w:colFirst="0" w:colLast="0"/>
            <w:bookmarkEnd w:id="1"/>
            <w:r>
              <w:rPr>
                <w:rFonts w:ascii="Arial" w:eastAsia="Arial" w:hAnsi="Arial" w:cs="Arial"/>
                <w:sz w:val="22"/>
                <w:szCs w:val="22"/>
              </w:rPr>
              <w:t>15</w:t>
            </w:r>
            <w:r>
              <w:rPr>
                <w:rFonts w:ascii="Arial" w:eastAsia="Arial" w:hAnsi="Arial" w:cs="Arial"/>
                <w:sz w:val="22"/>
                <w:szCs w:val="22"/>
                <w:vertAlign w:val="superscript"/>
              </w:rPr>
              <w:t>th</w:t>
            </w:r>
            <w:r>
              <w:rPr>
                <w:rFonts w:ascii="Arial" w:eastAsia="Arial" w:hAnsi="Arial" w:cs="Arial"/>
                <w:sz w:val="22"/>
                <w:szCs w:val="22"/>
              </w:rPr>
              <w:t xml:space="preserve"> May 2022</w:t>
            </w:r>
          </w:p>
        </w:tc>
      </w:tr>
      <w:tr w:rsidR="00537CFB">
        <w:tc>
          <w:tcPr>
            <w:tcW w:w="2093" w:type="dxa"/>
            <w:shd w:val="clear" w:color="auto" w:fill="D9D9D9"/>
          </w:tcPr>
          <w:p w:rsidR="00537CFB" w:rsidRDefault="0039235A">
            <w:pPr>
              <w:spacing w:before="120" w:after="120"/>
              <w:jc w:val="both"/>
              <w:rPr>
                <w:rFonts w:ascii="Arial" w:eastAsia="Arial" w:hAnsi="Arial" w:cs="Arial"/>
                <w:b/>
                <w:sz w:val="22"/>
                <w:szCs w:val="22"/>
              </w:rPr>
            </w:pPr>
            <w:r>
              <w:rPr>
                <w:rFonts w:ascii="Arial" w:eastAsia="Arial" w:hAnsi="Arial" w:cs="Arial"/>
                <w:b/>
                <w:sz w:val="22"/>
                <w:szCs w:val="22"/>
              </w:rPr>
              <w:t>Submission method:</w:t>
            </w:r>
          </w:p>
        </w:tc>
        <w:tc>
          <w:tcPr>
            <w:tcW w:w="7829" w:type="dxa"/>
            <w:gridSpan w:val="3"/>
            <w:shd w:val="clear" w:color="auto" w:fill="auto"/>
          </w:tcPr>
          <w:p w:rsidR="00537CFB" w:rsidRDefault="0039235A">
            <w:pPr>
              <w:rPr>
                <w:rFonts w:ascii="Arial" w:eastAsia="Arial" w:hAnsi="Arial" w:cs="Arial"/>
                <w:sz w:val="22"/>
                <w:szCs w:val="22"/>
              </w:rPr>
            </w:pPr>
            <w:r>
              <w:rPr>
                <w:rFonts w:ascii="Arial" w:eastAsia="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537CFB" w:rsidRDefault="0039235A">
            <w:pPr>
              <w:spacing w:before="120" w:after="120"/>
              <w:jc w:val="both"/>
              <w:rPr>
                <w:rFonts w:ascii="Arial" w:eastAsia="Arial" w:hAnsi="Arial" w:cs="Arial"/>
                <w:b/>
                <w:sz w:val="22"/>
                <w:szCs w:val="22"/>
              </w:rPr>
            </w:pPr>
            <w:r>
              <w:rPr>
                <w:rFonts w:ascii="Arial" w:eastAsia="Arial" w:hAnsi="Arial" w:cs="Arial"/>
                <w:b/>
                <w:sz w:val="22"/>
                <w:szCs w:val="22"/>
              </w:rPr>
              <w:t xml:space="preserve">Alternative submission method (if applicable): </w:t>
            </w:r>
          </w:p>
          <w:p w:rsidR="00537CFB" w:rsidRDefault="0039235A">
            <w:pPr>
              <w:spacing w:before="120" w:after="120"/>
              <w:jc w:val="both"/>
              <w:rPr>
                <w:rFonts w:ascii="Arial" w:eastAsia="Arial" w:hAnsi="Arial" w:cs="Arial"/>
                <w:b/>
                <w:sz w:val="22"/>
                <w:szCs w:val="22"/>
              </w:rPr>
            </w:pPr>
            <w:r>
              <w:rPr>
                <w:rFonts w:ascii="Arial" w:eastAsia="Arial" w:hAnsi="Arial" w:cs="Arial"/>
                <w:b/>
                <w:sz w:val="22"/>
                <w:szCs w:val="22"/>
              </w:rPr>
              <w:t xml:space="preserve">Late submission of the assessment will result in a late penalty mark.  </w:t>
            </w:r>
            <w:r>
              <w:rPr>
                <w:rFonts w:ascii="Arial" w:eastAsia="Arial" w:hAnsi="Arial" w:cs="Arial"/>
                <w:sz w:val="22"/>
                <w:szCs w:val="22"/>
              </w:rPr>
              <w:t>Penalties for late submission: Up to one week late, maximum mark of 40%.  Over one week late, 0%.  Only the Extenuating Circumstances Panel may approve a change to submission dates.</w:t>
            </w:r>
          </w:p>
        </w:tc>
      </w:tr>
      <w:tr w:rsidR="00537CFB">
        <w:tc>
          <w:tcPr>
            <w:tcW w:w="2093" w:type="dxa"/>
            <w:shd w:val="clear" w:color="auto" w:fill="D9D9D9"/>
          </w:tcPr>
          <w:p w:rsidR="00537CFB" w:rsidRDefault="0039235A">
            <w:pPr>
              <w:spacing w:before="120" w:after="120"/>
              <w:rPr>
                <w:rFonts w:ascii="Arial" w:eastAsia="Arial" w:hAnsi="Arial" w:cs="Arial"/>
                <w:b/>
                <w:sz w:val="22"/>
                <w:szCs w:val="22"/>
              </w:rPr>
            </w:pPr>
            <w:r>
              <w:rPr>
                <w:rFonts w:ascii="Arial" w:eastAsia="Arial" w:hAnsi="Arial" w:cs="Arial"/>
                <w:b/>
                <w:sz w:val="22"/>
                <w:szCs w:val="22"/>
              </w:rPr>
              <w:t>Academic honesty / referencing:</w:t>
            </w:r>
          </w:p>
        </w:tc>
        <w:tc>
          <w:tcPr>
            <w:tcW w:w="7829" w:type="dxa"/>
            <w:gridSpan w:val="3"/>
            <w:shd w:val="clear" w:color="auto" w:fill="auto"/>
          </w:tcPr>
          <w:p w:rsidR="00537CFB" w:rsidRDefault="0039235A">
            <w:pPr>
              <w:spacing w:before="120" w:after="120"/>
              <w:jc w:val="both"/>
              <w:rPr>
                <w:rFonts w:ascii="Arial" w:eastAsia="Arial" w:hAnsi="Arial" w:cs="Arial"/>
                <w:sz w:val="22"/>
                <w:szCs w:val="22"/>
              </w:rPr>
            </w:pPr>
            <w:r>
              <w:rPr>
                <w:rFonts w:ascii="Arial" w:eastAsia="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537CFB" w:rsidRDefault="00537CFB">
      <w:pPr>
        <w:rPr>
          <w:rFonts w:ascii="Arial" w:eastAsia="Arial" w:hAnsi="Arial" w:cs="Arial"/>
          <w:sz w:val="32"/>
          <w:szCs w:val="32"/>
        </w:rPr>
      </w:pPr>
    </w:p>
    <w:tbl>
      <w:tblPr>
        <w:tblStyle w:val="ac"/>
        <w:tblW w:w="97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47"/>
      </w:tblGrid>
      <w:tr w:rsidR="00537CFB">
        <w:tc>
          <w:tcPr>
            <w:tcW w:w="9747" w:type="dxa"/>
            <w:shd w:val="clear" w:color="auto" w:fill="E6E6E6"/>
          </w:tcPr>
          <w:p w:rsidR="00537CFB" w:rsidRDefault="0039235A">
            <w:pPr>
              <w:rPr>
                <w:rFonts w:ascii="Arial" w:eastAsia="Arial" w:hAnsi="Arial" w:cs="Arial"/>
                <w:b/>
                <w:sz w:val="22"/>
                <w:szCs w:val="22"/>
              </w:rPr>
            </w:pPr>
            <w:r>
              <w:rPr>
                <w:rFonts w:ascii="Arial" w:eastAsia="Arial" w:hAnsi="Arial" w:cs="Arial"/>
                <w:b/>
                <w:sz w:val="22"/>
                <w:szCs w:val="22"/>
              </w:rPr>
              <w:t xml:space="preserve">Module Learning Outcomes </w:t>
            </w:r>
          </w:p>
          <w:p w:rsidR="00537CFB" w:rsidRDefault="0039235A">
            <w:pPr>
              <w:rPr>
                <w:rFonts w:ascii="Arial" w:eastAsia="Arial" w:hAnsi="Arial" w:cs="Arial"/>
                <w:sz w:val="22"/>
                <w:szCs w:val="22"/>
              </w:rPr>
            </w:pPr>
            <w:r>
              <w:rPr>
                <w:rFonts w:ascii="Arial" w:eastAsia="Arial" w:hAnsi="Arial" w:cs="Arial"/>
                <w:b/>
                <w:sz w:val="22"/>
                <w:szCs w:val="22"/>
              </w:rPr>
              <w:t>(from module syllabus)</w:t>
            </w:r>
          </w:p>
        </w:tc>
      </w:tr>
      <w:tr w:rsidR="00537CFB">
        <w:tc>
          <w:tcPr>
            <w:tcW w:w="9747" w:type="dxa"/>
          </w:tcPr>
          <w:p w:rsidR="00537CFB" w:rsidRDefault="00537CFB">
            <w:pPr>
              <w:rPr>
                <w:rFonts w:ascii="Arial" w:eastAsia="Arial" w:hAnsi="Arial" w:cs="Arial"/>
                <w:sz w:val="22"/>
                <w:szCs w:val="22"/>
              </w:rPr>
            </w:pPr>
          </w:p>
          <w:p w:rsidR="00537CFB" w:rsidRDefault="0039235A">
            <w:pPr>
              <w:ind w:left="483" w:hanging="284"/>
              <w:rPr>
                <w:rFonts w:ascii="Arial" w:eastAsia="Arial" w:hAnsi="Arial" w:cs="Arial"/>
                <w:sz w:val="22"/>
                <w:szCs w:val="22"/>
              </w:rPr>
            </w:pPr>
            <w:r>
              <w:rPr>
                <w:rFonts w:ascii="Arial" w:eastAsia="Arial" w:hAnsi="Arial" w:cs="Arial"/>
                <w:sz w:val="22"/>
                <w:szCs w:val="22"/>
              </w:rPr>
              <w:t>1.</w:t>
            </w:r>
            <w:r>
              <w:rPr>
                <w:rFonts w:ascii="Arial" w:eastAsia="Arial" w:hAnsi="Arial" w:cs="Arial"/>
                <w:sz w:val="22"/>
                <w:szCs w:val="22"/>
              </w:rPr>
              <w:tab/>
              <w:t xml:space="preserve">Demonstrate an understanding of the concepts of instrumentation and Integrated Automation Systems (IAS). </w:t>
            </w:r>
          </w:p>
          <w:p w:rsidR="00537CFB" w:rsidRDefault="00537CFB">
            <w:pPr>
              <w:ind w:left="483" w:hanging="284"/>
              <w:rPr>
                <w:rFonts w:ascii="Arial" w:eastAsia="Arial" w:hAnsi="Arial" w:cs="Arial"/>
                <w:sz w:val="22"/>
                <w:szCs w:val="22"/>
              </w:rPr>
            </w:pPr>
          </w:p>
          <w:p w:rsidR="00537CFB" w:rsidRDefault="0039235A">
            <w:pPr>
              <w:ind w:left="483" w:hanging="284"/>
              <w:rPr>
                <w:rFonts w:ascii="Arial" w:eastAsia="Arial" w:hAnsi="Arial" w:cs="Arial"/>
                <w:sz w:val="22"/>
                <w:szCs w:val="22"/>
              </w:rPr>
            </w:pPr>
            <w:r>
              <w:rPr>
                <w:rFonts w:ascii="Arial" w:eastAsia="Arial" w:hAnsi="Arial" w:cs="Arial"/>
                <w:sz w:val="22"/>
                <w:szCs w:val="22"/>
              </w:rPr>
              <w:t>2.</w:t>
            </w:r>
            <w:r>
              <w:rPr>
                <w:rFonts w:ascii="Arial" w:eastAsia="Arial" w:hAnsi="Arial" w:cs="Arial"/>
                <w:sz w:val="22"/>
                <w:szCs w:val="22"/>
              </w:rPr>
              <w:tab/>
              <w:t>Apply basic testing of an instrumentation system and IAS design and implementation processes, with consideration of health &amp; safety, environmental and commercial risk, maintenance and reliability.</w:t>
            </w:r>
          </w:p>
          <w:p w:rsidR="00537CFB" w:rsidRDefault="00537CFB">
            <w:pPr>
              <w:rPr>
                <w:rFonts w:ascii="Arial" w:eastAsia="Arial" w:hAnsi="Arial" w:cs="Arial"/>
                <w:sz w:val="22"/>
                <w:szCs w:val="22"/>
              </w:rPr>
            </w:pPr>
          </w:p>
          <w:p w:rsidR="00537CFB" w:rsidRDefault="00537CFB">
            <w:pPr>
              <w:rPr>
                <w:rFonts w:ascii="Arial" w:eastAsia="Arial" w:hAnsi="Arial" w:cs="Arial"/>
                <w:sz w:val="22"/>
                <w:szCs w:val="22"/>
              </w:rPr>
            </w:pPr>
          </w:p>
        </w:tc>
      </w:tr>
    </w:tbl>
    <w:p w:rsidR="00537CFB" w:rsidRDefault="00537CFB">
      <w:pPr>
        <w:rPr>
          <w:rFonts w:ascii="Arial" w:eastAsia="Arial" w:hAnsi="Arial" w:cs="Arial"/>
          <w:b/>
        </w:rPr>
      </w:pPr>
    </w:p>
    <w:p w:rsidR="00537CFB" w:rsidRDefault="00537CFB">
      <w:pPr>
        <w:rPr>
          <w:rFonts w:ascii="Arial" w:eastAsia="Arial" w:hAnsi="Arial" w:cs="Arial"/>
          <w:b/>
        </w:rPr>
      </w:pPr>
    </w:p>
    <w:p w:rsidR="00537CFB" w:rsidRDefault="00537CFB">
      <w:pPr>
        <w:rPr>
          <w:rFonts w:ascii="Arial" w:eastAsia="Arial" w:hAnsi="Arial" w:cs="Arial"/>
          <w:b/>
        </w:rPr>
      </w:pPr>
    </w:p>
    <w:p w:rsidR="00537CFB" w:rsidRDefault="0039235A">
      <w:r>
        <w:br w:type="page"/>
      </w:r>
    </w:p>
    <w:tbl>
      <w:tblPr>
        <w:tblStyle w:val="ad"/>
        <w:tblW w:w="978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537CFB">
        <w:tc>
          <w:tcPr>
            <w:tcW w:w="9781" w:type="dxa"/>
            <w:shd w:val="clear" w:color="auto" w:fill="C0C0C0"/>
          </w:tcPr>
          <w:p w:rsidR="00537CFB" w:rsidRDefault="0039235A">
            <w:pPr>
              <w:jc w:val="center"/>
              <w:rPr>
                <w:rFonts w:ascii="Arial" w:eastAsia="Arial" w:hAnsi="Arial" w:cs="Arial"/>
                <w:b/>
                <w:sz w:val="40"/>
                <w:szCs w:val="40"/>
              </w:rPr>
            </w:pPr>
            <w:r>
              <w:rPr>
                <w:rFonts w:ascii="Arial" w:eastAsia="Arial" w:hAnsi="Arial" w:cs="Arial"/>
                <w:b/>
                <w:sz w:val="40"/>
                <w:szCs w:val="40"/>
              </w:rPr>
              <w:lastRenderedPageBreak/>
              <w:t>TASK DESCRIPTION</w:t>
            </w:r>
          </w:p>
        </w:tc>
      </w:tr>
    </w:tbl>
    <w:p w:rsidR="00537CFB" w:rsidRDefault="00537CFB">
      <w:pPr>
        <w:jc w:val="both"/>
        <w:rPr>
          <w:rFonts w:ascii="Arial" w:eastAsia="Arial" w:hAnsi="Arial" w:cs="Arial"/>
          <w:sz w:val="22"/>
          <w:szCs w:val="22"/>
        </w:rPr>
      </w:pPr>
    </w:p>
    <w:p w:rsidR="00537CFB" w:rsidRDefault="0039235A">
      <w:pPr>
        <w:spacing w:line="276" w:lineRule="auto"/>
        <w:jc w:val="both"/>
        <w:rPr>
          <w:rFonts w:ascii="Arial" w:eastAsia="Arial" w:hAnsi="Arial" w:cs="Arial"/>
          <w:b/>
          <w:sz w:val="28"/>
          <w:szCs w:val="28"/>
        </w:rPr>
      </w:pPr>
      <w:r>
        <w:rPr>
          <w:rFonts w:ascii="Arial" w:eastAsia="Arial" w:hAnsi="Arial" w:cs="Arial"/>
          <w:b/>
          <w:sz w:val="28"/>
          <w:szCs w:val="28"/>
        </w:rPr>
        <w:t>Aims and Objectives</w:t>
      </w:r>
    </w:p>
    <w:p w:rsidR="00537CFB" w:rsidRDefault="00537CFB">
      <w:pPr>
        <w:spacing w:line="276" w:lineRule="auto"/>
        <w:jc w:val="both"/>
        <w:rPr>
          <w:rFonts w:ascii="Arial" w:eastAsia="Arial" w:hAnsi="Arial" w:cs="Arial"/>
          <w:sz w:val="22"/>
          <w:szCs w:val="22"/>
        </w:rPr>
      </w:pPr>
    </w:p>
    <w:p w:rsidR="00537CFB" w:rsidRDefault="0039235A">
      <w:pPr>
        <w:spacing w:line="276" w:lineRule="auto"/>
        <w:ind w:right="248"/>
        <w:jc w:val="both"/>
        <w:rPr>
          <w:rFonts w:ascii="Arial" w:eastAsia="Arial" w:hAnsi="Arial" w:cs="Arial"/>
          <w:sz w:val="22"/>
          <w:szCs w:val="22"/>
        </w:rPr>
      </w:pPr>
      <w:r>
        <w:rPr>
          <w:rFonts w:ascii="Arial" w:eastAsia="Arial" w:hAnsi="Arial" w:cs="Arial"/>
          <w:sz w:val="22"/>
          <w:szCs w:val="22"/>
        </w:rPr>
        <w:t>The purpose of this assignment is to provide you with an understanding of the application of instrumentation and integrated automation systems typically used in modern manufacturing industries. If you successfully complete the assignment, you will have shown that you are able to:</w:t>
      </w:r>
    </w:p>
    <w:p w:rsidR="00537CFB" w:rsidRDefault="00537CFB">
      <w:pPr>
        <w:spacing w:line="276" w:lineRule="auto"/>
        <w:ind w:right="248"/>
        <w:jc w:val="both"/>
        <w:rPr>
          <w:rFonts w:ascii="Arial" w:eastAsia="Arial" w:hAnsi="Arial" w:cs="Arial"/>
          <w:sz w:val="22"/>
          <w:szCs w:val="22"/>
        </w:rPr>
      </w:pPr>
    </w:p>
    <w:p w:rsidR="00537CFB" w:rsidRDefault="0039235A">
      <w:pPr>
        <w:spacing w:line="276" w:lineRule="auto"/>
        <w:ind w:left="567" w:right="248" w:hanging="567"/>
        <w:jc w:val="both"/>
        <w:rPr>
          <w:rFonts w:ascii="Arial" w:eastAsia="Arial" w:hAnsi="Arial" w:cs="Arial"/>
          <w:sz w:val="22"/>
          <w:szCs w:val="22"/>
        </w:rPr>
      </w:pPr>
      <w:r>
        <w:rPr>
          <w:rFonts w:ascii="Arial" w:eastAsia="Arial" w:hAnsi="Arial" w:cs="Arial"/>
          <w:sz w:val="22"/>
          <w:szCs w:val="22"/>
        </w:rPr>
        <w:t>1.</w:t>
      </w:r>
      <w:r>
        <w:rPr>
          <w:rFonts w:ascii="Arial" w:eastAsia="Arial" w:hAnsi="Arial" w:cs="Arial"/>
          <w:sz w:val="22"/>
          <w:szCs w:val="22"/>
        </w:rPr>
        <w:tab/>
        <w:t xml:space="preserve">Demonstrate an understanding of the concepts of instrumentation and Integrated Automation Systems (IAS). </w:t>
      </w:r>
    </w:p>
    <w:p w:rsidR="00537CFB" w:rsidRDefault="0039235A">
      <w:pPr>
        <w:spacing w:line="276" w:lineRule="auto"/>
        <w:ind w:left="567" w:right="248" w:hanging="567"/>
        <w:jc w:val="both"/>
        <w:rPr>
          <w:rFonts w:ascii="Arial" w:eastAsia="Arial" w:hAnsi="Arial" w:cs="Arial"/>
          <w:sz w:val="22"/>
          <w:szCs w:val="22"/>
        </w:rPr>
      </w:pPr>
      <w:r>
        <w:rPr>
          <w:rFonts w:ascii="Arial" w:eastAsia="Arial" w:hAnsi="Arial" w:cs="Arial"/>
          <w:sz w:val="22"/>
          <w:szCs w:val="22"/>
        </w:rPr>
        <w:t>2.</w:t>
      </w:r>
      <w:r>
        <w:rPr>
          <w:rFonts w:ascii="Arial" w:eastAsia="Arial" w:hAnsi="Arial" w:cs="Arial"/>
          <w:sz w:val="22"/>
          <w:szCs w:val="22"/>
        </w:rPr>
        <w:tab/>
        <w:t>Apply basic testing of an instrumentation system and IAS design and implementation processes, with consideration of health &amp; safety, environmental and commercial risk, maintenance and reliability.</w:t>
      </w:r>
    </w:p>
    <w:p w:rsidR="00537CFB" w:rsidRDefault="00537CFB">
      <w:pPr>
        <w:spacing w:line="276" w:lineRule="auto"/>
        <w:ind w:right="248"/>
        <w:jc w:val="both"/>
        <w:rPr>
          <w:rFonts w:ascii="Arial" w:eastAsia="Arial" w:hAnsi="Arial" w:cs="Arial"/>
          <w:sz w:val="22"/>
          <w:szCs w:val="22"/>
        </w:rPr>
      </w:pPr>
    </w:p>
    <w:p w:rsidR="00537CFB" w:rsidRDefault="0039235A">
      <w:pPr>
        <w:spacing w:line="276" w:lineRule="auto"/>
        <w:ind w:right="248"/>
        <w:jc w:val="both"/>
        <w:rPr>
          <w:rFonts w:ascii="Arial" w:eastAsia="Arial" w:hAnsi="Arial" w:cs="Arial"/>
          <w:sz w:val="22"/>
          <w:szCs w:val="22"/>
        </w:rPr>
      </w:pPr>
      <w:r>
        <w:rPr>
          <w:rFonts w:ascii="Arial" w:eastAsia="Arial" w:hAnsi="Arial" w:cs="Arial"/>
          <w:sz w:val="22"/>
          <w:szCs w:val="22"/>
        </w:rPr>
        <w:t>This assignment is based on the college’s Integrated Automation System in the G8 laboratory, also known as the CIM system (Computer Integrated Manufacturing). It contains a number of PLCs and HMIs built into local stations, each of which includes a range of instrumentation of actuation devices. Your focus for this assignment will be the integration of the Main Conveyor, Pneumatic, Hydraulic</w:t>
      </w:r>
      <w:r w:rsidR="0051307B">
        <w:rPr>
          <w:rFonts w:ascii="Arial" w:eastAsia="Arial" w:hAnsi="Arial" w:cs="Arial"/>
          <w:sz w:val="22"/>
          <w:szCs w:val="22"/>
        </w:rPr>
        <w:t xml:space="preserve">, Process, </w:t>
      </w:r>
      <w:bookmarkStart w:id="2" w:name="_GoBack"/>
      <w:bookmarkEnd w:id="2"/>
      <w:r w:rsidR="0051307B">
        <w:rPr>
          <w:rFonts w:ascii="Arial" w:eastAsia="Arial" w:hAnsi="Arial" w:cs="Arial"/>
          <w:sz w:val="22"/>
          <w:szCs w:val="22"/>
        </w:rPr>
        <w:t>Assembly Robot and Slider, Water Recirculation and the new IFM camera vision</w:t>
      </w:r>
      <w:r>
        <w:rPr>
          <w:rFonts w:ascii="Arial" w:eastAsia="Arial" w:hAnsi="Arial" w:cs="Arial"/>
          <w:sz w:val="22"/>
          <w:szCs w:val="22"/>
        </w:rPr>
        <w:t xml:space="preserve"> sub-systems.</w:t>
      </w:r>
    </w:p>
    <w:p w:rsidR="00537CFB" w:rsidRDefault="00537CFB">
      <w:pPr>
        <w:spacing w:line="276" w:lineRule="auto"/>
        <w:jc w:val="both"/>
        <w:rPr>
          <w:rFonts w:ascii="Arial" w:eastAsia="Arial" w:hAnsi="Arial" w:cs="Arial"/>
          <w:sz w:val="22"/>
          <w:szCs w:val="22"/>
        </w:rPr>
      </w:pPr>
    </w:p>
    <w:p w:rsidR="00537CFB" w:rsidRDefault="0039235A">
      <w:pPr>
        <w:spacing w:line="276" w:lineRule="auto"/>
        <w:jc w:val="both"/>
        <w:rPr>
          <w:rFonts w:ascii="Arial" w:eastAsia="Arial" w:hAnsi="Arial" w:cs="Arial"/>
          <w:b/>
          <w:sz w:val="28"/>
          <w:szCs w:val="28"/>
        </w:rPr>
      </w:pPr>
      <w:r>
        <w:rPr>
          <w:rFonts w:ascii="Arial" w:eastAsia="Arial" w:hAnsi="Arial" w:cs="Arial"/>
          <w:b/>
          <w:sz w:val="28"/>
          <w:szCs w:val="28"/>
        </w:rPr>
        <w:t>Assignment Tasks</w:t>
      </w:r>
    </w:p>
    <w:p w:rsidR="00537CFB" w:rsidRDefault="00537CFB">
      <w:pPr>
        <w:spacing w:line="276" w:lineRule="auto"/>
        <w:ind w:right="389"/>
        <w:jc w:val="both"/>
        <w:rPr>
          <w:rFonts w:ascii="Arial" w:eastAsia="Arial" w:hAnsi="Arial" w:cs="Arial"/>
          <w:sz w:val="22"/>
          <w:szCs w:val="22"/>
        </w:rPr>
      </w:pPr>
    </w:p>
    <w:p w:rsidR="00537CFB" w:rsidRDefault="0039235A">
      <w:pPr>
        <w:spacing w:line="276" w:lineRule="auto"/>
        <w:ind w:right="389"/>
        <w:jc w:val="both"/>
        <w:rPr>
          <w:rFonts w:ascii="Arial" w:eastAsia="Arial" w:hAnsi="Arial" w:cs="Arial"/>
          <w:b/>
          <w:color w:val="000000"/>
          <w:sz w:val="24"/>
          <w:szCs w:val="24"/>
        </w:rPr>
      </w:pPr>
      <w:r>
        <w:rPr>
          <w:rFonts w:ascii="Arial" w:eastAsia="Arial" w:hAnsi="Arial" w:cs="Arial"/>
          <w:b/>
          <w:color w:val="000000"/>
          <w:sz w:val="24"/>
          <w:szCs w:val="24"/>
        </w:rPr>
        <w:t>Task 1 – Research</w:t>
      </w:r>
    </w:p>
    <w:p w:rsidR="00537CFB" w:rsidRDefault="00537CFB">
      <w:pPr>
        <w:spacing w:line="276" w:lineRule="auto"/>
        <w:ind w:right="389"/>
        <w:jc w:val="both"/>
        <w:rPr>
          <w:rFonts w:ascii="Arial" w:eastAsia="Arial" w:hAnsi="Arial" w:cs="Arial"/>
          <w:color w:val="000000"/>
          <w:sz w:val="22"/>
          <w:szCs w:val="22"/>
        </w:rPr>
      </w:pPr>
    </w:p>
    <w:p w:rsidR="00537CFB" w:rsidRDefault="0039235A">
      <w:pPr>
        <w:spacing w:line="276" w:lineRule="auto"/>
        <w:ind w:right="389"/>
        <w:jc w:val="both"/>
        <w:rPr>
          <w:rFonts w:ascii="Arial" w:eastAsia="Arial" w:hAnsi="Arial" w:cs="Arial"/>
          <w:i/>
          <w:color w:val="000000"/>
          <w:sz w:val="22"/>
          <w:szCs w:val="22"/>
        </w:rPr>
      </w:pPr>
      <w:r>
        <w:rPr>
          <w:rFonts w:ascii="Arial" w:eastAsia="Arial" w:hAnsi="Arial" w:cs="Arial"/>
          <w:color w:val="000000"/>
          <w:sz w:val="22"/>
          <w:szCs w:val="22"/>
        </w:rPr>
        <w:t xml:space="preserve">Carry out research into the concepts of ‘Industry 4.0’ in relation to integrated manufacturing </w:t>
      </w:r>
      <w:r>
        <w:rPr>
          <w:rFonts w:ascii="Arial" w:eastAsia="Arial" w:hAnsi="Arial" w:cs="Arial"/>
          <w:sz w:val="22"/>
          <w:szCs w:val="22"/>
        </w:rPr>
        <w:t>systems</w:t>
      </w:r>
      <w:r>
        <w:rPr>
          <w:rFonts w:ascii="Arial" w:eastAsia="Arial" w:hAnsi="Arial" w:cs="Arial"/>
          <w:color w:val="000000"/>
          <w:sz w:val="22"/>
          <w:szCs w:val="22"/>
        </w:rPr>
        <w:t xml:space="preserve"> with M2M communications and discuss how emerging technologies are integrated and interconnected together to support modern, efficient, industrial manufacturing systems. </w:t>
      </w:r>
      <w:r>
        <w:rPr>
          <w:rFonts w:ascii="Arial" w:eastAsia="Arial" w:hAnsi="Arial" w:cs="Arial"/>
          <w:i/>
          <w:color w:val="000000"/>
          <w:sz w:val="22"/>
          <w:szCs w:val="22"/>
        </w:rPr>
        <w:t>This is an individual task.</w:t>
      </w:r>
    </w:p>
    <w:p w:rsidR="00537CFB" w:rsidRDefault="00537CFB">
      <w:pPr>
        <w:spacing w:line="276" w:lineRule="auto"/>
        <w:ind w:right="389"/>
        <w:jc w:val="both"/>
        <w:rPr>
          <w:rFonts w:ascii="Arial" w:eastAsia="Arial" w:hAnsi="Arial" w:cs="Arial"/>
          <w:color w:val="FF0000"/>
          <w:sz w:val="24"/>
          <w:szCs w:val="24"/>
        </w:rPr>
      </w:pPr>
    </w:p>
    <w:p w:rsidR="00537CFB" w:rsidRDefault="0039235A">
      <w:pPr>
        <w:spacing w:line="276" w:lineRule="auto"/>
        <w:ind w:right="389"/>
        <w:jc w:val="both"/>
        <w:rPr>
          <w:rFonts w:ascii="Arial" w:eastAsia="Arial" w:hAnsi="Arial" w:cs="Arial"/>
          <w:b/>
          <w:color w:val="000000"/>
          <w:sz w:val="24"/>
          <w:szCs w:val="24"/>
        </w:rPr>
      </w:pPr>
      <w:r>
        <w:rPr>
          <w:rFonts w:ascii="Arial" w:eastAsia="Arial" w:hAnsi="Arial" w:cs="Arial"/>
          <w:b/>
          <w:color w:val="000000"/>
          <w:sz w:val="24"/>
          <w:szCs w:val="24"/>
        </w:rPr>
        <w:t xml:space="preserve">Task 2 – System Overview and Operation </w:t>
      </w:r>
    </w:p>
    <w:p w:rsidR="00537CFB" w:rsidRDefault="00537CFB">
      <w:pPr>
        <w:spacing w:line="276" w:lineRule="auto"/>
        <w:ind w:right="389"/>
        <w:jc w:val="both"/>
        <w:rPr>
          <w:rFonts w:ascii="Arial" w:eastAsia="Arial" w:hAnsi="Arial" w:cs="Arial"/>
          <w:color w:val="000000"/>
          <w:sz w:val="22"/>
          <w:szCs w:val="22"/>
        </w:rPr>
      </w:pPr>
    </w:p>
    <w:p w:rsidR="00537CFB" w:rsidRDefault="0039235A">
      <w:pPr>
        <w:spacing w:line="276" w:lineRule="auto"/>
        <w:ind w:right="389"/>
        <w:jc w:val="both"/>
        <w:rPr>
          <w:rFonts w:ascii="Arial" w:eastAsia="Arial" w:hAnsi="Arial" w:cs="Arial"/>
          <w:color w:val="000000"/>
          <w:sz w:val="22"/>
          <w:szCs w:val="22"/>
        </w:rPr>
      </w:pPr>
      <w:r>
        <w:rPr>
          <w:rFonts w:ascii="Arial" w:eastAsia="Arial" w:hAnsi="Arial" w:cs="Arial"/>
          <w:color w:val="000000"/>
          <w:sz w:val="22"/>
          <w:szCs w:val="22"/>
        </w:rPr>
        <w:t>Produce an overview diagram of the system that includes the M2M links and detailed diagrams for each sub-system. Investigate and describe the hardware devices that have been interconnected within the system. Explain the operation of the tracking system and the overall process that allows the system to produce the final product. Investigate and briefly describe the software running on the system based on the single TIA project supplied by your tutor.</w:t>
      </w:r>
      <w:r>
        <w:rPr>
          <w:rFonts w:ascii="Arial" w:eastAsia="Arial" w:hAnsi="Arial" w:cs="Arial"/>
          <w:i/>
          <w:color w:val="000000"/>
          <w:sz w:val="22"/>
          <w:szCs w:val="22"/>
        </w:rPr>
        <w:t xml:space="preserve"> This task can be discussed in groups but explained individually.</w:t>
      </w:r>
    </w:p>
    <w:p w:rsidR="00537CFB" w:rsidRDefault="00537CFB">
      <w:pPr>
        <w:spacing w:line="276" w:lineRule="auto"/>
        <w:ind w:right="389"/>
        <w:jc w:val="both"/>
        <w:rPr>
          <w:rFonts w:ascii="Arial" w:eastAsia="Arial" w:hAnsi="Arial" w:cs="Arial"/>
          <w:b/>
          <w:color w:val="FF0000"/>
          <w:sz w:val="24"/>
          <w:szCs w:val="24"/>
        </w:rPr>
      </w:pPr>
    </w:p>
    <w:p w:rsidR="00537CFB" w:rsidRDefault="0039235A">
      <w:pPr>
        <w:spacing w:line="276" w:lineRule="auto"/>
        <w:ind w:right="389"/>
        <w:jc w:val="both"/>
        <w:rPr>
          <w:rFonts w:ascii="Arial" w:eastAsia="Arial" w:hAnsi="Arial" w:cs="Arial"/>
          <w:b/>
          <w:color w:val="000000"/>
          <w:sz w:val="24"/>
          <w:szCs w:val="24"/>
        </w:rPr>
      </w:pPr>
      <w:bookmarkStart w:id="3" w:name="_heading=h.1fob9te" w:colFirst="0" w:colLast="0"/>
      <w:bookmarkEnd w:id="3"/>
      <w:r>
        <w:rPr>
          <w:rFonts w:ascii="Arial" w:eastAsia="Arial" w:hAnsi="Arial" w:cs="Arial"/>
          <w:b/>
          <w:color w:val="000000"/>
          <w:sz w:val="24"/>
          <w:szCs w:val="24"/>
        </w:rPr>
        <w:t>Task 3 – Health and Safety, Maintenance and Reliability Requirements</w:t>
      </w:r>
    </w:p>
    <w:p w:rsidR="00537CFB" w:rsidRDefault="00537CFB">
      <w:pPr>
        <w:spacing w:line="276" w:lineRule="auto"/>
        <w:ind w:right="389"/>
        <w:jc w:val="both"/>
        <w:rPr>
          <w:rFonts w:ascii="Arial" w:eastAsia="Arial" w:hAnsi="Arial" w:cs="Arial"/>
          <w:color w:val="000000"/>
          <w:sz w:val="22"/>
          <w:szCs w:val="22"/>
        </w:rPr>
      </w:pPr>
    </w:p>
    <w:p w:rsidR="00537CFB" w:rsidRDefault="0039235A">
      <w:pPr>
        <w:spacing w:line="276" w:lineRule="auto"/>
        <w:ind w:right="389"/>
        <w:jc w:val="both"/>
        <w:rPr>
          <w:rFonts w:ascii="Arial" w:eastAsia="Arial" w:hAnsi="Arial" w:cs="Arial"/>
          <w:color w:val="000000"/>
          <w:sz w:val="22"/>
          <w:szCs w:val="22"/>
        </w:rPr>
      </w:pPr>
      <w:r>
        <w:rPr>
          <w:rFonts w:ascii="Arial" w:eastAsia="Arial" w:hAnsi="Arial" w:cs="Arial"/>
          <w:color w:val="000000"/>
          <w:sz w:val="22"/>
          <w:szCs w:val="22"/>
        </w:rPr>
        <w:t xml:space="preserve">Produce a risk assessment for the system and make suitable suggestions on how the system could be made safer and conform to current regulations. Explain the maintenance and reliability requirements of the system and the existing measures that provide indication to engineers. </w:t>
      </w:r>
      <w:r>
        <w:rPr>
          <w:rFonts w:ascii="Arial" w:eastAsia="Arial" w:hAnsi="Arial" w:cs="Arial"/>
          <w:i/>
          <w:color w:val="000000"/>
          <w:sz w:val="22"/>
          <w:szCs w:val="22"/>
        </w:rPr>
        <w:t>This task can be discussed in groups but explained individually.</w:t>
      </w:r>
    </w:p>
    <w:p w:rsidR="00537CFB" w:rsidRDefault="00537CFB">
      <w:pPr>
        <w:spacing w:line="276" w:lineRule="auto"/>
        <w:ind w:right="389"/>
        <w:jc w:val="both"/>
        <w:rPr>
          <w:rFonts w:ascii="Arial" w:eastAsia="Arial" w:hAnsi="Arial" w:cs="Arial"/>
          <w:color w:val="FF0000"/>
          <w:sz w:val="22"/>
          <w:szCs w:val="22"/>
        </w:rPr>
      </w:pPr>
    </w:p>
    <w:p w:rsidR="00537CFB" w:rsidRDefault="00537CFB">
      <w:pPr>
        <w:spacing w:line="276" w:lineRule="auto"/>
        <w:ind w:right="389"/>
        <w:jc w:val="both"/>
        <w:rPr>
          <w:rFonts w:ascii="Arial" w:eastAsia="Arial" w:hAnsi="Arial" w:cs="Arial"/>
          <w:color w:val="000000"/>
          <w:sz w:val="22"/>
          <w:szCs w:val="22"/>
        </w:rPr>
      </w:pPr>
    </w:p>
    <w:p w:rsidR="00537CFB" w:rsidRDefault="00537CFB">
      <w:pPr>
        <w:spacing w:line="276" w:lineRule="auto"/>
        <w:ind w:right="389"/>
        <w:jc w:val="both"/>
        <w:rPr>
          <w:rFonts w:ascii="Arial" w:eastAsia="Arial" w:hAnsi="Arial" w:cs="Arial"/>
          <w:color w:val="000000"/>
          <w:sz w:val="22"/>
          <w:szCs w:val="22"/>
        </w:rPr>
      </w:pPr>
    </w:p>
    <w:p w:rsidR="00537CFB" w:rsidRDefault="0039235A">
      <w:pPr>
        <w:rPr>
          <w:rFonts w:ascii="Arial" w:eastAsia="Arial" w:hAnsi="Arial" w:cs="Arial"/>
          <w:b/>
          <w:color w:val="000000"/>
          <w:sz w:val="24"/>
          <w:szCs w:val="24"/>
        </w:rPr>
      </w:pPr>
      <w:r>
        <w:br w:type="page"/>
      </w:r>
    </w:p>
    <w:p w:rsidR="00537CFB" w:rsidRDefault="0039235A">
      <w:pPr>
        <w:spacing w:line="276" w:lineRule="auto"/>
        <w:ind w:right="389"/>
        <w:jc w:val="both"/>
        <w:rPr>
          <w:rFonts w:ascii="Arial" w:eastAsia="Arial" w:hAnsi="Arial" w:cs="Arial"/>
          <w:b/>
          <w:color w:val="000000"/>
          <w:sz w:val="24"/>
          <w:szCs w:val="24"/>
        </w:rPr>
      </w:pPr>
      <w:r>
        <w:rPr>
          <w:rFonts w:ascii="Arial" w:eastAsia="Arial" w:hAnsi="Arial" w:cs="Arial"/>
          <w:b/>
          <w:color w:val="000000"/>
          <w:sz w:val="24"/>
          <w:szCs w:val="24"/>
        </w:rPr>
        <w:lastRenderedPageBreak/>
        <w:t>Task 4 – System Design Adaptation</w:t>
      </w:r>
    </w:p>
    <w:p w:rsidR="00537CFB" w:rsidRDefault="00537CFB">
      <w:pPr>
        <w:spacing w:line="276" w:lineRule="auto"/>
        <w:ind w:right="389"/>
        <w:jc w:val="both"/>
        <w:rPr>
          <w:rFonts w:ascii="Arial" w:eastAsia="Arial" w:hAnsi="Arial" w:cs="Arial"/>
          <w:color w:val="000000"/>
          <w:sz w:val="22"/>
          <w:szCs w:val="22"/>
        </w:rPr>
      </w:pPr>
    </w:p>
    <w:p w:rsidR="00741D23" w:rsidRDefault="0039235A">
      <w:pPr>
        <w:spacing w:line="276" w:lineRule="auto"/>
        <w:ind w:right="389"/>
        <w:jc w:val="both"/>
        <w:rPr>
          <w:rFonts w:ascii="Arial" w:eastAsia="Arial" w:hAnsi="Arial" w:cs="Arial"/>
          <w:color w:val="000000"/>
          <w:sz w:val="22"/>
          <w:szCs w:val="22"/>
        </w:rPr>
      </w:pPr>
      <w:r>
        <w:rPr>
          <w:rFonts w:ascii="Arial" w:eastAsia="Arial" w:hAnsi="Arial" w:cs="Arial"/>
          <w:color w:val="000000"/>
          <w:sz w:val="22"/>
          <w:szCs w:val="22"/>
        </w:rPr>
        <w:t>Make a series of useful modifications to the CIM system to improve its performance and conformity to the needs of Industry 4.0.</w:t>
      </w:r>
      <w:r w:rsidR="00741D23">
        <w:rPr>
          <w:rFonts w:ascii="Arial" w:eastAsia="Arial" w:hAnsi="Arial" w:cs="Arial"/>
          <w:color w:val="000000"/>
          <w:sz w:val="22"/>
          <w:szCs w:val="22"/>
        </w:rPr>
        <w:t xml:space="preserve"> Modifications to the HMI screen can be done individually and demonstrated using the simulation software PLC SIM. </w:t>
      </w:r>
    </w:p>
    <w:p w:rsidR="00741D23" w:rsidRDefault="00741D23">
      <w:pPr>
        <w:spacing w:line="276" w:lineRule="auto"/>
        <w:ind w:right="389"/>
        <w:jc w:val="both"/>
        <w:rPr>
          <w:rFonts w:ascii="Arial" w:eastAsia="Arial" w:hAnsi="Arial" w:cs="Arial"/>
          <w:color w:val="000000"/>
          <w:sz w:val="22"/>
          <w:szCs w:val="22"/>
        </w:rPr>
      </w:pPr>
    </w:p>
    <w:p w:rsidR="00537CFB" w:rsidRDefault="00741D23">
      <w:pPr>
        <w:spacing w:line="276" w:lineRule="auto"/>
        <w:ind w:right="389"/>
        <w:jc w:val="both"/>
        <w:rPr>
          <w:rFonts w:ascii="Arial" w:eastAsia="Arial" w:hAnsi="Arial" w:cs="Arial"/>
          <w:color w:val="000000"/>
          <w:sz w:val="22"/>
          <w:szCs w:val="22"/>
        </w:rPr>
      </w:pPr>
      <w:r>
        <w:rPr>
          <w:rFonts w:ascii="Arial" w:eastAsia="Arial" w:hAnsi="Arial" w:cs="Arial"/>
          <w:color w:val="000000"/>
          <w:sz w:val="22"/>
          <w:szCs w:val="22"/>
        </w:rPr>
        <w:t>When completed, team up as small groups and make a series of adaptations using the new View of Things (</w:t>
      </w:r>
      <w:proofErr w:type="spellStart"/>
      <w:r>
        <w:rPr>
          <w:rFonts w:ascii="Arial" w:eastAsia="Arial" w:hAnsi="Arial" w:cs="Arial"/>
          <w:color w:val="000000"/>
          <w:sz w:val="22"/>
          <w:szCs w:val="22"/>
        </w:rPr>
        <w:t>VoT</w:t>
      </w:r>
      <w:proofErr w:type="spellEnd"/>
      <w:r>
        <w:rPr>
          <w:rFonts w:ascii="Arial" w:eastAsia="Arial" w:hAnsi="Arial" w:cs="Arial"/>
          <w:color w:val="000000"/>
          <w:sz w:val="22"/>
          <w:szCs w:val="22"/>
        </w:rPr>
        <w:t xml:space="preserve">) feature within TIA Portal to allow remote monitoring and control of the CIM system via a </w:t>
      </w:r>
      <w:proofErr w:type="spellStart"/>
      <w:r>
        <w:rPr>
          <w:rFonts w:ascii="Arial" w:eastAsia="Arial" w:hAnsi="Arial" w:cs="Arial"/>
          <w:color w:val="000000"/>
          <w:sz w:val="22"/>
          <w:szCs w:val="22"/>
        </w:rPr>
        <w:t>we</w:t>
      </w:r>
      <w:proofErr w:type="spellEnd"/>
      <w:r>
        <w:rPr>
          <w:rFonts w:ascii="Arial" w:eastAsia="Arial" w:hAnsi="Arial" w:cs="Arial"/>
          <w:color w:val="000000"/>
          <w:sz w:val="22"/>
          <w:szCs w:val="22"/>
        </w:rPr>
        <w:t>-page. These changes can be tested on the CIM system and test results obtained by taking screen dumps of the web page with live data. Make sure that the HMI has a web enable switch to allow the CIM system to be controlled in this remote way.</w:t>
      </w:r>
    </w:p>
    <w:p w:rsidR="00741D23" w:rsidRDefault="00741D23">
      <w:pPr>
        <w:spacing w:line="276" w:lineRule="auto"/>
        <w:ind w:right="389"/>
        <w:jc w:val="both"/>
        <w:rPr>
          <w:rFonts w:ascii="Arial" w:eastAsia="Arial" w:hAnsi="Arial" w:cs="Arial"/>
          <w:color w:val="000000"/>
          <w:sz w:val="22"/>
          <w:szCs w:val="22"/>
        </w:rPr>
      </w:pPr>
    </w:p>
    <w:p w:rsidR="00741D23" w:rsidRDefault="00741D23">
      <w:pPr>
        <w:spacing w:line="276" w:lineRule="auto"/>
        <w:ind w:right="389"/>
        <w:jc w:val="both"/>
        <w:rPr>
          <w:rFonts w:ascii="Arial" w:eastAsia="Arial" w:hAnsi="Arial" w:cs="Arial"/>
          <w:color w:val="000000"/>
          <w:sz w:val="22"/>
          <w:szCs w:val="22"/>
        </w:rPr>
      </w:pPr>
      <w:r>
        <w:rPr>
          <w:rFonts w:ascii="Arial" w:eastAsia="Arial" w:hAnsi="Arial" w:cs="Arial"/>
          <w:color w:val="000000"/>
          <w:sz w:val="22"/>
          <w:szCs w:val="22"/>
        </w:rPr>
        <w:t>All results must be placed in the appendix and a testing table placed in the main report.</w:t>
      </w:r>
    </w:p>
    <w:p w:rsidR="00537CFB" w:rsidRDefault="00537CFB">
      <w:pPr>
        <w:pBdr>
          <w:top w:val="nil"/>
          <w:left w:val="nil"/>
          <w:bottom w:val="nil"/>
          <w:right w:val="nil"/>
          <w:between w:val="nil"/>
        </w:pBdr>
        <w:spacing w:line="276" w:lineRule="auto"/>
        <w:ind w:right="389"/>
        <w:jc w:val="both"/>
        <w:rPr>
          <w:rFonts w:ascii="Arial" w:eastAsia="Arial" w:hAnsi="Arial" w:cs="Arial"/>
          <w:color w:val="000000"/>
          <w:sz w:val="22"/>
          <w:szCs w:val="22"/>
        </w:rPr>
      </w:pPr>
    </w:p>
    <w:p w:rsidR="00537CFB" w:rsidRDefault="00537CFB">
      <w:pPr>
        <w:spacing w:line="276" w:lineRule="auto"/>
        <w:ind w:right="389"/>
        <w:jc w:val="both"/>
        <w:rPr>
          <w:rFonts w:ascii="Arial" w:eastAsia="Arial" w:hAnsi="Arial" w:cs="Arial"/>
          <w:color w:val="000000"/>
          <w:sz w:val="22"/>
          <w:szCs w:val="22"/>
        </w:rPr>
      </w:pPr>
    </w:p>
    <w:p w:rsidR="00537CFB" w:rsidRDefault="0039235A">
      <w:pPr>
        <w:spacing w:line="276" w:lineRule="auto"/>
        <w:ind w:right="389"/>
        <w:jc w:val="both"/>
        <w:rPr>
          <w:rFonts w:ascii="Arial" w:eastAsia="Arial" w:hAnsi="Arial" w:cs="Arial"/>
          <w:b/>
          <w:color w:val="000000"/>
          <w:sz w:val="24"/>
          <w:szCs w:val="24"/>
        </w:rPr>
      </w:pPr>
      <w:r>
        <w:rPr>
          <w:rFonts w:ascii="Arial" w:eastAsia="Arial" w:hAnsi="Arial" w:cs="Arial"/>
          <w:b/>
          <w:color w:val="000000"/>
          <w:sz w:val="24"/>
          <w:szCs w:val="24"/>
        </w:rPr>
        <w:t>Task 5 – Conclusions and Recommendations</w:t>
      </w:r>
    </w:p>
    <w:p w:rsidR="00537CFB" w:rsidRDefault="00537CFB">
      <w:pPr>
        <w:spacing w:line="276" w:lineRule="auto"/>
        <w:ind w:right="389"/>
        <w:jc w:val="both"/>
        <w:rPr>
          <w:rFonts w:ascii="Arial" w:eastAsia="Arial" w:hAnsi="Arial" w:cs="Arial"/>
          <w:color w:val="000000"/>
          <w:sz w:val="22"/>
          <w:szCs w:val="22"/>
        </w:rPr>
      </w:pPr>
    </w:p>
    <w:p w:rsidR="00537CFB" w:rsidRDefault="0039235A">
      <w:pPr>
        <w:spacing w:line="276" w:lineRule="auto"/>
        <w:ind w:right="389"/>
        <w:jc w:val="both"/>
        <w:rPr>
          <w:rFonts w:ascii="Arial" w:eastAsia="Arial" w:hAnsi="Arial" w:cs="Arial"/>
          <w:color w:val="000000"/>
          <w:sz w:val="22"/>
          <w:szCs w:val="22"/>
        </w:rPr>
      </w:pPr>
      <w:r>
        <w:rPr>
          <w:rFonts w:ascii="Arial" w:eastAsia="Arial" w:hAnsi="Arial" w:cs="Arial"/>
          <w:color w:val="000000"/>
          <w:sz w:val="22"/>
          <w:szCs w:val="22"/>
        </w:rPr>
        <w:t xml:space="preserve">Write a suitable conclusion based upon the aims and objectives of the assignment showing clearly, how you have satisfied the assessment criteria and what you have learnt through the assignment together with what further work could be done to improve the operation of the system. </w:t>
      </w:r>
      <w:r>
        <w:rPr>
          <w:rFonts w:ascii="Arial" w:eastAsia="Arial" w:hAnsi="Arial" w:cs="Arial"/>
          <w:i/>
          <w:color w:val="000000"/>
          <w:sz w:val="22"/>
          <w:szCs w:val="22"/>
        </w:rPr>
        <w:t>This is an individual task.</w:t>
      </w:r>
    </w:p>
    <w:p w:rsidR="00537CFB" w:rsidRDefault="00537CFB">
      <w:pPr>
        <w:spacing w:line="276" w:lineRule="auto"/>
        <w:ind w:right="389"/>
        <w:jc w:val="both"/>
        <w:rPr>
          <w:rFonts w:ascii="Arial" w:eastAsia="Arial" w:hAnsi="Arial" w:cs="Arial"/>
          <w:b/>
          <w:color w:val="76923C"/>
          <w:sz w:val="22"/>
          <w:szCs w:val="22"/>
        </w:rPr>
      </w:pPr>
    </w:p>
    <w:p w:rsidR="00537CFB" w:rsidRDefault="0039235A">
      <w:pPr>
        <w:spacing w:line="276" w:lineRule="auto"/>
        <w:ind w:right="389"/>
        <w:jc w:val="both"/>
        <w:rPr>
          <w:rFonts w:ascii="Arial" w:eastAsia="Arial" w:hAnsi="Arial" w:cs="Arial"/>
          <w:b/>
          <w:color w:val="000000"/>
          <w:sz w:val="24"/>
          <w:szCs w:val="24"/>
        </w:rPr>
      </w:pPr>
      <w:r>
        <w:rPr>
          <w:rFonts w:ascii="Arial" w:eastAsia="Arial" w:hAnsi="Arial" w:cs="Arial"/>
          <w:b/>
          <w:color w:val="000000"/>
          <w:sz w:val="24"/>
          <w:szCs w:val="24"/>
        </w:rPr>
        <w:t>Task 6 – Team Working</w:t>
      </w:r>
    </w:p>
    <w:p w:rsidR="00537CFB" w:rsidRDefault="00537CFB">
      <w:pPr>
        <w:spacing w:line="276" w:lineRule="auto"/>
        <w:ind w:right="389"/>
        <w:jc w:val="both"/>
        <w:rPr>
          <w:rFonts w:ascii="Arial" w:eastAsia="Arial" w:hAnsi="Arial" w:cs="Arial"/>
          <w:color w:val="000000"/>
          <w:sz w:val="22"/>
          <w:szCs w:val="22"/>
        </w:rPr>
      </w:pPr>
    </w:p>
    <w:p w:rsidR="00537CFB" w:rsidRDefault="0039235A">
      <w:pPr>
        <w:spacing w:line="276" w:lineRule="auto"/>
        <w:ind w:right="389"/>
        <w:jc w:val="both"/>
        <w:rPr>
          <w:rFonts w:ascii="Arial" w:eastAsia="Arial" w:hAnsi="Arial" w:cs="Arial"/>
          <w:color w:val="000000"/>
          <w:sz w:val="22"/>
          <w:szCs w:val="22"/>
        </w:rPr>
      </w:pPr>
      <w:r>
        <w:rPr>
          <w:rFonts w:ascii="Arial" w:eastAsia="Arial" w:hAnsi="Arial" w:cs="Arial"/>
          <w:color w:val="000000"/>
          <w:sz w:val="22"/>
          <w:szCs w:val="22"/>
        </w:rPr>
        <w:t xml:space="preserve">Write a full explanation of how you worked as part of a team and explain your role within the team. </w:t>
      </w:r>
      <w:r>
        <w:rPr>
          <w:rFonts w:ascii="Arial" w:eastAsia="Arial" w:hAnsi="Arial" w:cs="Arial"/>
          <w:i/>
          <w:color w:val="000000"/>
          <w:sz w:val="22"/>
          <w:szCs w:val="22"/>
        </w:rPr>
        <w:t>This is an individual task.</w:t>
      </w:r>
    </w:p>
    <w:p w:rsidR="00537CFB" w:rsidRDefault="00537CFB">
      <w:pPr>
        <w:spacing w:line="276" w:lineRule="auto"/>
        <w:ind w:right="389"/>
        <w:jc w:val="both"/>
        <w:rPr>
          <w:rFonts w:ascii="Arial" w:eastAsia="Arial" w:hAnsi="Arial" w:cs="Arial"/>
          <w:b/>
          <w:sz w:val="22"/>
          <w:szCs w:val="22"/>
        </w:rPr>
      </w:pPr>
    </w:p>
    <w:p w:rsidR="00537CFB" w:rsidRDefault="0039235A">
      <w:pPr>
        <w:spacing w:line="276" w:lineRule="auto"/>
        <w:ind w:right="389"/>
        <w:jc w:val="both"/>
        <w:rPr>
          <w:rFonts w:ascii="Arial" w:eastAsia="Arial" w:hAnsi="Arial" w:cs="Arial"/>
          <w:b/>
          <w:color w:val="000000"/>
          <w:sz w:val="24"/>
          <w:szCs w:val="24"/>
        </w:rPr>
      </w:pPr>
      <w:bookmarkStart w:id="4" w:name="_heading=h.3znysh7" w:colFirst="0" w:colLast="0"/>
      <w:bookmarkEnd w:id="4"/>
      <w:r>
        <w:rPr>
          <w:rFonts w:ascii="Arial" w:eastAsia="Arial" w:hAnsi="Arial" w:cs="Arial"/>
          <w:b/>
          <w:color w:val="000000"/>
          <w:sz w:val="24"/>
          <w:szCs w:val="24"/>
        </w:rPr>
        <w:t>Task 7 – Citation List</w:t>
      </w:r>
    </w:p>
    <w:p w:rsidR="00537CFB" w:rsidRDefault="00537CFB">
      <w:pPr>
        <w:spacing w:line="276" w:lineRule="auto"/>
        <w:ind w:right="389"/>
        <w:jc w:val="both"/>
        <w:rPr>
          <w:rFonts w:ascii="Arial" w:eastAsia="Arial" w:hAnsi="Arial" w:cs="Arial"/>
          <w:color w:val="000000"/>
          <w:sz w:val="22"/>
          <w:szCs w:val="22"/>
        </w:rPr>
      </w:pPr>
    </w:p>
    <w:p w:rsidR="00537CFB" w:rsidRDefault="0039235A">
      <w:pPr>
        <w:spacing w:line="276" w:lineRule="auto"/>
        <w:ind w:right="389"/>
        <w:jc w:val="both"/>
        <w:rPr>
          <w:rFonts w:ascii="Arial" w:eastAsia="Arial" w:hAnsi="Arial" w:cs="Arial"/>
          <w:b/>
          <w:sz w:val="22"/>
          <w:szCs w:val="22"/>
        </w:rPr>
      </w:pPr>
      <w:r>
        <w:rPr>
          <w:rFonts w:ascii="Arial" w:eastAsia="Arial" w:hAnsi="Arial" w:cs="Arial"/>
          <w:color w:val="000000"/>
          <w:sz w:val="22"/>
          <w:szCs w:val="22"/>
        </w:rPr>
        <w:t>Using the built-in reference system within MS Word or equivalent, provide a citation list of all your sources using the Harvard method. The larger and wider the range of sources, the higher will be your mark. Ensure you have correctly cited from this list in your report. If you wish to include a bibliography, make sure it does not include any sources already listed.</w:t>
      </w:r>
    </w:p>
    <w:p w:rsidR="00537CFB" w:rsidRDefault="00537CFB">
      <w:pPr>
        <w:spacing w:line="276" w:lineRule="auto"/>
        <w:ind w:right="389"/>
        <w:jc w:val="both"/>
        <w:rPr>
          <w:rFonts w:ascii="Calibri" w:eastAsia="Calibri" w:hAnsi="Calibri" w:cs="Calibri"/>
          <w:sz w:val="22"/>
          <w:szCs w:val="22"/>
        </w:rPr>
      </w:pPr>
    </w:p>
    <w:p w:rsidR="00537CFB" w:rsidRDefault="0039235A">
      <w:pPr>
        <w:spacing w:line="276" w:lineRule="auto"/>
        <w:ind w:right="389"/>
        <w:jc w:val="both"/>
        <w:rPr>
          <w:rFonts w:ascii="Arial" w:eastAsia="Arial" w:hAnsi="Arial" w:cs="Arial"/>
          <w:b/>
          <w:color w:val="000000"/>
          <w:sz w:val="24"/>
          <w:szCs w:val="24"/>
        </w:rPr>
      </w:pPr>
      <w:r>
        <w:rPr>
          <w:rFonts w:ascii="Arial" w:eastAsia="Arial" w:hAnsi="Arial" w:cs="Arial"/>
          <w:b/>
          <w:color w:val="000000"/>
          <w:sz w:val="24"/>
          <w:szCs w:val="24"/>
        </w:rPr>
        <w:t>Task 8 – Appendix</w:t>
      </w:r>
    </w:p>
    <w:p w:rsidR="00537CFB" w:rsidRDefault="0039235A">
      <w:pPr>
        <w:spacing w:line="276" w:lineRule="auto"/>
        <w:jc w:val="both"/>
        <w:rPr>
          <w:rFonts w:ascii="Arial" w:eastAsia="Arial" w:hAnsi="Arial" w:cs="Arial"/>
          <w:sz w:val="22"/>
          <w:szCs w:val="22"/>
        </w:rPr>
      </w:pPr>
      <w:r>
        <w:rPr>
          <w:rFonts w:ascii="Arial" w:eastAsia="Arial" w:hAnsi="Arial" w:cs="Arial"/>
          <w:color w:val="000000"/>
          <w:sz w:val="22"/>
          <w:szCs w:val="22"/>
        </w:rPr>
        <w:t xml:space="preserve">Add your program printout, in compact mode, to the report. Convert your report and printouts into pdf files and then combine them together to form one pdf file ready to be uploaded. </w:t>
      </w:r>
      <w:r>
        <w:rPr>
          <w:rFonts w:ascii="Arial" w:eastAsia="Arial" w:hAnsi="Arial" w:cs="Arial"/>
          <w:i/>
          <w:sz w:val="22"/>
          <w:szCs w:val="22"/>
        </w:rPr>
        <w:t>This is an individual task.</w:t>
      </w:r>
    </w:p>
    <w:p w:rsidR="00537CFB" w:rsidRDefault="0039235A">
      <w:pPr>
        <w:spacing w:line="276" w:lineRule="auto"/>
        <w:jc w:val="both"/>
        <w:rPr>
          <w:rFonts w:ascii="Arial" w:eastAsia="Arial" w:hAnsi="Arial" w:cs="Arial"/>
          <w:sz w:val="22"/>
          <w:szCs w:val="22"/>
        </w:rPr>
      </w:pPr>
      <w:r>
        <w:rPr>
          <w:rFonts w:ascii="Arial" w:eastAsia="Arial" w:hAnsi="Arial" w:cs="Arial"/>
          <w:sz w:val="22"/>
          <w:szCs w:val="22"/>
        </w:rPr>
        <w:br/>
      </w:r>
    </w:p>
    <w:p w:rsidR="00537CFB" w:rsidRDefault="0039235A">
      <w:pPr>
        <w:spacing w:line="276" w:lineRule="auto"/>
        <w:rPr>
          <w:rFonts w:ascii="Arial" w:eastAsia="Arial" w:hAnsi="Arial" w:cs="Arial"/>
          <w:sz w:val="22"/>
          <w:szCs w:val="22"/>
        </w:rPr>
      </w:pPr>
      <w:r>
        <w:br w:type="page"/>
      </w:r>
    </w:p>
    <w:p w:rsidR="00537CFB" w:rsidRDefault="00537CFB">
      <w:pPr>
        <w:spacing w:line="276" w:lineRule="auto"/>
        <w:jc w:val="both"/>
        <w:rPr>
          <w:rFonts w:ascii="Arial" w:eastAsia="Arial" w:hAnsi="Arial" w:cs="Arial"/>
          <w:sz w:val="22"/>
          <w:szCs w:val="22"/>
        </w:rPr>
      </w:pPr>
    </w:p>
    <w:tbl>
      <w:tblPr>
        <w:tblStyle w:val="ae"/>
        <w:tblW w:w="103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13"/>
      </w:tblGrid>
      <w:tr w:rsidR="00537CFB">
        <w:trPr>
          <w:trHeight w:val="414"/>
        </w:trPr>
        <w:tc>
          <w:tcPr>
            <w:tcW w:w="10313" w:type="dxa"/>
            <w:shd w:val="clear" w:color="auto" w:fill="D9D9D9"/>
          </w:tcPr>
          <w:p w:rsidR="00537CFB" w:rsidRDefault="0039235A">
            <w:pPr>
              <w:spacing w:line="276" w:lineRule="auto"/>
              <w:jc w:val="center"/>
              <w:rPr>
                <w:rFonts w:ascii="Arial" w:eastAsia="Arial" w:hAnsi="Arial" w:cs="Arial"/>
                <w:b/>
                <w:smallCaps/>
                <w:sz w:val="40"/>
                <w:szCs w:val="40"/>
              </w:rPr>
            </w:pPr>
            <w:r>
              <w:rPr>
                <w:rFonts w:ascii="Arial" w:eastAsia="Arial" w:hAnsi="Arial" w:cs="Arial"/>
                <w:b/>
                <w:smallCaps/>
                <w:sz w:val="40"/>
                <w:szCs w:val="40"/>
              </w:rPr>
              <w:t>GUIDANCE FOR STUDENTS IN THE COMPLETION OF TASKS</w:t>
            </w:r>
          </w:p>
        </w:tc>
      </w:tr>
    </w:tbl>
    <w:p w:rsidR="00537CFB" w:rsidRDefault="00537CFB">
      <w:pPr>
        <w:spacing w:line="276" w:lineRule="auto"/>
        <w:jc w:val="both"/>
        <w:rPr>
          <w:rFonts w:ascii="Arial" w:eastAsia="Arial" w:hAnsi="Arial" w:cs="Arial"/>
          <w:sz w:val="22"/>
          <w:szCs w:val="22"/>
        </w:rPr>
      </w:pPr>
    </w:p>
    <w:p w:rsidR="00537CFB" w:rsidRDefault="0039235A">
      <w:pPr>
        <w:spacing w:line="276" w:lineRule="auto"/>
        <w:jc w:val="both"/>
        <w:rPr>
          <w:rFonts w:ascii="Arial" w:eastAsia="Arial" w:hAnsi="Arial" w:cs="Arial"/>
          <w:sz w:val="22"/>
          <w:szCs w:val="22"/>
        </w:rPr>
      </w:pPr>
      <w:r>
        <w:rPr>
          <w:rFonts w:ascii="Arial" w:eastAsia="Arial" w:hAnsi="Arial" w:cs="Arial"/>
          <w:sz w:val="22"/>
          <w:szCs w:val="22"/>
        </w:rPr>
        <w:t>You are required to present an electronic report containing detailed observational notes of your work. Place all your tasks in the appendix and use the following headings to provide descriptions, analysis, explanations and evaluations of the work completed. The report must contain 2500 words and should be preceded by a title page, table of contents and list of figures (which are not part of the word count</w:t>
      </w:r>
      <w:proofErr w:type="gramStart"/>
      <w:r>
        <w:rPr>
          <w:rFonts w:ascii="Arial" w:eastAsia="Arial" w:hAnsi="Arial" w:cs="Arial"/>
          <w:sz w:val="22"/>
          <w:szCs w:val="22"/>
        </w:rPr>
        <w:t>):-</w:t>
      </w:r>
      <w:proofErr w:type="gramEnd"/>
    </w:p>
    <w:p w:rsidR="00537CFB" w:rsidRDefault="00537CFB">
      <w:pPr>
        <w:spacing w:line="276" w:lineRule="auto"/>
        <w:jc w:val="both"/>
        <w:rPr>
          <w:rFonts w:ascii="Arial" w:eastAsia="Arial" w:hAnsi="Arial" w:cs="Arial"/>
          <w:color w:val="000000"/>
          <w:sz w:val="22"/>
          <w:szCs w:val="22"/>
        </w:rPr>
      </w:pPr>
    </w:p>
    <w:p w:rsidR="00537CFB" w:rsidRDefault="0039235A">
      <w:pPr>
        <w:numPr>
          <w:ilvl w:val="0"/>
          <w:numId w:val="5"/>
        </w:numPr>
        <w:pBdr>
          <w:top w:val="nil"/>
          <w:left w:val="nil"/>
          <w:bottom w:val="nil"/>
          <w:right w:val="nil"/>
          <w:between w:val="nil"/>
        </w:pBdr>
        <w:spacing w:line="276" w:lineRule="auto"/>
        <w:jc w:val="both"/>
        <w:rPr>
          <w:rFonts w:ascii="Arial" w:eastAsia="Arial" w:hAnsi="Arial" w:cs="Arial"/>
          <w:b/>
          <w:color w:val="000000"/>
          <w:sz w:val="22"/>
          <w:szCs w:val="22"/>
        </w:rPr>
      </w:pPr>
      <w:r>
        <w:rPr>
          <w:rFonts w:ascii="Arial" w:eastAsia="Arial" w:hAnsi="Arial" w:cs="Arial"/>
          <w:b/>
          <w:color w:val="000000"/>
          <w:sz w:val="22"/>
          <w:szCs w:val="22"/>
        </w:rPr>
        <w:t xml:space="preserve">Research </w:t>
      </w:r>
    </w:p>
    <w:p w:rsidR="00537CFB" w:rsidRDefault="0039235A">
      <w:pPr>
        <w:numPr>
          <w:ilvl w:val="0"/>
          <w:numId w:val="5"/>
        </w:numPr>
        <w:pBdr>
          <w:top w:val="nil"/>
          <w:left w:val="nil"/>
          <w:bottom w:val="nil"/>
          <w:right w:val="nil"/>
          <w:between w:val="nil"/>
        </w:pBdr>
        <w:spacing w:line="276" w:lineRule="auto"/>
        <w:jc w:val="both"/>
        <w:rPr>
          <w:rFonts w:ascii="Arial" w:eastAsia="Arial" w:hAnsi="Arial" w:cs="Arial"/>
          <w:b/>
          <w:color w:val="000000"/>
          <w:sz w:val="22"/>
          <w:szCs w:val="22"/>
        </w:rPr>
      </w:pPr>
      <w:r>
        <w:rPr>
          <w:rFonts w:ascii="Arial" w:eastAsia="Arial" w:hAnsi="Arial" w:cs="Arial"/>
          <w:b/>
          <w:color w:val="000000"/>
          <w:sz w:val="22"/>
          <w:szCs w:val="22"/>
        </w:rPr>
        <w:t xml:space="preserve">System Overview and Operation </w:t>
      </w:r>
    </w:p>
    <w:p w:rsidR="00537CFB" w:rsidRDefault="0039235A">
      <w:pPr>
        <w:numPr>
          <w:ilvl w:val="0"/>
          <w:numId w:val="5"/>
        </w:numPr>
        <w:pBdr>
          <w:top w:val="nil"/>
          <w:left w:val="nil"/>
          <w:bottom w:val="nil"/>
          <w:right w:val="nil"/>
          <w:between w:val="nil"/>
        </w:pBdr>
        <w:spacing w:line="276" w:lineRule="auto"/>
        <w:rPr>
          <w:rFonts w:ascii="Arial" w:eastAsia="Arial" w:hAnsi="Arial" w:cs="Arial"/>
          <w:b/>
          <w:color w:val="000000"/>
          <w:sz w:val="22"/>
          <w:szCs w:val="22"/>
        </w:rPr>
      </w:pPr>
      <w:r>
        <w:rPr>
          <w:rFonts w:ascii="Arial" w:eastAsia="Arial" w:hAnsi="Arial" w:cs="Arial"/>
          <w:b/>
          <w:color w:val="000000"/>
          <w:sz w:val="22"/>
          <w:szCs w:val="22"/>
        </w:rPr>
        <w:t xml:space="preserve">Health and Safety, Maintenance and Reliability Requirements </w:t>
      </w:r>
    </w:p>
    <w:p w:rsidR="00537CFB" w:rsidRDefault="0039235A">
      <w:pPr>
        <w:numPr>
          <w:ilvl w:val="0"/>
          <w:numId w:val="5"/>
        </w:numPr>
        <w:pBdr>
          <w:top w:val="nil"/>
          <w:left w:val="nil"/>
          <w:bottom w:val="nil"/>
          <w:right w:val="nil"/>
          <w:between w:val="nil"/>
        </w:pBdr>
        <w:spacing w:line="276" w:lineRule="auto"/>
        <w:jc w:val="both"/>
        <w:rPr>
          <w:rFonts w:ascii="Arial" w:eastAsia="Arial" w:hAnsi="Arial" w:cs="Arial"/>
          <w:b/>
          <w:color w:val="000000"/>
          <w:sz w:val="22"/>
          <w:szCs w:val="22"/>
        </w:rPr>
      </w:pPr>
      <w:r>
        <w:rPr>
          <w:rFonts w:ascii="Arial" w:eastAsia="Arial" w:hAnsi="Arial" w:cs="Arial"/>
          <w:b/>
          <w:color w:val="000000"/>
          <w:sz w:val="22"/>
          <w:szCs w:val="22"/>
        </w:rPr>
        <w:t xml:space="preserve">System Design Adaptation </w:t>
      </w:r>
    </w:p>
    <w:p w:rsidR="00537CFB" w:rsidRDefault="0039235A">
      <w:pPr>
        <w:numPr>
          <w:ilvl w:val="0"/>
          <w:numId w:val="5"/>
        </w:numPr>
        <w:pBdr>
          <w:top w:val="nil"/>
          <w:left w:val="nil"/>
          <w:bottom w:val="nil"/>
          <w:right w:val="nil"/>
          <w:between w:val="nil"/>
        </w:pBdr>
        <w:spacing w:line="276" w:lineRule="auto"/>
        <w:jc w:val="both"/>
        <w:rPr>
          <w:rFonts w:ascii="Arial" w:eastAsia="Arial" w:hAnsi="Arial" w:cs="Arial"/>
          <w:b/>
          <w:color w:val="000000"/>
          <w:sz w:val="22"/>
          <w:szCs w:val="22"/>
        </w:rPr>
      </w:pPr>
      <w:r>
        <w:rPr>
          <w:rFonts w:ascii="Arial" w:eastAsia="Arial" w:hAnsi="Arial" w:cs="Arial"/>
          <w:b/>
          <w:color w:val="000000"/>
          <w:sz w:val="22"/>
          <w:szCs w:val="22"/>
        </w:rPr>
        <w:t xml:space="preserve">Conclusions and Recommendations </w:t>
      </w:r>
    </w:p>
    <w:p w:rsidR="00537CFB" w:rsidRDefault="0039235A">
      <w:pPr>
        <w:numPr>
          <w:ilvl w:val="0"/>
          <w:numId w:val="5"/>
        </w:numPr>
        <w:pBdr>
          <w:top w:val="nil"/>
          <w:left w:val="nil"/>
          <w:bottom w:val="nil"/>
          <w:right w:val="nil"/>
          <w:between w:val="nil"/>
        </w:pBdr>
        <w:spacing w:line="276" w:lineRule="auto"/>
        <w:jc w:val="both"/>
        <w:rPr>
          <w:rFonts w:ascii="Arial" w:eastAsia="Arial" w:hAnsi="Arial" w:cs="Arial"/>
          <w:b/>
          <w:color w:val="000000"/>
          <w:sz w:val="22"/>
          <w:szCs w:val="22"/>
        </w:rPr>
      </w:pPr>
      <w:r>
        <w:rPr>
          <w:rFonts w:ascii="Arial" w:eastAsia="Arial" w:hAnsi="Arial" w:cs="Arial"/>
          <w:b/>
          <w:color w:val="000000"/>
          <w:sz w:val="22"/>
          <w:szCs w:val="22"/>
        </w:rPr>
        <w:t xml:space="preserve">Team Working </w:t>
      </w:r>
    </w:p>
    <w:p w:rsidR="00537CFB" w:rsidRDefault="0039235A">
      <w:pPr>
        <w:numPr>
          <w:ilvl w:val="0"/>
          <w:numId w:val="5"/>
        </w:numPr>
        <w:pBdr>
          <w:top w:val="nil"/>
          <w:left w:val="nil"/>
          <w:bottom w:val="nil"/>
          <w:right w:val="nil"/>
          <w:between w:val="nil"/>
        </w:pBdr>
        <w:spacing w:line="276" w:lineRule="auto"/>
        <w:jc w:val="both"/>
        <w:rPr>
          <w:rFonts w:ascii="Arial" w:eastAsia="Arial" w:hAnsi="Arial" w:cs="Arial"/>
          <w:b/>
          <w:color w:val="000000"/>
          <w:sz w:val="22"/>
          <w:szCs w:val="22"/>
        </w:rPr>
      </w:pPr>
      <w:r>
        <w:rPr>
          <w:rFonts w:ascii="Arial" w:eastAsia="Arial" w:hAnsi="Arial" w:cs="Arial"/>
          <w:b/>
          <w:color w:val="000000"/>
          <w:sz w:val="22"/>
          <w:szCs w:val="22"/>
        </w:rPr>
        <w:t>Citation List</w:t>
      </w:r>
    </w:p>
    <w:p w:rsidR="00537CFB" w:rsidRDefault="0039235A">
      <w:pPr>
        <w:numPr>
          <w:ilvl w:val="0"/>
          <w:numId w:val="5"/>
        </w:numPr>
        <w:pBdr>
          <w:top w:val="nil"/>
          <w:left w:val="nil"/>
          <w:bottom w:val="nil"/>
          <w:right w:val="nil"/>
          <w:between w:val="nil"/>
        </w:pBdr>
        <w:spacing w:line="276" w:lineRule="auto"/>
        <w:jc w:val="both"/>
        <w:rPr>
          <w:rFonts w:ascii="Arial" w:eastAsia="Arial" w:hAnsi="Arial" w:cs="Arial"/>
          <w:b/>
          <w:color w:val="000000"/>
          <w:sz w:val="22"/>
          <w:szCs w:val="22"/>
        </w:rPr>
      </w:pPr>
      <w:r>
        <w:rPr>
          <w:rFonts w:ascii="Arial" w:eastAsia="Arial" w:hAnsi="Arial" w:cs="Arial"/>
          <w:b/>
          <w:color w:val="000000"/>
          <w:sz w:val="22"/>
          <w:szCs w:val="22"/>
        </w:rPr>
        <w:t>Appendix</w:t>
      </w:r>
    </w:p>
    <w:p w:rsidR="00537CFB" w:rsidRDefault="00537CFB">
      <w:pPr>
        <w:spacing w:line="276" w:lineRule="auto"/>
        <w:jc w:val="both"/>
        <w:rPr>
          <w:rFonts w:ascii="Arial" w:eastAsia="Arial" w:hAnsi="Arial" w:cs="Arial"/>
          <w:color w:val="000000"/>
          <w:sz w:val="22"/>
          <w:szCs w:val="22"/>
        </w:rPr>
      </w:pPr>
    </w:p>
    <w:p w:rsidR="00537CFB" w:rsidRDefault="0039235A">
      <w:pPr>
        <w:spacing w:line="276" w:lineRule="auto"/>
        <w:jc w:val="both"/>
        <w:rPr>
          <w:rFonts w:ascii="Arial" w:eastAsia="Arial" w:hAnsi="Arial" w:cs="Arial"/>
          <w:sz w:val="22"/>
          <w:szCs w:val="22"/>
        </w:rPr>
      </w:pPr>
      <w:r>
        <w:rPr>
          <w:rFonts w:ascii="Arial" w:eastAsia="Arial" w:hAnsi="Arial" w:cs="Arial"/>
          <w:sz w:val="22"/>
          <w:szCs w:val="22"/>
        </w:rPr>
        <w:t>Your title page for the report should contain the following information:</w:t>
      </w:r>
    </w:p>
    <w:p w:rsidR="00537CFB" w:rsidRDefault="00537CFB">
      <w:pPr>
        <w:spacing w:line="276" w:lineRule="auto"/>
        <w:jc w:val="both"/>
        <w:rPr>
          <w:rFonts w:ascii="Arial" w:eastAsia="Arial" w:hAnsi="Arial" w:cs="Arial"/>
          <w:b/>
          <w:sz w:val="22"/>
          <w:szCs w:val="22"/>
        </w:rPr>
      </w:pPr>
    </w:p>
    <w:p w:rsidR="00537CFB" w:rsidRDefault="0039235A">
      <w:pPr>
        <w:spacing w:line="276" w:lineRule="auto"/>
        <w:ind w:left="426"/>
        <w:jc w:val="both"/>
        <w:rPr>
          <w:rFonts w:ascii="Arial" w:eastAsia="Arial" w:hAnsi="Arial" w:cs="Arial"/>
          <w:sz w:val="22"/>
          <w:szCs w:val="22"/>
        </w:rPr>
      </w:pPr>
      <w:r>
        <w:rPr>
          <w:rFonts w:ascii="Arial" w:eastAsia="Arial" w:hAnsi="Arial" w:cs="Arial"/>
          <w:b/>
          <w:sz w:val="22"/>
          <w:szCs w:val="22"/>
        </w:rPr>
        <w:t>Course</w:t>
      </w:r>
      <w:r>
        <w:rPr>
          <w:rFonts w:ascii="Arial" w:eastAsia="Arial" w:hAnsi="Arial" w:cs="Arial"/>
          <w:sz w:val="22"/>
          <w:szCs w:val="22"/>
        </w:rPr>
        <w:t>:</w:t>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t>HNC Electrical and Electronic Engineering</w:t>
      </w:r>
    </w:p>
    <w:p w:rsidR="00537CFB" w:rsidRDefault="0039235A">
      <w:pPr>
        <w:spacing w:line="276" w:lineRule="auto"/>
        <w:ind w:left="426"/>
        <w:jc w:val="both"/>
        <w:rPr>
          <w:rFonts w:ascii="Arial" w:eastAsia="Arial" w:hAnsi="Arial" w:cs="Arial"/>
          <w:sz w:val="22"/>
          <w:szCs w:val="22"/>
        </w:rPr>
      </w:pPr>
      <w:r>
        <w:rPr>
          <w:rFonts w:ascii="Arial" w:eastAsia="Arial" w:hAnsi="Arial" w:cs="Arial"/>
          <w:b/>
          <w:sz w:val="22"/>
          <w:szCs w:val="22"/>
        </w:rPr>
        <w:t>Module</w:t>
      </w:r>
      <w:r>
        <w:rPr>
          <w:rFonts w:ascii="Arial" w:eastAsia="Arial" w:hAnsi="Arial" w:cs="Arial"/>
          <w:sz w:val="22"/>
          <w:szCs w:val="22"/>
        </w:rPr>
        <w:t>:</w:t>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t>SGEE4005 Instrumentation and Integrated Automation Systems</w:t>
      </w:r>
    </w:p>
    <w:p w:rsidR="00537CFB" w:rsidRDefault="0039235A">
      <w:pPr>
        <w:spacing w:line="276" w:lineRule="auto"/>
        <w:ind w:left="426"/>
        <w:jc w:val="both"/>
        <w:rPr>
          <w:rFonts w:ascii="Arial" w:eastAsia="Arial" w:hAnsi="Arial" w:cs="Arial"/>
          <w:sz w:val="22"/>
          <w:szCs w:val="22"/>
        </w:rPr>
      </w:pPr>
      <w:r>
        <w:rPr>
          <w:rFonts w:ascii="Arial" w:eastAsia="Arial" w:hAnsi="Arial" w:cs="Arial"/>
          <w:b/>
          <w:sz w:val="22"/>
          <w:szCs w:val="22"/>
        </w:rPr>
        <w:t>Assignment</w:t>
      </w:r>
      <w:r>
        <w:rPr>
          <w:rFonts w:ascii="Arial" w:eastAsia="Arial" w:hAnsi="Arial" w:cs="Arial"/>
          <w:sz w:val="22"/>
          <w:szCs w:val="22"/>
        </w:rPr>
        <w:t xml:space="preserve">: </w:t>
      </w:r>
      <w:r>
        <w:rPr>
          <w:rFonts w:ascii="Arial" w:eastAsia="Arial" w:hAnsi="Arial" w:cs="Arial"/>
          <w:sz w:val="22"/>
          <w:szCs w:val="22"/>
        </w:rPr>
        <w:tab/>
      </w:r>
      <w:r>
        <w:rPr>
          <w:rFonts w:ascii="Arial" w:eastAsia="Arial" w:hAnsi="Arial" w:cs="Arial"/>
          <w:sz w:val="22"/>
          <w:szCs w:val="22"/>
        </w:rPr>
        <w:tab/>
        <w:t>2. Integrated Automation System</w:t>
      </w:r>
    </w:p>
    <w:p w:rsidR="00537CFB" w:rsidRDefault="0039235A">
      <w:pPr>
        <w:spacing w:line="276" w:lineRule="auto"/>
        <w:ind w:left="426"/>
        <w:jc w:val="both"/>
        <w:rPr>
          <w:rFonts w:ascii="Arial" w:eastAsia="Arial" w:hAnsi="Arial" w:cs="Arial"/>
          <w:sz w:val="22"/>
          <w:szCs w:val="22"/>
        </w:rPr>
      </w:pPr>
      <w:r>
        <w:rPr>
          <w:rFonts w:ascii="Arial" w:eastAsia="Arial" w:hAnsi="Arial" w:cs="Arial"/>
          <w:b/>
          <w:sz w:val="22"/>
          <w:szCs w:val="22"/>
        </w:rPr>
        <w:t>Name:</w:t>
      </w:r>
      <w:r>
        <w:rPr>
          <w:rFonts w:ascii="Arial" w:eastAsia="Arial" w:hAnsi="Arial" w:cs="Arial"/>
          <w:b/>
          <w:sz w:val="22"/>
          <w:szCs w:val="22"/>
        </w:rPr>
        <w:tab/>
      </w:r>
      <w:r>
        <w:rPr>
          <w:rFonts w:ascii="Arial" w:eastAsia="Arial" w:hAnsi="Arial" w:cs="Arial"/>
          <w:b/>
          <w:sz w:val="22"/>
          <w:szCs w:val="22"/>
        </w:rPr>
        <w:tab/>
      </w:r>
      <w:r>
        <w:rPr>
          <w:rFonts w:ascii="Arial" w:eastAsia="Arial" w:hAnsi="Arial" w:cs="Arial"/>
          <w:b/>
          <w:sz w:val="22"/>
          <w:szCs w:val="22"/>
        </w:rPr>
        <w:tab/>
      </w:r>
      <w:proofErr w:type="gramStart"/>
      <w:r>
        <w:rPr>
          <w:rFonts w:ascii="Arial" w:eastAsia="Arial" w:hAnsi="Arial" w:cs="Arial"/>
          <w:sz w:val="22"/>
          <w:szCs w:val="22"/>
        </w:rPr>
        <w:t>????? ?????</w:t>
      </w:r>
      <w:proofErr w:type="gramEnd"/>
    </w:p>
    <w:p w:rsidR="00537CFB" w:rsidRDefault="0039235A">
      <w:pPr>
        <w:spacing w:line="276" w:lineRule="auto"/>
        <w:ind w:left="426"/>
        <w:jc w:val="both"/>
        <w:rPr>
          <w:rFonts w:ascii="Arial" w:eastAsia="Arial" w:hAnsi="Arial" w:cs="Arial"/>
          <w:sz w:val="22"/>
          <w:szCs w:val="22"/>
        </w:rPr>
      </w:pPr>
      <w:r>
        <w:rPr>
          <w:rFonts w:ascii="Arial" w:eastAsia="Arial" w:hAnsi="Arial" w:cs="Arial"/>
          <w:b/>
          <w:sz w:val="22"/>
          <w:szCs w:val="22"/>
        </w:rPr>
        <w:t>University number</w:t>
      </w:r>
      <w:r>
        <w:rPr>
          <w:rFonts w:ascii="Arial" w:eastAsia="Arial" w:hAnsi="Arial" w:cs="Arial"/>
          <w:sz w:val="22"/>
          <w:szCs w:val="22"/>
        </w:rPr>
        <w:t>:</w:t>
      </w:r>
      <w:r>
        <w:rPr>
          <w:rFonts w:ascii="Arial" w:eastAsia="Arial" w:hAnsi="Arial" w:cs="Arial"/>
          <w:sz w:val="22"/>
          <w:szCs w:val="22"/>
        </w:rPr>
        <w:tab/>
        <w:t>XXXXXXX</w:t>
      </w:r>
    </w:p>
    <w:p w:rsidR="00537CFB" w:rsidRDefault="0039235A">
      <w:pPr>
        <w:spacing w:line="276" w:lineRule="auto"/>
        <w:ind w:left="426"/>
        <w:jc w:val="both"/>
        <w:rPr>
          <w:rFonts w:ascii="Arial" w:eastAsia="Arial" w:hAnsi="Arial" w:cs="Arial"/>
          <w:sz w:val="22"/>
          <w:szCs w:val="22"/>
        </w:rPr>
      </w:pPr>
      <w:r>
        <w:rPr>
          <w:rFonts w:ascii="Arial" w:eastAsia="Arial" w:hAnsi="Arial" w:cs="Arial"/>
          <w:b/>
          <w:sz w:val="22"/>
          <w:szCs w:val="22"/>
        </w:rPr>
        <w:t>Date submitted</w:t>
      </w:r>
      <w:r>
        <w:rPr>
          <w:rFonts w:ascii="Arial" w:eastAsia="Arial" w:hAnsi="Arial" w:cs="Arial"/>
          <w:sz w:val="22"/>
          <w:szCs w:val="22"/>
        </w:rPr>
        <w:t>:</w:t>
      </w:r>
      <w:r>
        <w:rPr>
          <w:rFonts w:ascii="Arial" w:eastAsia="Arial" w:hAnsi="Arial" w:cs="Arial"/>
          <w:sz w:val="22"/>
          <w:szCs w:val="22"/>
        </w:rPr>
        <w:tab/>
      </w:r>
      <w:r>
        <w:rPr>
          <w:rFonts w:ascii="Arial" w:eastAsia="Arial" w:hAnsi="Arial" w:cs="Arial"/>
          <w:sz w:val="22"/>
          <w:szCs w:val="22"/>
        </w:rPr>
        <w:tab/>
        <w:t>DD/MM/YYYY</w:t>
      </w:r>
    </w:p>
    <w:p w:rsidR="00537CFB" w:rsidRDefault="0039235A">
      <w:pPr>
        <w:spacing w:line="276" w:lineRule="auto"/>
        <w:ind w:left="426"/>
        <w:jc w:val="both"/>
        <w:rPr>
          <w:rFonts w:ascii="Arial" w:eastAsia="Arial" w:hAnsi="Arial" w:cs="Arial"/>
          <w:sz w:val="22"/>
          <w:szCs w:val="22"/>
        </w:rPr>
      </w:pPr>
      <w:r>
        <w:rPr>
          <w:rFonts w:ascii="Arial" w:eastAsia="Arial" w:hAnsi="Arial" w:cs="Arial"/>
          <w:b/>
          <w:sz w:val="22"/>
          <w:szCs w:val="22"/>
        </w:rPr>
        <w:t>Word count</w:t>
      </w:r>
      <w:r>
        <w:rPr>
          <w:rFonts w:ascii="Arial" w:eastAsia="Arial" w:hAnsi="Arial" w:cs="Arial"/>
          <w:sz w:val="22"/>
          <w:szCs w:val="22"/>
        </w:rPr>
        <w:t>:</w:t>
      </w:r>
      <w:r>
        <w:rPr>
          <w:rFonts w:ascii="Arial" w:eastAsia="Arial" w:hAnsi="Arial" w:cs="Arial"/>
          <w:sz w:val="22"/>
          <w:szCs w:val="22"/>
        </w:rPr>
        <w:tab/>
      </w:r>
      <w:r>
        <w:rPr>
          <w:rFonts w:ascii="Arial" w:eastAsia="Arial" w:hAnsi="Arial" w:cs="Arial"/>
          <w:sz w:val="22"/>
          <w:szCs w:val="22"/>
        </w:rPr>
        <w:tab/>
        <w:t>?????</w:t>
      </w:r>
    </w:p>
    <w:p w:rsidR="00537CFB" w:rsidRDefault="00537CFB">
      <w:pPr>
        <w:spacing w:line="276" w:lineRule="auto"/>
        <w:jc w:val="both"/>
        <w:rPr>
          <w:rFonts w:ascii="Arial" w:eastAsia="Arial" w:hAnsi="Arial" w:cs="Arial"/>
          <w:sz w:val="22"/>
          <w:szCs w:val="22"/>
        </w:rPr>
      </w:pPr>
    </w:p>
    <w:p w:rsidR="00537CFB" w:rsidRDefault="0039235A">
      <w:pPr>
        <w:spacing w:line="276" w:lineRule="auto"/>
        <w:rPr>
          <w:rFonts w:ascii="Arial" w:eastAsia="Arial" w:hAnsi="Arial" w:cs="Arial"/>
          <w:sz w:val="22"/>
          <w:szCs w:val="22"/>
        </w:rPr>
      </w:pPr>
      <w:r>
        <w:rPr>
          <w:rFonts w:ascii="Arial" w:eastAsia="Arial" w:hAnsi="Arial" w:cs="Arial"/>
          <w:sz w:val="22"/>
          <w:szCs w:val="22"/>
        </w:rPr>
        <w:t>Further guidance:</w:t>
      </w:r>
    </w:p>
    <w:p w:rsidR="00537CFB" w:rsidRDefault="0039235A">
      <w:pPr>
        <w:numPr>
          <w:ilvl w:val="0"/>
          <w:numId w:val="3"/>
        </w:numPr>
        <w:pBdr>
          <w:top w:val="nil"/>
          <w:left w:val="nil"/>
          <w:bottom w:val="nil"/>
          <w:right w:val="nil"/>
          <w:between w:val="nil"/>
        </w:pBdr>
        <w:spacing w:line="276" w:lineRule="auto"/>
        <w:ind w:left="993"/>
        <w:rPr>
          <w:rFonts w:ascii="Arial" w:eastAsia="Arial" w:hAnsi="Arial" w:cs="Arial"/>
          <w:color w:val="000000"/>
          <w:sz w:val="22"/>
          <w:szCs w:val="22"/>
        </w:rPr>
      </w:pPr>
      <w:r>
        <w:rPr>
          <w:rFonts w:ascii="Arial" w:eastAsia="Arial" w:hAnsi="Arial" w:cs="Arial"/>
          <w:color w:val="000000"/>
          <w:sz w:val="22"/>
          <w:szCs w:val="22"/>
        </w:rPr>
        <w:t>Do not use a styled document (template) and don’t add your company logo.</w:t>
      </w:r>
    </w:p>
    <w:p w:rsidR="00537CFB" w:rsidRDefault="0039235A">
      <w:pPr>
        <w:numPr>
          <w:ilvl w:val="0"/>
          <w:numId w:val="3"/>
        </w:numPr>
        <w:pBdr>
          <w:top w:val="nil"/>
          <w:left w:val="nil"/>
          <w:bottom w:val="nil"/>
          <w:right w:val="nil"/>
          <w:between w:val="nil"/>
        </w:pBdr>
        <w:spacing w:line="276" w:lineRule="auto"/>
        <w:ind w:left="993"/>
        <w:rPr>
          <w:rFonts w:ascii="Arial" w:eastAsia="Arial" w:hAnsi="Arial" w:cs="Arial"/>
          <w:color w:val="000000"/>
          <w:sz w:val="22"/>
          <w:szCs w:val="22"/>
        </w:rPr>
      </w:pPr>
      <w:r>
        <w:rPr>
          <w:rFonts w:ascii="Arial" w:eastAsia="Arial" w:hAnsi="Arial" w:cs="Arial"/>
          <w:color w:val="000000"/>
          <w:sz w:val="22"/>
          <w:szCs w:val="22"/>
        </w:rPr>
        <w:t>Do not include photographs of course notes or formative classroom work.</w:t>
      </w:r>
    </w:p>
    <w:p w:rsidR="00537CFB" w:rsidRDefault="0039235A">
      <w:pPr>
        <w:numPr>
          <w:ilvl w:val="0"/>
          <w:numId w:val="3"/>
        </w:numPr>
        <w:pBdr>
          <w:top w:val="nil"/>
          <w:left w:val="nil"/>
          <w:bottom w:val="nil"/>
          <w:right w:val="nil"/>
          <w:between w:val="nil"/>
        </w:pBdr>
        <w:spacing w:line="276" w:lineRule="auto"/>
        <w:ind w:left="993"/>
        <w:rPr>
          <w:rFonts w:ascii="Arial" w:eastAsia="Arial" w:hAnsi="Arial" w:cs="Arial"/>
          <w:color w:val="000000"/>
          <w:sz w:val="22"/>
          <w:szCs w:val="22"/>
        </w:rPr>
      </w:pPr>
      <w:r>
        <w:rPr>
          <w:rFonts w:ascii="Arial" w:eastAsia="Arial" w:hAnsi="Arial" w:cs="Arial"/>
          <w:color w:val="000000"/>
          <w:sz w:val="22"/>
          <w:szCs w:val="22"/>
        </w:rPr>
        <w:t>All pages and figures must be numbered and listed in the Table of Contents and List of Figures.</w:t>
      </w:r>
    </w:p>
    <w:p w:rsidR="00537CFB" w:rsidRDefault="0039235A">
      <w:pPr>
        <w:numPr>
          <w:ilvl w:val="0"/>
          <w:numId w:val="3"/>
        </w:numPr>
        <w:pBdr>
          <w:top w:val="nil"/>
          <w:left w:val="nil"/>
          <w:bottom w:val="nil"/>
          <w:right w:val="nil"/>
          <w:between w:val="nil"/>
        </w:pBdr>
        <w:spacing w:line="276" w:lineRule="auto"/>
        <w:ind w:left="993"/>
        <w:rPr>
          <w:rFonts w:ascii="Arial" w:eastAsia="Arial" w:hAnsi="Arial" w:cs="Arial"/>
          <w:color w:val="000000"/>
          <w:sz w:val="22"/>
          <w:szCs w:val="22"/>
        </w:rPr>
      </w:pPr>
      <w:r>
        <w:rPr>
          <w:rFonts w:ascii="Arial" w:eastAsia="Arial" w:hAnsi="Arial" w:cs="Arial"/>
          <w:color w:val="000000"/>
          <w:sz w:val="22"/>
          <w:szCs w:val="22"/>
        </w:rPr>
        <w:t>There is no need to include whole datasheets; simply cite their source or include a “snip” of the relevant information.</w:t>
      </w:r>
    </w:p>
    <w:p w:rsidR="00537CFB" w:rsidRDefault="0039235A">
      <w:pPr>
        <w:numPr>
          <w:ilvl w:val="0"/>
          <w:numId w:val="3"/>
        </w:numPr>
        <w:pBdr>
          <w:top w:val="nil"/>
          <w:left w:val="nil"/>
          <w:bottom w:val="nil"/>
          <w:right w:val="nil"/>
          <w:between w:val="nil"/>
        </w:pBdr>
        <w:spacing w:line="276" w:lineRule="auto"/>
        <w:ind w:left="993"/>
        <w:rPr>
          <w:rFonts w:ascii="Arial" w:eastAsia="Arial" w:hAnsi="Arial" w:cs="Arial"/>
          <w:color w:val="000000"/>
          <w:sz w:val="22"/>
          <w:szCs w:val="22"/>
        </w:rPr>
      </w:pPr>
      <w:r>
        <w:rPr>
          <w:rFonts w:ascii="Arial" w:eastAsia="Arial" w:hAnsi="Arial" w:cs="Arial"/>
          <w:color w:val="000000"/>
          <w:sz w:val="22"/>
          <w:szCs w:val="22"/>
        </w:rPr>
        <w:t>Write all sections in the third person.</w:t>
      </w:r>
    </w:p>
    <w:p w:rsidR="00537CFB" w:rsidRDefault="0039235A">
      <w:pPr>
        <w:numPr>
          <w:ilvl w:val="0"/>
          <w:numId w:val="3"/>
        </w:numPr>
        <w:pBdr>
          <w:top w:val="nil"/>
          <w:left w:val="nil"/>
          <w:bottom w:val="nil"/>
          <w:right w:val="nil"/>
          <w:between w:val="nil"/>
        </w:pBdr>
        <w:spacing w:line="276" w:lineRule="auto"/>
        <w:ind w:left="993"/>
        <w:rPr>
          <w:rFonts w:ascii="Arial" w:eastAsia="Arial" w:hAnsi="Arial" w:cs="Arial"/>
          <w:color w:val="000000"/>
          <w:sz w:val="22"/>
          <w:szCs w:val="22"/>
        </w:rPr>
      </w:pPr>
      <w:r>
        <w:rPr>
          <w:rFonts w:ascii="Arial" w:eastAsia="Arial" w:hAnsi="Arial" w:cs="Arial"/>
          <w:color w:val="000000"/>
          <w:sz w:val="22"/>
          <w:szCs w:val="22"/>
        </w:rPr>
        <w:t>Note which sections of your report have been identified above as places where the marks will be awarded and use your word allocation wisely.</w:t>
      </w:r>
    </w:p>
    <w:p w:rsidR="00537CFB" w:rsidRDefault="0039235A">
      <w:pPr>
        <w:numPr>
          <w:ilvl w:val="0"/>
          <w:numId w:val="3"/>
        </w:numPr>
        <w:pBdr>
          <w:top w:val="nil"/>
          <w:left w:val="nil"/>
          <w:bottom w:val="nil"/>
          <w:right w:val="nil"/>
          <w:between w:val="nil"/>
        </w:pBdr>
        <w:shd w:val="clear" w:color="auto" w:fill="FFFFFF"/>
        <w:spacing w:line="276" w:lineRule="auto"/>
        <w:ind w:left="993"/>
        <w:rPr>
          <w:rFonts w:ascii="Arial" w:eastAsia="Arial" w:hAnsi="Arial" w:cs="Arial"/>
          <w:b/>
          <w:color w:val="000000"/>
          <w:sz w:val="22"/>
          <w:szCs w:val="22"/>
        </w:rPr>
      </w:pPr>
      <w:r>
        <w:rPr>
          <w:rFonts w:ascii="Arial" w:eastAsia="Arial" w:hAnsi="Arial" w:cs="Arial"/>
          <w:color w:val="000000"/>
          <w:sz w:val="22"/>
          <w:szCs w:val="22"/>
        </w:rPr>
        <w:t xml:space="preserve">Save your report as a .pdf with your university number as the file name. </w:t>
      </w:r>
    </w:p>
    <w:p w:rsidR="00537CFB" w:rsidRDefault="0039235A">
      <w:pPr>
        <w:numPr>
          <w:ilvl w:val="0"/>
          <w:numId w:val="3"/>
        </w:numPr>
        <w:pBdr>
          <w:top w:val="nil"/>
          <w:left w:val="nil"/>
          <w:bottom w:val="nil"/>
          <w:right w:val="nil"/>
          <w:between w:val="nil"/>
        </w:pBdr>
        <w:spacing w:line="276" w:lineRule="auto"/>
        <w:ind w:left="993"/>
        <w:rPr>
          <w:rFonts w:ascii="Arial" w:eastAsia="Arial" w:hAnsi="Arial" w:cs="Arial"/>
          <w:color w:val="000000"/>
          <w:sz w:val="22"/>
          <w:szCs w:val="22"/>
        </w:rPr>
      </w:pPr>
      <w:r>
        <w:rPr>
          <w:rFonts w:ascii="Arial" w:eastAsia="Arial" w:hAnsi="Arial" w:cs="Arial"/>
          <w:color w:val="000000"/>
          <w:sz w:val="22"/>
          <w:szCs w:val="22"/>
        </w:rPr>
        <w:t xml:space="preserve">The </w:t>
      </w:r>
      <w:proofErr w:type="spellStart"/>
      <w:r>
        <w:rPr>
          <w:rFonts w:ascii="Arial" w:eastAsia="Arial" w:hAnsi="Arial" w:cs="Arial"/>
          <w:color w:val="000000"/>
          <w:sz w:val="22"/>
          <w:szCs w:val="22"/>
        </w:rPr>
        <w:t>TurnIt</w:t>
      </w:r>
      <w:proofErr w:type="spellEnd"/>
      <w:r>
        <w:rPr>
          <w:rFonts w:ascii="Arial" w:eastAsia="Arial" w:hAnsi="Arial" w:cs="Arial"/>
          <w:color w:val="000000"/>
          <w:sz w:val="22"/>
          <w:szCs w:val="22"/>
        </w:rPr>
        <w:t>-In rubric will be used to record your marks and provide you with tutor feedback.</w:t>
      </w:r>
    </w:p>
    <w:p w:rsidR="00537CFB" w:rsidRDefault="0039235A">
      <w:pPr>
        <w:numPr>
          <w:ilvl w:val="0"/>
          <w:numId w:val="3"/>
        </w:numPr>
        <w:pBdr>
          <w:top w:val="nil"/>
          <w:left w:val="nil"/>
          <w:bottom w:val="nil"/>
          <w:right w:val="nil"/>
          <w:between w:val="nil"/>
        </w:pBdr>
        <w:spacing w:line="276" w:lineRule="auto"/>
        <w:ind w:left="993"/>
        <w:rPr>
          <w:rFonts w:ascii="Arial" w:eastAsia="Arial" w:hAnsi="Arial" w:cs="Arial"/>
          <w:color w:val="000000"/>
          <w:sz w:val="22"/>
          <w:szCs w:val="22"/>
        </w:rPr>
      </w:pPr>
      <w:bookmarkStart w:id="5" w:name="_heading=h.2et92p0" w:colFirst="0" w:colLast="0"/>
      <w:bookmarkEnd w:id="5"/>
      <w:r>
        <w:rPr>
          <w:rFonts w:ascii="Arial" w:eastAsia="Arial" w:hAnsi="Arial" w:cs="Arial"/>
          <w:color w:val="000000"/>
          <w:sz w:val="22"/>
          <w:szCs w:val="22"/>
        </w:rPr>
        <w:t>Use Arial font size 11pt, with full justification of paragraphs and 1.5 line spacing with pages numbering set to bottom centred. This all makes your report easier to mark and allows your tutor room to add comments. It will also incur more marks for transferrable skills.</w:t>
      </w:r>
    </w:p>
    <w:p w:rsidR="00537CFB" w:rsidRDefault="0039235A">
      <w:pPr>
        <w:numPr>
          <w:ilvl w:val="0"/>
          <w:numId w:val="3"/>
        </w:numPr>
        <w:pBdr>
          <w:top w:val="nil"/>
          <w:left w:val="nil"/>
          <w:bottom w:val="nil"/>
          <w:right w:val="nil"/>
          <w:between w:val="nil"/>
        </w:pBdr>
        <w:shd w:val="clear" w:color="auto" w:fill="FFFFFF"/>
        <w:spacing w:line="276" w:lineRule="auto"/>
        <w:ind w:left="993"/>
        <w:rPr>
          <w:rFonts w:ascii="Arial" w:eastAsia="Arial" w:hAnsi="Arial" w:cs="Arial"/>
          <w:color w:val="000000"/>
          <w:sz w:val="22"/>
          <w:szCs w:val="22"/>
        </w:rPr>
      </w:pPr>
      <w:bookmarkStart w:id="6" w:name="_heading=h.tyjcwt" w:colFirst="0" w:colLast="0"/>
      <w:bookmarkEnd w:id="6"/>
      <w:r>
        <w:rPr>
          <w:rFonts w:ascii="Arial" w:eastAsia="Arial" w:hAnsi="Arial" w:cs="Arial"/>
          <w:color w:val="000000"/>
          <w:sz w:val="22"/>
          <w:szCs w:val="22"/>
        </w:rPr>
        <w:t>To reduce your word count, avoid telling a story of how you carried out your work, simply focus on the end product and explain it. This is not a journal!</w:t>
      </w:r>
    </w:p>
    <w:p w:rsidR="00537CFB" w:rsidRDefault="00537CFB">
      <w:pPr>
        <w:shd w:val="clear" w:color="auto" w:fill="FFFFFF"/>
        <w:spacing w:line="276" w:lineRule="auto"/>
        <w:ind w:left="284"/>
        <w:rPr>
          <w:rFonts w:ascii="Arial" w:eastAsia="Arial" w:hAnsi="Arial" w:cs="Arial"/>
          <w:b/>
          <w:sz w:val="22"/>
          <w:szCs w:val="22"/>
        </w:rPr>
      </w:pPr>
    </w:p>
    <w:p w:rsidR="00537CFB" w:rsidRDefault="0039235A">
      <w:pPr>
        <w:shd w:val="clear" w:color="auto" w:fill="FFFFFF"/>
        <w:spacing w:line="276" w:lineRule="auto"/>
        <w:ind w:left="284"/>
        <w:rPr>
          <w:rFonts w:ascii="Arial" w:eastAsia="Arial" w:hAnsi="Arial" w:cs="Arial"/>
          <w:b/>
          <w:sz w:val="22"/>
          <w:szCs w:val="22"/>
        </w:rPr>
      </w:pPr>
      <w:r>
        <w:rPr>
          <w:rFonts w:ascii="Arial" w:eastAsia="Arial" w:hAnsi="Arial" w:cs="Arial"/>
          <w:b/>
          <w:sz w:val="22"/>
          <w:szCs w:val="22"/>
        </w:rPr>
        <w:t>Going Over the Word Limit</w:t>
      </w:r>
    </w:p>
    <w:p w:rsidR="00537CFB" w:rsidRDefault="0039235A">
      <w:pPr>
        <w:shd w:val="clear" w:color="auto" w:fill="FFFFFF"/>
        <w:spacing w:line="276" w:lineRule="auto"/>
        <w:ind w:left="284"/>
        <w:rPr>
          <w:rFonts w:ascii="Arial" w:eastAsia="Arial" w:hAnsi="Arial" w:cs="Arial"/>
          <w:color w:val="000000"/>
          <w:sz w:val="22"/>
          <w:szCs w:val="22"/>
        </w:rPr>
      </w:pPr>
      <w:r>
        <w:rPr>
          <w:rFonts w:ascii="Arial" w:eastAsia="Arial" w:hAnsi="Arial" w:cs="Arial"/>
          <w:color w:val="000000"/>
          <w:sz w:val="22"/>
          <w:szCs w:val="22"/>
        </w:rPr>
        <w:t>If you are found to have exceeded the specified word limit for an assessment, your work may be subject to a penalty:</w:t>
      </w:r>
    </w:p>
    <w:p w:rsidR="00537CFB" w:rsidRDefault="0039235A">
      <w:pPr>
        <w:numPr>
          <w:ilvl w:val="0"/>
          <w:numId w:val="2"/>
        </w:numPr>
        <w:pBdr>
          <w:top w:val="nil"/>
          <w:left w:val="nil"/>
          <w:bottom w:val="nil"/>
          <w:right w:val="nil"/>
          <w:between w:val="nil"/>
        </w:pBdr>
        <w:shd w:val="clear" w:color="auto" w:fill="FFFFFF"/>
        <w:spacing w:line="276" w:lineRule="auto"/>
        <w:ind w:left="993"/>
        <w:rPr>
          <w:rFonts w:ascii="Arial" w:eastAsia="Arial" w:hAnsi="Arial" w:cs="Arial"/>
          <w:color w:val="000000"/>
          <w:sz w:val="22"/>
          <w:szCs w:val="22"/>
        </w:rPr>
      </w:pPr>
      <w:r>
        <w:rPr>
          <w:rFonts w:ascii="Arial" w:eastAsia="Arial" w:hAnsi="Arial" w:cs="Arial"/>
          <w:color w:val="000000"/>
          <w:sz w:val="22"/>
          <w:szCs w:val="22"/>
        </w:rPr>
        <w:t>Under length</w:t>
      </w:r>
      <w:r>
        <w:rPr>
          <w:rFonts w:ascii="Arial" w:eastAsia="Arial" w:hAnsi="Arial" w:cs="Arial"/>
          <w:color w:val="000000"/>
          <w:sz w:val="22"/>
          <w:szCs w:val="22"/>
        </w:rPr>
        <w:tab/>
      </w:r>
      <w:r>
        <w:rPr>
          <w:rFonts w:ascii="Arial" w:eastAsia="Arial" w:hAnsi="Arial" w:cs="Arial"/>
          <w:color w:val="000000"/>
          <w:sz w:val="22"/>
          <w:szCs w:val="22"/>
        </w:rPr>
        <w:tab/>
        <w:t>- No penalty, but your work is probably missing key information</w:t>
      </w:r>
    </w:p>
    <w:p w:rsidR="00537CFB" w:rsidRDefault="0039235A">
      <w:pPr>
        <w:numPr>
          <w:ilvl w:val="0"/>
          <w:numId w:val="2"/>
        </w:numPr>
        <w:pBdr>
          <w:top w:val="nil"/>
          <w:left w:val="nil"/>
          <w:bottom w:val="nil"/>
          <w:right w:val="nil"/>
          <w:between w:val="nil"/>
        </w:pBdr>
        <w:shd w:val="clear" w:color="auto" w:fill="FFFFFF"/>
        <w:spacing w:line="276" w:lineRule="auto"/>
        <w:ind w:left="993" w:right="-188"/>
        <w:rPr>
          <w:rFonts w:ascii="Arial" w:eastAsia="Arial" w:hAnsi="Arial" w:cs="Arial"/>
          <w:color w:val="000000"/>
          <w:sz w:val="22"/>
          <w:szCs w:val="22"/>
        </w:rPr>
      </w:pPr>
      <w:r>
        <w:rPr>
          <w:rFonts w:ascii="Arial" w:eastAsia="Arial" w:hAnsi="Arial" w:cs="Arial"/>
          <w:color w:val="000000"/>
          <w:sz w:val="22"/>
          <w:szCs w:val="22"/>
        </w:rPr>
        <w:lastRenderedPageBreak/>
        <w:t>Up to 10% over length</w:t>
      </w:r>
      <w:r>
        <w:rPr>
          <w:rFonts w:ascii="Arial" w:eastAsia="Arial" w:hAnsi="Arial" w:cs="Arial"/>
          <w:color w:val="000000"/>
          <w:sz w:val="22"/>
          <w:szCs w:val="22"/>
        </w:rPr>
        <w:tab/>
        <w:t>- No deduction off final mark</w:t>
      </w:r>
    </w:p>
    <w:p w:rsidR="00537CFB" w:rsidRDefault="0039235A">
      <w:pPr>
        <w:numPr>
          <w:ilvl w:val="0"/>
          <w:numId w:val="2"/>
        </w:numPr>
        <w:pBdr>
          <w:top w:val="nil"/>
          <w:left w:val="nil"/>
          <w:bottom w:val="nil"/>
          <w:right w:val="nil"/>
          <w:between w:val="nil"/>
        </w:pBdr>
        <w:shd w:val="clear" w:color="auto" w:fill="FFFFFF"/>
        <w:spacing w:line="276" w:lineRule="auto"/>
        <w:ind w:left="993"/>
        <w:rPr>
          <w:rFonts w:ascii="Arial" w:eastAsia="Arial" w:hAnsi="Arial" w:cs="Arial"/>
          <w:color w:val="000000"/>
          <w:sz w:val="22"/>
          <w:szCs w:val="22"/>
        </w:rPr>
      </w:pPr>
      <w:r>
        <w:rPr>
          <w:rFonts w:ascii="Arial" w:eastAsia="Arial" w:hAnsi="Arial" w:cs="Arial"/>
          <w:color w:val="000000"/>
          <w:sz w:val="22"/>
          <w:szCs w:val="22"/>
        </w:rPr>
        <w:t>11% or more over length</w:t>
      </w:r>
      <w:r>
        <w:rPr>
          <w:rFonts w:ascii="Arial" w:eastAsia="Arial" w:hAnsi="Arial" w:cs="Arial"/>
          <w:color w:val="000000"/>
          <w:sz w:val="22"/>
          <w:szCs w:val="22"/>
        </w:rPr>
        <w:tab/>
        <w:t>- Deduction of 5 marks off final mark (but cannot reduce mark below 40%)</w:t>
      </w:r>
    </w:p>
    <w:p w:rsidR="00537CFB" w:rsidRDefault="00537CFB">
      <w:pPr>
        <w:shd w:val="clear" w:color="auto" w:fill="FFFFFF"/>
        <w:spacing w:line="276" w:lineRule="auto"/>
        <w:ind w:left="284"/>
        <w:rPr>
          <w:rFonts w:ascii="Arial" w:eastAsia="Arial" w:hAnsi="Arial" w:cs="Arial"/>
          <w:color w:val="000000"/>
          <w:sz w:val="22"/>
          <w:szCs w:val="22"/>
        </w:rPr>
      </w:pPr>
    </w:p>
    <w:p w:rsidR="00537CFB" w:rsidRDefault="0039235A">
      <w:pPr>
        <w:shd w:val="clear" w:color="auto" w:fill="FFFFFF"/>
        <w:spacing w:line="276" w:lineRule="auto"/>
        <w:ind w:left="284"/>
        <w:rPr>
          <w:rFonts w:ascii="Arial" w:eastAsia="Arial" w:hAnsi="Arial" w:cs="Arial"/>
          <w:color w:val="000000"/>
          <w:sz w:val="22"/>
          <w:szCs w:val="22"/>
        </w:rPr>
      </w:pPr>
      <w:r>
        <w:rPr>
          <w:rFonts w:ascii="Arial" w:eastAsia="Arial" w:hAnsi="Arial" w:cs="Arial"/>
          <w:color w:val="000000"/>
          <w:sz w:val="22"/>
          <w:szCs w:val="22"/>
        </w:rPr>
        <w:t xml:space="preserve">To measure the word count, DO NOT use </w:t>
      </w:r>
      <w:proofErr w:type="spellStart"/>
      <w:r>
        <w:rPr>
          <w:rFonts w:ascii="Arial" w:eastAsia="Arial" w:hAnsi="Arial" w:cs="Arial"/>
          <w:color w:val="000000"/>
          <w:sz w:val="22"/>
          <w:szCs w:val="22"/>
        </w:rPr>
        <w:t>Turnit</w:t>
      </w:r>
      <w:proofErr w:type="spellEnd"/>
      <w:r>
        <w:rPr>
          <w:rFonts w:ascii="Arial" w:eastAsia="Arial" w:hAnsi="Arial" w:cs="Arial"/>
          <w:color w:val="000000"/>
          <w:sz w:val="22"/>
          <w:szCs w:val="22"/>
        </w:rPr>
        <w:t>-In and do not include the following:</w:t>
      </w:r>
    </w:p>
    <w:p w:rsidR="00537CFB" w:rsidRDefault="0039235A">
      <w:pPr>
        <w:numPr>
          <w:ilvl w:val="0"/>
          <w:numId w:val="1"/>
        </w:numPr>
        <w:pBdr>
          <w:top w:val="nil"/>
          <w:left w:val="nil"/>
          <w:bottom w:val="nil"/>
          <w:right w:val="nil"/>
          <w:between w:val="nil"/>
        </w:pBdr>
        <w:shd w:val="clear" w:color="auto" w:fill="FFFFFF"/>
        <w:spacing w:line="276" w:lineRule="auto"/>
        <w:ind w:left="993"/>
        <w:rPr>
          <w:rFonts w:ascii="Arial" w:eastAsia="Arial" w:hAnsi="Arial" w:cs="Arial"/>
          <w:color w:val="000000"/>
          <w:sz w:val="22"/>
          <w:szCs w:val="22"/>
        </w:rPr>
      </w:pPr>
      <w:r>
        <w:rPr>
          <w:rFonts w:ascii="Arial" w:eastAsia="Arial" w:hAnsi="Arial" w:cs="Arial"/>
          <w:color w:val="000000"/>
          <w:sz w:val="22"/>
          <w:szCs w:val="22"/>
        </w:rPr>
        <w:t>Assignment brief</w:t>
      </w:r>
    </w:p>
    <w:p w:rsidR="00537CFB" w:rsidRDefault="0039235A">
      <w:pPr>
        <w:numPr>
          <w:ilvl w:val="0"/>
          <w:numId w:val="1"/>
        </w:numPr>
        <w:pBdr>
          <w:top w:val="nil"/>
          <w:left w:val="nil"/>
          <w:bottom w:val="nil"/>
          <w:right w:val="nil"/>
          <w:between w:val="nil"/>
        </w:pBdr>
        <w:shd w:val="clear" w:color="auto" w:fill="FFFFFF"/>
        <w:spacing w:line="276" w:lineRule="auto"/>
        <w:ind w:left="993"/>
        <w:rPr>
          <w:rFonts w:ascii="Arial" w:eastAsia="Arial" w:hAnsi="Arial" w:cs="Arial"/>
          <w:color w:val="000000"/>
          <w:sz w:val="22"/>
          <w:szCs w:val="22"/>
        </w:rPr>
      </w:pPr>
      <w:r>
        <w:rPr>
          <w:rFonts w:ascii="Arial" w:eastAsia="Arial" w:hAnsi="Arial" w:cs="Arial"/>
          <w:color w:val="000000"/>
          <w:sz w:val="22"/>
          <w:szCs w:val="22"/>
        </w:rPr>
        <w:t>Index, Table of Contents and Table of Figures</w:t>
      </w:r>
    </w:p>
    <w:p w:rsidR="00537CFB" w:rsidRDefault="0039235A">
      <w:pPr>
        <w:numPr>
          <w:ilvl w:val="0"/>
          <w:numId w:val="1"/>
        </w:numPr>
        <w:pBdr>
          <w:top w:val="nil"/>
          <w:left w:val="nil"/>
          <w:bottom w:val="nil"/>
          <w:right w:val="nil"/>
          <w:between w:val="nil"/>
        </w:pBdr>
        <w:shd w:val="clear" w:color="auto" w:fill="FFFFFF"/>
        <w:spacing w:line="276" w:lineRule="auto"/>
        <w:ind w:left="993"/>
        <w:rPr>
          <w:rFonts w:ascii="Arial" w:eastAsia="Arial" w:hAnsi="Arial" w:cs="Arial"/>
          <w:color w:val="000000"/>
          <w:sz w:val="22"/>
          <w:szCs w:val="22"/>
        </w:rPr>
      </w:pPr>
      <w:r>
        <w:rPr>
          <w:rFonts w:ascii="Arial" w:eastAsia="Arial" w:hAnsi="Arial" w:cs="Arial"/>
          <w:color w:val="000000"/>
          <w:sz w:val="22"/>
          <w:szCs w:val="22"/>
        </w:rPr>
        <w:t xml:space="preserve">Formula and calculations (use </w:t>
      </w:r>
      <w:proofErr w:type="spellStart"/>
      <w:r>
        <w:rPr>
          <w:rFonts w:ascii="Arial" w:eastAsia="Arial" w:hAnsi="Arial" w:cs="Arial"/>
          <w:color w:val="000000"/>
          <w:sz w:val="22"/>
          <w:szCs w:val="22"/>
        </w:rPr>
        <w:t>MSEquation</w:t>
      </w:r>
      <w:proofErr w:type="spellEnd"/>
      <w:r>
        <w:rPr>
          <w:rFonts w:ascii="Arial" w:eastAsia="Arial" w:hAnsi="Arial" w:cs="Arial"/>
          <w:color w:val="000000"/>
          <w:sz w:val="22"/>
          <w:szCs w:val="22"/>
        </w:rPr>
        <w:t xml:space="preserve"> or text boxes to contain these)</w:t>
      </w:r>
    </w:p>
    <w:p w:rsidR="00537CFB" w:rsidRDefault="0039235A">
      <w:pPr>
        <w:numPr>
          <w:ilvl w:val="0"/>
          <w:numId w:val="1"/>
        </w:numPr>
        <w:pBdr>
          <w:top w:val="nil"/>
          <w:left w:val="nil"/>
          <w:bottom w:val="nil"/>
          <w:right w:val="nil"/>
          <w:between w:val="nil"/>
        </w:pBdr>
        <w:shd w:val="clear" w:color="auto" w:fill="FFFFFF"/>
        <w:spacing w:line="276" w:lineRule="auto"/>
        <w:ind w:left="993"/>
        <w:rPr>
          <w:rFonts w:ascii="Arial" w:eastAsia="Arial" w:hAnsi="Arial" w:cs="Arial"/>
          <w:color w:val="000000"/>
          <w:sz w:val="22"/>
          <w:szCs w:val="22"/>
        </w:rPr>
      </w:pPr>
      <w:r>
        <w:rPr>
          <w:rFonts w:ascii="Arial" w:eastAsia="Arial" w:hAnsi="Arial" w:cs="Arial"/>
          <w:color w:val="000000"/>
          <w:sz w:val="22"/>
          <w:szCs w:val="22"/>
        </w:rPr>
        <w:t>Reference list or bibliography</w:t>
      </w:r>
    </w:p>
    <w:p w:rsidR="00537CFB" w:rsidRDefault="0039235A">
      <w:pPr>
        <w:numPr>
          <w:ilvl w:val="0"/>
          <w:numId w:val="1"/>
        </w:numPr>
        <w:pBdr>
          <w:top w:val="nil"/>
          <w:left w:val="nil"/>
          <w:bottom w:val="nil"/>
          <w:right w:val="nil"/>
          <w:between w:val="nil"/>
        </w:pBdr>
        <w:shd w:val="clear" w:color="auto" w:fill="FFFFFF"/>
        <w:spacing w:line="276" w:lineRule="auto"/>
        <w:ind w:left="993"/>
        <w:rPr>
          <w:rFonts w:ascii="Arial" w:eastAsia="Arial" w:hAnsi="Arial" w:cs="Arial"/>
          <w:color w:val="000000"/>
          <w:sz w:val="22"/>
          <w:szCs w:val="22"/>
        </w:rPr>
      </w:pPr>
      <w:r>
        <w:rPr>
          <w:rFonts w:ascii="Arial" w:eastAsia="Arial" w:hAnsi="Arial" w:cs="Arial"/>
          <w:color w:val="000000"/>
          <w:sz w:val="22"/>
          <w:szCs w:val="22"/>
        </w:rPr>
        <w:t>Appendices used for: large results tables, computer code listings, data sheet extracts and any other 3</w:t>
      </w:r>
      <w:r>
        <w:rPr>
          <w:rFonts w:ascii="Arial" w:eastAsia="Arial" w:hAnsi="Arial" w:cs="Arial"/>
          <w:color w:val="000000"/>
          <w:sz w:val="22"/>
          <w:szCs w:val="22"/>
          <w:vertAlign w:val="superscript"/>
        </w:rPr>
        <w:t>rd</w:t>
      </w:r>
      <w:r>
        <w:rPr>
          <w:rFonts w:ascii="Arial" w:eastAsia="Arial" w:hAnsi="Arial" w:cs="Arial"/>
          <w:color w:val="000000"/>
          <w:sz w:val="22"/>
          <w:szCs w:val="22"/>
        </w:rPr>
        <w:t xml:space="preserve"> party information</w:t>
      </w:r>
    </w:p>
    <w:p w:rsidR="00537CFB" w:rsidRDefault="00537CFB">
      <w:pPr>
        <w:shd w:val="clear" w:color="auto" w:fill="FFFFFF"/>
        <w:spacing w:line="276" w:lineRule="auto"/>
        <w:ind w:left="284"/>
        <w:rPr>
          <w:rFonts w:ascii="Arial" w:eastAsia="Arial" w:hAnsi="Arial" w:cs="Arial"/>
          <w:color w:val="000000"/>
          <w:sz w:val="22"/>
          <w:szCs w:val="22"/>
        </w:rPr>
      </w:pPr>
    </w:p>
    <w:p w:rsidR="00537CFB" w:rsidRDefault="0039235A">
      <w:pPr>
        <w:spacing w:line="276" w:lineRule="auto"/>
        <w:rPr>
          <w:rFonts w:ascii="Arial" w:eastAsia="Arial" w:hAnsi="Arial" w:cs="Arial"/>
          <w:b/>
          <w:sz w:val="22"/>
          <w:szCs w:val="22"/>
        </w:rPr>
      </w:pPr>
      <w:r>
        <w:rPr>
          <w:rFonts w:ascii="Arial" w:eastAsia="Arial" w:hAnsi="Arial" w:cs="Arial"/>
          <w:color w:val="000000"/>
          <w:sz w:val="22"/>
          <w:szCs w:val="22"/>
        </w:rPr>
        <w:t>Spot checking of declared word counts will be carried out by your lecturer and second marker.</w:t>
      </w:r>
    </w:p>
    <w:p w:rsidR="00537CFB" w:rsidRDefault="00537CFB">
      <w:pPr>
        <w:spacing w:line="276" w:lineRule="auto"/>
        <w:jc w:val="both"/>
        <w:rPr>
          <w:rFonts w:ascii="Arial" w:eastAsia="Arial" w:hAnsi="Arial" w:cs="Arial"/>
          <w:b/>
          <w:sz w:val="22"/>
          <w:szCs w:val="22"/>
        </w:rPr>
      </w:pPr>
    </w:p>
    <w:p w:rsidR="00537CFB" w:rsidRDefault="0039235A">
      <w:pPr>
        <w:spacing w:line="276" w:lineRule="auto"/>
        <w:jc w:val="both"/>
        <w:rPr>
          <w:rFonts w:ascii="Arial" w:eastAsia="Arial" w:hAnsi="Arial" w:cs="Arial"/>
          <w:b/>
          <w:sz w:val="22"/>
          <w:szCs w:val="22"/>
        </w:rPr>
      </w:pPr>
      <w:r>
        <w:rPr>
          <w:rFonts w:ascii="Arial" w:eastAsia="Arial" w:hAnsi="Arial" w:cs="Arial"/>
          <w:b/>
          <w:sz w:val="22"/>
          <w:szCs w:val="22"/>
        </w:rPr>
        <w:t>NOTE: The guidance offered below is linked to the five generic assessment criteria overleaf.</w:t>
      </w:r>
    </w:p>
    <w:p w:rsidR="00537CFB" w:rsidRDefault="00537CFB">
      <w:pPr>
        <w:spacing w:line="276" w:lineRule="auto"/>
        <w:jc w:val="both"/>
        <w:rPr>
          <w:rFonts w:ascii="Arial" w:eastAsia="Arial" w:hAnsi="Arial" w:cs="Arial"/>
          <w:b/>
          <w:sz w:val="22"/>
          <w:szCs w:val="22"/>
        </w:rPr>
      </w:pPr>
    </w:p>
    <w:p w:rsidR="00537CFB" w:rsidRDefault="0039235A">
      <w:pPr>
        <w:numPr>
          <w:ilvl w:val="0"/>
          <w:numId w:val="4"/>
        </w:numPr>
        <w:spacing w:line="276" w:lineRule="auto"/>
        <w:ind w:left="0"/>
        <w:jc w:val="both"/>
        <w:rPr>
          <w:rFonts w:ascii="Arial" w:eastAsia="Arial" w:hAnsi="Arial" w:cs="Arial"/>
          <w:b/>
          <w:sz w:val="22"/>
          <w:szCs w:val="22"/>
        </w:rPr>
      </w:pPr>
      <w:r>
        <w:rPr>
          <w:rFonts w:ascii="Arial" w:eastAsia="Arial" w:hAnsi="Arial" w:cs="Arial"/>
          <w:b/>
          <w:sz w:val="22"/>
          <w:szCs w:val="22"/>
        </w:rPr>
        <w:t>Engagement with Literature Skills</w:t>
      </w:r>
    </w:p>
    <w:p w:rsidR="00537CFB" w:rsidRDefault="0039235A">
      <w:pPr>
        <w:spacing w:line="276" w:lineRule="auto"/>
        <w:jc w:val="both"/>
        <w:rPr>
          <w:rFonts w:ascii="Arial" w:eastAsia="Arial" w:hAnsi="Arial" w:cs="Arial"/>
          <w:sz w:val="22"/>
          <w:szCs w:val="22"/>
        </w:rPr>
      </w:pPr>
      <w:r>
        <w:rPr>
          <w:rFonts w:ascii="Arial" w:eastAsia="Arial" w:hAnsi="Arial" w:cs="Arial"/>
          <w:sz w:val="22"/>
          <w:szCs w:val="22"/>
        </w:rPr>
        <w:t xml:space="preserve">Your work must be informed and supported by scholarly material that is </w:t>
      </w:r>
      <w:r>
        <w:rPr>
          <w:rFonts w:ascii="Arial" w:eastAsia="Arial" w:hAnsi="Arial" w:cs="Arial"/>
          <w:i/>
          <w:sz w:val="22"/>
          <w:szCs w:val="22"/>
        </w:rPr>
        <w:t>relevant</w:t>
      </w:r>
      <w:r>
        <w:rPr>
          <w:rFonts w:ascii="Arial" w:eastAsia="Arial" w:hAnsi="Arial" w:cs="Arial"/>
          <w:sz w:val="22"/>
          <w:szCs w:val="22"/>
        </w:rPr>
        <w:t xml:space="preserve"> to and </w:t>
      </w:r>
      <w:r>
        <w:rPr>
          <w:rFonts w:ascii="Arial" w:eastAsia="Arial" w:hAnsi="Arial" w:cs="Arial"/>
          <w:i/>
          <w:sz w:val="22"/>
          <w:szCs w:val="22"/>
        </w:rPr>
        <w:t>focused</w:t>
      </w:r>
      <w:r>
        <w:rPr>
          <w:rFonts w:ascii="Arial" w:eastAsia="Arial" w:hAnsi="Arial" w:cs="Arial"/>
          <w:sz w:val="22"/>
          <w:szCs w:val="22"/>
        </w:rPr>
        <w:t xml:space="preserve"> on the task(s) set. You should provide evidence that you have accessed an appropriate </w:t>
      </w:r>
      <w:r>
        <w:rPr>
          <w:rFonts w:ascii="Arial" w:eastAsia="Arial" w:hAnsi="Arial" w:cs="Arial"/>
          <w:i/>
          <w:sz w:val="22"/>
          <w:szCs w:val="22"/>
        </w:rPr>
        <w:t>range</w:t>
      </w:r>
      <w:r>
        <w:rPr>
          <w:rFonts w:ascii="Arial" w:eastAsia="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eastAsia="Arial" w:hAnsi="Arial" w:cs="Arial"/>
          <w:i/>
          <w:sz w:val="22"/>
          <w:szCs w:val="22"/>
        </w:rPr>
        <w:t>credibility</w:t>
      </w:r>
      <w:r>
        <w:rPr>
          <w:rFonts w:ascii="Arial" w:eastAsia="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eastAsia="Arial" w:hAnsi="Arial" w:cs="Arial"/>
          <w:i/>
          <w:sz w:val="22"/>
          <w:szCs w:val="22"/>
        </w:rPr>
        <w:t>evidence</w:t>
      </w:r>
      <w:r>
        <w:rPr>
          <w:rFonts w:ascii="Arial" w:eastAsia="Arial" w:hAnsi="Arial" w:cs="Arial"/>
          <w:sz w:val="22"/>
          <w:szCs w:val="22"/>
        </w:rPr>
        <w:t xml:space="preserve"> of your research/own reading throughout your work, using a suitable referencing system, including in-text citations in the main body of your work and a reference list at the end of your work. </w:t>
      </w:r>
    </w:p>
    <w:p w:rsidR="00537CFB" w:rsidRDefault="00537CFB">
      <w:pPr>
        <w:spacing w:line="276" w:lineRule="auto"/>
        <w:jc w:val="both"/>
        <w:rPr>
          <w:rFonts w:ascii="Arial" w:eastAsia="Arial" w:hAnsi="Arial" w:cs="Arial"/>
          <w:sz w:val="22"/>
          <w:szCs w:val="22"/>
        </w:rPr>
      </w:pPr>
    </w:p>
    <w:p w:rsidR="00537CFB" w:rsidRDefault="0039235A">
      <w:pPr>
        <w:spacing w:line="276" w:lineRule="auto"/>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color w:val="000000"/>
          <w:sz w:val="22"/>
          <w:szCs w:val="22"/>
        </w:rPr>
        <w:t xml:space="preserve"> This will be assessed by your research and use of credible sources.</w:t>
      </w:r>
    </w:p>
    <w:p w:rsidR="00537CFB" w:rsidRDefault="00537CFB">
      <w:pPr>
        <w:spacing w:line="276" w:lineRule="auto"/>
        <w:jc w:val="both"/>
        <w:rPr>
          <w:rFonts w:ascii="Arial" w:eastAsia="Arial" w:hAnsi="Arial" w:cs="Arial"/>
          <w:sz w:val="22"/>
          <w:szCs w:val="22"/>
        </w:rPr>
      </w:pPr>
    </w:p>
    <w:p w:rsidR="00537CFB" w:rsidRDefault="0039235A">
      <w:pPr>
        <w:numPr>
          <w:ilvl w:val="0"/>
          <w:numId w:val="4"/>
        </w:numPr>
        <w:spacing w:line="276" w:lineRule="auto"/>
        <w:ind w:left="0"/>
        <w:jc w:val="both"/>
        <w:rPr>
          <w:rFonts w:ascii="Arial" w:eastAsia="Arial" w:hAnsi="Arial" w:cs="Arial"/>
          <w:b/>
          <w:sz w:val="22"/>
          <w:szCs w:val="22"/>
        </w:rPr>
      </w:pPr>
      <w:r>
        <w:rPr>
          <w:rFonts w:ascii="Arial" w:eastAsia="Arial" w:hAnsi="Arial" w:cs="Arial"/>
          <w:b/>
          <w:sz w:val="22"/>
          <w:szCs w:val="22"/>
        </w:rPr>
        <w:t>Knowledge and Understanding Skills</w:t>
      </w:r>
    </w:p>
    <w:p w:rsidR="00537CFB" w:rsidRDefault="0039235A">
      <w:pPr>
        <w:spacing w:line="276" w:lineRule="auto"/>
        <w:jc w:val="both"/>
        <w:rPr>
          <w:rFonts w:ascii="Arial" w:eastAsia="Arial" w:hAnsi="Arial" w:cs="Arial"/>
          <w:sz w:val="22"/>
          <w:szCs w:val="22"/>
        </w:rPr>
      </w:pPr>
      <w:r>
        <w:rPr>
          <w:rFonts w:ascii="Arial" w:eastAsia="Arial" w:hAnsi="Arial" w:cs="Arial"/>
          <w:sz w:val="22"/>
          <w:szCs w:val="22"/>
        </w:rPr>
        <w:t xml:space="preserve">At level 4, you should be able to demonstrate knowledge of the underlying concepts and principles associated with your area(s) of study.  </w:t>
      </w:r>
      <w:r>
        <w:rPr>
          <w:rFonts w:ascii="Arial" w:eastAsia="Arial" w:hAnsi="Arial" w:cs="Arial"/>
          <w:i/>
          <w:sz w:val="22"/>
          <w:szCs w:val="22"/>
        </w:rPr>
        <w:t>Knowledge</w:t>
      </w:r>
      <w:r>
        <w:rPr>
          <w:rFonts w:ascii="Arial" w:eastAsia="Arial" w:hAnsi="Arial" w:cs="Arial"/>
          <w:sz w:val="22"/>
          <w:szCs w:val="22"/>
        </w:rPr>
        <w:t xml:space="preserve"> relates to the facts, information and skills you have acquired through your learning.  You demonstrate your </w:t>
      </w:r>
      <w:r>
        <w:rPr>
          <w:rFonts w:ascii="Arial" w:eastAsia="Arial" w:hAnsi="Arial" w:cs="Arial"/>
          <w:i/>
          <w:sz w:val="22"/>
          <w:szCs w:val="22"/>
        </w:rPr>
        <w:t>understanding</w:t>
      </w:r>
      <w:r>
        <w:rPr>
          <w:rFonts w:ascii="Arial" w:eastAsia="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eastAsia="Arial" w:hAnsi="Arial" w:cs="Arial"/>
          <w:i/>
          <w:sz w:val="22"/>
          <w:szCs w:val="22"/>
        </w:rPr>
        <w:t>extent</w:t>
      </w:r>
      <w:r>
        <w:rPr>
          <w:rFonts w:ascii="Arial" w:eastAsia="Arial" w:hAnsi="Arial" w:cs="Arial"/>
          <w:sz w:val="22"/>
          <w:szCs w:val="22"/>
        </w:rPr>
        <w:t xml:space="preserve"> to which you demonstrate your knowledge and understanding.</w:t>
      </w:r>
      <w:r>
        <w:t xml:space="preserve"> </w:t>
      </w:r>
    </w:p>
    <w:p w:rsidR="00537CFB" w:rsidRDefault="00537CFB">
      <w:pPr>
        <w:spacing w:line="276" w:lineRule="auto"/>
        <w:jc w:val="both"/>
        <w:rPr>
          <w:rFonts w:ascii="Arial" w:eastAsia="Arial" w:hAnsi="Arial" w:cs="Arial"/>
          <w:b/>
          <w:i/>
          <w:sz w:val="22"/>
          <w:szCs w:val="22"/>
        </w:rPr>
      </w:pPr>
    </w:p>
    <w:p w:rsidR="00537CFB" w:rsidRDefault="0039235A">
      <w:pPr>
        <w:spacing w:line="276" w:lineRule="auto"/>
        <w:jc w:val="both"/>
        <w:rPr>
          <w:rFonts w:ascii="Arial" w:eastAsia="Arial" w:hAnsi="Arial" w:cs="Arial"/>
          <w:b/>
          <w:sz w:val="22"/>
          <w:szCs w:val="22"/>
        </w:rPr>
      </w:pPr>
      <w:r>
        <w:rPr>
          <w:rFonts w:ascii="Arial" w:eastAsia="Arial" w:hAnsi="Arial" w:cs="Arial"/>
          <w:b/>
          <w:i/>
          <w:sz w:val="22"/>
          <w:szCs w:val="22"/>
        </w:rPr>
        <w:t>Guidance specific to this assessm</w:t>
      </w:r>
      <w:r>
        <w:rPr>
          <w:rFonts w:ascii="Arial" w:eastAsia="Arial" w:hAnsi="Arial" w:cs="Arial"/>
          <w:b/>
          <w:i/>
          <w:color w:val="000000"/>
          <w:sz w:val="22"/>
          <w:szCs w:val="22"/>
        </w:rPr>
        <w:t>ent:</w:t>
      </w:r>
      <w:r>
        <w:rPr>
          <w:rFonts w:ascii="Arial" w:eastAsia="Arial" w:hAnsi="Arial" w:cs="Arial"/>
          <w:i/>
          <w:color w:val="000000"/>
          <w:sz w:val="22"/>
          <w:szCs w:val="22"/>
        </w:rPr>
        <w:t xml:space="preserve"> This will be assessed by your descriptions and explanations.</w:t>
      </w:r>
    </w:p>
    <w:p w:rsidR="00537CFB" w:rsidRDefault="00537CFB">
      <w:pPr>
        <w:rPr>
          <w:rFonts w:ascii="Arial" w:eastAsia="Arial" w:hAnsi="Arial" w:cs="Arial"/>
          <w:b/>
          <w:sz w:val="22"/>
          <w:szCs w:val="22"/>
        </w:rPr>
      </w:pPr>
    </w:p>
    <w:p w:rsidR="00537CFB" w:rsidRDefault="0039235A">
      <w:pPr>
        <w:numPr>
          <w:ilvl w:val="0"/>
          <w:numId w:val="4"/>
        </w:numPr>
        <w:spacing w:line="276" w:lineRule="auto"/>
        <w:ind w:left="0"/>
        <w:jc w:val="both"/>
        <w:rPr>
          <w:rFonts w:ascii="Arial" w:eastAsia="Arial" w:hAnsi="Arial" w:cs="Arial"/>
          <w:b/>
          <w:sz w:val="22"/>
          <w:szCs w:val="22"/>
        </w:rPr>
      </w:pPr>
      <w:r>
        <w:rPr>
          <w:rFonts w:ascii="Arial" w:eastAsia="Arial" w:hAnsi="Arial" w:cs="Arial"/>
          <w:b/>
          <w:sz w:val="22"/>
          <w:szCs w:val="22"/>
        </w:rPr>
        <w:t>Cognitive and Intellectual Skills</w:t>
      </w:r>
    </w:p>
    <w:p w:rsidR="00537CFB" w:rsidRDefault="0039235A">
      <w:pPr>
        <w:spacing w:line="276" w:lineRule="auto"/>
        <w:jc w:val="both"/>
        <w:rPr>
          <w:rFonts w:ascii="Arial" w:eastAsia="Arial" w:hAnsi="Arial" w:cs="Arial"/>
          <w:sz w:val="22"/>
          <w:szCs w:val="22"/>
        </w:rPr>
      </w:pPr>
      <w:r>
        <w:rPr>
          <w:rFonts w:ascii="Arial" w:eastAsia="Arial" w:hAnsi="Arial" w:cs="Arial"/>
          <w:sz w:val="22"/>
          <w:szCs w:val="22"/>
        </w:rP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w:t>
      </w:r>
      <w:r>
        <w:rPr>
          <w:rFonts w:ascii="Arial" w:eastAsia="Arial" w:hAnsi="Arial" w:cs="Arial"/>
          <w:sz w:val="22"/>
          <w:szCs w:val="22"/>
        </w:rPr>
        <w:lastRenderedPageBreak/>
        <w:t>able to make sound judgements and arguments using data and concepts.  Where relevant, alternative solutions and recommendations may be proposed.</w:t>
      </w:r>
    </w:p>
    <w:p w:rsidR="00537CFB" w:rsidRDefault="00537CFB">
      <w:pPr>
        <w:spacing w:line="276" w:lineRule="auto"/>
        <w:jc w:val="both"/>
        <w:rPr>
          <w:rFonts w:ascii="Arial" w:eastAsia="Arial" w:hAnsi="Arial" w:cs="Arial"/>
          <w:sz w:val="22"/>
          <w:szCs w:val="22"/>
        </w:rPr>
      </w:pPr>
    </w:p>
    <w:p w:rsidR="00537CFB" w:rsidRDefault="0039235A">
      <w:pPr>
        <w:spacing w:line="276" w:lineRule="auto"/>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b/>
          <w:i/>
          <w:color w:val="000000"/>
          <w:sz w:val="22"/>
          <w:szCs w:val="22"/>
        </w:rPr>
        <w:t>:</w:t>
      </w:r>
      <w:r>
        <w:rPr>
          <w:rFonts w:ascii="Arial" w:eastAsia="Arial" w:hAnsi="Arial" w:cs="Arial"/>
          <w:i/>
          <w:color w:val="000000"/>
          <w:sz w:val="22"/>
          <w:szCs w:val="22"/>
        </w:rPr>
        <w:t xml:space="preserve"> This will be assessed by the explanation of your system testing, evaluations, discussions, conclusions and recommendations.</w:t>
      </w:r>
    </w:p>
    <w:p w:rsidR="00537CFB" w:rsidRDefault="00537CFB">
      <w:pPr>
        <w:spacing w:line="276" w:lineRule="auto"/>
        <w:jc w:val="both"/>
        <w:rPr>
          <w:rFonts w:ascii="Arial" w:eastAsia="Arial" w:hAnsi="Arial" w:cs="Arial"/>
          <w:sz w:val="22"/>
          <w:szCs w:val="22"/>
        </w:rPr>
      </w:pPr>
    </w:p>
    <w:p w:rsidR="00537CFB" w:rsidRDefault="0039235A">
      <w:pPr>
        <w:numPr>
          <w:ilvl w:val="0"/>
          <w:numId w:val="4"/>
        </w:numPr>
        <w:spacing w:line="276" w:lineRule="auto"/>
        <w:ind w:left="0"/>
        <w:jc w:val="both"/>
        <w:rPr>
          <w:rFonts w:ascii="Arial" w:eastAsia="Arial" w:hAnsi="Arial" w:cs="Arial"/>
          <w:b/>
          <w:sz w:val="22"/>
          <w:szCs w:val="22"/>
        </w:rPr>
      </w:pPr>
      <w:r>
        <w:rPr>
          <w:rFonts w:ascii="Arial" w:eastAsia="Arial" w:hAnsi="Arial" w:cs="Arial"/>
          <w:b/>
          <w:sz w:val="22"/>
          <w:szCs w:val="22"/>
        </w:rPr>
        <w:t>Practical Skills</w:t>
      </w:r>
    </w:p>
    <w:p w:rsidR="00537CFB" w:rsidRDefault="0039235A">
      <w:pPr>
        <w:spacing w:line="276" w:lineRule="auto"/>
        <w:jc w:val="both"/>
        <w:rPr>
          <w:rFonts w:ascii="Arial" w:eastAsia="Arial" w:hAnsi="Arial" w:cs="Arial"/>
          <w:sz w:val="22"/>
          <w:szCs w:val="22"/>
        </w:rPr>
      </w:pPr>
      <w:r>
        <w:rPr>
          <w:rFonts w:ascii="Arial" w:eastAsia="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real-world artefacts, examples and cases, the application of a model within an organisation and/or benchmarking one theory or organisation against others based on stated criteria.  </w:t>
      </w:r>
    </w:p>
    <w:p w:rsidR="00537CFB" w:rsidRDefault="00537CFB">
      <w:pPr>
        <w:spacing w:line="276" w:lineRule="auto"/>
        <w:jc w:val="both"/>
        <w:rPr>
          <w:rFonts w:ascii="Arial" w:eastAsia="Arial" w:hAnsi="Arial" w:cs="Arial"/>
          <w:sz w:val="22"/>
          <w:szCs w:val="22"/>
        </w:rPr>
      </w:pPr>
    </w:p>
    <w:p w:rsidR="00537CFB" w:rsidRDefault="0039235A">
      <w:pPr>
        <w:spacing w:line="276" w:lineRule="auto"/>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w:t>
      </w:r>
      <w:r>
        <w:rPr>
          <w:rFonts w:ascii="Arial" w:eastAsia="Arial" w:hAnsi="Arial" w:cs="Arial"/>
          <w:i/>
          <w:color w:val="000000"/>
          <w:sz w:val="22"/>
          <w:szCs w:val="22"/>
        </w:rPr>
        <w:t xml:space="preserve">This will be assessed by the quality of the results of your system testing and design </w:t>
      </w:r>
      <w:r>
        <w:rPr>
          <w:rFonts w:ascii="Arial" w:eastAsia="Arial" w:hAnsi="Arial" w:cs="Arial"/>
          <w:i/>
          <w:sz w:val="22"/>
          <w:szCs w:val="22"/>
        </w:rPr>
        <w:t>adaptations</w:t>
      </w:r>
      <w:r>
        <w:rPr>
          <w:rFonts w:ascii="Arial" w:eastAsia="Arial" w:hAnsi="Arial" w:cs="Arial"/>
          <w:i/>
          <w:color w:val="000000"/>
          <w:sz w:val="22"/>
          <w:szCs w:val="22"/>
        </w:rPr>
        <w:t xml:space="preserve">. </w:t>
      </w:r>
    </w:p>
    <w:p w:rsidR="00537CFB" w:rsidRDefault="00537CFB">
      <w:pPr>
        <w:spacing w:line="276" w:lineRule="auto"/>
        <w:jc w:val="both"/>
        <w:rPr>
          <w:rFonts w:ascii="Arial" w:eastAsia="Arial" w:hAnsi="Arial" w:cs="Arial"/>
          <w:sz w:val="22"/>
          <w:szCs w:val="22"/>
        </w:rPr>
      </w:pPr>
    </w:p>
    <w:p w:rsidR="00537CFB" w:rsidRDefault="0039235A">
      <w:pPr>
        <w:numPr>
          <w:ilvl w:val="0"/>
          <w:numId w:val="4"/>
        </w:numPr>
        <w:spacing w:line="276" w:lineRule="auto"/>
        <w:ind w:left="0"/>
        <w:jc w:val="both"/>
        <w:rPr>
          <w:rFonts w:ascii="Arial" w:eastAsia="Arial" w:hAnsi="Arial" w:cs="Arial"/>
          <w:b/>
          <w:sz w:val="22"/>
          <w:szCs w:val="22"/>
        </w:rPr>
      </w:pPr>
      <w:r>
        <w:rPr>
          <w:rFonts w:ascii="Arial" w:eastAsia="Arial" w:hAnsi="Arial" w:cs="Arial"/>
          <w:b/>
          <w:sz w:val="22"/>
          <w:szCs w:val="22"/>
        </w:rPr>
        <w:t xml:space="preserve">Transferable Skills for Life and Professional Practice </w:t>
      </w:r>
    </w:p>
    <w:p w:rsidR="00537CFB" w:rsidRDefault="0039235A">
      <w:pPr>
        <w:spacing w:line="276" w:lineRule="auto"/>
        <w:jc w:val="both"/>
        <w:rPr>
          <w:rFonts w:ascii="Arial" w:eastAsia="Arial" w:hAnsi="Arial" w:cs="Arial"/>
          <w:sz w:val="22"/>
          <w:szCs w:val="22"/>
        </w:rPr>
      </w:pPr>
      <w:r>
        <w:rPr>
          <w:rFonts w:ascii="Arial" w:eastAsia="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rsidR="00537CFB" w:rsidRDefault="00537CFB">
      <w:pPr>
        <w:spacing w:line="276" w:lineRule="auto"/>
        <w:jc w:val="both"/>
        <w:rPr>
          <w:rFonts w:ascii="Arial" w:eastAsia="Arial" w:hAnsi="Arial" w:cs="Arial"/>
          <w:sz w:val="22"/>
          <w:szCs w:val="22"/>
        </w:rPr>
      </w:pPr>
    </w:p>
    <w:p w:rsidR="00537CFB" w:rsidRDefault="0039235A">
      <w:pPr>
        <w:spacing w:line="276" w:lineRule="auto"/>
        <w:jc w:val="both"/>
        <w:rPr>
          <w:rFonts w:ascii="Arial" w:eastAsia="Arial" w:hAnsi="Arial" w:cs="Arial"/>
          <w:i/>
          <w:sz w:val="22"/>
          <w:szCs w:val="22"/>
        </w:rPr>
      </w:pPr>
      <w:r>
        <w:rPr>
          <w:rFonts w:ascii="Arial" w:eastAsia="Arial" w:hAnsi="Arial" w:cs="Arial"/>
          <w:b/>
          <w:i/>
          <w:sz w:val="22"/>
          <w:szCs w:val="22"/>
        </w:rPr>
        <w:t>Guidance specific to this assessm</w:t>
      </w:r>
      <w:r>
        <w:rPr>
          <w:rFonts w:ascii="Arial" w:eastAsia="Arial" w:hAnsi="Arial" w:cs="Arial"/>
          <w:b/>
          <w:i/>
          <w:color w:val="000000"/>
          <w:sz w:val="22"/>
          <w:szCs w:val="22"/>
        </w:rPr>
        <w:t>ent:</w:t>
      </w:r>
      <w:r>
        <w:rPr>
          <w:rFonts w:ascii="Arial" w:eastAsia="Arial" w:hAnsi="Arial" w:cs="Arial"/>
          <w:i/>
          <w:color w:val="000000"/>
          <w:sz w:val="22"/>
          <w:szCs w:val="22"/>
        </w:rPr>
        <w:t xml:space="preserve"> This will be assessed by the written and presentational quality of your report including page numbering, figure quality, figure numbering and listing, writing style, punctuation, grammar and spelling. (All sections) This will also be assessed by your explanation of team working.</w:t>
      </w:r>
    </w:p>
    <w:p w:rsidR="00537CFB" w:rsidRDefault="00537CFB">
      <w:pPr>
        <w:spacing w:line="276" w:lineRule="auto"/>
        <w:jc w:val="both"/>
        <w:rPr>
          <w:rFonts w:ascii="Arial" w:eastAsia="Arial" w:hAnsi="Arial" w:cs="Arial"/>
          <w:sz w:val="22"/>
          <w:szCs w:val="22"/>
        </w:rPr>
      </w:pPr>
    </w:p>
    <w:p w:rsidR="00537CFB" w:rsidRDefault="0039235A">
      <w:pPr>
        <w:rPr>
          <w:rFonts w:ascii="Arial" w:eastAsia="Arial" w:hAnsi="Arial" w:cs="Arial"/>
          <w:b/>
          <w:sz w:val="24"/>
          <w:szCs w:val="24"/>
        </w:rPr>
      </w:pPr>
      <w:r>
        <w:br w:type="page"/>
      </w:r>
    </w:p>
    <w:p w:rsidR="00537CFB" w:rsidRDefault="0039235A">
      <w:pPr>
        <w:spacing w:line="276" w:lineRule="auto"/>
        <w:jc w:val="both"/>
        <w:rPr>
          <w:rFonts w:ascii="Arial" w:eastAsia="Arial" w:hAnsi="Arial" w:cs="Arial"/>
          <w:b/>
          <w:sz w:val="32"/>
          <w:szCs w:val="32"/>
        </w:rPr>
      </w:pPr>
      <w:r>
        <w:rPr>
          <w:rFonts w:ascii="Arial" w:eastAsia="Arial" w:hAnsi="Arial" w:cs="Arial"/>
          <w:b/>
          <w:sz w:val="32"/>
          <w:szCs w:val="32"/>
        </w:rPr>
        <w:lastRenderedPageBreak/>
        <w:t>Achieving the PLOs for IET/</w:t>
      </w:r>
      <w:proofErr w:type="spellStart"/>
      <w:r>
        <w:rPr>
          <w:rFonts w:ascii="Arial" w:eastAsia="Arial" w:hAnsi="Arial" w:cs="Arial"/>
          <w:b/>
          <w:sz w:val="32"/>
          <w:szCs w:val="32"/>
        </w:rPr>
        <w:t>IEng</w:t>
      </w:r>
      <w:proofErr w:type="spellEnd"/>
      <w:r>
        <w:rPr>
          <w:rFonts w:ascii="Arial" w:eastAsia="Arial" w:hAnsi="Arial" w:cs="Arial"/>
          <w:b/>
          <w:sz w:val="32"/>
          <w:szCs w:val="32"/>
        </w:rPr>
        <w:t xml:space="preserve"> accreditation</w:t>
      </w:r>
    </w:p>
    <w:p w:rsidR="00537CFB" w:rsidRDefault="00537CFB">
      <w:pPr>
        <w:spacing w:line="276" w:lineRule="auto"/>
        <w:jc w:val="both"/>
        <w:rPr>
          <w:rFonts w:ascii="Arial" w:eastAsia="Arial" w:hAnsi="Arial" w:cs="Arial"/>
          <w:sz w:val="22"/>
          <w:szCs w:val="22"/>
        </w:rPr>
      </w:pPr>
    </w:p>
    <w:p w:rsidR="00537CFB" w:rsidRDefault="0039235A">
      <w:pPr>
        <w:spacing w:line="276" w:lineRule="auto"/>
        <w:jc w:val="both"/>
        <w:rPr>
          <w:rFonts w:ascii="Arial" w:eastAsia="Arial" w:hAnsi="Arial" w:cs="Arial"/>
          <w:sz w:val="22"/>
          <w:szCs w:val="22"/>
        </w:rPr>
      </w:pPr>
      <w:r>
        <w:rPr>
          <w:rFonts w:ascii="Arial" w:eastAsia="Arial" w:hAnsi="Arial" w:cs="Arial"/>
          <w:sz w:val="22"/>
          <w:szCs w:val="22"/>
        </w:rPr>
        <w:t xml:space="preserve">The following PLOs have been targeted to be satisfied or partially satisfied by this assignment. Details are given below. The marking scheme on the next page will also be used to record your PLO achievements and comments will be found in the </w:t>
      </w:r>
      <w:proofErr w:type="spellStart"/>
      <w:r>
        <w:rPr>
          <w:rFonts w:ascii="Arial" w:eastAsia="Arial" w:hAnsi="Arial" w:cs="Arial"/>
          <w:sz w:val="22"/>
          <w:szCs w:val="22"/>
        </w:rPr>
        <w:t>Turnit</w:t>
      </w:r>
      <w:proofErr w:type="spellEnd"/>
      <w:r>
        <w:rPr>
          <w:rFonts w:ascii="Arial" w:eastAsia="Arial" w:hAnsi="Arial" w:cs="Arial"/>
          <w:sz w:val="22"/>
          <w:szCs w:val="22"/>
        </w:rPr>
        <w:t>-in rubric.</w:t>
      </w:r>
    </w:p>
    <w:p w:rsidR="00537CFB" w:rsidRDefault="00537CFB">
      <w:pPr>
        <w:spacing w:line="276" w:lineRule="auto"/>
        <w:jc w:val="both"/>
        <w:rPr>
          <w:rFonts w:ascii="Arial" w:eastAsia="Arial" w:hAnsi="Arial" w:cs="Arial"/>
          <w:b/>
          <w:sz w:val="22"/>
          <w:szCs w:val="22"/>
        </w:rPr>
      </w:pPr>
    </w:p>
    <w:p w:rsidR="00537CFB" w:rsidRDefault="0039235A">
      <w:pPr>
        <w:spacing w:line="276" w:lineRule="auto"/>
        <w:jc w:val="both"/>
        <w:rPr>
          <w:rFonts w:ascii="Arial" w:eastAsia="Arial" w:hAnsi="Arial" w:cs="Arial"/>
          <w:sz w:val="22"/>
          <w:szCs w:val="22"/>
        </w:rPr>
      </w:pPr>
      <w:r>
        <w:rPr>
          <w:rFonts w:ascii="Arial" w:eastAsia="Arial" w:hAnsi="Arial" w:cs="Arial"/>
          <w:b/>
          <w:sz w:val="22"/>
          <w:szCs w:val="22"/>
        </w:rPr>
        <w:t>EA2i</w:t>
      </w:r>
      <w:r>
        <w:rPr>
          <w:rFonts w:ascii="Arial" w:eastAsia="Arial" w:hAnsi="Arial" w:cs="Arial"/>
          <w:sz w:val="22"/>
          <w:szCs w:val="22"/>
        </w:rPr>
        <w:t xml:space="preserve"> - </w:t>
      </w:r>
      <w:r>
        <w:rPr>
          <w:rFonts w:ascii="Arial" w:eastAsia="Arial" w:hAnsi="Arial" w:cs="Arial"/>
          <w:i/>
          <w:sz w:val="22"/>
          <w:szCs w:val="22"/>
        </w:rPr>
        <w:t>Ability to apply quantitative methods in order to understand the performance of systems and components</w:t>
      </w:r>
      <w:r>
        <w:rPr>
          <w:rFonts w:ascii="Arial" w:eastAsia="Arial" w:hAnsi="Arial" w:cs="Arial"/>
          <w:sz w:val="22"/>
          <w:szCs w:val="22"/>
        </w:rPr>
        <w:t>. This will be satisfied by your explanations from your testing of the system.</w:t>
      </w:r>
    </w:p>
    <w:p w:rsidR="00537CFB" w:rsidRDefault="00537CFB">
      <w:pPr>
        <w:spacing w:line="276" w:lineRule="auto"/>
        <w:jc w:val="both"/>
        <w:rPr>
          <w:rFonts w:ascii="Arial" w:eastAsia="Arial" w:hAnsi="Arial" w:cs="Arial"/>
          <w:b/>
          <w:sz w:val="22"/>
          <w:szCs w:val="22"/>
        </w:rPr>
      </w:pPr>
    </w:p>
    <w:p w:rsidR="00537CFB" w:rsidRDefault="0039235A">
      <w:pPr>
        <w:spacing w:line="276" w:lineRule="auto"/>
        <w:jc w:val="both"/>
        <w:rPr>
          <w:rFonts w:ascii="Arial" w:eastAsia="Arial" w:hAnsi="Arial" w:cs="Arial"/>
          <w:sz w:val="22"/>
          <w:szCs w:val="22"/>
        </w:rPr>
      </w:pPr>
      <w:r>
        <w:rPr>
          <w:rFonts w:ascii="Arial" w:eastAsia="Arial" w:hAnsi="Arial" w:cs="Arial"/>
          <w:b/>
          <w:sz w:val="22"/>
          <w:szCs w:val="22"/>
        </w:rPr>
        <w:t>EA4i</w:t>
      </w:r>
      <w:r>
        <w:rPr>
          <w:rFonts w:ascii="Arial" w:eastAsia="Arial" w:hAnsi="Arial" w:cs="Arial"/>
          <w:sz w:val="22"/>
          <w:szCs w:val="22"/>
        </w:rPr>
        <w:t xml:space="preserve"> - </w:t>
      </w:r>
      <w:r>
        <w:rPr>
          <w:rFonts w:ascii="Arial" w:eastAsia="Arial" w:hAnsi="Arial" w:cs="Arial"/>
          <w:i/>
          <w:sz w:val="22"/>
          <w:szCs w:val="22"/>
        </w:rPr>
        <w:t>Ability to apply an integrated or systems approach to engineering problems through know-how of the relevant technologies and their application</w:t>
      </w:r>
      <w:r>
        <w:rPr>
          <w:rFonts w:ascii="Arial" w:eastAsia="Arial" w:hAnsi="Arial" w:cs="Arial"/>
          <w:sz w:val="22"/>
          <w:szCs w:val="22"/>
        </w:rPr>
        <w:t>. This will be satisfied by your explanation of the integrated system and the improvements made to the system.</w:t>
      </w:r>
    </w:p>
    <w:p w:rsidR="00537CFB" w:rsidRDefault="00537CFB">
      <w:pPr>
        <w:spacing w:line="276" w:lineRule="auto"/>
        <w:jc w:val="both"/>
        <w:rPr>
          <w:rFonts w:ascii="Arial" w:eastAsia="Arial" w:hAnsi="Arial" w:cs="Arial"/>
          <w:b/>
          <w:sz w:val="22"/>
          <w:szCs w:val="22"/>
        </w:rPr>
      </w:pPr>
    </w:p>
    <w:p w:rsidR="00537CFB" w:rsidRDefault="0039235A">
      <w:pPr>
        <w:spacing w:line="276" w:lineRule="auto"/>
        <w:jc w:val="both"/>
        <w:rPr>
          <w:rFonts w:ascii="Arial" w:eastAsia="Arial" w:hAnsi="Arial" w:cs="Arial"/>
          <w:sz w:val="22"/>
          <w:szCs w:val="22"/>
        </w:rPr>
      </w:pPr>
      <w:r>
        <w:rPr>
          <w:rFonts w:ascii="Arial" w:eastAsia="Arial" w:hAnsi="Arial" w:cs="Arial"/>
          <w:b/>
          <w:sz w:val="22"/>
          <w:szCs w:val="22"/>
        </w:rPr>
        <w:t>D4i</w:t>
      </w:r>
      <w:r>
        <w:rPr>
          <w:rFonts w:ascii="Arial" w:eastAsia="Arial" w:hAnsi="Arial" w:cs="Arial"/>
          <w:sz w:val="22"/>
          <w:szCs w:val="22"/>
        </w:rPr>
        <w:t xml:space="preserve"> - </w:t>
      </w:r>
      <w:r>
        <w:rPr>
          <w:rFonts w:ascii="Arial" w:eastAsia="Arial" w:hAnsi="Arial" w:cs="Arial"/>
          <w:i/>
          <w:sz w:val="22"/>
          <w:szCs w:val="22"/>
        </w:rPr>
        <w:t xml:space="preserve">Apply problem-solving skills, technical knowledge and understanding to create or adapt design solutions that are fit for purpose including operation, maintenance, reliability </w:t>
      </w:r>
      <w:proofErr w:type="gramStart"/>
      <w:r>
        <w:rPr>
          <w:rFonts w:ascii="Arial" w:eastAsia="Arial" w:hAnsi="Arial" w:cs="Arial"/>
          <w:i/>
          <w:sz w:val="22"/>
          <w:szCs w:val="22"/>
        </w:rPr>
        <w:t>etc</w:t>
      </w:r>
      <w:r>
        <w:rPr>
          <w:rFonts w:ascii="Arial" w:eastAsia="Arial" w:hAnsi="Arial" w:cs="Arial"/>
          <w:sz w:val="22"/>
          <w:szCs w:val="22"/>
        </w:rPr>
        <w:t>..</w:t>
      </w:r>
      <w:proofErr w:type="gramEnd"/>
      <w:r>
        <w:rPr>
          <w:rFonts w:ascii="Arial" w:eastAsia="Arial" w:hAnsi="Arial" w:cs="Arial"/>
          <w:sz w:val="22"/>
          <w:szCs w:val="22"/>
        </w:rPr>
        <w:t xml:space="preserve"> This will be satisfied by your design adaptation and explanation of maintenance and reliability including recommendation implemented.</w:t>
      </w:r>
    </w:p>
    <w:p w:rsidR="00537CFB" w:rsidRDefault="00537CFB">
      <w:pPr>
        <w:spacing w:line="276" w:lineRule="auto"/>
        <w:jc w:val="both"/>
        <w:rPr>
          <w:rFonts w:ascii="Arial" w:eastAsia="Arial" w:hAnsi="Arial" w:cs="Arial"/>
          <w:b/>
          <w:sz w:val="22"/>
          <w:szCs w:val="22"/>
        </w:rPr>
      </w:pPr>
    </w:p>
    <w:p w:rsidR="00537CFB" w:rsidRDefault="0039235A">
      <w:pPr>
        <w:spacing w:line="276" w:lineRule="auto"/>
        <w:jc w:val="both"/>
        <w:rPr>
          <w:rFonts w:ascii="Arial" w:eastAsia="Arial" w:hAnsi="Arial" w:cs="Arial"/>
          <w:sz w:val="22"/>
          <w:szCs w:val="22"/>
        </w:rPr>
      </w:pPr>
      <w:r>
        <w:rPr>
          <w:rFonts w:ascii="Arial" w:eastAsia="Arial" w:hAnsi="Arial" w:cs="Arial"/>
          <w:b/>
          <w:sz w:val="22"/>
          <w:szCs w:val="22"/>
        </w:rPr>
        <w:t xml:space="preserve">ET6i </w:t>
      </w:r>
      <w:r>
        <w:rPr>
          <w:rFonts w:ascii="Arial" w:eastAsia="Arial" w:hAnsi="Arial" w:cs="Arial"/>
          <w:sz w:val="22"/>
          <w:szCs w:val="22"/>
        </w:rPr>
        <w:t xml:space="preserve">- </w:t>
      </w:r>
      <w:r>
        <w:rPr>
          <w:rFonts w:ascii="Arial" w:eastAsia="Arial" w:hAnsi="Arial" w:cs="Arial"/>
          <w:i/>
          <w:sz w:val="22"/>
          <w:szCs w:val="22"/>
        </w:rPr>
        <w:t>Awareness of risk issues, including health &amp; safety, environmental and commercial risk</w:t>
      </w:r>
      <w:r>
        <w:rPr>
          <w:rFonts w:ascii="Arial" w:eastAsia="Arial" w:hAnsi="Arial" w:cs="Arial"/>
          <w:sz w:val="22"/>
          <w:szCs w:val="22"/>
        </w:rPr>
        <w:t>. This will be partially satisfied by your investigations into the health and safety issues of the system.</w:t>
      </w:r>
    </w:p>
    <w:p w:rsidR="00537CFB" w:rsidRDefault="00537CFB">
      <w:pPr>
        <w:spacing w:line="276" w:lineRule="auto"/>
        <w:jc w:val="both"/>
        <w:rPr>
          <w:rFonts w:ascii="Arial" w:eastAsia="Arial" w:hAnsi="Arial" w:cs="Arial"/>
          <w:b/>
          <w:sz w:val="22"/>
          <w:szCs w:val="22"/>
        </w:rPr>
      </w:pPr>
    </w:p>
    <w:p w:rsidR="00537CFB" w:rsidRDefault="0039235A">
      <w:pPr>
        <w:spacing w:line="276" w:lineRule="auto"/>
        <w:jc w:val="both"/>
        <w:rPr>
          <w:rFonts w:ascii="Arial" w:eastAsia="Arial" w:hAnsi="Arial" w:cs="Arial"/>
          <w:sz w:val="22"/>
          <w:szCs w:val="22"/>
        </w:rPr>
      </w:pPr>
      <w:r>
        <w:rPr>
          <w:rFonts w:ascii="Arial" w:eastAsia="Arial" w:hAnsi="Arial" w:cs="Arial"/>
          <w:b/>
          <w:sz w:val="22"/>
          <w:szCs w:val="22"/>
        </w:rPr>
        <w:t xml:space="preserve">EP7i </w:t>
      </w:r>
      <w:r>
        <w:rPr>
          <w:rFonts w:ascii="Arial" w:eastAsia="Arial" w:hAnsi="Arial" w:cs="Arial"/>
          <w:sz w:val="22"/>
          <w:szCs w:val="22"/>
        </w:rPr>
        <w:t xml:space="preserve">- </w:t>
      </w:r>
      <w:r>
        <w:rPr>
          <w:rFonts w:ascii="Arial" w:eastAsia="Arial" w:hAnsi="Arial" w:cs="Arial"/>
          <w:i/>
          <w:sz w:val="22"/>
          <w:szCs w:val="22"/>
        </w:rPr>
        <w:t>Awareness of team roles and the ability to work as a member of an engineering team</w:t>
      </w:r>
      <w:r>
        <w:rPr>
          <w:rFonts w:ascii="Arial" w:eastAsia="Arial" w:hAnsi="Arial" w:cs="Arial"/>
          <w:sz w:val="22"/>
          <w:szCs w:val="22"/>
        </w:rPr>
        <w:t>. This will be satisfied by your explanation of team working.</w:t>
      </w:r>
    </w:p>
    <w:p w:rsidR="00537CFB" w:rsidRDefault="00537CFB">
      <w:pPr>
        <w:jc w:val="both"/>
        <w:rPr>
          <w:rFonts w:ascii="Arial" w:eastAsia="Arial" w:hAnsi="Arial" w:cs="Arial"/>
          <w:sz w:val="22"/>
          <w:szCs w:val="22"/>
        </w:rPr>
      </w:pPr>
    </w:p>
    <w:p w:rsidR="00537CFB" w:rsidRDefault="0039235A">
      <w:r>
        <w:br w:type="page"/>
      </w:r>
    </w:p>
    <w:tbl>
      <w:tblPr>
        <w:tblStyle w:val="af"/>
        <w:tblW w:w="103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13"/>
      </w:tblGrid>
      <w:tr w:rsidR="00537CFB">
        <w:trPr>
          <w:jc w:val="center"/>
        </w:trPr>
        <w:tc>
          <w:tcPr>
            <w:tcW w:w="10313" w:type="dxa"/>
            <w:shd w:val="clear" w:color="auto" w:fill="BFBFBF"/>
          </w:tcPr>
          <w:p w:rsidR="00537CFB" w:rsidRDefault="0039235A">
            <w:pPr>
              <w:rPr>
                <w:rFonts w:ascii="Arial" w:eastAsia="Arial" w:hAnsi="Arial" w:cs="Arial"/>
              </w:rPr>
            </w:pPr>
            <w:r>
              <w:rPr>
                <w:rFonts w:ascii="Arial" w:eastAsia="Arial" w:hAnsi="Arial" w:cs="Arial"/>
                <w:b/>
                <w:smallCaps/>
                <w:sz w:val="40"/>
                <w:szCs w:val="40"/>
              </w:rPr>
              <w:lastRenderedPageBreak/>
              <w:t xml:space="preserve">     STUDENT FEEDBACK FORM</w:t>
            </w:r>
          </w:p>
        </w:tc>
      </w:tr>
    </w:tbl>
    <w:p w:rsidR="00537CFB" w:rsidRDefault="00537CFB">
      <w:pPr>
        <w:rPr>
          <w:rFonts w:ascii="Arial" w:eastAsia="Arial" w:hAnsi="Arial" w:cs="Arial"/>
        </w:rPr>
      </w:pPr>
    </w:p>
    <w:p w:rsidR="00537CFB" w:rsidRDefault="0039235A">
      <w:pPr>
        <w:pBdr>
          <w:top w:val="nil"/>
          <w:left w:val="nil"/>
          <w:bottom w:val="nil"/>
          <w:right w:val="nil"/>
          <w:between w:val="nil"/>
        </w:pBdr>
        <w:tabs>
          <w:tab w:val="left" w:pos="720"/>
          <w:tab w:val="left" w:pos="1440"/>
        </w:tabs>
        <w:jc w:val="both"/>
        <w:rPr>
          <w:rFonts w:ascii="Arial" w:eastAsia="Arial" w:hAnsi="Arial" w:cs="Arial"/>
          <w:color w:val="000000"/>
        </w:rPr>
      </w:pPr>
      <w:r>
        <w:rPr>
          <w:rFonts w:ascii="Arial" w:eastAsia="Arial" w:hAnsi="Arial" w:cs="Arial"/>
          <w:color w:val="000000"/>
        </w:rPr>
        <w:t xml:space="preserve">This section details the </w:t>
      </w:r>
      <w:r>
        <w:rPr>
          <w:rFonts w:ascii="Arial" w:eastAsia="Arial" w:hAnsi="Arial" w:cs="Arial"/>
          <w:i/>
          <w:color w:val="000000"/>
        </w:rPr>
        <w:t>extent</w:t>
      </w:r>
      <w:r>
        <w:rPr>
          <w:rFonts w:ascii="Arial" w:eastAsia="Arial" w:hAnsi="Arial" w:cs="Arial"/>
          <w:color w:val="00000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537CFB" w:rsidRDefault="00537CFB">
      <w:pPr>
        <w:pBdr>
          <w:top w:val="nil"/>
          <w:left w:val="nil"/>
          <w:bottom w:val="nil"/>
          <w:right w:val="nil"/>
          <w:between w:val="nil"/>
        </w:pBdr>
        <w:tabs>
          <w:tab w:val="left" w:pos="720"/>
          <w:tab w:val="left" w:pos="1440"/>
        </w:tabs>
        <w:jc w:val="both"/>
        <w:rPr>
          <w:rFonts w:ascii="Arial" w:eastAsia="Arial" w:hAnsi="Arial" w:cs="Arial"/>
          <w:color w:val="000000"/>
        </w:rPr>
      </w:pPr>
    </w:p>
    <w:tbl>
      <w:tblPr>
        <w:tblStyle w:val="af0"/>
        <w:tblW w:w="10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04"/>
        <w:gridCol w:w="951"/>
      </w:tblGrid>
      <w:tr w:rsidR="00537CFB">
        <w:trPr>
          <w:trHeight w:val="1002"/>
        </w:trPr>
        <w:tc>
          <w:tcPr>
            <w:tcW w:w="9504" w:type="dxa"/>
            <w:tcBorders>
              <w:top w:val="single" w:sz="4" w:space="0" w:color="000000"/>
              <w:left w:val="single" w:sz="4" w:space="0" w:color="000000"/>
              <w:right w:val="single" w:sz="4" w:space="0" w:color="000000"/>
            </w:tcBorders>
            <w:shd w:val="clear" w:color="auto" w:fill="BFBFBF"/>
            <w:vAlign w:val="center"/>
          </w:tcPr>
          <w:p w:rsidR="00537CFB" w:rsidRDefault="0039235A">
            <w:pPr>
              <w:rPr>
                <w:rFonts w:ascii="Arial" w:eastAsia="Arial" w:hAnsi="Arial" w:cs="Arial"/>
                <w:b/>
                <w:sz w:val="22"/>
                <w:szCs w:val="22"/>
              </w:rPr>
            </w:pPr>
            <w:r>
              <w:rPr>
                <w:rFonts w:ascii="Arial" w:eastAsia="Arial" w:hAnsi="Arial" w:cs="Arial"/>
                <w:b/>
                <w:sz w:val="22"/>
                <w:szCs w:val="22"/>
              </w:rPr>
              <w:t xml:space="preserve">Generic Assessment Criteria </w:t>
            </w:r>
          </w:p>
        </w:tc>
        <w:tc>
          <w:tcPr>
            <w:tcW w:w="951" w:type="dxa"/>
            <w:tcBorders>
              <w:top w:val="single" w:sz="4" w:space="0" w:color="000000"/>
              <w:left w:val="single" w:sz="4" w:space="0" w:color="000000"/>
              <w:right w:val="single" w:sz="4" w:space="0" w:color="000000"/>
            </w:tcBorders>
            <w:shd w:val="clear" w:color="auto" w:fill="BFBFBF"/>
          </w:tcPr>
          <w:p w:rsidR="00537CFB" w:rsidRDefault="0039235A">
            <w:pPr>
              <w:ind w:right="113"/>
              <w:jc w:val="center"/>
              <w:rPr>
                <w:rFonts w:ascii="Arial" w:eastAsia="Arial" w:hAnsi="Arial" w:cs="Arial"/>
                <w:b/>
                <w:sz w:val="18"/>
                <w:szCs w:val="18"/>
              </w:rPr>
            </w:pPr>
            <w:r>
              <w:rPr>
                <w:rFonts w:ascii="Arial" w:eastAsia="Arial" w:hAnsi="Arial" w:cs="Arial"/>
                <w:b/>
                <w:sz w:val="18"/>
                <w:szCs w:val="18"/>
              </w:rPr>
              <w:t>Marks available</w:t>
            </w:r>
          </w:p>
        </w:tc>
      </w:tr>
      <w:tr w:rsidR="00537CFB">
        <w:trPr>
          <w:trHeight w:val="492"/>
        </w:trPr>
        <w:tc>
          <w:tcPr>
            <w:tcW w:w="9504" w:type="dxa"/>
            <w:tcBorders>
              <w:top w:val="single" w:sz="4" w:space="0" w:color="000000"/>
              <w:left w:val="single" w:sz="4" w:space="0" w:color="000000"/>
              <w:right w:val="single" w:sz="4" w:space="0" w:color="000000"/>
            </w:tcBorders>
            <w:shd w:val="clear" w:color="auto" w:fill="D9D9D9"/>
            <w:vAlign w:val="center"/>
          </w:tcPr>
          <w:p w:rsidR="00537CFB" w:rsidRDefault="0039235A">
            <w:pPr>
              <w:spacing w:line="276" w:lineRule="auto"/>
              <w:rPr>
                <w:rFonts w:ascii="Arial" w:eastAsia="Arial" w:hAnsi="Arial" w:cs="Arial"/>
              </w:rPr>
            </w:pPr>
            <w:r>
              <w:rPr>
                <w:rFonts w:ascii="Arial" w:eastAsia="Arial" w:hAnsi="Arial" w:cs="Arial"/>
                <w:b/>
              </w:rPr>
              <w:t>1. Engagement with Literature Skills</w:t>
            </w:r>
          </w:p>
        </w:tc>
        <w:tc>
          <w:tcPr>
            <w:tcW w:w="951" w:type="dxa"/>
            <w:tcBorders>
              <w:top w:val="single" w:sz="4" w:space="0" w:color="000000"/>
              <w:left w:val="single" w:sz="4" w:space="0" w:color="000000"/>
              <w:right w:val="single" w:sz="4" w:space="0" w:color="000000"/>
            </w:tcBorders>
            <w:shd w:val="clear" w:color="auto" w:fill="D9D9D9"/>
          </w:tcPr>
          <w:p w:rsidR="00537CFB" w:rsidRDefault="00537CFB">
            <w:pPr>
              <w:jc w:val="center"/>
              <w:rPr>
                <w:rFonts w:ascii="Arial" w:eastAsia="Arial" w:hAnsi="Arial" w:cs="Arial"/>
                <w:sz w:val="32"/>
                <w:szCs w:val="32"/>
              </w:rPr>
            </w:pPr>
          </w:p>
        </w:tc>
      </w:tr>
      <w:tr w:rsidR="00537CFB">
        <w:trPr>
          <w:trHeight w:val="1406"/>
        </w:trPr>
        <w:tc>
          <w:tcPr>
            <w:tcW w:w="9504" w:type="dxa"/>
            <w:tcBorders>
              <w:top w:val="single" w:sz="4" w:space="0" w:color="000000"/>
              <w:left w:val="single" w:sz="4" w:space="0" w:color="000000"/>
              <w:right w:val="single" w:sz="4" w:space="0" w:color="000000"/>
            </w:tcBorders>
            <w:vAlign w:val="center"/>
          </w:tcPr>
          <w:p w:rsidR="00537CFB" w:rsidRDefault="0039235A">
            <w:pPr>
              <w:spacing w:line="276" w:lineRule="auto"/>
              <w:rPr>
                <w:rFonts w:ascii="Arial" w:eastAsia="Arial" w:hAnsi="Arial" w:cs="Arial"/>
              </w:rPr>
            </w:pPr>
            <w:r>
              <w:rPr>
                <w:rFonts w:ascii="Arial" w:eastAsia="Arial" w:hAnsi="Arial" w:cs="Arial"/>
                <w:color w:val="000000"/>
              </w:rPr>
              <w:t xml:space="preserve"> </w:t>
            </w:r>
          </w:p>
        </w:tc>
        <w:tc>
          <w:tcPr>
            <w:tcW w:w="951" w:type="dxa"/>
            <w:tcBorders>
              <w:top w:val="single" w:sz="4" w:space="0" w:color="000000"/>
              <w:left w:val="single" w:sz="4" w:space="0" w:color="000000"/>
              <w:right w:val="single" w:sz="4" w:space="0" w:color="000000"/>
            </w:tcBorders>
            <w:vAlign w:val="center"/>
          </w:tcPr>
          <w:p w:rsidR="00537CFB" w:rsidRDefault="0039235A">
            <w:pPr>
              <w:jc w:val="center"/>
              <w:rPr>
                <w:rFonts w:ascii="Arial" w:eastAsia="Arial" w:hAnsi="Arial" w:cs="Arial"/>
                <w:sz w:val="32"/>
                <w:szCs w:val="32"/>
              </w:rPr>
            </w:pPr>
            <w:r>
              <w:rPr>
                <w:rFonts w:ascii="Arial" w:eastAsia="Arial" w:hAnsi="Arial" w:cs="Arial"/>
                <w:sz w:val="32"/>
                <w:szCs w:val="32"/>
              </w:rPr>
              <w:t>20</w:t>
            </w:r>
          </w:p>
        </w:tc>
      </w:tr>
      <w:tr w:rsidR="00537CFB">
        <w:trPr>
          <w:trHeight w:val="450"/>
        </w:trPr>
        <w:tc>
          <w:tcPr>
            <w:tcW w:w="9504" w:type="dxa"/>
            <w:tcBorders>
              <w:top w:val="single" w:sz="4" w:space="0" w:color="000000"/>
              <w:left w:val="single" w:sz="4" w:space="0" w:color="000000"/>
              <w:right w:val="single" w:sz="4" w:space="0" w:color="000000"/>
            </w:tcBorders>
            <w:shd w:val="clear" w:color="auto" w:fill="D9D9D9"/>
            <w:vAlign w:val="center"/>
          </w:tcPr>
          <w:p w:rsidR="00537CFB" w:rsidRDefault="0039235A">
            <w:pPr>
              <w:spacing w:line="276" w:lineRule="auto"/>
              <w:rPr>
                <w:rFonts w:ascii="Arial" w:eastAsia="Arial" w:hAnsi="Arial" w:cs="Arial"/>
              </w:rPr>
            </w:pPr>
            <w:r>
              <w:rPr>
                <w:rFonts w:ascii="Arial" w:eastAsia="Arial" w:hAnsi="Arial" w:cs="Arial"/>
                <w:b/>
              </w:rPr>
              <w:t>2. Knowledge and Understanding Skills</w:t>
            </w:r>
          </w:p>
        </w:tc>
        <w:tc>
          <w:tcPr>
            <w:tcW w:w="951" w:type="dxa"/>
            <w:tcBorders>
              <w:top w:val="single" w:sz="4" w:space="0" w:color="000000"/>
              <w:left w:val="single" w:sz="4" w:space="0" w:color="000000"/>
              <w:right w:val="single" w:sz="4" w:space="0" w:color="000000"/>
            </w:tcBorders>
            <w:shd w:val="clear" w:color="auto" w:fill="D9D9D9"/>
            <w:vAlign w:val="center"/>
          </w:tcPr>
          <w:p w:rsidR="00537CFB" w:rsidRDefault="00537CFB">
            <w:pPr>
              <w:jc w:val="center"/>
              <w:rPr>
                <w:rFonts w:ascii="Arial" w:eastAsia="Arial" w:hAnsi="Arial" w:cs="Arial"/>
                <w:sz w:val="32"/>
                <w:szCs w:val="32"/>
              </w:rPr>
            </w:pPr>
          </w:p>
        </w:tc>
      </w:tr>
      <w:tr w:rsidR="00537CFB">
        <w:trPr>
          <w:trHeight w:val="2022"/>
        </w:trPr>
        <w:tc>
          <w:tcPr>
            <w:tcW w:w="9504" w:type="dxa"/>
            <w:tcBorders>
              <w:top w:val="single" w:sz="4" w:space="0" w:color="000000"/>
              <w:left w:val="single" w:sz="4" w:space="0" w:color="000000"/>
              <w:right w:val="single" w:sz="4" w:space="0" w:color="000000"/>
            </w:tcBorders>
            <w:vAlign w:val="center"/>
          </w:tcPr>
          <w:p w:rsidR="00537CFB" w:rsidRDefault="0039235A">
            <w:pPr>
              <w:spacing w:line="276" w:lineRule="auto"/>
              <w:rPr>
                <w:rFonts w:ascii="Arial" w:eastAsia="Arial" w:hAnsi="Arial" w:cs="Arial"/>
                <w:b/>
                <w:i/>
                <w:color w:val="000000"/>
              </w:rPr>
            </w:pPr>
            <w:r>
              <w:rPr>
                <w:rFonts w:ascii="Arial" w:eastAsia="Arial" w:hAnsi="Arial" w:cs="Arial"/>
                <w:color w:val="000000"/>
              </w:rPr>
              <w:t xml:space="preserve"> </w:t>
            </w:r>
          </w:p>
        </w:tc>
        <w:tc>
          <w:tcPr>
            <w:tcW w:w="951" w:type="dxa"/>
            <w:tcBorders>
              <w:top w:val="single" w:sz="4" w:space="0" w:color="000000"/>
              <w:left w:val="single" w:sz="4" w:space="0" w:color="000000"/>
              <w:right w:val="single" w:sz="4" w:space="0" w:color="000000"/>
            </w:tcBorders>
            <w:vAlign w:val="center"/>
          </w:tcPr>
          <w:p w:rsidR="00537CFB" w:rsidRDefault="0039235A">
            <w:pPr>
              <w:jc w:val="center"/>
              <w:rPr>
                <w:rFonts w:ascii="Arial" w:eastAsia="Arial" w:hAnsi="Arial" w:cs="Arial"/>
                <w:sz w:val="32"/>
                <w:szCs w:val="32"/>
              </w:rPr>
            </w:pPr>
            <w:r>
              <w:rPr>
                <w:rFonts w:ascii="Arial" w:eastAsia="Arial" w:hAnsi="Arial" w:cs="Arial"/>
                <w:sz w:val="32"/>
                <w:szCs w:val="32"/>
              </w:rPr>
              <w:t>20</w:t>
            </w:r>
          </w:p>
        </w:tc>
      </w:tr>
      <w:tr w:rsidR="00537CFB">
        <w:trPr>
          <w:trHeight w:val="450"/>
        </w:trPr>
        <w:tc>
          <w:tcPr>
            <w:tcW w:w="9504" w:type="dxa"/>
            <w:tcBorders>
              <w:top w:val="single" w:sz="4" w:space="0" w:color="000000"/>
              <w:left w:val="single" w:sz="4" w:space="0" w:color="000000"/>
              <w:right w:val="single" w:sz="4" w:space="0" w:color="000000"/>
            </w:tcBorders>
            <w:shd w:val="clear" w:color="auto" w:fill="D9D9D9"/>
            <w:vAlign w:val="center"/>
          </w:tcPr>
          <w:p w:rsidR="00537CFB" w:rsidRDefault="0039235A">
            <w:pPr>
              <w:spacing w:line="276" w:lineRule="auto"/>
              <w:rPr>
                <w:rFonts w:ascii="Arial" w:eastAsia="Arial" w:hAnsi="Arial" w:cs="Arial"/>
                <w:color w:val="000000"/>
              </w:rPr>
            </w:pPr>
            <w:r>
              <w:rPr>
                <w:rFonts w:ascii="Arial" w:eastAsia="Arial" w:hAnsi="Arial" w:cs="Arial"/>
                <w:b/>
                <w:color w:val="000000"/>
              </w:rPr>
              <w:t>3. Cognitive and Intellectual Skills</w:t>
            </w:r>
          </w:p>
        </w:tc>
        <w:tc>
          <w:tcPr>
            <w:tcW w:w="951" w:type="dxa"/>
            <w:tcBorders>
              <w:top w:val="single" w:sz="4" w:space="0" w:color="000000"/>
              <w:left w:val="single" w:sz="4" w:space="0" w:color="000000"/>
              <w:right w:val="single" w:sz="4" w:space="0" w:color="000000"/>
            </w:tcBorders>
            <w:shd w:val="clear" w:color="auto" w:fill="D9D9D9"/>
            <w:vAlign w:val="center"/>
          </w:tcPr>
          <w:p w:rsidR="00537CFB" w:rsidRDefault="00537CFB">
            <w:pPr>
              <w:jc w:val="center"/>
              <w:rPr>
                <w:rFonts w:ascii="Arial" w:eastAsia="Arial" w:hAnsi="Arial" w:cs="Arial"/>
                <w:sz w:val="32"/>
                <w:szCs w:val="32"/>
              </w:rPr>
            </w:pPr>
          </w:p>
        </w:tc>
      </w:tr>
      <w:tr w:rsidR="00537CFB">
        <w:trPr>
          <w:trHeight w:val="1430"/>
        </w:trPr>
        <w:tc>
          <w:tcPr>
            <w:tcW w:w="9504" w:type="dxa"/>
            <w:tcBorders>
              <w:top w:val="single" w:sz="4" w:space="0" w:color="000000"/>
              <w:left w:val="single" w:sz="4" w:space="0" w:color="000000"/>
              <w:right w:val="single" w:sz="4" w:space="0" w:color="000000"/>
            </w:tcBorders>
            <w:vAlign w:val="center"/>
          </w:tcPr>
          <w:p w:rsidR="00537CFB" w:rsidRDefault="0039235A">
            <w:pPr>
              <w:spacing w:line="276" w:lineRule="auto"/>
              <w:rPr>
                <w:rFonts w:ascii="Arial" w:eastAsia="Arial" w:hAnsi="Arial" w:cs="Arial"/>
                <w:color w:val="000000"/>
              </w:rPr>
            </w:pPr>
            <w:r>
              <w:rPr>
                <w:rFonts w:ascii="Arial" w:eastAsia="Arial" w:hAnsi="Arial" w:cs="Arial"/>
                <w:color w:val="000000"/>
              </w:rPr>
              <w:t xml:space="preserve"> </w:t>
            </w:r>
          </w:p>
        </w:tc>
        <w:tc>
          <w:tcPr>
            <w:tcW w:w="951" w:type="dxa"/>
            <w:tcBorders>
              <w:top w:val="single" w:sz="4" w:space="0" w:color="000000"/>
              <w:left w:val="single" w:sz="4" w:space="0" w:color="000000"/>
              <w:right w:val="single" w:sz="4" w:space="0" w:color="000000"/>
            </w:tcBorders>
            <w:vAlign w:val="center"/>
          </w:tcPr>
          <w:p w:rsidR="00537CFB" w:rsidRDefault="0039235A">
            <w:pPr>
              <w:jc w:val="center"/>
              <w:rPr>
                <w:rFonts w:ascii="Arial" w:eastAsia="Arial" w:hAnsi="Arial" w:cs="Arial"/>
                <w:sz w:val="32"/>
                <w:szCs w:val="32"/>
              </w:rPr>
            </w:pPr>
            <w:r>
              <w:rPr>
                <w:rFonts w:ascii="Arial" w:eastAsia="Arial" w:hAnsi="Arial" w:cs="Arial"/>
                <w:sz w:val="32"/>
                <w:szCs w:val="32"/>
              </w:rPr>
              <w:t>20</w:t>
            </w:r>
          </w:p>
        </w:tc>
      </w:tr>
      <w:tr w:rsidR="00537CFB">
        <w:trPr>
          <w:trHeight w:val="450"/>
        </w:trPr>
        <w:tc>
          <w:tcPr>
            <w:tcW w:w="9504" w:type="dxa"/>
            <w:tcBorders>
              <w:top w:val="single" w:sz="4" w:space="0" w:color="000000"/>
              <w:left w:val="single" w:sz="4" w:space="0" w:color="000000"/>
              <w:right w:val="single" w:sz="4" w:space="0" w:color="000000"/>
            </w:tcBorders>
            <w:shd w:val="clear" w:color="auto" w:fill="D9D9D9"/>
            <w:vAlign w:val="center"/>
          </w:tcPr>
          <w:p w:rsidR="00537CFB" w:rsidRDefault="0039235A">
            <w:pPr>
              <w:spacing w:line="276" w:lineRule="auto"/>
              <w:rPr>
                <w:rFonts w:ascii="Arial" w:eastAsia="Arial" w:hAnsi="Arial" w:cs="Arial"/>
                <w:color w:val="000000"/>
              </w:rPr>
            </w:pPr>
            <w:r>
              <w:rPr>
                <w:rFonts w:ascii="Arial" w:eastAsia="Arial" w:hAnsi="Arial" w:cs="Arial"/>
                <w:b/>
                <w:color w:val="000000"/>
              </w:rPr>
              <w:t>4. Practical Application Skills</w:t>
            </w:r>
          </w:p>
        </w:tc>
        <w:tc>
          <w:tcPr>
            <w:tcW w:w="951" w:type="dxa"/>
            <w:tcBorders>
              <w:top w:val="single" w:sz="4" w:space="0" w:color="000000"/>
              <w:left w:val="single" w:sz="4" w:space="0" w:color="000000"/>
              <w:right w:val="single" w:sz="4" w:space="0" w:color="000000"/>
            </w:tcBorders>
            <w:shd w:val="clear" w:color="auto" w:fill="D9D9D9"/>
            <w:vAlign w:val="center"/>
          </w:tcPr>
          <w:p w:rsidR="00537CFB" w:rsidRDefault="00537CFB">
            <w:pPr>
              <w:jc w:val="center"/>
              <w:rPr>
                <w:rFonts w:ascii="Arial" w:eastAsia="Arial" w:hAnsi="Arial" w:cs="Arial"/>
                <w:sz w:val="32"/>
                <w:szCs w:val="32"/>
              </w:rPr>
            </w:pPr>
          </w:p>
        </w:tc>
      </w:tr>
      <w:tr w:rsidR="00537CFB">
        <w:trPr>
          <w:trHeight w:val="1324"/>
        </w:trPr>
        <w:tc>
          <w:tcPr>
            <w:tcW w:w="9504" w:type="dxa"/>
            <w:tcBorders>
              <w:top w:val="single" w:sz="4" w:space="0" w:color="000000"/>
              <w:left w:val="single" w:sz="4" w:space="0" w:color="000000"/>
              <w:right w:val="single" w:sz="4" w:space="0" w:color="000000"/>
            </w:tcBorders>
            <w:vAlign w:val="center"/>
          </w:tcPr>
          <w:p w:rsidR="00537CFB" w:rsidRDefault="00537CFB">
            <w:pPr>
              <w:spacing w:line="276" w:lineRule="auto"/>
              <w:rPr>
                <w:rFonts w:ascii="Arial" w:eastAsia="Arial" w:hAnsi="Arial" w:cs="Arial"/>
                <w:color w:val="000000"/>
              </w:rPr>
            </w:pPr>
          </w:p>
          <w:p w:rsidR="00537CFB" w:rsidRDefault="00537CFB">
            <w:pPr>
              <w:spacing w:line="276" w:lineRule="auto"/>
              <w:rPr>
                <w:rFonts w:ascii="Arial" w:eastAsia="Arial" w:hAnsi="Arial" w:cs="Arial"/>
                <w:i/>
                <w:color w:val="000000"/>
              </w:rPr>
            </w:pPr>
          </w:p>
        </w:tc>
        <w:tc>
          <w:tcPr>
            <w:tcW w:w="951" w:type="dxa"/>
            <w:tcBorders>
              <w:top w:val="single" w:sz="4" w:space="0" w:color="000000"/>
              <w:left w:val="single" w:sz="4" w:space="0" w:color="000000"/>
              <w:right w:val="single" w:sz="4" w:space="0" w:color="000000"/>
            </w:tcBorders>
            <w:vAlign w:val="center"/>
          </w:tcPr>
          <w:p w:rsidR="00537CFB" w:rsidRDefault="0039235A">
            <w:pPr>
              <w:jc w:val="center"/>
              <w:rPr>
                <w:rFonts w:ascii="Arial" w:eastAsia="Arial" w:hAnsi="Arial" w:cs="Arial"/>
                <w:sz w:val="32"/>
                <w:szCs w:val="32"/>
              </w:rPr>
            </w:pPr>
            <w:r>
              <w:rPr>
                <w:rFonts w:ascii="Arial" w:eastAsia="Arial" w:hAnsi="Arial" w:cs="Arial"/>
                <w:sz w:val="32"/>
                <w:szCs w:val="32"/>
              </w:rPr>
              <w:t>20</w:t>
            </w:r>
          </w:p>
        </w:tc>
      </w:tr>
      <w:tr w:rsidR="00537CFB">
        <w:trPr>
          <w:trHeight w:val="450"/>
        </w:trPr>
        <w:tc>
          <w:tcPr>
            <w:tcW w:w="950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37CFB" w:rsidRDefault="0039235A">
            <w:pPr>
              <w:spacing w:line="276" w:lineRule="auto"/>
              <w:rPr>
                <w:rFonts w:ascii="Arial" w:eastAsia="Arial" w:hAnsi="Arial" w:cs="Arial"/>
                <w:color w:val="000000"/>
              </w:rPr>
            </w:pPr>
            <w:r>
              <w:rPr>
                <w:rFonts w:ascii="Arial" w:eastAsia="Arial" w:hAnsi="Arial" w:cs="Arial"/>
                <w:b/>
                <w:color w:val="000000"/>
              </w:rPr>
              <w:t>5. Transferable Skills for Life and Professional Practice</w:t>
            </w:r>
          </w:p>
        </w:tc>
        <w:tc>
          <w:tcPr>
            <w:tcW w:w="9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37CFB" w:rsidRDefault="00537CFB">
            <w:pPr>
              <w:jc w:val="center"/>
              <w:rPr>
                <w:rFonts w:ascii="Arial" w:eastAsia="Arial" w:hAnsi="Arial" w:cs="Arial"/>
                <w:sz w:val="32"/>
                <w:szCs w:val="32"/>
              </w:rPr>
            </w:pPr>
          </w:p>
        </w:tc>
      </w:tr>
      <w:tr w:rsidR="00537CFB">
        <w:trPr>
          <w:trHeight w:val="1423"/>
        </w:trPr>
        <w:tc>
          <w:tcPr>
            <w:tcW w:w="9504" w:type="dxa"/>
            <w:tcBorders>
              <w:top w:val="single" w:sz="4" w:space="0" w:color="000000"/>
              <w:left w:val="single" w:sz="4" w:space="0" w:color="000000"/>
              <w:bottom w:val="single" w:sz="4" w:space="0" w:color="000000"/>
              <w:right w:val="single" w:sz="4" w:space="0" w:color="000000"/>
            </w:tcBorders>
            <w:vAlign w:val="center"/>
          </w:tcPr>
          <w:p w:rsidR="00537CFB" w:rsidRDefault="0039235A">
            <w:pPr>
              <w:spacing w:line="276" w:lineRule="auto"/>
              <w:rPr>
                <w:rFonts w:ascii="Arial" w:eastAsia="Arial" w:hAnsi="Arial" w:cs="Arial"/>
                <w:color w:val="000000"/>
              </w:rPr>
            </w:pPr>
            <w:r>
              <w:rPr>
                <w:rFonts w:ascii="Arial" w:eastAsia="Arial" w:hAnsi="Arial" w:cs="Arial"/>
                <w:color w:val="000000"/>
              </w:rPr>
              <w:t>Word count penalty (-5)</w:t>
            </w:r>
          </w:p>
        </w:tc>
        <w:tc>
          <w:tcPr>
            <w:tcW w:w="951" w:type="dxa"/>
            <w:tcBorders>
              <w:top w:val="single" w:sz="4" w:space="0" w:color="000000"/>
              <w:left w:val="single" w:sz="4" w:space="0" w:color="000000"/>
              <w:bottom w:val="single" w:sz="4" w:space="0" w:color="000000"/>
              <w:right w:val="single" w:sz="4" w:space="0" w:color="000000"/>
            </w:tcBorders>
            <w:vAlign w:val="center"/>
          </w:tcPr>
          <w:p w:rsidR="00537CFB" w:rsidRDefault="0039235A">
            <w:pPr>
              <w:jc w:val="center"/>
              <w:rPr>
                <w:rFonts w:ascii="Arial" w:eastAsia="Arial" w:hAnsi="Arial" w:cs="Arial"/>
                <w:sz w:val="32"/>
                <w:szCs w:val="32"/>
              </w:rPr>
            </w:pPr>
            <w:r>
              <w:rPr>
                <w:rFonts w:ascii="Arial" w:eastAsia="Arial" w:hAnsi="Arial" w:cs="Arial"/>
                <w:sz w:val="32"/>
                <w:szCs w:val="32"/>
              </w:rPr>
              <w:t>20</w:t>
            </w:r>
          </w:p>
        </w:tc>
      </w:tr>
    </w:tbl>
    <w:p w:rsidR="00537CFB" w:rsidRDefault="00537CFB">
      <w:pPr>
        <w:widowControl w:val="0"/>
        <w:pBdr>
          <w:top w:val="nil"/>
          <w:left w:val="nil"/>
          <w:bottom w:val="nil"/>
          <w:right w:val="nil"/>
          <w:between w:val="nil"/>
        </w:pBdr>
        <w:spacing w:line="276" w:lineRule="auto"/>
        <w:rPr>
          <w:rFonts w:ascii="Arial" w:eastAsia="Arial" w:hAnsi="Arial" w:cs="Arial"/>
          <w:sz w:val="32"/>
          <w:szCs w:val="32"/>
        </w:rPr>
      </w:pPr>
    </w:p>
    <w:tbl>
      <w:tblPr>
        <w:tblStyle w:val="af1"/>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62"/>
        <w:gridCol w:w="2903"/>
        <w:gridCol w:w="528"/>
        <w:gridCol w:w="992"/>
      </w:tblGrid>
      <w:tr w:rsidR="00537CFB">
        <w:tc>
          <w:tcPr>
            <w:tcW w:w="6062" w:type="dxa"/>
            <w:vMerge w:val="restart"/>
            <w:shd w:val="clear" w:color="auto" w:fill="D9D9D9"/>
            <w:vAlign w:val="center"/>
          </w:tcPr>
          <w:p w:rsidR="00537CFB" w:rsidRDefault="0039235A">
            <w:pPr>
              <w:rPr>
                <w:rFonts w:ascii="Arial" w:eastAsia="Arial" w:hAnsi="Arial" w:cs="Arial"/>
                <w:sz w:val="16"/>
                <w:szCs w:val="16"/>
              </w:rPr>
            </w:pPr>
            <w:r>
              <w:rPr>
                <w:rFonts w:ascii="Arial" w:eastAsia="Arial" w:hAnsi="Arial" w:cs="Arial"/>
                <w:b/>
                <w:sz w:val="22"/>
                <w:szCs w:val="22"/>
              </w:rPr>
              <w:t xml:space="preserve">Assessment Mark </w:t>
            </w:r>
            <w:r>
              <w:rPr>
                <w:rFonts w:ascii="Arial" w:eastAsia="Arial" w:hAnsi="Arial" w:cs="Arial"/>
                <w:sz w:val="22"/>
                <w:szCs w:val="22"/>
              </w:rPr>
              <w:t>(</w:t>
            </w:r>
            <w:r>
              <w:rPr>
                <w:rFonts w:ascii="Arial" w:eastAsia="Arial" w:hAnsi="Arial" w:cs="Arial"/>
                <w:sz w:val="16"/>
                <w:szCs w:val="16"/>
              </w:rPr>
              <w:t>Assessment marks are subject to ratification at the Exam Board.  These comments and marks are to give feedback on module work and are for guidance only until they are confirmed. )</w:t>
            </w:r>
          </w:p>
        </w:tc>
        <w:tc>
          <w:tcPr>
            <w:tcW w:w="3431" w:type="dxa"/>
            <w:gridSpan w:val="2"/>
            <w:tcBorders>
              <w:bottom w:val="single" w:sz="4" w:space="0" w:color="000000"/>
            </w:tcBorders>
            <w:shd w:val="clear" w:color="auto" w:fill="D9D9D9"/>
            <w:vAlign w:val="bottom"/>
          </w:tcPr>
          <w:p w:rsidR="00537CFB" w:rsidRDefault="0039235A">
            <w:pPr>
              <w:rPr>
                <w:rFonts w:ascii="Arial" w:eastAsia="Arial" w:hAnsi="Arial" w:cs="Arial"/>
                <w:b/>
                <w:sz w:val="16"/>
                <w:szCs w:val="16"/>
              </w:rPr>
            </w:pPr>
            <w:r>
              <w:rPr>
                <w:rFonts w:ascii="Arial" w:eastAsia="Arial" w:hAnsi="Arial" w:cs="Arial"/>
                <w:b/>
                <w:sz w:val="16"/>
                <w:szCs w:val="16"/>
              </w:rPr>
              <w:t>Late Submission Penalties (tick if appropriate)</w:t>
            </w:r>
          </w:p>
        </w:tc>
        <w:tc>
          <w:tcPr>
            <w:tcW w:w="992" w:type="dxa"/>
            <w:vMerge w:val="restart"/>
            <w:vAlign w:val="center"/>
          </w:tcPr>
          <w:p w:rsidR="00537CFB" w:rsidRDefault="0039235A">
            <w:pPr>
              <w:jc w:val="right"/>
              <w:rPr>
                <w:rFonts w:ascii="Arial" w:eastAsia="Arial" w:hAnsi="Arial" w:cs="Arial"/>
                <w:b/>
              </w:rPr>
            </w:pPr>
            <w:r>
              <w:rPr>
                <w:rFonts w:ascii="Arial" w:eastAsia="Arial" w:hAnsi="Arial" w:cs="Arial"/>
                <w:b/>
              </w:rPr>
              <w:t>%</w:t>
            </w:r>
          </w:p>
        </w:tc>
      </w:tr>
      <w:tr w:rsidR="00537CFB">
        <w:tc>
          <w:tcPr>
            <w:tcW w:w="6062" w:type="dxa"/>
            <w:vMerge/>
            <w:shd w:val="clear" w:color="auto" w:fill="D9D9D9"/>
            <w:vAlign w:val="center"/>
          </w:tcPr>
          <w:p w:rsidR="00537CFB" w:rsidRDefault="00537CFB">
            <w:pPr>
              <w:widowControl w:val="0"/>
              <w:pBdr>
                <w:top w:val="nil"/>
                <w:left w:val="nil"/>
                <w:bottom w:val="nil"/>
                <w:right w:val="nil"/>
                <w:between w:val="nil"/>
              </w:pBdr>
              <w:spacing w:line="276" w:lineRule="auto"/>
              <w:rPr>
                <w:rFonts w:ascii="Arial" w:eastAsia="Arial" w:hAnsi="Arial" w:cs="Arial"/>
                <w:b/>
              </w:rPr>
            </w:pPr>
          </w:p>
        </w:tc>
        <w:tc>
          <w:tcPr>
            <w:tcW w:w="2903" w:type="dxa"/>
            <w:vAlign w:val="bottom"/>
          </w:tcPr>
          <w:p w:rsidR="00537CFB" w:rsidRDefault="0039235A">
            <w:pPr>
              <w:rPr>
                <w:rFonts w:ascii="Arial" w:eastAsia="Arial" w:hAnsi="Arial" w:cs="Arial"/>
                <w:b/>
                <w:sz w:val="16"/>
                <w:szCs w:val="16"/>
              </w:rPr>
            </w:pPr>
            <w:r>
              <w:rPr>
                <w:rFonts w:ascii="Arial" w:eastAsia="Arial" w:hAnsi="Arial" w:cs="Arial"/>
                <w:sz w:val="16"/>
                <w:szCs w:val="16"/>
              </w:rPr>
              <w:t>Up to 1 week late (</w:t>
            </w:r>
            <w:r>
              <w:rPr>
                <w:rFonts w:ascii="Arial" w:eastAsia="Arial" w:hAnsi="Arial" w:cs="Arial"/>
                <w:sz w:val="12"/>
                <w:szCs w:val="12"/>
              </w:rPr>
              <w:t>40% Max)</w:t>
            </w:r>
          </w:p>
        </w:tc>
        <w:tc>
          <w:tcPr>
            <w:tcW w:w="528" w:type="dxa"/>
            <w:vAlign w:val="bottom"/>
          </w:tcPr>
          <w:p w:rsidR="00537CFB" w:rsidRDefault="00537CFB">
            <w:pPr>
              <w:jc w:val="center"/>
              <w:rPr>
                <w:rFonts w:ascii="Arial" w:eastAsia="Arial" w:hAnsi="Arial" w:cs="Arial"/>
                <w:sz w:val="12"/>
                <w:szCs w:val="12"/>
              </w:rPr>
            </w:pPr>
          </w:p>
        </w:tc>
        <w:tc>
          <w:tcPr>
            <w:tcW w:w="992" w:type="dxa"/>
            <w:vMerge/>
            <w:vAlign w:val="center"/>
          </w:tcPr>
          <w:p w:rsidR="00537CFB" w:rsidRDefault="00537CFB">
            <w:pPr>
              <w:widowControl w:val="0"/>
              <w:pBdr>
                <w:top w:val="nil"/>
                <w:left w:val="nil"/>
                <w:bottom w:val="nil"/>
                <w:right w:val="nil"/>
                <w:between w:val="nil"/>
              </w:pBdr>
              <w:spacing w:line="276" w:lineRule="auto"/>
              <w:rPr>
                <w:rFonts w:ascii="Arial" w:eastAsia="Arial" w:hAnsi="Arial" w:cs="Arial"/>
                <w:sz w:val="12"/>
                <w:szCs w:val="12"/>
              </w:rPr>
            </w:pPr>
          </w:p>
        </w:tc>
      </w:tr>
      <w:tr w:rsidR="00537CFB">
        <w:tc>
          <w:tcPr>
            <w:tcW w:w="6062" w:type="dxa"/>
            <w:vMerge/>
            <w:shd w:val="clear" w:color="auto" w:fill="D9D9D9"/>
            <w:vAlign w:val="center"/>
          </w:tcPr>
          <w:p w:rsidR="00537CFB" w:rsidRDefault="00537CFB">
            <w:pPr>
              <w:widowControl w:val="0"/>
              <w:pBdr>
                <w:top w:val="nil"/>
                <w:left w:val="nil"/>
                <w:bottom w:val="nil"/>
                <w:right w:val="nil"/>
                <w:between w:val="nil"/>
              </w:pBdr>
              <w:spacing w:line="276" w:lineRule="auto"/>
              <w:rPr>
                <w:rFonts w:ascii="Arial" w:eastAsia="Arial" w:hAnsi="Arial" w:cs="Arial"/>
                <w:sz w:val="12"/>
                <w:szCs w:val="12"/>
              </w:rPr>
            </w:pPr>
          </w:p>
        </w:tc>
        <w:tc>
          <w:tcPr>
            <w:tcW w:w="2903" w:type="dxa"/>
            <w:vAlign w:val="bottom"/>
          </w:tcPr>
          <w:p w:rsidR="00537CFB" w:rsidRDefault="0039235A">
            <w:pPr>
              <w:rPr>
                <w:rFonts w:ascii="Arial" w:eastAsia="Arial" w:hAnsi="Arial" w:cs="Arial"/>
                <w:b/>
                <w:sz w:val="16"/>
                <w:szCs w:val="16"/>
              </w:rPr>
            </w:pPr>
            <w:r>
              <w:rPr>
                <w:rFonts w:ascii="Arial" w:eastAsia="Arial" w:hAnsi="Arial" w:cs="Arial"/>
                <w:sz w:val="16"/>
                <w:szCs w:val="16"/>
              </w:rPr>
              <w:t>Over 1 week late (</w:t>
            </w:r>
            <w:r>
              <w:rPr>
                <w:rFonts w:ascii="Arial" w:eastAsia="Arial" w:hAnsi="Arial" w:cs="Arial"/>
                <w:sz w:val="12"/>
                <w:szCs w:val="12"/>
              </w:rPr>
              <w:t>0%)</w:t>
            </w:r>
          </w:p>
        </w:tc>
        <w:tc>
          <w:tcPr>
            <w:tcW w:w="528" w:type="dxa"/>
            <w:vAlign w:val="bottom"/>
          </w:tcPr>
          <w:p w:rsidR="00537CFB" w:rsidRDefault="00537CFB">
            <w:pPr>
              <w:jc w:val="center"/>
              <w:rPr>
                <w:rFonts w:ascii="Arial" w:eastAsia="Arial" w:hAnsi="Arial" w:cs="Arial"/>
                <w:sz w:val="12"/>
                <w:szCs w:val="12"/>
              </w:rPr>
            </w:pPr>
          </w:p>
        </w:tc>
        <w:tc>
          <w:tcPr>
            <w:tcW w:w="992" w:type="dxa"/>
            <w:vMerge/>
            <w:vAlign w:val="center"/>
          </w:tcPr>
          <w:p w:rsidR="00537CFB" w:rsidRDefault="00537CFB">
            <w:pPr>
              <w:widowControl w:val="0"/>
              <w:pBdr>
                <w:top w:val="nil"/>
                <w:left w:val="nil"/>
                <w:bottom w:val="nil"/>
                <w:right w:val="nil"/>
                <w:between w:val="nil"/>
              </w:pBdr>
              <w:spacing w:line="276" w:lineRule="auto"/>
              <w:rPr>
                <w:rFonts w:ascii="Arial" w:eastAsia="Arial" w:hAnsi="Arial" w:cs="Arial"/>
                <w:sz w:val="12"/>
                <w:szCs w:val="12"/>
              </w:rPr>
            </w:pPr>
          </w:p>
        </w:tc>
      </w:tr>
    </w:tbl>
    <w:p w:rsidR="00537CFB" w:rsidRDefault="00537CFB">
      <w:pPr>
        <w:pBdr>
          <w:top w:val="nil"/>
          <w:left w:val="nil"/>
          <w:bottom w:val="nil"/>
          <w:right w:val="nil"/>
          <w:between w:val="nil"/>
        </w:pBdr>
        <w:tabs>
          <w:tab w:val="left" w:pos="720"/>
          <w:tab w:val="left" w:pos="1440"/>
        </w:tabs>
        <w:jc w:val="both"/>
        <w:rPr>
          <w:rFonts w:ascii="Arial" w:eastAsia="Arial" w:hAnsi="Arial" w:cs="Arial"/>
          <w:color w:val="000000"/>
        </w:rPr>
        <w:sectPr w:rsidR="00537CFB">
          <w:footerReference w:type="default" r:id="rId10"/>
          <w:pgSz w:w="11894" w:h="16834"/>
          <w:pgMar w:top="720" w:right="720" w:bottom="720" w:left="851" w:header="706" w:footer="454" w:gutter="0"/>
          <w:pgNumType w:start="1"/>
          <w:cols w:space="720"/>
        </w:sectPr>
      </w:pPr>
    </w:p>
    <w:p w:rsidR="00537CFB" w:rsidRDefault="00537CFB">
      <w:pPr>
        <w:widowControl w:val="0"/>
        <w:pBdr>
          <w:top w:val="nil"/>
          <w:left w:val="nil"/>
          <w:bottom w:val="nil"/>
          <w:right w:val="nil"/>
          <w:between w:val="nil"/>
        </w:pBdr>
        <w:spacing w:line="276" w:lineRule="auto"/>
        <w:rPr>
          <w:rFonts w:ascii="Arial" w:eastAsia="Arial" w:hAnsi="Arial" w:cs="Arial"/>
          <w:sz w:val="12"/>
          <w:szCs w:val="12"/>
        </w:rPr>
      </w:pPr>
    </w:p>
    <w:tbl>
      <w:tblPr>
        <w:tblStyle w:val="af2"/>
        <w:tblW w:w="13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858"/>
      </w:tblGrid>
      <w:tr w:rsidR="00537CFB">
        <w:tc>
          <w:tcPr>
            <w:tcW w:w="13858" w:type="dxa"/>
            <w:shd w:val="clear" w:color="auto" w:fill="8DB3E2"/>
          </w:tcPr>
          <w:p w:rsidR="00537CFB" w:rsidRDefault="0039235A">
            <w:pPr>
              <w:pBdr>
                <w:top w:val="nil"/>
                <w:left w:val="nil"/>
                <w:bottom w:val="nil"/>
                <w:right w:val="nil"/>
                <w:between w:val="nil"/>
              </w:pBdr>
              <w:spacing w:before="100" w:after="100"/>
              <w:rPr>
                <w:rFonts w:ascii="Arial" w:eastAsia="Arial" w:hAnsi="Arial" w:cs="Arial"/>
                <w:b/>
                <w:color w:val="303B44"/>
                <w:sz w:val="22"/>
                <w:szCs w:val="22"/>
              </w:rPr>
            </w:pPr>
            <w:r>
              <w:rPr>
                <w:rFonts w:ascii="Arial" w:eastAsia="Arial" w:hAnsi="Arial" w:cs="Arial"/>
                <w:b/>
                <w:color w:val="303B44"/>
                <w:sz w:val="22"/>
                <w:szCs w:val="22"/>
              </w:rPr>
              <w:t>GENERIC ASSESSMENT CRITERIA</w:t>
            </w:r>
          </w:p>
        </w:tc>
      </w:tr>
    </w:tbl>
    <w:p w:rsidR="00537CFB" w:rsidRDefault="00537CFB">
      <w:pPr>
        <w:pBdr>
          <w:top w:val="nil"/>
          <w:left w:val="nil"/>
          <w:bottom w:val="nil"/>
          <w:right w:val="nil"/>
          <w:between w:val="nil"/>
        </w:pBdr>
        <w:spacing w:before="100" w:after="100"/>
        <w:rPr>
          <w:rFonts w:ascii="Arial" w:eastAsia="Arial" w:hAnsi="Arial" w:cs="Arial"/>
          <w:color w:val="303B44"/>
          <w:sz w:val="22"/>
          <w:szCs w:val="22"/>
        </w:rPr>
      </w:pPr>
    </w:p>
    <w:tbl>
      <w:tblPr>
        <w:tblStyle w:val="af3"/>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948"/>
      </w:tblGrid>
      <w:tr w:rsidR="00537CFB">
        <w:tc>
          <w:tcPr>
            <w:tcW w:w="13948" w:type="dxa"/>
            <w:shd w:val="clear" w:color="auto" w:fill="8DB3E2"/>
          </w:tcPr>
          <w:p w:rsidR="00537CFB" w:rsidRDefault="0039235A">
            <w:pPr>
              <w:rPr>
                <w:rFonts w:ascii="Arial" w:eastAsia="Arial" w:hAnsi="Arial" w:cs="Arial"/>
                <w:b/>
              </w:rPr>
            </w:pPr>
            <w:r>
              <w:rPr>
                <w:rFonts w:ascii="Arial" w:eastAsia="Arial" w:hAnsi="Arial" w:cs="Arial"/>
                <w:b/>
              </w:rPr>
              <w:t>Level 4</w:t>
            </w:r>
          </w:p>
        </w:tc>
      </w:tr>
      <w:tr w:rsidR="00537CFB">
        <w:tc>
          <w:tcPr>
            <w:tcW w:w="13948" w:type="dxa"/>
            <w:shd w:val="clear" w:color="auto" w:fill="DBEEF3"/>
          </w:tcPr>
          <w:p w:rsidR="00537CFB" w:rsidRDefault="0039235A">
            <w:pPr>
              <w:rPr>
                <w:rFonts w:ascii="Arial" w:eastAsia="Arial" w:hAnsi="Arial" w:cs="Arial"/>
              </w:rPr>
            </w:pPr>
            <w:r>
              <w:rPr>
                <w:rFonts w:ascii="Arial" w:eastAsia="Arial" w:hAnsi="Arial" w:cs="Arial"/>
                <w:sz w:val="16"/>
                <w:szCs w:val="16"/>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Pr>
                <w:sz w:val="16"/>
                <w:szCs w:val="16"/>
              </w:rPr>
              <w:t xml:space="preserve"> They will be able to </w:t>
            </w:r>
            <w:r>
              <w:rPr>
                <w:rFonts w:ascii="Arial" w:eastAsia="Arial" w:hAnsi="Arial" w:cs="Arial"/>
                <w:sz w:val="16"/>
                <w:szCs w:val="16"/>
              </w:rPr>
              <w:t>undertake further training and develop new skills within a structured and managed environment and will have the qualities and transferable skills necessary for employment requiring the exercise of some personal responsibility.</w:t>
            </w:r>
          </w:p>
        </w:tc>
      </w:tr>
    </w:tbl>
    <w:p w:rsidR="00537CFB" w:rsidRDefault="00537CFB">
      <w:pPr>
        <w:rPr>
          <w:rFonts w:ascii="Arial" w:eastAsia="Arial" w:hAnsi="Arial" w:cs="Arial"/>
        </w:rPr>
      </w:pPr>
    </w:p>
    <w:tbl>
      <w:tblPr>
        <w:tblStyle w:val="af4"/>
        <w:tblW w:w="138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4"/>
        <w:gridCol w:w="1736"/>
        <w:gridCol w:w="1736"/>
        <w:gridCol w:w="1736"/>
        <w:gridCol w:w="1736"/>
        <w:gridCol w:w="1736"/>
        <w:gridCol w:w="1736"/>
        <w:gridCol w:w="1736"/>
      </w:tblGrid>
      <w:tr w:rsidR="00537CFB">
        <w:tc>
          <w:tcPr>
            <w:tcW w:w="1734" w:type="dxa"/>
            <w:shd w:val="clear" w:color="auto" w:fill="8DB3E2"/>
          </w:tcPr>
          <w:p w:rsidR="00537CFB" w:rsidRDefault="0039235A">
            <w:pPr>
              <w:rPr>
                <w:rFonts w:ascii="Arial" w:eastAsia="Arial" w:hAnsi="Arial" w:cs="Arial"/>
                <w:sz w:val="18"/>
                <w:szCs w:val="18"/>
              </w:rPr>
            </w:pPr>
            <w:r>
              <w:rPr>
                <w:rFonts w:ascii="Arial" w:eastAsia="Arial" w:hAnsi="Arial" w:cs="Arial"/>
                <w:b/>
                <w:sz w:val="18"/>
                <w:szCs w:val="18"/>
              </w:rPr>
              <w:t>Level 4</w:t>
            </w:r>
          </w:p>
        </w:tc>
        <w:tc>
          <w:tcPr>
            <w:tcW w:w="1736" w:type="dxa"/>
            <w:shd w:val="clear" w:color="auto" w:fill="8DB3E2"/>
            <w:vAlign w:val="center"/>
          </w:tcPr>
          <w:p w:rsidR="00537CFB" w:rsidRDefault="0039235A">
            <w:pPr>
              <w:jc w:val="center"/>
              <w:rPr>
                <w:rFonts w:ascii="Arial" w:eastAsia="Arial" w:hAnsi="Arial" w:cs="Arial"/>
                <w:b/>
                <w:sz w:val="18"/>
                <w:szCs w:val="18"/>
              </w:rPr>
            </w:pPr>
            <w:r>
              <w:rPr>
                <w:rFonts w:ascii="Arial" w:eastAsia="Arial" w:hAnsi="Arial" w:cs="Arial"/>
                <w:b/>
                <w:sz w:val="18"/>
                <w:szCs w:val="18"/>
              </w:rPr>
              <w:t>FAIL</w:t>
            </w:r>
          </w:p>
        </w:tc>
        <w:tc>
          <w:tcPr>
            <w:tcW w:w="1736" w:type="dxa"/>
            <w:shd w:val="clear" w:color="auto" w:fill="8DB3E2"/>
            <w:vAlign w:val="center"/>
          </w:tcPr>
          <w:p w:rsidR="00537CFB" w:rsidRDefault="0039235A">
            <w:pPr>
              <w:jc w:val="center"/>
              <w:rPr>
                <w:rFonts w:ascii="Arial" w:eastAsia="Arial" w:hAnsi="Arial" w:cs="Arial"/>
                <w:b/>
                <w:sz w:val="18"/>
                <w:szCs w:val="18"/>
              </w:rPr>
            </w:pPr>
            <w:r>
              <w:rPr>
                <w:rFonts w:ascii="Arial" w:eastAsia="Arial" w:hAnsi="Arial" w:cs="Arial"/>
                <w:b/>
                <w:sz w:val="18"/>
                <w:szCs w:val="18"/>
              </w:rPr>
              <w:t>MARGINAL FAIL</w:t>
            </w:r>
          </w:p>
        </w:tc>
        <w:tc>
          <w:tcPr>
            <w:tcW w:w="1736" w:type="dxa"/>
            <w:shd w:val="clear" w:color="auto" w:fill="8DB3E2"/>
            <w:vAlign w:val="center"/>
          </w:tcPr>
          <w:p w:rsidR="00537CFB" w:rsidRDefault="0039235A">
            <w:pPr>
              <w:jc w:val="center"/>
              <w:rPr>
                <w:rFonts w:ascii="Arial" w:eastAsia="Arial" w:hAnsi="Arial" w:cs="Arial"/>
                <w:b/>
                <w:sz w:val="18"/>
                <w:szCs w:val="18"/>
              </w:rPr>
            </w:pPr>
            <w:r>
              <w:rPr>
                <w:rFonts w:ascii="Arial" w:eastAsia="Arial" w:hAnsi="Arial" w:cs="Arial"/>
                <w:b/>
                <w:sz w:val="18"/>
                <w:szCs w:val="18"/>
              </w:rPr>
              <w:t>SATISFACTORY</w:t>
            </w:r>
          </w:p>
          <w:p w:rsidR="00537CFB" w:rsidRDefault="0039235A">
            <w:pPr>
              <w:jc w:val="center"/>
              <w:rPr>
                <w:rFonts w:ascii="Arial" w:eastAsia="Arial" w:hAnsi="Arial" w:cs="Arial"/>
                <w:b/>
                <w:sz w:val="18"/>
                <w:szCs w:val="18"/>
              </w:rPr>
            </w:pPr>
            <w:r>
              <w:rPr>
                <w:rFonts w:ascii="Arial" w:eastAsia="Arial" w:hAnsi="Arial" w:cs="Arial"/>
                <w:b/>
                <w:sz w:val="18"/>
                <w:szCs w:val="18"/>
              </w:rPr>
              <w:t>(3</w:t>
            </w:r>
            <w:r>
              <w:rPr>
                <w:rFonts w:ascii="Arial" w:eastAsia="Arial" w:hAnsi="Arial" w:cs="Arial"/>
                <w:b/>
                <w:sz w:val="18"/>
                <w:szCs w:val="18"/>
                <w:vertAlign w:val="superscript"/>
              </w:rPr>
              <w:t>rd</w:t>
            </w:r>
            <w:r>
              <w:rPr>
                <w:rFonts w:ascii="Arial" w:eastAsia="Arial" w:hAnsi="Arial" w:cs="Arial"/>
                <w:b/>
                <w:sz w:val="18"/>
                <w:szCs w:val="18"/>
              </w:rPr>
              <w:t xml:space="preserve"> / Pass)</w:t>
            </w:r>
          </w:p>
        </w:tc>
        <w:tc>
          <w:tcPr>
            <w:tcW w:w="1736" w:type="dxa"/>
            <w:shd w:val="clear" w:color="auto" w:fill="8DB3E2"/>
            <w:vAlign w:val="center"/>
          </w:tcPr>
          <w:p w:rsidR="00537CFB" w:rsidRDefault="0039235A">
            <w:pPr>
              <w:jc w:val="center"/>
              <w:rPr>
                <w:rFonts w:ascii="Arial" w:eastAsia="Arial" w:hAnsi="Arial" w:cs="Arial"/>
                <w:b/>
                <w:sz w:val="18"/>
                <w:szCs w:val="18"/>
              </w:rPr>
            </w:pPr>
            <w:r>
              <w:rPr>
                <w:rFonts w:ascii="Arial" w:eastAsia="Arial" w:hAnsi="Arial" w:cs="Arial"/>
                <w:b/>
                <w:sz w:val="18"/>
                <w:szCs w:val="18"/>
              </w:rPr>
              <w:t>GOOD</w:t>
            </w:r>
          </w:p>
          <w:p w:rsidR="00537CFB" w:rsidRDefault="0039235A">
            <w:pPr>
              <w:jc w:val="center"/>
              <w:rPr>
                <w:rFonts w:ascii="Arial" w:eastAsia="Arial" w:hAnsi="Arial" w:cs="Arial"/>
                <w:b/>
                <w:sz w:val="18"/>
                <w:szCs w:val="18"/>
              </w:rPr>
            </w:pPr>
            <w:r>
              <w:rPr>
                <w:rFonts w:ascii="Arial" w:eastAsia="Arial" w:hAnsi="Arial" w:cs="Arial"/>
                <w:b/>
                <w:sz w:val="18"/>
                <w:szCs w:val="18"/>
              </w:rPr>
              <w:t>(2.2 / Pass)</w:t>
            </w:r>
          </w:p>
        </w:tc>
        <w:tc>
          <w:tcPr>
            <w:tcW w:w="1736" w:type="dxa"/>
            <w:shd w:val="clear" w:color="auto" w:fill="8DB3E2"/>
            <w:vAlign w:val="center"/>
          </w:tcPr>
          <w:p w:rsidR="00537CFB" w:rsidRDefault="0039235A">
            <w:pPr>
              <w:jc w:val="center"/>
              <w:rPr>
                <w:rFonts w:ascii="Arial" w:eastAsia="Arial" w:hAnsi="Arial" w:cs="Arial"/>
                <w:b/>
                <w:sz w:val="18"/>
                <w:szCs w:val="18"/>
              </w:rPr>
            </w:pPr>
            <w:r>
              <w:rPr>
                <w:rFonts w:ascii="Arial" w:eastAsia="Arial" w:hAnsi="Arial" w:cs="Arial"/>
                <w:b/>
                <w:sz w:val="18"/>
                <w:szCs w:val="18"/>
              </w:rPr>
              <w:t>VERY GOOD</w:t>
            </w:r>
          </w:p>
          <w:p w:rsidR="00537CFB" w:rsidRDefault="0039235A">
            <w:pPr>
              <w:jc w:val="center"/>
              <w:rPr>
                <w:rFonts w:ascii="Arial" w:eastAsia="Arial" w:hAnsi="Arial" w:cs="Arial"/>
                <w:b/>
                <w:sz w:val="18"/>
                <w:szCs w:val="18"/>
              </w:rPr>
            </w:pPr>
            <w:r>
              <w:rPr>
                <w:rFonts w:ascii="Arial" w:eastAsia="Arial" w:hAnsi="Arial" w:cs="Arial"/>
                <w:b/>
                <w:sz w:val="18"/>
                <w:szCs w:val="18"/>
              </w:rPr>
              <w:t>(2.1 / Merit)</w:t>
            </w:r>
          </w:p>
        </w:tc>
        <w:tc>
          <w:tcPr>
            <w:tcW w:w="1736" w:type="dxa"/>
            <w:shd w:val="clear" w:color="auto" w:fill="8DB3E2"/>
            <w:vAlign w:val="center"/>
          </w:tcPr>
          <w:p w:rsidR="00537CFB" w:rsidRDefault="0039235A">
            <w:pPr>
              <w:jc w:val="center"/>
              <w:rPr>
                <w:rFonts w:ascii="Arial" w:eastAsia="Arial" w:hAnsi="Arial" w:cs="Arial"/>
                <w:b/>
                <w:sz w:val="18"/>
                <w:szCs w:val="18"/>
              </w:rPr>
            </w:pPr>
            <w:r>
              <w:rPr>
                <w:rFonts w:ascii="Arial" w:eastAsia="Arial" w:hAnsi="Arial" w:cs="Arial"/>
                <w:b/>
                <w:sz w:val="18"/>
                <w:szCs w:val="18"/>
              </w:rPr>
              <w:t>EXCELLENT</w:t>
            </w:r>
          </w:p>
          <w:p w:rsidR="00537CFB" w:rsidRDefault="0039235A">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c>
          <w:tcPr>
            <w:tcW w:w="1736" w:type="dxa"/>
            <w:shd w:val="clear" w:color="auto" w:fill="8DB3E2"/>
            <w:vAlign w:val="center"/>
          </w:tcPr>
          <w:p w:rsidR="00537CFB" w:rsidRDefault="0039235A">
            <w:pPr>
              <w:jc w:val="center"/>
              <w:rPr>
                <w:rFonts w:ascii="Arial" w:eastAsia="Arial" w:hAnsi="Arial" w:cs="Arial"/>
                <w:b/>
                <w:sz w:val="18"/>
                <w:szCs w:val="18"/>
              </w:rPr>
            </w:pPr>
            <w:r>
              <w:rPr>
                <w:rFonts w:ascii="Arial" w:eastAsia="Arial" w:hAnsi="Arial" w:cs="Arial"/>
                <w:b/>
                <w:sz w:val="18"/>
                <w:szCs w:val="18"/>
              </w:rPr>
              <w:t>EXCEPTIONAL</w:t>
            </w:r>
          </w:p>
          <w:p w:rsidR="00537CFB" w:rsidRDefault="0039235A">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r>
      <w:tr w:rsidR="00537CFB">
        <w:tc>
          <w:tcPr>
            <w:tcW w:w="1734" w:type="dxa"/>
            <w:shd w:val="clear" w:color="auto" w:fill="8DB3E2"/>
          </w:tcPr>
          <w:p w:rsidR="00537CFB" w:rsidRDefault="0039235A">
            <w:pPr>
              <w:rPr>
                <w:rFonts w:ascii="Arial" w:eastAsia="Arial" w:hAnsi="Arial" w:cs="Arial"/>
                <w:sz w:val="18"/>
                <w:szCs w:val="18"/>
              </w:rPr>
            </w:pPr>
            <w:r>
              <w:rPr>
                <w:rFonts w:ascii="Arial" w:eastAsia="Arial" w:hAnsi="Arial" w:cs="Arial"/>
                <w:b/>
              </w:rPr>
              <w:t>Category</w:t>
            </w:r>
          </w:p>
        </w:tc>
        <w:tc>
          <w:tcPr>
            <w:tcW w:w="1736" w:type="dxa"/>
            <w:shd w:val="clear" w:color="auto" w:fill="8DB3E2"/>
            <w:vAlign w:val="bottom"/>
          </w:tcPr>
          <w:p w:rsidR="00537CFB" w:rsidRDefault="0039235A">
            <w:pPr>
              <w:jc w:val="center"/>
              <w:rPr>
                <w:rFonts w:ascii="Arial" w:eastAsia="Arial" w:hAnsi="Arial" w:cs="Arial"/>
                <w:b/>
                <w:sz w:val="18"/>
                <w:szCs w:val="18"/>
              </w:rPr>
            </w:pPr>
            <w:r>
              <w:rPr>
                <w:rFonts w:ascii="Arial" w:eastAsia="Arial" w:hAnsi="Arial" w:cs="Arial"/>
                <w:b/>
                <w:sz w:val="18"/>
                <w:szCs w:val="18"/>
              </w:rPr>
              <w:t>0-29%</w:t>
            </w:r>
          </w:p>
        </w:tc>
        <w:tc>
          <w:tcPr>
            <w:tcW w:w="1736" w:type="dxa"/>
            <w:shd w:val="clear" w:color="auto" w:fill="8DB3E2"/>
            <w:vAlign w:val="bottom"/>
          </w:tcPr>
          <w:p w:rsidR="00537CFB" w:rsidRDefault="0039235A">
            <w:pPr>
              <w:jc w:val="center"/>
              <w:rPr>
                <w:rFonts w:ascii="Arial" w:eastAsia="Arial" w:hAnsi="Arial" w:cs="Arial"/>
                <w:b/>
                <w:sz w:val="18"/>
                <w:szCs w:val="18"/>
              </w:rPr>
            </w:pPr>
            <w:r>
              <w:rPr>
                <w:rFonts w:ascii="Arial" w:eastAsia="Arial" w:hAnsi="Arial" w:cs="Arial"/>
                <w:b/>
                <w:sz w:val="18"/>
                <w:szCs w:val="18"/>
              </w:rPr>
              <w:t>30-39%</w:t>
            </w:r>
          </w:p>
        </w:tc>
        <w:tc>
          <w:tcPr>
            <w:tcW w:w="1736" w:type="dxa"/>
            <w:shd w:val="clear" w:color="auto" w:fill="8DB3E2"/>
            <w:vAlign w:val="bottom"/>
          </w:tcPr>
          <w:p w:rsidR="00537CFB" w:rsidRDefault="0039235A">
            <w:pPr>
              <w:jc w:val="center"/>
              <w:rPr>
                <w:rFonts w:ascii="Arial" w:eastAsia="Arial" w:hAnsi="Arial" w:cs="Arial"/>
                <w:b/>
                <w:sz w:val="18"/>
                <w:szCs w:val="18"/>
              </w:rPr>
            </w:pPr>
            <w:r>
              <w:rPr>
                <w:rFonts w:ascii="Arial" w:eastAsia="Arial" w:hAnsi="Arial" w:cs="Arial"/>
                <w:b/>
                <w:sz w:val="18"/>
                <w:szCs w:val="18"/>
              </w:rPr>
              <w:t>40-49%</w:t>
            </w:r>
          </w:p>
        </w:tc>
        <w:tc>
          <w:tcPr>
            <w:tcW w:w="1736" w:type="dxa"/>
            <w:shd w:val="clear" w:color="auto" w:fill="8DB3E2"/>
            <w:vAlign w:val="bottom"/>
          </w:tcPr>
          <w:p w:rsidR="00537CFB" w:rsidRDefault="0039235A">
            <w:pPr>
              <w:jc w:val="center"/>
              <w:rPr>
                <w:rFonts w:ascii="Arial" w:eastAsia="Arial" w:hAnsi="Arial" w:cs="Arial"/>
                <w:b/>
                <w:sz w:val="18"/>
                <w:szCs w:val="18"/>
              </w:rPr>
            </w:pPr>
            <w:r>
              <w:rPr>
                <w:rFonts w:ascii="Arial" w:eastAsia="Arial" w:hAnsi="Arial" w:cs="Arial"/>
                <w:b/>
                <w:sz w:val="18"/>
                <w:szCs w:val="18"/>
              </w:rPr>
              <w:t>50-59%</w:t>
            </w:r>
          </w:p>
        </w:tc>
        <w:tc>
          <w:tcPr>
            <w:tcW w:w="1736" w:type="dxa"/>
            <w:shd w:val="clear" w:color="auto" w:fill="8DB3E2"/>
            <w:vAlign w:val="bottom"/>
          </w:tcPr>
          <w:p w:rsidR="00537CFB" w:rsidRDefault="0039235A">
            <w:pPr>
              <w:jc w:val="center"/>
              <w:rPr>
                <w:rFonts w:ascii="Arial" w:eastAsia="Arial" w:hAnsi="Arial" w:cs="Arial"/>
                <w:b/>
                <w:sz w:val="18"/>
                <w:szCs w:val="18"/>
              </w:rPr>
            </w:pPr>
            <w:r>
              <w:rPr>
                <w:rFonts w:ascii="Arial" w:eastAsia="Arial" w:hAnsi="Arial" w:cs="Arial"/>
                <w:b/>
                <w:sz w:val="18"/>
                <w:szCs w:val="18"/>
              </w:rPr>
              <w:t>60-69%</w:t>
            </w:r>
          </w:p>
        </w:tc>
        <w:tc>
          <w:tcPr>
            <w:tcW w:w="1736" w:type="dxa"/>
            <w:shd w:val="clear" w:color="auto" w:fill="8DB3E2"/>
            <w:vAlign w:val="bottom"/>
          </w:tcPr>
          <w:p w:rsidR="00537CFB" w:rsidRDefault="0039235A">
            <w:pPr>
              <w:jc w:val="center"/>
              <w:rPr>
                <w:rFonts w:ascii="Arial" w:eastAsia="Arial" w:hAnsi="Arial" w:cs="Arial"/>
                <w:b/>
                <w:sz w:val="18"/>
                <w:szCs w:val="18"/>
              </w:rPr>
            </w:pPr>
            <w:r>
              <w:rPr>
                <w:rFonts w:ascii="Arial" w:eastAsia="Arial" w:hAnsi="Arial" w:cs="Arial"/>
                <w:b/>
                <w:sz w:val="18"/>
                <w:szCs w:val="18"/>
              </w:rPr>
              <w:t>70-84%</w:t>
            </w:r>
          </w:p>
        </w:tc>
        <w:tc>
          <w:tcPr>
            <w:tcW w:w="1736" w:type="dxa"/>
            <w:shd w:val="clear" w:color="auto" w:fill="8DB3E2"/>
          </w:tcPr>
          <w:p w:rsidR="00537CFB" w:rsidRDefault="0039235A">
            <w:pPr>
              <w:jc w:val="center"/>
              <w:rPr>
                <w:rFonts w:ascii="Arial" w:eastAsia="Arial" w:hAnsi="Arial" w:cs="Arial"/>
                <w:b/>
                <w:sz w:val="18"/>
                <w:szCs w:val="18"/>
              </w:rPr>
            </w:pPr>
            <w:r>
              <w:rPr>
                <w:rFonts w:ascii="Arial" w:eastAsia="Arial" w:hAnsi="Arial" w:cs="Arial"/>
                <w:b/>
                <w:sz w:val="18"/>
                <w:szCs w:val="18"/>
              </w:rPr>
              <w:t>85-100%</w:t>
            </w:r>
          </w:p>
        </w:tc>
      </w:tr>
      <w:tr w:rsidR="00537CFB">
        <w:tc>
          <w:tcPr>
            <w:tcW w:w="1734" w:type="dxa"/>
            <w:shd w:val="clear" w:color="auto" w:fill="8DB3E2"/>
          </w:tcPr>
          <w:p w:rsidR="00537CFB" w:rsidRDefault="0039235A">
            <w:pPr>
              <w:spacing w:before="34"/>
              <w:ind w:right="-54"/>
              <w:rPr>
                <w:rFonts w:ascii="Arial" w:eastAsia="Arial" w:hAnsi="Arial" w:cs="Arial"/>
                <w:sz w:val="18"/>
                <w:szCs w:val="18"/>
              </w:rPr>
            </w:pPr>
            <w:r>
              <w:rPr>
                <w:rFonts w:ascii="Arial" w:eastAsia="Arial" w:hAnsi="Arial" w:cs="Arial"/>
                <w:b/>
              </w:rPr>
              <w:t xml:space="preserve">1. Engagement with literature </w:t>
            </w:r>
            <w:r>
              <w:rPr>
                <w:rFonts w:ascii="Arial" w:eastAsia="Arial" w:hAnsi="Arial" w:cs="Arial"/>
                <w:sz w:val="18"/>
                <w:szCs w:val="18"/>
              </w:rPr>
              <w:t>(including reading, referencing,</w:t>
            </w:r>
          </w:p>
          <w:p w:rsidR="00537CFB" w:rsidRDefault="0039235A">
            <w:pPr>
              <w:spacing w:before="34"/>
              <w:ind w:right="-54"/>
              <w:rPr>
                <w:rFonts w:ascii="Arial" w:eastAsia="Arial" w:hAnsi="Arial" w:cs="Arial"/>
                <w:sz w:val="18"/>
                <w:szCs w:val="18"/>
              </w:rPr>
            </w:pPr>
            <w:r>
              <w:rPr>
                <w:rFonts w:ascii="Arial" w:eastAsia="Arial" w:hAnsi="Arial" w:cs="Arial"/>
                <w:sz w:val="18"/>
                <w:szCs w:val="18"/>
              </w:rPr>
              <w:t>academic conventions and</w:t>
            </w:r>
          </w:p>
          <w:p w:rsidR="00537CFB" w:rsidRDefault="0039235A">
            <w:pPr>
              <w:spacing w:before="34"/>
              <w:ind w:right="-54"/>
              <w:rPr>
                <w:rFonts w:ascii="Arial" w:eastAsia="Arial" w:hAnsi="Arial" w:cs="Arial"/>
                <w:b/>
              </w:rPr>
            </w:pPr>
            <w:r>
              <w:rPr>
                <w:rFonts w:ascii="Arial" w:eastAsia="Arial" w:hAnsi="Arial" w:cs="Arial"/>
                <w:sz w:val="18"/>
                <w:szCs w:val="18"/>
              </w:rPr>
              <w:t>academic honesty)</w:t>
            </w:r>
            <w:r>
              <w:rPr>
                <w:rFonts w:ascii="Arial" w:eastAsia="Arial" w:hAnsi="Arial" w:cs="Arial"/>
                <w:b/>
              </w:rPr>
              <w:t xml:space="preserve"> </w:t>
            </w:r>
          </w:p>
        </w:tc>
        <w:tc>
          <w:tcPr>
            <w:tcW w:w="1736" w:type="dxa"/>
            <w:tcBorders>
              <w:top w:val="single" w:sz="4" w:space="0" w:color="000000"/>
              <w:left w:val="single" w:sz="4" w:space="0" w:color="000000"/>
              <w:bottom w:val="single" w:sz="4" w:space="0" w:color="000000"/>
              <w:right w:val="dashed" w:sz="4" w:space="0" w:color="000000"/>
            </w:tcBorders>
          </w:tcPr>
          <w:p w:rsidR="00537CFB" w:rsidRDefault="0039235A">
            <w:pPr>
              <w:rPr>
                <w:rFonts w:ascii="Arial" w:eastAsia="Arial" w:hAnsi="Arial" w:cs="Arial"/>
                <w:sz w:val="18"/>
                <w:szCs w:val="18"/>
              </w:rPr>
            </w:pPr>
            <w:r>
              <w:rPr>
                <w:rFonts w:ascii="Arial" w:eastAsia="Arial" w:hAnsi="Arial" w:cs="Arial"/>
                <w:sz w:val="18"/>
                <w:szCs w:val="18"/>
              </w:rPr>
              <w:t>Little or no evidence of reading</w:t>
            </w:r>
            <w:r>
              <w:rPr>
                <w:sz w:val="18"/>
                <w:szCs w:val="18"/>
              </w:rPr>
              <w:t xml:space="preserve"> and/or </w:t>
            </w:r>
            <w:r>
              <w:rPr>
                <w:rFonts w:ascii="Arial" w:eastAsia="Arial" w:hAnsi="Arial" w:cs="Arial"/>
                <w:sz w:val="18"/>
                <w:szCs w:val="18"/>
              </w:rPr>
              <w:t>reliance on inappropriate sources.</w:t>
            </w:r>
          </w:p>
          <w:p w:rsidR="00537CFB" w:rsidRDefault="0039235A">
            <w:pPr>
              <w:rPr>
                <w:rFonts w:ascii="Arial" w:eastAsia="Arial" w:hAnsi="Arial" w:cs="Arial"/>
                <w:sz w:val="18"/>
                <w:szCs w:val="18"/>
              </w:rPr>
            </w:pPr>
            <w:r>
              <w:rPr>
                <w:rFonts w:ascii="Arial" w:eastAsia="Arial" w:hAnsi="Arial" w:cs="Arial"/>
                <w:sz w:val="18"/>
                <w:szCs w:val="18"/>
              </w:rPr>
              <w:t>Views and findings mostly unsupported and non-authoritative.</w:t>
            </w:r>
          </w:p>
          <w:p w:rsidR="00537CFB" w:rsidRDefault="0039235A">
            <w:pPr>
              <w:rPr>
                <w:rFonts w:ascii="Arial" w:eastAsia="Arial" w:hAnsi="Arial" w:cs="Arial"/>
                <w:sz w:val="18"/>
                <w:szCs w:val="18"/>
              </w:rPr>
            </w:pPr>
            <w:r>
              <w:rPr>
                <w:rFonts w:ascii="Arial" w:eastAsia="Arial" w:hAnsi="Arial" w:cs="Arial"/>
                <w:sz w:val="18"/>
                <w:szCs w:val="18"/>
              </w:rPr>
              <w:t>Referencing conventions used incoherently or largely absent.</w:t>
            </w:r>
          </w:p>
        </w:tc>
        <w:tc>
          <w:tcPr>
            <w:tcW w:w="1736" w:type="dxa"/>
            <w:tcBorders>
              <w:top w:val="single" w:sz="4" w:space="0" w:color="000000"/>
              <w:left w:val="dashed" w:sz="4" w:space="0" w:color="000000"/>
              <w:bottom w:val="single" w:sz="4" w:space="0" w:color="000000"/>
              <w:right w:val="single" w:sz="4" w:space="0" w:color="000000"/>
            </w:tcBorders>
          </w:tcPr>
          <w:p w:rsidR="00537CFB" w:rsidRDefault="0039235A">
            <w:pPr>
              <w:rPr>
                <w:rFonts w:ascii="Arial" w:eastAsia="Arial" w:hAnsi="Arial" w:cs="Arial"/>
                <w:sz w:val="18"/>
                <w:szCs w:val="18"/>
              </w:rPr>
            </w:pPr>
            <w:r>
              <w:rPr>
                <w:rFonts w:ascii="Arial" w:eastAsia="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000000"/>
              <w:left w:val="single" w:sz="4" w:space="0" w:color="000000"/>
              <w:bottom w:val="single" w:sz="4" w:space="0" w:color="000000"/>
              <w:right w:val="dashed" w:sz="4" w:space="0" w:color="000000"/>
            </w:tcBorders>
          </w:tcPr>
          <w:p w:rsidR="00537CFB" w:rsidRDefault="0039235A">
            <w:pPr>
              <w:rPr>
                <w:rFonts w:ascii="Arial" w:eastAsia="Arial" w:hAnsi="Arial" w:cs="Arial"/>
                <w:sz w:val="18"/>
                <w:szCs w:val="18"/>
              </w:rPr>
            </w:pPr>
            <w:r>
              <w:rPr>
                <w:rFonts w:ascii="Arial" w:eastAsia="Arial" w:hAnsi="Arial" w:cs="Arial"/>
                <w:sz w:val="18"/>
                <w:szCs w:val="18"/>
              </w:rPr>
              <w:t>Engagement with a limited range of mostly relevant and credible sources but with some reliance on information gained through class contact. Some omissions and minor errors.</w:t>
            </w:r>
          </w:p>
          <w:p w:rsidR="00537CFB" w:rsidRDefault="0039235A">
            <w:pPr>
              <w:rPr>
                <w:rFonts w:ascii="Arial" w:eastAsia="Arial" w:hAnsi="Arial" w:cs="Arial"/>
                <w:sz w:val="18"/>
                <w:szCs w:val="18"/>
              </w:rPr>
            </w:pPr>
            <w:r>
              <w:rPr>
                <w:rFonts w:ascii="Arial" w:eastAsia="Arial" w:hAnsi="Arial" w:cs="Arial"/>
                <w:sz w:val="18"/>
                <w:szCs w:val="18"/>
              </w:rPr>
              <w:t>Referencing conventions evident though not always applied accurately or consistently.</w:t>
            </w:r>
          </w:p>
          <w:p w:rsidR="00537CFB" w:rsidRDefault="00537CFB">
            <w:pPr>
              <w:rPr>
                <w:rFonts w:ascii="Arial" w:eastAsia="Arial" w:hAnsi="Arial" w:cs="Arial"/>
                <w:sz w:val="18"/>
                <w:szCs w:val="18"/>
              </w:rPr>
            </w:pPr>
          </w:p>
          <w:p w:rsidR="00537CFB" w:rsidRDefault="00537CFB">
            <w:pPr>
              <w:rPr>
                <w:rFonts w:ascii="Arial" w:eastAsia="Arial" w:hAnsi="Arial" w:cs="Arial"/>
                <w:sz w:val="18"/>
                <w:szCs w:val="18"/>
              </w:rPr>
            </w:pPr>
          </w:p>
        </w:tc>
        <w:tc>
          <w:tcPr>
            <w:tcW w:w="1736" w:type="dxa"/>
            <w:tcBorders>
              <w:top w:val="single" w:sz="4" w:space="0" w:color="000000"/>
              <w:left w:val="dashed" w:sz="4" w:space="0" w:color="000000"/>
              <w:bottom w:val="single" w:sz="4" w:space="0" w:color="000000"/>
              <w:right w:val="dashed" w:sz="4" w:space="0" w:color="000000"/>
            </w:tcBorders>
          </w:tcPr>
          <w:p w:rsidR="00537CFB" w:rsidRDefault="0039235A">
            <w:pPr>
              <w:rPr>
                <w:rFonts w:ascii="Arial" w:eastAsia="Arial" w:hAnsi="Arial" w:cs="Arial"/>
                <w:sz w:val="18"/>
                <w:szCs w:val="18"/>
              </w:rPr>
            </w:pPr>
            <w:r>
              <w:rPr>
                <w:rFonts w:ascii="Arial" w:eastAsia="Arial" w:hAnsi="Arial" w:cs="Arial"/>
                <w:sz w:val="18"/>
                <w:szCs w:val="18"/>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000000"/>
              <w:left w:val="dashed" w:sz="4" w:space="0" w:color="000000"/>
              <w:bottom w:val="single" w:sz="4" w:space="0" w:color="000000"/>
              <w:right w:val="dashed" w:sz="4" w:space="0" w:color="000000"/>
            </w:tcBorders>
          </w:tcPr>
          <w:p w:rsidR="00537CFB" w:rsidRDefault="0039235A">
            <w:pPr>
              <w:rPr>
                <w:rFonts w:ascii="Arial" w:eastAsia="Arial" w:hAnsi="Arial" w:cs="Arial"/>
                <w:sz w:val="18"/>
                <w:szCs w:val="18"/>
              </w:rPr>
            </w:pPr>
            <w:r>
              <w:rPr>
                <w:rFonts w:ascii="Arial" w:eastAsia="Arial" w:hAnsi="Arial" w:cs="Arial"/>
                <w:sz w:val="18"/>
                <w:szCs w:val="18"/>
              </w:rPr>
              <w:t>Engagement with a wide range of literature, including sources retrieved independently.</w:t>
            </w:r>
          </w:p>
          <w:p w:rsidR="00537CFB" w:rsidRDefault="0039235A">
            <w:pPr>
              <w:rPr>
                <w:rFonts w:ascii="Arial" w:eastAsia="Arial" w:hAnsi="Arial" w:cs="Arial"/>
                <w:sz w:val="18"/>
                <w:szCs w:val="18"/>
              </w:rPr>
            </w:pPr>
            <w:r>
              <w:rPr>
                <w:rFonts w:ascii="Arial" w:eastAsia="Arial" w:hAnsi="Arial" w:cs="Arial"/>
                <w:sz w:val="18"/>
                <w:szCs w:val="18"/>
              </w:rPr>
              <w:t>Selection of relevant and credible sources.  Generally sound referencing, with no/very few inaccuracies or inconsistencies.</w:t>
            </w:r>
          </w:p>
        </w:tc>
        <w:tc>
          <w:tcPr>
            <w:tcW w:w="1736" w:type="dxa"/>
            <w:tcBorders>
              <w:top w:val="single" w:sz="4" w:space="0" w:color="000000"/>
              <w:left w:val="dashed" w:sz="4" w:space="0" w:color="000000"/>
              <w:bottom w:val="single" w:sz="4" w:space="0" w:color="000000"/>
              <w:right w:val="dashed" w:sz="4" w:space="0" w:color="000000"/>
            </w:tcBorders>
          </w:tcPr>
          <w:p w:rsidR="00537CFB" w:rsidRDefault="0039235A">
            <w:pPr>
              <w:rPr>
                <w:rFonts w:ascii="Arial" w:eastAsia="Arial" w:hAnsi="Arial" w:cs="Arial"/>
                <w:sz w:val="18"/>
                <w:szCs w:val="18"/>
              </w:rPr>
            </w:pPr>
            <w:r>
              <w:rPr>
                <w:rFonts w:ascii="Arial" w:eastAsia="Arial" w:hAnsi="Arial" w:cs="Arial"/>
                <w:sz w:val="18"/>
                <w:szCs w:val="18"/>
              </w:rPr>
              <w:t xml:space="preserve">Engagement with an extensive range of relevant and credible literature. Consistently accurate application of referencing. </w:t>
            </w:r>
          </w:p>
        </w:tc>
        <w:tc>
          <w:tcPr>
            <w:tcW w:w="1736" w:type="dxa"/>
            <w:tcBorders>
              <w:top w:val="single" w:sz="4" w:space="0" w:color="000000"/>
              <w:left w:val="dashed" w:sz="4" w:space="0" w:color="000000"/>
              <w:bottom w:val="single" w:sz="4" w:space="0" w:color="000000"/>
              <w:right w:val="single" w:sz="4" w:space="0" w:color="000000"/>
            </w:tcBorders>
          </w:tcPr>
          <w:p w:rsidR="00537CFB" w:rsidRDefault="0039235A">
            <w:pPr>
              <w:rPr>
                <w:rFonts w:ascii="Arial" w:eastAsia="Arial" w:hAnsi="Arial" w:cs="Arial"/>
                <w:sz w:val="18"/>
                <w:szCs w:val="18"/>
              </w:rPr>
            </w:pPr>
            <w:r>
              <w:rPr>
                <w:rFonts w:ascii="Arial" w:eastAsia="Arial" w:hAnsi="Arial" w:cs="Arial"/>
                <w:sz w:val="18"/>
                <w:szCs w:val="18"/>
              </w:rPr>
              <w:t>Exceptional engagement with an extensive range of relevant and credible literature. High-level referencing skills consistently applied.</w:t>
            </w:r>
          </w:p>
        </w:tc>
      </w:tr>
      <w:tr w:rsidR="00537CFB">
        <w:tc>
          <w:tcPr>
            <w:tcW w:w="1734" w:type="dxa"/>
            <w:shd w:val="clear" w:color="auto" w:fill="8DB3E2"/>
          </w:tcPr>
          <w:p w:rsidR="00537CFB" w:rsidRDefault="0039235A">
            <w:pPr>
              <w:spacing w:before="34"/>
              <w:ind w:right="-54"/>
              <w:rPr>
                <w:rFonts w:ascii="Arial" w:eastAsia="Arial" w:hAnsi="Arial" w:cs="Arial"/>
                <w:sz w:val="18"/>
                <w:szCs w:val="18"/>
              </w:rPr>
            </w:pPr>
            <w:r>
              <w:rPr>
                <w:rFonts w:ascii="Arial" w:eastAsia="Arial" w:hAnsi="Arial" w:cs="Arial"/>
                <w:b/>
              </w:rPr>
              <w:t xml:space="preserve">2. Knowledge and understanding </w:t>
            </w:r>
            <w:r>
              <w:rPr>
                <w:rFonts w:ascii="Arial" w:eastAsia="Arial" w:hAnsi="Arial" w:cs="Arial"/>
                <w:sz w:val="18"/>
                <w:szCs w:val="18"/>
              </w:rPr>
              <w:t>(Knowledge of the basic underlying concepts and principles of a subject.)</w:t>
            </w:r>
          </w:p>
        </w:tc>
        <w:tc>
          <w:tcPr>
            <w:tcW w:w="1736" w:type="dxa"/>
            <w:tcBorders>
              <w:top w:val="single" w:sz="4" w:space="0" w:color="000000"/>
              <w:left w:val="single" w:sz="4" w:space="0" w:color="000000"/>
              <w:bottom w:val="single" w:sz="4" w:space="0" w:color="000000"/>
              <w:right w:val="dashed" w:sz="4" w:space="0" w:color="000000"/>
            </w:tcBorders>
          </w:tcPr>
          <w:p w:rsidR="00537CFB" w:rsidRDefault="0039235A">
            <w:pPr>
              <w:spacing w:after="120"/>
              <w:rPr>
                <w:rFonts w:ascii="Arial" w:eastAsia="Arial" w:hAnsi="Arial" w:cs="Arial"/>
                <w:sz w:val="18"/>
                <w:szCs w:val="18"/>
              </w:rPr>
            </w:pPr>
            <w:r>
              <w:rPr>
                <w:rFonts w:ascii="Arial" w:eastAsia="Arial" w:hAnsi="Arial" w:cs="Arial"/>
                <w:sz w:val="18"/>
                <w:szCs w:val="18"/>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000000"/>
              <w:left w:val="dashed" w:sz="4" w:space="0" w:color="000000"/>
              <w:bottom w:val="single" w:sz="4" w:space="0" w:color="000000"/>
              <w:right w:val="single" w:sz="4" w:space="0" w:color="000000"/>
            </w:tcBorders>
          </w:tcPr>
          <w:p w:rsidR="00537CFB" w:rsidRDefault="0039235A">
            <w:pPr>
              <w:spacing w:after="120"/>
              <w:rPr>
                <w:rFonts w:ascii="Arial" w:eastAsia="Arial" w:hAnsi="Arial" w:cs="Arial"/>
                <w:sz w:val="18"/>
                <w:szCs w:val="18"/>
              </w:rPr>
            </w:pPr>
            <w:r>
              <w:rPr>
                <w:rFonts w:ascii="Arial" w:eastAsia="Arial" w:hAnsi="Arial" w:cs="Arial"/>
                <w:sz w:val="18"/>
                <w:szCs w:val="18"/>
              </w:rPr>
              <w:t>Gaps in knowledge</w:t>
            </w:r>
            <w:r>
              <w:rPr>
                <w:sz w:val="18"/>
                <w:szCs w:val="18"/>
              </w:rPr>
              <w:t xml:space="preserve"> of </w:t>
            </w:r>
            <w:r>
              <w:rPr>
                <w:rFonts w:ascii="Arial" w:eastAsia="Arial" w:hAnsi="Arial" w:cs="Arial"/>
                <w:sz w:val="18"/>
                <w:szCs w:val="18"/>
              </w:rPr>
              <w:t xml:space="preserve">the basic underlying concepts and principles, with flawed or superficial understanding. Some significant inaccuracies and/or irrelevant material.  </w:t>
            </w:r>
          </w:p>
        </w:tc>
        <w:tc>
          <w:tcPr>
            <w:tcW w:w="1736" w:type="dxa"/>
            <w:tcBorders>
              <w:top w:val="single" w:sz="4" w:space="0" w:color="000000"/>
              <w:left w:val="single" w:sz="4" w:space="0" w:color="000000"/>
              <w:bottom w:val="single" w:sz="4" w:space="0" w:color="000000"/>
              <w:right w:val="dashed" w:sz="4" w:space="0" w:color="000000"/>
            </w:tcBorders>
          </w:tcPr>
          <w:p w:rsidR="00537CFB" w:rsidRDefault="0039235A">
            <w:pPr>
              <w:spacing w:after="120"/>
              <w:rPr>
                <w:rFonts w:ascii="Arial" w:eastAsia="Arial" w:hAnsi="Arial" w:cs="Arial"/>
                <w:sz w:val="18"/>
                <w:szCs w:val="18"/>
              </w:rPr>
            </w:pPr>
            <w:r>
              <w:rPr>
                <w:rFonts w:ascii="Arial" w:eastAsia="Arial" w:hAnsi="Arial" w:cs="Arial"/>
                <w:sz w:val="18"/>
                <w:szCs w:val="18"/>
              </w:rPr>
              <w:t xml:space="preserve">Limited knowledge and understanding of the basic underlying concepts and principles within the subject area. Some elements may be missing. </w:t>
            </w:r>
          </w:p>
        </w:tc>
        <w:tc>
          <w:tcPr>
            <w:tcW w:w="1736" w:type="dxa"/>
            <w:tcBorders>
              <w:top w:val="single" w:sz="4" w:space="0" w:color="000000"/>
              <w:left w:val="dashed" w:sz="4" w:space="0" w:color="000000"/>
              <w:bottom w:val="single" w:sz="4" w:space="0" w:color="000000"/>
              <w:right w:val="dashed" w:sz="4" w:space="0" w:color="000000"/>
            </w:tcBorders>
          </w:tcPr>
          <w:p w:rsidR="00537CFB" w:rsidRDefault="0039235A">
            <w:pPr>
              <w:spacing w:after="120"/>
              <w:rPr>
                <w:rFonts w:ascii="Arial" w:eastAsia="Arial" w:hAnsi="Arial" w:cs="Arial"/>
                <w:sz w:val="18"/>
                <w:szCs w:val="18"/>
              </w:rPr>
            </w:pPr>
            <w:r>
              <w:rPr>
                <w:rFonts w:ascii="Arial" w:eastAsia="Arial" w:hAnsi="Arial" w:cs="Arial"/>
                <w:sz w:val="18"/>
                <w:szCs w:val="18"/>
              </w:rPr>
              <w:t>Knowledge of the basic underlying concepts and principles is accurate with a good understanding of the field of study but lacks depth and/or breadth.</w:t>
            </w:r>
          </w:p>
        </w:tc>
        <w:tc>
          <w:tcPr>
            <w:tcW w:w="1736" w:type="dxa"/>
            <w:tcBorders>
              <w:top w:val="single" w:sz="4" w:space="0" w:color="000000"/>
              <w:left w:val="dashed" w:sz="4" w:space="0" w:color="000000"/>
              <w:bottom w:val="single" w:sz="4" w:space="0" w:color="000000"/>
              <w:right w:val="dashed" w:sz="4" w:space="0" w:color="000000"/>
            </w:tcBorders>
          </w:tcPr>
          <w:p w:rsidR="00537CFB" w:rsidRDefault="0039235A">
            <w:pPr>
              <w:spacing w:after="120"/>
              <w:rPr>
                <w:rFonts w:ascii="Arial" w:eastAsia="Arial" w:hAnsi="Arial" w:cs="Arial"/>
                <w:sz w:val="18"/>
                <w:szCs w:val="18"/>
              </w:rPr>
            </w:pPr>
            <w:r>
              <w:rPr>
                <w:rFonts w:ascii="Arial" w:eastAsia="Arial" w:hAnsi="Arial" w:cs="Arial"/>
                <w:sz w:val="18"/>
                <w:szCs w:val="18"/>
              </w:rPr>
              <w:t xml:space="preserve">Competent knowledge of the basic underlying concepts and principles.  Exhibits very good understanding. </w:t>
            </w:r>
          </w:p>
        </w:tc>
        <w:tc>
          <w:tcPr>
            <w:tcW w:w="1736" w:type="dxa"/>
            <w:tcBorders>
              <w:top w:val="single" w:sz="4" w:space="0" w:color="000000"/>
              <w:left w:val="dashed" w:sz="4" w:space="0" w:color="000000"/>
              <w:bottom w:val="single" w:sz="4" w:space="0" w:color="000000"/>
              <w:right w:val="dashed" w:sz="4" w:space="0" w:color="000000"/>
            </w:tcBorders>
          </w:tcPr>
          <w:p w:rsidR="00537CFB" w:rsidRDefault="0039235A">
            <w:pPr>
              <w:spacing w:after="120"/>
              <w:rPr>
                <w:rFonts w:ascii="Arial" w:eastAsia="Arial" w:hAnsi="Arial" w:cs="Arial"/>
                <w:sz w:val="18"/>
                <w:szCs w:val="18"/>
              </w:rPr>
            </w:pPr>
            <w:r>
              <w:rPr>
                <w:rFonts w:ascii="Arial" w:eastAsia="Arial" w:hAnsi="Arial" w:cs="Arial"/>
                <w:sz w:val="18"/>
                <w:szCs w:val="18"/>
              </w:rPr>
              <w:t xml:space="preserve">Excellent knowledge and understanding of the basic underlying concepts and principles of the subject. </w:t>
            </w:r>
          </w:p>
        </w:tc>
        <w:tc>
          <w:tcPr>
            <w:tcW w:w="1736" w:type="dxa"/>
            <w:tcBorders>
              <w:top w:val="single" w:sz="4" w:space="0" w:color="000000"/>
              <w:left w:val="dashed" w:sz="4" w:space="0" w:color="000000"/>
              <w:bottom w:val="single" w:sz="4" w:space="0" w:color="000000"/>
              <w:right w:val="single" w:sz="4" w:space="0" w:color="000000"/>
            </w:tcBorders>
          </w:tcPr>
          <w:p w:rsidR="00537CFB" w:rsidRDefault="0039235A">
            <w:pPr>
              <w:spacing w:after="120"/>
              <w:rPr>
                <w:rFonts w:ascii="Arial" w:eastAsia="Arial" w:hAnsi="Arial" w:cs="Arial"/>
                <w:sz w:val="18"/>
                <w:szCs w:val="18"/>
              </w:rPr>
            </w:pPr>
            <w:r>
              <w:rPr>
                <w:rFonts w:ascii="Arial" w:eastAsia="Arial" w:hAnsi="Arial" w:cs="Arial"/>
                <w:sz w:val="18"/>
                <w:szCs w:val="18"/>
              </w:rPr>
              <w:t>Exceptional, detailed knowledge and understanding of the basic underlying concepts and principles</w:t>
            </w:r>
          </w:p>
        </w:tc>
      </w:tr>
      <w:tr w:rsidR="00537CFB">
        <w:tc>
          <w:tcPr>
            <w:tcW w:w="1734" w:type="dxa"/>
            <w:shd w:val="clear" w:color="auto" w:fill="8DB3E2"/>
          </w:tcPr>
          <w:p w:rsidR="00537CFB" w:rsidRDefault="0039235A">
            <w:pPr>
              <w:spacing w:before="34" w:line="239" w:lineRule="auto"/>
              <w:ind w:right="-54"/>
              <w:rPr>
                <w:rFonts w:ascii="Arial" w:eastAsia="Arial" w:hAnsi="Arial" w:cs="Arial"/>
                <w:b/>
              </w:rPr>
            </w:pPr>
            <w:r>
              <w:rPr>
                <w:rFonts w:ascii="Arial" w:eastAsia="Arial" w:hAnsi="Arial" w:cs="Arial"/>
                <w:b/>
              </w:rPr>
              <w:lastRenderedPageBreak/>
              <w:t xml:space="preserve">3. Cognitive and intellectual skills </w:t>
            </w:r>
          </w:p>
          <w:p w:rsidR="00537CFB" w:rsidRDefault="0039235A">
            <w:pPr>
              <w:spacing w:before="34" w:line="239" w:lineRule="auto"/>
              <w:ind w:right="-54"/>
              <w:rPr>
                <w:rFonts w:ascii="Arial" w:eastAsia="Arial" w:hAnsi="Arial" w:cs="Arial"/>
                <w:sz w:val="18"/>
                <w:szCs w:val="18"/>
              </w:rPr>
            </w:pPr>
            <w:r>
              <w:rPr>
                <w:rFonts w:ascii="Arial" w:eastAsia="Arial" w:hAnsi="Arial" w:cs="Arial"/>
                <w:sz w:val="18"/>
                <w:szCs w:val="18"/>
              </w:rPr>
              <w:t xml:space="preserve">(Evaluate underlying concepts and principles of a subject and interpret qualitative and quantitative data in order to develop lines of argument and make sound judgements.) </w:t>
            </w:r>
          </w:p>
          <w:p w:rsidR="00537CFB" w:rsidRDefault="00537CFB">
            <w:pPr>
              <w:spacing w:before="34" w:line="239" w:lineRule="auto"/>
              <w:ind w:right="-54"/>
              <w:rPr>
                <w:rFonts w:ascii="Arial" w:eastAsia="Arial" w:hAnsi="Arial" w:cs="Arial"/>
                <w:sz w:val="18"/>
                <w:szCs w:val="18"/>
              </w:rPr>
            </w:pPr>
          </w:p>
          <w:p w:rsidR="00537CFB" w:rsidRDefault="00537CFB">
            <w:pPr>
              <w:spacing w:before="34" w:line="239" w:lineRule="auto"/>
              <w:ind w:right="-54"/>
              <w:rPr>
                <w:rFonts w:ascii="Arial" w:eastAsia="Arial" w:hAnsi="Arial" w:cs="Arial"/>
                <w:sz w:val="18"/>
                <w:szCs w:val="18"/>
              </w:rPr>
            </w:pPr>
          </w:p>
        </w:tc>
        <w:tc>
          <w:tcPr>
            <w:tcW w:w="1736" w:type="dxa"/>
          </w:tcPr>
          <w:p w:rsidR="00537CFB" w:rsidRDefault="0039235A">
            <w:pPr>
              <w:rPr>
                <w:rFonts w:ascii="Arial" w:eastAsia="Arial" w:hAnsi="Arial" w:cs="Arial"/>
                <w:sz w:val="18"/>
                <w:szCs w:val="18"/>
              </w:rPr>
            </w:pPr>
            <w:r>
              <w:rPr>
                <w:rFonts w:ascii="Arial" w:eastAsia="Arial" w:hAnsi="Arial" w:cs="Arial"/>
                <w:sz w:val="18"/>
                <w:szCs w:val="18"/>
              </w:rPr>
              <w:t>Wholly or almost wholly descriptive work. Little or no evaluation of</w:t>
            </w:r>
            <w:r>
              <w:rPr>
                <w:sz w:val="18"/>
                <w:szCs w:val="18"/>
              </w:rPr>
              <w:t xml:space="preserve"> the </w:t>
            </w:r>
            <w:r>
              <w:rPr>
                <w:rFonts w:ascii="Arial" w:eastAsia="Arial" w:hAnsi="Arial" w:cs="Arial"/>
                <w:sz w:val="18"/>
                <w:szCs w:val="18"/>
              </w:rPr>
              <w:t>underlying concepts and principles.</w:t>
            </w:r>
          </w:p>
          <w:p w:rsidR="00537CFB" w:rsidRDefault="0039235A">
            <w:pPr>
              <w:rPr>
                <w:rFonts w:ascii="Arial" w:eastAsia="Arial" w:hAnsi="Arial" w:cs="Arial"/>
                <w:sz w:val="18"/>
                <w:szCs w:val="18"/>
              </w:rPr>
            </w:pPr>
            <w:r>
              <w:rPr>
                <w:rFonts w:ascii="Arial" w:eastAsia="Arial" w:hAnsi="Arial" w:cs="Arial"/>
                <w:sz w:val="18"/>
                <w:szCs w:val="18"/>
              </w:rPr>
              <w:t>Failure to develop arguments, leading to illogical or invalid judgements. Minimal or no use of</w:t>
            </w:r>
          </w:p>
          <w:p w:rsidR="00537CFB" w:rsidRDefault="0039235A">
            <w:pPr>
              <w:rPr>
                <w:rFonts w:ascii="Arial" w:eastAsia="Arial" w:hAnsi="Arial" w:cs="Arial"/>
                <w:sz w:val="18"/>
                <w:szCs w:val="18"/>
              </w:rPr>
            </w:pPr>
            <w:r>
              <w:rPr>
                <w:rFonts w:ascii="Arial" w:eastAsia="Arial" w:hAnsi="Arial" w:cs="Arial"/>
                <w:sz w:val="18"/>
                <w:szCs w:val="18"/>
              </w:rPr>
              <w:t>evidence to back up views.</w:t>
            </w:r>
          </w:p>
          <w:p w:rsidR="00537CFB" w:rsidRDefault="00537CFB">
            <w:pPr>
              <w:rPr>
                <w:rFonts w:ascii="Arial" w:eastAsia="Arial" w:hAnsi="Arial" w:cs="Arial"/>
                <w:sz w:val="18"/>
                <w:szCs w:val="18"/>
              </w:rPr>
            </w:pPr>
          </w:p>
        </w:tc>
        <w:tc>
          <w:tcPr>
            <w:tcW w:w="1736" w:type="dxa"/>
          </w:tcPr>
          <w:p w:rsidR="00537CFB" w:rsidRDefault="0039235A">
            <w:pPr>
              <w:rPr>
                <w:rFonts w:ascii="Arial" w:eastAsia="Arial" w:hAnsi="Arial" w:cs="Arial"/>
                <w:sz w:val="18"/>
                <w:szCs w:val="18"/>
              </w:rPr>
            </w:pPr>
            <w:r>
              <w:rPr>
                <w:rFonts w:ascii="Arial" w:eastAsia="Arial" w:hAnsi="Arial" w:cs="Arial"/>
                <w:sz w:val="18"/>
                <w:szCs w:val="18"/>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rsidR="00537CFB" w:rsidRDefault="0039235A">
            <w:pPr>
              <w:rPr>
                <w:rFonts w:ascii="Arial" w:eastAsia="Arial" w:hAnsi="Arial" w:cs="Arial"/>
                <w:sz w:val="18"/>
                <w:szCs w:val="18"/>
              </w:rPr>
            </w:pPr>
            <w:r>
              <w:rPr>
                <w:rFonts w:ascii="Arial" w:eastAsia="Arial" w:hAnsi="Arial" w:cs="Arial"/>
                <w:sz w:val="18"/>
                <w:szCs w:val="18"/>
              </w:rPr>
              <w:t>Limited attempt at evaluation of the underlying concepts and principles, tending towards description.</w:t>
            </w:r>
          </w:p>
          <w:p w:rsidR="00537CFB" w:rsidRDefault="0039235A">
            <w:pPr>
              <w:rPr>
                <w:rFonts w:ascii="Arial" w:eastAsia="Arial" w:hAnsi="Arial" w:cs="Arial"/>
                <w:sz w:val="18"/>
                <w:szCs w:val="18"/>
              </w:rPr>
            </w:pPr>
            <w:r>
              <w:rPr>
                <w:rFonts w:ascii="Arial" w:eastAsia="Arial" w:hAnsi="Arial" w:cs="Arial"/>
                <w:sz w:val="18"/>
                <w:szCs w:val="18"/>
              </w:rPr>
              <w:t>Can interpret qualitative and quantitative data but with some errors. Some evidence to support emerging arguments and judgements but these may be underdeveloped or with a little inconsistency / mis-interpretation.</w:t>
            </w:r>
          </w:p>
          <w:p w:rsidR="00537CFB" w:rsidRDefault="00537CFB">
            <w:pPr>
              <w:rPr>
                <w:rFonts w:ascii="Arial" w:eastAsia="Arial" w:hAnsi="Arial" w:cs="Arial"/>
                <w:sz w:val="18"/>
                <w:szCs w:val="18"/>
              </w:rPr>
            </w:pPr>
          </w:p>
        </w:tc>
        <w:tc>
          <w:tcPr>
            <w:tcW w:w="1736" w:type="dxa"/>
          </w:tcPr>
          <w:p w:rsidR="00537CFB" w:rsidRDefault="0039235A">
            <w:pPr>
              <w:rPr>
                <w:rFonts w:ascii="Arial" w:eastAsia="Arial" w:hAnsi="Arial" w:cs="Arial"/>
                <w:sz w:val="18"/>
                <w:szCs w:val="18"/>
              </w:rPr>
            </w:pPr>
            <w:r>
              <w:rPr>
                <w:rFonts w:ascii="Arial" w:eastAsia="Arial" w:hAnsi="Arial" w:cs="Arial"/>
                <w:sz w:val="18"/>
                <w:szCs w:val="18"/>
              </w:rPr>
              <w:t>Good evaluation of the underlying concepts and principles. Can interpret qualitative and quantitative data, with minor errors.</w:t>
            </w:r>
          </w:p>
          <w:p w:rsidR="00537CFB" w:rsidRDefault="0039235A">
            <w:pPr>
              <w:rPr>
                <w:rFonts w:ascii="Arial" w:eastAsia="Arial" w:hAnsi="Arial" w:cs="Arial"/>
                <w:sz w:val="18"/>
                <w:szCs w:val="18"/>
              </w:rPr>
            </w:pPr>
            <w:r>
              <w:rPr>
                <w:rFonts w:ascii="Arial" w:eastAsia="Arial" w:hAnsi="Arial" w:cs="Arial"/>
                <w:sz w:val="18"/>
                <w:szCs w:val="18"/>
              </w:rPr>
              <w:t>An emerging ability to use evidence to support the argument.</w:t>
            </w:r>
          </w:p>
          <w:p w:rsidR="00537CFB" w:rsidRDefault="0039235A">
            <w:pPr>
              <w:rPr>
                <w:rFonts w:ascii="Arial" w:eastAsia="Arial" w:hAnsi="Arial" w:cs="Arial"/>
                <w:sz w:val="18"/>
                <w:szCs w:val="18"/>
              </w:rPr>
            </w:pPr>
            <w:r>
              <w:rPr>
                <w:rFonts w:ascii="Arial" w:eastAsia="Arial" w:hAnsi="Arial" w:cs="Arial"/>
                <w:sz w:val="18"/>
                <w:szCs w:val="18"/>
              </w:rPr>
              <w:t>Mostly valid arguments and logical judgements.</w:t>
            </w:r>
            <w:r>
              <w:rPr>
                <w:sz w:val="18"/>
                <w:szCs w:val="18"/>
              </w:rPr>
              <w:t xml:space="preserve"> </w:t>
            </w:r>
          </w:p>
        </w:tc>
        <w:tc>
          <w:tcPr>
            <w:tcW w:w="1736" w:type="dxa"/>
          </w:tcPr>
          <w:p w:rsidR="00537CFB" w:rsidRDefault="0039235A">
            <w:pPr>
              <w:rPr>
                <w:rFonts w:ascii="Arial" w:eastAsia="Arial" w:hAnsi="Arial" w:cs="Arial"/>
                <w:sz w:val="18"/>
                <w:szCs w:val="18"/>
              </w:rPr>
            </w:pPr>
            <w:r>
              <w:rPr>
                <w:rFonts w:ascii="Arial" w:eastAsia="Arial" w:hAnsi="Arial" w:cs="Arial"/>
                <w:sz w:val="18"/>
                <w:szCs w:val="18"/>
              </w:rPr>
              <w:t xml:space="preserve">Sound evaluation of the underlying concepts and principles. Can interpret qualitative and quantitative data accurately. Ability to devise arguments using evidence to make mostly appropriate and valid judgements. </w:t>
            </w:r>
          </w:p>
          <w:p w:rsidR="00537CFB" w:rsidRDefault="00537CFB">
            <w:pPr>
              <w:rPr>
                <w:rFonts w:ascii="Arial" w:eastAsia="Arial" w:hAnsi="Arial" w:cs="Arial"/>
                <w:sz w:val="18"/>
                <w:szCs w:val="18"/>
              </w:rPr>
            </w:pPr>
          </w:p>
        </w:tc>
        <w:tc>
          <w:tcPr>
            <w:tcW w:w="1736" w:type="dxa"/>
          </w:tcPr>
          <w:p w:rsidR="00537CFB" w:rsidRDefault="0039235A">
            <w:pPr>
              <w:rPr>
                <w:rFonts w:ascii="Arial" w:eastAsia="Arial" w:hAnsi="Arial" w:cs="Arial"/>
                <w:sz w:val="18"/>
                <w:szCs w:val="18"/>
              </w:rPr>
            </w:pPr>
            <w:r>
              <w:rPr>
                <w:rFonts w:ascii="Arial" w:eastAsia="Arial" w:hAnsi="Arial" w:cs="Arial"/>
                <w:sz w:val="18"/>
                <w:szCs w:val="18"/>
              </w:rPr>
              <w:t>Excellent evaluation</w:t>
            </w:r>
            <w:r>
              <w:rPr>
                <w:sz w:val="18"/>
                <w:szCs w:val="18"/>
              </w:rPr>
              <w:t xml:space="preserve"> </w:t>
            </w:r>
            <w:r>
              <w:rPr>
                <w:rFonts w:ascii="Arial" w:eastAsia="Arial" w:hAnsi="Arial" w:cs="Arial"/>
                <w:sz w:val="18"/>
                <w:szCs w:val="18"/>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rsidR="00537CFB" w:rsidRDefault="0039235A">
            <w:pPr>
              <w:rPr>
                <w:rFonts w:ascii="Arial" w:eastAsia="Arial" w:hAnsi="Arial" w:cs="Arial"/>
                <w:sz w:val="18"/>
                <w:szCs w:val="18"/>
              </w:rPr>
            </w:pPr>
            <w:r>
              <w:rPr>
                <w:rFonts w:ascii="Arial" w:eastAsia="Arial" w:hAnsi="Arial" w:cs="Arial"/>
                <w:sz w:val="18"/>
                <w:szCs w:val="18"/>
              </w:rPr>
              <w:t xml:space="preserve">Exceptional evaluation of the underlying concepts and </w:t>
            </w:r>
            <w:proofErr w:type="gramStart"/>
            <w:r>
              <w:rPr>
                <w:rFonts w:ascii="Arial" w:eastAsia="Arial" w:hAnsi="Arial" w:cs="Arial"/>
                <w:sz w:val="18"/>
                <w:szCs w:val="18"/>
              </w:rPr>
              <w:t>principles based</w:t>
            </w:r>
            <w:proofErr w:type="gramEnd"/>
            <w:r>
              <w:rPr>
                <w:rFonts w:ascii="Arial" w:eastAsia="Arial" w:hAnsi="Arial" w:cs="Arial"/>
                <w:sz w:val="18"/>
                <w:szCs w:val="18"/>
              </w:rPr>
              <w:t xml:space="preserve"> evidence. Outstanding interpretation of qualitative and quantitative data.</w:t>
            </w:r>
          </w:p>
          <w:p w:rsidR="00537CFB" w:rsidRDefault="0039235A">
            <w:pPr>
              <w:rPr>
                <w:rFonts w:ascii="Arial" w:eastAsia="Arial" w:hAnsi="Arial" w:cs="Arial"/>
                <w:sz w:val="18"/>
                <w:szCs w:val="18"/>
              </w:rPr>
            </w:pPr>
            <w:r>
              <w:rPr>
                <w:rFonts w:ascii="Arial" w:eastAsia="Arial" w:hAnsi="Arial" w:cs="Arial"/>
                <w:sz w:val="18"/>
                <w:szCs w:val="18"/>
              </w:rPr>
              <w:t xml:space="preserve">Exceptional ability to devise arguments using evidence and make wholly appropriate and valid judgements. </w:t>
            </w:r>
          </w:p>
        </w:tc>
      </w:tr>
      <w:tr w:rsidR="00537CFB">
        <w:tc>
          <w:tcPr>
            <w:tcW w:w="1734" w:type="dxa"/>
            <w:shd w:val="clear" w:color="auto" w:fill="8DB3E2"/>
          </w:tcPr>
          <w:p w:rsidR="00537CFB" w:rsidRDefault="0039235A">
            <w:pPr>
              <w:spacing w:before="34" w:line="239" w:lineRule="auto"/>
              <w:ind w:right="-54"/>
              <w:rPr>
                <w:rFonts w:ascii="Arial" w:eastAsia="Arial" w:hAnsi="Arial" w:cs="Arial"/>
                <w:b/>
              </w:rPr>
            </w:pPr>
            <w:r>
              <w:rPr>
                <w:rFonts w:ascii="Arial" w:eastAsia="Arial" w:hAnsi="Arial" w:cs="Arial"/>
                <w:b/>
              </w:rPr>
              <w:t>4. Practical skills</w:t>
            </w:r>
          </w:p>
          <w:p w:rsidR="00537CFB" w:rsidRDefault="0039235A">
            <w:pPr>
              <w:spacing w:before="34" w:line="239" w:lineRule="auto"/>
              <w:ind w:right="-54"/>
              <w:rPr>
                <w:rFonts w:ascii="Arial" w:eastAsia="Arial" w:hAnsi="Arial" w:cs="Arial"/>
                <w:sz w:val="18"/>
                <w:szCs w:val="18"/>
              </w:rPr>
            </w:pPr>
            <w:r>
              <w:rPr>
                <w:rFonts w:ascii="Arial" w:eastAsia="Arial" w:hAnsi="Arial" w:cs="Arial"/>
                <w:sz w:val="18"/>
                <w:szCs w:val="18"/>
              </w:rPr>
              <w:t>(Different approaches to solving problems in particular contexts.)</w:t>
            </w:r>
          </w:p>
          <w:p w:rsidR="00537CFB" w:rsidRDefault="00537CFB">
            <w:pPr>
              <w:spacing w:before="34" w:line="239" w:lineRule="auto"/>
              <w:ind w:right="-54"/>
              <w:rPr>
                <w:rFonts w:ascii="Arial" w:eastAsia="Arial" w:hAnsi="Arial" w:cs="Arial"/>
                <w:b/>
                <w:sz w:val="18"/>
                <w:szCs w:val="18"/>
              </w:rPr>
            </w:pPr>
          </w:p>
        </w:tc>
        <w:tc>
          <w:tcPr>
            <w:tcW w:w="1736" w:type="dxa"/>
          </w:tcPr>
          <w:p w:rsidR="00537CFB" w:rsidRDefault="0039235A">
            <w:pPr>
              <w:rPr>
                <w:rFonts w:ascii="Arial" w:eastAsia="Arial" w:hAnsi="Arial" w:cs="Arial"/>
                <w:sz w:val="18"/>
                <w:szCs w:val="18"/>
              </w:rPr>
            </w:pPr>
            <w:r>
              <w:rPr>
                <w:rFonts w:ascii="Arial" w:eastAsia="Arial" w:hAnsi="Arial" w:cs="Arial"/>
                <w:sz w:val="18"/>
                <w:szCs w:val="18"/>
              </w:rPr>
              <w:t>Limited or no use of taught, basic methods, materials, tools and/or techniques.</w:t>
            </w:r>
          </w:p>
          <w:p w:rsidR="00537CFB" w:rsidRDefault="0039235A">
            <w:pPr>
              <w:rPr>
                <w:rFonts w:ascii="Arial" w:eastAsia="Arial" w:hAnsi="Arial" w:cs="Arial"/>
                <w:sz w:val="18"/>
                <w:szCs w:val="18"/>
              </w:rPr>
            </w:pPr>
            <w:r>
              <w:rPr>
                <w:rFonts w:ascii="Arial" w:eastAsia="Arial" w:hAnsi="Arial" w:cs="Arial"/>
                <w:sz w:val="18"/>
                <w:szCs w:val="18"/>
              </w:rPr>
              <w:t>Little or no appreciation of the context of the application.</w:t>
            </w:r>
          </w:p>
          <w:p w:rsidR="00537CFB" w:rsidRDefault="0039235A">
            <w:pPr>
              <w:rPr>
                <w:rFonts w:ascii="Arial" w:eastAsia="Arial" w:hAnsi="Arial" w:cs="Arial"/>
                <w:sz w:val="18"/>
                <w:szCs w:val="18"/>
              </w:rPr>
            </w:pPr>
            <w:r>
              <w:rPr>
                <w:rFonts w:ascii="Arial" w:eastAsia="Arial" w:hAnsi="Arial" w:cs="Arial"/>
                <w:sz w:val="18"/>
                <w:szCs w:val="18"/>
              </w:rPr>
              <w:t xml:space="preserve">Very weak evidence of different approaches to problem-solving in particular contexts. </w:t>
            </w:r>
          </w:p>
        </w:tc>
        <w:tc>
          <w:tcPr>
            <w:tcW w:w="1736" w:type="dxa"/>
          </w:tcPr>
          <w:p w:rsidR="00537CFB" w:rsidRDefault="0039235A">
            <w:pPr>
              <w:rPr>
                <w:rFonts w:ascii="Arial" w:eastAsia="Arial" w:hAnsi="Arial" w:cs="Arial"/>
                <w:sz w:val="18"/>
                <w:szCs w:val="18"/>
              </w:rPr>
            </w:pPr>
            <w:r>
              <w:rPr>
                <w:rFonts w:ascii="Arial" w:eastAsia="Arial" w:hAnsi="Arial" w:cs="Arial"/>
                <w:sz w:val="18"/>
                <w:szCs w:val="18"/>
              </w:rPr>
              <w:t>Rudimentary application of taught, basic methods, materials, tools and/or techniques but without consideration and competence. Flawed appreciation of the context of the application.</w:t>
            </w:r>
          </w:p>
          <w:p w:rsidR="00537CFB" w:rsidRDefault="0039235A">
            <w:pPr>
              <w:rPr>
                <w:rFonts w:ascii="Arial" w:eastAsia="Arial" w:hAnsi="Arial" w:cs="Arial"/>
                <w:sz w:val="18"/>
                <w:szCs w:val="18"/>
              </w:rPr>
            </w:pPr>
            <w:r>
              <w:rPr>
                <w:rFonts w:ascii="Arial" w:eastAsia="Arial" w:hAnsi="Arial" w:cs="Arial"/>
                <w:sz w:val="18"/>
                <w:szCs w:val="18"/>
              </w:rPr>
              <w:t>Weak evidence of different approaches to problem-solving in particular contexts.</w:t>
            </w:r>
          </w:p>
          <w:p w:rsidR="00537CFB" w:rsidRDefault="00537CFB">
            <w:pPr>
              <w:rPr>
                <w:rFonts w:ascii="Arial" w:eastAsia="Arial" w:hAnsi="Arial" w:cs="Arial"/>
                <w:sz w:val="18"/>
                <w:szCs w:val="18"/>
              </w:rPr>
            </w:pPr>
          </w:p>
          <w:p w:rsidR="00537CFB" w:rsidRDefault="00537CFB">
            <w:pPr>
              <w:rPr>
                <w:rFonts w:ascii="Arial" w:eastAsia="Arial" w:hAnsi="Arial" w:cs="Arial"/>
                <w:sz w:val="18"/>
                <w:szCs w:val="18"/>
              </w:rPr>
            </w:pPr>
          </w:p>
        </w:tc>
        <w:tc>
          <w:tcPr>
            <w:tcW w:w="1736" w:type="dxa"/>
          </w:tcPr>
          <w:p w:rsidR="00537CFB" w:rsidRDefault="0039235A">
            <w:pPr>
              <w:rPr>
                <w:rFonts w:ascii="Arial" w:eastAsia="Arial" w:hAnsi="Arial" w:cs="Arial"/>
                <w:sz w:val="18"/>
                <w:szCs w:val="18"/>
              </w:rPr>
            </w:pPr>
            <w:r>
              <w:rPr>
                <w:rFonts w:ascii="Arial" w:eastAsia="Arial" w:hAnsi="Arial" w:cs="Arial"/>
                <w:sz w:val="18"/>
                <w:szCs w:val="18"/>
              </w:rPr>
              <w:t>An adequate awareness and mostly appropriate application of basic methods, materials, tools and/or techniques.</w:t>
            </w:r>
          </w:p>
          <w:p w:rsidR="00537CFB" w:rsidRDefault="0039235A">
            <w:pPr>
              <w:rPr>
                <w:rFonts w:ascii="Arial" w:eastAsia="Arial" w:hAnsi="Arial" w:cs="Arial"/>
                <w:sz w:val="18"/>
                <w:szCs w:val="18"/>
              </w:rPr>
            </w:pPr>
            <w:r>
              <w:rPr>
                <w:rFonts w:ascii="Arial" w:eastAsia="Arial" w:hAnsi="Arial" w:cs="Arial"/>
                <w:sz w:val="18"/>
                <w:szCs w:val="18"/>
              </w:rPr>
              <w:t xml:space="preserve">Basic appreciation of the context of the application. </w:t>
            </w:r>
          </w:p>
          <w:p w:rsidR="00537CFB" w:rsidRDefault="0039235A">
            <w:pPr>
              <w:rPr>
                <w:rFonts w:ascii="Arial" w:eastAsia="Arial" w:hAnsi="Arial" w:cs="Arial"/>
                <w:sz w:val="18"/>
                <w:szCs w:val="18"/>
              </w:rPr>
            </w:pPr>
            <w:r>
              <w:rPr>
                <w:rFonts w:ascii="Arial" w:eastAsia="Arial" w:hAnsi="Arial" w:cs="Arial"/>
                <w:sz w:val="18"/>
                <w:szCs w:val="18"/>
              </w:rPr>
              <w:t xml:space="preserve">Can identify problems in particular contexts and propose basic alternative approaches or solutions though there may be errors. </w:t>
            </w:r>
          </w:p>
          <w:p w:rsidR="00537CFB" w:rsidRDefault="00537CFB">
            <w:pPr>
              <w:rPr>
                <w:rFonts w:ascii="Arial" w:eastAsia="Arial" w:hAnsi="Arial" w:cs="Arial"/>
                <w:sz w:val="18"/>
                <w:szCs w:val="18"/>
              </w:rPr>
            </w:pPr>
          </w:p>
          <w:p w:rsidR="00537CFB" w:rsidRDefault="00537CFB">
            <w:pPr>
              <w:rPr>
                <w:rFonts w:ascii="Arial" w:eastAsia="Arial" w:hAnsi="Arial" w:cs="Arial"/>
                <w:sz w:val="18"/>
                <w:szCs w:val="18"/>
              </w:rPr>
            </w:pPr>
          </w:p>
        </w:tc>
        <w:tc>
          <w:tcPr>
            <w:tcW w:w="1736" w:type="dxa"/>
          </w:tcPr>
          <w:p w:rsidR="00537CFB" w:rsidRDefault="0039235A">
            <w:pPr>
              <w:rPr>
                <w:rFonts w:ascii="Arial" w:eastAsia="Arial" w:hAnsi="Arial" w:cs="Arial"/>
                <w:sz w:val="18"/>
                <w:szCs w:val="18"/>
              </w:rPr>
            </w:pPr>
            <w:r>
              <w:rPr>
                <w:rFonts w:ascii="Arial" w:eastAsia="Arial" w:hAnsi="Arial" w:cs="Arial"/>
                <w:sz w:val="18"/>
                <w:szCs w:val="18"/>
              </w:rPr>
              <w:t>A good and appropriate application of basic methods, materials, tools and/or techniques.</w:t>
            </w:r>
          </w:p>
          <w:p w:rsidR="00537CFB" w:rsidRDefault="0039235A">
            <w:pPr>
              <w:rPr>
                <w:rFonts w:ascii="Arial" w:eastAsia="Arial" w:hAnsi="Arial" w:cs="Arial"/>
                <w:sz w:val="18"/>
                <w:szCs w:val="18"/>
              </w:rPr>
            </w:pPr>
            <w:r>
              <w:rPr>
                <w:rFonts w:ascii="Arial" w:eastAsia="Arial" w:hAnsi="Arial" w:cs="Arial"/>
                <w:sz w:val="18"/>
                <w:szCs w:val="18"/>
              </w:rPr>
              <w:t xml:space="preserve">Clear appreciation of the context of the application. </w:t>
            </w:r>
          </w:p>
          <w:p w:rsidR="00537CFB" w:rsidRDefault="0039235A">
            <w:pPr>
              <w:rPr>
                <w:rFonts w:ascii="Arial" w:eastAsia="Arial" w:hAnsi="Arial" w:cs="Arial"/>
                <w:sz w:val="18"/>
                <w:szCs w:val="18"/>
              </w:rPr>
            </w:pPr>
            <w:r>
              <w:rPr>
                <w:rFonts w:ascii="Arial" w:eastAsia="Arial" w:hAnsi="Arial" w:cs="Arial"/>
                <w:sz w:val="18"/>
                <w:szCs w:val="18"/>
              </w:rPr>
              <w:t>Good evidence of different approaches to problem-solving in particular contexts and proposes mostly appropriate solutions.</w:t>
            </w:r>
          </w:p>
        </w:tc>
        <w:tc>
          <w:tcPr>
            <w:tcW w:w="1736" w:type="dxa"/>
          </w:tcPr>
          <w:p w:rsidR="00537CFB" w:rsidRDefault="0039235A">
            <w:pPr>
              <w:rPr>
                <w:rFonts w:ascii="Arial" w:eastAsia="Arial" w:hAnsi="Arial" w:cs="Arial"/>
                <w:sz w:val="18"/>
                <w:szCs w:val="18"/>
              </w:rPr>
            </w:pPr>
            <w:r>
              <w:rPr>
                <w:rFonts w:ascii="Arial" w:eastAsia="Arial" w:hAnsi="Arial" w:cs="Arial"/>
                <w:sz w:val="18"/>
                <w:szCs w:val="18"/>
              </w:rPr>
              <w:t>A very good application of a range of basic methods, materials, tools and/or techniques.</w:t>
            </w:r>
          </w:p>
          <w:p w:rsidR="00537CFB" w:rsidRDefault="0039235A">
            <w:pPr>
              <w:rPr>
                <w:rFonts w:ascii="Arial" w:eastAsia="Arial" w:hAnsi="Arial" w:cs="Arial"/>
                <w:sz w:val="18"/>
                <w:szCs w:val="18"/>
              </w:rPr>
            </w:pPr>
            <w:r>
              <w:rPr>
                <w:rFonts w:ascii="Arial" w:eastAsia="Arial" w:hAnsi="Arial" w:cs="Arial"/>
                <w:sz w:val="18"/>
                <w:szCs w:val="18"/>
              </w:rPr>
              <w:t>Very good consideration of the context of the application. Very good evidence of different approaches to problem-solving in particular contexts and proposes appropriate solutions.</w:t>
            </w:r>
          </w:p>
        </w:tc>
        <w:tc>
          <w:tcPr>
            <w:tcW w:w="1736" w:type="dxa"/>
          </w:tcPr>
          <w:p w:rsidR="00537CFB" w:rsidRDefault="0039235A">
            <w:pPr>
              <w:rPr>
                <w:rFonts w:ascii="Arial" w:eastAsia="Arial" w:hAnsi="Arial" w:cs="Arial"/>
                <w:sz w:val="18"/>
                <w:szCs w:val="18"/>
              </w:rPr>
            </w:pPr>
            <w:r>
              <w:rPr>
                <w:rFonts w:ascii="Arial" w:eastAsia="Arial" w:hAnsi="Arial" w:cs="Arial"/>
                <w:sz w:val="18"/>
                <w:szCs w:val="18"/>
              </w:rPr>
              <w:t>An advanced application of a range of taught, basic methods, materials, tools and/or techniques.</w:t>
            </w:r>
          </w:p>
          <w:p w:rsidR="00537CFB" w:rsidRDefault="0039235A">
            <w:pPr>
              <w:rPr>
                <w:rFonts w:ascii="Arial" w:eastAsia="Arial" w:hAnsi="Arial" w:cs="Arial"/>
                <w:sz w:val="18"/>
                <w:szCs w:val="18"/>
              </w:rPr>
            </w:pPr>
            <w:r>
              <w:rPr>
                <w:rFonts w:ascii="Arial" w:eastAsia="Arial" w:hAnsi="Arial" w:cs="Arial"/>
                <w:sz w:val="18"/>
                <w:szCs w:val="18"/>
              </w:rPr>
              <w:t>The context of the application is well considered, and insightful.</w:t>
            </w:r>
          </w:p>
          <w:p w:rsidR="00537CFB" w:rsidRDefault="0039235A">
            <w:pPr>
              <w:rPr>
                <w:rFonts w:ascii="Arial" w:eastAsia="Arial" w:hAnsi="Arial" w:cs="Arial"/>
                <w:sz w:val="18"/>
                <w:szCs w:val="18"/>
              </w:rPr>
            </w:pPr>
            <w:r>
              <w:rPr>
                <w:rFonts w:ascii="Arial" w:eastAsia="Arial" w:hAnsi="Arial" w:cs="Arial"/>
                <w:sz w:val="18"/>
                <w:szCs w:val="18"/>
              </w:rPr>
              <w:t xml:space="preserve">Excellent evidence of different approaches to problem-solving in particular contexts and proposes appropriate solutions. </w:t>
            </w:r>
          </w:p>
        </w:tc>
        <w:tc>
          <w:tcPr>
            <w:tcW w:w="1736" w:type="dxa"/>
          </w:tcPr>
          <w:p w:rsidR="00537CFB" w:rsidRDefault="0039235A">
            <w:pPr>
              <w:rPr>
                <w:rFonts w:ascii="Arial" w:eastAsia="Arial" w:hAnsi="Arial" w:cs="Arial"/>
                <w:sz w:val="18"/>
                <w:szCs w:val="18"/>
              </w:rPr>
            </w:pPr>
            <w:r>
              <w:rPr>
                <w:rFonts w:ascii="Arial" w:eastAsia="Arial" w:hAnsi="Arial" w:cs="Arial"/>
                <w:sz w:val="18"/>
                <w:szCs w:val="18"/>
              </w:rPr>
              <w:t>Exceptional levels of application and deployment skills in particular practical contexts. Outstanding identification of problems in particular contexts and formulation of wholly appropriate, thoughtful solutions / different approaches.</w:t>
            </w:r>
          </w:p>
        </w:tc>
      </w:tr>
      <w:tr w:rsidR="00537CFB">
        <w:tc>
          <w:tcPr>
            <w:tcW w:w="1734" w:type="dxa"/>
            <w:shd w:val="clear" w:color="auto" w:fill="8DB3E2"/>
          </w:tcPr>
          <w:p w:rsidR="00537CFB" w:rsidRDefault="0039235A">
            <w:pPr>
              <w:spacing w:before="34" w:line="239" w:lineRule="auto"/>
              <w:ind w:right="-54"/>
              <w:rPr>
                <w:rFonts w:ascii="Arial" w:eastAsia="Arial" w:hAnsi="Arial" w:cs="Arial"/>
                <w:b/>
              </w:rPr>
            </w:pPr>
            <w:r>
              <w:rPr>
                <w:rFonts w:ascii="Arial" w:eastAsia="Arial" w:hAnsi="Arial" w:cs="Arial"/>
                <w:b/>
              </w:rPr>
              <w:t xml:space="preserve">5. Transferable skills for life and </w:t>
            </w:r>
            <w:r>
              <w:rPr>
                <w:rFonts w:ascii="Arial" w:eastAsia="Arial" w:hAnsi="Arial" w:cs="Arial"/>
                <w:b/>
              </w:rPr>
              <w:lastRenderedPageBreak/>
              <w:t>professional practice</w:t>
            </w:r>
          </w:p>
          <w:p w:rsidR="00537CFB" w:rsidRDefault="0039235A">
            <w:pPr>
              <w:spacing w:before="34" w:line="239" w:lineRule="auto"/>
              <w:ind w:right="-54"/>
              <w:rPr>
                <w:rFonts w:ascii="Arial" w:eastAsia="Arial" w:hAnsi="Arial" w:cs="Arial"/>
                <w:sz w:val="18"/>
                <w:szCs w:val="18"/>
              </w:rPr>
            </w:pPr>
            <w:r>
              <w:rPr>
                <w:rFonts w:ascii="Arial" w:eastAsia="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000000"/>
              <w:left w:val="single" w:sz="4" w:space="0" w:color="000000"/>
              <w:bottom w:val="single" w:sz="4" w:space="0" w:color="000000"/>
              <w:right w:val="dashed" w:sz="4" w:space="0" w:color="000000"/>
            </w:tcBorders>
          </w:tcPr>
          <w:p w:rsidR="00537CFB" w:rsidRDefault="0039235A">
            <w:pPr>
              <w:rPr>
                <w:rFonts w:ascii="Arial" w:eastAsia="Arial" w:hAnsi="Arial" w:cs="Arial"/>
                <w:sz w:val="18"/>
                <w:szCs w:val="18"/>
              </w:rPr>
            </w:pPr>
            <w:r>
              <w:rPr>
                <w:rFonts w:ascii="Arial" w:eastAsia="Arial" w:hAnsi="Arial" w:cs="Arial"/>
                <w:sz w:val="18"/>
                <w:szCs w:val="18"/>
              </w:rPr>
              <w:lastRenderedPageBreak/>
              <w:t xml:space="preserve">Work is poorly structured, disorganised, inaccurate and/or </w:t>
            </w:r>
            <w:r>
              <w:rPr>
                <w:rFonts w:ascii="Arial" w:eastAsia="Arial" w:hAnsi="Arial" w:cs="Arial"/>
                <w:sz w:val="18"/>
                <w:szCs w:val="18"/>
              </w:rPr>
              <w:lastRenderedPageBreak/>
              <w:t>confusingly expressed. Very weak use of language and/or very inappropriate style. Failure to work effectively individual or as part of a group. Little or no evidence of the skills for employment</w:t>
            </w:r>
            <w:r>
              <w:rPr>
                <w:sz w:val="18"/>
                <w:szCs w:val="18"/>
              </w:rPr>
              <w:t xml:space="preserve"> </w:t>
            </w:r>
            <w:r>
              <w:rPr>
                <w:rFonts w:ascii="Arial" w:eastAsia="Arial" w:hAnsi="Arial" w:cs="Arial"/>
                <w:sz w:val="18"/>
                <w:szCs w:val="18"/>
              </w:rPr>
              <w:t>requiring the exercise of some personal responsibility.</w:t>
            </w:r>
          </w:p>
          <w:p w:rsidR="00537CFB" w:rsidRDefault="00537CFB">
            <w:pPr>
              <w:rPr>
                <w:rFonts w:ascii="Arial" w:eastAsia="Arial" w:hAnsi="Arial" w:cs="Arial"/>
                <w:sz w:val="18"/>
                <w:szCs w:val="18"/>
              </w:rPr>
            </w:pPr>
          </w:p>
          <w:p w:rsidR="00537CFB" w:rsidRDefault="00537CFB">
            <w:pPr>
              <w:rPr>
                <w:rFonts w:ascii="Arial" w:eastAsia="Arial" w:hAnsi="Arial" w:cs="Arial"/>
                <w:sz w:val="18"/>
                <w:szCs w:val="18"/>
              </w:rPr>
            </w:pPr>
          </w:p>
        </w:tc>
        <w:tc>
          <w:tcPr>
            <w:tcW w:w="1736" w:type="dxa"/>
            <w:tcBorders>
              <w:top w:val="single" w:sz="4" w:space="0" w:color="000000"/>
              <w:left w:val="dashed" w:sz="4" w:space="0" w:color="000000"/>
              <w:bottom w:val="single" w:sz="4" w:space="0" w:color="000000"/>
              <w:right w:val="single" w:sz="4" w:space="0" w:color="000000"/>
            </w:tcBorders>
          </w:tcPr>
          <w:p w:rsidR="00537CFB" w:rsidRDefault="0039235A">
            <w:pPr>
              <w:rPr>
                <w:rFonts w:ascii="Arial" w:eastAsia="Arial" w:hAnsi="Arial" w:cs="Arial"/>
                <w:sz w:val="18"/>
                <w:szCs w:val="18"/>
              </w:rPr>
            </w:pPr>
            <w:r>
              <w:rPr>
                <w:rFonts w:ascii="Arial" w:eastAsia="Arial" w:hAnsi="Arial" w:cs="Arial"/>
                <w:sz w:val="18"/>
                <w:szCs w:val="18"/>
              </w:rPr>
              <w:lastRenderedPageBreak/>
              <w:t xml:space="preserve">Work is poorly presented in a disjointed manner. It is loosely, and at </w:t>
            </w:r>
            <w:r>
              <w:rPr>
                <w:rFonts w:ascii="Arial" w:eastAsia="Arial" w:hAnsi="Arial" w:cs="Arial"/>
                <w:sz w:val="18"/>
                <w:szCs w:val="18"/>
              </w:rPr>
              <w:lastRenderedPageBreak/>
              <w:t>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000000"/>
              <w:left w:val="single" w:sz="4" w:space="0" w:color="000000"/>
              <w:bottom w:val="single" w:sz="4" w:space="0" w:color="000000"/>
              <w:right w:val="dashed" w:sz="4" w:space="0" w:color="000000"/>
            </w:tcBorders>
          </w:tcPr>
          <w:p w:rsidR="00537CFB" w:rsidRDefault="0039235A">
            <w:pPr>
              <w:rPr>
                <w:rFonts w:ascii="Arial" w:eastAsia="Arial" w:hAnsi="Arial" w:cs="Arial"/>
                <w:sz w:val="18"/>
                <w:szCs w:val="18"/>
              </w:rPr>
            </w:pPr>
            <w:r>
              <w:rPr>
                <w:rFonts w:ascii="Arial" w:eastAsia="Arial" w:hAnsi="Arial" w:cs="Arial"/>
                <w:sz w:val="18"/>
                <w:szCs w:val="18"/>
              </w:rPr>
              <w:lastRenderedPageBreak/>
              <w:t xml:space="preserve">Mostly ordered presentation and structure in which relevant ideas / </w:t>
            </w:r>
            <w:r>
              <w:rPr>
                <w:rFonts w:ascii="Arial" w:eastAsia="Arial" w:hAnsi="Arial" w:cs="Arial"/>
                <w:sz w:val="18"/>
                <w:szCs w:val="18"/>
              </w:rPr>
              <w:lastRenderedPageBreak/>
              <w:t>concepts are reasonably expressed. Work may lack coherence and/or accuracy in places. Can work as part of a group, meeting most obligations to others but perhaps with limited involvement in group activities.</w:t>
            </w:r>
          </w:p>
          <w:p w:rsidR="00537CFB" w:rsidRDefault="0039235A">
            <w:pPr>
              <w:rPr>
                <w:rFonts w:ascii="Arial" w:eastAsia="Arial" w:hAnsi="Arial" w:cs="Arial"/>
                <w:sz w:val="18"/>
                <w:szCs w:val="18"/>
              </w:rPr>
            </w:pPr>
            <w:r>
              <w:rPr>
                <w:rFonts w:ascii="Arial" w:eastAsia="Arial" w:hAnsi="Arial" w:cs="Arial"/>
                <w:sz w:val="18"/>
                <w:szCs w:val="18"/>
              </w:rPr>
              <w:t>Demonstrates the basic skills for employment requiring the exercise of some personal responsibility, with some areas of minor weakness.</w:t>
            </w:r>
          </w:p>
        </w:tc>
        <w:tc>
          <w:tcPr>
            <w:tcW w:w="1736" w:type="dxa"/>
            <w:tcBorders>
              <w:top w:val="single" w:sz="4" w:space="0" w:color="000000"/>
              <w:left w:val="dashed" w:sz="4" w:space="0" w:color="000000"/>
              <w:bottom w:val="single" w:sz="4" w:space="0" w:color="000000"/>
              <w:right w:val="dashed" w:sz="4" w:space="0" w:color="000000"/>
            </w:tcBorders>
          </w:tcPr>
          <w:p w:rsidR="00537CFB" w:rsidRDefault="0039235A">
            <w:pPr>
              <w:rPr>
                <w:rFonts w:ascii="Arial" w:eastAsia="Arial" w:hAnsi="Arial" w:cs="Arial"/>
                <w:sz w:val="18"/>
                <w:szCs w:val="18"/>
              </w:rPr>
            </w:pPr>
            <w:r>
              <w:rPr>
                <w:rFonts w:ascii="Arial" w:eastAsia="Arial" w:hAnsi="Arial" w:cs="Arial"/>
                <w:sz w:val="18"/>
                <w:szCs w:val="18"/>
              </w:rPr>
              <w:lastRenderedPageBreak/>
              <w:t xml:space="preserve">Mostly coherent, organised and accurate work, in a suitable </w:t>
            </w:r>
            <w:r>
              <w:rPr>
                <w:rFonts w:ascii="Arial" w:eastAsia="Arial" w:hAnsi="Arial" w:cs="Arial"/>
                <w:sz w:val="18"/>
                <w:szCs w:val="18"/>
              </w:rPr>
              <w:lastRenderedPageBreak/>
              <w:t>structure and is for the most part clearly expressed. Can work effectively independently and/or as part of a team, with clear contribution to group activities.</w:t>
            </w:r>
          </w:p>
          <w:p w:rsidR="00537CFB" w:rsidRDefault="0039235A">
            <w:pPr>
              <w:rPr>
                <w:rFonts w:ascii="Arial" w:eastAsia="Arial" w:hAnsi="Arial" w:cs="Arial"/>
                <w:sz w:val="18"/>
                <w:szCs w:val="18"/>
              </w:rPr>
            </w:pPr>
            <w:r>
              <w:rPr>
                <w:rFonts w:ascii="Arial" w:eastAsia="Arial" w:hAnsi="Arial" w:cs="Arial"/>
                <w:sz w:val="18"/>
                <w:szCs w:val="18"/>
              </w:rPr>
              <w:t>Demonstrates the skills for employment requiring the exercise of some personal responsibility, with some areas of strength and some of minor weakness.</w:t>
            </w:r>
          </w:p>
        </w:tc>
        <w:tc>
          <w:tcPr>
            <w:tcW w:w="1736" w:type="dxa"/>
            <w:tcBorders>
              <w:top w:val="single" w:sz="4" w:space="0" w:color="000000"/>
              <w:left w:val="dashed" w:sz="4" w:space="0" w:color="000000"/>
              <w:bottom w:val="single" w:sz="4" w:space="0" w:color="000000"/>
              <w:right w:val="dashed" w:sz="4" w:space="0" w:color="000000"/>
            </w:tcBorders>
          </w:tcPr>
          <w:p w:rsidR="00537CFB" w:rsidRDefault="0039235A">
            <w:pPr>
              <w:rPr>
                <w:rFonts w:ascii="Arial" w:eastAsia="Arial" w:hAnsi="Arial" w:cs="Arial"/>
                <w:sz w:val="18"/>
                <w:szCs w:val="18"/>
              </w:rPr>
            </w:pPr>
            <w:r>
              <w:rPr>
                <w:rFonts w:ascii="Arial" w:eastAsia="Arial" w:hAnsi="Arial" w:cs="Arial"/>
                <w:sz w:val="18"/>
                <w:szCs w:val="18"/>
              </w:rPr>
              <w:lastRenderedPageBreak/>
              <w:t xml:space="preserve">Work is accurate, coherent, fluent, well-structured and organised. </w:t>
            </w:r>
          </w:p>
          <w:p w:rsidR="00537CFB" w:rsidRDefault="0039235A">
            <w:pPr>
              <w:rPr>
                <w:rFonts w:ascii="Arial" w:eastAsia="Arial" w:hAnsi="Arial" w:cs="Arial"/>
                <w:sz w:val="18"/>
                <w:szCs w:val="18"/>
              </w:rPr>
            </w:pPr>
            <w:r>
              <w:rPr>
                <w:rFonts w:ascii="Arial" w:eastAsia="Arial" w:hAnsi="Arial" w:cs="Arial"/>
                <w:sz w:val="18"/>
                <w:szCs w:val="18"/>
              </w:rPr>
              <w:lastRenderedPageBreak/>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000000"/>
              <w:left w:val="dashed" w:sz="4" w:space="0" w:color="000000"/>
              <w:bottom w:val="single" w:sz="4" w:space="0" w:color="000000"/>
              <w:right w:val="dashed" w:sz="4" w:space="0" w:color="000000"/>
            </w:tcBorders>
          </w:tcPr>
          <w:p w:rsidR="00537CFB" w:rsidRDefault="0039235A">
            <w:pPr>
              <w:rPr>
                <w:rFonts w:ascii="Arial" w:eastAsia="Arial" w:hAnsi="Arial" w:cs="Arial"/>
                <w:sz w:val="18"/>
                <w:szCs w:val="18"/>
              </w:rPr>
            </w:pPr>
            <w:r>
              <w:rPr>
                <w:rFonts w:ascii="Arial" w:eastAsia="Arial" w:hAnsi="Arial" w:cs="Arial"/>
                <w:sz w:val="18"/>
                <w:szCs w:val="18"/>
              </w:rPr>
              <w:lastRenderedPageBreak/>
              <w:t xml:space="preserve">Work is coherent, very fluent and is presented professionally. </w:t>
            </w:r>
            <w:r>
              <w:rPr>
                <w:rFonts w:ascii="Arial" w:eastAsia="Arial" w:hAnsi="Arial" w:cs="Arial"/>
                <w:sz w:val="18"/>
                <w:szCs w:val="18"/>
              </w:rPr>
              <w:lastRenderedPageBreak/>
              <w:t>Can work effectively independently and/or as part of a team, with an excellent contribution to group activities. Demonstrates excellent skills for employment requiring the exercise of some personal responsibility with an appetite for further development.</w:t>
            </w:r>
          </w:p>
          <w:p w:rsidR="00537CFB" w:rsidRDefault="00537CFB">
            <w:pPr>
              <w:rPr>
                <w:rFonts w:ascii="Arial" w:eastAsia="Arial" w:hAnsi="Arial" w:cs="Arial"/>
                <w:sz w:val="18"/>
                <w:szCs w:val="18"/>
              </w:rPr>
            </w:pPr>
          </w:p>
        </w:tc>
        <w:tc>
          <w:tcPr>
            <w:tcW w:w="1736" w:type="dxa"/>
            <w:tcBorders>
              <w:top w:val="single" w:sz="4" w:space="0" w:color="000000"/>
              <w:left w:val="dashed" w:sz="4" w:space="0" w:color="000000"/>
              <w:bottom w:val="single" w:sz="4" w:space="0" w:color="000000"/>
              <w:right w:val="single" w:sz="4" w:space="0" w:color="000000"/>
            </w:tcBorders>
          </w:tcPr>
          <w:p w:rsidR="00537CFB" w:rsidRDefault="0039235A">
            <w:pPr>
              <w:rPr>
                <w:rFonts w:ascii="Arial" w:eastAsia="Arial" w:hAnsi="Arial" w:cs="Arial"/>
                <w:sz w:val="18"/>
                <w:szCs w:val="18"/>
              </w:rPr>
            </w:pPr>
            <w:r>
              <w:rPr>
                <w:rFonts w:ascii="Arial" w:eastAsia="Arial" w:hAnsi="Arial" w:cs="Arial"/>
                <w:sz w:val="18"/>
                <w:szCs w:val="18"/>
              </w:rPr>
              <w:lastRenderedPageBreak/>
              <w:t xml:space="preserve">Work is accurate, exceptionally coherent, very fluent and </w:t>
            </w:r>
            <w:r>
              <w:rPr>
                <w:rFonts w:ascii="Arial" w:eastAsia="Arial" w:hAnsi="Arial" w:cs="Arial"/>
                <w:sz w:val="18"/>
                <w:szCs w:val="18"/>
              </w:rPr>
              <w:lastRenderedPageBreak/>
              <w:t>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00537CFB" w:rsidRDefault="00537CFB"/>
    <w:sectPr w:rsidR="00537CFB">
      <w:footerReference w:type="default" r:id="rId11"/>
      <w:type w:val="continuous"/>
      <w:pgSz w:w="16834" w:h="11894" w:orient="landscape"/>
      <w:pgMar w:top="720" w:right="720" w:bottom="720" w:left="709"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5C7E" w:rsidRDefault="00435C7E">
      <w:r>
        <w:separator/>
      </w:r>
    </w:p>
  </w:endnote>
  <w:endnote w:type="continuationSeparator" w:id="0">
    <w:p w:rsidR="00435C7E" w:rsidRDefault="00435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CFB" w:rsidRDefault="0039235A">
    <w:pPr>
      <w:pBdr>
        <w:top w:val="nil"/>
        <w:left w:val="nil"/>
        <w:bottom w:val="nil"/>
        <w:right w:val="nil"/>
        <w:between w:val="nil"/>
      </w:pBdr>
      <w:tabs>
        <w:tab w:val="center" w:pos="4153"/>
        <w:tab w:val="right" w:pos="8306"/>
      </w:tabs>
      <w:jc w:val="center"/>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A92D12">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A92D12">
      <w:rPr>
        <w:b/>
        <w:noProof/>
        <w:color w:val="000000"/>
        <w:sz w:val="24"/>
        <w:szCs w:val="24"/>
      </w:rPr>
      <w:t>1</w:t>
    </w:r>
    <w:r>
      <w:rPr>
        <w:b/>
        <w:color w:val="000000"/>
        <w:sz w:val="24"/>
        <w:szCs w:val="24"/>
      </w:rPr>
      <w:fldChar w:fldCharType="end"/>
    </w:r>
  </w:p>
  <w:p w:rsidR="00537CFB" w:rsidRDefault="00537CFB">
    <w:pPr>
      <w:pBdr>
        <w:top w:val="nil"/>
        <w:left w:val="nil"/>
        <w:bottom w:val="nil"/>
        <w:right w:val="nil"/>
        <w:between w:val="nil"/>
      </w:pBdr>
      <w:tabs>
        <w:tab w:val="center" w:pos="4153"/>
        <w:tab w:val="right" w:pos="8306"/>
      </w:tabs>
      <w:jc w:val="right"/>
      <w:rPr>
        <w:color w:val="00000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CFB" w:rsidRDefault="00537CFB">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5C7E" w:rsidRDefault="00435C7E">
      <w:r>
        <w:separator/>
      </w:r>
    </w:p>
  </w:footnote>
  <w:footnote w:type="continuationSeparator" w:id="0">
    <w:p w:rsidR="00435C7E" w:rsidRDefault="00435C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8348B9"/>
    <w:multiLevelType w:val="multilevel"/>
    <w:tmpl w:val="2DC2B0D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3AE4036E"/>
    <w:multiLevelType w:val="multilevel"/>
    <w:tmpl w:val="66CE65F2"/>
    <w:lvl w:ilvl="0">
      <w:start w:val="1"/>
      <w:numFmt w:val="bullet"/>
      <w:lvlText w:val="●"/>
      <w:lvlJc w:val="left"/>
      <w:pPr>
        <w:ind w:left="1440" w:hanging="360"/>
      </w:pPr>
      <w:rPr>
        <w:rFonts w:ascii="Noto Sans Symbols" w:eastAsia="Noto Sans Symbols" w:hAnsi="Noto Sans Symbols" w:cs="Noto Sans Symbols"/>
        <w:sz w:val="20"/>
        <w:szCs w:val="20"/>
      </w:rPr>
    </w:lvl>
    <w:lvl w:ilvl="1">
      <w:start w:val="1"/>
      <w:numFmt w:val="bullet"/>
      <w:lvlText w:val="o"/>
      <w:lvlJc w:val="left"/>
      <w:pPr>
        <w:ind w:left="2160" w:hanging="360"/>
      </w:pPr>
      <w:rPr>
        <w:rFonts w:ascii="Courier New" w:eastAsia="Courier New" w:hAnsi="Courier New" w:cs="Courier New"/>
        <w:sz w:val="20"/>
        <w:szCs w:val="20"/>
      </w:rPr>
    </w:lvl>
    <w:lvl w:ilvl="2">
      <w:start w:val="1"/>
      <w:numFmt w:val="bullet"/>
      <w:lvlText w:val="▪"/>
      <w:lvlJc w:val="left"/>
      <w:pPr>
        <w:ind w:left="2880" w:hanging="360"/>
      </w:pPr>
      <w:rPr>
        <w:rFonts w:ascii="Noto Sans Symbols" w:eastAsia="Noto Sans Symbols" w:hAnsi="Noto Sans Symbols" w:cs="Noto Sans Symbols"/>
        <w:sz w:val="20"/>
        <w:szCs w:val="20"/>
      </w:rPr>
    </w:lvl>
    <w:lvl w:ilvl="3">
      <w:start w:val="1"/>
      <w:numFmt w:val="bullet"/>
      <w:lvlText w:val="▪"/>
      <w:lvlJc w:val="left"/>
      <w:pPr>
        <w:ind w:left="3600" w:hanging="360"/>
      </w:pPr>
      <w:rPr>
        <w:rFonts w:ascii="Noto Sans Symbols" w:eastAsia="Noto Sans Symbols" w:hAnsi="Noto Sans Symbols" w:cs="Noto Sans Symbols"/>
        <w:sz w:val="20"/>
        <w:szCs w:val="20"/>
      </w:rPr>
    </w:lvl>
    <w:lvl w:ilvl="4">
      <w:start w:val="1"/>
      <w:numFmt w:val="bullet"/>
      <w:lvlText w:val="▪"/>
      <w:lvlJc w:val="left"/>
      <w:pPr>
        <w:ind w:left="4320" w:hanging="360"/>
      </w:pPr>
      <w:rPr>
        <w:rFonts w:ascii="Noto Sans Symbols" w:eastAsia="Noto Sans Symbols" w:hAnsi="Noto Sans Symbols" w:cs="Noto Sans Symbols"/>
        <w:sz w:val="20"/>
        <w:szCs w:val="20"/>
      </w:rPr>
    </w:lvl>
    <w:lvl w:ilvl="5">
      <w:start w:val="1"/>
      <w:numFmt w:val="bullet"/>
      <w:lvlText w:val="▪"/>
      <w:lvlJc w:val="left"/>
      <w:pPr>
        <w:ind w:left="5040" w:hanging="360"/>
      </w:pPr>
      <w:rPr>
        <w:rFonts w:ascii="Noto Sans Symbols" w:eastAsia="Noto Sans Symbols" w:hAnsi="Noto Sans Symbols" w:cs="Noto Sans Symbols"/>
        <w:sz w:val="20"/>
        <w:szCs w:val="20"/>
      </w:rPr>
    </w:lvl>
    <w:lvl w:ilvl="6">
      <w:start w:val="1"/>
      <w:numFmt w:val="bullet"/>
      <w:lvlText w:val="▪"/>
      <w:lvlJc w:val="left"/>
      <w:pPr>
        <w:ind w:left="5760" w:hanging="360"/>
      </w:pPr>
      <w:rPr>
        <w:rFonts w:ascii="Noto Sans Symbols" w:eastAsia="Noto Sans Symbols" w:hAnsi="Noto Sans Symbols" w:cs="Noto Sans Symbols"/>
        <w:sz w:val="20"/>
        <w:szCs w:val="20"/>
      </w:rPr>
    </w:lvl>
    <w:lvl w:ilvl="7">
      <w:start w:val="1"/>
      <w:numFmt w:val="bullet"/>
      <w:lvlText w:val="▪"/>
      <w:lvlJc w:val="left"/>
      <w:pPr>
        <w:ind w:left="6480" w:hanging="360"/>
      </w:pPr>
      <w:rPr>
        <w:rFonts w:ascii="Noto Sans Symbols" w:eastAsia="Noto Sans Symbols" w:hAnsi="Noto Sans Symbols" w:cs="Noto Sans Symbols"/>
        <w:sz w:val="20"/>
        <w:szCs w:val="20"/>
      </w:rPr>
    </w:lvl>
    <w:lvl w:ilvl="8">
      <w:start w:val="1"/>
      <w:numFmt w:val="bullet"/>
      <w:lvlText w:val="▪"/>
      <w:lvlJc w:val="left"/>
      <w:pPr>
        <w:ind w:left="7200" w:hanging="360"/>
      </w:pPr>
      <w:rPr>
        <w:rFonts w:ascii="Noto Sans Symbols" w:eastAsia="Noto Sans Symbols" w:hAnsi="Noto Sans Symbols" w:cs="Noto Sans Symbols"/>
        <w:sz w:val="20"/>
        <w:szCs w:val="20"/>
      </w:rPr>
    </w:lvl>
  </w:abstractNum>
  <w:abstractNum w:abstractNumId="2" w15:restartNumberingAfterBreak="0">
    <w:nsid w:val="3B2B3295"/>
    <w:multiLevelType w:val="multilevel"/>
    <w:tmpl w:val="97BC94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DB93A6F"/>
    <w:multiLevelType w:val="multilevel"/>
    <w:tmpl w:val="F38E11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9924255"/>
    <w:multiLevelType w:val="multilevel"/>
    <w:tmpl w:val="E66E8E52"/>
    <w:lvl w:ilvl="0">
      <w:start w:val="1"/>
      <w:numFmt w:val="decimal"/>
      <w:pStyle w:val="BulletedList"/>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7CFB"/>
    <w:rsid w:val="0039235A"/>
    <w:rsid w:val="00435C7E"/>
    <w:rsid w:val="0051307B"/>
    <w:rsid w:val="00537CFB"/>
    <w:rsid w:val="00741D23"/>
    <w:rsid w:val="00A92D12"/>
    <w:rsid w:val="00B738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A127C"/>
  <w15:docId w15:val="{029C9BEC-DE07-4009-8C90-8B00290EA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uiPriority w:val="9"/>
    <w:unhideWhenUsed/>
    <w:qFormat/>
    <w:pPr>
      <w:keepNext/>
      <w:jc w:val="both"/>
      <w:outlineLvl w:val="1"/>
    </w:pPr>
    <w:rPr>
      <w:b/>
      <w:sz w:val="24"/>
    </w:rPr>
  </w:style>
  <w:style w:type="paragraph" w:styleId="Heading3">
    <w:name w:val="heading 3"/>
    <w:basedOn w:val="Normal"/>
    <w:next w:val="Normal"/>
    <w:uiPriority w:val="9"/>
    <w:unhideWhenUsed/>
    <w:qFormat/>
    <w:pPr>
      <w:keepNext/>
      <w:jc w:val="center"/>
      <w:outlineLvl w:val="2"/>
    </w:pPr>
    <w:rPr>
      <w:b/>
      <w:sz w:val="24"/>
    </w:rPr>
  </w:style>
  <w:style w:type="paragraph" w:styleId="Heading4">
    <w:name w:val="heading 4"/>
    <w:basedOn w:val="Normal"/>
    <w:next w:val="Normal"/>
    <w:uiPriority w:val="9"/>
    <w:unhideWhenUsed/>
    <w:qFormat/>
    <w:pPr>
      <w:keepNext/>
      <w:spacing w:before="120" w:after="120"/>
      <w:jc w:val="center"/>
      <w:outlineLvl w:val="3"/>
    </w:pPr>
    <w:rPr>
      <w:sz w:val="40"/>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link w:val="Heading6Char"/>
    <w:uiPriority w:val="9"/>
    <w:semiHidden/>
    <w:unhideWhenUsed/>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1"/>
    <w:qFormat/>
    <w:rsid w:val="0025287D"/>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6L4RLlmsT/Qzh1WK5zRdiazd9DQ==">AMUW2mXHJ38f6V8FXOrdCULIO2OLuwOV0f8eDVouC/Bfb3dXKI7ZuyVD286BUt7EvuU+wr9A2E3PQ+sFET1rSTzT+AM6A5nH+dzXc6KP7ktWXdGQhUdTtzK1QlnAwW6Sanw2KbbSFtH2F8owFOyh2IAL2Jhl5FyNaUUusBC25uMW9IUsqJnqLNhDzrSVZe1PFRiBVRiGjAyr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4066</Words>
  <Characters>23182</Characters>
  <Application>Microsoft Office Word</Application>
  <DocSecurity>0</DocSecurity>
  <Lines>193</Lines>
  <Paragraphs>54</Paragraphs>
  <ScaleCrop>false</ScaleCrop>
  <Company/>
  <LinksUpToDate>false</LinksUpToDate>
  <CharactersWithSpaces>27194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Robert Davies</cp:lastModifiedBy>
  <cp:revision>4</cp:revision>
  <dcterms:created xsi:type="dcterms:W3CDTF">2018-09-06T12:51:00Z</dcterms:created>
  <dcterms:modified xsi:type="dcterms:W3CDTF">2022-03-15T18:50:00Z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