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C1B0F7" w14:textId="31EAF3C1" w:rsidR="00DB5A00" w:rsidRPr="00DB5A00" w:rsidRDefault="00DB5A00" w:rsidP="00DB5A00">
      <w:pPr>
        <w:widowControl w:val="0"/>
        <w:jc w:val="both"/>
        <w:rPr>
          <w:rFonts w:ascii="Arial" w:hAnsi="Arial" w:cs="Arial"/>
          <w:b/>
          <w:sz w:val="28"/>
          <w:szCs w:val="18"/>
        </w:rPr>
      </w:pPr>
      <w:r w:rsidRPr="00DB5A00">
        <w:rPr>
          <w:rFonts w:ascii="Arial" w:hAnsi="Arial" w:cs="Arial"/>
          <w:b/>
          <w:sz w:val="24"/>
          <w:szCs w:val="22"/>
        </w:rPr>
        <w:t xml:space="preserve">Critically </w:t>
      </w:r>
      <w:r>
        <w:rPr>
          <w:rFonts w:ascii="Arial" w:hAnsi="Arial" w:cs="Arial"/>
          <w:b/>
          <w:sz w:val="24"/>
          <w:szCs w:val="22"/>
        </w:rPr>
        <w:t>R</w:t>
      </w:r>
      <w:r w:rsidRPr="00DB5A00">
        <w:rPr>
          <w:rFonts w:ascii="Arial" w:hAnsi="Arial" w:cs="Arial"/>
          <w:b/>
          <w:sz w:val="24"/>
          <w:szCs w:val="22"/>
        </w:rPr>
        <w:t xml:space="preserve">eflect on one </w:t>
      </w:r>
      <w:r>
        <w:rPr>
          <w:rFonts w:ascii="Arial" w:hAnsi="Arial" w:cs="Arial"/>
          <w:b/>
          <w:sz w:val="24"/>
          <w:szCs w:val="22"/>
        </w:rPr>
        <w:t>H</w:t>
      </w:r>
      <w:r w:rsidRPr="00DB5A00">
        <w:rPr>
          <w:rFonts w:ascii="Arial" w:hAnsi="Arial" w:cs="Arial"/>
          <w:b/>
          <w:sz w:val="24"/>
          <w:szCs w:val="22"/>
        </w:rPr>
        <w:t>ealth/</w:t>
      </w:r>
      <w:r>
        <w:rPr>
          <w:rFonts w:ascii="Arial" w:hAnsi="Arial" w:cs="Arial"/>
          <w:b/>
          <w:sz w:val="24"/>
          <w:szCs w:val="22"/>
        </w:rPr>
        <w:t>W</w:t>
      </w:r>
      <w:r w:rsidRPr="00DB5A00">
        <w:rPr>
          <w:rFonts w:ascii="Arial" w:hAnsi="Arial" w:cs="Arial"/>
          <w:b/>
          <w:sz w:val="24"/>
          <w:szCs w:val="22"/>
        </w:rPr>
        <w:t>ell-</w:t>
      </w:r>
      <w:r>
        <w:rPr>
          <w:rFonts w:ascii="Arial" w:hAnsi="Arial" w:cs="Arial"/>
          <w:b/>
          <w:sz w:val="24"/>
          <w:szCs w:val="22"/>
        </w:rPr>
        <w:t>B</w:t>
      </w:r>
      <w:r w:rsidRPr="00DB5A00">
        <w:rPr>
          <w:rFonts w:ascii="Arial" w:hAnsi="Arial" w:cs="Arial"/>
          <w:b/>
          <w:sz w:val="24"/>
          <w:szCs w:val="22"/>
        </w:rPr>
        <w:t>eing/</w:t>
      </w:r>
      <w:r>
        <w:rPr>
          <w:rFonts w:ascii="Arial" w:hAnsi="Arial" w:cs="Arial"/>
          <w:b/>
          <w:sz w:val="24"/>
          <w:szCs w:val="22"/>
        </w:rPr>
        <w:t>C</w:t>
      </w:r>
      <w:r w:rsidRPr="00DB5A00">
        <w:rPr>
          <w:rFonts w:ascii="Arial" w:hAnsi="Arial" w:cs="Arial"/>
          <w:b/>
          <w:sz w:val="24"/>
          <w:szCs w:val="22"/>
        </w:rPr>
        <w:t xml:space="preserve">hildren’s </w:t>
      </w:r>
      <w:r>
        <w:rPr>
          <w:rFonts w:ascii="Arial" w:hAnsi="Arial" w:cs="Arial"/>
          <w:b/>
          <w:sz w:val="24"/>
          <w:szCs w:val="22"/>
        </w:rPr>
        <w:t>R</w:t>
      </w:r>
      <w:r w:rsidRPr="00DB5A00">
        <w:rPr>
          <w:rFonts w:ascii="Arial" w:hAnsi="Arial" w:cs="Arial"/>
          <w:b/>
          <w:sz w:val="24"/>
          <w:szCs w:val="22"/>
        </w:rPr>
        <w:t xml:space="preserve">ights </w:t>
      </w:r>
      <w:r>
        <w:rPr>
          <w:rFonts w:ascii="Arial" w:hAnsi="Arial" w:cs="Arial"/>
          <w:b/>
          <w:sz w:val="24"/>
          <w:szCs w:val="22"/>
        </w:rPr>
        <w:t>I</w:t>
      </w:r>
      <w:r w:rsidRPr="00DB5A00">
        <w:rPr>
          <w:rFonts w:ascii="Arial" w:hAnsi="Arial" w:cs="Arial"/>
          <w:b/>
          <w:sz w:val="24"/>
          <w:szCs w:val="22"/>
        </w:rPr>
        <w:t xml:space="preserve">ssue that you have been </w:t>
      </w:r>
      <w:r>
        <w:rPr>
          <w:rFonts w:ascii="Arial" w:hAnsi="Arial" w:cs="Arial"/>
          <w:b/>
          <w:sz w:val="24"/>
          <w:szCs w:val="22"/>
        </w:rPr>
        <w:t>I</w:t>
      </w:r>
      <w:r w:rsidRPr="00DB5A00">
        <w:rPr>
          <w:rFonts w:ascii="Arial" w:hAnsi="Arial" w:cs="Arial"/>
          <w:b/>
          <w:sz w:val="24"/>
          <w:szCs w:val="22"/>
        </w:rPr>
        <w:t xml:space="preserve">ntroduced to </w:t>
      </w:r>
      <w:r>
        <w:rPr>
          <w:rFonts w:ascii="Arial" w:hAnsi="Arial" w:cs="Arial"/>
          <w:b/>
          <w:sz w:val="24"/>
          <w:szCs w:val="22"/>
        </w:rPr>
        <w:t>D</w:t>
      </w:r>
      <w:r w:rsidRPr="00DB5A00">
        <w:rPr>
          <w:rFonts w:ascii="Arial" w:hAnsi="Arial" w:cs="Arial"/>
          <w:b/>
          <w:sz w:val="24"/>
          <w:szCs w:val="22"/>
        </w:rPr>
        <w:t xml:space="preserve">uring this </w:t>
      </w:r>
      <w:r>
        <w:rPr>
          <w:rFonts w:ascii="Arial" w:hAnsi="Arial" w:cs="Arial"/>
          <w:b/>
          <w:sz w:val="24"/>
          <w:szCs w:val="22"/>
        </w:rPr>
        <w:t>M</w:t>
      </w:r>
      <w:r w:rsidRPr="00DB5A00">
        <w:rPr>
          <w:rFonts w:ascii="Arial" w:hAnsi="Arial" w:cs="Arial"/>
          <w:b/>
          <w:sz w:val="24"/>
          <w:szCs w:val="22"/>
        </w:rPr>
        <w:t>odule</w:t>
      </w:r>
    </w:p>
    <w:p w14:paraId="6790B54E" w14:textId="77777777" w:rsidR="00DB5A00" w:rsidRDefault="00DB5A00" w:rsidP="00DB5A00">
      <w:pPr>
        <w:widowControl w:val="0"/>
        <w:spacing w:line="480" w:lineRule="auto"/>
        <w:jc w:val="both"/>
        <w:rPr>
          <w:rFonts w:ascii="Arial" w:hAnsi="Arial" w:cs="Arial"/>
          <w:sz w:val="24"/>
          <w:szCs w:val="18"/>
        </w:rPr>
      </w:pPr>
    </w:p>
    <w:p w14:paraId="4D32F684" w14:textId="2654B9E8" w:rsidR="00DB5A00" w:rsidRDefault="00DB5A00" w:rsidP="00DB5A00">
      <w:pPr>
        <w:widowControl w:val="0"/>
        <w:spacing w:line="480" w:lineRule="auto"/>
        <w:jc w:val="both"/>
        <w:rPr>
          <w:rFonts w:ascii="Arial" w:hAnsi="Arial" w:cs="Arial"/>
          <w:sz w:val="24"/>
          <w:szCs w:val="22"/>
        </w:rPr>
      </w:pPr>
      <w:r w:rsidRPr="00DB5A00">
        <w:rPr>
          <w:rFonts w:ascii="Arial" w:hAnsi="Arial" w:cs="Arial"/>
          <w:sz w:val="24"/>
          <w:szCs w:val="18"/>
        </w:rPr>
        <w:t xml:space="preserve">This </w:t>
      </w:r>
      <w:r>
        <w:rPr>
          <w:rFonts w:ascii="Arial" w:hAnsi="Arial" w:cs="Arial"/>
          <w:sz w:val="24"/>
          <w:szCs w:val="18"/>
        </w:rPr>
        <w:t>assignment</w:t>
      </w:r>
      <w:r w:rsidRPr="00DB5A00">
        <w:rPr>
          <w:rFonts w:ascii="Arial" w:hAnsi="Arial" w:cs="Arial"/>
          <w:sz w:val="24"/>
          <w:szCs w:val="18"/>
        </w:rPr>
        <w:t xml:space="preserve"> will be </w:t>
      </w:r>
      <w:r w:rsidRPr="00DB5A00">
        <w:rPr>
          <w:rFonts w:ascii="Arial" w:hAnsi="Arial" w:cs="Arial"/>
          <w:sz w:val="24"/>
          <w:szCs w:val="22"/>
        </w:rPr>
        <w:t>critically reflect</w:t>
      </w:r>
      <w:r>
        <w:rPr>
          <w:rFonts w:ascii="Arial" w:hAnsi="Arial" w:cs="Arial"/>
          <w:sz w:val="24"/>
          <w:szCs w:val="22"/>
        </w:rPr>
        <w:t>ing</w:t>
      </w:r>
      <w:r w:rsidRPr="00DB5A00">
        <w:rPr>
          <w:rFonts w:ascii="Arial" w:hAnsi="Arial" w:cs="Arial"/>
          <w:sz w:val="24"/>
          <w:szCs w:val="22"/>
        </w:rPr>
        <w:t xml:space="preserve"> on one health issue that has been introduced to during this module. The health issue that will be</w:t>
      </w:r>
      <w:r w:rsidR="004729BF">
        <w:rPr>
          <w:rFonts w:ascii="Arial" w:hAnsi="Arial" w:cs="Arial"/>
          <w:sz w:val="24"/>
          <w:szCs w:val="22"/>
        </w:rPr>
        <w:t xml:space="preserve"> critically</w:t>
      </w:r>
      <w:r w:rsidRPr="00DB5A00">
        <w:rPr>
          <w:rFonts w:ascii="Arial" w:hAnsi="Arial" w:cs="Arial"/>
          <w:sz w:val="24"/>
          <w:szCs w:val="22"/>
        </w:rPr>
        <w:t xml:space="preserve"> reflecting on is the role of social media. This </w:t>
      </w:r>
      <w:r>
        <w:rPr>
          <w:rFonts w:ascii="Arial" w:hAnsi="Arial" w:cs="Arial"/>
          <w:sz w:val="24"/>
          <w:szCs w:val="22"/>
        </w:rPr>
        <w:t>assignment</w:t>
      </w:r>
      <w:r w:rsidRPr="00DB5A00">
        <w:rPr>
          <w:rFonts w:ascii="Arial" w:hAnsi="Arial" w:cs="Arial"/>
          <w:sz w:val="24"/>
          <w:szCs w:val="22"/>
        </w:rPr>
        <w:t xml:space="preserve"> will </w:t>
      </w:r>
      <w:r>
        <w:rPr>
          <w:rFonts w:ascii="Arial" w:hAnsi="Arial" w:cs="Arial"/>
          <w:sz w:val="24"/>
          <w:szCs w:val="22"/>
        </w:rPr>
        <w:t xml:space="preserve">also </w:t>
      </w:r>
      <w:r w:rsidRPr="00DB5A00">
        <w:rPr>
          <w:rFonts w:ascii="Arial" w:hAnsi="Arial" w:cs="Arial"/>
          <w:sz w:val="24"/>
          <w:szCs w:val="22"/>
        </w:rPr>
        <w:t xml:space="preserve">be looking into the dangers of social media, and the affect it can have on children and young people’s mental health and wellbeing. Social media is being used more and more by children and young people, and not all of them may understand the dangers and affects social media can have on them. This </w:t>
      </w:r>
      <w:r w:rsidR="005B2DCD">
        <w:rPr>
          <w:rFonts w:ascii="Arial" w:hAnsi="Arial" w:cs="Arial"/>
          <w:sz w:val="24"/>
          <w:szCs w:val="22"/>
        </w:rPr>
        <w:t>assignment</w:t>
      </w:r>
      <w:r w:rsidRPr="00DB5A00">
        <w:rPr>
          <w:rFonts w:ascii="Arial" w:hAnsi="Arial" w:cs="Arial"/>
          <w:sz w:val="24"/>
          <w:szCs w:val="22"/>
        </w:rPr>
        <w:t xml:space="preserve"> will also be making links to contemporary theories and policies. </w:t>
      </w:r>
      <w:r w:rsidR="005355AA">
        <w:rPr>
          <w:rFonts w:ascii="Arial" w:hAnsi="Arial" w:cs="Arial"/>
          <w:sz w:val="24"/>
          <w:szCs w:val="22"/>
        </w:rPr>
        <w:t xml:space="preserve">Social media has many benefits to </w:t>
      </w:r>
      <w:r w:rsidR="004206B5">
        <w:rPr>
          <w:rFonts w:ascii="Arial" w:hAnsi="Arial" w:cs="Arial"/>
          <w:sz w:val="24"/>
          <w:szCs w:val="22"/>
        </w:rPr>
        <w:t>it;</w:t>
      </w:r>
      <w:r w:rsidR="005355AA">
        <w:rPr>
          <w:rFonts w:ascii="Arial" w:hAnsi="Arial" w:cs="Arial"/>
          <w:sz w:val="24"/>
          <w:szCs w:val="22"/>
        </w:rPr>
        <w:t xml:space="preserve"> </w:t>
      </w:r>
      <w:proofErr w:type="gramStart"/>
      <w:r w:rsidR="005355AA">
        <w:rPr>
          <w:rFonts w:ascii="Arial" w:hAnsi="Arial" w:cs="Arial"/>
          <w:sz w:val="24"/>
          <w:szCs w:val="22"/>
        </w:rPr>
        <w:t>however</w:t>
      </w:r>
      <w:proofErr w:type="gramEnd"/>
      <w:r w:rsidR="005355AA">
        <w:rPr>
          <w:rFonts w:ascii="Arial" w:hAnsi="Arial" w:cs="Arial"/>
          <w:sz w:val="24"/>
          <w:szCs w:val="22"/>
        </w:rPr>
        <w:t xml:space="preserve"> it also</w:t>
      </w:r>
      <w:r w:rsidR="00B51642">
        <w:rPr>
          <w:rFonts w:ascii="Arial" w:hAnsi="Arial" w:cs="Arial"/>
          <w:sz w:val="24"/>
          <w:szCs w:val="22"/>
        </w:rPr>
        <w:t xml:space="preserve"> poses</w:t>
      </w:r>
      <w:r w:rsidR="007D4114">
        <w:rPr>
          <w:rFonts w:ascii="Arial" w:hAnsi="Arial" w:cs="Arial"/>
          <w:sz w:val="24"/>
          <w:szCs w:val="22"/>
        </w:rPr>
        <w:t xml:space="preserve"> many</w:t>
      </w:r>
      <w:r w:rsidR="00B51642">
        <w:rPr>
          <w:rFonts w:ascii="Arial" w:hAnsi="Arial" w:cs="Arial"/>
          <w:sz w:val="24"/>
          <w:szCs w:val="22"/>
        </w:rPr>
        <w:t xml:space="preserve"> dangers, and without education and guidance around these dangers, then children and young people may be more at risk. </w:t>
      </w:r>
    </w:p>
    <w:p w14:paraId="58A0C526" w14:textId="77777777" w:rsidR="00B10D74" w:rsidRDefault="00B10D74" w:rsidP="00A26BF9">
      <w:pPr>
        <w:widowControl w:val="0"/>
        <w:spacing w:line="480" w:lineRule="auto"/>
        <w:rPr>
          <w:rFonts w:ascii="Arial" w:hAnsi="Arial" w:cs="Arial"/>
          <w:sz w:val="24"/>
          <w:szCs w:val="22"/>
        </w:rPr>
      </w:pPr>
    </w:p>
    <w:p w14:paraId="4CD0FC4F" w14:textId="548C9B05" w:rsidR="00A26BF9" w:rsidRPr="00632872" w:rsidRDefault="00E15CC7" w:rsidP="007E0199">
      <w:pPr>
        <w:widowControl w:val="0"/>
        <w:spacing w:line="480" w:lineRule="auto"/>
        <w:jc w:val="both"/>
        <w:rPr>
          <w:rFonts w:ascii="Arial" w:hAnsi="Arial" w:cs="Arial"/>
          <w:sz w:val="24"/>
          <w:szCs w:val="24"/>
        </w:rPr>
      </w:pPr>
      <w:r>
        <w:rPr>
          <w:rFonts w:ascii="Arial" w:hAnsi="Arial" w:cs="Arial"/>
          <w:sz w:val="24"/>
          <w:szCs w:val="22"/>
        </w:rPr>
        <w:t xml:space="preserve">This assignment will be focusing on the role of social media. It will be focusing on </w:t>
      </w:r>
      <w:r w:rsidR="00911365">
        <w:rPr>
          <w:rFonts w:ascii="Arial" w:hAnsi="Arial" w:cs="Arial"/>
          <w:sz w:val="24"/>
          <w:szCs w:val="22"/>
        </w:rPr>
        <w:t xml:space="preserve">the benefits and dangers that social media poses to children and young people, and what parents and professionals such as youth workers can do to protect them online. </w:t>
      </w:r>
      <w:r w:rsidR="007D4114">
        <w:rPr>
          <w:rFonts w:ascii="Arial" w:hAnsi="Arial" w:cs="Arial"/>
          <w:sz w:val="24"/>
          <w:szCs w:val="22"/>
        </w:rPr>
        <w:t xml:space="preserve">It will also be looking at the role that schools have in educating children and young people about these dangers. </w:t>
      </w:r>
      <w:r w:rsidR="004206B5">
        <w:rPr>
          <w:rFonts w:ascii="Arial" w:hAnsi="Arial" w:cs="Arial"/>
          <w:sz w:val="24"/>
          <w:szCs w:val="22"/>
        </w:rPr>
        <w:t xml:space="preserve">It is important that parents regularly check up on their children’s online activity to make sure that their child is not putting themselves at risk of any harm. </w:t>
      </w:r>
      <w:bookmarkStart w:id="0" w:name="_GoBack"/>
      <w:bookmarkEnd w:id="0"/>
    </w:p>
    <w:p w14:paraId="1030040D" w14:textId="77777777" w:rsidR="00A26BF9" w:rsidRDefault="00A26BF9" w:rsidP="00DB5A00">
      <w:pPr>
        <w:widowControl w:val="0"/>
        <w:spacing w:line="480" w:lineRule="auto"/>
        <w:jc w:val="center"/>
        <w:rPr>
          <w:rFonts w:ascii="Arial" w:hAnsi="Arial" w:cs="Arial"/>
          <w:b/>
          <w:sz w:val="24"/>
          <w:szCs w:val="22"/>
        </w:rPr>
      </w:pPr>
    </w:p>
    <w:p w14:paraId="36134C9D" w14:textId="1D18194D" w:rsidR="00DB5A00" w:rsidRPr="00DB5A00" w:rsidRDefault="00DB5A00" w:rsidP="00DB5A00">
      <w:pPr>
        <w:widowControl w:val="0"/>
        <w:spacing w:line="480" w:lineRule="auto"/>
        <w:jc w:val="center"/>
        <w:rPr>
          <w:rFonts w:ascii="Arial" w:hAnsi="Arial" w:cs="Arial"/>
          <w:b/>
          <w:sz w:val="24"/>
          <w:szCs w:val="18"/>
        </w:rPr>
      </w:pPr>
      <w:r>
        <w:rPr>
          <w:rFonts w:ascii="Arial" w:hAnsi="Arial" w:cs="Arial"/>
          <w:b/>
          <w:sz w:val="24"/>
          <w:szCs w:val="22"/>
        </w:rPr>
        <w:t>Positive and Negative Impacts of Social Media</w:t>
      </w:r>
    </w:p>
    <w:p w14:paraId="4F3CD5CD" w14:textId="6302A759" w:rsidR="00CD68F8" w:rsidRDefault="00DB5A00" w:rsidP="00DB5A00">
      <w:pPr>
        <w:widowControl w:val="0"/>
        <w:spacing w:line="480" w:lineRule="auto"/>
        <w:jc w:val="both"/>
        <w:rPr>
          <w:rFonts w:ascii="Arial" w:hAnsi="Arial" w:cs="Arial"/>
          <w:color w:val="auto"/>
          <w:sz w:val="24"/>
          <w:szCs w:val="24"/>
        </w:rPr>
      </w:pPr>
      <w:r>
        <w:rPr>
          <w:rFonts w:ascii="Arial" w:hAnsi="Arial" w:cs="Arial"/>
          <w:color w:val="auto"/>
          <w:sz w:val="24"/>
          <w:szCs w:val="18"/>
        </w:rPr>
        <w:t xml:space="preserve">This part of the assignment will be analyzing the impacts that social media has on children and young people. </w:t>
      </w:r>
      <w:r w:rsidR="00663095">
        <w:rPr>
          <w:rFonts w:ascii="Arial" w:hAnsi="Arial" w:cs="Arial"/>
          <w:iCs/>
          <w:color w:val="auto"/>
          <w:sz w:val="24"/>
          <w:szCs w:val="24"/>
        </w:rPr>
        <w:t>Social media has become very popular with children and young</w:t>
      </w:r>
      <w:r w:rsidR="00663095">
        <w:rPr>
          <w:rFonts w:ascii="Arial" w:hAnsi="Arial" w:cs="Arial"/>
          <w:color w:val="auto"/>
          <w:sz w:val="24"/>
          <w:szCs w:val="18"/>
        </w:rPr>
        <w:t xml:space="preserve"> </w:t>
      </w:r>
      <w:r w:rsidR="008365EB">
        <w:rPr>
          <w:rFonts w:ascii="Arial" w:hAnsi="Arial" w:cs="Arial"/>
          <w:color w:val="auto"/>
          <w:sz w:val="24"/>
          <w:szCs w:val="18"/>
        </w:rPr>
        <w:t xml:space="preserve">people. </w:t>
      </w:r>
      <w:r w:rsidR="00D06A01">
        <w:rPr>
          <w:rFonts w:ascii="Arial" w:hAnsi="Arial" w:cs="Arial"/>
          <w:color w:val="auto"/>
          <w:sz w:val="24"/>
          <w:szCs w:val="18"/>
        </w:rPr>
        <w:t>Social media allows for young people to have a voice</w:t>
      </w:r>
      <w:r w:rsidR="00920C4C">
        <w:rPr>
          <w:rFonts w:ascii="Arial" w:hAnsi="Arial" w:cs="Arial"/>
          <w:color w:val="auto"/>
          <w:sz w:val="24"/>
          <w:szCs w:val="18"/>
        </w:rPr>
        <w:t xml:space="preserve"> and allows them to have </w:t>
      </w:r>
      <w:r w:rsidR="00920C4C">
        <w:rPr>
          <w:rFonts w:ascii="Arial" w:hAnsi="Arial" w:cs="Arial"/>
          <w:color w:val="auto"/>
          <w:sz w:val="24"/>
          <w:szCs w:val="18"/>
        </w:rPr>
        <w:lastRenderedPageBreak/>
        <w:t>their voices and opinions</w:t>
      </w:r>
      <w:r w:rsidR="00310309">
        <w:rPr>
          <w:rFonts w:ascii="Arial" w:hAnsi="Arial" w:cs="Arial"/>
          <w:color w:val="auto"/>
          <w:sz w:val="24"/>
          <w:szCs w:val="18"/>
        </w:rPr>
        <w:t xml:space="preserve"> heard on matters that affect or interest them.</w:t>
      </w:r>
      <w:r w:rsidR="00920C4C">
        <w:rPr>
          <w:rFonts w:ascii="Arial" w:hAnsi="Arial" w:cs="Arial"/>
          <w:color w:val="auto"/>
          <w:sz w:val="24"/>
          <w:szCs w:val="18"/>
        </w:rPr>
        <w:t xml:space="preserve"> </w:t>
      </w:r>
      <w:r w:rsidR="008365EB">
        <w:rPr>
          <w:rFonts w:ascii="Arial" w:hAnsi="Arial" w:cs="Arial"/>
          <w:color w:val="auto"/>
          <w:sz w:val="24"/>
          <w:szCs w:val="18"/>
        </w:rPr>
        <w:t xml:space="preserve">A report written by Wakefield (2016, no page) notes that </w:t>
      </w:r>
      <w:r w:rsidR="008365EB" w:rsidRPr="008365EB">
        <w:rPr>
          <w:rFonts w:ascii="Arial" w:hAnsi="Arial" w:cs="Arial"/>
          <w:color w:val="auto"/>
          <w:sz w:val="24"/>
          <w:szCs w:val="24"/>
        </w:rPr>
        <w:t>‘</w:t>
      </w:r>
      <w:r w:rsidR="008365EB" w:rsidRPr="008365EB">
        <w:rPr>
          <w:rFonts w:ascii="Arial" w:hAnsi="Arial" w:cs="Arial"/>
          <w:bCs/>
          <w:color w:val="auto"/>
          <w:sz w:val="24"/>
          <w:szCs w:val="24"/>
        </w:rPr>
        <w:t>Social media has overtaken television as young people's main source of news</w:t>
      </w:r>
      <w:r w:rsidR="008365EB" w:rsidRPr="008365EB">
        <w:rPr>
          <w:rFonts w:ascii="Arial" w:hAnsi="Arial" w:cs="Arial"/>
          <w:color w:val="auto"/>
          <w:sz w:val="24"/>
          <w:szCs w:val="24"/>
        </w:rPr>
        <w:t xml:space="preserve">’. </w:t>
      </w:r>
      <w:r w:rsidR="004D4838">
        <w:rPr>
          <w:rFonts w:ascii="Arial" w:hAnsi="Arial" w:cs="Arial"/>
          <w:color w:val="auto"/>
          <w:sz w:val="24"/>
          <w:szCs w:val="24"/>
        </w:rPr>
        <w:t>Figure 1</w:t>
      </w:r>
      <w:r w:rsidR="00904175">
        <w:rPr>
          <w:rFonts w:ascii="Arial" w:hAnsi="Arial" w:cs="Arial"/>
          <w:color w:val="auto"/>
          <w:sz w:val="24"/>
          <w:szCs w:val="24"/>
        </w:rPr>
        <w:t xml:space="preserve"> below </w:t>
      </w:r>
      <w:r w:rsidR="00274883">
        <w:rPr>
          <w:rFonts w:ascii="Arial" w:hAnsi="Arial" w:cs="Arial"/>
          <w:color w:val="auto"/>
          <w:sz w:val="24"/>
          <w:szCs w:val="24"/>
        </w:rPr>
        <w:t>shows the top social media sites that young people use to get news</w:t>
      </w:r>
      <w:r w:rsidR="00A643FC">
        <w:rPr>
          <w:rFonts w:ascii="Arial" w:hAnsi="Arial" w:cs="Arial"/>
          <w:color w:val="auto"/>
          <w:sz w:val="24"/>
          <w:szCs w:val="24"/>
        </w:rPr>
        <w:t xml:space="preserve">. </w:t>
      </w:r>
    </w:p>
    <w:p w14:paraId="7FBC31C7" w14:textId="76FFCFC8" w:rsidR="00CD68F8" w:rsidRDefault="00CD68F8" w:rsidP="00DB5A00">
      <w:pPr>
        <w:widowControl w:val="0"/>
        <w:spacing w:line="480" w:lineRule="auto"/>
        <w:jc w:val="both"/>
        <w:rPr>
          <w:rFonts w:ascii="Arial" w:hAnsi="Arial" w:cs="Arial"/>
          <w:color w:val="auto"/>
          <w:sz w:val="24"/>
          <w:szCs w:val="24"/>
        </w:rPr>
      </w:pPr>
      <w:r>
        <w:rPr>
          <w:noProof/>
        </w:rPr>
        <w:drawing>
          <wp:inline distT="0" distB="0" distL="0" distR="0" wp14:anchorId="09151B70" wp14:editId="6F64679A">
            <wp:extent cx="5761453" cy="3217653"/>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3069" t="15233" r="40045" b="15312"/>
                    <a:stretch/>
                  </pic:blipFill>
                  <pic:spPr bwMode="auto">
                    <a:xfrm>
                      <a:off x="0" y="0"/>
                      <a:ext cx="5781078" cy="3228613"/>
                    </a:xfrm>
                    <a:prstGeom prst="rect">
                      <a:avLst/>
                    </a:prstGeom>
                    <a:ln>
                      <a:noFill/>
                    </a:ln>
                    <a:extLst>
                      <a:ext uri="{53640926-AAD7-44D8-BBD7-CCE9431645EC}">
                        <a14:shadowObscured xmlns:a14="http://schemas.microsoft.com/office/drawing/2010/main"/>
                      </a:ext>
                    </a:extLst>
                  </pic:spPr>
                </pic:pic>
              </a:graphicData>
            </a:graphic>
          </wp:inline>
        </w:drawing>
      </w:r>
    </w:p>
    <w:p w14:paraId="4ED32DA8" w14:textId="2B7DB82D" w:rsidR="00274883" w:rsidRDefault="00274883" w:rsidP="00DB5A00">
      <w:pPr>
        <w:widowControl w:val="0"/>
        <w:spacing w:line="480" w:lineRule="auto"/>
        <w:jc w:val="both"/>
        <w:rPr>
          <w:rFonts w:ascii="Arial" w:hAnsi="Arial" w:cs="Arial"/>
          <w:color w:val="auto"/>
          <w:sz w:val="24"/>
          <w:szCs w:val="24"/>
        </w:rPr>
      </w:pPr>
      <w:r>
        <w:rPr>
          <w:rFonts w:ascii="Arial" w:hAnsi="Arial" w:cs="Arial"/>
          <w:color w:val="auto"/>
          <w:sz w:val="24"/>
          <w:szCs w:val="18"/>
        </w:rPr>
        <w:t xml:space="preserve">                                                                                          (Wakefield, 2016, no page)</w:t>
      </w:r>
    </w:p>
    <w:p w14:paraId="1B595D24" w14:textId="4C51DCF9" w:rsidR="00D31265" w:rsidRDefault="00911365" w:rsidP="00DB5A00">
      <w:pPr>
        <w:widowControl w:val="0"/>
        <w:spacing w:line="480" w:lineRule="auto"/>
        <w:jc w:val="both"/>
        <w:rPr>
          <w:rStyle w:val="highwire-citation-author"/>
          <w:rFonts w:ascii="Arial" w:hAnsi="Arial" w:cs="Arial"/>
          <w:color w:val="auto"/>
          <w:sz w:val="24"/>
          <w:szCs w:val="30"/>
          <w:bdr w:val="none" w:sz="0" w:space="0" w:color="auto" w:frame="1"/>
        </w:rPr>
      </w:pPr>
      <w:r w:rsidRPr="00D31265">
        <w:rPr>
          <w:rStyle w:val="highwire-citation-author"/>
          <w:rFonts w:ascii="Arial" w:hAnsi="Arial" w:cs="Arial"/>
          <w:color w:val="auto"/>
          <w:sz w:val="24"/>
          <w:szCs w:val="30"/>
          <w:bdr w:val="none" w:sz="0" w:space="0" w:color="auto" w:frame="1"/>
        </w:rPr>
        <w:t>O'Keeffe</w:t>
      </w:r>
      <w:r w:rsidR="00D31265" w:rsidRPr="00D31265">
        <w:rPr>
          <w:rStyle w:val="highwire-citation-author"/>
          <w:rFonts w:ascii="Arial" w:hAnsi="Arial" w:cs="Arial"/>
          <w:color w:val="auto"/>
          <w:sz w:val="24"/>
          <w:szCs w:val="30"/>
          <w:bdr w:val="none" w:sz="0" w:space="0" w:color="auto" w:frame="1"/>
        </w:rPr>
        <w:t xml:space="preserve"> </w:t>
      </w:r>
      <w:r w:rsidR="00D31265" w:rsidRPr="00D31265">
        <w:rPr>
          <w:rFonts w:ascii="Arial" w:hAnsi="Arial" w:cs="Arial"/>
          <w:color w:val="auto"/>
          <w:sz w:val="24"/>
          <w:szCs w:val="30"/>
        </w:rPr>
        <w:t>&amp;</w:t>
      </w:r>
      <w:r w:rsidRPr="00D31265">
        <w:rPr>
          <w:rStyle w:val="highwire-citation-author"/>
          <w:rFonts w:ascii="Arial" w:hAnsi="Arial" w:cs="Arial"/>
          <w:color w:val="auto"/>
          <w:sz w:val="24"/>
          <w:szCs w:val="30"/>
          <w:bdr w:val="none" w:sz="0" w:space="0" w:color="auto" w:frame="1"/>
        </w:rPr>
        <w:t xml:space="preserve"> Clarke-Pearson</w:t>
      </w:r>
      <w:r w:rsidR="00D31265" w:rsidRPr="00D31265">
        <w:rPr>
          <w:rStyle w:val="highwire-citation-author"/>
          <w:rFonts w:ascii="Arial" w:hAnsi="Arial" w:cs="Arial"/>
          <w:color w:val="auto"/>
          <w:sz w:val="24"/>
          <w:szCs w:val="30"/>
          <w:bdr w:val="none" w:sz="0" w:space="0" w:color="auto" w:frame="1"/>
        </w:rPr>
        <w:t xml:space="preserve"> (2011, no page) </w:t>
      </w:r>
      <w:r w:rsidR="00D31265">
        <w:rPr>
          <w:rStyle w:val="highwire-citation-author"/>
          <w:rFonts w:ascii="Arial" w:hAnsi="Arial" w:cs="Arial"/>
          <w:color w:val="auto"/>
          <w:sz w:val="24"/>
          <w:szCs w:val="30"/>
          <w:bdr w:val="none" w:sz="0" w:space="0" w:color="auto" w:frame="1"/>
        </w:rPr>
        <w:t xml:space="preserve">discuss some of the benefits that social media has on children and young people, and talk about </w:t>
      </w:r>
      <w:r w:rsidR="0086797B">
        <w:rPr>
          <w:rStyle w:val="highwire-citation-author"/>
          <w:rFonts w:ascii="Arial" w:hAnsi="Arial" w:cs="Arial"/>
          <w:color w:val="auto"/>
          <w:sz w:val="24"/>
          <w:szCs w:val="30"/>
          <w:bdr w:val="none" w:sz="0" w:space="0" w:color="auto" w:frame="1"/>
        </w:rPr>
        <w:t>the benefit social media has on students to communicate with one another to complete school work, and note that</w:t>
      </w:r>
      <w:r w:rsidR="00D31265">
        <w:rPr>
          <w:rStyle w:val="highwire-citation-author"/>
          <w:rFonts w:ascii="Arial" w:hAnsi="Arial" w:cs="Arial"/>
          <w:color w:val="auto"/>
          <w:sz w:val="24"/>
          <w:szCs w:val="30"/>
          <w:bdr w:val="none" w:sz="0" w:space="0" w:color="auto" w:frame="1"/>
        </w:rPr>
        <w:t xml:space="preserve"> </w:t>
      </w:r>
    </w:p>
    <w:p w14:paraId="7D7C2F47" w14:textId="3A38426F" w:rsidR="00911365" w:rsidRPr="00D31265" w:rsidRDefault="00D31265" w:rsidP="0086797B">
      <w:pPr>
        <w:widowControl w:val="0"/>
        <w:ind w:left="1440" w:right="1440"/>
        <w:jc w:val="both"/>
        <w:rPr>
          <w:rFonts w:ascii="Arial" w:hAnsi="Arial" w:cs="Arial"/>
          <w:color w:val="auto"/>
          <w:sz w:val="18"/>
          <w:szCs w:val="18"/>
        </w:rPr>
      </w:pPr>
      <w:r w:rsidRPr="00D31265">
        <w:rPr>
          <w:rFonts w:ascii="Arial" w:hAnsi="Arial" w:cs="Arial"/>
          <w:color w:val="auto"/>
          <w:sz w:val="24"/>
          <w:szCs w:val="21"/>
        </w:rPr>
        <w:t>Middle and high school students are using social media to connect with one another on homework and group projects. For example, Facebook and similar social media programs allow students to gather outside of class to collaborate and exchange ideas about assignments.</w:t>
      </w:r>
    </w:p>
    <w:p w14:paraId="39C4F6AE" w14:textId="466B41AF" w:rsidR="00911365" w:rsidRDefault="0086797B" w:rsidP="00DB5A00">
      <w:pPr>
        <w:widowControl w:val="0"/>
        <w:spacing w:line="480" w:lineRule="auto"/>
        <w:jc w:val="both"/>
        <w:rPr>
          <w:rFonts w:ascii="Arial" w:hAnsi="Arial" w:cs="Arial"/>
          <w:color w:val="auto"/>
          <w:sz w:val="24"/>
          <w:szCs w:val="18"/>
        </w:rPr>
      </w:pPr>
      <w:r>
        <w:rPr>
          <w:rStyle w:val="highwire-citation-author"/>
          <w:rFonts w:ascii="Arial" w:hAnsi="Arial" w:cs="Arial"/>
          <w:color w:val="auto"/>
          <w:sz w:val="24"/>
          <w:szCs w:val="30"/>
          <w:bdr w:val="none" w:sz="0" w:space="0" w:color="auto" w:frame="1"/>
        </w:rPr>
        <w:t xml:space="preserve">                                                (</w:t>
      </w:r>
      <w:r w:rsidRPr="00D31265">
        <w:rPr>
          <w:rStyle w:val="highwire-citation-author"/>
          <w:rFonts w:ascii="Arial" w:hAnsi="Arial" w:cs="Arial"/>
          <w:color w:val="auto"/>
          <w:sz w:val="24"/>
          <w:szCs w:val="30"/>
          <w:bdr w:val="none" w:sz="0" w:space="0" w:color="auto" w:frame="1"/>
        </w:rPr>
        <w:t xml:space="preserve">O'Keeffe </w:t>
      </w:r>
      <w:r w:rsidRPr="00D31265">
        <w:rPr>
          <w:rFonts w:ascii="Arial" w:hAnsi="Arial" w:cs="Arial"/>
          <w:color w:val="auto"/>
          <w:sz w:val="24"/>
          <w:szCs w:val="30"/>
        </w:rPr>
        <w:t>&amp;</w:t>
      </w:r>
      <w:r w:rsidRPr="00D31265">
        <w:rPr>
          <w:rStyle w:val="highwire-citation-author"/>
          <w:rFonts w:ascii="Arial" w:hAnsi="Arial" w:cs="Arial"/>
          <w:color w:val="auto"/>
          <w:sz w:val="24"/>
          <w:szCs w:val="30"/>
          <w:bdr w:val="none" w:sz="0" w:space="0" w:color="auto" w:frame="1"/>
        </w:rPr>
        <w:t xml:space="preserve"> Clarke-Pearson</w:t>
      </w:r>
      <w:r>
        <w:rPr>
          <w:rStyle w:val="highwire-citation-author"/>
          <w:rFonts w:ascii="Arial" w:hAnsi="Arial" w:cs="Arial"/>
          <w:color w:val="auto"/>
          <w:sz w:val="24"/>
          <w:szCs w:val="30"/>
          <w:bdr w:val="none" w:sz="0" w:space="0" w:color="auto" w:frame="1"/>
        </w:rPr>
        <w:t xml:space="preserve">, </w:t>
      </w:r>
      <w:r w:rsidRPr="00D31265">
        <w:rPr>
          <w:rStyle w:val="highwire-citation-author"/>
          <w:rFonts w:ascii="Arial" w:hAnsi="Arial" w:cs="Arial"/>
          <w:color w:val="auto"/>
          <w:sz w:val="24"/>
          <w:szCs w:val="30"/>
          <w:bdr w:val="none" w:sz="0" w:space="0" w:color="auto" w:frame="1"/>
        </w:rPr>
        <w:t>2011, no page)</w:t>
      </w:r>
    </w:p>
    <w:p w14:paraId="409C2CA3" w14:textId="77777777" w:rsidR="008F6827" w:rsidRDefault="008F6827" w:rsidP="00DB5A00">
      <w:pPr>
        <w:widowControl w:val="0"/>
        <w:spacing w:line="480" w:lineRule="auto"/>
        <w:jc w:val="both"/>
        <w:rPr>
          <w:rFonts w:ascii="Arial" w:hAnsi="Arial" w:cs="Arial"/>
          <w:color w:val="auto"/>
          <w:sz w:val="24"/>
          <w:szCs w:val="18"/>
        </w:rPr>
      </w:pPr>
    </w:p>
    <w:p w14:paraId="2816225C" w14:textId="77777777" w:rsidR="006B4FF4" w:rsidRDefault="006B4FF4" w:rsidP="00DB5A00">
      <w:pPr>
        <w:widowControl w:val="0"/>
        <w:spacing w:line="480" w:lineRule="auto"/>
        <w:jc w:val="both"/>
        <w:rPr>
          <w:rFonts w:ascii="Arial" w:hAnsi="Arial" w:cs="Arial"/>
          <w:color w:val="auto"/>
          <w:sz w:val="24"/>
          <w:szCs w:val="18"/>
        </w:rPr>
      </w:pPr>
    </w:p>
    <w:p w14:paraId="1514F4AA" w14:textId="77777777" w:rsidR="006B4FF4" w:rsidRDefault="006B4FF4" w:rsidP="00DB5A00">
      <w:pPr>
        <w:widowControl w:val="0"/>
        <w:spacing w:line="480" w:lineRule="auto"/>
        <w:jc w:val="both"/>
        <w:rPr>
          <w:rFonts w:ascii="Arial" w:hAnsi="Arial" w:cs="Arial"/>
          <w:color w:val="auto"/>
          <w:sz w:val="24"/>
          <w:szCs w:val="18"/>
        </w:rPr>
      </w:pPr>
    </w:p>
    <w:p w14:paraId="517A075D" w14:textId="7430F431" w:rsidR="00226FE2" w:rsidRDefault="002E58E4" w:rsidP="00DB5A00">
      <w:pPr>
        <w:widowControl w:val="0"/>
        <w:spacing w:line="480" w:lineRule="auto"/>
        <w:jc w:val="both"/>
        <w:rPr>
          <w:rFonts w:ascii="Arial" w:hAnsi="Arial" w:cs="Arial"/>
          <w:color w:val="auto"/>
          <w:sz w:val="24"/>
          <w:szCs w:val="18"/>
        </w:rPr>
      </w:pPr>
      <w:r>
        <w:rPr>
          <w:rFonts w:ascii="Arial" w:hAnsi="Arial" w:cs="Arial"/>
          <w:color w:val="auto"/>
          <w:sz w:val="24"/>
          <w:szCs w:val="18"/>
        </w:rPr>
        <w:t>A report written by The Office for National Statistics (</w:t>
      </w:r>
      <w:r w:rsidR="00810A0A">
        <w:rPr>
          <w:rFonts w:ascii="Arial" w:hAnsi="Arial" w:cs="Arial"/>
          <w:color w:val="auto"/>
          <w:sz w:val="24"/>
          <w:szCs w:val="18"/>
        </w:rPr>
        <w:t xml:space="preserve">2015) </w:t>
      </w:r>
      <w:r w:rsidR="00226FE2">
        <w:rPr>
          <w:rFonts w:ascii="Arial" w:hAnsi="Arial" w:cs="Arial"/>
          <w:color w:val="auto"/>
          <w:sz w:val="24"/>
          <w:szCs w:val="18"/>
        </w:rPr>
        <w:t xml:space="preserve">which </w:t>
      </w:r>
      <w:proofErr w:type="gramStart"/>
      <w:r w:rsidR="00226FE2">
        <w:rPr>
          <w:rFonts w:ascii="Arial" w:hAnsi="Arial" w:cs="Arial"/>
          <w:color w:val="auto"/>
          <w:sz w:val="24"/>
          <w:szCs w:val="18"/>
        </w:rPr>
        <w:t>looks into</w:t>
      </w:r>
      <w:proofErr w:type="gramEnd"/>
      <w:r w:rsidR="00226FE2">
        <w:rPr>
          <w:rFonts w:ascii="Arial" w:hAnsi="Arial" w:cs="Arial"/>
          <w:color w:val="auto"/>
          <w:sz w:val="24"/>
          <w:szCs w:val="18"/>
        </w:rPr>
        <w:t xml:space="preserve"> “Difficulty scores”. These scores are based around emotional symptoms, conduct problems, hyperactivity or inattention and peer relationship problems. The research shows that in 2011 to 2012, among children aged 10-15 </w:t>
      </w:r>
    </w:p>
    <w:p w14:paraId="4415DD5A" w14:textId="395080A9" w:rsidR="004036C1" w:rsidRDefault="00226FE2" w:rsidP="00CA411E">
      <w:pPr>
        <w:widowControl w:val="0"/>
        <w:ind w:left="1440" w:right="1440"/>
        <w:jc w:val="both"/>
        <w:rPr>
          <w:rFonts w:ascii="Arial" w:hAnsi="Arial" w:cs="Arial"/>
          <w:color w:val="auto"/>
          <w:sz w:val="24"/>
          <w:szCs w:val="18"/>
        </w:rPr>
      </w:pPr>
      <w:r w:rsidRPr="00226FE2">
        <w:rPr>
          <w:rFonts w:ascii="Arial" w:hAnsi="Arial" w:cs="Arial"/>
          <w:color w:val="auto"/>
          <w:sz w:val="24"/>
          <w:szCs w:val="18"/>
        </w:rPr>
        <w:t>There is a clear association between longer time on social websites and higher total difficulties scores. There was no difference in average scores for children who spent up to 3 hours on a social website compared with those who did not use them</w:t>
      </w:r>
      <w:r w:rsidR="00CA411E">
        <w:rPr>
          <w:rFonts w:ascii="Arial" w:hAnsi="Arial" w:cs="Arial"/>
          <w:color w:val="auto"/>
          <w:sz w:val="24"/>
          <w:szCs w:val="18"/>
        </w:rPr>
        <w:t xml:space="preserve">. </w:t>
      </w:r>
    </w:p>
    <w:p w14:paraId="17B80FBF" w14:textId="77777777" w:rsidR="003707EC" w:rsidRDefault="003707EC" w:rsidP="003707EC">
      <w:pPr>
        <w:widowControl w:val="0"/>
        <w:ind w:left="1440" w:right="1440"/>
        <w:jc w:val="both"/>
        <w:rPr>
          <w:rFonts w:ascii="Arial" w:hAnsi="Arial" w:cs="Arial"/>
          <w:color w:val="auto"/>
          <w:sz w:val="24"/>
          <w:szCs w:val="18"/>
        </w:rPr>
      </w:pPr>
      <w:r>
        <w:rPr>
          <w:rFonts w:ascii="Arial" w:hAnsi="Arial" w:cs="Arial"/>
          <w:color w:val="000000"/>
          <w:sz w:val="24"/>
        </w:rPr>
        <w:t xml:space="preserve">                                                                 (</w:t>
      </w:r>
      <w:proofErr w:type="spellStart"/>
      <w:r w:rsidRPr="00445A11">
        <w:rPr>
          <w:rFonts w:ascii="Arial" w:hAnsi="Arial" w:cs="Arial"/>
          <w:color w:val="000000"/>
          <w:sz w:val="24"/>
        </w:rPr>
        <w:t>Beardsmore</w:t>
      </w:r>
      <w:proofErr w:type="spellEnd"/>
      <w:r>
        <w:rPr>
          <w:rFonts w:ascii="Arial" w:hAnsi="Arial" w:cs="Arial"/>
          <w:color w:val="000000"/>
          <w:sz w:val="24"/>
        </w:rPr>
        <w:t xml:space="preserve">, </w:t>
      </w:r>
      <w:r w:rsidRPr="00445A11">
        <w:rPr>
          <w:rFonts w:ascii="Arial" w:hAnsi="Arial" w:cs="Arial"/>
          <w:color w:val="000000"/>
          <w:sz w:val="24"/>
        </w:rPr>
        <w:t>2014)</w:t>
      </w:r>
    </w:p>
    <w:p w14:paraId="4C490495" w14:textId="49F06B24" w:rsidR="00CA411E" w:rsidRDefault="00CA411E" w:rsidP="00CA411E">
      <w:pPr>
        <w:widowControl w:val="0"/>
        <w:spacing w:line="480" w:lineRule="auto"/>
        <w:jc w:val="both"/>
        <w:rPr>
          <w:rFonts w:ascii="Arial" w:hAnsi="Arial" w:cs="Arial"/>
          <w:color w:val="auto"/>
          <w:sz w:val="24"/>
          <w:szCs w:val="18"/>
        </w:rPr>
      </w:pPr>
    </w:p>
    <w:p w14:paraId="42F923DD" w14:textId="3D003633" w:rsidR="00673211" w:rsidRDefault="00957E2D" w:rsidP="00CA411E">
      <w:pPr>
        <w:widowControl w:val="0"/>
        <w:spacing w:line="480" w:lineRule="auto"/>
        <w:jc w:val="both"/>
        <w:rPr>
          <w:rFonts w:ascii="Arial" w:hAnsi="Arial" w:cs="Arial"/>
          <w:color w:val="auto"/>
          <w:sz w:val="24"/>
          <w:szCs w:val="18"/>
        </w:rPr>
      </w:pPr>
      <w:r>
        <w:rPr>
          <w:rFonts w:ascii="Arial" w:hAnsi="Arial" w:cs="Arial"/>
          <w:color w:val="auto"/>
          <w:sz w:val="24"/>
          <w:szCs w:val="18"/>
        </w:rPr>
        <w:t>A study conducted by the NSPCC (</w:t>
      </w:r>
      <w:r w:rsidR="00742367">
        <w:rPr>
          <w:rFonts w:ascii="Arial" w:hAnsi="Arial" w:cs="Arial"/>
          <w:color w:val="auto"/>
          <w:sz w:val="24"/>
          <w:szCs w:val="18"/>
        </w:rPr>
        <w:t xml:space="preserve">2014) </w:t>
      </w:r>
      <w:proofErr w:type="gramStart"/>
      <w:r w:rsidR="00742367">
        <w:rPr>
          <w:rFonts w:ascii="Arial" w:hAnsi="Arial" w:cs="Arial"/>
          <w:color w:val="auto"/>
          <w:sz w:val="24"/>
          <w:szCs w:val="18"/>
        </w:rPr>
        <w:t>looks into</w:t>
      </w:r>
      <w:proofErr w:type="gramEnd"/>
      <w:r w:rsidR="00742367">
        <w:rPr>
          <w:rFonts w:ascii="Arial" w:hAnsi="Arial" w:cs="Arial"/>
          <w:color w:val="auto"/>
          <w:sz w:val="24"/>
          <w:szCs w:val="18"/>
        </w:rPr>
        <w:t xml:space="preserve"> the experiences of young people aged 11-16 year on social media</w:t>
      </w:r>
      <w:r w:rsidR="00673211">
        <w:rPr>
          <w:rFonts w:ascii="Arial" w:hAnsi="Arial" w:cs="Arial"/>
          <w:color w:val="auto"/>
          <w:sz w:val="24"/>
          <w:szCs w:val="18"/>
        </w:rPr>
        <w:t xml:space="preserve">. The study focuses more on issues such as distressing incidents online, and did not try to look at how the impact that social media has on mental health, </w:t>
      </w:r>
      <w:r w:rsidR="00742367">
        <w:rPr>
          <w:rFonts w:ascii="Arial" w:hAnsi="Arial" w:cs="Arial"/>
          <w:color w:val="auto"/>
          <w:sz w:val="24"/>
          <w:szCs w:val="18"/>
        </w:rPr>
        <w:t>and notes that</w:t>
      </w:r>
      <w:r w:rsidR="00673211">
        <w:rPr>
          <w:rFonts w:ascii="Arial" w:hAnsi="Arial" w:cs="Arial"/>
          <w:color w:val="auto"/>
          <w:sz w:val="24"/>
          <w:szCs w:val="18"/>
        </w:rPr>
        <w:t xml:space="preserve"> </w:t>
      </w:r>
    </w:p>
    <w:p w14:paraId="274B2D34" w14:textId="146AD331" w:rsidR="00957E2D" w:rsidRDefault="00673211" w:rsidP="00673211">
      <w:pPr>
        <w:widowControl w:val="0"/>
        <w:ind w:left="1440" w:right="1440"/>
        <w:jc w:val="both"/>
        <w:rPr>
          <w:rFonts w:ascii="Arial" w:hAnsi="Arial" w:cs="Arial"/>
          <w:color w:val="auto"/>
          <w:sz w:val="24"/>
          <w:szCs w:val="18"/>
        </w:rPr>
      </w:pPr>
      <w:r w:rsidRPr="00673211">
        <w:rPr>
          <w:rFonts w:ascii="Arial" w:hAnsi="Arial" w:cs="Arial"/>
          <w:color w:val="auto"/>
          <w:sz w:val="24"/>
          <w:szCs w:val="18"/>
        </w:rPr>
        <w:t>36% of these children got over the experience straight away or within a day, but 5% were upset for “a few” or “many” months afterwards, and 4% are yet to get over the experiences</w:t>
      </w:r>
      <w:r w:rsidR="00AC4D4B">
        <w:rPr>
          <w:rFonts w:ascii="Arial" w:hAnsi="Arial" w:cs="Arial"/>
          <w:color w:val="auto"/>
          <w:sz w:val="24"/>
          <w:szCs w:val="18"/>
        </w:rPr>
        <w:t>.</w:t>
      </w:r>
    </w:p>
    <w:p w14:paraId="4890B0BE" w14:textId="0713AE03" w:rsidR="00525006" w:rsidRDefault="0093598E" w:rsidP="00DB5A00">
      <w:pPr>
        <w:widowControl w:val="0"/>
        <w:spacing w:line="480" w:lineRule="auto"/>
        <w:jc w:val="both"/>
        <w:rPr>
          <w:rFonts w:ascii="Arial" w:hAnsi="Arial" w:cs="Arial"/>
          <w:color w:val="auto"/>
          <w:sz w:val="24"/>
          <w:szCs w:val="18"/>
        </w:rPr>
      </w:pPr>
      <w:r>
        <w:rPr>
          <w:rFonts w:ascii="Arial" w:hAnsi="Arial" w:cs="Arial"/>
          <w:color w:val="auto"/>
          <w:sz w:val="24"/>
          <w:szCs w:val="18"/>
        </w:rPr>
        <w:t xml:space="preserve">                                                                                             (NSPCC, 2014)</w:t>
      </w:r>
    </w:p>
    <w:p w14:paraId="0C284BCB" w14:textId="08558F0F" w:rsidR="00673211" w:rsidRDefault="00673211" w:rsidP="00DB5A00">
      <w:pPr>
        <w:widowControl w:val="0"/>
        <w:spacing w:line="480" w:lineRule="auto"/>
        <w:jc w:val="both"/>
        <w:rPr>
          <w:rFonts w:ascii="Arial" w:hAnsi="Arial" w:cs="Arial"/>
          <w:color w:val="auto"/>
          <w:sz w:val="24"/>
          <w:szCs w:val="18"/>
        </w:rPr>
      </w:pPr>
    </w:p>
    <w:p w14:paraId="5F4AD2DD" w14:textId="3DC72EF5" w:rsidR="008D2ABC" w:rsidRDefault="008365EB" w:rsidP="00DB5A00">
      <w:pPr>
        <w:widowControl w:val="0"/>
        <w:spacing w:line="480" w:lineRule="auto"/>
        <w:jc w:val="both"/>
        <w:rPr>
          <w:rFonts w:ascii="Arial" w:hAnsi="Arial" w:cs="Arial"/>
          <w:color w:val="auto"/>
          <w:sz w:val="24"/>
        </w:rPr>
      </w:pPr>
      <w:r>
        <w:rPr>
          <w:rFonts w:ascii="Arial" w:hAnsi="Arial" w:cs="Arial"/>
          <w:color w:val="auto"/>
          <w:sz w:val="24"/>
          <w:szCs w:val="18"/>
        </w:rPr>
        <w:t xml:space="preserve">On the other hand, there are many negative issues social media has. </w:t>
      </w:r>
      <w:r w:rsidRPr="00F17798">
        <w:rPr>
          <w:rFonts w:ascii="Arial" w:hAnsi="Arial" w:cs="Arial"/>
          <w:color w:val="auto"/>
          <w:sz w:val="24"/>
          <w:szCs w:val="18"/>
        </w:rPr>
        <w:t>The first issue is t</w:t>
      </w:r>
      <w:r w:rsidR="00663095" w:rsidRPr="00F17798">
        <w:rPr>
          <w:rFonts w:ascii="Arial" w:hAnsi="Arial" w:cs="Arial"/>
          <w:color w:val="auto"/>
          <w:sz w:val="24"/>
          <w:szCs w:val="18"/>
        </w:rPr>
        <w:t>he threat of predators</w:t>
      </w:r>
      <w:r w:rsidRPr="00F17798">
        <w:rPr>
          <w:rFonts w:ascii="Arial" w:hAnsi="Arial" w:cs="Arial"/>
          <w:color w:val="auto"/>
          <w:sz w:val="24"/>
          <w:szCs w:val="18"/>
        </w:rPr>
        <w:t xml:space="preserve">. </w:t>
      </w:r>
      <w:r w:rsidR="000D49B1" w:rsidRPr="00F17798">
        <w:rPr>
          <w:rFonts w:ascii="Arial" w:hAnsi="Arial" w:cs="Arial"/>
          <w:color w:val="auto"/>
          <w:sz w:val="24"/>
          <w:szCs w:val="18"/>
        </w:rPr>
        <w:t xml:space="preserve"> </w:t>
      </w:r>
      <w:r w:rsidR="005128CD" w:rsidRPr="00F17798">
        <w:rPr>
          <w:rFonts w:ascii="Arial" w:hAnsi="Arial" w:cs="Arial"/>
          <w:color w:val="auto"/>
          <w:sz w:val="24"/>
          <w:szCs w:val="18"/>
        </w:rPr>
        <w:t>It is not just in chat rooms that predators try and contact young people, they also use computer games</w:t>
      </w:r>
      <w:r w:rsidR="005128CD" w:rsidRPr="002E58E4">
        <w:rPr>
          <w:rFonts w:ascii="Arial" w:hAnsi="Arial" w:cs="Arial"/>
          <w:b/>
          <w:color w:val="auto"/>
          <w:sz w:val="24"/>
          <w:szCs w:val="18"/>
        </w:rPr>
        <w:t xml:space="preserve">. </w:t>
      </w:r>
      <w:r w:rsidR="00D00A3D">
        <w:rPr>
          <w:rFonts w:ascii="Arial" w:hAnsi="Arial" w:cs="Arial"/>
          <w:color w:val="auto"/>
          <w:sz w:val="24"/>
          <w:szCs w:val="18"/>
        </w:rPr>
        <w:t xml:space="preserve">In </w:t>
      </w:r>
      <w:r w:rsidR="00050B48">
        <w:rPr>
          <w:rFonts w:ascii="Arial" w:hAnsi="Arial" w:cs="Arial"/>
          <w:color w:val="auto"/>
          <w:sz w:val="24"/>
          <w:szCs w:val="18"/>
        </w:rPr>
        <w:t xml:space="preserve">2014, a </w:t>
      </w:r>
      <w:r w:rsidR="00881952">
        <w:rPr>
          <w:rFonts w:ascii="Arial" w:hAnsi="Arial" w:cs="Arial"/>
          <w:color w:val="auto"/>
          <w:sz w:val="24"/>
          <w:szCs w:val="18"/>
        </w:rPr>
        <w:t>19-year-old</w:t>
      </w:r>
      <w:r w:rsidR="00050B48">
        <w:rPr>
          <w:rFonts w:ascii="Arial" w:hAnsi="Arial" w:cs="Arial"/>
          <w:color w:val="auto"/>
          <w:sz w:val="24"/>
          <w:szCs w:val="18"/>
        </w:rPr>
        <w:t xml:space="preserve"> computer engineer named Lewis </w:t>
      </w:r>
      <w:proofErr w:type="spellStart"/>
      <w:r w:rsidR="00050B48">
        <w:rPr>
          <w:rFonts w:ascii="Arial" w:hAnsi="Arial" w:cs="Arial"/>
          <w:color w:val="auto"/>
          <w:sz w:val="24"/>
          <w:szCs w:val="18"/>
        </w:rPr>
        <w:t>Daynes</w:t>
      </w:r>
      <w:proofErr w:type="spellEnd"/>
      <w:r w:rsidR="00050B48">
        <w:rPr>
          <w:rFonts w:ascii="Arial" w:hAnsi="Arial" w:cs="Arial"/>
          <w:color w:val="auto"/>
          <w:sz w:val="24"/>
          <w:szCs w:val="18"/>
        </w:rPr>
        <w:t xml:space="preserve"> was sentenced to a minimum of 25 years for the stabbing of Breck Bednar. </w:t>
      </w:r>
      <w:r w:rsidR="000367FC">
        <w:rPr>
          <w:rFonts w:ascii="Arial" w:hAnsi="Arial" w:cs="Arial"/>
          <w:color w:val="auto"/>
          <w:sz w:val="24"/>
          <w:szCs w:val="18"/>
        </w:rPr>
        <w:t xml:space="preserve">Camber, </w:t>
      </w:r>
      <w:proofErr w:type="spellStart"/>
      <w:r w:rsidR="000367FC">
        <w:rPr>
          <w:rFonts w:ascii="Arial" w:hAnsi="Arial" w:cs="Arial"/>
          <w:color w:val="auto"/>
          <w:sz w:val="24"/>
          <w:szCs w:val="18"/>
        </w:rPr>
        <w:t>Ledwith</w:t>
      </w:r>
      <w:proofErr w:type="spellEnd"/>
      <w:r w:rsidR="000367FC">
        <w:rPr>
          <w:rFonts w:ascii="Arial" w:hAnsi="Arial" w:cs="Arial"/>
          <w:color w:val="auto"/>
          <w:sz w:val="24"/>
          <w:szCs w:val="18"/>
        </w:rPr>
        <w:t xml:space="preserve"> &amp; Harding (2014) </w:t>
      </w:r>
      <w:r w:rsidR="00881952">
        <w:rPr>
          <w:rFonts w:ascii="Arial" w:hAnsi="Arial" w:cs="Arial"/>
          <w:color w:val="auto"/>
          <w:sz w:val="24"/>
          <w:szCs w:val="18"/>
        </w:rPr>
        <w:t>note that ‘</w:t>
      </w:r>
      <w:r w:rsidR="00881952" w:rsidRPr="00881952">
        <w:rPr>
          <w:rFonts w:ascii="Arial" w:hAnsi="Arial" w:cs="Arial"/>
          <w:color w:val="000000"/>
          <w:spacing w:val="-2"/>
          <w:sz w:val="24"/>
        </w:rPr>
        <w:t>The teenage son of a millionaire was stabbed to death by a ‘predator’ he met online who groomed him through video games</w:t>
      </w:r>
      <w:r w:rsidR="00881952">
        <w:rPr>
          <w:rFonts w:ascii="Arial" w:hAnsi="Arial" w:cs="Arial"/>
          <w:color w:val="000000"/>
          <w:spacing w:val="-2"/>
          <w:sz w:val="24"/>
        </w:rPr>
        <w:t xml:space="preserve">’. This goes </w:t>
      </w:r>
      <w:r w:rsidR="00881952">
        <w:rPr>
          <w:rFonts w:ascii="Arial" w:hAnsi="Arial" w:cs="Arial"/>
          <w:color w:val="000000"/>
          <w:spacing w:val="-2"/>
          <w:sz w:val="24"/>
        </w:rPr>
        <w:lastRenderedPageBreak/>
        <w:t xml:space="preserve">to show that children and young people truly do not know who they are really speaking to online. Children and young people may not see the harm or dangers in speaking to someone they have met through gaming. It is down to parents to educate their children to make sure that they are safe online. </w:t>
      </w:r>
      <w:r w:rsidR="001A526E">
        <w:rPr>
          <w:rFonts w:ascii="Arial" w:hAnsi="Arial" w:cs="Arial"/>
          <w:color w:val="000000"/>
          <w:spacing w:val="-2"/>
          <w:sz w:val="24"/>
        </w:rPr>
        <w:t xml:space="preserve">Parents can also keep an eye on the interactions their children are having whilst gaming too. </w:t>
      </w:r>
      <w:r w:rsidR="00023A4C">
        <w:rPr>
          <w:rFonts w:ascii="Arial" w:hAnsi="Arial" w:cs="Arial"/>
          <w:color w:val="000000"/>
          <w:spacing w:val="-2"/>
          <w:sz w:val="24"/>
        </w:rPr>
        <w:t xml:space="preserve"> </w:t>
      </w:r>
      <w:r w:rsidR="00B82374">
        <w:rPr>
          <w:rFonts w:ascii="Arial" w:hAnsi="Arial" w:cs="Arial"/>
          <w:color w:val="000000"/>
          <w:spacing w:val="-2"/>
          <w:sz w:val="24"/>
        </w:rPr>
        <w:t xml:space="preserve">This could also lead to children and young people being sexually exploited online. </w:t>
      </w:r>
      <w:r w:rsidR="003E0DA6">
        <w:rPr>
          <w:rFonts w:ascii="Arial" w:hAnsi="Arial" w:cs="Arial"/>
          <w:color w:val="000000"/>
          <w:spacing w:val="-2"/>
          <w:sz w:val="24"/>
        </w:rPr>
        <w:t xml:space="preserve">A report written by </w:t>
      </w:r>
      <w:r w:rsidR="003E0DA6">
        <w:rPr>
          <w:rFonts w:ascii="Arial" w:hAnsi="Arial" w:cs="Arial"/>
          <w:color w:val="auto"/>
          <w:sz w:val="24"/>
          <w:szCs w:val="18"/>
        </w:rPr>
        <w:t xml:space="preserve">Bourke, </w:t>
      </w:r>
      <w:proofErr w:type="spellStart"/>
      <w:r w:rsidR="003E0DA6">
        <w:rPr>
          <w:rFonts w:ascii="Arial" w:hAnsi="Arial" w:cs="Arial"/>
          <w:color w:val="auto"/>
          <w:sz w:val="24"/>
          <w:szCs w:val="18"/>
        </w:rPr>
        <w:t>Prestridge</w:t>
      </w:r>
      <w:proofErr w:type="spellEnd"/>
      <w:r w:rsidR="003E0DA6">
        <w:rPr>
          <w:rFonts w:ascii="Arial" w:hAnsi="Arial" w:cs="Arial"/>
          <w:color w:val="auto"/>
          <w:sz w:val="24"/>
          <w:szCs w:val="18"/>
        </w:rPr>
        <w:t xml:space="preserve"> &amp; </w:t>
      </w:r>
      <w:proofErr w:type="spellStart"/>
      <w:r w:rsidR="003E0DA6">
        <w:rPr>
          <w:rFonts w:ascii="Arial" w:hAnsi="Arial" w:cs="Arial"/>
          <w:color w:val="auto"/>
          <w:sz w:val="24"/>
          <w:szCs w:val="18"/>
        </w:rPr>
        <w:t>Malterer</w:t>
      </w:r>
      <w:proofErr w:type="spellEnd"/>
      <w:r w:rsidR="003E0DA6">
        <w:rPr>
          <w:rFonts w:ascii="Arial" w:hAnsi="Arial" w:cs="Arial"/>
          <w:color w:val="auto"/>
          <w:sz w:val="24"/>
          <w:szCs w:val="18"/>
        </w:rPr>
        <w:t xml:space="preserve"> (2016) </w:t>
      </w:r>
      <w:proofErr w:type="gramStart"/>
      <w:r w:rsidR="003E0DA6">
        <w:rPr>
          <w:rFonts w:ascii="Arial" w:hAnsi="Arial" w:cs="Arial"/>
          <w:color w:val="auto"/>
          <w:sz w:val="24"/>
          <w:szCs w:val="18"/>
        </w:rPr>
        <w:t>look into</w:t>
      </w:r>
      <w:proofErr w:type="gramEnd"/>
      <w:r w:rsidR="003E0DA6">
        <w:rPr>
          <w:rFonts w:ascii="Arial" w:hAnsi="Arial" w:cs="Arial"/>
          <w:color w:val="auto"/>
          <w:sz w:val="24"/>
          <w:szCs w:val="18"/>
        </w:rPr>
        <w:t xml:space="preserve"> an innovative approach that police use for identifying the potential exploitation of </w:t>
      </w:r>
      <w:r w:rsidR="00815DA7">
        <w:rPr>
          <w:rFonts w:ascii="Arial" w:hAnsi="Arial" w:cs="Arial"/>
          <w:color w:val="auto"/>
          <w:sz w:val="24"/>
          <w:szCs w:val="18"/>
        </w:rPr>
        <w:t>children and</w:t>
      </w:r>
      <w:r w:rsidR="003E0DA6">
        <w:rPr>
          <w:rFonts w:ascii="Arial" w:hAnsi="Arial" w:cs="Arial"/>
          <w:color w:val="auto"/>
          <w:sz w:val="24"/>
          <w:szCs w:val="18"/>
        </w:rPr>
        <w:t xml:space="preserve"> note that </w:t>
      </w:r>
      <w:r w:rsidR="003E0DA6" w:rsidRPr="003E0DA6">
        <w:rPr>
          <w:rFonts w:ascii="Arial" w:hAnsi="Arial" w:cs="Arial"/>
          <w:color w:val="auto"/>
          <w:sz w:val="24"/>
          <w:szCs w:val="24"/>
        </w:rPr>
        <w:t>‘The investigation of child sexual abuse and exploitation presents a challenge to law enforcement because the offenses occur in secrecy and typically are never reported</w:t>
      </w:r>
      <w:r w:rsidR="003E0DA6">
        <w:rPr>
          <w:rFonts w:ascii="Arial" w:hAnsi="Arial" w:cs="Arial"/>
          <w:color w:val="auto"/>
          <w:sz w:val="24"/>
          <w:szCs w:val="24"/>
        </w:rPr>
        <w:t xml:space="preserve">’. Many children and young people may not report that they are being exploited. This could be for </w:t>
      </w:r>
      <w:proofErr w:type="gramStart"/>
      <w:r w:rsidR="003E0DA6">
        <w:rPr>
          <w:rFonts w:ascii="Arial" w:hAnsi="Arial" w:cs="Arial"/>
          <w:color w:val="auto"/>
          <w:sz w:val="24"/>
          <w:szCs w:val="24"/>
        </w:rPr>
        <w:t>a number of</w:t>
      </w:r>
      <w:proofErr w:type="gramEnd"/>
      <w:r w:rsidR="003E0DA6">
        <w:rPr>
          <w:rFonts w:ascii="Arial" w:hAnsi="Arial" w:cs="Arial"/>
          <w:color w:val="auto"/>
          <w:sz w:val="24"/>
          <w:szCs w:val="24"/>
        </w:rPr>
        <w:t xml:space="preserve"> reasons, such as they could be scared of what might happen if they tell someone. </w:t>
      </w:r>
      <w:r w:rsidR="00815DA7">
        <w:rPr>
          <w:rFonts w:ascii="Arial" w:hAnsi="Arial" w:cs="Arial"/>
          <w:color w:val="auto"/>
          <w:sz w:val="24"/>
          <w:szCs w:val="24"/>
        </w:rPr>
        <w:t xml:space="preserve">The NSPCC (no date) notes that </w:t>
      </w:r>
      <w:r w:rsidR="00815DA7" w:rsidRPr="00815DA7">
        <w:rPr>
          <w:rFonts w:ascii="Arial" w:hAnsi="Arial" w:cs="Arial"/>
          <w:color w:val="auto"/>
          <w:sz w:val="32"/>
          <w:szCs w:val="24"/>
        </w:rPr>
        <w:t>‘</w:t>
      </w:r>
      <w:r w:rsidR="00815DA7" w:rsidRPr="00815DA7">
        <w:rPr>
          <w:rFonts w:ascii="Arial" w:hAnsi="Arial" w:cs="Arial"/>
          <w:color w:val="auto"/>
          <w:sz w:val="24"/>
        </w:rPr>
        <w:t>Young people often trust their abuser and don't understand that they're being abused</w:t>
      </w:r>
      <w:r w:rsidR="00815DA7">
        <w:rPr>
          <w:rFonts w:ascii="Arial" w:hAnsi="Arial" w:cs="Arial"/>
          <w:color w:val="auto"/>
          <w:sz w:val="24"/>
        </w:rPr>
        <w:t>’</w:t>
      </w:r>
      <w:r w:rsidR="00815DA7" w:rsidRPr="00815DA7">
        <w:rPr>
          <w:rFonts w:ascii="Arial" w:hAnsi="Arial" w:cs="Arial"/>
          <w:color w:val="auto"/>
          <w:sz w:val="24"/>
        </w:rPr>
        <w:t>.</w:t>
      </w:r>
      <w:r w:rsidR="002A7F65">
        <w:rPr>
          <w:rFonts w:ascii="Arial" w:hAnsi="Arial" w:cs="Arial"/>
          <w:color w:val="auto"/>
          <w:sz w:val="24"/>
        </w:rPr>
        <w:t xml:space="preserve"> </w:t>
      </w:r>
      <w:r w:rsidR="00815DA7">
        <w:rPr>
          <w:rFonts w:ascii="Arial" w:hAnsi="Arial" w:cs="Arial"/>
          <w:color w:val="auto"/>
          <w:sz w:val="24"/>
        </w:rPr>
        <w:t xml:space="preserve">Children and young people may be given money, affection and gifts as a result of the perpetrator committing sexual activities.  </w:t>
      </w:r>
      <w:r w:rsidR="003029C4">
        <w:rPr>
          <w:rFonts w:ascii="Arial" w:hAnsi="Arial" w:cs="Arial"/>
          <w:color w:val="auto"/>
          <w:sz w:val="24"/>
        </w:rPr>
        <w:t xml:space="preserve">A report written by </w:t>
      </w:r>
      <w:r w:rsidR="00594339" w:rsidRPr="00594339">
        <w:rPr>
          <w:rFonts w:ascii="Arial" w:hAnsi="Arial" w:cs="Arial"/>
          <w:color w:val="auto"/>
          <w:sz w:val="24"/>
        </w:rPr>
        <w:t>B</w:t>
      </w:r>
      <w:r w:rsidR="00594339">
        <w:rPr>
          <w:rFonts w:ascii="Arial" w:hAnsi="Arial" w:cs="Arial"/>
          <w:color w:val="auto"/>
          <w:sz w:val="24"/>
        </w:rPr>
        <w:t>rown</w:t>
      </w:r>
      <w:r w:rsidR="00594339" w:rsidRPr="00594339">
        <w:rPr>
          <w:rFonts w:ascii="Arial" w:hAnsi="Arial" w:cs="Arial"/>
          <w:color w:val="auto"/>
          <w:sz w:val="24"/>
        </w:rPr>
        <w:t>,</w:t>
      </w:r>
      <w:r w:rsidR="00594339">
        <w:rPr>
          <w:rFonts w:ascii="Arial" w:hAnsi="Arial" w:cs="Arial"/>
          <w:color w:val="auto"/>
          <w:sz w:val="24"/>
        </w:rPr>
        <w:t xml:space="preserve"> </w:t>
      </w:r>
      <w:r w:rsidR="00594339" w:rsidRPr="00594339">
        <w:rPr>
          <w:rFonts w:ascii="Arial" w:hAnsi="Arial" w:cs="Arial"/>
          <w:color w:val="auto"/>
          <w:sz w:val="24"/>
        </w:rPr>
        <w:t>B</w:t>
      </w:r>
      <w:r w:rsidR="00594339">
        <w:rPr>
          <w:rFonts w:ascii="Arial" w:hAnsi="Arial" w:cs="Arial"/>
          <w:color w:val="auto"/>
          <w:sz w:val="24"/>
        </w:rPr>
        <w:t>rady</w:t>
      </w:r>
      <w:r w:rsidR="00594339" w:rsidRPr="00594339">
        <w:rPr>
          <w:rFonts w:ascii="Arial" w:hAnsi="Arial" w:cs="Arial"/>
          <w:color w:val="auto"/>
          <w:sz w:val="24"/>
        </w:rPr>
        <w:t>,</w:t>
      </w:r>
      <w:r w:rsidR="00594339">
        <w:rPr>
          <w:rFonts w:ascii="Arial" w:hAnsi="Arial" w:cs="Arial"/>
          <w:color w:val="auto"/>
          <w:sz w:val="24"/>
        </w:rPr>
        <w:t xml:space="preserve"> </w:t>
      </w:r>
      <w:r w:rsidR="00594339" w:rsidRPr="00594339">
        <w:rPr>
          <w:rFonts w:ascii="Arial" w:hAnsi="Arial" w:cs="Arial"/>
          <w:color w:val="auto"/>
          <w:sz w:val="24"/>
        </w:rPr>
        <w:t>F</w:t>
      </w:r>
      <w:r w:rsidR="00594339">
        <w:rPr>
          <w:rFonts w:ascii="Arial" w:hAnsi="Arial" w:cs="Arial"/>
          <w:color w:val="auto"/>
          <w:sz w:val="24"/>
        </w:rPr>
        <w:t>ranklin</w:t>
      </w:r>
      <w:r w:rsidR="00594339" w:rsidRPr="00594339">
        <w:rPr>
          <w:rFonts w:ascii="Arial" w:hAnsi="Arial" w:cs="Arial"/>
          <w:color w:val="auto"/>
          <w:sz w:val="24"/>
        </w:rPr>
        <w:t>,</w:t>
      </w:r>
      <w:r w:rsidR="00594339">
        <w:rPr>
          <w:rFonts w:ascii="Arial" w:hAnsi="Arial" w:cs="Arial"/>
          <w:color w:val="auto"/>
          <w:sz w:val="24"/>
        </w:rPr>
        <w:t xml:space="preserve"> </w:t>
      </w:r>
      <w:r w:rsidR="00594339" w:rsidRPr="00594339">
        <w:rPr>
          <w:rFonts w:ascii="Arial" w:hAnsi="Arial" w:cs="Arial"/>
          <w:color w:val="auto"/>
          <w:sz w:val="24"/>
        </w:rPr>
        <w:t>B</w:t>
      </w:r>
      <w:r w:rsidR="00594339">
        <w:rPr>
          <w:rFonts w:ascii="Arial" w:hAnsi="Arial" w:cs="Arial"/>
          <w:color w:val="auto"/>
          <w:sz w:val="24"/>
        </w:rPr>
        <w:t>radley</w:t>
      </w:r>
      <w:r w:rsidR="00594339" w:rsidRPr="00594339">
        <w:rPr>
          <w:rFonts w:ascii="Arial" w:hAnsi="Arial" w:cs="Arial"/>
          <w:color w:val="auto"/>
          <w:sz w:val="24"/>
        </w:rPr>
        <w:t>,</w:t>
      </w:r>
      <w:r w:rsidR="00594339">
        <w:rPr>
          <w:rFonts w:ascii="Arial" w:hAnsi="Arial" w:cs="Arial"/>
          <w:color w:val="auto"/>
          <w:sz w:val="24"/>
        </w:rPr>
        <w:t xml:space="preserve"> </w:t>
      </w:r>
      <w:r w:rsidR="00594339" w:rsidRPr="00594339">
        <w:rPr>
          <w:rFonts w:ascii="Arial" w:hAnsi="Arial" w:cs="Arial"/>
          <w:color w:val="auto"/>
          <w:sz w:val="24"/>
        </w:rPr>
        <w:t>K</w:t>
      </w:r>
      <w:r w:rsidR="00594339">
        <w:rPr>
          <w:rFonts w:ascii="Arial" w:hAnsi="Arial" w:cs="Arial"/>
          <w:color w:val="auto"/>
          <w:sz w:val="24"/>
        </w:rPr>
        <w:t xml:space="preserve">errigan &amp; </w:t>
      </w:r>
      <w:r w:rsidR="00594339" w:rsidRPr="00594339">
        <w:rPr>
          <w:rFonts w:ascii="Arial" w:hAnsi="Arial" w:cs="Arial"/>
          <w:color w:val="auto"/>
          <w:sz w:val="24"/>
        </w:rPr>
        <w:t>S</w:t>
      </w:r>
      <w:r w:rsidR="00594339">
        <w:rPr>
          <w:rFonts w:ascii="Arial" w:hAnsi="Arial" w:cs="Arial"/>
          <w:color w:val="auto"/>
          <w:sz w:val="24"/>
        </w:rPr>
        <w:t>ealey</w:t>
      </w:r>
      <w:r w:rsidR="00594339" w:rsidRPr="00594339">
        <w:rPr>
          <w:rFonts w:ascii="Arial" w:hAnsi="Arial" w:cs="Arial"/>
          <w:color w:val="auto"/>
          <w:sz w:val="24"/>
        </w:rPr>
        <w:t xml:space="preserve"> </w:t>
      </w:r>
      <w:r w:rsidR="003029C4">
        <w:rPr>
          <w:rFonts w:ascii="Arial" w:hAnsi="Arial" w:cs="Arial"/>
          <w:color w:val="auto"/>
          <w:sz w:val="24"/>
        </w:rPr>
        <w:t>(</w:t>
      </w:r>
      <w:r w:rsidR="00594339">
        <w:rPr>
          <w:rFonts w:ascii="Arial" w:hAnsi="Arial" w:cs="Arial"/>
          <w:color w:val="auto"/>
          <w:sz w:val="24"/>
        </w:rPr>
        <w:t xml:space="preserve">2016, </w:t>
      </w:r>
      <w:r w:rsidR="003029C4">
        <w:rPr>
          <w:rFonts w:ascii="Arial" w:hAnsi="Arial" w:cs="Arial"/>
          <w:color w:val="auto"/>
          <w:sz w:val="24"/>
        </w:rPr>
        <w:t xml:space="preserve">p. 12) discusses how educational </w:t>
      </w:r>
      <w:proofErr w:type="spellStart"/>
      <w:r w:rsidR="003029C4">
        <w:rPr>
          <w:rFonts w:ascii="Arial" w:hAnsi="Arial" w:cs="Arial"/>
          <w:color w:val="auto"/>
          <w:sz w:val="24"/>
        </w:rPr>
        <w:t>programmes</w:t>
      </w:r>
      <w:proofErr w:type="spellEnd"/>
      <w:r w:rsidR="003029C4">
        <w:rPr>
          <w:rFonts w:ascii="Arial" w:hAnsi="Arial" w:cs="Arial"/>
          <w:color w:val="auto"/>
          <w:sz w:val="24"/>
        </w:rPr>
        <w:t xml:space="preserve"> have been put in place to help </w:t>
      </w:r>
      <w:r w:rsidR="00594339">
        <w:rPr>
          <w:rFonts w:ascii="Arial" w:hAnsi="Arial" w:cs="Arial"/>
          <w:color w:val="auto"/>
          <w:sz w:val="24"/>
        </w:rPr>
        <w:t xml:space="preserve">decrease the risk of children and young people being victimized. The report </w:t>
      </w:r>
      <w:proofErr w:type="gramStart"/>
      <w:r w:rsidR="008D2ABC">
        <w:rPr>
          <w:rFonts w:ascii="Arial" w:hAnsi="Arial" w:cs="Arial"/>
          <w:color w:val="auto"/>
          <w:sz w:val="24"/>
        </w:rPr>
        <w:t>looks into</w:t>
      </w:r>
      <w:proofErr w:type="gramEnd"/>
      <w:r w:rsidR="008D2ABC">
        <w:rPr>
          <w:rFonts w:ascii="Arial" w:hAnsi="Arial" w:cs="Arial"/>
          <w:color w:val="auto"/>
          <w:sz w:val="24"/>
        </w:rPr>
        <w:t xml:space="preserve"> the aims of the </w:t>
      </w:r>
      <w:proofErr w:type="spellStart"/>
      <w:r w:rsidR="008D2ABC">
        <w:rPr>
          <w:rFonts w:ascii="Arial" w:hAnsi="Arial" w:cs="Arial"/>
          <w:color w:val="auto"/>
          <w:sz w:val="24"/>
        </w:rPr>
        <w:t>programmes</w:t>
      </w:r>
      <w:proofErr w:type="spellEnd"/>
      <w:r w:rsidR="008D2ABC">
        <w:rPr>
          <w:rFonts w:ascii="Arial" w:hAnsi="Arial" w:cs="Arial"/>
          <w:color w:val="auto"/>
          <w:sz w:val="24"/>
        </w:rPr>
        <w:t>, and notes that</w:t>
      </w:r>
      <w:r w:rsidR="00594339">
        <w:rPr>
          <w:rFonts w:ascii="Arial" w:hAnsi="Arial" w:cs="Arial"/>
          <w:color w:val="auto"/>
          <w:sz w:val="24"/>
        </w:rPr>
        <w:t xml:space="preserve"> </w:t>
      </w:r>
    </w:p>
    <w:p w14:paraId="35EFB514" w14:textId="609BB82D" w:rsidR="00525006" w:rsidRPr="00594339" w:rsidRDefault="00594339" w:rsidP="008D2ABC">
      <w:pPr>
        <w:widowControl w:val="0"/>
        <w:ind w:left="1440" w:right="1440"/>
        <w:jc w:val="both"/>
        <w:rPr>
          <w:rFonts w:ascii="Arial" w:hAnsi="Arial" w:cs="Arial"/>
          <w:color w:val="auto"/>
          <w:sz w:val="24"/>
        </w:rPr>
      </w:pPr>
      <w:r w:rsidRPr="00594339">
        <w:rPr>
          <w:rFonts w:ascii="Arial" w:hAnsi="Arial" w:cs="Arial"/>
          <w:color w:val="auto"/>
          <w:sz w:val="24"/>
        </w:rPr>
        <w:t>These</w:t>
      </w:r>
      <w:r w:rsidR="008D2ABC">
        <w:rPr>
          <w:rFonts w:ascii="Arial" w:hAnsi="Arial" w:cs="Arial"/>
          <w:color w:val="auto"/>
          <w:sz w:val="24"/>
        </w:rPr>
        <w:t xml:space="preserve"> </w:t>
      </w:r>
      <w:proofErr w:type="spellStart"/>
      <w:r w:rsidRPr="00594339">
        <w:rPr>
          <w:rFonts w:ascii="Arial" w:hAnsi="Arial" w:cs="Arial"/>
          <w:color w:val="auto"/>
          <w:sz w:val="24"/>
        </w:rPr>
        <w:t>programmes</w:t>
      </w:r>
      <w:proofErr w:type="spellEnd"/>
      <w:r w:rsidR="008D2ABC">
        <w:rPr>
          <w:rFonts w:ascii="Arial" w:hAnsi="Arial" w:cs="Arial"/>
          <w:color w:val="auto"/>
          <w:sz w:val="24"/>
        </w:rPr>
        <w:t xml:space="preserve"> </w:t>
      </w:r>
      <w:r w:rsidRPr="00594339">
        <w:rPr>
          <w:rFonts w:ascii="Arial" w:hAnsi="Arial" w:cs="Arial"/>
          <w:color w:val="auto"/>
          <w:sz w:val="24"/>
        </w:rPr>
        <w:t>aim</w:t>
      </w:r>
      <w:r w:rsidR="008D2ABC">
        <w:rPr>
          <w:rFonts w:ascii="Arial" w:hAnsi="Arial" w:cs="Arial"/>
          <w:color w:val="auto"/>
          <w:sz w:val="24"/>
        </w:rPr>
        <w:t xml:space="preserve"> </w:t>
      </w:r>
      <w:r w:rsidRPr="00594339">
        <w:rPr>
          <w:rFonts w:ascii="Arial" w:hAnsi="Arial" w:cs="Arial"/>
          <w:color w:val="auto"/>
          <w:sz w:val="24"/>
        </w:rPr>
        <w:t>to</w:t>
      </w:r>
      <w:r w:rsidR="008D2ABC">
        <w:rPr>
          <w:rFonts w:ascii="Arial" w:hAnsi="Arial" w:cs="Arial"/>
          <w:color w:val="auto"/>
          <w:sz w:val="24"/>
        </w:rPr>
        <w:t xml:space="preserve"> </w:t>
      </w:r>
      <w:r w:rsidRPr="00594339">
        <w:rPr>
          <w:rFonts w:ascii="Arial" w:hAnsi="Arial" w:cs="Arial"/>
          <w:color w:val="auto"/>
          <w:sz w:val="24"/>
        </w:rPr>
        <w:t>teach</w:t>
      </w:r>
      <w:r w:rsidR="008D2ABC">
        <w:rPr>
          <w:rFonts w:ascii="Arial" w:hAnsi="Arial" w:cs="Arial"/>
          <w:color w:val="auto"/>
          <w:sz w:val="24"/>
        </w:rPr>
        <w:t xml:space="preserve"> </w:t>
      </w:r>
      <w:r w:rsidRPr="00594339">
        <w:rPr>
          <w:rFonts w:ascii="Arial" w:hAnsi="Arial" w:cs="Arial"/>
          <w:color w:val="auto"/>
          <w:sz w:val="24"/>
        </w:rPr>
        <w:t>children</w:t>
      </w:r>
      <w:r w:rsidR="008D2ABC">
        <w:rPr>
          <w:rFonts w:ascii="Arial" w:hAnsi="Arial" w:cs="Arial"/>
          <w:color w:val="auto"/>
          <w:sz w:val="24"/>
        </w:rPr>
        <w:t xml:space="preserve"> </w:t>
      </w:r>
      <w:r w:rsidRPr="00594339">
        <w:rPr>
          <w:rFonts w:ascii="Arial" w:hAnsi="Arial" w:cs="Arial"/>
          <w:color w:val="auto"/>
          <w:sz w:val="24"/>
        </w:rPr>
        <w:t>skills</w:t>
      </w:r>
      <w:r w:rsidR="008D2ABC">
        <w:rPr>
          <w:rFonts w:ascii="Arial" w:hAnsi="Arial" w:cs="Arial"/>
          <w:color w:val="auto"/>
          <w:sz w:val="24"/>
        </w:rPr>
        <w:t xml:space="preserve"> </w:t>
      </w:r>
      <w:r w:rsidRPr="00594339">
        <w:rPr>
          <w:rFonts w:ascii="Arial" w:hAnsi="Arial" w:cs="Arial"/>
          <w:color w:val="auto"/>
          <w:sz w:val="24"/>
        </w:rPr>
        <w:t>such</w:t>
      </w:r>
      <w:r w:rsidR="008D2ABC">
        <w:rPr>
          <w:rFonts w:ascii="Arial" w:hAnsi="Arial" w:cs="Arial"/>
          <w:color w:val="auto"/>
          <w:sz w:val="24"/>
        </w:rPr>
        <w:t xml:space="preserve"> </w:t>
      </w:r>
      <w:r w:rsidRPr="00594339">
        <w:rPr>
          <w:rFonts w:ascii="Arial" w:hAnsi="Arial" w:cs="Arial"/>
          <w:color w:val="auto"/>
          <w:sz w:val="24"/>
        </w:rPr>
        <w:t>as</w:t>
      </w:r>
      <w:r w:rsidR="008D2ABC">
        <w:rPr>
          <w:rFonts w:ascii="Arial" w:hAnsi="Arial" w:cs="Arial"/>
          <w:color w:val="auto"/>
          <w:sz w:val="24"/>
        </w:rPr>
        <w:t xml:space="preserve"> </w:t>
      </w:r>
      <w:r w:rsidRPr="00594339">
        <w:rPr>
          <w:rFonts w:ascii="Arial" w:hAnsi="Arial" w:cs="Arial"/>
          <w:color w:val="auto"/>
          <w:sz w:val="24"/>
        </w:rPr>
        <w:t>identifying</w:t>
      </w:r>
      <w:r w:rsidR="008D2ABC">
        <w:rPr>
          <w:rFonts w:ascii="Arial" w:hAnsi="Arial" w:cs="Arial"/>
          <w:color w:val="auto"/>
          <w:sz w:val="24"/>
        </w:rPr>
        <w:t xml:space="preserve"> </w:t>
      </w:r>
      <w:r w:rsidRPr="00594339">
        <w:rPr>
          <w:rFonts w:ascii="Arial" w:hAnsi="Arial" w:cs="Arial"/>
          <w:color w:val="auto"/>
          <w:sz w:val="24"/>
        </w:rPr>
        <w:t>dangerous</w:t>
      </w:r>
      <w:r>
        <w:rPr>
          <w:rFonts w:ascii="Arial" w:hAnsi="Arial" w:cs="Arial"/>
          <w:color w:val="auto"/>
          <w:sz w:val="24"/>
        </w:rPr>
        <w:t xml:space="preserve"> </w:t>
      </w:r>
      <w:r w:rsidRPr="00594339">
        <w:rPr>
          <w:rFonts w:ascii="Arial" w:hAnsi="Arial" w:cs="Arial"/>
          <w:color w:val="auto"/>
          <w:sz w:val="24"/>
        </w:rPr>
        <w:t>situations,</w:t>
      </w:r>
      <w:r>
        <w:rPr>
          <w:rFonts w:ascii="Arial" w:hAnsi="Arial" w:cs="Arial"/>
          <w:color w:val="auto"/>
          <w:sz w:val="24"/>
        </w:rPr>
        <w:t xml:space="preserve"> </w:t>
      </w:r>
      <w:r w:rsidRPr="00594339">
        <w:rPr>
          <w:rFonts w:ascii="Arial" w:hAnsi="Arial" w:cs="Arial"/>
          <w:color w:val="auto"/>
          <w:sz w:val="24"/>
        </w:rPr>
        <w:t>refusing an</w:t>
      </w:r>
      <w:r>
        <w:rPr>
          <w:rFonts w:ascii="Arial" w:hAnsi="Arial" w:cs="Arial"/>
          <w:color w:val="auto"/>
          <w:sz w:val="24"/>
        </w:rPr>
        <w:t xml:space="preserve"> </w:t>
      </w:r>
      <w:r w:rsidRPr="00594339">
        <w:rPr>
          <w:rFonts w:ascii="Arial" w:hAnsi="Arial" w:cs="Arial"/>
          <w:color w:val="auto"/>
          <w:sz w:val="24"/>
        </w:rPr>
        <w:t>abuser’s</w:t>
      </w:r>
      <w:r>
        <w:rPr>
          <w:rFonts w:ascii="Arial" w:hAnsi="Arial" w:cs="Arial"/>
          <w:color w:val="auto"/>
          <w:sz w:val="24"/>
        </w:rPr>
        <w:t xml:space="preserve"> </w:t>
      </w:r>
      <w:r w:rsidRPr="00594339">
        <w:rPr>
          <w:rFonts w:ascii="Arial" w:hAnsi="Arial" w:cs="Arial"/>
          <w:color w:val="auto"/>
          <w:sz w:val="24"/>
        </w:rPr>
        <w:t>approach,</w:t>
      </w:r>
      <w:r>
        <w:rPr>
          <w:rFonts w:ascii="Arial" w:hAnsi="Arial" w:cs="Arial"/>
          <w:color w:val="auto"/>
          <w:sz w:val="24"/>
        </w:rPr>
        <w:t xml:space="preserve"> </w:t>
      </w:r>
      <w:r w:rsidRPr="00594339">
        <w:rPr>
          <w:rFonts w:ascii="Arial" w:hAnsi="Arial" w:cs="Arial"/>
          <w:color w:val="auto"/>
          <w:sz w:val="24"/>
        </w:rPr>
        <w:t>breaking</w:t>
      </w:r>
      <w:r w:rsidR="008D2ABC">
        <w:rPr>
          <w:rFonts w:ascii="Arial" w:hAnsi="Arial" w:cs="Arial"/>
          <w:color w:val="auto"/>
          <w:sz w:val="24"/>
        </w:rPr>
        <w:t xml:space="preserve"> </w:t>
      </w:r>
      <w:r w:rsidRPr="00594339">
        <w:rPr>
          <w:rFonts w:ascii="Arial" w:hAnsi="Arial" w:cs="Arial"/>
          <w:color w:val="auto"/>
          <w:sz w:val="24"/>
        </w:rPr>
        <w:t>off</w:t>
      </w:r>
      <w:r w:rsidR="008D2ABC">
        <w:rPr>
          <w:rFonts w:ascii="Arial" w:hAnsi="Arial" w:cs="Arial"/>
          <w:color w:val="auto"/>
          <w:sz w:val="24"/>
        </w:rPr>
        <w:t xml:space="preserve"> </w:t>
      </w:r>
      <w:r w:rsidRPr="00594339">
        <w:rPr>
          <w:rFonts w:ascii="Arial" w:hAnsi="Arial" w:cs="Arial"/>
          <w:color w:val="auto"/>
          <w:sz w:val="24"/>
        </w:rPr>
        <w:t>interactions,</w:t>
      </w:r>
      <w:r w:rsidR="008D2ABC">
        <w:rPr>
          <w:rFonts w:ascii="Arial" w:hAnsi="Arial" w:cs="Arial"/>
          <w:color w:val="auto"/>
          <w:sz w:val="24"/>
        </w:rPr>
        <w:t xml:space="preserve"> </w:t>
      </w:r>
      <w:r w:rsidRPr="00594339">
        <w:rPr>
          <w:rFonts w:ascii="Arial" w:hAnsi="Arial" w:cs="Arial"/>
          <w:color w:val="auto"/>
          <w:sz w:val="24"/>
        </w:rPr>
        <w:t>help</w:t>
      </w:r>
      <w:r w:rsidR="008D2ABC">
        <w:rPr>
          <w:rFonts w:ascii="Arial" w:hAnsi="Arial" w:cs="Arial"/>
          <w:color w:val="auto"/>
          <w:sz w:val="24"/>
        </w:rPr>
        <w:t xml:space="preserve"> </w:t>
      </w:r>
      <w:r w:rsidRPr="00594339">
        <w:rPr>
          <w:rFonts w:ascii="Arial" w:hAnsi="Arial" w:cs="Arial"/>
          <w:color w:val="auto"/>
          <w:sz w:val="24"/>
        </w:rPr>
        <w:t>seeking,</w:t>
      </w:r>
      <w:r w:rsidR="008D2ABC">
        <w:rPr>
          <w:rFonts w:ascii="Arial" w:hAnsi="Arial" w:cs="Arial"/>
          <w:color w:val="auto"/>
          <w:sz w:val="24"/>
        </w:rPr>
        <w:t xml:space="preserve"> </w:t>
      </w:r>
      <w:r w:rsidRPr="00594339">
        <w:rPr>
          <w:rFonts w:ascii="Arial" w:hAnsi="Arial" w:cs="Arial"/>
          <w:color w:val="auto"/>
          <w:sz w:val="24"/>
        </w:rPr>
        <w:t>promoting</w:t>
      </w:r>
      <w:r w:rsidR="008D2ABC">
        <w:rPr>
          <w:rFonts w:ascii="Arial" w:hAnsi="Arial" w:cs="Arial"/>
          <w:color w:val="auto"/>
          <w:sz w:val="24"/>
        </w:rPr>
        <w:t xml:space="preserve"> </w:t>
      </w:r>
      <w:r w:rsidRPr="00594339">
        <w:rPr>
          <w:rFonts w:ascii="Arial" w:hAnsi="Arial" w:cs="Arial"/>
          <w:color w:val="auto"/>
          <w:sz w:val="24"/>
        </w:rPr>
        <w:t>disclosure,</w:t>
      </w:r>
      <w:r>
        <w:rPr>
          <w:rFonts w:ascii="Arial" w:hAnsi="Arial" w:cs="Arial"/>
          <w:color w:val="auto"/>
          <w:sz w:val="24"/>
        </w:rPr>
        <w:t xml:space="preserve"> </w:t>
      </w:r>
      <w:r w:rsidRPr="00594339">
        <w:rPr>
          <w:rFonts w:ascii="Arial" w:hAnsi="Arial" w:cs="Arial"/>
          <w:color w:val="auto"/>
          <w:sz w:val="24"/>
        </w:rPr>
        <w:t>and/or</w:t>
      </w:r>
      <w:r>
        <w:rPr>
          <w:rFonts w:ascii="Arial" w:hAnsi="Arial" w:cs="Arial"/>
          <w:color w:val="auto"/>
          <w:sz w:val="24"/>
        </w:rPr>
        <w:t xml:space="preserve"> </w:t>
      </w:r>
      <w:r w:rsidRPr="00594339">
        <w:rPr>
          <w:rFonts w:ascii="Arial" w:hAnsi="Arial" w:cs="Arial"/>
          <w:color w:val="auto"/>
          <w:sz w:val="24"/>
        </w:rPr>
        <w:t>reducing</w:t>
      </w:r>
      <w:r>
        <w:rPr>
          <w:rFonts w:ascii="Arial" w:hAnsi="Arial" w:cs="Arial"/>
          <w:color w:val="auto"/>
          <w:sz w:val="24"/>
        </w:rPr>
        <w:t xml:space="preserve"> </w:t>
      </w:r>
      <w:r w:rsidRPr="00594339">
        <w:rPr>
          <w:rFonts w:ascii="Arial" w:hAnsi="Arial" w:cs="Arial"/>
          <w:color w:val="auto"/>
          <w:sz w:val="24"/>
        </w:rPr>
        <w:t>self</w:t>
      </w:r>
      <w:r>
        <w:rPr>
          <w:rFonts w:ascii="Arial" w:hAnsi="Arial" w:cs="Arial"/>
          <w:color w:val="auto"/>
          <w:sz w:val="24"/>
        </w:rPr>
        <w:t>-</w:t>
      </w:r>
      <w:r w:rsidRPr="00594339">
        <w:rPr>
          <w:rFonts w:ascii="Arial" w:hAnsi="Arial" w:cs="Arial"/>
          <w:color w:val="auto"/>
          <w:sz w:val="24"/>
        </w:rPr>
        <w:t>blame</w:t>
      </w:r>
      <w:r>
        <w:rPr>
          <w:rFonts w:ascii="Arial" w:hAnsi="Arial" w:cs="Arial"/>
          <w:color w:val="auto"/>
          <w:sz w:val="24"/>
        </w:rPr>
        <w:t xml:space="preserve"> </w:t>
      </w:r>
      <w:r w:rsidRPr="00594339">
        <w:rPr>
          <w:rFonts w:ascii="Arial" w:hAnsi="Arial" w:cs="Arial"/>
          <w:color w:val="auto"/>
          <w:sz w:val="24"/>
        </w:rPr>
        <w:t>which</w:t>
      </w:r>
      <w:r>
        <w:rPr>
          <w:rFonts w:ascii="Arial" w:hAnsi="Arial" w:cs="Arial"/>
          <w:color w:val="auto"/>
          <w:sz w:val="24"/>
        </w:rPr>
        <w:t xml:space="preserve"> </w:t>
      </w:r>
      <w:r w:rsidRPr="00594339">
        <w:rPr>
          <w:rFonts w:ascii="Arial" w:hAnsi="Arial" w:cs="Arial"/>
          <w:color w:val="auto"/>
          <w:sz w:val="24"/>
        </w:rPr>
        <w:t>may</w:t>
      </w:r>
      <w:r>
        <w:rPr>
          <w:rFonts w:ascii="Arial" w:hAnsi="Arial" w:cs="Arial"/>
          <w:color w:val="auto"/>
          <w:sz w:val="24"/>
        </w:rPr>
        <w:t xml:space="preserve"> </w:t>
      </w:r>
      <w:r w:rsidRPr="00594339">
        <w:rPr>
          <w:rFonts w:ascii="Arial" w:hAnsi="Arial" w:cs="Arial"/>
          <w:color w:val="auto"/>
          <w:sz w:val="24"/>
        </w:rPr>
        <w:t>help</w:t>
      </w:r>
      <w:r>
        <w:rPr>
          <w:rFonts w:ascii="Arial" w:hAnsi="Arial" w:cs="Arial"/>
          <w:color w:val="auto"/>
          <w:sz w:val="24"/>
        </w:rPr>
        <w:t xml:space="preserve"> </w:t>
      </w:r>
      <w:r w:rsidRPr="00594339">
        <w:rPr>
          <w:rFonts w:ascii="Arial" w:hAnsi="Arial" w:cs="Arial"/>
          <w:color w:val="auto"/>
          <w:sz w:val="24"/>
        </w:rPr>
        <w:t>to</w:t>
      </w:r>
      <w:r>
        <w:rPr>
          <w:rFonts w:ascii="Arial" w:hAnsi="Arial" w:cs="Arial"/>
          <w:color w:val="auto"/>
          <w:sz w:val="24"/>
        </w:rPr>
        <w:t xml:space="preserve"> </w:t>
      </w:r>
      <w:r w:rsidRPr="00594339">
        <w:rPr>
          <w:rFonts w:ascii="Arial" w:hAnsi="Arial" w:cs="Arial"/>
          <w:color w:val="auto"/>
          <w:sz w:val="24"/>
        </w:rPr>
        <w:t>protect</w:t>
      </w:r>
      <w:r>
        <w:rPr>
          <w:rFonts w:ascii="Arial" w:hAnsi="Arial" w:cs="Arial"/>
          <w:color w:val="auto"/>
          <w:sz w:val="24"/>
        </w:rPr>
        <w:t xml:space="preserve"> </w:t>
      </w:r>
      <w:r w:rsidRPr="00594339">
        <w:rPr>
          <w:rFonts w:ascii="Arial" w:hAnsi="Arial" w:cs="Arial"/>
          <w:color w:val="auto"/>
          <w:sz w:val="24"/>
        </w:rPr>
        <w:t>children</w:t>
      </w:r>
      <w:r>
        <w:rPr>
          <w:rFonts w:ascii="Arial" w:hAnsi="Arial" w:cs="Arial"/>
          <w:color w:val="auto"/>
          <w:sz w:val="24"/>
        </w:rPr>
        <w:t xml:space="preserve"> </w:t>
      </w:r>
      <w:r w:rsidRPr="00594339">
        <w:rPr>
          <w:rFonts w:ascii="Arial" w:hAnsi="Arial" w:cs="Arial"/>
          <w:color w:val="auto"/>
          <w:sz w:val="24"/>
        </w:rPr>
        <w:t>from</w:t>
      </w:r>
      <w:r>
        <w:rPr>
          <w:rFonts w:ascii="Arial" w:hAnsi="Arial" w:cs="Arial"/>
          <w:color w:val="auto"/>
          <w:sz w:val="24"/>
        </w:rPr>
        <w:t xml:space="preserve"> </w:t>
      </w:r>
      <w:r w:rsidRPr="00594339">
        <w:rPr>
          <w:rFonts w:ascii="Arial" w:hAnsi="Arial" w:cs="Arial"/>
          <w:color w:val="auto"/>
          <w:sz w:val="24"/>
        </w:rPr>
        <w:t>becoming</w:t>
      </w:r>
      <w:r>
        <w:rPr>
          <w:rFonts w:ascii="Arial" w:hAnsi="Arial" w:cs="Arial"/>
          <w:color w:val="auto"/>
          <w:sz w:val="24"/>
        </w:rPr>
        <w:t xml:space="preserve"> </w:t>
      </w:r>
      <w:r w:rsidRPr="00594339">
        <w:rPr>
          <w:rFonts w:ascii="Arial" w:hAnsi="Arial" w:cs="Arial"/>
          <w:color w:val="auto"/>
          <w:sz w:val="24"/>
        </w:rPr>
        <w:t>a</w:t>
      </w:r>
      <w:r>
        <w:rPr>
          <w:rFonts w:ascii="Arial" w:hAnsi="Arial" w:cs="Arial"/>
          <w:color w:val="auto"/>
          <w:sz w:val="24"/>
        </w:rPr>
        <w:t xml:space="preserve"> </w:t>
      </w:r>
      <w:r w:rsidRPr="00594339">
        <w:rPr>
          <w:rFonts w:ascii="Arial" w:hAnsi="Arial" w:cs="Arial"/>
          <w:color w:val="auto"/>
          <w:sz w:val="24"/>
        </w:rPr>
        <w:t>victim</w:t>
      </w:r>
      <w:r>
        <w:rPr>
          <w:rFonts w:ascii="Arial" w:hAnsi="Arial" w:cs="Arial"/>
          <w:color w:val="auto"/>
          <w:sz w:val="24"/>
        </w:rPr>
        <w:t xml:space="preserve"> </w:t>
      </w:r>
      <w:r w:rsidRPr="00594339">
        <w:rPr>
          <w:rFonts w:ascii="Arial" w:hAnsi="Arial" w:cs="Arial"/>
          <w:color w:val="auto"/>
          <w:sz w:val="24"/>
        </w:rPr>
        <w:t>or</w:t>
      </w:r>
      <w:r>
        <w:rPr>
          <w:rFonts w:ascii="Arial" w:hAnsi="Arial" w:cs="Arial"/>
          <w:color w:val="auto"/>
          <w:sz w:val="24"/>
        </w:rPr>
        <w:t xml:space="preserve"> </w:t>
      </w:r>
      <w:r w:rsidRPr="00594339">
        <w:rPr>
          <w:rFonts w:ascii="Arial" w:hAnsi="Arial" w:cs="Arial"/>
          <w:color w:val="auto"/>
          <w:sz w:val="24"/>
        </w:rPr>
        <w:t>being</w:t>
      </w:r>
      <w:r>
        <w:rPr>
          <w:rFonts w:ascii="Arial" w:hAnsi="Arial" w:cs="Arial"/>
          <w:color w:val="auto"/>
          <w:sz w:val="24"/>
        </w:rPr>
        <w:t xml:space="preserve"> </w:t>
      </w:r>
      <w:r w:rsidRPr="00594339">
        <w:rPr>
          <w:rFonts w:ascii="Arial" w:hAnsi="Arial" w:cs="Arial"/>
          <w:color w:val="auto"/>
          <w:sz w:val="24"/>
        </w:rPr>
        <w:t>further</w:t>
      </w:r>
      <w:r>
        <w:rPr>
          <w:rFonts w:ascii="Arial" w:hAnsi="Arial" w:cs="Arial"/>
          <w:color w:val="auto"/>
          <w:sz w:val="24"/>
        </w:rPr>
        <w:t xml:space="preserve"> </w:t>
      </w:r>
      <w:r w:rsidR="008D2ABC">
        <w:rPr>
          <w:rFonts w:ascii="Arial" w:hAnsi="Arial" w:cs="Arial"/>
          <w:color w:val="auto"/>
          <w:sz w:val="24"/>
        </w:rPr>
        <w:t>victimized.</w:t>
      </w:r>
    </w:p>
    <w:p w14:paraId="35DE0892" w14:textId="4ADF9DE8" w:rsidR="00815DA7" w:rsidRDefault="008D2ABC" w:rsidP="00DB5A00">
      <w:pPr>
        <w:widowControl w:val="0"/>
        <w:spacing w:line="480" w:lineRule="auto"/>
        <w:jc w:val="both"/>
        <w:rPr>
          <w:rFonts w:ascii="Arial" w:hAnsi="Arial" w:cs="Arial"/>
          <w:color w:val="auto"/>
          <w:sz w:val="24"/>
        </w:rPr>
      </w:pPr>
      <w:r>
        <w:rPr>
          <w:rFonts w:ascii="Arial" w:hAnsi="Arial" w:cs="Arial"/>
          <w:color w:val="auto"/>
          <w:sz w:val="24"/>
        </w:rPr>
        <w:t xml:space="preserve">                                                                              (</w:t>
      </w:r>
      <w:r w:rsidRPr="00594339">
        <w:rPr>
          <w:rFonts w:ascii="Arial" w:hAnsi="Arial" w:cs="Arial"/>
          <w:color w:val="auto"/>
          <w:sz w:val="24"/>
        </w:rPr>
        <w:t>B</w:t>
      </w:r>
      <w:r>
        <w:rPr>
          <w:rFonts w:ascii="Arial" w:hAnsi="Arial" w:cs="Arial"/>
          <w:color w:val="auto"/>
          <w:sz w:val="24"/>
        </w:rPr>
        <w:t xml:space="preserve">rown </w:t>
      </w:r>
      <w:r>
        <w:rPr>
          <w:rFonts w:ascii="Arial" w:hAnsi="Arial" w:cs="Arial"/>
          <w:i/>
          <w:color w:val="auto"/>
          <w:sz w:val="24"/>
        </w:rPr>
        <w:t xml:space="preserve">et al, </w:t>
      </w:r>
      <w:r>
        <w:rPr>
          <w:rFonts w:ascii="Arial" w:hAnsi="Arial" w:cs="Arial"/>
          <w:color w:val="auto"/>
          <w:sz w:val="24"/>
        </w:rPr>
        <w:t>2016, p. 12)</w:t>
      </w:r>
    </w:p>
    <w:p w14:paraId="3099C0CD" w14:textId="77777777" w:rsidR="004D4838" w:rsidRDefault="004D4838" w:rsidP="00DB5A00">
      <w:pPr>
        <w:widowControl w:val="0"/>
        <w:spacing w:line="480" w:lineRule="auto"/>
        <w:jc w:val="both"/>
        <w:rPr>
          <w:rFonts w:ascii="Arial" w:hAnsi="Arial" w:cs="Arial"/>
          <w:color w:val="auto"/>
          <w:sz w:val="24"/>
        </w:rPr>
      </w:pPr>
    </w:p>
    <w:p w14:paraId="58E55DD5" w14:textId="77777777" w:rsidR="00216C74" w:rsidRDefault="00216C74" w:rsidP="00DB5A00">
      <w:pPr>
        <w:widowControl w:val="0"/>
        <w:spacing w:line="480" w:lineRule="auto"/>
        <w:jc w:val="both"/>
        <w:rPr>
          <w:rFonts w:ascii="Arial" w:hAnsi="Arial" w:cs="Arial"/>
          <w:color w:val="auto"/>
          <w:sz w:val="24"/>
        </w:rPr>
      </w:pPr>
    </w:p>
    <w:p w14:paraId="7FB9A40B" w14:textId="1EE52C68" w:rsidR="008D2ABC" w:rsidRDefault="008D2ABC" w:rsidP="00DB5A00">
      <w:pPr>
        <w:widowControl w:val="0"/>
        <w:spacing w:line="480" w:lineRule="auto"/>
        <w:jc w:val="both"/>
        <w:rPr>
          <w:rFonts w:ascii="Arial" w:hAnsi="Arial" w:cs="Arial"/>
          <w:color w:val="auto"/>
          <w:sz w:val="24"/>
        </w:rPr>
      </w:pPr>
      <w:r>
        <w:rPr>
          <w:rFonts w:ascii="Arial" w:hAnsi="Arial" w:cs="Arial"/>
          <w:color w:val="auto"/>
          <w:sz w:val="24"/>
        </w:rPr>
        <w:t xml:space="preserve">These </w:t>
      </w:r>
      <w:proofErr w:type="spellStart"/>
      <w:r>
        <w:rPr>
          <w:rFonts w:ascii="Arial" w:hAnsi="Arial" w:cs="Arial"/>
          <w:color w:val="auto"/>
          <w:sz w:val="24"/>
        </w:rPr>
        <w:t>programmes</w:t>
      </w:r>
      <w:proofErr w:type="spellEnd"/>
      <w:r>
        <w:rPr>
          <w:rFonts w:ascii="Arial" w:hAnsi="Arial" w:cs="Arial"/>
          <w:color w:val="auto"/>
          <w:sz w:val="24"/>
        </w:rPr>
        <w:t xml:space="preserve"> are beneficial, as they can save children and young people’s lives, as it educates them on the dangers of being exploited, what do to if </w:t>
      </w:r>
      <w:r w:rsidR="004D4838">
        <w:rPr>
          <w:rFonts w:ascii="Arial" w:hAnsi="Arial" w:cs="Arial"/>
          <w:color w:val="auto"/>
          <w:sz w:val="24"/>
        </w:rPr>
        <w:t xml:space="preserve">an abuser interacts with them. It is an invaluable </w:t>
      </w:r>
      <w:proofErr w:type="spellStart"/>
      <w:r w:rsidR="004D4838">
        <w:rPr>
          <w:rFonts w:ascii="Arial" w:hAnsi="Arial" w:cs="Arial"/>
          <w:color w:val="auto"/>
          <w:sz w:val="24"/>
        </w:rPr>
        <w:t>programme</w:t>
      </w:r>
      <w:proofErr w:type="spellEnd"/>
      <w:r w:rsidR="004D4838">
        <w:rPr>
          <w:rFonts w:ascii="Arial" w:hAnsi="Arial" w:cs="Arial"/>
          <w:color w:val="auto"/>
          <w:sz w:val="24"/>
        </w:rPr>
        <w:t xml:space="preserve"> to have. </w:t>
      </w:r>
      <w:r w:rsidR="001402AD">
        <w:rPr>
          <w:rFonts w:ascii="Arial" w:hAnsi="Arial" w:cs="Arial"/>
          <w:color w:val="auto"/>
          <w:sz w:val="24"/>
        </w:rPr>
        <w:t xml:space="preserve">It may be worth considering </w:t>
      </w:r>
      <w:r w:rsidR="001A526E">
        <w:rPr>
          <w:rFonts w:ascii="Arial" w:hAnsi="Arial" w:cs="Arial"/>
          <w:color w:val="auto"/>
          <w:sz w:val="24"/>
        </w:rPr>
        <w:t xml:space="preserve">inviting parents along to these </w:t>
      </w:r>
      <w:proofErr w:type="spellStart"/>
      <w:r w:rsidR="001A526E">
        <w:rPr>
          <w:rFonts w:ascii="Arial" w:hAnsi="Arial" w:cs="Arial"/>
          <w:color w:val="auto"/>
          <w:sz w:val="24"/>
        </w:rPr>
        <w:t>programmes</w:t>
      </w:r>
      <w:proofErr w:type="spellEnd"/>
      <w:r w:rsidR="001A526E">
        <w:rPr>
          <w:rFonts w:ascii="Arial" w:hAnsi="Arial" w:cs="Arial"/>
          <w:color w:val="auto"/>
          <w:sz w:val="24"/>
        </w:rPr>
        <w:t xml:space="preserve"> too, so not only are children aware of the signs and dangers, but also their parents. </w:t>
      </w:r>
    </w:p>
    <w:p w14:paraId="76304AF1" w14:textId="77777777" w:rsidR="008D2ABC" w:rsidRPr="008D2ABC" w:rsidRDefault="008D2ABC" w:rsidP="00DB5A00">
      <w:pPr>
        <w:widowControl w:val="0"/>
        <w:spacing w:line="480" w:lineRule="auto"/>
        <w:jc w:val="both"/>
        <w:rPr>
          <w:rFonts w:ascii="Arial" w:hAnsi="Arial" w:cs="Arial"/>
          <w:color w:val="auto"/>
          <w:sz w:val="24"/>
          <w:szCs w:val="24"/>
        </w:rPr>
      </w:pPr>
    </w:p>
    <w:p w14:paraId="0D7A3146" w14:textId="1A8333A7" w:rsidR="00551A3B" w:rsidRDefault="00274883" w:rsidP="00DB5A00">
      <w:pPr>
        <w:widowControl w:val="0"/>
        <w:spacing w:line="480" w:lineRule="auto"/>
        <w:jc w:val="both"/>
        <w:rPr>
          <w:rFonts w:ascii="Arial" w:hAnsi="Arial" w:cs="Arial"/>
          <w:color w:val="auto"/>
          <w:sz w:val="24"/>
          <w:szCs w:val="18"/>
        </w:rPr>
      </w:pPr>
      <w:r>
        <w:rPr>
          <w:rFonts w:ascii="Arial" w:hAnsi="Arial" w:cs="Arial"/>
          <w:color w:val="auto"/>
          <w:sz w:val="24"/>
          <w:szCs w:val="18"/>
        </w:rPr>
        <w:t>Another negative issue associated with social media is that of c</w:t>
      </w:r>
      <w:r w:rsidR="00663095">
        <w:rPr>
          <w:rFonts w:ascii="Arial" w:hAnsi="Arial" w:cs="Arial"/>
          <w:color w:val="auto"/>
          <w:sz w:val="24"/>
          <w:szCs w:val="18"/>
        </w:rPr>
        <w:t xml:space="preserve">yber </w:t>
      </w:r>
      <w:r>
        <w:rPr>
          <w:rFonts w:ascii="Arial" w:hAnsi="Arial" w:cs="Arial"/>
          <w:color w:val="auto"/>
          <w:sz w:val="24"/>
          <w:szCs w:val="18"/>
        </w:rPr>
        <w:t>b</w:t>
      </w:r>
      <w:r w:rsidR="00663095">
        <w:rPr>
          <w:rFonts w:ascii="Arial" w:hAnsi="Arial" w:cs="Arial"/>
          <w:color w:val="auto"/>
          <w:sz w:val="24"/>
          <w:szCs w:val="18"/>
        </w:rPr>
        <w:t>ullying</w:t>
      </w:r>
      <w:r w:rsidR="00601630">
        <w:rPr>
          <w:rFonts w:ascii="Arial" w:hAnsi="Arial" w:cs="Arial"/>
          <w:color w:val="auto"/>
          <w:sz w:val="24"/>
          <w:szCs w:val="18"/>
        </w:rPr>
        <w:t xml:space="preserve">. With the increase of children and young people using social media, cyber bullying has also increased with it. Bullying has now </w:t>
      </w:r>
      <w:r w:rsidR="006A292D">
        <w:rPr>
          <w:rFonts w:ascii="Arial" w:hAnsi="Arial" w:cs="Arial"/>
          <w:color w:val="auto"/>
          <w:sz w:val="24"/>
          <w:szCs w:val="18"/>
        </w:rPr>
        <w:t>come into young people’s homes, instead of stopping at school</w:t>
      </w:r>
      <w:r w:rsidR="00E95CFB">
        <w:rPr>
          <w:rFonts w:ascii="Arial" w:hAnsi="Arial" w:cs="Arial"/>
          <w:color w:val="auto"/>
          <w:sz w:val="24"/>
          <w:szCs w:val="18"/>
        </w:rPr>
        <w:t>.</w:t>
      </w:r>
      <w:r w:rsidR="006A292D">
        <w:rPr>
          <w:rFonts w:ascii="Arial" w:hAnsi="Arial" w:cs="Arial"/>
          <w:color w:val="auto"/>
          <w:sz w:val="24"/>
          <w:szCs w:val="18"/>
        </w:rPr>
        <w:t xml:space="preserve"> </w:t>
      </w:r>
      <w:r w:rsidR="004036C1">
        <w:rPr>
          <w:rFonts w:ascii="Arial" w:hAnsi="Arial" w:cs="Arial"/>
          <w:color w:val="auto"/>
          <w:sz w:val="24"/>
          <w:szCs w:val="18"/>
        </w:rPr>
        <w:t xml:space="preserve">Campbell &amp; </w:t>
      </w:r>
      <w:proofErr w:type="spellStart"/>
      <w:r w:rsidR="004036C1">
        <w:rPr>
          <w:rFonts w:ascii="Arial" w:hAnsi="Arial" w:cs="Arial"/>
          <w:color w:val="auto"/>
          <w:sz w:val="24"/>
          <w:szCs w:val="18"/>
        </w:rPr>
        <w:t>Zavrsnik</w:t>
      </w:r>
      <w:proofErr w:type="spellEnd"/>
      <w:r w:rsidR="004036C1">
        <w:rPr>
          <w:rFonts w:ascii="Arial" w:hAnsi="Arial" w:cs="Arial"/>
          <w:color w:val="auto"/>
          <w:sz w:val="24"/>
          <w:szCs w:val="18"/>
        </w:rPr>
        <w:t xml:space="preserve"> (20</w:t>
      </w:r>
      <w:r w:rsidR="00D04D2D">
        <w:rPr>
          <w:rFonts w:ascii="Arial" w:hAnsi="Arial" w:cs="Arial"/>
          <w:color w:val="auto"/>
          <w:sz w:val="24"/>
          <w:szCs w:val="18"/>
        </w:rPr>
        <w:t>13</w:t>
      </w:r>
      <w:r w:rsidR="004036C1">
        <w:rPr>
          <w:rFonts w:ascii="Arial" w:hAnsi="Arial" w:cs="Arial"/>
          <w:color w:val="auto"/>
          <w:sz w:val="24"/>
          <w:szCs w:val="18"/>
        </w:rPr>
        <w:t>, p. 65) discusses a</w:t>
      </w:r>
      <w:r w:rsidR="00551A3B">
        <w:rPr>
          <w:rFonts w:ascii="Arial" w:hAnsi="Arial" w:cs="Arial"/>
          <w:color w:val="auto"/>
          <w:sz w:val="24"/>
          <w:szCs w:val="18"/>
        </w:rPr>
        <w:t xml:space="preserve">bout the changing attitudes towards bullying, and notes that </w:t>
      </w:r>
    </w:p>
    <w:p w14:paraId="093C4E0A" w14:textId="04A372DD" w:rsidR="00551A3B" w:rsidRDefault="00551A3B" w:rsidP="00551A3B">
      <w:pPr>
        <w:widowControl w:val="0"/>
        <w:ind w:left="1440" w:right="1440"/>
        <w:jc w:val="both"/>
        <w:rPr>
          <w:rFonts w:ascii="Arial" w:hAnsi="Arial" w:cs="Arial"/>
          <w:color w:val="auto"/>
          <w:sz w:val="24"/>
          <w:szCs w:val="18"/>
        </w:rPr>
      </w:pPr>
      <w:r>
        <w:rPr>
          <w:rFonts w:ascii="Arial" w:hAnsi="Arial" w:cs="Arial"/>
          <w:color w:val="auto"/>
          <w:sz w:val="24"/>
          <w:szCs w:val="18"/>
        </w:rPr>
        <w:t xml:space="preserve">Society’s attitudes towards all forms of bullying have changed in the last 30 years from considering it to be a normal part of childhood, a rite of passage and character building to regarding bullying as a behavior to be prevented and condemned. </w:t>
      </w:r>
    </w:p>
    <w:p w14:paraId="3FE78749" w14:textId="1F41498B" w:rsidR="00551A3B" w:rsidRDefault="00BC487E" w:rsidP="00551A3B">
      <w:pPr>
        <w:widowControl w:val="0"/>
        <w:ind w:left="1440" w:right="1440"/>
        <w:jc w:val="both"/>
        <w:rPr>
          <w:rFonts w:ascii="Arial" w:hAnsi="Arial" w:cs="Arial"/>
          <w:color w:val="auto"/>
          <w:sz w:val="24"/>
          <w:szCs w:val="18"/>
        </w:rPr>
      </w:pPr>
      <w:r>
        <w:rPr>
          <w:rFonts w:ascii="Arial" w:hAnsi="Arial" w:cs="Arial"/>
          <w:color w:val="auto"/>
          <w:sz w:val="24"/>
          <w:szCs w:val="18"/>
        </w:rPr>
        <w:t xml:space="preserve">                                          (</w:t>
      </w:r>
      <w:r w:rsidR="00551A3B">
        <w:rPr>
          <w:rFonts w:ascii="Arial" w:hAnsi="Arial" w:cs="Arial"/>
          <w:color w:val="auto"/>
          <w:sz w:val="24"/>
          <w:szCs w:val="18"/>
        </w:rPr>
        <w:t xml:space="preserve">Campbell &amp; </w:t>
      </w:r>
      <w:proofErr w:type="spellStart"/>
      <w:r w:rsidR="00551A3B">
        <w:rPr>
          <w:rFonts w:ascii="Arial" w:hAnsi="Arial" w:cs="Arial"/>
          <w:color w:val="auto"/>
          <w:sz w:val="24"/>
          <w:szCs w:val="18"/>
        </w:rPr>
        <w:t>Zavrsnik</w:t>
      </w:r>
      <w:proofErr w:type="spellEnd"/>
      <w:r>
        <w:rPr>
          <w:rFonts w:ascii="Arial" w:hAnsi="Arial" w:cs="Arial"/>
          <w:color w:val="auto"/>
          <w:sz w:val="24"/>
          <w:szCs w:val="18"/>
        </w:rPr>
        <w:t xml:space="preserve">, </w:t>
      </w:r>
      <w:r w:rsidR="00551A3B">
        <w:rPr>
          <w:rFonts w:ascii="Arial" w:hAnsi="Arial" w:cs="Arial"/>
          <w:color w:val="auto"/>
          <w:sz w:val="24"/>
          <w:szCs w:val="18"/>
        </w:rPr>
        <w:t>2013, p. 65)</w:t>
      </w:r>
    </w:p>
    <w:p w14:paraId="26AF1E95" w14:textId="2734FFBD" w:rsidR="00BC487E" w:rsidRDefault="00BC487E" w:rsidP="00BC487E">
      <w:pPr>
        <w:widowControl w:val="0"/>
        <w:ind w:right="1440"/>
        <w:jc w:val="both"/>
        <w:rPr>
          <w:rFonts w:ascii="Arial" w:hAnsi="Arial" w:cs="Arial"/>
          <w:color w:val="auto"/>
          <w:sz w:val="24"/>
          <w:szCs w:val="18"/>
        </w:rPr>
      </w:pPr>
    </w:p>
    <w:p w14:paraId="171BD9D9" w14:textId="4E5637A1" w:rsidR="00A36936" w:rsidRDefault="00BC487E" w:rsidP="00BC487E">
      <w:pPr>
        <w:widowControl w:val="0"/>
        <w:spacing w:line="480" w:lineRule="auto"/>
        <w:jc w:val="both"/>
        <w:rPr>
          <w:rFonts w:ascii="Arial" w:hAnsi="Arial" w:cs="Arial"/>
          <w:color w:val="auto"/>
          <w:sz w:val="24"/>
          <w:szCs w:val="18"/>
        </w:rPr>
      </w:pPr>
      <w:r>
        <w:rPr>
          <w:rFonts w:ascii="Arial" w:hAnsi="Arial" w:cs="Arial"/>
          <w:color w:val="auto"/>
          <w:sz w:val="24"/>
          <w:szCs w:val="18"/>
        </w:rPr>
        <w:t xml:space="preserve">The author of this assignment agrees with this statement and agrees that attitudes towards bullying have changed. In the present day, parents are wrapping their children up in cotton </w:t>
      </w:r>
      <w:proofErr w:type="spellStart"/>
      <w:r>
        <w:rPr>
          <w:rFonts w:ascii="Arial" w:hAnsi="Arial" w:cs="Arial"/>
          <w:color w:val="auto"/>
          <w:sz w:val="24"/>
          <w:szCs w:val="18"/>
        </w:rPr>
        <w:t>woll</w:t>
      </w:r>
      <w:proofErr w:type="spellEnd"/>
      <w:r w:rsidR="00600D3E">
        <w:rPr>
          <w:rFonts w:ascii="Arial" w:hAnsi="Arial" w:cs="Arial"/>
          <w:color w:val="auto"/>
          <w:sz w:val="24"/>
          <w:szCs w:val="18"/>
        </w:rPr>
        <w:t xml:space="preserve">. The author of this assignment believes that things such as bullying could build up a child’s or young person’s resilience over time. </w:t>
      </w:r>
      <w:r w:rsidR="006B4FF4">
        <w:rPr>
          <w:rFonts w:ascii="Arial" w:hAnsi="Arial" w:cs="Arial"/>
          <w:color w:val="auto"/>
          <w:sz w:val="24"/>
          <w:szCs w:val="18"/>
        </w:rPr>
        <w:t xml:space="preserve">Although it is a negative experience for children and young people, it could build their resilience up. </w:t>
      </w:r>
      <w:proofErr w:type="gramStart"/>
      <w:r w:rsidR="00600D3E">
        <w:rPr>
          <w:rFonts w:ascii="Arial" w:hAnsi="Arial" w:cs="Arial"/>
          <w:color w:val="auto"/>
          <w:sz w:val="24"/>
          <w:szCs w:val="18"/>
        </w:rPr>
        <w:t>In today’s society</w:t>
      </w:r>
      <w:proofErr w:type="gramEnd"/>
      <w:r w:rsidR="00600D3E">
        <w:rPr>
          <w:rFonts w:ascii="Arial" w:hAnsi="Arial" w:cs="Arial"/>
          <w:color w:val="auto"/>
          <w:sz w:val="24"/>
          <w:szCs w:val="18"/>
        </w:rPr>
        <w:t xml:space="preserve">, many children and young people lack resilience. </w:t>
      </w:r>
      <w:r w:rsidR="00A36936">
        <w:rPr>
          <w:rFonts w:ascii="Arial" w:hAnsi="Arial" w:cs="Arial"/>
          <w:color w:val="auto"/>
          <w:sz w:val="24"/>
          <w:szCs w:val="18"/>
        </w:rPr>
        <w:t xml:space="preserve">Teaching resilience is a challenging task. Resilience can only be learnt though experiences situations, such as parents splitting up and bullying. Although these situations are not nice to go through, in </w:t>
      </w:r>
      <w:r w:rsidR="00A36936">
        <w:rPr>
          <w:rFonts w:ascii="Arial" w:hAnsi="Arial" w:cs="Arial"/>
          <w:color w:val="auto"/>
          <w:sz w:val="24"/>
          <w:szCs w:val="18"/>
        </w:rPr>
        <w:lastRenderedPageBreak/>
        <w:t xml:space="preserve">the long run, it could help children and young people to become more resilient. Some young people can easily bounce back from adversity, but for other young people, it may take other young people more time to recover from adverse situations. This is because all children and young people are different. Schools have got a key responsibility in helping build resilience in young people. Public Health England (2014, p. 5) notes that </w:t>
      </w:r>
    </w:p>
    <w:p w14:paraId="1B87EB6B" w14:textId="77777777" w:rsidR="003A0A35" w:rsidRDefault="003A0A35" w:rsidP="00A36936">
      <w:pPr>
        <w:widowControl w:val="0"/>
        <w:ind w:left="1440" w:right="1440"/>
        <w:jc w:val="both"/>
        <w:rPr>
          <w:rFonts w:ascii="Arial" w:hAnsi="Arial" w:cs="Arial"/>
          <w:color w:val="auto"/>
          <w:sz w:val="24"/>
          <w:szCs w:val="18"/>
        </w:rPr>
      </w:pPr>
    </w:p>
    <w:p w14:paraId="3743C5AF" w14:textId="60F469B3" w:rsidR="00BC487E" w:rsidRDefault="00A36936" w:rsidP="00A36936">
      <w:pPr>
        <w:widowControl w:val="0"/>
        <w:ind w:left="1440" w:right="1440"/>
        <w:jc w:val="both"/>
        <w:rPr>
          <w:rFonts w:ascii="Arial" w:hAnsi="Arial" w:cs="Arial"/>
          <w:color w:val="auto"/>
          <w:sz w:val="24"/>
          <w:szCs w:val="18"/>
        </w:rPr>
      </w:pPr>
      <w:r w:rsidRPr="00A36936">
        <w:rPr>
          <w:rFonts w:ascii="Arial" w:hAnsi="Arial" w:cs="Arial"/>
          <w:color w:val="auto"/>
          <w:sz w:val="24"/>
          <w:szCs w:val="18"/>
        </w:rPr>
        <w:t xml:space="preserve">Schools have a key opportunity to build resilience among children and young people, and there is a range of ways in which local authorities can support and encourage schools to </w:t>
      </w:r>
      <w:proofErr w:type="gramStart"/>
      <w:r w:rsidRPr="00A36936">
        <w:rPr>
          <w:rFonts w:ascii="Arial" w:hAnsi="Arial" w:cs="Arial"/>
          <w:color w:val="auto"/>
          <w:sz w:val="24"/>
          <w:szCs w:val="18"/>
        </w:rPr>
        <w:t>take action</w:t>
      </w:r>
      <w:proofErr w:type="gramEnd"/>
      <w:r w:rsidRPr="00A36936">
        <w:rPr>
          <w:rFonts w:ascii="Arial" w:hAnsi="Arial" w:cs="Arial"/>
          <w:color w:val="auto"/>
          <w:sz w:val="24"/>
          <w:szCs w:val="18"/>
        </w:rPr>
        <w:t>.</w:t>
      </w:r>
    </w:p>
    <w:p w14:paraId="1B54365E" w14:textId="6BB6C8AE" w:rsidR="00551A3B" w:rsidRDefault="00A36936" w:rsidP="00DB5A00">
      <w:pPr>
        <w:widowControl w:val="0"/>
        <w:spacing w:line="480" w:lineRule="auto"/>
        <w:jc w:val="both"/>
        <w:rPr>
          <w:rFonts w:ascii="Arial" w:hAnsi="Arial" w:cs="Arial"/>
          <w:color w:val="auto"/>
          <w:sz w:val="24"/>
          <w:szCs w:val="18"/>
        </w:rPr>
      </w:pPr>
      <w:r>
        <w:rPr>
          <w:rFonts w:ascii="Arial" w:hAnsi="Arial" w:cs="Arial"/>
          <w:color w:val="auto"/>
          <w:sz w:val="24"/>
          <w:szCs w:val="18"/>
        </w:rPr>
        <w:t xml:space="preserve">                                                               (Public Health England, 2014, p. 5)</w:t>
      </w:r>
    </w:p>
    <w:p w14:paraId="5044FD1F" w14:textId="7ED8CF34" w:rsidR="00A36936" w:rsidRDefault="00A36936" w:rsidP="00DB5A00">
      <w:pPr>
        <w:widowControl w:val="0"/>
        <w:spacing w:line="480" w:lineRule="auto"/>
        <w:jc w:val="both"/>
        <w:rPr>
          <w:rFonts w:ascii="Arial" w:hAnsi="Arial" w:cs="Arial"/>
          <w:color w:val="auto"/>
          <w:sz w:val="24"/>
          <w:szCs w:val="18"/>
        </w:rPr>
      </w:pPr>
      <w:r>
        <w:rPr>
          <w:rFonts w:ascii="Arial" w:hAnsi="Arial" w:cs="Arial"/>
          <w:color w:val="auto"/>
          <w:sz w:val="24"/>
          <w:szCs w:val="18"/>
        </w:rPr>
        <w:t xml:space="preserve">It is important that within schools, children and young people have a positive relationship with their teachers. This could benefit students that do not have such a good relationship with family at home and suffer with low self-esteem. Public Health England (2014, p. 6) notes that </w:t>
      </w:r>
    </w:p>
    <w:p w14:paraId="00E9BB15" w14:textId="77777777" w:rsidR="00AC4D4B" w:rsidRDefault="00AC4D4B" w:rsidP="00A36936">
      <w:pPr>
        <w:widowControl w:val="0"/>
        <w:ind w:left="1440" w:right="1440"/>
        <w:jc w:val="both"/>
        <w:rPr>
          <w:rFonts w:ascii="Arial" w:hAnsi="Arial" w:cs="Arial"/>
          <w:color w:val="auto"/>
          <w:sz w:val="24"/>
          <w:szCs w:val="18"/>
        </w:rPr>
      </w:pPr>
    </w:p>
    <w:p w14:paraId="5E3DACCD" w14:textId="51F00B2E" w:rsidR="00A36936" w:rsidRDefault="00A36936" w:rsidP="00A36936">
      <w:pPr>
        <w:widowControl w:val="0"/>
        <w:ind w:left="1440" w:right="1440"/>
        <w:jc w:val="both"/>
        <w:rPr>
          <w:rFonts w:ascii="Arial" w:hAnsi="Arial" w:cs="Arial"/>
          <w:color w:val="auto"/>
          <w:sz w:val="24"/>
          <w:szCs w:val="18"/>
        </w:rPr>
      </w:pPr>
      <w:r w:rsidRPr="00A36936">
        <w:rPr>
          <w:rFonts w:ascii="Arial" w:hAnsi="Arial" w:cs="Arial"/>
          <w:color w:val="auto"/>
          <w:sz w:val="24"/>
          <w:szCs w:val="18"/>
        </w:rPr>
        <w:t>Schools can support pupils through positive relationships with teachers and other staff, who can offer support and guidance.</w:t>
      </w:r>
      <w:r>
        <w:rPr>
          <w:rFonts w:ascii="Arial" w:hAnsi="Arial" w:cs="Arial"/>
          <w:color w:val="auto"/>
          <w:sz w:val="24"/>
          <w:szCs w:val="18"/>
        </w:rPr>
        <w:t xml:space="preserve"> </w:t>
      </w:r>
      <w:r w:rsidRPr="00A36936">
        <w:rPr>
          <w:rFonts w:ascii="Arial" w:hAnsi="Arial" w:cs="Arial"/>
          <w:color w:val="auto"/>
          <w:sz w:val="24"/>
          <w:szCs w:val="18"/>
        </w:rPr>
        <w:t>This can be particularly important for those who lack supportive family relationships</w:t>
      </w:r>
    </w:p>
    <w:p w14:paraId="420B55AD" w14:textId="5E456ED0" w:rsidR="00A36936" w:rsidRDefault="00A36936" w:rsidP="00DB5A00">
      <w:pPr>
        <w:widowControl w:val="0"/>
        <w:spacing w:line="480" w:lineRule="auto"/>
        <w:jc w:val="both"/>
        <w:rPr>
          <w:rFonts w:ascii="Arial" w:hAnsi="Arial" w:cs="Arial"/>
          <w:color w:val="auto"/>
          <w:sz w:val="24"/>
          <w:szCs w:val="18"/>
        </w:rPr>
      </w:pPr>
      <w:r>
        <w:rPr>
          <w:rFonts w:ascii="Arial" w:hAnsi="Arial" w:cs="Arial"/>
          <w:color w:val="auto"/>
          <w:sz w:val="24"/>
          <w:szCs w:val="18"/>
        </w:rPr>
        <w:t xml:space="preserve">                                                               (Public Health England, 2014, p. 6)</w:t>
      </w:r>
    </w:p>
    <w:p w14:paraId="68C1F827" w14:textId="55071C12" w:rsidR="00BF7EBE" w:rsidRPr="00BC1D76" w:rsidRDefault="006A292D" w:rsidP="00DB5A00">
      <w:pPr>
        <w:widowControl w:val="0"/>
        <w:spacing w:line="480" w:lineRule="auto"/>
        <w:jc w:val="both"/>
        <w:rPr>
          <w:rFonts w:ascii="Arial" w:hAnsi="Arial" w:cs="Arial"/>
          <w:color w:val="auto"/>
          <w:sz w:val="24"/>
          <w:szCs w:val="24"/>
        </w:rPr>
      </w:pPr>
      <w:r>
        <w:rPr>
          <w:rFonts w:ascii="Arial" w:hAnsi="Arial" w:cs="Arial"/>
          <w:color w:val="auto"/>
          <w:sz w:val="24"/>
          <w:szCs w:val="18"/>
        </w:rPr>
        <w:t>Cyber bullying has been linked to</w:t>
      </w:r>
      <w:r w:rsidR="00B2305E">
        <w:rPr>
          <w:rFonts w:ascii="Arial" w:hAnsi="Arial" w:cs="Arial"/>
          <w:color w:val="auto"/>
          <w:sz w:val="24"/>
          <w:szCs w:val="18"/>
        </w:rPr>
        <w:t xml:space="preserve"> an increase of mental health issues, such as</w:t>
      </w:r>
      <w:r>
        <w:rPr>
          <w:rFonts w:ascii="Arial" w:hAnsi="Arial" w:cs="Arial"/>
          <w:color w:val="auto"/>
          <w:sz w:val="24"/>
          <w:szCs w:val="18"/>
        </w:rPr>
        <w:t xml:space="preserve"> depression. Pappas (2015) backs this up by noting </w:t>
      </w:r>
      <w:r w:rsidRPr="006A292D">
        <w:rPr>
          <w:rFonts w:ascii="Arial" w:hAnsi="Arial" w:cs="Arial"/>
          <w:color w:val="auto"/>
          <w:sz w:val="24"/>
          <w:szCs w:val="24"/>
        </w:rPr>
        <w:t>‘Cyberbullying on social media is linked to depression in teenagers, according to new research that analyzed multiple studies of the online phenomenon’.</w:t>
      </w:r>
      <w:r w:rsidR="00663095" w:rsidRPr="006A292D">
        <w:rPr>
          <w:rFonts w:ascii="Arial" w:hAnsi="Arial" w:cs="Arial"/>
          <w:color w:val="auto"/>
          <w:sz w:val="24"/>
          <w:szCs w:val="18"/>
        </w:rPr>
        <w:t xml:space="preserve"> </w:t>
      </w:r>
      <w:r>
        <w:rPr>
          <w:rFonts w:ascii="Arial" w:hAnsi="Arial" w:cs="Arial"/>
          <w:color w:val="auto"/>
          <w:sz w:val="24"/>
          <w:szCs w:val="18"/>
        </w:rPr>
        <w:t xml:space="preserve">Parents play a key role in making sure that their children keep safe whilst online, and that the content they are exposed to is kept to a minimum. Pappas (2015) notes that </w:t>
      </w:r>
      <w:r w:rsidRPr="00FF3D92">
        <w:rPr>
          <w:rFonts w:ascii="Arial" w:hAnsi="Arial" w:cs="Arial"/>
          <w:color w:val="auto"/>
          <w:sz w:val="24"/>
          <w:szCs w:val="24"/>
        </w:rPr>
        <w:t xml:space="preserve">‘It's important for parents to respond carefully if their kids are being bullied online, and to teach teens safe Internet use rather than cutting off </w:t>
      </w:r>
      <w:r w:rsidRPr="00FF3D92">
        <w:rPr>
          <w:rFonts w:ascii="Arial" w:hAnsi="Arial" w:cs="Arial"/>
          <w:color w:val="auto"/>
          <w:sz w:val="24"/>
          <w:szCs w:val="24"/>
        </w:rPr>
        <w:lastRenderedPageBreak/>
        <w:t>permission to use the Web’.</w:t>
      </w:r>
      <w:r w:rsidR="00FF3D92">
        <w:rPr>
          <w:rFonts w:ascii="Arial" w:hAnsi="Arial" w:cs="Arial"/>
          <w:color w:val="auto"/>
          <w:sz w:val="24"/>
          <w:szCs w:val="24"/>
        </w:rPr>
        <w:t xml:space="preserve"> </w:t>
      </w:r>
      <w:r w:rsidR="00CC6C5B">
        <w:rPr>
          <w:rFonts w:ascii="Arial" w:hAnsi="Arial" w:cs="Arial"/>
          <w:color w:val="auto"/>
          <w:sz w:val="24"/>
          <w:szCs w:val="24"/>
        </w:rPr>
        <w:t xml:space="preserve">Parents need to make sure that their children are kept safe online, and that they change and/or modify the security settings on any device their children use. </w:t>
      </w:r>
      <w:r w:rsidR="002453CA">
        <w:rPr>
          <w:rFonts w:ascii="Arial" w:hAnsi="Arial" w:cs="Arial"/>
          <w:color w:val="auto"/>
          <w:sz w:val="24"/>
          <w:szCs w:val="24"/>
        </w:rPr>
        <w:t xml:space="preserve">Although bullying is not considered to be a </w:t>
      </w:r>
      <w:r w:rsidR="005E791C">
        <w:rPr>
          <w:rFonts w:ascii="Arial" w:hAnsi="Arial" w:cs="Arial"/>
          <w:color w:val="auto"/>
          <w:sz w:val="24"/>
          <w:szCs w:val="24"/>
        </w:rPr>
        <w:t>criminal offence within the UK, it is important to consider that there are numerous types of harassing and threatening behaviours and communications that could be considered as criminal offences. One of the most important Acts that links in with this is The Equality Act (2010)</w:t>
      </w:r>
      <w:r w:rsidR="00E513CD">
        <w:rPr>
          <w:rFonts w:ascii="Arial" w:hAnsi="Arial" w:cs="Arial"/>
          <w:color w:val="auto"/>
          <w:sz w:val="24"/>
          <w:szCs w:val="24"/>
        </w:rPr>
        <w:t>. The Act came into force on the 5</w:t>
      </w:r>
      <w:r w:rsidR="00E513CD" w:rsidRPr="00E513CD">
        <w:rPr>
          <w:rFonts w:ascii="Arial" w:hAnsi="Arial" w:cs="Arial"/>
          <w:color w:val="auto"/>
          <w:sz w:val="24"/>
          <w:szCs w:val="24"/>
          <w:vertAlign w:val="superscript"/>
        </w:rPr>
        <w:t>th</w:t>
      </w:r>
      <w:r w:rsidR="00E513CD">
        <w:rPr>
          <w:rFonts w:ascii="Arial" w:hAnsi="Arial" w:cs="Arial"/>
          <w:color w:val="auto"/>
          <w:sz w:val="24"/>
          <w:szCs w:val="24"/>
        </w:rPr>
        <w:t xml:space="preserve"> April 2011. It covers an array of things</w:t>
      </w:r>
      <w:r w:rsidR="0030784B">
        <w:rPr>
          <w:rFonts w:ascii="Arial" w:hAnsi="Arial" w:cs="Arial"/>
          <w:color w:val="auto"/>
          <w:sz w:val="24"/>
          <w:szCs w:val="24"/>
        </w:rPr>
        <w:t xml:space="preserve"> such as age, disability, race, religion and sexual orientation.  The Duty requires public bodies, such as schools, to have due regard to </w:t>
      </w:r>
      <w:r w:rsidR="00057FC0">
        <w:rPr>
          <w:rFonts w:ascii="Arial" w:hAnsi="Arial" w:cs="Arial"/>
          <w:color w:val="auto"/>
          <w:sz w:val="24"/>
          <w:szCs w:val="24"/>
        </w:rPr>
        <w:t>e</w:t>
      </w:r>
      <w:r w:rsidR="0030784B" w:rsidRPr="0030784B">
        <w:rPr>
          <w:rFonts w:ascii="Arial" w:hAnsi="Arial" w:cs="Arial"/>
          <w:color w:val="auto"/>
          <w:sz w:val="24"/>
          <w:szCs w:val="24"/>
        </w:rPr>
        <w:t xml:space="preserve">liminate unlawful discrimination, harassment, </w:t>
      </w:r>
      <w:proofErr w:type="spellStart"/>
      <w:r w:rsidR="0030784B" w:rsidRPr="0030784B">
        <w:rPr>
          <w:rFonts w:ascii="Arial" w:hAnsi="Arial" w:cs="Arial"/>
          <w:color w:val="auto"/>
          <w:sz w:val="24"/>
          <w:szCs w:val="24"/>
        </w:rPr>
        <w:t>victimisation</w:t>
      </w:r>
      <w:proofErr w:type="spellEnd"/>
      <w:r w:rsidR="0030784B" w:rsidRPr="0030784B">
        <w:rPr>
          <w:rFonts w:ascii="Arial" w:hAnsi="Arial" w:cs="Arial"/>
          <w:color w:val="auto"/>
          <w:sz w:val="24"/>
          <w:szCs w:val="24"/>
        </w:rPr>
        <w:t xml:space="preserve"> and any other conduct prohibited by the Act</w:t>
      </w:r>
      <w:r w:rsidR="00057FC0">
        <w:rPr>
          <w:rFonts w:ascii="Arial" w:hAnsi="Arial" w:cs="Arial"/>
          <w:color w:val="auto"/>
          <w:sz w:val="24"/>
          <w:szCs w:val="24"/>
        </w:rPr>
        <w:t xml:space="preserve"> (Department for Education, 2017, p. 5)</w:t>
      </w:r>
      <w:r w:rsidR="00216C74">
        <w:rPr>
          <w:rFonts w:ascii="Arial" w:hAnsi="Arial" w:cs="Arial"/>
          <w:color w:val="auto"/>
          <w:sz w:val="24"/>
          <w:szCs w:val="24"/>
        </w:rPr>
        <w:t xml:space="preserve">. </w:t>
      </w:r>
      <w:r w:rsidR="00EF69B5">
        <w:rPr>
          <w:rFonts w:ascii="Arial" w:hAnsi="Arial" w:cs="Arial"/>
          <w:color w:val="auto"/>
          <w:sz w:val="24"/>
          <w:szCs w:val="24"/>
        </w:rPr>
        <w:t xml:space="preserve">The UNCRC (1989) set out rights that protect children up to the age of 18. These rights protect children from any harm that they may experience. </w:t>
      </w:r>
      <w:proofErr w:type="gramStart"/>
      <w:r w:rsidR="00EF69B5">
        <w:rPr>
          <w:rFonts w:ascii="Arial" w:hAnsi="Arial" w:cs="Arial"/>
          <w:color w:val="auto"/>
          <w:sz w:val="24"/>
          <w:szCs w:val="24"/>
        </w:rPr>
        <w:t>In particular, article</w:t>
      </w:r>
      <w:proofErr w:type="gramEnd"/>
      <w:r w:rsidR="00EF69B5">
        <w:rPr>
          <w:rFonts w:ascii="Arial" w:hAnsi="Arial" w:cs="Arial"/>
          <w:color w:val="auto"/>
          <w:sz w:val="24"/>
          <w:szCs w:val="24"/>
        </w:rPr>
        <w:t xml:space="preserve"> 36 of the UNCRC states that ‘</w:t>
      </w:r>
      <w:r w:rsidR="00EF69B5" w:rsidRPr="00EF69B5">
        <w:rPr>
          <w:rFonts w:ascii="Arial" w:hAnsi="Arial" w:cs="Arial"/>
          <w:color w:val="auto"/>
          <w:sz w:val="24"/>
          <w:szCs w:val="24"/>
        </w:rPr>
        <w:t>Governments must protect children from all other forms of exploitation, for example the exploitation of children for political activities, by the media or for medical research</w:t>
      </w:r>
      <w:r w:rsidR="00EF69B5">
        <w:rPr>
          <w:rFonts w:ascii="Arial" w:hAnsi="Arial" w:cs="Arial"/>
          <w:color w:val="auto"/>
          <w:sz w:val="24"/>
          <w:szCs w:val="24"/>
        </w:rPr>
        <w:t xml:space="preserve">’. This article </w:t>
      </w:r>
      <w:proofErr w:type="gramStart"/>
      <w:r w:rsidR="00EF69B5">
        <w:rPr>
          <w:rFonts w:ascii="Arial" w:hAnsi="Arial" w:cs="Arial"/>
          <w:color w:val="auto"/>
          <w:sz w:val="24"/>
          <w:szCs w:val="24"/>
        </w:rPr>
        <w:t>in particular protects</w:t>
      </w:r>
      <w:proofErr w:type="gramEnd"/>
      <w:r w:rsidR="00EF69B5">
        <w:rPr>
          <w:rFonts w:ascii="Arial" w:hAnsi="Arial" w:cs="Arial"/>
          <w:color w:val="auto"/>
          <w:sz w:val="24"/>
          <w:szCs w:val="24"/>
        </w:rPr>
        <w:t xml:space="preserve"> children from any form of exploitation, this includes exploitation from social media and from the internet. </w:t>
      </w:r>
    </w:p>
    <w:p w14:paraId="00C8FB03" w14:textId="77777777" w:rsidR="002453CA" w:rsidRDefault="002453CA" w:rsidP="00DB5A00">
      <w:pPr>
        <w:widowControl w:val="0"/>
        <w:spacing w:line="480" w:lineRule="auto"/>
        <w:jc w:val="both"/>
        <w:rPr>
          <w:rFonts w:ascii="Arial" w:hAnsi="Arial" w:cs="Arial"/>
          <w:color w:val="auto"/>
          <w:sz w:val="24"/>
          <w:szCs w:val="18"/>
        </w:rPr>
      </w:pPr>
    </w:p>
    <w:p w14:paraId="2881C49A" w14:textId="46C7F9DA" w:rsidR="00134FB1" w:rsidRDefault="00274883" w:rsidP="00C27DC9">
      <w:pPr>
        <w:widowControl w:val="0"/>
        <w:spacing w:line="480" w:lineRule="auto"/>
        <w:jc w:val="both"/>
        <w:rPr>
          <w:rFonts w:ascii="Arial" w:hAnsi="Arial" w:cs="Arial"/>
          <w:color w:val="auto"/>
          <w:sz w:val="24"/>
          <w:szCs w:val="18"/>
        </w:rPr>
      </w:pPr>
      <w:r>
        <w:rPr>
          <w:rFonts w:ascii="Arial" w:hAnsi="Arial" w:cs="Arial"/>
          <w:color w:val="auto"/>
          <w:sz w:val="24"/>
          <w:szCs w:val="18"/>
        </w:rPr>
        <w:t>The last negative issue is that of n</w:t>
      </w:r>
      <w:r w:rsidR="008365EB">
        <w:rPr>
          <w:rFonts w:ascii="Arial" w:hAnsi="Arial" w:cs="Arial"/>
          <w:color w:val="auto"/>
          <w:sz w:val="24"/>
          <w:szCs w:val="18"/>
        </w:rPr>
        <w:t>egative impact on body image</w:t>
      </w:r>
      <w:r>
        <w:rPr>
          <w:rFonts w:ascii="Arial" w:hAnsi="Arial" w:cs="Arial"/>
          <w:color w:val="auto"/>
          <w:sz w:val="24"/>
          <w:szCs w:val="18"/>
        </w:rPr>
        <w:t xml:space="preserve">. </w:t>
      </w:r>
      <w:r w:rsidR="007B0447">
        <w:rPr>
          <w:rFonts w:ascii="Arial" w:hAnsi="Arial" w:cs="Arial"/>
          <w:color w:val="auto"/>
          <w:sz w:val="24"/>
          <w:szCs w:val="18"/>
        </w:rPr>
        <w:t xml:space="preserve">Ainsworth (2018, p. 16) conducted research around the effects that social media has on young people. When a participant was asked if they thought that social media has an impact on young people’s self-esteem, they said </w:t>
      </w:r>
      <w:r w:rsidR="007957F8">
        <w:rPr>
          <w:rFonts w:ascii="Arial" w:hAnsi="Arial" w:cs="Arial"/>
          <w:color w:val="auto"/>
          <w:sz w:val="24"/>
          <w:szCs w:val="18"/>
        </w:rPr>
        <w:t xml:space="preserve">‘Definitely. Many young people these days are very obsessed with looking and being like someone on social media’. </w:t>
      </w:r>
      <w:r w:rsidR="008B5D34">
        <w:rPr>
          <w:rFonts w:ascii="Arial" w:hAnsi="Arial" w:cs="Arial"/>
          <w:color w:val="auto"/>
          <w:sz w:val="24"/>
          <w:szCs w:val="18"/>
        </w:rPr>
        <w:t xml:space="preserve">This is backed up by Grogan (1998, p. 94) who notes that ‘Studies that have investigated the portrayal of both genders have </w:t>
      </w:r>
      <w:r w:rsidR="008B5D34">
        <w:rPr>
          <w:rFonts w:ascii="Arial" w:hAnsi="Arial" w:cs="Arial"/>
          <w:color w:val="auto"/>
          <w:sz w:val="24"/>
          <w:szCs w:val="18"/>
        </w:rPr>
        <w:lastRenderedPageBreak/>
        <w:t xml:space="preserve">found that men and women are portrayed in markedly different ways in relation to body weight.’ </w:t>
      </w:r>
      <w:r w:rsidR="00134FB1">
        <w:rPr>
          <w:rFonts w:ascii="Arial" w:hAnsi="Arial" w:cs="Arial"/>
          <w:color w:val="auto"/>
          <w:sz w:val="24"/>
          <w:szCs w:val="18"/>
        </w:rPr>
        <w:t xml:space="preserve"> Parveen (2018) reaffirms this, and discusses the how young people seek physical perfection, and notes </w:t>
      </w:r>
      <w:r w:rsidR="00134FB1" w:rsidRPr="00134FB1">
        <w:rPr>
          <w:rFonts w:ascii="Arial" w:hAnsi="Arial" w:cs="Arial"/>
          <w:color w:val="auto"/>
          <w:sz w:val="24"/>
          <w:szCs w:val="24"/>
        </w:rPr>
        <w:t>‘</w:t>
      </w:r>
      <w:r w:rsidR="00134FB1" w:rsidRPr="00134FB1">
        <w:rPr>
          <w:rFonts w:ascii="Arial" w:hAnsi="Arial" w:cs="Arial"/>
          <w:color w:val="121212"/>
          <w:sz w:val="24"/>
          <w:szCs w:val="24"/>
        </w:rPr>
        <w:t>Ideals of physical perfection were also said to be driven by celebrity culture, with 58% of 11 to 16-year-olds identifying it as the main influence’.</w:t>
      </w:r>
    </w:p>
    <w:p w14:paraId="7F8161FC" w14:textId="77777777" w:rsidR="002E4F98" w:rsidRDefault="007957F8" w:rsidP="00C27DC9">
      <w:pPr>
        <w:widowControl w:val="0"/>
        <w:spacing w:line="480" w:lineRule="auto"/>
        <w:jc w:val="both"/>
        <w:rPr>
          <w:rFonts w:ascii="Arial" w:hAnsi="Arial" w:cs="Arial"/>
          <w:color w:val="auto"/>
          <w:sz w:val="24"/>
          <w:szCs w:val="18"/>
        </w:rPr>
      </w:pPr>
      <w:r>
        <w:rPr>
          <w:rFonts w:ascii="Arial" w:hAnsi="Arial" w:cs="Arial"/>
          <w:color w:val="auto"/>
          <w:sz w:val="24"/>
          <w:szCs w:val="18"/>
        </w:rPr>
        <w:t>Social media is destroying children and young people’s self-co</w:t>
      </w:r>
      <w:r w:rsidR="00FE64D2">
        <w:rPr>
          <w:rFonts w:ascii="Arial" w:hAnsi="Arial" w:cs="Arial"/>
          <w:color w:val="auto"/>
          <w:sz w:val="24"/>
          <w:szCs w:val="18"/>
        </w:rPr>
        <w:t xml:space="preserve">nfidence. </w:t>
      </w:r>
      <w:r w:rsidR="002D504A">
        <w:rPr>
          <w:rFonts w:ascii="Arial" w:hAnsi="Arial" w:cs="Arial"/>
          <w:color w:val="auto"/>
          <w:sz w:val="24"/>
          <w:szCs w:val="18"/>
        </w:rPr>
        <w:t xml:space="preserve">This is where people like youth workers can step in and provide continuous support to young people with low self-confidence. </w:t>
      </w:r>
      <w:r w:rsidR="001C32EC">
        <w:rPr>
          <w:rFonts w:ascii="Arial" w:hAnsi="Arial" w:cs="Arial"/>
          <w:color w:val="auto"/>
          <w:sz w:val="24"/>
          <w:szCs w:val="18"/>
        </w:rPr>
        <w:t>Like Parveen stated, many young people seek out the perfect body, that is</w:t>
      </w:r>
      <w:r w:rsidR="002E4F98">
        <w:rPr>
          <w:rFonts w:ascii="Arial" w:hAnsi="Arial" w:cs="Arial"/>
          <w:color w:val="auto"/>
          <w:sz w:val="24"/>
          <w:szCs w:val="18"/>
        </w:rPr>
        <w:t xml:space="preserve"> mostly</w:t>
      </w:r>
      <w:r w:rsidR="001C32EC">
        <w:rPr>
          <w:rFonts w:ascii="Arial" w:hAnsi="Arial" w:cs="Arial"/>
          <w:color w:val="auto"/>
          <w:sz w:val="24"/>
          <w:szCs w:val="18"/>
        </w:rPr>
        <w:t xml:space="preserve"> driven by celebrities.</w:t>
      </w:r>
      <w:r w:rsidR="002E4F98">
        <w:rPr>
          <w:rFonts w:ascii="Arial" w:hAnsi="Arial" w:cs="Arial"/>
          <w:color w:val="auto"/>
          <w:sz w:val="24"/>
          <w:szCs w:val="18"/>
        </w:rPr>
        <w:t xml:space="preserve"> Perloff (2014) discusses about the traditional gender roles that women experience, and notes that  </w:t>
      </w:r>
    </w:p>
    <w:p w14:paraId="2C77916F" w14:textId="31381C70" w:rsidR="008365EB" w:rsidRPr="002E4F98" w:rsidRDefault="002E4F98" w:rsidP="002E4F98">
      <w:pPr>
        <w:widowControl w:val="0"/>
        <w:ind w:left="1440" w:right="1440"/>
        <w:jc w:val="both"/>
        <w:rPr>
          <w:rFonts w:ascii="Arial" w:hAnsi="Arial" w:cs="Arial"/>
          <w:color w:val="auto"/>
          <w:sz w:val="22"/>
          <w:szCs w:val="18"/>
        </w:rPr>
      </w:pPr>
      <w:r w:rsidRPr="002E4F98">
        <w:rPr>
          <w:rFonts w:ascii="Arial" w:hAnsi="Arial" w:cs="Arial"/>
          <w:color w:val="auto"/>
          <w:sz w:val="24"/>
          <w:szCs w:val="26"/>
        </w:rPr>
        <w:t>As a result of traditional gender role socialization processes, girls and women learn to self-objectify, internalizing societal emphases on attending to outward appearance rather than inner qualities; they also come to assign more importance to physical appearance than do boys, and are more attuned to appearance management to conform to stereotyped physical attractiveness ideals</w:t>
      </w:r>
      <w:r>
        <w:rPr>
          <w:rFonts w:ascii="Arial" w:hAnsi="Arial" w:cs="Arial"/>
          <w:color w:val="auto"/>
          <w:sz w:val="24"/>
          <w:szCs w:val="26"/>
        </w:rPr>
        <w:t xml:space="preserve">. </w:t>
      </w:r>
    </w:p>
    <w:p w14:paraId="7DF0ED9B" w14:textId="679BB1A3" w:rsidR="00BF7EBE" w:rsidRDefault="002E4F98" w:rsidP="00DB5A00">
      <w:pPr>
        <w:widowControl w:val="0"/>
        <w:spacing w:line="480" w:lineRule="auto"/>
        <w:jc w:val="center"/>
        <w:rPr>
          <w:rFonts w:ascii="Arial" w:hAnsi="Arial" w:cs="Arial"/>
          <w:color w:val="auto"/>
          <w:sz w:val="24"/>
          <w:szCs w:val="18"/>
        </w:rPr>
      </w:pPr>
      <w:r>
        <w:rPr>
          <w:rFonts w:ascii="Arial" w:hAnsi="Arial" w:cs="Arial"/>
          <w:color w:val="auto"/>
          <w:sz w:val="24"/>
          <w:szCs w:val="18"/>
        </w:rPr>
        <w:t xml:space="preserve">                                                                          (Perloff, 2014)</w:t>
      </w:r>
    </w:p>
    <w:p w14:paraId="42580BC2" w14:textId="77777777" w:rsidR="002453CA" w:rsidRDefault="002453CA" w:rsidP="00DE5BF7">
      <w:pPr>
        <w:widowControl w:val="0"/>
        <w:spacing w:line="480" w:lineRule="auto"/>
        <w:rPr>
          <w:rFonts w:ascii="Arial" w:hAnsi="Arial" w:cs="Arial"/>
          <w:color w:val="auto"/>
          <w:sz w:val="24"/>
          <w:szCs w:val="18"/>
        </w:rPr>
      </w:pPr>
    </w:p>
    <w:p w14:paraId="5AFAA1B1" w14:textId="63A2C1FD" w:rsidR="00DE5BF7" w:rsidRDefault="00DE5BF7" w:rsidP="00C27DC9">
      <w:pPr>
        <w:widowControl w:val="0"/>
        <w:spacing w:line="480" w:lineRule="auto"/>
        <w:jc w:val="both"/>
        <w:rPr>
          <w:rFonts w:ascii="Arial" w:hAnsi="Arial" w:cs="Arial"/>
          <w:color w:val="auto"/>
          <w:sz w:val="24"/>
          <w:szCs w:val="18"/>
        </w:rPr>
      </w:pPr>
      <w:proofErr w:type="gramStart"/>
      <w:r>
        <w:rPr>
          <w:rFonts w:ascii="Arial" w:hAnsi="Arial" w:cs="Arial"/>
          <w:color w:val="auto"/>
          <w:sz w:val="24"/>
          <w:szCs w:val="18"/>
        </w:rPr>
        <w:t>In this day and age</w:t>
      </w:r>
      <w:proofErr w:type="gramEnd"/>
      <w:r>
        <w:rPr>
          <w:rFonts w:ascii="Arial" w:hAnsi="Arial" w:cs="Arial"/>
          <w:color w:val="auto"/>
          <w:sz w:val="24"/>
          <w:szCs w:val="18"/>
        </w:rPr>
        <w:t xml:space="preserve">, a lot of girls and women may believe that their outer appearance is more important than inner beauty. The author of this assignment agrees with Perloff that women care more about their physical appearance than men. On the other hand, many men also care a lot about their physical appearance too. </w:t>
      </w:r>
      <w:r w:rsidR="002768F8">
        <w:rPr>
          <w:rFonts w:ascii="Arial" w:hAnsi="Arial" w:cs="Arial"/>
          <w:color w:val="auto"/>
          <w:sz w:val="24"/>
          <w:szCs w:val="18"/>
        </w:rPr>
        <w:t>Some m</w:t>
      </w:r>
      <w:r>
        <w:rPr>
          <w:rFonts w:ascii="Arial" w:hAnsi="Arial" w:cs="Arial"/>
          <w:color w:val="auto"/>
          <w:sz w:val="24"/>
          <w:szCs w:val="18"/>
        </w:rPr>
        <w:t xml:space="preserve">en tend to want to gain </w:t>
      </w:r>
      <w:r w:rsidR="002768F8">
        <w:rPr>
          <w:rFonts w:ascii="Arial" w:hAnsi="Arial" w:cs="Arial"/>
          <w:color w:val="auto"/>
          <w:sz w:val="24"/>
          <w:szCs w:val="18"/>
        </w:rPr>
        <w:t>muscle and gain a perfect physique and</w:t>
      </w:r>
      <w:r>
        <w:rPr>
          <w:rFonts w:ascii="Arial" w:hAnsi="Arial" w:cs="Arial"/>
          <w:color w:val="auto"/>
          <w:sz w:val="24"/>
          <w:szCs w:val="18"/>
        </w:rPr>
        <w:t xml:space="preserve"> go on a strict diet to achieve this. </w:t>
      </w:r>
      <w:r w:rsidR="00BC1D76">
        <w:rPr>
          <w:rFonts w:ascii="Arial" w:hAnsi="Arial" w:cs="Arial"/>
          <w:color w:val="auto"/>
          <w:sz w:val="24"/>
          <w:szCs w:val="18"/>
        </w:rPr>
        <w:t xml:space="preserve">Social media can negatively influence the decisions that young people make. </w:t>
      </w:r>
      <w:r w:rsidR="00795A9C">
        <w:rPr>
          <w:rFonts w:ascii="Arial" w:hAnsi="Arial" w:cs="Arial"/>
          <w:color w:val="auto"/>
          <w:sz w:val="24"/>
          <w:szCs w:val="18"/>
        </w:rPr>
        <w:t xml:space="preserve">Many girls may idolize their favorite celebrities, and they may want to buy their merchandise that they sell, such as make up or clothes. It is important to teach children and young people to be themselves, and to not copy or want to be anyone else. </w:t>
      </w:r>
      <w:r w:rsidR="00DD4036">
        <w:rPr>
          <w:rFonts w:ascii="Arial" w:hAnsi="Arial" w:cs="Arial"/>
          <w:color w:val="auto"/>
          <w:sz w:val="24"/>
          <w:szCs w:val="18"/>
        </w:rPr>
        <w:t xml:space="preserve">A report written by the </w:t>
      </w:r>
      <w:r w:rsidR="00DD4036">
        <w:rPr>
          <w:rFonts w:ascii="Arial" w:hAnsi="Arial" w:cs="Arial"/>
          <w:color w:val="auto"/>
          <w:sz w:val="24"/>
          <w:szCs w:val="18"/>
        </w:rPr>
        <w:lastRenderedPageBreak/>
        <w:t xml:space="preserve">Government Equalities Office (2015, p. 7) discusses </w:t>
      </w:r>
      <w:r w:rsidR="00B94B3E">
        <w:rPr>
          <w:rFonts w:ascii="Arial" w:hAnsi="Arial" w:cs="Arial"/>
          <w:color w:val="auto"/>
          <w:sz w:val="24"/>
          <w:szCs w:val="18"/>
        </w:rPr>
        <w:t xml:space="preserve">how although men are affected by their body image, more women are affected than men. The report notes that </w:t>
      </w:r>
    </w:p>
    <w:p w14:paraId="75F8F773" w14:textId="01E61969" w:rsidR="00B94B3E" w:rsidRDefault="00B94B3E" w:rsidP="00B94B3E">
      <w:pPr>
        <w:widowControl w:val="0"/>
        <w:ind w:left="1440" w:right="1440"/>
        <w:jc w:val="both"/>
        <w:rPr>
          <w:rFonts w:ascii="Arial" w:hAnsi="Arial" w:cs="Arial"/>
          <w:color w:val="auto"/>
          <w:sz w:val="24"/>
          <w:szCs w:val="18"/>
        </w:rPr>
      </w:pPr>
      <w:r w:rsidRPr="00B94B3E">
        <w:rPr>
          <w:rFonts w:ascii="Arial" w:hAnsi="Arial" w:cs="Arial"/>
          <w:color w:val="auto"/>
          <w:sz w:val="24"/>
          <w:szCs w:val="18"/>
        </w:rPr>
        <w:t>Men</w:t>
      </w:r>
      <w:r>
        <w:rPr>
          <w:rFonts w:ascii="Arial" w:hAnsi="Arial" w:cs="Arial"/>
          <w:color w:val="auto"/>
          <w:sz w:val="24"/>
          <w:szCs w:val="18"/>
        </w:rPr>
        <w:t xml:space="preserve"> </w:t>
      </w:r>
      <w:r w:rsidRPr="00B94B3E">
        <w:rPr>
          <w:rFonts w:ascii="Arial" w:hAnsi="Arial" w:cs="Arial"/>
          <w:color w:val="auto"/>
          <w:sz w:val="24"/>
          <w:szCs w:val="18"/>
        </w:rPr>
        <w:t>and boys are</w:t>
      </w:r>
      <w:r w:rsidRPr="00B94B3E">
        <w:rPr>
          <w:rFonts w:ascii="Arial" w:hAnsi="Arial" w:cs="Arial"/>
          <w:color w:val="auto"/>
          <w:sz w:val="24"/>
          <w:szCs w:val="18"/>
        </w:rPr>
        <w:t> affected, </w:t>
      </w:r>
      <w:r w:rsidRPr="00B94B3E">
        <w:rPr>
          <w:rFonts w:ascii="Arial" w:hAnsi="Arial" w:cs="Arial"/>
          <w:color w:val="auto"/>
          <w:sz w:val="24"/>
          <w:szCs w:val="18"/>
        </w:rPr>
        <w:t>but not in</w:t>
      </w:r>
      <w:r w:rsidRPr="00B94B3E">
        <w:rPr>
          <w:rFonts w:ascii="Arial" w:hAnsi="Arial" w:cs="Arial"/>
          <w:color w:val="auto"/>
          <w:sz w:val="24"/>
          <w:szCs w:val="18"/>
        </w:rPr>
        <w:t> </w:t>
      </w:r>
      <w:r w:rsidRPr="00B94B3E">
        <w:rPr>
          <w:rFonts w:ascii="Arial" w:hAnsi="Arial" w:cs="Arial"/>
          <w:color w:val="auto"/>
          <w:sz w:val="24"/>
          <w:szCs w:val="18"/>
        </w:rPr>
        <w:t>the same</w:t>
      </w:r>
      <w:r w:rsidRPr="00B94B3E">
        <w:rPr>
          <w:rFonts w:ascii="Arial" w:hAnsi="Arial" w:cs="Arial"/>
          <w:color w:val="auto"/>
          <w:sz w:val="24"/>
          <w:szCs w:val="18"/>
        </w:rPr>
        <w:t> ways</w:t>
      </w:r>
      <w:r w:rsidRPr="00B94B3E">
        <w:rPr>
          <w:rFonts w:ascii="Arial" w:hAnsi="Arial" w:cs="Arial"/>
          <w:color w:val="auto"/>
          <w:sz w:val="24"/>
          <w:szCs w:val="18"/>
        </w:rPr>
        <w:tab/>
      </w:r>
      <w:r w:rsidRPr="00B94B3E">
        <w:rPr>
          <w:rFonts w:ascii="Arial" w:hAnsi="Arial" w:cs="Arial"/>
          <w:color w:val="auto"/>
          <w:sz w:val="24"/>
          <w:szCs w:val="18"/>
        </w:rPr>
        <w:t xml:space="preserve">or to </w:t>
      </w:r>
      <w:proofErr w:type="gramStart"/>
      <w:r w:rsidRPr="00B94B3E">
        <w:rPr>
          <w:rFonts w:ascii="Arial" w:hAnsi="Arial" w:cs="Arial"/>
          <w:color w:val="auto"/>
          <w:sz w:val="24"/>
          <w:szCs w:val="18"/>
        </w:rPr>
        <w:t>the</w:t>
      </w:r>
      <w:r w:rsidRPr="00B94B3E">
        <w:rPr>
          <w:rFonts w:ascii="Arial" w:hAnsi="Arial" w:cs="Arial"/>
          <w:color w:val="auto"/>
          <w:sz w:val="24"/>
          <w:szCs w:val="18"/>
        </w:rPr>
        <w:t xml:space="preserve">  sam</w:t>
      </w:r>
      <w:r>
        <w:rPr>
          <w:rFonts w:ascii="Arial" w:hAnsi="Arial" w:cs="Arial"/>
          <w:color w:val="auto"/>
          <w:sz w:val="24"/>
          <w:szCs w:val="18"/>
        </w:rPr>
        <w:t>e</w:t>
      </w:r>
      <w:proofErr w:type="gramEnd"/>
      <w:r w:rsidRPr="00B94B3E">
        <w:rPr>
          <w:rFonts w:ascii="Arial" w:hAnsi="Arial" w:cs="Arial"/>
          <w:color w:val="auto"/>
          <w:sz w:val="24"/>
          <w:szCs w:val="18"/>
        </w:rPr>
        <w:t xml:space="preserve">  extent as women. While men</w:t>
      </w:r>
      <w:r>
        <w:rPr>
          <w:rFonts w:ascii="Arial" w:hAnsi="Arial" w:cs="Arial"/>
          <w:color w:val="auto"/>
          <w:sz w:val="24"/>
          <w:szCs w:val="18"/>
        </w:rPr>
        <w:t xml:space="preserve"> </w:t>
      </w:r>
      <w:r w:rsidRPr="00B94B3E">
        <w:rPr>
          <w:rFonts w:ascii="Arial" w:hAnsi="Arial" w:cs="Arial"/>
          <w:color w:val="auto"/>
          <w:sz w:val="24"/>
          <w:szCs w:val="18"/>
        </w:rPr>
        <w:t>may</w:t>
      </w:r>
      <w:r w:rsidRPr="00B94B3E">
        <w:rPr>
          <w:rFonts w:ascii="Arial" w:hAnsi="Arial" w:cs="Arial"/>
          <w:color w:val="auto"/>
          <w:sz w:val="24"/>
          <w:szCs w:val="18"/>
        </w:rPr>
        <w:tab/>
        <w:t>also</w:t>
      </w:r>
      <w:r w:rsidRPr="00B94B3E">
        <w:rPr>
          <w:rFonts w:ascii="Arial" w:hAnsi="Arial" w:cs="Arial"/>
          <w:color w:val="auto"/>
          <w:sz w:val="24"/>
          <w:szCs w:val="18"/>
        </w:rPr>
        <w:tab/>
        <w:t xml:space="preserve"> view</w:t>
      </w:r>
      <w:r w:rsidRPr="00B94B3E">
        <w:rPr>
          <w:rFonts w:ascii="Arial" w:hAnsi="Arial" w:cs="Arial"/>
          <w:color w:val="auto"/>
          <w:sz w:val="24"/>
          <w:szCs w:val="18"/>
        </w:rPr>
        <w:tab/>
        <w:t xml:space="preserve"> their</w:t>
      </w:r>
      <w:r w:rsidRPr="00B94B3E">
        <w:rPr>
          <w:rFonts w:ascii="Arial" w:hAnsi="Arial" w:cs="Arial"/>
          <w:color w:val="auto"/>
          <w:sz w:val="24"/>
          <w:szCs w:val="18"/>
        </w:rPr>
        <w:tab/>
        <w:t xml:space="preserve"> appearance</w:t>
      </w:r>
      <w:r w:rsidRPr="00B94B3E">
        <w:rPr>
          <w:rFonts w:ascii="Arial" w:hAnsi="Arial" w:cs="Arial"/>
          <w:color w:val="auto"/>
          <w:sz w:val="24"/>
          <w:szCs w:val="18"/>
        </w:rPr>
        <w:tab/>
        <w:t xml:space="preserve"> negatively</w:t>
      </w:r>
      <w:r w:rsidRPr="00B94B3E">
        <w:rPr>
          <w:rFonts w:ascii="Arial" w:hAnsi="Arial" w:cs="Arial"/>
          <w:color w:val="auto"/>
          <w:sz w:val="24"/>
          <w:szCs w:val="18"/>
        </w:rPr>
        <w:t>,</w:t>
      </w:r>
      <w:r w:rsidRPr="00B94B3E">
        <w:rPr>
          <w:rFonts w:ascii="Arial" w:hAnsi="Arial" w:cs="Arial"/>
          <w:color w:val="auto"/>
          <w:sz w:val="24"/>
          <w:szCs w:val="18"/>
        </w:rPr>
        <w:tab/>
        <w:t xml:space="preserve">   they</w:t>
      </w:r>
      <w:r w:rsidRPr="00B94B3E">
        <w:rPr>
          <w:rFonts w:ascii="Arial" w:hAnsi="Arial" w:cs="Arial"/>
          <w:color w:val="auto"/>
          <w:sz w:val="24"/>
          <w:szCs w:val="18"/>
        </w:rPr>
        <w:tab/>
        <w:t xml:space="preserve"> are</w:t>
      </w:r>
      <w:r w:rsidRPr="00B94B3E">
        <w:rPr>
          <w:rFonts w:ascii="Arial" w:hAnsi="Arial" w:cs="Arial"/>
          <w:color w:val="auto"/>
          <w:sz w:val="24"/>
          <w:szCs w:val="18"/>
        </w:rPr>
        <w:t> less </w:t>
      </w:r>
      <w:r w:rsidRPr="00B94B3E">
        <w:rPr>
          <w:rFonts w:ascii="Arial" w:hAnsi="Arial" w:cs="Arial"/>
          <w:color w:val="auto"/>
          <w:sz w:val="24"/>
          <w:szCs w:val="18"/>
        </w:rPr>
        <w:t>objectified and</w:t>
      </w:r>
      <w:r>
        <w:rPr>
          <w:rFonts w:ascii="Arial" w:hAnsi="Arial" w:cs="Arial"/>
          <w:color w:val="auto"/>
          <w:sz w:val="24"/>
          <w:szCs w:val="18"/>
        </w:rPr>
        <w:t xml:space="preserve"> </w:t>
      </w:r>
      <w:r w:rsidRPr="00B94B3E">
        <w:rPr>
          <w:rFonts w:ascii="Arial" w:hAnsi="Arial" w:cs="Arial"/>
          <w:color w:val="auto"/>
          <w:sz w:val="24"/>
          <w:szCs w:val="18"/>
        </w:rPr>
        <w:t>less</w:t>
      </w:r>
      <w:r>
        <w:rPr>
          <w:rFonts w:ascii="Arial" w:hAnsi="Arial" w:cs="Arial"/>
          <w:color w:val="auto"/>
          <w:sz w:val="24"/>
          <w:szCs w:val="18"/>
        </w:rPr>
        <w:t xml:space="preserve"> </w:t>
      </w:r>
      <w:r w:rsidRPr="00B94B3E">
        <w:rPr>
          <w:rFonts w:ascii="Arial" w:hAnsi="Arial" w:cs="Arial"/>
          <w:color w:val="auto"/>
          <w:sz w:val="24"/>
          <w:szCs w:val="18"/>
        </w:rPr>
        <w:t>self-­</w:t>
      </w:r>
      <w:r w:rsidRPr="00B94B3E">
        <w:rPr>
          <w:rFonts w:ascii="Cambria Math" w:hAnsi="Cambria Math" w:cs="Cambria Math"/>
          <w:color w:val="auto"/>
          <w:sz w:val="24"/>
          <w:szCs w:val="18"/>
        </w:rPr>
        <w:t>‐</w:t>
      </w:r>
      <w:r w:rsidRPr="00B94B3E">
        <w:rPr>
          <w:rFonts w:ascii="Arial" w:hAnsi="Arial" w:cs="Arial"/>
          <w:color w:val="auto"/>
          <w:sz w:val="24"/>
          <w:szCs w:val="18"/>
        </w:rPr>
        <w:t>objectifying.</w:t>
      </w:r>
    </w:p>
    <w:p w14:paraId="6684BE85" w14:textId="28ACF3C1" w:rsidR="00AA0BBD" w:rsidRDefault="00B94B3E" w:rsidP="00DB5A00">
      <w:pPr>
        <w:widowControl w:val="0"/>
        <w:spacing w:line="480" w:lineRule="auto"/>
        <w:jc w:val="center"/>
        <w:rPr>
          <w:rFonts w:ascii="Arial" w:hAnsi="Arial" w:cs="Arial"/>
          <w:b/>
          <w:color w:val="auto"/>
          <w:sz w:val="24"/>
          <w:szCs w:val="18"/>
        </w:rPr>
      </w:pPr>
      <w:r>
        <w:rPr>
          <w:rFonts w:ascii="Arial" w:hAnsi="Arial" w:cs="Arial"/>
          <w:color w:val="auto"/>
          <w:sz w:val="24"/>
          <w:szCs w:val="18"/>
        </w:rPr>
        <w:t xml:space="preserve">                       (</w:t>
      </w:r>
      <w:r>
        <w:rPr>
          <w:rFonts w:ascii="Arial" w:hAnsi="Arial" w:cs="Arial"/>
          <w:color w:val="auto"/>
          <w:sz w:val="24"/>
          <w:szCs w:val="18"/>
        </w:rPr>
        <w:t>Government Equalities Office</w:t>
      </w:r>
      <w:r>
        <w:rPr>
          <w:rFonts w:ascii="Arial" w:hAnsi="Arial" w:cs="Arial"/>
          <w:color w:val="auto"/>
          <w:sz w:val="24"/>
          <w:szCs w:val="18"/>
        </w:rPr>
        <w:t xml:space="preserve">, </w:t>
      </w:r>
      <w:r>
        <w:rPr>
          <w:rFonts w:ascii="Arial" w:hAnsi="Arial" w:cs="Arial"/>
          <w:color w:val="auto"/>
          <w:sz w:val="24"/>
          <w:szCs w:val="18"/>
        </w:rPr>
        <w:t>2015, p. 7)</w:t>
      </w:r>
    </w:p>
    <w:p w14:paraId="443FF121" w14:textId="48548680" w:rsidR="00B94B3E" w:rsidRPr="00B94B3E" w:rsidRDefault="00B94B3E" w:rsidP="00B94B3E">
      <w:pPr>
        <w:widowControl w:val="0"/>
        <w:spacing w:line="480" w:lineRule="auto"/>
        <w:jc w:val="both"/>
        <w:rPr>
          <w:rFonts w:ascii="Arial" w:hAnsi="Arial" w:cs="Arial"/>
          <w:color w:val="auto"/>
          <w:sz w:val="24"/>
          <w:szCs w:val="18"/>
        </w:rPr>
      </w:pPr>
      <w:r>
        <w:rPr>
          <w:rFonts w:ascii="Arial" w:hAnsi="Arial" w:cs="Arial"/>
          <w:color w:val="auto"/>
          <w:sz w:val="24"/>
          <w:szCs w:val="18"/>
        </w:rPr>
        <w:t xml:space="preserve">Whist men are affected by this issue, it is more common in women to face problems with this issue. Women can be viewed in a sexual and derogatory. For young women </w:t>
      </w:r>
      <w:proofErr w:type="gramStart"/>
      <w:r>
        <w:rPr>
          <w:rFonts w:ascii="Arial" w:hAnsi="Arial" w:cs="Arial"/>
          <w:color w:val="auto"/>
          <w:sz w:val="24"/>
          <w:szCs w:val="18"/>
        </w:rPr>
        <w:t>in this day and age</w:t>
      </w:r>
      <w:proofErr w:type="gramEnd"/>
      <w:r>
        <w:rPr>
          <w:rFonts w:ascii="Arial" w:hAnsi="Arial" w:cs="Arial"/>
          <w:color w:val="auto"/>
          <w:sz w:val="24"/>
          <w:szCs w:val="18"/>
        </w:rPr>
        <w:t xml:space="preserve">, this can be really hurtful </w:t>
      </w:r>
      <w:r w:rsidR="00CB30E3">
        <w:rPr>
          <w:rFonts w:ascii="Arial" w:hAnsi="Arial" w:cs="Arial"/>
          <w:color w:val="auto"/>
          <w:sz w:val="24"/>
          <w:szCs w:val="18"/>
        </w:rPr>
        <w:t xml:space="preserve">and upsetting, as they are seen more as an object, rather than a person. Professionals and parents need to empower young people </w:t>
      </w:r>
      <w:proofErr w:type="gramStart"/>
      <w:r w:rsidR="00CB30E3">
        <w:rPr>
          <w:rFonts w:ascii="Arial" w:hAnsi="Arial" w:cs="Arial"/>
          <w:color w:val="auto"/>
          <w:sz w:val="24"/>
          <w:szCs w:val="18"/>
        </w:rPr>
        <w:t>in regard to</w:t>
      </w:r>
      <w:proofErr w:type="gramEnd"/>
      <w:r w:rsidR="00CB30E3">
        <w:rPr>
          <w:rFonts w:ascii="Arial" w:hAnsi="Arial" w:cs="Arial"/>
          <w:color w:val="auto"/>
          <w:sz w:val="24"/>
          <w:szCs w:val="18"/>
        </w:rPr>
        <w:t xml:space="preserve"> their body image. Young people need to be taught to not be so judgmental on an individual’s body image, rather except them for who they are. </w:t>
      </w:r>
    </w:p>
    <w:p w14:paraId="271153F3" w14:textId="77777777" w:rsidR="00CB30E3" w:rsidRDefault="00CB30E3" w:rsidP="00DB5A00">
      <w:pPr>
        <w:widowControl w:val="0"/>
        <w:spacing w:line="480" w:lineRule="auto"/>
        <w:jc w:val="center"/>
        <w:rPr>
          <w:rFonts w:ascii="Arial" w:hAnsi="Arial" w:cs="Arial"/>
          <w:b/>
          <w:color w:val="auto"/>
          <w:sz w:val="24"/>
          <w:szCs w:val="18"/>
        </w:rPr>
      </w:pPr>
    </w:p>
    <w:p w14:paraId="3A79515C" w14:textId="41990994" w:rsidR="00DB5A00" w:rsidRDefault="00DB5A00" w:rsidP="00DB5A00">
      <w:pPr>
        <w:widowControl w:val="0"/>
        <w:spacing w:line="480" w:lineRule="auto"/>
        <w:jc w:val="center"/>
        <w:rPr>
          <w:rFonts w:ascii="Arial" w:hAnsi="Arial" w:cs="Arial"/>
          <w:b/>
          <w:color w:val="auto"/>
          <w:sz w:val="24"/>
          <w:szCs w:val="18"/>
        </w:rPr>
      </w:pPr>
      <w:r>
        <w:rPr>
          <w:rFonts w:ascii="Arial" w:hAnsi="Arial" w:cs="Arial"/>
          <w:b/>
          <w:color w:val="auto"/>
          <w:sz w:val="24"/>
          <w:szCs w:val="18"/>
        </w:rPr>
        <w:t>Social Media and Mental Health</w:t>
      </w:r>
    </w:p>
    <w:p w14:paraId="588F1347" w14:textId="519B1720" w:rsidR="00795A9C" w:rsidRPr="00DD4036" w:rsidRDefault="00DB5A00" w:rsidP="00632872">
      <w:pPr>
        <w:spacing w:before="240" w:line="480" w:lineRule="auto"/>
        <w:jc w:val="both"/>
        <w:rPr>
          <w:rFonts w:ascii="Arial" w:hAnsi="Arial" w:cs="Arial"/>
          <w:color w:val="auto"/>
          <w:sz w:val="24"/>
        </w:rPr>
      </w:pPr>
      <w:r w:rsidRPr="00366319">
        <w:rPr>
          <w:rFonts w:ascii="Arial" w:hAnsi="Arial" w:cs="Arial"/>
          <w:iCs/>
          <w:color w:val="auto"/>
          <w:sz w:val="24"/>
          <w:szCs w:val="24"/>
        </w:rPr>
        <w:t>It is known that social media can have a negative effect on children and young people’s mental health. Ali (2015, no page) notes that ‘</w:t>
      </w:r>
      <w:r w:rsidRPr="00366319">
        <w:rPr>
          <w:rFonts w:ascii="Arial" w:hAnsi="Arial" w:cs="Arial"/>
          <w:color w:val="auto"/>
          <w:sz w:val="24"/>
          <w:szCs w:val="24"/>
        </w:rPr>
        <w:t>Young people are experiencing depression, anxiety, and sleep deprivation because they feel a constant need to be on social media sites 24/7</w:t>
      </w:r>
      <w:r>
        <w:rPr>
          <w:rFonts w:ascii="Arial" w:hAnsi="Arial" w:cs="Arial"/>
          <w:color w:val="auto"/>
          <w:sz w:val="24"/>
          <w:szCs w:val="24"/>
        </w:rPr>
        <w:t>’.</w:t>
      </w:r>
      <w:r w:rsidR="005B2DCD">
        <w:rPr>
          <w:rFonts w:ascii="Arial" w:hAnsi="Arial" w:cs="Arial"/>
          <w:color w:val="auto"/>
          <w:sz w:val="24"/>
          <w:szCs w:val="24"/>
        </w:rPr>
        <w:t xml:space="preserve"> </w:t>
      </w:r>
      <w:r w:rsidR="00573B32">
        <w:rPr>
          <w:rFonts w:ascii="Arial" w:hAnsi="Arial" w:cs="Arial"/>
          <w:color w:val="auto"/>
          <w:sz w:val="24"/>
          <w:szCs w:val="24"/>
        </w:rPr>
        <w:t xml:space="preserve">UK Youth </w:t>
      </w:r>
      <w:r w:rsidR="00CA048A">
        <w:rPr>
          <w:rFonts w:ascii="Arial" w:hAnsi="Arial" w:cs="Arial"/>
          <w:color w:val="auto"/>
          <w:sz w:val="24"/>
          <w:szCs w:val="24"/>
        </w:rPr>
        <w:t xml:space="preserve">(2018) conducted research with 1000 young people aged 18-25, and they found that </w:t>
      </w:r>
      <w:r w:rsidR="00CA048A" w:rsidRPr="00CA048A">
        <w:rPr>
          <w:rFonts w:ascii="Arial" w:hAnsi="Arial" w:cs="Arial"/>
          <w:color w:val="auto"/>
          <w:sz w:val="24"/>
          <w:szCs w:val="24"/>
        </w:rPr>
        <w:t xml:space="preserve">‘More than 40 per cent of young people think social media only adds to their worries and stress – and more than half of young people said it leaves them feeling under more pressure to keep up with everyone’. </w:t>
      </w:r>
      <w:r w:rsidR="005B2DCD">
        <w:rPr>
          <w:rFonts w:ascii="Arial" w:hAnsi="Arial" w:cs="Arial"/>
          <w:color w:val="auto"/>
          <w:sz w:val="24"/>
          <w:szCs w:val="24"/>
        </w:rPr>
        <w:t xml:space="preserve">Many children and young people may use social media to feel accepted. </w:t>
      </w:r>
      <w:r w:rsidR="00B96E87">
        <w:rPr>
          <w:rFonts w:ascii="Arial" w:hAnsi="Arial" w:cs="Arial"/>
          <w:color w:val="auto"/>
          <w:sz w:val="24"/>
          <w:szCs w:val="24"/>
        </w:rPr>
        <w:t xml:space="preserve">Research shows that </w:t>
      </w:r>
      <w:r w:rsidR="00801589">
        <w:rPr>
          <w:rFonts w:ascii="Arial" w:hAnsi="Arial" w:cs="Arial"/>
          <w:color w:val="auto"/>
          <w:sz w:val="24"/>
          <w:szCs w:val="24"/>
        </w:rPr>
        <w:t xml:space="preserve">the more time that young people spend on social media, the quality of sleep that they have is poorer. Research has been conducted around this in Scottish secondary schools with students aged between 11-17. </w:t>
      </w:r>
      <w:r w:rsidR="00B519E1">
        <w:rPr>
          <w:rFonts w:ascii="Arial" w:hAnsi="Arial" w:cs="Arial"/>
          <w:color w:val="auto"/>
          <w:sz w:val="24"/>
          <w:szCs w:val="24"/>
        </w:rPr>
        <w:lastRenderedPageBreak/>
        <w:t xml:space="preserve">Woods &amp; Scott (2016, p. 42) </w:t>
      </w:r>
      <w:r w:rsidR="005D0A85">
        <w:rPr>
          <w:rFonts w:ascii="Arial" w:hAnsi="Arial" w:cs="Arial"/>
          <w:color w:val="auto"/>
          <w:sz w:val="24"/>
          <w:szCs w:val="24"/>
        </w:rPr>
        <w:t>note some of the impacts that spending a lot of tie on social media can have, and states ‘</w:t>
      </w:r>
      <w:r w:rsidR="002768F8" w:rsidRPr="002768F8">
        <w:rPr>
          <w:rFonts w:ascii="Arial" w:hAnsi="Arial" w:cs="Arial"/>
          <w:color w:val="000000"/>
          <w:kern w:val="0"/>
          <w:sz w:val="24"/>
          <w:szCs w:val="24"/>
        </w:rPr>
        <w:t>Increased Internet use is associated with shorter sleep</w:t>
      </w:r>
      <w:r w:rsidR="002768F8">
        <w:rPr>
          <w:rFonts w:ascii="Arial" w:hAnsi="Arial" w:cs="Arial"/>
          <w:color w:val="000000"/>
          <w:kern w:val="0"/>
          <w:sz w:val="24"/>
          <w:szCs w:val="24"/>
        </w:rPr>
        <w:t xml:space="preserve"> d</w:t>
      </w:r>
      <w:r w:rsidR="002768F8" w:rsidRPr="002768F8">
        <w:rPr>
          <w:rFonts w:ascii="Arial" w:hAnsi="Arial" w:cs="Arial"/>
          <w:color w:val="000000"/>
          <w:kern w:val="0"/>
          <w:sz w:val="24"/>
          <w:szCs w:val="24"/>
        </w:rPr>
        <w:t>uration, later bedtimes and rise</w:t>
      </w:r>
      <w:r w:rsidR="002768F8">
        <w:rPr>
          <w:rFonts w:ascii="Arial" w:hAnsi="Arial" w:cs="Arial"/>
          <w:color w:val="000000"/>
          <w:kern w:val="0"/>
          <w:sz w:val="24"/>
          <w:szCs w:val="24"/>
        </w:rPr>
        <w:t xml:space="preserve"> </w:t>
      </w:r>
      <w:r w:rsidR="002768F8" w:rsidRPr="002768F8">
        <w:rPr>
          <w:rFonts w:ascii="Arial" w:hAnsi="Arial" w:cs="Arial"/>
          <w:color w:val="000000"/>
          <w:kern w:val="0"/>
          <w:sz w:val="24"/>
          <w:szCs w:val="24"/>
        </w:rPr>
        <w:t>times</w:t>
      </w:r>
      <w:r w:rsidR="002768F8">
        <w:rPr>
          <w:rFonts w:ascii="Arial" w:hAnsi="Arial" w:cs="Arial"/>
          <w:color w:val="000000"/>
          <w:kern w:val="0"/>
          <w:sz w:val="24"/>
          <w:szCs w:val="24"/>
        </w:rPr>
        <w:t xml:space="preserve">; </w:t>
      </w:r>
      <w:r w:rsidR="002768F8" w:rsidRPr="002768F8">
        <w:rPr>
          <w:rFonts w:ascii="Arial" w:hAnsi="Arial" w:cs="Arial"/>
          <w:color w:val="000000"/>
          <w:kern w:val="0"/>
          <w:sz w:val="24"/>
          <w:szCs w:val="24"/>
        </w:rPr>
        <w:t xml:space="preserve">longer sleep latencies, and increased day-time tiredness in </w:t>
      </w:r>
      <w:proofErr w:type="gramStart"/>
      <w:r w:rsidR="002768F8" w:rsidRPr="002768F8">
        <w:rPr>
          <w:rFonts w:ascii="Arial" w:hAnsi="Arial" w:cs="Arial"/>
          <w:color w:val="000000"/>
          <w:kern w:val="0"/>
          <w:sz w:val="24"/>
          <w:szCs w:val="24"/>
        </w:rPr>
        <w:t>adolescents</w:t>
      </w:r>
      <w:r w:rsidR="005D0A85">
        <w:rPr>
          <w:rFonts w:ascii="Arial" w:hAnsi="Arial" w:cs="Arial"/>
          <w:color w:val="000000"/>
          <w:kern w:val="0"/>
          <w:sz w:val="24"/>
          <w:szCs w:val="24"/>
        </w:rPr>
        <w:t>’</w:t>
      </w:r>
      <w:proofErr w:type="gramEnd"/>
      <w:r w:rsidR="005D0A85">
        <w:rPr>
          <w:rFonts w:ascii="Arial" w:hAnsi="Arial" w:cs="Arial"/>
          <w:color w:val="000000"/>
          <w:kern w:val="0"/>
          <w:sz w:val="24"/>
          <w:szCs w:val="24"/>
        </w:rPr>
        <w:t xml:space="preserve">. </w:t>
      </w:r>
      <w:r w:rsidR="002768F8" w:rsidRPr="002768F8">
        <w:rPr>
          <w:rFonts w:ascii="Arial" w:hAnsi="Arial" w:cs="Arial"/>
          <w:color w:val="000000"/>
          <w:kern w:val="0"/>
          <w:sz w:val="24"/>
          <w:szCs w:val="24"/>
        </w:rPr>
        <w:t xml:space="preserve"> </w:t>
      </w:r>
      <w:r w:rsidR="00DA0D30">
        <w:rPr>
          <w:rFonts w:ascii="Arial" w:hAnsi="Arial" w:cs="Arial"/>
          <w:color w:val="000000"/>
          <w:kern w:val="0"/>
          <w:sz w:val="24"/>
          <w:szCs w:val="24"/>
        </w:rPr>
        <w:t xml:space="preserve">At the end of 2017, Facebook came under fire due to reports claiming that it had a negative impact on mental wellbeing. An article written by the BBC (2017) discusses this, and notes that </w:t>
      </w:r>
      <w:r w:rsidR="00EF2974">
        <w:rPr>
          <w:rFonts w:ascii="Arial" w:hAnsi="Arial" w:cs="Arial"/>
          <w:color w:val="000000"/>
          <w:kern w:val="0"/>
          <w:sz w:val="24"/>
          <w:szCs w:val="24"/>
        </w:rPr>
        <w:t>‘</w:t>
      </w:r>
      <w:hyperlink r:id="rId6" w:history="1">
        <w:r w:rsidR="00DA0D30" w:rsidRPr="00DA0D30">
          <w:rPr>
            <w:rStyle w:val="Hyperlink"/>
            <w:rFonts w:ascii="Arial" w:hAnsi="Arial" w:cs="Arial"/>
            <w:bCs/>
            <w:color w:val="auto"/>
            <w:sz w:val="24"/>
            <w:u w:val="none"/>
            <w:bdr w:val="none" w:sz="0" w:space="0" w:color="auto" w:frame="1"/>
          </w:rPr>
          <w:t>In a blogpost</w:t>
        </w:r>
      </w:hyperlink>
      <w:r w:rsidR="00DA0D30" w:rsidRPr="00DA0D30">
        <w:rPr>
          <w:rFonts w:ascii="Arial" w:hAnsi="Arial" w:cs="Arial"/>
          <w:color w:val="auto"/>
          <w:sz w:val="24"/>
        </w:rPr>
        <w:t>, it said while there was evidence it could negatively affect mood, the way it affected people was determined by how they used it</w:t>
      </w:r>
      <w:r w:rsidR="00EF2974">
        <w:rPr>
          <w:rFonts w:ascii="Arial" w:hAnsi="Arial" w:cs="Arial"/>
          <w:color w:val="auto"/>
          <w:sz w:val="24"/>
        </w:rPr>
        <w:t>’</w:t>
      </w:r>
      <w:r w:rsidR="00DA0D30" w:rsidRPr="00DA0D30">
        <w:rPr>
          <w:rFonts w:ascii="Arial" w:hAnsi="Arial" w:cs="Arial"/>
          <w:color w:val="auto"/>
          <w:sz w:val="24"/>
        </w:rPr>
        <w:t>.</w:t>
      </w:r>
      <w:r w:rsidR="00EF2974">
        <w:rPr>
          <w:rFonts w:ascii="Arial" w:hAnsi="Arial" w:cs="Arial"/>
          <w:color w:val="auto"/>
          <w:sz w:val="24"/>
        </w:rPr>
        <w:t xml:space="preserve"> It does ultimately depend on how people use social media, this will depend on how it affects their mood. If children and young people are using social media primarily to boost their own self-esteem and ego, it would most likely have a negative affect on their mental health and wellbeing. However, if children and young people are using social media for connecting with friends and family, and keeping in touch with people, then social media would not affect them in a negative way. </w:t>
      </w:r>
      <w:r w:rsidR="007E0199">
        <w:rPr>
          <w:rFonts w:ascii="Arial" w:hAnsi="Arial" w:cs="Arial"/>
          <w:color w:val="auto"/>
          <w:sz w:val="24"/>
        </w:rPr>
        <w:t xml:space="preserve">Although social media allows for children and young people to engage with their friends, there are other more positive ways this can be done. For example, play allows for children and young people to engage with </w:t>
      </w:r>
      <w:r w:rsidR="00632872">
        <w:rPr>
          <w:rFonts w:ascii="Arial" w:hAnsi="Arial" w:cs="Arial"/>
          <w:color w:val="auto"/>
          <w:sz w:val="24"/>
        </w:rPr>
        <w:t>one another and</w:t>
      </w:r>
      <w:r w:rsidR="007E0199">
        <w:rPr>
          <w:rFonts w:ascii="Arial" w:hAnsi="Arial" w:cs="Arial"/>
          <w:color w:val="auto"/>
          <w:sz w:val="24"/>
        </w:rPr>
        <w:t xml:space="preserve"> will help to improve their health and wellbeing. </w:t>
      </w:r>
      <w:r w:rsidR="00632872">
        <w:rPr>
          <w:rFonts w:ascii="Arial" w:hAnsi="Arial" w:cs="Arial"/>
          <w:color w:val="auto"/>
          <w:sz w:val="24"/>
        </w:rPr>
        <w:t xml:space="preserve">There is evidence to suggest </w:t>
      </w:r>
      <w:proofErr w:type="gramStart"/>
      <w:r w:rsidR="00632872">
        <w:rPr>
          <w:rFonts w:ascii="Arial" w:hAnsi="Arial" w:cs="Arial"/>
          <w:color w:val="auto"/>
          <w:sz w:val="24"/>
        </w:rPr>
        <w:t>this, and</w:t>
      </w:r>
      <w:proofErr w:type="gramEnd"/>
      <w:r w:rsidR="00632872">
        <w:rPr>
          <w:rFonts w:ascii="Arial" w:hAnsi="Arial" w:cs="Arial"/>
          <w:color w:val="auto"/>
          <w:sz w:val="24"/>
        </w:rPr>
        <w:t xml:space="preserve"> is reaffirmed by Play England (2008) who note that ‘</w:t>
      </w:r>
      <w:r w:rsidR="00632872" w:rsidRPr="00632872">
        <w:rPr>
          <w:rFonts w:ascii="Arial" w:hAnsi="Arial" w:cs="Arial"/>
          <w:color w:val="auto"/>
          <w:sz w:val="24"/>
        </w:rPr>
        <w:t>Evidence demonstrates that one of the best ways for children to stay both physically and mentally healthy is through access to a variety of unstructured play experiences</w:t>
      </w:r>
      <w:r w:rsidR="00632872">
        <w:rPr>
          <w:rFonts w:ascii="Arial" w:hAnsi="Arial" w:cs="Arial"/>
          <w:color w:val="auto"/>
          <w:sz w:val="24"/>
        </w:rPr>
        <w:t xml:space="preserve">’. </w:t>
      </w:r>
    </w:p>
    <w:p w14:paraId="5FE4F501" w14:textId="77777777" w:rsidR="00D42D0F" w:rsidRPr="00D42D0F" w:rsidRDefault="00D42D0F" w:rsidP="005F7231">
      <w:pPr>
        <w:spacing w:line="480" w:lineRule="auto"/>
        <w:jc w:val="both"/>
        <w:rPr>
          <w:rFonts w:ascii="Arial" w:hAnsi="Arial" w:cs="Arial"/>
          <w:color w:val="000000"/>
          <w:kern w:val="0"/>
          <w:sz w:val="24"/>
          <w:szCs w:val="24"/>
        </w:rPr>
      </w:pPr>
    </w:p>
    <w:p w14:paraId="7BE5F463" w14:textId="335D020F" w:rsidR="00D42D0F" w:rsidRDefault="0079628F" w:rsidP="00673211">
      <w:pPr>
        <w:widowControl w:val="0"/>
        <w:spacing w:line="480" w:lineRule="auto"/>
        <w:jc w:val="both"/>
        <w:rPr>
          <w:rFonts w:ascii="Arial" w:hAnsi="Arial" w:cs="Arial"/>
          <w:color w:val="auto"/>
          <w:sz w:val="24"/>
          <w:szCs w:val="18"/>
        </w:rPr>
      </w:pPr>
      <w:r>
        <w:rPr>
          <w:rFonts w:ascii="Arial" w:hAnsi="Arial" w:cs="Arial"/>
          <w:color w:val="auto"/>
          <w:sz w:val="24"/>
          <w:szCs w:val="18"/>
        </w:rPr>
        <w:t xml:space="preserve">As discussed throughout this assignment, social media presents </w:t>
      </w:r>
      <w:r w:rsidR="00565098">
        <w:rPr>
          <w:rFonts w:ascii="Arial" w:hAnsi="Arial" w:cs="Arial"/>
          <w:color w:val="auto"/>
          <w:sz w:val="24"/>
          <w:szCs w:val="18"/>
        </w:rPr>
        <w:t xml:space="preserve">many issues that may directly impact children and young people. People such as youth workers can help support and educate young people on how to be safe online and to educate them on the </w:t>
      </w:r>
      <w:r w:rsidR="00565098">
        <w:rPr>
          <w:rFonts w:ascii="Arial" w:hAnsi="Arial" w:cs="Arial"/>
          <w:color w:val="auto"/>
          <w:sz w:val="24"/>
          <w:szCs w:val="18"/>
        </w:rPr>
        <w:lastRenderedPageBreak/>
        <w:t xml:space="preserve">dangers of it. </w:t>
      </w:r>
      <w:r w:rsidR="0070776F">
        <w:rPr>
          <w:rFonts w:ascii="Arial" w:hAnsi="Arial" w:cs="Arial"/>
          <w:color w:val="auto"/>
          <w:sz w:val="24"/>
          <w:szCs w:val="18"/>
        </w:rPr>
        <w:t xml:space="preserve">They can provide informal sessions with young people to educate them of this. </w:t>
      </w:r>
      <w:r w:rsidR="007D25A5">
        <w:rPr>
          <w:rFonts w:ascii="Arial" w:hAnsi="Arial" w:cs="Arial"/>
          <w:color w:val="auto"/>
          <w:sz w:val="24"/>
          <w:szCs w:val="18"/>
        </w:rPr>
        <w:t>Young people self-esteem may be affected by the issues mentioned above</w:t>
      </w:r>
      <w:r w:rsidR="0070776F">
        <w:rPr>
          <w:rFonts w:ascii="Arial" w:hAnsi="Arial" w:cs="Arial"/>
          <w:color w:val="auto"/>
          <w:sz w:val="24"/>
          <w:szCs w:val="18"/>
        </w:rPr>
        <w:t>, and it may be that youth workers end up supporting young people with t</w:t>
      </w:r>
      <w:r w:rsidR="009279CE">
        <w:rPr>
          <w:rFonts w:ascii="Arial" w:hAnsi="Arial" w:cs="Arial"/>
          <w:color w:val="auto"/>
          <w:sz w:val="24"/>
          <w:szCs w:val="18"/>
        </w:rPr>
        <w:t xml:space="preserve">heir self-esteem. The issues identified within this assignment could be used within an issue-based session. </w:t>
      </w:r>
      <w:proofErr w:type="spellStart"/>
      <w:r w:rsidR="009279CE">
        <w:rPr>
          <w:rFonts w:ascii="Arial" w:hAnsi="Arial" w:cs="Arial"/>
          <w:color w:val="auto"/>
          <w:sz w:val="24"/>
          <w:szCs w:val="18"/>
        </w:rPr>
        <w:t>Sapin</w:t>
      </w:r>
      <w:proofErr w:type="spellEnd"/>
      <w:r w:rsidR="009279CE">
        <w:rPr>
          <w:rFonts w:ascii="Arial" w:hAnsi="Arial" w:cs="Arial"/>
          <w:color w:val="auto"/>
          <w:sz w:val="24"/>
          <w:szCs w:val="18"/>
        </w:rPr>
        <w:t xml:space="preserve"> (</w:t>
      </w:r>
      <w:r w:rsidR="002D6CF0">
        <w:rPr>
          <w:rFonts w:ascii="Arial" w:hAnsi="Arial" w:cs="Arial"/>
          <w:color w:val="auto"/>
          <w:sz w:val="24"/>
          <w:szCs w:val="18"/>
        </w:rPr>
        <w:t xml:space="preserve">2009, p. 105) backs this up by noting </w:t>
      </w:r>
    </w:p>
    <w:p w14:paraId="5B172BE4" w14:textId="1DE5A0E1" w:rsidR="00DB5A00" w:rsidRDefault="002D6CF0" w:rsidP="002D6CF0">
      <w:pPr>
        <w:widowControl w:val="0"/>
        <w:ind w:left="1440" w:right="1440"/>
        <w:jc w:val="both"/>
        <w:rPr>
          <w:rFonts w:ascii="Arial" w:hAnsi="Arial" w:cs="Arial"/>
          <w:color w:val="auto"/>
          <w:sz w:val="24"/>
          <w:szCs w:val="18"/>
        </w:rPr>
      </w:pPr>
      <w:r>
        <w:rPr>
          <w:rFonts w:ascii="Arial" w:hAnsi="Arial" w:cs="Arial"/>
          <w:color w:val="auto"/>
          <w:sz w:val="24"/>
          <w:szCs w:val="18"/>
        </w:rPr>
        <w:t xml:space="preserve">On-going anti-oppressive practice as well as issue-bases youth work attempts to address the effects of inequalities by focusing on specific issues or targeting </w:t>
      </w:r>
      <w:proofErr w:type="gramStart"/>
      <w:r>
        <w:rPr>
          <w:rFonts w:ascii="Arial" w:hAnsi="Arial" w:cs="Arial"/>
          <w:color w:val="auto"/>
          <w:sz w:val="24"/>
          <w:szCs w:val="18"/>
        </w:rPr>
        <w:t>particular groups</w:t>
      </w:r>
      <w:proofErr w:type="gramEnd"/>
      <w:r>
        <w:rPr>
          <w:rFonts w:ascii="Arial" w:hAnsi="Arial" w:cs="Arial"/>
          <w:color w:val="auto"/>
          <w:sz w:val="24"/>
          <w:szCs w:val="18"/>
        </w:rPr>
        <w:t xml:space="preserve"> in order to have a more transformative function than simply offering support to young people during their transition from childhood to adulthood.</w:t>
      </w:r>
    </w:p>
    <w:p w14:paraId="0D4D250C" w14:textId="2D492295" w:rsidR="002D6CF0" w:rsidRPr="00DB5A00" w:rsidRDefault="002D6CF0" w:rsidP="00DB5A00">
      <w:pPr>
        <w:widowControl w:val="0"/>
        <w:spacing w:line="480" w:lineRule="auto"/>
        <w:jc w:val="both"/>
        <w:rPr>
          <w:rFonts w:ascii="Arial" w:hAnsi="Arial" w:cs="Arial"/>
          <w:color w:val="auto"/>
          <w:sz w:val="24"/>
          <w:szCs w:val="18"/>
        </w:rPr>
      </w:pPr>
      <w:r>
        <w:rPr>
          <w:rFonts w:ascii="Arial" w:hAnsi="Arial" w:cs="Arial"/>
          <w:color w:val="auto"/>
          <w:sz w:val="24"/>
          <w:szCs w:val="18"/>
        </w:rPr>
        <w:t xml:space="preserve">                                                                                      (</w:t>
      </w:r>
      <w:proofErr w:type="spellStart"/>
      <w:r>
        <w:rPr>
          <w:rFonts w:ascii="Arial" w:hAnsi="Arial" w:cs="Arial"/>
          <w:color w:val="auto"/>
          <w:sz w:val="24"/>
          <w:szCs w:val="18"/>
        </w:rPr>
        <w:t>Sapin</w:t>
      </w:r>
      <w:proofErr w:type="spellEnd"/>
      <w:r>
        <w:rPr>
          <w:rFonts w:ascii="Arial" w:hAnsi="Arial" w:cs="Arial"/>
          <w:color w:val="auto"/>
          <w:sz w:val="24"/>
          <w:szCs w:val="18"/>
        </w:rPr>
        <w:t>, 2009, p. 105)</w:t>
      </w:r>
    </w:p>
    <w:p w14:paraId="38F88038" w14:textId="77777777" w:rsidR="006724FB" w:rsidRDefault="006724FB" w:rsidP="00B8301E">
      <w:pPr>
        <w:spacing w:line="480" w:lineRule="auto"/>
        <w:jc w:val="both"/>
        <w:rPr>
          <w:rFonts w:ascii="Arial" w:hAnsi="Arial" w:cs="Arial"/>
          <w:sz w:val="24"/>
        </w:rPr>
      </w:pPr>
    </w:p>
    <w:p w14:paraId="0F8F4D86" w14:textId="4896D0E3" w:rsidR="00647F15" w:rsidRPr="002768F8" w:rsidRDefault="00B8301E" w:rsidP="002768F8">
      <w:pPr>
        <w:spacing w:line="480" w:lineRule="auto"/>
        <w:jc w:val="both"/>
        <w:rPr>
          <w:rFonts w:ascii="Arial" w:hAnsi="Arial" w:cs="Arial"/>
          <w:sz w:val="24"/>
        </w:rPr>
      </w:pPr>
      <w:r>
        <w:rPr>
          <w:rFonts w:ascii="Arial" w:hAnsi="Arial" w:cs="Arial"/>
          <w:sz w:val="24"/>
        </w:rPr>
        <w:t>Youth workers can target groups of young people that are starting to use social media, to make sure they fully understand the risks and dangers of social media. Youth workers can continuously support young people with social media, as they may not fully understand some o</w:t>
      </w:r>
      <w:r w:rsidR="002D504A">
        <w:rPr>
          <w:rFonts w:ascii="Arial" w:hAnsi="Arial" w:cs="Arial"/>
          <w:sz w:val="24"/>
        </w:rPr>
        <w:t xml:space="preserve">f the dangers that social media can pose. </w:t>
      </w:r>
      <w:r w:rsidR="00C47C4B">
        <w:rPr>
          <w:rFonts w:ascii="Arial" w:hAnsi="Arial" w:cs="Arial"/>
          <w:sz w:val="24"/>
        </w:rPr>
        <w:t xml:space="preserve">Schools are also educating young people about staying safe online. Morgan (2015, no page given) </w:t>
      </w:r>
      <w:r w:rsidR="005364E0">
        <w:rPr>
          <w:rFonts w:ascii="Arial" w:hAnsi="Arial" w:cs="Arial"/>
          <w:sz w:val="24"/>
        </w:rPr>
        <w:t xml:space="preserve">discusses what the Government introduced in schools in 2014, and </w:t>
      </w:r>
      <w:r w:rsidR="00C47C4B">
        <w:rPr>
          <w:rFonts w:ascii="Arial" w:hAnsi="Arial" w:cs="Arial"/>
          <w:sz w:val="24"/>
        </w:rPr>
        <w:t xml:space="preserve">notes that </w:t>
      </w:r>
    </w:p>
    <w:p w14:paraId="3EB59548" w14:textId="77777777" w:rsidR="00216C74" w:rsidRDefault="00216C74" w:rsidP="00C47C4B">
      <w:pPr>
        <w:ind w:left="1440" w:right="1440"/>
        <w:jc w:val="both"/>
        <w:rPr>
          <w:rFonts w:ascii="Arial" w:hAnsi="Arial" w:cs="Arial"/>
          <w:color w:val="0B0C0C"/>
          <w:sz w:val="24"/>
          <w:szCs w:val="24"/>
        </w:rPr>
      </w:pPr>
    </w:p>
    <w:p w14:paraId="593A11DA" w14:textId="6A1E4CDC" w:rsidR="00C47C4B" w:rsidRPr="00C47C4B" w:rsidRDefault="00C47C4B" w:rsidP="00216C74">
      <w:pPr>
        <w:ind w:left="1440" w:right="1440"/>
        <w:jc w:val="both"/>
        <w:rPr>
          <w:rFonts w:ascii="Arial" w:hAnsi="Arial" w:cs="Arial"/>
          <w:sz w:val="24"/>
          <w:szCs w:val="24"/>
        </w:rPr>
      </w:pPr>
      <w:r w:rsidRPr="00C47C4B">
        <w:rPr>
          <w:rFonts w:ascii="Arial" w:hAnsi="Arial" w:cs="Arial"/>
          <w:color w:val="0B0C0C"/>
          <w:sz w:val="24"/>
          <w:szCs w:val="24"/>
        </w:rPr>
        <w:t xml:space="preserve">The government made internet safety a compulsory part of the new curriculum in 2014. Schools can also teach e-safety during </w:t>
      </w:r>
      <w:r w:rsidRPr="00C47C4B">
        <w:rPr>
          <w:rFonts w:ascii="Arial" w:hAnsi="Arial" w:cs="Arial"/>
          <w:sz w:val="24"/>
          <w:szCs w:val="24"/>
        </w:rPr>
        <w:t>PSHE</w:t>
      </w:r>
      <w:r w:rsidRPr="00C47C4B">
        <w:rPr>
          <w:rFonts w:ascii="Arial" w:hAnsi="Arial" w:cs="Arial"/>
          <w:color w:val="0B0C0C"/>
          <w:sz w:val="24"/>
          <w:szCs w:val="24"/>
        </w:rPr>
        <w:t xml:space="preserve"> lessons and they are all required by law to have measures in place to prevent bullying and cyber bullying.</w:t>
      </w:r>
    </w:p>
    <w:p w14:paraId="2770AF26" w14:textId="75815D95" w:rsidR="00C47C4B" w:rsidRDefault="00C47C4B" w:rsidP="00C47C4B">
      <w:pPr>
        <w:spacing w:line="480" w:lineRule="auto"/>
        <w:ind w:left="1440" w:right="1440"/>
        <w:jc w:val="both"/>
        <w:rPr>
          <w:rFonts w:ascii="Arial" w:hAnsi="Arial" w:cs="Arial"/>
          <w:sz w:val="24"/>
        </w:rPr>
      </w:pPr>
      <w:r>
        <w:rPr>
          <w:rFonts w:ascii="Arial" w:hAnsi="Arial" w:cs="Arial"/>
          <w:sz w:val="24"/>
        </w:rPr>
        <w:t xml:space="preserve">                                                (Morgan, 2015, no page given)</w:t>
      </w:r>
    </w:p>
    <w:p w14:paraId="1DC93BC6" w14:textId="099B1B37" w:rsidR="00057FC0" w:rsidRDefault="005364E0" w:rsidP="005364E0">
      <w:pPr>
        <w:spacing w:line="480" w:lineRule="auto"/>
        <w:jc w:val="both"/>
        <w:rPr>
          <w:rFonts w:ascii="Arial" w:hAnsi="Arial" w:cs="Arial"/>
          <w:sz w:val="24"/>
        </w:rPr>
      </w:pPr>
      <w:r>
        <w:rPr>
          <w:rFonts w:ascii="Arial" w:hAnsi="Arial" w:cs="Arial"/>
          <w:sz w:val="24"/>
        </w:rPr>
        <w:t xml:space="preserve">The author of this essay agrees with what the Government are doing. By having these compulsory lessons on e-safety, </w:t>
      </w:r>
      <w:r w:rsidR="0086290C">
        <w:rPr>
          <w:rFonts w:ascii="Arial" w:hAnsi="Arial" w:cs="Arial"/>
          <w:sz w:val="24"/>
        </w:rPr>
        <w:t>as this will</w:t>
      </w:r>
      <w:r w:rsidR="008703DD">
        <w:rPr>
          <w:rFonts w:ascii="Arial" w:hAnsi="Arial" w:cs="Arial"/>
          <w:sz w:val="24"/>
        </w:rPr>
        <w:t xml:space="preserve"> </w:t>
      </w:r>
      <w:r w:rsidR="00BF7EBE">
        <w:rPr>
          <w:rFonts w:ascii="Arial" w:hAnsi="Arial" w:cs="Arial"/>
          <w:sz w:val="24"/>
        </w:rPr>
        <w:t xml:space="preserve">have a positive effect on children and young people. Due to more children and young people learning about the dangers or social media and what to do if they or someone they know is getting bullied, then they have a </w:t>
      </w:r>
      <w:r w:rsidR="00BF7EBE">
        <w:rPr>
          <w:rFonts w:ascii="Arial" w:hAnsi="Arial" w:cs="Arial"/>
          <w:sz w:val="24"/>
        </w:rPr>
        <w:lastRenderedPageBreak/>
        <w:t xml:space="preserve">better understanding of what to do. </w:t>
      </w:r>
      <w:r w:rsidR="00C2225B">
        <w:rPr>
          <w:rFonts w:ascii="Arial" w:hAnsi="Arial" w:cs="Arial"/>
          <w:sz w:val="24"/>
        </w:rPr>
        <w:t>Schools</w:t>
      </w:r>
      <w:r w:rsidR="00B87F96">
        <w:rPr>
          <w:rFonts w:ascii="Arial" w:hAnsi="Arial" w:cs="Arial"/>
          <w:sz w:val="24"/>
        </w:rPr>
        <w:t xml:space="preserve"> should also be promoting positive mental wellbeing. </w:t>
      </w:r>
      <w:r w:rsidR="001708BA">
        <w:rPr>
          <w:rFonts w:ascii="Arial" w:hAnsi="Arial" w:cs="Arial"/>
          <w:sz w:val="24"/>
        </w:rPr>
        <w:t>Department for Health (2018, p. 8) notes that</w:t>
      </w:r>
    </w:p>
    <w:p w14:paraId="7EF008DF" w14:textId="5FB26AB5" w:rsidR="005364E0" w:rsidRDefault="001708BA" w:rsidP="008E16CD">
      <w:pPr>
        <w:ind w:left="1440" w:right="1440"/>
        <w:jc w:val="both"/>
        <w:rPr>
          <w:rFonts w:ascii="Arial" w:hAnsi="Arial" w:cs="Arial"/>
          <w:sz w:val="24"/>
        </w:rPr>
      </w:pPr>
      <w:r w:rsidRPr="001708BA">
        <w:rPr>
          <w:rFonts w:ascii="Arial" w:hAnsi="Arial" w:cs="Arial"/>
          <w:sz w:val="24"/>
        </w:rPr>
        <w:t xml:space="preserve">The school should also </w:t>
      </w:r>
      <w:proofErr w:type="spellStart"/>
      <w:r w:rsidRPr="001708BA">
        <w:rPr>
          <w:rFonts w:ascii="Arial" w:hAnsi="Arial" w:cs="Arial"/>
          <w:sz w:val="24"/>
        </w:rPr>
        <w:t>emphasise</w:t>
      </w:r>
      <w:proofErr w:type="spellEnd"/>
      <w:r w:rsidRPr="001708BA">
        <w:rPr>
          <w:rFonts w:ascii="Arial" w:hAnsi="Arial" w:cs="Arial"/>
          <w:sz w:val="24"/>
        </w:rPr>
        <w:t xml:space="preserve"> the importance of promoting positive mental wellbeing. Schools can use various strategies to support pupils who are experiencing high levels of psychological stress, or who are at risk of developing mental health problems</w:t>
      </w:r>
    </w:p>
    <w:p w14:paraId="717138BF" w14:textId="55F9163F" w:rsidR="008E16CD" w:rsidRDefault="008E16CD" w:rsidP="00B8301E">
      <w:pPr>
        <w:spacing w:line="480" w:lineRule="auto"/>
        <w:jc w:val="both"/>
        <w:rPr>
          <w:rFonts w:ascii="Arial" w:hAnsi="Arial" w:cs="Arial"/>
          <w:sz w:val="24"/>
        </w:rPr>
      </w:pPr>
      <w:r>
        <w:rPr>
          <w:rFonts w:ascii="Arial" w:hAnsi="Arial" w:cs="Arial"/>
          <w:sz w:val="24"/>
        </w:rPr>
        <w:t xml:space="preserve">                                                               (Department for Health, 2018, p. 8)</w:t>
      </w:r>
    </w:p>
    <w:p w14:paraId="0DA2B8E9" w14:textId="79C73594" w:rsidR="007D2F86" w:rsidRPr="00857239" w:rsidRDefault="00647F15" w:rsidP="00857239">
      <w:pPr>
        <w:spacing w:line="480" w:lineRule="auto"/>
        <w:jc w:val="both"/>
        <w:rPr>
          <w:rFonts w:ascii="Arial" w:hAnsi="Arial" w:cs="Arial"/>
          <w:color w:val="auto"/>
          <w:sz w:val="32"/>
        </w:rPr>
      </w:pPr>
      <w:r>
        <w:rPr>
          <w:rFonts w:ascii="Arial" w:hAnsi="Arial" w:cs="Arial"/>
          <w:sz w:val="24"/>
        </w:rPr>
        <w:t xml:space="preserve">There are numerous ways that this can be done. For example, </w:t>
      </w:r>
      <w:r w:rsidR="00D308E3">
        <w:rPr>
          <w:rFonts w:ascii="Arial" w:hAnsi="Arial" w:cs="Arial"/>
          <w:sz w:val="24"/>
        </w:rPr>
        <w:t xml:space="preserve">this could be done by teaching through the curriculum subjects e.g. relationships education, peer support and </w:t>
      </w:r>
      <w:r w:rsidR="00D308E3" w:rsidRPr="006A6763">
        <w:rPr>
          <w:rFonts w:ascii="Arial" w:hAnsi="Arial" w:cs="Arial"/>
          <w:color w:val="auto"/>
          <w:sz w:val="24"/>
        </w:rPr>
        <w:t xml:space="preserve">PSHE. Having a peer system in place is such an invaluable resource to have in schools. Having a peer support system teaches children and young people to look out for one another, which is an excellent trait and skill to inherit in life. </w:t>
      </w:r>
      <w:r w:rsidR="007D2F86" w:rsidRPr="006A6763">
        <w:rPr>
          <w:rFonts w:ascii="Arial" w:hAnsi="Arial" w:cs="Arial"/>
          <w:color w:val="auto"/>
          <w:sz w:val="24"/>
        </w:rPr>
        <w:t xml:space="preserve">An article written by Heads Together (no date) discusses how peer support can be fostered in schools, and notes that ‘Teaching and encouraging in children key skills such as empathy, kindness, effective conflict resolution, listening, celebration, and acceptance of </w:t>
      </w:r>
      <w:proofErr w:type="gramStart"/>
      <w:r w:rsidR="007D2F86" w:rsidRPr="006A6763">
        <w:rPr>
          <w:rFonts w:ascii="Arial" w:hAnsi="Arial" w:cs="Arial"/>
          <w:color w:val="auto"/>
          <w:sz w:val="24"/>
        </w:rPr>
        <w:t>differences</w:t>
      </w:r>
      <w:r w:rsidR="007D2F86" w:rsidRPr="006A6763">
        <w:rPr>
          <w:rFonts w:ascii="Arial" w:hAnsi="Arial" w:cs="Arial"/>
          <w:color w:val="auto"/>
          <w:sz w:val="24"/>
          <w:lang w:val="en-GB"/>
        </w:rPr>
        <w:t>’</w:t>
      </w:r>
      <w:proofErr w:type="gramEnd"/>
      <w:r w:rsidR="007D2F86" w:rsidRPr="006A6763">
        <w:rPr>
          <w:rFonts w:ascii="Arial" w:hAnsi="Arial" w:cs="Arial"/>
          <w:color w:val="auto"/>
          <w:sz w:val="24"/>
          <w:lang w:val="en-GB"/>
        </w:rPr>
        <w:t xml:space="preserve">. The article carries onto talk about more formal peer support, and talks about </w:t>
      </w:r>
      <w:r w:rsidR="007D2F86">
        <w:rPr>
          <w:rFonts w:ascii="Arial" w:hAnsi="Arial" w:cs="Arial"/>
          <w:color w:val="auto"/>
          <w:sz w:val="24"/>
          <w:lang w:val="en-GB"/>
        </w:rPr>
        <w:t>how with training, children and young people can help ‘</w:t>
      </w:r>
      <w:r w:rsidR="007D2F86" w:rsidRPr="00857239">
        <w:rPr>
          <w:rFonts w:ascii="Arial" w:hAnsi="Arial" w:cs="Arial"/>
          <w:color w:val="auto"/>
          <w:sz w:val="24"/>
        </w:rPr>
        <w:t>Enhance the promotion, prevention and early intervention systems in a school and help children feel more comfortable about talking to their peers about their worries</w:t>
      </w:r>
      <w:r w:rsidR="00857239">
        <w:rPr>
          <w:rFonts w:ascii="Arial" w:hAnsi="Arial" w:cs="Arial"/>
          <w:color w:val="auto"/>
          <w:sz w:val="24"/>
        </w:rPr>
        <w:t xml:space="preserve">’. </w:t>
      </w:r>
    </w:p>
    <w:p w14:paraId="60C17C37" w14:textId="77777777" w:rsidR="00EC48AD" w:rsidRDefault="00EC48AD" w:rsidP="00857239">
      <w:pPr>
        <w:spacing w:line="480" w:lineRule="auto"/>
        <w:jc w:val="both"/>
        <w:rPr>
          <w:rFonts w:ascii="Arial" w:hAnsi="Arial" w:cs="Arial"/>
          <w:color w:val="auto"/>
          <w:sz w:val="24"/>
        </w:rPr>
      </w:pPr>
    </w:p>
    <w:p w14:paraId="4914305E" w14:textId="031BE8E0" w:rsidR="002D6CF0" w:rsidRPr="001723CC" w:rsidRDefault="007D4114" w:rsidP="00857239">
      <w:pPr>
        <w:spacing w:line="480" w:lineRule="auto"/>
        <w:jc w:val="both"/>
        <w:rPr>
          <w:rFonts w:ascii="Arial" w:hAnsi="Arial" w:cs="Arial"/>
          <w:color w:val="auto"/>
          <w:sz w:val="24"/>
        </w:rPr>
      </w:pPr>
      <w:r w:rsidRPr="001723CC">
        <w:rPr>
          <w:rFonts w:ascii="Arial" w:hAnsi="Arial" w:cs="Arial"/>
          <w:color w:val="auto"/>
          <w:sz w:val="24"/>
        </w:rPr>
        <w:t xml:space="preserve">At home, parents can help protect their children from these dangers by making sure that the security settings on any computers or phones that their children use are on and help keep their children out of harms way. </w:t>
      </w:r>
      <w:r w:rsidR="005C5C57" w:rsidRPr="001723CC">
        <w:rPr>
          <w:rFonts w:ascii="Arial" w:hAnsi="Arial" w:cs="Arial"/>
          <w:color w:val="auto"/>
          <w:sz w:val="24"/>
        </w:rPr>
        <w:t>Parents should also regularly check up on their children’s online activities to make sure that they are safe.</w:t>
      </w:r>
      <w:r w:rsidR="008E16CD" w:rsidRPr="001723CC">
        <w:rPr>
          <w:rFonts w:ascii="Arial" w:hAnsi="Arial" w:cs="Arial"/>
          <w:color w:val="auto"/>
          <w:sz w:val="24"/>
        </w:rPr>
        <w:t xml:space="preserve"> </w:t>
      </w:r>
      <w:r w:rsidR="003114F5" w:rsidRPr="001723CC">
        <w:rPr>
          <w:rFonts w:ascii="Arial" w:hAnsi="Arial" w:cs="Arial"/>
          <w:color w:val="auto"/>
          <w:sz w:val="24"/>
        </w:rPr>
        <w:t>Children and young people that experience these issues can exp</w:t>
      </w:r>
      <w:r w:rsidR="00F12A43" w:rsidRPr="001723CC">
        <w:rPr>
          <w:rFonts w:ascii="Arial" w:hAnsi="Arial" w:cs="Arial"/>
          <w:color w:val="auto"/>
          <w:sz w:val="24"/>
        </w:rPr>
        <w:t xml:space="preserve">erience Adverse Childhood Experiences. </w:t>
      </w:r>
      <w:r w:rsidR="00C40BDE" w:rsidRPr="001723CC">
        <w:rPr>
          <w:rFonts w:ascii="Arial" w:hAnsi="Arial" w:cs="Arial"/>
          <w:color w:val="auto"/>
          <w:sz w:val="24"/>
        </w:rPr>
        <w:t xml:space="preserve">A report </w:t>
      </w:r>
      <w:r w:rsidR="00C40BDE" w:rsidRPr="001723CC">
        <w:rPr>
          <w:rFonts w:ascii="Arial" w:hAnsi="Arial" w:cs="Arial"/>
          <w:color w:val="auto"/>
          <w:sz w:val="24"/>
        </w:rPr>
        <w:lastRenderedPageBreak/>
        <w:t>written by</w:t>
      </w:r>
      <w:r w:rsidR="00CF0F54" w:rsidRPr="001723CC">
        <w:rPr>
          <w:rFonts w:ascii="Arial" w:hAnsi="Arial" w:cs="Arial"/>
          <w:color w:val="auto"/>
          <w:sz w:val="24"/>
        </w:rPr>
        <w:t xml:space="preserve"> </w:t>
      </w:r>
      <w:proofErr w:type="spellStart"/>
      <w:r w:rsidR="00C40BDE" w:rsidRPr="001723CC">
        <w:rPr>
          <w:rFonts w:ascii="Arial" w:hAnsi="Arial" w:cs="Arial"/>
          <w:color w:val="auto"/>
          <w:sz w:val="24"/>
        </w:rPr>
        <w:t>Bellisi</w:t>
      </w:r>
      <w:proofErr w:type="spellEnd"/>
      <w:r w:rsidR="00C40BDE" w:rsidRPr="001723CC">
        <w:rPr>
          <w:rFonts w:ascii="Arial" w:hAnsi="Arial" w:cs="Arial"/>
          <w:color w:val="auto"/>
          <w:sz w:val="24"/>
        </w:rPr>
        <w:t>,</w:t>
      </w:r>
      <w:r w:rsidR="00CF0F54" w:rsidRPr="001723CC">
        <w:rPr>
          <w:rFonts w:ascii="Arial" w:hAnsi="Arial" w:cs="Arial"/>
          <w:color w:val="auto"/>
          <w:sz w:val="24"/>
        </w:rPr>
        <w:t xml:space="preserve"> </w:t>
      </w:r>
      <w:proofErr w:type="spellStart"/>
      <w:r w:rsidR="00C40BDE" w:rsidRPr="001723CC">
        <w:rPr>
          <w:rFonts w:ascii="Arial" w:hAnsi="Arial" w:cs="Arial"/>
          <w:color w:val="auto"/>
          <w:sz w:val="24"/>
        </w:rPr>
        <w:t>Ashtoni</w:t>
      </w:r>
      <w:proofErr w:type="spellEnd"/>
      <w:r w:rsidR="00C40BDE" w:rsidRPr="001723CC">
        <w:rPr>
          <w:rFonts w:ascii="Arial" w:hAnsi="Arial" w:cs="Arial"/>
          <w:color w:val="auto"/>
          <w:sz w:val="24"/>
        </w:rPr>
        <w:t>,</w:t>
      </w:r>
      <w:r w:rsidR="00CF0F54" w:rsidRPr="001723CC">
        <w:rPr>
          <w:rFonts w:ascii="Arial" w:hAnsi="Arial" w:cs="Arial"/>
          <w:color w:val="auto"/>
          <w:sz w:val="24"/>
        </w:rPr>
        <w:t xml:space="preserve"> </w:t>
      </w:r>
      <w:proofErr w:type="spellStart"/>
      <w:r w:rsidR="00C40BDE" w:rsidRPr="001723CC">
        <w:rPr>
          <w:rFonts w:ascii="Arial" w:hAnsi="Arial" w:cs="Arial"/>
          <w:color w:val="auto"/>
          <w:sz w:val="24"/>
        </w:rPr>
        <w:t>Hughesii</w:t>
      </w:r>
      <w:proofErr w:type="spellEnd"/>
      <w:r w:rsidR="00C40BDE" w:rsidRPr="001723CC">
        <w:rPr>
          <w:rFonts w:ascii="Arial" w:hAnsi="Arial" w:cs="Arial"/>
          <w:color w:val="auto"/>
          <w:sz w:val="24"/>
        </w:rPr>
        <w:t xml:space="preserve">, </w:t>
      </w:r>
      <w:proofErr w:type="spellStart"/>
      <w:r w:rsidR="00C40BDE" w:rsidRPr="001723CC">
        <w:rPr>
          <w:rFonts w:ascii="Arial" w:hAnsi="Arial" w:cs="Arial"/>
          <w:color w:val="auto"/>
          <w:sz w:val="24"/>
        </w:rPr>
        <w:t>Fordii</w:t>
      </w:r>
      <w:proofErr w:type="spellEnd"/>
      <w:r w:rsidR="00C40BDE" w:rsidRPr="001723CC">
        <w:rPr>
          <w:rFonts w:ascii="Arial" w:hAnsi="Arial" w:cs="Arial"/>
          <w:color w:val="auto"/>
          <w:sz w:val="24"/>
        </w:rPr>
        <w:t xml:space="preserve">, </w:t>
      </w:r>
      <w:proofErr w:type="spellStart"/>
      <w:r w:rsidR="00C40BDE" w:rsidRPr="001723CC">
        <w:rPr>
          <w:rFonts w:ascii="Arial" w:hAnsi="Arial" w:cs="Arial"/>
          <w:color w:val="auto"/>
          <w:sz w:val="24"/>
        </w:rPr>
        <w:t>Bishopi</w:t>
      </w:r>
      <w:proofErr w:type="spellEnd"/>
      <w:r w:rsidR="00C40BDE" w:rsidRPr="001723CC">
        <w:rPr>
          <w:rFonts w:ascii="Arial" w:hAnsi="Arial" w:cs="Arial"/>
          <w:color w:val="auto"/>
          <w:sz w:val="24"/>
        </w:rPr>
        <w:t xml:space="preserve"> </w:t>
      </w:r>
      <w:r w:rsidR="00CF0F54" w:rsidRPr="001723CC">
        <w:rPr>
          <w:rFonts w:ascii="Arial" w:hAnsi="Arial" w:cs="Arial"/>
          <w:color w:val="auto"/>
          <w:sz w:val="24"/>
        </w:rPr>
        <w:t>&amp;</w:t>
      </w:r>
      <w:r w:rsidR="00C40BDE" w:rsidRPr="001723CC">
        <w:rPr>
          <w:rFonts w:ascii="Arial" w:hAnsi="Arial" w:cs="Arial"/>
          <w:color w:val="auto"/>
          <w:sz w:val="24"/>
        </w:rPr>
        <w:t xml:space="preserve"> </w:t>
      </w:r>
      <w:proofErr w:type="spellStart"/>
      <w:r w:rsidR="00C40BDE" w:rsidRPr="001723CC">
        <w:rPr>
          <w:rFonts w:ascii="Arial" w:hAnsi="Arial" w:cs="Arial"/>
          <w:color w:val="auto"/>
          <w:sz w:val="24"/>
        </w:rPr>
        <w:t>Paranjothyi</w:t>
      </w:r>
      <w:proofErr w:type="spellEnd"/>
      <w:r w:rsidR="00CF0F54" w:rsidRPr="001723CC">
        <w:rPr>
          <w:rFonts w:ascii="Arial" w:hAnsi="Arial" w:cs="Arial"/>
          <w:color w:val="auto"/>
          <w:sz w:val="24"/>
        </w:rPr>
        <w:t xml:space="preserve"> (2015, p. 2) discuss</w:t>
      </w:r>
      <w:r w:rsidR="00961BC8" w:rsidRPr="001723CC">
        <w:rPr>
          <w:rFonts w:ascii="Arial" w:hAnsi="Arial" w:cs="Arial"/>
          <w:color w:val="auto"/>
          <w:sz w:val="24"/>
        </w:rPr>
        <w:t xml:space="preserve"> how children that experience poor childhoods are more likely to become involved in health harming behaviors </w:t>
      </w:r>
      <w:proofErr w:type="gramStart"/>
      <w:r w:rsidR="00961BC8" w:rsidRPr="001723CC">
        <w:rPr>
          <w:rFonts w:ascii="Arial" w:hAnsi="Arial" w:cs="Arial"/>
          <w:color w:val="auto"/>
          <w:sz w:val="24"/>
        </w:rPr>
        <w:t>later on</w:t>
      </w:r>
      <w:proofErr w:type="gramEnd"/>
      <w:r w:rsidR="00961BC8" w:rsidRPr="001723CC">
        <w:rPr>
          <w:rFonts w:ascii="Arial" w:hAnsi="Arial" w:cs="Arial"/>
          <w:color w:val="auto"/>
          <w:sz w:val="24"/>
        </w:rPr>
        <w:t xml:space="preserve"> in life, and notes that</w:t>
      </w:r>
    </w:p>
    <w:p w14:paraId="7EC20807" w14:textId="42DF89C9" w:rsidR="00C40BDE" w:rsidRPr="001723CC" w:rsidRDefault="00C40BDE" w:rsidP="00C40BDE">
      <w:pPr>
        <w:ind w:left="1440" w:right="1440"/>
        <w:jc w:val="both"/>
        <w:rPr>
          <w:rFonts w:ascii="Arial" w:hAnsi="Arial" w:cs="Arial"/>
          <w:color w:val="auto"/>
          <w:sz w:val="24"/>
        </w:rPr>
      </w:pPr>
      <w:r w:rsidRPr="001723CC">
        <w:rPr>
          <w:rFonts w:ascii="Arial" w:hAnsi="Arial" w:cs="Arial"/>
          <w:color w:val="auto"/>
          <w:sz w:val="24"/>
        </w:rPr>
        <w:t xml:space="preserve">Children who experience stressful and </w:t>
      </w:r>
      <w:proofErr w:type="gramStart"/>
      <w:r w:rsidRPr="001723CC">
        <w:rPr>
          <w:rFonts w:ascii="Arial" w:hAnsi="Arial" w:cs="Arial"/>
          <w:color w:val="auto"/>
          <w:sz w:val="24"/>
        </w:rPr>
        <w:t>poor quality</w:t>
      </w:r>
      <w:proofErr w:type="gramEnd"/>
      <w:r w:rsidRPr="001723CC">
        <w:rPr>
          <w:rFonts w:ascii="Arial" w:hAnsi="Arial" w:cs="Arial"/>
          <w:color w:val="auto"/>
          <w:sz w:val="24"/>
        </w:rPr>
        <w:t xml:space="preserve"> childhoods are more likely to adopt health-harming behaviours during adolescence which can themselves lead to mental health illnesses and diseases such as cancer, heart disease and diabetes later in life.</w:t>
      </w:r>
    </w:p>
    <w:p w14:paraId="37CA4215" w14:textId="6555DE7E" w:rsidR="007D4114" w:rsidRPr="00CF0F54" w:rsidRDefault="00CF0F54" w:rsidP="00CF0F54">
      <w:pPr>
        <w:spacing w:line="480" w:lineRule="auto"/>
        <w:jc w:val="both"/>
        <w:rPr>
          <w:rFonts w:ascii="Arial" w:hAnsi="Arial" w:cs="Arial"/>
          <w:sz w:val="24"/>
        </w:rPr>
      </w:pPr>
      <w:r>
        <w:rPr>
          <w:rFonts w:ascii="Arial" w:hAnsi="Arial" w:cs="Arial"/>
          <w:sz w:val="24"/>
        </w:rPr>
        <w:t xml:space="preserve">                                                                                  </w:t>
      </w:r>
      <w:proofErr w:type="spellStart"/>
      <w:r w:rsidRPr="00C40BDE">
        <w:rPr>
          <w:rFonts w:ascii="Arial" w:hAnsi="Arial" w:cs="Arial"/>
          <w:sz w:val="24"/>
        </w:rPr>
        <w:t>Bellisi</w:t>
      </w:r>
      <w:proofErr w:type="spellEnd"/>
      <w:r>
        <w:rPr>
          <w:rFonts w:ascii="Arial" w:hAnsi="Arial" w:cs="Arial"/>
          <w:sz w:val="24"/>
        </w:rPr>
        <w:t xml:space="preserve"> </w:t>
      </w:r>
      <w:r>
        <w:rPr>
          <w:rFonts w:ascii="Arial" w:hAnsi="Arial" w:cs="Arial"/>
          <w:i/>
          <w:sz w:val="24"/>
        </w:rPr>
        <w:t xml:space="preserve">et al </w:t>
      </w:r>
      <w:r>
        <w:rPr>
          <w:rFonts w:ascii="Arial" w:hAnsi="Arial" w:cs="Arial"/>
          <w:sz w:val="24"/>
        </w:rPr>
        <w:t>(2015, p. 2)</w:t>
      </w:r>
    </w:p>
    <w:p w14:paraId="0452E6A8" w14:textId="77777777" w:rsidR="0010146A" w:rsidRDefault="0010146A" w:rsidP="00825A1E">
      <w:pPr>
        <w:spacing w:line="480" w:lineRule="auto"/>
        <w:jc w:val="both"/>
        <w:rPr>
          <w:rFonts w:ascii="Arial" w:hAnsi="Arial" w:cs="Arial"/>
          <w:sz w:val="24"/>
        </w:rPr>
      </w:pPr>
    </w:p>
    <w:p w14:paraId="14B5B1B9" w14:textId="7B6770E7" w:rsidR="00CF0F54" w:rsidRDefault="00825A1E" w:rsidP="00825A1E">
      <w:pPr>
        <w:spacing w:line="480" w:lineRule="auto"/>
        <w:jc w:val="both"/>
        <w:rPr>
          <w:rFonts w:ascii="Arial" w:hAnsi="Arial" w:cs="Arial"/>
          <w:sz w:val="24"/>
        </w:rPr>
      </w:pPr>
      <w:r>
        <w:rPr>
          <w:rFonts w:ascii="Arial" w:hAnsi="Arial" w:cs="Arial"/>
          <w:sz w:val="24"/>
        </w:rPr>
        <w:t xml:space="preserve">Figure 1 below shows how </w:t>
      </w:r>
      <w:r w:rsidR="00C30F8F">
        <w:rPr>
          <w:rFonts w:ascii="Arial" w:hAnsi="Arial" w:cs="Arial"/>
          <w:sz w:val="24"/>
        </w:rPr>
        <w:t>that</w:t>
      </w:r>
      <w:r>
        <w:rPr>
          <w:rFonts w:ascii="Arial" w:hAnsi="Arial" w:cs="Arial"/>
          <w:sz w:val="24"/>
        </w:rPr>
        <w:t xml:space="preserve"> individual</w:t>
      </w:r>
      <w:r w:rsidR="00C30F8F">
        <w:rPr>
          <w:rFonts w:ascii="Arial" w:hAnsi="Arial" w:cs="Arial"/>
          <w:sz w:val="24"/>
        </w:rPr>
        <w:t>s that have got 4 or more ACE’s are more</w:t>
      </w:r>
      <w:r>
        <w:rPr>
          <w:rFonts w:ascii="Arial" w:hAnsi="Arial" w:cs="Arial"/>
          <w:sz w:val="24"/>
        </w:rPr>
        <w:t xml:space="preserve"> likely to be involved in health harming behaviours</w:t>
      </w:r>
      <w:r w:rsidR="00C30F8F">
        <w:rPr>
          <w:rFonts w:ascii="Arial" w:hAnsi="Arial" w:cs="Arial"/>
          <w:sz w:val="24"/>
        </w:rPr>
        <w:t xml:space="preserve"> than those who have no ACE’s</w:t>
      </w:r>
      <w:r w:rsidR="003D56B9">
        <w:rPr>
          <w:rFonts w:ascii="Arial" w:hAnsi="Arial" w:cs="Arial"/>
          <w:sz w:val="24"/>
        </w:rPr>
        <w:t>.</w:t>
      </w:r>
      <w:r w:rsidR="00C30F8F">
        <w:rPr>
          <w:rFonts w:ascii="Arial" w:hAnsi="Arial" w:cs="Arial"/>
          <w:sz w:val="24"/>
        </w:rPr>
        <w:t xml:space="preserve"> The earlier that an intervention is put in place for a child or young person, the more chance they have of recovering, and steering away from health harming behaviours. </w:t>
      </w:r>
    </w:p>
    <w:p w14:paraId="0173561B" w14:textId="6CF481ED" w:rsidR="002D504A" w:rsidRDefault="002D504A" w:rsidP="00B8301E">
      <w:pPr>
        <w:spacing w:line="480" w:lineRule="auto"/>
        <w:jc w:val="both"/>
        <w:rPr>
          <w:rFonts w:ascii="Arial" w:hAnsi="Arial" w:cs="Arial"/>
          <w:sz w:val="24"/>
        </w:rPr>
      </w:pPr>
      <w:r>
        <w:rPr>
          <w:noProof/>
        </w:rPr>
        <w:drawing>
          <wp:inline distT="0" distB="0" distL="0" distR="0" wp14:anchorId="7B294ECA" wp14:editId="4E817D98">
            <wp:extent cx="5656624" cy="3152775"/>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5802" t="41334" r="25481" b="10490"/>
                    <a:stretch/>
                  </pic:blipFill>
                  <pic:spPr bwMode="auto">
                    <a:xfrm>
                      <a:off x="0" y="0"/>
                      <a:ext cx="5695915" cy="3174674"/>
                    </a:xfrm>
                    <a:prstGeom prst="rect">
                      <a:avLst/>
                    </a:prstGeom>
                    <a:ln>
                      <a:noFill/>
                    </a:ln>
                    <a:extLst>
                      <a:ext uri="{53640926-AAD7-44D8-BBD7-CCE9431645EC}">
                        <a14:shadowObscured xmlns:a14="http://schemas.microsoft.com/office/drawing/2010/main"/>
                      </a:ext>
                    </a:extLst>
                  </pic:spPr>
                </pic:pic>
              </a:graphicData>
            </a:graphic>
          </wp:inline>
        </w:drawing>
      </w:r>
    </w:p>
    <w:p w14:paraId="3F2687B4" w14:textId="7E3972CB" w:rsidR="002D6CF0" w:rsidRPr="002D6CF0" w:rsidRDefault="00825A1E" w:rsidP="00DB5A00">
      <w:pPr>
        <w:spacing w:line="480" w:lineRule="auto"/>
        <w:rPr>
          <w:rFonts w:ascii="Arial" w:hAnsi="Arial" w:cs="Arial"/>
          <w:sz w:val="24"/>
        </w:rPr>
      </w:pPr>
      <w:r>
        <w:rPr>
          <w:rFonts w:ascii="Arial" w:hAnsi="Arial" w:cs="Arial"/>
          <w:sz w:val="24"/>
        </w:rPr>
        <w:t xml:space="preserve">                                                                                       (</w:t>
      </w:r>
      <w:proofErr w:type="spellStart"/>
      <w:r w:rsidRPr="00C40BDE">
        <w:rPr>
          <w:rFonts w:ascii="Arial" w:hAnsi="Arial" w:cs="Arial"/>
          <w:sz w:val="24"/>
        </w:rPr>
        <w:t>Bellisi</w:t>
      </w:r>
      <w:proofErr w:type="spellEnd"/>
      <w:r>
        <w:rPr>
          <w:rFonts w:ascii="Arial" w:hAnsi="Arial" w:cs="Arial"/>
          <w:sz w:val="24"/>
        </w:rPr>
        <w:t xml:space="preserve"> </w:t>
      </w:r>
      <w:r>
        <w:rPr>
          <w:rFonts w:ascii="Arial" w:hAnsi="Arial" w:cs="Arial"/>
          <w:i/>
          <w:sz w:val="24"/>
        </w:rPr>
        <w:t xml:space="preserve">et al, </w:t>
      </w:r>
      <w:r>
        <w:rPr>
          <w:rFonts w:ascii="Arial" w:hAnsi="Arial" w:cs="Arial"/>
          <w:sz w:val="24"/>
        </w:rPr>
        <w:t>2015, p. 2)</w:t>
      </w:r>
    </w:p>
    <w:p w14:paraId="18458CD6" w14:textId="77777777" w:rsidR="003D56B9" w:rsidRDefault="003D56B9" w:rsidP="00160B2F">
      <w:pPr>
        <w:spacing w:line="480" w:lineRule="auto"/>
        <w:jc w:val="both"/>
        <w:rPr>
          <w:rFonts w:ascii="Arial" w:hAnsi="Arial" w:cs="Arial"/>
          <w:b/>
          <w:sz w:val="24"/>
        </w:rPr>
      </w:pPr>
    </w:p>
    <w:p w14:paraId="328A6FA0" w14:textId="77777777" w:rsidR="00EC48AD" w:rsidRDefault="00EC48AD" w:rsidP="00160B2F">
      <w:pPr>
        <w:spacing w:line="480" w:lineRule="auto"/>
        <w:jc w:val="both"/>
        <w:rPr>
          <w:rFonts w:ascii="Arial" w:hAnsi="Arial" w:cs="Arial"/>
          <w:sz w:val="24"/>
        </w:rPr>
      </w:pPr>
    </w:p>
    <w:p w14:paraId="6A2FC23F" w14:textId="78F952B4" w:rsidR="003D56B9" w:rsidRDefault="001E68E6" w:rsidP="00160B2F">
      <w:pPr>
        <w:spacing w:line="480" w:lineRule="auto"/>
        <w:jc w:val="both"/>
        <w:rPr>
          <w:rFonts w:ascii="Arial" w:hAnsi="Arial" w:cs="Arial"/>
          <w:b/>
          <w:sz w:val="24"/>
        </w:rPr>
      </w:pPr>
      <w:r>
        <w:rPr>
          <w:rFonts w:ascii="Arial" w:hAnsi="Arial" w:cs="Arial"/>
          <w:sz w:val="24"/>
        </w:rPr>
        <w:lastRenderedPageBreak/>
        <w:t xml:space="preserve">Resilience is the ability to ‘bounce back’ from adversities. Some children and young people are more resilient than </w:t>
      </w:r>
      <w:r w:rsidR="00C2225B">
        <w:rPr>
          <w:rFonts w:ascii="Arial" w:hAnsi="Arial" w:cs="Arial"/>
          <w:sz w:val="24"/>
        </w:rPr>
        <w:t>others and</w:t>
      </w:r>
      <w:r>
        <w:rPr>
          <w:rFonts w:ascii="Arial" w:hAnsi="Arial" w:cs="Arial"/>
          <w:sz w:val="24"/>
        </w:rPr>
        <w:t xml:space="preserve"> can bounce back easier and quicker than others. Support and guidance </w:t>
      </w:r>
      <w:r w:rsidR="00C2225B">
        <w:rPr>
          <w:rFonts w:ascii="Arial" w:hAnsi="Arial" w:cs="Arial"/>
          <w:sz w:val="24"/>
        </w:rPr>
        <w:t>need</w:t>
      </w:r>
      <w:r>
        <w:rPr>
          <w:rFonts w:ascii="Arial" w:hAnsi="Arial" w:cs="Arial"/>
          <w:sz w:val="24"/>
        </w:rPr>
        <w:t xml:space="preserve"> to be put in place for those children and young people that find it more difficult to recover from adversities</w:t>
      </w:r>
      <w:r w:rsidR="00C2225B">
        <w:rPr>
          <w:rFonts w:ascii="Arial" w:hAnsi="Arial" w:cs="Arial"/>
          <w:sz w:val="24"/>
        </w:rPr>
        <w:t xml:space="preserve">. </w:t>
      </w:r>
      <w:r w:rsidR="006C4601">
        <w:rPr>
          <w:rFonts w:ascii="Arial" w:hAnsi="Arial" w:cs="Arial"/>
          <w:sz w:val="24"/>
        </w:rPr>
        <w:t>Some children and young people may bounce back quicker from adversities such as bullying</w:t>
      </w:r>
    </w:p>
    <w:p w14:paraId="1E354F23" w14:textId="77777777" w:rsidR="00855A9F" w:rsidRDefault="00855A9F" w:rsidP="008A0876">
      <w:pPr>
        <w:spacing w:line="480" w:lineRule="auto"/>
        <w:jc w:val="both"/>
        <w:rPr>
          <w:rFonts w:ascii="Arial" w:hAnsi="Arial" w:cs="Arial"/>
          <w:b/>
          <w:sz w:val="24"/>
        </w:rPr>
      </w:pPr>
    </w:p>
    <w:p w14:paraId="3BDE67A3" w14:textId="7067CFF7" w:rsidR="001E3647" w:rsidRDefault="00160B2F" w:rsidP="008A0876">
      <w:pPr>
        <w:spacing w:line="480" w:lineRule="auto"/>
        <w:jc w:val="both"/>
        <w:rPr>
          <w:rFonts w:ascii="Arial" w:hAnsi="Arial" w:cs="Arial"/>
          <w:sz w:val="24"/>
        </w:rPr>
      </w:pPr>
      <w:r>
        <w:rPr>
          <w:rFonts w:ascii="Arial" w:hAnsi="Arial" w:cs="Arial"/>
          <w:sz w:val="24"/>
        </w:rPr>
        <w:t xml:space="preserve">Within my practice, I have delivered sessions around the dangers that social media poses </w:t>
      </w:r>
      <w:r w:rsidR="00325126">
        <w:rPr>
          <w:rFonts w:ascii="Arial" w:hAnsi="Arial" w:cs="Arial"/>
          <w:sz w:val="24"/>
        </w:rPr>
        <w:t>to young people</w:t>
      </w:r>
      <w:r w:rsidR="00375307">
        <w:rPr>
          <w:rFonts w:ascii="Arial" w:hAnsi="Arial" w:cs="Arial"/>
          <w:sz w:val="24"/>
        </w:rPr>
        <w:t>. When delivering these sessions to young people, they seem to be well educated on how to use their phones and communicating with one another on social media, however, not many of them had considered the dangers of social media</w:t>
      </w:r>
      <w:r w:rsidR="00460D65">
        <w:rPr>
          <w:rFonts w:ascii="Arial" w:hAnsi="Arial" w:cs="Arial"/>
          <w:sz w:val="24"/>
        </w:rPr>
        <w:t xml:space="preserve"> or have checked and edited their security settings</w:t>
      </w:r>
      <w:r w:rsidR="00375307">
        <w:rPr>
          <w:rFonts w:ascii="Arial" w:hAnsi="Arial" w:cs="Arial"/>
          <w:sz w:val="24"/>
        </w:rPr>
        <w:t xml:space="preserve">. One of the activities I run is to tell young people to look at their security settings on their social media profiles and ask them change anything they feel they need to. Not many </w:t>
      </w:r>
      <w:r w:rsidR="00420B02">
        <w:rPr>
          <w:rFonts w:ascii="Arial" w:hAnsi="Arial" w:cs="Arial"/>
          <w:sz w:val="24"/>
        </w:rPr>
        <w:t xml:space="preserve">young people thought/understood or worried about the dangers that social media posed to them. </w:t>
      </w:r>
      <w:r w:rsidR="008A0876" w:rsidRPr="008A0876">
        <w:rPr>
          <w:rFonts w:ascii="Arial" w:hAnsi="Arial" w:cs="Arial"/>
          <w:sz w:val="24"/>
        </w:rPr>
        <w:t xml:space="preserve">It is important to regularly check your social media security settings as these can change from time to time. Facebook, Twitter and Instagram have </w:t>
      </w:r>
      <w:proofErr w:type="gramStart"/>
      <w:r w:rsidR="008A0876" w:rsidRPr="008A0876">
        <w:rPr>
          <w:rFonts w:ascii="Arial" w:hAnsi="Arial" w:cs="Arial"/>
          <w:sz w:val="24"/>
        </w:rPr>
        <w:t>a number of</w:t>
      </w:r>
      <w:proofErr w:type="gramEnd"/>
      <w:r w:rsidR="008A0876" w:rsidRPr="008A0876">
        <w:rPr>
          <w:rFonts w:ascii="Arial" w:hAnsi="Arial" w:cs="Arial"/>
          <w:sz w:val="24"/>
        </w:rPr>
        <w:t xml:space="preserve"> opt in/out options with their security settings.  </w:t>
      </w:r>
      <w:r w:rsidR="00992364">
        <w:rPr>
          <w:rFonts w:ascii="Arial" w:hAnsi="Arial" w:cs="Arial"/>
          <w:sz w:val="24"/>
        </w:rPr>
        <w:t xml:space="preserve">As security settings change now and again, it is always worth having a look over to make sure that the security settings have not changed, especially if you have more than one account. </w:t>
      </w:r>
      <w:r w:rsidR="00FD1715">
        <w:rPr>
          <w:rFonts w:ascii="Arial" w:hAnsi="Arial" w:cs="Arial"/>
          <w:sz w:val="24"/>
        </w:rPr>
        <w:t xml:space="preserve">When delivering these sessions with young people, there are </w:t>
      </w:r>
      <w:proofErr w:type="gramStart"/>
      <w:r w:rsidR="00FD1715">
        <w:rPr>
          <w:rFonts w:ascii="Arial" w:hAnsi="Arial" w:cs="Arial"/>
          <w:sz w:val="24"/>
        </w:rPr>
        <w:t>a number of</w:t>
      </w:r>
      <w:proofErr w:type="gramEnd"/>
      <w:r w:rsidR="00FD1715">
        <w:rPr>
          <w:rFonts w:ascii="Arial" w:hAnsi="Arial" w:cs="Arial"/>
          <w:sz w:val="24"/>
        </w:rPr>
        <w:t xml:space="preserve"> things that they can do to keep them safe both online and offline. </w:t>
      </w:r>
    </w:p>
    <w:p w14:paraId="173EDB1A" w14:textId="1DCE9776" w:rsidR="00FD1715" w:rsidRPr="00A56BA8" w:rsidRDefault="00FD1715" w:rsidP="00A56BA8">
      <w:pPr>
        <w:pStyle w:val="ListParagraph"/>
        <w:numPr>
          <w:ilvl w:val="0"/>
          <w:numId w:val="3"/>
        </w:numPr>
        <w:spacing w:line="480" w:lineRule="auto"/>
        <w:jc w:val="both"/>
        <w:rPr>
          <w:rFonts w:ascii="Arial" w:hAnsi="Arial" w:cs="Arial"/>
          <w:b/>
        </w:rPr>
      </w:pPr>
      <w:r w:rsidRPr="00A56BA8">
        <w:rPr>
          <w:rFonts w:ascii="Arial" w:hAnsi="Arial" w:cs="Arial"/>
          <w:b/>
        </w:rPr>
        <w:t>Emergency S</w:t>
      </w:r>
      <w:r w:rsidR="00A56BA8" w:rsidRPr="00A56BA8">
        <w:rPr>
          <w:rFonts w:ascii="Arial" w:hAnsi="Arial" w:cs="Arial"/>
          <w:b/>
        </w:rPr>
        <w:t>M</w:t>
      </w:r>
      <w:r w:rsidRPr="00A56BA8">
        <w:rPr>
          <w:rFonts w:ascii="Arial" w:hAnsi="Arial" w:cs="Arial"/>
          <w:b/>
        </w:rPr>
        <w:t>S</w:t>
      </w:r>
    </w:p>
    <w:p w14:paraId="02030C5C" w14:textId="44C55A45" w:rsidR="003D56B9" w:rsidRDefault="00A56BA8" w:rsidP="008A0876">
      <w:pPr>
        <w:spacing w:line="480" w:lineRule="auto"/>
        <w:jc w:val="both"/>
        <w:rPr>
          <w:rFonts w:ascii="Arial" w:hAnsi="Arial" w:cs="Arial"/>
          <w:sz w:val="24"/>
        </w:rPr>
      </w:pPr>
      <w:r>
        <w:rPr>
          <w:rFonts w:ascii="Arial" w:hAnsi="Arial" w:cs="Arial"/>
          <w:sz w:val="24"/>
        </w:rPr>
        <w:t xml:space="preserve">If </w:t>
      </w:r>
      <w:r w:rsidR="00D11E01">
        <w:rPr>
          <w:rFonts w:ascii="Arial" w:hAnsi="Arial" w:cs="Arial"/>
          <w:sz w:val="24"/>
        </w:rPr>
        <w:t>a young person is</w:t>
      </w:r>
      <w:r>
        <w:rPr>
          <w:rFonts w:ascii="Arial" w:hAnsi="Arial" w:cs="Arial"/>
          <w:sz w:val="24"/>
        </w:rPr>
        <w:t xml:space="preserve"> not </w:t>
      </w:r>
      <w:proofErr w:type="gramStart"/>
      <w:r>
        <w:rPr>
          <w:rFonts w:ascii="Arial" w:hAnsi="Arial" w:cs="Arial"/>
          <w:sz w:val="24"/>
        </w:rPr>
        <w:t>in a position</w:t>
      </w:r>
      <w:proofErr w:type="gramEnd"/>
      <w:r>
        <w:rPr>
          <w:rFonts w:ascii="Arial" w:hAnsi="Arial" w:cs="Arial"/>
          <w:sz w:val="24"/>
        </w:rPr>
        <w:t xml:space="preserve"> to make a call to the emergency services, there is a way of contacting them through text. </w:t>
      </w:r>
      <w:r w:rsidR="00FD1715" w:rsidRPr="00FD1715">
        <w:rPr>
          <w:rFonts w:ascii="Arial" w:hAnsi="Arial" w:cs="Arial"/>
          <w:sz w:val="24"/>
        </w:rPr>
        <w:t xml:space="preserve">Emergency SMS is part of the standard 999 service </w:t>
      </w:r>
      <w:r w:rsidR="00FD1715" w:rsidRPr="00FD1715">
        <w:rPr>
          <w:rFonts w:ascii="Arial" w:hAnsi="Arial" w:cs="Arial"/>
          <w:sz w:val="24"/>
        </w:rPr>
        <w:lastRenderedPageBreak/>
        <w:t>which has been designed specifically for people with hearing loss or difficulty with speech.</w:t>
      </w:r>
      <w:r w:rsidR="00FD1715">
        <w:rPr>
          <w:rFonts w:ascii="Arial" w:hAnsi="Arial" w:cs="Arial"/>
          <w:sz w:val="24"/>
        </w:rPr>
        <w:t xml:space="preserve"> </w:t>
      </w:r>
      <w:r w:rsidR="00FD1715" w:rsidRPr="00FD1715">
        <w:rPr>
          <w:rFonts w:ascii="Arial" w:hAnsi="Arial" w:cs="Arial"/>
          <w:sz w:val="24"/>
        </w:rPr>
        <w:t>The emergency service will either ask for more information or will tell you that help is on the way.</w:t>
      </w:r>
      <w:r w:rsidR="00DA0D30">
        <w:rPr>
          <w:rFonts w:ascii="Arial" w:hAnsi="Arial" w:cs="Arial"/>
          <w:sz w:val="24"/>
        </w:rPr>
        <w:t xml:space="preserve"> This is also good and will help young people that may be in danger. </w:t>
      </w:r>
    </w:p>
    <w:p w14:paraId="7DCE6388" w14:textId="77777777" w:rsidR="003757F7" w:rsidRDefault="003757F7" w:rsidP="008A0876">
      <w:pPr>
        <w:spacing w:line="480" w:lineRule="auto"/>
        <w:jc w:val="both"/>
        <w:rPr>
          <w:rFonts w:ascii="Arial" w:hAnsi="Arial" w:cs="Arial"/>
          <w:sz w:val="24"/>
        </w:rPr>
      </w:pPr>
    </w:p>
    <w:p w14:paraId="1763F5D7" w14:textId="10F30047" w:rsidR="00A56BA8" w:rsidRDefault="00A56BA8" w:rsidP="00A56BA8">
      <w:pPr>
        <w:pStyle w:val="ListParagraph"/>
        <w:numPr>
          <w:ilvl w:val="0"/>
          <w:numId w:val="3"/>
        </w:numPr>
        <w:spacing w:line="480" w:lineRule="auto"/>
        <w:jc w:val="both"/>
        <w:rPr>
          <w:rFonts w:ascii="Arial" w:hAnsi="Arial" w:cs="Arial"/>
          <w:b/>
        </w:rPr>
      </w:pPr>
      <w:r>
        <w:rPr>
          <w:rFonts w:ascii="Arial" w:hAnsi="Arial" w:cs="Arial"/>
          <w:b/>
        </w:rPr>
        <w:t>Emergency SOS</w:t>
      </w:r>
    </w:p>
    <w:p w14:paraId="2E49A6E8" w14:textId="0E606124" w:rsidR="00A56BA8" w:rsidRDefault="00470052" w:rsidP="008A0876">
      <w:pPr>
        <w:spacing w:line="480" w:lineRule="auto"/>
        <w:jc w:val="both"/>
        <w:rPr>
          <w:rFonts w:ascii="Arial" w:hAnsi="Arial" w:cs="Arial"/>
          <w:sz w:val="24"/>
        </w:rPr>
      </w:pPr>
      <w:r>
        <w:rPr>
          <w:rFonts w:ascii="Arial" w:hAnsi="Arial" w:cs="Arial"/>
          <w:sz w:val="24"/>
        </w:rPr>
        <w:t xml:space="preserve">Emergency SOS is another </w:t>
      </w:r>
      <w:r w:rsidR="007C6CD4">
        <w:rPr>
          <w:rFonts w:ascii="Arial" w:hAnsi="Arial" w:cs="Arial"/>
          <w:sz w:val="24"/>
        </w:rPr>
        <w:t xml:space="preserve">way of keeping people safe. </w:t>
      </w:r>
      <w:r w:rsidR="00F642D7">
        <w:rPr>
          <w:rFonts w:ascii="Arial" w:hAnsi="Arial" w:cs="Arial"/>
          <w:sz w:val="24"/>
        </w:rPr>
        <w:t>On phone</w:t>
      </w:r>
      <w:r w:rsidR="003757F7">
        <w:rPr>
          <w:rFonts w:ascii="Arial" w:hAnsi="Arial" w:cs="Arial"/>
          <w:sz w:val="24"/>
        </w:rPr>
        <w:t>s</w:t>
      </w:r>
      <w:r w:rsidR="00F642D7">
        <w:rPr>
          <w:rFonts w:ascii="Arial" w:hAnsi="Arial" w:cs="Arial"/>
          <w:sz w:val="24"/>
        </w:rPr>
        <w:t xml:space="preserve">, there is the option to </w:t>
      </w:r>
      <w:r w:rsidR="00F642D7" w:rsidRPr="00F642D7">
        <w:rPr>
          <w:rFonts w:ascii="Arial" w:hAnsi="Arial" w:cs="Arial"/>
          <w:sz w:val="24"/>
        </w:rPr>
        <w:t xml:space="preserve">add emergency contacts. </w:t>
      </w:r>
      <w:r w:rsidR="00F642D7">
        <w:rPr>
          <w:rFonts w:ascii="Arial" w:hAnsi="Arial" w:cs="Arial"/>
          <w:sz w:val="24"/>
        </w:rPr>
        <w:t>The way this works it a</w:t>
      </w:r>
      <w:r w:rsidR="00F642D7" w:rsidRPr="00F642D7">
        <w:rPr>
          <w:rFonts w:ascii="Arial" w:hAnsi="Arial" w:cs="Arial"/>
          <w:sz w:val="24"/>
        </w:rPr>
        <w:t xml:space="preserve">fter an emergency call ends, your iPhone alerts your emergency contacts with a text message, unless you choose to cancel. Your iPhone sends them your current location, and, for </w:t>
      </w:r>
      <w:proofErr w:type="gramStart"/>
      <w:r w:rsidR="00F642D7" w:rsidRPr="00F642D7">
        <w:rPr>
          <w:rFonts w:ascii="Arial" w:hAnsi="Arial" w:cs="Arial"/>
          <w:sz w:val="24"/>
        </w:rPr>
        <w:t>a period of time</w:t>
      </w:r>
      <w:proofErr w:type="gramEnd"/>
      <w:r w:rsidR="00F642D7" w:rsidRPr="00F642D7">
        <w:rPr>
          <w:rFonts w:ascii="Arial" w:hAnsi="Arial" w:cs="Arial"/>
          <w:sz w:val="24"/>
        </w:rPr>
        <w:t xml:space="preserve"> after you enter SOS mode, it sends updates to your emergency contacts when your location changes</w:t>
      </w:r>
      <w:r w:rsidR="00F642D7">
        <w:rPr>
          <w:rFonts w:ascii="Arial" w:hAnsi="Arial" w:cs="Arial"/>
          <w:sz w:val="24"/>
        </w:rPr>
        <w:t xml:space="preserve">. </w:t>
      </w:r>
    </w:p>
    <w:p w14:paraId="3A6F4825" w14:textId="4A4EE434" w:rsidR="00710D4C" w:rsidRPr="00197BA3" w:rsidRDefault="00F642D7" w:rsidP="00197BA3">
      <w:pPr>
        <w:spacing w:line="480" w:lineRule="auto"/>
        <w:jc w:val="both"/>
        <w:rPr>
          <w:rFonts w:ascii="Arial" w:hAnsi="Arial" w:cs="Arial"/>
          <w:sz w:val="24"/>
        </w:rPr>
      </w:pPr>
      <w:r>
        <w:rPr>
          <w:rFonts w:ascii="Arial" w:hAnsi="Arial" w:cs="Arial"/>
          <w:sz w:val="24"/>
        </w:rPr>
        <w:t xml:space="preserve">I believe that things like this could really benefit and keep children and young people safe. </w:t>
      </w:r>
      <w:r w:rsidR="003757F7">
        <w:rPr>
          <w:rFonts w:ascii="Arial" w:hAnsi="Arial" w:cs="Arial"/>
          <w:sz w:val="24"/>
        </w:rPr>
        <w:t xml:space="preserve">Things like this could save children and young people’s lives. </w:t>
      </w:r>
      <w:r w:rsidR="00992364">
        <w:rPr>
          <w:rFonts w:ascii="Arial" w:hAnsi="Arial" w:cs="Arial"/>
          <w:sz w:val="24"/>
        </w:rPr>
        <w:t>Not ma</w:t>
      </w:r>
      <w:r w:rsidR="00197BA3">
        <w:rPr>
          <w:rFonts w:ascii="Arial" w:hAnsi="Arial" w:cs="Arial"/>
          <w:sz w:val="24"/>
        </w:rPr>
        <w:t xml:space="preserve">ny people are familiar with things like this. Another thing that I do within my practice is whenever I deliver sessions around social media, I always have some signposting materials </w:t>
      </w:r>
      <w:r w:rsidR="00C529BA">
        <w:rPr>
          <w:rFonts w:ascii="Arial" w:hAnsi="Arial" w:cs="Arial"/>
          <w:sz w:val="24"/>
        </w:rPr>
        <w:t xml:space="preserve">with me, so that at the end of the session or if a young people needs to be signposted, the information will be there for them. </w:t>
      </w:r>
      <w:r w:rsidR="007C6CD4">
        <w:rPr>
          <w:rFonts w:ascii="Arial" w:hAnsi="Arial" w:cs="Arial"/>
          <w:sz w:val="24"/>
        </w:rPr>
        <w:t xml:space="preserve">If for example a young person felt like they were in danger, they could use this to </w:t>
      </w:r>
      <w:r w:rsidR="00DA0D30">
        <w:rPr>
          <w:rFonts w:ascii="Arial" w:hAnsi="Arial" w:cs="Arial"/>
          <w:sz w:val="24"/>
        </w:rPr>
        <w:t xml:space="preserve">help them get out of this and let people know where they are. </w:t>
      </w:r>
    </w:p>
    <w:p w14:paraId="620524C7" w14:textId="77777777" w:rsidR="00D42D0F" w:rsidRDefault="00D42D0F" w:rsidP="00DB5A00">
      <w:pPr>
        <w:spacing w:line="480" w:lineRule="auto"/>
        <w:rPr>
          <w:rFonts w:ascii="Arial" w:hAnsi="Arial" w:cs="Arial"/>
          <w:sz w:val="24"/>
        </w:rPr>
      </w:pPr>
    </w:p>
    <w:p w14:paraId="2396D73F" w14:textId="626179C7" w:rsidR="00EC48AD" w:rsidRPr="00EC48AD" w:rsidRDefault="00EC48AD" w:rsidP="007B6CAE">
      <w:pPr>
        <w:spacing w:line="480" w:lineRule="auto"/>
        <w:jc w:val="both"/>
        <w:rPr>
          <w:rFonts w:ascii="Arial" w:hAnsi="Arial" w:cs="Arial"/>
          <w:sz w:val="24"/>
        </w:rPr>
      </w:pPr>
      <w:r>
        <w:rPr>
          <w:rFonts w:ascii="Arial" w:hAnsi="Arial" w:cs="Arial"/>
          <w:sz w:val="24"/>
        </w:rPr>
        <w:t xml:space="preserve">To conclude, this assignment has </w:t>
      </w:r>
      <w:proofErr w:type="gramStart"/>
      <w:r>
        <w:rPr>
          <w:rFonts w:ascii="Arial" w:hAnsi="Arial" w:cs="Arial"/>
          <w:sz w:val="24"/>
        </w:rPr>
        <w:t>looked into</w:t>
      </w:r>
      <w:proofErr w:type="gramEnd"/>
      <w:r>
        <w:rPr>
          <w:rFonts w:ascii="Arial" w:hAnsi="Arial" w:cs="Arial"/>
          <w:sz w:val="24"/>
        </w:rPr>
        <w:t xml:space="preserve"> social media. </w:t>
      </w:r>
      <w:r w:rsidR="00D42D0F">
        <w:rPr>
          <w:rFonts w:ascii="Arial" w:hAnsi="Arial" w:cs="Arial"/>
          <w:sz w:val="24"/>
        </w:rPr>
        <w:t xml:space="preserve">It has looked at the positives and negatives of social media, the impact that social media has on children and young people’s mental health and wellbeing and the importance of having a </w:t>
      </w:r>
      <w:r w:rsidR="001B4C9C">
        <w:rPr>
          <w:rFonts w:ascii="Arial" w:hAnsi="Arial" w:cs="Arial"/>
          <w:sz w:val="24"/>
        </w:rPr>
        <w:t>multi-agency</w:t>
      </w:r>
      <w:r w:rsidR="00D42D0F">
        <w:rPr>
          <w:rFonts w:ascii="Arial" w:hAnsi="Arial" w:cs="Arial"/>
          <w:sz w:val="24"/>
        </w:rPr>
        <w:t xml:space="preserve"> </w:t>
      </w:r>
      <w:r w:rsidR="001B4C9C">
        <w:rPr>
          <w:rFonts w:ascii="Arial" w:hAnsi="Arial" w:cs="Arial"/>
          <w:sz w:val="24"/>
        </w:rPr>
        <w:t xml:space="preserve">approach in dealing with issues that are experienced by children and young people. It is important that </w:t>
      </w:r>
      <w:proofErr w:type="spellStart"/>
      <w:r w:rsidR="001B4C9C">
        <w:rPr>
          <w:rFonts w:ascii="Arial" w:hAnsi="Arial" w:cs="Arial"/>
          <w:sz w:val="24"/>
        </w:rPr>
        <w:t>organisations</w:t>
      </w:r>
      <w:proofErr w:type="spellEnd"/>
      <w:r w:rsidR="001B4C9C">
        <w:rPr>
          <w:rFonts w:ascii="Arial" w:hAnsi="Arial" w:cs="Arial"/>
          <w:sz w:val="24"/>
        </w:rPr>
        <w:t xml:space="preserve"> such as schools and youth groups, as well as parents are </w:t>
      </w:r>
      <w:r w:rsidR="001B4C9C">
        <w:rPr>
          <w:rFonts w:ascii="Arial" w:hAnsi="Arial" w:cs="Arial"/>
          <w:sz w:val="24"/>
        </w:rPr>
        <w:lastRenderedPageBreak/>
        <w:t xml:space="preserve">aware of the dangers of social </w:t>
      </w:r>
      <w:proofErr w:type="gramStart"/>
      <w:r w:rsidR="001B4C9C">
        <w:rPr>
          <w:rFonts w:ascii="Arial" w:hAnsi="Arial" w:cs="Arial"/>
          <w:sz w:val="24"/>
        </w:rPr>
        <w:t>media, and</w:t>
      </w:r>
      <w:proofErr w:type="gramEnd"/>
      <w:r w:rsidR="001B4C9C">
        <w:rPr>
          <w:rFonts w:ascii="Arial" w:hAnsi="Arial" w:cs="Arial"/>
          <w:sz w:val="24"/>
        </w:rPr>
        <w:t xml:space="preserve"> are given up to date information in order to best support their children</w:t>
      </w:r>
      <w:r w:rsidR="006C4601">
        <w:rPr>
          <w:rFonts w:ascii="Arial" w:hAnsi="Arial" w:cs="Arial"/>
          <w:sz w:val="24"/>
        </w:rPr>
        <w:t xml:space="preserve">, and if their child is being bullied for example, parents know how to go about reporting it. </w:t>
      </w:r>
      <w:r w:rsidR="00755B09">
        <w:rPr>
          <w:rFonts w:ascii="Arial" w:hAnsi="Arial" w:cs="Arial"/>
          <w:sz w:val="24"/>
        </w:rPr>
        <w:t xml:space="preserve">It has also looked at the benefits of PSHE in schools, and how this can help young people. </w:t>
      </w:r>
      <w:r w:rsidR="00DD4036">
        <w:rPr>
          <w:rFonts w:ascii="Arial" w:hAnsi="Arial" w:cs="Arial"/>
          <w:sz w:val="24"/>
        </w:rPr>
        <w:t xml:space="preserve">There is a wealth of evidence that shows that children and young people can communicate with their friends and peers via other means, such as being outside. There is evidence that suggests that being outdoors helps improve mental health and wellbeing. </w:t>
      </w:r>
    </w:p>
    <w:p w14:paraId="3901B30A" w14:textId="77777777" w:rsidR="00AF2C74" w:rsidRDefault="00AF2C74" w:rsidP="007B6CAE">
      <w:pPr>
        <w:spacing w:line="480" w:lineRule="auto"/>
        <w:jc w:val="both"/>
        <w:rPr>
          <w:rFonts w:ascii="Arial" w:hAnsi="Arial" w:cs="Arial"/>
          <w:b/>
          <w:sz w:val="24"/>
        </w:rPr>
      </w:pPr>
    </w:p>
    <w:p w14:paraId="1FD72157" w14:textId="77777777" w:rsidR="00AF2C74" w:rsidRDefault="00AF2C74" w:rsidP="00DB5A00">
      <w:pPr>
        <w:spacing w:line="480" w:lineRule="auto"/>
        <w:rPr>
          <w:rFonts w:ascii="Arial" w:hAnsi="Arial" w:cs="Arial"/>
          <w:b/>
          <w:sz w:val="24"/>
        </w:rPr>
      </w:pPr>
    </w:p>
    <w:p w14:paraId="39E57079" w14:textId="77777777" w:rsidR="00AF2C74" w:rsidRDefault="00AF2C74" w:rsidP="00DB5A00">
      <w:pPr>
        <w:spacing w:line="480" w:lineRule="auto"/>
        <w:rPr>
          <w:rFonts w:ascii="Arial" w:hAnsi="Arial" w:cs="Arial"/>
          <w:b/>
          <w:sz w:val="24"/>
        </w:rPr>
      </w:pPr>
    </w:p>
    <w:p w14:paraId="05CF0F00" w14:textId="77777777" w:rsidR="00FD1715" w:rsidRDefault="00FD1715" w:rsidP="00DB5A00">
      <w:pPr>
        <w:spacing w:line="480" w:lineRule="auto"/>
        <w:rPr>
          <w:rFonts w:ascii="Arial" w:hAnsi="Arial" w:cs="Arial"/>
          <w:b/>
          <w:sz w:val="24"/>
        </w:rPr>
      </w:pPr>
    </w:p>
    <w:p w14:paraId="7B7789C5" w14:textId="77777777" w:rsidR="00057FC0" w:rsidRDefault="00057FC0" w:rsidP="00DB5A00">
      <w:pPr>
        <w:spacing w:line="480" w:lineRule="auto"/>
        <w:rPr>
          <w:rFonts w:ascii="Arial" w:hAnsi="Arial" w:cs="Arial"/>
          <w:b/>
          <w:sz w:val="24"/>
        </w:rPr>
      </w:pPr>
    </w:p>
    <w:p w14:paraId="0FC89679" w14:textId="77777777" w:rsidR="00C27DC9" w:rsidRDefault="00C27DC9" w:rsidP="00DB5A00">
      <w:pPr>
        <w:spacing w:line="480" w:lineRule="auto"/>
        <w:rPr>
          <w:rFonts w:ascii="Arial" w:hAnsi="Arial" w:cs="Arial"/>
          <w:b/>
          <w:sz w:val="24"/>
        </w:rPr>
      </w:pPr>
    </w:p>
    <w:p w14:paraId="6F558D8B" w14:textId="6DB8A866" w:rsidR="00C27DC9" w:rsidRDefault="00C27DC9" w:rsidP="00DB5A00">
      <w:pPr>
        <w:spacing w:line="480" w:lineRule="auto"/>
        <w:rPr>
          <w:rFonts w:ascii="Arial" w:hAnsi="Arial" w:cs="Arial"/>
          <w:b/>
          <w:sz w:val="24"/>
        </w:rPr>
      </w:pPr>
    </w:p>
    <w:p w14:paraId="60215155" w14:textId="793A0284" w:rsidR="00CB30E3" w:rsidRDefault="00CB30E3" w:rsidP="00DB5A00">
      <w:pPr>
        <w:spacing w:line="480" w:lineRule="auto"/>
        <w:rPr>
          <w:rFonts w:ascii="Arial" w:hAnsi="Arial" w:cs="Arial"/>
          <w:b/>
          <w:sz w:val="24"/>
        </w:rPr>
      </w:pPr>
    </w:p>
    <w:p w14:paraId="417F7D96" w14:textId="5301B23E" w:rsidR="00CB30E3" w:rsidRDefault="00CB30E3" w:rsidP="00DB5A00">
      <w:pPr>
        <w:spacing w:line="480" w:lineRule="auto"/>
        <w:rPr>
          <w:rFonts w:ascii="Arial" w:hAnsi="Arial" w:cs="Arial"/>
          <w:b/>
          <w:sz w:val="24"/>
        </w:rPr>
      </w:pPr>
    </w:p>
    <w:p w14:paraId="031FCAB2" w14:textId="75AFBDCA" w:rsidR="00CB30E3" w:rsidRDefault="00CB30E3" w:rsidP="00DB5A00">
      <w:pPr>
        <w:spacing w:line="480" w:lineRule="auto"/>
        <w:rPr>
          <w:rFonts w:ascii="Arial" w:hAnsi="Arial" w:cs="Arial"/>
          <w:b/>
          <w:sz w:val="24"/>
        </w:rPr>
      </w:pPr>
    </w:p>
    <w:p w14:paraId="7210F840" w14:textId="1010A890" w:rsidR="00CB30E3" w:rsidRDefault="00CB30E3" w:rsidP="00DB5A00">
      <w:pPr>
        <w:spacing w:line="480" w:lineRule="auto"/>
        <w:rPr>
          <w:rFonts w:ascii="Arial" w:hAnsi="Arial" w:cs="Arial"/>
          <w:b/>
          <w:sz w:val="24"/>
        </w:rPr>
      </w:pPr>
    </w:p>
    <w:p w14:paraId="6A1F52C8" w14:textId="4EB7C4E2" w:rsidR="00CB30E3" w:rsidRDefault="00CB30E3" w:rsidP="00DB5A00">
      <w:pPr>
        <w:spacing w:line="480" w:lineRule="auto"/>
        <w:rPr>
          <w:rFonts w:ascii="Arial" w:hAnsi="Arial" w:cs="Arial"/>
          <w:b/>
          <w:sz w:val="24"/>
        </w:rPr>
      </w:pPr>
    </w:p>
    <w:p w14:paraId="7B08E019" w14:textId="1E8A22A9" w:rsidR="00CB30E3" w:rsidRDefault="00CB30E3" w:rsidP="00DB5A00">
      <w:pPr>
        <w:spacing w:line="480" w:lineRule="auto"/>
        <w:rPr>
          <w:rFonts w:ascii="Arial" w:hAnsi="Arial" w:cs="Arial"/>
          <w:b/>
          <w:sz w:val="24"/>
        </w:rPr>
      </w:pPr>
    </w:p>
    <w:p w14:paraId="34605F5F" w14:textId="70379F44" w:rsidR="00CB30E3" w:rsidRDefault="00CB30E3" w:rsidP="00DB5A00">
      <w:pPr>
        <w:spacing w:line="480" w:lineRule="auto"/>
        <w:rPr>
          <w:rFonts w:ascii="Arial" w:hAnsi="Arial" w:cs="Arial"/>
          <w:b/>
          <w:sz w:val="24"/>
        </w:rPr>
      </w:pPr>
    </w:p>
    <w:p w14:paraId="20E5F927" w14:textId="319413FA" w:rsidR="00CB30E3" w:rsidRDefault="00CB30E3" w:rsidP="00DB5A00">
      <w:pPr>
        <w:spacing w:line="480" w:lineRule="auto"/>
        <w:rPr>
          <w:rFonts w:ascii="Arial" w:hAnsi="Arial" w:cs="Arial"/>
          <w:b/>
          <w:sz w:val="24"/>
        </w:rPr>
      </w:pPr>
    </w:p>
    <w:p w14:paraId="7C936C19" w14:textId="3EA6FC09" w:rsidR="00CB30E3" w:rsidRDefault="00CB30E3" w:rsidP="00DB5A00">
      <w:pPr>
        <w:spacing w:line="480" w:lineRule="auto"/>
        <w:rPr>
          <w:rFonts w:ascii="Arial" w:hAnsi="Arial" w:cs="Arial"/>
          <w:b/>
          <w:sz w:val="24"/>
        </w:rPr>
      </w:pPr>
    </w:p>
    <w:p w14:paraId="271FAFFA" w14:textId="77777777" w:rsidR="00CB30E3" w:rsidRDefault="00CB30E3" w:rsidP="00DB5A00">
      <w:pPr>
        <w:spacing w:line="480" w:lineRule="auto"/>
        <w:rPr>
          <w:rFonts w:ascii="Arial" w:hAnsi="Arial" w:cs="Arial"/>
          <w:b/>
          <w:sz w:val="24"/>
        </w:rPr>
      </w:pPr>
    </w:p>
    <w:p w14:paraId="766771C5" w14:textId="1D415B3A" w:rsidR="005B2DCD" w:rsidRDefault="00934DB1" w:rsidP="00DB5A00">
      <w:pPr>
        <w:spacing w:line="480" w:lineRule="auto"/>
        <w:rPr>
          <w:rFonts w:ascii="Arial" w:hAnsi="Arial" w:cs="Arial"/>
          <w:b/>
          <w:sz w:val="24"/>
        </w:rPr>
      </w:pPr>
      <w:r>
        <w:rPr>
          <w:rFonts w:ascii="Arial" w:hAnsi="Arial" w:cs="Arial"/>
          <w:b/>
          <w:sz w:val="24"/>
        </w:rPr>
        <w:t xml:space="preserve">References </w:t>
      </w:r>
    </w:p>
    <w:p w14:paraId="39738093" w14:textId="0EF498E2" w:rsidR="008B5D34" w:rsidRDefault="00934DB1" w:rsidP="009C750C">
      <w:pPr>
        <w:jc w:val="both"/>
        <w:rPr>
          <w:rStyle w:val="selectable"/>
          <w:rFonts w:ascii="Arial" w:hAnsi="Arial" w:cs="Arial"/>
          <w:color w:val="auto"/>
          <w:sz w:val="24"/>
        </w:rPr>
      </w:pPr>
      <w:r w:rsidRPr="00934DB1">
        <w:rPr>
          <w:rStyle w:val="selectable"/>
          <w:rFonts w:ascii="Arial" w:hAnsi="Arial" w:cs="Arial"/>
          <w:color w:val="auto"/>
          <w:sz w:val="24"/>
        </w:rPr>
        <w:t xml:space="preserve">Ail, A. (2015). </w:t>
      </w:r>
      <w:r w:rsidRPr="00934DB1">
        <w:rPr>
          <w:rStyle w:val="selectable"/>
          <w:rFonts w:ascii="Arial" w:hAnsi="Arial" w:cs="Arial"/>
          <w:i/>
          <w:color w:val="auto"/>
          <w:sz w:val="24"/>
        </w:rPr>
        <w:t>Mental health: Young people are struggling to cope with pressures of social media sites, studies find</w:t>
      </w:r>
      <w:r w:rsidRPr="00934DB1">
        <w:rPr>
          <w:rStyle w:val="selectable"/>
          <w:rFonts w:ascii="Arial" w:hAnsi="Arial" w:cs="Arial"/>
          <w:color w:val="auto"/>
          <w:sz w:val="24"/>
        </w:rPr>
        <w:t xml:space="preserve">. </w:t>
      </w:r>
      <w:r w:rsidRPr="00934DB1">
        <w:rPr>
          <w:rStyle w:val="selectable"/>
          <w:rFonts w:ascii="Arial" w:hAnsi="Arial" w:cs="Arial"/>
          <w:iCs/>
          <w:color w:val="auto"/>
          <w:sz w:val="24"/>
        </w:rPr>
        <w:t>The Independent</w:t>
      </w:r>
      <w:r w:rsidRPr="00934DB1">
        <w:rPr>
          <w:rStyle w:val="selectable"/>
          <w:rFonts w:ascii="Arial" w:hAnsi="Arial" w:cs="Arial"/>
          <w:color w:val="auto"/>
          <w:sz w:val="24"/>
        </w:rPr>
        <w:t>. [online] Available at: https://www.independent.co.uk/life-style/health-</w:t>
      </w:r>
      <w:r w:rsidR="003C3732">
        <w:rPr>
          <w:rStyle w:val="selectable"/>
          <w:rFonts w:ascii="Arial" w:hAnsi="Arial" w:cs="Arial"/>
          <w:color w:val="auto"/>
          <w:sz w:val="24"/>
        </w:rPr>
        <w:t>-</w:t>
      </w:r>
      <w:r w:rsidRPr="00934DB1">
        <w:rPr>
          <w:rStyle w:val="selectable"/>
          <w:rFonts w:ascii="Arial" w:hAnsi="Arial" w:cs="Arial"/>
          <w:color w:val="auto"/>
          <w:sz w:val="24"/>
        </w:rPr>
        <w:t>-families/health-news/mental-health-young-people-are-struggling-to-cope-with-pressures-of-social-media-sites-studies-find-10496483.html [Accessed 27 Feb. 2019].</w:t>
      </w:r>
    </w:p>
    <w:p w14:paraId="1FDF21AA" w14:textId="262C9F44" w:rsidR="008B5D34" w:rsidRDefault="00284466" w:rsidP="009C750C">
      <w:pPr>
        <w:jc w:val="both"/>
        <w:rPr>
          <w:rFonts w:ascii="Arial" w:hAnsi="Arial" w:cs="Arial"/>
          <w:color w:val="auto"/>
          <w:sz w:val="24"/>
        </w:rPr>
      </w:pPr>
      <w:r w:rsidRPr="00284466">
        <w:rPr>
          <w:rFonts w:ascii="Arial" w:hAnsi="Arial" w:cs="Arial"/>
          <w:color w:val="auto"/>
          <w:sz w:val="24"/>
        </w:rPr>
        <w:t xml:space="preserve">Ainsworth, H. (2018). </w:t>
      </w:r>
      <w:r w:rsidRPr="00284466">
        <w:rPr>
          <w:rFonts w:ascii="Arial" w:hAnsi="Arial" w:cs="Arial"/>
          <w:i/>
          <w:iCs/>
          <w:color w:val="auto"/>
          <w:sz w:val="24"/>
        </w:rPr>
        <w:t>An investigation into the effects that social media has on the holistic development of young people</w:t>
      </w:r>
      <w:r w:rsidRPr="00284466">
        <w:rPr>
          <w:rFonts w:ascii="Arial" w:hAnsi="Arial" w:cs="Arial"/>
          <w:color w:val="auto"/>
          <w:sz w:val="24"/>
        </w:rPr>
        <w:t xml:space="preserve">. Undergraduate. University of Wales Trinity St </w:t>
      </w:r>
      <w:proofErr w:type="spellStart"/>
      <w:r w:rsidRPr="00284466">
        <w:rPr>
          <w:rFonts w:ascii="Arial" w:hAnsi="Arial" w:cs="Arial"/>
          <w:color w:val="auto"/>
          <w:sz w:val="24"/>
        </w:rPr>
        <w:t>Davids</w:t>
      </w:r>
      <w:proofErr w:type="spellEnd"/>
      <w:r w:rsidRPr="00284466">
        <w:rPr>
          <w:rFonts w:ascii="Arial" w:hAnsi="Arial" w:cs="Arial"/>
          <w:color w:val="auto"/>
          <w:sz w:val="24"/>
        </w:rPr>
        <w:t>.</w:t>
      </w:r>
    </w:p>
    <w:p w14:paraId="18E6C7DA" w14:textId="5E2598BA" w:rsidR="00DD4036" w:rsidRPr="00DD4036" w:rsidRDefault="00DD4036" w:rsidP="009C750C">
      <w:pPr>
        <w:jc w:val="both"/>
        <w:rPr>
          <w:rFonts w:ascii="Arial" w:hAnsi="Arial" w:cs="Arial"/>
          <w:color w:val="auto"/>
          <w:sz w:val="32"/>
        </w:rPr>
      </w:pPr>
      <w:r w:rsidRPr="00DD4036">
        <w:rPr>
          <w:rFonts w:ascii="Arial" w:hAnsi="Arial" w:cs="Arial"/>
          <w:color w:val="000000"/>
          <w:sz w:val="24"/>
        </w:rPr>
        <w:t>BBC (2017</w:t>
      </w:r>
      <w:r w:rsidRPr="00DD4036">
        <w:rPr>
          <w:rFonts w:ascii="Arial" w:hAnsi="Arial" w:cs="Arial"/>
          <w:i/>
          <w:color w:val="000000"/>
          <w:sz w:val="24"/>
        </w:rPr>
        <w:t>). Facebook: Post more to feel better about yourself</w:t>
      </w:r>
      <w:r w:rsidRPr="00DD4036">
        <w:rPr>
          <w:rFonts w:ascii="Arial" w:hAnsi="Arial" w:cs="Arial"/>
          <w:color w:val="000000"/>
          <w:sz w:val="24"/>
        </w:rPr>
        <w:t>. [online] Available at: https://www.bbc.co.uk/news/technology-42395998 [Accessed 1 Apr. 2019].</w:t>
      </w:r>
    </w:p>
    <w:p w14:paraId="0A35F007" w14:textId="1CBB34BA" w:rsidR="00445A11" w:rsidRDefault="00445A11" w:rsidP="009C750C">
      <w:pPr>
        <w:jc w:val="both"/>
        <w:rPr>
          <w:rFonts w:ascii="Arial" w:hAnsi="Arial" w:cs="Arial"/>
          <w:color w:val="000000"/>
        </w:rPr>
      </w:pPr>
      <w:proofErr w:type="spellStart"/>
      <w:r w:rsidRPr="00445A11">
        <w:rPr>
          <w:rFonts w:ascii="Arial" w:hAnsi="Arial" w:cs="Arial"/>
          <w:color w:val="000000"/>
          <w:sz w:val="24"/>
        </w:rPr>
        <w:t>Beardsmore</w:t>
      </w:r>
      <w:proofErr w:type="spellEnd"/>
      <w:r w:rsidRPr="00445A11">
        <w:rPr>
          <w:rFonts w:ascii="Arial" w:hAnsi="Arial" w:cs="Arial"/>
          <w:color w:val="000000"/>
          <w:sz w:val="24"/>
        </w:rPr>
        <w:t xml:space="preserve">, R. (2014). </w:t>
      </w:r>
      <w:r w:rsidRPr="00445A11">
        <w:rPr>
          <w:rFonts w:ascii="Arial" w:hAnsi="Arial" w:cs="Arial"/>
          <w:i/>
          <w:iCs/>
          <w:color w:val="000000"/>
          <w:sz w:val="24"/>
        </w:rPr>
        <w:t>Measuring National Well-being: Insights into children's mental health and well-being</w:t>
      </w:r>
      <w:r w:rsidRPr="00445A11">
        <w:rPr>
          <w:rFonts w:ascii="Arial" w:hAnsi="Arial" w:cs="Arial"/>
          <w:color w:val="000000"/>
          <w:sz w:val="24"/>
        </w:rPr>
        <w:t>. [online] London: The Office for National Statistics. Available at: https://www.ons.gov.uk/peoplepopulationandcommunity/wellbeing</w:t>
      </w:r>
      <w:r>
        <w:rPr>
          <w:rFonts w:ascii="Arial" w:hAnsi="Arial" w:cs="Arial"/>
          <w:color w:val="000000"/>
        </w:rPr>
        <w:t>/</w:t>
      </w:r>
      <w:r w:rsidRPr="00106597">
        <w:rPr>
          <w:rFonts w:ascii="Arial" w:hAnsi="Arial" w:cs="Arial"/>
          <w:color w:val="000000"/>
          <w:sz w:val="24"/>
        </w:rPr>
        <w:t>articles/measuringnationalwellbeing/2015-10-20#social-media [Accessed 29 Mar. 2019].</w:t>
      </w:r>
    </w:p>
    <w:p w14:paraId="54E27BD7" w14:textId="445FD2C8" w:rsidR="00106597" w:rsidRDefault="00106597" w:rsidP="009C750C">
      <w:pPr>
        <w:jc w:val="both"/>
        <w:rPr>
          <w:rFonts w:ascii="Arial" w:hAnsi="Arial" w:cs="Arial"/>
          <w:color w:val="000000"/>
          <w:sz w:val="24"/>
        </w:rPr>
      </w:pPr>
      <w:r w:rsidRPr="00106597">
        <w:rPr>
          <w:rFonts w:ascii="Arial" w:hAnsi="Arial" w:cs="Arial"/>
          <w:color w:val="000000"/>
          <w:sz w:val="24"/>
        </w:rPr>
        <w:t xml:space="preserve">Bourke, M., </w:t>
      </w:r>
      <w:proofErr w:type="spellStart"/>
      <w:r w:rsidRPr="00106597">
        <w:rPr>
          <w:rFonts w:ascii="Arial" w:hAnsi="Arial" w:cs="Arial"/>
          <w:color w:val="000000"/>
          <w:sz w:val="24"/>
        </w:rPr>
        <w:t>Prestridge</w:t>
      </w:r>
      <w:proofErr w:type="spellEnd"/>
      <w:r w:rsidRPr="00106597">
        <w:rPr>
          <w:rFonts w:ascii="Arial" w:hAnsi="Arial" w:cs="Arial"/>
          <w:color w:val="000000"/>
          <w:sz w:val="24"/>
        </w:rPr>
        <w:t xml:space="preserve">, D. and </w:t>
      </w:r>
      <w:proofErr w:type="spellStart"/>
      <w:r w:rsidRPr="00106597">
        <w:rPr>
          <w:rFonts w:ascii="Arial" w:hAnsi="Arial" w:cs="Arial"/>
          <w:color w:val="000000"/>
          <w:sz w:val="24"/>
        </w:rPr>
        <w:t>Malterer</w:t>
      </w:r>
      <w:proofErr w:type="spellEnd"/>
      <w:r w:rsidRPr="00106597">
        <w:rPr>
          <w:rFonts w:ascii="Arial" w:hAnsi="Arial" w:cs="Arial"/>
          <w:color w:val="000000"/>
          <w:sz w:val="24"/>
        </w:rPr>
        <w:t xml:space="preserve">, M. (2016). Interdiction for the protection of children: Preventing sexual exploitation one traffic stop at a time. </w:t>
      </w:r>
      <w:r w:rsidRPr="00106597">
        <w:rPr>
          <w:rFonts w:ascii="Arial" w:hAnsi="Arial" w:cs="Arial"/>
          <w:i/>
          <w:iCs/>
          <w:color w:val="000000"/>
          <w:sz w:val="24"/>
        </w:rPr>
        <w:t>Gaming Law Review and Economics</w:t>
      </w:r>
      <w:r w:rsidRPr="00106597">
        <w:rPr>
          <w:rFonts w:ascii="Arial" w:hAnsi="Arial" w:cs="Arial"/>
          <w:color w:val="000000"/>
          <w:sz w:val="24"/>
        </w:rPr>
        <w:t>, [online] 20(10), pp.859-868. Available at: https://www.sciencedirect.com/science/article/pii/S1359178916300994 [Accessed 31 Mar. 2019].</w:t>
      </w:r>
    </w:p>
    <w:p w14:paraId="2B260C3D" w14:textId="36331598" w:rsidR="00B9466F" w:rsidRPr="00755B09" w:rsidRDefault="00755B09" w:rsidP="009C750C">
      <w:pPr>
        <w:jc w:val="both"/>
        <w:rPr>
          <w:rFonts w:ascii="Arial" w:hAnsi="Arial" w:cs="Arial"/>
          <w:color w:val="000000"/>
          <w:sz w:val="32"/>
        </w:rPr>
      </w:pPr>
      <w:r w:rsidRPr="00755B09">
        <w:rPr>
          <w:rFonts w:ascii="Arial" w:hAnsi="Arial" w:cs="Arial"/>
          <w:color w:val="000000"/>
          <w:sz w:val="24"/>
        </w:rPr>
        <w:t>Body confidence campaign. (2015). [online] London: Government Equalities Office. Available at: https://assets.publishing.service.gov.uk/government/uploads/system/uploads/attachment_data/file/417186/Body_confidence_progress_report_2015.pdf [Accessed 2 Apr. 2019].</w:t>
      </w:r>
    </w:p>
    <w:p w14:paraId="25FA2188" w14:textId="00C5B3F0" w:rsidR="001B3733" w:rsidRPr="001B3733" w:rsidRDefault="001B3733" w:rsidP="009C750C">
      <w:pPr>
        <w:jc w:val="both"/>
        <w:rPr>
          <w:rFonts w:ascii="Arial" w:hAnsi="Arial" w:cs="Arial"/>
          <w:color w:val="auto"/>
          <w:sz w:val="40"/>
        </w:rPr>
      </w:pPr>
      <w:r w:rsidRPr="001B3733">
        <w:rPr>
          <w:rFonts w:ascii="Arial" w:hAnsi="Arial" w:cs="Arial"/>
          <w:color w:val="000000"/>
          <w:sz w:val="24"/>
        </w:rPr>
        <w:t xml:space="preserve">Brown, S., Brady, G., Franklin, A., Kerrigan, N. and Sealey, C. (2016). </w:t>
      </w:r>
      <w:r w:rsidRPr="001B3733">
        <w:rPr>
          <w:rFonts w:ascii="&amp;quot" w:hAnsi="&amp;quot"/>
          <w:i/>
          <w:iCs/>
          <w:color w:val="000000"/>
          <w:sz w:val="24"/>
        </w:rPr>
        <w:t>Child Sexual Abuse and Exploitation: Understanding Risk and Vulnerability</w:t>
      </w:r>
      <w:r w:rsidRPr="001B3733">
        <w:rPr>
          <w:rFonts w:ascii="Arial" w:hAnsi="Arial" w:cs="Arial"/>
          <w:color w:val="000000"/>
          <w:sz w:val="24"/>
        </w:rPr>
        <w:t>. [online] London: Home Office. Available at: https://www.eif.org.uk/files/pdf/child-sexual-abuse-and-exploitation-understanding-risk-and-vulnerability.pdf [Accessed 2 Apr. 2019].</w:t>
      </w:r>
    </w:p>
    <w:p w14:paraId="50621784" w14:textId="75AF453E" w:rsidR="00673211" w:rsidRDefault="008B5D34" w:rsidP="009C750C">
      <w:pPr>
        <w:jc w:val="both"/>
        <w:rPr>
          <w:rFonts w:ascii="Arial" w:hAnsi="Arial" w:cs="Arial"/>
          <w:color w:val="auto"/>
          <w:sz w:val="24"/>
        </w:rPr>
      </w:pPr>
      <w:r w:rsidRPr="005D614C">
        <w:rPr>
          <w:rFonts w:ascii="Arial" w:hAnsi="Arial" w:cs="Arial"/>
          <w:color w:val="auto"/>
          <w:sz w:val="24"/>
        </w:rPr>
        <w:t>Grogan, S</w:t>
      </w:r>
      <w:r w:rsidR="009A434D">
        <w:rPr>
          <w:rFonts w:ascii="Arial" w:hAnsi="Arial" w:cs="Arial"/>
          <w:color w:val="auto"/>
          <w:sz w:val="24"/>
        </w:rPr>
        <w:t>.</w:t>
      </w:r>
      <w:r w:rsidRPr="005D614C">
        <w:rPr>
          <w:rFonts w:ascii="Arial" w:hAnsi="Arial" w:cs="Arial"/>
          <w:color w:val="auto"/>
          <w:sz w:val="24"/>
        </w:rPr>
        <w:t xml:space="preserve"> (1998). </w:t>
      </w:r>
      <w:r w:rsidRPr="005D614C">
        <w:rPr>
          <w:rFonts w:ascii="Arial" w:hAnsi="Arial" w:cs="Arial"/>
          <w:i/>
          <w:iCs/>
          <w:color w:val="auto"/>
          <w:sz w:val="24"/>
        </w:rPr>
        <w:t>Body image</w:t>
      </w:r>
      <w:r w:rsidRPr="005D614C">
        <w:rPr>
          <w:rFonts w:ascii="Arial" w:hAnsi="Arial" w:cs="Arial"/>
          <w:color w:val="auto"/>
          <w:sz w:val="24"/>
        </w:rPr>
        <w:t>. Routledge Ltd.</w:t>
      </w:r>
    </w:p>
    <w:p w14:paraId="66CFF994" w14:textId="33ED5449" w:rsidR="00757BEE" w:rsidRDefault="00757BEE" w:rsidP="009C750C">
      <w:pPr>
        <w:jc w:val="both"/>
        <w:rPr>
          <w:rFonts w:ascii="Arial" w:hAnsi="Arial" w:cs="Arial"/>
          <w:color w:val="000000"/>
          <w:sz w:val="24"/>
        </w:rPr>
      </w:pPr>
      <w:r w:rsidRPr="00710D4C">
        <w:rPr>
          <w:rFonts w:ascii="Arial" w:hAnsi="Arial" w:cs="Arial"/>
          <w:color w:val="000000"/>
          <w:sz w:val="24"/>
        </w:rPr>
        <w:t>Depart</w:t>
      </w:r>
      <w:r w:rsidR="00710D4C" w:rsidRPr="00710D4C">
        <w:rPr>
          <w:rFonts w:ascii="Arial" w:hAnsi="Arial" w:cs="Arial"/>
          <w:color w:val="000000"/>
          <w:sz w:val="24"/>
        </w:rPr>
        <w:t xml:space="preserve">ment for Health: </w:t>
      </w:r>
      <w:r w:rsidRPr="00710D4C">
        <w:rPr>
          <w:rFonts w:ascii="Arial" w:hAnsi="Arial" w:cs="Arial"/>
          <w:color w:val="000000"/>
          <w:sz w:val="24"/>
        </w:rPr>
        <w:t xml:space="preserve">Mental health and </w:t>
      </w:r>
      <w:proofErr w:type="spellStart"/>
      <w:r w:rsidRPr="00710D4C">
        <w:rPr>
          <w:rFonts w:ascii="Arial" w:hAnsi="Arial" w:cs="Arial"/>
          <w:color w:val="000000"/>
          <w:sz w:val="24"/>
        </w:rPr>
        <w:t>behaviour</w:t>
      </w:r>
      <w:proofErr w:type="spellEnd"/>
      <w:r w:rsidRPr="00710D4C">
        <w:rPr>
          <w:rFonts w:ascii="Arial" w:hAnsi="Arial" w:cs="Arial"/>
          <w:color w:val="000000"/>
          <w:sz w:val="24"/>
        </w:rPr>
        <w:t xml:space="preserve"> in schools. (2018). [online] London: Department for Education. Available at: https://assets.publishing.service.gov.uk/government/uploads/system/uploads/attachment_data/file/755135/Mental_health_and_behaviour_in_schools__.pdf [Accessed 16 Mar. 2019].</w:t>
      </w:r>
    </w:p>
    <w:p w14:paraId="32C748F7" w14:textId="52DB42F6" w:rsidR="00057FC0" w:rsidRPr="00057FC0" w:rsidRDefault="00057FC0" w:rsidP="009C750C">
      <w:pPr>
        <w:jc w:val="both"/>
        <w:rPr>
          <w:rFonts w:ascii="Arial" w:hAnsi="Arial" w:cs="Arial"/>
          <w:color w:val="000000"/>
          <w:sz w:val="32"/>
        </w:rPr>
      </w:pPr>
      <w:r w:rsidRPr="00057FC0">
        <w:rPr>
          <w:rFonts w:ascii="Arial" w:hAnsi="Arial" w:cs="Arial"/>
          <w:color w:val="000000"/>
          <w:sz w:val="24"/>
        </w:rPr>
        <w:t xml:space="preserve">Department for Health: </w:t>
      </w:r>
      <w:r w:rsidRPr="00057FC0">
        <w:rPr>
          <w:rFonts w:ascii="Arial" w:hAnsi="Arial" w:cs="Arial"/>
          <w:i/>
          <w:color w:val="000000"/>
          <w:sz w:val="24"/>
        </w:rPr>
        <w:t>Preventing and tackling bullying Advice for headteachers, staff and governing bodies</w:t>
      </w:r>
      <w:r w:rsidRPr="00057FC0">
        <w:rPr>
          <w:rFonts w:ascii="Arial" w:hAnsi="Arial" w:cs="Arial"/>
          <w:color w:val="000000"/>
          <w:sz w:val="24"/>
        </w:rPr>
        <w:t>. (2017). [online] London: Department for Education. Available at: https://assets.publishing.service.gov.uk/government/uploads/system/uploads/attachment_data/file/623895/Preventing_and_tackling_bullying_advice.pdf [Accessed 3 Apr. 2019].</w:t>
      </w:r>
    </w:p>
    <w:p w14:paraId="746609FA" w14:textId="0BCC7CE4" w:rsidR="009A434D" w:rsidRPr="009A434D" w:rsidRDefault="009A434D" w:rsidP="009C750C">
      <w:pPr>
        <w:jc w:val="both"/>
        <w:rPr>
          <w:rFonts w:ascii="Arial" w:hAnsi="Arial" w:cs="Arial"/>
          <w:color w:val="auto"/>
          <w:sz w:val="40"/>
        </w:rPr>
      </w:pPr>
      <w:r w:rsidRPr="009A434D">
        <w:rPr>
          <w:rFonts w:ascii="Arial" w:hAnsi="Arial" w:cs="Arial"/>
          <w:color w:val="000000"/>
          <w:sz w:val="24"/>
        </w:rPr>
        <w:t xml:space="preserve">Mentallyhealthyschools.org.uk. (n.d.). </w:t>
      </w:r>
      <w:r w:rsidRPr="009A434D">
        <w:rPr>
          <w:rFonts w:ascii="Arial" w:hAnsi="Arial" w:cs="Arial"/>
          <w:i/>
          <w:iCs/>
          <w:color w:val="000000"/>
          <w:sz w:val="24"/>
        </w:rPr>
        <w:t>Peer support: Mentally Healthy Schools</w:t>
      </w:r>
      <w:r w:rsidRPr="009A434D">
        <w:rPr>
          <w:rFonts w:ascii="Arial" w:hAnsi="Arial" w:cs="Arial"/>
          <w:color w:val="000000"/>
          <w:sz w:val="24"/>
        </w:rPr>
        <w:t>. [online] Available at: https://www.mentallyhealthyschools.org.uk/whole-school-approach/school-and-local-commissioning/promotion-and-prevention/peer-support/ [Accessed 17 Mar. 2019].</w:t>
      </w:r>
    </w:p>
    <w:p w14:paraId="2ABE36CE" w14:textId="3EDFEE47" w:rsidR="005830A7" w:rsidRDefault="00825A1E" w:rsidP="009C750C">
      <w:pPr>
        <w:jc w:val="both"/>
        <w:rPr>
          <w:rStyle w:val="selectable"/>
          <w:rFonts w:ascii="Arial" w:hAnsi="Arial" w:cs="Arial"/>
          <w:color w:val="auto"/>
          <w:sz w:val="24"/>
        </w:rPr>
      </w:pPr>
      <w:r w:rsidRPr="00825A1E">
        <w:rPr>
          <w:rStyle w:val="selectable"/>
          <w:rFonts w:ascii="Arial" w:hAnsi="Arial" w:cs="Arial"/>
          <w:color w:val="auto"/>
          <w:sz w:val="24"/>
        </w:rPr>
        <w:lastRenderedPageBreak/>
        <w:t xml:space="preserve">Morgan, N. (2015). </w:t>
      </w:r>
      <w:r w:rsidRPr="00825A1E">
        <w:rPr>
          <w:rStyle w:val="selectable"/>
          <w:rFonts w:ascii="Arial" w:hAnsi="Arial" w:cs="Arial"/>
          <w:i/>
          <w:iCs/>
          <w:color w:val="auto"/>
          <w:sz w:val="24"/>
        </w:rPr>
        <w:t>New measures to keep children safe online at school and at home</w:t>
      </w:r>
      <w:r w:rsidRPr="00825A1E">
        <w:rPr>
          <w:rStyle w:val="selectable"/>
          <w:rFonts w:ascii="Arial" w:hAnsi="Arial" w:cs="Arial"/>
          <w:color w:val="auto"/>
          <w:sz w:val="24"/>
        </w:rPr>
        <w:t>. [online] Available at: https://www.gov.uk/government/news/new-measures-to-keep-children-safe-online-at-school-and-at-home [Accessed 11 Mar. 2019].</w:t>
      </w:r>
    </w:p>
    <w:p w14:paraId="37608496" w14:textId="07BD83E0" w:rsidR="00C76645" w:rsidRPr="00C76645" w:rsidRDefault="00C76645" w:rsidP="009C750C">
      <w:pPr>
        <w:jc w:val="both"/>
        <w:rPr>
          <w:rFonts w:ascii="Arial" w:hAnsi="Arial" w:cs="Arial"/>
          <w:color w:val="auto"/>
          <w:sz w:val="40"/>
        </w:rPr>
      </w:pPr>
      <w:r w:rsidRPr="00C76645">
        <w:rPr>
          <w:rFonts w:ascii="Arial" w:hAnsi="Arial" w:cs="Arial"/>
          <w:color w:val="000000"/>
          <w:sz w:val="24"/>
        </w:rPr>
        <w:t xml:space="preserve">Parveen, N. (2018). Social media and celebrity culture 'harming young people'. </w:t>
      </w:r>
      <w:r w:rsidRPr="00C76645">
        <w:rPr>
          <w:rFonts w:ascii="Arial" w:hAnsi="Arial" w:cs="Arial"/>
          <w:i/>
          <w:iCs/>
          <w:color w:val="000000"/>
          <w:sz w:val="24"/>
        </w:rPr>
        <w:t>The Guardian</w:t>
      </w:r>
      <w:r w:rsidRPr="00C76645">
        <w:rPr>
          <w:rFonts w:ascii="Arial" w:hAnsi="Arial" w:cs="Arial"/>
          <w:color w:val="000000"/>
          <w:sz w:val="24"/>
        </w:rPr>
        <w:t>. [online] Available at: https://www.theguardian.com/lifeandstyle/2018/jul/23/social-media-and-celebrity-culture-harming-young-people [Accessed 14 Mar. 2019].</w:t>
      </w:r>
    </w:p>
    <w:p w14:paraId="7BA0FDB3" w14:textId="5C6BE642" w:rsidR="00FF3D92" w:rsidRDefault="00FF3D92" w:rsidP="009C750C">
      <w:pPr>
        <w:jc w:val="both"/>
        <w:rPr>
          <w:rFonts w:ascii="Arial" w:hAnsi="Arial" w:cs="Arial"/>
          <w:color w:val="000000"/>
          <w:sz w:val="24"/>
        </w:rPr>
      </w:pPr>
      <w:r w:rsidRPr="00FF3D92">
        <w:rPr>
          <w:rFonts w:ascii="Arial" w:hAnsi="Arial" w:cs="Arial"/>
          <w:color w:val="000000"/>
          <w:sz w:val="24"/>
        </w:rPr>
        <w:t xml:space="preserve">Pappas, S. (2015). </w:t>
      </w:r>
      <w:r w:rsidRPr="00FF3D92">
        <w:rPr>
          <w:rFonts w:ascii="Arial" w:hAnsi="Arial" w:cs="Arial"/>
          <w:i/>
          <w:iCs/>
          <w:color w:val="000000"/>
          <w:sz w:val="24"/>
        </w:rPr>
        <w:t>Social Media Cyber Bullying Linked to Teen Depression</w:t>
      </w:r>
      <w:r w:rsidRPr="00FF3D92">
        <w:rPr>
          <w:rFonts w:ascii="Arial" w:hAnsi="Arial" w:cs="Arial"/>
          <w:color w:val="000000"/>
          <w:sz w:val="24"/>
        </w:rPr>
        <w:t>. [online] Available at: https://www.scientificamerican.com/article/social-media-cyber-bullying-linked-to-teen-depression/ [Accessed 3 Mar. 2019].</w:t>
      </w:r>
    </w:p>
    <w:p w14:paraId="326D6B70" w14:textId="115C93E2" w:rsidR="00A36936" w:rsidRDefault="00A36936" w:rsidP="009C750C">
      <w:pPr>
        <w:jc w:val="both"/>
        <w:rPr>
          <w:rFonts w:ascii="Arial" w:hAnsi="Arial" w:cs="Arial"/>
          <w:color w:val="000000"/>
          <w:sz w:val="24"/>
        </w:rPr>
      </w:pPr>
      <w:r w:rsidRPr="00A36936">
        <w:rPr>
          <w:rFonts w:ascii="Arial" w:hAnsi="Arial" w:cs="Arial"/>
          <w:color w:val="000000"/>
          <w:sz w:val="24"/>
        </w:rPr>
        <w:t xml:space="preserve">Public Health </w:t>
      </w:r>
      <w:proofErr w:type="gramStart"/>
      <w:r w:rsidRPr="00A36936">
        <w:rPr>
          <w:rFonts w:ascii="Arial" w:hAnsi="Arial" w:cs="Arial"/>
          <w:color w:val="000000"/>
          <w:sz w:val="24"/>
        </w:rPr>
        <w:t>England,.</w:t>
      </w:r>
      <w:proofErr w:type="gramEnd"/>
      <w:r w:rsidRPr="00A36936">
        <w:rPr>
          <w:rFonts w:ascii="Arial" w:hAnsi="Arial" w:cs="Arial"/>
          <w:color w:val="000000"/>
          <w:sz w:val="24"/>
        </w:rPr>
        <w:t xml:space="preserve"> Building children and young people’s resilience in schools. (2014). [online] London: Public Health England. Available at: https://assets.publishing.service.gov.uk/government/uploads/system/uploads/attachment_data/file/355770/Briefing2_Resilience_in_schools_health_inequalities.pdf [Accessed 13 Mar. 2019].</w:t>
      </w:r>
    </w:p>
    <w:p w14:paraId="27A20FA8" w14:textId="402406A8" w:rsidR="002E4F98" w:rsidRDefault="002E4F98" w:rsidP="009C750C">
      <w:pPr>
        <w:jc w:val="both"/>
        <w:rPr>
          <w:rFonts w:ascii="Arial" w:hAnsi="Arial" w:cs="Arial"/>
          <w:color w:val="000000"/>
          <w:sz w:val="24"/>
        </w:rPr>
      </w:pPr>
      <w:r w:rsidRPr="002E4F98">
        <w:rPr>
          <w:rFonts w:ascii="Arial" w:hAnsi="Arial" w:cs="Arial"/>
          <w:color w:val="000000"/>
          <w:sz w:val="24"/>
        </w:rPr>
        <w:t xml:space="preserve">Perloff, R. (2014). Social Media Effects on Young Women’s Body Image Concerns: Theoretical Perspectives and an Agenda for Research. </w:t>
      </w:r>
      <w:r w:rsidRPr="002E4F98">
        <w:rPr>
          <w:rFonts w:ascii="Arial" w:hAnsi="Arial" w:cs="Arial"/>
          <w:i/>
          <w:iCs/>
          <w:color w:val="000000"/>
          <w:sz w:val="24"/>
        </w:rPr>
        <w:t>Sex Roles</w:t>
      </w:r>
      <w:r w:rsidRPr="002E4F98">
        <w:rPr>
          <w:rFonts w:ascii="Arial" w:hAnsi="Arial" w:cs="Arial"/>
          <w:color w:val="000000"/>
          <w:sz w:val="24"/>
        </w:rPr>
        <w:t>, [online] 71(11-12), pp.363-377. Available at: https://link.springer.com/article/10.1007/s11199-014-0384-6 [Accessed 22 Mar. 2019].</w:t>
      </w:r>
    </w:p>
    <w:p w14:paraId="412029EE" w14:textId="67BDFFAF" w:rsidR="00C27DC9" w:rsidRPr="002E33F2" w:rsidRDefault="00C27DC9" w:rsidP="009C750C">
      <w:pPr>
        <w:jc w:val="both"/>
        <w:rPr>
          <w:rFonts w:ascii="Arial" w:hAnsi="Arial" w:cs="Arial"/>
          <w:color w:val="auto"/>
          <w:sz w:val="48"/>
        </w:rPr>
      </w:pPr>
      <w:r w:rsidRPr="002E33F2">
        <w:rPr>
          <w:rFonts w:ascii="Arial" w:hAnsi="Arial" w:cs="Arial"/>
          <w:color w:val="auto"/>
          <w:sz w:val="24"/>
        </w:rPr>
        <w:t xml:space="preserve">Playengland.org.uk. (2008). </w:t>
      </w:r>
      <w:r w:rsidRPr="002E33F2">
        <w:rPr>
          <w:rFonts w:ascii="Arial" w:hAnsi="Arial" w:cs="Arial"/>
          <w:i/>
          <w:iCs/>
          <w:color w:val="auto"/>
          <w:sz w:val="24"/>
        </w:rPr>
        <w:t>Play and health: making the links</w:t>
      </w:r>
      <w:r w:rsidRPr="002E33F2">
        <w:rPr>
          <w:rFonts w:ascii="Arial" w:hAnsi="Arial" w:cs="Arial"/>
          <w:color w:val="auto"/>
          <w:sz w:val="24"/>
        </w:rPr>
        <w:t>. [online] Available at: http://playengland.org.uk/media/120486/play-and-health-policy-brief-03.pdf [Accessed 1 Apr. 2019].</w:t>
      </w:r>
    </w:p>
    <w:p w14:paraId="65CB0393" w14:textId="42694441" w:rsidR="00FD1434" w:rsidRDefault="00FD1434" w:rsidP="009C750C">
      <w:pPr>
        <w:jc w:val="both"/>
        <w:rPr>
          <w:rStyle w:val="selectable"/>
          <w:rFonts w:ascii="Arial" w:hAnsi="Arial" w:cs="Arial"/>
          <w:color w:val="000000"/>
          <w:sz w:val="24"/>
        </w:rPr>
      </w:pPr>
      <w:r w:rsidRPr="002D504A">
        <w:rPr>
          <w:rStyle w:val="selectable"/>
          <w:rFonts w:ascii="Arial" w:hAnsi="Arial" w:cs="Arial"/>
          <w:color w:val="000000"/>
          <w:sz w:val="24"/>
        </w:rPr>
        <w:t xml:space="preserve">Ukyouth.org. (2018). </w:t>
      </w:r>
      <w:r w:rsidRPr="002D504A">
        <w:rPr>
          <w:rStyle w:val="selectable"/>
          <w:rFonts w:ascii="Arial" w:hAnsi="Arial" w:cs="Arial"/>
          <w:i/>
          <w:iCs/>
          <w:color w:val="000000"/>
          <w:sz w:val="24"/>
        </w:rPr>
        <w:t>We’re putting youth workers at the heart of tackling safeguarding</w:t>
      </w:r>
      <w:r w:rsidRPr="002D504A">
        <w:rPr>
          <w:rStyle w:val="selectable"/>
          <w:rFonts w:ascii="Arial" w:hAnsi="Arial" w:cs="Arial"/>
          <w:color w:val="000000"/>
          <w:sz w:val="24"/>
        </w:rPr>
        <w:t>. [online] Available at: https://www.ukyouth.org/2018/03/26/safeguarding-training-futureproof/ [Accessed 4 Mar. 2019].</w:t>
      </w:r>
    </w:p>
    <w:p w14:paraId="5B6C3FB0" w14:textId="0CCCCA5D" w:rsidR="008F6827" w:rsidRDefault="008F6827" w:rsidP="009C750C">
      <w:pPr>
        <w:jc w:val="both"/>
        <w:rPr>
          <w:rFonts w:ascii="Arial" w:hAnsi="Arial" w:cs="Arial"/>
          <w:color w:val="auto"/>
          <w:sz w:val="24"/>
        </w:rPr>
      </w:pPr>
      <w:proofErr w:type="spellStart"/>
      <w:r w:rsidRPr="008F6827">
        <w:rPr>
          <w:rFonts w:ascii="Arial" w:hAnsi="Arial" w:cs="Arial"/>
          <w:color w:val="auto"/>
          <w:sz w:val="24"/>
        </w:rPr>
        <w:t>Schurgin</w:t>
      </w:r>
      <w:proofErr w:type="spellEnd"/>
      <w:r w:rsidRPr="008F6827">
        <w:rPr>
          <w:rFonts w:ascii="Arial" w:hAnsi="Arial" w:cs="Arial"/>
          <w:color w:val="auto"/>
          <w:sz w:val="24"/>
        </w:rPr>
        <w:t xml:space="preserve"> O'Keeffe, G. and Clarke-Pearson, K. (2011). </w:t>
      </w:r>
      <w:r w:rsidRPr="008F6827">
        <w:rPr>
          <w:rFonts w:ascii="Arial" w:hAnsi="Arial" w:cs="Arial"/>
          <w:i/>
          <w:iCs/>
          <w:color w:val="auto"/>
          <w:sz w:val="24"/>
        </w:rPr>
        <w:t>The Impact of Social Media on Children, Adolescents, and Families</w:t>
      </w:r>
      <w:r w:rsidRPr="008F6827">
        <w:rPr>
          <w:rFonts w:ascii="Arial" w:hAnsi="Arial" w:cs="Arial"/>
          <w:color w:val="auto"/>
          <w:sz w:val="24"/>
        </w:rPr>
        <w:t>. [online] American Academy of Pediatrics. Available at: https://pediatrics.aappublications.org/content/127/4/800 [Accessed 5 Mar. 2019].</w:t>
      </w:r>
    </w:p>
    <w:p w14:paraId="277C13E0" w14:textId="42B9D4B0" w:rsidR="00EF69B5" w:rsidRPr="00EF69B5" w:rsidRDefault="00EF69B5" w:rsidP="009C750C">
      <w:pPr>
        <w:jc w:val="both"/>
        <w:rPr>
          <w:rStyle w:val="selectable"/>
          <w:rFonts w:ascii="Arial" w:hAnsi="Arial" w:cs="Arial"/>
          <w:color w:val="auto"/>
          <w:sz w:val="72"/>
        </w:rPr>
      </w:pPr>
      <w:hyperlink r:id="rId8" w:tooltip="United Nations" w:history="1">
        <w:r w:rsidRPr="00EF69B5">
          <w:rPr>
            <w:rStyle w:val="Hyperlink"/>
            <w:rFonts w:ascii="Arial" w:hAnsi="Arial" w:cs="Arial"/>
            <w:color w:val="auto"/>
            <w:sz w:val="24"/>
            <w:szCs w:val="22"/>
            <w:u w:val="none"/>
          </w:rPr>
          <w:t>United Nations</w:t>
        </w:r>
      </w:hyperlink>
      <w:r w:rsidRPr="00EF69B5">
        <w:rPr>
          <w:rFonts w:ascii="Arial" w:hAnsi="Arial" w:cs="Arial"/>
          <w:color w:val="auto"/>
          <w:sz w:val="24"/>
          <w:szCs w:val="22"/>
        </w:rPr>
        <w:t xml:space="preserve"> (1989) Convention on the Rights of the Child. [Online]. Available at </w:t>
      </w:r>
      <w:hyperlink r:id="rId9" w:history="1">
        <w:r w:rsidRPr="00EF69B5">
          <w:rPr>
            <w:rStyle w:val="Hyperlink"/>
            <w:rFonts w:ascii="Arial" w:hAnsi="Arial" w:cs="Arial"/>
            <w:color w:val="auto"/>
            <w:sz w:val="24"/>
            <w:szCs w:val="22"/>
            <w:u w:val="none"/>
          </w:rPr>
          <w:t>https://www.unicef.org.uk/what-we-do/un-convention-child-rights/</w:t>
        </w:r>
      </w:hyperlink>
      <w:r w:rsidRPr="00EF69B5">
        <w:rPr>
          <w:rFonts w:ascii="Arial" w:hAnsi="Arial" w:cs="Arial"/>
          <w:color w:val="auto"/>
          <w:sz w:val="24"/>
          <w:szCs w:val="22"/>
        </w:rPr>
        <w:t>. [Accessed 23 Feb. 2019]</w:t>
      </w:r>
    </w:p>
    <w:p w14:paraId="58B2B1D6" w14:textId="60E90BA4" w:rsidR="007957F8" w:rsidRDefault="007957F8" w:rsidP="009C750C">
      <w:pPr>
        <w:jc w:val="both"/>
        <w:rPr>
          <w:rFonts w:ascii="Arial" w:hAnsi="Arial" w:cs="Arial"/>
          <w:color w:val="000000"/>
          <w:sz w:val="24"/>
        </w:rPr>
      </w:pPr>
      <w:r w:rsidRPr="00284466">
        <w:rPr>
          <w:rFonts w:ascii="Arial" w:hAnsi="Arial" w:cs="Arial"/>
          <w:color w:val="000000"/>
          <w:sz w:val="24"/>
        </w:rPr>
        <w:t xml:space="preserve">Wakefield, J. (2016). Social media 'outstrips TV' as news source for young people. </w:t>
      </w:r>
      <w:r w:rsidRPr="00284466">
        <w:rPr>
          <w:rFonts w:ascii="&amp;quot" w:hAnsi="&amp;quot"/>
          <w:i/>
          <w:iCs/>
          <w:color w:val="000000"/>
          <w:sz w:val="24"/>
        </w:rPr>
        <w:t>BBC</w:t>
      </w:r>
      <w:r w:rsidRPr="00284466">
        <w:rPr>
          <w:rFonts w:ascii="Arial" w:hAnsi="Arial" w:cs="Arial"/>
          <w:color w:val="000000"/>
          <w:sz w:val="24"/>
        </w:rPr>
        <w:t>. [online] Available at: https://www.bbc.co.uk/news/uk-36528256 [Accessed 3 Mar. 2019].</w:t>
      </w:r>
    </w:p>
    <w:p w14:paraId="67706BD1" w14:textId="77777777" w:rsidR="002768F8" w:rsidRDefault="002768F8" w:rsidP="009C750C">
      <w:pPr>
        <w:jc w:val="both"/>
        <w:rPr>
          <w:rFonts w:ascii="Arial" w:hAnsi="Arial" w:cs="Arial"/>
          <w:color w:val="000000"/>
          <w:sz w:val="24"/>
        </w:rPr>
      </w:pPr>
    </w:p>
    <w:p w14:paraId="49CD779C" w14:textId="59A65F32" w:rsidR="002768F8" w:rsidRPr="002768F8" w:rsidRDefault="002768F8" w:rsidP="009C750C">
      <w:pPr>
        <w:jc w:val="both"/>
        <w:rPr>
          <w:rFonts w:ascii="Arial" w:hAnsi="Arial" w:cs="Arial"/>
          <w:color w:val="auto"/>
          <w:sz w:val="32"/>
        </w:rPr>
      </w:pPr>
      <w:r w:rsidRPr="002768F8">
        <w:rPr>
          <w:rFonts w:ascii="Arial" w:hAnsi="Arial" w:cs="Arial"/>
          <w:color w:val="auto"/>
          <w:sz w:val="24"/>
        </w:rPr>
        <w:t xml:space="preserve">Woods, H. and Scott, H. (2016). </w:t>
      </w:r>
      <w:r w:rsidRPr="002768F8">
        <w:rPr>
          <w:rFonts w:ascii="Arial" w:hAnsi="Arial" w:cs="Arial"/>
          <w:i/>
          <w:color w:val="auto"/>
          <w:sz w:val="24"/>
        </w:rPr>
        <w:t>#</w:t>
      </w:r>
      <w:proofErr w:type="spellStart"/>
      <w:r w:rsidRPr="002768F8">
        <w:rPr>
          <w:rFonts w:ascii="Arial" w:hAnsi="Arial" w:cs="Arial"/>
          <w:i/>
          <w:color w:val="auto"/>
          <w:sz w:val="24"/>
        </w:rPr>
        <w:t>Sleepyteens</w:t>
      </w:r>
      <w:proofErr w:type="spellEnd"/>
      <w:r w:rsidRPr="002768F8">
        <w:rPr>
          <w:rFonts w:ascii="Arial" w:hAnsi="Arial" w:cs="Arial"/>
          <w:i/>
          <w:color w:val="auto"/>
          <w:sz w:val="24"/>
        </w:rPr>
        <w:t>: Social media use in adolescence is associated with poor sleep quality, anxiety, depression and low self-esteem.</w:t>
      </w:r>
      <w:r w:rsidRPr="002768F8">
        <w:rPr>
          <w:rFonts w:ascii="Arial" w:hAnsi="Arial" w:cs="Arial"/>
          <w:color w:val="auto"/>
          <w:sz w:val="24"/>
        </w:rPr>
        <w:t xml:space="preserve"> </w:t>
      </w:r>
      <w:r w:rsidRPr="002768F8">
        <w:rPr>
          <w:rFonts w:ascii="Arial" w:hAnsi="Arial" w:cs="Arial"/>
          <w:iCs/>
          <w:color w:val="auto"/>
          <w:sz w:val="24"/>
        </w:rPr>
        <w:t>Journal of Adolescence</w:t>
      </w:r>
      <w:r w:rsidRPr="002768F8">
        <w:rPr>
          <w:rFonts w:ascii="Arial" w:hAnsi="Arial" w:cs="Arial"/>
          <w:color w:val="auto"/>
          <w:sz w:val="24"/>
        </w:rPr>
        <w:t>, [online] 51, pp.41-49. Available at: https://www.researchgate.net/publication/303906199_Sleepyteens_Social_media_use_in_adolescence_is_associated_with_poor_sleep_quality_anxiety_depression_and_low_self-esteem [Accessed 28 Mar. 2019].</w:t>
      </w:r>
    </w:p>
    <w:sectPr w:rsidR="002768F8" w:rsidRPr="002768F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9511AB"/>
    <w:multiLevelType w:val="hybridMultilevel"/>
    <w:tmpl w:val="44000E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752757"/>
    <w:multiLevelType w:val="hybridMultilevel"/>
    <w:tmpl w:val="EF6A4AE0"/>
    <w:lvl w:ilvl="0" w:tplc="CD2002D8">
      <w:start w:val="1"/>
      <w:numFmt w:val="bullet"/>
      <w:lvlText w:val="•"/>
      <w:lvlJc w:val="left"/>
      <w:pPr>
        <w:tabs>
          <w:tab w:val="num" w:pos="720"/>
        </w:tabs>
        <w:ind w:left="720" w:hanging="360"/>
      </w:pPr>
      <w:rPr>
        <w:rFonts w:ascii="Arial" w:hAnsi="Arial" w:hint="default"/>
      </w:rPr>
    </w:lvl>
    <w:lvl w:ilvl="1" w:tplc="55066306" w:tentative="1">
      <w:start w:val="1"/>
      <w:numFmt w:val="bullet"/>
      <w:lvlText w:val="•"/>
      <w:lvlJc w:val="left"/>
      <w:pPr>
        <w:tabs>
          <w:tab w:val="num" w:pos="1440"/>
        </w:tabs>
        <w:ind w:left="1440" w:hanging="360"/>
      </w:pPr>
      <w:rPr>
        <w:rFonts w:ascii="Arial" w:hAnsi="Arial" w:hint="default"/>
      </w:rPr>
    </w:lvl>
    <w:lvl w:ilvl="2" w:tplc="454CD2A6" w:tentative="1">
      <w:start w:val="1"/>
      <w:numFmt w:val="bullet"/>
      <w:lvlText w:val="•"/>
      <w:lvlJc w:val="left"/>
      <w:pPr>
        <w:tabs>
          <w:tab w:val="num" w:pos="2160"/>
        </w:tabs>
        <w:ind w:left="2160" w:hanging="360"/>
      </w:pPr>
      <w:rPr>
        <w:rFonts w:ascii="Arial" w:hAnsi="Arial" w:hint="default"/>
      </w:rPr>
    </w:lvl>
    <w:lvl w:ilvl="3" w:tplc="A9A81DA0" w:tentative="1">
      <w:start w:val="1"/>
      <w:numFmt w:val="bullet"/>
      <w:lvlText w:val="•"/>
      <w:lvlJc w:val="left"/>
      <w:pPr>
        <w:tabs>
          <w:tab w:val="num" w:pos="2880"/>
        </w:tabs>
        <w:ind w:left="2880" w:hanging="360"/>
      </w:pPr>
      <w:rPr>
        <w:rFonts w:ascii="Arial" w:hAnsi="Arial" w:hint="default"/>
      </w:rPr>
    </w:lvl>
    <w:lvl w:ilvl="4" w:tplc="0B54E47A" w:tentative="1">
      <w:start w:val="1"/>
      <w:numFmt w:val="bullet"/>
      <w:lvlText w:val="•"/>
      <w:lvlJc w:val="left"/>
      <w:pPr>
        <w:tabs>
          <w:tab w:val="num" w:pos="3600"/>
        </w:tabs>
        <w:ind w:left="3600" w:hanging="360"/>
      </w:pPr>
      <w:rPr>
        <w:rFonts w:ascii="Arial" w:hAnsi="Arial" w:hint="default"/>
      </w:rPr>
    </w:lvl>
    <w:lvl w:ilvl="5" w:tplc="DDF22188" w:tentative="1">
      <w:start w:val="1"/>
      <w:numFmt w:val="bullet"/>
      <w:lvlText w:val="•"/>
      <w:lvlJc w:val="left"/>
      <w:pPr>
        <w:tabs>
          <w:tab w:val="num" w:pos="4320"/>
        </w:tabs>
        <w:ind w:left="4320" w:hanging="360"/>
      </w:pPr>
      <w:rPr>
        <w:rFonts w:ascii="Arial" w:hAnsi="Arial" w:hint="default"/>
      </w:rPr>
    </w:lvl>
    <w:lvl w:ilvl="6" w:tplc="DC5A0AA0" w:tentative="1">
      <w:start w:val="1"/>
      <w:numFmt w:val="bullet"/>
      <w:lvlText w:val="•"/>
      <w:lvlJc w:val="left"/>
      <w:pPr>
        <w:tabs>
          <w:tab w:val="num" w:pos="5040"/>
        </w:tabs>
        <w:ind w:left="5040" w:hanging="360"/>
      </w:pPr>
      <w:rPr>
        <w:rFonts w:ascii="Arial" w:hAnsi="Arial" w:hint="default"/>
      </w:rPr>
    </w:lvl>
    <w:lvl w:ilvl="7" w:tplc="19E6E450" w:tentative="1">
      <w:start w:val="1"/>
      <w:numFmt w:val="bullet"/>
      <w:lvlText w:val="•"/>
      <w:lvlJc w:val="left"/>
      <w:pPr>
        <w:tabs>
          <w:tab w:val="num" w:pos="5760"/>
        </w:tabs>
        <w:ind w:left="5760" w:hanging="360"/>
      </w:pPr>
      <w:rPr>
        <w:rFonts w:ascii="Arial" w:hAnsi="Arial" w:hint="default"/>
      </w:rPr>
    </w:lvl>
    <w:lvl w:ilvl="8" w:tplc="599A026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A1A7B5D"/>
    <w:multiLevelType w:val="hybridMultilevel"/>
    <w:tmpl w:val="FF3A001A"/>
    <w:lvl w:ilvl="0" w:tplc="5F1AD3CA">
      <w:start w:val="1"/>
      <w:numFmt w:val="bullet"/>
      <w:lvlText w:val="•"/>
      <w:lvlJc w:val="left"/>
      <w:pPr>
        <w:tabs>
          <w:tab w:val="num" w:pos="720"/>
        </w:tabs>
        <w:ind w:left="720" w:hanging="360"/>
      </w:pPr>
      <w:rPr>
        <w:rFonts w:ascii="Arial" w:hAnsi="Arial" w:hint="default"/>
      </w:rPr>
    </w:lvl>
    <w:lvl w:ilvl="1" w:tplc="A7785A9E" w:tentative="1">
      <w:start w:val="1"/>
      <w:numFmt w:val="bullet"/>
      <w:lvlText w:val="•"/>
      <w:lvlJc w:val="left"/>
      <w:pPr>
        <w:tabs>
          <w:tab w:val="num" w:pos="1440"/>
        </w:tabs>
        <w:ind w:left="1440" w:hanging="360"/>
      </w:pPr>
      <w:rPr>
        <w:rFonts w:ascii="Arial" w:hAnsi="Arial" w:hint="default"/>
      </w:rPr>
    </w:lvl>
    <w:lvl w:ilvl="2" w:tplc="D99CC12A" w:tentative="1">
      <w:start w:val="1"/>
      <w:numFmt w:val="bullet"/>
      <w:lvlText w:val="•"/>
      <w:lvlJc w:val="left"/>
      <w:pPr>
        <w:tabs>
          <w:tab w:val="num" w:pos="2160"/>
        </w:tabs>
        <w:ind w:left="2160" w:hanging="360"/>
      </w:pPr>
      <w:rPr>
        <w:rFonts w:ascii="Arial" w:hAnsi="Arial" w:hint="default"/>
      </w:rPr>
    </w:lvl>
    <w:lvl w:ilvl="3" w:tplc="FB8A9A78" w:tentative="1">
      <w:start w:val="1"/>
      <w:numFmt w:val="bullet"/>
      <w:lvlText w:val="•"/>
      <w:lvlJc w:val="left"/>
      <w:pPr>
        <w:tabs>
          <w:tab w:val="num" w:pos="2880"/>
        </w:tabs>
        <w:ind w:left="2880" w:hanging="360"/>
      </w:pPr>
      <w:rPr>
        <w:rFonts w:ascii="Arial" w:hAnsi="Arial" w:hint="default"/>
      </w:rPr>
    </w:lvl>
    <w:lvl w:ilvl="4" w:tplc="79F6474A" w:tentative="1">
      <w:start w:val="1"/>
      <w:numFmt w:val="bullet"/>
      <w:lvlText w:val="•"/>
      <w:lvlJc w:val="left"/>
      <w:pPr>
        <w:tabs>
          <w:tab w:val="num" w:pos="3600"/>
        </w:tabs>
        <w:ind w:left="3600" w:hanging="360"/>
      </w:pPr>
      <w:rPr>
        <w:rFonts w:ascii="Arial" w:hAnsi="Arial" w:hint="default"/>
      </w:rPr>
    </w:lvl>
    <w:lvl w:ilvl="5" w:tplc="523C59E2" w:tentative="1">
      <w:start w:val="1"/>
      <w:numFmt w:val="bullet"/>
      <w:lvlText w:val="•"/>
      <w:lvlJc w:val="left"/>
      <w:pPr>
        <w:tabs>
          <w:tab w:val="num" w:pos="4320"/>
        </w:tabs>
        <w:ind w:left="4320" w:hanging="360"/>
      </w:pPr>
      <w:rPr>
        <w:rFonts w:ascii="Arial" w:hAnsi="Arial" w:hint="default"/>
      </w:rPr>
    </w:lvl>
    <w:lvl w:ilvl="6" w:tplc="CAD25732" w:tentative="1">
      <w:start w:val="1"/>
      <w:numFmt w:val="bullet"/>
      <w:lvlText w:val="•"/>
      <w:lvlJc w:val="left"/>
      <w:pPr>
        <w:tabs>
          <w:tab w:val="num" w:pos="5040"/>
        </w:tabs>
        <w:ind w:left="5040" w:hanging="360"/>
      </w:pPr>
      <w:rPr>
        <w:rFonts w:ascii="Arial" w:hAnsi="Arial" w:hint="default"/>
      </w:rPr>
    </w:lvl>
    <w:lvl w:ilvl="7" w:tplc="ABFA1550" w:tentative="1">
      <w:start w:val="1"/>
      <w:numFmt w:val="bullet"/>
      <w:lvlText w:val="•"/>
      <w:lvlJc w:val="left"/>
      <w:pPr>
        <w:tabs>
          <w:tab w:val="num" w:pos="5760"/>
        </w:tabs>
        <w:ind w:left="5760" w:hanging="360"/>
      </w:pPr>
      <w:rPr>
        <w:rFonts w:ascii="Arial" w:hAnsi="Arial" w:hint="default"/>
      </w:rPr>
    </w:lvl>
    <w:lvl w:ilvl="8" w:tplc="137C03B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A00"/>
    <w:rsid w:val="00023A4C"/>
    <w:rsid w:val="000367FC"/>
    <w:rsid w:val="0004444A"/>
    <w:rsid w:val="00050B48"/>
    <w:rsid w:val="00057FC0"/>
    <w:rsid w:val="0007206E"/>
    <w:rsid w:val="00087204"/>
    <w:rsid w:val="000D49B1"/>
    <w:rsid w:val="000E4362"/>
    <w:rsid w:val="000F531E"/>
    <w:rsid w:val="0010146A"/>
    <w:rsid w:val="00106597"/>
    <w:rsid w:val="00134FB1"/>
    <w:rsid w:val="001402AD"/>
    <w:rsid w:val="00153599"/>
    <w:rsid w:val="00156ADE"/>
    <w:rsid w:val="00160B2F"/>
    <w:rsid w:val="001708BA"/>
    <w:rsid w:val="001723CC"/>
    <w:rsid w:val="00187689"/>
    <w:rsid w:val="00197BA3"/>
    <w:rsid w:val="001A526E"/>
    <w:rsid w:val="001B3733"/>
    <w:rsid w:val="001B4C9C"/>
    <w:rsid w:val="001C32EC"/>
    <w:rsid w:val="001E3647"/>
    <w:rsid w:val="001E68E6"/>
    <w:rsid w:val="001F201F"/>
    <w:rsid w:val="00216C74"/>
    <w:rsid w:val="00226FE2"/>
    <w:rsid w:val="002453CA"/>
    <w:rsid w:val="002476E1"/>
    <w:rsid w:val="00274883"/>
    <w:rsid w:val="002768F8"/>
    <w:rsid w:val="00284466"/>
    <w:rsid w:val="002A7F65"/>
    <w:rsid w:val="002D504A"/>
    <w:rsid w:val="002D6CF0"/>
    <w:rsid w:val="002E33F2"/>
    <w:rsid w:val="002E4F98"/>
    <w:rsid w:val="002E58E4"/>
    <w:rsid w:val="002E6A33"/>
    <w:rsid w:val="003029C4"/>
    <w:rsid w:val="0030784B"/>
    <w:rsid w:val="00310309"/>
    <w:rsid w:val="003114F5"/>
    <w:rsid w:val="00325126"/>
    <w:rsid w:val="003707EC"/>
    <w:rsid w:val="00375307"/>
    <w:rsid w:val="003757F7"/>
    <w:rsid w:val="00380991"/>
    <w:rsid w:val="003923DC"/>
    <w:rsid w:val="003A0A35"/>
    <w:rsid w:val="003C3732"/>
    <w:rsid w:val="003D56B9"/>
    <w:rsid w:val="003E0DA6"/>
    <w:rsid w:val="004036C1"/>
    <w:rsid w:val="004206B5"/>
    <w:rsid w:val="00420B02"/>
    <w:rsid w:val="00445A11"/>
    <w:rsid w:val="00450047"/>
    <w:rsid w:val="004608CA"/>
    <w:rsid w:val="00460D65"/>
    <w:rsid w:val="00470052"/>
    <w:rsid w:val="004729BF"/>
    <w:rsid w:val="004771E9"/>
    <w:rsid w:val="004D4838"/>
    <w:rsid w:val="004F0D4E"/>
    <w:rsid w:val="005128CD"/>
    <w:rsid w:val="00525006"/>
    <w:rsid w:val="005355AA"/>
    <w:rsid w:val="005364E0"/>
    <w:rsid w:val="00551A3B"/>
    <w:rsid w:val="00565098"/>
    <w:rsid w:val="00573B32"/>
    <w:rsid w:val="005830A7"/>
    <w:rsid w:val="00594339"/>
    <w:rsid w:val="005B2DCD"/>
    <w:rsid w:val="005C5C57"/>
    <w:rsid w:val="005D0A85"/>
    <w:rsid w:val="005D614C"/>
    <w:rsid w:val="005E791C"/>
    <w:rsid w:val="005F7231"/>
    <w:rsid w:val="00600D3E"/>
    <w:rsid w:val="00601630"/>
    <w:rsid w:val="00632872"/>
    <w:rsid w:val="00647F15"/>
    <w:rsid w:val="00663095"/>
    <w:rsid w:val="006724FB"/>
    <w:rsid w:val="00673211"/>
    <w:rsid w:val="006733B4"/>
    <w:rsid w:val="006A292D"/>
    <w:rsid w:val="006A6763"/>
    <w:rsid w:val="006B4FF4"/>
    <w:rsid w:val="006C4601"/>
    <w:rsid w:val="006E518F"/>
    <w:rsid w:val="0070776F"/>
    <w:rsid w:val="00710D4C"/>
    <w:rsid w:val="00740F34"/>
    <w:rsid w:val="00742367"/>
    <w:rsid w:val="00755B09"/>
    <w:rsid w:val="00757BEE"/>
    <w:rsid w:val="00770476"/>
    <w:rsid w:val="007957F8"/>
    <w:rsid w:val="00795A9C"/>
    <w:rsid w:val="0079628F"/>
    <w:rsid w:val="007B0447"/>
    <w:rsid w:val="007B6CAE"/>
    <w:rsid w:val="007C6CD4"/>
    <w:rsid w:val="007D25A5"/>
    <w:rsid w:val="007D2F86"/>
    <w:rsid w:val="007D4114"/>
    <w:rsid w:val="007E0199"/>
    <w:rsid w:val="00801589"/>
    <w:rsid w:val="00810A0A"/>
    <w:rsid w:val="00815DA7"/>
    <w:rsid w:val="008205B1"/>
    <w:rsid w:val="00825A1E"/>
    <w:rsid w:val="008365EB"/>
    <w:rsid w:val="00855A9F"/>
    <w:rsid w:val="00857239"/>
    <w:rsid w:val="0086290C"/>
    <w:rsid w:val="0086797B"/>
    <w:rsid w:val="008703DD"/>
    <w:rsid w:val="00881952"/>
    <w:rsid w:val="008A0876"/>
    <w:rsid w:val="008A57B7"/>
    <w:rsid w:val="008B5D34"/>
    <w:rsid w:val="008D2ABC"/>
    <w:rsid w:val="008E16CD"/>
    <w:rsid w:val="008F6827"/>
    <w:rsid w:val="00904175"/>
    <w:rsid w:val="00911365"/>
    <w:rsid w:val="00920C4C"/>
    <w:rsid w:val="009279CE"/>
    <w:rsid w:val="00934DB1"/>
    <w:rsid w:val="0093598E"/>
    <w:rsid w:val="00957E2D"/>
    <w:rsid w:val="00961BC8"/>
    <w:rsid w:val="00992364"/>
    <w:rsid w:val="009A434D"/>
    <w:rsid w:val="009C750C"/>
    <w:rsid w:val="009E1711"/>
    <w:rsid w:val="00A26BF9"/>
    <w:rsid w:val="00A36936"/>
    <w:rsid w:val="00A40C3C"/>
    <w:rsid w:val="00A425F9"/>
    <w:rsid w:val="00A56BA8"/>
    <w:rsid w:val="00A643FC"/>
    <w:rsid w:val="00AA0BBD"/>
    <w:rsid w:val="00AB249D"/>
    <w:rsid w:val="00AC4D4B"/>
    <w:rsid w:val="00AF2C74"/>
    <w:rsid w:val="00B10D74"/>
    <w:rsid w:val="00B2305E"/>
    <w:rsid w:val="00B51642"/>
    <w:rsid w:val="00B519E1"/>
    <w:rsid w:val="00B82374"/>
    <w:rsid w:val="00B8301E"/>
    <w:rsid w:val="00B87F96"/>
    <w:rsid w:val="00B9466F"/>
    <w:rsid w:val="00B94B3E"/>
    <w:rsid w:val="00B96E87"/>
    <w:rsid w:val="00BC1D76"/>
    <w:rsid w:val="00BC487E"/>
    <w:rsid w:val="00BF7EBE"/>
    <w:rsid w:val="00C03EC4"/>
    <w:rsid w:val="00C2225B"/>
    <w:rsid w:val="00C27DC9"/>
    <w:rsid w:val="00C30F8F"/>
    <w:rsid w:val="00C40BDE"/>
    <w:rsid w:val="00C47C4B"/>
    <w:rsid w:val="00C529BA"/>
    <w:rsid w:val="00C76645"/>
    <w:rsid w:val="00CA048A"/>
    <w:rsid w:val="00CA411E"/>
    <w:rsid w:val="00CB30E3"/>
    <w:rsid w:val="00CC6C5B"/>
    <w:rsid w:val="00CD68F8"/>
    <w:rsid w:val="00CF0F54"/>
    <w:rsid w:val="00D00A3D"/>
    <w:rsid w:val="00D043D7"/>
    <w:rsid w:val="00D04D2D"/>
    <w:rsid w:val="00D06A01"/>
    <w:rsid w:val="00D11E01"/>
    <w:rsid w:val="00D308E3"/>
    <w:rsid w:val="00D31265"/>
    <w:rsid w:val="00D42D0F"/>
    <w:rsid w:val="00DA0D30"/>
    <w:rsid w:val="00DB5A00"/>
    <w:rsid w:val="00DD4036"/>
    <w:rsid w:val="00DE5BF7"/>
    <w:rsid w:val="00DF2C39"/>
    <w:rsid w:val="00E11DF1"/>
    <w:rsid w:val="00E15CC7"/>
    <w:rsid w:val="00E50DB8"/>
    <w:rsid w:val="00E513CD"/>
    <w:rsid w:val="00E95CFB"/>
    <w:rsid w:val="00EC116E"/>
    <w:rsid w:val="00EC48AD"/>
    <w:rsid w:val="00EF2974"/>
    <w:rsid w:val="00EF69B5"/>
    <w:rsid w:val="00F12A43"/>
    <w:rsid w:val="00F17798"/>
    <w:rsid w:val="00F41CC5"/>
    <w:rsid w:val="00F642D7"/>
    <w:rsid w:val="00FD1434"/>
    <w:rsid w:val="00FD1715"/>
    <w:rsid w:val="00FE64D2"/>
    <w:rsid w:val="00FF3D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C9C65"/>
  <w15:chartTrackingRefBased/>
  <w15:docId w15:val="{997DEF62-342D-4C23-AED2-54C4CB93C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B5A00"/>
    <w:pPr>
      <w:spacing w:after="0" w:line="240" w:lineRule="auto"/>
    </w:pPr>
    <w:rPr>
      <w:rFonts w:ascii="Times New Roman" w:eastAsia="Times New Roman" w:hAnsi="Times New Roman" w:cs="Times New Roman"/>
      <w:color w:val="212120"/>
      <w:kern w:val="28"/>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934DB1"/>
  </w:style>
  <w:style w:type="character" w:customStyle="1" w:styleId="highwire-citation-author">
    <w:name w:val="highwire-citation-author"/>
    <w:basedOn w:val="DefaultParagraphFont"/>
    <w:rsid w:val="00911365"/>
  </w:style>
  <w:style w:type="character" w:styleId="Hyperlink">
    <w:name w:val="Hyperlink"/>
    <w:basedOn w:val="DefaultParagraphFont"/>
    <w:uiPriority w:val="99"/>
    <w:semiHidden/>
    <w:unhideWhenUsed/>
    <w:rsid w:val="00D31265"/>
    <w:rPr>
      <w:color w:val="0000FF"/>
      <w:u w:val="single"/>
    </w:rPr>
  </w:style>
  <w:style w:type="paragraph" w:styleId="BalloonText">
    <w:name w:val="Balloon Text"/>
    <w:basedOn w:val="Normal"/>
    <w:link w:val="BalloonTextChar"/>
    <w:uiPriority w:val="99"/>
    <w:semiHidden/>
    <w:unhideWhenUsed/>
    <w:rsid w:val="00A3693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6936"/>
    <w:rPr>
      <w:rFonts w:ascii="Segoe UI" w:eastAsia="Times New Roman" w:hAnsi="Segoe UI" w:cs="Segoe UI"/>
      <w:color w:val="212120"/>
      <w:kern w:val="28"/>
      <w:sz w:val="18"/>
      <w:szCs w:val="18"/>
    </w:rPr>
  </w:style>
  <w:style w:type="paragraph" w:styleId="ListParagraph">
    <w:name w:val="List Paragraph"/>
    <w:basedOn w:val="Normal"/>
    <w:uiPriority w:val="34"/>
    <w:qFormat/>
    <w:rsid w:val="007D2F86"/>
    <w:pPr>
      <w:ind w:left="720"/>
      <w:contextualSpacing/>
    </w:pPr>
    <w:rPr>
      <w:color w:val="auto"/>
      <w:kern w:val="0"/>
      <w:sz w:val="24"/>
      <w:szCs w:val="24"/>
    </w:rPr>
  </w:style>
  <w:style w:type="character" w:customStyle="1" w:styleId="ws4f">
    <w:name w:val="ws4f"/>
    <w:basedOn w:val="DefaultParagraphFont"/>
    <w:rsid w:val="002768F8"/>
  </w:style>
  <w:style w:type="character" w:customStyle="1" w:styleId="fc1">
    <w:name w:val="fc1"/>
    <w:basedOn w:val="DefaultParagraphFont"/>
    <w:rsid w:val="002768F8"/>
  </w:style>
  <w:style w:type="character" w:customStyle="1" w:styleId="ff2">
    <w:name w:val="ff2"/>
    <w:basedOn w:val="DefaultParagraphFont"/>
    <w:rsid w:val="002768F8"/>
  </w:style>
  <w:style w:type="character" w:customStyle="1" w:styleId="ws52">
    <w:name w:val="ws52"/>
    <w:basedOn w:val="DefaultParagraphFont"/>
    <w:rsid w:val="002768F8"/>
  </w:style>
  <w:style w:type="character" w:customStyle="1" w:styleId="fc0">
    <w:name w:val="fc0"/>
    <w:basedOn w:val="DefaultParagraphFont"/>
    <w:rsid w:val="002768F8"/>
  </w:style>
  <w:style w:type="character" w:customStyle="1" w:styleId="ws54">
    <w:name w:val="ws54"/>
    <w:basedOn w:val="DefaultParagraphFont"/>
    <w:rsid w:val="002768F8"/>
  </w:style>
  <w:style w:type="character" w:customStyle="1" w:styleId="ws56">
    <w:name w:val="ws56"/>
    <w:basedOn w:val="DefaultParagraphFont"/>
    <w:rsid w:val="002768F8"/>
  </w:style>
  <w:style w:type="character" w:customStyle="1" w:styleId="ws58">
    <w:name w:val="ws58"/>
    <w:basedOn w:val="DefaultParagraphFont"/>
    <w:rsid w:val="002768F8"/>
  </w:style>
  <w:style w:type="character" w:customStyle="1" w:styleId="ws5c">
    <w:name w:val="ws5c"/>
    <w:basedOn w:val="DefaultParagraphFont"/>
    <w:rsid w:val="002768F8"/>
  </w:style>
  <w:style w:type="character" w:customStyle="1" w:styleId="text">
    <w:name w:val="text"/>
    <w:basedOn w:val="DefaultParagraphFont"/>
    <w:rsid w:val="003E0DA6"/>
  </w:style>
  <w:style w:type="character" w:customStyle="1" w:styleId="author-ref">
    <w:name w:val="author-ref"/>
    <w:basedOn w:val="DefaultParagraphFont"/>
    <w:rsid w:val="003E0D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9504924">
      <w:bodyDiv w:val="1"/>
      <w:marLeft w:val="0"/>
      <w:marRight w:val="0"/>
      <w:marTop w:val="0"/>
      <w:marBottom w:val="0"/>
      <w:divBdr>
        <w:top w:val="none" w:sz="0" w:space="0" w:color="auto"/>
        <w:left w:val="none" w:sz="0" w:space="0" w:color="auto"/>
        <w:bottom w:val="none" w:sz="0" w:space="0" w:color="auto"/>
        <w:right w:val="none" w:sz="0" w:space="0" w:color="auto"/>
      </w:divBdr>
      <w:divsChild>
        <w:div w:id="2120643443">
          <w:marLeft w:val="446"/>
          <w:marRight w:val="0"/>
          <w:marTop w:val="0"/>
          <w:marBottom w:val="0"/>
          <w:divBdr>
            <w:top w:val="none" w:sz="0" w:space="0" w:color="auto"/>
            <w:left w:val="none" w:sz="0" w:space="0" w:color="auto"/>
            <w:bottom w:val="none" w:sz="0" w:space="0" w:color="auto"/>
            <w:right w:val="none" w:sz="0" w:space="0" w:color="auto"/>
          </w:divBdr>
        </w:div>
      </w:divsChild>
    </w:div>
    <w:div w:id="1675526050">
      <w:bodyDiv w:val="1"/>
      <w:marLeft w:val="0"/>
      <w:marRight w:val="0"/>
      <w:marTop w:val="0"/>
      <w:marBottom w:val="0"/>
      <w:divBdr>
        <w:top w:val="none" w:sz="0" w:space="0" w:color="auto"/>
        <w:left w:val="none" w:sz="0" w:space="0" w:color="auto"/>
        <w:bottom w:val="none" w:sz="0" w:space="0" w:color="auto"/>
        <w:right w:val="none" w:sz="0" w:space="0" w:color="auto"/>
      </w:divBdr>
      <w:divsChild>
        <w:div w:id="951980699">
          <w:marLeft w:val="446"/>
          <w:marRight w:val="0"/>
          <w:marTop w:val="0"/>
          <w:marBottom w:val="0"/>
          <w:divBdr>
            <w:top w:val="none" w:sz="0" w:space="0" w:color="auto"/>
            <w:left w:val="none" w:sz="0" w:space="0" w:color="auto"/>
            <w:bottom w:val="none" w:sz="0" w:space="0" w:color="auto"/>
            <w:right w:val="none" w:sz="0" w:space="0" w:color="auto"/>
          </w:divBdr>
        </w:div>
      </w:divsChild>
    </w:div>
    <w:div w:id="1929537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url/view.php?id=177408" TargetMode="Externa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newsroom.fb.com/news/2017/12/hard-questions-is-spending-time-on-social-media-bad-for-us/"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18</Pages>
  <Words>4883</Words>
  <Characters>27836</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Hywel Ainsworth</dc:creator>
  <cp:keywords/>
  <dc:description/>
  <cp:lastModifiedBy>Hywel Ainsworth</cp:lastModifiedBy>
  <cp:revision>3</cp:revision>
  <dcterms:created xsi:type="dcterms:W3CDTF">2019-04-04T23:02:00Z</dcterms:created>
  <dcterms:modified xsi:type="dcterms:W3CDTF">2019-04-04T23:09:00Z</dcterms:modified>
</cp:coreProperties>
</file>