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D7CF6" w14:textId="3B41DA1D" w:rsidR="00B2581E" w:rsidRDefault="00D22F7A" w:rsidP="0027493B">
      <w:pPr>
        <w:jc w:val="center"/>
      </w:pPr>
      <w:r>
        <w:rPr>
          <w:noProof/>
        </w:rPr>
        <w:drawing>
          <wp:inline distT="0" distB="0" distL="0" distR="0" wp14:anchorId="29773186" wp14:editId="3B306BC3">
            <wp:extent cx="3289827" cy="1313909"/>
            <wp:effectExtent l="0" t="0" r="6350" b="0"/>
            <wp:docPr id="407311121" name="Picture 7"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17372" cy="1324910"/>
                    </a:xfrm>
                    <a:prstGeom prst="rect">
                      <a:avLst/>
                    </a:prstGeom>
                    <a:noFill/>
                    <a:ln>
                      <a:noFill/>
                    </a:ln>
                  </pic:spPr>
                </pic:pic>
              </a:graphicData>
            </a:graphic>
          </wp:inline>
        </w:drawing>
      </w:r>
    </w:p>
    <w:p w14:paraId="410BEDE6" w14:textId="52B777B6" w:rsidR="00B2581E" w:rsidRDefault="00B2581E" w:rsidP="0027493B">
      <w:pPr>
        <w:jc w:val="center"/>
      </w:pPr>
    </w:p>
    <w:p w14:paraId="60DA1D03" w14:textId="037B92B9" w:rsidR="00B2581E" w:rsidRPr="006529B0" w:rsidRDefault="00D22F7A" w:rsidP="00D22F7A">
      <w:pPr>
        <w:pStyle w:val="Heading1"/>
        <w:rPr>
          <w:rFonts w:ascii="Amasis MT Pro Medium" w:hAnsi="Amasis MT Pro Medium"/>
          <w:color w:val="EE0000"/>
          <w:sz w:val="2"/>
          <w:szCs w:val="2"/>
        </w:rPr>
      </w:pPr>
      <w:bookmarkStart w:id="0" w:name="_Toc216605221"/>
      <w:r w:rsidRPr="006529B0">
        <w:rPr>
          <w:rFonts w:ascii="Amasis MT Pro Medium" w:hAnsi="Amasis MT Pro Medium"/>
          <w:color w:val="FFFFFF" w:themeColor="background1"/>
          <w:sz w:val="2"/>
          <w:szCs w:val="2"/>
        </w:rPr>
        <w:t>T</w:t>
      </w:r>
      <w:r w:rsidR="006529B0" w:rsidRPr="006529B0">
        <w:rPr>
          <w:rFonts w:ascii="Amasis MT Pro Medium" w:hAnsi="Amasis MT Pro Medium"/>
          <w:color w:val="FFFFFF" w:themeColor="background1"/>
          <w:sz w:val="2"/>
          <w:szCs w:val="2"/>
        </w:rPr>
        <w:t>ITLE</w:t>
      </w:r>
      <w:r w:rsidRPr="006529B0">
        <w:rPr>
          <w:rFonts w:ascii="Amasis MT Pro Medium" w:hAnsi="Amasis MT Pro Medium"/>
          <w:color w:val="FFFFFF" w:themeColor="background1"/>
          <w:sz w:val="2"/>
          <w:szCs w:val="2"/>
        </w:rPr>
        <w:t xml:space="preserve"> P</w:t>
      </w:r>
      <w:r w:rsidR="006529B0" w:rsidRPr="006529B0">
        <w:rPr>
          <w:rFonts w:ascii="Amasis MT Pro Medium" w:hAnsi="Amasis MT Pro Medium"/>
          <w:color w:val="FFFFFF" w:themeColor="background1"/>
          <w:sz w:val="2"/>
          <w:szCs w:val="2"/>
        </w:rPr>
        <w:t>AGE</w:t>
      </w:r>
      <w:bookmarkEnd w:id="0"/>
      <w:r w:rsidRPr="006529B0">
        <w:rPr>
          <w:rFonts w:ascii="Amasis MT Pro Medium" w:hAnsi="Amasis MT Pro Medium"/>
          <w:color w:val="FFFFFF" w:themeColor="background1"/>
          <w:sz w:val="2"/>
          <w:szCs w:val="2"/>
        </w:rPr>
        <w:t xml:space="preserve"> </w:t>
      </w:r>
    </w:p>
    <w:p w14:paraId="7A642B4F" w14:textId="2FC4AAB2" w:rsidR="008A5356" w:rsidRPr="00B2581E" w:rsidRDefault="0027493B" w:rsidP="0027493B">
      <w:pPr>
        <w:jc w:val="center"/>
        <w:rPr>
          <w:rFonts w:ascii="Amasis MT Pro Medium" w:hAnsi="Amasis MT Pro Medium" w:cs="Aharoni"/>
          <w:sz w:val="32"/>
          <w:szCs w:val="32"/>
        </w:rPr>
      </w:pPr>
      <w:r w:rsidRPr="00B2581E">
        <w:rPr>
          <w:rFonts w:ascii="Amasis MT Pro Medium" w:hAnsi="Amasis MT Pro Medium"/>
          <w:noProof/>
          <w:sz w:val="32"/>
          <w:szCs w:val="32"/>
        </w:rPr>
        <mc:AlternateContent>
          <mc:Choice Requires="wps">
            <w:drawing>
              <wp:anchor distT="0" distB="0" distL="114300" distR="114300" simplePos="0" relativeHeight="251661312" behindDoc="0" locked="0" layoutInCell="1" allowOverlap="1" wp14:anchorId="585B8CE6" wp14:editId="5B4A6F66">
                <wp:simplePos x="0" y="0"/>
                <wp:positionH relativeFrom="column">
                  <wp:posOffset>4088130</wp:posOffset>
                </wp:positionH>
                <wp:positionV relativeFrom="paragraph">
                  <wp:posOffset>7654290</wp:posOffset>
                </wp:positionV>
                <wp:extent cx="2667000" cy="2095500"/>
                <wp:effectExtent l="19050" t="19050" r="19050" b="19050"/>
                <wp:wrapNone/>
                <wp:docPr id="1315679959" name="Right Triangle 3"/>
                <wp:cNvGraphicFramePr/>
                <a:graphic xmlns:a="http://schemas.openxmlformats.org/drawingml/2006/main">
                  <a:graphicData uri="http://schemas.microsoft.com/office/word/2010/wordprocessingShape">
                    <wps:wsp>
                      <wps:cNvSpPr/>
                      <wps:spPr>
                        <a:xfrm flipH="1">
                          <a:off x="0" y="0"/>
                          <a:ext cx="2667000" cy="2095500"/>
                        </a:xfrm>
                        <a:prstGeom prst="rtTriangle">
                          <a:avLst/>
                        </a:prstGeom>
                        <a:solidFill>
                          <a:schemeClr val="tx2">
                            <a:lumMod val="75000"/>
                            <a:lumOff val="2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A3FCFD0" id="_x0000_t6" coordsize="21600,21600" o:spt="6" path="m,l,21600r21600,xe">
                <v:stroke joinstyle="miter"/>
                <v:path gradientshapeok="t" o:connecttype="custom" o:connectlocs="0,0;0,10800;0,21600;10800,21600;21600,21600;10800,10800" textboxrect="1800,12600,12600,19800"/>
              </v:shapetype>
              <v:shape id="Right Triangle 3" o:spid="_x0000_s1026" type="#_x0000_t6" style="position:absolute;margin-left:321.9pt;margin-top:602.7pt;width:210pt;height:165pt;flip:x;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uxJ1jAIAAJIFAAAOAAAAZHJzL2Uyb0RvYy54bWysVEtP3DAQvlfqf7B8L8lGPMqKLFqBaCtR&#10;QEDF2Tj2xpLjcW3vZre/vmM7CdtCe6h6seb5zcMzc3a+7TTZCOcVmJrODkpKhOHQKLOq6bfHqw8f&#10;KfGBmYZpMKKmO+Hp+eL9u7PezkUFLehGOIIgxs97W9M2BDsvCs9b0TF/AFYYVEpwHQvIulXRONYj&#10;eqeLqiyPix5cYx1w4T1KL7OSLhK+lIKHWym9CETXFHML6XXpfY5vsThj85VjtlV8SIP9QxYdUwaD&#10;TlCXLDCyduoVVKe4Aw8yHHDoCpBScZFqwGpm5W/VPLTMilQLNsfbqU3+/8Hym82DvXPYht76uUcy&#10;VrGVriNSK/sZ/zTVhZmSbWrbbmqb2AbCUVgdH5+UJXaXo64qT4+OkEHEIgNFQOt8+CSgI5GoqQuP&#10;TjGz0rE6Nmebax+yw2gYxR60aq6U1omJEyEutCMbhn8ZtlVy1evuKzRZdoJxhx9FMf57FlejGPNJ&#10;cxVRUnZ7AYqX8hMVdlrEsNrcC0lUE8tMASeEDM44FybkHvmWNSKLZ3+MmQAjssTCJuwB4NcaR+zc&#10;mcE+uoo02JNz+bfEsvPkkSKDCZNzpwy4twA0VjVEzvbYsr3WRPIZmt2dIw7yWnnLrxT+7zXz4Y45&#10;3COcCbwN4RYfqaGvKQwUJS24H2/Joz2ON2op6XEva+q/r5kTlOgvBgf/dHZ4GBc5MYdHJxUybl/z&#10;vK8x6+4CcFxmeIUsT2S0D3okpYPuCU/IMkZFFTMcY9eUBzcyFyHfCzxCXCyXyQyX17JwbR4sHzck&#10;Tu7j9ok5Owx5wP24gXGHX015to3/YWC5DiBVWoGXvg79xsVPwzocqXhZ9vlk9XJKFz8BAAD//wMA&#10;UEsDBBQABgAIAAAAIQCNkvDi4gAAAA4BAAAPAAAAZHJzL2Rvd25yZXYueG1sTI9PT8MwDMXvSHyH&#10;yEjcWML+VFNpOrGJ7QKHbUxI3NLGtBWNUzXZVr497glu9nv288/ZanCtuGAfGk8aHicKBFLpbUOV&#10;htP79mEJIkRD1rSeUMMPBljltzeZSa2/0gEvx1gJDqGQGg11jF0qZShrdCZMfIfE3pfvnYnc9pW0&#10;vblyuGvlVKlEOtMQX6hNh5say+/j2TGGfdutN93HS/26Py2Hz+Kw26q11vd3w/MTiIhD/BuGEZ93&#10;IGemwp/JBtFqSOYzRo9sTNViDmIcUcmoFVwtZqzJPJP/38h/AQAA//8DAFBLAQItABQABgAIAAAA&#10;IQC2gziS/gAAAOEBAAATAAAAAAAAAAAAAAAAAAAAAABbQ29udGVudF9UeXBlc10ueG1sUEsBAi0A&#10;FAAGAAgAAAAhADj9If/WAAAAlAEAAAsAAAAAAAAAAAAAAAAALwEAAF9yZWxzLy5yZWxzUEsBAi0A&#10;FAAGAAgAAAAhACu7EnWMAgAAkgUAAA4AAAAAAAAAAAAAAAAALgIAAGRycy9lMm9Eb2MueG1sUEsB&#10;Ai0AFAAGAAgAAAAhAI2S8OLiAAAADgEAAA8AAAAAAAAAAAAAAAAA5gQAAGRycy9kb3ducmV2Lnht&#10;bFBLBQYAAAAABAAEAPMAAAD1BQAAAAA=&#10;" fillcolor="#215e99 [2431]" strokecolor="#030e13 [484]" strokeweight="1pt"/>
            </w:pict>
          </mc:Fallback>
        </mc:AlternateContent>
      </w:r>
      <w:r w:rsidRPr="00B2581E">
        <w:rPr>
          <w:rFonts w:ascii="Amasis MT Pro Medium" w:hAnsi="Amasis MT Pro Medium"/>
          <w:noProof/>
          <w:sz w:val="32"/>
          <w:szCs w:val="32"/>
        </w:rPr>
        <mc:AlternateContent>
          <mc:Choice Requires="wps">
            <w:drawing>
              <wp:anchor distT="0" distB="0" distL="114300" distR="114300" simplePos="0" relativeHeight="251662336" behindDoc="0" locked="0" layoutInCell="1" allowOverlap="1" wp14:anchorId="0F9A1CBB" wp14:editId="0E3DC8D5">
                <wp:simplePos x="0" y="0"/>
                <wp:positionH relativeFrom="column">
                  <wp:posOffset>4267200</wp:posOffset>
                </wp:positionH>
                <wp:positionV relativeFrom="paragraph">
                  <wp:posOffset>7654290</wp:posOffset>
                </wp:positionV>
                <wp:extent cx="2667000" cy="2095500"/>
                <wp:effectExtent l="19050" t="19050" r="19050" b="19050"/>
                <wp:wrapNone/>
                <wp:docPr id="2037650187" name="Right Triangle 3"/>
                <wp:cNvGraphicFramePr/>
                <a:graphic xmlns:a="http://schemas.openxmlformats.org/drawingml/2006/main">
                  <a:graphicData uri="http://schemas.microsoft.com/office/word/2010/wordprocessingShape">
                    <wps:wsp>
                      <wps:cNvSpPr/>
                      <wps:spPr>
                        <a:xfrm flipH="1">
                          <a:off x="0" y="0"/>
                          <a:ext cx="2667000" cy="2095500"/>
                        </a:xfrm>
                        <a:prstGeom prst="rtTriangle">
                          <a:avLst/>
                        </a:prstGeom>
                        <a:solidFill>
                          <a:srgbClr val="FFC000"/>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4AA1FCC8" id="Right Triangle 3" o:spid="_x0000_s1026" type="#_x0000_t6" style="position:absolute;margin-left:336pt;margin-top:602.7pt;width:210pt;height:165pt;flip:x;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lFDnewIAAFgFAAAOAAAAZHJzL2Uyb0RvYy54bWysVEtv2zAMvg/YfxB0X+0EfaxBnSJIkW1A&#10;0QZrh54VWYoFyJJGKXGyXz9Kst1gLXYYdhFIkfz45s3todVkL8Arayo6OSspEYbbWpltRX88rz59&#10;psQHZmqmrREVPQpPb+cfP9x0biamtrG6FkAQxPhZ5yrahOBmReF5I1rmz6wTBoXSQssCsrAtamAd&#10;ore6mJblZdFZqB1YLrzH37sspPOEL6Xg4VFKLwLRFcXYQnohvZv4FvMbNtsCc43ifRjsH6JomTLo&#10;dIS6Y4GRHag3UK3iYL2V4YzbtrBSKi5SDpjNpPwjm6eGOZFyweJ4N5bJ/z9Y/rB/cmvAMnTOzzyS&#10;MYuDhJZIrdxX7GnKCyMlh1S241g2cQiE4+f08vKqLLG6HGXT8vriAhlELDJQBHTgwxdhWxKJikJ4&#10;BsXMVsfs2Izt733IBoNi/PZWq3qltE4MbDdLDWTPsJOr1TI6zCYnasVrEokKRy2isTbfhSSqjsEm&#10;j2m+xIjHOBcm5Ex9w2qR3UwwkdFLnMhokfJKgBFZYngjdg8waGaQATsH2+tHU5HGczQu/xZYNh4t&#10;kmdrwmjcKmPhPQCNWfWesz6Gf1KaSG5sfVwDAZuXwzu+Utile+bDmgFuA3YWNzw84iO17Spqe4qS&#10;xsKv9/6jPg4pSinpcLsq6n/uGAhK9DeD43s9OT+P65iY84urKTJwKtmcSsyuXVps+wRvieOJjPpB&#10;D6QE277gIVhEryhihqPvivIAA7MMeevxlHCxWCQ1XEHHwr15cnyY8zh/z4cXBq4f1YBT/mCHTXwz&#10;q1k39sPYxS5YqdIgv9a1rzeubxqc/tTE+3DKJ63Xgzj/DQAA//8DAFBLAwQUAAYACAAAACEAdKLT&#10;j+AAAAAOAQAADwAAAGRycy9kb3ducmV2LnhtbExPTU+DQBC9m/gfNmPizS4ipRVZmqbGeDCN2uJ9&#10;y45AZGcJu23RX+9w0tu8j7x5L1+NthMnHHzrSMHtLAKBVDnTUq2g3D/dLEH4oMnozhEq+EYPq+Ly&#10;IteZcWd6x9Mu1IJDyGdaQRNCn0npqwat9jPXI7H26QarA8OhlmbQZw63nYyjKJVWt8QfGt3jpsHq&#10;a3e0CvAlef4pe/26/SBfLpP0DTePa6Wur8b1A4iAY/gzw1Sfq0PBnQ7uSMaLTkG6iHlLYCGO5gmI&#10;yRLdT9yBr/kdc7LI5f8ZxS8AAAD//wMAUEsBAi0AFAAGAAgAAAAhALaDOJL+AAAA4QEAABMAAAAA&#10;AAAAAAAAAAAAAAAAAFtDb250ZW50X1R5cGVzXS54bWxQSwECLQAUAAYACAAAACEAOP0h/9YAAACU&#10;AQAACwAAAAAAAAAAAAAAAAAvAQAAX3JlbHMvLnJlbHNQSwECLQAUAAYACAAAACEAkZRQ53sCAABY&#10;BQAADgAAAAAAAAAAAAAAAAAuAgAAZHJzL2Uyb0RvYy54bWxQSwECLQAUAAYACAAAACEAdKLTj+AA&#10;AAAOAQAADwAAAAAAAAAAAAAAAADVBAAAZHJzL2Rvd25yZXYueG1sUEsFBgAAAAAEAAQA8wAAAOIF&#10;AAAAAA==&#10;" fillcolor="#ffc000" strokecolor="#030e13 [484]" strokeweight="1pt"/>
            </w:pict>
          </mc:Fallback>
        </mc:AlternateContent>
      </w:r>
      <w:r w:rsidR="00B2581E" w:rsidRPr="00B2581E">
        <w:rPr>
          <w:rFonts w:ascii="Amasis MT Pro Medium" w:hAnsi="Amasis MT Pro Medium" w:cs="Aharoni"/>
          <w:sz w:val="32"/>
          <w:szCs w:val="32"/>
        </w:rPr>
        <w:t xml:space="preserve">ENGINEERING ACADEMIC </w:t>
      </w:r>
      <w:r w:rsidR="00E02B35">
        <w:rPr>
          <w:rFonts w:ascii="Amasis MT Pro Medium" w:hAnsi="Amasis MT Pro Medium" w:cs="Aharoni"/>
          <w:sz w:val="32"/>
          <w:szCs w:val="32"/>
        </w:rPr>
        <w:t>DISCIPLINE</w:t>
      </w:r>
    </w:p>
    <w:p w14:paraId="70C2C3BA" w14:textId="2FAAEDD7" w:rsidR="00B2581E" w:rsidRDefault="00B2581E" w:rsidP="0027493B">
      <w:pPr>
        <w:jc w:val="center"/>
        <w:rPr>
          <w:rFonts w:ascii="Amasis MT Pro Medium" w:hAnsi="Amasis MT Pro Medium" w:cs="Aharoni"/>
          <w:b/>
          <w:bCs/>
          <w:sz w:val="32"/>
          <w:szCs w:val="32"/>
        </w:rPr>
      </w:pPr>
      <w:r>
        <w:rPr>
          <w:rFonts w:ascii="Amasis MT Pro Medium" w:hAnsi="Amasis MT Pro Medium" w:cs="Aharoni"/>
          <w:b/>
          <w:bCs/>
          <w:noProof/>
          <w:sz w:val="32"/>
          <w:szCs w:val="32"/>
        </w:rPr>
        <mc:AlternateContent>
          <mc:Choice Requires="wps">
            <w:drawing>
              <wp:anchor distT="0" distB="0" distL="114300" distR="114300" simplePos="0" relativeHeight="251663360" behindDoc="0" locked="0" layoutInCell="1" allowOverlap="1" wp14:anchorId="1206CBB0" wp14:editId="3357B4E7">
                <wp:simplePos x="0" y="0"/>
                <wp:positionH relativeFrom="column">
                  <wp:posOffset>626168</wp:posOffset>
                </wp:positionH>
                <wp:positionV relativeFrom="paragraph">
                  <wp:posOffset>262255</wp:posOffset>
                </wp:positionV>
                <wp:extent cx="4543425" cy="45719"/>
                <wp:effectExtent l="0" t="0" r="28575" b="12065"/>
                <wp:wrapNone/>
                <wp:docPr id="1290082076"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57AA646" id="Rectangle 6" o:spid="_x0000_s1026" style="position:absolute;margin-left:49.3pt;margin-top:20.65pt;width:357.75pt;height:3.6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KGv3B/eAAAACAEAAA8AAABkcnMvZG93bnJldi54bWxMj8FO&#10;wzAQRO9I/IO1SFwQdUJLFUKcCiFF3EAJHDi69pJExOsQu2n69ywnepyd0czbYre4Qcw4hd6TgnSV&#10;gEAy3vbUKvh4r24zECFqsnrwhApOGGBXXl4UOrf+SDXOTWwFl1DItYIuxjGXMpgOnQ4rPyKx9+Un&#10;pyPLqZV20kcud4O8S5KtdLonXuj0iM8dmu/m4BTMSV21n+b0Yqrmp72pX9/WZGalrq+Wp0cQEZf4&#10;H4Y/fEaHkpn2/kA2iEHBQ7blpIJNugbBfpZuUhB7PmT3IMtCnj9Q/gIAAP//AwBQSwECLQAUAAYA&#10;CAAAACEAtoM4kv4AAADhAQAAEwAAAAAAAAAAAAAAAAAAAAAAW0NvbnRlbnRfVHlwZXNdLnhtbFBL&#10;AQItABQABgAIAAAAIQA4/SH/1gAAAJQBAAALAAAAAAAAAAAAAAAAAC8BAABfcmVscy8ucmVsc1BL&#10;AQItABQABgAIAAAAIQBE26kzWwIAAAYFAAAOAAAAAAAAAAAAAAAAAC4CAABkcnMvZTJvRG9jLnht&#10;bFBLAQItABQABgAIAAAAIQChr9wf3gAAAAgBAAAPAAAAAAAAAAAAAAAAALUEAABkcnMvZG93bnJl&#10;di54bWxQSwUGAAAAAAQABADzAAAAwAUAAAAA&#10;" fillcolor="black [3200]" strokecolor="black [480]" strokeweight="1pt"/>
            </w:pict>
          </mc:Fallback>
        </mc:AlternateContent>
      </w:r>
      <w:r w:rsidRPr="00B2581E">
        <w:rPr>
          <w:rFonts w:ascii="Amasis MT Pro Medium" w:hAnsi="Amasis MT Pro Medium" w:cs="Aharoni"/>
          <w:b/>
          <w:bCs/>
          <w:sz w:val="32"/>
          <w:szCs w:val="32"/>
        </w:rPr>
        <w:t>MOTORSPORT ENGINEERING HND</w:t>
      </w:r>
    </w:p>
    <w:p w14:paraId="2EA26168" w14:textId="77777777" w:rsidR="00B2581E" w:rsidRDefault="00B2581E" w:rsidP="0027493B">
      <w:pPr>
        <w:jc w:val="center"/>
        <w:rPr>
          <w:rFonts w:ascii="Amasis MT Pro Medium" w:hAnsi="Amasis MT Pro Medium" w:cs="Aharoni"/>
          <w:b/>
          <w:bCs/>
          <w:sz w:val="32"/>
          <w:szCs w:val="32"/>
        </w:rPr>
      </w:pPr>
    </w:p>
    <w:p w14:paraId="083A0B49" w14:textId="77777777" w:rsidR="00E02B35" w:rsidRDefault="00E02B35" w:rsidP="00B2581E">
      <w:pPr>
        <w:rPr>
          <w:rFonts w:ascii="Amasis MT Pro Medium" w:hAnsi="Amasis MT Pro Medium" w:cs="Aharoni"/>
          <w:b/>
          <w:bCs/>
          <w:sz w:val="32"/>
          <w:szCs w:val="32"/>
        </w:rPr>
      </w:pPr>
    </w:p>
    <w:tbl>
      <w:tblPr>
        <w:tblpPr w:leftFromText="180" w:rightFromText="180" w:vertAnchor="text" w:horzAnchor="page" w:tblpX="6436" w:tblpY="4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935"/>
      </w:tblGrid>
      <w:tr w:rsidR="00A97085" w14:paraId="25C0508D" w14:textId="77777777" w:rsidTr="00A97085">
        <w:trPr>
          <w:trHeight w:val="1289"/>
        </w:trPr>
        <w:tc>
          <w:tcPr>
            <w:tcW w:w="2935" w:type="dxa"/>
            <w:tcBorders>
              <w:top w:val="nil"/>
              <w:left w:val="nil"/>
              <w:bottom w:val="nil"/>
              <w:right w:val="nil"/>
            </w:tcBorders>
          </w:tcPr>
          <w:p w14:paraId="79E37304" w14:textId="77777777" w:rsidR="00A97085" w:rsidRDefault="00A97085" w:rsidP="00A97085">
            <w:pPr>
              <w:rPr>
                <w:rFonts w:ascii="Amasis MT Pro Medium" w:hAnsi="Amasis MT Pro Medium" w:cs="Aharoni"/>
                <w:b/>
                <w:bCs/>
                <w:sz w:val="28"/>
                <w:szCs w:val="28"/>
              </w:rPr>
            </w:pPr>
            <w:r>
              <w:rPr>
                <w:rFonts w:ascii="Amasis MT Pro Medium" w:hAnsi="Amasis MT Pro Medium" w:cs="Aharoni"/>
                <w:b/>
                <w:bCs/>
                <w:sz w:val="28"/>
                <w:szCs w:val="28"/>
              </w:rPr>
              <w:t>THERMODYNAMICS &amp; COMBUSTION – ACHA5011</w:t>
            </w:r>
          </w:p>
        </w:tc>
      </w:tr>
    </w:tbl>
    <w:p w14:paraId="11604348" w14:textId="35CF9BBA" w:rsidR="00B2581E" w:rsidRDefault="00B2581E" w:rsidP="00B2581E">
      <w:pPr>
        <w:rPr>
          <w:rFonts w:ascii="Amasis MT Pro Medium" w:hAnsi="Amasis MT Pro Medium" w:cs="Aharoni"/>
          <w:b/>
          <w:bCs/>
          <w:sz w:val="28"/>
          <w:szCs w:val="28"/>
        </w:rPr>
      </w:pPr>
      <w:r w:rsidRPr="00B2581E">
        <w:rPr>
          <w:rFonts w:ascii="Amasis MT Pro Medium" w:hAnsi="Amasis MT Pro Medium" w:cs="Aharoni"/>
          <w:b/>
          <w:bCs/>
          <w:sz w:val="28"/>
          <w:szCs w:val="28"/>
        </w:rPr>
        <w:t xml:space="preserve">TITLE OF REPORT: </w:t>
      </w:r>
      <w:r w:rsidR="00E02B35">
        <w:rPr>
          <w:rFonts w:ascii="Amasis MT Pro Medium" w:hAnsi="Amasis MT Pro Medium" w:cs="Aharoni"/>
          <w:b/>
          <w:bCs/>
          <w:sz w:val="28"/>
          <w:szCs w:val="28"/>
        </w:rPr>
        <w:t xml:space="preserve">                             MODULE</w:t>
      </w:r>
      <w:r w:rsidRPr="00B2581E">
        <w:rPr>
          <w:rFonts w:ascii="Amasis MT Pro Medium" w:hAnsi="Amasis MT Pro Medium" w:cs="Aharoni"/>
          <w:b/>
          <w:bCs/>
          <w:sz w:val="28"/>
          <w:szCs w:val="28"/>
        </w:rPr>
        <w:t xml:space="preserve"> NAME &amp; CODE:</w:t>
      </w:r>
    </w:p>
    <w:p w14:paraId="57F98CCE" w14:textId="22757D17" w:rsidR="00D22F7A" w:rsidRDefault="00A97085" w:rsidP="00D22F7A">
      <w:pPr>
        <w:rPr>
          <w:rFonts w:ascii="Amasis MT Pro Medium" w:hAnsi="Amasis MT Pro Medium" w:cs="Aharoni"/>
          <w:b/>
          <w:bCs/>
          <w:sz w:val="28"/>
          <w:szCs w:val="28"/>
        </w:rPr>
      </w:pPr>
      <w:r>
        <w:rPr>
          <w:rFonts w:ascii="Amasis MT Pro Medium" w:hAnsi="Amasis MT Pro Medium" w:cs="Aharoni"/>
          <w:b/>
          <w:bCs/>
          <w:sz w:val="28"/>
          <w:szCs w:val="28"/>
        </w:rPr>
        <w:t xml:space="preserve">ENGINE </w:t>
      </w:r>
      <w:r w:rsidR="00D01BFE">
        <w:rPr>
          <w:rFonts w:ascii="Amasis MT Pro Medium" w:hAnsi="Amasis MT Pro Medium" w:cs="Aharoni"/>
          <w:b/>
          <w:bCs/>
          <w:sz w:val="28"/>
          <w:szCs w:val="28"/>
        </w:rPr>
        <w:t>PERFORMANCE</w:t>
      </w:r>
    </w:p>
    <w:p w14:paraId="4F97E781" w14:textId="21EECBA0" w:rsidR="00B2581E" w:rsidRDefault="00A97085" w:rsidP="00B2581E">
      <w:pPr>
        <w:rPr>
          <w:rFonts w:ascii="Amasis MT Pro Medium" w:hAnsi="Amasis MT Pro Medium" w:cs="Aharoni"/>
          <w:b/>
          <w:bCs/>
          <w:sz w:val="28"/>
          <w:szCs w:val="28"/>
        </w:rPr>
      </w:pPr>
      <w:r>
        <w:rPr>
          <w:rFonts w:ascii="Amasis MT Pro Medium" w:hAnsi="Amasis MT Pro Medium" w:cs="Aharoni"/>
          <w:b/>
          <w:bCs/>
          <w:sz w:val="28"/>
          <w:szCs w:val="28"/>
        </w:rPr>
        <w:t>ANALYSIS</w:t>
      </w:r>
    </w:p>
    <w:p w14:paraId="3A1FB8B1" w14:textId="77777777" w:rsidR="00B2581E" w:rsidRDefault="00B2581E" w:rsidP="00B2581E">
      <w:pPr>
        <w:rPr>
          <w:rFonts w:ascii="Amasis MT Pro Medium" w:hAnsi="Amasis MT Pro Medium" w:cs="Aharoni"/>
          <w:b/>
          <w:bCs/>
          <w:sz w:val="28"/>
          <w:szCs w:val="28"/>
        </w:rPr>
      </w:pPr>
    </w:p>
    <w:p w14:paraId="259937AD" w14:textId="77777777" w:rsidR="00B2581E" w:rsidRDefault="00B2581E" w:rsidP="00B2581E">
      <w:pPr>
        <w:rPr>
          <w:rFonts w:ascii="Amasis MT Pro Medium" w:hAnsi="Amasis MT Pro Medium" w:cs="Aharoni"/>
          <w:b/>
          <w:bCs/>
          <w:sz w:val="28"/>
          <w:szCs w:val="28"/>
        </w:rPr>
      </w:pPr>
    </w:p>
    <w:p w14:paraId="6218B62E" w14:textId="77777777" w:rsidR="00B2581E" w:rsidRDefault="00B2581E" w:rsidP="00B2581E">
      <w:pPr>
        <w:rPr>
          <w:rFonts w:ascii="Amasis MT Pro Medium" w:hAnsi="Amasis MT Pro Medium" w:cs="Aharoni"/>
          <w:b/>
          <w:bCs/>
          <w:sz w:val="28"/>
          <w:szCs w:val="28"/>
        </w:rPr>
      </w:pPr>
    </w:p>
    <w:p w14:paraId="5272E1E7" w14:textId="77777777" w:rsidR="00216063" w:rsidRDefault="00216063" w:rsidP="00B2581E">
      <w:pPr>
        <w:rPr>
          <w:rFonts w:ascii="Amasis MT Pro Medium" w:hAnsi="Amasis MT Pro Medium" w:cs="Aharoni"/>
          <w:b/>
          <w:bCs/>
          <w:sz w:val="28"/>
          <w:szCs w:val="28"/>
        </w:rPr>
      </w:pPr>
    </w:p>
    <w:p w14:paraId="7237BCFE" w14:textId="4B6A3F28"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 xml:space="preserve">STUDENT NAME: RYAN WILLIAMS </w:t>
      </w:r>
    </w:p>
    <w:p w14:paraId="66F765E7" w14:textId="660A6774"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STUDENT NUMBER: 2400990</w:t>
      </w:r>
    </w:p>
    <w:p w14:paraId="1C6F9FF2" w14:textId="09391E84"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DATE OF SUBMISSION:</w:t>
      </w:r>
      <w:r w:rsidR="00A97085">
        <w:rPr>
          <w:rFonts w:ascii="Amasis MT Pro Medium" w:hAnsi="Amasis MT Pro Medium" w:cs="Aharoni"/>
          <w:b/>
          <w:bCs/>
          <w:sz w:val="28"/>
          <w:szCs w:val="28"/>
        </w:rPr>
        <w:t xml:space="preserve"> 07/12/2025</w:t>
      </w:r>
    </w:p>
    <w:p w14:paraId="43024BCB" w14:textId="7B6743B3" w:rsidR="00B2581E" w:rsidRDefault="00B2581E" w:rsidP="00B2581E">
      <w:pPr>
        <w:jc w:val="center"/>
        <w:rPr>
          <w:rFonts w:ascii="Amasis MT Pro Medium" w:hAnsi="Amasis MT Pro Medium" w:cs="Aharoni"/>
          <w:b/>
          <w:bCs/>
          <w:sz w:val="28"/>
          <w:szCs w:val="28"/>
        </w:rPr>
      </w:pPr>
      <w:r>
        <w:rPr>
          <w:rFonts w:ascii="Amasis MT Pro Medium" w:hAnsi="Amasis MT Pro Medium" w:cs="Aharoni"/>
          <w:b/>
          <w:bCs/>
          <w:sz w:val="28"/>
          <w:szCs w:val="28"/>
        </w:rPr>
        <w:t>WORD COUNT:</w:t>
      </w:r>
    </w:p>
    <w:p w14:paraId="42B05112" w14:textId="77777777" w:rsidR="00D22F7A" w:rsidRDefault="00D22F7A" w:rsidP="00B2581E">
      <w:pPr>
        <w:jc w:val="center"/>
        <w:rPr>
          <w:rFonts w:ascii="Amasis MT Pro Medium" w:hAnsi="Amasis MT Pro Medium" w:cs="Aharoni"/>
          <w:b/>
          <w:bCs/>
          <w:sz w:val="28"/>
          <w:szCs w:val="28"/>
        </w:rPr>
      </w:pPr>
    </w:p>
    <w:p w14:paraId="35D42F44" w14:textId="77777777" w:rsidR="00D22F7A" w:rsidRDefault="00D22F7A" w:rsidP="00B2581E">
      <w:pPr>
        <w:jc w:val="center"/>
        <w:rPr>
          <w:rFonts w:ascii="Amasis MT Pro Medium" w:hAnsi="Amasis MT Pro Medium" w:cs="Aharoni"/>
          <w:b/>
          <w:bCs/>
          <w:sz w:val="28"/>
          <w:szCs w:val="28"/>
        </w:rPr>
      </w:pPr>
    </w:p>
    <w:p w14:paraId="56207EF9" w14:textId="77777777" w:rsidR="00D22F7A" w:rsidRDefault="00D22F7A" w:rsidP="00B2581E">
      <w:pPr>
        <w:jc w:val="center"/>
        <w:rPr>
          <w:rFonts w:ascii="Amasis MT Pro Medium" w:hAnsi="Amasis MT Pro Medium" w:cs="Aharoni"/>
          <w:b/>
          <w:bCs/>
          <w:sz w:val="28"/>
          <w:szCs w:val="28"/>
        </w:rPr>
      </w:pPr>
    </w:p>
    <w:p w14:paraId="0CE2A79D" w14:textId="77777777" w:rsidR="00D22F7A" w:rsidRDefault="00D22F7A" w:rsidP="00B2581E">
      <w:pPr>
        <w:jc w:val="center"/>
        <w:rPr>
          <w:rFonts w:ascii="Amasis MT Pro Medium" w:hAnsi="Amasis MT Pro Medium" w:cs="Aharoni"/>
          <w:b/>
          <w:bCs/>
          <w:sz w:val="28"/>
          <w:szCs w:val="28"/>
        </w:rPr>
      </w:pPr>
    </w:p>
    <w:bookmarkStart w:id="1" w:name="_Toc216605222"/>
    <w:p w14:paraId="63B2A96F" w14:textId="1D06B023" w:rsidR="00D22F7A" w:rsidRPr="00D22F7A" w:rsidRDefault="00D22F7A" w:rsidP="00D22F7A">
      <w:pPr>
        <w:pStyle w:val="Heading1"/>
        <w:rPr>
          <w:rFonts w:ascii="Amasis MT Pro Medium" w:hAnsi="Amasis MT Pro Medium"/>
        </w:rPr>
      </w:pPr>
      <w:r w:rsidRPr="00D22F7A">
        <w:rPr>
          <w:rFonts w:ascii="Amasis MT Pro Medium" w:hAnsi="Amasis MT Pro Medium"/>
          <w:noProof/>
          <w:color w:val="000000" w:themeColor="text1"/>
          <w:sz w:val="24"/>
          <w:szCs w:val="24"/>
        </w:rPr>
        <w:lastRenderedPageBreak/>
        <mc:AlternateContent>
          <mc:Choice Requires="wps">
            <w:drawing>
              <wp:anchor distT="0" distB="0" distL="114300" distR="114300" simplePos="0" relativeHeight="251665408" behindDoc="0" locked="0" layoutInCell="1" allowOverlap="1" wp14:anchorId="59306205" wp14:editId="249FE9C3">
                <wp:simplePos x="0" y="0"/>
                <wp:positionH relativeFrom="margin">
                  <wp:align>left</wp:align>
                </wp:positionH>
                <wp:positionV relativeFrom="paragraph">
                  <wp:posOffset>250643</wp:posOffset>
                </wp:positionV>
                <wp:extent cx="4543425" cy="45719"/>
                <wp:effectExtent l="0" t="0" r="28575" b="12065"/>
                <wp:wrapNone/>
                <wp:docPr id="427638530" name="Rectangle 6"/>
                <wp:cNvGraphicFramePr/>
                <a:graphic xmlns:a="http://schemas.openxmlformats.org/drawingml/2006/main">
                  <a:graphicData uri="http://schemas.microsoft.com/office/word/2010/wordprocessingShape">
                    <wps:wsp>
                      <wps:cNvSpPr/>
                      <wps:spPr>
                        <a:xfrm>
                          <a:off x="0" y="0"/>
                          <a:ext cx="4543425" cy="45719"/>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364B9C" id="Rectangle 6" o:spid="_x0000_s1026" style="position:absolute;margin-left:0;margin-top:19.75pt;width:357.75pt;height:3.6pt;z-index:251665408;visibility:visible;mso-wrap-style:square;mso-wrap-distance-left:9pt;mso-wrap-distance-top:0;mso-wrap-distance-right:9pt;mso-wrap-distance-bottom:0;mso-position-horizontal:left;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26kzWwIAAAYFAAAOAAAAZHJzL2Uyb0RvYy54bWysVMFu2zAMvQ/YPwi6r7azZFuDOkXQosOA&#10;og3WDj0rshQbk0WNUuJkXz9Kdpyu6y7DLjIlko/U06MvLvetYTuFvgFb8uIs50xZCVVjNyX/9njz&#10;7hNnPghbCQNWlfygPL9cvH1z0bm5mkANplLICMT6eedKXofg5lnmZa1a4c/AKUtODdiKQFvcZBWK&#10;jtBbk03y/EPWAVYOQSrv6fS6d/JFwtdayXCvtVeBmZJTbyGtmNZ1XLPFhZhvULi6kUMb4h+6aEVj&#10;qegIdS2CYFts/oBqG4ngQYczCW0GWjdSpTvQbYr8xW0eauFUuguR491Ik/9/sPJu9+BWSDR0zs89&#10;mfEWe41t/FJ/bJ/IOoxkqX1gkg6ns+n76WTGmSTfdPaxOI9kZqdkhz58VtCyaJQc6S0SRWJ360Mf&#10;egyhvFP5ZIWDUbEDY78qzZqKCk5SdlKGujLIdoLetPpe9Me1qFR/VMzyPD0s9TJGp84SWETVjTEj&#10;7gAQFfc7bt/jEBvTVBLUmJj/raE+cYxOFcGGMbFtLOBrySYUA4m6jz8S09MRmVlDdVghQ+il7J28&#10;aYjfW+HDSiBpl1RO8xjuadEGupLDYHFWA/587TzGk6TIy1lHs1By/2MrUHFmvlgS23kxncbhSRt6&#10;6glt8Lln/dxjt+0V0NMUNPlOJjPGB3M0NUL7RGO7jFXJJayk2iWXAY+bq9DPKA2+VMtlCqOBcSLc&#10;2gcnI3hkNerncf8k0A0iC6TOOzjOjZi/0FofGzMtLLcBdJOEeOJ14JuGLQlm+DHEaX6+T1Gn39fi&#10;FwAAAP//AwBQSwMEFAAGAAgAAAAhAMzgM07dAAAABgEAAA8AAABkcnMvZG93bnJldi54bWxMj8FO&#10;wzAQRO9I/IO1SFwQdUppCyGbCiFF3EAJHDi69uJExOsQu2n695gT3HY0o5m3xW52vZhoDJ1nhOUi&#10;A0GsvenYIry/Vdd3IEJUbFTvmRBOFGBXnp8VKjf+yDVNTbQilXDIFUIb45BLGXRLToWFH4iT9+lH&#10;p2KSo5VmVMdU7np5k2Ub6VTHaaFVAz21pL+ag0OYsrqyH/r0rKvm217VL68r1hPi5cX8+AAi0hz/&#10;wvCLn9ChTEx7f2ATRI+QHokIq/s1iORul+t07BFuN1uQZSH/45c/AAAA//8DAFBLAQItABQABgAI&#10;AAAAIQC2gziS/gAAAOEBAAATAAAAAAAAAAAAAAAAAAAAAABbQ29udGVudF9UeXBlc10ueG1sUEsB&#10;Ai0AFAAGAAgAAAAhADj9If/WAAAAlAEAAAsAAAAAAAAAAAAAAAAALwEAAF9yZWxzLy5yZWxzUEsB&#10;Ai0AFAAGAAgAAAAhAETbqTNbAgAABgUAAA4AAAAAAAAAAAAAAAAALgIAAGRycy9lMm9Eb2MueG1s&#10;UEsBAi0AFAAGAAgAAAAhAMzgM07dAAAABgEAAA8AAAAAAAAAAAAAAAAAtQQAAGRycy9kb3ducmV2&#10;LnhtbFBLBQYAAAAABAAEAPMAAAC/BQAAAAA=&#10;" fillcolor="black [3200]" strokecolor="black [480]" strokeweight="1pt">
                <w10:wrap anchorx="margin"/>
              </v:rect>
            </w:pict>
          </mc:Fallback>
        </mc:AlternateContent>
      </w:r>
      <w:r w:rsidRPr="00D22F7A">
        <w:rPr>
          <w:rFonts w:ascii="Amasis MT Pro Medium" w:hAnsi="Amasis MT Pro Medium"/>
          <w:color w:val="000000" w:themeColor="text1"/>
          <w:sz w:val="32"/>
          <w:szCs w:val="32"/>
        </w:rPr>
        <w:t>CONTENT PAGE:</w:t>
      </w:r>
      <w:bookmarkEnd w:id="1"/>
    </w:p>
    <w:sdt>
      <w:sdtPr>
        <w:rPr>
          <w:rFonts w:asciiTheme="minorHAnsi" w:eastAsiaTheme="minorHAnsi" w:hAnsiTheme="minorHAnsi" w:cstheme="minorBidi"/>
          <w:color w:val="auto"/>
          <w:kern w:val="2"/>
          <w:sz w:val="24"/>
          <w:szCs w:val="24"/>
          <w:lang w:val="en-GB"/>
          <w14:ligatures w14:val="standardContextual"/>
        </w:rPr>
        <w:id w:val="1545946606"/>
        <w:docPartObj>
          <w:docPartGallery w:val="Table of Contents"/>
          <w:docPartUnique/>
        </w:docPartObj>
      </w:sdtPr>
      <w:sdtEndPr>
        <w:rPr>
          <w:b/>
          <w:bCs/>
          <w:noProof/>
        </w:rPr>
      </w:sdtEndPr>
      <w:sdtContent>
        <w:p w14:paraId="7B39B206" w14:textId="66330FFA" w:rsidR="00216063" w:rsidRDefault="00216063" w:rsidP="00216063">
          <w:pPr>
            <w:pStyle w:val="TOCHeading"/>
            <w:spacing w:before="0"/>
          </w:pPr>
        </w:p>
        <w:p w14:paraId="5B55303E" w14:textId="07B01568" w:rsidR="00682F5E" w:rsidRDefault="00216063">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6605221" w:history="1">
            <w:r w:rsidR="00682F5E" w:rsidRPr="00F0729A">
              <w:rPr>
                <w:rStyle w:val="Hyperlink"/>
                <w:rFonts w:ascii="Amasis MT Pro Medium" w:hAnsi="Amasis MT Pro Medium"/>
                <w:noProof/>
              </w:rPr>
              <w:t>TITLE PAGE</w:t>
            </w:r>
            <w:r w:rsidR="00682F5E">
              <w:rPr>
                <w:noProof/>
                <w:webHidden/>
              </w:rPr>
              <w:tab/>
            </w:r>
            <w:r w:rsidR="00682F5E">
              <w:rPr>
                <w:noProof/>
                <w:webHidden/>
              </w:rPr>
              <w:fldChar w:fldCharType="begin"/>
            </w:r>
            <w:r w:rsidR="00682F5E">
              <w:rPr>
                <w:noProof/>
                <w:webHidden/>
              </w:rPr>
              <w:instrText xml:space="preserve"> PAGEREF _Toc216605221 \h </w:instrText>
            </w:r>
            <w:r w:rsidR="00682F5E">
              <w:rPr>
                <w:noProof/>
                <w:webHidden/>
              </w:rPr>
            </w:r>
            <w:r w:rsidR="00682F5E">
              <w:rPr>
                <w:noProof/>
                <w:webHidden/>
              </w:rPr>
              <w:fldChar w:fldCharType="separate"/>
            </w:r>
            <w:r w:rsidR="00682F5E">
              <w:rPr>
                <w:noProof/>
                <w:webHidden/>
              </w:rPr>
              <w:t>1</w:t>
            </w:r>
            <w:r w:rsidR="00682F5E">
              <w:rPr>
                <w:noProof/>
                <w:webHidden/>
              </w:rPr>
              <w:fldChar w:fldCharType="end"/>
            </w:r>
          </w:hyperlink>
        </w:p>
        <w:p w14:paraId="6E289542" w14:textId="5DF714FD" w:rsidR="00682F5E" w:rsidRDefault="00682F5E">
          <w:pPr>
            <w:pStyle w:val="TOC1"/>
            <w:tabs>
              <w:tab w:val="right" w:leader="dot" w:pos="9016"/>
            </w:tabs>
            <w:rPr>
              <w:rFonts w:cstheme="minorBidi"/>
              <w:noProof/>
              <w:kern w:val="2"/>
              <w:sz w:val="24"/>
              <w:szCs w:val="24"/>
              <w:lang w:val="en-GB" w:eastAsia="en-GB"/>
              <w14:ligatures w14:val="standardContextual"/>
            </w:rPr>
          </w:pPr>
          <w:hyperlink w:anchor="_Toc216605222" w:history="1">
            <w:r w:rsidRPr="00F0729A">
              <w:rPr>
                <w:rStyle w:val="Hyperlink"/>
                <w:rFonts w:ascii="Amasis MT Pro Medium" w:hAnsi="Amasis MT Pro Medium"/>
                <w:noProof/>
              </w:rPr>
              <w:t>CONTENT PAGE:</w:t>
            </w:r>
            <w:r>
              <w:rPr>
                <w:noProof/>
                <w:webHidden/>
              </w:rPr>
              <w:tab/>
            </w:r>
            <w:r>
              <w:rPr>
                <w:noProof/>
                <w:webHidden/>
              </w:rPr>
              <w:fldChar w:fldCharType="begin"/>
            </w:r>
            <w:r>
              <w:rPr>
                <w:noProof/>
                <w:webHidden/>
              </w:rPr>
              <w:instrText xml:space="preserve"> PAGEREF _Toc216605222 \h </w:instrText>
            </w:r>
            <w:r>
              <w:rPr>
                <w:noProof/>
                <w:webHidden/>
              </w:rPr>
            </w:r>
            <w:r>
              <w:rPr>
                <w:noProof/>
                <w:webHidden/>
              </w:rPr>
              <w:fldChar w:fldCharType="separate"/>
            </w:r>
            <w:r>
              <w:rPr>
                <w:noProof/>
                <w:webHidden/>
              </w:rPr>
              <w:t>2</w:t>
            </w:r>
            <w:r>
              <w:rPr>
                <w:noProof/>
                <w:webHidden/>
              </w:rPr>
              <w:fldChar w:fldCharType="end"/>
            </w:r>
          </w:hyperlink>
        </w:p>
        <w:p w14:paraId="25F303E8" w14:textId="2374553C" w:rsidR="00682F5E" w:rsidRDefault="00682F5E">
          <w:pPr>
            <w:pStyle w:val="TOC1"/>
            <w:tabs>
              <w:tab w:val="right" w:leader="dot" w:pos="9016"/>
            </w:tabs>
            <w:rPr>
              <w:rFonts w:cstheme="minorBidi"/>
              <w:noProof/>
              <w:kern w:val="2"/>
              <w:sz w:val="24"/>
              <w:szCs w:val="24"/>
              <w:lang w:val="en-GB" w:eastAsia="en-GB"/>
              <w14:ligatures w14:val="standardContextual"/>
            </w:rPr>
          </w:pPr>
          <w:hyperlink w:anchor="_Toc216605223" w:history="1">
            <w:r w:rsidRPr="00F0729A">
              <w:rPr>
                <w:rStyle w:val="Hyperlink"/>
                <w:rFonts w:ascii="Amasis MT Pro Medium" w:hAnsi="Amasis MT Pro Medium"/>
                <w:noProof/>
              </w:rPr>
              <w:t>TABLE OF FIGURES</w:t>
            </w:r>
            <w:r>
              <w:rPr>
                <w:noProof/>
                <w:webHidden/>
              </w:rPr>
              <w:tab/>
            </w:r>
            <w:r>
              <w:rPr>
                <w:noProof/>
                <w:webHidden/>
              </w:rPr>
              <w:fldChar w:fldCharType="begin"/>
            </w:r>
            <w:r>
              <w:rPr>
                <w:noProof/>
                <w:webHidden/>
              </w:rPr>
              <w:instrText xml:space="preserve"> PAGEREF _Toc216605223 \h </w:instrText>
            </w:r>
            <w:r>
              <w:rPr>
                <w:noProof/>
                <w:webHidden/>
              </w:rPr>
            </w:r>
            <w:r>
              <w:rPr>
                <w:noProof/>
                <w:webHidden/>
              </w:rPr>
              <w:fldChar w:fldCharType="separate"/>
            </w:r>
            <w:r>
              <w:rPr>
                <w:noProof/>
                <w:webHidden/>
              </w:rPr>
              <w:t>4</w:t>
            </w:r>
            <w:r>
              <w:rPr>
                <w:noProof/>
                <w:webHidden/>
              </w:rPr>
              <w:fldChar w:fldCharType="end"/>
            </w:r>
          </w:hyperlink>
        </w:p>
        <w:p w14:paraId="76E9A9BA" w14:textId="4E845708" w:rsidR="00682F5E" w:rsidRDefault="00682F5E">
          <w:pPr>
            <w:pStyle w:val="TOC1"/>
            <w:tabs>
              <w:tab w:val="right" w:leader="dot" w:pos="9016"/>
            </w:tabs>
            <w:rPr>
              <w:rFonts w:cstheme="minorBidi"/>
              <w:noProof/>
              <w:kern w:val="2"/>
              <w:sz w:val="24"/>
              <w:szCs w:val="24"/>
              <w:lang w:val="en-GB" w:eastAsia="en-GB"/>
              <w14:ligatures w14:val="standardContextual"/>
            </w:rPr>
          </w:pPr>
          <w:hyperlink w:anchor="_Toc216605224" w:history="1">
            <w:r w:rsidRPr="00F0729A">
              <w:rPr>
                <w:rStyle w:val="Hyperlink"/>
                <w:rFonts w:ascii="Abadi" w:hAnsi="Abadi"/>
                <w:noProof/>
              </w:rPr>
              <w:t>Tables of Table:</w:t>
            </w:r>
            <w:r>
              <w:rPr>
                <w:noProof/>
                <w:webHidden/>
              </w:rPr>
              <w:tab/>
            </w:r>
            <w:r>
              <w:rPr>
                <w:noProof/>
                <w:webHidden/>
              </w:rPr>
              <w:fldChar w:fldCharType="begin"/>
            </w:r>
            <w:r>
              <w:rPr>
                <w:noProof/>
                <w:webHidden/>
              </w:rPr>
              <w:instrText xml:space="preserve"> PAGEREF _Toc216605224 \h </w:instrText>
            </w:r>
            <w:r>
              <w:rPr>
                <w:noProof/>
                <w:webHidden/>
              </w:rPr>
            </w:r>
            <w:r>
              <w:rPr>
                <w:noProof/>
                <w:webHidden/>
              </w:rPr>
              <w:fldChar w:fldCharType="separate"/>
            </w:r>
            <w:r>
              <w:rPr>
                <w:noProof/>
                <w:webHidden/>
              </w:rPr>
              <w:t>5</w:t>
            </w:r>
            <w:r>
              <w:rPr>
                <w:noProof/>
                <w:webHidden/>
              </w:rPr>
              <w:fldChar w:fldCharType="end"/>
            </w:r>
          </w:hyperlink>
        </w:p>
        <w:p w14:paraId="7D214B96" w14:textId="49BBCA36" w:rsidR="00682F5E" w:rsidRDefault="00682F5E">
          <w:pPr>
            <w:pStyle w:val="TOC1"/>
            <w:tabs>
              <w:tab w:val="left" w:pos="440"/>
              <w:tab w:val="right" w:leader="dot" w:pos="9016"/>
            </w:tabs>
            <w:rPr>
              <w:rFonts w:cstheme="minorBidi"/>
              <w:noProof/>
              <w:kern w:val="2"/>
              <w:sz w:val="24"/>
              <w:szCs w:val="24"/>
              <w:lang w:val="en-GB" w:eastAsia="en-GB"/>
              <w14:ligatures w14:val="standardContextual"/>
            </w:rPr>
          </w:pPr>
          <w:hyperlink w:anchor="_Toc216605225" w:history="1">
            <w:r w:rsidRPr="00F0729A">
              <w:rPr>
                <w:rStyle w:val="Hyperlink"/>
                <w:rFonts w:ascii="Abadi" w:hAnsi="Abadi"/>
                <w:noProof/>
              </w:rPr>
              <w:t>1.</w:t>
            </w:r>
            <w:r>
              <w:rPr>
                <w:rFonts w:cstheme="minorBidi"/>
                <w:noProof/>
                <w:kern w:val="2"/>
                <w:sz w:val="24"/>
                <w:szCs w:val="24"/>
                <w:lang w:val="en-GB" w:eastAsia="en-GB"/>
                <w14:ligatures w14:val="standardContextual"/>
              </w:rPr>
              <w:tab/>
            </w:r>
            <w:r w:rsidRPr="00F0729A">
              <w:rPr>
                <w:rStyle w:val="Hyperlink"/>
                <w:rFonts w:ascii="Abadi" w:hAnsi="Abadi"/>
                <w:noProof/>
              </w:rPr>
              <w:t>INTRODUCTION:</w:t>
            </w:r>
            <w:r>
              <w:rPr>
                <w:noProof/>
                <w:webHidden/>
              </w:rPr>
              <w:tab/>
            </w:r>
            <w:r>
              <w:rPr>
                <w:noProof/>
                <w:webHidden/>
              </w:rPr>
              <w:fldChar w:fldCharType="begin"/>
            </w:r>
            <w:r>
              <w:rPr>
                <w:noProof/>
                <w:webHidden/>
              </w:rPr>
              <w:instrText xml:space="preserve"> PAGEREF _Toc216605225 \h </w:instrText>
            </w:r>
            <w:r>
              <w:rPr>
                <w:noProof/>
                <w:webHidden/>
              </w:rPr>
            </w:r>
            <w:r>
              <w:rPr>
                <w:noProof/>
                <w:webHidden/>
              </w:rPr>
              <w:fldChar w:fldCharType="separate"/>
            </w:r>
            <w:r>
              <w:rPr>
                <w:noProof/>
                <w:webHidden/>
              </w:rPr>
              <w:t>6</w:t>
            </w:r>
            <w:r>
              <w:rPr>
                <w:noProof/>
                <w:webHidden/>
              </w:rPr>
              <w:fldChar w:fldCharType="end"/>
            </w:r>
          </w:hyperlink>
        </w:p>
        <w:p w14:paraId="015DC5FD" w14:textId="4D04F650" w:rsidR="00682F5E" w:rsidRDefault="00682F5E">
          <w:pPr>
            <w:pStyle w:val="TOC2"/>
            <w:tabs>
              <w:tab w:val="left" w:pos="960"/>
              <w:tab w:val="right" w:leader="dot" w:pos="9016"/>
            </w:tabs>
            <w:rPr>
              <w:rFonts w:cstheme="minorBidi"/>
              <w:noProof/>
              <w:kern w:val="2"/>
              <w:sz w:val="24"/>
              <w:szCs w:val="24"/>
              <w:lang w:val="en-GB" w:eastAsia="en-GB"/>
              <w14:ligatures w14:val="standardContextual"/>
            </w:rPr>
          </w:pPr>
          <w:hyperlink w:anchor="_Toc216605226" w:history="1">
            <w:r w:rsidRPr="00F0729A">
              <w:rPr>
                <w:rStyle w:val="Hyperlink"/>
                <w:rFonts w:ascii="Abadi" w:hAnsi="Abadi"/>
                <w:noProof/>
              </w:rPr>
              <w:t>2.1</w:t>
            </w:r>
            <w:r>
              <w:rPr>
                <w:rFonts w:cstheme="minorBidi"/>
                <w:noProof/>
                <w:kern w:val="2"/>
                <w:sz w:val="24"/>
                <w:szCs w:val="24"/>
                <w:lang w:val="en-GB" w:eastAsia="en-GB"/>
                <w14:ligatures w14:val="standardContextual"/>
              </w:rPr>
              <w:tab/>
            </w:r>
            <w:r w:rsidRPr="00F0729A">
              <w:rPr>
                <w:rStyle w:val="Hyperlink"/>
                <w:rFonts w:ascii="Abadi" w:hAnsi="Abadi"/>
                <w:noProof/>
              </w:rPr>
              <w:t>The Method Behind Measuring Valves:</w:t>
            </w:r>
            <w:r>
              <w:rPr>
                <w:noProof/>
                <w:webHidden/>
              </w:rPr>
              <w:tab/>
            </w:r>
            <w:r>
              <w:rPr>
                <w:noProof/>
                <w:webHidden/>
              </w:rPr>
              <w:fldChar w:fldCharType="begin"/>
            </w:r>
            <w:r>
              <w:rPr>
                <w:noProof/>
                <w:webHidden/>
              </w:rPr>
              <w:instrText xml:space="preserve"> PAGEREF _Toc216605226 \h </w:instrText>
            </w:r>
            <w:r>
              <w:rPr>
                <w:noProof/>
                <w:webHidden/>
              </w:rPr>
            </w:r>
            <w:r>
              <w:rPr>
                <w:noProof/>
                <w:webHidden/>
              </w:rPr>
              <w:fldChar w:fldCharType="separate"/>
            </w:r>
            <w:r>
              <w:rPr>
                <w:noProof/>
                <w:webHidden/>
              </w:rPr>
              <w:t>7</w:t>
            </w:r>
            <w:r>
              <w:rPr>
                <w:noProof/>
                <w:webHidden/>
              </w:rPr>
              <w:fldChar w:fldCharType="end"/>
            </w:r>
          </w:hyperlink>
        </w:p>
        <w:p w14:paraId="05811E35" w14:textId="4F4895EB" w:rsidR="00682F5E" w:rsidRDefault="00682F5E">
          <w:pPr>
            <w:pStyle w:val="TOC1"/>
            <w:tabs>
              <w:tab w:val="left" w:pos="440"/>
              <w:tab w:val="right" w:leader="dot" w:pos="9016"/>
            </w:tabs>
            <w:rPr>
              <w:rFonts w:cstheme="minorBidi"/>
              <w:noProof/>
              <w:kern w:val="2"/>
              <w:sz w:val="24"/>
              <w:szCs w:val="24"/>
              <w:lang w:val="en-GB" w:eastAsia="en-GB"/>
              <w14:ligatures w14:val="standardContextual"/>
            </w:rPr>
          </w:pPr>
          <w:hyperlink w:anchor="_Toc216605227" w:history="1">
            <w:r w:rsidRPr="00F0729A">
              <w:rPr>
                <w:rStyle w:val="Hyperlink"/>
                <w:rFonts w:ascii="Abadi" w:hAnsi="Abadi"/>
                <w:noProof/>
              </w:rPr>
              <w:t>3.</w:t>
            </w:r>
            <w:r>
              <w:rPr>
                <w:rFonts w:cstheme="minorBidi"/>
                <w:noProof/>
                <w:kern w:val="2"/>
                <w:sz w:val="24"/>
                <w:szCs w:val="24"/>
                <w:lang w:val="en-GB" w:eastAsia="en-GB"/>
                <w14:ligatures w14:val="standardContextual"/>
              </w:rPr>
              <w:tab/>
            </w:r>
            <w:r w:rsidRPr="00F0729A">
              <w:rPr>
                <w:rStyle w:val="Hyperlink"/>
                <w:rFonts w:ascii="Abadi" w:hAnsi="Abadi"/>
                <w:noProof/>
              </w:rPr>
              <w:t>PISTON MOTION ANALYSIS:</w:t>
            </w:r>
            <w:r>
              <w:rPr>
                <w:noProof/>
                <w:webHidden/>
              </w:rPr>
              <w:tab/>
            </w:r>
            <w:r>
              <w:rPr>
                <w:noProof/>
                <w:webHidden/>
              </w:rPr>
              <w:fldChar w:fldCharType="begin"/>
            </w:r>
            <w:r>
              <w:rPr>
                <w:noProof/>
                <w:webHidden/>
              </w:rPr>
              <w:instrText xml:space="preserve"> PAGEREF _Toc216605227 \h </w:instrText>
            </w:r>
            <w:r>
              <w:rPr>
                <w:noProof/>
                <w:webHidden/>
              </w:rPr>
            </w:r>
            <w:r>
              <w:rPr>
                <w:noProof/>
                <w:webHidden/>
              </w:rPr>
              <w:fldChar w:fldCharType="separate"/>
            </w:r>
            <w:r>
              <w:rPr>
                <w:noProof/>
                <w:webHidden/>
              </w:rPr>
              <w:t>8</w:t>
            </w:r>
            <w:r>
              <w:rPr>
                <w:noProof/>
                <w:webHidden/>
              </w:rPr>
              <w:fldChar w:fldCharType="end"/>
            </w:r>
          </w:hyperlink>
        </w:p>
        <w:p w14:paraId="45707992" w14:textId="1E9C1877" w:rsidR="00682F5E" w:rsidRDefault="00682F5E">
          <w:pPr>
            <w:pStyle w:val="TOC1"/>
            <w:tabs>
              <w:tab w:val="left" w:pos="720"/>
              <w:tab w:val="right" w:leader="dot" w:pos="9016"/>
            </w:tabs>
            <w:rPr>
              <w:rFonts w:cstheme="minorBidi"/>
              <w:noProof/>
              <w:kern w:val="2"/>
              <w:sz w:val="24"/>
              <w:szCs w:val="24"/>
              <w:lang w:val="en-GB" w:eastAsia="en-GB"/>
              <w14:ligatures w14:val="standardContextual"/>
            </w:rPr>
          </w:pPr>
          <w:hyperlink w:anchor="_Toc216605228" w:history="1">
            <w:r w:rsidRPr="00F0729A">
              <w:rPr>
                <w:rStyle w:val="Hyperlink"/>
                <w:rFonts w:ascii="Abadi" w:hAnsi="Abadi"/>
                <w:noProof/>
              </w:rPr>
              <w:t>3.1</w:t>
            </w:r>
            <w:r>
              <w:rPr>
                <w:rFonts w:cstheme="minorBidi"/>
                <w:noProof/>
                <w:kern w:val="2"/>
                <w:sz w:val="24"/>
                <w:szCs w:val="24"/>
                <w:lang w:val="en-GB" w:eastAsia="en-GB"/>
                <w14:ligatures w14:val="standardContextual"/>
              </w:rPr>
              <w:tab/>
            </w:r>
            <w:r w:rsidRPr="00F0729A">
              <w:rPr>
                <w:rStyle w:val="Hyperlink"/>
                <w:rFonts w:ascii="Abadi" w:hAnsi="Abadi"/>
                <w:noProof/>
              </w:rPr>
              <w:t>Piston Position Vs Crank Angle:</w:t>
            </w:r>
            <w:r>
              <w:rPr>
                <w:noProof/>
                <w:webHidden/>
              </w:rPr>
              <w:tab/>
            </w:r>
            <w:r>
              <w:rPr>
                <w:noProof/>
                <w:webHidden/>
              </w:rPr>
              <w:fldChar w:fldCharType="begin"/>
            </w:r>
            <w:r>
              <w:rPr>
                <w:noProof/>
                <w:webHidden/>
              </w:rPr>
              <w:instrText xml:space="preserve"> PAGEREF _Toc216605228 \h </w:instrText>
            </w:r>
            <w:r>
              <w:rPr>
                <w:noProof/>
                <w:webHidden/>
              </w:rPr>
            </w:r>
            <w:r>
              <w:rPr>
                <w:noProof/>
                <w:webHidden/>
              </w:rPr>
              <w:fldChar w:fldCharType="separate"/>
            </w:r>
            <w:r>
              <w:rPr>
                <w:noProof/>
                <w:webHidden/>
              </w:rPr>
              <w:t>8</w:t>
            </w:r>
            <w:r>
              <w:rPr>
                <w:noProof/>
                <w:webHidden/>
              </w:rPr>
              <w:fldChar w:fldCharType="end"/>
            </w:r>
          </w:hyperlink>
        </w:p>
        <w:p w14:paraId="06F4C2B9" w14:textId="2D59DE8C" w:rsidR="00682F5E" w:rsidRDefault="00682F5E">
          <w:pPr>
            <w:pStyle w:val="TOC1"/>
            <w:tabs>
              <w:tab w:val="right" w:leader="dot" w:pos="9016"/>
            </w:tabs>
            <w:rPr>
              <w:rFonts w:cstheme="minorBidi"/>
              <w:noProof/>
              <w:kern w:val="2"/>
              <w:sz w:val="24"/>
              <w:szCs w:val="24"/>
              <w:lang w:val="en-GB" w:eastAsia="en-GB"/>
              <w14:ligatures w14:val="standardContextual"/>
            </w:rPr>
          </w:pPr>
          <w:hyperlink w:anchor="_Toc216605229" w:history="1">
            <w:r w:rsidRPr="00F0729A">
              <w:rPr>
                <w:rStyle w:val="Hyperlink"/>
                <w:rFonts w:ascii="Abadi" w:hAnsi="Abadi"/>
                <w:noProof/>
              </w:rPr>
              <w:t>3.2 Piston Velocity:</w:t>
            </w:r>
            <w:r>
              <w:rPr>
                <w:noProof/>
                <w:webHidden/>
              </w:rPr>
              <w:tab/>
            </w:r>
            <w:r>
              <w:rPr>
                <w:noProof/>
                <w:webHidden/>
              </w:rPr>
              <w:fldChar w:fldCharType="begin"/>
            </w:r>
            <w:r>
              <w:rPr>
                <w:noProof/>
                <w:webHidden/>
              </w:rPr>
              <w:instrText xml:space="preserve"> PAGEREF _Toc216605229 \h </w:instrText>
            </w:r>
            <w:r>
              <w:rPr>
                <w:noProof/>
                <w:webHidden/>
              </w:rPr>
            </w:r>
            <w:r>
              <w:rPr>
                <w:noProof/>
                <w:webHidden/>
              </w:rPr>
              <w:fldChar w:fldCharType="separate"/>
            </w:r>
            <w:r>
              <w:rPr>
                <w:noProof/>
                <w:webHidden/>
              </w:rPr>
              <w:t>9</w:t>
            </w:r>
            <w:r>
              <w:rPr>
                <w:noProof/>
                <w:webHidden/>
              </w:rPr>
              <w:fldChar w:fldCharType="end"/>
            </w:r>
          </w:hyperlink>
        </w:p>
        <w:p w14:paraId="76DEDDEA" w14:textId="0E5FA4BE" w:rsidR="00682F5E" w:rsidRDefault="00682F5E">
          <w:pPr>
            <w:pStyle w:val="TOC1"/>
            <w:tabs>
              <w:tab w:val="right" w:leader="dot" w:pos="9016"/>
            </w:tabs>
            <w:rPr>
              <w:rFonts w:cstheme="minorBidi"/>
              <w:noProof/>
              <w:kern w:val="2"/>
              <w:sz w:val="24"/>
              <w:szCs w:val="24"/>
              <w:lang w:val="en-GB" w:eastAsia="en-GB"/>
              <w14:ligatures w14:val="standardContextual"/>
            </w:rPr>
          </w:pPr>
          <w:hyperlink w:anchor="_Toc216605230" w:history="1">
            <w:r w:rsidRPr="00F0729A">
              <w:rPr>
                <w:rStyle w:val="Hyperlink"/>
                <w:rFonts w:ascii="Abadi" w:hAnsi="Abadi"/>
                <w:noProof/>
              </w:rPr>
              <w:t>3.3 Piston Mean:</w:t>
            </w:r>
            <w:r>
              <w:rPr>
                <w:noProof/>
                <w:webHidden/>
              </w:rPr>
              <w:tab/>
            </w:r>
            <w:r>
              <w:rPr>
                <w:noProof/>
                <w:webHidden/>
              </w:rPr>
              <w:fldChar w:fldCharType="begin"/>
            </w:r>
            <w:r>
              <w:rPr>
                <w:noProof/>
                <w:webHidden/>
              </w:rPr>
              <w:instrText xml:space="preserve"> PAGEREF _Toc216605230 \h </w:instrText>
            </w:r>
            <w:r>
              <w:rPr>
                <w:noProof/>
                <w:webHidden/>
              </w:rPr>
            </w:r>
            <w:r>
              <w:rPr>
                <w:noProof/>
                <w:webHidden/>
              </w:rPr>
              <w:fldChar w:fldCharType="separate"/>
            </w:r>
            <w:r>
              <w:rPr>
                <w:noProof/>
                <w:webHidden/>
              </w:rPr>
              <w:t>9</w:t>
            </w:r>
            <w:r>
              <w:rPr>
                <w:noProof/>
                <w:webHidden/>
              </w:rPr>
              <w:fldChar w:fldCharType="end"/>
            </w:r>
          </w:hyperlink>
        </w:p>
        <w:p w14:paraId="5EF44860" w14:textId="5821B0A7" w:rsidR="00682F5E" w:rsidRDefault="00682F5E">
          <w:pPr>
            <w:pStyle w:val="TOC1"/>
            <w:tabs>
              <w:tab w:val="left" w:pos="440"/>
              <w:tab w:val="right" w:leader="dot" w:pos="9016"/>
            </w:tabs>
            <w:rPr>
              <w:rFonts w:cstheme="minorBidi"/>
              <w:noProof/>
              <w:kern w:val="2"/>
              <w:sz w:val="24"/>
              <w:szCs w:val="24"/>
              <w:lang w:val="en-GB" w:eastAsia="en-GB"/>
              <w14:ligatures w14:val="standardContextual"/>
            </w:rPr>
          </w:pPr>
          <w:hyperlink w:anchor="_Toc216605231" w:history="1">
            <w:r w:rsidRPr="00F0729A">
              <w:rPr>
                <w:rStyle w:val="Hyperlink"/>
                <w:rFonts w:ascii="Abadi" w:hAnsi="Abadi"/>
                <w:noProof/>
              </w:rPr>
              <w:t>4.</w:t>
            </w:r>
            <w:r>
              <w:rPr>
                <w:rFonts w:cstheme="minorBidi"/>
                <w:noProof/>
                <w:kern w:val="2"/>
                <w:sz w:val="24"/>
                <w:szCs w:val="24"/>
                <w:lang w:val="en-GB" w:eastAsia="en-GB"/>
                <w14:ligatures w14:val="standardContextual"/>
              </w:rPr>
              <w:tab/>
            </w:r>
            <w:r w:rsidRPr="00F0729A">
              <w:rPr>
                <w:rStyle w:val="Hyperlink"/>
                <w:rFonts w:ascii="Abadi" w:hAnsi="Abadi"/>
                <w:noProof/>
              </w:rPr>
              <w:t>CAMSHAFT &amp; VALVE MOTION ANALYSIS:</w:t>
            </w:r>
            <w:r>
              <w:rPr>
                <w:noProof/>
                <w:webHidden/>
              </w:rPr>
              <w:tab/>
            </w:r>
            <w:r>
              <w:rPr>
                <w:noProof/>
                <w:webHidden/>
              </w:rPr>
              <w:fldChar w:fldCharType="begin"/>
            </w:r>
            <w:r>
              <w:rPr>
                <w:noProof/>
                <w:webHidden/>
              </w:rPr>
              <w:instrText xml:space="preserve"> PAGEREF _Toc216605231 \h </w:instrText>
            </w:r>
            <w:r>
              <w:rPr>
                <w:noProof/>
                <w:webHidden/>
              </w:rPr>
            </w:r>
            <w:r>
              <w:rPr>
                <w:noProof/>
                <w:webHidden/>
              </w:rPr>
              <w:fldChar w:fldCharType="separate"/>
            </w:r>
            <w:r>
              <w:rPr>
                <w:noProof/>
                <w:webHidden/>
              </w:rPr>
              <w:t>10</w:t>
            </w:r>
            <w:r>
              <w:rPr>
                <w:noProof/>
                <w:webHidden/>
              </w:rPr>
              <w:fldChar w:fldCharType="end"/>
            </w:r>
          </w:hyperlink>
        </w:p>
        <w:p w14:paraId="5C897A24" w14:textId="7915966E"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32" w:history="1">
            <w:r w:rsidRPr="00F0729A">
              <w:rPr>
                <w:rStyle w:val="Hyperlink"/>
                <w:rFonts w:ascii="Abadi" w:hAnsi="Abadi"/>
                <w:noProof/>
              </w:rPr>
              <w:t>4.1 Valve Lift:</w:t>
            </w:r>
            <w:r>
              <w:rPr>
                <w:noProof/>
                <w:webHidden/>
              </w:rPr>
              <w:tab/>
            </w:r>
            <w:r>
              <w:rPr>
                <w:noProof/>
                <w:webHidden/>
              </w:rPr>
              <w:fldChar w:fldCharType="begin"/>
            </w:r>
            <w:r>
              <w:rPr>
                <w:noProof/>
                <w:webHidden/>
              </w:rPr>
              <w:instrText xml:space="preserve"> PAGEREF _Toc216605232 \h </w:instrText>
            </w:r>
            <w:r>
              <w:rPr>
                <w:noProof/>
                <w:webHidden/>
              </w:rPr>
            </w:r>
            <w:r>
              <w:rPr>
                <w:noProof/>
                <w:webHidden/>
              </w:rPr>
              <w:fldChar w:fldCharType="separate"/>
            </w:r>
            <w:r>
              <w:rPr>
                <w:noProof/>
                <w:webHidden/>
              </w:rPr>
              <w:t>10</w:t>
            </w:r>
            <w:r>
              <w:rPr>
                <w:noProof/>
                <w:webHidden/>
              </w:rPr>
              <w:fldChar w:fldCharType="end"/>
            </w:r>
          </w:hyperlink>
        </w:p>
        <w:p w14:paraId="41A1C52A" w14:textId="10B40399"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35" w:history="1">
            <w:r w:rsidRPr="00F0729A">
              <w:rPr>
                <w:rStyle w:val="Hyperlink"/>
                <w:rFonts w:ascii="Abadi" w:hAnsi="Abadi"/>
                <w:noProof/>
              </w:rPr>
              <w:t>4.2 Valve Velocity:</w:t>
            </w:r>
            <w:r>
              <w:rPr>
                <w:noProof/>
                <w:webHidden/>
              </w:rPr>
              <w:tab/>
            </w:r>
            <w:r>
              <w:rPr>
                <w:noProof/>
                <w:webHidden/>
              </w:rPr>
              <w:fldChar w:fldCharType="begin"/>
            </w:r>
            <w:r>
              <w:rPr>
                <w:noProof/>
                <w:webHidden/>
              </w:rPr>
              <w:instrText xml:space="preserve"> PAGEREF _Toc216605235 \h </w:instrText>
            </w:r>
            <w:r>
              <w:rPr>
                <w:noProof/>
                <w:webHidden/>
              </w:rPr>
            </w:r>
            <w:r>
              <w:rPr>
                <w:noProof/>
                <w:webHidden/>
              </w:rPr>
              <w:fldChar w:fldCharType="separate"/>
            </w:r>
            <w:r>
              <w:rPr>
                <w:noProof/>
                <w:webHidden/>
              </w:rPr>
              <w:t>11</w:t>
            </w:r>
            <w:r>
              <w:rPr>
                <w:noProof/>
                <w:webHidden/>
              </w:rPr>
              <w:fldChar w:fldCharType="end"/>
            </w:r>
          </w:hyperlink>
        </w:p>
        <w:p w14:paraId="7615C4A1" w14:textId="01E41B16"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36" w:history="1">
            <w:r w:rsidRPr="00F0729A">
              <w:rPr>
                <w:rStyle w:val="Hyperlink"/>
                <w:rFonts w:ascii="Abadi" w:hAnsi="Abadi"/>
                <w:noProof/>
              </w:rPr>
              <w:t>4.3 Valve Acceleration:</w:t>
            </w:r>
            <w:r>
              <w:rPr>
                <w:noProof/>
                <w:webHidden/>
              </w:rPr>
              <w:tab/>
            </w:r>
            <w:r>
              <w:rPr>
                <w:noProof/>
                <w:webHidden/>
              </w:rPr>
              <w:fldChar w:fldCharType="begin"/>
            </w:r>
            <w:r>
              <w:rPr>
                <w:noProof/>
                <w:webHidden/>
              </w:rPr>
              <w:instrText xml:space="preserve"> PAGEREF _Toc216605236 \h </w:instrText>
            </w:r>
            <w:r>
              <w:rPr>
                <w:noProof/>
                <w:webHidden/>
              </w:rPr>
            </w:r>
            <w:r>
              <w:rPr>
                <w:noProof/>
                <w:webHidden/>
              </w:rPr>
              <w:fldChar w:fldCharType="separate"/>
            </w:r>
            <w:r>
              <w:rPr>
                <w:noProof/>
                <w:webHidden/>
              </w:rPr>
              <w:t>12</w:t>
            </w:r>
            <w:r>
              <w:rPr>
                <w:noProof/>
                <w:webHidden/>
              </w:rPr>
              <w:fldChar w:fldCharType="end"/>
            </w:r>
          </w:hyperlink>
        </w:p>
        <w:p w14:paraId="3C2555AA" w14:textId="564CC03C"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37" w:history="1">
            <w:r w:rsidRPr="00F0729A">
              <w:rPr>
                <w:rStyle w:val="Hyperlink"/>
                <w:rFonts w:ascii="Abadi" w:hAnsi="Abadi"/>
                <w:noProof/>
              </w:rPr>
              <w:t>4.4 Valve Jerk:</w:t>
            </w:r>
            <w:r>
              <w:rPr>
                <w:noProof/>
                <w:webHidden/>
              </w:rPr>
              <w:tab/>
            </w:r>
            <w:r>
              <w:rPr>
                <w:noProof/>
                <w:webHidden/>
              </w:rPr>
              <w:fldChar w:fldCharType="begin"/>
            </w:r>
            <w:r>
              <w:rPr>
                <w:noProof/>
                <w:webHidden/>
              </w:rPr>
              <w:instrText xml:space="preserve"> PAGEREF _Toc216605237 \h </w:instrText>
            </w:r>
            <w:r>
              <w:rPr>
                <w:noProof/>
                <w:webHidden/>
              </w:rPr>
            </w:r>
            <w:r>
              <w:rPr>
                <w:noProof/>
                <w:webHidden/>
              </w:rPr>
              <w:fldChar w:fldCharType="separate"/>
            </w:r>
            <w:r>
              <w:rPr>
                <w:noProof/>
                <w:webHidden/>
              </w:rPr>
              <w:t>13</w:t>
            </w:r>
            <w:r>
              <w:rPr>
                <w:noProof/>
                <w:webHidden/>
              </w:rPr>
              <w:fldChar w:fldCharType="end"/>
            </w:r>
          </w:hyperlink>
        </w:p>
        <w:p w14:paraId="7F543A4A" w14:textId="5FBE4ED2" w:rsidR="00682F5E" w:rsidRDefault="00682F5E">
          <w:pPr>
            <w:pStyle w:val="TOC1"/>
            <w:tabs>
              <w:tab w:val="left" w:pos="440"/>
              <w:tab w:val="right" w:leader="dot" w:pos="9016"/>
            </w:tabs>
            <w:rPr>
              <w:rFonts w:cstheme="minorBidi"/>
              <w:noProof/>
              <w:kern w:val="2"/>
              <w:sz w:val="24"/>
              <w:szCs w:val="24"/>
              <w:lang w:val="en-GB" w:eastAsia="en-GB"/>
              <w14:ligatures w14:val="standardContextual"/>
            </w:rPr>
          </w:pPr>
          <w:hyperlink w:anchor="_Toc216605238" w:history="1">
            <w:r w:rsidRPr="00F0729A">
              <w:rPr>
                <w:rStyle w:val="Hyperlink"/>
                <w:rFonts w:ascii="Abadi" w:hAnsi="Abadi"/>
                <w:noProof/>
              </w:rPr>
              <w:t>5.</w:t>
            </w:r>
            <w:r>
              <w:rPr>
                <w:rFonts w:cstheme="minorBidi"/>
                <w:noProof/>
                <w:kern w:val="2"/>
                <w:sz w:val="24"/>
                <w:szCs w:val="24"/>
                <w:lang w:val="en-GB" w:eastAsia="en-GB"/>
                <w14:ligatures w14:val="standardContextual"/>
              </w:rPr>
              <w:tab/>
            </w:r>
            <w:r w:rsidRPr="00F0729A">
              <w:rPr>
                <w:rStyle w:val="Hyperlink"/>
                <w:rFonts w:ascii="Abadi" w:hAnsi="Abadi"/>
                <w:noProof/>
              </w:rPr>
              <w:t>DYNAMIC SYSTEM ASSESSMENT:</w:t>
            </w:r>
            <w:r>
              <w:rPr>
                <w:noProof/>
                <w:webHidden/>
              </w:rPr>
              <w:tab/>
            </w:r>
            <w:r>
              <w:rPr>
                <w:noProof/>
                <w:webHidden/>
              </w:rPr>
              <w:fldChar w:fldCharType="begin"/>
            </w:r>
            <w:r>
              <w:rPr>
                <w:noProof/>
                <w:webHidden/>
              </w:rPr>
              <w:instrText xml:space="preserve"> PAGEREF _Toc216605238 \h </w:instrText>
            </w:r>
            <w:r>
              <w:rPr>
                <w:noProof/>
                <w:webHidden/>
              </w:rPr>
            </w:r>
            <w:r>
              <w:rPr>
                <w:noProof/>
                <w:webHidden/>
              </w:rPr>
              <w:fldChar w:fldCharType="separate"/>
            </w:r>
            <w:r>
              <w:rPr>
                <w:noProof/>
                <w:webHidden/>
              </w:rPr>
              <w:t>14</w:t>
            </w:r>
            <w:r>
              <w:rPr>
                <w:noProof/>
                <w:webHidden/>
              </w:rPr>
              <w:fldChar w:fldCharType="end"/>
            </w:r>
          </w:hyperlink>
        </w:p>
        <w:p w14:paraId="71D53DD7" w14:textId="253E12C1" w:rsidR="00682F5E" w:rsidRDefault="00682F5E">
          <w:pPr>
            <w:pStyle w:val="TOC1"/>
            <w:tabs>
              <w:tab w:val="left" w:pos="440"/>
              <w:tab w:val="right" w:leader="dot" w:pos="9016"/>
            </w:tabs>
            <w:rPr>
              <w:rFonts w:cstheme="minorBidi"/>
              <w:noProof/>
              <w:kern w:val="2"/>
              <w:sz w:val="24"/>
              <w:szCs w:val="24"/>
              <w:lang w:val="en-GB" w:eastAsia="en-GB"/>
              <w14:ligatures w14:val="standardContextual"/>
            </w:rPr>
          </w:pPr>
          <w:hyperlink w:anchor="_Toc216605240" w:history="1">
            <w:r w:rsidRPr="00F0729A">
              <w:rPr>
                <w:rStyle w:val="Hyperlink"/>
                <w:rFonts w:ascii="Abadi" w:hAnsi="Abadi"/>
                <w:noProof/>
              </w:rPr>
              <w:t>6.</w:t>
            </w:r>
            <w:r>
              <w:rPr>
                <w:rFonts w:cstheme="minorBidi"/>
                <w:noProof/>
                <w:kern w:val="2"/>
                <w:sz w:val="24"/>
                <w:szCs w:val="24"/>
                <w:lang w:val="en-GB" w:eastAsia="en-GB"/>
                <w14:ligatures w14:val="standardContextual"/>
              </w:rPr>
              <w:tab/>
            </w:r>
            <w:r w:rsidRPr="00F0729A">
              <w:rPr>
                <w:rStyle w:val="Hyperlink"/>
                <w:rFonts w:ascii="Abadi" w:hAnsi="Abadi"/>
                <w:noProof/>
              </w:rPr>
              <w:t>FLOWBENCH TESTING &amp; DATA COLLECTION:</w:t>
            </w:r>
            <w:r>
              <w:rPr>
                <w:noProof/>
                <w:webHidden/>
              </w:rPr>
              <w:tab/>
            </w:r>
            <w:r>
              <w:rPr>
                <w:noProof/>
                <w:webHidden/>
              </w:rPr>
              <w:fldChar w:fldCharType="begin"/>
            </w:r>
            <w:r>
              <w:rPr>
                <w:noProof/>
                <w:webHidden/>
              </w:rPr>
              <w:instrText xml:space="preserve"> PAGEREF _Toc216605240 \h </w:instrText>
            </w:r>
            <w:r>
              <w:rPr>
                <w:noProof/>
                <w:webHidden/>
              </w:rPr>
            </w:r>
            <w:r>
              <w:rPr>
                <w:noProof/>
                <w:webHidden/>
              </w:rPr>
              <w:fldChar w:fldCharType="separate"/>
            </w:r>
            <w:r>
              <w:rPr>
                <w:noProof/>
                <w:webHidden/>
              </w:rPr>
              <w:t>15</w:t>
            </w:r>
            <w:r>
              <w:rPr>
                <w:noProof/>
                <w:webHidden/>
              </w:rPr>
              <w:fldChar w:fldCharType="end"/>
            </w:r>
          </w:hyperlink>
        </w:p>
        <w:p w14:paraId="01299296" w14:textId="110271C9"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42" w:history="1">
            <w:r w:rsidRPr="00F0729A">
              <w:rPr>
                <w:rStyle w:val="Hyperlink"/>
                <w:rFonts w:ascii="Abadi" w:hAnsi="Abadi"/>
                <w:noProof/>
              </w:rPr>
              <w:t>Volumetric Flow Rate</w:t>
            </w:r>
            <w:r>
              <w:rPr>
                <w:noProof/>
                <w:webHidden/>
              </w:rPr>
              <w:tab/>
            </w:r>
            <w:r>
              <w:rPr>
                <w:noProof/>
                <w:webHidden/>
              </w:rPr>
              <w:fldChar w:fldCharType="begin"/>
            </w:r>
            <w:r>
              <w:rPr>
                <w:noProof/>
                <w:webHidden/>
              </w:rPr>
              <w:instrText xml:space="preserve"> PAGEREF _Toc216605242 \h </w:instrText>
            </w:r>
            <w:r>
              <w:rPr>
                <w:noProof/>
                <w:webHidden/>
              </w:rPr>
            </w:r>
            <w:r>
              <w:rPr>
                <w:noProof/>
                <w:webHidden/>
              </w:rPr>
              <w:fldChar w:fldCharType="separate"/>
            </w:r>
            <w:r>
              <w:rPr>
                <w:noProof/>
                <w:webHidden/>
              </w:rPr>
              <w:t>15</w:t>
            </w:r>
            <w:r>
              <w:rPr>
                <w:noProof/>
                <w:webHidden/>
              </w:rPr>
              <w:fldChar w:fldCharType="end"/>
            </w:r>
          </w:hyperlink>
        </w:p>
        <w:p w14:paraId="32E93FB0" w14:textId="4A7CF077"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43" w:history="1">
            <w:r w:rsidRPr="00F0729A">
              <w:rPr>
                <w:rStyle w:val="Hyperlink"/>
                <w:rFonts w:ascii="Abadi" w:hAnsi="Abadi"/>
                <w:noProof/>
              </w:rPr>
              <w:t>Test Conditions</w:t>
            </w:r>
            <w:r>
              <w:rPr>
                <w:noProof/>
                <w:webHidden/>
              </w:rPr>
              <w:tab/>
            </w:r>
            <w:r>
              <w:rPr>
                <w:noProof/>
                <w:webHidden/>
              </w:rPr>
              <w:fldChar w:fldCharType="begin"/>
            </w:r>
            <w:r>
              <w:rPr>
                <w:noProof/>
                <w:webHidden/>
              </w:rPr>
              <w:instrText xml:space="preserve"> PAGEREF _Toc216605243 \h </w:instrText>
            </w:r>
            <w:r>
              <w:rPr>
                <w:noProof/>
                <w:webHidden/>
              </w:rPr>
            </w:r>
            <w:r>
              <w:rPr>
                <w:noProof/>
                <w:webHidden/>
              </w:rPr>
              <w:fldChar w:fldCharType="separate"/>
            </w:r>
            <w:r>
              <w:rPr>
                <w:noProof/>
                <w:webHidden/>
              </w:rPr>
              <w:t>15</w:t>
            </w:r>
            <w:r>
              <w:rPr>
                <w:noProof/>
                <w:webHidden/>
              </w:rPr>
              <w:fldChar w:fldCharType="end"/>
            </w:r>
          </w:hyperlink>
        </w:p>
        <w:p w14:paraId="393D0972" w14:textId="4E493242" w:rsidR="00682F5E" w:rsidRDefault="00682F5E">
          <w:pPr>
            <w:pStyle w:val="TOC2"/>
            <w:tabs>
              <w:tab w:val="left" w:pos="720"/>
              <w:tab w:val="right" w:leader="dot" w:pos="9016"/>
            </w:tabs>
            <w:rPr>
              <w:rFonts w:cstheme="minorBidi"/>
              <w:noProof/>
              <w:kern w:val="2"/>
              <w:sz w:val="24"/>
              <w:szCs w:val="24"/>
              <w:lang w:val="en-GB" w:eastAsia="en-GB"/>
              <w14:ligatures w14:val="standardContextual"/>
            </w:rPr>
          </w:pPr>
          <w:hyperlink w:anchor="_Toc216605244" w:history="1">
            <w:r w:rsidRPr="00F0729A">
              <w:rPr>
                <w:rStyle w:val="Hyperlink"/>
                <w:rFonts w:ascii="Abadi" w:hAnsi="Abadi"/>
                <w:noProof/>
              </w:rPr>
              <w:t>7.</w:t>
            </w:r>
            <w:r>
              <w:rPr>
                <w:rFonts w:cstheme="minorBidi"/>
                <w:noProof/>
                <w:kern w:val="2"/>
                <w:sz w:val="24"/>
                <w:szCs w:val="24"/>
                <w:lang w:val="en-GB" w:eastAsia="en-GB"/>
                <w14:ligatures w14:val="standardContextual"/>
              </w:rPr>
              <w:tab/>
            </w:r>
            <w:r w:rsidRPr="00F0729A">
              <w:rPr>
                <w:rStyle w:val="Hyperlink"/>
                <w:rFonts w:ascii="Abadi" w:hAnsi="Abadi"/>
                <w:noProof/>
              </w:rPr>
              <w:t>DATA ANALYSIS &amp; GRAPHS:</w:t>
            </w:r>
            <w:r>
              <w:rPr>
                <w:noProof/>
                <w:webHidden/>
              </w:rPr>
              <w:tab/>
            </w:r>
            <w:r>
              <w:rPr>
                <w:noProof/>
                <w:webHidden/>
              </w:rPr>
              <w:fldChar w:fldCharType="begin"/>
            </w:r>
            <w:r>
              <w:rPr>
                <w:noProof/>
                <w:webHidden/>
              </w:rPr>
              <w:instrText xml:space="preserve"> PAGEREF _Toc216605244 \h </w:instrText>
            </w:r>
            <w:r>
              <w:rPr>
                <w:noProof/>
                <w:webHidden/>
              </w:rPr>
            </w:r>
            <w:r>
              <w:rPr>
                <w:noProof/>
                <w:webHidden/>
              </w:rPr>
              <w:fldChar w:fldCharType="separate"/>
            </w:r>
            <w:r>
              <w:rPr>
                <w:noProof/>
                <w:webHidden/>
              </w:rPr>
              <w:t>16</w:t>
            </w:r>
            <w:r>
              <w:rPr>
                <w:noProof/>
                <w:webHidden/>
              </w:rPr>
              <w:fldChar w:fldCharType="end"/>
            </w:r>
          </w:hyperlink>
        </w:p>
        <w:p w14:paraId="75A03CD4" w14:textId="253D67CD"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45" w:history="1">
            <w:r w:rsidRPr="00F0729A">
              <w:rPr>
                <w:rStyle w:val="Hyperlink"/>
                <w:rFonts w:ascii="Abadi" w:hAnsi="Abadi"/>
                <w:noProof/>
              </w:rPr>
              <w:t>Flow rate Vs Valve Lift:</w:t>
            </w:r>
            <w:r>
              <w:rPr>
                <w:noProof/>
                <w:webHidden/>
              </w:rPr>
              <w:tab/>
            </w:r>
            <w:r>
              <w:rPr>
                <w:noProof/>
                <w:webHidden/>
              </w:rPr>
              <w:fldChar w:fldCharType="begin"/>
            </w:r>
            <w:r>
              <w:rPr>
                <w:noProof/>
                <w:webHidden/>
              </w:rPr>
              <w:instrText xml:space="preserve"> PAGEREF _Toc216605245 \h </w:instrText>
            </w:r>
            <w:r>
              <w:rPr>
                <w:noProof/>
                <w:webHidden/>
              </w:rPr>
            </w:r>
            <w:r>
              <w:rPr>
                <w:noProof/>
                <w:webHidden/>
              </w:rPr>
              <w:fldChar w:fldCharType="separate"/>
            </w:r>
            <w:r>
              <w:rPr>
                <w:noProof/>
                <w:webHidden/>
              </w:rPr>
              <w:t>16</w:t>
            </w:r>
            <w:r>
              <w:rPr>
                <w:noProof/>
                <w:webHidden/>
              </w:rPr>
              <w:fldChar w:fldCharType="end"/>
            </w:r>
          </w:hyperlink>
        </w:p>
        <w:p w14:paraId="1F4A9471" w14:textId="5B7B0783"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46" w:history="1">
            <w:r w:rsidRPr="00F0729A">
              <w:rPr>
                <w:rStyle w:val="Hyperlink"/>
                <w:rFonts w:ascii="Abadi" w:hAnsi="Abadi"/>
                <w:noProof/>
              </w:rPr>
              <w:t>Flow Rate Per Unit Area Vs Valve Lift:</w:t>
            </w:r>
            <w:r>
              <w:rPr>
                <w:noProof/>
                <w:webHidden/>
              </w:rPr>
              <w:tab/>
            </w:r>
            <w:r>
              <w:rPr>
                <w:noProof/>
                <w:webHidden/>
              </w:rPr>
              <w:fldChar w:fldCharType="begin"/>
            </w:r>
            <w:r>
              <w:rPr>
                <w:noProof/>
                <w:webHidden/>
              </w:rPr>
              <w:instrText xml:space="preserve"> PAGEREF _Toc216605246 \h </w:instrText>
            </w:r>
            <w:r>
              <w:rPr>
                <w:noProof/>
                <w:webHidden/>
              </w:rPr>
            </w:r>
            <w:r>
              <w:rPr>
                <w:noProof/>
                <w:webHidden/>
              </w:rPr>
              <w:fldChar w:fldCharType="separate"/>
            </w:r>
            <w:r>
              <w:rPr>
                <w:noProof/>
                <w:webHidden/>
              </w:rPr>
              <w:t>17</w:t>
            </w:r>
            <w:r>
              <w:rPr>
                <w:noProof/>
                <w:webHidden/>
              </w:rPr>
              <w:fldChar w:fldCharType="end"/>
            </w:r>
          </w:hyperlink>
        </w:p>
        <w:p w14:paraId="0B2D7D9C" w14:textId="2979756D"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47" w:history="1">
            <w:r w:rsidRPr="00F0729A">
              <w:rPr>
                <w:rStyle w:val="Hyperlink"/>
                <w:rFonts w:ascii="Abadi" w:hAnsi="Abadi"/>
                <w:noProof/>
              </w:rPr>
              <w:t>Flow Coefficient Vs Valve Lift:</w:t>
            </w:r>
            <w:r>
              <w:rPr>
                <w:noProof/>
                <w:webHidden/>
              </w:rPr>
              <w:tab/>
            </w:r>
            <w:r>
              <w:rPr>
                <w:noProof/>
                <w:webHidden/>
              </w:rPr>
              <w:fldChar w:fldCharType="begin"/>
            </w:r>
            <w:r>
              <w:rPr>
                <w:noProof/>
                <w:webHidden/>
              </w:rPr>
              <w:instrText xml:space="preserve"> PAGEREF _Toc216605247 \h </w:instrText>
            </w:r>
            <w:r>
              <w:rPr>
                <w:noProof/>
                <w:webHidden/>
              </w:rPr>
            </w:r>
            <w:r>
              <w:rPr>
                <w:noProof/>
                <w:webHidden/>
              </w:rPr>
              <w:fldChar w:fldCharType="separate"/>
            </w:r>
            <w:r>
              <w:rPr>
                <w:noProof/>
                <w:webHidden/>
              </w:rPr>
              <w:t>17</w:t>
            </w:r>
            <w:r>
              <w:rPr>
                <w:noProof/>
                <w:webHidden/>
              </w:rPr>
              <w:fldChar w:fldCharType="end"/>
            </w:r>
          </w:hyperlink>
        </w:p>
        <w:p w14:paraId="6B3872E1" w14:textId="3B2D08F1"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48" w:history="1">
            <w:r>
              <w:rPr>
                <w:noProof/>
                <w:webHidden/>
              </w:rPr>
              <w:tab/>
            </w:r>
            <w:r>
              <w:rPr>
                <w:noProof/>
                <w:webHidden/>
              </w:rPr>
              <w:fldChar w:fldCharType="begin"/>
            </w:r>
            <w:r>
              <w:rPr>
                <w:noProof/>
                <w:webHidden/>
              </w:rPr>
              <w:instrText xml:space="preserve"> PAGEREF _Toc216605248 \h </w:instrText>
            </w:r>
            <w:r>
              <w:rPr>
                <w:noProof/>
                <w:webHidden/>
              </w:rPr>
            </w:r>
            <w:r>
              <w:rPr>
                <w:noProof/>
                <w:webHidden/>
              </w:rPr>
              <w:fldChar w:fldCharType="separate"/>
            </w:r>
            <w:r>
              <w:rPr>
                <w:noProof/>
                <w:webHidden/>
              </w:rPr>
              <w:t>18</w:t>
            </w:r>
            <w:r>
              <w:rPr>
                <w:noProof/>
                <w:webHidden/>
              </w:rPr>
              <w:fldChar w:fldCharType="end"/>
            </w:r>
          </w:hyperlink>
        </w:p>
        <w:p w14:paraId="6F9C1E31" w14:textId="42B73C5A" w:rsidR="00682F5E" w:rsidRDefault="00682F5E">
          <w:pPr>
            <w:pStyle w:val="TOC1"/>
            <w:tabs>
              <w:tab w:val="left" w:pos="440"/>
              <w:tab w:val="right" w:leader="dot" w:pos="9016"/>
            </w:tabs>
            <w:rPr>
              <w:rFonts w:cstheme="minorBidi"/>
              <w:noProof/>
              <w:kern w:val="2"/>
              <w:sz w:val="24"/>
              <w:szCs w:val="24"/>
              <w:lang w:val="en-GB" w:eastAsia="en-GB"/>
              <w14:ligatures w14:val="standardContextual"/>
            </w:rPr>
          </w:pPr>
          <w:hyperlink w:anchor="_Toc216605249" w:history="1">
            <w:r w:rsidRPr="00F0729A">
              <w:rPr>
                <w:rStyle w:val="Hyperlink"/>
                <w:rFonts w:ascii="Abadi" w:hAnsi="Abadi"/>
                <w:noProof/>
              </w:rPr>
              <w:t>8.</w:t>
            </w:r>
            <w:r>
              <w:rPr>
                <w:rFonts w:cstheme="minorBidi"/>
                <w:noProof/>
                <w:kern w:val="2"/>
                <w:sz w:val="24"/>
                <w:szCs w:val="24"/>
                <w:lang w:val="en-GB" w:eastAsia="en-GB"/>
                <w14:ligatures w14:val="standardContextual"/>
              </w:rPr>
              <w:tab/>
            </w:r>
            <w:r w:rsidRPr="00F0729A">
              <w:rPr>
                <w:rStyle w:val="Hyperlink"/>
                <w:rFonts w:ascii="Abadi" w:hAnsi="Abadi"/>
                <w:noProof/>
              </w:rPr>
              <w:t>INTEGRATION WITH VALVE KINEMATICS:</w:t>
            </w:r>
            <w:r>
              <w:rPr>
                <w:noProof/>
                <w:webHidden/>
              </w:rPr>
              <w:tab/>
            </w:r>
            <w:r>
              <w:rPr>
                <w:noProof/>
                <w:webHidden/>
              </w:rPr>
              <w:fldChar w:fldCharType="begin"/>
            </w:r>
            <w:r>
              <w:rPr>
                <w:noProof/>
                <w:webHidden/>
              </w:rPr>
              <w:instrText xml:space="preserve"> PAGEREF _Toc216605249 \h </w:instrText>
            </w:r>
            <w:r>
              <w:rPr>
                <w:noProof/>
                <w:webHidden/>
              </w:rPr>
            </w:r>
            <w:r>
              <w:rPr>
                <w:noProof/>
                <w:webHidden/>
              </w:rPr>
              <w:fldChar w:fldCharType="separate"/>
            </w:r>
            <w:r>
              <w:rPr>
                <w:noProof/>
                <w:webHidden/>
              </w:rPr>
              <w:t>18</w:t>
            </w:r>
            <w:r>
              <w:rPr>
                <w:noProof/>
                <w:webHidden/>
              </w:rPr>
              <w:fldChar w:fldCharType="end"/>
            </w:r>
          </w:hyperlink>
        </w:p>
        <w:p w14:paraId="533F32C3" w14:textId="49BCE7C8" w:rsidR="00682F5E" w:rsidRDefault="00682F5E">
          <w:pPr>
            <w:pStyle w:val="TOC1"/>
            <w:tabs>
              <w:tab w:val="right" w:leader="dot" w:pos="9016"/>
            </w:tabs>
            <w:rPr>
              <w:rFonts w:cstheme="minorBidi"/>
              <w:noProof/>
              <w:kern w:val="2"/>
              <w:sz w:val="24"/>
              <w:szCs w:val="24"/>
              <w:lang w:val="en-GB" w:eastAsia="en-GB"/>
              <w14:ligatures w14:val="standardContextual"/>
            </w:rPr>
          </w:pPr>
          <w:hyperlink w:anchor="_Toc216605250" w:history="1">
            <w:r>
              <w:rPr>
                <w:noProof/>
                <w:webHidden/>
              </w:rPr>
              <w:tab/>
            </w:r>
            <w:r>
              <w:rPr>
                <w:noProof/>
                <w:webHidden/>
              </w:rPr>
              <w:fldChar w:fldCharType="begin"/>
            </w:r>
            <w:r>
              <w:rPr>
                <w:noProof/>
                <w:webHidden/>
              </w:rPr>
              <w:instrText xml:space="preserve"> PAGEREF _Toc216605250 \h </w:instrText>
            </w:r>
            <w:r>
              <w:rPr>
                <w:noProof/>
                <w:webHidden/>
              </w:rPr>
            </w:r>
            <w:r>
              <w:rPr>
                <w:noProof/>
                <w:webHidden/>
              </w:rPr>
              <w:fldChar w:fldCharType="separate"/>
            </w:r>
            <w:r>
              <w:rPr>
                <w:noProof/>
                <w:webHidden/>
              </w:rPr>
              <w:t>18</w:t>
            </w:r>
            <w:r>
              <w:rPr>
                <w:noProof/>
                <w:webHidden/>
              </w:rPr>
              <w:fldChar w:fldCharType="end"/>
            </w:r>
          </w:hyperlink>
        </w:p>
        <w:p w14:paraId="3A8B5182" w14:textId="6F14C283" w:rsidR="00682F5E" w:rsidRDefault="00682F5E">
          <w:pPr>
            <w:pStyle w:val="TOC1"/>
            <w:tabs>
              <w:tab w:val="right" w:leader="dot" w:pos="9016"/>
            </w:tabs>
            <w:rPr>
              <w:rFonts w:cstheme="minorBidi"/>
              <w:noProof/>
              <w:kern w:val="2"/>
              <w:sz w:val="24"/>
              <w:szCs w:val="24"/>
              <w:lang w:val="en-GB" w:eastAsia="en-GB"/>
              <w14:ligatures w14:val="standardContextual"/>
            </w:rPr>
          </w:pPr>
          <w:hyperlink w:anchor="_Toc216605251" w:history="1">
            <w:r>
              <w:rPr>
                <w:noProof/>
                <w:webHidden/>
              </w:rPr>
              <w:tab/>
            </w:r>
            <w:r>
              <w:rPr>
                <w:noProof/>
                <w:webHidden/>
              </w:rPr>
              <w:fldChar w:fldCharType="begin"/>
            </w:r>
            <w:r>
              <w:rPr>
                <w:noProof/>
                <w:webHidden/>
              </w:rPr>
              <w:instrText xml:space="preserve"> PAGEREF _Toc216605251 \h </w:instrText>
            </w:r>
            <w:r>
              <w:rPr>
                <w:noProof/>
                <w:webHidden/>
              </w:rPr>
            </w:r>
            <w:r>
              <w:rPr>
                <w:noProof/>
                <w:webHidden/>
              </w:rPr>
              <w:fldChar w:fldCharType="separate"/>
            </w:r>
            <w:r>
              <w:rPr>
                <w:noProof/>
                <w:webHidden/>
              </w:rPr>
              <w:t>19</w:t>
            </w:r>
            <w:r>
              <w:rPr>
                <w:noProof/>
                <w:webHidden/>
              </w:rPr>
              <w:fldChar w:fldCharType="end"/>
            </w:r>
          </w:hyperlink>
        </w:p>
        <w:p w14:paraId="0DC2CCEF" w14:textId="06680A39" w:rsidR="00682F5E" w:rsidRDefault="00682F5E">
          <w:pPr>
            <w:pStyle w:val="TOC1"/>
            <w:tabs>
              <w:tab w:val="left" w:pos="440"/>
              <w:tab w:val="right" w:leader="dot" w:pos="9016"/>
            </w:tabs>
            <w:rPr>
              <w:rFonts w:cstheme="minorBidi"/>
              <w:noProof/>
              <w:kern w:val="2"/>
              <w:sz w:val="24"/>
              <w:szCs w:val="24"/>
              <w:lang w:val="en-GB" w:eastAsia="en-GB"/>
              <w14:ligatures w14:val="standardContextual"/>
            </w:rPr>
          </w:pPr>
          <w:hyperlink w:anchor="_Toc216605252" w:history="1">
            <w:r w:rsidRPr="00F0729A">
              <w:rPr>
                <w:rStyle w:val="Hyperlink"/>
                <w:rFonts w:ascii="Abadi" w:hAnsi="Abadi"/>
                <w:noProof/>
              </w:rPr>
              <w:t>9.</w:t>
            </w:r>
            <w:r>
              <w:rPr>
                <w:rFonts w:cstheme="minorBidi"/>
                <w:noProof/>
                <w:kern w:val="2"/>
                <w:sz w:val="24"/>
                <w:szCs w:val="24"/>
                <w:lang w:val="en-GB" w:eastAsia="en-GB"/>
                <w14:ligatures w14:val="standardContextual"/>
              </w:rPr>
              <w:tab/>
            </w:r>
            <w:r w:rsidRPr="00F0729A">
              <w:rPr>
                <w:rStyle w:val="Hyperlink"/>
                <w:rFonts w:ascii="Abadi" w:hAnsi="Abadi"/>
                <w:noProof/>
              </w:rPr>
              <w:t>PERFORMANCE ASSESSMENT:</w:t>
            </w:r>
            <w:r>
              <w:rPr>
                <w:noProof/>
                <w:webHidden/>
              </w:rPr>
              <w:tab/>
            </w:r>
            <w:r>
              <w:rPr>
                <w:noProof/>
                <w:webHidden/>
              </w:rPr>
              <w:fldChar w:fldCharType="begin"/>
            </w:r>
            <w:r>
              <w:rPr>
                <w:noProof/>
                <w:webHidden/>
              </w:rPr>
              <w:instrText xml:space="preserve"> PAGEREF _Toc216605252 \h </w:instrText>
            </w:r>
            <w:r>
              <w:rPr>
                <w:noProof/>
                <w:webHidden/>
              </w:rPr>
            </w:r>
            <w:r>
              <w:rPr>
                <w:noProof/>
                <w:webHidden/>
              </w:rPr>
              <w:fldChar w:fldCharType="separate"/>
            </w:r>
            <w:r>
              <w:rPr>
                <w:noProof/>
                <w:webHidden/>
              </w:rPr>
              <w:t>20</w:t>
            </w:r>
            <w:r>
              <w:rPr>
                <w:noProof/>
                <w:webHidden/>
              </w:rPr>
              <w:fldChar w:fldCharType="end"/>
            </w:r>
          </w:hyperlink>
        </w:p>
        <w:p w14:paraId="053CA519" w14:textId="66F172A8"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53" w:history="1">
            <w:r w:rsidRPr="00F0729A">
              <w:rPr>
                <w:rStyle w:val="Hyperlink"/>
                <w:rFonts w:ascii="Abadi" w:hAnsi="Abadi"/>
                <w:noProof/>
              </w:rPr>
              <w:t>Assumptions:</w:t>
            </w:r>
            <w:r>
              <w:rPr>
                <w:noProof/>
                <w:webHidden/>
              </w:rPr>
              <w:tab/>
            </w:r>
            <w:r>
              <w:rPr>
                <w:noProof/>
                <w:webHidden/>
              </w:rPr>
              <w:fldChar w:fldCharType="begin"/>
            </w:r>
            <w:r>
              <w:rPr>
                <w:noProof/>
                <w:webHidden/>
              </w:rPr>
              <w:instrText xml:space="preserve"> PAGEREF _Toc216605253 \h </w:instrText>
            </w:r>
            <w:r>
              <w:rPr>
                <w:noProof/>
                <w:webHidden/>
              </w:rPr>
            </w:r>
            <w:r>
              <w:rPr>
                <w:noProof/>
                <w:webHidden/>
              </w:rPr>
              <w:fldChar w:fldCharType="separate"/>
            </w:r>
            <w:r>
              <w:rPr>
                <w:noProof/>
                <w:webHidden/>
              </w:rPr>
              <w:t>20</w:t>
            </w:r>
            <w:r>
              <w:rPr>
                <w:noProof/>
                <w:webHidden/>
              </w:rPr>
              <w:fldChar w:fldCharType="end"/>
            </w:r>
          </w:hyperlink>
        </w:p>
        <w:p w14:paraId="0296735F" w14:textId="431FC456" w:rsidR="00682F5E" w:rsidRDefault="00682F5E">
          <w:pPr>
            <w:pStyle w:val="TOC1"/>
            <w:tabs>
              <w:tab w:val="left" w:pos="720"/>
              <w:tab w:val="right" w:leader="dot" w:pos="9016"/>
            </w:tabs>
            <w:rPr>
              <w:rFonts w:cstheme="minorBidi"/>
              <w:noProof/>
              <w:kern w:val="2"/>
              <w:sz w:val="24"/>
              <w:szCs w:val="24"/>
              <w:lang w:val="en-GB" w:eastAsia="en-GB"/>
              <w14:ligatures w14:val="standardContextual"/>
            </w:rPr>
          </w:pPr>
          <w:hyperlink w:anchor="_Toc216605254" w:history="1">
            <w:r w:rsidRPr="00F0729A">
              <w:rPr>
                <w:rStyle w:val="Hyperlink"/>
                <w:rFonts w:ascii="Abadi" w:hAnsi="Abadi"/>
                <w:noProof/>
              </w:rPr>
              <w:t>10.</w:t>
            </w:r>
            <w:r>
              <w:rPr>
                <w:rFonts w:cstheme="minorBidi"/>
                <w:noProof/>
                <w:kern w:val="2"/>
                <w:sz w:val="24"/>
                <w:szCs w:val="24"/>
                <w:lang w:val="en-GB" w:eastAsia="en-GB"/>
                <w14:ligatures w14:val="standardContextual"/>
              </w:rPr>
              <w:tab/>
            </w:r>
            <w:r w:rsidRPr="00F0729A">
              <w:rPr>
                <w:rStyle w:val="Hyperlink"/>
                <w:rFonts w:ascii="Abadi" w:hAnsi="Abadi"/>
                <w:noProof/>
              </w:rPr>
              <w:t>FLOW POTENTIAL &amp; TUNING INSIGHT</w:t>
            </w:r>
            <w:r>
              <w:rPr>
                <w:noProof/>
                <w:webHidden/>
              </w:rPr>
              <w:tab/>
            </w:r>
            <w:r>
              <w:rPr>
                <w:noProof/>
                <w:webHidden/>
              </w:rPr>
              <w:fldChar w:fldCharType="begin"/>
            </w:r>
            <w:r>
              <w:rPr>
                <w:noProof/>
                <w:webHidden/>
              </w:rPr>
              <w:instrText xml:space="preserve"> PAGEREF _Toc216605254 \h </w:instrText>
            </w:r>
            <w:r>
              <w:rPr>
                <w:noProof/>
                <w:webHidden/>
              </w:rPr>
            </w:r>
            <w:r>
              <w:rPr>
                <w:noProof/>
                <w:webHidden/>
              </w:rPr>
              <w:fldChar w:fldCharType="separate"/>
            </w:r>
            <w:r>
              <w:rPr>
                <w:noProof/>
                <w:webHidden/>
              </w:rPr>
              <w:t>21</w:t>
            </w:r>
            <w:r>
              <w:rPr>
                <w:noProof/>
                <w:webHidden/>
              </w:rPr>
              <w:fldChar w:fldCharType="end"/>
            </w:r>
          </w:hyperlink>
        </w:p>
        <w:p w14:paraId="60D4BB55" w14:textId="26146738" w:rsidR="00682F5E" w:rsidRDefault="00682F5E">
          <w:pPr>
            <w:pStyle w:val="TOC2"/>
            <w:tabs>
              <w:tab w:val="right" w:leader="dot" w:pos="9016"/>
            </w:tabs>
            <w:rPr>
              <w:rFonts w:cstheme="minorBidi"/>
              <w:noProof/>
              <w:kern w:val="2"/>
              <w:sz w:val="24"/>
              <w:szCs w:val="24"/>
              <w:lang w:val="en-GB" w:eastAsia="en-GB"/>
              <w14:ligatures w14:val="standardContextual"/>
            </w:rPr>
          </w:pPr>
          <w:hyperlink w:anchor="_Toc216605255" w:history="1">
            <w:r w:rsidRPr="00F0729A">
              <w:rPr>
                <w:rStyle w:val="Hyperlink"/>
                <w:rFonts w:ascii="Abadi" w:hAnsi="Abadi"/>
                <w:noProof/>
              </w:rPr>
              <w:t>Lower/Mid RPM pattern:</w:t>
            </w:r>
            <w:r>
              <w:rPr>
                <w:noProof/>
                <w:webHidden/>
              </w:rPr>
              <w:tab/>
            </w:r>
            <w:r>
              <w:rPr>
                <w:noProof/>
                <w:webHidden/>
              </w:rPr>
              <w:fldChar w:fldCharType="begin"/>
            </w:r>
            <w:r>
              <w:rPr>
                <w:noProof/>
                <w:webHidden/>
              </w:rPr>
              <w:instrText xml:space="preserve"> PAGEREF _Toc216605255 \h </w:instrText>
            </w:r>
            <w:r>
              <w:rPr>
                <w:noProof/>
                <w:webHidden/>
              </w:rPr>
            </w:r>
            <w:r>
              <w:rPr>
                <w:noProof/>
                <w:webHidden/>
              </w:rPr>
              <w:fldChar w:fldCharType="separate"/>
            </w:r>
            <w:r>
              <w:rPr>
                <w:noProof/>
                <w:webHidden/>
              </w:rPr>
              <w:t>21</w:t>
            </w:r>
            <w:r>
              <w:rPr>
                <w:noProof/>
                <w:webHidden/>
              </w:rPr>
              <w:fldChar w:fldCharType="end"/>
            </w:r>
          </w:hyperlink>
        </w:p>
        <w:p w14:paraId="5C239215" w14:textId="6803C243" w:rsidR="00682F5E" w:rsidRDefault="00682F5E">
          <w:pPr>
            <w:pStyle w:val="TOC1"/>
            <w:tabs>
              <w:tab w:val="left" w:pos="720"/>
              <w:tab w:val="right" w:leader="dot" w:pos="9016"/>
            </w:tabs>
            <w:rPr>
              <w:rFonts w:cstheme="minorBidi"/>
              <w:noProof/>
              <w:kern w:val="2"/>
              <w:sz w:val="24"/>
              <w:szCs w:val="24"/>
              <w:lang w:val="en-GB" w:eastAsia="en-GB"/>
              <w14:ligatures w14:val="standardContextual"/>
            </w:rPr>
          </w:pPr>
          <w:hyperlink w:anchor="_Toc216605256" w:history="1">
            <w:r w:rsidRPr="00F0729A">
              <w:rPr>
                <w:rStyle w:val="Hyperlink"/>
                <w:rFonts w:ascii="Abadi" w:hAnsi="Abadi"/>
                <w:noProof/>
              </w:rPr>
              <w:t>11.</w:t>
            </w:r>
            <w:r>
              <w:rPr>
                <w:rFonts w:cstheme="minorBidi"/>
                <w:noProof/>
                <w:kern w:val="2"/>
                <w:sz w:val="24"/>
                <w:szCs w:val="24"/>
                <w:lang w:val="en-GB" w:eastAsia="en-GB"/>
                <w14:ligatures w14:val="standardContextual"/>
              </w:rPr>
              <w:tab/>
            </w:r>
            <w:r w:rsidRPr="00F0729A">
              <w:rPr>
                <w:rStyle w:val="Hyperlink"/>
                <w:rFonts w:ascii="Abadi" w:hAnsi="Abadi"/>
                <w:noProof/>
              </w:rPr>
              <w:t>REFERENCES:</w:t>
            </w:r>
            <w:r>
              <w:rPr>
                <w:noProof/>
                <w:webHidden/>
              </w:rPr>
              <w:tab/>
            </w:r>
            <w:r>
              <w:rPr>
                <w:noProof/>
                <w:webHidden/>
              </w:rPr>
              <w:fldChar w:fldCharType="begin"/>
            </w:r>
            <w:r>
              <w:rPr>
                <w:noProof/>
                <w:webHidden/>
              </w:rPr>
              <w:instrText xml:space="preserve"> PAGEREF _Toc216605256 \h </w:instrText>
            </w:r>
            <w:r>
              <w:rPr>
                <w:noProof/>
                <w:webHidden/>
              </w:rPr>
            </w:r>
            <w:r>
              <w:rPr>
                <w:noProof/>
                <w:webHidden/>
              </w:rPr>
              <w:fldChar w:fldCharType="separate"/>
            </w:r>
            <w:r>
              <w:rPr>
                <w:noProof/>
                <w:webHidden/>
              </w:rPr>
              <w:t>23</w:t>
            </w:r>
            <w:r>
              <w:rPr>
                <w:noProof/>
                <w:webHidden/>
              </w:rPr>
              <w:fldChar w:fldCharType="end"/>
            </w:r>
          </w:hyperlink>
        </w:p>
        <w:p w14:paraId="12D1C083" w14:textId="0A771A26" w:rsidR="00123B59" w:rsidRPr="00123B59" w:rsidRDefault="00216063" w:rsidP="00123B59">
          <w:r>
            <w:rPr>
              <w:b/>
              <w:bCs/>
              <w:noProof/>
            </w:rPr>
            <w:fldChar w:fldCharType="end"/>
          </w:r>
        </w:p>
      </w:sdtContent>
    </w:sdt>
    <w:p w14:paraId="288F0A8E" w14:textId="4DC3FB12" w:rsidR="00123B59" w:rsidRPr="00123B59" w:rsidRDefault="00682F5E" w:rsidP="00216063">
      <w:pPr>
        <w:pStyle w:val="Heading1"/>
        <w:rPr>
          <w:rFonts w:ascii="Amasis MT Pro Medium" w:hAnsi="Amasis MT Pro Medium"/>
          <w:color w:val="000000" w:themeColor="text1"/>
          <w:sz w:val="32"/>
          <w:szCs w:val="32"/>
        </w:rPr>
      </w:pPr>
      <w:bookmarkStart w:id="2" w:name="_Toc216605223"/>
      <w:r w:rsidRPr="00D22F7A">
        <w:rPr>
          <w:rFonts w:ascii="Amasis MT Pro Medium" w:hAnsi="Amasis MT Pro Medium"/>
          <w:noProof/>
          <w:color w:val="000000" w:themeColor="text1"/>
          <w:sz w:val="24"/>
          <w:szCs w:val="24"/>
        </w:rPr>
        <mc:AlternateContent>
          <mc:Choice Requires="wps">
            <w:drawing>
              <wp:anchor distT="0" distB="0" distL="114300" distR="114300" simplePos="0" relativeHeight="251667456" behindDoc="0" locked="0" layoutInCell="1" allowOverlap="1" wp14:anchorId="2B1E8080" wp14:editId="712E7C1C">
                <wp:simplePos x="0" y="0"/>
                <wp:positionH relativeFrom="margin">
                  <wp:posOffset>0</wp:posOffset>
                </wp:positionH>
                <wp:positionV relativeFrom="paragraph">
                  <wp:posOffset>303635</wp:posOffset>
                </wp:positionV>
                <wp:extent cx="4543425" cy="45085"/>
                <wp:effectExtent l="0" t="0" r="28575" b="12065"/>
                <wp:wrapNone/>
                <wp:docPr id="269654316" name="Rectangle 6"/>
                <wp:cNvGraphicFramePr/>
                <a:graphic xmlns:a="http://schemas.openxmlformats.org/drawingml/2006/main">
                  <a:graphicData uri="http://schemas.microsoft.com/office/word/2010/wordprocessingShape">
                    <wps:wsp>
                      <wps:cNvSpPr/>
                      <wps:spPr>
                        <a:xfrm>
                          <a:off x="0" y="0"/>
                          <a:ext cx="4543425" cy="4508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D5C5AD" id="Rectangle 6" o:spid="_x0000_s1026" style="position:absolute;margin-left:0;margin-top:23.9pt;width:357.75pt;height:3.55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suIWwIAAAYFAAAOAAAAZHJzL2Uyb0RvYy54bWysVMFu2zAMvQ/YPwi6r7YzZ+uCOkXQosOA&#10;og3WDj2rslQbk0WNUuJkXz9Kdpyu6y7DLjIlko/U06PPznedYVuFvgVb8eIk50xZCXVrnyr+7f7q&#10;3SlnPghbCwNWVXyvPD9fvn1z1ruFmkEDplbICMT6Re8q3oTgFlnmZaM64U/AKUtODdiJQFt8ymoU&#10;PaF3Jpvl+YesB6wdglTe0+nl4OTLhK+1kuFWa68CMxWn3kJaMa2Pcc2WZ2LxhMI1rRzbEP/QRSda&#10;S0UnqEsRBNtg+wdU10oEDzqcSOgy0LqVKt2BblPkL25z1win0l2IHO8mmvz/g5U32zu3RqKhd37h&#10;yYy32Gns4pf6Y7tE1n4iS+0Ck3RYzsv35WzOmSRfOc9P55HM7Jjs0IfPCjoWjYojvUWiSGyvfRhC&#10;DyGUdyyfrLA3KnZg7FelWVtTwVnKTspQFwbZVtCb1t+L4bgRtRqOinmep4elXqbo1FkCi6i6NWbC&#10;HQGi4n7HHXocY2OaSoKaEvO/NTQkTtGpItgwJXatBXwt2YRiJFEP8QdiBjoiM49Q79fIEAYpeyev&#10;WuL3WviwFkjaJZXTPIZbWrSBvuIwWpw1gD9fO4/xJCnyctbTLFTc/9gIVJyZL5bE9qkoyzg8aVPO&#10;P85og889j889dtNdAD1NQZPvZDJjfDAHUyN0DzS2q1iVXMJKql1xGfCwuQjDjNLgS7VapTAaGCfC&#10;tb1zMoJHVqN+7ncPAt0oskDqvIHD3IjFC60NsTHTwmoTQLdJiEdeR75p2JJgxh9DnObn+xR1/H0t&#10;fwEAAP//AwBQSwMEFAAGAAgAAAAhAPYQ5izdAAAABgEAAA8AAABkcnMvZG93bnJldi54bWxMz8FO&#10;wzAMBuA7Eu8QGYkLYulgZVDqTgip4sbUssOOWRrSisYpTdZ1b485wdH6rd+f883sejGZMXSeEJaL&#10;BIQh7ZuOLMLuo7x9BBGiokb1ngzC2QTYFJcXucoaf6LKTHW0gksoZAqhjXHIpAy6NU6FhR8Mcfbp&#10;R6cij6OVzahOXO56eZckD9KpjvhCqwbz2hr9VR8dwpRUpd3r85su6297U71v70lPiNdX88sziGjm&#10;+LcMv3ymQ8Gmgz9SE0SPwI9EhNWa/Zyul2kK4oCQrp5AFrn8zy9+AAAA//8DAFBLAQItABQABgAI&#10;AAAAIQC2gziS/gAAAOEBAAATAAAAAAAAAAAAAAAAAAAAAABbQ29udGVudF9UeXBlc10ueG1sUEsB&#10;Ai0AFAAGAAgAAAAhADj9If/WAAAAlAEAAAsAAAAAAAAAAAAAAAAALwEAAF9yZWxzLy5yZWxzUEsB&#10;Ai0AFAAGAAgAAAAhAPcGy4hbAgAABgUAAA4AAAAAAAAAAAAAAAAALgIAAGRycy9lMm9Eb2MueG1s&#10;UEsBAi0AFAAGAAgAAAAhAPYQ5izdAAAABgEAAA8AAAAAAAAAAAAAAAAAtQQAAGRycy9kb3ducmV2&#10;LnhtbFBLBQYAAAAABAAEAPMAAAC/BQAAAAA=&#10;" fillcolor="black [3200]" strokecolor="black [480]" strokeweight="1pt">
                <w10:wrap anchorx="margin"/>
              </v:rect>
            </w:pict>
          </mc:Fallback>
        </mc:AlternateContent>
      </w:r>
      <w:r w:rsidR="00216063" w:rsidRPr="00216063">
        <w:rPr>
          <w:rFonts w:ascii="Amasis MT Pro Medium" w:hAnsi="Amasis MT Pro Medium"/>
          <w:color w:val="000000" w:themeColor="text1"/>
          <w:sz w:val="32"/>
          <w:szCs w:val="32"/>
        </w:rPr>
        <w:t>TABLE OF FIGURES</w:t>
      </w:r>
      <w:bookmarkEnd w:id="2"/>
      <w:r w:rsidR="00A673A8">
        <w:rPr>
          <w:rFonts w:ascii="Amasis MT Pro Medium" w:hAnsi="Amasis MT Pro Medium"/>
          <w:color w:val="000000" w:themeColor="text1"/>
          <w:sz w:val="32"/>
          <w:szCs w:val="32"/>
        </w:rPr>
        <w:fldChar w:fldCharType="begin"/>
      </w:r>
      <w:r w:rsidR="00A673A8">
        <w:rPr>
          <w:rFonts w:ascii="Amasis MT Pro Medium" w:hAnsi="Amasis MT Pro Medium"/>
          <w:color w:val="000000" w:themeColor="text1"/>
          <w:sz w:val="32"/>
          <w:szCs w:val="32"/>
        </w:rPr>
        <w:instrText xml:space="preserve"> TOC \h \z \c "Figure" </w:instrText>
      </w:r>
      <w:r w:rsidR="00A673A8">
        <w:rPr>
          <w:rFonts w:ascii="Amasis MT Pro Medium" w:hAnsi="Amasis MT Pro Medium"/>
          <w:color w:val="000000" w:themeColor="text1"/>
          <w:sz w:val="32"/>
          <w:szCs w:val="32"/>
        </w:rPr>
        <w:fldChar w:fldCharType="separate"/>
      </w:r>
    </w:p>
    <w:p w14:paraId="1294AB00" w14:textId="4DDA60E4" w:rsidR="00123B59" w:rsidRDefault="00123B59" w:rsidP="00123B59">
      <w:pPr>
        <w:pStyle w:val="TableofFigures"/>
        <w:tabs>
          <w:tab w:val="right" w:leader="dot" w:pos="9016"/>
        </w:tabs>
        <w:spacing w:line="360" w:lineRule="auto"/>
        <w:rPr>
          <w:rFonts w:eastAsiaTheme="minorEastAsia"/>
          <w:noProof/>
          <w:lang w:eastAsia="en-GB"/>
        </w:rPr>
      </w:pPr>
      <w:hyperlink w:anchor="_Toc216539828" w:history="1">
        <w:r w:rsidRPr="00D2115F">
          <w:rPr>
            <w:rStyle w:val="Hyperlink"/>
            <w:noProof/>
          </w:rPr>
          <w:t>Figure 1 Piston Position Vs Crank Angle</w:t>
        </w:r>
        <w:r>
          <w:rPr>
            <w:noProof/>
            <w:webHidden/>
          </w:rPr>
          <w:tab/>
        </w:r>
        <w:r>
          <w:rPr>
            <w:noProof/>
            <w:webHidden/>
          </w:rPr>
          <w:fldChar w:fldCharType="begin"/>
        </w:r>
        <w:r>
          <w:rPr>
            <w:noProof/>
            <w:webHidden/>
          </w:rPr>
          <w:instrText xml:space="preserve"> PAGEREF _Toc216539828 \h </w:instrText>
        </w:r>
        <w:r>
          <w:rPr>
            <w:noProof/>
            <w:webHidden/>
          </w:rPr>
        </w:r>
        <w:r>
          <w:rPr>
            <w:noProof/>
            <w:webHidden/>
          </w:rPr>
          <w:fldChar w:fldCharType="separate"/>
        </w:r>
        <w:r>
          <w:rPr>
            <w:noProof/>
            <w:webHidden/>
          </w:rPr>
          <w:t>6</w:t>
        </w:r>
        <w:r>
          <w:rPr>
            <w:noProof/>
            <w:webHidden/>
          </w:rPr>
          <w:fldChar w:fldCharType="end"/>
        </w:r>
      </w:hyperlink>
    </w:p>
    <w:p w14:paraId="6C70E86D" w14:textId="24515721" w:rsidR="00123B59" w:rsidRDefault="00123B59" w:rsidP="00123B59">
      <w:pPr>
        <w:pStyle w:val="TableofFigures"/>
        <w:tabs>
          <w:tab w:val="right" w:leader="dot" w:pos="9016"/>
        </w:tabs>
        <w:spacing w:line="360" w:lineRule="auto"/>
        <w:rPr>
          <w:rFonts w:eastAsiaTheme="minorEastAsia"/>
          <w:noProof/>
          <w:lang w:eastAsia="en-GB"/>
        </w:rPr>
      </w:pPr>
      <w:hyperlink w:anchor="_Toc216539829" w:history="1">
        <w:r w:rsidRPr="00D2115F">
          <w:rPr>
            <w:rStyle w:val="Hyperlink"/>
            <w:noProof/>
          </w:rPr>
          <w:t>Figure 2 Piston Velocity Vs Crank Angle</w:t>
        </w:r>
        <w:r>
          <w:rPr>
            <w:noProof/>
            <w:webHidden/>
          </w:rPr>
          <w:tab/>
        </w:r>
        <w:r>
          <w:rPr>
            <w:noProof/>
            <w:webHidden/>
          </w:rPr>
          <w:fldChar w:fldCharType="begin"/>
        </w:r>
        <w:r>
          <w:rPr>
            <w:noProof/>
            <w:webHidden/>
          </w:rPr>
          <w:instrText xml:space="preserve"> PAGEREF _Toc216539829 \h </w:instrText>
        </w:r>
        <w:r>
          <w:rPr>
            <w:noProof/>
            <w:webHidden/>
          </w:rPr>
        </w:r>
        <w:r>
          <w:rPr>
            <w:noProof/>
            <w:webHidden/>
          </w:rPr>
          <w:fldChar w:fldCharType="separate"/>
        </w:r>
        <w:r>
          <w:rPr>
            <w:noProof/>
            <w:webHidden/>
          </w:rPr>
          <w:t>7</w:t>
        </w:r>
        <w:r>
          <w:rPr>
            <w:noProof/>
            <w:webHidden/>
          </w:rPr>
          <w:fldChar w:fldCharType="end"/>
        </w:r>
      </w:hyperlink>
    </w:p>
    <w:p w14:paraId="42919E1A" w14:textId="09B0804F" w:rsidR="00123B59" w:rsidRDefault="00123B59" w:rsidP="00123B59">
      <w:pPr>
        <w:pStyle w:val="TableofFigures"/>
        <w:tabs>
          <w:tab w:val="right" w:leader="dot" w:pos="9016"/>
        </w:tabs>
        <w:spacing w:line="360" w:lineRule="auto"/>
        <w:rPr>
          <w:rFonts w:eastAsiaTheme="minorEastAsia"/>
          <w:noProof/>
          <w:lang w:eastAsia="en-GB"/>
        </w:rPr>
      </w:pPr>
      <w:hyperlink w:anchor="_Toc216539830" w:history="1">
        <w:r w:rsidRPr="00D2115F">
          <w:rPr>
            <w:rStyle w:val="Hyperlink"/>
            <w:noProof/>
          </w:rPr>
          <w:t>Figure 3 Piston Velocity</w:t>
        </w:r>
        <w:r>
          <w:rPr>
            <w:noProof/>
            <w:webHidden/>
          </w:rPr>
          <w:tab/>
        </w:r>
        <w:r>
          <w:rPr>
            <w:noProof/>
            <w:webHidden/>
          </w:rPr>
          <w:fldChar w:fldCharType="begin"/>
        </w:r>
        <w:r>
          <w:rPr>
            <w:noProof/>
            <w:webHidden/>
          </w:rPr>
          <w:instrText xml:space="preserve"> PAGEREF _Toc216539830 \h </w:instrText>
        </w:r>
        <w:r>
          <w:rPr>
            <w:noProof/>
            <w:webHidden/>
          </w:rPr>
        </w:r>
        <w:r>
          <w:rPr>
            <w:noProof/>
            <w:webHidden/>
          </w:rPr>
          <w:fldChar w:fldCharType="separate"/>
        </w:r>
        <w:r>
          <w:rPr>
            <w:noProof/>
            <w:webHidden/>
          </w:rPr>
          <w:t>7</w:t>
        </w:r>
        <w:r>
          <w:rPr>
            <w:noProof/>
            <w:webHidden/>
          </w:rPr>
          <w:fldChar w:fldCharType="end"/>
        </w:r>
      </w:hyperlink>
    </w:p>
    <w:p w14:paraId="676B12B3" w14:textId="047C7045" w:rsidR="00123B59" w:rsidRDefault="00123B59" w:rsidP="00123B59">
      <w:pPr>
        <w:pStyle w:val="TableofFigures"/>
        <w:tabs>
          <w:tab w:val="right" w:leader="dot" w:pos="9016"/>
        </w:tabs>
        <w:spacing w:line="360" w:lineRule="auto"/>
        <w:rPr>
          <w:rFonts w:eastAsiaTheme="minorEastAsia"/>
          <w:noProof/>
          <w:lang w:eastAsia="en-GB"/>
        </w:rPr>
      </w:pPr>
      <w:hyperlink w:anchor="_Toc216539831" w:history="1">
        <w:r w:rsidRPr="00D2115F">
          <w:rPr>
            <w:rStyle w:val="Hyperlink"/>
            <w:noProof/>
          </w:rPr>
          <w:t>Figure 4 Valve Lift Vs Crank Angle</w:t>
        </w:r>
        <w:r>
          <w:rPr>
            <w:noProof/>
            <w:webHidden/>
          </w:rPr>
          <w:tab/>
        </w:r>
        <w:r>
          <w:rPr>
            <w:noProof/>
            <w:webHidden/>
          </w:rPr>
          <w:fldChar w:fldCharType="begin"/>
        </w:r>
        <w:r>
          <w:rPr>
            <w:noProof/>
            <w:webHidden/>
          </w:rPr>
          <w:instrText xml:space="preserve"> PAGEREF _Toc216539831 \h </w:instrText>
        </w:r>
        <w:r>
          <w:rPr>
            <w:noProof/>
            <w:webHidden/>
          </w:rPr>
        </w:r>
        <w:r>
          <w:rPr>
            <w:noProof/>
            <w:webHidden/>
          </w:rPr>
          <w:fldChar w:fldCharType="separate"/>
        </w:r>
        <w:r>
          <w:rPr>
            <w:noProof/>
            <w:webHidden/>
          </w:rPr>
          <w:t>8</w:t>
        </w:r>
        <w:r>
          <w:rPr>
            <w:noProof/>
            <w:webHidden/>
          </w:rPr>
          <w:fldChar w:fldCharType="end"/>
        </w:r>
      </w:hyperlink>
    </w:p>
    <w:p w14:paraId="11B95344" w14:textId="52185B66" w:rsidR="00123B59" w:rsidRDefault="00123B59" w:rsidP="00123B59">
      <w:pPr>
        <w:pStyle w:val="TableofFigures"/>
        <w:tabs>
          <w:tab w:val="right" w:leader="dot" w:pos="9016"/>
        </w:tabs>
        <w:spacing w:line="360" w:lineRule="auto"/>
        <w:rPr>
          <w:rFonts w:eastAsiaTheme="minorEastAsia"/>
          <w:noProof/>
          <w:lang w:eastAsia="en-GB"/>
        </w:rPr>
      </w:pPr>
      <w:hyperlink w:anchor="_Toc216539832" w:history="1">
        <w:r w:rsidRPr="00D2115F">
          <w:rPr>
            <w:rStyle w:val="Hyperlink"/>
            <w:noProof/>
          </w:rPr>
          <w:t>Figure 5 Valve Velocity Vs Crank Angle</w:t>
        </w:r>
        <w:r>
          <w:rPr>
            <w:noProof/>
            <w:webHidden/>
          </w:rPr>
          <w:tab/>
        </w:r>
        <w:r>
          <w:rPr>
            <w:noProof/>
            <w:webHidden/>
          </w:rPr>
          <w:fldChar w:fldCharType="begin"/>
        </w:r>
        <w:r>
          <w:rPr>
            <w:noProof/>
            <w:webHidden/>
          </w:rPr>
          <w:instrText xml:space="preserve"> PAGEREF _Toc216539832 \h </w:instrText>
        </w:r>
        <w:r>
          <w:rPr>
            <w:noProof/>
            <w:webHidden/>
          </w:rPr>
        </w:r>
        <w:r>
          <w:rPr>
            <w:noProof/>
            <w:webHidden/>
          </w:rPr>
          <w:fldChar w:fldCharType="separate"/>
        </w:r>
        <w:r>
          <w:rPr>
            <w:noProof/>
            <w:webHidden/>
          </w:rPr>
          <w:t>9</w:t>
        </w:r>
        <w:r>
          <w:rPr>
            <w:noProof/>
            <w:webHidden/>
          </w:rPr>
          <w:fldChar w:fldCharType="end"/>
        </w:r>
      </w:hyperlink>
    </w:p>
    <w:p w14:paraId="0DBC234F" w14:textId="7AA1A33E" w:rsidR="00123B59" w:rsidRDefault="00123B59" w:rsidP="00123B59">
      <w:pPr>
        <w:pStyle w:val="TableofFigures"/>
        <w:tabs>
          <w:tab w:val="right" w:leader="dot" w:pos="9016"/>
        </w:tabs>
        <w:spacing w:line="360" w:lineRule="auto"/>
        <w:rPr>
          <w:rFonts w:eastAsiaTheme="minorEastAsia"/>
          <w:noProof/>
          <w:lang w:eastAsia="en-GB"/>
        </w:rPr>
      </w:pPr>
      <w:hyperlink w:anchor="_Toc216539833" w:history="1">
        <w:r w:rsidRPr="00D2115F">
          <w:rPr>
            <w:rStyle w:val="Hyperlink"/>
            <w:noProof/>
          </w:rPr>
          <w:t>Figure 6 Valve Acceleration Vs Crank Angle</w:t>
        </w:r>
        <w:r>
          <w:rPr>
            <w:noProof/>
            <w:webHidden/>
          </w:rPr>
          <w:tab/>
        </w:r>
        <w:r>
          <w:rPr>
            <w:noProof/>
            <w:webHidden/>
          </w:rPr>
          <w:fldChar w:fldCharType="begin"/>
        </w:r>
        <w:r>
          <w:rPr>
            <w:noProof/>
            <w:webHidden/>
          </w:rPr>
          <w:instrText xml:space="preserve"> PAGEREF _Toc216539833 \h </w:instrText>
        </w:r>
        <w:r>
          <w:rPr>
            <w:noProof/>
            <w:webHidden/>
          </w:rPr>
        </w:r>
        <w:r>
          <w:rPr>
            <w:noProof/>
            <w:webHidden/>
          </w:rPr>
          <w:fldChar w:fldCharType="separate"/>
        </w:r>
        <w:r>
          <w:rPr>
            <w:noProof/>
            <w:webHidden/>
          </w:rPr>
          <w:t>10</w:t>
        </w:r>
        <w:r>
          <w:rPr>
            <w:noProof/>
            <w:webHidden/>
          </w:rPr>
          <w:fldChar w:fldCharType="end"/>
        </w:r>
      </w:hyperlink>
    </w:p>
    <w:p w14:paraId="05A34BBE" w14:textId="7C13332C" w:rsidR="00123B59" w:rsidRDefault="00123B59" w:rsidP="00123B59">
      <w:pPr>
        <w:pStyle w:val="TableofFigures"/>
        <w:tabs>
          <w:tab w:val="right" w:leader="dot" w:pos="9016"/>
        </w:tabs>
        <w:spacing w:line="360" w:lineRule="auto"/>
        <w:rPr>
          <w:rFonts w:eastAsiaTheme="minorEastAsia"/>
          <w:noProof/>
          <w:lang w:eastAsia="en-GB"/>
        </w:rPr>
      </w:pPr>
      <w:hyperlink w:anchor="_Toc216539834" w:history="1">
        <w:r w:rsidRPr="00D2115F">
          <w:rPr>
            <w:rStyle w:val="Hyperlink"/>
            <w:noProof/>
          </w:rPr>
          <w:t>Figure 7 Valve Jerk Vs Crank Angle</w:t>
        </w:r>
        <w:r>
          <w:rPr>
            <w:noProof/>
            <w:webHidden/>
          </w:rPr>
          <w:tab/>
        </w:r>
        <w:r>
          <w:rPr>
            <w:noProof/>
            <w:webHidden/>
          </w:rPr>
          <w:fldChar w:fldCharType="begin"/>
        </w:r>
        <w:r>
          <w:rPr>
            <w:noProof/>
            <w:webHidden/>
          </w:rPr>
          <w:instrText xml:space="preserve"> PAGEREF _Toc216539834 \h </w:instrText>
        </w:r>
        <w:r>
          <w:rPr>
            <w:noProof/>
            <w:webHidden/>
          </w:rPr>
        </w:r>
        <w:r>
          <w:rPr>
            <w:noProof/>
            <w:webHidden/>
          </w:rPr>
          <w:fldChar w:fldCharType="separate"/>
        </w:r>
        <w:r>
          <w:rPr>
            <w:noProof/>
            <w:webHidden/>
          </w:rPr>
          <w:t>11</w:t>
        </w:r>
        <w:r>
          <w:rPr>
            <w:noProof/>
            <w:webHidden/>
          </w:rPr>
          <w:fldChar w:fldCharType="end"/>
        </w:r>
      </w:hyperlink>
    </w:p>
    <w:p w14:paraId="649D7AC8" w14:textId="005C50AA" w:rsidR="00123B59" w:rsidRDefault="00123B59" w:rsidP="00123B59">
      <w:pPr>
        <w:pStyle w:val="TableofFigures"/>
        <w:tabs>
          <w:tab w:val="right" w:leader="dot" w:pos="9016"/>
        </w:tabs>
        <w:spacing w:line="360" w:lineRule="auto"/>
        <w:rPr>
          <w:rFonts w:eastAsiaTheme="minorEastAsia"/>
          <w:noProof/>
          <w:lang w:eastAsia="en-GB"/>
        </w:rPr>
      </w:pPr>
      <w:hyperlink w:anchor="_Toc216539835" w:history="1">
        <w:r w:rsidRPr="00D2115F">
          <w:rPr>
            <w:rStyle w:val="Hyperlink"/>
            <w:noProof/>
          </w:rPr>
          <w:t>Figure 8 Piston Position Vs Valve Lift Vs Crank Angle</w:t>
        </w:r>
        <w:r>
          <w:rPr>
            <w:noProof/>
            <w:webHidden/>
          </w:rPr>
          <w:tab/>
        </w:r>
        <w:r>
          <w:rPr>
            <w:noProof/>
            <w:webHidden/>
          </w:rPr>
          <w:fldChar w:fldCharType="begin"/>
        </w:r>
        <w:r>
          <w:rPr>
            <w:noProof/>
            <w:webHidden/>
          </w:rPr>
          <w:instrText xml:space="preserve"> PAGEREF _Toc216539835 \h </w:instrText>
        </w:r>
        <w:r>
          <w:rPr>
            <w:noProof/>
            <w:webHidden/>
          </w:rPr>
        </w:r>
        <w:r>
          <w:rPr>
            <w:noProof/>
            <w:webHidden/>
          </w:rPr>
          <w:fldChar w:fldCharType="separate"/>
        </w:r>
        <w:r>
          <w:rPr>
            <w:noProof/>
            <w:webHidden/>
          </w:rPr>
          <w:t>12</w:t>
        </w:r>
        <w:r>
          <w:rPr>
            <w:noProof/>
            <w:webHidden/>
          </w:rPr>
          <w:fldChar w:fldCharType="end"/>
        </w:r>
      </w:hyperlink>
    </w:p>
    <w:p w14:paraId="087C44CB" w14:textId="448B7D2F" w:rsidR="00123B59" w:rsidRDefault="00123B59" w:rsidP="00123B59">
      <w:pPr>
        <w:pStyle w:val="TableofFigures"/>
        <w:tabs>
          <w:tab w:val="right" w:leader="dot" w:pos="9016"/>
        </w:tabs>
        <w:spacing w:line="360" w:lineRule="auto"/>
        <w:rPr>
          <w:rFonts w:eastAsiaTheme="minorEastAsia"/>
          <w:noProof/>
          <w:lang w:eastAsia="en-GB"/>
        </w:rPr>
      </w:pPr>
      <w:hyperlink w:anchor="_Toc216539836" w:history="1">
        <w:r w:rsidRPr="00D2115F">
          <w:rPr>
            <w:rStyle w:val="Hyperlink"/>
            <w:noProof/>
          </w:rPr>
          <w:t>Figure 9 Flow Rate Vs Valve Lift</w:t>
        </w:r>
        <w:r>
          <w:rPr>
            <w:noProof/>
            <w:webHidden/>
          </w:rPr>
          <w:tab/>
        </w:r>
        <w:r>
          <w:rPr>
            <w:noProof/>
            <w:webHidden/>
          </w:rPr>
          <w:fldChar w:fldCharType="begin"/>
        </w:r>
        <w:r>
          <w:rPr>
            <w:noProof/>
            <w:webHidden/>
          </w:rPr>
          <w:instrText xml:space="preserve"> PAGEREF _Toc216539836 \h </w:instrText>
        </w:r>
        <w:r>
          <w:rPr>
            <w:noProof/>
            <w:webHidden/>
          </w:rPr>
        </w:r>
        <w:r>
          <w:rPr>
            <w:noProof/>
            <w:webHidden/>
          </w:rPr>
          <w:fldChar w:fldCharType="separate"/>
        </w:r>
        <w:r>
          <w:rPr>
            <w:noProof/>
            <w:webHidden/>
          </w:rPr>
          <w:t>14</w:t>
        </w:r>
        <w:r>
          <w:rPr>
            <w:noProof/>
            <w:webHidden/>
          </w:rPr>
          <w:fldChar w:fldCharType="end"/>
        </w:r>
      </w:hyperlink>
    </w:p>
    <w:p w14:paraId="2267D612" w14:textId="73552F98" w:rsidR="00123B59" w:rsidRDefault="00123B59" w:rsidP="00123B59">
      <w:pPr>
        <w:pStyle w:val="TableofFigures"/>
        <w:tabs>
          <w:tab w:val="right" w:leader="dot" w:pos="9016"/>
        </w:tabs>
        <w:spacing w:line="360" w:lineRule="auto"/>
        <w:rPr>
          <w:rFonts w:eastAsiaTheme="minorEastAsia"/>
          <w:noProof/>
          <w:lang w:eastAsia="en-GB"/>
        </w:rPr>
      </w:pPr>
      <w:hyperlink w:anchor="_Toc216539837" w:history="1">
        <w:r w:rsidRPr="00D2115F">
          <w:rPr>
            <w:rStyle w:val="Hyperlink"/>
            <w:noProof/>
          </w:rPr>
          <w:t>Figure 10 Flow Rate Unit Area Vs Valve Lif</w:t>
        </w:r>
        <w:r>
          <w:rPr>
            <w:noProof/>
            <w:webHidden/>
          </w:rPr>
          <w:tab/>
        </w:r>
        <w:r>
          <w:rPr>
            <w:noProof/>
            <w:webHidden/>
          </w:rPr>
          <w:fldChar w:fldCharType="begin"/>
        </w:r>
        <w:r>
          <w:rPr>
            <w:noProof/>
            <w:webHidden/>
          </w:rPr>
          <w:instrText xml:space="preserve"> PAGEREF _Toc216539837 \h </w:instrText>
        </w:r>
        <w:r>
          <w:rPr>
            <w:noProof/>
            <w:webHidden/>
          </w:rPr>
        </w:r>
        <w:r>
          <w:rPr>
            <w:noProof/>
            <w:webHidden/>
          </w:rPr>
          <w:fldChar w:fldCharType="separate"/>
        </w:r>
        <w:r>
          <w:rPr>
            <w:noProof/>
            <w:webHidden/>
          </w:rPr>
          <w:t>15</w:t>
        </w:r>
        <w:r>
          <w:rPr>
            <w:noProof/>
            <w:webHidden/>
          </w:rPr>
          <w:fldChar w:fldCharType="end"/>
        </w:r>
      </w:hyperlink>
    </w:p>
    <w:p w14:paraId="048C3E78" w14:textId="46895205" w:rsidR="00123B59" w:rsidRDefault="00123B59" w:rsidP="00123B59">
      <w:pPr>
        <w:pStyle w:val="TableofFigures"/>
        <w:tabs>
          <w:tab w:val="right" w:leader="dot" w:pos="9016"/>
        </w:tabs>
        <w:spacing w:line="360" w:lineRule="auto"/>
        <w:rPr>
          <w:rFonts w:eastAsiaTheme="minorEastAsia"/>
          <w:noProof/>
          <w:lang w:eastAsia="en-GB"/>
        </w:rPr>
      </w:pPr>
      <w:hyperlink w:anchor="_Toc216539838" w:history="1">
        <w:r w:rsidRPr="00D2115F">
          <w:rPr>
            <w:rStyle w:val="Hyperlink"/>
            <w:noProof/>
          </w:rPr>
          <w:t>Figure 11 Flow Coefficient (Intake) Vs Valve Lift</w:t>
        </w:r>
        <w:r>
          <w:rPr>
            <w:noProof/>
            <w:webHidden/>
          </w:rPr>
          <w:tab/>
        </w:r>
        <w:r>
          <w:rPr>
            <w:noProof/>
            <w:webHidden/>
          </w:rPr>
          <w:fldChar w:fldCharType="begin"/>
        </w:r>
        <w:r>
          <w:rPr>
            <w:noProof/>
            <w:webHidden/>
          </w:rPr>
          <w:instrText xml:space="preserve"> PAGEREF _Toc216539838 \h </w:instrText>
        </w:r>
        <w:r>
          <w:rPr>
            <w:noProof/>
            <w:webHidden/>
          </w:rPr>
        </w:r>
        <w:r>
          <w:rPr>
            <w:noProof/>
            <w:webHidden/>
          </w:rPr>
          <w:fldChar w:fldCharType="separate"/>
        </w:r>
        <w:r>
          <w:rPr>
            <w:noProof/>
            <w:webHidden/>
          </w:rPr>
          <w:t>15</w:t>
        </w:r>
        <w:r>
          <w:rPr>
            <w:noProof/>
            <w:webHidden/>
          </w:rPr>
          <w:fldChar w:fldCharType="end"/>
        </w:r>
      </w:hyperlink>
    </w:p>
    <w:p w14:paraId="1345317A" w14:textId="64E018EF" w:rsidR="00123B59" w:rsidRDefault="00123B59" w:rsidP="00123B59">
      <w:pPr>
        <w:pStyle w:val="TableofFigures"/>
        <w:tabs>
          <w:tab w:val="right" w:leader="dot" w:pos="9016"/>
        </w:tabs>
        <w:spacing w:line="360" w:lineRule="auto"/>
        <w:rPr>
          <w:rFonts w:eastAsiaTheme="minorEastAsia"/>
          <w:noProof/>
          <w:lang w:eastAsia="en-GB"/>
        </w:rPr>
      </w:pPr>
      <w:hyperlink w:anchor="_Toc216539839" w:history="1">
        <w:r w:rsidRPr="00D2115F">
          <w:rPr>
            <w:rStyle w:val="Hyperlink"/>
            <w:noProof/>
          </w:rPr>
          <w:t>Figure 12 Flow Coefficient (Exhaust) Vs Valve Lift</w:t>
        </w:r>
        <w:r>
          <w:rPr>
            <w:noProof/>
            <w:webHidden/>
          </w:rPr>
          <w:tab/>
        </w:r>
        <w:r>
          <w:rPr>
            <w:noProof/>
            <w:webHidden/>
          </w:rPr>
          <w:fldChar w:fldCharType="begin"/>
        </w:r>
        <w:r>
          <w:rPr>
            <w:noProof/>
            <w:webHidden/>
          </w:rPr>
          <w:instrText xml:space="preserve"> PAGEREF _Toc216539839 \h </w:instrText>
        </w:r>
        <w:r>
          <w:rPr>
            <w:noProof/>
            <w:webHidden/>
          </w:rPr>
        </w:r>
        <w:r>
          <w:rPr>
            <w:noProof/>
            <w:webHidden/>
          </w:rPr>
          <w:fldChar w:fldCharType="separate"/>
        </w:r>
        <w:r>
          <w:rPr>
            <w:noProof/>
            <w:webHidden/>
          </w:rPr>
          <w:t>16</w:t>
        </w:r>
        <w:r>
          <w:rPr>
            <w:noProof/>
            <w:webHidden/>
          </w:rPr>
          <w:fldChar w:fldCharType="end"/>
        </w:r>
      </w:hyperlink>
    </w:p>
    <w:p w14:paraId="6087CB6B" w14:textId="469A98D0" w:rsidR="00123B59" w:rsidRDefault="00123B59" w:rsidP="00123B59">
      <w:pPr>
        <w:pStyle w:val="TableofFigures"/>
        <w:tabs>
          <w:tab w:val="right" w:leader="dot" w:pos="9016"/>
        </w:tabs>
        <w:spacing w:line="360" w:lineRule="auto"/>
        <w:rPr>
          <w:rFonts w:eastAsiaTheme="minorEastAsia"/>
          <w:noProof/>
          <w:lang w:eastAsia="en-GB"/>
        </w:rPr>
      </w:pPr>
      <w:hyperlink w:anchor="_Toc216539840" w:history="1">
        <w:r w:rsidRPr="00D2115F">
          <w:rPr>
            <w:rStyle w:val="Hyperlink"/>
            <w:noProof/>
          </w:rPr>
          <w:t>Figure 13 Flow Coefficient Intake Vs Crank Angle</w:t>
        </w:r>
        <w:r>
          <w:rPr>
            <w:noProof/>
            <w:webHidden/>
          </w:rPr>
          <w:tab/>
        </w:r>
        <w:r>
          <w:rPr>
            <w:noProof/>
            <w:webHidden/>
          </w:rPr>
          <w:fldChar w:fldCharType="begin"/>
        </w:r>
        <w:r>
          <w:rPr>
            <w:noProof/>
            <w:webHidden/>
          </w:rPr>
          <w:instrText xml:space="preserve"> PAGEREF _Toc216539840 \h </w:instrText>
        </w:r>
        <w:r>
          <w:rPr>
            <w:noProof/>
            <w:webHidden/>
          </w:rPr>
        </w:r>
        <w:r>
          <w:rPr>
            <w:noProof/>
            <w:webHidden/>
          </w:rPr>
          <w:fldChar w:fldCharType="separate"/>
        </w:r>
        <w:r>
          <w:rPr>
            <w:noProof/>
            <w:webHidden/>
          </w:rPr>
          <w:t>16</w:t>
        </w:r>
        <w:r>
          <w:rPr>
            <w:noProof/>
            <w:webHidden/>
          </w:rPr>
          <w:fldChar w:fldCharType="end"/>
        </w:r>
      </w:hyperlink>
    </w:p>
    <w:p w14:paraId="5493A741" w14:textId="7C070EDF" w:rsidR="00123B59" w:rsidRDefault="00123B59" w:rsidP="00123B59">
      <w:pPr>
        <w:pStyle w:val="TableofFigures"/>
        <w:tabs>
          <w:tab w:val="right" w:leader="dot" w:pos="9016"/>
        </w:tabs>
        <w:spacing w:line="360" w:lineRule="auto"/>
        <w:rPr>
          <w:rFonts w:eastAsiaTheme="minorEastAsia"/>
          <w:noProof/>
          <w:lang w:eastAsia="en-GB"/>
        </w:rPr>
      </w:pPr>
      <w:hyperlink w:anchor="_Toc216539841" w:history="1">
        <w:r w:rsidRPr="00D2115F">
          <w:rPr>
            <w:rStyle w:val="Hyperlink"/>
            <w:noProof/>
          </w:rPr>
          <w:t>Figure 14 Flow Coefficient Exhaust Vs Crank Angle</w:t>
        </w:r>
        <w:r>
          <w:rPr>
            <w:noProof/>
            <w:webHidden/>
          </w:rPr>
          <w:tab/>
        </w:r>
        <w:r>
          <w:rPr>
            <w:noProof/>
            <w:webHidden/>
          </w:rPr>
          <w:fldChar w:fldCharType="begin"/>
        </w:r>
        <w:r>
          <w:rPr>
            <w:noProof/>
            <w:webHidden/>
          </w:rPr>
          <w:instrText xml:space="preserve"> PAGEREF _Toc216539841 \h </w:instrText>
        </w:r>
        <w:r>
          <w:rPr>
            <w:noProof/>
            <w:webHidden/>
          </w:rPr>
        </w:r>
        <w:r>
          <w:rPr>
            <w:noProof/>
            <w:webHidden/>
          </w:rPr>
          <w:fldChar w:fldCharType="separate"/>
        </w:r>
        <w:r>
          <w:rPr>
            <w:noProof/>
            <w:webHidden/>
          </w:rPr>
          <w:t>17</w:t>
        </w:r>
        <w:r>
          <w:rPr>
            <w:noProof/>
            <w:webHidden/>
          </w:rPr>
          <w:fldChar w:fldCharType="end"/>
        </w:r>
      </w:hyperlink>
    </w:p>
    <w:p w14:paraId="54CA3C67" w14:textId="4D362B40" w:rsidR="00216063" w:rsidRDefault="00A673A8" w:rsidP="00216063">
      <w:pPr>
        <w:pStyle w:val="Heading1"/>
        <w:rPr>
          <w:rFonts w:ascii="Amasis MT Pro Medium" w:hAnsi="Amasis MT Pro Medium"/>
          <w:color w:val="000000" w:themeColor="text1"/>
          <w:sz w:val="32"/>
          <w:szCs w:val="32"/>
        </w:rPr>
      </w:pPr>
      <w:r>
        <w:rPr>
          <w:rFonts w:ascii="Amasis MT Pro Medium" w:hAnsi="Amasis MT Pro Medium"/>
          <w:color w:val="000000" w:themeColor="text1"/>
          <w:sz w:val="32"/>
          <w:szCs w:val="32"/>
        </w:rPr>
        <w:fldChar w:fldCharType="end"/>
      </w:r>
    </w:p>
    <w:p w14:paraId="29F8BB07" w14:textId="44D47B44" w:rsidR="00682F5E" w:rsidRPr="00682F5E" w:rsidRDefault="00682F5E" w:rsidP="00682F5E">
      <w:pPr>
        <w:pStyle w:val="Heading1"/>
        <w:rPr>
          <w:rFonts w:ascii="Abadi" w:hAnsi="Abadi"/>
          <w:color w:val="000000" w:themeColor="text1"/>
          <w:sz w:val="32"/>
          <w:szCs w:val="32"/>
        </w:rPr>
      </w:pPr>
      <w:bookmarkStart w:id="3" w:name="_Toc216605224"/>
      <w:r w:rsidRPr="00D22F7A">
        <w:rPr>
          <w:rFonts w:ascii="Amasis MT Pro Medium" w:hAnsi="Amasis MT Pro Medium"/>
          <w:noProof/>
          <w:color w:val="000000" w:themeColor="text1"/>
          <w:sz w:val="24"/>
          <w:szCs w:val="24"/>
        </w:rPr>
        <mc:AlternateContent>
          <mc:Choice Requires="wps">
            <w:drawing>
              <wp:anchor distT="0" distB="0" distL="114300" distR="114300" simplePos="0" relativeHeight="251672576" behindDoc="0" locked="0" layoutInCell="1" allowOverlap="1" wp14:anchorId="238ACE08" wp14:editId="69228478">
                <wp:simplePos x="0" y="0"/>
                <wp:positionH relativeFrom="margin">
                  <wp:posOffset>0</wp:posOffset>
                </wp:positionH>
                <wp:positionV relativeFrom="paragraph">
                  <wp:posOffset>441960</wp:posOffset>
                </wp:positionV>
                <wp:extent cx="4543425" cy="45085"/>
                <wp:effectExtent l="0" t="0" r="28575" b="12065"/>
                <wp:wrapNone/>
                <wp:docPr id="1227054816" name="Rectangle 6"/>
                <wp:cNvGraphicFramePr/>
                <a:graphic xmlns:a="http://schemas.openxmlformats.org/drawingml/2006/main">
                  <a:graphicData uri="http://schemas.microsoft.com/office/word/2010/wordprocessingShape">
                    <wps:wsp>
                      <wps:cNvSpPr/>
                      <wps:spPr>
                        <a:xfrm>
                          <a:off x="0" y="0"/>
                          <a:ext cx="4543425" cy="45085"/>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13AB0CC" id="Rectangle 6" o:spid="_x0000_s1026" style="position:absolute;margin-left:0;margin-top:34.8pt;width:357.75pt;height:3.55pt;z-index:25167257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BsuIWwIAAAYFAAAOAAAAZHJzL2Uyb0RvYy54bWysVMFu2zAMvQ/YPwi6r7YzZ+uCOkXQosOA&#10;og3WDj2rslQbk0WNUuJkXz9Kdpyu6y7DLjIlko/U06PPznedYVuFvgVb8eIk50xZCXVrnyr+7f7q&#10;3SlnPghbCwNWVXyvPD9fvn1z1ruFmkEDplbICMT6Re8q3oTgFlnmZaM64U/AKUtODdiJQFt8ymoU&#10;PaF3Jpvl+YesB6wdglTe0+nl4OTLhK+1kuFWa68CMxWn3kJaMa2Pcc2WZ2LxhMI1rRzbEP/QRSda&#10;S0UnqEsRBNtg+wdU10oEDzqcSOgy0LqVKt2BblPkL25z1win0l2IHO8mmvz/g5U32zu3RqKhd37h&#10;yYy32Gns4pf6Y7tE1n4iS+0Ck3RYzsv35WzOmSRfOc9P55HM7Jjs0IfPCjoWjYojvUWiSGyvfRhC&#10;DyGUdyyfrLA3KnZg7FelWVtTwVnKTspQFwbZVtCb1t+L4bgRtRqOinmep4elXqbo1FkCi6i6NWbC&#10;HQGi4n7HHXocY2OaSoKaEvO/NTQkTtGpItgwJXatBXwt2YRiJFEP8QdiBjoiM49Q79fIEAYpeyev&#10;WuL3WviwFkjaJZXTPIZbWrSBvuIwWpw1gD9fO4/xJCnyctbTLFTc/9gIVJyZL5bE9qkoyzg8aVPO&#10;P85og889j889dtNdAD1NQZPvZDJjfDAHUyN0DzS2q1iVXMJKql1xGfCwuQjDjNLgS7VapTAaGCfC&#10;tb1zMoJHVqN+7ncPAt0oskDqvIHD3IjFC60NsTHTwmoTQLdJiEdeR75p2JJgxh9DnObn+xR1/H0t&#10;fwEAAP//AwBQSwMEFAAGAAgAAAAhAHgZ9YfcAAAABgEAAA8AAABkcnMvZG93bnJldi54bWxMj8FO&#10;wzAQRO9I/IO1SFwQdQpqCiFOhZAibqAEDhxde3Ei4nWI3TT9e5YT3HY0o5m35W7xg5hxin0gBetV&#10;BgLJBNuTU/D+Vl/fgYhJk9VDIFRwwgi76vys1IUNR2pwbpMTXEKx0Aq6lMZCymg69DquwojE3meY&#10;vE4sJyftpI9c7gd5k2W59LonXuj0iE8dmq/24BXMWVO7D3N6NnX77a6al9dbMrNSlxfL4wOIhEv6&#10;C8MvPqNDxUz7cCAbxaCAH0kK8vscBLvb9WYDYs9HvgVZlfI/fvUDAAD//wMAUEsBAi0AFAAGAAgA&#10;AAAhALaDOJL+AAAA4QEAABMAAAAAAAAAAAAAAAAAAAAAAFtDb250ZW50X1R5cGVzXS54bWxQSwEC&#10;LQAUAAYACAAAACEAOP0h/9YAAACUAQAACwAAAAAAAAAAAAAAAAAvAQAAX3JlbHMvLnJlbHNQSwEC&#10;LQAUAAYACAAAACEA9wbLiFsCAAAGBQAADgAAAAAAAAAAAAAAAAAuAgAAZHJzL2Uyb0RvYy54bWxQ&#10;SwECLQAUAAYACAAAACEAeBn1h9wAAAAGAQAADwAAAAAAAAAAAAAAAAC1BAAAZHJzL2Rvd25yZXYu&#10;eG1sUEsFBgAAAAAEAAQA8wAAAL4FAAAAAA==&#10;" fillcolor="black [3200]" strokecolor="black [480]" strokeweight="1pt">
                <w10:wrap anchorx="margin"/>
              </v:rect>
            </w:pict>
          </mc:Fallback>
        </mc:AlternateContent>
      </w:r>
      <w:r w:rsidRPr="00682F5E">
        <w:rPr>
          <w:rFonts w:ascii="Abadi" w:hAnsi="Abadi"/>
          <w:color w:val="000000" w:themeColor="text1"/>
          <w:sz w:val="32"/>
          <w:szCs w:val="32"/>
        </w:rPr>
        <w:t>Tables of Table</w:t>
      </w:r>
      <w:r>
        <w:rPr>
          <w:rFonts w:ascii="Abadi" w:hAnsi="Abadi"/>
          <w:color w:val="000000" w:themeColor="text1"/>
          <w:sz w:val="32"/>
          <w:szCs w:val="32"/>
        </w:rPr>
        <w:t>:</w:t>
      </w:r>
      <w:bookmarkEnd w:id="3"/>
      <w:r>
        <w:br w:type="textWrapping" w:clear="all"/>
      </w:r>
      <w:r>
        <w:fldChar w:fldCharType="begin"/>
      </w:r>
      <w:r>
        <w:instrText xml:space="preserve"> TOC \h \z \c "Table" </w:instrText>
      </w:r>
      <w:r>
        <w:fldChar w:fldCharType="separate"/>
      </w:r>
    </w:p>
    <w:p w14:paraId="462BC379" w14:textId="24DA6821" w:rsidR="00682F5E" w:rsidRDefault="00682F5E">
      <w:pPr>
        <w:pStyle w:val="TableofFigures"/>
        <w:tabs>
          <w:tab w:val="right" w:leader="dot" w:pos="9016"/>
        </w:tabs>
        <w:rPr>
          <w:rFonts w:eastAsiaTheme="minorEastAsia"/>
          <w:noProof/>
          <w:lang w:eastAsia="en-GB"/>
        </w:rPr>
      </w:pPr>
      <w:hyperlink w:anchor="_Toc216605202" w:history="1">
        <w:r w:rsidRPr="00693EBA">
          <w:rPr>
            <w:rStyle w:val="Hyperlink"/>
            <w:noProof/>
          </w:rPr>
          <w:t>Table 1 Durate Engine Specifications</w:t>
        </w:r>
        <w:r>
          <w:rPr>
            <w:noProof/>
            <w:webHidden/>
          </w:rPr>
          <w:tab/>
        </w:r>
        <w:r>
          <w:rPr>
            <w:noProof/>
            <w:webHidden/>
          </w:rPr>
          <w:fldChar w:fldCharType="begin"/>
        </w:r>
        <w:r>
          <w:rPr>
            <w:noProof/>
            <w:webHidden/>
          </w:rPr>
          <w:instrText xml:space="preserve"> PAGEREF _Toc216605202 \h </w:instrText>
        </w:r>
        <w:r>
          <w:rPr>
            <w:noProof/>
            <w:webHidden/>
          </w:rPr>
        </w:r>
        <w:r>
          <w:rPr>
            <w:noProof/>
            <w:webHidden/>
          </w:rPr>
          <w:fldChar w:fldCharType="separate"/>
        </w:r>
        <w:r>
          <w:rPr>
            <w:noProof/>
            <w:webHidden/>
          </w:rPr>
          <w:t>5</w:t>
        </w:r>
        <w:r>
          <w:rPr>
            <w:noProof/>
            <w:webHidden/>
          </w:rPr>
          <w:fldChar w:fldCharType="end"/>
        </w:r>
      </w:hyperlink>
    </w:p>
    <w:p w14:paraId="17F6E12F" w14:textId="59AA4D77" w:rsidR="00682F5E" w:rsidRDefault="00682F5E">
      <w:pPr>
        <w:pStyle w:val="TableofFigures"/>
        <w:tabs>
          <w:tab w:val="right" w:leader="dot" w:pos="9016"/>
        </w:tabs>
        <w:rPr>
          <w:rFonts w:eastAsiaTheme="minorEastAsia"/>
          <w:noProof/>
          <w:lang w:eastAsia="en-GB"/>
        </w:rPr>
      </w:pPr>
      <w:hyperlink w:anchor="_Toc216605203" w:history="1">
        <w:r w:rsidRPr="00693EBA">
          <w:rPr>
            <w:rStyle w:val="Hyperlink"/>
            <w:noProof/>
          </w:rPr>
          <w:t>Table 2 Duratec Engine Component Weight</w:t>
        </w:r>
        <w:r>
          <w:rPr>
            <w:noProof/>
            <w:webHidden/>
          </w:rPr>
          <w:tab/>
        </w:r>
        <w:r>
          <w:rPr>
            <w:noProof/>
            <w:webHidden/>
          </w:rPr>
          <w:fldChar w:fldCharType="begin"/>
        </w:r>
        <w:r>
          <w:rPr>
            <w:noProof/>
            <w:webHidden/>
          </w:rPr>
          <w:instrText xml:space="preserve"> PAGEREF _Toc216605203 \h </w:instrText>
        </w:r>
        <w:r>
          <w:rPr>
            <w:noProof/>
            <w:webHidden/>
          </w:rPr>
        </w:r>
        <w:r>
          <w:rPr>
            <w:noProof/>
            <w:webHidden/>
          </w:rPr>
          <w:fldChar w:fldCharType="separate"/>
        </w:r>
        <w:r>
          <w:rPr>
            <w:noProof/>
            <w:webHidden/>
          </w:rPr>
          <w:t>5</w:t>
        </w:r>
        <w:r>
          <w:rPr>
            <w:noProof/>
            <w:webHidden/>
          </w:rPr>
          <w:fldChar w:fldCharType="end"/>
        </w:r>
      </w:hyperlink>
    </w:p>
    <w:p w14:paraId="752994F3" w14:textId="18488602" w:rsidR="00682F5E" w:rsidRDefault="00682F5E">
      <w:pPr>
        <w:pStyle w:val="TableofFigures"/>
        <w:tabs>
          <w:tab w:val="right" w:leader="dot" w:pos="9016"/>
        </w:tabs>
        <w:rPr>
          <w:rFonts w:eastAsiaTheme="minorEastAsia"/>
          <w:noProof/>
          <w:lang w:eastAsia="en-GB"/>
        </w:rPr>
      </w:pPr>
      <w:hyperlink w:anchor="_Toc216605204" w:history="1">
        <w:r w:rsidRPr="00693EBA">
          <w:rPr>
            <w:rStyle w:val="Hyperlink"/>
            <w:noProof/>
          </w:rPr>
          <w:t>Table 3 Intake Volumetric Flow Rate</w:t>
        </w:r>
        <w:r>
          <w:rPr>
            <w:noProof/>
            <w:webHidden/>
          </w:rPr>
          <w:tab/>
        </w:r>
        <w:r>
          <w:rPr>
            <w:noProof/>
            <w:webHidden/>
          </w:rPr>
          <w:fldChar w:fldCharType="begin"/>
        </w:r>
        <w:r>
          <w:rPr>
            <w:noProof/>
            <w:webHidden/>
          </w:rPr>
          <w:instrText xml:space="preserve"> PAGEREF _Toc216605204 \h </w:instrText>
        </w:r>
        <w:r>
          <w:rPr>
            <w:noProof/>
            <w:webHidden/>
          </w:rPr>
        </w:r>
        <w:r>
          <w:rPr>
            <w:noProof/>
            <w:webHidden/>
          </w:rPr>
          <w:fldChar w:fldCharType="separate"/>
        </w:r>
        <w:r>
          <w:rPr>
            <w:noProof/>
            <w:webHidden/>
          </w:rPr>
          <w:t>14</w:t>
        </w:r>
        <w:r>
          <w:rPr>
            <w:noProof/>
            <w:webHidden/>
          </w:rPr>
          <w:fldChar w:fldCharType="end"/>
        </w:r>
      </w:hyperlink>
    </w:p>
    <w:p w14:paraId="5744160D" w14:textId="71BB5D6C" w:rsidR="00682F5E" w:rsidRDefault="00682F5E">
      <w:pPr>
        <w:pStyle w:val="TableofFigures"/>
        <w:tabs>
          <w:tab w:val="right" w:leader="dot" w:pos="9016"/>
        </w:tabs>
        <w:rPr>
          <w:rFonts w:eastAsiaTheme="minorEastAsia"/>
          <w:noProof/>
          <w:lang w:eastAsia="en-GB"/>
        </w:rPr>
      </w:pPr>
      <w:hyperlink w:anchor="_Toc216605205" w:history="1">
        <w:r w:rsidRPr="00693EBA">
          <w:rPr>
            <w:rStyle w:val="Hyperlink"/>
            <w:noProof/>
          </w:rPr>
          <w:t>Table 4 Exhaust Volumetric Flow Rate</w:t>
        </w:r>
        <w:r>
          <w:rPr>
            <w:noProof/>
            <w:webHidden/>
          </w:rPr>
          <w:tab/>
        </w:r>
        <w:r>
          <w:rPr>
            <w:noProof/>
            <w:webHidden/>
          </w:rPr>
          <w:fldChar w:fldCharType="begin"/>
        </w:r>
        <w:r>
          <w:rPr>
            <w:noProof/>
            <w:webHidden/>
          </w:rPr>
          <w:instrText xml:space="preserve"> PAGEREF _Toc216605205 \h </w:instrText>
        </w:r>
        <w:r>
          <w:rPr>
            <w:noProof/>
            <w:webHidden/>
          </w:rPr>
        </w:r>
        <w:r>
          <w:rPr>
            <w:noProof/>
            <w:webHidden/>
          </w:rPr>
          <w:fldChar w:fldCharType="separate"/>
        </w:r>
        <w:r>
          <w:rPr>
            <w:noProof/>
            <w:webHidden/>
          </w:rPr>
          <w:t>14</w:t>
        </w:r>
        <w:r>
          <w:rPr>
            <w:noProof/>
            <w:webHidden/>
          </w:rPr>
          <w:fldChar w:fldCharType="end"/>
        </w:r>
      </w:hyperlink>
    </w:p>
    <w:p w14:paraId="6A0EE097" w14:textId="4C87F1A8" w:rsidR="00682F5E" w:rsidRDefault="00682F5E">
      <w:pPr>
        <w:pStyle w:val="TableofFigures"/>
        <w:tabs>
          <w:tab w:val="right" w:leader="dot" w:pos="9016"/>
        </w:tabs>
        <w:rPr>
          <w:rFonts w:eastAsiaTheme="minorEastAsia"/>
          <w:noProof/>
          <w:lang w:eastAsia="en-GB"/>
        </w:rPr>
      </w:pPr>
      <w:hyperlink w:anchor="_Toc216605206" w:history="1">
        <w:r w:rsidRPr="00693EBA">
          <w:rPr>
            <w:rStyle w:val="Hyperlink"/>
            <w:noProof/>
          </w:rPr>
          <w:t>Table 5 Assumptions</w:t>
        </w:r>
        <w:r>
          <w:rPr>
            <w:noProof/>
            <w:webHidden/>
          </w:rPr>
          <w:tab/>
        </w:r>
        <w:r>
          <w:rPr>
            <w:noProof/>
            <w:webHidden/>
          </w:rPr>
          <w:fldChar w:fldCharType="begin"/>
        </w:r>
        <w:r>
          <w:rPr>
            <w:noProof/>
            <w:webHidden/>
          </w:rPr>
          <w:instrText xml:space="preserve"> PAGEREF _Toc216605206 \h </w:instrText>
        </w:r>
        <w:r>
          <w:rPr>
            <w:noProof/>
            <w:webHidden/>
          </w:rPr>
        </w:r>
        <w:r>
          <w:rPr>
            <w:noProof/>
            <w:webHidden/>
          </w:rPr>
          <w:fldChar w:fldCharType="separate"/>
        </w:r>
        <w:r>
          <w:rPr>
            <w:noProof/>
            <w:webHidden/>
          </w:rPr>
          <w:t>19</w:t>
        </w:r>
        <w:r>
          <w:rPr>
            <w:noProof/>
            <w:webHidden/>
          </w:rPr>
          <w:fldChar w:fldCharType="end"/>
        </w:r>
      </w:hyperlink>
    </w:p>
    <w:p w14:paraId="57CAE1F6" w14:textId="6290E0E5" w:rsidR="00682F5E" w:rsidRDefault="00682F5E">
      <w:pPr>
        <w:pStyle w:val="TableofFigures"/>
        <w:tabs>
          <w:tab w:val="right" w:leader="dot" w:pos="9016"/>
        </w:tabs>
        <w:rPr>
          <w:rFonts w:eastAsiaTheme="minorEastAsia"/>
          <w:noProof/>
          <w:lang w:eastAsia="en-GB"/>
        </w:rPr>
      </w:pPr>
      <w:hyperlink w:anchor="_Toc216605207" w:history="1">
        <w:r w:rsidRPr="00693EBA">
          <w:rPr>
            <w:rStyle w:val="Hyperlink"/>
            <w:noProof/>
          </w:rPr>
          <w:t>Table 6 Performance Assessment</w:t>
        </w:r>
        <w:r>
          <w:rPr>
            <w:noProof/>
            <w:webHidden/>
          </w:rPr>
          <w:tab/>
        </w:r>
        <w:r>
          <w:rPr>
            <w:noProof/>
            <w:webHidden/>
          </w:rPr>
          <w:fldChar w:fldCharType="begin"/>
        </w:r>
        <w:r>
          <w:rPr>
            <w:noProof/>
            <w:webHidden/>
          </w:rPr>
          <w:instrText xml:space="preserve"> PAGEREF _Toc216605207 \h </w:instrText>
        </w:r>
        <w:r>
          <w:rPr>
            <w:noProof/>
            <w:webHidden/>
          </w:rPr>
        </w:r>
        <w:r>
          <w:rPr>
            <w:noProof/>
            <w:webHidden/>
          </w:rPr>
          <w:fldChar w:fldCharType="separate"/>
        </w:r>
        <w:r>
          <w:rPr>
            <w:noProof/>
            <w:webHidden/>
          </w:rPr>
          <w:t>19</w:t>
        </w:r>
        <w:r>
          <w:rPr>
            <w:noProof/>
            <w:webHidden/>
          </w:rPr>
          <w:fldChar w:fldCharType="end"/>
        </w:r>
      </w:hyperlink>
    </w:p>
    <w:p w14:paraId="6D392AA4" w14:textId="09089996" w:rsidR="00682F5E" w:rsidRPr="00682F5E" w:rsidRDefault="00682F5E" w:rsidP="00682F5E">
      <w:r>
        <w:fldChar w:fldCharType="end"/>
      </w:r>
    </w:p>
    <w:p w14:paraId="4B0F04BF" w14:textId="77777777" w:rsidR="00216063" w:rsidRDefault="00216063" w:rsidP="00216063">
      <w:pPr>
        <w:pStyle w:val="Heading1"/>
        <w:rPr>
          <w:rFonts w:ascii="Amasis MT Pro Medium" w:hAnsi="Amasis MT Pro Medium"/>
          <w:color w:val="000000" w:themeColor="text1"/>
          <w:sz w:val="32"/>
          <w:szCs w:val="32"/>
        </w:rPr>
      </w:pPr>
    </w:p>
    <w:p w14:paraId="201FEFA9" w14:textId="77777777" w:rsidR="00216063" w:rsidRDefault="00216063" w:rsidP="00216063">
      <w:pPr>
        <w:pStyle w:val="Heading1"/>
        <w:rPr>
          <w:rFonts w:ascii="Amasis MT Pro Medium" w:hAnsi="Amasis MT Pro Medium"/>
          <w:color w:val="000000" w:themeColor="text1"/>
          <w:sz w:val="32"/>
          <w:szCs w:val="32"/>
        </w:rPr>
      </w:pPr>
    </w:p>
    <w:p w14:paraId="64447574" w14:textId="7C2FAE44" w:rsidR="00216063" w:rsidRDefault="00216063" w:rsidP="00216063">
      <w:pPr>
        <w:pStyle w:val="Heading1"/>
        <w:rPr>
          <w:rFonts w:ascii="Amasis MT Pro Medium" w:hAnsi="Amasis MT Pro Medium"/>
          <w:color w:val="000000" w:themeColor="text1"/>
          <w:sz w:val="32"/>
          <w:szCs w:val="32"/>
        </w:rPr>
      </w:pPr>
    </w:p>
    <w:p w14:paraId="029A8011" w14:textId="7113C325" w:rsidR="00216063" w:rsidRDefault="00216063" w:rsidP="00216063">
      <w:pPr>
        <w:rPr>
          <w:rFonts w:ascii="Amasis MT Pro Medium" w:hAnsi="Amasis MT Pro Medium"/>
          <w:color w:val="000000" w:themeColor="text1"/>
          <w:sz w:val="32"/>
          <w:szCs w:val="32"/>
        </w:rPr>
      </w:pPr>
      <w:r>
        <w:rPr>
          <w:rFonts w:ascii="Amasis MT Pro Medium" w:hAnsi="Amasis MT Pro Medium"/>
          <w:color w:val="000000" w:themeColor="text1"/>
          <w:sz w:val="32"/>
          <w:szCs w:val="32"/>
        </w:rPr>
        <w:br w:type="page"/>
      </w:r>
    </w:p>
    <w:p w14:paraId="63B79657" w14:textId="2CE1EC28" w:rsidR="008378E5" w:rsidRDefault="008378E5" w:rsidP="008378E5">
      <w:pPr>
        <w:pStyle w:val="Heading1"/>
        <w:numPr>
          <w:ilvl w:val="0"/>
          <w:numId w:val="2"/>
        </w:numPr>
        <w:rPr>
          <w:rFonts w:ascii="Abadi" w:hAnsi="Abadi"/>
          <w:color w:val="000000" w:themeColor="text1"/>
          <w:sz w:val="32"/>
          <w:szCs w:val="32"/>
        </w:rPr>
      </w:pPr>
      <w:bookmarkStart w:id="4" w:name="_Toc216605225"/>
      <w:r w:rsidRPr="008378E5">
        <w:rPr>
          <w:rFonts w:ascii="Abadi" w:hAnsi="Abadi"/>
          <w:color w:val="000000" w:themeColor="text1"/>
          <w:sz w:val="32"/>
          <w:szCs w:val="32"/>
        </w:rPr>
        <w:t>INTRODUCTION:</w:t>
      </w:r>
      <w:bookmarkEnd w:id="4"/>
    </w:p>
    <w:p w14:paraId="016225C6" w14:textId="2E43DB8B" w:rsidR="008378E5" w:rsidRDefault="008378E5" w:rsidP="008378E5">
      <w:pPr>
        <w:spacing w:line="360" w:lineRule="auto"/>
        <w:rPr>
          <w:rFonts w:ascii="Abadi" w:hAnsi="Abadi"/>
        </w:rPr>
      </w:pPr>
      <w:r>
        <w:rPr>
          <w:rFonts w:ascii="Abadi" w:hAnsi="Abadi"/>
        </w:rPr>
        <w:t xml:space="preserve">This technical report </w:t>
      </w:r>
      <w:proofErr w:type="gramStart"/>
      <w:r>
        <w:rPr>
          <w:rFonts w:ascii="Abadi" w:hAnsi="Abadi"/>
        </w:rPr>
        <w:t>is divided</w:t>
      </w:r>
      <w:proofErr w:type="gramEnd"/>
      <w:r>
        <w:rPr>
          <w:rFonts w:ascii="Abadi" w:hAnsi="Abadi"/>
        </w:rPr>
        <w:t xml:space="preserve"> into two major sections, with each part focused on its own area of analysis and understanding thermodynamics. it, one being the measurement of components from the cylinder head. Calculations will need to </w:t>
      </w:r>
      <w:proofErr w:type="gramStart"/>
      <w:r>
        <w:rPr>
          <w:rFonts w:ascii="Abadi" w:hAnsi="Abadi"/>
        </w:rPr>
        <w:t>be performed</w:t>
      </w:r>
      <w:proofErr w:type="gramEnd"/>
      <w:r>
        <w:rPr>
          <w:rFonts w:ascii="Abadi" w:hAnsi="Abadi"/>
        </w:rPr>
        <w:t xml:space="preserve"> to determine the piston's movement, as well as the valve motion and other pertinent information related to the cylinder head. The second part of this report is the flow analysis and the overall performance of the cylinder head.</w:t>
      </w:r>
    </w:p>
    <w:p w14:paraId="683D6B7F" w14:textId="77777777" w:rsidR="008378E5" w:rsidRDefault="008378E5" w:rsidP="008378E5">
      <w:pPr>
        <w:spacing w:line="360" w:lineRule="auto"/>
        <w:rPr>
          <w:rFonts w:ascii="Abadi" w:hAnsi="Abadi"/>
        </w:rPr>
      </w:pPr>
    </w:p>
    <w:p w14:paraId="27568178" w14:textId="77777777" w:rsidR="00FE0D61" w:rsidRPr="00FE0D61" w:rsidRDefault="00A97085" w:rsidP="00FE0D61">
      <w:pPr>
        <w:pStyle w:val="ListParagraph"/>
        <w:numPr>
          <w:ilvl w:val="0"/>
          <w:numId w:val="2"/>
        </w:numPr>
        <w:spacing w:line="360" w:lineRule="auto"/>
        <w:rPr>
          <w:rFonts w:ascii="Abadi" w:hAnsi="Abadi"/>
        </w:rPr>
      </w:pPr>
      <w:r w:rsidRPr="008378E5">
        <w:rPr>
          <w:rFonts w:ascii="Abadi" w:hAnsi="Abadi"/>
          <w:color w:val="000000" w:themeColor="text1"/>
          <w:sz w:val="32"/>
          <w:szCs w:val="32"/>
        </w:rPr>
        <w:t>COMPONENT CHARACTERIZATION:</w:t>
      </w:r>
    </w:p>
    <w:p w14:paraId="39D36608" w14:textId="77777777" w:rsidR="00FE0D61" w:rsidRPr="006F7F99" w:rsidRDefault="00FE0D61" w:rsidP="006F7F99">
      <w:pPr>
        <w:spacing w:line="360" w:lineRule="auto"/>
        <w:rPr>
          <w:rFonts w:ascii="Abadi" w:hAnsi="Abadi"/>
          <w:color w:val="000000" w:themeColor="text1"/>
          <w:sz w:val="28"/>
          <w:szCs w:val="28"/>
        </w:rPr>
      </w:pPr>
    </w:p>
    <w:p w14:paraId="0BD5CA0E" w14:textId="64829362" w:rsidR="00FE0D61" w:rsidRPr="00FE0D61" w:rsidRDefault="00FE0D61" w:rsidP="00FE0D61">
      <w:pPr>
        <w:pStyle w:val="ListParagraph"/>
        <w:spacing w:line="360" w:lineRule="auto"/>
        <w:rPr>
          <w:rFonts w:ascii="Abadi" w:hAnsi="Abadi"/>
        </w:rPr>
      </w:pPr>
      <w:r>
        <w:rPr>
          <w:rFonts w:ascii="Abadi" w:hAnsi="Abadi"/>
          <w:color w:val="000000" w:themeColor="text1"/>
          <w:sz w:val="28"/>
          <w:szCs w:val="28"/>
        </w:rPr>
        <w:t xml:space="preserve">Engine </w:t>
      </w:r>
      <w:r w:rsidR="008F158B">
        <w:rPr>
          <w:rFonts w:ascii="Abadi" w:hAnsi="Abadi"/>
          <w:color w:val="000000" w:themeColor="text1"/>
          <w:sz w:val="28"/>
          <w:szCs w:val="28"/>
        </w:rPr>
        <w:t>Specifications</w:t>
      </w:r>
      <w:r w:rsidRPr="00FE0D61">
        <w:rPr>
          <w:rFonts w:ascii="Abadi" w:hAnsi="Abadi"/>
          <w:color w:val="000000" w:themeColor="text1"/>
          <w:sz w:val="28"/>
          <w:szCs w:val="28"/>
        </w:rPr>
        <w:t>:</w:t>
      </w:r>
    </w:p>
    <w:p w14:paraId="16DF33E0" w14:textId="0F40729F" w:rsidR="00FE0D61" w:rsidRDefault="006F7F99" w:rsidP="00FE0D61">
      <w:pPr>
        <w:pStyle w:val="ListParagraph"/>
        <w:spacing w:line="360" w:lineRule="auto"/>
        <w:rPr>
          <w:rFonts w:ascii="Abadi" w:hAnsi="Abadi"/>
        </w:rPr>
      </w:pPr>
      <w:r>
        <w:rPr>
          <w:rFonts w:ascii="Abadi" w:hAnsi="Abadi"/>
        </w:rPr>
        <w:t xml:space="preserve">After </w:t>
      </w:r>
      <w:r w:rsidR="00353A8F">
        <w:rPr>
          <w:rFonts w:ascii="Abadi" w:hAnsi="Abadi"/>
        </w:rPr>
        <w:t xml:space="preserve">conducting brief research on the 2.0 Duratec engine, the following engine specifications </w:t>
      </w:r>
      <w:proofErr w:type="gramStart"/>
      <w:r w:rsidR="00353A8F">
        <w:rPr>
          <w:rFonts w:ascii="Abadi" w:hAnsi="Abadi"/>
        </w:rPr>
        <w:t>were identified</w:t>
      </w:r>
      <w:proofErr w:type="gramEnd"/>
      <w:r>
        <w:rPr>
          <w:rFonts w:ascii="Abadi" w:hAnsi="Abadi"/>
        </w:rPr>
        <w:t>. The engine is a naturally aspirated four-cylinder typically used to power midsize vehicles. (</w:t>
      </w:r>
      <w:r w:rsidR="006871C5">
        <w:rPr>
          <w:rFonts w:ascii="Abadi" w:hAnsi="Abadi"/>
        </w:rPr>
        <w:t>Ford Power Engineering,2001)</w:t>
      </w:r>
    </w:p>
    <w:p w14:paraId="30ABE4BD" w14:textId="38AE799C" w:rsidR="006F7F99" w:rsidRDefault="006F7F99" w:rsidP="006F7F99">
      <w:pPr>
        <w:pStyle w:val="Caption"/>
        <w:keepNext/>
      </w:pPr>
      <w:bookmarkStart w:id="5" w:name="_Toc216605202"/>
      <w:r>
        <w:t xml:space="preserve">Table </w:t>
      </w:r>
      <w:fldSimple w:instr=" SEQ Table \* ARABIC ">
        <w:r w:rsidR="00F53A88">
          <w:rPr>
            <w:noProof/>
          </w:rPr>
          <w:t>1</w:t>
        </w:r>
      </w:fldSimple>
      <w:r>
        <w:t xml:space="preserve"> Durate Engine Specifications</w:t>
      </w:r>
      <w:bookmarkEnd w:id="5"/>
    </w:p>
    <w:tbl>
      <w:tblPr>
        <w:tblStyle w:val="TableGrid"/>
        <w:tblpPr w:leftFromText="180" w:rightFromText="180" w:vertAnchor="text" w:horzAnchor="margin" w:tblpY="-48"/>
        <w:tblW w:w="0" w:type="auto"/>
        <w:tblLook w:val="04A0" w:firstRow="1" w:lastRow="0" w:firstColumn="1" w:lastColumn="0" w:noHBand="0" w:noVBand="1"/>
      </w:tblPr>
      <w:tblGrid>
        <w:gridCol w:w="2744"/>
        <w:gridCol w:w="2745"/>
        <w:gridCol w:w="2807"/>
      </w:tblGrid>
      <w:tr w:rsidR="006F7F99" w14:paraId="44BCED0D" w14:textId="77777777" w:rsidTr="00353A8F">
        <w:tc>
          <w:tcPr>
            <w:tcW w:w="2744" w:type="dxa"/>
            <w:shd w:val="clear" w:color="auto" w:fill="DAE9F7" w:themeFill="text2" w:themeFillTint="1A"/>
          </w:tcPr>
          <w:p w14:paraId="218C514C" w14:textId="77777777" w:rsidR="006F7F99" w:rsidRPr="00353A8F" w:rsidRDefault="006F7F99" w:rsidP="006F7F99">
            <w:pPr>
              <w:pStyle w:val="ListParagraph"/>
              <w:spacing w:line="360" w:lineRule="auto"/>
              <w:ind w:left="0"/>
              <w:jc w:val="center"/>
              <w:rPr>
                <w:rFonts w:ascii="Abadi" w:hAnsi="Abadi"/>
              </w:rPr>
            </w:pPr>
            <w:r w:rsidRPr="00353A8F">
              <w:rPr>
                <w:rFonts w:ascii="Abadi" w:hAnsi="Abadi"/>
              </w:rPr>
              <w:t>Bore:</w:t>
            </w:r>
          </w:p>
        </w:tc>
        <w:tc>
          <w:tcPr>
            <w:tcW w:w="2745" w:type="dxa"/>
            <w:shd w:val="clear" w:color="auto" w:fill="DAE9F7" w:themeFill="text2" w:themeFillTint="1A"/>
          </w:tcPr>
          <w:p w14:paraId="1F17A220" w14:textId="77777777" w:rsidR="006F7F99" w:rsidRPr="00353A8F" w:rsidRDefault="006F7F99" w:rsidP="006F7F99">
            <w:pPr>
              <w:pStyle w:val="ListParagraph"/>
              <w:spacing w:line="360" w:lineRule="auto"/>
              <w:ind w:left="0"/>
              <w:jc w:val="center"/>
              <w:rPr>
                <w:rFonts w:ascii="Abadi" w:hAnsi="Abadi"/>
              </w:rPr>
            </w:pPr>
            <w:r w:rsidRPr="00353A8F">
              <w:rPr>
                <w:rFonts w:ascii="Abadi" w:hAnsi="Abadi"/>
              </w:rPr>
              <w:t>Stroke:</w:t>
            </w:r>
          </w:p>
        </w:tc>
        <w:tc>
          <w:tcPr>
            <w:tcW w:w="2807" w:type="dxa"/>
            <w:shd w:val="clear" w:color="auto" w:fill="DAE9F7" w:themeFill="text2" w:themeFillTint="1A"/>
          </w:tcPr>
          <w:p w14:paraId="68B361D4" w14:textId="77777777" w:rsidR="006F7F99" w:rsidRPr="00353A8F" w:rsidRDefault="006F7F99" w:rsidP="006F7F99">
            <w:pPr>
              <w:pStyle w:val="ListParagraph"/>
              <w:spacing w:line="360" w:lineRule="auto"/>
              <w:ind w:left="0"/>
              <w:jc w:val="center"/>
              <w:rPr>
                <w:rFonts w:ascii="Abadi" w:hAnsi="Abadi"/>
              </w:rPr>
            </w:pPr>
            <w:r w:rsidRPr="00353A8F">
              <w:rPr>
                <w:rFonts w:ascii="Abadi" w:hAnsi="Abadi"/>
              </w:rPr>
              <w:t>Compression Ratio:</w:t>
            </w:r>
          </w:p>
        </w:tc>
      </w:tr>
      <w:tr w:rsidR="006F7F99" w14:paraId="5EB024C6" w14:textId="77777777" w:rsidTr="00353A8F">
        <w:tc>
          <w:tcPr>
            <w:tcW w:w="2744" w:type="dxa"/>
            <w:shd w:val="clear" w:color="auto" w:fill="D9D9D9" w:themeFill="background1" w:themeFillShade="D9"/>
          </w:tcPr>
          <w:p w14:paraId="1EDEE497" w14:textId="77777777" w:rsidR="006F7F99" w:rsidRDefault="006F7F99" w:rsidP="006F7F99">
            <w:pPr>
              <w:pStyle w:val="ListParagraph"/>
              <w:spacing w:line="360" w:lineRule="auto"/>
              <w:ind w:left="0"/>
              <w:jc w:val="center"/>
              <w:rPr>
                <w:rFonts w:ascii="Abadi" w:hAnsi="Abadi"/>
              </w:rPr>
            </w:pPr>
            <w:r>
              <w:rPr>
                <w:rFonts w:ascii="Abadi" w:hAnsi="Abadi"/>
              </w:rPr>
              <w:t>87.5mm</w:t>
            </w:r>
          </w:p>
        </w:tc>
        <w:tc>
          <w:tcPr>
            <w:tcW w:w="2745" w:type="dxa"/>
            <w:shd w:val="clear" w:color="auto" w:fill="D9D9D9" w:themeFill="background1" w:themeFillShade="D9"/>
          </w:tcPr>
          <w:p w14:paraId="67F438AA" w14:textId="77777777" w:rsidR="006F7F99" w:rsidRDefault="006F7F99" w:rsidP="006F7F99">
            <w:pPr>
              <w:pStyle w:val="ListParagraph"/>
              <w:spacing w:line="360" w:lineRule="auto"/>
              <w:ind w:left="0"/>
              <w:jc w:val="center"/>
              <w:rPr>
                <w:rFonts w:ascii="Abadi" w:hAnsi="Abadi"/>
              </w:rPr>
            </w:pPr>
            <w:r>
              <w:rPr>
                <w:rFonts w:ascii="Abadi" w:hAnsi="Abadi"/>
              </w:rPr>
              <w:t>83.1mm</w:t>
            </w:r>
          </w:p>
        </w:tc>
        <w:tc>
          <w:tcPr>
            <w:tcW w:w="2807" w:type="dxa"/>
            <w:shd w:val="clear" w:color="auto" w:fill="D9D9D9" w:themeFill="background1" w:themeFillShade="D9"/>
          </w:tcPr>
          <w:p w14:paraId="1F2EBA5C" w14:textId="77777777" w:rsidR="006F7F99" w:rsidRDefault="006F7F99" w:rsidP="006F7F99">
            <w:pPr>
              <w:pStyle w:val="ListParagraph"/>
              <w:spacing w:line="360" w:lineRule="auto"/>
              <w:ind w:left="0"/>
              <w:jc w:val="center"/>
              <w:rPr>
                <w:rFonts w:ascii="Abadi" w:hAnsi="Abadi"/>
              </w:rPr>
            </w:pPr>
            <w:r>
              <w:rPr>
                <w:rFonts w:ascii="Abadi" w:hAnsi="Abadi"/>
              </w:rPr>
              <w:t>10.8:1</w:t>
            </w:r>
          </w:p>
        </w:tc>
      </w:tr>
    </w:tbl>
    <w:p w14:paraId="341B3E07" w14:textId="77777777" w:rsidR="006F7F99" w:rsidRDefault="006F7F99" w:rsidP="00FE0D61">
      <w:pPr>
        <w:pStyle w:val="ListParagraph"/>
        <w:spacing w:line="360" w:lineRule="auto"/>
        <w:rPr>
          <w:rFonts w:ascii="Abadi" w:hAnsi="Abadi"/>
        </w:rPr>
      </w:pPr>
    </w:p>
    <w:p w14:paraId="1D82DD5E" w14:textId="77777777" w:rsidR="00416AA0" w:rsidRDefault="00416AA0" w:rsidP="00FE0D61">
      <w:pPr>
        <w:pStyle w:val="ListParagraph"/>
        <w:spacing w:line="360" w:lineRule="auto"/>
        <w:rPr>
          <w:rFonts w:ascii="Abadi" w:hAnsi="Abadi"/>
        </w:rPr>
      </w:pPr>
    </w:p>
    <w:p w14:paraId="4E1E4521" w14:textId="77777777" w:rsidR="006F7F99" w:rsidRDefault="006F7F99" w:rsidP="00FE0D61">
      <w:pPr>
        <w:pStyle w:val="ListParagraph"/>
        <w:spacing w:line="360" w:lineRule="auto"/>
        <w:rPr>
          <w:rFonts w:ascii="Abadi" w:hAnsi="Abadi"/>
        </w:rPr>
      </w:pPr>
    </w:p>
    <w:tbl>
      <w:tblPr>
        <w:tblStyle w:val="TableGrid"/>
        <w:tblpPr w:leftFromText="180" w:rightFromText="180" w:vertAnchor="text" w:horzAnchor="margin" w:tblpXSpec="center" w:tblpY="321"/>
        <w:tblW w:w="11691" w:type="dxa"/>
        <w:tblLook w:val="04A0" w:firstRow="1" w:lastRow="0" w:firstColumn="1" w:lastColumn="0" w:noHBand="0" w:noVBand="1"/>
      </w:tblPr>
      <w:tblGrid>
        <w:gridCol w:w="1661"/>
        <w:gridCol w:w="1359"/>
        <w:gridCol w:w="1208"/>
        <w:gridCol w:w="1660"/>
        <w:gridCol w:w="1359"/>
        <w:gridCol w:w="2417"/>
        <w:gridCol w:w="2027"/>
      </w:tblGrid>
      <w:tr w:rsidR="00353A8F" w14:paraId="69965938" w14:textId="77777777" w:rsidTr="00353A8F">
        <w:trPr>
          <w:trHeight w:val="1115"/>
        </w:trPr>
        <w:tc>
          <w:tcPr>
            <w:tcW w:w="1661" w:type="dxa"/>
            <w:shd w:val="clear" w:color="auto" w:fill="DAE9F7" w:themeFill="text2" w:themeFillTint="1A"/>
          </w:tcPr>
          <w:p w14:paraId="5E1CB51B" w14:textId="77777777" w:rsidR="00353A8F" w:rsidRDefault="00353A8F" w:rsidP="00353A8F">
            <w:pPr>
              <w:pStyle w:val="ListParagraph"/>
              <w:spacing w:line="360" w:lineRule="auto"/>
              <w:ind w:left="0"/>
              <w:rPr>
                <w:rFonts w:ascii="Abadi" w:hAnsi="Abadi"/>
              </w:rPr>
            </w:pPr>
            <w:r>
              <w:rPr>
                <w:rFonts w:ascii="Abadi" w:hAnsi="Abadi"/>
              </w:rPr>
              <w:t xml:space="preserve">Camshaft </w:t>
            </w:r>
            <w:r>
              <w:rPr>
                <w:rFonts w:ascii="Abadi" w:hAnsi="Abadi"/>
              </w:rPr>
              <w:br/>
              <w:t>(Intake)</w:t>
            </w:r>
          </w:p>
        </w:tc>
        <w:tc>
          <w:tcPr>
            <w:tcW w:w="1359" w:type="dxa"/>
            <w:shd w:val="clear" w:color="auto" w:fill="DAE9F7" w:themeFill="text2" w:themeFillTint="1A"/>
          </w:tcPr>
          <w:p w14:paraId="0E5CA84D" w14:textId="77777777" w:rsidR="00353A8F" w:rsidRDefault="00353A8F" w:rsidP="00353A8F">
            <w:pPr>
              <w:pStyle w:val="ListParagraph"/>
              <w:spacing w:line="360" w:lineRule="auto"/>
              <w:ind w:left="0"/>
              <w:rPr>
                <w:rFonts w:ascii="Abadi" w:hAnsi="Abadi"/>
              </w:rPr>
            </w:pPr>
            <w:r>
              <w:rPr>
                <w:rFonts w:ascii="Abadi" w:hAnsi="Abadi"/>
              </w:rPr>
              <w:t xml:space="preserve">Camshaft </w:t>
            </w:r>
            <w:r>
              <w:rPr>
                <w:rFonts w:ascii="Abadi" w:hAnsi="Abadi"/>
              </w:rPr>
              <w:br/>
              <w:t>(Exhaust)</w:t>
            </w:r>
          </w:p>
        </w:tc>
        <w:tc>
          <w:tcPr>
            <w:tcW w:w="1208" w:type="dxa"/>
            <w:shd w:val="clear" w:color="auto" w:fill="DAE9F7" w:themeFill="text2" w:themeFillTint="1A"/>
          </w:tcPr>
          <w:p w14:paraId="13B13D22" w14:textId="77777777" w:rsidR="00353A8F" w:rsidRDefault="00353A8F" w:rsidP="00353A8F">
            <w:pPr>
              <w:pStyle w:val="ListParagraph"/>
              <w:spacing w:line="360" w:lineRule="auto"/>
              <w:ind w:left="0"/>
              <w:rPr>
                <w:rFonts w:ascii="Abadi" w:hAnsi="Abadi"/>
              </w:rPr>
            </w:pPr>
            <w:r>
              <w:rPr>
                <w:rFonts w:ascii="Abadi" w:hAnsi="Abadi"/>
              </w:rPr>
              <w:t>Valves</w:t>
            </w:r>
          </w:p>
          <w:p w14:paraId="11830CCF" w14:textId="77777777" w:rsidR="00353A8F" w:rsidRDefault="00353A8F" w:rsidP="00353A8F">
            <w:pPr>
              <w:pStyle w:val="ListParagraph"/>
              <w:spacing w:line="360" w:lineRule="auto"/>
              <w:ind w:left="0"/>
              <w:rPr>
                <w:rFonts w:ascii="Abadi" w:hAnsi="Abadi"/>
              </w:rPr>
            </w:pPr>
            <w:r>
              <w:rPr>
                <w:rFonts w:ascii="Abadi" w:hAnsi="Abadi"/>
              </w:rPr>
              <w:t>(Intake)</w:t>
            </w:r>
          </w:p>
        </w:tc>
        <w:tc>
          <w:tcPr>
            <w:tcW w:w="1660" w:type="dxa"/>
            <w:shd w:val="clear" w:color="auto" w:fill="DAE9F7" w:themeFill="text2" w:themeFillTint="1A"/>
          </w:tcPr>
          <w:p w14:paraId="6B8F114D" w14:textId="77777777" w:rsidR="00353A8F" w:rsidRDefault="00353A8F" w:rsidP="00353A8F">
            <w:pPr>
              <w:pStyle w:val="ListParagraph"/>
              <w:spacing w:line="360" w:lineRule="auto"/>
              <w:ind w:left="0"/>
              <w:rPr>
                <w:rFonts w:ascii="Abadi" w:hAnsi="Abadi"/>
              </w:rPr>
            </w:pPr>
            <w:r>
              <w:rPr>
                <w:rFonts w:ascii="Abadi" w:hAnsi="Abadi"/>
              </w:rPr>
              <w:t>Valve (exhaust)</w:t>
            </w:r>
          </w:p>
        </w:tc>
        <w:tc>
          <w:tcPr>
            <w:tcW w:w="1359" w:type="dxa"/>
            <w:shd w:val="clear" w:color="auto" w:fill="DAE9F7" w:themeFill="text2" w:themeFillTint="1A"/>
          </w:tcPr>
          <w:p w14:paraId="6A97A856" w14:textId="77777777" w:rsidR="00353A8F" w:rsidRDefault="00353A8F" w:rsidP="00353A8F">
            <w:pPr>
              <w:pStyle w:val="ListParagraph"/>
              <w:spacing w:line="360" w:lineRule="auto"/>
              <w:ind w:left="0"/>
              <w:rPr>
                <w:rFonts w:ascii="Abadi" w:hAnsi="Abadi"/>
              </w:rPr>
            </w:pPr>
            <w:r>
              <w:rPr>
                <w:rFonts w:ascii="Abadi" w:hAnsi="Abadi"/>
              </w:rPr>
              <w:t>Retainers</w:t>
            </w:r>
          </w:p>
        </w:tc>
        <w:tc>
          <w:tcPr>
            <w:tcW w:w="2417" w:type="dxa"/>
            <w:shd w:val="clear" w:color="auto" w:fill="DAE9F7" w:themeFill="text2" w:themeFillTint="1A"/>
          </w:tcPr>
          <w:p w14:paraId="5721E4B3" w14:textId="77777777" w:rsidR="00353A8F" w:rsidRDefault="00353A8F" w:rsidP="00353A8F">
            <w:pPr>
              <w:pStyle w:val="ListParagraph"/>
              <w:spacing w:line="360" w:lineRule="auto"/>
              <w:ind w:left="0"/>
              <w:rPr>
                <w:rFonts w:ascii="Abadi" w:hAnsi="Abadi"/>
              </w:rPr>
            </w:pPr>
            <w:r>
              <w:rPr>
                <w:rFonts w:ascii="Abadi" w:hAnsi="Abadi"/>
              </w:rPr>
              <w:t>Followers/Buckets</w:t>
            </w:r>
          </w:p>
        </w:tc>
        <w:tc>
          <w:tcPr>
            <w:tcW w:w="2027" w:type="dxa"/>
            <w:shd w:val="clear" w:color="auto" w:fill="DAE9F7" w:themeFill="text2" w:themeFillTint="1A"/>
          </w:tcPr>
          <w:p w14:paraId="4A4F91BA" w14:textId="77777777" w:rsidR="00353A8F" w:rsidRDefault="00353A8F" w:rsidP="00353A8F">
            <w:pPr>
              <w:pStyle w:val="ListParagraph"/>
              <w:spacing w:line="360" w:lineRule="auto"/>
              <w:ind w:left="0"/>
              <w:rPr>
                <w:rFonts w:ascii="Abadi" w:hAnsi="Abadi"/>
              </w:rPr>
            </w:pPr>
            <w:r>
              <w:rPr>
                <w:rFonts w:ascii="Abadi" w:hAnsi="Abadi"/>
              </w:rPr>
              <w:t>Valve Spring</w:t>
            </w:r>
          </w:p>
        </w:tc>
      </w:tr>
      <w:tr w:rsidR="00353A8F" w14:paraId="50F91852" w14:textId="77777777" w:rsidTr="00353A8F">
        <w:trPr>
          <w:trHeight w:val="828"/>
        </w:trPr>
        <w:tc>
          <w:tcPr>
            <w:tcW w:w="1661" w:type="dxa"/>
            <w:shd w:val="clear" w:color="auto" w:fill="D9D9D9" w:themeFill="background1" w:themeFillShade="D9"/>
          </w:tcPr>
          <w:p w14:paraId="47E9B294" w14:textId="77777777" w:rsidR="00353A8F" w:rsidRDefault="00353A8F" w:rsidP="002B549E">
            <w:pPr>
              <w:pStyle w:val="ListParagraph"/>
              <w:spacing w:line="360" w:lineRule="auto"/>
              <w:ind w:left="0"/>
              <w:jc w:val="center"/>
              <w:rPr>
                <w:rFonts w:ascii="Abadi" w:hAnsi="Abadi"/>
              </w:rPr>
            </w:pPr>
            <w:r>
              <w:rPr>
                <w:rFonts w:ascii="Abadi" w:hAnsi="Abadi"/>
              </w:rPr>
              <w:t>2.13Kg</w:t>
            </w:r>
          </w:p>
        </w:tc>
        <w:tc>
          <w:tcPr>
            <w:tcW w:w="1359" w:type="dxa"/>
            <w:shd w:val="clear" w:color="auto" w:fill="D9D9D9" w:themeFill="background1" w:themeFillShade="D9"/>
          </w:tcPr>
          <w:p w14:paraId="6B74AD8E" w14:textId="77777777" w:rsidR="00353A8F" w:rsidRDefault="00353A8F" w:rsidP="002B549E">
            <w:pPr>
              <w:pStyle w:val="ListParagraph"/>
              <w:spacing w:line="360" w:lineRule="auto"/>
              <w:ind w:left="0"/>
              <w:jc w:val="center"/>
              <w:rPr>
                <w:rFonts w:ascii="Abadi" w:hAnsi="Abadi"/>
              </w:rPr>
            </w:pPr>
            <w:r>
              <w:rPr>
                <w:rFonts w:ascii="Abadi" w:hAnsi="Abadi"/>
              </w:rPr>
              <w:t>2.1Kg</w:t>
            </w:r>
          </w:p>
        </w:tc>
        <w:tc>
          <w:tcPr>
            <w:tcW w:w="1208" w:type="dxa"/>
            <w:shd w:val="clear" w:color="auto" w:fill="D9D9D9" w:themeFill="background1" w:themeFillShade="D9"/>
          </w:tcPr>
          <w:p w14:paraId="76331FF6" w14:textId="7C8703A2" w:rsidR="00353A8F" w:rsidRDefault="002B549E" w:rsidP="002B549E">
            <w:pPr>
              <w:pStyle w:val="ListParagraph"/>
              <w:spacing w:line="360" w:lineRule="auto"/>
              <w:ind w:left="0"/>
              <w:jc w:val="center"/>
              <w:rPr>
                <w:rFonts w:ascii="Abadi" w:hAnsi="Abadi"/>
              </w:rPr>
            </w:pPr>
            <w:r>
              <w:rPr>
                <w:rFonts w:ascii="Abadi" w:hAnsi="Abadi"/>
              </w:rPr>
              <w:t>0.17Kg</w:t>
            </w:r>
          </w:p>
        </w:tc>
        <w:tc>
          <w:tcPr>
            <w:tcW w:w="1660" w:type="dxa"/>
            <w:shd w:val="clear" w:color="auto" w:fill="D9D9D9" w:themeFill="background1" w:themeFillShade="D9"/>
          </w:tcPr>
          <w:p w14:paraId="225E187B" w14:textId="11AF21CD" w:rsidR="00353A8F" w:rsidRDefault="002B549E" w:rsidP="002B549E">
            <w:pPr>
              <w:pStyle w:val="ListParagraph"/>
              <w:spacing w:line="360" w:lineRule="auto"/>
              <w:ind w:left="0"/>
              <w:jc w:val="center"/>
              <w:rPr>
                <w:rFonts w:ascii="Abadi" w:hAnsi="Abadi"/>
              </w:rPr>
            </w:pPr>
            <w:r>
              <w:rPr>
                <w:rFonts w:ascii="Abadi" w:hAnsi="Abadi"/>
              </w:rPr>
              <w:t>0.15Kg</w:t>
            </w:r>
          </w:p>
        </w:tc>
        <w:tc>
          <w:tcPr>
            <w:tcW w:w="1359" w:type="dxa"/>
            <w:shd w:val="clear" w:color="auto" w:fill="D9D9D9" w:themeFill="background1" w:themeFillShade="D9"/>
          </w:tcPr>
          <w:p w14:paraId="0EDDE0C2" w14:textId="382F98AA" w:rsidR="00353A8F" w:rsidRDefault="002B549E" w:rsidP="002B549E">
            <w:pPr>
              <w:pStyle w:val="ListParagraph"/>
              <w:spacing w:line="360" w:lineRule="auto"/>
              <w:ind w:left="0"/>
              <w:jc w:val="center"/>
              <w:rPr>
                <w:rFonts w:ascii="Abadi" w:hAnsi="Abadi"/>
              </w:rPr>
            </w:pPr>
            <w:r>
              <w:rPr>
                <w:rFonts w:ascii="Abadi" w:hAnsi="Abadi"/>
              </w:rPr>
              <w:t>0.</w:t>
            </w:r>
            <w:r w:rsidRPr="002B549E">
              <w:rPr>
                <w:rFonts w:ascii="Abadi" w:hAnsi="Abadi"/>
              </w:rPr>
              <w:t>10</w:t>
            </w:r>
            <w:r>
              <w:rPr>
                <w:rFonts w:ascii="Abadi" w:hAnsi="Abadi"/>
              </w:rPr>
              <w:t>Kg</w:t>
            </w:r>
          </w:p>
        </w:tc>
        <w:tc>
          <w:tcPr>
            <w:tcW w:w="2417" w:type="dxa"/>
            <w:shd w:val="clear" w:color="auto" w:fill="D9D9D9" w:themeFill="background1" w:themeFillShade="D9"/>
          </w:tcPr>
          <w:p w14:paraId="71041D2F" w14:textId="072D9F7A" w:rsidR="00353A8F" w:rsidRDefault="002B549E" w:rsidP="002B549E">
            <w:pPr>
              <w:pStyle w:val="ListParagraph"/>
              <w:spacing w:line="360" w:lineRule="auto"/>
              <w:ind w:left="0"/>
              <w:jc w:val="center"/>
              <w:rPr>
                <w:rFonts w:ascii="Abadi" w:hAnsi="Abadi"/>
              </w:rPr>
            </w:pPr>
            <w:r>
              <w:rPr>
                <w:rFonts w:ascii="Abadi" w:hAnsi="Abadi"/>
              </w:rPr>
              <w:t>0.30Kg</w:t>
            </w:r>
          </w:p>
        </w:tc>
        <w:tc>
          <w:tcPr>
            <w:tcW w:w="2027" w:type="dxa"/>
            <w:shd w:val="clear" w:color="auto" w:fill="D9D9D9" w:themeFill="background1" w:themeFillShade="D9"/>
          </w:tcPr>
          <w:p w14:paraId="45E08272" w14:textId="51024E6A" w:rsidR="00353A8F" w:rsidRDefault="002B549E" w:rsidP="002B549E">
            <w:pPr>
              <w:pStyle w:val="ListParagraph"/>
              <w:spacing w:line="360" w:lineRule="auto"/>
              <w:ind w:left="0"/>
              <w:jc w:val="center"/>
              <w:rPr>
                <w:rFonts w:ascii="Abadi" w:hAnsi="Abadi"/>
              </w:rPr>
            </w:pPr>
            <w:r>
              <w:rPr>
                <w:rFonts w:ascii="Abadi" w:hAnsi="Abadi"/>
              </w:rPr>
              <w:t>0.155Kg</w:t>
            </w:r>
          </w:p>
        </w:tc>
      </w:tr>
    </w:tbl>
    <w:p w14:paraId="67F35CA7" w14:textId="4839635B" w:rsidR="00416AA0" w:rsidRDefault="00416AA0" w:rsidP="00416AA0">
      <w:pPr>
        <w:pStyle w:val="Caption"/>
        <w:keepNext/>
      </w:pPr>
      <w:bookmarkStart w:id="6" w:name="_Toc216605203"/>
      <w:r>
        <w:t xml:space="preserve">Table </w:t>
      </w:r>
      <w:fldSimple w:instr=" SEQ Table \* ARABIC ">
        <w:r w:rsidR="00F53A88">
          <w:rPr>
            <w:noProof/>
          </w:rPr>
          <w:t>2</w:t>
        </w:r>
      </w:fldSimple>
      <w:r>
        <w:t xml:space="preserve"> Duratec Engine Component Weight</w:t>
      </w:r>
      <w:bookmarkEnd w:id="6"/>
    </w:p>
    <w:p w14:paraId="6ED39E02" w14:textId="77777777" w:rsidR="00E847C4" w:rsidRDefault="00E847C4" w:rsidP="00556058">
      <w:pPr>
        <w:pStyle w:val="ListParagraph"/>
        <w:spacing w:line="360" w:lineRule="auto"/>
        <w:rPr>
          <w:rFonts w:ascii="Abadi" w:hAnsi="Abadi"/>
        </w:rPr>
      </w:pPr>
    </w:p>
    <w:p w14:paraId="0E0178F8" w14:textId="77777777" w:rsidR="00556058" w:rsidRDefault="00556058" w:rsidP="00556058">
      <w:pPr>
        <w:pStyle w:val="ListParagraph"/>
        <w:spacing w:line="360" w:lineRule="auto"/>
        <w:rPr>
          <w:rFonts w:ascii="Abadi" w:hAnsi="Abadi"/>
        </w:rPr>
      </w:pPr>
    </w:p>
    <w:p w14:paraId="7E49252B" w14:textId="77777777" w:rsidR="00556058" w:rsidRDefault="00556058" w:rsidP="00556058">
      <w:pPr>
        <w:pStyle w:val="ListParagraph"/>
        <w:spacing w:line="360" w:lineRule="auto"/>
        <w:rPr>
          <w:rFonts w:ascii="Abadi" w:hAnsi="Abadi"/>
        </w:rPr>
      </w:pPr>
    </w:p>
    <w:p w14:paraId="13D34C3B" w14:textId="77777777" w:rsidR="00556058" w:rsidRDefault="00556058" w:rsidP="00556058">
      <w:pPr>
        <w:pStyle w:val="ListParagraph"/>
        <w:spacing w:line="360" w:lineRule="auto"/>
        <w:rPr>
          <w:rFonts w:ascii="Abadi" w:hAnsi="Abadi"/>
        </w:rPr>
      </w:pPr>
    </w:p>
    <w:p w14:paraId="6ABD9094" w14:textId="77777777" w:rsidR="00556058" w:rsidRDefault="00556058" w:rsidP="00556058">
      <w:pPr>
        <w:pStyle w:val="ListParagraph"/>
        <w:spacing w:line="360" w:lineRule="auto"/>
        <w:rPr>
          <w:rFonts w:ascii="Abadi" w:hAnsi="Abadi"/>
        </w:rPr>
      </w:pPr>
    </w:p>
    <w:p w14:paraId="5F915E80" w14:textId="77777777" w:rsidR="00556058" w:rsidRDefault="00556058" w:rsidP="00556058">
      <w:pPr>
        <w:pStyle w:val="ListParagraph"/>
        <w:spacing w:line="360" w:lineRule="auto"/>
        <w:rPr>
          <w:rFonts w:ascii="Abadi" w:hAnsi="Abadi"/>
        </w:rPr>
      </w:pPr>
    </w:p>
    <w:p w14:paraId="368F1918" w14:textId="77777777" w:rsidR="00556058" w:rsidRDefault="00556058" w:rsidP="00556058">
      <w:pPr>
        <w:pStyle w:val="ListParagraph"/>
        <w:spacing w:line="360" w:lineRule="auto"/>
        <w:rPr>
          <w:rFonts w:ascii="Abadi" w:hAnsi="Abadi"/>
        </w:rPr>
      </w:pPr>
    </w:p>
    <w:p w14:paraId="0344B139" w14:textId="77777777" w:rsidR="00556058" w:rsidRDefault="00556058" w:rsidP="00556058">
      <w:pPr>
        <w:pStyle w:val="ListParagraph"/>
        <w:spacing w:line="360" w:lineRule="auto"/>
        <w:rPr>
          <w:rFonts w:ascii="Abadi" w:hAnsi="Abadi"/>
        </w:rPr>
      </w:pPr>
    </w:p>
    <w:p w14:paraId="58459C89" w14:textId="77777777" w:rsidR="00556058" w:rsidRDefault="00556058" w:rsidP="00556058">
      <w:pPr>
        <w:pStyle w:val="ListParagraph"/>
        <w:spacing w:line="360" w:lineRule="auto"/>
        <w:rPr>
          <w:rFonts w:ascii="Abadi" w:hAnsi="Abadi"/>
        </w:rPr>
      </w:pPr>
    </w:p>
    <w:p w14:paraId="00E59234" w14:textId="05E9D14F" w:rsidR="00556058" w:rsidRDefault="00556058" w:rsidP="00E700BC">
      <w:pPr>
        <w:pStyle w:val="Heading2"/>
        <w:numPr>
          <w:ilvl w:val="1"/>
          <w:numId w:val="2"/>
        </w:numPr>
        <w:rPr>
          <w:rFonts w:ascii="Abadi" w:hAnsi="Abadi"/>
          <w:color w:val="000000" w:themeColor="text1"/>
          <w:sz w:val="28"/>
          <w:szCs w:val="28"/>
        </w:rPr>
      </w:pPr>
      <w:bookmarkStart w:id="7" w:name="_Toc216605226"/>
      <w:r w:rsidRPr="00556058">
        <w:rPr>
          <w:rFonts w:ascii="Abadi" w:hAnsi="Abadi"/>
          <w:color w:val="000000" w:themeColor="text1"/>
          <w:sz w:val="28"/>
          <w:szCs w:val="28"/>
        </w:rPr>
        <w:t>The Method Behind Measuring Valves:</w:t>
      </w:r>
      <w:bookmarkEnd w:id="7"/>
      <w:r w:rsidRPr="00556058">
        <w:rPr>
          <w:rFonts w:ascii="Abadi" w:hAnsi="Abadi"/>
          <w:color w:val="000000" w:themeColor="text1"/>
          <w:sz w:val="28"/>
          <w:szCs w:val="28"/>
        </w:rPr>
        <w:t xml:space="preserve"> </w:t>
      </w:r>
    </w:p>
    <w:p w14:paraId="68B514BF" w14:textId="77777777" w:rsidR="00E700BC" w:rsidRPr="00E700BC" w:rsidRDefault="00E700BC" w:rsidP="00E700BC">
      <w:pPr>
        <w:pStyle w:val="ListParagraph"/>
        <w:ind w:left="840"/>
      </w:pPr>
    </w:p>
    <w:p w14:paraId="39FDD81C" w14:textId="5B3D0FD3" w:rsidR="00556058" w:rsidRDefault="00556058" w:rsidP="00556058">
      <w:pPr>
        <w:pStyle w:val="ListParagraph"/>
        <w:spacing w:line="360" w:lineRule="auto"/>
        <w:rPr>
          <w:rFonts w:ascii="Abadi" w:hAnsi="Abadi"/>
        </w:rPr>
      </w:pPr>
      <w:r>
        <w:rPr>
          <w:rFonts w:ascii="Abadi" w:hAnsi="Abadi"/>
        </w:rPr>
        <w:t xml:space="preserve">During the process of weighing valvetrain ideas to achieve the best accuracy in component weight, a digital scale </w:t>
      </w:r>
      <w:proofErr w:type="gramStart"/>
      <w:r>
        <w:rPr>
          <w:rFonts w:ascii="Abadi" w:hAnsi="Abadi"/>
        </w:rPr>
        <w:t>was used</w:t>
      </w:r>
      <w:proofErr w:type="gramEnd"/>
      <w:r>
        <w:rPr>
          <w:rFonts w:ascii="Abadi" w:hAnsi="Abadi"/>
        </w:rPr>
        <w:t xml:space="preserve">, which is accurate to within 0.1 g. This is the most reasonable and efficient device to use for this type of job. Before and after every single component, the digital scale should </w:t>
      </w:r>
      <w:proofErr w:type="gramStart"/>
      <w:r>
        <w:rPr>
          <w:rFonts w:ascii="Abadi" w:hAnsi="Abadi"/>
        </w:rPr>
        <w:t>be cleaned</w:t>
      </w:r>
      <w:proofErr w:type="gramEnd"/>
      <w:r>
        <w:rPr>
          <w:rFonts w:ascii="Abadi" w:hAnsi="Abadi"/>
        </w:rPr>
        <w:t xml:space="preserve"> down to prevent any oil/grease from changing the overall weight of the item </w:t>
      </w:r>
      <w:proofErr w:type="gramStart"/>
      <w:r>
        <w:rPr>
          <w:rFonts w:ascii="Abadi" w:hAnsi="Abadi"/>
        </w:rPr>
        <w:t>being weighed</w:t>
      </w:r>
      <w:proofErr w:type="gramEnd"/>
      <w:r>
        <w:rPr>
          <w:rFonts w:ascii="Abadi" w:hAnsi="Abadi"/>
        </w:rPr>
        <w:t xml:space="preserve">. Additionally, the scale should </w:t>
      </w:r>
      <w:proofErr w:type="gramStart"/>
      <w:r>
        <w:rPr>
          <w:rFonts w:ascii="Abadi" w:hAnsi="Abadi"/>
        </w:rPr>
        <w:t>be zeroed</w:t>
      </w:r>
      <w:proofErr w:type="gramEnd"/>
      <w:r>
        <w:rPr>
          <w:rFonts w:ascii="Abadi" w:hAnsi="Abadi"/>
        </w:rPr>
        <w:t xml:space="preserve"> before and after use to ensure greater accuracy.</w:t>
      </w:r>
    </w:p>
    <w:p w14:paraId="6C8A9F0D" w14:textId="77777777" w:rsidR="00556058" w:rsidRDefault="00556058" w:rsidP="00556058">
      <w:pPr>
        <w:pStyle w:val="ListParagraph"/>
        <w:spacing w:line="360" w:lineRule="auto"/>
        <w:rPr>
          <w:rFonts w:ascii="Abadi" w:hAnsi="Abadi"/>
        </w:rPr>
      </w:pPr>
    </w:p>
    <w:p w14:paraId="734B27F3" w14:textId="32CF6DD3" w:rsidR="00E700BC" w:rsidRDefault="00556058" w:rsidP="00556058">
      <w:pPr>
        <w:pStyle w:val="ListParagraph"/>
        <w:spacing w:line="360" w:lineRule="auto"/>
        <w:rPr>
          <w:rFonts w:ascii="Abadi" w:hAnsi="Abadi"/>
        </w:rPr>
      </w:pPr>
      <w:r>
        <w:rPr>
          <w:rFonts w:ascii="Abadi" w:hAnsi="Abadi"/>
        </w:rPr>
        <w:t xml:space="preserve"> With respect to measuring the bore and stroke of the engine, </w:t>
      </w:r>
      <w:r w:rsidR="00E700BC">
        <w:rPr>
          <w:rFonts w:ascii="Abadi" w:hAnsi="Abadi"/>
        </w:rPr>
        <w:t xml:space="preserve">digital callipers could </w:t>
      </w:r>
      <w:proofErr w:type="gramStart"/>
      <w:r w:rsidR="00E700BC">
        <w:rPr>
          <w:rFonts w:ascii="Abadi" w:hAnsi="Abadi"/>
        </w:rPr>
        <w:t>be used</w:t>
      </w:r>
      <w:proofErr w:type="gramEnd"/>
      <w:r w:rsidR="00E700BC">
        <w:rPr>
          <w:rFonts w:ascii="Abadi" w:hAnsi="Abadi"/>
        </w:rPr>
        <w:t xml:space="preserve">, as they are </w:t>
      </w:r>
      <w:proofErr w:type="gramStart"/>
      <w:r w:rsidR="00E700BC">
        <w:rPr>
          <w:rFonts w:ascii="Abadi" w:hAnsi="Abadi"/>
        </w:rPr>
        <w:t>a very accurate</w:t>
      </w:r>
      <w:proofErr w:type="gramEnd"/>
      <w:r w:rsidR="00E700BC">
        <w:rPr>
          <w:rFonts w:ascii="Abadi" w:hAnsi="Abadi"/>
        </w:rPr>
        <w:t xml:space="preserve"> tool for measuring</w:t>
      </w:r>
      <w:r>
        <w:rPr>
          <w:rFonts w:ascii="Abadi" w:hAnsi="Abadi"/>
        </w:rPr>
        <w:t xml:space="preserve"> </w:t>
      </w:r>
      <w:r w:rsidR="00E700BC">
        <w:rPr>
          <w:rFonts w:ascii="Abadi" w:hAnsi="Abadi"/>
        </w:rPr>
        <w:t xml:space="preserve">up to 0.1 mm. In terms of compression ratio, the bottom dead centre and the top dead centre </w:t>
      </w:r>
      <w:proofErr w:type="gramStart"/>
      <w:r w:rsidR="00E700BC">
        <w:rPr>
          <w:rFonts w:ascii="Abadi" w:hAnsi="Abadi"/>
        </w:rPr>
        <w:t>are needed</w:t>
      </w:r>
      <w:proofErr w:type="gramEnd"/>
      <w:r w:rsidR="00E700BC">
        <w:rPr>
          <w:rFonts w:ascii="Abadi" w:hAnsi="Abadi"/>
        </w:rPr>
        <w:t xml:space="preserve"> to determine the volume of clearance between them, thereby obtaining the compression ratio of the engine. This can again be found with the use of the digital callipers.</w:t>
      </w:r>
      <w:r w:rsidR="00EA4F30">
        <w:rPr>
          <w:rFonts w:ascii="Abadi" w:hAnsi="Abadi"/>
        </w:rPr>
        <w:t xml:space="preserve"> </w:t>
      </w:r>
      <w:r w:rsidR="00EA4F30">
        <w:rPr>
          <w:rFonts w:ascii="Abadi" w:hAnsi="Abadi"/>
        </w:rPr>
        <w:fldChar w:fldCharType="begin"/>
      </w:r>
      <w:r w:rsidR="0068395B">
        <w:rPr>
          <w:rFonts w:ascii="Abadi" w:hAnsi="Abadi"/>
        </w:rPr>
        <w:instrText xml:space="preserve"> ADDIN ZOTERO_ITEM CSL_CITATION {"citationID":"Em0xIt0C","properties":{"formattedCitation":"({\\i{}Accuracy of Calipers}, no date)","plainCitation":"(Accuracy of Calipers, no date)","dontUpdate":true,"noteIndex":0},"citationItems":[{"id":212,"uris":["http://zotero.org/users/15657293/items/DYREM3UF"],"itemData":{"id":212,"type":"webpage","title":"Accuracy of Calipers","URL":"http://www.tresnainstrument.com/accuracy_of_calipers.html","accessed":{"date-parts":[["2025",11,30]]}}}],"schema":"https://github.com/citation-style-language/schema/raw/master/csl-citation.json"} </w:instrText>
      </w:r>
      <w:r w:rsidR="00EA4F30">
        <w:rPr>
          <w:rFonts w:ascii="Abadi" w:hAnsi="Abadi"/>
        </w:rPr>
        <w:fldChar w:fldCharType="separate"/>
      </w:r>
      <w:r w:rsidR="00EA4F30" w:rsidRPr="00EA4F30">
        <w:rPr>
          <w:rFonts w:ascii="Abadi" w:hAnsi="Abadi" w:cs="Times New Roman"/>
          <w:kern w:val="0"/>
        </w:rPr>
        <w:t>(</w:t>
      </w:r>
      <w:r w:rsidR="00EA4F30" w:rsidRPr="00EA4F30">
        <w:rPr>
          <w:rFonts w:ascii="Abadi" w:hAnsi="Abadi" w:cs="Times New Roman"/>
          <w:i/>
          <w:iCs/>
          <w:kern w:val="0"/>
        </w:rPr>
        <w:t>Accuracy of Callipers</w:t>
      </w:r>
      <w:r w:rsidR="00EA4F30" w:rsidRPr="00EA4F30">
        <w:rPr>
          <w:rFonts w:ascii="Abadi" w:hAnsi="Abadi" w:cs="Times New Roman"/>
          <w:kern w:val="0"/>
        </w:rPr>
        <w:t>)</w:t>
      </w:r>
      <w:r w:rsidR="00EA4F30">
        <w:rPr>
          <w:rFonts w:ascii="Abadi" w:hAnsi="Abadi"/>
        </w:rPr>
        <w:fldChar w:fldCharType="end"/>
      </w:r>
    </w:p>
    <w:p w14:paraId="69FABFB1" w14:textId="77777777" w:rsidR="00E700BC" w:rsidRDefault="00E700BC" w:rsidP="00556058">
      <w:pPr>
        <w:pStyle w:val="ListParagraph"/>
        <w:spacing w:line="360" w:lineRule="auto"/>
        <w:rPr>
          <w:rFonts w:ascii="Abadi" w:hAnsi="Abadi"/>
        </w:rPr>
      </w:pPr>
    </w:p>
    <w:p w14:paraId="2EA88F72" w14:textId="77777777" w:rsidR="00DE6D63" w:rsidRDefault="00E700BC" w:rsidP="00DE6D63">
      <w:pPr>
        <w:pStyle w:val="ListParagraph"/>
        <w:spacing w:line="360" w:lineRule="auto"/>
        <w:rPr>
          <w:rFonts w:ascii="Abadi" w:hAnsi="Abadi"/>
        </w:rPr>
      </w:pPr>
      <w:r>
        <w:rPr>
          <w:rFonts w:ascii="Abadi" w:hAnsi="Abadi"/>
        </w:rPr>
        <w:t xml:space="preserve">Regarding systematic or human errors, human error can occur when rounding up or writing down an incorrect number or potentially misreading the tools. Regarding systematic errors, the tools may have incorrect calibration from the factory, which could theoretically result in slight discrepancies from the manufacturer's stated accuracy. </w:t>
      </w:r>
    </w:p>
    <w:p w14:paraId="4F8BF9D2" w14:textId="77777777" w:rsidR="00DE6D63" w:rsidRDefault="00DE6D63" w:rsidP="00DE6D63">
      <w:pPr>
        <w:pStyle w:val="ListParagraph"/>
        <w:spacing w:line="360" w:lineRule="auto"/>
        <w:rPr>
          <w:rFonts w:ascii="Abadi" w:hAnsi="Abadi"/>
        </w:rPr>
      </w:pPr>
    </w:p>
    <w:p w14:paraId="23F5CD6D" w14:textId="77777777" w:rsidR="00DE6D63" w:rsidRDefault="00DE6D63" w:rsidP="00DE6D63">
      <w:pPr>
        <w:pStyle w:val="ListParagraph"/>
        <w:spacing w:line="360" w:lineRule="auto"/>
        <w:rPr>
          <w:rFonts w:ascii="Abadi" w:hAnsi="Abadi"/>
        </w:rPr>
      </w:pPr>
    </w:p>
    <w:p w14:paraId="6D796B5A" w14:textId="77777777" w:rsidR="00DE6D63" w:rsidRDefault="00DE6D63" w:rsidP="00DE6D63">
      <w:pPr>
        <w:pStyle w:val="ListParagraph"/>
        <w:spacing w:line="360" w:lineRule="auto"/>
        <w:rPr>
          <w:rFonts w:ascii="Abadi" w:hAnsi="Abadi"/>
        </w:rPr>
      </w:pPr>
    </w:p>
    <w:p w14:paraId="4FC6B583" w14:textId="77777777" w:rsidR="00DE6D63" w:rsidRDefault="00DE6D63" w:rsidP="00DE6D63">
      <w:pPr>
        <w:pStyle w:val="ListParagraph"/>
        <w:spacing w:line="360" w:lineRule="auto"/>
        <w:rPr>
          <w:rFonts w:ascii="Abadi" w:hAnsi="Abadi"/>
        </w:rPr>
      </w:pPr>
    </w:p>
    <w:p w14:paraId="28474B5A" w14:textId="77777777" w:rsidR="00DE6D63" w:rsidRDefault="00DE6D63" w:rsidP="00DE6D63">
      <w:pPr>
        <w:pStyle w:val="ListParagraph"/>
        <w:spacing w:line="360" w:lineRule="auto"/>
        <w:rPr>
          <w:rFonts w:ascii="Abadi" w:hAnsi="Abadi"/>
        </w:rPr>
      </w:pPr>
    </w:p>
    <w:p w14:paraId="121D6DF9" w14:textId="77777777" w:rsidR="00DE6D63" w:rsidRDefault="00DE6D63" w:rsidP="00DE6D63">
      <w:pPr>
        <w:pStyle w:val="ListParagraph"/>
        <w:spacing w:line="360" w:lineRule="auto"/>
        <w:rPr>
          <w:rFonts w:ascii="Abadi" w:hAnsi="Abadi"/>
        </w:rPr>
      </w:pPr>
    </w:p>
    <w:p w14:paraId="2F94E0A9" w14:textId="77777777" w:rsidR="00DE6D63" w:rsidRDefault="00DE6D63" w:rsidP="00DE6D63">
      <w:pPr>
        <w:pStyle w:val="ListParagraph"/>
        <w:spacing w:line="360" w:lineRule="auto"/>
        <w:rPr>
          <w:rFonts w:ascii="Abadi" w:hAnsi="Abadi"/>
        </w:rPr>
      </w:pPr>
    </w:p>
    <w:p w14:paraId="04FD89F8" w14:textId="77777777" w:rsidR="00DE6D63" w:rsidRDefault="00DE6D63" w:rsidP="00DE6D63">
      <w:pPr>
        <w:pStyle w:val="ListParagraph"/>
        <w:spacing w:line="360" w:lineRule="auto"/>
        <w:rPr>
          <w:rFonts w:ascii="Abadi" w:hAnsi="Abadi"/>
        </w:rPr>
      </w:pPr>
    </w:p>
    <w:p w14:paraId="322F9921" w14:textId="77777777" w:rsidR="00DE6D63" w:rsidRDefault="00DE6D63" w:rsidP="00DE6D63">
      <w:pPr>
        <w:pStyle w:val="ListParagraph"/>
        <w:spacing w:line="360" w:lineRule="auto"/>
        <w:rPr>
          <w:rFonts w:ascii="Abadi" w:hAnsi="Abadi"/>
        </w:rPr>
      </w:pPr>
    </w:p>
    <w:p w14:paraId="431464FC" w14:textId="77777777" w:rsidR="00DE6D63" w:rsidRDefault="00DE6D63" w:rsidP="00DE6D63">
      <w:pPr>
        <w:pStyle w:val="ListParagraph"/>
        <w:spacing w:line="360" w:lineRule="auto"/>
        <w:rPr>
          <w:rFonts w:ascii="Abadi" w:hAnsi="Abadi"/>
        </w:rPr>
      </w:pPr>
    </w:p>
    <w:p w14:paraId="57329726" w14:textId="77777777" w:rsidR="00DE6D63" w:rsidRDefault="00DE6D63" w:rsidP="00DE6D63">
      <w:pPr>
        <w:pStyle w:val="ListParagraph"/>
        <w:spacing w:line="360" w:lineRule="auto"/>
        <w:rPr>
          <w:rFonts w:ascii="Abadi" w:hAnsi="Abadi"/>
        </w:rPr>
      </w:pPr>
    </w:p>
    <w:p w14:paraId="2D91C43B" w14:textId="77777777" w:rsidR="00DE6D63" w:rsidRDefault="00DE6D63" w:rsidP="00DE6D63">
      <w:pPr>
        <w:pStyle w:val="ListParagraph"/>
        <w:spacing w:line="360" w:lineRule="auto"/>
        <w:rPr>
          <w:rFonts w:ascii="Abadi" w:hAnsi="Abadi"/>
        </w:rPr>
      </w:pPr>
    </w:p>
    <w:p w14:paraId="487D0199" w14:textId="77777777" w:rsidR="00DE6D63" w:rsidRDefault="00DE6D63" w:rsidP="00DE6D63">
      <w:pPr>
        <w:pStyle w:val="ListParagraph"/>
        <w:spacing w:line="360" w:lineRule="auto"/>
        <w:rPr>
          <w:rFonts w:ascii="Abadi" w:hAnsi="Abadi"/>
        </w:rPr>
      </w:pPr>
    </w:p>
    <w:p w14:paraId="28EEC539" w14:textId="77777777" w:rsidR="00DE6D63" w:rsidRDefault="00DE6D63" w:rsidP="00DE6D63">
      <w:pPr>
        <w:pStyle w:val="ListParagraph"/>
        <w:spacing w:line="360" w:lineRule="auto"/>
        <w:rPr>
          <w:rFonts w:ascii="Abadi" w:hAnsi="Abadi"/>
        </w:rPr>
      </w:pPr>
    </w:p>
    <w:p w14:paraId="1F48FFED" w14:textId="1A7C4E57" w:rsidR="00A97085" w:rsidRPr="003F7D07" w:rsidRDefault="00A97085" w:rsidP="003F7D07">
      <w:pPr>
        <w:pStyle w:val="Heading1"/>
        <w:numPr>
          <w:ilvl w:val="0"/>
          <w:numId w:val="2"/>
        </w:numPr>
        <w:rPr>
          <w:rFonts w:ascii="Abadi" w:hAnsi="Abadi"/>
          <w:color w:val="000000" w:themeColor="text1"/>
          <w:sz w:val="20"/>
          <w:szCs w:val="20"/>
        </w:rPr>
      </w:pPr>
      <w:bookmarkStart w:id="8" w:name="_Toc216605227"/>
      <w:r w:rsidRPr="003F7D07">
        <w:rPr>
          <w:rFonts w:ascii="Abadi" w:hAnsi="Abadi"/>
          <w:color w:val="000000" w:themeColor="text1"/>
          <w:sz w:val="32"/>
          <w:szCs w:val="32"/>
        </w:rPr>
        <w:t>PISTON MOTION ANALYSIS:</w:t>
      </w:r>
      <w:bookmarkEnd w:id="8"/>
    </w:p>
    <w:p w14:paraId="24600762" w14:textId="527801B7" w:rsidR="000A117A" w:rsidRDefault="000A117A" w:rsidP="000A117A">
      <w:pPr>
        <w:spacing w:line="360" w:lineRule="auto"/>
        <w:rPr>
          <w:rFonts w:ascii="Abadi" w:hAnsi="Abadi"/>
        </w:rPr>
      </w:pPr>
    </w:p>
    <w:p w14:paraId="0AEEF425" w14:textId="64E931B5" w:rsidR="003F7D07" w:rsidRDefault="003F7D07" w:rsidP="00BD66CC">
      <w:pPr>
        <w:pStyle w:val="Heading1"/>
        <w:numPr>
          <w:ilvl w:val="1"/>
          <w:numId w:val="2"/>
        </w:numPr>
        <w:rPr>
          <w:rFonts w:ascii="Abadi" w:hAnsi="Abadi"/>
          <w:color w:val="000000" w:themeColor="text1"/>
          <w:sz w:val="28"/>
          <w:szCs w:val="28"/>
        </w:rPr>
      </w:pPr>
      <w:bookmarkStart w:id="9" w:name="_Toc216605228"/>
      <w:r>
        <w:rPr>
          <w:rFonts w:ascii="Abadi" w:hAnsi="Abadi"/>
          <w:color w:val="000000" w:themeColor="text1"/>
          <w:sz w:val="28"/>
          <w:szCs w:val="28"/>
        </w:rPr>
        <w:t>Piston Position Vs Crank Angle:</w:t>
      </w:r>
      <w:bookmarkEnd w:id="9"/>
    </w:p>
    <w:p w14:paraId="072616DE" w14:textId="77777777" w:rsidR="003F7D07" w:rsidRDefault="003F7D07" w:rsidP="00286343">
      <w:pPr>
        <w:keepNext/>
        <w:jc w:val="center"/>
      </w:pPr>
      <w:r>
        <w:rPr>
          <w:noProof/>
        </w:rPr>
        <w:drawing>
          <wp:inline distT="0" distB="0" distL="0" distR="0" wp14:anchorId="0CDDD636" wp14:editId="51BCDE2D">
            <wp:extent cx="4572000" cy="2743200"/>
            <wp:effectExtent l="0" t="0" r="0" b="0"/>
            <wp:docPr id="1910593153" name="Chart 1">
              <a:extLst xmlns:a="http://schemas.openxmlformats.org/drawingml/2006/main">
                <a:ext uri="{FF2B5EF4-FFF2-40B4-BE49-F238E27FC236}">
                  <a16:creationId xmlns:a16="http://schemas.microsoft.com/office/drawing/2014/main" id="{3B35A0B0-8247-5DE6-CCE5-A449333357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6816EEF" w14:textId="37038261" w:rsidR="003F7D07" w:rsidRDefault="003F7D07" w:rsidP="003F7D07">
      <w:pPr>
        <w:pStyle w:val="Caption"/>
      </w:pPr>
      <w:bookmarkStart w:id="10" w:name="_Toc216539828"/>
      <w:r>
        <w:t xml:space="preserve">Figure </w:t>
      </w:r>
      <w:fldSimple w:instr=" SEQ Figure \* ARABIC ">
        <w:r w:rsidR="00123B59">
          <w:rPr>
            <w:noProof/>
          </w:rPr>
          <w:t>1</w:t>
        </w:r>
      </w:fldSimple>
      <w:r>
        <w:t xml:space="preserve"> Piston Position Vs Crank Angle</w:t>
      </w:r>
      <w:bookmarkEnd w:id="10"/>
    </w:p>
    <w:p w14:paraId="56887ABF" w14:textId="77777777" w:rsidR="003F7D07" w:rsidRDefault="003F7D07" w:rsidP="003F7D07"/>
    <w:p w14:paraId="5B24DA05" w14:textId="026E4639" w:rsidR="00A97085" w:rsidRDefault="003F7D07" w:rsidP="00286343">
      <w:pPr>
        <w:spacing w:line="360" w:lineRule="auto"/>
        <w:rPr>
          <w:rFonts w:ascii="Abadi" w:hAnsi="Abadi"/>
        </w:rPr>
      </w:pPr>
      <w:r>
        <w:rPr>
          <w:rFonts w:ascii="Abadi" w:hAnsi="Abadi"/>
        </w:rPr>
        <w:t xml:space="preserve">The graph above (Figure 1) </w:t>
      </w:r>
      <w:r w:rsidR="00286343">
        <w:rPr>
          <w:rFonts w:ascii="Abadi" w:hAnsi="Abadi"/>
        </w:rPr>
        <w:t>illustrates the relationship between crank angle and piston position. When the crank angle is at 0°, the piston is at BDC (Bottom Dead Centre) and starts to smoothly travel up to TDC (Top Dead Centre). As the crank</w:t>
      </w:r>
      <w:r>
        <w:rPr>
          <w:rFonts w:ascii="Abadi" w:hAnsi="Abadi"/>
        </w:rPr>
        <w:t xml:space="preserve"> reaches 180°, it then reaches its maximum displacement. </w:t>
      </w:r>
      <w:r w:rsidR="00286343">
        <w:rPr>
          <w:rFonts w:ascii="Abadi" w:hAnsi="Abadi"/>
        </w:rPr>
        <w:t xml:space="preserve">The relationship between the crank angle and the piston position motion produces a curve like that seen in Figure 1. </w:t>
      </w:r>
    </w:p>
    <w:p w14:paraId="213762AF" w14:textId="77777777" w:rsidR="00D0488B" w:rsidRDefault="00D0488B" w:rsidP="00286343">
      <w:pPr>
        <w:spacing w:line="360" w:lineRule="auto"/>
        <w:rPr>
          <w:rFonts w:ascii="Abadi" w:hAnsi="Abadi"/>
        </w:rPr>
      </w:pPr>
    </w:p>
    <w:p w14:paraId="78EAD8E0" w14:textId="097B5D62" w:rsidR="00D0488B" w:rsidRDefault="00BD66CC" w:rsidP="00D0488B">
      <w:pPr>
        <w:pStyle w:val="Heading1"/>
        <w:rPr>
          <w:rFonts w:ascii="Abadi" w:hAnsi="Abadi"/>
          <w:color w:val="000000" w:themeColor="text1"/>
          <w:sz w:val="28"/>
          <w:szCs w:val="28"/>
        </w:rPr>
      </w:pPr>
      <w:bookmarkStart w:id="11" w:name="_Toc216605229"/>
      <w:r>
        <w:rPr>
          <w:rFonts w:ascii="Abadi" w:hAnsi="Abadi"/>
          <w:color w:val="000000" w:themeColor="text1"/>
          <w:sz w:val="28"/>
          <w:szCs w:val="28"/>
        </w:rPr>
        <w:t xml:space="preserve">3.2 </w:t>
      </w:r>
      <w:r w:rsidR="00D0488B">
        <w:rPr>
          <w:rFonts w:ascii="Abadi" w:hAnsi="Abadi"/>
          <w:color w:val="000000" w:themeColor="text1"/>
          <w:sz w:val="28"/>
          <w:szCs w:val="28"/>
        </w:rPr>
        <w:t>Piston Velocity:</w:t>
      </w:r>
      <w:bookmarkEnd w:id="11"/>
    </w:p>
    <w:p w14:paraId="68D50642" w14:textId="77777777" w:rsidR="00A22CD7" w:rsidRDefault="00A22CD7" w:rsidP="00A22CD7">
      <w:pPr>
        <w:keepNext/>
        <w:spacing w:line="360" w:lineRule="auto"/>
        <w:jc w:val="center"/>
      </w:pPr>
      <w:r>
        <w:rPr>
          <w:noProof/>
        </w:rPr>
        <w:drawing>
          <wp:inline distT="0" distB="0" distL="0" distR="0" wp14:anchorId="216037DC" wp14:editId="55A44F45">
            <wp:extent cx="4572000" cy="2743200"/>
            <wp:effectExtent l="0" t="0" r="0" b="0"/>
            <wp:docPr id="1507224103" name="Chart 1">
              <a:extLst xmlns:a="http://schemas.openxmlformats.org/drawingml/2006/main">
                <a:ext uri="{FF2B5EF4-FFF2-40B4-BE49-F238E27FC236}">
                  <a16:creationId xmlns:a16="http://schemas.microsoft.com/office/drawing/2014/main" id="{3FB1DA71-358A-0733-5E2C-E45123EC4D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98C5D79" w14:textId="2349806C" w:rsidR="00D0488B" w:rsidRDefault="00A22CD7" w:rsidP="00A22CD7">
      <w:pPr>
        <w:pStyle w:val="Caption"/>
        <w:jc w:val="center"/>
      </w:pPr>
      <w:bookmarkStart w:id="12" w:name="_Toc216539829"/>
      <w:r>
        <w:t xml:space="preserve">Figure </w:t>
      </w:r>
      <w:fldSimple w:instr=" SEQ Figure \* ARABIC ">
        <w:r w:rsidR="00123B59">
          <w:rPr>
            <w:noProof/>
          </w:rPr>
          <w:t>2</w:t>
        </w:r>
      </w:fldSimple>
      <w:r>
        <w:t xml:space="preserve"> Piston Velocity Vs Crank Angle</w:t>
      </w:r>
      <w:bookmarkEnd w:id="12"/>
    </w:p>
    <w:p w14:paraId="6BE5F235" w14:textId="42F24ACC" w:rsidR="00A22CD7" w:rsidRPr="00A22CD7" w:rsidRDefault="00A22CD7" w:rsidP="00BD66CC">
      <w:pPr>
        <w:spacing w:line="360" w:lineRule="auto"/>
        <w:rPr>
          <w:rFonts w:ascii="Abadi" w:hAnsi="Abadi"/>
        </w:rPr>
      </w:pPr>
      <w:r>
        <w:rPr>
          <w:rFonts w:ascii="Abadi" w:hAnsi="Abadi"/>
        </w:rPr>
        <w:t>Figure 2 shows the position-velocity changes with the crank angle over one full rotation of the crank. The piston is accelerating</w:t>
      </w:r>
      <w:r w:rsidR="00BD66CC">
        <w:rPr>
          <w:rFonts w:ascii="Abadi" w:hAnsi="Abadi"/>
        </w:rPr>
        <w:t xml:space="preserve"> and reaches its maximum velocity of 13.57 m/s</w:t>
      </w:r>
      <w:r>
        <w:rPr>
          <w:rFonts w:ascii="Abadi" w:hAnsi="Abadi"/>
        </w:rPr>
        <w:t xml:space="preserve">. </w:t>
      </w:r>
      <w:r w:rsidR="00BD66CC">
        <w:rPr>
          <w:rFonts w:ascii="Abadi" w:hAnsi="Abadi"/>
        </w:rPr>
        <w:t>As</w:t>
      </w:r>
      <w:r>
        <w:rPr>
          <w:rFonts w:ascii="Abadi" w:hAnsi="Abadi"/>
        </w:rPr>
        <w:t xml:space="preserve"> the crank position </w:t>
      </w:r>
      <w:r w:rsidR="00BD66CC">
        <w:rPr>
          <w:rFonts w:ascii="Abadi" w:hAnsi="Abadi"/>
        </w:rPr>
        <w:t>rotates to 180°, the piston then starts to accelerate in a downward direction, which explains why the graph shows a negative value again, reaching a maximum velocity of -13.57 m/s.</w:t>
      </w:r>
    </w:p>
    <w:p w14:paraId="06EC534A" w14:textId="77777777" w:rsidR="00D0488B" w:rsidRDefault="00D0488B" w:rsidP="00286343">
      <w:pPr>
        <w:spacing w:line="360" w:lineRule="auto"/>
        <w:rPr>
          <w:sz w:val="32"/>
          <w:szCs w:val="32"/>
        </w:rPr>
      </w:pPr>
    </w:p>
    <w:p w14:paraId="0AA97ED8" w14:textId="6921883A" w:rsidR="00BD66CC" w:rsidRPr="00BD66CC" w:rsidRDefault="00BD66CC" w:rsidP="00BD66CC">
      <w:pPr>
        <w:pStyle w:val="Heading1"/>
        <w:rPr>
          <w:rFonts w:ascii="Abadi" w:hAnsi="Abadi"/>
          <w:color w:val="000000" w:themeColor="text1"/>
          <w:sz w:val="28"/>
          <w:szCs w:val="28"/>
        </w:rPr>
      </w:pPr>
      <w:bookmarkStart w:id="13" w:name="_Toc216605230"/>
      <w:r>
        <w:rPr>
          <w:rFonts w:ascii="Abadi" w:hAnsi="Abadi"/>
          <w:color w:val="000000" w:themeColor="text1"/>
          <w:sz w:val="28"/>
          <w:szCs w:val="28"/>
        </w:rPr>
        <w:t>3.3 Piston Mean:</w:t>
      </w:r>
      <w:bookmarkEnd w:id="13"/>
    </w:p>
    <w:tbl>
      <w:tblPr>
        <w:tblW w:w="3800" w:type="dxa"/>
        <w:tblInd w:w="-435" w:type="dxa"/>
        <w:tblLook w:val="04A0" w:firstRow="1" w:lastRow="0" w:firstColumn="1" w:lastColumn="0" w:noHBand="0" w:noVBand="1"/>
      </w:tblPr>
      <w:tblGrid>
        <w:gridCol w:w="1900"/>
        <w:gridCol w:w="1900"/>
      </w:tblGrid>
      <w:tr w:rsidR="00BD66CC" w:rsidRPr="00BD66CC" w14:paraId="32094CA8" w14:textId="77777777" w:rsidTr="00BD66CC">
        <w:trPr>
          <w:trHeight w:val="255"/>
        </w:trPr>
        <w:tc>
          <w:tcPr>
            <w:tcW w:w="190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4B0B9C15" w14:textId="69FFCB7F" w:rsidR="00BD66CC" w:rsidRPr="00BD66CC" w:rsidRDefault="00BD66CC" w:rsidP="00BD66CC">
            <w:pPr>
              <w:spacing w:after="0" w:line="240" w:lineRule="auto"/>
              <w:rPr>
                <w:rFonts w:ascii="Arial" w:eastAsia="Times New Roman" w:hAnsi="Arial" w:cs="Arial"/>
                <w:b/>
                <w:bCs/>
                <w:color w:val="000000"/>
                <w:kern w:val="0"/>
                <w:sz w:val="20"/>
                <w:szCs w:val="20"/>
                <w:lang w:eastAsia="en-GB"/>
                <w14:ligatures w14:val="none"/>
              </w:rPr>
            </w:pPr>
            <w:r w:rsidRPr="00BD66CC">
              <w:rPr>
                <w:rFonts w:ascii="Arial" w:eastAsia="Times New Roman" w:hAnsi="Arial" w:cs="Arial"/>
                <w:b/>
                <w:bCs/>
                <w:color w:val="000000"/>
                <w:kern w:val="0"/>
                <w:sz w:val="20"/>
                <w:szCs w:val="20"/>
                <w:lang w:eastAsia="en-GB"/>
                <w14:ligatures w14:val="none"/>
              </w:rPr>
              <w:t>Piston Velocity</w:t>
            </w:r>
          </w:p>
        </w:tc>
        <w:tc>
          <w:tcPr>
            <w:tcW w:w="1900" w:type="dxa"/>
            <w:tcBorders>
              <w:top w:val="single" w:sz="4" w:space="0" w:color="auto"/>
              <w:left w:val="nil"/>
              <w:bottom w:val="single" w:sz="4" w:space="0" w:color="auto"/>
              <w:right w:val="single" w:sz="4" w:space="0" w:color="auto"/>
            </w:tcBorders>
            <w:shd w:val="clear" w:color="000000" w:fill="D9D9D9"/>
            <w:noWrap/>
            <w:vAlign w:val="bottom"/>
            <w:hideMark/>
          </w:tcPr>
          <w:p w14:paraId="176FAB3F" w14:textId="77777777" w:rsidR="00BD66CC" w:rsidRPr="00BD66CC" w:rsidRDefault="00BD66CC" w:rsidP="00BD66CC">
            <w:pPr>
              <w:spacing w:after="0" w:line="240" w:lineRule="auto"/>
              <w:jc w:val="center"/>
              <w:rPr>
                <w:rFonts w:ascii="Arial" w:eastAsia="Times New Roman" w:hAnsi="Arial" w:cs="Arial"/>
                <w:color w:val="000000"/>
                <w:kern w:val="0"/>
                <w:sz w:val="20"/>
                <w:szCs w:val="20"/>
                <w:lang w:eastAsia="en-GB"/>
                <w14:ligatures w14:val="none"/>
              </w:rPr>
            </w:pPr>
            <w:r w:rsidRPr="00BD66CC">
              <w:rPr>
                <w:rFonts w:ascii="Arial" w:eastAsia="Times New Roman" w:hAnsi="Arial" w:cs="Arial"/>
                <w:color w:val="000000"/>
                <w:kern w:val="0"/>
                <w:sz w:val="20"/>
                <w:szCs w:val="20"/>
                <w:lang w:eastAsia="en-GB"/>
                <w14:ligatures w14:val="none"/>
              </w:rPr>
              <w:t>M/s</w:t>
            </w:r>
          </w:p>
        </w:tc>
      </w:tr>
      <w:tr w:rsidR="00BD66CC" w:rsidRPr="00BD66CC" w14:paraId="079A0D90" w14:textId="77777777" w:rsidTr="00BD66CC">
        <w:trPr>
          <w:trHeight w:val="255"/>
        </w:trPr>
        <w:tc>
          <w:tcPr>
            <w:tcW w:w="1900" w:type="dxa"/>
            <w:tcBorders>
              <w:top w:val="nil"/>
              <w:left w:val="single" w:sz="4" w:space="0" w:color="auto"/>
              <w:bottom w:val="single" w:sz="4" w:space="0" w:color="auto"/>
              <w:right w:val="single" w:sz="4" w:space="0" w:color="auto"/>
            </w:tcBorders>
            <w:shd w:val="clear" w:color="000000" w:fill="BFBFBF"/>
            <w:noWrap/>
            <w:vAlign w:val="bottom"/>
            <w:hideMark/>
          </w:tcPr>
          <w:p w14:paraId="29CE886C" w14:textId="77777777" w:rsidR="00BD66CC" w:rsidRPr="00BD66CC" w:rsidRDefault="00BD66CC" w:rsidP="00BD66CC">
            <w:pPr>
              <w:spacing w:after="0" w:line="240" w:lineRule="auto"/>
              <w:rPr>
                <w:rFonts w:ascii="Arial" w:eastAsia="Times New Roman" w:hAnsi="Arial" w:cs="Arial"/>
                <w:color w:val="000000"/>
                <w:kern w:val="0"/>
                <w:sz w:val="20"/>
                <w:szCs w:val="20"/>
                <w:lang w:eastAsia="en-GB"/>
                <w14:ligatures w14:val="none"/>
              </w:rPr>
            </w:pPr>
            <w:r w:rsidRPr="00BD66CC">
              <w:rPr>
                <w:rFonts w:ascii="Arial" w:eastAsia="Times New Roman" w:hAnsi="Arial" w:cs="Arial"/>
                <w:color w:val="000000"/>
                <w:kern w:val="0"/>
                <w:sz w:val="20"/>
                <w:szCs w:val="20"/>
                <w:lang w:eastAsia="en-GB"/>
                <w14:ligatures w14:val="none"/>
              </w:rPr>
              <w:t>Max Velocity</w:t>
            </w:r>
          </w:p>
        </w:tc>
        <w:tc>
          <w:tcPr>
            <w:tcW w:w="1900" w:type="dxa"/>
            <w:tcBorders>
              <w:top w:val="nil"/>
              <w:left w:val="nil"/>
              <w:bottom w:val="single" w:sz="4" w:space="0" w:color="auto"/>
              <w:right w:val="single" w:sz="4" w:space="0" w:color="auto"/>
            </w:tcBorders>
            <w:shd w:val="clear" w:color="000000" w:fill="BFBFBF"/>
            <w:noWrap/>
            <w:vAlign w:val="bottom"/>
            <w:hideMark/>
          </w:tcPr>
          <w:p w14:paraId="73546455" w14:textId="77777777" w:rsidR="00BD66CC" w:rsidRPr="00BD66CC" w:rsidRDefault="00BD66CC" w:rsidP="00BD66CC">
            <w:pPr>
              <w:spacing w:after="0" w:line="240" w:lineRule="auto"/>
              <w:jc w:val="center"/>
              <w:rPr>
                <w:rFonts w:ascii="Arial" w:eastAsia="Times New Roman" w:hAnsi="Arial" w:cs="Arial"/>
                <w:color w:val="000000"/>
                <w:kern w:val="0"/>
                <w:sz w:val="20"/>
                <w:szCs w:val="20"/>
                <w:lang w:eastAsia="en-GB"/>
                <w14:ligatures w14:val="none"/>
              </w:rPr>
            </w:pPr>
            <w:r w:rsidRPr="00BD66CC">
              <w:rPr>
                <w:rFonts w:ascii="Arial" w:eastAsia="Times New Roman" w:hAnsi="Arial" w:cs="Arial"/>
                <w:color w:val="000000"/>
                <w:kern w:val="0"/>
                <w:sz w:val="20"/>
                <w:szCs w:val="20"/>
                <w:lang w:eastAsia="en-GB"/>
                <w14:ligatures w14:val="none"/>
              </w:rPr>
              <w:t>13.56725468</w:t>
            </w:r>
          </w:p>
        </w:tc>
      </w:tr>
      <w:tr w:rsidR="00BD66CC" w:rsidRPr="00BD66CC" w14:paraId="4ED43F7B" w14:textId="77777777" w:rsidTr="00BD66CC">
        <w:trPr>
          <w:trHeight w:val="255"/>
        </w:trPr>
        <w:tc>
          <w:tcPr>
            <w:tcW w:w="1900" w:type="dxa"/>
            <w:tcBorders>
              <w:top w:val="nil"/>
              <w:left w:val="single" w:sz="4" w:space="0" w:color="auto"/>
              <w:bottom w:val="single" w:sz="4" w:space="0" w:color="auto"/>
              <w:right w:val="single" w:sz="4" w:space="0" w:color="auto"/>
            </w:tcBorders>
            <w:shd w:val="clear" w:color="000000" w:fill="BFBFBF"/>
            <w:noWrap/>
            <w:vAlign w:val="bottom"/>
            <w:hideMark/>
          </w:tcPr>
          <w:p w14:paraId="3C070A61" w14:textId="77777777" w:rsidR="00BD66CC" w:rsidRPr="00BD66CC" w:rsidRDefault="00BD66CC" w:rsidP="00BD66CC">
            <w:pPr>
              <w:spacing w:after="0" w:line="240" w:lineRule="auto"/>
              <w:rPr>
                <w:rFonts w:ascii="Arial" w:eastAsia="Times New Roman" w:hAnsi="Arial" w:cs="Arial"/>
                <w:color w:val="000000"/>
                <w:kern w:val="0"/>
                <w:sz w:val="20"/>
                <w:szCs w:val="20"/>
                <w:lang w:eastAsia="en-GB"/>
                <w14:ligatures w14:val="none"/>
              </w:rPr>
            </w:pPr>
            <w:r w:rsidRPr="00BD66CC">
              <w:rPr>
                <w:rFonts w:ascii="Arial" w:eastAsia="Times New Roman" w:hAnsi="Arial" w:cs="Arial"/>
                <w:color w:val="000000"/>
                <w:kern w:val="0"/>
                <w:sz w:val="20"/>
                <w:szCs w:val="20"/>
                <w:lang w:eastAsia="en-GB"/>
                <w14:ligatures w14:val="none"/>
              </w:rPr>
              <w:t>Min Velocity</w:t>
            </w:r>
          </w:p>
        </w:tc>
        <w:tc>
          <w:tcPr>
            <w:tcW w:w="1900" w:type="dxa"/>
            <w:tcBorders>
              <w:top w:val="nil"/>
              <w:left w:val="nil"/>
              <w:bottom w:val="single" w:sz="4" w:space="0" w:color="auto"/>
              <w:right w:val="single" w:sz="4" w:space="0" w:color="auto"/>
            </w:tcBorders>
            <w:shd w:val="clear" w:color="000000" w:fill="BFBFBF"/>
            <w:noWrap/>
            <w:vAlign w:val="bottom"/>
            <w:hideMark/>
          </w:tcPr>
          <w:p w14:paraId="7526067F" w14:textId="77777777" w:rsidR="00BD66CC" w:rsidRPr="00BD66CC" w:rsidRDefault="00BD66CC" w:rsidP="00BD66CC">
            <w:pPr>
              <w:spacing w:after="0" w:line="240" w:lineRule="auto"/>
              <w:jc w:val="center"/>
              <w:rPr>
                <w:rFonts w:ascii="Arial" w:eastAsia="Times New Roman" w:hAnsi="Arial" w:cs="Arial"/>
                <w:color w:val="000000"/>
                <w:kern w:val="0"/>
                <w:sz w:val="20"/>
                <w:szCs w:val="20"/>
                <w:lang w:eastAsia="en-GB"/>
                <w14:ligatures w14:val="none"/>
              </w:rPr>
            </w:pPr>
            <w:r w:rsidRPr="00BD66CC">
              <w:rPr>
                <w:rFonts w:ascii="Arial" w:eastAsia="Times New Roman" w:hAnsi="Arial" w:cs="Arial"/>
                <w:color w:val="000000"/>
                <w:kern w:val="0"/>
                <w:sz w:val="20"/>
                <w:szCs w:val="20"/>
                <w:lang w:eastAsia="en-GB"/>
                <w14:ligatures w14:val="none"/>
              </w:rPr>
              <w:t>-13.56691435</w:t>
            </w:r>
          </w:p>
        </w:tc>
      </w:tr>
      <w:tr w:rsidR="00BD66CC" w:rsidRPr="00BD66CC" w14:paraId="091FE5EE" w14:textId="77777777" w:rsidTr="00BD66CC">
        <w:trPr>
          <w:trHeight w:val="255"/>
        </w:trPr>
        <w:tc>
          <w:tcPr>
            <w:tcW w:w="1900" w:type="dxa"/>
            <w:tcBorders>
              <w:top w:val="nil"/>
              <w:left w:val="single" w:sz="4" w:space="0" w:color="auto"/>
              <w:bottom w:val="single" w:sz="4" w:space="0" w:color="auto"/>
              <w:right w:val="single" w:sz="4" w:space="0" w:color="auto"/>
            </w:tcBorders>
            <w:shd w:val="clear" w:color="000000" w:fill="BFBFBF"/>
            <w:noWrap/>
            <w:vAlign w:val="bottom"/>
            <w:hideMark/>
          </w:tcPr>
          <w:p w14:paraId="3F942993" w14:textId="77777777" w:rsidR="00BD66CC" w:rsidRPr="00BD66CC" w:rsidRDefault="00BD66CC" w:rsidP="00BD66CC">
            <w:pPr>
              <w:spacing w:after="0" w:line="240" w:lineRule="auto"/>
              <w:rPr>
                <w:rFonts w:ascii="Arial" w:eastAsia="Times New Roman" w:hAnsi="Arial" w:cs="Arial"/>
                <w:color w:val="000000"/>
                <w:kern w:val="0"/>
                <w:sz w:val="20"/>
                <w:szCs w:val="20"/>
                <w:lang w:eastAsia="en-GB"/>
                <w14:ligatures w14:val="none"/>
              </w:rPr>
            </w:pPr>
            <w:r w:rsidRPr="00BD66CC">
              <w:rPr>
                <w:rFonts w:ascii="Arial" w:eastAsia="Times New Roman" w:hAnsi="Arial" w:cs="Arial"/>
                <w:color w:val="000000"/>
                <w:kern w:val="0"/>
                <w:sz w:val="20"/>
                <w:szCs w:val="20"/>
                <w:lang w:eastAsia="en-GB"/>
                <w14:ligatures w14:val="none"/>
              </w:rPr>
              <w:t>Mean Piston Speed</w:t>
            </w:r>
          </w:p>
        </w:tc>
        <w:tc>
          <w:tcPr>
            <w:tcW w:w="1900" w:type="dxa"/>
            <w:tcBorders>
              <w:top w:val="nil"/>
              <w:left w:val="nil"/>
              <w:bottom w:val="single" w:sz="4" w:space="0" w:color="auto"/>
              <w:right w:val="single" w:sz="4" w:space="0" w:color="auto"/>
            </w:tcBorders>
            <w:shd w:val="clear" w:color="000000" w:fill="BFBFBF"/>
            <w:noWrap/>
            <w:vAlign w:val="bottom"/>
            <w:hideMark/>
          </w:tcPr>
          <w:p w14:paraId="320BC8B7" w14:textId="77777777" w:rsidR="00BD66CC" w:rsidRPr="00BD66CC" w:rsidRDefault="00BD66CC" w:rsidP="00BD66CC">
            <w:pPr>
              <w:keepNext/>
              <w:spacing w:after="0" w:line="240" w:lineRule="auto"/>
              <w:jc w:val="center"/>
              <w:rPr>
                <w:rFonts w:ascii="Arial" w:eastAsia="Times New Roman" w:hAnsi="Arial" w:cs="Arial"/>
                <w:color w:val="000000"/>
                <w:kern w:val="0"/>
                <w:sz w:val="20"/>
                <w:szCs w:val="20"/>
                <w:lang w:eastAsia="en-GB"/>
                <w14:ligatures w14:val="none"/>
              </w:rPr>
            </w:pPr>
            <w:r w:rsidRPr="00BD66CC">
              <w:rPr>
                <w:rFonts w:ascii="Arial" w:eastAsia="Times New Roman" w:hAnsi="Arial" w:cs="Arial"/>
                <w:color w:val="000000"/>
                <w:kern w:val="0"/>
                <w:sz w:val="20"/>
                <w:szCs w:val="20"/>
                <w:lang w:eastAsia="en-GB"/>
                <w14:ligatures w14:val="none"/>
              </w:rPr>
              <w:t>8.31</w:t>
            </w:r>
          </w:p>
        </w:tc>
      </w:tr>
    </w:tbl>
    <w:p w14:paraId="44991F61" w14:textId="57DB5AD0" w:rsidR="00A97085" w:rsidRDefault="00BD66CC" w:rsidP="00BD66CC">
      <w:pPr>
        <w:pStyle w:val="Caption"/>
      </w:pPr>
      <w:bookmarkStart w:id="14" w:name="_Toc216539830"/>
      <w:r>
        <w:t xml:space="preserve">Figure </w:t>
      </w:r>
      <w:fldSimple w:instr=" SEQ Figure \* ARABIC ">
        <w:r w:rsidR="00123B59">
          <w:rPr>
            <w:noProof/>
          </w:rPr>
          <w:t>3</w:t>
        </w:r>
      </w:fldSimple>
      <w:r>
        <w:t xml:space="preserve"> Piston Velocity</w:t>
      </w:r>
      <w:bookmarkEnd w:id="14"/>
    </w:p>
    <w:p w14:paraId="7192AAF6" w14:textId="77777777" w:rsidR="004910B0" w:rsidRDefault="004910B0" w:rsidP="004910B0"/>
    <w:p w14:paraId="2A812F57" w14:textId="77777777" w:rsidR="004910B0" w:rsidRDefault="004910B0" w:rsidP="004910B0"/>
    <w:p w14:paraId="12A35150" w14:textId="77777777" w:rsidR="004910B0" w:rsidRDefault="004910B0" w:rsidP="004910B0"/>
    <w:p w14:paraId="1AE760E8" w14:textId="77777777" w:rsidR="004910B0" w:rsidRDefault="004910B0" w:rsidP="004910B0"/>
    <w:p w14:paraId="54EA96F1" w14:textId="77777777" w:rsidR="004910B0" w:rsidRPr="004910B0" w:rsidRDefault="004910B0" w:rsidP="004910B0"/>
    <w:p w14:paraId="1A942F9E" w14:textId="7197D43B" w:rsidR="004910B0" w:rsidRDefault="00A97085" w:rsidP="004910B0">
      <w:pPr>
        <w:pStyle w:val="Heading1"/>
        <w:numPr>
          <w:ilvl w:val="0"/>
          <w:numId w:val="2"/>
        </w:numPr>
        <w:rPr>
          <w:rFonts w:ascii="Abadi" w:hAnsi="Abadi"/>
          <w:color w:val="000000" w:themeColor="text1"/>
          <w:sz w:val="32"/>
          <w:szCs w:val="32"/>
        </w:rPr>
      </w:pPr>
      <w:bookmarkStart w:id="15" w:name="_Toc216605231"/>
      <w:r w:rsidRPr="00A97085">
        <w:rPr>
          <w:rFonts w:ascii="Abadi" w:hAnsi="Abadi"/>
          <w:color w:val="000000" w:themeColor="text1"/>
          <w:sz w:val="32"/>
          <w:szCs w:val="32"/>
        </w:rPr>
        <w:t xml:space="preserve">CAMSHAFT &amp; VALVE MOTION </w:t>
      </w:r>
      <w:r>
        <w:rPr>
          <w:rFonts w:ascii="Abadi" w:hAnsi="Abadi"/>
          <w:color w:val="000000" w:themeColor="text1"/>
          <w:sz w:val="32"/>
          <w:szCs w:val="32"/>
        </w:rPr>
        <w:t>ANALYSIS:</w:t>
      </w:r>
      <w:bookmarkEnd w:id="15"/>
      <w:r w:rsidRPr="00A97085">
        <w:rPr>
          <w:rFonts w:ascii="Abadi" w:hAnsi="Abadi"/>
          <w:color w:val="000000" w:themeColor="text1"/>
          <w:sz w:val="32"/>
          <w:szCs w:val="32"/>
        </w:rPr>
        <w:t xml:space="preserve"> </w:t>
      </w:r>
    </w:p>
    <w:p w14:paraId="2BD99CED" w14:textId="77777777" w:rsidR="00E051A2" w:rsidRPr="00E051A2" w:rsidRDefault="00E051A2" w:rsidP="00E051A2"/>
    <w:p w14:paraId="5C3FE08B" w14:textId="0AD63019" w:rsidR="004910B0" w:rsidRPr="004910B0" w:rsidRDefault="00A673A8" w:rsidP="004910B0">
      <w:pPr>
        <w:pStyle w:val="Heading2"/>
        <w:rPr>
          <w:rFonts w:ascii="Abadi" w:hAnsi="Abadi"/>
          <w:color w:val="000000" w:themeColor="text1"/>
          <w:sz w:val="28"/>
          <w:szCs w:val="28"/>
        </w:rPr>
      </w:pPr>
      <w:bookmarkStart w:id="16" w:name="_Toc216605232"/>
      <w:r>
        <w:rPr>
          <w:rFonts w:ascii="Abadi" w:hAnsi="Abadi"/>
          <w:color w:val="000000" w:themeColor="text1"/>
          <w:sz w:val="28"/>
          <w:szCs w:val="28"/>
        </w:rPr>
        <w:t xml:space="preserve">4.1 </w:t>
      </w:r>
      <w:r w:rsidR="004910B0" w:rsidRPr="004910B0">
        <w:rPr>
          <w:rFonts w:ascii="Abadi" w:hAnsi="Abadi"/>
          <w:color w:val="000000" w:themeColor="text1"/>
          <w:sz w:val="28"/>
          <w:szCs w:val="28"/>
        </w:rPr>
        <w:t>Valve Lift:</w:t>
      </w:r>
      <w:bookmarkEnd w:id="16"/>
    </w:p>
    <w:p w14:paraId="57BB1939" w14:textId="2DADEF80" w:rsidR="00A97085" w:rsidRPr="00A97085" w:rsidRDefault="004910B0" w:rsidP="00A97085">
      <w:pPr>
        <w:pStyle w:val="Heading1"/>
        <w:rPr>
          <w:sz w:val="32"/>
          <w:szCs w:val="32"/>
        </w:rPr>
      </w:pPr>
      <w:bookmarkStart w:id="17" w:name="_Toc215515932"/>
      <w:bookmarkStart w:id="18" w:name="_Toc215515980"/>
      <w:bookmarkStart w:id="19" w:name="_Toc215858970"/>
      <w:bookmarkStart w:id="20" w:name="_Toc216605233"/>
      <w:r w:rsidRPr="004910B0">
        <w:rPr>
          <w:rFonts w:ascii="Abadi" w:hAnsi="Abadi"/>
          <w:noProof/>
          <w:color w:val="000000" w:themeColor="text1"/>
          <w:sz w:val="28"/>
          <w:szCs w:val="28"/>
        </w:rPr>
        <w:drawing>
          <wp:anchor distT="0" distB="0" distL="114300" distR="114300" simplePos="0" relativeHeight="251668480" behindDoc="1" locked="0" layoutInCell="1" allowOverlap="1" wp14:anchorId="5F7C7B15" wp14:editId="24C56B80">
            <wp:simplePos x="0" y="0"/>
            <wp:positionH relativeFrom="margin">
              <wp:align>center</wp:align>
            </wp:positionH>
            <wp:positionV relativeFrom="paragraph">
              <wp:posOffset>59690</wp:posOffset>
            </wp:positionV>
            <wp:extent cx="4572000" cy="2743200"/>
            <wp:effectExtent l="0" t="0" r="0" b="0"/>
            <wp:wrapTight wrapText="bothSides">
              <wp:wrapPolygon edited="0">
                <wp:start x="0" y="0"/>
                <wp:lineTo x="0" y="21450"/>
                <wp:lineTo x="21510" y="21450"/>
                <wp:lineTo x="21510" y="0"/>
                <wp:lineTo x="0" y="0"/>
              </wp:wrapPolygon>
            </wp:wrapTight>
            <wp:docPr id="597337570" name="Chart 1">
              <a:extLst xmlns:a="http://schemas.openxmlformats.org/drawingml/2006/main">
                <a:ext uri="{FF2B5EF4-FFF2-40B4-BE49-F238E27FC236}">
                  <a16:creationId xmlns:a16="http://schemas.microsoft.com/office/drawing/2014/main" id="{8AFA6B0F-894C-9BA4-C4D6-76274BA3C7F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bookmarkEnd w:id="17"/>
      <w:bookmarkEnd w:id="18"/>
      <w:bookmarkEnd w:id="19"/>
      <w:bookmarkEnd w:id="20"/>
    </w:p>
    <w:p w14:paraId="4B14AAC5" w14:textId="4CC62FE2" w:rsidR="00A97085" w:rsidRPr="00A97085" w:rsidRDefault="00A97085" w:rsidP="00A97085">
      <w:pPr>
        <w:pStyle w:val="Heading1"/>
        <w:rPr>
          <w:sz w:val="32"/>
          <w:szCs w:val="32"/>
        </w:rPr>
      </w:pPr>
    </w:p>
    <w:p w14:paraId="4ECF1F05" w14:textId="634AA5C8" w:rsidR="00A97085" w:rsidRPr="00A97085" w:rsidRDefault="00A97085" w:rsidP="00A97085">
      <w:pPr>
        <w:pStyle w:val="Heading1"/>
        <w:rPr>
          <w:sz w:val="32"/>
          <w:szCs w:val="32"/>
        </w:rPr>
      </w:pPr>
    </w:p>
    <w:p w14:paraId="620C4B25" w14:textId="05498604" w:rsidR="00A97085" w:rsidRPr="00A97085" w:rsidRDefault="00A97085" w:rsidP="00A97085">
      <w:pPr>
        <w:pStyle w:val="Heading1"/>
        <w:rPr>
          <w:sz w:val="32"/>
          <w:szCs w:val="32"/>
        </w:rPr>
      </w:pPr>
    </w:p>
    <w:p w14:paraId="3447FC19" w14:textId="4B38D8C2" w:rsidR="00A97085" w:rsidRPr="00A97085" w:rsidRDefault="00A97085" w:rsidP="00A97085">
      <w:pPr>
        <w:pStyle w:val="Heading1"/>
        <w:rPr>
          <w:sz w:val="32"/>
          <w:szCs w:val="32"/>
        </w:rPr>
      </w:pPr>
    </w:p>
    <w:p w14:paraId="1C75021E" w14:textId="233C3373" w:rsidR="00A97085" w:rsidRPr="00A97085" w:rsidRDefault="004910B0" w:rsidP="00A97085">
      <w:pPr>
        <w:pStyle w:val="Heading1"/>
        <w:rPr>
          <w:sz w:val="32"/>
          <w:szCs w:val="32"/>
        </w:rPr>
      </w:pPr>
      <w:bookmarkStart w:id="21" w:name="_Toc215515933"/>
      <w:bookmarkStart w:id="22" w:name="_Toc215515981"/>
      <w:bookmarkStart w:id="23" w:name="_Toc215858971"/>
      <w:bookmarkStart w:id="24" w:name="_Toc216605234"/>
      <w:r>
        <w:rPr>
          <w:noProof/>
        </w:rPr>
        <mc:AlternateContent>
          <mc:Choice Requires="wps">
            <w:drawing>
              <wp:anchor distT="0" distB="0" distL="114300" distR="114300" simplePos="0" relativeHeight="251670528" behindDoc="1" locked="0" layoutInCell="1" allowOverlap="1" wp14:anchorId="09642098" wp14:editId="2FEDF4E4">
                <wp:simplePos x="0" y="0"/>
                <wp:positionH relativeFrom="margin">
                  <wp:align>center</wp:align>
                </wp:positionH>
                <wp:positionV relativeFrom="paragraph">
                  <wp:posOffset>248230</wp:posOffset>
                </wp:positionV>
                <wp:extent cx="4572000" cy="635"/>
                <wp:effectExtent l="0" t="0" r="0" b="0"/>
                <wp:wrapTight wrapText="bothSides">
                  <wp:wrapPolygon edited="0">
                    <wp:start x="0" y="0"/>
                    <wp:lineTo x="0" y="20057"/>
                    <wp:lineTo x="21510" y="20057"/>
                    <wp:lineTo x="21510" y="0"/>
                    <wp:lineTo x="0" y="0"/>
                  </wp:wrapPolygon>
                </wp:wrapTight>
                <wp:docPr id="642241106" name="Text Box 1"/>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09BAB89C" w14:textId="5FA89192" w:rsidR="004910B0" w:rsidRPr="008B57DE" w:rsidRDefault="004910B0" w:rsidP="004910B0">
                            <w:pPr>
                              <w:pStyle w:val="Caption"/>
                              <w:jc w:val="center"/>
                              <w:rPr>
                                <w:rFonts w:ascii="Abadi" w:hAnsi="Abadi"/>
                                <w:noProof/>
                                <w:color w:val="000000" w:themeColor="text1"/>
                                <w:sz w:val="28"/>
                                <w:szCs w:val="28"/>
                              </w:rPr>
                            </w:pPr>
                            <w:bookmarkStart w:id="25" w:name="_Toc216539831"/>
                            <w:r>
                              <w:t xml:space="preserve">Figure </w:t>
                            </w:r>
                            <w:fldSimple w:instr=" SEQ Figure \* ARABIC ">
                              <w:r w:rsidR="00123B59">
                                <w:rPr>
                                  <w:noProof/>
                                </w:rPr>
                                <w:t>4</w:t>
                              </w:r>
                            </w:fldSimple>
                            <w:r>
                              <w:t xml:space="preserve"> Valve Lift Vs Crank Angle</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9642098" id="_x0000_t202" coordsize="21600,21600" o:spt="202" path="m,l,21600r21600,l21600,xe">
                <v:stroke joinstyle="miter"/>
                <v:path gradientshapeok="t" o:connecttype="rect"/>
              </v:shapetype>
              <v:shape id="Text Box 1" o:spid="_x0000_s1026" type="#_x0000_t202" style="position:absolute;margin-left:0;margin-top:19.55pt;width:5in;height:.05pt;z-index:-2516459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ZLb/FAIAADgEAAAOAAAAZHJzL2Uyb0RvYy54bWysU8Fu2zAMvQ/YPwi6L066tRuCOEWWIsOA&#10;oi2QDj0rshwbkEWNYmJnXz9KtpOt22nYRaZF6lF872lx2zVWHA2GGlwuZ5OpFMZpKGq3z+W35827&#10;T1IEUq5QFpzJ5ckEebt8+2bR+rm5ggpsYVAwiAvz1ueyIvLzLAu6Mo0KE/DGcbIEbBTxL+6zAlXL&#10;6I3NrqbTm6wFLDyCNiHw7l2flMuEX5ZG02NZBkPC5pLvRmnFtO7imi0Xar5H5ataD9dQ/3CLRtWO&#10;m56h7hQpccD6D6im1ggBSppoaDIoy1qbNANPM5u+mmZbKW/SLExO8Geawv+D1Q/HrX9CQd1n6FjA&#10;SEjrwzzwZpynK7GJX76p4DxTeDrTZjoSmjc/XH9kKTilOXfz/jpiZJejHgN9MdCIGOQSWZNElTre&#10;B+pLx5LYKYCti01tbfyJibVFcVSsX1vVZAbw36qsi7UO4qkeMO5klzliRN2uG4bbQXHimRF6OwSv&#10;NzU3uleBnhSy/jwLe5oeeSkttLmEIZKiAvzxt/1Yz7JwVoqW/ZTL8P2g0EhhvzoWLJpvDHAMdmPg&#10;Ds0aeMQZvxavU8gHkOwYlgjNC1t9FbtwSjnNvXJJY7im3tX8VLRZrVIRW8wrundbryP0SOhz96LQ&#10;D3IQq/gAo9PU/JUqfW3Sxa8OxBQnySKhPYsDz2zPJPrwlKL/f/1PVZcHv/wJAAD//wMAUEsDBBQA&#10;BgAIAAAAIQDJZ95H3QAAAAYBAAAPAAAAZHJzL2Rvd25yZXYueG1sTI/NTsMwEITvSLyDtUhcEHX6&#10;owIhTlVVcIBLReiFmxtv40C8jmynDW/P9lSOs7Oa+aZYja4TRwyx9aRgOslAINXetNQo2H2+3j+C&#10;iEmT0Z0nVPCLEVbl9VWhc+NP9IHHKjWCQyjmWoFNqc+ljLVFp+PE90jsHXxwOrEMjTRBnzjcdXKW&#10;ZUvpdEvcYHWPG4v1TzU4BdvF19beDYeX9/ViHt52w2b53VRK3d6M62cQCcd0eYYzPqNDyUx7P5CJ&#10;olPAQ5KC+dMUBLsPXAZifz7MQJaF/I9f/gEAAP//AwBQSwECLQAUAAYACAAAACEAtoM4kv4AAADh&#10;AQAAEwAAAAAAAAAAAAAAAAAAAAAAW0NvbnRlbnRfVHlwZXNdLnhtbFBLAQItABQABgAIAAAAIQA4&#10;/SH/1gAAAJQBAAALAAAAAAAAAAAAAAAAAC8BAABfcmVscy8ucmVsc1BLAQItABQABgAIAAAAIQBK&#10;ZLb/FAIAADgEAAAOAAAAAAAAAAAAAAAAAC4CAABkcnMvZTJvRG9jLnhtbFBLAQItABQABgAIAAAA&#10;IQDJZ95H3QAAAAYBAAAPAAAAAAAAAAAAAAAAAG4EAABkcnMvZG93bnJldi54bWxQSwUGAAAAAAQA&#10;BADzAAAAeAUAAAAA&#10;" stroked="f">
                <v:textbox style="mso-fit-shape-to-text:t" inset="0,0,0,0">
                  <w:txbxContent>
                    <w:p w14:paraId="09BAB89C" w14:textId="5FA89192" w:rsidR="004910B0" w:rsidRPr="008B57DE" w:rsidRDefault="004910B0" w:rsidP="004910B0">
                      <w:pPr>
                        <w:pStyle w:val="Caption"/>
                        <w:jc w:val="center"/>
                        <w:rPr>
                          <w:rFonts w:ascii="Abadi" w:hAnsi="Abadi"/>
                          <w:noProof/>
                          <w:color w:val="000000" w:themeColor="text1"/>
                          <w:sz w:val="28"/>
                          <w:szCs w:val="28"/>
                        </w:rPr>
                      </w:pPr>
                      <w:bookmarkStart w:id="26" w:name="_Toc216539831"/>
                      <w:r>
                        <w:t xml:space="preserve">Figure </w:t>
                      </w:r>
                      <w:fldSimple w:instr=" SEQ Figure \* ARABIC ">
                        <w:r w:rsidR="00123B59">
                          <w:rPr>
                            <w:noProof/>
                          </w:rPr>
                          <w:t>4</w:t>
                        </w:r>
                      </w:fldSimple>
                      <w:r>
                        <w:t xml:space="preserve"> Valve Lift Vs Crank Angle</w:t>
                      </w:r>
                      <w:bookmarkEnd w:id="26"/>
                    </w:p>
                  </w:txbxContent>
                </v:textbox>
                <w10:wrap type="tight" anchorx="margin"/>
              </v:shape>
            </w:pict>
          </mc:Fallback>
        </mc:AlternateContent>
      </w:r>
      <w:bookmarkEnd w:id="21"/>
      <w:bookmarkEnd w:id="22"/>
      <w:bookmarkEnd w:id="23"/>
      <w:bookmarkEnd w:id="24"/>
    </w:p>
    <w:p w14:paraId="2E4991B2" w14:textId="77777777" w:rsidR="00E051A2" w:rsidRDefault="00E051A2" w:rsidP="00E051A2">
      <w:pPr>
        <w:spacing w:line="360" w:lineRule="auto"/>
        <w:rPr>
          <w:rFonts w:ascii="Abadi" w:hAnsi="Abadi"/>
        </w:rPr>
      </w:pPr>
    </w:p>
    <w:p w14:paraId="35A0763D" w14:textId="0CAB9A42" w:rsidR="00A97085" w:rsidRPr="00E051A2" w:rsidRDefault="00E051A2" w:rsidP="00E051A2">
      <w:pPr>
        <w:spacing w:line="360" w:lineRule="auto"/>
        <w:rPr>
          <w:rFonts w:ascii="Abadi" w:hAnsi="Abadi"/>
        </w:rPr>
      </w:pPr>
      <w:r>
        <w:rPr>
          <w:rFonts w:ascii="Abadi" w:hAnsi="Abadi"/>
        </w:rPr>
        <w:t xml:space="preserve">Figure 4 is showing the overall valve lift against the angle of the crank. As can </w:t>
      </w:r>
      <w:proofErr w:type="gramStart"/>
      <w:r>
        <w:rPr>
          <w:rFonts w:ascii="Abadi" w:hAnsi="Abadi"/>
        </w:rPr>
        <w:t>be seen</w:t>
      </w:r>
      <w:proofErr w:type="gramEnd"/>
      <w:r>
        <w:rPr>
          <w:rFonts w:ascii="Abadi" w:hAnsi="Abadi"/>
        </w:rPr>
        <w:t xml:space="preserve"> the curves are </w:t>
      </w:r>
      <w:proofErr w:type="gramStart"/>
      <w:r>
        <w:rPr>
          <w:rFonts w:ascii="Abadi" w:hAnsi="Abadi"/>
        </w:rPr>
        <w:t>very smooth</w:t>
      </w:r>
      <w:proofErr w:type="gramEnd"/>
      <w:r>
        <w:rPr>
          <w:rFonts w:ascii="Abadi" w:hAnsi="Abadi"/>
        </w:rPr>
        <w:t xml:space="preserve"> which is to </w:t>
      </w:r>
      <w:proofErr w:type="gramStart"/>
      <w:r>
        <w:rPr>
          <w:rFonts w:ascii="Abadi" w:hAnsi="Abadi"/>
        </w:rPr>
        <w:t>be expected</w:t>
      </w:r>
      <w:proofErr w:type="gramEnd"/>
      <w:r>
        <w:rPr>
          <w:rFonts w:ascii="Abadi" w:hAnsi="Abadi"/>
        </w:rPr>
        <w:t xml:space="preserve"> from the valve lift. The graph equally shows when the valve lift is at the maximum meaning it is fully open allowing the most air though and then as it goes back down the curve then it returns to the closed position preventing anymore to air to get it the cylinder or to leave said cylinder.</w:t>
      </w:r>
    </w:p>
    <w:p w14:paraId="390706E8" w14:textId="77777777" w:rsidR="00E051A2" w:rsidRPr="00E051A2" w:rsidRDefault="00E051A2" w:rsidP="00E051A2"/>
    <w:p w14:paraId="2EA32C9F" w14:textId="29106358" w:rsidR="000F40FD" w:rsidRPr="000F40FD" w:rsidRDefault="00A673A8" w:rsidP="000F40FD">
      <w:pPr>
        <w:pStyle w:val="Heading2"/>
        <w:rPr>
          <w:rFonts w:ascii="Abadi" w:hAnsi="Abadi"/>
          <w:color w:val="000000" w:themeColor="text1"/>
          <w:sz w:val="28"/>
          <w:szCs w:val="28"/>
        </w:rPr>
      </w:pPr>
      <w:bookmarkStart w:id="27" w:name="_Toc216605235"/>
      <w:r>
        <w:rPr>
          <w:rFonts w:ascii="Abadi" w:hAnsi="Abadi"/>
          <w:color w:val="000000" w:themeColor="text1"/>
          <w:sz w:val="28"/>
          <w:szCs w:val="28"/>
        </w:rPr>
        <w:t xml:space="preserve">4.2 </w:t>
      </w:r>
      <w:r w:rsidRPr="00A673A8">
        <w:rPr>
          <w:rFonts w:ascii="Abadi" w:hAnsi="Abadi"/>
          <w:color w:val="000000" w:themeColor="text1"/>
          <w:sz w:val="28"/>
          <w:szCs w:val="28"/>
        </w:rPr>
        <w:t>Valve Velocity:</w:t>
      </w:r>
      <w:bookmarkEnd w:id="27"/>
    </w:p>
    <w:p w14:paraId="0C95CC5F" w14:textId="359AA2FD" w:rsidR="000F40FD" w:rsidRDefault="00DB3968" w:rsidP="000F40FD">
      <w:pPr>
        <w:pStyle w:val="Caption"/>
        <w:keepNext/>
        <w:jc w:val="center"/>
      </w:pPr>
      <w:r>
        <w:rPr>
          <w:noProof/>
        </w:rPr>
        <w:drawing>
          <wp:inline distT="0" distB="0" distL="0" distR="0" wp14:anchorId="086B9F1A" wp14:editId="23C35E19">
            <wp:extent cx="4644278" cy="2995612"/>
            <wp:effectExtent l="0" t="0" r="4445" b="14605"/>
            <wp:docPr id="368804326" name="Chart 1">
              <a:extLst xmlns:a="http://schemas.openxmlformats.org/drawingml/2006/main">
                <a:ext uri="{FF2B5EF4-FFF2-40B4-BE49-F238E27FC236}">
                  <a16:creationId xmlns:a16="http://schemas.microsoft.com/office/drawing/2014/main" id="{DDC63D20-C9D3-330C-8F39-D2EA6CD42E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9DBDB85" w14:textId="3C9214BA" w:rsidR="00A673A8" w:rsidRDefault="000F40FD" w:rsidP="000F40FD">
      <w:pPr>
        <w:pStyle w:val="Caption"/>
        <w:jc w:val="center"/>
      </w:pPr>
      <w:bookmarkStart w:id="28" w:name="_Toc216539832"/>
      <w:r>
        <w:t xml:space="preserve">Figure </w:t>
      </w:r>
      <w:fldSimple w:instr=" SEQ Figure \* ARABIC ">
        <w:r w:rsidR="00123B59">
          <w:rPr>
            <w:noProof/>
          </w:rPr>
          <w:t>5</w:t>
        </w:r>
      </w:fldSimple>
      <w:r>
        <w:t xml:space="preserve"> Valve Velocity Vs Crank Angle</w:t>
      </w:r>
      <w:bookmarkEnd w:id="28"/>
    </w:p>
    <w:p w14:paraId="2247BCFE" w14:textId="77777777" w:rsidR="00E051A2" w:rsidRDefault="00E051A2" w:rsidP="00E051A2">
      <w:pPr>
        <w:spacing w:line="360" w:lineRule="auto"/>
        <w:rPr>
          <w:rFonts w:ascii="Abadi" w:hAnsi="Abadi"/>
        </w:rPr>
      </w:pPr>
    </w:p>
    <w:p w14:paraId="71793A49" w14:textId="5666012B" w:rsidR="00DB3968" w:rsidRPr="00E051A2" w:rsidRDefault="00DB3968" w:rsidP="00E051A2">
      <w:pPr>
        <w:spacing w:line="360" w:lineRule="auto"/>
        <w:rPr>
          <w:rFonts w:ascii="Abadi" w:hAnsi="Abadi"/>
        </w:rPr>
      </w:pPr>
      <w:r w:rsidRPr="00E051A2">
        <w:rPr>
          <w:rFonts w:ascii="Abadi" w:hAnsi="Abadi"/>
        </w:rPr>
        <w:t xml:space="preserve">As seen in figure 5, it shows the velocity of which the valves reach during their duty cycle, both valves do peak at round 0.16m/s. In respects to the exhaust it looks like that it peaks at a higher number however it needs to be assumed as noise or known as interference meaning </w:t>
      </w:r>
      <w:r w:rsidR="00E051A2" w:rsidRPr="00E051A2">
        <w:rPr>
          <w:rFonts w:ascii="Abadi" w:hAnsi="Abadi"/>
        </w:rPr>
        <w:t>its</w:t>
      </w:r>
      <w:r w:rsidRPr="00E051A2">
        <w:rPr>
          <w:rFonts w:ascii="Abadi" w:hAnsi="Abadi"/>
        </w:rPr>
        <w:t xml:space="preserve"> incorrect values </w:t>
      </w:r>
      <w:r w:rsidR="00E051A2" w:rsidRPr="00E051A2">
        <w:rPr>
          <w:rFonts w:ascii="Abadi" w:hAnsi="Abadi"/>
        </w:rPr>
        <w:t xml:space="preserve">so will not be taken into account when it comes to understanding and analysing the graphs, this trends is consistent throughout a number of graphs within this section. </w:t>
      </w:r>
    </w:p>
    <w:p w14:paraId="2059982F" w14:textId="77777777" w:rsidR="00A673A8" w:rsidRDefault="00A673A8" w:rsidP="00A673A8"/>
    <w:p w14:paraId="684F0F6C" w14:textId="1F81B9AD" w:rsidR="00A673A8" w:rsidRDefault="00A673A8" w:rsidP="00A673A8">
      <w:pPr>
        <w:pStyle w:val="Heading2"/>
        <w:rPr>
          <w:rFonts w:ascii="Abadi" w:hAnsi="Abadi"/>
          <w:color w:val="000000" w:themeColor="text1"/>
          <w:sz w:val="28"/>
          <w:szCs w:val="28"/>
        </w:rPr>
      </w:pPr>
      <w:bookmarkStart w:id="29" w:name="_Toc216605236"/>
      <w:r>
        <w:rPr>
          <w:rFonts w:ascii="Abadi" w:hAnsi="Abadi"/>
          <w:color w:val="000000" w:themeColor="text1"/>
          <w:sz w:val="28"/>
          <w:szCs w:val="28"/>
        </w:rPr>
        <w:t xml:space="preserve">4.3 </w:t>
      </w:r>
      <w:r w:rsidRPr="00A673A8">
        <w:rPr>
          <w:rFonts w:ascii="Abadi" w:hAnsi="Abadi"/>
          <w:color w:val="000000" w:themeColor="text1"/>
          <w:sz w:val="28"/>
          <w:szCs w:val="28"/>
        </w:rPr>
        <w:t xml:space="preserve">Valve </w:t>
      </w:r>
      <w:r>
        <w:rPr>
          <w:rFonts w:ascii="Abadi" w:hAnsi="Abadi"/>
          <w:color w:val="000000" w:themeColor="text1"/>
          <w:sz w:val="28"/>
          <w:szCs w:val="28"/>
        </w:rPr>
        <w:t>Acceleration</w:t>
      </w:r>
      <w:r w:rsidRPr="00A673A8">
        <w:rPr>
          <w:rFonts w:ascii="Abadi" w:hAnsi="Abadi"/>
          <w:color w:val="000000" w:themeColor="text1"/>
          <w:sz w:val="28"/>
          <w:szCs w:val="28"/>
        </w:rPr>
        <w:t>:</w:t>
      </w:r>
      <w:bookmarkEnd w:id="29"/>
    </w:p>
    <w:p w14:paraId="7F859643" w14:textId="77777777" w:rsidR="000F40FD" w:rsidRDefault="000F40FD" w:rsidP="000F40FD">
      <w:pPr>
        <w:keepNext/>
        <w:jc w:val="center"/>
      </w:pPr>
      <w:r>
        <w:rPr>
          <w:noProof/>
        </w:rPr>
        <w:drawing>
          <wp:inline distT="0" distB="0" distL="0" distR="0" wp14:anchorId="23BC776A" wp14:editId="103DE48B">
            <wp:extent cx="4647778" cy="3007059"/>
            <wp:effectExtent l="0" t="0" r="635" b="3175"/>
            <wp:docPr id="1924047501" name="Chart 1">
              <a:extLst xmlns:a="http://schemas.openxmlformats.org/drawingml/2006/main">
                <a:ext uri="{FF2B5EF4-FFF2-40B4-BE49-F238E27FC236}">
                  <a16:creationId xmlns:a16="http://schemas.microsoft.com/office/drawing/2014/main" id="{BF35C275-4123-4989-9511-8CD4FAEB16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C856BA6" w14:textId="24408E2D" w:rsidR="00A673A8" w:rsidRDefault="000F40FD" w:rsidP="000F40FD">
      <w:pPr>
        <w:pStyle w:val="Caption"/>
        <w:jc w:val="center"/>
      </w:pPr>
      <w:bookmarkStart w:id="30" w:name="_Toc216539833"/>
      <w:r>
        <w:t xml:space="preserve">Figure </w:t>
      </w:r>
      <w:fldSimple w:instr=" SEQ Figure \* ARABIC ">
        <w:r w:rsidR="00123B59">
          <w:rPr>
            <w:noProof/>
          </w:rPr>
          <w:t>6</w:t>
        </w:r>
      </w:fldSimple>
      <w:r>
        <w:t xml:space="preserve"> Valve Acceleration Vs Crank Angle</w:t>
      </w:r>
      <w:bookmarkEnd w:id="30"/>
    </w:p>
    <w:p w14:paraId="0BE0A995" w14:textId="23F2E78B" w:rsidR="00A673A8" w:rsidRPr="00E051A2" w:rsidRDefault="00E051A2" w:rsidP="00E051A2">
      <w:pPr>
        <w:spacing w:line="360" w:lineRule="auto"/>
        <w:rPr>
          <w:rFonts w:ascii="Abadi" w:hAnsi="Abadi"/>
        </w:rPr>
      </w:pPr>
      <w:r w:rsidRPr="00E051A2">
        <w:rPr>
          <w:rFonts w:ascii="Abadi" w:hAnsi="Abadi"/>
        </w:rPr>
        <w:t xml:space="preserve">In figure 6 as can </w:t>
      </w:r>
      <w:proofErr w:type="gramStart"/>
      <w:r w:rsidRPr="00E051A2">
        <w:rPr>
          <w:rFonts w:ascii="Abadi" w:hAnsi="Abadi"/>
        </w:rPr>
        <w:t>be seen</w:t>
      </w:r>
      <w:proofErr w:type="gramEnd"/>
      <w:r w:rsidRPr="00E051A2">
        <w:rPr>
          <w:rFonts w:ascii="Abadi" w:hAnsi="Abadi"/>
        </w:rPr>
        <w:t xml:space="preserve"> there </w:t>
      </w:r>
      <w:proofErr w:type="gramStart"/>
      <w:r w:rsidRPr="00E051A2">
        <w:rPr>
          <w:rFonts w:ascii="Abadi" w:hAnsi="Abadi"/>
        </w:rPr>
        <w:t>a lot of</w:t>
      </w:r>
      <w:proofErr w:type="gramEnd"/>
      <w:r w:rsidRPr="00E051A2">
        <w:rPr>
          <w:rFonts w:ascii="Abadi" w:hAnsi="Abadi"/>
        </w:rPr>
        <w:t xml:space="preserve"> noise in this graph meaning it was harder to fully analysis and understand. Again, as stated before there is a value on the exhaust curve which falls out of line with what they should be, this will again </w:t>
      </w:r>
      <w:proofErr w:type="gramStart"/>
      <w:r w:rsidRPr="00E051A2">
        <w:rPr>
          <w:rFonts w:ascii="Abadi" w:hAnsi="Abadi"/>
        </w:rPr>
        <w:t>be assumed</w:t>
      </w:r>
      <w:proofErr w:type="gramEnd"/>
      <w:r w:rsidRPr="00E051A2">
        <w:rPr>
          <w:rFonts w:ascii="Abadi" w:hAnsi="Abadi"/>
        </w:rPr>
        <w:t xml:space="preserve"> as an incorrect value due to the excessive noise produced by this graph.</w:t>
      </w:r>
      <w:r w:rsidR="0001285C">
        <w:rPr>
          <w:rFonts w:ascii="Abadi" w:hAnsi="Abadi"/>
        </w:rPr>
        <w:t xml:space="preserve"> Despite the noise the peak acceleration still occurs when the valves are opening and closing which is to </w:t>
      </w:r>
      <w:proofErr w:type="gramStart"/>
      <w:r w:rsidR="0001285C">
        <w:rPr>
          <w:rFonts w:ascii="Abadi" w:hAnsi="Abadi"/>
        </w:rPr>
        <w:t>be expected</w:t>
      </w:r>
      <w:proofErr w:type="gramEnd"/>
      <w:r w:rsidR="0001285C">
        <w:rPr>
          <w:rFonts w:ascii="Abadi" w:hAnsi="Abadi"/>
        </w:rPr>
        <w:t>.</w:t>
      </w:r>
    </w:p>
    <w:p w14:paraId="707BCEB4" w14:textId="77777777" w:rsidR="00A673A8" w:rsidRDefault="00A673A8" w:rsidP="00A673A8"/>
    <w:p w14:paraId="2CDE4591" w14:textId="77777777" w:rsidR="00E051A2" w:rsidRDefault="00E051A2" w:rsidP="00A673A8"/>
    <w:p w14:paraId="45F4A8EB" w14:textId="77777777" w:rsidR="00E051A2" w:rsidRDefault="00E051A2" w:rsidP="00A673A8"/>
    <w:p w14:paraId="02E92187" w14:textId="77777777" w:rsidR="00E051A2" w:rsidRDefault="00E051A2" w:rsidP="00A673A8"/>
    <w:p w14:paraId="5CF31496" w14:textId="77777777" w:rsidR="00E051A2" w:rsidRDefault="00E051A2" w:rsidP="00A673A8"/>
    <w:p w14:paraId="757B2741" w14:textId="77777777" w:rsidR="00A673A8" w:rsidRDefault="00A673A8" w:rsidP="00A673A8"/>
    <w:p w14:paraId="00F82F12" w14:textId="52FE080C" w:rsidR="00A673A8" w:rsidRPr="00A673A8" w:rsidRDefault="00A673A8" w:rsidP="00A673A8">
      <w:pPr>
        <w:pStyle w:val="Heading2"/>
        <w:rPr>
          <w:rFonts w:ascii="Abadi" w:hAnsi="Abadi"/>
          <w:color w:val="000000" w:themeColor="text1"/>
          <w:sz w:val="28"/>
          <w:szCs w:val="28"/>
        </w:rPr>
      </w:pPr>
      <w:bookmarkStart w:id="31" w:name="_Toc216605237"/>
      <w:r>
        <w:rPr>
          <w:rFonts w:ascii="Abadi" w:hAnsi="Abadi"/>
          <w:color w:val="000000" w:themeColor="text1"/>
          <w:sz w:val="28"/>
          <w:szCs w:val="28"/>
        </w:rPr>
        <w:t xml:space="preserve">4.4 </w:t>
      </w:r>
      <w:r w:rsidRPr="00A673A8">
        <w:rPr>
          <w:rFonts w:ascii="Abadi" w:hAnsi="Abadi"/>
          <w:color w:val="000000" w:themeColor="text1"/>
          <w:sz w:val="28"/>
          <w:szCs w:val="28"/>
        </w:rPr>
        <w:t xml:space="preserve">Valve </w:t>
      </w:r>
      <w:r>
        <w:rPr>
          <w:rFonts w:ascii="Abadi" w:hAnsi="Abadi"/>
          <w:color w:val="000000" w:themeColor="text1"/>
          <w:sz w:val="28"/>
          <w:szCs w:val="28"/>
        </w:rPr>
        <w:t>Jerk</w:t>
      </w:r>
      <w:r w:rsidRPr="00A673A8">
        <w:rPr>
          <w:rFonts w:ascii="Abadi" w:hAnsi="Abadi"/>
          <w:color w:val="000000" w:themeColor="text1"/>
          <w:sz w:val="28"/>
          <w:szCs w:val="28"/>
        </w:rPr>
        <w:t>:</w:t>
      </w:r>
      <w:bookmarkEnd w:id="31"/>
    </w:p>
    <w:p w14:paraId="7FBE9F38" w14:textId="77777777" w:rsidR="000F40FD" w:rsidRDefault="000F40FD" w:rsidP="000F40FD">
      <w:pPr>
        <w:keepNext/>
        <w:jc w:val="center"/>
      </w:pPr>
      <w:r>
        <w:rPr>
          <w:noProof/>
        </w:rPr>
        <w:drawing>
          <wp:inline distT="0" distB="0" distL="0" distR="0" wp14:anchorId="3D08B84D" wp14:editId="129329C2">
            <wp:extent cx="4647778" cy="3011821"/>
            <wp:effectExtent l="0" t="0" r="635" b="17145"/>
            <wp:docPr id="932421054" name="Chart 1">
              <a:extLst xmlns:a="http://schemas.openxmlformats.org/drawingml/2006/main">
                <a:ext uri="{FF2B5EF4-FFF2-40B4-BE49-F238E27FC236}">
                  <a16:creationId xmlns:a16="http://schemas.microsoft.com/office/drawing/2014/main" id="{967B2F2B-6E76-43A9-A042-39A3186B285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2FCA2A4" w14:textId="7AD7B919" w:rsidR="00A673A8" w:rsidRDefault="000F40FD" w:rsidP="000F40FD">
      <w:pPr>
        <w:pStyle w:val="Caption"/>
        <w:jc w:val="center"/>
      </w:pPr>
      <w:bookmarkStart w:id="32" w:name="_Toc216539834"/>
      <w:r>
        <w:t xml:space="preserve">Figure </w:t>
      </w:r>
      <w:fldSimple w:instr=" SEQ Figure \* ARABIC ">
        <w:r w:rsidR="00123B59">
          <w:rPr>
            <w:noProof/>
          </w:rPr>
          <w:t>7</w:t>
        </w:r>
      </w:fldSimple>
      <w:r>
        <w:t xml:space="preserve"> Valve Jerk Vs Crank Angle</w:t>
      </w:r>
      <w:bookmarkEnd w:id="32"/>
    </w:p>
    <w:p w14:paraId="57B57B7B" w14:textId="347F1F66" w:rsidR="00A673A8" w:rsidRPr="0001285C" w:rsidRDefault="0001285C" w:rsidP="0001285C">
      <w:pPr>
        <w:spacing w:line="360" w:lineRule="auto"/>
        <w:rPr>
          <w:rFonts w:ascii="Abadi" w:hAnsi="Abadi"/>
        </w:rPr>
      </w:pPr>
      <w:r w:rsidRPr="0001285C">
        <w:rPr>
          <w:rFonts w:ascii="Abadi" w:hAnsi="Abadi"/>
        </w:rPr>
        <w:t>Within figure 7 it shows the valve jerk for both the intake and exhaust aspect of the valvetrain. Like the trend has been with respect to the graphs there remains to be a great amount of noise impacting the overall readability of the graphs</w:t>
      </w:r>
      <w:proofErr w:type="gramStart"/>
      <w:r w:rsidRPr="0001285C">
        <w:rPr>
          <w:rFonts w:ascii="Abadi" w:hAnsi="Abadi"/>
        </w:rPr>
        <w:t xml:space="preserve">.  </w:t>
      </w:r>
      <w:proofErr w:type="gramEnd"/>
      <w:r w:rsidRPr="0001285C">
        <w:rPr>
          <w:rFonts w:ascii="Abadi" w:hAnsi="Abadi"/>
        </w:rPr>
        <w:t xml:space="preserve">Jerk is the rate of acceleration change, therefore when there is a small variation in terms of acceleration it can lead to bigger looking spikes as can </w:t>
      </w:r>
      <w:proofErr w:type="gramStart"/>
      <w:r w:rsidRPr="0001285C">
        <w:rPr>
          <w:rFonts w:ascii="Abadi" w:hAnsi="Abadi"/>
        </w:rPr>
        <w:t>be seen</w:t>
      </w:r>
      <w:proofErr w:type="gramEnd"/>
      <w:r w:rsidRPr="0001285C">
        <w:rPr>
          <w:rFonts w:ascii="Abadi" w:hAnsi="Abadi"/>
        </w:rPr>
        <w:t xml:space="preserve"> on the graph above.</w:t>
      </w:r>
    </w:p>
    <w:p w14:paraId="1BFFCA00" w14:textId="77777777" w:rsidR="00A97085" w:rsidRPr="00A97085" w:rsidRDefault="00A97085" w:rsidP="00A97085">
      <w:pPr>
        <w:pStyle w:val="Heading1"/>
        <w:rPr>
          <w:sz w:val="32"/>
          <w:szCs w:val="32"/>
        </w:rPr>
      </w:pPr>
    </w:p>
    <w:p w14:paraId="5B7978AA" w14:textId="77777777" w:rsidR="00A97085" w:rsidRPr="00A97085" w:rsidRDefault="00A97085" w:rsidP="00A97085">
      <w:pPr>
        <w:pStyle w:val="Heading1"/>
        <w:rPr>
          <w:sz w:val="32"/>
          <w:szCs w:val="32"/>
        </w:rPr>
      </w:pPr>
    </w:p>
    <w:p w14:paraId="30A99AA2" w14:textId="77777777" w:rsidR="00A97085" w:rsidRPr="00A97085" w:rsidRDefault="00A97085" w:rsidP="00A97085">
      <w:pPr>
        <w:pStyle w:val="Heading1"/>
        <w:rPr>
          <w:sz w:val="32"/>
          <w:szCs w:val="32"/>
        </w:rPr>
      </w:pPr>
    </w:p>
    <w:p w14:paraId="4C232344" w14:textId="77777777" w:rsidR="00A97085" w:rsidRPr="00A97085" w:rsidRDefault="00A97085" w:rsidP="00A97085">
      <w:pPr>
        <w:pStyle w:val="Heading1"/>
        <w:rPr>
          <w:sz w:val="32"/>
          <w:szCs w:val="32"/>
        </w:rPr>
      </w:pPr>
    </w:p>
    <w:p w14:paraId="33C5BF08" w14:textId="77777777" w:rsidR="00A97085" w:rsidRPr="00A97085" w:rsidRDefault="00A97085" w:rsidP="00A97085">
      <w:pPr>
        <w:pStyle w:val="Heading1"/>
        <w:rPr>
          <w:sz w:val="32"/>
          <w:szCs w:val="32"/>
        </w:rPr>
      </w:pPr>
    </w:p>
    <w:p w14:paraId="5BAE20E8" w14:textId="77777777" w:rsidR="00A97085" w:rsidRDefault="00A97085" w:rsidP="00A97085">
      <w:pPr>
        <w:pStyle w:val="Heading1"/>
        <w:rPr>
          <w:sz w:val="32"/>
          <w:szCs w:val="32"/>
        </w:rPr>
      </w:pPr>
    </w:p>
    <w:p w14:paraId="7CADEAAE" w14:textId="77777777" w:rsidR="00A97085" w:rsidRPr="00A97085" w:rsidRDefault="00A97085" w:rsidP="00A97085"/>
    <w:p w14:paraId="09FBAD02" w14:textId="22E4499C" w:rsidR="00A97085" w:rsidRDefault="00A97085" w:rsidP="00BD66CC">
      <w:pPr>
        <w:pStyle w:val="Heading1"/>
        <w:numPr>
          <w:ilvl w:val="0"/>
          <w:numId w:val="2"/>
        </w:numPr>
        <w:rPr>
          <w:rFonts w:ascii="Abadi" w:hAnsi="Abadi"/>
          <w:color w:val="000000" w:themeColor="text1"/>
          <w:sz w:val="32"/>
          <w:szCs w:val="32"/>
        </w:rPr>
      </w:pPr>
      <w:bookmarkStart w:id="33" w:name="_Toc216605238"/>
      <w:r w:rsidRPr="00A97085">
        <w:rPr>
          <w:rFonts w:ascii="Abadi" w:hAnsi="Abadi"/>
          <w:color w:val="000000" w:themeColor="text1"/>
          <w:sz w:val="32"/>
          <w:szCs w:val="32"/>
        </w:rPr>
        <w:t>DYNAMIC SYSTEM ASSESSMENT</w:t>
      </w:r>
      <w:r>
        <w:rPr>
          <w:rFonts w:ascii="Abadi" w:hAnsi="Abadi"/>
          <w:color w:val="000000" w:themeColor="text1"/>
          <w:sz w:val="32"/>
          <w:szCs w:val="32"/>
        </w:rPr>
        <w:t>:</w:t>
      </w:r>
      <w:bookmarkEnd w:id="33"/>
    </w:p>
    <w:p w14:paraId="39CFCB41" w14:textId="77777777" w:rsidR="00A02472" w:rsidRPr="00A02472" w:rsidRDefault="00A02472" w:rsidP="00A02472"/>
    <w:p w14:paraId="350A4193" w14:textId="00982C80" w:rsidR="00A02472" w:rsidRPr="00A02472" w:rsidRDefault="00A02472" w:rsidP="00A02472">
      <w:pPr>
        <w:spacing w:line="360" w:lineRule="auto"/>
        <w:rPr>
          <w:rFonts w:ascii="Abadi" w:hAnsi="Abadi"/>
        </w:rPr>
      </w:pPr>
      <w:r>
        <w:rPr>
          <w:rFonts w:ascii="Abadi" w:hAnsi="Abadi"/>
        </w:rPr>
        <w:t xml:space="preserve">Using the current weights of valvetrain that </w:t>
      </w:r>
      <w:proofErr w:type="gramStart"/>
      <w:r>
        <w:rPr>
          <w:rFonts w:ascii="Abadi" w:hAnsi="Abadi"/>
        </w:rPr>
        <w:t>was provided</w:t>
      </w:r>
      <w:proofErr w:type="gramEnd"/>
      <w:r>
        <w:rPr>
          <w:rFonts w:ascii="Abadi" w:hAnsi="Abadi"/>
        </w:rPr>
        <w:t xml:space="preserve"> the float speed of the valvetrain would be round 5000RPM. All the calculations </w:t>
      </w:r>
      <w:proofErr w:type="gramStart"/>
      <w:r>
        <w:rPr>
          <w:rFonts w:ascii="Abadi" w:hAnsi="Abadi"/>
        </w:rPr>
        <w:t>are held</w:t>
      </w:r>
      <w:proofErr w:type="gramEnd"/>
      <w:r>
        <w:rPr>
          <w:rFonts w:ascii="Abadi" w:hAnsi="Abadi"/>
        </w:rPr>
        <w:t xml:space="preserve"> within the provided excel sheet.</w:t>
      </w:r>
      <w:r>
        <w:rPr>
          <w:rFonts w:ascii="Abadi" w:hAnsi="Abadi"/>
        </w:rPr>
        <w:br/>
      </w:r>
      <w:r>
        <w:rPr>
          <w:rFonts w:ascii="Abadi" w:hAnsi="Abadi"/>
        </w:rPr>
        <w:br/>
        <w:t>If the valvetrain parts were of a lighter weight then it could affect the float speed. To increase the float speed of the engine the parts would need to lose about 25% of their current weight meaning from the current 0.622 Kg it finds itself in the weight would need to be round about 0.467 Kg. Using the same calculations as last time the float speed would have increased by about 700 RPM, when making these parts more lightweight the reliability of these might become a concern.</w:t>
      </w:r>
    </w:p>
    <w:p w14:paraId="4397987E" w14:textId="77777777" w:rsidR="002064F8" w:rsidRDefault="002064F8" w:rsidP="002064F8">
      <w:pPr>
        <w:pStyle w:val="Heading1"/>
      </w:pPr>
      <w:bookmarkStart w:id="34" w:name="_Toc216605239"/>
      <w:r>
        <w:rPr>
          <w:noProof/>
        </w:rPr>
        <w:drawing>
          <wp:inline distT="0" distB="0" distL="0" distR="0" wp14:anchorId="06BF5605" wp14:editId="33098C7E">
            <wp:extent cx="5731510" cy="3142615"/>
            <wp:effectExtent l="0" t="0" r="2540" b="635"/>
            <wp:docPr id="75393211" name="Chart 1">
              <a:extLst xmlns:a="http://schemas.openxmlformats.org/drawingml/2006/main">
                <a:ext uri="{FF2B5EF4-FFF2-40B4-BE49-F238E27FC236}">
                  <a16:creationId xmlns:a16="http://schemas.microsoft.com/office/drawing/2014/main" id="{3D946AF8-A0EA-4CDB-B356-B82B220373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bookmarkEnd w:id="34"/>
    </w:p>
    <w:p w14:paraId="153824B8" w14:textId="7F5AF137" w:rsidR="00A97085" w:rsidRDefault="002064F8" w:rsidP="002064F8">
      <w:pPr>
        <w:pStyle w:val="Caption"/>
      </w:pPr>
      <w:bookmarkStart w:id="35" w:name="_Toc216539835"/>
      <w:r>
        <w:t xml:space="preserve">Figure </w:t>
      </w:r>
      <w:fldSimple w:instr=" SEQ Figure \* ARABIC ">
        <w:r w:rsidR="00123B59">
          <w:rPr>
            <w:noProof/>
          </w:rPr>
          <w:t>8</w:t>
        </w:r>
      </w:fldSimple>
      <w:r>
        <w:t xml:space="preserve"> Piston Position Vs Valve Lift Vs Crank Angle</w:t>
      </w:r>
      <w:bookmarkEnd w:id="35"/>
    </w:p>
    <w:p w14:paraId="1050B652" w14:textId="77777777" w:rsidR="002064F8" w:rsidRDefault="002064F8" w:rsidP="002064F8">
      <w:pPr>
        <w:spacing w:line="360" w:lineRule="auto"/>
      </w:pPr>
    </w:p>
    <w:p w14:paraId="5A757A5B" w14:textId="459583F7" w:rsidR="002064F8" w:rsidRPr="002064F8" w:rsidRDefault="002064F8" w:rsidP="002064F8">
      <w:pPr>
        <w:spacing w:line="360" w:lineRule="auto"/>
      </w:pPr>
      <w:r>
        <w:t xml:space="preserve">The graph above is two graphs combined into one, the blue line showing the piston position and the other two lines showing the valve lift on both the exhaust and the intake. As the piston reaches the TDC the valves start to open and when the piston is at TDB then the valve </w:t>
      </w:r>
      <w:proofErr w:type="gramStart"/>
      <w:r>
        <w:t>are</w:t>
      </w:r>
      <w:proofErr w:type="gramEnd"/>
      <w:r>
        <w:t xml:space="preserve"> fully open to allow/remove air and exhaust vaper.</w:t>
      </w:r>
    </w:p>
    <w:p w14:paraId="778C5776" w14:textId="77777777" w:rsidR="00A71534" w:rsidRPr="00A71534" w:rsidRDefault="00A71534" w:rsidP="00A71534"/>
    <w:p w14:paraId="6FDD05F0" w14:textId="6B7AD623" w:rsidR="00A97085" w:rsidRPr="00A97085" w:rsidRDefault="00A97085" w:rsidP="00BD66CC">
      <w:pPr>
        <w:pStyle w:val="Heading1"/>
        <w:numPr>
          <w:ilvl w:val="0"/>
          <w:numId w:val="2"/>
        </w:numPr>
        <w:rPr>
          <w:rFonts w:ascii="Abadi" w:hAnsi="Abadi"/>
          <w:color w:val="000000" w:themeColor="text1"/>
          <w:sz w:val="32"/>
          <w:szCs w:val="32"/>
        </w:rPr>
      </w:pPr>
      <w:bookmarkStart w:id="36" w:name="_Toc216605240"/>
      <w:r w:rsidRPr="00A97085">
        <w:rPr>
          <w:rFonts w:ascii="Abadi" w:hAnsi="Abadi"/>
          <w:color w:val="000000" w:themeColor="text1"/>
          <w:sz w:val="32"/>
          <w:szCs w:val="32"/>
        </w:rPr>
        <w:t>FLOWBENCH TESTING &amp; DATA COLLECTION:</w:t>
      </w:r>
      <w:bookmarkEnd w:id="36"/>
    </w:p>
    <w:p w14:paraId="616BAACC" w14:textId="77777777" w:rsidR="006449CE" w:rsidRDefault="001F0D7F" w:rsidP="001F0D7F">
      <w:pPr>
        <w:pStyle w:val="Heading2"/>
        <w:spacing w:line="360" w:lineRule="auto"/>
        <w:rPr>
          <w:rFonts w:ascii="Abadi" w:hAnsi="Abadi"/>
          <w:color w:val="000000" w:themeColor="text1"/>
          <w:sz w:val="28"/>
          <w:szCs w:val="28"/>
        </w:rPr>
      </w:pPr>
      <w:bookmarkStart w:id="37" w:name="_Toc215858977"/>
      <w:bookmarkStart w:id="38" w:name="_Toc216605241"/>
      <w:r>
        <w:rPr>
          <w:rFonts w:ascii="Abadi" w:hAnsi="Abadi"/>
          <w:color w:val="000000" w:themeColor="text1"/>
          <w:sz w:val="24"/>
          <w:szCs w:val="24"/>
        </w:rPr>
        <w:t xml:space="preserve">When flow bench </w:t>
      </w:r>
      <w:proofErr w:type="gramStart"/>
      <w:r>
        <w:rPr>
          <w:rFonts w:ascii="Abadi" w:hAnsi="Abadi"/>
          <w:color w:val="000000" w:themeColor="text1"/>
          <w:sz w:val="24"/>
          <w:szCs w:val="24"/>
        </w:rPr>
        <w:t>testing</w:t>
      </w:r>
      <w:proofErr w:type="gramEnd"/>
      <w:r>
        <w:rPr>
          <w:rFonts w:ascii="Abadi" w:hAnsi="Abadi"/>
          <w:color w:val="000000" w:themeColor="text1"/>
          <w:sz w:val="24"/>
          <w:szCs w:val="24"/>
        </w:rPr>
        <w:t xml:space="preserve"> the 2.0 Duratec engine, as stated within the assignment brief, there were 3 </w:t>
      </w:r>
      <w:proofErr w:type="gramStart"/>
      <w:r>
        <w:rPr>
          <w:rFonts w:ascii="Abadi" w:hAnsi="Abadi"/>
          <w:color w:val="000000" w:themeColor="text1"/>
          <w:sz w:val="24"/>
          <w:szCs w:val="24"/>
        </w:rPr>
        <w:t>possible choices</w:t>
      </w:r>
      <w:proofErr w:type="gramEnd"/>
      <w:r>
        <w:rPr>
          <w:rFonts w:ascii="Abadi" w:hAnsi="Abadi"/>
          <w:color w:val="000000" w:themeColor="text1"/>
          <w:sz w:val="24"/>
          <w:szCs w:val="24"/>
        </w:rPr>
        <w:t>. The options are ‘Bare cylinder head (inlet side only) with a flared entry (trumpet)</w:t>
      </w:r>
      <w:proofErr w:type="gramStart"/>
      <w:r>
        <w:rPr>
          <w:rFonts w:ascii="Abadi" w:hAnsi="Abadi"/>
          <w:color w:val="000000" w:themeColor="text1"/>
          <w:sz w:val="24"/>
          <w:szCs w:val="24"/>
        </w:rPr>
        <w:t>’,</w:t>
      </w:r>
      <w:proofErr w:type="gramEnd"/>
      <w:r>
        <w:rPr>
          <w:rFonts w:ascii="Abadi" w:hAnsi="Abadi"/>
          <w:color w:val="000000" w:themeColor="text1"/>
          <w:sz w:val="24"/>
          <w:szCs w:val="24"/>
        </w:rPr>
        <w:t xml:space="preserve"> ‘bare head + throttle body/carburettor’ and finally ‘bare head + standard intake manifold</w:t>
      </w:r>
      <w:proofErr w:type="gramStart"/>
      <w:r>
        <w:rPr>
          <w:rFonts w:ascii="Abadi" w:hAnsi="Abadi"/>
          <w:color w:val="000000" w:themeColor="text1"/>
          <w:sz w:val="24"/>
          <w:szCs w:val="24"/>
        </w:rPr>
        <w:t>’.</w:t>
      </w:r>
      <w:proofErr w:type="gramEnd"/>
      <w:r>
        <w:rPr>
          <w:rFonts w:ascii="Abadi" w:hAnsi="Abadi"/>
          <w:color w:val="000000" w:themeColor="text1"/>
          <w:sz w:val="24"/>
          <w:szCs w:val="24"/>
        </w:rPr>
        <w:t xml:space="preserve"> Within the case studied in the workshop, the chosen option would be the ‘bare head + standard intake manifold</w:t>
      </w:r>
      <w:proofErr w:type="gramStart"/>
      <w:r>
        <w:rPr>
          <w:rFonts w:ascii="Abadi" w:hAnsi="Abadi"/>
          <w:color w:val="000000" w:themeColor="text1"/>
          <w:sz w:val="24"/>
          <w:szCs w:val="24"/>
        </w:rPr>
        <w:t>’.</w:t>
      </w:r>
      <w:bookmarkEnd w:id="37"/>
      <w:bookmarkEnd w:id="38"/>
      <w:proofErr w:type="gramEnd"/>
      <w:r>
        <w:rPr>
          <w:rFonts w:ascii="Abadi" w:hAnsi="Abadi"/>
          <w:color w:val="000000" w:themeColor="text1"/>
          <w:sz w:val="24"/>
          <w:szCs w:val="24"/>
        </w:rPr>
        <w:t xml:space="preserve"> </w:t>
      </w:r>
      <w:r w:rsidR="00A71534" w:rsidRPr="00A71534">
        <w:rPr>
          <w:rFonts w:ascii="Abadi" w:hAnsi="Abadi"/>
          <w:color w:val="000000" w:themeColor="text1"/>
          <w:sz w:val="28"/>
          <w:szCs w:val="28"/>
        </w:rPr>
        <w:br/>
      </w:r>
    </w:p>
    <w:p w14:paraId="3032884D" w14:textId="77777777" w:rsidR="006449CE" w:rsidRDefault="006449CE" w:rsidP="006449CE">
      <w:bookmarkStart w:id="39" w:name="_Toc216605242"/>
      <w:r w:rsidRPr="006449CE">
        <w:rPr>
          <w:rStyle w:val="Heading2Char"/>
          <w:rFonts w:ascii="Abadi" w:hAnsi="Abadi"/>
          <w:color w:val="000000" w:themeColor="text1"/>
          <w:sz w:val="28"/>
          <w:szCs w:val="28"/>
        </w:rPr>
        <w:t>Volumetric Flow Rate</w:t>
      </w:r>
      <w:bookmarkEnd w:id="39"/>
      <w:r w:rsidRPr="006449CE">
        <w:t>:</w:t>
      </w:r>
    </w:p>
    <w:tbl>
      <w:tblPr>
        <w:tblpPr w:leftFromText="180" w:rightFromText="180" w:vertAnchor="text" w:horzAnchor="margin" w:tblpY="394"/>
        <w:tblW w:w="9677" w:type="dxa"/>
        <w:tblLook w:val="04A0" w:firstRow="1" w:lastRow="0" w:firstColumn="1" w:lastColumn="0" w:noHBand="0" w:noVBand="1"/>
      </w:tblPr>
      <w:tblGrid>
        <w:gridCol w:w="1413"/>
        <w:gridCol w:w="828"/>
        <w:gridCol w:w="920"/>
        <w:gridCol w:w="920"/>
        <w:gridCol w:w="920"/>
        <w:gridCol w:w="920"/>
        <w:gridCol w:w="939"/>
        <w:gridCol w:w="939"/>
        <w:gridCol w:w="939"/>
        <w:gridCol w:w="939"/>
      </w:tblGrid>
      <w:tr w:rsidR="00EA2D35" w:rsidRPr="00EA2D35" w14:paraId="1455E1F8" w14:textId="77777777" w:rsidTr="00EA2D35">
        <w:trPr>
          <w:trHeight w:val="416"/>
        </w:trPr>
        <w:tc>
          <w:tcPr>
            <w:tcW w:w="1413"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2AA41149" w14:textId="77777777" w:rsidR="00EA2D35" w:rsidRPr="00EA2D35" w:rsidRDefault="00EA2D35" w:rsidP="00EA2D35">
            <w:pPr>
              <w:spacing w:after="0" w:line="240" w:lineRule="auto"/>
              <w:rPr>
                <w:rFonts w:ascii="Arial" w:eastAsia="Times New Roman" w:hAnsi="Arial" w:cs="Arial"/>
                <w:i/>
                <w:iCs/>
                <w:color w:val="000000"/>
                <w:kern w:val="0"/>
                <w:sz w:val="22"/>
                <w:szCs w:val="22"/>
                <w:lang w:eastAsia="en-GB"/>
                <w14:ligatures w14:val="none"/>
              </w:rPr>
            </w:pPr>
            <w:r w:rsidRPr="00EA2D35">
              <w:rPr>
                <w:rFonts w:ascii="Arial" w:eastAsia="Times New Roman" w:hAnsi="Arial" w:cs="Arial"/>
                <w:i/>
                <w:iCs/>
                <w:color w:val="000000"/>
                <w:kern w:val="0"/>
                <w:sz w:val="22"/>
                <w:szCs w:val="22"/>
                <w:lang w:eastAsia="en-GB"/>
                <w14:ligatures w14:val="none"/>
              </w:rPr>
              <w:t>Valve Lift (A)</w:t>
            </w:r>
          </w:p>
        </w:tc>
        <w:tc>
          <w:tcPr>
            <w:tcW w:w="828" w:type="dxa"/>
            <w:tcBorders>
              <w:top w:val="single" w:sz="4" w:space="0" w:color="auto"/>
              <w:left w:val="nil"/>
              <w:bottom w:val="single" w:sz="4" w:space="0" w:color="auto"/>
              <w:right w:val="single" w:sz="4" w:space="0" w:color="auto"/>
            </w:tcBorders>
            <w:noWrap/>
            <w:vAlign w:val="bottom"/>
            <w:hideMark/>
          </w:tcPr>
          <w:p w14:paraId="7337DF9A"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1.75</w:t>
            </w:r>
          </w:p>
        </w:tc>
        <w:tc>
          <w:tcPr>
            <w:tcW w:w="920" w:type="dxa"/>
            <w:tcBorders>
              <w:top w:val="single" w:sz="4" w:space="0" w:color="auto"/>
              <w:left w:val="nil"/>
              <w:bottom w:val="single" w:sz="4" w:space="0" w:color="auto"/>
              <w:right w:val="single" w:sz="4" w:space="0" w:color="auto"/>
            </w:tcBorders>
            <w:noWrap/>
            <w:vAlign w:val="bottom"/>
            <w:hideMark/>
          </w:tcPr>
          <w:p w14:paraId="418A1F17"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3.5</w:t>
            </w:r>
          </w:p>
        </w:tc>
        <w:tc>
          <w:tcPr>
            <w:tcW w:w="920" w:type="dxa"/>
            <w:tcBorders>
              <w:top w:val="single" w:sz="4" w:space="0" w:color="auto"/>
              <w:left w:val="nil"/>
              <w:bottom w:val="single" w:sz="4" w:space="0" w:color="auto"/>
              <w:right w:val="single" w:sz="4" w:space="0" w:color="auto"/>
            </w:tcBorders>
            <w:noWrap/>
            <w:vAlign w:val="bottom"/>
            <w:hideMark/>
          </w:tcPr>
          <w:p w14:paraId="6AD790D7"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5.25</w:t>
            </w:r>
          </w:p>
        </w:tc>
        <w:tc>
          <w:tcPr>
            <w:tcW w:w="920" w:type="dxa"/>
            <w:tcBorders>
              <w:top w:val="single" w:sz="4" w:space="0" w:color="auto"/>
              <w:left w:val="nil"/>
              <w:bottom w:val="single" w:sz="4" w:space="0" w:color="auto"/>
              <w:right w:val="single" w:sz="4" w:space="0" w:color="auto"/>
            </w:tcBorders>
            <w:noWrap/>
            <w:vAlign w:val="bottom"/>
            <w:hideMark/>
          </w:tcPr>
          <w:p w14:paraId="6ADC7FFD"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7</w:t>
            </w:r>
          </w:p>
        </w:tc>
        <w:tc>
          <w:tcPr>
            <w:tcW w:w="920" w:type="dxa"/>
            <w:tcBorders>
              <w:top w:val="single" w:sz="4" w:space="0" w:color="auto"/>
              <w:left w:val="nil"/>
              <w:bottom w:val="single" w:sz="4" w:space="0" w:color="auto"/>
              <w:right w:val="single" w:sz="4" w:space="0" w:color="auto"/>
            </w:tcBorders>
            <w:noWrap/>
            <w:vAlign w:val="bottom"/>
            <w:hideMark/>
          </w:tcPr>
          <w:p w14:paraId="2826FEBA"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8.75</w:t>
            </w:r>
          </w:p>
        </w:tc>
        <w:tc>
          <w:tcPr>
            <w:tcW w:w="939" w:type="dxa"/>
            <w:tcBorders>
              <w:top w:val="single" w:sz="4" w:space="0" w:color="auto"/>
              <w:left w:val="nil"/>
              <w:bottom w:val="single" w:sz="4" w:space="0" w:color="auto"/>
              <w:right w:val="single" w:sz="4" w:space="0" w:color="auto"/>
            </w:tcBorders>
            <w:noWrap/>
            <w:vAlign w:val="bottom"/>
            <w:hideMark/>
          </w:tcPr>
          <w:p w14:paraId="7B06FC1C"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10.5</w:t>
            </w:r>
          </w:p>
        </w:tc>
        <w:tc>
          <w:tcPr>
            <w:tcW w:w="939" w:type="dxa"/>
            <w:tcBorders>
              <w:top w:val="single" w:sz="4" w:space="0" w:color="auto"/>
              <w:left w:val="nil"/>
              <w:bottom w:val="single" w:sz="4" w:space="0" w:color="auto"/>
              <w:right w:val="single" w:sz="4" w:space="0" w:color="auto"/>
            </w:tcBorders>
            <w:noWrap/>
            <w:vAlign w:val="bottom"/>
            <w:hideMark/>
          </w:tcPr>
          <w:p w14:paraId="5602B681"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12.25</w:t>
            </w:r>
          </w:p>
        </w:tc>
        <w:tc>
          <w:tcPr>
            <w:tcW w:w="939" w:type="dxa"/>
            <w:tcBorders>
              <w:top w:val="single" w:sz="4" w:space="0" w:color="auto"/>
              <w:left w:val="nil"/>
              <w:bottom w:val="single" w:sz="4" w:space="0" w:color="auto"/>
              <w:right w:val="single" w:sz="4" w:space="0" w:color="auto"/>
            </w:tcBorders>
            <w:noWrap/>
            <w:vAlign w:val="bottom"/>
            <w:hideMark/>
          </w:tcPr>
          <w:p w14:paraId="41206847"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14</w:t>
            </w:r>
          </w:p>
        </w:tc>
        <w:tc>
          <w:tcPr>
            <w:tcW w:w="939" w:type="dxa"/>
            <w:tcBorders>
              <w:top w:val="single" w:sz="4" w:space="0" w:color="auto"/>
              <w:left w:val="nil"/>
              <w:bottom w:val="single" w:sz="4" w:space="0" w:color="auto"/>
              <w:right w:val="single" w:sz="4" w:space="0" w:color="auto"/>
            </w:tcBorders>
            <w:noWrap/>
            <w:vAlign w:val="bottom"/>
            <w:hideMark/>
          </w:tcPr>
          <w:p w14:paraId="134D3779"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15.75</w:t>
            </w:r>
          </w:p>
        </w:tc>
      </w:tr>
      <w:tr w:rsidR="00EA2D35" w:rsidRPr="00EA2D35" w14:paraId="7B0814A2" w14:textId="77777777" w:rsidTr="00EA2D35">
        <w:trPr>
          <w:trHeight w:val="285"/>
        </w:trPr>
        <w:tc>
          <w:tcPr>
            <w:tcW w:w="1413" w:type="dxa"/>
            <w:tcBorders>
              <w:top w:val="nil"/>
              <w:left w:val="single" w:sz="4" w:space="0" w:color="auto"/>
              <w:bottom w:val="single" w:sz="4" w:space="0" w:color="auto"/>
              <w:right w:val="single" w:sz="4" w:space="0" w:color="auto"/>
            </w:tcBorders>
            <w:shd w:val="clear" w:color="000000" w:fill="BFBFBF"/>
            <w:noWrap/>
            <w:vAlign w:val="bottom"/>
            <w:hideMark/>
          </w:tcPr>
          <w:p w14:paraId="3DCAA5BC" w14:textId="77777777" w:rsidR="00EA2D35" w:rsidRPr="00EA2D35" w:rsidRDefault="00EA2D35" w:rsidP="00EA2D35">
            <w:pPr>
              <w:spacing w:after="0" w:line="240" w:lineRule="auto"/>
              <w:rPr>
                <w:rFonts w:ascii="Arial" w:eastAsia="Times New Roman" w:hAnsi="Arial" w:cs="Arial"/>
                <w:i/>
                <w:iCs/>
                <w:color w:val="000000"/>
                <w:kern w:val="0"/>
                <w:sz w:val="22"/>
                <w:szCs w:val="22"/>
                <w:lang w:eastAsia="en-GB"/>
                <w14:ligatures w14:val="none"/>
              </w:rPr>
            </w:pPr>
            <w:proofErr w:type="gramStart"/>
            <w:r w:rsidRPr="00EA2D35">
              <w:rPr>
                <w:rFonts w:ascii="Arial" w:eastAsia="Times New Roman" w:hAnsi="Arial" w:cs="Arial"/>
                <w:i/>
                <w:iCs/>
                <w:color w:val="000000"/>
                <w:kern w:val="0"/>
                <w:sz w:val="22"/>
                <w:szCs w:val="22"/>
                <w:lang w:eastAsia="en-GB"/>
                <w14:ligatures w14:val="none"/>
              </w:rPr>
              <w:t>Test</w:t>
            </w:r>
            <w:proofErr w:type="gramEnd"/>
            <w:r w:rsidRPr="00EA2D35">
              <w:rPr>
                <w:rFonts w:ascii="Arial" w:eastAsia="Times New Roman" w:hAnsi="Arial" w:cs="Arial"/>
                <w:i/>
                <w:iCs/>
                <w:color w:val="000000"/>
                <w:kern w:val="0"/>
                <w:sz w:val="22"/>
                <w:szCs w:val="22"/>
                <w:lang w:eastAsia="en-GB"/>
                <w14:ligatures w14:val="none"/>
              </w:rPr>
              <w:t xml:space="preserve"> Flow (l/s) (7-8)</w:t>
            </w:r>
          </w:p>
        </w:tc>
        <w:tc>
          <w:tcPr>
            <w:tcW w:w="828" w:type="dxa"/>
            <w:tcBorders>
              <w:top w:val="nil"/>
              <w:left w:val="nil"/>
              <w:bottom w:val="single" w:sz="4" w:space="0" w:color="auto"/>
              <w:right w:val="single" w:sz="4" w:space="0" w:color="auto"/>
            </w:tcBorders>
            <w:noWrap/>
            <w:vAlign w:val="bottom"/>
            <w:hideMark/>
          </w:tcPr>
          <w:p w14:paraId="2244F172"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28.884</w:t>
            </w:r>
          </w:p>
        </w:tc>
        <w:tc>
          <w:tcPr>
            <w:tcW w:w="920" w:type="dxa"/>
            <w:tcBorders>
              <w:top w:val="nil"/>
              <w:left w:val="nil"/>
              <w:bottom w:val="single" w:sz="4" w:space="0" w:color="auto"/>
              <w:right w:val="single" w:sz="4" w:space="0" w:color="auto"/>
            </w:tcBorders>
            <w:noWrap/>
            <w:vAlign w:val="bottom"/>
            <w:hideMark/>
          </w:tcPr>
          <w:p w14:paraId="49EF5537"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51.578</w:t>
            </w:r>
          </w:p>
        </w:tc>
        <w:tc>
          <w:tcPr>
            <w:tcW w:w="920" w:type="dxa"/>
            <w:tcBorders>
              <w:top w:val="nil"/>
              <w:left w:val="nil"/>
              <w:bottom w:val="single" w:sz="4" w:space="0" w:color="auto"/>
              <w:right w:val="single" w:sz="4" w:space="0" w:color="auto"/>
            </w:tcBorders>
            <w:noWrap/>
            <w:vAlign w:val="bottom"/>
            <w:hideMark/>
          </w:tcPr>
          <w:p w14:paraId="7DA4FEA9"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69.7</w:t>
            </w:r>
          </w:p>
        </w:tc>
        <w:tc>
          <w:tcPr>
            <w:tcW w:w="920" w:type="dxa"/>
            <w:tcBorders>
              <w:top w:val="nil"/>
              <w:left w:val="nil"/>
              <w:bottom w:val="single" w:sz="4" w:space="0" w:color="auto"/>
              <w:right w:val="single" w:sz="4" w:space="0" w:color="auto"/>
            </w:tcBorders>
            <w:noWrap/>
            <w:vAlign w:val="bottom"/>
            <w:hideMark/>
          </w:tcPr>
          <w:p w14:paraId="3DCA97E0"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88.448</w:t>
            </w:r>
          </w:p>
        </w:tc>
        <w:tc>
          <w:tcPr>
            <w:tcW w:w="920" w:type="dxa"/>
            <w:tcBorders>
              <w:top w:val="nil"/>
              <w:left w:val="nil"/>
              <w:bottom w:val="single" w:sz="4" w:space="0" w:color="auto"/>
              <w:right w:val="single" w:sz="4" w:space="0" w:color="auto"/>
            </w:tcBorders>
            <w:noWrap/>
            <w:vAlign w:val="bottom"/>
            <w:hideMark/>
          </w:tcPr>
          <w:p w14:paraId="2031373B"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99.504</w:t>
            </w:r>
          </w:p>
        </w:tc>
        <w:tc>
          <w:tcPr>
            <w:tcW w:w="939" w:type="dxa"/>
            <w:tcBorders>
              <w:top w:val="nil"/>
              <w:left w:val="nil"/>
              <w:bottom w:val="single" w:sz="4" w:space="0" w:color="auto"/>
              <w:right w:val="single" w:sz="4" w:space="0" w:color="auto"/>
            </w:tcBorders>
            <w:noWrap/>
            <w:vAlign w:val="bottom"/>
            <w:hideMark/>
          </w:tcPr>
          <w:p w14:paraId="1B209785"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106.414</w:t>
            </w:r>
          </w:p>
        </w:tc>
        <w:tc>
          <w:tcPr>
            <w:tcW w:w="939" w:type="dxa"/>
            <w:tcBorders>
              <w:top w:val="nil"/>
              <w:left w:val="nil"/>
              <w:bottom w:val="single" w:sz="4" w:space="0" w:color="auto"/>
              <w:right w:val="single" w:sz="4" w:space="0" w:color="auto"/>
            </w:tcBorders>
            <w:noWrap/>
            <w:vAlign w:val="bottom"/>
            <w:hideMark/>
          </w:tcPr>
          <w:p w14:paraId="4C618EED"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111.251</w:t>
            </w:r>
          </w:p>
        </w:tc>
        <w:tc>
          <w:tcPr>
            <w:tcW w:w="939" w:type="dxa"/>
            <w:tcBorders>
              <w:top w:val="nil"/>
              <w:left w:val="nil"/>
              <w:bottom w:val="single" w:sz="4" w:space="0" w:color="auto"/>
              <w:right w:val="single" w:sz="4" w:space="0" w:color="auto"/>
            </w:tcBorders>
            <w:noWrap/>
            <w:vAlign w:val="bottom"/>
            <w:hideMark/>
          </w:tcPr>
          <w:p w14:paraId="55B4EA1F"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116.088</w:t>
            </w:r>
          </w:p>
        </w:tc>
        <w:tc>
          <w:tcPr>
            <w:tcW w:w="939" w:type="dxa"/>
            <w:tcBorders>
              <w:top w:val="nil"/>
              <w:left w:val="nil"/>
              <w:bottom w:val="single" w:sz="4" w:space="0" w:color="auto"/>
              <w:right w:val="single" w:sz="4" w:space="0" w:color="auto"/>
            </w:tcBorders>
            <w:noWrap/>
            <w:vAlign w:val="bottom"/>
            <w:hideMark/>
          </w:tcPr>
          <w:p w14:paraId="188680CE"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118.852</w:t>
            </w:r>
          </w:p>
        </w:tc>
      </w:tr>
    </w:tbl>
    <w:p w14:paraId="21BF8CB7" w14:textId="10FE4D0D" w:rsidR="00EA2D35" w:rsidRDefault="00EA2D35" w:rsidP="00EA2D35">
      <w:pPr>
        <w:pStyle w:val="Caption"/>
        <w:keepNext/>
      </w:pPr>
      <w:bookmarkStart w:id="40" w:name="_Toc216605204"/>
      <w:r>
        <w:t xml:space="preserve">Table </w:t>
      </w:r>
      <w:fldSimple w:instr=" SEQ Table \* ARABIC ">
        <w:r w:rsidR="00F53A88">
          <w:rPr>
            <w:noProof/>
          </w:rPr>
          <w:t>3</w:t>
        </w:r>
      </w:fldSimple>
      <w:r>
        <w:t xml:space="preserve"> Intake Volumetric Flow Rate</w:t>
      </w:r>
      <w:bookmarkEnd w:id="40"/>
    </w:p>
    <w:p w14:paraId="7D6AE972" w14:textId="77777777" w:rsidR="00EA2D35" w:rsidRDefault="00EA2D35" w:rsidP="006449CE"/>
    <w:p w14:paraId="0D6941B6" w14:textId="32D38B1E" w:rsidR="00EA2D35" w:rsidRDefault="00EA2D35" w:rsidP="00EA2D35">
      <w:pPr>
        <w:pStyle w:val="Caption"/>
        <w:keepNext/>
      </w:pPr>
      <w:bookmarkStart w:id="41" w:name="_Toc216605205"/>
      <w:r>
        <w:t xml:space="preserve">Table </w:t>
      </w:r>
      <w:fldSimple w:instr=" SEQ Table \* ARABIC ">
        <w:r w:rsidR="00F53A88">
          <w:rPr>
            <w:noProof/>
          </w:rPr>
          <w:t>4</w:t>
        </w:r>
      </w:fldSimple>
      <w:r>
        <w:t xml:space="preserve"> Exhaust Volumetric Flow Rate</w:t>
      </w:r>
      <w:bookmarkEnd w:id="41"/>
    </w:p>
    <w:tbl>
      <w:tblPr>
        <w:tblW w:w="9648" w:type="dxa"/>
        <w:tblInd w:w="-5" w:type="dxa"/>
        <w:tblLook w:val="04A0" w:firstRow="1" w:lastRow="0" w:firstColumn="1" w:lastColumn="0" w:noHBand="0" w:noVBand="1"/>
      </w:tblPr>
      <w:tblGrid>
        <w:gridCol w:w="1560"/>
        <w:gridCol w:w="717"/>
        <w:gridCol w:w="842"/>
        <w:gridCol w:w="992"/>
        <w:gridCol w:w="851"/>
        <w:gridCol w:w="850"/>
        <w:gridCol w:w="992"/>
        <w:gridCol w:w="1002"/>
        <w:gridCol w:w="992"/>
        <w:gridCol w:w="850"/>
      </w:tblGrid>
      <w:tr w:rsidR="00EA2D35" w:rsidRPr="00EA2D35" w14:paraId="0448B2CA" w14:textId="77777777" w:rsidTr="00EA2D35">
        <w:trPr>
          <w:trHeight w:val="479"/>
        </w:trPr>
        <w:tc>
          <w:tcPr>
            <w:tcW w:w="1560" w:type="dxa"/>
            <w:tcBorders>
              <w:top w:val="single" w:sz="4" w:space="0" w:color="auto"/>
              <w:left w:val="single" w:sz="4" w:space="0" w:color="auto"/>
              <w:bottom w:val="single" w:sz="4" w:space="0" w:color="auto"/>
              <w:right w:val="single" w:sz="4" w:space="0" w:color="auto"/>
            </w:tcBorders>
            <w:shd w:val="clear" w:color="000000" w:fill="BFBFBF"/>
            <w:noWrap/>
            <w:vAlign w:val="bottom"/>
            <w:hideMark/>
          </w:tcPr>
          <w:p w14:paraId="14215762" w14:textId="77777777" w:rsidR="00EA2D35" w:rsidRPr="00EA2D35" w:rsidRDefault="00EA2D35" w:rsidP="00EA2D35">
            <w:pPr>
              <w:spacing w:after="0" w:line="240" w:lineRule="auto"/>
              <w:rPr>
                <w:rFonts w:ascii="Arial" w:eastAsia="Times New Roman" w:hAnsi="Arial" w:cs="Arial"/>
                <w:i/>
                <w:iCs/>
                <w:color w:val="000000"/>
                <w:kern w:val="0"/>
                <w:sz w:val="22"/>
                <w:szCs w:val="22"/>
                <w:lang w:eastAsia="en-GB"/>
                <w14:ligatures w14:val="none"/>
              </w:rPr>
            </w:pPr>
            <w:r w:rsidRPr="00EA2D35">
              <w:rPr>
                <w:rFonts w:ascii="Arial" w:eastAsia="Times New Roman" w:hAnsi="Arial" w:cs="Arial"/>
                <w:i/>
                <w:iCs/>
                <w:color w:val="000000"/>
                <w:kern w:val="0"/>
                <w:sz w:val="22"/>
                <w:szCs w:val="22"/>
                <w:lang w:eastAsia="en-GB"/>
                <w14:ligatures w14:val="none"/>
              </w:rPr>
              <w:t>Valve Lift (A)</w:t>
            </w:r>
          </w:p>
        </w:tc>
        <w:tc>
          <w:tcPr>
            <w:tcW w:w="717" w:type="dxa"/>
            <w:tcBorders>
              <w:top w:val="single" w:sz="4" w:space="0" w:color="auto"/>
              <w:left w:val="nil"/>
              <w:bottom w:val="single" w:sz="4" w:space="0" w:color="auto"/>
              <w:right w:val="single" w:sz="4" w:space="0" w:color="auto"/>
            </w:tcBorders>
            <w:noWrap/>
            <w:vAlign w:val="bottom"/>
            <w:hideMark/>
          </w:tcPr>
          <w:p w14:paraId="5E2213E1"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1.5</w:t>
            </w:r>
          </w:p>
        </w:tc>
        <w:tc>
          <w:tcPr>
            <w:tcW w:w="842" w:type="dxa"/>
            <w:tcBorders>
              <w:top w:val="single" w:sz="4" w:space="0" w:color="auto"/>
              <w:left w:val="nil"/>
              <w:bottom w:val="single" w:sz="4" w:space="0" w:color="auto"/>
              <w:right w:val="single" w:sz="4" w:space="0" w:color="auto"/>
            </w:tcBorders>
            <w:noWrap/>
            <w:vAlign w:val="bottom"/>
            <w:hideMark/>
          </w:tcPr>
          <w:p w14:paraId="5C61914D"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3</w:t>
            </w:r>
          </w:p>
        </w:tc>
        <w:tc>
          <w:tcPr>
            <w:tcW w:w="992" w:type="dxa"/>
            <w:tcBorders>
              <w:top w:val="single" w:sz="4" w:space="0" w:color="auto"/>
              <w:left w:val="nil"/>
              <w:bottom w:val="single" w:sz="4" w:space="0" w:color="auto"/>
              <w:right w:val="single" w:sz="4" w:space="0" w:color="auto"/>
            </w:tcBorders>
            <w:noWrap/>
            <w:vAlign w:val="bottom"/>
            <w:hideMark/>
          </w:tcPr>
          <w:p w14:paraId="26102CC3"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4.5</w:t>
            </w:r>
          </w:p>
        </w:tc>
        <w:tc>
          <w:tcPr>
            <w:tcW w:w="851" w:type="dxa"/>
            <w:tcBorders>
              <w:top w:val="single" w:sz="4" w:space="0" w:color="auto"/>
              <w:left w:val="nil"/>
              <w:bottom w:val="single" w:sz="4" w:space="0" w:color="auto"/>
              <w:right w:val="single" w:sz="4" w:space="0" w:color="auto"/>
            </w:tcBorders>
            <w:noWrap/>
            <w:vAlign w:val="bottom"/>
            <w:hideMark/>
          </w:tcPr>
          <w:p w14:paraId="5591FCFF"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6</w:t>
            </w:r>
          </w:p>
        </w:tc>
        <w:tc>
          <w:tcPr>
            <w:tcW w:w="850" w:type="dxa"/>
            <w:tcBorders>
              <w:top w:val="single" w:sz="4" w:space="0" w:color="auto"/>
              <w:left w:val="nil"/>
              <w:bottom w:val="single" w:sz="4" w:space="0" w:color="auto"/>
              <w:right w:val="single" w:sz="4" w:space="0" w:color="auto"/>
            </w:tcBorders>
            <w:noWrap/>
            <w:vAlign w:val="bottom"/>
            <w:hideMark/>
          </w:tcPr>
          <w:p w14:paraId="5CA39967"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7.5</w:t>
            </w:r>
          </w:p>
        </w:tc>
        <w:tc>
          <w:tcPr>
            <w:tcW w:w="992" w:type="dxa"/>
            <w:tcBorders>
              <w:top w:val="single" w:sz="4" w:space="0" w:color="auto"/>
              <w:left w:val="nil"/>
              <w:bottom w:val="single" w:sz="4" w:space="0" w:color="auto"/>
              <w:right w:val="single" w:sz="4" w:space="0" w:color="auto"/>
            </w:tcBorders>
            <w:noWrap/>
            <w:vAlign w:val="bottom"/>
            <w:hideMark/>
          </w:tcPr>
          <w:p w14:paraId="0B40EB4C"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9</w:t>
            </w:r>
          </w:p>
        </w:tc>
        <w:tc>
          <w:tcPr>
            <w:tcW w:w="1002" w:type="dxa"/>
            <w:tcBorders>
              <w:top w:val="single" w:sz="4" w:space="0" w:color="auto"/>
              <w:left w:val="nil"/>
              <w:bottom w:val="single" w:sz="4" w:space="0" w:color="auto"/>
              <w:right w:val="single" w:sz="4" w:space="0" w:color="auto"/>
            </w:tcBorders>
            <w:noWrap/>
            <w:vAlign w:val="bottom"/>
            <w:hideMark/>
          </w:tcPr>
          <w:p w14:paraId="548F8525"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10.5</w:t>
            </w:r>
          </w:p>
        </w:tc>
        <w:tc>
          <w:tcPr>
            <w:tcW w:w="992" w:type="dxa"/>
            <w:tcBorders>
              <w:top w:val="single" w:sz="4" w:space="0" w:color="auto"/>
              <w:left w:val="nil"/>
              <w:bottom w:val="single" w:sz="4" w:space="0" w:color="auto"/>
              <w:right w:val="single" w:sz="4" w:space="0" w:color="auto"/>
            </w:tcBorders>
            <w:noWrap/>
            <w:vAlign w:val="bottom"/>
            <w:hideMark/>
          </w:tcPr>
          <w:p w14:paraId="20F3C1AC"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12</w:t>
            </w:r>
          </w:p>
        </w:tc>
        <w:tc>
          <w:tcPr>
            <w:tcW w:w="850" w:type="dxa"/>
            <w:tcBorders>
              <w:top w:val="single" w:sz="4" w:space="0" w:color="auto"/>
              <w:left w:val="nil"/>
              <w:bottom w:val="single" w:sz="4" w:space="0" w:color="auto"/>
              <w:right w:val="single" w:sz="4" w:space="0" w:color="auto"/>
            </w:tcBorders>
            <w:noWrap/>
            <w:vAlign w:val="bottom"/>
            <w:hideMark/>
          </w:tcPr>
          <w:p w14:paraId="4259A62C"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13.5</w:t>
            </w:r>
          </w:p>
        </w:tc>
      </w:tr>
      <w:tr w:rsidR="00EA2D35" w:rsidRPr="00EA2D35" w14:paraId="23A02246" w14:textId="77777777" w:rsidTr="00EA2D35">
        <w:trPr>
          <w:trHeight w:val="469"/>
        </w:trPr>
        <w:tc>
          <w:tcPr>
            <w:tcW w:w="1560" w:type="dxa"/>
            <w:tcBorders>
              <w:top w:val="nil"/>
              <w:left w:val="single" w:sz="4" w:space="0" w:color="auto"/>
              <w:bottom w:val="single" w:sz="4" w:space="0" w:color="auto"/>
              <w:right w:val="single" w:sz="4" w:space="0" w:color="auto"/>
            </w:tcBorders>
            <w:shd w:val="clear" w:color="000000" w:fill="BFBFBF"/>
            <w:noWrap/>
            <w:vAlign w:val="bottom"/>
            <w:hideMark/>
          </w:tcPr>
          <w:p w14:paraId="4DBE7828" w14:textId="77777777" w:rsidR="00EA2D35" w:rsidRPr="00EA2D35" w:rsidRDefault="00EA2D35" w:rsidP="00EA2D35">
            <w:pPr>
              <w:spacing w:after="0" w:line="240" w:lineRule="auto"/>
              <w:rPr>
                <w:rFonts w:ascii="Arial" w:eastAsia="Times New Roman" w:hAnsi="Arial" w:cs="Arial"/>
                <w:i/>
                <w:iCs/>
                <w:color w:val="000000"/>
                <w:kern w:val="0"/>
                <w:sz w:val="22"/>
                <w:szCs w:val="22"/>
                <w:lang w:eastAsia="en-GB"/>
                <w14:ligatures w14:val="none"/>
              </w:rPr>
            </w:pPr>
            <w:proofErr w:type="gramStart"/>
            <w:r w:rsidRPr="00EA2D35">
              <w:rPr>
                <w:rFonts w:ascii="Arial" w:eastAsia="Times New Roman" w:hAnsi="Arial" w:cs="Arial"/>
                <w:i/>
                <w:iCs/>
                <w:color w:val="000000"/>
                <w:kern w:val="0"/>
                <w:sz w:val="22"/>
                <w:szCs w:val="22"/>
                <w:lang w:eastAsia="en-GB"/>
                <w14:ligatures w14:val="none"/>
              </w:rPr>
              <w:t>Test</w:t>
            </w:r>
            <w:proofErr w:type="gramEnd"/>
            <w:r w:rsidRPr="00EA2D35">
              <w:rPr>
                <w:rFonts w:ascii="Arial" w:eastAsia="Times New Roman" w:hAnsi="Arial" w:cs="Arial"/>
                <w:i/>
                <w:iCs/>
                <w:color w:val="000000"/>
                <w:kern w:val="0"/>
                <w:sz w:val="22"/>
                <w:szCs w:val="22"/>
                <w:lang w:eastAsia="en-GB"/>
                <w14:ligatures w14:val="none"/>
              </w:rPr>
              <w:t xml:space="preserve"> Flow (l/s) (7-8)</w:t>
            </w:r>
          </w:p>
        </w:tc>
        <w:tc>
          <w:tcPr>
            <w:tcW w:w="717" w:type="dxa"/>
            <w:tcBorders>
              <w:top w:val="nil"/>
              <w:left w:val="nil"/>
              <w:bottom w:val="single" w:sz="4" w:space="0" w:color="auto"/>
              <w:right w:val="single" w:sz="4" w:space="0" w:color="auto"/>
            </w:tcBorders>
            <w:noWrap/>
            <w:vAlign w:val="bottom"/>
            <w:hideMark/>
          </w:tcPr>
          <w:p w14:paraId="1F1462F6"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9.945</w:t>
            </w:r>
          </w:p>
        </w:tc>
        <w:tc>
          <w:tcPr>
            <w:tcW w:w="842" w:type="dxa"/>
            <w:tcBorders>
              <w:top w:val="nil"/>
              <w:left w:val="nil"/>
              <w:bottom w:val="single" w:sz="4" w:space="0" w:color="auto"/>
              <w:right w:val="single" w:sz="4" w:space="0" w:color="auto"/>
            </w:tcBorders>
            <w:noWrap/>
            <w:vAlign w:val="bottom"/>
            <w:hideMark/>
          </w:tcPr>
          <w:p w14:paraId="6C253555"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40.125</w:t>
            </w:r>
          </w:p>
        </w:tc>
        <w:tc>
          <w:tcPr>
            <w:tcW w:w="992" w:type="dxa"/>
            <w:tcBorders>
              <w:top w:val="nil"/>
              <w:left w:val="nil"/>
              <w:bottom w:val="single" w:sz="4" w:space="0" w:color="auto"/>
              <w:right w:val="single" w:sz="4" w:space="0" w:color="auto"/>
            </w:tcBorders>
            <w:noWrap/>
            <w:vAlign w:val="bottom"/>
            <w:hideMark/>
          </w:tcPr>
          <w:p w14:paraId="6A7BE008"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55.5</w:t>
            </w:r>
          </w:p>
        </w:tc>
        <w:tc>
          <w:tcPr>
            <w:tcW w:w="851" w:type="dxa"/>
            <w:tcBorders>
              <w:top w:val="nil"/>
              <w:left w:val="nil"/>
              <w:bottom w:val="single" w:sz="4" w:space="0" w:color="auto"/>
              <w:right w:val="single" w:sz="4" w:space="0" w:color="auto"/>
            </w:tcBorders>
            <w:noWrap/>
            <w:vAlign w:val="bottom"/>
            <w:hideMark/>
          </w:tcPr>
          <w:p w14:paraId="2D4E9150"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66.75</w:t>
            </w:r>
          </w:p>
        </w:tc>
        <w:tc>
          <w:tcPr>
            <w:tcW w:w="850" w:type="dxa"/>
            <w:tcBorders>
              <w:top w:val="nil"/>
              <w:left w:val="nil"/>
              <w:bottom w:val="single" w:sz="4" w:space="0" w:color="auto"/>
              <w:right w:val="single" w:sz="4" w:space="0" w:color="auto"/>
            </w:tcBorders>
            <w:noWrap/>
            <w:vAlign w:val="bottom"/>
            <w:hideMark/>
          </w:tcPr>
          <w:p w14:paraId="3A296DF3"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68.25</w:t>
            </w:r>
          </w:p>
        </w:tc>
        <w:tc>
          <w:tcPr>
            <w:tcW w:w="992" w:type="dxa"/>
            <w:tcBorders>
              <w:top w:val="nil"/>
              <w:left w:val="nil"/>
              <w:bottom w:val="single" w:sz="4" w:space="0" w:color="auto"/>
              <w:right w:val="single" w:sz="4" w:space="0" w:color="auto"/>
            </w:tcBorders>
            <w:noWrap/>
            <w:vAlign w:val="bottom"/>
            <w:hideMark/>
          </w:tcPr>
          <w:p w14:paraId="626BCC7B"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72</w:t>
            </w:r>
          </w:p>
        </w:tc>
        <w:tc>
          <w:tcPr>
            <w:tcW w:w="1002" w:type="dxa"/>
            <w:tcBorders>
              <w:top w:val="nil"/>
              <w:left w:val="nil"/>
              <w:bottom w:val="single" w:sz="4" w:space="0" w:color="auto"/>
              <w:right w:val="single" w:sz="4" w:space="0" w:color="auto"/>
            </w:tcBorders>
            <w:noWrap/>
            <w:vAlign w:val="bottom"/>
            <w:hideMark/>
          </w:tcPr>
          <w:p w14:paraId="5C907647"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72.75</w:t>
            </w:r>
          </w:p>
        </w:tc>
        <w:tc>
          <w:tcPr>
            <w:tcW w:w="992" w:type="dxa"/>
            <w:tcBorders>
              <w:top w:val="nil"/>
              <w:left w:val="nil"/>
              <w:bottom w:val="single" w:sz="4" w:space="0" w:color="auto"/>
              <w:right w:val="single" w:sz="4" w:space="0" w:color="auto"/>
            </w:tcBorders>
            <w:noWrap/>
            <w:vAlign w:val="bottom"/>
            <w:hideMark/>
          </w:tcPr>
          <w:p w14:paraId="2D167BB4"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73.5</w:t>
            </w:r>
          </w:p>
        </w:tc>
        <w:tc>
          <w:tcPr>
            <w:tcW w:w="850" w:type="dxa"/>
            <w:tcBorders>
              <w:top w:val="nil"/>
              <w:left w:val="nil"/>
              <w:bottom w:val="single" w:sz="4" w:space="0" w:color="auto"/>
              <w:right w:val="single" w:sz="4" w:space="0" w:color="auto"/>
            </w:tcBorders>
            <w:noWrap/>
            <w:vAlign w:val="bottom"/>
            <w:hideMark/>
          </w:tcPr>
          <w:p w14:paraId="5294702C" w14:textId="77777777" w:rsidR="00EA2D35" w:rsidRPr="00EA2D35" w:rsidRDefault="00EA2D35" w:rsidP="00EA2D35">
            <w:pPr>
              <w:spacing w:after="0" w:line="240" w:lineRule="auto"/>
              <w:jc w:val="right"/>
              <w:rPr>
                <w:rFonts w:ascii="Arial" w:eastAsia="Times New Roman" w:hAnsi="Arial" w:cs="Arial"/>
                <w:color w:val="000000"/>
                <w:kern w:val="0"/>
                <w:sz w:val="20"/>
                <w:szCs w:val="20"/>
                <w:lang w:eastAsia="en-GB"/>
                <w14:ligatures w14:val="none"/>
              </w:rPr>
            </w:pPr>
            <w:r w:rsidRPr="00EA2D35">
              <w:rPr>
                <w:rFonts w:ascii="Arial" w:eastAsia="Times New Roman" w:hAnsi="Arial" w:cs="Arial"/>
                <w:color w:val="000000"/>
                <w:kern w:val="0"/>
                <w:sz w:val="20"/>
                <w:szCs w:val="20"/>
                <w:lang w:eastAsia="en-GB"/>
                <w14:ligatures w14:val="none"/>
              </w:rPr>
              <w:t>74.25</w:t>
            </w:r>
          </w:p>
        </w:tc>
      </w:tr>
    </w:tbl>
    <w:p w14:paraId="146A92B4" w14:textId="77777777" w:rsidR="00EA2D35" w:rsidRDefault="00EA2D35" w:rsidP="006449CE"/>
    <w:p w14:paraId="37BC6BFB" w14:textId="77777777" w:rsidR="006449CE" w:rsidRDefault="006449CE" w:rsidP="006449CE"/>
    <w:p w14:paraId="2BDFAAD6" w14:textId="7AA73992" w:rsidR="006449CE" w:rsidRDefault="006449CE" w:rsidP="006449CE">
      <w:bookmarkStart w:id="42" w:name="_Toc216605243"/>
      <w:r>
        <w:rPr>
          <w:rStyle w:val="Heading2Char"/>
          <w:rFonts w:ascii="Abadi" w:hAnsi="Abadi"/>
          <w:color w:val="000000" w:themeColor="text1"/>
          <w:sz w:val="28"/>
          <w:szCs w:val="28"/>
        </w:rPr>
        <w:t>Test Conditions</w:t>
      </w:r>
      <w:bookmarkEnd w:id="42"/>
      <w:r w:rsidRPr="006449CE">
        <w:t>:</w:t>
      </w:r>
    </w:p>
    <w:p w14:paraId="1D8EA2C6" w14:textId="4A813399" w:rsidR="00EA2D35" w:rsidRPr="00736F47" w:rsidRDefault="00085EA0" w:rsidP="00085EA0">
      <w:pPr>
        <w:spacing w:line="360" w:lineRule="auto"/>
        <w:rPr>
          <w:rFonts w:ascii="Abadi" w:hAnsi="Abadi"/>
        </w:rPr>
      </w:pPr>
      <w:r>
        <w:rPr>
          <w:rFonts w:ascii="Abadi" w:hAnsi="Abadi"/>
        </w:rPr>
        <w:t xml:space="preserve">Unfortunately, the group doing this test </w:t>
      </w:r>
      <w:proofErr w:type="gramStart"/>
      <w:r>
        <w:rPr>
          <w:rFonts w:ascii="Abadi" w:hAnsi="Abadi"/>
        </w:rPr>
        <w:t>was not made</w:t>
      </w:r>
      <w:proofErr w:type="gramEnd"/>
      <w:r>
        <w:rPr>
          <w:rFonts w:ascii="Abadi" w:hAnsi="Abadi"/>
        </w:rPr>
        <w:t xml:space="preserve"> aware to record any pressure drops or and ambient air conditions therefore do not have any data to support this section. </w:t>
      </w:r>
      <w:r w:rsidR="00804F85">
        <w:rPr>
          <w:rFonts w:ascii="Abadi" w:hAnsi="Abadi"/>
        </w:rPr>
        <w:t xml:space="preserve">The SF600 comes with temperature sensors which can monitor certain aspects of the ambient air conditions which could have </w:t>
      </w:r>
      <w:proofErr w:type="gramStart"/>
      <w:r w:rsidR="00804F85">
        <w:rPr>
          <w:rFonts w:ascii="Abadi" w:hAnsi="Abadi"/>
        </w:rPr>
        <w:t>been used</w:t>
      </w:r>
      <w:proofErr w:type="gramEnd"/>
      <w:r w:rsidR="00804F85">
        <w:rPr>
          <w:rFonts w:ascii="Abadi" w:hAnsi="Abadi"/>
        </w:rPr>
        <w:t xml:space="preserve"> to </w:t>
      </w:r>
      <w:proofErr w:type="gramStart"/>
      <w:r w:rsidR="00804F85">
        <w:rPr>
          <w:rFonts w:ascii="Abadi" w:hAnsi="Abadi"/>
        </w:rPr>
        <w:t>test</w:t>
      </w:r>
      <w:proofErr w:type="gramEnd"/>
      <w:r w:rsidR="00804F85">
        <w:rPr>
          <w:rFonts w:ascii="Abadi" w:hAnsi="Abadi"/>
        </w:rPr>
        <w:t xml:space="preserve"> these conditions. The SF600 has an accuracy of +-0.05 for pressure test and </w:t>
      </w:r>
      <w:proofErr w:type="gramStart"/>
      <w:r w:rsidR="00804F85">
        <w:rPr>
          <w:rFonts w:ascii="Abadi" w:hAnsi="Abadi"/>
        </w:rPr>
        <w:t>in regard to</w:t>
      </w:r>
      <w:proofErr w:type="gramEnd"/>
      <w:r w:rsidR="00804F85">
        <w:rPr>
          <w:rFonts w:ascii="Abadi" w:hAnsi="Abadi"/>
        </w:rPr>
        <w:t xml:space="preserve"> the temperature +- 0.5˚. </w:t>
      </w:r>
    </w:p>
    <w:p w14:paraId="2C71FC10" w14:textId="77777777" w:rsidR="006449CE" w:rsidRDefault="006449CE" w:rsidP="006449CE"/>
    <w:p w14:paraId="265F891E" w14:textId="77777777" w:rsidR="006449CE" w:rsidRDefault="006449CE" w:rsidP="006449CE"/>
    <w:p w14:paraId="60E4CD67" w14:textId="77777777" w:rsidR="006449CE" w:rsidRDefault="006449CE" w:rsidP="006449CE"/>
    <w:p w14:paraId="1CCEC602" w14:textId="77777777" w:rsidR="006449CE" w:rsidRDefault="006449CE" w:rsidP="006449CE"/>
    <w:p w14:paraId="05A3EFEC" w14:textId="0DF196D0" w:rsidR="00A71534" w:rsidRDefault="00A71534" w:rsidP="00A71534">
      <w:r w:rsidRPr="006449CE">
        <w:br/>
      </w:r>
    </w:p>
    <w:p w14:paraId="0C54D026" w14:textId="26F15AB6" w:rsidR="00A97085" w:rsidRDefault="00A97085" w:rsidP="00A71534">
      <w:pPr>
        <w:pStyle w:val="Heading2"/>
        <w:numPr>
          <w:ilvl w:val="0"/>
          <w:numId w:val="2"/>
        </w:numPr>
        <w:rPr>
          <w:rFonts w:ascii="Abadi" w:hAnsi="Abadi"/>
          <w:color w:val="000000" w:themeColor="text1"/>
        </w:rPr>
      </w:pPr>
      <w:bookmarkStart w:id="43" w:name="_Toc216605244"/>
      <w:r w:rsidRPr="00A97085">
        <w:rPr>
          <w:rFonts w:ascii="Abadi" w:hAnsi="Abadi"/>
          <w:color w:val="000000" w:themeColor="text1"/>
        </w:rPr>
        <w:t>DATA ANALYSIS &amp; GRAPHS:</w:t>
      </w:r>
      <w:bookmarkEnd w:id="43"/>
      <w:r w:rsidRPr="00A97085">
        <w:rPr>
          <w:rFonts w:ascii="Abadi" w:hAnsi="Abadi"/>
          <w:color w:val="000000" w:themeColor="text1"/>
        </w:rPr>
        <w:t xml:space="preserve"> </w:t>
      </w:r>
    </w:p>
    <w:p w14:paraId="43A4BEBE" w14:textId="77777777" w:rsidR="005E0F82" w:rsidRPr="005E0F82" w:rsidRDefault="005E0F82" w:rsidP="005E0F82">
      <w:pPr>
        <w:rPr>
          <w:color w:val="000000" w:themeColor="text1"/>
        </w:rPr>
      </w:pPr>
    </w:p>
    <w:p w14:paraId="17022A3B" w14:textId="237650C4" w:rsidR="005E0F82" w:rsidRPr="005E0F82" w:rsidRDefault="005E0F82" w:rsidP="005E0F82">
      <w:pPr>
        <w:pStyle w:val="Heading2"/>
        <w:rPr>
          <w:rFonts w:ascii="Abadi" w:hAnsi="Abadi"/>
          <w:color w:val="000000" w:themeColor="text1"/>
          <w:sz w:val="28"/>
          <w:szCs w:val="28"/>
        </w:rPr>
      </w:pPr>
      <w:bookmarkStart w:id="44" w:name="_Toc216605245"/>
      <w:r w:rsidRPr="005E0F82">
        <w:rPr>
          <w:rFonts w:ascii="Abadi" w:hAnsi="Abadi"/>
          <w:color w:val="000000" w:themeColor="text1"/>
          <w:sz w:val="28"/>
          <w:szCs w:val="28"/>
        </w:rPr>
        <w:t>Flow rate Vs Valve Lift:</w:t>
      </w:r>
      <w:bookmarkEnd w:id="44"/>
    </w:p>
    <w:p w14:paraId="74AA50B9" w14:textId="77777777" w:rsidR="00A71534" w:rsidRDefault="00A71534" w:rsidP="00A71534"/>
    <w:p w14:paraId="5239EF73" w14:textId="020AD648" w:rsidR="00A71534" w:rsidRDefault="00270506" w:rsidP="00A71534">
      <w:pPr>
        <w:keepNext/>
        <w:jc w:val="center"/>
      </w:pPr>
      <w:r>
        <w:rPr>
          <w:noProof/>
        </w:rPr>
        <w:drawing>
          <wp:inline distT="0" distB="0" distL="0" distR="0" wp14:anchorId="74CB4BBD" wp14:editId="36258BB9">
            <wp:extent cx="4572000" cy="2743200"/>
            <wp:effectExtent l="0" t="0" r="0" b="0"/>
            <wp:docPr id="974780316" name="Chart 1">
              <a:extLst xmlns:a="http://schemas.openxmlformats.org/drawingml/2006/main">
                <a:ext uri="{FF2B5EF4-FFF2-40B4-BE49-F238E27FC236}">
                  <a16:creationId xmlns:a16="http://schemas.microsoft.com/office/drawing/2014/main" id="{6E58956F-433B-B8AB-BD15-C63E28CD39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BCD4B65" w14:textId="166B5D8F" w:rsidR="00A71534" w:rsidRPr="00A71534" w:rsidRDefault="00A71534" w:rsidP="00A71534">
      <w:pPr>
        <w:pStyle w:val="Caption"/>
        <w:jc w:val="center"/>
      </w:pPr>
      <w:bookmarkStart w:id="45" w:name="_Toc216539836"/>
      <w:r>
        <w:t xml:space="preserve">Figure </w:t>
      </w:r>
      <w:fldSimple w:instr=" SEQ Figure \* ARABIC ">
        <w:r w:rsidR="00123B59">
          <w:rPr>
            <w:noProof/>
          </w:rPr>
          <w:t>9</w:t>
        </w:r>
      </w:fldSimple>
      <w:r>
        <w:t xml:space="preserve"> Flow Rate Vs Valve Lift</w:t>
      </w:r>
      <w:bookmarkEnd w:id="45"/>
    </w:p>
    <w:p w14:paraId="09B8A7A6" w14:textId="485FE8F7" w:rsidR="00A71534" w:rsidRDefault="00085EA0" w:rsidP="00085EA0">
      <w:pPr>
        <w:spacing w:line="360" w:lineRule="auto"/>
      </w:pPr>
      <w:r>
        <w:t xml:space="preserve">Within Figure 8 it shows the flow rate which is the amount of air which is </w:t>
      </w:r>
      <w:proofErr w:type="gramStart"/>
      <w:r>
        <w:t>being taken</w:t>
      </w:r>
      <w:proofErr w:type="gramEnd"/>
      <w:r>
        <w:t xml:space="preserve"> in via the intake valve vs the valve lift. The graphs is a </w:t>
      </w:r>
      <w:r w:rsidR="00723D35">
        <w:t>smooth lined which fall</w:t>
      </w:r>
      <w:r>
        <w:t xml:space="preserve"> </w:t>
      </w:r>
      <w:proofErr w:type="spellStart"/>
      <w:r>
        <w:t>inline</w:t>
      </w:r>
      <w:proofErr w:type="spellEnd"/>
      <w:r>
        <w:t xml:space="preserve"> with what </w:t>
      </w:r>
      <w:proofErr w:type="gramStart"/>
      <w:r>
        <w:t>is typically estimated</w:t>
      </w:r>
      <w:proofErr w:type="gramEnd"/>
      <w:r>
        <w:t xml:space="preserve"> from a naturally aspirated engine. </w:t>
      </w:r>
    </w:p>
    <w:p w14:paraId="42CC75D3" w14:textId="77777777" w:rsidR="00085EA0" w:rsidRDefault="00085EA0" w:rsidP="00085EA0">
      <w:pPr>
        <w:spacing w:line="360" w:lineRule="auto"/>
      </w:pPr>
    </w:p>
    <w:p w14:paraId="4414478A" w14:textId="77777777" w:rsidR="00085EA0" w:rsidRDefault="00085EA0" w:rsidP="00085EA0">
      <w:pPr>
        <w:spacing w:line="360" w:lineRule="auto"/>
      </w:pPr>
    </w:p>
    <w:p w14:paraId="571CBC7B" w14:textId="77777777" w:rsidR="00085EA0" w:rsidRDefault="00085EA0" w:rsidP="00085EA0">
      <w:pPr>
        <w:spacing w:line="360" w:lineRule="auto"/>
      </w:pPr>
    </w:p>
    <w:p w14:paraId="7A804133" w14:textId="77777777" w:rsidR="00085EA0" w:rsidRDefault="00085EA0" w:rsidP="00085EA0">
      <w:pPr>
        <w:spacing w:line="360" w:lineRule="auto"/>
      </w:pPr>
    </w:p>
    <w:p w14:paraId="682FD355" w14:textId="77777777" w:rsidR="005E0F82" w:rsidRDefault="005E0F82" w:rsidP="00085EA0">
      <w:pPr>
        <w:spacing w:line="360" w:lineRule="auto"/>
      </w:pPr>
    </w:p>
    <w:p w14:paraId="08123733" w14:textId="77777777" w:rsidR="005E0F82" w:rsidRDefault="005E0F82" w:rsidP="00085EA0">
      <w:pPr>
        <w:spacing w:line="360" w:lineRule="auto"/>
      </w:pPr>
    </w:p>
    <w:p w14:paraId="4A1B2B82" w14:textId="77777777" w:rsidR="005E0F82" w:rsidRDefault="005E0F82" w:rsidP="00085EA0">
      <w:pPr>
        <w:spacing w:line="360" w:lineRule="auto"/>
      </w:pPr>
    </w:p>
    <w:p w14:paraId="1429F13E" w14:textId="77777777" w:rsidR="005E0F82" w:rsidRDefault="005E0F82" w:rsidP="00085EA0">
      <w:pPr>
        <w:spacing w:line="360" w:lineRule="auto"/>
      </w:pPr>
    </w:p>
    <w:p w14:paraId="4F48FFCD" w14:textId="77777777" w:rsidR="005E0F82" w:rsidRDefault="005E0F82" w:rsidP="00085EA0">
      <w:pPr>
        <w:spacing w:line="360" w:lineRule="auto"/>
      </w:pPr>
    </w:p>
    <w:p w14:paraId="5A5F4AE0" w14:textId="7A8FC282" w:rsidR="005E0F82" w:rsidRPr="005E0F82" w:rsidRDefault="005E0F82" w:rsidP="005E0F82">
      <w:pPr>
        <w:pStyle w:val="Heading2"/>
        <w:rPr>
          <w:rFonts w:ascii="Abadi" w:hAnsi="Abadi"/>
          <w:color w:val="000000" w:themeColor="text1"/>
          <w:sz w:val="28"/>
          <w:szCs w:val="28"/>
        </w:rPr>
      </w:pPr>
      <w:bookmarkStart w:id="46" w:name="_Toc216605246"/>
      <w:r>
        <w:rPr>
          <w:rFonts w:ascii="Abadi" w:hAnsi="Abadi"/>
          <w:color w:val="000000" w:themeColor="text1"/>
          <w:sz w:val="28"/>
          <w:szCs w:val="28"/>
        </w:rPr>
        <w:t>Flow Rate Per Unit Area Vs Valve Lift:</w:t>
      </w:r>
      <w:bookmarkEnd w:id="46"/>
      <w:r>
        <w:rPr>
          <w:rFonts w:ascii="Abadi" w:hAnsi="Abadi"/>
          <w:color w:val="000000" w:themeColor="text1"/>
          <w:sz w:val="28"/>
          <w:szCs w:val="28"/>
        </w:rPr>
        <w:t xml:space="preserve"> </w:t>
      </w:r>
    </w:p>
    <w:p w14:paraId="07102B69" w14:textId="7F03813A" w:rsidR="00A71534" w:rsidRDefault="00270506" w:rsidP="00A71534">
      <w:pPr>
        <w:keepNext/>
        <w:jc w:val="center"/>
      </w:pPr>
      <w:r>
        <w:rPr>
          <w:noProof/>
        </w:rPr>
        <w:drawing>
          <wp:inline distT="0" distB="0" distL="0" distR="0" wp14:anchorId="44817B8A" wp14:editId="366D4582">
            <wp:extent cx="4572000" cy="2743200"/>
            <wp:effectExtent l="0" t="0" r="0" b="0"/>
            <wp:docPr id="587752343" name="Chart 1">
              <a:extLst xmlns:a="http://schemas.openxmlformats.org/drawingml/2006/main">
                <a:ext uri="{FF2B5EF4-FFF2-40B4-BE49-F238E27FC236}">
                  <a16:creationId xmlns:a16="http://schemas.microsoft.com/office/drawing/2014/main" id="{6CE2C2DA-23DB-4E85-B7A1-EF004BD246F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16D8BB8" w14:textId="651CD830" w:rsidR="00A97085" w:rsidRDefault="00A71534" w:rsidP="0068395B">
      <w:pPr>
        <w:pStyle w:val="Caption"/>
        <w:jc w:val="center"/>
      </w:pPr>
      <w:bookmarkStart w:id="47" w:name="_Toc216539837"/>
      <w:r>
        <w:t xml:space="preserve">Figure </w:t>
      </w:r>
      <w:fldSimple w:instr=" SEQ Figure \* ARABIC ">
        <w:r w:rsidR="00123B59">
          <w:rPr>
            <w:noProof/>
          </w:rPr>
          <w:t>10</w:t>
        </w:r>
      </w:fldSimple>
      <w:r>
        <w:t xml:space="preserve"> Flow Rate Unit Area Vs Valve Lif</w:t>
      </w:r>
      <w:bookmarkEnd w:id="47"/>
    </w:p>
    <w:p w14:paraId="795F76BA" w14:textId="6A3FC85D" w:rsidR="00A97085" w:rsidRDefault="00085EA0" w:rsidP="00085EA0">
      <w:pPr>
        <w:spacing w:line="360" w:lineRule="auto"/>
      </w:pPr>
      <w:r>
        <w:t xml:space="preserve">Although </w:t>
      </w:r>
      <w:r w:rsidR="00744EEE">
        <w:t xml:space="preserve">Figures 8 and 9 look </w:t>
      </w:r>
      <w:proofErr w:type="gramStart"/>
      <w:r w:rsidR="00744EEE">
        <w:t>very similar</w:t>
      </w:r>
      <w:proofErr w:type="gramEnd"/>
      <w:r w:rsidR="00744EEE">
        <w:t>, the graphs themselves use</w:t>
      </w:r>
      <w:r>
        <w:t xml:space="preserve"> a different data set. Figure 9 shows the flow rate per unit area against the valve lift, </w:t>
      </w:r>
      <w:proofErr w:type="gramStart"/>
      <w:r>
        <w:t>very similar</w:t>
      </w:r>
      <w:proofErr w:type="gramEnd"/>
      <w:r>
        <w:t xml:space="preserve"> to </w:t>
      </w:r>
      <w:r w:rsidR="00744EEE">
        <w:t>Figure 8. The test flow rate increases as the valve opens,</w:t>
      </w:r>
      <w:r>
        <w:t xml:space="preserve"> allowing more air in the available opening. </w:t>
      </w:r>
    </w:p>
    <w:p w14:paraId="5D698FE9" w14:textId="692A1646" w:rsidR="005E0F82" w:rsidRPr="005E0F82" w:rsidRDefault="005E0F82" w:rsidP="00085EA0">
      <w:pPr>
        <w:spacing w:line="360" w:lineRule="auto"/>
        <w:rPr>
          <w:color w:val="000000" w:themeColor="text1"/>
        </w:rPr>
      </w:pPr>
    </w:p>
    <w:p w14:paraId="78FE5BA3" w14:textId="3F3E9F2E" w:rsidR="005E0F82" w:rsidRPr="005E0F82" w:rsidRDefault="005E0F82" w:rsidP="005E0F82">
      <w:pPr>
        <w:pStyle w:val="Heading2"/>
        <w:rPr>
          <w:rFonts w:ascii="Abadi" w:hAnsi="Abadi"/>
          <w:color w:val="000000" w:themeColor="text1"/>
          <w:sz w:val="28"/>
          <w:szCs w:val="28"/>
        </w:rPr>
      </w:pPr>
      <w:bookmarkStart w:id="48" w:name="_Toc216605247"/>
      <w:r w:rsidRPr="005E0F82">
        <w:rPr>
          <w:rFonts w:ascii="Abadi" w:hAnsi="Abadi"/>
          <w:color w:val="000000" w:themeColor="text1"/>
          <w:sz w:val="28"/>
          <w:szCs w:val="28"/>
        </w:rPr>
        <w:t>Flow Coefficient Vs Valve Lift:</w:t>
      </w:r>
      <w:bookmarkEnd w:id="48"/>
    </w:p>
    <w:p w14:paraId="105BA641" w14:textId="77777777" w:rsidR="00744EEE" w:rsidRDefault="00744EEE" w:rsidP="00744EEE">
      <w:pPr>
        <w:keepNext/>
        <w:spacing w:line="360" w:lineRule="auto"/>
        <w:jc w:val="center"/>
      </w:pPr>
      <w:r>
        <w:rPr>
          <w:noProof/>
        </w:rPr>
        <w:drawing>
          <wp:inline distT="0" distB="0" distL="0" distR="0" wp14:anchorId="7498E591" wp14:editId="555C1534">
            <wp:extent cx="4572000" cy="2743200"/>
            <wp:effectExtent l="0" t="0" r="0" b="0"/>
            <wp:docPr id="1760976101" name="Chart 1">
              <a:extLst xmlns:a="http://schemas.openxmlformats.org/drawingml/2006/main">
                <a:ext uri="{FF2B5EF4-FFF2-40B4-BE49-F238E27FC236}">
                  <a16:creationId xmlns:a16="http://schemas.microsoft.com/office/drawing/2014/main" id="{1074F3B4-A26E-E6C8-9AD0-33B44A278F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2149C6A" w14:textId="602D7BF8" w:rsidR="005E0F82" w:rsidRDefault="00744EEE" w:rsidP="00744EEE">
      <w:pPr>
        <w:pStyle w:val="Caption"/>
        <w:jc w:val="center"/>
      </w:pPr>
      <w:bookmarkStart w:id="49" w:name="_Toc216539838"/>
      <w:r>
        <w:t xml:space="preserve">Figure </w:t>
      </w:r>
      <w:fldSimple w:instr=" SEQ Figure \* ARABIC ">
        <w:r w:rsidR="00123B59">
          <w:rPr>
            <w:noProof/>
          </w:rPr>
          <w:t>11</w:t>
        </w:r>
      </w:fldSimple>
      <w:r>
        <w:t xml:space="preserve"> Flow Coefficient (Intake) Vs Valve Lift</w:t>
      </w:r>
      <w:bookmarkEnd w:id="49"/>
    </w:p>
    <w:p w14:paraId="213F49D9" w14:textId="77777777" w:rsidR="00744EEE" w:rsidRDefault="00744EEE" w:rsidP="00744EEE">
      <w:pPr>
        <w:pStyle w:val="Heading2"/>
        <w:jc w:val="center"/>
      </w:pPr>
      <w:bookmarkStart w:id="50" w:name="_Toc216605248"/>
      <w:r>
        <w:rPr>
          <w:noProof/>
        </w:rPr>
        <w:drawing>
          <wp:inline distT="0" distB="0" distL="0" distR="0" wp14:anchorId="622E6E0A" wp14:editId="48A65A7C">
            <wp:extent cx="4572000" cy="2743200"/>
            <wp:effectExtent l="0" t="0" r="0" b="0"/>
            <wp:docPr id="1054461856" name="Chart 1">
              <a:extLst xmlns:a="http://schemas.openxmlformats.org/drawingml/2006/main">
                <a:ext uri="{FF2B5EF4-FFF2-40B4-BE49-F238E27FC236}">
                  <a16:creationId xmlns:a16="http://schemas.microsoft.com/office/drawing/2014/main" id="{653C24F5-DCDB-4985-AA4D-B7F1E2DEDE8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bookmarkEnd w:id="50"/>
    </w:p>
    <w:p w14:paraId="59030B04" w14:textId="60B0A6EE" w:rsidR="005E0F82" w:rsidRDefault="00744EEE" w:rsidP="00744EEE">
      <w:pPr>
        <w:pStyle w:val="Caption"/>
        <w:jc w:val="center"/>
      </w:pPr>
      <w:bookmarkStart w:id="51" w:name="_Toc216539839"/>
      <w:r>
        <w:t xml:space="preserve">Figure </w:t>
      </w:r>
      <w:fldSimple w:instr=" SEQ Figure \* ARABIC ">
        <w:r w:rsidR="00123B59">
          <w:rPr>
            <w:noProof/>
          </w:rPr>
          <w:t>12</w:t>
        </w:r>
      </w:fldSimple>
      <w:r>
        <w:t xml:space="preserve"> Flow Coefficient (Exhaust) Vs Valve Lift</w:t>
      </w:r>
      <w:bookmarkEnd w:id="51"/>
    </w:p>
    <w:p w14:paraId="6F3CEABB" w14:textId="77777777" w:rsidR="008B3206" w:rsidRDefault="008B3206" w:rsidP="008B3206"/>
    <w:p w14:paraId="73E08A90" w14:textId="0927FEC0" w:rsidR="008B3206" w:rsidRPr="008B3206" w:rsidRDefault="008B3206" w:rsidP="008B3206">
      <w:pPr>
        <w:spacing w:line="360" w:lineRule="auto"/>
        <w:rPr>
          <w:rFonts w:ascii="Abadi" w:hAnsi="Abadi"/>
        </w:rPr>
      </w:pPr>
      <w:r>
        <w:rPr>
          <w:rFonts w:ascii="Abadi" w:hAnsi="Abadi"/>
        </w:rPr>
        <w:t xml:space="preserve">Both figures 11 and 12 show that the valve allows air to flow at different angles of the valve opening. Increasing the valve lift allows more area to allow greater airflow into the cylinder, yet it </w:t>
      </w:r>
      <w:proofErr w:type="gramStart"/>
      <w:r>
        <w:rPr>
          <w:rFonts w:ascii="Abadi" w:hAnsi="Abadi"/>
        </w:rPr>
        <w:t>doesn’t</w:t>
      </w:r>
      <w:proofErr w:type="gramEnd"/>
      <w:r>
        <w:rPr>
          <w:rFonts w:ascii="Abadi" w:hAnsi="Abadi"/>
        </w:rPr>
        <w:t xml:space="preserve"> mean that the coefficient will increase indefinitely.</w:t>
      </w:r>
    </w:p>
    <w:p w14:paraId="57BA7A96" w14:textId="76345337" w:rsidR="00A97085" w:rsidRPr="00A97085" w:rsidRDefault="00A97085" w:rsidP="00BD66CC">
      <w:pPr>
        <w:pStyle w:val="Heading1"/>
        <w:numPr>
          <w:ilvl w:val="0"/>
          <w:numId w:val="2"/>
        </w:numPr>
        <w:rPr>
          <w:rFonts w:ascii="Abadi" w:hAnsi="Abadi"/>
          <w:color w:val="000000" w:themeColor="text1"/>
          <w:sz w:val="32"/>
          <w:szCs w:val="32"/>
        </w:rPr>
      </w:pPr>
      <w:bookmarkStart w:id="52" w:name="_Toc216605249"/>
      <w:r w:rsidRPr="00A97085">
        <w:rPr>
          <w:rFonts w:ascii="Abadi" w:hAnsi="Abadi"/>
          <w:color w:val="000000" w:themeColor="text1"/>
          <w:sz w:val="32"/>
          <w:szCs w:val="32"/>
        </w:rPr>
        <w:t>INTEGRATION WITH VALVE KINEMATICS:</w:t>
      </w:r>
      <w:bookmarkEnd w:id="52"/>
    </w:p>
    <w:p w14:paraId="04FCC3B8" w14:textId="77777777" w:rsidR="00A97085" w:rsidRPr="00A97085" w:rsidRDefault="00A97085" w:rsidP="00A97085">
      <w:pPr>
        <w:pStyle w:val="Heading1"/>
        <w:rPr>
          <w:sz w:val="32"/>
          <w:szCs w:val="32"/>
        </w:rPr>
      </w:pPr>
    </w:p>
    <w:p w14:paraId="143F6FD1" w14:textId="77777777" w:rsidR="00123B59" w:rsidRDefault="00123B59" w:rsidP="00123B59">
      <w:pPr>
        <w:pStyle w:val="Heading1"/>
      </w:pPr>
      <w:bookmarkStart w:id="53" w:name="_Toc216605250"/>
      <w:r>
        <w:rPr>
          <w:noProof/>
        </w:rPr>
        <w:drawing>
          <wp:inline distT="0" distB="0" distL="0" distR="0" wp14:anchorId="0EB95401" wp14:editId="30EA24C9">
            <wp:extent cx="4572000" cy="2743200"/>
            <wp:effectExtent l="0" t="0" r="0" b="0"/>
            <wp:docPr id="880266528" name="Chart 1">
              <a:extLst xmlns:a="http://schemas.openxmlformats.org/drawingml/2006/main">
                <a:ext uri="{FF2B5EF4-FFF2-40B4-BE49-F238E27FC236}">
                  <a16:creationId xmlns:a16="http://schemas.microsoft.com/office/drawing/2014/main" id="{EB477096-F039-47B0-AFA4-B708A5B13A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bookmarkEnd w:id="53"/>
    </w:p>
    <w:p w14:paraId="355918E1" w14:textId="208F051E" w:rsidR="00A97085" w:rsidRPr="00123B59" w:rsidRDefault="00123B59" w:rsidP="00123B59">
      <w:pPr>
        <w:pStyle w:val="Caption"/>
        <w:jc w:val="center"/>
      </w:pPr>
      <w:bookmarkStart w:id="54" w:name="_Toc216539840"/>
      <w:r w:rsidRPr="00123B59">
        <w:t xml:space="preserve">Figure </w:t>
      </w:r>
      <w:fldSimple w:instr=" SEQ Figure \* ARABIC ">
        <w:r>
          <w:rPr>
            <w:noProof/>
          </w:rPr>
          <w:t>13</w:t>
        </w:r>
      </w:fldSimple>
      <w:r w:rsidRPr="00123B59">
        <w:t xml:space="preserve"> Flow Coefficient Intake Vs Crank Angle</w:t>
      </w:r>
      <w:bookmarkEnd w:id="54"/>
    </w:p>
    <w:p w14:paraId="7733D971" w14:textId="77777777" w:rsidR="00A97085" w:rsidRPr="00A97085" w:rsidRDefault="00A97085" w:rsidP="00A97085">
      <w:pPr>
        <w:pStyle w:val="Heading1"/>
        <w:rPr>
          <w:sz w:val="32"/>
          <w:szCs w:val="32"/>
        </w:rPr>
      </w:pPr>
    </w:p>
    <w:p w14:paraId="1F3E8F4D" w14:textId="77777777" w:rsidR="00123B59" w:rsidRDefault="00123B59" w:rsidP="00123B59">
      <w:pPr>
        <w:pStyle w:val="Heading1"/>
      </w:pPr>
      <w:bookmarkStart w:id="55" w:name="_Toc216605251"/>
      <w:r>
        <w:rPr>
          <w:noProof/>
        </w:rPr>
        <w:drawing>
          <wp:inline distT="0" distB="0" distL="0" distR="0" wp14:anchorId="5FFE1504" wp14:editId="2191EF6A">
            <wp:extent cx="4572000" cy="2743200"/>
            <wp:effectExtent l="0" t="0" r="0" b="0"/>
            <wp:docPr id="1797867392" name="Chart 1">
              <a:extLst xmlns:a="http://schemas.openxmlformats.org/drawingml/2006/main">
                <a:ext uri="{FF2B5EF4-FFF2-40B4-BE49-F238E27FC236}">
                  <a16:creationId xmlns:a16="http://schemas.microsoft.com/office/drawing/2014/main" id="{ACFEEC8A-41CF-4EE1-8134-CBB18E6121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bookmarkEnd w:id="55"/>
    </w:p>
    <w:p w14:paraId="436D4E31" w14:textId="2C7DF8AE" w:rsidR="00A97085" w:rsidRDefault="00123B59" w:rsidP="008B3206">
      <w:pPr>
        <w:pStyle w:val="Caption"/>
        <w:jc w:val="center"/>
      </w:pPr>
      <w:bookmarkStart w:id="56" w:name="_Toc216539841"/>
      <w:r>
        <w:t xml:space="preserve">Figure </w:t>
      </w:r>
      <w:fldSimple w:instr=" SEQ Figure \* ARABIC ">
        <w:r>
          <w:rPr>
            <w:noProof/>
          </w:rPr>
          <w:t>14</w:t>
        </w:r>
      </w:fldSimple>
      <w:r>
        <w:t xml:space="preserve"> Flow Coefficient Exhaust Vs Crank Angl</w:t>
      </w:r>
      <w:bookmarkEnd w:id="56"/>
    </w:p>
    <w:p w14:paraId="35FBF9EC" w14:textId="77777777" w:rsidR="008B3206" w:rsidRDefault="008B3206" w:rsidP="008B3206"/>
    <w:p w14:paraId="296F5885" w14:textId="77777777" w:rsidR="008B3206" w:rsidRDefault="008B3206" w:rsidP="008B3206"/>
    <w:p w14:paraId="34833912" w14:textId="77777777" w:rsidR="008B3206" w:rsidRDefault="008B3206" w:rsidP="008B3206"/>
    <w:p w14:paraId="2F9281FB" w14:textId="77777777" w:rsidR="008B3206" w:rsidRDefault="008B3206" w:rsidP="008B3206"/>
    <w:p w14:paraId="514799D5" w14:textId="77777777" w:rsidR="008B3206" w:rsidRDefault="008B3206" w:rsidP="008B3206"/>
    <w:p w14:paraId="615D0BFB" w14:textId="77777777" w:rsidR="008B3206" w:rsidRDefault="008B3206" w:rsidP="008B3206"/>
    <w:p w14:paraId="6BD45197" w14:textId="77777777" w:rsidR="008B3206" w:rsidRDefault="008B3206" w:rsidP="008B3206"/>
    <w:p w14:paraId="41036EDD" w14:textId="77777777" w:rsidR="008B3206" w:rsidRDefault="008B3206" w:rsidP="008B3206"/>
    <w:p w14:paraId="7CAA5B9E" w14:textId="77777777" w:rsidR="008B3206" w:rsidRDefault="008B3206" w:rsidP="008B3206"/>
    <w:p w14:paraId="1D183A71" w14:textId="77777777" w:rsidR="008B3206" w:rsidRDefault="008B3206" w:rsidP="008B3206"/>
    <w:p w14:paraId="42285C40" w14:textId="77777777" w:rsidR="008B3206" w:rsidRDefault="008B3206" w:rsidP="008B3206"/>
    <w:p w14:paraId="1D836038" w14:textId="77777777" w:rsidR="008B3206" w:rsidRDefault="008B3206" w:rsidP="008B3206"/>
    <w:p w14:paraId="6A1CEAB6" w14:textId="77777777" w:rsidR="008B3206" w:rsidRDefault="008B3206" w:rsidP="008B3206"/>
    <w:p w14:paraId="6E2FA152" w14:textId="77777777" w:rsidR="008B3206" w:rsidRDefault="008B3206" w:rsidP="008B3206"/>
    <w:p w14:paraId="00E88FF0" w14:textId="77777777" w:rsidR="008B3206" w:rsidRPr="008B3206" w:rsidRDefault="008B3206" w:rsidP="008B3206"/>
    <w:p w14:paraId="3F480666" w14:textId="090E954D" w:rsidR="00A97085" w:rsidRDefault="00A97085" w:rsidP="00BD66CC">
      <w:pPr>
        <w:pStyle w:val="Heading1"/>
        <w:numPr>
          <w:ilvl w:val="0"/>
          <w:numId w:val="2"/>
        </w:numPr>
        <w:rPr>
          <w:rFonts w:ascii="Abadi" w:hAnsi="Abadi"/>
          <w:color w:val="000000" w:themeColor="text1"/>
          <w:sz w:val="32"/>
          <w:szCs w:val="32"/>
        </w:rPr>
      </w:pPr>
      <w:bookmarkStart w:id="57" w:name="_Toc216605252"/>
      <w:r w:rsidRPr="00A97085">
        <w:rPr>
          <w:rFonts w:ascii="Abadi" w:hAnsi="Abadi"/>
          <w:color w:val="000000" w:themeColor="text1"/>
          <w:sz w:val="32"/>
          <w:szCs w:val="32"/>
        </w:rPr>
        <w:t>PERFORMANCE ASSESSMENT:</w:t>
      </w:r>
      <w:bookmarkEnd w:id="57"/>
      <w:r w:rsidRPr="00A97085">
        <w:rPr>
          <w:rFonts w:ascii="Abadi" w:hAnsi="Abadi"/>
          <w:color w:val="000000" w:themeColor="text1"/>
          <w:sz w:val="32"/>
          <w:szCs w:val="32"/>
        </w:rPr>
        <w:t xml:space="preserve"> </w:t>
      </w:r>
    </w:p>
    <w:p w14:paraId="42D395BE" w14:textId="77777777" w:rsidR="008B3206" w:rsidRDefault="008B3206" w:rsidP="008B3206"/>
    <w:p w14:paraId="707879BE" w14:textId="77777777" w:rsidR="008B3206" w:rsidRDefault="008B3206" w:rsidP="008B3206"/>
    <w:p w14:paraId="49E7DBDD" w14:textId="5EEA9582" w:rsidR="002607D5" w:rsidRPr="002607D5" w:rsidRDefault="002607D5" w:rsidP="002607D5">
      <w:pPr>
        <w:pStyle w:val="Heading2"/>
        <w:rPr>
          <w:rFonts w:ascii="Abadi" w:hAnsi="Abadi"/>
          <w:color w:val="000000" w:themeColor="text1"/>
          <w:sz w:val="28"/>
          <w:szCs w:val="28"/>
        </w:rPr>
      </w:pPr>
      <w:bookmarkStart w:id="58" w:name="_Toc216605253"/>
      <w:r w:rsidRPr="002607D5">
        <w:rPr>
          <w:rFonts w:ascii="Abadi" w:hAnsi="Abadi"/>
          <w:color w:val="000000" w:themeColor="text1"/>
          <w:sz w:val="28"/>
          <w:szCs w:val="28"/>
        </w:rPr>
        <w:t>Assumptions:</w:t>
      </w:r>
      <w:bookmarkEnd w:id="58"/>
    </w:p>
    <w:p w14:paraId="0FD3B454" w14:textId="44A7A03A" w:rsidR="002607D5" w:rsidRDefault="002607D5" w:rsidP="002607D5">
      <w:pPr>
        <w:pStyle w:val="Caption"/>
        <w:keepNext/>
      </w:pPr>
      <w:bookmarkStart w:id="59" w:name="_Toc216605206"/>
      <w:r>
        <w:t xml:space="preserve">Table </w:t>
      </w:r>
      <w:fldSimple w:instr=" SEQ Table \* ARABIC ">
        <w:r w:rsidR="00F53A88">
          <w:rPr>
            <w:noProof/>
          </w:rPr>
          <w:t>5</w:t>
        </w:r>
      </w:fldSimple>
      <w:r>
        <w:t xml:space="preserve"> Assumptions</w:t>
      </w:r>
      <w:bookmarkEnd w:id="59"/>
    </w:p>
    <w:tbl>
      <w:tblPr>
        <w:tblStyle w:val="TableGrid"/>
        <w:tblW w:w="0" w:type="auto"/>
        <w:tblLook w:val="04A0" w:firstRow="1" w:lastRow="0" w:firstColumn="1" w:lastColumn="0" w:noHBand="0" w:noVBand="1"/>
      </w:tblPr>
      <w:tblGrid>
        <w:gridCol w:w="4508"/>
        <w:gridCol w:w="4508"/>
      </w:tblGrid>
      <w:tr w:rsidR="002607D5" w14:paraId="53425855" w14:textId="77777777" w:rsidTr="002607D5">
        <w:tc>
          <w:tcPr>
            <w:tcW w:w="4508" w:type="dxa"/>
          </w:tcPr>
          <w:p w14:paraId="62C7E7C8" w14:textId="575F9ABA" w:rsidR="002607D5" w:rsidRPr="002607D5" w:rsidRDefault="002607D5" w:rsidP="002607D5">
            <w:pPr>
              <w:rPr>
                <w:rFonts w:ascii="Abadi" w:hAnsi="Abadi"/>
              </w:rPr>
            </w:pPr>
            <w:r>
              <w:rPr>
                <w:rFonts w:ascii="Abadi" w:hAnsi="Abadi"/>
              </w:rPr>
              <w:t xml:space="preserve">Engine Stroke </w:t>
            </w:r>
          </w:p>
        </w:tc>
        <w:tc>
          <w:tcPr>
            <w:tcW w:w="4508" w:type="dxa"/>
          </w:tcPr>
          <w:p w14:paraId="2A13C391" w14:textId="42CD66F0" w:rsidR="002607D5" w:rsidRPr="002607D5" w:rsidRDefault="002607D5" w:rsidP="002607D5">
            <w:pPr>
              <w:rPr>
                <w:rFonts w:ascii="Abadi" w:hAnsi="Abadi"/>
              </w:rPr>
            </w:pPr>
            <w:r>
              <w:rPr>
                <w:rFonts w:ascii="Abadi" w:hAnsi="Abadi"/>
              </w:rPr>
              <w:t xml:space="preserve">4-stroke cycle </w:t>
            </w:r>
          </w:p>
        </w:tc>
      </w:tr>
      <w:tr w:rsidR="002607D5" w14:paraId="7651E87F" w14:textId="77777777" w:rsidTr="002607D5">
        <w:tc>
          <w:tcPr>
            <w:tcW w:w="4508" w:type="dxa"/>
          </w:tcPr>
          <w:p w14:paraId="7BB1DF7C" w14:textId="19ABBF85" w:rsidR="002607D5" w:rsidRPr="002607D5" w:rsidRDefault="002607D5" w:rsidP="002607D5">
            <w:pPr>
              <w:rPr>
                <w:rFonts w:ascii="Abadi" w:hAnsi="Abadi"/>
              </w:rPr>
            </w:pPr>
            <w:r w:rsidRPr="002607D5">
              <w:rPr>
                <w:rFonts w:ascii="Abadi" w:hAnsi="Abadi"/>
              </w:rPr>
              <w:t>Cylinders:</w:t>
            </w:r>
          </w:p>
        </w:tc>
        <w:tc>
          <w:tcPr>
            <w:tcW w:w="4508" w:type="dxa"/>
          </w:tcPr>
          <w:p w14:paraId="71D793E7" w14:textId="6CDF15E0" w:rsidR="002607D5" w:rsidRPr="002607D5" w:rsidRDefault="002607D5" w:rsidP="002607D5">
            <w:pPr>
              <w:rPr>
                <w:rFonts w:ascii="Abadi" w:hAnsi="Abadi"/>
              </w:rPr>
            </w:pPr>
            <w:r w:rsidRPr="002607D5">
              <w:rPr>
                <w:rFonts w:ascii="Abadi" w:hAnsi="Abadi"/>
              </w:rPr>
              <w:t>4</w:t>
            </w:r>
          </w:p>
        </w:tc>
      </w:tr>
      <w:tr w:rsidR="002607D5" w14:paraId="68BE2982" w14:textId="77777777" w:rsidTr="002607D5">
        <w:tc>
          <w:tcPr>
            <w:tcW w:w="4508" w:type="dxa"/>
          </w:tcPr>
          <w:p w14:paraId="3F513969" w14:textId="3E750223" w:rsidR="002607D5" w:rsidRPr="002607D5" w:rsidRDefault="002607D5" w:rsidP="002607D5">
            <w:pPr>
              <w:rPr>
                <w:rFonts w:ascii="Abadi" w:hAnsi="Abadi"/>
              </w:rPr>
            </w:pPr>
            <w:r w:rsidRPr="002607D5">
              <w:rPr>
                <w:rFonts w:ascii="Abadi" w:hAnsi="Abadi"/>
              </w:rPr>
              <w:t xml:space="preserve">Air Density </w:t>
            </w:r>
          </w:p>
        </w:tc>
        <w:tc>
          <w:tcPr>
            <w:tcW w:w="4508" w:type="dxa"/>
          </w:tcPr>
          <w:p w14:paraId="2A1452ED" w14:textId="24813441" w:rsidR="002607D5" w:rsidRPr="002607D5" w:rsidRDefault="002607D5" w:rsidP="002607D5">
            <w:pPr>
              <w:rPr>
                <w:rFonts w:ascii="Abadi" w:hAnsi="Abadi"/>
              </w:rPr>
            </w:pPr>
            <w:r w:rsidRPr="002607D5">
              <w:rPr>
                <w:rFonts w:ascii="Abadi" w:hAnsi="Abadi"/>
              </w:rPr>
              <w:t>1.225Kg</w:t>
            </w:r>
          </w:p>
        </w:tc>
      </w:tr>
      <w:tr w:rsidR="002607D5" w14:paraId="612A178B" w14:textId="77777777" w:rsidTr="002607D5">
        <w:tc>
          <w:tcPr>
            <w:tcW w:w="4508" w:type="dxa"/>
          </w:tcPr>
          <w:p w14:paraId="624B5124" w14:textId="7B69AAEC" w:rsidR="002607D5" w:rsidRPr="002607D5" w:rsidRDefault="002607D5" w:rsidP="002607D5">
            <w:pPr>
              <w:rPr>
                <w:rFonts w:ascii="Abadi" w:hAnsi="Abadi"/>
              </w:rPr>
            </w:pPr>
            <w:r w:rsidRPr="002607D5">
              <w:rPr>
                <w:rFonts w:ascii="Abadi" w:hAnsi="Abadi"/>
              </w:rPr>
              <w:t xml:space="preserve">Flow </w:t>
            </w:r>
            <w:proofErr w:type="gramStart"/>
            <w:r w:rsidRPr="002607D5">
              <w:rPr>
                <w:rFonts w:ascii="Abadi" w:hAnsi="Abadi"/>
              </w:rPr>
              <w:t>is limited</w:t>
            </w:r>
            <w:proofErr w:type="gramEnd"/>
            <w:r w:rsidRPr="002607D5">
              <w:rPr>
                <w:rFonts w:ascii="Abadi" w:hAnsi="Abadi"/>
              </w:rPr>
              <w:t xml:space="preserve"> by valve area </w:t>
            </w:r>
          </w:p>
        </w:tc>
        <w:tc>
          <w:tcPr>
            <w:tcW w:w="4508" w:type="dxa"/>
          </w:tcPr>
          <w:p w14:paraId="7E74C803" w14:textId="3474AEFB" w:rsidR="002607D5" w:rsidRPr="002607D5" w:rsidRDefault="002607D5" w:rsidP="002607D5">
            <w:pPr>
              <w:rPr>
                <w:rFonts w:ascii="Abadi" w:hAnsi="Abadi"/>
              </w:rPr>
            </w:pPr>
            <w:r w:rsidRPr="002607D5">
              <w:rPr>
                <w:rFonts w:ascii="Abadi" w:hAnsi="Abadi"/>
              </w:rPr>
              <w:t>N/a</w:t>
            </w:r>
          </w:p>
        </w:tc>
      </w:tr>
    </w:tbl>
    <w:p w14:paraId="2B9C2FEF" w14:textId="77777777" w:rsidR="002607D5" w:rsidRPr="002607D5" w:rsidRDefault="002607D5" w:rsidP="002607D5"/>
    <w:p w14:paraId="289994D2" w14:textId="00F06E34" w:rsidR="00F53A88" w:rsidRDefault="00F53A88" w:rsidP="00F53A88">
      <w:pPr>
        <w:pStyle w:val="Caption"/>
        <w:keepNext/>
      </w:pPr>
      <w:bookmarkStart w:id="60" w:name="_Toc216605207"/>
      <w:r>
        <w:t xml:space="preserve">Table </w:t>
      </w:r>
      <w:fldSimple w:instr=" SEQ Table \* ARABIC ">
        <w:r>
          <w:rPr>
            <w:noProof/>
          </w:rPr>
          <w:t>6</w:t>
        </w:r>
      </w:fldSimple>
      <w:r>
        <w:t xml:space="preserve"> Performance Assessment</w:t>
      </w:r>
      <w:bookmarkEnd w:id="60"/>
    </w:p>
    <w:tbl>
      <w:tblPr>
        <w:tblW w:w="5660" w:type="dxa"/>
        <w:tblLook w:val="04A0" w:firstRow="1" w:lastRow="0" w:firstColumn="1" w:lastColumn="0" w:noHBand="0" w:noVBand="1"/>
      </w:tblPr>
      <w:tblGrid>
        <w:gridCol w:w="2860"/>
        <w:gridCol w:w="2800"/>
      </w:tblGrid>
      <w:tr w:rsidR="00F53A88" w:rsidRPr="00F53A88" w14:paraId="65322AEA" w14:textId="77777777" w:rsidTr="00F53A88">
        <w:trPr>
          <w:trHeight w:val="255"/>
        </w:trPr>
        <w:tc>
          <w:tcPr>
            <w:tcW w:w="2860" w:type="dxa"/>
            <w:tcBorders>
              <w:top w:val="single" w:sz="4" w:space="0" w:color="auto"/>
              <w:left w:val="single" w:sz="4" w:space="0" w:color="auto"/>
              <w:bottom w:val="single" w:sz="4" w:space="0" w:color="auto"/>
              <w:right w:val="single" w:sz="4" w:space="0" w:color="auto"/>
            </w:tcBorders>
            <w:shd w:val="clear" w:color="000000" w:fill="D9D9D9"/>
            <w:noWrap/>
            <w:vAlign w:val="bottom"/>
            <w:hideMark/>
          </w:tcPr>
          <w:p w14:paraId="2ABAA1CD" w14:textId="77777777" w:rsidR="00F53A88" w:rsidRPr="00F53A88" w:rsidRDefault="00F53A88" w:rsidP="00F53A88">
            <w:pPr>
              <w:spacing w:after="0" w:line="240" w:lineRule="auto"/>
              <w:jc w:val="center"/>
              <w:rPr>
                <w:rFonts w:ascii="Arial" w:eastAsia="Times New Roman" w:hAnsi="Arial" w:cs="Arial"/>
                <w:b/>
                <w:bCs/>
                <w:color w:val="000000"/>
                <w:kern w:val="0"/>
                <w:sz w:val="20"/>
                <w:szCs w:val="20"/>
                <w:lang w:eastAsia="en-GB"/>
                <w14:ligatures w14:val="none"/>
              </w:rPr>
            </w:pPr>
            <w:r w:rsidRPr="00F53A88">
              <w:rPr>
                <w:rFonts w:ascii="Arial" w:eastAsia="Times New Roman" w:hAnsi="Arial" w:cs="Arial"/>
                <w:b/>
                <w:bCs/>
                <w:color w:val="000000"/>
                <w:kern w:val="0"/>
                <w:sz w:val="20"/>
                <w:szCs w:val="20"/>
                <w:lang w:eastAsia="en-GB"/>
                <w14:ligatures w14:val="none"/>
              </w:rPr>
              <w:t>Valve Area</w:t>
            </w:r>
          </w:p>
        </w:tc>
        <w:tc>
          <w:tcPr>
            <w:tcW w:w="2800" w:type="dxa"/>
            <w:tcBorders>
              <w:top w:val="single" w:sz="4" w:space="0" w:color="auto"/>
              <w:left w:val="nil"/>
              <w:bottom w:val="single" w:sz="4" w:space="0" w:color="auto"/>
              <w:right w:val="single" w:sz="4" w:space="0" w:color="auto"/>
            </w:tcBorders>
            <w:shd w:val="clear" w:color="000000" w:fill="D9D9D9"/>
            <w:noWrap/>
            <w:vAlign w:val="bottom"/>
            <w:hideMark/>
          </w:tcPr>
          <w:p w14:paraId="54DE09FE" w14:textId="77777777" w:rsidR="00F53A88" w:rsidRPr="00F53A88" w:rsidRDefault="00F53A88" w:rsidP="00F53A88">
            <w:pPr>
              <w:spacing w:after="0" w:line="240" w:lineRule="auto"/>
              <w:jc w:val="center"/>
              <w:rPr>
                <w:rFonts w:ascii="Arial" w:eastAsia="Times New Roman" w:hAnsi="Arial" w:cs="Arial"/>
                <w:b/>
                <w:bCs/>
                <w:color w:val="000000"/>
                <w:kern w:val="0"/>
                <w:sz w:val="20"/>
                <w:szCs w:val="20"/>
                <w:lang w:eastAsia="en-GB"/>
                <w14:ligatures w14:val="none"/>
              </w:rPr>
            </w:pPr>
            <w:r w:rsidRPr="00F53A88">
              <w:rPr>
                <w:rFonts w:ascii="Arial" w:eastAsia="Times New Roman" w:hAnsi="Arial" w:cs="Arial"/>
                <w:b/>
                <w:bCs/>
                <w:color w:val="000000"/>
                <w:kern w:val="0"/>
                <w:sz w:val="20"/>
                <w:szCs w:val="20"/>
                <w:lang w:eastAsia="en-GB"/>
                <w14:ligatures w14:val="none"/>
              </w:rPr>
              <w:t>Valve Area</w:t>
            </w:r>
          </w:p>
        </w:tc>
      </w:tr>
      <w:tr w:rsidR="00F53A88" w:rsidRPr="00F53A88" w14:paraId="7D2C43CF" w14:textId="77777777" w:rsidTr="00F53A88">
        <w:trPr>
          <w:trHeight w:val="255"/>
        </w:trPr>
        <w:tc>
          <w:tcPr>
            <w:tcW w:w="2860" w:type="dxa"/>
            <w:tcBorders>
              <w:top w:val="nil"/>
              <w:left w:val="single" w:sz="4" w:space="0" w:color="auto"/>
              <w:bottom w:val="single" w:sz="4" w:space="0" w:color="auto"/>
              <w:right w:val="single" w:sz="4" w:space="0" w:color="auto"/>
            </w:tcBorders>
            <w:shd w:val="clear" w:color="000000" w:fill="BFBFBF"/>
            <w:noWrap/>
            <w:vAlign w:val="bottom"/>
            <w:hideMark/>
          </w:tcPr>
          <w:p w14:paraId="50A54473" w14:textId="77777777" w:rsidR="00F53A88" w:rsidRPr="00F53A88" w:rsidRDefault="00F53A88" w:rsidP="00F53A88">
            <w:pPr>
              <w:spacing w:after="0" w:line="240" w:lineRule="auto"/>
              <w:jc w:val="right"/>
              <w:rPr>
                <w:rFonts w:ascii="Arial" w:eastAsia="Times New Roman" w:hAnsi="Arial" w:cs="Arial"/>
                <w:color w:val="000000"/>
                <w:kern w:val="0"/>
                <w:sz w:val="20"/>
                <w:szCs w:val="20"/>
                <w:lang w:eastAsia="en-GB"/>
                <w14:ligatures w14:val="none"/>
              </w:rPr>
            </w:pPr>
            <w:r w:rsidRPr="00F53A88">
              <w:rPr>
                <w:rFonts w:ascii="Arial" w:eastAsia="Times New Roman" w:hAnsi="Arial" w:cs="Arial"/>
                <w:color w:val="000000"/>
                <w:kern w:val="0"/>
                <w:sz w:val="20"/>
                <w:szCs w:val="20"/>
                <w:lang w:eastAsia="en-GB"/>
                <w14:ligatures w14:val="none"/>
              </w:rPr>
              <w:t>0.0009621</w:t>
            </w:r>
          </w:p>
        </w:tc>
        <w:tc>
          <w:tcPr>
            <w:tcW w:w="2800" w:type="dxa"/>
            <w:tcBorders>
              <w:top w:val="nil"/>
              <w:left w:val="nil"/>
              <w:bottom w:val="single" w:sz="4" w:space="0" w:color="auto"/>
              <w:right w:val="single" w:sz="4" w:space="0" w:color="auto"/>
            </w:tcBorders>
            <w:shd w:val="clear" w:color="000000" w:fill="BFBFBF"/>
            <w:noWrap/>
            <w:vAlign w:val="center"/>
            <w:hideMark/>
          </w:tcPr>
          <w:p w14:paraId="6F3FC9C3" w14:textId="77777777" w:rsidR="00F53A88" w:rsidRPr="00F53A88" w:rsidRDefault="00F53A88" w:rsidP="00F53A88">
            <w:pPr>
              <w:spacing w:after="0" w:line="240" w:lineRule="auto"/>
              <w:jc w:val="right"/>
              <w:rPr>
                <w:rFonts w:ascii="Arial" w:eastAsia="Times New Roman" w:hAnsi="Arial" w:cs="Arial"/>
                <w:color w:val="000000"/>
                <w:kern w:val="0"/>
                <w:sz w:val="20"/>
                <w:szCs w:val="20"/>
                <w:lang w:eastAsia="en-GB"/>
                <w14:ligatures w14:val="none"/>
              </w:rPr>
            </w:pPr>
            <w:r w:rsidRPr="00F53A88">
              <w:rPr>
                <w:rFonts w:ascii="Arial" w:eastAsia="Times New Roman" w:hAnsi="Arial" w:cs="Arial"/>
                <w:color w:val="000000"/>
                <w:kern w:val="0"/>
                <w:sz w:val="20"/>
                <w:szCs w:val="20"/>
                <w:lang w:eastAsia="en-GB"/>
                <w14:ligatures w14:val="none"/>
              </w:rPr>
              <w:t>9.62 X 10-4</w:t>
            </w:r>
          </w:p>
        </w:tc>
      </w:tr>
      <w:tr w:rsidR="00F53A88" w:rsidRPr="00F53A88" w14:paraId="7D8B094C" w14:textId="77777777" w:rsidTr="00F53A88">
        <w:trPr>
          <w:trHeight w:val="255"/>
        </w:trPr>
        <w:tc>
          <w:tcPr>
            <w:tcW w:w="2860" w:type="dxa"/>
            <w:tcBorders>
              <w:top w:val="nil"/>
              <w:left w:val="single" w:sz="4" w:space="0" w:color="auto"/>
              <w:bottom w:val="single" w:sz="4" w:space="0" w:color="auto"/>
              <w:right w:val="single" w:sz="4" w:space="0" w:color="auto"/>
            </w:tcBorders>
            <w:shd w:val="clear" w:color="000000" w:fill="D9D9D9"/>
            <w:noWrap/>
            <w:vAlign w:val="center"/>
            <w:hideMark/>
          </w:tcPr>
          <w:p w14:paraId="263253B6" w14:textId="77777777" w:rsidR="00F53A88" w:rsidRPr="00F53A88" w:rsidRDefault="00F53A88" w:rsidP="00F53A88">
            <w:pPr>
              <w:spacing w:after="0" w:line="240" w:lineRule="auto"/>
              <w:jc w:val="center"/>
              <w:rPr>
                <w:rFonts w:ascii="Arial" w:eastAsia="Times New Roman" w:hAnsi="Arial" w:cs="Arial"/>
                <w:b/>
                <w:bCs/>
                <w:color w:val="000000"/>
                <w:kern w:val="0"/>
                <w:sz w:val="20"/>
                <w:szCs w:val="20"/>
                <w:lang w:eastAsia="en-GB"/>
                <w14:ligatures w14:val="none"/>
              </w:rPr>
            </w:pPr>
            <w:r w:rsidRPr="00F53A88">
              <w:rPr>
                <w:rFonts w:ascii="Arial" w:eastAsia="Times New Roman" w:hAnsi="Arial" w:cs="Arial"/>
                <w:b/>
                <w:bCs/>
                <w:color w:val="000000"/>
                <w:kern w:val="0"/>
                <w:sz w:val="20"/>
                <w:szCs w:val="20"/>
                <w:lang w:eastAsia="en-GB"/>
                <w14:ligatures w14:val="none"/>
              </w:rPr>
              <w:t xml:space="preserve">Effective Area </w:t>
            </w:r>
          </w:p>
        </w:tc>
        <w:tc>
          <w:tcPr>
            <w:tcW w:w="2800" w:type="dxa"/>
            <w:tcBorders>
              <w:top w:val="nil"/>
              <w:left w:val="nil"/>
              <w:bottom w:val="single" w:sz="4" w:space="0" w:color="auto"/>
              <w:right w:val="single" w:sz="4" w:space="0" w:color="auto"/>
            </w:tcBorders>
            <w:shd w:val="clear" w:color="000000" w:fill="D9D9D9"/>
            <w:noWrap/>
            <w:vAlign w:val="center"/>
            <w:hideMark/>
          </w:tcPr>
          <w:p w14:paraId="73C23C2A" w14:textId="77777777" w:rsidR="00F53A88" w:rsidRPr="00F53A88" w:rsidRDefault="00F53A88" w:rsidP="00F53A88">
            <w:pPr>
              <w:spacing w:after="0" w:line="240" w:lineRule="auto"/>
              <w:jc w:val="center"/>
              <w:rPr>
                <w:rFonts w:ascii="Arial" w:eastAsia="Times New Roman" w:hAnsi="Arial" w:cs="Arial"/>
                <w:b/>
                <w:bCs/>
                <w:color w:val="000000"/>
                <w:kern w:val="0"/>
                <w:sz w:val="20"/>
                <w:szCs w:val="20"/>
                <w:lang w:eastAsia="en-GB"/>
                <w14:ligatures w14:val="none"/>
              </w:rPr>
            </w:pPr>
            <w:r w:rsidRPr="00F53A88">
              <w:rPr>
                <w:rFonts w:ascii="Arial" w:eastAsia="Times New Roman" w:hAnsi="Arial" w:cs="Arial"/>
                <w:b/>
                <w:bCs/>
                <w:color w:val="000000"/>
                <w:kern w:val="0"/>
                <w:sz w:val="20"/>
                <w:szCs w:val="20"/>
                <w:lang w:eastAsia="en-GB"/>
                <w14:ligatures w14:val="none"/>
              </w:rPr>
              <w:t xml:space="preserve">Effective Area </w:t>
            </w:r>
          </w:p>
        </w:tc>
      </w:tr>
      <w:tr w:rsidR="00F53A88" w:rsidRPr="00F53A88" w14:paraId="3FB35E3C" w14:textId="77777777" w:rsidTr="00F53A88">
        <w:trPr>
          <w:trHeight w:val="255"/>
        </w:trPr>
        <w:tc>
          <w:tcPr>
            <w:tcW w:w="2860" w:type="dxa"/>
            <w:tcBorders>
              <w:top w:val="nil"/>
              <w:left w:val="single" w:sz="4" w:space="0" w:color="auto"/>
              <w:bottom w:val="single" w:sz="4" w:space="0" w:color="auto"/>
              <w:right w:val="single" w:sz="4" w:space="0" w:color="auto"/>
            </w:tcBorders>
            <w:shd w:val="clear" w:color="000000" w:fill="BFBFBF"/>
            <w:noWrap/>
            <w:vAlign w:val="bottom"/>
            <w:hideMark/>
          </w:tcPr>
          <w:p w14:paraId="59F09421" w14:textId="77777777" w:rsidR="00F53A88" w:rsidRPr="00F53A88" w:rsidRDefault="00F53A88" w:rsidP="00F53A88">
            <w:pPr>
              <w:spacing w:after="0" w:line="240" w:lineRule="auto"/>
              <w:jc w:val="right"/>
              <w:rPr>
                <w:rFonts w:ascii="Arial" w:eastAsia="Times New Roman" w:hAnsi="Arial" w:cs="Arial"/>
                <w:color w:val="000000"/>
                <w:kern w:val="0"/>
                <w:sz w:val="20"/>
                <w:szCs w:val="20"/>
                <w:lang w:eastAsia="en-GB"/>
                <w14:ligatures w14:val="none"/>
              </w:rPr>
            </w:pPr>
            <w:r w:rsidRPr="00F53A88">
              <w:rPr>
                <w:rFonts w:ascii="Arial" w:eastAsia="Times New Roman" w:hAnsi="Arial" w:cs="Arial"/>
                <w:color w:val="000000"/>
                <w:kern w:val="0"/>
                <w:sz w:val="20"/>
                <w:szCs w:val="20"/>
                <w:lang w:eastAsia="en-GB"/>
                <w14:ligatures w14:val="none"/>
              </w:rPr>
              <w:t>0.0002112</w:t>
            </w:r>
          </w:p>
        </w:tc>
        <w:tc>
          <w:tcPr>
            <w:tcW w:w="2800" w:type="dxa"/>
            <w:tcBorders>
              <w:top w:val="nil"/>
              <w:left w:val="nil"/>
              <w:bottom w:val="single" w:sz="4" w:space="0" w:color="auto"/>
              <w:right w:val="single" w:sz="4" w:space="0" w:color="auto"/>
            </w:tcBorders>
            <w:shd w:val="clear" w:color="000000" w:fill="BFBFBF"/>
            <w:noWrap/>
            <w:vAlign w:val="bottom"/>
            <w:hideMark/>
          </w:tcPr>
          <w:p w14:paraId="7D6FA900" w14:textId="77777777" w:rsidR="00F53A88" w:rsidRPr="00F53A88" w:rsidRDefault="00F53A88" w:rsidP="00F53A88">
            <w:pPr>
              <w:spacing w:after="0" w:line="240" w:lineRule="auto"/>
              <w:jc w:val="right"/>
              <w:rPr>
                <w:rFonts w:ascii="Arial" w:eastAsia="Times New Roman" w:hAnsi="Arial" w:cs="Arial"/>
                <w:color w:val="000000"/>
                <w:kern w:val="0"/>
                <w:sz w:val="20"/>
                <w:szCs w:val="20"/>
                <w:lang w:eastAsia="en-GB"/>
                <w14:ligatures w14:val="none"/>
              </w:rPr>
            </w:pPr>
            <w:r w:rsidRPr="00F53A88">
              <w:rPr>
                <w:rFonts w:ascii="Arial" w:eastAsia="Times New Roman" w:hAnsi="Arial" w:cs="Arial"/>
                <w:color w:val="000000"/>
                <w:kern w:val="0"/>
                <w:sz w:val="20"/>
                <w:szCs w:val="20"/>
                <w:lang w:eastAsia="en-GB"/>
                <w14:ligatures w14:val="none"/>
              </w:rPr>
              <w:t>2.12 X 10-4 M^2</w:t>
            </w:r>
          </w:p>
        </w:tc>
      </w:tr>
      <w:tr w:rsidR="00682F5E" w:rsidRPr="00F53A88" w14:paraId="3F6E868A" w14:textId="77777777" w:rsidTr="00F53A88">
        <w:trPr>
          <w:gridAfter w:val="1"/>
          <w:wAfter w:w="2800" w:type="dxa"/>
          <w:trHeight w:val="255"/>
        </w:trPr>
        <w:tc>
          <w:tcPr>
            <w:tcW w:w="2860" w:type="dxa"/>
            <w:tcBorders>
              <w:top w:val="nil"/>
              <w:left w:val="single" w:sz="4" w:space="0" w:color="auto"/>
              <w:bottom w:val="single" w:sz="4" w:space="0" w:color="auto"/>
              <w:right w:val="single" w:sz="4" w:space="0" w:color="auto"/>
            </w:tcBorders>
            <w:shd w:val="clear" w:color="000000" w:fill="D9D9D9"/>
            <w:noWrap/>
            <w:vAlign w:val="bottom"/>
            <w:hideMark/>
          </w:tcPr>
          <w:p w14:paraId="5F32F9BD" w14:textId="77777777" w:rsidR="00682F5E" w:rsidRPr="00F53A88" w:rsidRDefault="00682F5E" w:rsidP="00F53A88">
            <w:pPr>
              <w:spacing w:after="0" w:line="240" w:lineRule="auto"/>
              <w:jc w:val="center"/>
              <w:rPr>
                <w:rFonts w:ascii="Arial" w:eastAsia="Times New Roman" w:hAnsi="Arial" w:cs="Arial"/>
                <w:b/>
                <w:bCs/>
                <w:color w:val="000000"/>
                <w:kern w:val="0"/>
                <w:sz w:val="20"/>
                <w:szCs w:val="20"/>
                <w:lang w:eastAsia="en-GB"/>
                <w14:ligatures w14:val="none"/>
              </w:rPr>
            </w:pPr>
            <w:r w:rsidRPr="00F53A88">
              <w:rPr>
                <w:rFonts w:ascii="Arial" w:eastAsia="Times New Roman" w:hAnsi="Arial" w:cs="Arial"/>
                <w:b/>
                <w:bCs/>
                <w:color w:val="000000"/>
                <w:kern w:val="0"/>
                <w:sz w:val="20"/>
                <w:szCs w:val="20"/>
                <w:lang w:eastAsia="en-GB"/>
                <w14:ligatures w14:val="none"/>
              </w:rPr>
              <w:t>Airflow Velocity</w:t>
            </w:r>
          </w:p>
        </w:tc>
      </w:tr>
      <w:tr w:rsidR="00682F5E" w:rsidRPr="00F53A88" w14:paraId="04D8E1C7" w14:textId="77777777" w:rsidTr="00F53A88">
        <w:trPr>
          <w:gridAfter w:val="1"/>
          <w:wAfter w:w="2800" w:type="dxa"/>
          <w:trHeight w:val="255"/>
        </w:trPr>
        <w:tc>
          <w:tcPr>
            <w:tcW w:w="2860" w:type="dxa"/>
            <w:tcBorders>
              <w:top w:val="nil"/>
              <w:left w:val="single" w:sz="4" w:space="0" w:color="auto"/>
              <w:bottom w:val="single" w:sz="4" w:space="0" w:color="auto"/>
              <w:right w:val="single" w:sz="4" w:space="0" w:color="auto"/>
            </w:tcBorders>
            <w:shd w:val="clear" w:color="000000" w:fill="BFBFBF"/>
            <w:noWrap/>
            <w:vAlign w:val="bottom"/>
            <w:hideMark/>
          </w:tcPr>
          <w:p w14:paraId="0E2C3D3E" w14:textId="77777777" w:rsidR="00682F5E" w:rsidRPr="00F53A88" w:rsidRDefault="00682F5E" w:rsidP="00F53A88">
            <w:pPr>
              <w:spacing w:after="0" w:line="240" w:lineRule="auto"/>
              <w:jc w:val="right"/>
              <w:rPr>
                <w:rFonts w:ascii="Arial" w:eastAsia="Times New Roman" w:hAnsi="Arial" w:cs="Arial"/>
                <w:color w:val="000000"/>
                <w:kern w:val="0"/>
                <w:sz w:val="20"/>
                <w:szCs w:val="20"/>
                <w:lang w:eastAsia="en-GB"/>
                <w14:ligatures w14:val="none"/>
              </w:rPr>
            </w:pPr>
            <w:r w:rsidRPr="00F53A88">
              <w:rPr>
                <w:rFonts w:ascii="Arial" w:eastAsia="Times New Roman" w:hAnsi="Arial" w:cs="Arial"/>
                <w:color w:val="000000"/>
                <w:kern w:val="0"/>
                <w:sz w:val="20"/>
                <w:szCs w:val="20"/>
                <w:lang w:eastAsia="en-GB"/>
                <w14:ligatures w14:val="none"/>
              </w:rPr>
              <w:t>158.43</w:t>
            </w:r>
          </w:p>
        </w:tc>
      </w:tr>
      <w:tr w:rsidR="00682F5E" w:rsidRPr="00F53A88" w14:paraId="4AEA2273" w14:textId="77777777" w:rsidTr="00F53A88">
        <w:trPr>
          <w:gridAfter w:val="1"/>
          <w:wAfter w:w="2800" w:type="dxa"/>
          <w:trHeight w:val="255"/>
        </w:trPr>
        <w:tc>
          <w:tcPr>
            <w:tcW w:w="2860" w:type="dxa"/>
            <w:tcBorders>
              <w:top w:val="nil"/>
              <w:left w:val="single" w:sz="4" w:space="0" w:color="auto"/>
              <w:bottom w:val="single" w:sz="4" w:space="0" w:color="auto"/>
              <w:right w:val="single" w:sz="4" w:space="0" w:color="auto"/>
            </w:tcBorders>
            <w:shd w:val="clear" w:color="000000" w:fill="D9D9D9"/>
            <w:noWrap/>
            <w:vAlign w:val="bottom"/>
            <w:hideMark/>
          </w:tcPr>
          <w:p w14:paraId="0F5A3523" w14:textId="77777777" w:rsidR="00682F5E" w:rsidRPr="00F53A88" w:rsidRDefault="00682F5E" w:rsidP="00F53A88">
            <w:pPr>
              <w:spacing w:after="0" w:line="240" w:lineRule="auto"/>
              <w:jc w:val="center"/>
              <w:rPr>
                <w:rFonts w:ascii="Arial" w:eastAsia="Times New Roman" w:hAnsi="Arial" w:cs="Arial"/>
                <w:b/>
                <w:bCs/>
                <w:color w:val="000000"/>
                <w:kern w:val="0"/>
                <w:sz w:val="20"/>
                <w:szCs w:val="20"/>
                <w:lang w:eastAsia="en-GB"/>
                <w14:ligatures w14:val="none"/>
              </w:rPr>
            </w:pPr>
            <w:r w:rsidRPr="00F53A88">
              <w:rPr>
                <w:rFonts w:ascii="Arial" w:eastAsia="Times New Roman" w:hAnsi="Arial" w:cs="Arial"/>
                <w:b/>
                <w:bCs/>
                <w:color w:val="000000"/>
                <w:kern w:val="0"/>
                <w:sz w:val="20"/>
                <w:szCs w:val="20"/>
                <w:lang w:eastAsia="en-GB"/>
                <w14:ligatures w14:val="none"/>
              </w:rPr>
              <w:t>Engine Maximum Power</w:t>
            </w:r>
          </w:p>
        </w:tc>
      </w:tr>
      <w:tr w:rsidR="00682F5E" w:rsidRPr="00F53A88" w14:paraId="4B26E069" w14:textId="77777777" w:rsidTr="00F53A88">
        <w:trPr>
          <w:gridAfter w:val="1"/>
          <w:wAfter w:w="2800" w:type="dxa"/>
          <w:trHeight w:val="255"/>
        </w:trPr>
        <w:tc>
          <w:tcPr>
            <w:tcW w:w="2860" w:type="dxa"/>
            <w:tcBorders>
              <w:top w:val="nil"/>
              <w:left w:val="single" w:sz="4" w:space="0" w:color="auto"/>
              <w:bottom w:val="single" w:sz="4" w:space="0" w:color="auto"/>
              <w:right w:val="single" w:sz="4" w:space="0" w:color="auto"/>
            </w:tcBorders>
            <w:shd w:val="clear" w:color="000000" w:fill="BFBFBF"/>
            <w:noWrap/>
            <w:vAlign w:val="bottom"/>
            <w:hideMark/>
          </w:tcPr>
          <w:p w14:paraId="13386C8C" w14:textId="77777777" w:rsidR="00682F5E" w:rsidRPr="00F53A88" w:rsidRDefault="00682F5E" w:rsidP="00F53A88">
            <w:pPr>
              <w:spacing w:after="0" w:line="240" w:lineRule="auto"/>
              <w:jc w:val="right"/>
              <w:rPr>
                <w:rFonts w:ascii="Arial" w:eastAsia="Times New Roman" w:hAnsi="Arial" w:cs="Arial"/>
                <w:color w:val="000000"/>
                <w:kern w:val="0"/>
                <w:sz w:val="20"/>
                <w:szCs w:val="20"/>
                <w:lang w:eastAsia="en-GB"/>
                <w14:ligatures w14:val="none"/>
              </w:rPr>
            </w:pPr>
            <w:r w:rsidRPr="00F53A88">
              <w:rPr>
                <w:rFonts w:ascii="Arial" w:eastAsia="Times New Roman" w:hAnsi="Arial" w:cs="Arial"/>
                <w:color w:val="000000"/>
                <w:kern w:val="0"/>
                <w:sz w:val="20"/>
                <w:szCs w:val="20"/>
                <w:lang w:eastAsia="en-GB"/>
                <w14:ligatures w14:val="none"/>
              </w:rPr>
              <w:t>123.16</w:t>
            </w:r>
          </w:p>
        </w:tc>
      </w:tr>
      <w:tr w:rsidR="00682F5E" w:rsidRPr="00F53A88" w14:paraId="7D969B1C" w14:textId="77777777" w:rsidTr="00F53A88">
        <w:trPr>
          <w:gridAfter w:val="1"/>
          <w:wAfter w:w="2800" w:type="dxa"/>
          <w:trHeight w:val="255"/>
        </w:trPr>
        <w:tc>
          <w:tcPr>
            <w:tcW w:w="2860" w:type="dxa"/>
            <w:tcBorders>
              <w:top w:val="nil"/>
              <w:left w:val="single" w:sz="4" w:space="0" w:color="auto"/>
              <w:bottom w:val="single" w:sz="4" w:space="0" w:color="auto"/>
              <w:right w:val="single" w:sz="4" w:space="0" w:color="auto"/>
            </w:tcBorders>
            <w:shd w:val="clear" w:color="000000" w:fill="D9D9D9"/>
            <w:noWrap/>
            <w:vAlign w:val="bottom"/>
            <w:hideMark/>
          </w:tcPr>
          <w:p w14:paraId="2D7C0160" w14:textId="7175CCBF" w:rsidR="00682F5E" w:rsidRPr="00F53A88" w:rsidRDefault="00682F5E" w:rsidP="00F53A88">
            <w:pPr>
              <w:spacing w:after="0" w:line="240" w:lineRule="auto"/>
              <w:jc w:val="center"/>
              <w:rPr>
                <w:rFonts w:ascii="Arial" w:eastAsia="Times New Roman" w:hAnsi="Arial" w:cs="Arial"/>
                <w:b/>
                <w:bCs/>
                <w:color w:val="000000"/>
                <w:kern w:val="0"/>
                <w:sz w:val="20"/>
                <w:szCs w:val="20"/>
                <w:lang w:eastAsia="en-GB"/>
                <w14:ligatures w14:val="none"/>
              </w:rPr>
            </w:pPr>
            <w:r w:rsidRPr="00F53A88">
              <w:rPr>
                <w:rFonts w:ascii="Arial" w:eastAsia="Times New Roman" w:hAnsi="Arial" w:cs="Arial"/>
                <w:b/>
                <w:bCs/>
                <w:color w:val="000000"/>
                <w:kern w:val="0"/>
                <w:sz w:val="20"/>
                <w:szCs w:val="20"/>
                <w:lang w:eastAsia="en-GB"/>
                <w14:ligatures w14:val="none"/>
              </w:rPr>
              <w:t xml:space="preserve">RPM </w:t>
            </w:r>
            <w:r>
              <w:rPr>
                <w:rFonts w:ascii="Arial" w:eastAsia="Times New Roman" w:hAnsi="Arial" w:cs="Arial"/>
                <w:b/>
                <w:bCs/>
                <w:color w:val="000000"/>
                <w:kern w:val="0"/>
                <w:sz w:val="20"/>
                <w:szCs w:val="20"/>
                <w:lang w:eastAsia="en-GB"/>
                <w14:ligatures w14:val="none"/>
              </w:rPr>
              <w:t>Conversion</w:t>
            </w:r>
            <w:r w:rsidRPr="00F53A88">
              <w:rPr>
                <w:rFonts w:ascii="Arial" w:eastAsia="Times New Roman" w:hAnsi="Arial" w:cs="Arial"/>
                <w:b/>
                <w:bCs/>
                <w:color w:val="000000"/>
                <w:kern w:val="0"/>
                <w:sz w:val="20"/>
                <w:szCs w:val="20"/>
                <w:lang w:eastAsia="en-GB"/>
                <w14:ligatures w14:val="none"/>
              </w:rPr>
              <w:t xml:space="preserve"> </w:t>
            </w:r>
          </w:p>
        </w:tc>
      </w:tr>
      <w:tr w:rsidR="00682F5E" w:rsidRPr="00F53A88" w14:paraId="2BC37915" w14:textId="77777777" w:rsidTr="00F53A88">
        <w:trPr>
          <w:gridAfter w:val="1"/>
          <w:wAfter w:w="2800" w:type="dxa"/>
          <w:trHeight w:val="255"/>
        </w:trPr>
        <w:tc>
          <w:tcPr>
            <w:tcW w:w="2860" w:type="dxa"/>
            <w:tcBorders>
              <w:top w:val="nil"/>
              <w:left w:val="single" w:sz="4" w:space="0" w:color="auto"/>
              <w:bottom w:val="single" w:sz="4" w:space="0" w:color="auto"/>
              <w:right w:val="single" w:sz="4" w:space="0" w:color="auto"/>
            </w:tcBorders>
            <w:shd w:val="clear" w:color="000000" w:fill="BFBFBF"/>
            <w:noWrap/>
            <w:vAlign w:val="bottom"/>
            <w:hideMark/>
          </w:tcPr>
          <w:p w14:paraId="15C98858" w14:textId="77777777" w:rsidR="00682F5E" w:rsidRPr="00F53A88" w:rsidRDefault="00682F5E" w:rsidP="00F53A88">
            <w:pPr>
              <w:spacing w:after="0" w:line="240" w:lineRule="auto"/>
              <w:jc w:val="right"/>
              <w:rPr>
                <w:rFonts w:ascii="Arial" w:eastAsia="Times New Roman" w:hAnsi="Arial" w:cs="Arial"/>
                <w:color w:val="000000"/>
                <w:kern w:val="0"/>
                <w:sz w:val="20"/>
                <w:szCs w:val="20"/>
                <w:lang w:eastAsia="en-GB"/>
                <w14:ligatures w14:val="none"/>
              </w:rPr>
            </w:pPr>
            <w:r w:rsidRPr="00F53A88">
              <w:rPr>
                <w:rFonts w:ascii="Arial" w:eastAsia="Times New Roman" w:hAnsi="Arial" w:cs="Arial"/>
                <w:color w:val="000000"/>
                <w:kern w:val="0"/>
                <w:sz w:val="20"/>
                <w:szCs w:val="20"/>
                <w:lang w:eastAsia="en-GB"/>
                <w14:ligatures w14:val="none"/>
              </w:rPr>
              <w:t>7389.751103</w:t>
            </w:r>
          </w:p>
        </w:tc>
      </w:tr>
    </w:tbl>
    <w:p w14:paraId="7A9A6713" w14:textId="77777777" w:rsidR="00A97085" w:rsidRDefault="00A97085" w:rsidP="00A97085">
      <w:pPr>
        <w:pStyle w:val="Heading1"/>
        <w:rPr>
          <w:sz w:val="32"/>
          <w:szCs w:val="32"/>
        </w:rPr>
      </w:pPr>
    </w:p>
    <w:p w14:paraId="667534D9" w14:textId="77777777" w:rsidR="00264178" w:rsidRDefault="00264178" w:rsidP="00264178"/>
    <w:p w14:paraId="7C390F91" w14:textId="77777777" w:rsidR="00264178" w:rsidRDefault="00264178" w:rsidP="00264178"/>
    <w:p w14:paraId="308EBC53" w14:textId="77777777" w:rsidR="00264178" w:rsidRDefault="00264178" w:rsidP="00264178"/>
    <w:p w14:paraId="1F2EB496" w14:textId="77777777" w:rsidR="00264178" w:rsidRDefault="00264178" w:rsidP="00264178"/>
    <w:p w14:paraId="46E4844D" w14:textId="77777777" w:rsidR="00264178" w:rsidRDefault="00264178" w:rsidP="00264178"/>
    <w:p w14:paraId="39BA1D28" w14:textId="77777777" w:rsidR="00264178" w:rsidRDefault="00264178" w:rsidP="00264178"/>
    <w:p w14:paraId="167481F9" w14:textId="77777777" w:rsidR="00264178" w:rsidRDefault="00264178" w:rsidP="00264178"/>
    <w:p w14:paraId="1BA9F78D" w14:textId="77777777" w:rsidR="00264178" w:rsidRDefault="00264178" w:rsidP="00264178"/>
    <w:p w14:paraId="0F8794FD" w14:textId="77777777" w:rsidR="00264178" w:rsidRDefault="00264178" w:rsidP="00264178"/>
    <w:p w14:paraId="7CB1D8DD" w14:textId="77777777" w:rsidR="00264178" w:rsidRDefault="00264178" w:rsidP="00264178"/>
    <w:p w14:paraId="2680AF95" w14:textId="77777777" w:rsidR="00264178" w:rsidRPr="00264178" w:rsidRDefault="00264178" w:rsidP="00264178"/>
    <w:p w14:paraId="76353B09" w14:textId="43F26A61" w:rsidR="00264178" w:rsidRDefault="00A97085" w:rsidP="00BD66CC">
      <w:pPr>
        <w:pStyle w:val="Heading1"/>
        <w:numPr>
          <w:ilvl w:val="0"/>
          <w:numId w:val="2"/>
        </w:numPr>
        <w:rPr>
          <w:rFonts w:ascii="Abadi" w:hAnsi="Abadi"/>
          <w:color w:val="000000" w:themeColor="text1"/>
          <w:sz w:val="32"/>
          <w:szCs w:val="32"/>
        </w:rPr>
      </w:pPr>
      <w:bookmarkStart w:id="61" w:name="_Toc216605254"/>
      <w:r w:rsidRPr="00A97085">
        <w:rPr>
          <w:rFonts w:ascii="Abadi" w:hAnsi="Abadi"/>
          <w:color w:val="000000" w:themeColor="text1"/>
          <w:sz w:val="32"/>
          <w:szCs w:val="32"/>
        </w:rPr>
        <w:t xml:space="preserve">FLOW </w:t>
      </w:r>
      <w:r>
        <w:rPr>
          <w:rFonts w:ascii="Abadi" w:hAnsi="Abadi"/>
          <w:color w:val="000000" w:themeColor="text1"/>
          <w:sz w:val="32"/>
          <w:szCs w:val="32"/>
        </w:rPr>
        <w:t>POTENTIAL</w:t>
      </w:r>
      <w:r w:rsidRPr="00A97085">
        <w:rPr>
          <w:rFonts w:ascii="Abadi" w:hAnsi="Abadi"/>
          <w:color w:val="000000" w:themeColor="text1"/>
          <w:sz w:val="32"/>
          <w:szCs w:val="32"/>
        </w:rPr>
        <w:t xml:space="preserve"> &amp; TUNING </w:t>
      </w:r>
      <w:r w:rsidR="00264178">
        <w:rPr>
          <w:rFonts w:ascii="Abadi" w:hAnsi="Abadi"/>
          <w:color w:val="000000" w:themeColor="text1"/>
          <w:sz w:val="32"/>
          <w:szCs w:val="32"/>
        </w:rPr>
        <w:t>INSIGHT</w:t>
      </w:r>
      <w:bookmarkEnd w:id="61"/>
    </w:p>
    <w:p w14:paraId="65EE17B9" w14:textId="77777777" w:rsidR="00264178" w:rsidRPr="00264178" w:rsidRDefault="00264178" w:rsidP="0044267C">
      <w:pPr>
        <w:spacing w:line="360" w:lineRule="auto"/>
      </w:pPr>
    </w:p>
    <w:p w14:paraId="0E05FEC8" w14:textId="6056CF9A" w:rsidR="00264178" w:rsidRDefault="0044267C" w:rsidP="00B15525">
      <w:pPr>
        <w:spacing w:line="360" w:lineRule="auto"/>
        <w:rPr>
          <w:rStyle w:val="Heading2Char"/>
          <w:rFonts w:ascii="Abadi" w:hAnsi="Abadi"/>
          <w:color w:val="000000" w:themeColor="text1"/>
          <w:sz w:val="28"/>
          <w:szCs w:val="28"/>
        </w:rPr>
      </w:pPr>
      <w:r>
        <w:rPr>
          <w:rFonts w:ascii="Abadi" w:hAnsi="Abadi"/>
        </w:rPr>
        <w:t>There are two main patterns which the engine can follow however, after review of the graphs and the data which has been calculated, the following conclusion can be made that:</w:t>
      </w:r>
      <w:r>
        <w:rPr>
          <w:rFonts w:ascii="Abadi" w:hAnsi="Abadi"/>
        </w:rPr>
        <w:br/>
      </w:r>
      <w:r>
        <w:rPr>
          <w:rFonts w:ascii="Abadi" w:hAnsi="Abadi"/>
        </w:rPr>
        <w:br/>
      </w:r>
      <w:r w:rsidRPr="0044267C">
        <w:rPr>
          <w:rStyle w:val="Heading2Char"/>
          <w:rFonts w:ascii="Abadi" w:hAnsi="Abadi"/>
          <w:color w:val="000000" w:themeColor="text1"/>
          <w:sz w:val="28"/>
          <w:szCs w:val="28"/>
        </w:rPr>
        <w:t>Higher RPM pattern:</w:t>
      </w:r>
    </w:p>
    <w:p w14:paraId="75ECB031" w14:textId="457E8717" w:rsidR="0044267C" w:rsidRPr="0044267C" w:rsidRDefault="00B15525" w:rsidP="00B15525">
      <w:pPr>
        <w:spacing w:line="360" w:lineRule="auto"/>
        <w:rPr>
          <w:rFonts w:ascii="Abadi" w:hAnsi="Abadi"/>
        </w:rPr>
      </w:pPr>
      <w:r>
        <w:rPr>
          <w:rFonts w:ascii="Abadi" w:hAnsi="Abadi"/>
        </w:rPr>
        <w:t>The engine and the valvetrain do not fall under the higher RPM pattern, as the CF (Coefficient of Flow) does not increase as the valve opens. In fact, the CF decreases as the valve opens, allowing a greater amount of air into the cylinder.</w:t>
      </w:r>
    </w:p>
    <w:p w14:paraId="7BF63090" w14:textId="77777777" w:rsidR="0044267C" w:rsidRDefault="0044267C" w:rsidP="00264178"/>
    <w:p w14:paraId="7EC2E95B" w14:textId="53D9C9AC" w:rsidR="0044267C" w:rsidRDefault="0044267C" w:rsidP="00264178">
      <w:pPr>
        <w:rPr>
          <w:rStyle w:val="Heading2Char"/>
          <w:rFonts w:ascii="Abadi" w:hAnsi="Abadi"/>
          <w:color w:val="000000" w:themeColor="text1"/>
          <w:sz w:val="28"/>
          <w:szCs w:val="28"/>
        </w:rPr>
      </w:pPr>
      <w:bookmarkStart w:id="62" w:name="_Toc216605255"/>
      <w:r>
        <w:rPr>
          <w:rStyle w:val="Heading2Char"/>
          <w:rFonts w:ascii="Abadi" w:hAnsi="Abadi"/>
          <w:color w:val="000000" w:themeColor="text1"/>
          <w:sz w:val="28"/>
          <w:szCs w:val="28"/>
        </w:rPr>
        <w:t>Lower/Mid</w:t>
      </w:r>
      <w:r w:rsidRPr="0044267C">
        <w:rPr>
          <w:rStyle w:val="Heading2Char"/>
          <w:rFonts w:ascii="Abadi" w:hAnsi="Abadi"/>
          <w:color w:val="000000" w:themeColor="text1"/>
          <w:sz w:val="28"/>
          <w:szCs w:val="28"/>
        </w:rPr>
        <w:t xml:space="preserve"> RPM pattern:</w:t>
      </w:r>
      <w:bookmarkEnd w:id="62"/>
    </w:p>
    <w:p w14:paraId="759AC657" w14:textId="5A70A2C7" w:rsidR="00B15525" w:rsidRDefault="00B15525" w:rsidP="00B15525">
      <w:pPr>
        <w:spacing w:line="360" w:lineRule="auto"/>
        <w:rPr>
          <w:rStyle w:val="Heading2Char"/>
          <w:rFonts w:ascii="Abadi" w:hAnsi="Abadi"/>
          <w:color w:val="000000" w:themeColor="text1"/>
          <w:sz w:val="24"/>
          <w:szCs w:val="24"/>
        </w:rPr>
      </w:pPr>
      <w:r>
        <w:rPr>
          <w:rStyle w:val="Heading2Char"/>
          <w:rFonts w:ascii="Abadi" w:hAnsi="Abadi"/>
          <w:color w:val="000000" w:themeColor="text1"/>
          <w:sz w:val="24"/>
          <w:szCs w:val="24"/>
        </w:rPr>
        <w:t xml:space="preserve">It’s believed from the data that the engine and the valvetrain fall within this range of RPM patterns, as the data shows that the CF is highest when the valves are at a lower lift level, and as the valves increase in lift, the CF starts to drop off. </w:t>
      </w:r>
      <w:r w:rsidR="005C6C5A">
        <w:rPr>
          <w:rStyle w:val="Heading2Char"/>
          <w:rFonts w:ascii="Abadi" w:hAnsi="Abadi"/>
          <w:color w:val="000000" w:themeColor="text1"/>
          <w:sz w:val="24"/>
          <w:szCs w:val="24"/>
        </w:rPr>
        <w:t>The engine is more suited to lower/mid RPM operation rather than a high RPM type operation.</w:t>
      </w:r>
    </w:p>
    <w:p w14:paraId="599BFB92" w14:textId="77777777" w:rsidR="005C6C5A" w:rsidRDefault="005C6C5A" w:rsidP="00B15525">
      <w:pPr>
        <w:spacing w:line="360" w:lineRule="auto"/>
        <w:rPr>
          <w:rStyle w:val="Heading2Char"/>
          <w:rFonts w:ascii="Abadi" w:hAnsi="Abadi"/>
          <w:color w:val="000000" w:themeColor="text1"/>
          <w:sz w:val="24"/>
          <w:szCs w:val="24"/>
        </w:rPr>
      </w:pPr>
    </w:p>
    <w:p w14:paraId="178704C0" w14:textId="524D0735" w:rsidR="005C6C5A" w:rsidRDefault="005C6C5A" w:rsidP="00B15525">
      <w:pPr>
        <w:spacing w:line="360" w:lineRule="auto"/>
        <w:rPr>
          <w:rStyle w:val="Heading2Char"/>
          <w:rFonts w:ascii="Abadi" w:hAnsi="Abadi"/>
          <w:color w:val="000000" w:themeColor="text1"/>
          <w:sz w:val="28"/>
          <w:szCs w:val="28"/>
        </w:rPr>
      </w:pPr>
      <w:r>
        <w:rPr>
          <w:rStyle w:val="Heading2Char"/>
          <w:rFonts w:ascii="Abadi" w:hAnsi="Abadi"/>
          <w:color w:val="000000" w:themeColor="text1"/>
          <w:sz w:val="28"/>
          <w:szCs w:val="28"/>
        </w:rPr>
        <w:t>Restricting/improving Flow:</w:t>
      </w:r>
    </w:p>
    <w:p w14:paraId="3F821014" w14:textId="07E5D070" w:rsidR="005C6C5A" w:rsidRDefault="0090071C" w:rsidP="0090071C">
      <w:pPr>
        <w:spacing w:line="360" w:lineRule="auto"/>
        <w:rPr>
          <w:rStyle w:val="Heading2Char"/>
          <w:rFonts w:ascii="Abadi" w:hAnsi="Abadi"/>
          <w:color w:val="000000" w:themeColor="text1"/>
          <w:sz w:val="24"/>
          <w:szCs w:val="24"/>
        </w:rPr>
      </w:pPr>
      <w:r>
        <w:rPr>
          <w:rStyle w:val="Heading2Char"/>
          <w:rFonts w:ascii="Abadi" w:hAnsi="Abadi"/>
          <w:color w:val="000000" w:themeColor="text1"/>
          <w:sz w:val="24"/>
          <w:szCs w:val="24"/>
        </w:rPr>
        <w:t>In short</w:t>
      </w:r>
      <w:r w:rsidR="00AE30AA">
        <w:rPr>
          <w:rStyle w:val="Heading2Char"/>
          <w:rFonts w:ascii="Abadi" w:hAnsi="Abadi"/>
          <w:color w:val="000000" w:themeColor="text1"/>
          <w:sz w:val="24"/>
          <w:szCs w:val="24"/>
        </w:rPr>
        <w:t>,</w:t>
      </w:r>
      <w:r>
        <w:rPr>
          <w:rStyle w:val="Heading2Char"/>
          <w:rFonts w:ascii="Abadi" w:hAnsi="Abadi"/>
          <w:color w:val="000000" w:themeColor="text1"/>
          <w:sz w:val="24"/>
          <w:szCs w:val="24"/>
        </w:rPr>
        <w:t xml:space="preserve"> valves are there to control the flow of gas into and out of the engine cylinder </w:t>
      </w:r>
      <w:r>
        <w:rPr>
          <w:rStyle w:val="Heading2Char"/>
          <w:rFonts w:ascii="Abadi" w:hAnsi="Abadi"/>
          <w:color w:val="000000" w:themeColor="text1"/>
          <w:sz w:val="24"/>
          <w:szCs w:val="24"/>
        </w:rPr>
        <w:fldChar w:fldCharType="begin"/>
      </w:r>
      <w:r>
        <w:rPr>
          <w:rStyle w:val="Heading2Char"/>
          <w:rFonts w:ascii="Abadi" w:hAnsi="Abadi"/>
          <w:color w:val="000000" w:themeColor="text1"/>
          <w:sz w:val="24"/>
          <w:szCs w:val="24"/>
        </w:rPr>
        <w:instrText xml:space="preserve"> ADDIN ZOTERO_ITEM CSL_CITATION {"citationID":"BJULXUg6","properties":{"formattedCitation":"(Heywood John B, 1988)","plainCitation":"(Heywood John B, 1988)","noteIndex":0},"citationItems":[{"id":243,"uris":["http://zotero.org/users/15657293/items/86LDQQTX"],"itemData":{"id":243,"type":"book","call-number":"621.43 HEY","collection-title":"McGraw-Hill series in mechanical engineering","event-place":"New York ;","ISBN":"978-0-07-028637-5","language":"eng","publisher":"McGraw-Hill","publisher-place":"New York ;","source":"librarysearch.uwtsd.ac.uk","title":"Internal combustion engine fundamentals","author":[{"literal":"Heywood John B"}],"issued":{"date-parts":[["1988"]]}}}],"schema":"https://github.com/citation-style-language/schema/raw/master/csl-citation.json"} </w:instrText>
      </w:r>
      <w:r>
        <w:rPr>
          <w:rStyle w:val="Heading2Char"/>
          <w:rFonts w:ascii="Abadi" w:hAnsi="Abadi"/>
          <w:color w:val="000000" w:themeColor="text1"/>
          <w:sz w:val="24"/>
          <w:szCs w:val="24"/>
        </w:rPr>
        <w:fldChar w:fldCharType="separate"/>
      </w:r>
      <w:r w:rsidRPr="0090071C">
        <w:rPr>
          <w:rFonts w:ascii="Abadi" w:hAnsi="Abadi"/>
        </w:rPr>
        <w:t>(Heywood John B, 1988)</w:t>
      </w:r>
      <w:r>
        <w:rPr>
          <w:rStyle w:val="Heading2Char"/>
          <w:rFonts w:ascii="Abadi" w:hAnsi="Abadi"/>
          <w:color w:val="000000" w:themeColor="text1"/>
          <w:sz w:val="24"/>
          <w:szCs w:val="24"/>
        </w:rPr>
        <w:fldChar w:fldCharType="end"/>
      </w:r>
      <w:r>
        <w:rPr>
          <w:rStyle w:val="Heading2Char"/>
          <w:rFonts w:ascii="Abadi" w:hAnsi="Abadi"/>
          <w:color w:val="000000" w:themeColor="text1"/>
          <w:sz w:val="24"/>
          <w:szCs w:val="24"/>
        </w:rPr>
        <w:t xml:space="preserve">. They can be modified </w:t>
      </w:r>
      <w:r w:rsidR="00AE30AA">
        <w:rPr>
          <w:rStyle w:val="Heading2Char"/>
          <w:rFonts w:ascii="Abadi" w:hAnsi="Abadi"/>
          <w:color w:val="000000" w:themeColor="text1"/>
          <w:sz w:val="24"/>
          <w:szCs w:val="24"/>
        </w:rPr>
        <w:t>to improve or restrict the airflow of the engine for various</w:t>
      </w:r>
      <w:r>
        <w:rPr>
          <w:rStyle w:val="Heading2Char"/>
          <w:rFonts w:ascii="Abadi" w:hAnsi="Abadi"/>
          <w:color w:val="000000" w:themeColor="text1"/>
          <w:sz w:val="24"/>
          <w:szCs w:val="24"/>
        </w:rPr>
        <w:t xml:space="preserve"> purposes.</w:t>
      </w:r>
    </w:p>
    <w:p w14:paraId="3314B525" w14:textId="77777777" w:rsidR="00CE0522" w:rsidRDefault="00CE0522" w:rsidP="0090071C">
      <w:pPr>
        <w:spacing w:line="360" w:lineRule="auto"/>
        <w:rPr>
          <w:rStyle w:val="Heading2Char"/>
          <w:rFonts w:ascii="Abadi" w:hAnsi="Abadi"/>
          <w:color w:val="000000" w:themeColor="text1"/>
          <w:sz w:val="24"/>
          <w:szCs w:val="24"/>
        </w:rPr>
      </w:pPr>
    </w:p>
    <w:p w14:paraId="7F0D54F3" w14:textId="13E1F74C" w:rsidR="00323789" w:rsidRPr="00323789" w:rsidRDefault="00323789" w:rsidP="00323789">
      <w:pPr>
        <w:spacing w:line="360" w:lineRule="auto"/>
        <w:rPr>
          <w:rStyle w:val="Heading2Char"/>
          <w:rFonts w:ascii="Abadi" w:hAnsi="Abadi"/>
          <w:color w:val="000000" w:themeColor="text1"/>
          <w:sz w:val="24"/>
          <w:szCs w:val="24"/>
        </w:rPr>
      </w:pPr>
      <w:r>
        <w:rPr>
          <w:rStyle w:val="Heading2Char"/>
          <w:rFonts w:ascii="Abadi" w:hAnsi="Abadi"/>
          <w:color w:val="000000" w:themeColor="text1"/>
          <w:sz w:val="24"/>
          <w:szCs w:val="24"/>
        </w:rPr>
        <w:t xml:space="preserve">In the case of the engine, which is known to the operator at a lower to mid-range RPM, the best thing to do would be to improve the airflow at lower valve speeds, thereby allowing greater efficiency at lower speeds when the valves are slower to open fully and close. The design of the intake valves can </w:t>
      </w:r>
      <w:r w:rsidR="00AE30AA">
        <w:rPr>
          <w:rStyle w:val="Heading2Char"/>
          <w:rFonts w:ascii="Abadi" w:hAnsi="Abadi"/>
          <w:color w:val="000000" w:themeColor="text1"/>
          <w:sz w:val="24"/>
          <w:szCs w:val="24"/>
        </w:rPr>
        <w:t>reduce</w:t>
      </w:r>
      <w:r>
        <w:rPr>
          <w:rStyle w:val="Heading2Char"/>
          <w:rFonts w:ascii="Abadi" w:hAnsi="Abadi"/>
          <w:color w:val="000000" w:themeColor="text1"/>
          <w:sz w:val="24"/>
          <w:szCs w:val="24"/>
        </w:rPr>
        <w:t xml:space="preserve"> </w:t>
      </w:r>
      <w:r w:rsidR="00AE30AA">
        <w:rPr>
          <w:rStyle w:val="Heading2Char"/>
          <w:rFonts w:ascii="Abadi" w:hAnsi="Abadi"/>
          <w:color w:val="000000" w:themeColor="text1"/>
          <w:sz w:val="24"/>
          <w:szCs w:val="24"/>
        </w:rPr>
        <w:t xml:space="preserve">inlet losses and improve the overall airflow of the engine, allowing for greater efficiency at </w:t>
      </w:r>
      <w:r>
        <w:rPr>
          <w:rStyle w:val="Heading2Char"/>
          <w:rFonts w:ascii="Abadi" w:hAnsi="Abadi"/>
          <w:color w:val="000000" w:themeColor="text1"/>
          <w:sz w:val="24"/>
          <w:szCs w:val="24"/>
        </w:rPr>
        <w:t xml:space="preserve">low to mid-range RPM. The </w:t>
      </w:r>
      <w:r w:rsidR="00AE30AA">
        <w:rPr>
          <w:rStyle w:val="Heading2Char"/>
          <w:rFonts w:ascii="Abadi" w:hAnsi="Abadi"/>
          <w:color w:val="000000" w:themeColor="text1"/>
          <w:sz w:val="24"/>
          <w:szCs w:val="24"/>
        </w:rPr>
        <w:t xml:space="preserve">reduction in the flow coefficient at higher valve lift suggests that the cylinder ports </w:t>
      </w:r>
      <w:proofErr w:type="gramStart"/>
      <w:r w:rsidR="00AE30AA">
        <w:rPr>
          <w:rStyle w:val="Heading2Char"/>
          <w:rFonts w:ascii="Abadi" w:hAnsi="Abadi"/>
          <w:color w:val="000000" w:themeColor="text1"/>
          <w:sz w:val="24"/>
          <w:szCs w:val="24"/>
        </w:rPr>
        <w:t>are limited</w:t>
      </w:r>
      <w:proofErr w:type="gramEnd"/>
      <w:r w:rsidR="00AE30AA">
        <w:rPr>
          <w:rStyle w:val="Heading2Char"/>
          <w:rFonts w:ascii="Abadi" w:hAnsi="Abadi"/>
          <w:color w:val="000000" w:themeColor="text1"/>
          <w:sz w:val="24"/>
          <w:szCs w:val="24"/>
        </w:rPr>
        <w:t>, which means that simply tuning the intake will not significantly improve the overall high-RPM performance of the engine or cylinder head.</w:t>
      </w:r>
    </w:p>
    <w:p w14:paraId="01EE7BBE" w14:textId="77777777" w:rsidR="00A97085" w:rsidRPr="00A97085" w:rsidRDefault="00A97085" w:rsidP="00A97085"/>
    <w:p w14:paraId="2887E186" w14:textId="53EDC66D" w:rsidR="00A97085" w:rsidRDefault="00A97085" w:rsidP="00BD66CC">
      <w:pPr>
        <w:pStyle w:val="Heading1"/>
        <w:numPr>
          <w:ilvl w:val="0"/>
          <w:numId w:val="2"/>
        </w:numPr>
        <w:rPr>
          <w:rFonts w:ascii="Abadi" w:hAnsi="Abadi"/>
          <w:color w:val="000000" w:themeColor="text1"/>
          <w:sz w:val="32"/>
          <w:szCs w:val="32"/>
        </w:rPr>
      </w:pPr>
      <w:bookmarkStart w:id="63" w:name="_Toc216605256"/>
      <w:r>
        <w:rPr>
          <w:rFonts w:ascii="Abadi" w:hAnsi="Abadi"/>
          <w:color w:val="000000" w:themeColor="text1"/>
          <w:sz w:val="32"/>
          <w:szCs w:val="32"/>
        </w:rPr>
        <w:t>REFERENCES</w:t>
      </w:r>
      <w:r w:rsidRPr="00A97085">
        <w:rPr>
          <w:rFonts w:ascii="Abadi" w:hAnsi="Abadi"/>
          <w:color w:val="000000" w:themeColor="text1"/>
          <w:sz w:val="32"/>
          <w:szCs w:val="32"/>
        </w:rPr>
        <w:t>:</w:t>
      </w:r>
      <w:bookmarkEnd w:id="63"/>
      <w:r w:rsidRPr="00A97085">
        <w:rPr>
          <w:rFonts w:ascii="Abadi" w:hAnsi="Abadi"/>
          <w:color w:val="000000" w:themeColor="text1"/>
          <w:sz w:val="32"/>
          <w:szCs w:val="32"/>
        </w:rPr>
        <w:t xml:space="preserve"> </w:t>
      </w:r>
    </w:p>
    <w:p w14:paraId="04E02371" w14:textId="77777777" w:rsidR="0068395B" w:rsidRDefault="0068395B" w:rsidP="0068395B"/>
    <w:p w14:paraId="68E40DEE" w14:textId="77777777" w:rsidR="0090071C" w:rsidRPr="0090071C" w:rsidRDefault="0068395B" w:rsidP="0090071C">
      <w:pPr>
        <w:pStyle w:val="Bibliography"/>
        <w:rPr>
          <w:rFonts w:ascii="Aptos" w:hAnsi="Aptos"/>
        </w:rPr>
      </w:pPr>
      <w:r>
        <w:fldChar w:fldCharType="begin"/>
      </w:r>
      <w:r>
        <w:instrText xml:space="preserve"> ADDIN ZOTERO_BIBL {"uncited":[],"omitted":[],"custom":[]} CSL_BIBLIOGRAPHY </w:instrText>
      </w:r>
      <w:r>
        <w:fldChar w:fldCharType="separate"/>
      </w:r>
      <w:r w:rsidR="0090071C" w:rsidRPr="0090071C">
        <w:rPr>
          <w:rFonts w:ascii="Aptos" w:hAnsi="Aptos"/>
          <w:i/>
          <w:iCs/>
        </w:rPr>
        <w:t xml:space="preserve">Accuracy of </w:t>
      </w:r>
      <w:proofErr w:type="spellStart"/>
      <w:r w:rsidR="0090071C" w:rsidRPr="0090071C">
        <w:rPr>
          <w:rFonts w:ascii="Aptos" w:hAnsi="Aptos"/>
          <w:i/>
          <w:iCs/>
        </w:rPr>
        <w:t>Calipers</w:t>
      </w:r>
      <w:proofErr w:type="spellEnd"/>
      <w:r w:rsidR="0090071C" w:rsidRPr="0090071C">
        <w:rPr>
          <w:rFonts w:ascii="Aptos" w:hAnsi="Aptos"/>
        </w:rPr>
        <w:t xml:space="preserve"> (no date). Available at: http://www.tresnainstrument.com/accuracy_of_calipers.html (Accessed: 30 November 2025).</w:t>
      </w:r>
    </w:p>
    <w:p w14:paraId="0FF75BCD" w14:textId="77777777" w:rsidR="0090071C" w:rsidRPr="0090071C" w:rsidRDefault="0090071C" w:rsidP="0090071C">
      <w:pPr>
        <w:pStyle w:val="Bibliography"/>
        <w:rPr>
          <w:rFonts w:ascii="Aptos" w:hAnsi="Aptos"/>
        </w:rPr>
      </w:pPr>
      <w:r w:rsidRPr="0090071C">
        <w:rPr>
          <w:rFonts w:ascii="Aptos" w:hAnsi="Aptos"/>
        </w:rPr>
        <w:t xml:space="preserve">Heywood John B (1988) </w:t>
      </w:r>
      <w:r w:rsidRPr="0090071C">
        <w:rPr>
          <w:rFonts w:ascii="Aptos" w:hAnsi="Aptos"/>
          <w:i/>
          <w:iCs/>
        </w:rPr>
        <w:t>Internal combustion engine fundamentals</w:t>
      </w:r>
      <w:r w:rsidRPr="0090071C">
        <w:rPr>
          <w:rFonts w:ascii="Aptos" w:hAnsi="Aptos"/>
        </w:rPr>
        <w:t xml:space="preserve">. New </w:t>
      </w:r>
      <w:proofErr w:type="gramStart"/>
      <w:r w:rsidRPr="0090071C">
        <w:rPr>
          <w:rFonts w:ascii="Aptos" w:hAnsi="Aptos"/>
        </w:rPr>
        <w:t>York</w:t>
      </w:r>
      <w:r w:rsidRPr="0090071C">
        <w:rPr>
          <w:rFonts w:ascii="Aptos" w:hAnsi="Aptos" w:cs="Arial"/>
        </w:rPr>
        <w:t> </w:t>
      </w:r>
      <w:r w:rsidRPr="0090071C">
        <w:rPr>
          <w:rFonts w:ascii="Aptos" w:hAnsi="Aptos"/>
        </w:rPr>
        <w:t>;</w:t>
      </w:r>
      <w:proofErr w:type="gramEnd"/>
      <w:r w:rsidRPr="0090071C">
        <w:rPr>
          <w:rFonts w:ascii="Aptos" w:hAnsi="Aptos"/>
        </w:rPr>
        <w:t xml:space="preserve"> McGraw-Hill (McGraw-Hill series in mechanical engineering).</w:t>
      </w:r>
    </w:p>
    <w:p w14:paraId="191A7F07" w14:textId="2EB018A2" w:rsidR="00A97085" w:rsidRPr="0068395B" w:rsidRDefault="0068395B" w:rsidP="0068395B">
      <w:r>
        <w:fldChar w:fldCharType="end"/>
      </w:r>
      <w:r>
        <w:rPr>
          <w:rFonts w:ascii="Abadi" w:hAnsi="Abadi"/>
        </w:rPr>
        <w:t>Ford Power Engineering,2001. Available at:</w:t>
      </w:r>
      <w:r>
        <w:rPr>
          <w:rFonts w:ascii="Abadi" w:hAnsi="Abadi"/>
        </w:rPr>
        <w:br/>
      </w:r>
      <w:r w:rsidRPr="0068395B">
        <w:t>https://fordauthority.com/fmc/ford-motor-company-engines/ford-duratec-engine-family/ford-2-0l-duratec-engine/</w:t>
      </w:r>
      <w:r>
        <w:t xml:space="preserve"> (Accessed: 30 November 2025)</w:t>
      </w:r>
    </w:p>
    <w:p w14:paraId="62156B29" w14:textId="27AC1F7D" w:rsidR="00A97085" w:rsidRPr="00A97085" w:rsidRDefault="00A97085" w:rsidP="00A97085">
      <w:pPr>
        <w:pStyle w:val="Heading1"/>
        <w:rPr>
          <w:sz w:val="32"/>
          <w:szCs w:val="32"/>
        </w:rPr>
      </w:pPr>
    </w:p>
    <w:p w14:paraId="5AF33513" w14:textId="77777777" w:rsidR="00A97085" w:rsidRPr="00A97085" w:rsidRDefault="00A97085" w:rsidP="00A97085">
      <w:pPr>
        <w:pStyle w:val="Heading1"/>
        <w:rPr>
          <w:sz w:val="32"/>
          <w:szCs w:val="32"/>
        </w:rPr>
      </w:pPr>
    </w:p>
    <w:p w14:paraId="5BE41304" w14:textId="77777777" w:rsidR="00A97085" w:rsidRPr="00A97085" w:rsidRDefault="00A97085" w:rsidP="00A97085">
      <w:pPr>
        <w:pStyle w:val="Heading1"/>
        <w:rPr>
          <w:sz w:val="32"/>
          <w:szCs w:val="32"/>
        </w:rPr>
      </w:pPr>
    </w:p>
    <w:p w14:paraId="1F514871" w14:textId="77777777" w:rsidR="00A97085" w:rsidRPr="00A97085" w:rsidRDefault="00A97085" w:rsidP="00A97085">
      <w:pPr>
        <w:pStyle w:val="Heading1"/>
        <w:rPr>
          <w:sz w:val="32"/>
          <w:szCs w:val="32"/>
        </w:rPr>
      </w:pPr>
    </w:p>
    <w:p w14:paraId="69795C76" w14:textId="77777777" w:rsidR="00A97085" w:rsidRPr="00A97085" w:rsidRDefault="00A97085" w:rsidP="00A97085">
      <w:pPr>
        <w:pStyle w:val="Heading1"/>
        <w:rPr>
          <w:sz w:val="32"/>
          <w:szCs w:val="32"/>
        </w:rPr>
      </w:pPr>
    </w:p>
    <w:p w14:paraId="3D63DB25" w14:textId="0E51E926" w:rsidR="00216063" w:rsidRPr="00A97085" w:rsidRDefault="00216063" w:rsidP="00A97085">
      <w:pPr>
        <w:pStyle w:val="Heading1"/>
        <w:rPr>
          <w:sz w:val="32"/>
          <w:szCs w:val="32"/>
        </w:rPr>
      </w:pPr>
    </w:p>
    <w:p w14:paraId="6BF4E2C4" w14:textId="77777777" w:rsidR="00216063" w:rsidRPr="00A97085" w:rsidRDefault="00216063" w:rsidP="00A97085">
      <w:pPr>
        <w:pStyle w:val="Heading1"/>
        <w:rPr>
          <w:sz w:val="32"/>
          <w:szCs w:val="32"/>
        </w:rPr>
      </w:pPr>
      <w:r w:rsidRPr="00A97085">
        <w:rPr>
          <w:sz w:val="32"/>
          <w:szCs w:val="32"/>
        </w:rPr>
        <w:br w:type="page"/>
      </w:r>
    </w:p>
    <w:p w14:paraId="61C81AFC" w14:textId="77777777" w:rsidR="00216063" w:rsidRDefault="00216063" w:rsidP="00216063">
      <w:pPr>
        <w:pStyle w:val="Heading1"/>
        <w:rPr>
          <w:rFonts w:ascii="Amasis MT Pro Medium" w:hAnsi="Amasis MT Pro Medium"/>
          <w:color w:val="000000" w:themeColor="text1"/>
          <w:sz w:val="32"/>
          <w:szCs w:val="32"/>
        </w:rPr>
      </w:pPr>
    </w:p>
    <w:p w14:paraId="5B0B9952" w14:textId="6F537DF3" w:rsidR="00216063" w:rsidRPr="00216063" w:rsidRDefault="00216063" w:rsidP="00216063"/>
    <w:sectPr w:rsidR="00216063" w:rsidRPr="00216063" w:rsidSect="006529B0">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BC200B" w14:textId="77777777" w:rsidR="0043368D" w:rsidRDefault="0043368D" w:rsidP="0027493B">
      <w:pPr>
        <w:spacing w:after="0" w:line="240" w:lineRule="auto"/>
      </w:pPr>
      <w:r>
        <w:separator/>
      </w:r>
    </w:p>
  </w:endnote>
  <w:endnote w:type="continuationSeparator" w:id="0">
    <w:p w14:paraId="737253FE" w14:textId="77777777" w:rsidR="0043368D" w:rsidRDefault="0043368D" w:rsidP="002749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Amasis MT Pro Medium">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Abadi">
    <w:charset w:val="00"/>
    <w:family w:val="swiss"/>
    <w:pitch w:val="variable"/>
    <w:sig w:usb0="80000003"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3261929"/>
      <w:docPartObj>
        <w:docPartGallery w:val="Page Numbers (Bottom of Page)"/>
        <w:docPartUnique/>
      </w:docPartObj>
    </w:sdtPr>
    <w:sdtEndPr>
      <w:rPr>
        <w:color w:val="7F7F7F" w:themeColor="background1" w:themeShade="7F"/>
        <w:spacing w:val="60"/>
      </w:rPr>
    </w:sdtEndPr>
    <w:sdtContent>
      <w:p w14:paraId="61FFBE6D" w14:textId="5110C9D4" w:rsidR="0027493B" w:rsidRDefault="0027493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41B557E" w14:textId="77777777" w:rsidR="0027493B" w:rsidRDefault="00274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27D98" w14:textId="77777777" w:rsidR="0043368D" w:rsidRDefault="0043368D" w:rsidP="0027493B">
      <w:pPr>
        <w:spacing w:after="0" w:line="240" w:lineRule="auto"/>
      </w:pPr>
      <w:r>
        <w:separator/>
      </w:r>
    </w:p>
  </w:footnote>
  <w:footnote w:type="continuationSeparator" w:id="0">
    <w:p w14:paraId="3CEFD46B" w14:textId="77777777" w:rsidR="0043368D" w:rsidRDefault="0043368D" w:rsidP="002749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D4448A"/>
    <w:multiLevelType w:val="multilevel"/>
    <w:tmpl w:val="1CEE1B1A"/>
    <w:lvl w:ilvl="0">
      <w:start w:val="1"/>
      <w:numFmt w:val="decimal"/>
      <w:lvlText w:val="%1."/>
      <w:lvlJc w:val="left"/>
      <w:pPr>
        <w:ind w:left="360" w:hanging="360"/>
      </w:pPr>
      <w:rPr>
        <w:rFonts w:hint="default"/>
      </w:rPr>
    </w:lvl>
    <w:lvl w:ilvl="1">
      <w:start w:val="1"/>
      <w:numFmt w:val="decimal"/>
      <w:isLgl/>
      <w:lvlText w:val="%1.%2"/>
      <w:lvlJc w:val="left"/>
      <w:pPr>
        <w:ind w:left="840" w:hanging="4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641301BD"/>
    <w:multiLevelType w:val="hybridMultilevel"/>
    <w:tmpl w:val="AA2038C2"/>
    <w:lvl w:ilvl="0" w:tplc="137C032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E260017"/>
    <w:multiLevelType w:val="hybridMultilevel"/>
    <w:tmpl w:val="DDFEFA98"/>
    <w:lvl w:ilvl="0" w:tplc="4DCC14A8">
      <w:start w:val="1"/>
      <w:numFmt w:val="decimal"/>
      <w:lvlText w:val="%1."/>
      <w:lvlJc w:val="left"/>
      <w:pPr>
        <w:ind w:left="720" w:hanging="360"/>
      </w:pPr>
      <w:rPr>
        <w:rFonts w:eastAsiaTheme="minorHAnsi"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773252">
    <w:abstractNumId w:val="2"/>
  </w:num>
  <w:num w:numId="2" w16cid:durableId="222831554">
    <w:abstractNumId w:val="0"/>
  </w:num>
  <w:num w:numId="3" w16cid:durableId="16234595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33D"/>
    <w:rsid w:val="0001285C"/>
    <w:rsid w:val="00085EA0"/>
    <w:rsid w:val="000A117A"/>
    <w:rsid w:val="000E650A"/>
    <w:rsid w:val="000F40FD"/>
    <w:rsid w:val="001041CE"/>
    <w:rsid w:val="00123B59"/>
    <w:rsid w:val="0019318E"/>
    <w:rsid w:val="00197EA5"/>
    <w:rsid w:val="001C3A92"/>
    <w:rsid w:val="001F03F8"/>
    <w:rsid w:val="001F08F0"/>
    <w:rsid w:val="001F0D7F"/>
    <w:rsid w:val="002064F8"/>
    <w:rsid w:val="00216063"/>
    <w:rsid w:val="002607D5"/>
    <w:rsid w:val="00264178"/>
    <w:rsid w:val="00270506"/>
    <w:rsid w:val="0027493B"/>
    <w:rsid w:val="00286343"/>
    <w:rsid w:val="002B549E"/>
    <w:rsid w:val="00323789"/>
    <w:rsid w:val="00325C9F"/>
    <w:rsid w:val="00342B18"/>
    <w:rsid w:val="00353A8F"/>
    <w:rsid w:val="00357EDA"/>
    <w:rsid w:val="003C529E"/>
    <w:rsid w:val="003F7D07"/>
    <w:rsid w:val="00416AA0"/>
    <w:rsid w:val="0043368D"/>
    <w:rsid w:val="0044267C"/>
    <w:rsid w:val="00462A9F"/>
    <w:rsid w:val="00490ED1"/>
    <w:rsid w:val="004910B0"/>
    <w:rsid w:val="00546FAC"/>
    <w:rsid w:val="00556058"/>
    <w:rsid w:val="005720B4"/>
    <w:rsid w:val="005C6C5A"/>
    <w:rsid w:val="005E0F82"/>
    <w:rsid w:val="005F3A9B"/>
    <w:rsid w:val="006372FE"/>
    <w:rsid w:val="006449CE"/>
    <w:rsid w:val="00647E31"/>
    <w:rsid w:val="006529B0"/>
    <w:rsid w:val="00682F5E"/>
    <w:rsid w:val="0068395B"/>
    <w:rsid w:val="006871C5"/>
    <w:rsid w:val="006B04C2"/>
    <w:rsid w:val="006F65C7"/>
    <w:rsid w:val="006F7F99"/>
    <w:rsid w:val="00711D84"/>
    <w:rsid w:val="00723D35"/>
    <w:rsid w:val="00736F47"/>
    <w:rsid w:val="00744EEE"/>
    <w:rsid w:val="007F1E20"/>
    <w:rsid w:val="00804F85"/>
    <w:rsid w:val="008378E5"/>
    <w:rsid w:val="00853F1D"/>
    <w:rsid w:val="00870032"/>
    <w:rsid w:val="00894411"/>
    <w:rsid w:val="008A5356"/>
    <w:rsid w:val="008B3206"/>
    <w:rsid w:val="008F158B"/>
    <w:rsid w:val="0090071C"/>
    <w:rsid w:val="0098130F"/>
    <w:rsid w:val="00987A93"/>
    <w:rsid w:val="009912F1"/>
    <w:rsid w:val="00991F0A"/>
    <w:rsid w:val="009B133D"/>
    <w:rsid w:val="009E22BF"/>
    <w:rsid w:val="00A02472"/>
    <w:rsid w:val="00A22CD7"/>
    <w:rsid w:val="00A508EC"/>
    <w:rsid w:val="00A66F27"/>
    <w:rsid w:val="00A673A8"/>
    <w:rsid w:val="00A71534"/>
    <w:rsid w:val="00A97085"/>
    <w:rsid w:val="00AE30AA"/>
    <w:rsid w:val="00B15525"/>
    <w:rsid w:val="00B2581E"/>
    <w:rsid w:val="00B66974"/>
    <w:rsid w:val="00B9258E"/>
    <w:rsid w:val="00BA3B1D"/>
    <w:rsid w:val="00BD66CC"/>
    <w:rsid w:val="00BD7BAC"/>
    <w:rsid w:val="00BF31AD"/>
    <w:rsid w:val="00C10AC7"/>
    <w:rsid w:val="00C92ED2"/>
    <w:rsid w:val="00CA03D1"/>
    <w:rsid w:val="00CC689E"/>
    <w:rsid w:val="00CC6A4C"/>
    <w:rsid w:val="00CE0522"/>
    <w:rsid w:val="00D01BFE"/>
    <w:rsid w:val="00D0488B"/>
    <w:rsid w:val="00D22F7A"/>
    <w:rsid w:val="00D6121D"/>
    <w:rsid w:val="00D64291"/>
    <w:rsid w:val="00DB3968"/>
    <w:rsid w:val="00DE11E8"/>
    <w:rsid w:val="00DE4401"/>
    <w:rsid w:val="00DE6D63"/>
    <w:rsid w:val="00E02B35"/>
    <w:rsid w:val="00E0383F"/>
    <w:rsid w:val="00E051A2"/>
    <w:rsid w:val="00E260E3"/>
    <w:rsid w:val="00E700BC"/>
    <w:rsid w:val="00E724AA"/>
    <w:rsid w:val="00E847C4"/>
    <w:rsid w:val="00EA2D35"/>
    <w:rsid w:val="00EA4F30"/>
    <w:rsid w:val="00EE565A"/>
    <w:rsid w:val="00F052A6"/>
    <w:rsid w:val="00F14063"/>
    <w:rsid w:val="00F31AFB"/>
    <w:rsid w:val="00F53A88"/>
    <w:rsid w:val="00FC17B9"/>
    <w:rsid w:val="00FD2DB3"/>
    <w:rsid w:val="00FE0D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C64462"/>
  <w15:chartTrackingRefBased/>
  <w15:docId w15:val="{6F2853B9-1D1A-4D6C-AC90-82E5C5E82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13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B13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B13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B13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B13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B13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B13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B13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B13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13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B13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B13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B13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B13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B13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B13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B13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B133D"/>
    <w:rPr>
      <w:rFonts w:eastAsiaTheme="majorEastAsia" w:cstheme="majorBidi"/>
      <w:color w:val="272727" w:themeColor="text1" w:themeTint="D8"/>
    </w:rPr>
  </w:style>
  <w:style w:type="paragraph" w:styleId="Title">
    <w:name w:val="Title"/>
    <w:basedOn w:val="Normal"/>
    <w:next w:val="Normal"/>
    <w:link w:val="TitleChar"/>
    <w:uiPriority w:val="10"/>
    <w:qFormat/>
    <w:rsid w:val="009B13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B13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B13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B13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B133D"/>
    <w:pPr>
      <w:spacing w:before="160"/>
      <w:jc w:val="center"/>
    </w:pPr>
    <w:rPr>
      <w:i/>
      <w:iCs/>
      <w:color w:val="404040" w:themeColor="text1" w:themeTint="BF"/>
    </w:rPr>
  </w:style>
  <w:style w:type="character" w:customStyle="1" w:styleId="QuoteChar">
    <w:name w:val="Quote Char"/>
    <w:basedOn w:val="DefaultParagraphFont"/>
    <w:link w:val="Quote"/>
    <w:uiPriority w:val="29"/>
    <w:rsid w:val="009B133D"/>
    <w:rPr>
      <w:i/>
      <w:iCs/>
      <w:color w:val="404040" w:themeColor="text1" w:themeTint="BF"/>
    </w:rPr>
  </w:style>
  <w:style w:type="paragraph" w:styleId="ListParagraph">
    <w:name w:val="List Paragraph"/>
    <w:basedOn w:val="Normal"/>
    <w:uiPriority w:val="34"/>
    <w:qFormat/>
    <w:rsid w:val="009B133D"/>
    <w:pPr>
      <w:ind w:left="720"/>
      <w:contextualSpacing/>
    </w:pPr>
  </w:style>
  <w:style w:type="character" w:styleId="IntenseEmphasis">
    <w:name w:val="Intense Emphasis"/>
    <w:basedOn w:val="DefaultParagraphFont"/>
    <w:uiPriority w:val="21"/>
    <w:qFormat/>
    <w:rsid w:val="009B133D"/>
    <w:rPr>
      <w:i/>
      <w:iCs/>
      <w:color w:val="0F4761" w:themeColor="accent1" w:themeShade="BF"/>
    </w:rPr>
  </w:style>
  <w:style w:type="paragraph" w:styleId="IntenseQuote">
    <w:name w:val="Intense Quote"/>
    <w:basedOn w:val="Normal"/>
    <w:next w:val="Normal"/>
    <w:link w:val="IntenseQuoteChar"/>
    <w:uiPriority w:val="30"/>
    <w:qFormat/>
    <w:rsid w:val="009B13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B133D"/>
    <w:rPr>
      <w:i/>
      <w:iCs/>
      <w:color w:val="0F4761" w:themeColor="accent1" w:themeShade="BF"/>
    </w:rPr>
  </w:style>
  <w:style w:type="character" w:styleId="IntenseReference">
    <w:name w:val="Intense Reference"/>
    <w:basedOn w:val="DefaultParagraphFont"/>
    <w:uiPriority w:val="32"/>
    <w:qFormat/>
    <w:rsid w:val="009B133D"/>
    <w:rPr>
      <w:b/>
      <w:bCs/>
      <w:smallCaps/>
      <w:color w:val="0F4761" w:themeColor="accent1" w:themeShade="BF"/>
      <w:spacing w:val="5"/>
    </w:rPr>
  </w:style>
  <w:style w:type="table" w:styleId="TableGrid">
    <w:name w:val="Table Grid"/>
    <w:basedOn w:val="TableNormal"/>
    <w:uiPriority w:val="39"/>
    <w:rsid w:val="009B13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49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493B"/>
  </w:style>
  <w:style w:type="paragraph" w:styleId="Footer">
    <w:name w:val="footer"/>
    <w:basedOn w:val="Normal"/>
    <w:link w:val="FooterChar"/>
    <w:uiPriority w:val="99"/>
    <w:unhideWhenUsed/>
    <w:rsid w:val="002749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493B"/>
  </w:style>
  <w:style w:type="paragraph" w:styleId="TOCHeading">
    <w:name w:val="TOC Heading"/>
    <w:basedOn w:val="Heading1"/>
    <w:next w:val="Normal"/>
    <w:uiPriority w:val="39"/>
    <w:unhideWhenUsed/>
    <w:qFormat/>
    <w:rsid w:val="00D22F7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D22F7A"/>
    <w:pPr>
      <w:spacing w:after="100" w:line="259" w:lineRule="auto"/>
      <w:ind w:left="220"/>
    </w:pPr>
    <w:rPr>
      <w:rFonts w:eastAsiaTheme="minorEastAsia" w:cs="Times New Roman"/>
      <w:kern w:val="0"/>
      <w:sz w:val="22"/>
      <w:szCs w:val="22"/>
      <w:lang w:val="en-US"/>
      <w14:ligatures w14:val="none"/>
    </w:rPr>
  </w:style>
  <w:style w:type="paragraph" w:styleId="TOC1">
    <w:name w:val="toc 1"/>
    <w:basedOn w:val="Normal"/>
    <w:next w:val="Normal"/>
    <w:autoRedefine/>
    <w:uiPriority w:val="39"/>
    <w:unhideWhenUsed/>
    <w:rsid w:val="00D22F7A"/>
    <w:pPr>
      <w:spacing w:after="100" w:line="259" w:lineRule="auto"/>
    </w:pPr>
    <w:rPr>
      <w:rFonts w:eastAsiaTheme="minorEastAsia" w:cs="Times New Roman"/>
      <w:kern w:val="0"/>
      <w:sz w:val="22"/>
      <w:szCs w:val="22"/>
      <w:lang w:val="en-US"/>
      <w14:ligatures w14:val="none"/>
    </w:rPr>
  </w:style>
  <w:style w:type="paragraph" w:styleId="TOC3">
    <w:name w:val="toc 3"/>
    <w:basedOn w:val="Normal"/>
    <w:next w:val="Normal"/>
    <w:autoRedefine/>
    <w:uiPriority w:val="39"/>
    <w:unhideWhenUsed/>
    <w:rsid w:val="00D22F7A"/>
    <w:pPr>
      <w:spacing w:after="100" w:line="259" w:lineRule="auto"/>
      <w:ind w:left="440"/>
    </w:pPr>
    <w:rPr>
      <w:rFonts w:eastAsiaTheme="minorEastAsia" w:cs="Times New Roman"/>
      <w:kern w:val="0"/>
      <w:sz w:val="22"/>
      <w:szCs w:val="22"/>
      <w:lang w:val="en-US"/>
      <w14:ligatures w14:val="none"/>
    </w:rPr>
  </w:style>
  <w:style w:type="character" w:styleId="Hyperlink">
    <w:name w:val="Hyperlink"/>
    <w:basedOn w:val="DefaultParagraphFont"/>
    <w:uiPriority w:val="99"/>
    <w:unhideWhenUsed/>
    <w:rsid w:val="00216063"/>
    <w:rPr>
      <w:color w:val="467886" w:themeColor="hyperlink"/>
      <w:u w:val="single"/>
    </w:rPr>
  </w:style>
  <w:style w:type="paragraph" w:styleId="Caption">
    <w:name w:val="caption"/>
    <w:basedOn w:val="Normal"/>
    <w:next w:val="Normal"/>
    <w:uiPriority w:val="35"/>
    <w:unhideWhenUsed/>
    <w:qFormat/>
    <w:rsid w:val="006F7F99"/>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0A117A"/>
    <w:rPr>
      <w:color w:val="666666"/>
    </w:rPr>
  </w:style>
  <w:style w:type="character" w:styleId="FollowedHyperlink">
    <w:name w:val="FollowedHyperlink"/>
    <w:basedOn w:val="DefaultParagraphFont"/>
    <w:uiPriority w:val="99"/>
    <w:semiHidden/>
    <w:unhideWhenUsed/>
    <w:rsid w:val="0019318E"/>
    <w:rPr>
      <w:color w:val="1155CC"/>
      <w:u w:val="single"/>
    </w:rPr>
  </w:style>
  <w:style w:type="paragraph" w:customStyle="1" w:styleId="msonormal0">
    <w:name w:val="msonormal"/>
    <w:basedOn w:val="Normal"/>
    <w:rsid w:val="0019318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xl65">
    <w:name w:val="xl65"/>
    <w:basedOn w:val="Normal"/>
    <w:rsid w:val="0019318E"/>
    <w:pPr>
      <w:pBdr>
        <w:top w:val="single" w:sz="4" w:space="0" w:color="auto"/>
        <w:left w:val="single" w:sz="4" w:space="0" w:color="auto"/>
        <w:bottom w:val="single" w:sz="4" w:space="0" w:color="auto"/>
        <w:right w:val="single" w:sz="4"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color w:val="000000"/>
      <w:kern w:val="0"/>
      <w:lang w:eastAsia="en-GB"/>
      <w14:ligatures w14:val="none"/>
    </w:rPr>
  </w:style>
  <w:style w:type="paragraph" w:customStyle="1" w:styleId="xl66">
    <w:name w:val="xl66"/>
    <w:basedOn w:val="Normal"/>
    <w:rsid w:val="0019318E"/>
    <w:pPr>
      <w:pBdr>
        <w:top w:val="single" w:sz="4" w:space="0" w:color="auto"/>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color w:val="000000"/>
      <w:kern w:val="0"/>
      <w:lang w:eastAsia="en-GB"/>
      <w14:ligatures w14:val="none"/>
    </w:rPr>
  </w:style>
  <w:style w:type="paragraph" w:customStyle="1" w:styleId="xl67">
    <w:name w:val="xl67"/>
    <w:basedOn w:val="Normal"/>
    <w:rsid w:val="0019318E"/>
    <w:pPr>
      <w:pBdr>
        <w:left w:val="single" w:sz="4" w:space="0" w:color="auto"/>
        <w:bottom w:val="single" w:sz="4" w:space="0" w:color="auto"/>
        <w:right w:val="single" w:sz="4" w:space="0" w:color="auto"/>
      </w:pBdr>
      <w:shd w:val="clear" w:color="000000" w:fill="BFBFBF"/>
      <w:spacing w:before="100" w:beforeAutospacing="1" w:after="100" w:afterAutospacing="1" w:line="240" w:lineRule="auto"/>
      <w:jc w:val="center"/>
      <w:textAlignment w:val="center"/>
    </w:pPr>
    <w:rPr>
      <w:rFonts w:ascii="Times New Roman" w:eastAsia="Times New Roman" w:hAnsi="Times New Roman" w:cs="Times New Roman"/>
      <w:color w:val="000000"/>
      <w:kern w:val="0"/>
      <w:lang w:eastAsia="en-GB"/>
      <w14:ligatures w14:val="none"/>
    </w:rPr>
  </w:style>
  <w:style w:type="paragraph" w:customStyle="1" w:styleId="xl68">
    <w:name w:val="xl68"/>
    <w:basedOn w:val="Normal"/>
    <w:rsid w:val="0019318E"/>
    <w:pPr>
      <w:pBdr>
        <w:left w:val="single" w:sz="4" w:space="0" w:color="auto"/>
        <w:bottom w:val="single" w:sz="4" w:space="0" w:color="auto"/>
        <w:right w:val="single" w:sz="4" w:space="0" w:color="auto"/>
      </w:pBdr>
      <w:shd w:val="clear" w:color="000000" w:fill="D9D9D9"/>
      <w:spacing w:before="100" w:beforeAutospacing="1" w:after="100" w:afterAutospacing="1" w:line="240" w:lineRule="auto"/>
      <w:jc w:val="center"/>
      <w:textAlignment w:val="center"/>
    </w:pPr>
    <w:rPr>
      <w:rFonts w:ascii="Times New Roman" w:eastAsia="Times New Roman" w:hAnsi="Times New Roman" w:cs="Times New Roman"/>
      <w:b/>
      <w:bCs/>
      <w:color w:val="000000"/>
      <w:kern w:val="0"/>
      <w:lang w:eastAsia="en-GB"/>
      <w14:ligatures w14:val="none"/>
    </w:rPr>
  </w:style>
  <w:style w:type="paragraph" w:styleId="TableofFigures">
    <w:name w:val="table of figures"/>
    <w:basedOn w:val="Normal"/>
    <w:next w:val="Normal"/>
    <w:uiPriority w:val="99"/>
    <w:unhideWhenUsed/>
    <w:rsid w:val="00A673A8"/>
    <w:pPr>
      <w:spacing w:after="0"/>
    </w:pPr>
  </w:style>
  <w:style w:type="paragraph" w:styleId="Bibliography">
    <w:name w:val="Bibliography"/>
    <w:basedOn w:val="Normal"/>
    <w:next w:val="Normal"/>
    <w:uiPriority w:val="37"/>
    <w:unhideWhenUsed/>
    <w:rsid w:val="0068395B"/>
    <w:pPr>
      <w:spacing w:after="240" w:line="240" w:lineRule="auto"/>
    </w:pPr>
  </w:style>
  <w:style w:type="character" w:styleId="UnresolvedMention">
    <w:name w:val="Unresolved Mention"/>
    <w:basedOn w:val="DefaultParagraphFont"/>
    <w:uiPriority w:val="99"/>
    <w:semiHidden/>
    <w:unhideWhenUsed/>
    <w:rsid w:val="006839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chart" Target="charts/chart10.xml"/><Relationship Id="rId3" Type="http://schemas.openxmlformats.org/officeDocument/2006/relationships/styles" Target="styles.xml"/><Relationship Id="rId21"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chart" Target="charts/chart9.xml"/><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chart" Target="charts/chart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7.xml"/><Relationship Id="rId23" Type="http://schemas.openxmlformats.org/officeDocument/2006/relationships/fontTable" Target="fontTable.xml"/><Relationship Id="rId10" Type="http://schemas.openxmlformats.org/officeDocument/2006/relationships/chart" Target="charts/chart2.xml"/><Relationship Id="rId19" Type="http://schemas.openxmlformats.org/officeDocument/2006/relationships/chart" Target="charts/chart1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ryanw\OneDrive\Documents\UWTSD%20Files\2025-2026%202nd%20Year%20Uni\Thermodynamics%20&amp;%20Combustion\Camshaft%20measurements%20for%20Owen's%20assing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ryanw\OneDrive\Documents\UWTSD%20Files\2025-2026%202nd%20Year%20Uni\Thermodynamics%20&amp;%20Combustion\Camshaft%20measurements%20for%20Owen's%20assing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ryanw\OneDrive\Documents\UWTSD%20Files\2025-2026%202nd%20Year%20Uni\Thermodynamics%20&amp;%20Combustion\Camshaft%20measurements%20for%20Owen's%20assing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Ryan\Downloads\Camshaft%20measurements%20for%20Owen's%20assing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Ryan\Downloads\Camshaft%20measurements%20for%20Owen's%20assingmen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Ryan\Downloads\Camshaft%20measurements%20for%20Owen's%20assingmen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2400990\Downloads\Camshaft%20measurements%20for%20Owen's%20assingment%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ryanw\Downloads\Camshaft%20measurements%20for%20Owen's%20assingment%20(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ryanw\Downloads\Camshaft%20measurements%20for%20Owen's%20assingment%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ryanw\Downloads\Camshaft%20measurements%20for%20Owen's%20assingment%20(1)%20(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ryanw\Downloads\Camshaft%20measurements%20for%20Owen's%20assingment%20(1)%20(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ryanw\Downloads\Camshaft%20measurements%20for%20Owen's%20assingment%20(1)%20(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ryanw\Downloads\Camshaft%20measurements%20for%20Owen's%20assingment%20(1)%20(1).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Crank Angle  Vs Pistion Position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'!$J$2:$J$362</c:f>
              <c:numCache>
                <c:formatCode>0.0000</c:formatCode>
                <c:ptCount val="361"/>
                <c:pt idx="0">
                  <c:v>0</c:v>
                </c:pt>
                <c:pt idx="1">
                  <c:v>8.1208556513289958E-6</c:v>
                </c:pt>
                <c:pt idx="2">
                  <c:v>3.2479442187794327E-5</c:v>
                </c:pt>
                <c:pt idx="3">
                  <c:v>1.2985410199721779E-4</c:v>
                </c:pt>
                <c:pt idx="4">
                  <c:v>2.0282245758355489E-4</c:v>
                </c:pt>
                <c:pt idx="5">
                  <c:v>2.9193313856906928E-4</c:v>
                </c:pt>
                <c:pt idx="6">
                  <c:v>3.9714249734505057E-4</c:v>
                </c:pt>
                <c:pt idx="7">
                  <c:v>5.1839901512477015E-4</c:v>
                </c:pt>
                <c:pt idx="8">
                  <c:v>6.5564333431433102E-4</c:v>
                </c:pt>
                <c:pt idx="9">
                  <c:v>8.0880829585925262E-4</c:v>
                </c:pt>
                <c:pt idx="10">
                  <c:v>9.7781898156540717E-4</c:v>
                </c:pt>
                <c:pt idx="11">
                  <c:v>1.1625927613903742E-3</c:v>
                </c:pt>
                <c:pt idx="12">
                  <c:v>1.363039345702565E-3</c:v>
                </c:pt>
                <c:pt idx="13">
                  <c:v>1.5790608425030731E-3</c:v>
                </c:pt>
                <c:pt idx="14">
                  <c:v>1.8105518196050261E-3</c:v>
                </c:pt>
                <c:pt idx="15">
                  <c:v>2.0573993717637523E-3</c:v>
                </c:pt>
                <c:pt idx="16">
                  <c:v>2.3194831927495154E-3</c:v>
                </c:pt>
                <c:pt idx="17">
                  <c:v>2.5966756523535077E-3</c:v>
                </c:pt>
                <c:pt idx="18">
                  <c:v>2.8888418783157921E-3</c:v>
                </c:pt>
                <c:pt idx="19">
                  <c:v>3.1958398431615521E-3</c:v>
                </c:pt>
                <c:pt idx="20">
                  <c:v>3.5175204559305655E-3</c:v>
                </c:pt>
                <c:pt idx="21">
                  <c:v>3.8537276587820137E-3</c:v>
                </c:pt>
                <c:pt idx="22">
                  <c:v>4.204298528453684E-3</c:v>
                </c:pt>
                <c:pt idx="23">
                  <c:v>4.5690633825525972E-3</c:v>
                </c:pt>
                <c:pt idx="24">
                  <c:v>4.9478458906501016E-3</c:v>
                </c:pt>
                <c:pt idx="25">
                  <c:v>5.3404631901514017E-3</c:v>
                </c:pt>
                <c:pt idx="26">
                  <c:v>5.7467260069058281E-3</c:v>
                </c:pt>
                <c:pt idx="27">
                  <c:v>6.1664387805194093E-3</c:v>
                </c:pt>
                <c:pt idx="28">
                  <c:v>6.5993997943285402E-3</c:v>
                </c:pt>
                <c:pt idx="29">
                  <c:v>7.045401309986701E-3</c:v>
                </c:pt>
                <c:pt idx="30">
                  <c:v>7.5042297066134703E-3</c:v>
                </c:pt>
                <c:pt idx="31">
                  <c:v>7.9756656244482672E-3</c:v>
                </c:pt>
                <c:pt idx="32">
                  <c:v>8.4594841129463673E-3</c:v>
                </c:pt>
                <c:pt idx="33">
                  <c:v>8.9554547832491789E-3</c:v>
                </c:pt>
                <c:pt idx="34">
                  <c:v>9.4633419649534783E-3</c:v>
                </c:pt>
                <c:pt idx="35">
                  <c:v>9.9829048670996307E-3</c:v>
                </c:pt>
                <c:pt idx="36">
                  <c:v>1.0513897743290276E-2</c:v>
                </c:pt>
                <c:pt idx="37">
                  <c:v>1.1056070060845018E-2</c:v>
                </c:pt>
                <c:pt idx="38">
                  <c:v>1.1609166673889691E-2</c:v>
                </c:pt>
                <c:pt idx="39">
                  <c:v>1.2172928000269574E-2</c:v>
                </c:pt>
                <c:pt idx="40">
                  <c:v>1.2747090202170228E-2</c:v>
                </c:pt>
                <c:pt idx="41">
                  <c:v>1.3331385370320244E-2</c:v>
                </c:pt>
                <c:pt idx="42">
                  <c:v>1.3925541711642347E-2</c:v>
                </c:pt>
                <c:pt idx="43">
                  <c:v>1.4529283740211075E-2</c:v>
                </c:pt>
                <c:pt idx="44">
                  <c:v>1.5142332471366407E-2</c:v>
                </c:pt>
                <c:pt idx="45">
                  <c:v>1.5764405618824515E-2</c:v>
                </c:pt>
                <c:pt idx="46">
                  <c:v>1.639521779461732E-2</c:v>
                </c:pt>
                <c:pt idx="47">
                  <c:v>1.7034480711684348E-2</c:v>
                </c:pt>
                <c:pt idx="48">
                  <c:v>1.7681903388931351E-2</c:v>
                </c:pt>
                <c:pt idx="49">
                  <c:v>1.8337192358560787E-2</c:v>
                </c:pt>
                <c:pt idx="50">
                  <c:v>1.9000051875471335E-2</c:v>
                </c:pt>
                <c:pt idx="51">
                  <c:v>1.9670184128513932E-2</c:v>
                </c:pt>
                <c:pt idx="52">
                  <c:v>2.0347289453384113E-2</c:v>
                </c:pt>
                <c:pt idx="53">
                  <c:v>2.1031066546921159E-2</c:v>
                </c:pt>
                <c:pt idx="54">
                  <c:v>2.1721212682576912E-2</c:v>
                </c:pt>
                <c:pt idx="55">
                  <c:v>2.2417423926809284E-2</c:v>
                </c:pt>
                <c:pt idx="56">
                  <c:v>2.3119395356147234E-2</c:v>
                </c:pt>
                <c:pt idx="57">
                  <c:v>2.3826821274667301E-2</c:v>
                </c:pt>
                <c:pt idx="58">
                  <c:v>2.4539395431615089E-2</c:v>
                </c:pt>
                <c:pt idx="59">
                  <c:v>2.5256811238898152E-2</c:v>
                </c:pt>
                <c:pt idx="60">
                  <c:v>2.5978761988171426E-2</c:v>
                </c:pt>
                <c:pt idx="61">
                  <c:v>2.6704941067231092E-2</c:v>
                </c:pt>
                <c:pt idx="62">
                  <c:v>2.7435042175427988E-2</c:v>
                </c:pt>
                <c:pt idx="63">
                  <c:v>2.8168759537807904E-2</c:v>
                </c:pt>
                <c:pt idx="64">
                  <c:v>2.8905788117682751E-2</c:v>
                </c:pt>
                <c:pt idx="65">
                  <c:v>2.9645823827334446E-2</c:v>
                </c:pt>
                <c:pt idx="66">
                  <c:v>3.0388563736551411E-2</c:v>
                </c:pt>
                <c:pt idx="67">
                  <c:v>3.1133706278697344E-2</c:v>
                </c:pt>
                <c:pt idx="68">
                  <c:v>3.1880951454011153E-2</c:v>
                </c:pt>
                <c:pt idx="69">
                  <c:v>3.2630001029839227E-2</c:v>
                </c:pt>
                <c:pt idx="70">
                  <c:v>3.3380558737501828E-2</c:v>
                </c:pt>
                <c:pt idx="71">
                  <c:v>3.4132330465499627E-2</c:v>
                </c:pt>
                <c:pt idx="72">
                  <c:v>3.488502444876955E-2</c:v>
                </c:pt>
                <c:pt idx="73">
                  <c:v>3.563835145370408E-2</c:v>
                </c:pt>
                <c:pt idx="74">
                  <c:v>3.6392024958654505E-2</c:v>
                </c:pt>
                <c:pt idx="75">
                  <c:v>3.7145761329645414E-2</c:v>
                </c:pt>
                <c:pt idx="76">
                  <c:v>3.7899279991035088E-2</c:v>
                </c:pt>
                <c:pt idx="77">
                  <c:v>3.8652303590866452E-2</c:v>
                </c:pt>
                <c:pt idx="78">
                  <c:v>3.9404558160662254E-2</c:v>
                </c:pt>
                <c:pt idx="79">
                  <c:v>4.015577326942911E-2</c:v>
                </c:pt>
                <c:pt idx="80">
                  <c:v>4.0905682171647334E-2</c:v>
                </c:pt>
                <c:pt idx="81">
                  <c:v>4.1654021949035377E-2</c:v>
                </c:pt>
                <c:pt idx="82">
                  <c:v>4.2400533645891733E-2</c:v>
                </c:pt>
                <c:pt idx="83">
                  <c:v>4.3144962397831041E-2</c:v>
                </c:pt>
                <c:pt idx="84">
                  <c:v>4.3887057553746049E-2</c:v>
                </c:pt>
                <c:pt idx="85">
                  <c:v>4.4626572790843318E-2</c:v>
                </c:pt>
                <c:pt idx="86">
                  <c:v>4.5363266222615793E-2</c:v>
                </c:pt>
                <c:pt idx="87">
                  <c:v>4.6096900499633164E-2</c:v>
                </c:pt>
                <c:pt idx="88">
                  <c:v>4.6827242903047316E-2</c:v>
                </c:pt>
                <c:pt idx="89">
                  <c:v>4.7554065430728279E-2</c:v>
                </c:pt>
                <c:pt idx="90">
                  <c:v>4.8277144875963934E-2</c:v>
                </c:pt>
                <c:pt idx="91">
                  <c:v>4.89962628986748E-2</c:v>
                </c:pt>
                <c:pt idx="92">
                  <c:v>4.9711206089113086E-2</c:v>
                </c:pt>
                <c:pt idx="93">
                  <c:v>5.0421766024034573E-2</c:v>
                </c:pt>
                <c:pt idx="94">
                  <c:v>5.1127739315348808E-2</c:v>
                </c:pt>
                <c:pt idx="95">
                  <c:v>5.182892765127288E-2</c:v>
                </c:pt>
                <c:pt idx="96">
                  <c:v>5.2525137830029739E-2</c:v>
                </c:pt>
                <c:pt idx="97">
                  <c:v>5.3216181786152755E-2</c:v>
                </c:pt>
                <c:pt idx="98">
                  <c:v>5.3901876609472384E-2</c:v>
                </c:pt>
                <c:pt idx="99">
                  <c:v>5.4582044556880115E-2</c:v>
                </c:pt>
                <c:pt idx="100">
                  <c:v>5.5256513056979886E-2</c:v>
                </c:pt>
                <c:pt idx="101">
                  <c:v>5.5925114707753409E-2</c:v>
                </c:pt>
                <c:pt idx="102">
                  <c:v>5.6587687267381073E-2</c:v>
                </c:pt>
                <c:pt idx="103">
                  <c:v>5.7244073638374075E-2</c:v>
                </c:pt>
                <c:pt idx="104">
                  <c:v>5.7894121845187857E-2</c:v>
                </c:pt>
                <c:pt idx="105">
                  <c:v>5.8537685005498649E-2</c:v>
                </c:pt>
                <c:pt idx="106">
                  <c:v>5.9174621295338348E-2</c:v>
                </c:pt>
                <c:pt idx="107">
                  <c:v>5.9804793908292429E-2</c:v>
                </c:pt>
                <c:pt idx="108">
                  <c:v>6.0428071008977458E-2</c:v>
                </c:pt>
                <c:pt idx="109">
                  <c:v>6.1044325681022298E-2</c:v>
                </c:pt>
                <c:pt idx="110">
                  <c:v>6.1653435869786645E-2</c:v>
                </c:pt>
                <c:pt idx="111">
                  <c:v>6.2255284320057315E-2</c:v>
                </c:pt>
                <c:pt idx="112">
                  <c:v>6.2849758508968512E-2</c:v>
                </c:pt>
                <c:pt idx="113">
                  <c:v>6.343675057439857E-2</c:v>
                </c:pt>
                <c:pt idx="114">
                  <c:v>6.401615723909887E-2</c:v>
                </c:pt>
                <c:pt idx="115">
                  <c:v>6.4587879730815034E-2</c:v>
                </c:pt>
                <c:pt idx="116">
                  <c:v>6.5151823698661501E-2</c:v>
                </c:pt>
                <c:pt idx="117">
                  <c:v>6.5707899126013741E-2</c:v>
                </c:pt>
                <c:pt idx="118">
                  <c:v>6.6256020240180874E-2</c:v>
                </c:pt>
                <c:pt idx="119">
                  <c:v>6.6796105419123328E-2</c:v>
                </c:pt>
                <c:pt idx="120">
                  <c:v>6.7328077095476724E-2</c:v>
                </c:pt>
                <c:pt idx="121">
                  <c:v>6.7851861658142623E-2</c:v>
                </c:pt>
                <c:pt idx="122">
                  <c:v>6.8367389351703972E-2</c:v>
                </c:pt>
                <c:pt idx="123">
                  <c:v>6.8874594173918571E-2</c:v>
                </c:pt>
                <c:pt idx="124">
                  <c:v>6.9373413771540771E-2</c:v>
                </c:pt>
                <c:pt idx="125">
                  <c:v>6.9863789334716236E-2</c:v>
                </c:pt>
                <c:pt idx="126">
                  <c:v>7.0345665490189571E-2</c:v>
                </c:pt>
                <c:pt idx="127">
                  <c:v>7.0818990193558473E-2</c:v>
                </c:pt>
                <c:pt idx="128">
                  <c:v>7.1283714620801783E-2</c:v>
                </c:pt>
                <c:pt idx="129">
                  <c:v>7.173979305930224E-2</c:v>
                </c:pt>
                <c:pt idx="130">
                  <c:v>7.2187182798577276E-2</c:v>
                </c:pt>
                <c:pt idx="131">
                  <c:v>7.262584402092391E-2</c:v>
                </c:pt>
                <c:pt idx="132">
                  <c:v>7.3055739692176144E-2</c:v>
                </c:pt>
                <c:pt idx="133">
                  <c:v>7.3476835452765038E-2</c:v>
                </c:pt>
                <c:pt idx="134">
                  <c:v>7.3889099509263853E-2</c:v>
                </c:pt>
                <c:pt idx="135">
                  <c:v>7.4292502526592141E-2</c:v>
                </c:pt>
                <c:pt idx="136">
                  <c:v>7.4687017521044424E-2</c:v>
                </c:pt>
                <c:pt idx="137">
                  <c:v>7.5072619754300837E-2</c:v>
                </c:pt>
                <c:pt idx="138">
                  <c:v>7.5449286628568521E-2</c:v>
                </c:pt>
                <c:pt idx="139">
                  <c:v>7.5816997582994372E-2</c:v>
                </c:pt>
                <c:pt idx="140">
                  <c:v>7.6175733991481448E-2</c:v>
                </c:pt>
                <c:pt idx="141">
                  <c:v>7.6525479062033247E-2</c:v>
                </c:pt>
                <c:pt idx="142">
                  <c:v>7.6866217737741854E-2</c:v>
                </c:pt>
                <c:pt idx="143">
                  <c:v>7.7197936599528227E-2</c:v>
                </c:pt>
                <c:pt idx="144">
                  <c:v>7.7520623770735431E-2</c:v>
                </c:pt>
                <c:pt idx="145">
                  <c:v>7.7834268823667424E-2</c:v>
                </c:pt>
                <c:pt idx="146">
                  <c:v>7.8138862688160157E-2</c:v>
                </c:pt>
                <c:pt idx="147">
                  <c:v>7.8434397562262767E-2</c:v>
                </c:pt>
                <c:pt idx="148">
                  <c:v>7.8720866825101862E-2</c:v>
                </c:pt>
                <c:pt idx="149">
                  <c:v>7.8998264951994746E-2</c:v>
                </c:pt>
                <c:pt idx="150">
                  <c:v>7.9266587431870109E-2</c:v>
                </c:pt>
                <c:pt idx="151">
                  <c:v>7.9525830687051213E-2</c:v>
                </c:pt>
                <c:pt idx="152">
                  <c:v>7.9775991995448742E-2</c:v>
                </c:pt>
                <c:pt idx="153">
                  <c:v>8.001706941520681E-2</c:v>
                </c:pt>
                <c:pt idx="154">
                  <c:v>8.0249061711839653E-2</c:v>
                </c:pt>
                <c:pt idx="155">
                  <c:v>8.0471968287892673E-2</c:v>
                </c:pt>
                <c:pt idx="156">
                  <c:v>8.06857891151566E-2</c:v>
                </c:pt>
                <c:pt idx="157">
                  <c:v>8.0890524669459882E-2</c:v>
                </c:pt>
                <c:pt idx="158">
                  <c:v>8.1086175868060634E-2</c:v>
                </c:pt>
                <c:pt idx="159">
                  <c:v>8.1272744009655659E-2</c:v>
                </c:pt>
                <c:pt idx="160">
                  <c:v>8.1450230717021885E-2</c:v>
                </c:pt>
                <c:pt idx="161">
                  <c:v>8.1618637882301656E-2</c:v>
                </c:pt>
                <c:pt idx="162">
                  <c:v>8.1777967614941396E-2</c:v>
                </c:pt>
                <c:pt idx="163">
                  <c:v>8.1928222192290942E-2</c:v>
                </c:pt>
                <c:pt idx="164">
                  <c:v>8.2069404012868385E-2</c:v>
                </c:pt>
                <c:pt idx="165">
                  <c:v>8.2201515552293936E-2</c:v>
                </c:pt>
                <c:pt idx="166">
                  <c:v>8.2324559321894447E-2</c:v>
                </c:pt>
                <c:pt idx="167">
                  <c:v>8.2438537829979341E-2</c:v>
                </c:pt>
                <c:pt idx="168">
                  <c:v>8.2543453545787182E-2</c:v>
                </c:pt>
                <c:pt idx="169">
                  <c:v>8.263930886610163E-2</c:v>
                </c:pt>
                <c:pt idx="170">
                  <c:v>8.2726106084534401E-2</c:v>
                </c:pt>
                <c:pt idx="171">
                  <c:v>8.2803847363472988E-2</c:v>
                </c:pt>
                <c:pt idx="172">
                  <c:v>8.2872534708689938E-2</c:v>
                </c:pt>
                <c:pt idx="173">
                  <c:v>8.2932169946610415E-2</c:v>
                </c:pt>
                <c:pt idx="174">
                  <c:v>8.2982754704235412E-2</c:v>
                </c:pt>
                <c:pt idx="175">
                  <c:v>8.3024290391716785E-2</c:v>
                </c:pt>
                <c:pt idx="176">
                  <c:v>8.3056778187581712E-2</c:v>
                </c:pt>
                <c:pt idx="177">
                  <c:v>8.3080219026603785E-2</c:v>
                </c:pt>
                <c:pt idx="178">
                  <c:v>8.3094613590318223E-2</c:v>
                </c:pt>
                <c:pt idx="179">
                  <c:v>8.3099962300179742E-2</c:v>
                </c:pt>
                <c:pt idx="180">
                  <c:v>8.309626531336127E-2</c:v>
                </c:pt>
                <c:pt idx="181">
                  <c:v>8.308352252119322E-2</c:v>
                </c:pt>
                <c:pt idx="182">
                  <c:v>8.3061733550242059E-2</c:v>
                </c:pt>
                <c:pt idx="183">
                  <c:v>8.3030897766029663E-2</c:v>
                </c:pt>
                <c:pt idx="184">
                  <c:v>8.2991014279393052E-2</c:v>
                </c:pt>
                <c:pt idx="185">
                  <c:v>8.2942081955486413E-2</c:v>
                </c:pt>
                <c:pt idx="186">
                  <c:v>8.2884099425427155E-2</c:v>
                </c:pt>
                <c:pt idx="187">
                  <c:v>8.2817065100587908E-2</c:v>
                </c:pt>
                <c:pt idx="188">
                  <c:v>8.274097718953756E-2</c:v>
                </c:pt>
                <c:pt idx="189">
                  <c:v>8.2655833717633603E-2</c:v>
                </c:pt>
                <c:pt idx="190">
                  <c:v>8.2561632549269418E-2</c:v>
                </c:pt>
                <c:pt idx="191">
                  <c:v>8.2458371412779327E-2</c:v>
                </c:pt>
                <c:pt idx="192">
                  <c:v>8.2346047928004595E-2</c:v>
                </c:pt>
                <c:pt idx="193">
                  <c:v>8.2224659636523964E-2</c:v>
                </c:pt>
                <c:pt idx="194">
                  <c:v>8.2094204034550103E-2</c:v>
                </c:pt>
                <c:pt idx="195">
                  <c:v>8.1954678608495854E-2</c:v>
                </c:pt>
                <c:pt idx="196">
                  <c:v>8.1806080873210438E-2</c:v>
                </c:pt>
                <c:pt idx="197">
                  <c:v>8.1648408412887091E-2</c:v>
                </c:pt>
                <c:pt idx="198">
                  <c:v>8.1481658924641778E-2</c:v>
                </c:pt>
                <c:pt idx="199">
                  <c:v>8.1305830264760987E-2</c:v>
                </c:pt>
                <c:pt idx="200">
                  <c:v>8.1120920497616308E-2</c:v>
                </c:pt>
                <c:pt idx="201">
                  <c:v>8.0926927947240102E-2</c:v>
                </c:pt>
                <c:pt idx="202">
                  <c:v>8.0723851251556497E-2</c:v>
                </c:pt>
                <c:pt idx="203">
                  <c:v>8.0511689419258084E-2</c:v>
                </c:pt>
                <c:pt idx="204">
                  <c:v>8.0290441889316999E-2</c:v>
                </c:pt>
                <c:pt idx="205">
                  <c:v>8.0060108593116561E-2</c:v>
                </c:pt>
                <c:pt idx="206">
                  <c:v>7.9820690019185569E-2</c:v>
                </c:pt>
                <c:pt idx="207">
                  <c:v>7.9572187280515128E-2</c:v>
                </c:pt>
                <c:pt idx="208">
                  <c:v>7.9314602184433605E-2</c:v>
                </c:pt>
                <c:pt idx="209">
                  <c:v>7.9047937305011112E-2</c:v>
                </c:pt>
                <c:pt idx="210">
                  <c:v>7.8772196057961499E-2</c:v>
                </c:pt>
                <c:pt idx="211">
                  <c:v>7.8487382778004738E-2</c:v>
                </c:pt>
                <c:pt idx="212">
                  <c:v>7.8193502798647049E-2</c:v>
                </c:pt>
                <c:pt idx="213">
                  <c:v>7.7890562534332602E-2</c:v>
                </c:pt>
                <c:pt idx="214">
                  <c:v>7.7578569564913338E-2</c:v>
                </c:pt>
                <c:pt idx="215">
                  <c:v>7.7257532722378758E-2</c:v>
                </c:pt>
                <c:pt idx="216">
                  <c:v>7.6927462179781289E-2</c:v>
                </c:pt>
                <c:pt idx="217">
                  <c:v>7.6588369542285498E-2</c:v>
                </c:pt>
                <c:pt idx="218">
                  <c:v>7.6240267940264408E-2</c:v>
                </c:pt>
                <c:pt idx="219">
                  <c:v>7.5883172124357898E-2</c:v>
                </c:pt>
                <c:pt idx="220">
                  <c:v>7.5517098562401283E-2</c:v>
                </c:pt>
                <c:pt idx="221">
                  <c:v>7.5142065538124886E-2</c:v>
                </c:pt>
                <c:pt idx="222">
                  <c:v>7.4758093251518359E-2</c:v>
                </c:pt>
                <c:pt idx="223">
                  <c:v>7.4365203920744097E-2</c:v>
                </c:pt>
                <c:pt idx="224">
                  <c:v>7.3963421885477887E-2</c:v>
                </c:pt>
                <c:pt idx="225">
                  <c:v>7.3552773711545602E-2</c:v>
                </c:pt>
                <c:pt idx="226">
                  <c:v>7.3133288296716933E-2</c:v>
                </c:pt>
                <c:pt idx="227">
                  <c:v>7.2704996977508901E-2</c:v>
                </c:pt>
                <c:pt idx="228">
                  <c:v>7.2267933636843418E-2</c:v>
                </c:pt>
                <c:pt idx="229">
                  <c:v>7.1822134812394384E-2</c:v>
                </c:pt>
                <c:pt idx="230">
                  <c:v>7.1367639805452576E-2</c:v>
                </c:pt>
                <c:pt idx="231">
                  <c:v>7.0904490790126742E-2</c:v>
                </c:pt>
                <c:pt idx="232">
                  <c:v>7.0432732922692975E-2</c:v>
                </c:pt>
                <c:pt idx="233">
                  <c:v>6.9952414450894562E-2</c:v>
                </c:pt>
                <c:pt idx="234">
                  <c:v>6.9463586822988352E-2</c:v>
                </c:pt>
                <c:pt idx="235">
                  <c:v>6.8966304796325192E-2</c:v>
                </c:pt>
                <c:pt idx="236">
                  <c:v>6.8460626545245151E-2</c:v>
                </c:pt>
                <c:pt idx="237">
                  <c:v>6.7946613768061354E-2</c:v>
                </c:pt>
                <c:pt idx="238">
                  <c:v>6.74243317928995E-2</c:v>
                </c:pt>
                <c:pt idx="239">
                  <c:v>6.6893849682155004E-2</c:v>
                </c:pt>
                <c:pt idx="240">
                  <c:v>6.635524033532321E-2</c:v>
                </c:pt>
                <c:pt idx="241">
                  <c:v>6.5808580589953855E-2</c:v>
                </c:pt>
                <c:pt idx="242">
                  <c:v>6.5253951320476636E-2</c:v>
                </c:pt>
                <c:pt idx="243">
                  <c:v>6.4691437534640683E-2</c:v>
                </c:pt>
                <c:pt idx="244">
                  <c:v>6.4121128467308719E-2</c:v>
                </c:pt>
                <c:pt idx="245">
                  <c:v>6.3543117671343324E-2</c:v>
                </c:pt>
                <c:pt idx="246">
                  <c:v>6.2957503105322485E-2</c:v>
                </c:pt>
                <c:pt idx="247">
                  <c:v>6.2364387217820443E-2</c:v>
                </c:pt>
                <c:pt idx="248">
                  <c:v>6.1763877027990313E-2</c:v>
                </c:pt>
                <c:pt idx="249">
                  <c:v>6.1156084202186267E-2</c:v>
                </c:pt>
                <c:pt idx="250">
                  <c:v>6.0541125126365572E-2</c:v>
                </c:pt>
                <c:pt idx="251">
                  <c:v>5.9919120974012974E-2</c:v>
                </c:pt>
                <c:pt idx="252">
                  <c:v>5.9290197769335348E-2</c:v>
                </c:pt>
                <c:pt idx="253">
                  <c:v>5.865448644547807E-2</c:v>
                </c:pt>
                <c:pt idx="254">
                  <c:v>5.8012122897522528E-2</c:v>
                </c:pt>
                <c:pt idx="255">
                  <c:v>5.7363248030029249E-2</c:v>
                </c:pt>
                <c:pt idx="256">
                  <c:v>5.6708007798900936E-2</c:v>
                </c:pt>
                <c:pt idx="257">
                  <c:v>5.6046553247347287E-2</c:v>
                </c:pt>
                <c:pt idx="258">
                  <c:v>5.5379040535744641E-2</c:v>
                </c:pt>
                <c:pt idx="259">
                  <c:v>5.4705630965193791E-2</c:v>
                </c:pt>
                <c:pt idx="260">
                  <c:v>5.4026490994591107E-2</c:v>
                </c:pt>
                <c:pt idx="261">
                  <c:v>5.3341792251041055E-2</c:v>
                </c:pt>
                <c:pt idx="262">
                  <c:v>5.2651711533451641E-2</c:v>
                </c:pt>
                <c:pt idx="263">
                  <c:v>5.1956430809168466E-2</c:v>
                </c:pt>
                <c:pt idx="264">
                  <c:v>5.1256137203518314E-2</c:v>
                </c:pt>
                <c:pt idx="265">
                  <c:v>5.055102298214878E-2</c:v>
                </c:pt>
                <c:pt idx="266">
                  <c:v>4.9841285526066433E-2</c:v>
                </c:pt>
                <c:pt idx="267">
                  <c:v>4.9127127299293145E-2</c:v>
                </c:pt>
                <c:pt idx="268">
                  <c:v>4.8408755809077705E-2</c:v>
                </c:pt>
                <c:pt idx="269">
                  <c:v>4.7686383558616735E-2</c:v>
                </c:pt>
                <c:pt idx="270">
                  <c:v>4.6960227992257166E-2</c:v>
                </c:pt>
                <c:pt idx="271">
                  <c:v>4.6230511433171292E-2</c:v>
                </c:pt>
                <c:pt idx="272">
                  <c:v>4.5497461013512604E-2</c:v>
                </c:pt>
                <c:pt idx="273">
                  <c:v>4.4761308597079719E-2</c:v>
                </c:pt>
                <c:pt idx="274">
                  <c:v>4.4022290694533769E-2</c:v>
                </c:pt>
                <c:pt idx="275">
                  <c:v>4.3280648371232994E-2</c:v>
                </c:pt>
                <c:pt idx="276">
                  <c:v>4.2536627147765113E-2</c:v>
                </c:pt>
                <c:pt idx="277">
                  <c:v>4.1790476893278104E-2</c:v>
                </c:pt>
                <c:pt idx="278">
                  <c:v>4.1042451711724388E-2</c:v>
                </c:pt>
                <c:pt idx="279">
                  <c:v>4.029280982115261E-2</c:v>
                </c:pt>
                <c:pt idx="280">
                  <c:v>3.9541813426196511E-2</c:v>
                </c:pt>
                <c:pt idx="281">
                  <c:v>3.8789728583925868E-2</c:v>
                </c:pt>
                <c:pt idx="282">
                  <c:v>3.8036825063240541E-2</c:v>
                </c:pt>
                <c:pt idx="283">
                  <c:v>3.7283376198001983E-2</c:v>
                </c:pt>
                <c:pt idx="284">
                  <c:v>3.6529658734111133E-2</c:v>
                </c:pt>
                <c:pt idx="285">
                  <c:v>3.5775952670753369E-2</c:v>
                </c:pt>
                <c:pt idx="286">
                  <c:v>3.5022541096044059E-2</c:v>
                </c:pt>
                <c:pt idx="287">
                  <c:v>3.4269710017318739E-2</c:v>
                </c:pt>
                <c:pt idx="288">
                  <c:v>3.3517748186321958E-2</c:v>
                </c:pt>
                <c:pt idx="289">
                  <c:v>3.2766946919558601E-2</c:v>
                </c:pt>
                <c:pt idx="290">
                  <c:v>3.2017599914078043E-2</c:v>
                </c:pt>
                <c:pt idx="291">
                  <c:v>3.1270003058971083E-2</c:v>
                </c:pt>
                <c:pt idx="292">
                  <c:v>3.0524454242863031E-2</c:v>
                </c:pt>
                <c:pt idx="293">
                  <c:v>2.9781253157694004E-2</c:v>
                </c:pt>
                <c:pt idx="294">
                  <c:v>2.9040701099078692E-2</c:v>
                </c:pt>
                <c:pt idx="295">
                  <c:v>2.8303100763544694E-2</c:v>
                </c:pt>
                <c:pt idx="296">
                  <c:v>2.756875604294658E-2</c:v>
                </c:pt>
                <c:pt idx="297">
                  <c:v>2.6837971816357834E-2</c:v>
                </c:pt>
                <c:pt idx="298">
                  <c:v>2.6111053739739973E-2</c:v>
                </c:pt>
                <c:pt idx="299">
                  <c:v>2.5388308033690493E-2</c:v>
                </c:pt>
                <c:pt idx="300">
                  <c:v>2.4670041269566359E-2</c:v>
                </c:pt>
                <c:pt idx="301">
                  <c:v>2.3956560154281579E-2</c:v>
                </c:pt>
                <c:pt idx="302">
                  <c:v>2.3248171314070507E-2</c:v>
                </c:pt>
                <c:pt idx="303">
                  <c:v>2.2545181077507231E-2</c:v>
                </c:pt>
                <c:pt idx="304">
                  <c:v>2.1847895258066404E-2</c:v>
                </c:pt>
                <c:pt idx="305">
                  <c:v>2.1156618936504331E-2</c:v>
                </c:pt>
                <c:pt idx="306">
                  <c:v>2.0471656243336103E-2</c:v>
                </c:pt>
                <c:pt idx="307">
                  <c:v>1.9793310141675687E-2</c:v>
                </c:pt>
                <c:pt idx="308">
                  <c:v>1.9121882210700929E-2</c:v>
                </c:pt>
                <c:pt idx="309">
                  <c:v>1.8457672429997199E-2</c:v>
                </c:pt>
                <c:pt idx="310">
                  <c:v>1.7800978965026769E-2</c:v>
                </c:pt>
                <c:pt idx="311">
                  <c:v>1.7152097953962251E-2</c:v>
                </c:pt>
                <c:pt idx="312">
                  <c:v>1.6511323296114967E-2</c:v>
                </c:pt>
                <c:pt idx="313">
                  <c:v>1.5878946442180665E-2</c:v>
                </c:pt>
                <c:pt idx="314">
                  <c:v>1.5255256186515399E-2</c:v>
                </c:pt>
                <c:pt idx="315">
                  <c:v>1.4640538461647524E-2</c:v>
                </c:pt>
                <c:pt idx="316">
                  <c:v>1.4035076135221322E-2</c:v>
                </c:pt>
                <c:pt idx="317">
                  <c:v>1.34391488095596E-2</c:v>
                </c:pt>
                <c:pt idx="318">
                  <c:v>1.2853032624023646E-2</c:v>
                </c:pt>
                <c:pt idx="319">
                  <c:v>1.2277000060340265E-2</c:v>
                </c:pt>
                <c:pt idx="320">
                  <c:v>1.1711319751056219E-2</c:v>
                </c:pt>
                <c:pt idx="321">
                  <c:v>1.1156256291272587E-2</c:v>
                </c:pt>
                <c:pt idx="322">
                  <c:v>1.0612070053802129E-2</c:v>
                </c:pt>
                <c:pt idx="323">
                  <c:v>1.0079017007885004E-2</c:v>
                </c:pt>
                <c:pt idx="324">
                  <c:v>9.5573485415891678E-3</c:v>
                </c:pt>
                <c:pt idx="325">
                  <c:v>9.0473112880147272E-3</c:v>
                </c:pt>
                <c:pt idx="326">
                  <c:v>8.5491469554130825E-3</c:v>
                </c:pt>
                <c:pt idx="327">
                  <c:v>8.0630921613236463E-3</c:v>
                </c:pt>
                <c:pt idx="328">
                  <c:v>7.5893782708251357E-3</c:v>
                </c:pt>
                <c:pt idx="329">
                  <c:v>7.1282312389892143E-3</c:v>
                </c:pt>
                <c:pt idx="330">
                  <c:v>6.6798714576198253E-3</c:v>
                </c:pt>
                <c:pt idx="331">
                  <c:v>6.24451360635319E-3</c:v>
                </c:pt>
                <c:pt idx="332">
                  <c:v>5.8223665081878206E-3</c:v>
                </c:pt>
                <c:pt idx="333">
                  <c:v>5.4136329895088584E-3</c:v>
                </c:pt>
                <c:pt idx="334">
                  <c:v>5.0185097446638887E-3</c:v>
                </c:pt>
                <c:pt idx="335">
                  <c:v>4.6371872051437979E-3</c:v>
                </c:pt>
                <c:pt idx="336">
                  <c:v>4.2698494134154113E-3</c:v>
                </c:pt>
                <c:pt idx="337">
                  <c:v>3.9166739014498408E-3</c:v>
                </c:pt>
                <c:pt idx="338">
                  <c:v>3.577831573984544E-3</c:v>
                </c:pt>
                <c:pt idx="339">
                  <c:v>3.2534865965542347E-3</c:v>
                </c:pt>
                <c:pt idx="340">
                  <c:v>2.9437962883208241E-3</c:v>
                </c:pt>
                <c:pt idx="341">
                  <c:v>2.6489110197300617E-3</c:v>
                </c:pt>
                <c:pt idx="342">
                  <c:v>2.368974115018802E-3</c:v>
                </c:pt>
                <c:pt idx="343">
                  <c:v>2.1041217595940296E-3</c:v>
                </c:pt>
                <c:pt idx="344">
                  <c:v>1.8544829123016892E-3</c:v>
                </c:pt>
                <c:pt idx="345">
                  <c:v>1.6201792226014319E-3</c:v>
                </c:pt>
                <c:pt idx="346">
                  <c:v>1.4013249526612333E-3</c:v>
                </c:pt>
                <c:pt idx="347">
                  <c:v>1.1980269043828839E-3</c:v>
                </c:pt>
                <c:pt idx="348">
                  <c:v>1.0103843513687267E-3</c:v>
                </c:pt>
                <c:pt idx="349">
                  <c:v>8.3848897583784431E-4</c:v>
                </c:pt>
                <c:pt idx="350">
                  <c:v>6.8242481049834828E-4</c:v>
                </c:pt>
                <c:pt idx="351">
                  <c:v>5.4226818538202716E-4</c:v>
                </c:pt>
                <c:pt idx="352">
                  <c:v>4.1808767964524995E-4</c:v>
                </c:pt>
                <c:pt idx="353">
                  <c:v>3.0994407834046176E-4</c:v>
                </c:pt>
                <c:pt idx="354">
                  <c:v>2.1789033416101344E-4</c:v>
                </c:pt>
                <c:pt idx="355">
                  <c:v>1.4197153416164006E-4</c:v>
                </c:pt>
                <c:pt idx="356">
                  <c:v>8.2224871456349687E-5</c:v>
                </c:pt>
                <c:pt idx="357">
                  <c:v>3.8679621895339188E-5</c:v>
                </c:pt>
                <c:pt idx="358">
                  <c:v>1.1357125721599336E-5</c:v>
                </c:pt>
                <c:pt idx="359">
                  <c:v>2.7077420825997178E-7</c:v>
                </c:pt>
                <c:pt idx="360">
                  <c:v>5.4260012768020667E-6</c:v>
                </c:pt>
              </c:numCache>
            </c:numRef>
          </c:yVal>
          <c:smooth val="1"/>
          <c:extLst>
            <c:ext xmlns:c16="http://schemas.microsoft.com/office/drawing/2014/chart" uri="{C3380CC4-5D6E-409C-BE32-E72D297353CC}">
              <c16:uniqueId val="{00000000-8093-4CD7-BE22-E4E706A19272}"/>
            </c:ext>
          </c:extLst>
        </c:ser>
        <c:dLbls>
          <c:showLegendKey val="0"/>
          <c:showVal val="0"/>
          <c:showCatName val="0"/>
          <c:showSerName val="0"/>
          <c:showPercent val="0"/>
          <c:showBubbleSize val="0"/>
        </c:dLbls>
        <c:axId val="1899399023"/>
        <c:axId val="1899401423"/>
      </c:scatterChart>
      <c:valAx>
        <c:axId val="18993990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Degree</a:t>
                </a:r>
                <a:r>
                  <a:rPr lang="en-GB" baseline="0"/>
                  <a:t> Of Rotation (</a:t>
                </a:r>
                <a:r>
                  <a:rPr lang="en-GB" sz="1000" b="0" i="0" u="none" strike="noStrike" baseline="0"/>
                  <a:t>°)</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9401423"/>
        <c:crosses val="autoZero"/>
        <c:crossBetween val="midCat"/>
      </c:valAx>
      <c:valAx>
        <c:axId val="189940142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Pistion</a:t>
                </a:r>
                <a:r>
                  <a:rPr lang="en-GB" baseline="0"/>
                  <a:t> Position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9399023"/>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Piston Velocity Vs Crank Angle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'!$K$2:$K$362</c:f>
              <c:numCache>
                <c:formatCode>0.0000</c:formatCode>
                <c:ptCount val="361"/>
                <c:pt idx="0">
                  <c:v>3.888386942409146</c:v>
                </c:pt>
                <c:pt idx="1">
                  <c:v>4.1668375878351531</c:v>
                </c:pt>
                <c:pt idx="2">
                  <c:v>4.4432559388570718</c:v>
                </c:pt>
                <c:pt idx="3">
                  <c:v>4.7175087777437357</c:v>
                </c:pt>
                <c:pt idx="4">
                  <c:v>4.9894642728718619</c:v>
                </c:pt>
                <c:pt idx="5">
                  <c:v>5.2589920673211195</c:v>
                </c:pt>
                <c:pt idx="6">
                  <c:v>5.5259633672236799</c:v>
                </c:pt>
                <c:pt idx="7">
                  <c:v>5.790251029842242</c:v>
                </c:pt>
                <c:pt idx="8">
                  <c:v>6.0517296513260668</c:v>
                </c:pt>
                <c:pt idx="9">
                  <c:v>6.3102756540900655</c:v>
                </c:pt>
                <c:pt idx="10">
                  <c:v>6.565767373780437</c:v>
                </c:pt>
                <c:pt idx="11">
                  <c:v>6.81808514575508</c:v>
                </c:pt>
                <c:pt idx="12">
                  <c:v>7.0671113910234018</c:v>
                </c:pt>
                <c:pt idx="13">
                  <c:v>7.3127307015796745</c:v>
                </c:pt>
                <c:pt idx="14">
                  <c:v>7.5548299250444622</c:v>
                </c:pt>
                <c:pt idx="15">
                  <c:v>7.7932982485643558</c:v>
                </c:pt>
                <c:pt idx="16">
                  <c:v>8.0280272818468941</c:v>
                </c:pt>
                <c:pt idx="17">
                  <c:v>8.2589111392818477</c:v>
                </c:pt>
                <c:pt idx="18">
                  <c:v>8.4858465210263461</c:v>
                </c:pt>
                <c:pt idx="19">
                  <c:v>8.7087327929658009</c:v>
                </c:pt>
                <c:pt idx="20">
                  <c:v>8.9274720654506083</c:v>
                </c:pt>
                <c:pt idx="21">
                  <c:v>9.1419692706773894</c:v>
                </c:pt>
                <c:pt idx="22">
                  <c:v>9.3521322386307428</c:v>
                </c:pt>
                <c:pt idx="23">
                  <c:v>9.5578717714316159</c:v>
                </c:pt>
                <c:pt idx="24">
                  <c:v>9.7591017159853504</c:v>
                </c:pt>
                <c:pt idx="25">
                  <c:v>9.9557390348041235</c:v>
                </c:pt>
                <c:pt idx="26">
                  <c:v>10.147703874837887</c:v>
                </c:pt>
                <c:pt idx="27">
                  <c:v>10.334919634211769</c:v>
                </c:pt>
                <c:pt idx="28">
                  <c:v>10.517313026700302</c:v>
                </c:pt>
                <c:pt idx="29">
                  <c:v>10.694814143797849</c:v>
                </c:pt>
                <c:pt idx="30">
                  <c:v>10.867356514237105</c:v>
                </c:pt>
                <c:pt idx="31">
                  <c:v>11.034877160795979</c:v>
                </c:pt>
                <c:pt idx="32">
                  <c:v>11.197316654245931</c:v>
                </c:pt>
                <c:pt idx="33">
                  <c:v>11.354619164270495</c:v>
                </c:pt>
                <c:pt idx="34">
                  <c:v>11.506732507206504</c:v>
                </c:pt>
                <c:pt idx="35">
                  <c:v>11.653608190446057</c:v>
                </c:pt>
                <c:pt idx="36">
                  <c:v>11.795201453329851</c:v>
                </c:pt>
                <c:pt idx="37">
                  <c:v>11.931471304389852</c:v>
                </c:pt>
                <c:pt idx="38">
                  <c:v>12.062380554766758</c:v>
                </c:pt>
                <c:pt idx="39">
                  <c:v>12.187895847663242</c:v>
                </c:pt>
                <c:pt idx="40">
                  <c:v>12.30798768366683</c:v>
                </c:pt>
                <c:pt idx="41">
                  <c:v>12.422630441803555</c:v>
                </c:pt>
                <c:pt idx="42">
                  <c:v>12.531802396182707</c:v>
                </c:pt>
                <c:pt idx="43">
                  <c:v>12.635485728083095</c:v>
                </c:pt>
                <c:pt idx="44">
                  <c:v>12.7336665333612</c:v>
                </c:pt>
                <c:pt idx="45">
                  <c:v>12.826334825060195</c:v>
                </c:pt>
                <c:pt idx="46">
                  <c:v>12.913484531095122</c:v>
                </c:pt>
                <c:pt idx="47">
                  <c:v>12.995113486918939</c:v>
                </c:pt>
                <c:pt idx="48">
                  <c:v>13.071223423073979</c:v>
                </c:pt>
                <c:pt idx="49">
                  <c:v>13.141819947544132</c:v>
                </c:pt>
                <c:pt idx="50">
                  <c:v>13.20691252283849</c:v>
                </c:pt>
                <c:pt idx="51">
                  <c:v>13.266514437747242</c:v>
                </c:pt>
                <c:pt idx="52">
                  <c:v>13.32064277373051</c:v>
                </c:pt>
                <c:pt idx="53">
                  <c:v>13.369318365905366</c:v>
                </c:pt>
                <c:pt idx="54">
                  <c:v>13.412565758626794</c:v>
                </c:pt>
                <c:pt idx="55">
                  <c:v>13.450413155648565</c:v>
                </c:pt>
                <c:pt idx="56">
                  <c:v>13.482892364905338</c:v>
                </c:pt>
                <c:pt idx="57">
                  <c:v>13.510038737926818</c:v>
                </c:pt>
                <c:pt idx="58">
                  <c:v>13.531891103960387</c:v>
                </c:pt>
                <c:pt idx="59">
                  <c:v>13.548491698858605</c:v>
                </c:pt>
                <c:pt idx="60">
                  <c:v>13.559886088821541</c:v>
                </c:pt>
                <c:pt idx="61">
                  <c:v>13.566123089107652</c:v>
                </c:pt>
                <c:pt idx="62">
                  <c:v>13.56725467783637</c:v>
                </c:pt>
                <c:pt idx="63">
                  <c:v>13.563335905014128</c:v>
                </c:pt>
                <c:pt idx="64">
                  <c:v>13.554424796964545</c:v>
                </c:pt>
                <c:pt idx="65">
                  <c:v>13.540582256324429</c:v>
                </c:pt>
                <c:pt idx="66">
                  <c:v>13.521871957803411</c:v>
                </c:pt>
                <c:pt idx="67">
                  <c:v>13.498360239928036</c:v>
                </c:pt>
                <c:pt idx="68">
                  <c:v>13.470115992984782</c:v>
                </c:pt>
                <c:pt idx="69">
                  <c:v>13.437210543414402</c:v>
                </c:pt>
                <c:pt idx="70">
                  <c:v>13.399717534907541</c:v>
                </c:pt>
                <c:pt idx="71">
                  <c:v>13.357712806470149</c:v>
                </c:pt>
                <c:pt idx="72">
                  <c:v>13.311274267750834</c:v>
                </c:pt>
                <c:pt idx="73">
                  <c:v>13.260481771904558</c:v>
                </c:pt>
                <c:pt idx="74">
                  <c:v>13.205416986312683</c:v>
                </c:pt>
                <c:pt idx="75">
                  <c:v>13.146163261454721</c:v>
                </c:pt>
                <c:pt idx="76">
                  <c:v>13.082805498257342</c:v>
                </c:pt>
                <c:pt idx="77">
                  <c:v>13.015430014241797</c:v>
                </c:pt>
                <c:pt idx="78">
                  <c:v>12.944124408795583</c:v>
                </c:pt>
                <c:pt idx="79">
                  <c:v>12.868977427889144</c:v>
                </c:pt>
                <c:pt idx="80">
                  <c:v>12.790078828586765</c:v>
                </c:pt>
                <c:pt idx="81">
                  <c:v>12.707519243656234</c:v>
                </c:pt>
                <c:pt idx="82">
                  <c:v>12.621390046633291</c:v>
                </c:pt>
                <c:pt idx="83">
                  <c:v>12.531783217623465</c:v>
                </c:pt>
                <c:pt idx="84">
                  <c:v>12.438791210214294</c:v>
                </c:pt>
                <c:pt idx="85">
                  <c:v>12.342506819753311</c:v>
                </c:pt>
                <c:pt idx="86">
                  <c:v>12.243023053339158</c:v>
                </c:pt>
                <c:pt idx="87">
                  <c:v>12.140433001795889</c:v>
                </c:pt>
                <c:pt idx="88">
                  <c:v>12.034829713923417</c:v>
                </c:pt>
                <c:pt idx="89">
                  <c:v>11.926306073297949</c:v>
                </c:pt>
                <c:pt idx="90">
                  <c:v>11.814954677874038</c:v>
                </c:pt>
                <c:pt idx="91">
                  <c:v>11.70086772264807</c:v>
                </c:pt>
                <c:pt idx="92">
                  <c:v>11.58413688559426</c:v>
                </c:pt>
                <c:pt idx="93">
                  <c:v>11.464853217114573</c:v>
                </c:pt>
                <c:pt idx="94">
                  <c:v>11.343107033173469</c:v>
                </c:pt>
                <c:pt idx="95">
                  <c:v>11.218987812330509</c:v>
                </c:pt>
                <c:pt idx="96">
                  <c:v>11.092584096807121</c:v>
                </c:pt>
                <c:pt idx="97">
                  <c:v>10.963983397758254</c:v>
                </c:pt>
                <c:pt idx="98">
                  <c:v>10.83327210487206</c:v>
                </c:pt>
                <c:pt idx="99">
                  <c:v>10.700535400401542</c:v>
                </c:pt>
                <c:pt idx="100">
                  <c:v>10.565857177741055</c:v>
                </c:pt>
                <c:pt idx="101">
                  <c:v>10.429319964605387</c:v>
                </c:pt>
                <c:pt idx="102">
                  <c:v>10.29100485089096</c:v>
                </c:pt>
                <c:pt idx="103">
                  <c:v>10.150991421236405</c:v>
                </c:pt>
                <c:pt idx="104">
                  <c:v>10.00935769234032</c:v>
                </c:pt>
                <c:pt idx="105">
                  <c:v>9.8661800550083889</c:v>
                </c:pt>
                <c:pt idx="106">
                  <c:v>9.7215332209641687</c:v>
                </c:pt>
                <c:pt idx="107">
                  <c:v>9.5754901743611285</c:v>
                </c:pt>
                <c:pt idx="108">
                  <c:v>9.4281221279861889</c:v>
                </c:pt>
                <c:pt idx="109">
                  <c:v>9.2794984841042822</c:v>
                </c:pt>
                <c:pt idx="110">
                  <c:v>9.1296867998627853</c:v>
                </c:pt>
                <c:pt idx="111">
                  <c:v>8.9787527571995867</c:v>
                </c:pt>
                <c:pt idx="112">
                  <c:v>8.8267601371583844</c:v>
                </c:pt>
                <c:pt idx="113">
                  <c:v>8.6737707985200245</c:v>
                </c:pt>
                <c:pt idx="114">
                  <c:v>8.5198446606402349</c:v>
                </c:pt>
                <c:pt idx="115">
                  <c:v>8.365039690379577</c:v>
                </c:pt>
                <c:pt idx="116">
                  <c:v>8.2094118930082232</c:v>
                </c:pt>
                <c:pt idx="117">
                  <c:v>8.0530153069506554</c:v>
                </c:pt>
                <c:pt idx="118">
                  <c:v>7.8959020022394135</c:v>
                </c:pt>
                <c:pt idx="119">
                  <c:v>7.7381220825402108</c:v>
                </c:pt>
                <c:pt idx="120">
                  <c:v>7.5797236906000878</c:v>
                </c:pt>
                <c:pt idx="121">
                  <c:v>7.4207530169786704</c:v>
                </c:pt>
                <c:pt idx="122">
                  <c:v>7.2612543119091875</c:v>
                </c:pt>
                <c:pt idx="123">
                  <c:v>7.1012699001410944</c:v>
                </c:pt>
                <c:pt idx="124">
                  <c:v>6.9408401986154331</c:v>
                </c:pt>
                <c:pt idx="125">
                  <c:v>6.7800037368183075</c:v>
                </c:pt>
                <c:pt idx="126">
                  <c:v>6.6187971796653198</c:v>
                </c:pt>
                <c:pt idx="127">
                  <c:v>6.4572553527673655</c:v>
                </c:pt>
                <c:pt idx="128">
                  <c:v>6.2954112699323828</c:v>
                </c:pt>
                <c:pt idx="129">
                  <c:v>6.1332961627549309</c:v>
                </c:pt>
                <c:pt idx="130">
                  <c:v>5.9709395121547164</c:v>
                </c:pt>
                <c:pt idx="131">
                  <c:v>5.8083690817296585</c:v>
                </c:pt>
                <c:pt idx="132">
                  <c:v>5.6456109527758809</c:v>
                </c:pt>
                <c:pt idx="133">
                  <c:v>5.482689560869197</c:v>
                </c:pt>
                <c:pt idx="134">
                  <c:v>5.3196277338469766</c:v>
                </c:pt>
                <c:pt idx="135">
                  <c:v>5.1564467311037143</c:v>
                </c:pt>
                <c:pt idx="136">
                  <c:v>4.993166284071898</c:v>
                </c:pt>
                <c:pt idx="137">
                  <c:v>4.8298046377565349</c:v>
                </c:pt>
                <c:pt idx="138">
                  <c:v>4.6663785932598847</c:v>
                </c:pt>
                <c:pt idx="139">
                  <c:v>4.5029035511555122</c:v>
                </c:pt>
                <c:pt idx="140">
                  <c:v>4.3393935556452217</c:v>
                </c:pt>
                <c:pt idx="141">
                  <c:v>4.1758613393911848</c:v>
                </c:pt>
                <c:pt idx="142">
                  <c:v>4.0123183689543538</c:v>
                </c:pt>
                <c:pt idx="143">
                  <c:v>3.8487748907506947</c:v>
                </c:pt>
                <c:pt idx="144">
                  <c:v>3.685239977459065</c:v>
                </c:pt>
                <c:pt idx="145">
                  <c:v>3.5217215748135358</c:v>
                </c:pt>
                <c:pt idx="146">
                  <c:v>3.3582265487104577</c:v>
                </c:pt>
                <c:pt idx="147">
                  <c:v>3.1947607325920613</c:v>
                </c:pt>
                <c:pt idx="148">
                  <c:v>3.0313289750358852</c:v>
                </c:pt>
                <c:pt idx="149">
                  <c:v>2.8679351875153247</c:v>
                </c:pt>
                <c:pt idx="150">
                  <c:v>2.7045823922918211</c:v>
                </c:pt>
                <c:pt idx="151">
                  <c:v>2.5412727703939817</c:v>
                </c:pt>
                <c:pt idx="152">
                  <c:v>2.3780077096599017</c:v>
                </c:pt>
                <c:pt idx="153">
                  <c:v>2.214787852809208</c:v>
                </c:pt>
                <c:pt idx="154">
                  <c:v>2.0516131455280973</c:v>
                </c:pt>
                <c:pt idx="155">
                  <c:v>1.8884828845411317</c:v>
                </c:pt>
                <c:pt idx="156">
                  <c:v>1.7253957656600538</c:v>
                </c:pt>
                <c:pt idx="157">
                  <c:v>1.5623499317898859</c:v>
                </c:pt>
                <c:pt idx="158">
                  <c:v>1.3993430208945612</c:v>
                </c:pt>
                <c:pt idx="159">
                  <c:v>1.2363722139051014</c:v>
                </c:pt>
                <c:pt idx="160">
                  <c:v>1.0734342825685916</c:v>
                </c:pt>
                <c:pt idx="161">
                  <c:v>0.91052563724994262</c:v>
                </c:pt>
                <c:pt idx="162">
                  <c:v>0.74764237466470873</c:v>
                </c:pt>
                <c:pt idx="163">
                  <c:v>0.58478032556869008</c:v>
                </c:pt>
                <c:pt idx="164">
                  <c:v>0.42193510239732501</c:v>
                </c:pt>
                <c:pt idx="165">
                  <c:v>0.25910214685986865</c:v>
                </c:pt>
                <c:pt idx="166">
                  <c:v>9.6276777507342537E-2</c:v>
                </c:pt>
                <c:pt idx="167">
                  <c:v>-6.6545762732489466E-2</c:v>
                </c:pt>
                <c:pt idx="168">
                  <c:v>-0.22937025902489139</c:v>
                </c:pt>
                <c:pt idx="169">
                  <c:v>-0.39220147712090703</c:v>
                </c:pt>
                <c:pt idx="170">
                  <c:v>-0.5550441158231334</c:v>
                </c:pt>
                <c:pt idx="171">
                  <c:v>-0.71790275945898818</c:v>
                </c:pt>
                <c:pt idx="172">
                  <c:v>-0.88078183031950474</c:v>
                </c:pt>
                <c:pt idx="173">
                  <c:v>-1.0436855410666523</c:v>
                </c:pt>
                <c:pt idx="174">
                  <c:v>-1.2066178471064337</c:v>
                </c:pt>
                <c:pt idx="175">
                  <c:v>-1.3695823989062772</c:v>
                </c:pt>
                <c:pt idx="176">
                  <c:v>-1.5325824942712118</c:v>
                </c:pt>
                <c:pt idx="177">
                  <c:v>-1.6956210305553443</c:v>
                </c:pt>
                <c:pt idx="178">
                  <c:v>-1.858700456821627</c:v>
                </c:pt>
                <c:pt idx="179">
                  <c:v>-2.0218227259451718</c:v>
                </c:pt>
                <c:pt idx="180">
                  <c:v>-2.1849892466513641</c:v>
                </c:pt>
                <c:pt idx="181">
                  <c:v>-2.3482008355295014</c:v>
                </c:pt>
                <c:pt idx="182">
                  <c:v>-2.51145766897648</c:v>
                </c:pt>
                <c:pt idx="183">
                  <c:v>-2.6747592351374916</c:v>
                </c:pt>
                <c:pt idx="184">
                  <c:v>-2.8381042858202363</c:v>
                </c:pt>
                <c:pt idx="185">
                  <c:v>-3.0014907884156337</c:v>
                </c:pt>
                <c:pt idx="186">
                  <c:v>-3.1649158778542521</c:v>
                </c:pt>
                <c:pt idx="187">
                  <c:v>-3.3283758086042061</c:v>
                </c:pt>
                <c:pt idx="188">
                  <c:v>-3.4918659067717241</c:v>
                </c:pt>
                <c:pt idx="189">
                  <c:v>-3.6553805223048794</c:v>
                </c:pt>
                <c:pt idx="190">
                  <c:v>-3.8189129813714362</c:v>
                </c:pt>
                <c:pt idx="191">
                  <c:v>-3.9824555389395275</c:v>
                </c:pt>
                <c:pt idx="192">
                  <c:v>-4.1459993316078911</c:v>
                </c:pt>
                <c:pt idx="193">
                  <c:v>-4.3095343307578418</c:v>
                </c:pt>
                <c:pt idx="194">
                  <c:v>-4.4730492960679546</c:v>
                </c:pt>
                <c:pt idx="195">
                  <c:v>-4.6365317294674027</c:v>
                </c:pt>
                <c:pt idx="196">
                  <c:v>-4.7999678296048733</c:v>
                </c:pt>
                <c:pt idx="197">
                  <c:v>-4.9633424468930318</c:v>
                </c:pt>
                <c:pt idx="198">
                  <c:v>-5.1266390392216978</c:v>
                </c:pt>
                <c:pt idx="199">
                  <c:v>-5.2898396284384033</c:v>
                </c:pt>
                <c:pt idx="200">
                  <c:v>-5.4529247576600435</c:v>
                </c:pt>
                <c:pt idx="201">
                  <c:v>-5.6158734495467542</c:v>
                </c:pt>
                <c:pt idx="202">
                  <c:v>-5.7786631656224499</c:v>
                </c:pt>
                <c:pt idx="203">
                  <c:v>-5.941269766754437</c:v>
                </c:pt>
                <c:pt idx="204">
                  <c:v>-6.1036674749242454</c:v>
                </c:pt>
                <c:pt idx="205">
                  <c:v>-6.2658288363796055</c:v>
                </c:pt>
                <c:pt idx="206">
                  <c:v>-6.4277246863171928</c:v>
                </c:pt>
                <c:pt idx="207">
                  <c:v>-6.589324115219064</c:v>
                </c:pt>
                <c:pt idx="208">
                  <c:v>-6.7505944369751489</c:v>
                </c:pt>
                <c:pt idx="209">
                  <c:v>-6.9115011589174769</c:v>
                </c:pt>
                <c:pt idx="210">
                  <c:v>-7.0720079539367262</c:v>
                </c:pt>
                <c:pt idx="211">
                  <c:v>-7.2320766347917784</c:v>
                </c:pt>
                <c:pt idx="212">
                  <c:v>-7.3916671307811264</c:v>
                </c:pt>
                <c:pt idx="213">
                  <c:v>-7.5507374669160354</c:v>
                </c:pt>
                <c:pt idx="214">
                  <c:v>-7.7092437457445815</c:v>
                </c:pt>
                <c:pt idx="215">
                  <c:v>-7.8671401319787009</c:v>
                </c:pt>
                <c:pt idx="216">
                  <c:v>-8.0243788400826137</c:v>
                </c:pt>
                <c:pt idx="217">
                  <c:v>-8.1809101249525344</c:v>
                </c:pt>
                <c:pt idx="218">
                  <c:v>-8.3366822758650088</c:v>
                </c:pt>
                <c:pt idx="219">
                  <c:v>-8.4916416138078041</c:v>
                </c:pt>
                <c:pt idx="220">
                  <c:v>-8.6457324923714385</c:v>
                </c:pt>
                <c:pt idx="221">
                  <c:v>-8.7988973023117865</c:v>
                </c:pt>
                <c:pt idx="222">
                  <c:v>-8.9510764799368694</c:v>
                </c:pt>
                <c:pt idx="223">
                  <c:v>-9.1022085194407403</c:v>
                </c:pt>
                <c:pt idx="224">
                  <c:v>-9.2522299893083577</c:v>
                </c:pt>
                <c:pt idx="225">
                  <c:v>-9.4010755529133618</c:v>
                </c:pt>
                <c:pt idx="226">
                  <c:v>-9.548677993400922</c:v>
                </c:pt>
                <c:pt idx="227">
                  <c:v>-9.6949682429723065</c:v>
                </c:pt>
                <c:pt idx="228">
                  <c:v>-9.8398754166483808</c:v>
                </c:pt>
                <c:pt idx="229">
                  <c:v>-9.9833268505899468</c:v>
                </c:pt>
                <c:pt idx="230">
                  <c:v>-10.125248145047145</c:v>
                </c:pt>
                <c:pt idx="231">
                  <c:v>-10.265563211975358</c:v>
                </c:pt>
                <c:pt idx="232">
                  <c:v>-10.404194327377104</c:v>
                </c:pt>
                <c:pt idx="233">
                  <c:v>-10.541062188375111</c:v>
                </c:pt>
                <c:pt idx="234">
                  <c:v>-10.676085975036761</c:v>
                </c:pt>
                <c:pt idx="235">
                  <c:v>-10.809183416942329</c:v>
                </c:pt>
                <c:pt idx="236">
                  <c:v>-10.940270864472829</c:v>
                </c:pt>
                <c:pt idx="237">
                  <c:v>-11.069263364772514</c:v>
                </c:pt>
                <c:pt idx="238">
                  <c:v>-11.196074742346768</c:v>
                </c:pt>
                <c:pt idx="239">
                  <c:v>-11.320617684197259</c:v>
                </c:pt>
                <c:pt idx="240">
                  <c:v>-11.442803829431011</c:v>
                </c:pt>
                <c:pt idx="241">
                  <c:v>-11.562543863199757</c:v>
                </c:pt>
                <c:pt idx="242">
                  <c:v>-11.679747614879027</c:v>
                </c:pt>
                <c:pt idx="243">
                  <c:v>-11.794324160309621</c:v>
                </c:pt>
                <c:pt idx="244">
                  <c:v>-11.906181927965678</c:v>
                </c:pt>
                <c:pt idx="245">
                  <c:v>-12.015228808847645</c:v>
                </c:pt>
                <c:pt idx="246">
                  <c:v>-12.121372269915289</c:v>
                </c:pt>
                <c:pt idx="247">
                  <c:v>-12.224519470848309</c:v>
                </c:pt>
                <c:pt idx="248">
                  <c:v>-12.324577383900943</c:v>
                </c:pt>
                <c:pt idx="249">
                  <c:v>-12.421452916609454</c:v>
                </c:pt>
                <c:pt idx="250">
                  <c:v>-12.515053037097143</c:v>
                </c:pt>
                <c:pt idx="251">
                  <c:v>-12.605284901702749</c:v>
                </c:pt>
                <c:pt idx="252">
                  <c:v>-12.692055984651605</c:v>
                </c:pt>
                <c:pt idx="253">
                  <c:v>-12.775274209482253</c:v>
                </c:pt>
                <c:pt idx="254">
                  <c:v>-12.854848081919169</c:v>
                </c:pt>
                <c:pt idx="255">
                  <c:v>-12.93068682387792</c:v>
                </c:pt>
                <c:pt idx="256">
                  <c:v>-13.002700508297465</c:v>
                </c:pt>
                <c:pt idx="257">
                  <c:v>-13.070800194472252</c:v>
                </c:pt>
                <c:pt idx="258">
                  <c:v>-13.134898063545716</c:v>
                </c:pt>
                <c:pt idx="259">
                  <c:v>-13.194907553856398</c:v>
                </c:pt>
                <c:pt idx="260">
                  <c:v>-13.25074349579193</c:v>
                </c:pt>
                <c:pt idx="261">
                  <c:v>-13.302322245827087</c:v>
                </c:pt>
                <c:pt idx="262">
                  <c:v>-13.349561819413964</c:v>
                </c:pt>
                <c:pt idx="263">
                  <c:v>-13.392382022421851</c:v>
                </c:pt>
                <c:pt idx="264">
                  <c:v>-13.430704580766159</c:v>
                </c:pt>
                <c:pt idx="265">
                  <c:v>-13.464453267966887</c:v>
                </c:pt>
                <c:pt idx="266">
                  <c:v>-13.49355403029201</c:v>
                </c:pt>
                <c:pt idx="267">
                  <c:v>-13.517935109209789</c:v>
                </c:pt>
                <c:pt idx="268">
                  <c:v>-13.53752716087156</c:v>
                </c:pt>
                <c:pt idx="269">
                  <c:v>-13.552263372335894</c:v>
                </c:pt>
                <c:pt idx="270">
                  <c:v>-13.562079574294048</c:v>
                </c:pt>
                <c:pt idx="271">
                  <c:v>-13.566914350035306</c:v>
                </c:pt>
                <c:pt idx="272">
                  <c:v>-13.566709140439739</c:v>
                </c:pt>
                <c:pt idx="273">
                  <c:v>-13.561408344767587</c:v>
                </c:pt>
                <c:pt idx="274">
                  <c:v>-13.550959417055767</c:v>
                </c:pt>
                <c:pt idx="275">
                  <c:v>-13.535312957942052</c:v>
                </c:pt>
                <c:pt idx="276">
                  <c:v>-13.514422801740423</c:v>
                </c:pt>
                <c:pt idx="277">
                  <c:v>-13.488246098650041</c:v>
                </c:pt>
                <c:pt idx="278">
                  <c:v>-13.456743391925292</c:v>
                </c:pt>
                <c:pt idx="279">
                  <c:v>-13.419878689944923</c:v>
                </c:pt>
                <c:pt idx="280">
                  <c:v>-13.377619533042486</c:v>
                </c:pt>
                <c:pt idx="281">
                  <c:v>-13.329937055075625</c:v>
                </c:pt>
                <c:pt idx="282">
                  <c:v>-13.276806039611962</c:v>
                </c:pt>
                <c:pt idx="283">
                  <c:v>-13.218204970766049</c:v>
                </c:pt>
                <c:pt idx="284">
                  <c:v>-13.154116078597427</c:v>
                </c:pt>
                <c:pt idx="285">
                  <c:v>-13.084525379121505</c:v>
                </c:pt>
                <c:pt idx="286">
                  <c:v>-13.009422708890634</c:v>
                </c:pt>
                <c:pt idx="287">
                  <c:v>-12.928801754234415</c:v>
                </c:pt>
                <c:pt idx="288">
                  <c:v>-12.842660075126043</c:v>
                </c:pt>
                <c:pt idx="289">
                  <c:v>-12.750999123799289</c:v>
                </c:pt>
                <c:pt idx="290">
                  <c:v>-12.653824258138977</c:v>
                </c:pt>
                <c:pt idx="291">
                  <c:v>-12.551144749934878</c:v>
                </c:pt>
                <c:pt idx="292">
                  <c:v>-12.442973788117317</c:v>
                </c:pt>
                <c:pt idx="293">
                  <c:v>-12.329328477028112</c:v>
                </c:pt>
                <c:pt idx="294">
                  <c:v>-12.210229829887489</c:v>
                </c:pt>
                <c:pt idx="295">
                  <c:v>-12.085702757545642</c:v>
                </c:pt>
                <c:pt idx="296">
                  <c:v>-11.955776052667137</c:v>
                </c:pt>
                <c:pt idx="297">
                  <c:v>-11.820482369467742</c:v>
                </c:pt>
                <c:pt idx="298">
                  <c:v>-11.679858199161322</c:v>
                </c:pt>
                <c:pt idx="299">
                  <c:v>-11.533943841251109</c:v>
                </c:pt>
                <c:pt idx="300">
                  <c:v>-11.382783370817439</c:v>
                </c:pt>
                <c:pt idx="301">
                  <c:v>-11.226424601974795</c:v>
                </c:pt>
                <c:pt idx="302">
                  <c:v>-11.064919047621746</c:v>
                </c:pt>
                <c:pt idx="303">
                  <c:v>-10.898321875671625</c:v>
                </c:pt>
                <c:pt idx="304">
                  <c:v>-10.726691861911011</c:v>
                </c:pt>
                <c:pt idx="305">
                  <c:v>-10.550091339647173</c:v>
                </c:pt>
                <c:pt idx="306">
                  <c:v>-10.368586146300842</c:v>
                </c:pt>
                <c:pt idx="307">
                  <c:v>-10.182245567112846</c:v>
                </c:pt>
                <c:pt idx="308">
                  <c:v>-9.991142276105359</c:v>
                </c:pt>
                <c:pt idx="309">
                  <c:v>-9.7953522744682537</c:v>
                </c:pt>
                <c:pt idx="310">
                  <c:v>-9.5949548265082427</c:v>
                </c:pt>
                <c:pt idx="311">
                  <c:v>-9.3900323933250558</c:v>
                </c:pt>
                <c:pt idx="312">
                  <c:v>-9.1806705643399305</c:v>
                </c:pt>
                <c:pt idx="313">
                  <c:v>-8.9669579868296054</c:v>
                </c:pt>
                <c:pt idx="314">
                  <c:v>-8.7489862936098515</c:v>
                </c:pt>
                <c:pt idx="315">
                  <c:v>-8.5268500289731914</c:v>
                </c:pt>
                <c:pt idx="316">
                  <c:v>-8.3006465730465848</c:v>
                </c:pt>
                <c:pt idx="317">
                  <c:v>-8.0704760646490037</c:v>
                </c:pt>
                <c:pt idx="318">
                  <c:v>-7.8364413227994341</c:v>
                </c:pt>
                <c:pt idx="319">
                  <c:v>-7.598647766976649</c:v>
                </c:pt>
                <c:pt idx="320">
                  <c:v>-7.3572033362213212</c:v>
                </c:pt>
                <c:pt idx="321">
                  <c:v>-7.1122184072094541</c:v>
                </c:pt>
                <c:pt idx="322">
                  <c:v>-6.8638057113616355</c:v>
                </c:pt>
                <c:pt idx="323">
                  <c:v>-6.6120802511109575</c:v>
                </c:pt>
                <c:pt idx="324">
                  <c:v>-6.3571592153802685</c:v>
                </c:pt>
                <c:pt idx="325">
                  <c:v>-6.0991618943753432</c:v>
                </c:pt>
                <c:pt idx="326">
                  <c:v>-5.8382095937455674</c:v>
                </c:pt>
                <c:pt idx="327">
                  <c:v>-5.5744255482013916</c:v>
                </c:pt>
                <c:pt idx="328">
                  <c:v>-5.3079348346337234</c:v>
                </c:pt>
                <c:pt idx="329">
                  <c:v>-5.0388642848026732</c:v>
                </c:pt>
                <c:pt idx="330">
                  <c:v>-4.7673423976459031</c:v>
                </c:pt>
                <c:pt idx="331">
                  <c:v>-4.4934992512621275</c:v>
                </c:pt>
                <c:pt idx="332">
                  <c:v>-4.2174664146046323</c:v>
                </c:pt>
                <c:pt idx="333">
                  <c:v>-3.9393768589235738</c:v>
                </c:pt>
                <c:pt idx="334">
                  <c:v>-3.6593648690102891</c:v>
                </c:pt>
                <c:pt idx="335">
                  <c:v>-3.3775659542548309</c:v>
                </c:pt>
                <c:pt idx="336">
                  <c:v>-3.0941167595558823</c:v>
                </c:pt>
                <c:pt idx="337">
                  <c:v>-2.8091549761109285</c:v>
                </c:pt>
                <c:pt idx="338">
                  <c:v>-2.5228192520937802</c:v>
                </c:pt>
                <c:pt idx="339">
                  <c:v>-2.2352491032619897</c:v>
                </c:pt>
                <c:pt idx="340">
                  <c:v>-1.9465848234861873</c:v>
                </c:pt>
                <c:pt idx="341">
                  <c:v>-1.6569673952300696</c:v>
                </c:pt>
                <c:pt idx="342">
                  <c:v>-1.3665383999887208</c:v>
                </c:pt>
                <c:pt idx="343">
                  <c:v>-1.0754399286952268</c:v>
                </c:pt>
                <c:pt idx="344">
                  <c:v>-0.78381449209818899</c:v>
                </c:pt>
                <c:pt idx="345">
                  <c:v>-0.49180493112731732</c:v>
                </c:pt>
                <c:pt idx="346">
                  <c:v>-0.19955432724010855</c:v>
                </c:pt>
                <c:pt idx="347">
                  <c:v>9.2794087233757719E-2</c:v>
                </c:pt>
                <c:pt idx="348">
                  <c:v>-9.7668022982437194E-2</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0-8906-4465-861D-CEE2E20AFA7B}"/>
            </c:ext>
          </c:extLst>
        </c:ser>
        <c:dLbls>
          <c:showLegendKey val="0"/>
          <c:showVal val="0"/>
          <c:showCatName val="0"/>
          <c:showSerName val="0"/>
          <c:showPercent val="0"/>
          <c:showBubbleSize val="0"/>
        </c:dLbls>
        <c:axId val="116186064"/>
        <c:axId val="1909430847"/>
      </c:scatterChart>
      <c:valAx>
        <c:axId val="11618606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Degree Of Rotation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09430847"/>
        <c:crosses val="autoZero"/>
        <c:crossBetween val="midCat"/>
      </c:valAx>
      <c:valAx>
        <c:axId val="190943084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Velocity M/s</a:t>
                </a:r>
              </a:p>
            </c:rich>
          </c:tx>
          <c:layout>
            <c:manualLayout>
              <c:xMode val="edge"/>
              <c:yMode val="edge"/>
              <c:x val="3.0555555555555555E-2"/>
              <c:y val="0.28249999999999997"/>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186064"/>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Valve Lift Vs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347265966754156"/>
          <c:y val="0.1763888888888889"/>
          <c:w val="0.79511767279090118"/>
          <c:h val="0.71481481481481479"/>
        </c:manualLayout>
      </c:layout>
      <c:scatterChart>
        <c:scatterStyle val="smoothMarker"/>
        <c:varyColors val="0"/>
        <c:ser>
          <c:idx val="0"/>
          <c:order val="0"/>
          <c:tx>
            <c:v>Intake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'!$L$2:$L$362</c:f>
              <c:numCache>
                <c:formatCode>0.00</c:formatCode>
                <c:ptCount val="361"/>
                <c:pt idx="0">
                  <c:v>0</c:v>
                </c:pt>
                <c:pt idx="1">
                  <c:v>0</c:v>
                </c:pt>
                <c:pt idx="2">
                  <c:v>5.5555555555555558E-3</c:v>
                </c:pt>
                <c:pt idx="3">
                  <c:v>5.5555555555555558E-3</c:v>
                </c:pt>
                <c:pt idx="4">
                  <c:v>5.5555555555555558E-3</c:v>
                </c:pt>
                <c:pt idx="5">
                  <c:v>5.5555555555555558E-3</c:v>
                </c:pt>
                <c:pt idx="6">
                  <c:v>1.1111111111111112E-2</c:v>
                </c:pt>
                <c:pt idx="7">
                  <c:v>1.1111111111111112E-2</c:v>
                </c:pt>
                <c:pt idx="8">
                  <c:v>1.1111111111111112E-2</c:v>
                </c:pt>
                <c:pt idx="9">
                  <c:v>1.6666666666666666E-2</c:v>
                </c:pt>
                <c:pt idx="10">
                  <c:v>1.6666666666666666E-2</c:v>
                </c:pt>
                <c:pt idx="11">
                  <c:v>1.6666666666666666E-2</c:v>
                </c:pt>
                <c:pt idx="12">
                  <c:v>2.2222222222222223E-2</c:v>
                </c:pt>
                <c:pt idx="13">
                  <c:v>2.2222222222222223E-2</c:v>
                </c:pt>
                <c:pt idx="14">
                  <c:v>2.2222222222222223E-2</c:v>
                </c:pt>
                <c:pt idx="15">
                  <c:v>2.2222222222222223E-2</c:v>
                </c:pt>
                <c:pt idx="16">
                  <c:v>2.777777777777778E-2</c:v>
                </c:pt>
                <c:pt idx="17">
                  <c:v>2.777777777777778E-2</c:v>
                </c:pt>
                <c:pt idx="18">
                  <c:v>3.3333333333333333E-2</c:v>
                </c:pt>
                <c:pt idx="19">
                  <c:v>3.3333333333333333E-2</c:v>
                </c:pt>
                <c:pt idx="20">
                  <c:v>3.3333333333333333E-2</c:v>
                </c:pt>
                <c:pt idx="21">
                  <c:v>3.888888888888889E-2</c:v>
                </c:pt>
                <c:pt idx="22">
                  <c:v>3.888888888888889E-2</c:v>
                </c:pt>
                <c:pt idx="23">
                  <c:v>3.888888888888889E-2</c:v>
                </c:pt>
                <c:pt idx="24">
                  <c:v>4.4444444444444446E-2</c:v>
                </c:pt>
                <c:pt idx="25">
                  <c:v>4.4444444444444446E-2</c:v>
                </c:pt>
                <c:pt idx="26">
                  <c:v>4.4444444444444446E-2</c:v>
                </c:pt>
                <c:pt idx="27">
                  <c:v>4.9999999999999996E-2</c:v>
                </c:pt>
                <c:pt idx="28">
                  <c:v>4.9999999999999996E-2</c:v>
                </c:pt>
                <c:pt idx="29">
                  <c:v>5.5555555555555559E-2</c:v>
                </c:pt>
                <c:pt idx="30">
                  <c:v>5.5555555555555559E-2</c:v>
                </c:pt>
                <c:pt idx="31">
                  <c:v>6.1111111111111109E-2</c:v>
                </c:pt>
                <c:pt idx="32">
                  <c:v>6.1111111111111109E-2</c:v>
                </c:pt>
                <c:pt idx="33">
                  <c:v>6.1111111111111109E-2</c:v>
                </c:pt>
                <c:pt idx="34">
                  <c:v>6.6666666666666666E-2</c:v>
                </c:pt>
                <c:pt idx="35">
                  <c:v>6.6666666666666666E-2</c:v>
                </c:pt>
                <c:pt idx="36">
                  <c:v>6.6666666666666666E-2</c:v>
                </c:pt>
                <c:pt idx="37">
                  <c:v>7.2222222222222229E-2</c:v>
                </c:pt>
                <c:pt idx="38">
                  <c:v>7.2222222222222229E-2</c:v>
                </c:pt>
                <c:pt idx="39">
                  <c:v>7.2222222222222229E-2</c:v>
                </c:pt>
                <c:pt idx="40">
                  <c:v>7.7777777777777779E-2</c:v>
                </c:pt>
                <c:pt idx="41">
                  <c:v>7.7777777777777779E-2</c:v>
                </c:pt>
                <c:pt idx="42">
                  <c:v>7.7777777777777779E-2</c:v>
                </c:pt>
                <c:pt idx="43">
                  <c:v>8.3333333333333329E-2</c:v>
                </c:pt>
                <c:pt idx="44">
                  <c:v>8.3333333333333329E-2</c:v>
                </c:pt>
                <c:pt idx="45">
                  <c:v>8.3333333333333329E-2</c:v>
                </c:pt>
                <c:pt idx="46">
                  <c:v>8.8888888888888892E-2</c:v>
                </c:pt>
                <c:pt idx="47">
                  <c:v>8.8888888888888892E-2</c:v>
                </c:pt>
                <c:pt idx="48">
                  <c:v>9.4444444444444442E-2</c:v>
                </c:pt>
                <c:pt idx="49">
                  <c:v>9.4444444444444442E-2</c:v>
                </c:pt>
                <c:pt idx="50">
                  <c:v>9.9999999999999992E-2</c:v>
                </c:pt>
                <c:pt idx="51">
                  <c:v>9.9999999999999992E-2</c:v>
                </c:pt>
                <c:pt idx="52">
                  <c:v>9.9999999999999992E-2</c:v>
                </c:pt>
                <c:pt idx="53">
                  <c:v>0.10555555555555556</c:v>
                </c:pt>
                <c:pt idx="54">
                  <c:v>0.10555555555555556</c:v>
                </c:pt>
                <c:pt idx="55">
                  <c:v>0.10555555555555556</c:v>
                </c:pt>
                <c:pt idx="56">
                  <c:v>0.10555555555555556</c:v>
                </c:pt>
                <c:pt idx="57">
                  <c:v>0.11111111111111112</c:v>
                </c:pt>
                <c:pt idx="58">
                  <c:v>0.11111111111111112</c:v>
                </c:pt>
                <c:pt idx="59">
                  <c:v>0.11111111111111112</c:v>
                </c:pt>
                <c:pt idx="60">
                  <c:v>0.11666666666666665</c:v>
                </c:pt>
                <c:pt idx="61">
                  <c:v>0.11666666666666665</c:v>
                </c:pt>
                <c:pt idx="62">
                  <c:v>0.11666666666666665</c:v>
                </c:pt>
                <c:pt idx="63">
                  <c:v>0.12222222222222222</c:v>
                </c:pt>
                <c:pt idx="64">
                  <c:v>0.12222222222222222</c:v>
                </c:pt>
                <c:pt idx="65">
                  <c:v>0.12222222222222222</c:v>
                </c:pt>
                <c:pt idx="66">
                  <c:v>0.12222222222222222</c:v>
                </c:pt>
                <c:pt idx="67">
                  <c:v>0.12777777777777777</c:v>
                </c:pt>
                <c:pt idx="68">
                  <c:v>0.12777777777777777</c:v>
                </c:pt>
                <c:pt idx="69">
                  <c:v>0.12777777777777777</c:v>
                </c:pt>
                <c:pt idx="70">
                  <c:v>0.12777777777777777</c:v>
                </c:pt>
                <c:pt idx="71">
                  <c:v>0.13333333333333333</c:v>
                </c:pt>
                <c:pt idx="72">
                  <c:v>0.13333333333333333</c:v>
                </c:pt>
                <c:pt idx="73">
                  <c:v>0.13333333333333333</c:v>
                </c:pt>
                <c:pt idx="74">
                  <c:v>0.13333333333333333</c:v>
                </c:pt>
                <c:pt idx="75">
                  <c:v>0.1388888888888889</c:v>
                </c:pt>
                <c:pt idx="76">
                  <c:v>0.1388888888888889</c:v>
                </c:pt>
                <c:pt idx="77">
                  <c:v>0.1388888888888889</c:v>
                </c:pt>
                <c:pt idx="78">
                  <c:v>0.1388888888888889</c:v>
                </c:pt>
                <c:pt idx="79">
                  <c:v>0.1388888888888889</c:v>
                </c:pt>
                <c:pt idx="80">
                  <c:v>0.1388888888888889</c:v>
                </c:pt>
                <c:pt idx="81">
                  <c:v>0.14444444444444446</c:v>
                </c:pt>
                <c:pt idx="82">
                  <c:v>0.14444444444444446</c:v>
                </c:pt>
                <c:pt idx="83">
                  <c:v>0.14444444444444446</c:v>
                </c:pt>
                <c:pt idx="84">
                  <c:v>0.14444444444444446</c:v>
                </c:pt>
                <c:pt idx="85">
                  <c:v>0.14444444444444446</c:v>
                </c:pt>
                <c:pt idx="86">
                  <c:v>0.14444444444444446</c:v>
                </c:pt>
                <c:pt idx="87">
                  <c:v>0.14444444444444446</c:v>
                </c:pt>
                <c:pt idx="88">
                  <c:v>0.15</c:v>
                </c:pt>
                <c:pt idx="89">
                  <c:v>0.15</c:v>
                </c:pt>
                <c:pt idx="90">
                  <c:v>0.15</c:v>
                </c:pt>
                <c:pt idx="91">
                  <c:v>0.15</c:v>
                </c:pt>
                <c:pt idx="92">
                  <c:v>0.15</c:v>
                </c:pt>
                <c:pt idx="93">
                  <c:v>0.15</c:v>
                </c:pt>
                <c:pt idx="94">
                  <c:v>0.15</c:v>
                </c:pt>
                <c:pt idx="95">
                  <c:v>0.15</c:v>
                </c:pt>
                <c:pt idx="96">
                  <c:v>0.15</c:v>
                </c:pt>
                <c:pt idx="97">
                  <c:v>0.15</c:v>
                </c:pt>
                <c:pt idx="98">
                  <c:v>0.15</c:v>
                </c:pt>
                <c:pt idx="99">
                  <c:v>0.15</c:v>
                </c:pt>
                <c:pt idx="100">
                  <c:v>0.15555555555555556</c:v>
                </c:pt>
                <c:pt idx="101">
                  <c:v>0.15555555555555556</c:v>
                </c:pt>
                <c:pt idx="102">
                  <c:v>0.15555555555555556</c:v>
                </c:pt>
                <c:pt idx="103">
                  <c:v>0.15555555555555556</c:v>
                </c:pt>
                <c:pt idx="104">
                  <c:v>0.16111111111111109</c:v>
                </c:pt>
                <c:pt idx="105">
                  <c:v>0.16666666666666666</c:v>
                </c:pt>
                <c:pt idx="106">
                  <c:v>0.17222222222222222</c:v>
                </c:pt>
                <c:pt idx="107">
                  <c:v>0.17777777777777778</c:v>
                </c:pt>
                <c:pt idx="108">
                  <c:v>0.18333333333333335</c:v>
                </c:pt>
                <c:pt idx="109">
                  <c:v>0.19444444444444442</c:v>
                </c:pt>
                <c:pt idx="110">
                  <c:v>0.19999999999999998</c:v>
                </c:pt>
                <c:pt idx="111">
                  <c:v>0.21111111111111111</c:v>
                </c:pt>
                <c:pt idx="112">
                  <c:v>0.21666666666666667</c:v>
                </c:pt>
                <c:pt idx="113">
                  <c:v>0.22777777777777775</c:v>
                </c:pt>
                <c:pt idx="114">
                  <c:v>0.23888888888888887</c:v>
                </c:pt>
                <c:pt idx="115">
                  <c:v>0.24444444444444444</c:v>
                </c:pt>
                <c:pt idx="116">
                  <c:v>0.25555555555555554</c:v>
                </c:pt>
                <c:pt idx="117">
                  <c:v>0.26111111111111107</c:v>
                </c:pt>
                <c:pt idx="118">
                  <c:v>0.2722222222222222</c:v>
                </c:pt>
                <c:pt idx="119">
                  <c:v>0.27777777777777779</c:v>
                </c:pt>
                <c:pt idx="120">
                  <c:v>0.28888888888888892</c:v>
                </c:pt>
                <c:pt idx="121">
                  <c:v>0.3</c:v>
                </c:pt>
                <c:pt idx="122">
                  <c:v>0.30555555555555558</c:v>
                </c:pt>
                <c:pt idx="123">
                  <c:v>0.31666666666666665</c:v>
                </c:pt>
                <c:pt idx="124">
                  <c:v>0.32777777777777778</c:v>
                </c:pt>
                <c:pt idx="125">
                  <c:v>0.33888888888888885</c:v>
                </c:pt>
                <c:pt idx="126">
                  <c:v>0.34444444444444444</c:v>
                </c:pt>
                <c:pt idx="127">
                  <c:v>0.3611111111111111</c:v>
                </c:pt>
                <c:pt idx="128">
                  <c:v>0.37777777777777777</c:v>
                </c:pt>
                <c:pt idx="129">
                  <c:v>0.38888888888888884</c:v>
                </c:pt>
                <c:pt idx="130">
                  <c:v>0.40555555555555556</c:v>
                </c:pt>
                <c:pt idx="131">
                  <c:v>0.42777777777777776</c:v>
                </c:pt>
                <c:pt idx="132">
                  <c:v>0.45555555555555549</c:v>
                </c:pt>
                <c:pt idx="133">
                  <c:v>0.47777777777777775</c:v>
                </c:pt>
                <c:pt idx="134">
                  <c:v>0.51111111111111107</c:v>
                </c:pt>
                <c:pt idx="135">
                  <c:v>0.5444444444444444</c:v>
                </c:pt>
                <c:pt idx="136">
                  <c:v>0.57777777777777783</c:v>
                </c:pt>
                <c:pt idx="137">
                  <c:v>0.62222222222222223</c:v>
                </c:pt>
                <c:pt idx="138">
                  <c:v>0.67222222222222217</c:v>
                </c:pt>
                <c:pt idx="139">
                  <c:v>0.71666666666666667</c:v>
                </c:pt>
                <c:pt idx="140">
                  <c:v>0.75555555555555554</c:v>
                </c:pt>
                <c:pt idx="141">
                  <c:v>0.79999999999999993</c:v>
                </c:pt>
                <c:pt idx="142">
                  <c:v>0.85555555555555551</c:v>
                </c:pt>
                <c:pt idx="143">
                  <c:v>0.91111111111111098</c:v>
                </c:pt>
                <c:pt idx="144">
                  <c:v>0.97222222222222221</c:v>
                </c:pt>
                <c:pt idx="145">
                  <c:v>1.0333333333333334</c:v>
                </c:pt>
                <c:pt idx="146">
                  <c:v>1.0999999999999999</c:v>
                </c:pt>
                <c:pt idx="147">
                  <c:v>1.1666666666666667</c:v>
                </c:pt>
                <c:pt idx="148">
                  <c:v>1.2333333333333334</c:v>
                </c:pt>
                <c:pt idx="149">
                  <c:v>1.2888888888888888</c:v>
                </c:pt>
                <c:pt idx="150">
                  <c:v>1.3666666666666667</c:v>
                </c:pt>
                <c:pt idx="151">
                  <c:v>1.4888888888888889</c:v>
                </c:pt>
                <c:pt idx="152">
                  <c:v>1.55</c:v>
                </c:pt>
                <c:pt idx="153">
                  <c:v>1.6555555555555554</c:v>
                </c:pt>
                <c:pt idx="154">
                  <c:v>1.7166666666666666</c:v>
                </c:pt>
                <c:pt idx="155">
                  <c:v>1.8166666666666667</c:v>
                </c:pt>
                <c:pt idx="156">
                  <c:v>1.9222222222222221</c:v>
                </c:pt>
                <c:pt idx="157">
                  <c:v>2.0166666666666666</c:v>
                </c:pt>
                <c:pt idx="158">
                  <c:v>2.1222222222222222</c:v>
                </c:pt>
                <c:pt idx="159">
                  <c:v>2.2333333333333329</c:v>
                </c:pt>
                <c:pt idx="160">
                  <c:v>2.35</c:v>
                </c:pt>
                <c:pt idx="161">
                  <c:v>2.4722222222222223</c:v>
                </c:pt>
                <c:pt idx="162">
                  <c:v>2.5999999999999996</c:v>
                </c:pt>
                <c:pt idx="163">
                  <c:v>2.7222222222222223</c:v>
                </c:pt>
                <c:pt idx="164">
                  <c:v>2.8611111111111112</c:v>
                </c:pt>
                <c:pt idx="165">
                  <c:v>2.9833333333333334</c:v>
                </c:pt>
                <c:pt idx="166">
                  <c:v>3.1611111111111114</c:v>
                </c:pt>
                <c:pt idx="167">
                  <c:v>3.2722222222222221</c:v>
                </c:pt>
                <c:pt idx="168">
                  <c:v>3.416666666666667</c:v>
                </c:pt>
                <c:pt idx="169">
                  <c:v>3.5833333333333335</c:v>
                </c:pt>
                <c:pt idx="170">
                  <c:v>3.75</c:v>
                </c:pt>
                <c:pt idx="171">
                  <c:v>3.8777777777777778</c:v>
                </c:pt>
                <c:pt idx="172">
                  <c:v>4.05</c:v>
                </c:pt>
                <c:pt idx="173">
                  <c:v>4.2222222222222223</c:v>
                </c:pt>
                <c:pt idx="174">
                  <c:v>4.3833333333333329</c:v>
                </c:pt>
                <c:pt idx="175">
                  <c:v>4.5333333333333332</c:v>
                </c:pt>
                <c:pt idx="176">
                  <c:v>4.6833333333333327</c:v>
                </c:pt>
                <c:pt idx="177">
                  <c:v>4.8611111111111107</c:v>
                </c:pt>
                <c:pt idx="178">
                  <c:v>5</c:v>
                </c:pt>
                <c:pt idx="179">
                  <c:v>5.0999999999999996</c:v>
                </c:pt>
                <c:pt idx="180">
                  <c:v>5.1444444444444439</c:v>
                </c:pt>
                <c:pt idx="181">
                  <c:v>5.177777777777778</c:v>
                </c:pt>
                <c:pt idx="182">
                  <c:v>5.1999999999999993</c:v>
                </c:pt>
                <c:pt idx="183">
                  <c:v>5.1944444444444438</c:v>
                </c:pt>
                <c:pt idx="184">
                  <c:v>5.1499999999999995</c:v>
                </c:pt>
                <c:pt idx="185">
                  <c:v>5.0722222222222229</c:v>
                </c:pt>
                <c:pt idx="186">
                  <c:v>4.9944444444444445</c:v>
                </c:pt>
                <c:pt idx="187">
                  <c:v>4.8555555555555552</c:v>
                </c:pt>
                <c:pt idx="188">
                  <c:v>4.7055555555555557</c:v>
                </c:pt>
                <c:pt idx="189">
                  <c:v>4.5333333333333332</c:v>
                </c:pt>
                <c:pt idx="190">
                  <c:v>4.3611111111111107</c:v>
                </c:pt>
                <c:pt idx="191">
                  <c:v>4.1833333333333336</c:v>
                </c:pt>
                <c:pt idx="192">
                  <c:v>3.9833333333333334</c:v>
                </c:pt>
                <c:pt idx="193">
                  <c:v>3.8055555555555554</c:v>
                </c:pt>
                <c:pt idx="194">
                  <c:v>3.6111111111111112</c:v>
                </c:pt>
                <c:pt idx="195">
                  <c:v>3.4333333333333331</c:v>
                </c:pt>
                <c:pt idx="196">
                  <c:v>3.2777777777777777</c:v>
                </c:pt>
                <c:pt idx="197">
                  <c:v>3.1055555555555552</c:v>
                </c:pt>
                <c:pt idx="198">
                  <c:v>2.9222222222222221</c:v>
                </c:pt>
                <c:pt idx="199">
                  <c:v>2.7777777777777777</c:v>
                </c:pt>
                <c:pt idx="200">
                  <c:v>2.6555555555555554</c:v>
                </c:pt>
                <c:pt idx="201">
                  <c:v>2.4777777777777779</c:v>
                </c:pt>
                <c:pt idx="202">
                  <c:v>2.35</c:v>
                </c:pt>
                <c:pt idx="203">
                  <c:v>2.2222222222222223</c:v>
                </c:pt>
                <c:pt idx="204">
                  <c:v>2.0944444444444446</c:v>
                </c:pt>
                <c:pt idx="205">
                  <c:v>2.0333333333333332</c:v>
                </c:pt>
                <c:pt idx="206">
                  <c:v>1.8666666666666665</c:v>
                </c:pt>
                <c:pt idx="207">
                  <c:v>1.75</c:v>
                </c:pt>
                <c:pt idx="208">
                  <c:v>1.6611111111111112</c:v>
                </c:pt>
                <c:pt idx="209">
                  <c:v>1.55</c:v>
                </c:pt>
                <c:pt idx="210">
                  <c:v>1.461111111111111</c:v>
                </c:pt>
                <c:pt idx="211">
                  <c:v>1.3722222222222222</c:v>
                </c:pt>
                <c:pt idx="212">
                  <c:v>1.2722222222222221</c:v>
                </c:pt>
                <c:pt idx="213">
                  <c:v>1.2055555555555555</c:v>
                </c:pt>
                <c:pt idx="214">
                  <c:v>1.1333333333333333</c:v>
                </c:pt>
                <c:pt idx="215">
                  <c:v>1.0666666666666667</c:v>
                </c:pt>
                <c:pt idx="216">
                  <c:v>1</c:v>
                </c:pt>
                <c:pt idx="217">
                  <c:v>0.9277777777777777</c:v>
                </c:pt>
                <c:pt idx="218">
                  <c:v>0.8666666666666667</c:v>
                </c:pt>
                <c:pt idx="219">
                  <c:v>0.81111111111111112</c:v>
                </c:pt>
                <c:pt idx="220">
                  <c:v>0.75555555555555554</c:v>
                </c:pt>
                <c:pt idx="221">
                  <c:v>0.71111111111111114</c:v>
                </c:pt>
                <c:pt idx="222">
                  <c:v>0.66111111111111109</c:v>
                </c:pt>
                <c:pt idx="223">
                  <c:v>0.62222222222222223</c:v>
                </c:pt>
                <c:pt idx="224">
                  <c:v>0.58333333333333337</c:v>
                </c:pt>
                <c:pt idx="225">
                  <c:v>0.5444444444444444</c:v>
                </c:pt>
                <c:pt idx="226">
                  <c:v>0.51111111111111107</c:v>
                </c:pt>
                <c:pt idx="227">
                  <c:v>0.47777777777777775</c:v>
                </c:pt>
                <c:pt idx="228">
                  <c:v>0.45555555555555549</c:v>
                </c:pt>
                <c:pt idx="229">
                  <c:v>0.42222222222222222</c:v>
                </c:pt>
                <c:pt idx="230">
                  <c:v>0.39999999999999997</c:v>
                </c:pt>
                <c:pt idx="231">
                  <c:v>0.3833333333333333</c:v>
                </c:pt>
                <c:pt idx="232">
                  <c:v>0.3611111111111111</c:v>
                </c:pt>
                <c:pt idx="233">
                  <c:v>0.34444444444444444</c:v>
                </c:pt>
                <c:pt idx="234">
                  <c:v>0.32777777777777778</c:v>
                </c:pt>
                <c:pt idx="235">
                  <c:v>0.31666666666666665</c:v>
                </c:pt>
                <c:pt idx="236">
                  <c:v>0.30555555555555558</c:v>
                </c:pt>
                <c:pt idx="237">
                  <c:v>0.29444444444444445</c:v>
                </c:pt>
                <c:pt idx="238">
                  <c:v>0.28333333333333333</c:v>
                </c:pt>
                <c:pt idx="239">
                  <c:v>0.2722222222222222</c:v>
                </c:pt>
                <c:pt idx="240">
                  <c:v>0.26111111111111107</c:v>
                </c:pt>
                <c:pt idx="241">
                  <c:v>0.25</c:v>
                </c:pt>
                <c:pt idx="242">
                  <c:v>0.23888888888888887</c:v>
                </c:pt>
                <c:pt idx="243">
                  <c:v>0.22777777777777775</c:v>
                </c:pt>
                <c:pt idx="244">
                  <c:v>0.21666666666666667</c:v>
                </c:pt>
                <c:pt idx="245">
                  <c:v>0.20555555555555555</c:v>
                </c:pt>
                <c:pt idx="246">
                  <c:v>0.19444444444444442</c:v>
                </c:pt>
                <c:pt idx="247">
                  <c:v>0.18333333333333335</c:v>
                </c:pt>
                <c:pt idx="248">
                  <c:v>0.17222222222222222</c:v>
                </c:pt>
                <c:pt idx="249">
                  <c:v>0.16666666666666666</c:v>
                </c:pt>
                <c:pt idx="250">
                  <c:v>0.15555555555555556</c:v>
                </c:pt>
                <c:pt idx="251">
                  <c:v>0.14444444444444446</c:v>
                </c:pt>
                <c:pt idx="252">
                  <c:v>0.13333333333333333</c:v>
                </c:pt>
                <c:pt idx="253">
                  <c:v>0.12222222222222222</c:v>
                </c:pt>
                <c:pt idx="254">
                  <c:v>0.11111111111111112</c:v>
                </c:pt>
                <c:pt idx="255">
                  <c:v>9.9999999999999992E-2</c:v>
                </c:pt>
                <c:pt idx="256">
                  <c:v>8.8888888888888892E-2</c:v>
                </c:pt>
                <c:pt idx="257">
                  <c:v>8.3333333333333329E-2</c:v>
                </c:pt>
                <c:pt idx="258">
                  <c:v>7.2222222222222229E-2</c:v>
                </c:pt>
                <c:pt idx="259">
                  <c:v>6.6666666666666666E-2</c:v>
                </c:pt>
                <c:pt idx="260">
                  <c:v>6.1111111111111109E-2</c:v>
                </c:pt>
                <c:pt idx="261">
                  <c:v>5.5555555555555559E-2</c:v>
                </c:pt>
                <c:pt idx="262">
                  <c:v>4.9999999999999996E-2</c:v>
                </c:pt>
                <c:pt idx="263">
                  <c:v>4.9999999999999996E-2</c:v>
                </c:pt>
                <c:pt idx="264">
                  <c:v>4.4444444444444446E-2</c:v>
                </c:pt>
                <c:pt idx="265">
                  <c:v>4.4444444444444446E-2</c:v>
                </c:pt>
                <c:pt idx="266">
                  <c:v>4.4444444444444446E-2</c:v>
                </c:pt>
                <c:pt idx="267">
                  <c:v>4.4444444444444446E-2</c:v>
                </c:pt>
                <c:pt idx="268">
                  <c:v>4.4444444444444446E-2</c:v>
                </c:pt>
                <c:pt idx="269">
                  <c:v>4.4444444444444446E-2</c:v>
                </c:pt>
                <c:pt idx="270">
                  <c:v>3.888888888888889E-2</c:v>
                </c:pt>
                <c:pt idx="271">
                  <c:v>3.888888888888889E-2</c:v>
                </c:pt>
                <c:pt idx="272">
                  <c:v>3.888888888888889E-2</c:v>
                </c:pt>
                <c:pt idx="273">
                  <c:v>3.888888888888889E-2</c:v>
                </c:pt>
                <c:pt idx="274">
                  <c:v>3.3333333333333333E-2</c:v>
                </c:pt>
                <c:pt idx="275">
                  <c:v>3.3333333333333333E-2</c:v>
                </c:pt>
                <c:pt idx="276">
                  <c:v>3.3333333333333333E-2</c:v>
                </c:pt>
                <c:pt idx="277">
                  <c:v>3.3333333333333333E-2</c:v>
                </c:pt>
                <c:pt idx="278">
                  <c:v>2.777777777777778E-2</c:v>
                </c:pt>
                <c:pt idx="279">
                  <c:v>2.777777777777778E-2</c:v>
                </c:pt>
                <c:pt idx="280">
                  <c:v>2.777777777777778E-2</c:v>
                </c:pt>
                <c:pt idx="281">
                  <c:v>2.777777777777778E-2</c:v>
                </c:pt>
                <c:pt idx="282">
                  <c:v>2.777777777777778E-2</c:v>
                </c:pt>
                <c:pt idx="283">
                  <c:v>2.2222222222222223E-2</c:v>
                </c:pt>
                <c:pt idx="284">
                  <c:v>2.2222222222222223E-2</c:v>
                </c:pt>
                <c:pt idx="285">
                  <c:v>2.2222222222222223E-2</c:v>
                </c:pt>
                <c:pt idx="286">
                  <c:v>1.6666666666666666E-2</c:v>
                </c:pt>
                <c:pt idx="287">
                  <c:v>1.6666666666666666E-2</c:v>
                </c:pt>
                <c:pt idx="288">
                  <c:v>1.6666666666666666E-2</c:v>
                </c:pt>
                <c:pt idx="289">
                  <c:v>1.1111111111111112E-2</c:v>
                </c:pt>
                <c:pt idx="290">
                  <c:v>1.1111111111111112E-2</c:v>
                </c:pt>
                <c:pt idx="291">
                  <c:v>1.1111111111111112E-2</c:v>
                </c:pt>
                <c:pt idx="292">
                  <c:v>5.5555555555555558E-3</c:v>
                </c:pt>
                <c:pt idx="293">
                  <c:v>5.5555555555555558E-3</c:v>
                </c:pt>
                <c:pt idx="294">
                  <c:v>5.5555555555555558E-3</c:v>
                </c:pt>
                <c:pt idx="295">
                  <c:v>5.5555555555555558E-3</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0-2C74-4727-8898-3F6410FE71A3}"/>
            </c:ext>
          </c:extLst>
        </c:ser>
        <c:ser>
          <c:idx val="1"/>
          <c:order val="1"/>
          <c:tx>
            <c:v>Exhaust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'!$M$2:$M$362</c:f>
              <c:numCache>
                <c:formatCode>0.00</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5.5555555555555558E-3</c:v>
                </c:pt>
                <c:pt idx="109">
                  <c:v>2.2222222222222223E-2</c:v>
                </c:pt>
                <c:pt idx="110">
                  <c:v>2.777777777777778E-2</c:v>
                </c:pt>
                <c:pt idx="111">
                  <c:v>3.888888888888889E-2</c:v>
                </c:pt>
                <c:pt idx="112">
                  <c:v>4.9999999999999996E-2</c:v>
                </c:pt>
                <c:pt idx="113">
                  <c:v>5.5555555555555559E-2</c:v>
                </c:pt>
                <c:pt idx="114">
                  <c:v>6.6666666666666666E-2</c:v>
                </c:pt>
                <c:pt idx="115">
                  <c:v>7.7777777777777779E-2</c:v>
                </c:pt>
                <c:pt idx="116">
                  <c:v>8.8888888888888892E-2</c:v>
                </c:pt>
                <c:pt idx="117">
                  <c:v>9.4444444444444442E-2</c:v>
                </c:pt>
                <c:pt idx="118">
                  <c:v>0.10555555555555556</c:v>
                </c:pt>
                <c:pt idx="119">
                  <c:v>0.11666666666666665</c:v>
                </c:pt>
                <c:pt idx="120">
                  <c:v>0.12777777777777777</c:v>
                </c:pt>
                <c:pt idx="121">
                  <c:v>0.1388888888888889</c:v>
                </c:pt>
                <c:pt idx="122">
                  <c:v>0.14444444444444446</c:v>
                </c:pt>
                <c:pt idx="123">
                  <c:v>0.15555555555555556</c:v>
                </c:pt>
                <c:pt idx="124">
                  <c:v>0.16666666666666666</c:v>
                </c:pt>
                <c:pt idx="125">
                  <c:v>0.17777777777777778</c:v>
                </c:pt>
                <c:pt idx="126">
                  <c:v>0.18888888888888888</c:v>
                </c:pt>
                <c:pt idx="127">
                  <c:v>0.19999999999999998</c:v>
                </c:pt>
                <c:pt idx="128">
                  <c:v>0.21666666666666667</c:v>
                </c:pt>
                <c:pt idx="129">
                  <c:v>0.23333333333333331</c:v>
                </c:pt>
                <c:pt idx="130">
                  <c:v>0.25555555555555554</c:v>
                </c:pt>
                <c:pt idx="131">
                  <c:v>0.27777777777777779</c:v>
                </c:pt>
                <c:pt idx="132">
                  <c:v>0.30555555555555558</c:v>
                </c:pt>
                <c:pt idx="133">
                  <c:v>0.33333333333333331</c:v>
                </c:pt>
                <c:pt idx="134">
                  <c:v>0.3611111111111111</c:v>
                </c:pt>
                <c:pt idx="135">
                  <c:v>0.39999999999999997</c:v>
                </c:pt>
                <c:pt idx="136">
                  <c:v>0.44444444444444448</c:v>
                </c:pt>
                <c:pt idx="137">
                  <c:v>0.48333333333333334</c:v>
                </c:pt>
                <c:pt idx="138">
                  <c:v>0.52222222222222214</c:v>
                </c:pt>
                <c:pt idx="139">
                  <c:v>0.56666666666666665</c:v>
                </c:pt>
                <c:pt idx="140">
                  <c:v>0.6166666666666667</c:v>
                </c:pt>
                <c:pt idx="141">
                  <c:v>0.66666666666666663</c:v>
                </c:pt>
                <c:pt idx="142">
                  <c:v>0.71666666666666667</c:v>
                </c:pt>
                <c:pt idx="143">
                  <c:v>0.77222222222222214</c:v>
                </c:pt>
                <c:pt idx="144">
                  <c:v>0.83333333333333326</c:v>
                </c:pt>
                <c:pt idx="145">
                  <c:v>0.90555555555555545</c:v>
                </c:pt>
                <c:pt idx="146">
                  <c:v>0.96666666666666667</c:v>
                </c:pt>
                <c:pt idx="147">
                  <c:v>1.0444444444444443</c:v>
                </c:pt>
                <c:pt idx="148">
                  <c:v>1.1166666666666665</c:v>
                </c:pt>
                <c:pt idx="149">
                  <c:v>1.1888888888888889</c:v>
                </c:pt>
                <c:pt idx="150">
                  <c:v>1.2666666666666666</c:v>
                </c:pt>
                <c:pt idx="151">
                  <c:v>1.35</c:v>
                </c:pt>
                <c:pt idx="152">
                  <c:v>1.45</c:v>
                </c:pt>
                <c:pt idx="153">
                  <c:v>1.5333333333333332</c:v>
                </c:pt>
                <c:pt idx="154">
                  <c:v>1.6333333333333333</c:v>
                </c:pt>
                <c:pt idx="155">
                  <c:v>1.7333333333333334</c:v>
                </c:pt>
                <c:pt idx="156">
                  <c:v>1.8444444444444443</c:v>
                </c:pt>
                <c:pt idx="157">
                  <c:v>1.9555555555555555</c:v>
                </c:pt>
                <c:pt idx="158">
                  <c:v>2.0666666666666669</c:v>
                </c:pt>
                <c:pt idx="159">
                  <c:v>2.2222222222222223</c:v>
                </c:pt>
                <c:pt idx="160">
                  <c:v>2.3555555555555556</c:v>
                </c:pt>
                <c:pt idx="161">
                  <c:v>2.5166666666666666</c:v>
                </c:pt>
                <c:pt idx="162">
                  <c:v>2.6444444444444444</c:v>
                </c:pt>
                <c:pt idx="163">
                  <c:v>2.7833333333333332</c:v>
                </c:pt>
                <c:pt idx="164">
                  <c:v>2.9444444444444442</c:v>
                </c:pt>
                <c:pt idx="165">
                  <c:v>3.0944444444444446</c:v>
                </c:pt>
                <c:pt idx="166">
                  <c:v>3.2555555555555555</c:v>
                </c:pt>
                <c:pt idx="167">
                  <c:v>3.3944444444444444</c:v>
                </c:pt>
                <c:pt idx="168">
                  <c:v>3.55</c:v>
                </c:pt>
                <c:pt idx="169">
                  <c:v>3.6833333333333331</c:v>
                </c:pt>
                <c:pt idx="170">
                  <c:v>3.9166666666666665</c:v>
                </c:pt>
                <c:pt idx="171">
                  <c:v>4.0444444444444443</c:v>
                </c:pt>
                <c:pt idx="172">
                  <c:v>4.166666666666667</c:v>
                </c:pt>
                <c:pt idx="173">
                  <c:v>4.2777777777777777</c:v>
                </c:pt>
                <c:pt idx="174">
                  <c:v>4.3722222222222218</c:v>
                </c:pt>
                <c:pt idx="175">
                  <c:v>4.4222222222222225</c:v>
                </c:pt>
                <c:pt idx="176">
                  <c:v>4.45</c:v>
                </c:pt>
                <c:pt idx="177">
                  <c:v>4.4555555555555548</c:v>
                </c:pt>
                <c:pt idx="178">
                  <c:v>4.3944444444444448</c:v>
                </c:pt>
                <c:pt idx="179">
                  <c:v>4.3277777777777775</c:v>
                </c:pt>
                <c:pt idx="180">
                  <c:v>4.2611111111111111</c:v>
                </c:pt>
                <c:pt idx="181">
                  <c:v>4.1388888888888893</c:v>
                </c:pt>
                <c:pt idx="182">
                  <c:v>4.0166666666666666</c:v>
                </c:pt>
                <c:pt idx="183">
                  <c:v>3.8777777777777778</c:v>
                </c:pt>
                <c:pt idx="184">
                  <c:v>3.7222222222222223</c:v>
                </c:pt>
                <c:pt idx="185">
                  <c:v>3.5833333333333335</c:v>
                </c:pt>
                <c:pt idx="186">
                  <c:v>3.411111111111111</c:v>
                </c:pt>
                <c:pt idx="187">
                  <c:v>3.2666666666666666</c:v>
                </c:pt>
                <c:pt idx="188">
                  <c:v>3.1111111111111107</c:v>
                </c:pt>
                <c:pt idx="189">
                  <c:v>2.994444444444444</c:v>
                </c:pt>
                <c:pt idx="190">
                  <c:v>2.8277777777777775</c:v>
                </c:pt>
                <c:pt idx="191">
                  <c:v>2.6722222222222221</c:v>
                </c:pt>
                <c:pt idx="192">
                  <c:v>2.5499999999999998</c:v>
                </c:pt>
                <c:pt idx="193">
                  <c:v>2.3944444444444444</c:v>
                </c:pt>
                <c:pt idx="194">
                  <c:v>2.2666666666666666</c:v>
                </c:pt>
                <c:pt idx="195">
                  <c:v>2.1444444444444444</c:v>
                </c:pt>
                <c:pt idx="196">
                  <c:v>2.0333333333333332</c:v>
                </c:pt>
                <c:pt idx="197">
                  <c:v>1.911111111111111</c:v>
                </c:pt>
                <c:pt idx="198">
                  <c:v>1.8166666666666667</c:v>
                </c:pt>
                <c:pt idx="199">
                  <c:v>1.7222222222222223</c:v>
                </c:pt>
                <c:pt idx="200">
                  <c:v>1.6277777777777778</c:v>
                </c:pt>
                <c:pt idx="201">
                  <c:v>1.5111111111111111</c:v>
                </c:pt>
                <c:pt idx="202">
                  <c:v>1.4222222222222223</c:v>
                </c:pt>
                <c:pt idx="203">
                  <c:v>1.338888888888889</c:v>
                </c:pt>
                <c:pt idx="204">
                  <c:v>1.2555555555555553</c:v>
                </c:pt>
                <c:pt idx="205">
                  <c:v>1.1722222222222221</c:v>
                </c:pt>
                <c:pt idx="206">
                  <c:v>1.1111111111111112</c:v>
                </c:pt>
                <c:pt idx="207">
                  <c:v>1.0333333333333334</c:v>
                </c:pt>
                <c:pt idx="208">
                  <c:v>0.96111111111111103</c:v>
                </c:pt>
                <c:pt idx="209">
                  <c:v>0.91666666666666663</c:v>
                </c:pt>
                <c:pt idx="210">
                  <c:v>0.84444444444444444</c:v>
                </c:pt>
                <c:pt idx="211">
                  <c:v>0.78888888888888886</c:v>
                </c:pt>
                <c:pt idx="212">
                  <c:v>0.72777777777777775</c:v>
                </c:pt>
                <c:pt idx="213">
                  <c:v>0.68333333333333335</c:v>
                </c:pt>
                <c:pt idx="214">
                  <c:v>0.63888888888888884</c:v>
                </c:pt>
                <c:pt idx="215">
                  <c:v>0.59444444444444444</c:v>
                </c:pt>
                <c:pt idx="216">
                  <c:v>0.55555555555555558</c:v>
                </c:pt>
                <c:pt idx="217">
                  <c:v>0.51111111111111107</c:v>
                </c:pt>
                <c:pt idx="218">
                  <c:v>0.47222222222222221</c:v>
                </c:pt>
                <c:pt idx="219">
                  <c:v>0.44444444444444448</c:v>
                </c:pt>
                <c:pt idx="220">
                  <c:v>0.41111111111111109</c:v>
                </c:pt>
                <c:pt idx="221">
                  <c:v>0.3833333333333333</c:v>
                </c:pt>
                <c:pt idx="222">
                  <c:v>0.3611111111111111</c:v>
                </c:pt>
                <c:pt idx="223">
                  <c:v>0.33333333333333331</c:v>
                </c:pt>
                <c:pt idx="224">
                  <c:v>0.31666666666666665</c:v>
                </c:pt>
                <c:pt idx="225">
                  <c:v>0.30555555555555558</c:v>
                </c:pt>
                <c:pt idx="226">
                  <c:v>0.28888888888888892</c:v>
                </c:pt>
                <c:pt idx="227">
                  <c:v>0.27777777777777779</c:v>
                </c:pt>
                <c:pt idx="228">
                  <c:v>0.26666666666666666</c:v>
                </c:pt>
                <c:pt idx="229">
                  <c:v>0.25555555555555554</c:v>
                </c:pt>
                <c:pt idx="230">
                  <c:v>0.24444444444444444</c:v>
                </c:pt>
                <c:pt idx="231">
                  <c:v>0.23333333333333331</c:v>
                </c:pt>
                <c:pt idx="232">
                  <c:v>0.22222222222222224</c:v>
                </c:pt>
                <c:pt idx="233">
                  <c:v>0.21666666666666667</c:v>
                </c:pt>
                <c:pt idx="234">
                  <c:v>0.21111111111111111</c:v>
                </c:pt>
                <c:pt idx="235">
                  <c:v>0.19999999999999998</c:v>
                </c:pt>
                <c:pt idx="236">
                  <c:v>0.18888888888888888</c:v>
                </c:pt>
                <c:pt idx="237">
                  <c:v>0.17777777777777778</c:v>
                </c:pt>
                <c:pt idx="238">
                  <c:v>0.17222222222222222</c:v>
                </c:pt>
                <c:pt idx="239">
                  <c:v>0.16111111111111109</c:v>
                </c:pt>
                <c:pt idx="240">
                  <c:v>0.15555555555555556</c:v>
                </c:pt>
                <c:pt idx="241">
                  <c:v>0.14444444444444446</c:v>
                </c:pt>
                <c:pt idx="242">
                  <c:v>0.13333333333333333</c:v>
                </c:pt>
                <c:pt idx="243">
                  <c:v>0.12777777777777777</c:v>
                </c:pt>
                <c:pt idx="244">
                  <c:v>0.11666666666666665</c:v>
                </c:pt>
                <c:pt idx="245">
                  <c:v>0.10555555555555556</c:v>
                </c:pt>
                <c:pt idx="246">
                  <c:v>9.9999999999999992E-2</c:v>
                </c:pt>
                <c:pt idx="247">
                  <c:v>8.8888888888888892E-2</c:v>
                </c:pt>
                <c:pt idx="248">
                  <c:v>7.7777777777777779E-2</c:v>
                </c:pt>
                <c:pt idx="249">
                  <c:v>6.6666666666666666E-2</c:v>
                </c:pt>
                <c:pt idx="250">
                  <c:v>6.1111111111111109E-2</c:v>
                </c:pt>
                <c:pt idx="251">
                  <c:v>5.5555555555555559E-2</c:v>
                </c:pt>
                <c:pt idx="252">
                  <c:v>4.4444444444444446E-2</c:v>
                </c:pt>
                <c:pt idx="253">
                  <c:v>3.888888888888889E-2</c:v>
                </c:pt>
                <c:pt idx="254">
                  <c:v>3.888888888888889E-2</c:v>
                </c:pt>
                <c:pt idx="255">
                  <c:v>3.3333333333333333E-2</c:v>
                </c:pt>
                <c:pt idx="256">
                  <c:v>2.777777777777778E-2</c:v>
                </c:pt>
                <c:pt idx="257">
                  <c:v>2.777777777777778E-2</c:v>
                </c:pt>
                <c:pt idx="258">
                  <c:v>2.777777777777778E-2</c:v>
                </c:pt>
                <c:pt idx="259">
                  <c:v>2.777777777777778E-2</c:v>
                </c:pt>
                <c:pt idx="260">
                  <c:v>2.777777777777778E-2</c:v>
                </c:pt>
                <c:pt idx="261">
                  <c:v>2.777777777777778E-2</c:v>
                </c:pt>
                <c:pt idx="262">
                  <c:v>2.777777777777778E-2</c:v>
                </c:pt>
                <c:pt idx="263">
                  <c:v>2.777777777777778E-2</c:v>
                </c:pt>
                <c:pt idx="264">
                  <c:v>2.777777777777778E-2</c:v>
                </c:pt>
                <c:pt idx="265">
                  <c:v>2.777777777777778E-2</c:v>
                </c:pt>
                <c:pt idx="266">
                  <c:v>2.777777777777778E-2</c:v>
                </c:pt>
                <c:pt idx="267">
                  <c:v>2.777777777777778E-2</c:v>
                </c:pt>
                <c:pt idx="268">
                  <c:v>2.777777777777778E-2</c:v>
                </c:pt>
                <c:pt idx="269">
                  <c:v>2.777777777777778E-2</c:v>
                </c:pt>
                <c:pt idx="270">
                  <c:v>2.777777777777778E-2</c:v>
                </c:pt>
                <c:pt idx="271">
                  <c:v>2.777777777777778E-2</c:v>
                </c:pt>
                <c:pt idx="272">
                  <c:v>2.777777777777778E-2</c:v>
                </c:pt>
                <c:pt idx="273">
                  <c:v>2.777777777777778E-2</c:v>
                </c:pt>
                <c:pt idx="274">
                  <c:v>2.777777777777778E-2</c:v>
                </c:pt>
                <c:pt idx="275">
                  <c:v>2.777777777777778E-2</c:v>
                </c:pt>
                <c:pt idx="276">
                  <c:v>2.777777777777778E-2</c:v>
                </c:pt>
                <c:pt idx="277">
                  <c:v>2.777777777777778E-2</c:v>
                </c:pt>
                <c:pt idx="278">
                  <c:v>2.777777777777778E-2</c:v>
                </c:pt>
                <c:pt idx="279">
                  <c:v>2.777777777777778E-2</c:v>
                </c:pt>
                <c:pt idx="280">
                  <c:v>2.777777777777778E-2</c:v>
                </c:pt>
                <c:pt idx="281">
                  <c:v>2.777777777777778E-2</c:v>
                </c:pt>
                <c:pt idx="282">
                  <c:v>2.777777777777778E-2</c:v>
                </c:pt>
                <c:pt idx="283">
                  <c:v>2.777777777777778E-2</c:v>
                </c:pt>
                <c:pt idx="284">
                  <c:v>2.777777777777778E-2</c:v>
                </c:pt>
                <c:pt idx="285">
                  <c:v>2.777777777777778E-2</c:v>
                </c:pt>
                <c:pt idx="286">
                  <c:v>2.777777777777778E-2</c:v>
                </c:pt>
                <c:pt idx="287">
                  <c:v>2.777777777777778E-2</c:v>
                </c:pt>
                <c:pt idx="288">
                  <c:v>2.777777777777778E-2</c:v>
                </c:pt>
                <c:pt idx="289">
                  <c:v>2.777777777777778E-2</c:v>
                </c:pt>
                <c:pt idx="290">
                  <c:v>2.777777777777778E-2</c:v>
                </c:pt>
                <c:pt idx="291">
                  <c:v>2.777777777777778E-2</c:v>
                </c:pt>
                <c:pt idx="292">
                  <c:v>2.777777777777778E-2</c:v>
                </c:pt>
                <c:pt idx="293">
                  <c:v>2.777777777777778E-2</c:v>
                </c:pt>
                <c:pt idx="294">
                  <c:v>2.777777777777778E-2</c:v>
                </c:pt>
                <c:pt idx="295">
                  <c:v>2.777777777777778E-2</c:v>
                </c:pt>
                <c:pt idx="296">
                  <c:v>2.777777777777778E-2</c:v>
                </c:pt>
                <c:pt idx="297">
                  <c:v>2.777777777777778E-2</c:v>
                </c:pt>
                <c:pt idx="298">
                  <c:v>2.777777777777778E-2</c:v>
                </c:pt>
                <c:pt idx="299">
                  <c:v>2.777777777777778E-2</c:v>
                </c:pt>
                <c:pt idx="300">
                  <c:v>2.777777777777778E-2</c:v>
                </c:pt>
                <c:pt idx="301">
                  <c:v>2.777777777777778E-2</c:v>
                </c:pt>
                <c:pt idx="302">
                  <c:v>2.777777777777778E-2</c:v>
                </c:pt>
                <c:pt idx="303">
                  <c:v>2.777777777777778E-2</c:v>
                </c:pt>
                <c:pt idx="304">
                  <c:v>2.777777777777778E-2</c:v>
                </c:pt>
                <c:pt idx="305">
                  <c:v>2.777777777777778E-2</c:v>
                </c:pt>
                <c:pt idx="306">
                  <c:v>2.777777777777778E-2</c:v>
                </c:pt>
                <c:pt idx="307">
                  <c:v>2.777777777777778E-2</c:v>
                </c:pt>
                <c:pt idx="308">
                  <c:v>2.777777777777778E-2</c:v>
                </c:pt>
                <c:pt idx="309">
                  <c:v>2.777777777777778E-2</c:v>
                </c:pt>
                <c:pt idx="310">
                  <c:v>2.777777777777778E-2</c:v>
                </c:pt>
                <c:pt idx="311">
                  <c:v>2.777777777777778E-2</c:v>
                </c:pt>
                <c:pt idx="312">
                  <c:v>2.777777777777778E-2</c:v>
                </c:pt>
                <c:pt idx="313">
                  <c:v>2.777777777777778E-2</c:v>
                </c:pt>
                <c:pt idx="314">
                  <c:v>2.777777777777778E-2</c:v>
                </c:pt>
                <c:pt idx="315">
                  <c:v>2.777777777777778E-2</c:v>
                </c:pt>
                <c:pt idx="316">
                  <c:v>2.777777777777778E-2</c:v>
                </c:pt>
                <c:pt idx="317">
                  <c:v>2.777777777777778E-2</c:v>
                </c:pt>
                <c:pt idx="318">
                  <c:v>2.777777777777778E-2</c:v>
                </c:pt>
                <c:pt idx="319">
                  <c:v>2.777777777777778E-2</c:v>
                </c:pt>
                <c:pt idx="320">
                  <c:v>2.2222222222222223E-2</c:v>
                </c:pt>
                <c:pt idx="321">
                  <c:v>2.2222222222222223E-2</c:v>
                </c:pt>
                <c:pt idx="322">
                  <c:v>2.2222222222222223E-2</c:v>
                </c:pt>
                <c:pt idx="323">
                  <c:v>2.2222222222222223E-2</c:v>
                </c:pt>
                <c:pt idx="324">
                  <c:v>1.6666666666666666E-2</c:v>
                </c:pt>
                <c:pt idx="325">
                  <c:v>1.6666666666666666E-2</c:v>
                </c:pt>
                <c:pt idx="326">
                  <c:v>1.6666666666666666E-2</c:v>
                </c:pt>
                <c:pt idx="327">
                  <c:v>1.6666666666666666E-2</c:v>
                </c:pt>
                <c:pt idx="328">
                  <c:v>1.6666666666666666E-2</c:v>
                </c:pt>
                <c:pt idx="329">
                  <c:v>1.6666666666666666E-2</c:v>
                </c:pt>
                <c:pt idx="330">
                  <c:v>1.6666666666666666E-2</c:v>
                </c:pt>
                <c:pt idx="331">
                  <c:v>1.6666666666666666E-2</c:v>
                </c:pt>
                <c:pt idx="332">
                  <c:v>1.6666666666666666E-2</c:v>
                </c:pt>
                <c:pt idx="333">
                  <c:v>1.1111111111111112E-2</c:v>
                </c:pt>
                <c:pt idx="334">
                  <c:v>1.1111111111111112E-2</c:v>
                </c:pt>
                <c:pt idx="335">
                  <c:v>1.1111111111111112E-2</c:v>
                </c:pt>
                <c:pt idx="336">
                  <c:v>1.1111111111111112E-2</c:v>
                </c:pt>
                <c:pt idx="337">
                  <c:v>1.1111111111111112E-2</c:v>
                </c:pt>
                <c:pt idx="338">
                  <c:v>1.1111111111111112E-2</c:v>
                </c:pt>
                <c:pt idx="339">
                  <c:v>1.1111111111111112E-2</c:v>
                </c:pt>
                <c:pt idx="340">
                  <c:v>1.1111111111111112E-2</c:v>
                </c:pt>
                <c:pt idx="341">
                  <c:v>1.1111111111111112E-2</c:v>
                </c:pt>
                <c:pt idx="342">
                  <c:v>1.1111111111111112E-2</c:v>
                </c:pt>
                <c:pt idx="343">
                  <c:v>1.1111111111111112E-2</c:v>
                </c:pt>
                <c:pt idx="344">
                  <c:v>1.1111111111111112E-2</c:v>
                </c:pt>
                <c:pt idx="345">
                  <c:v>5.5555555555555558E-3</c:v>
                </c:pt>
                <c:pt idx="346">
                  <c:v>5.5555555555555558E-3</c:v>
                </c:pt>
                <c:pt idx="347">
                  <c:v>5.5555555555555558E-3</c:v>
                </c:pt>
                <c:pt idx="348">
                  <c:v>5.5555555555555558E-3</c:v>
                </c:pt>
                <c:pt idx="349">
                  <c:v>5.5555555555555558E-3</c:v>
                </c:pt>
                <c:pt idx="350">
                  <c:v>5.5555555555555558E-3</c:v>
                </c:pt>
                <c:pt idx="351">
                  <c:v>5.5555555555555558E-3</c:v>
                </c:pt>
                <c:pt idx="352">
                  <c:v>5.5555555555555558E-3</c:v>
                </c:pt>
                <c:pt idx="353">
                  <c:v>5.5555555555555558E-3</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1-2C74-4727-8898-3F6410FE71A3}"/>
            </c:ext>
          </c:extLst>
        </c:ser>
        <c:dLbls>
          <c:showLegendKey val="0"/>
          <c:showVal val="0"/>
          <c:showCatName val="0"/>
          <c:showSerName val="0"/>
          <c:showPercent val="0"/>
          <c:showBubbleSize val="0"/>
        </c:dLbls>
        <c:axId val="1209787920"/>
        <c:axId val="1209788880"/>
      </c:scatterChart>
      <c:valAx>
        <c:axId val="1209787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Degree Of Rotation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788880"/>
        <c:crosses val="autoZero"/>
        <c:crossBetween val="midCat"/>
      </c:valAx>
      <c:valAx>
        <c:axId val="1209788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Lift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787920"/>
        <c:crosses val="autoZero"/>
        <c:crossBetween val="midCat"/>
      </c:valAx>
      <c:spPr>
        <a:noFill/>
        <a:ln>
          <a:noFill/>
        </a:ln>
        <a:effectLst/>
      </c:spPr>
    </c:plotArea>
    <c:legend>
      <c:legendPos val="r"/>
      <c:layout>
        <c:manualLayout>
          <c:xMode val="edge"/>
          <c:yMode val="edge"/>
          <c:x val="0.76938845144356971"/>
          <c:y val="3.5187372411781874E-2"/>
          <c:w val="0.18061154855643044"/>
          <c:h val="0.147680810731991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kern="1200" spc="0" baseline="0">
                <a:solidFill>
                  <a:srgbClr val="000000">
                    <a:lumMod val="65000"/>
                    <a:lumOff val="35000"/>
                  </a:srgbClr>
                </a:solidFill>
              </a:rPr>
              <a:t>Valve Velocity Vs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8127843394575677"/>
          <c:y val="0.16712962962962963"/>
          <c:w val="0.79784601924759402"/>
          <c:h val="0.71481481481481479"/>
        </c:manualLayout>
      </c:layout>
      <c:lineChart>
        <c:grouping val="standard"/>
        <c:varyColors val="0"/>
        <c:ser>
          <c:idx val="0"/>
          <c:order val="0"/>
          <c:tx>
            <c:v>Intake </c:v>
          </c:tx>
          <c:spPr>
            <a:ln w="28575" cap="rnd">
              <a:solidFill>
                <a:schemeClr val="accent1"/>
              </a:solidFill>
              <a:round/>
            </a:ln>
            <a:effectLst/>
          </c:spPr>
          <c:marker>
            <c:symbol val="none"/>
          </c:marker>
          <c:val>
            <c:numRef>
              <c:f>'CamShafts '!$N$2:$N$362</c:f>
              <c:numCache>
                <c:formatCode>0.0000</c:formatCode>
                <c:ptCount val="361"/>
                <c:pt idx="0">
                  <c:v>0</c:v>
                </c:pt>
                <c:pt idx="1">
                  <c:v>5.5555555555555558E-3</c:v>
                </c:pt>
                <c:pt idx="2">
                  <c:v>0</c:v>
                </c:pt>
                <c:pt idx="3">
                  <c:v>0</c:v>
                </c:pt>
                <c:pt idx="4">
                  <c:v>0</c:v>
                </c:pt>
                <c:pt idx="5">
                  <c:v>5.5555555555555558E-3</c:v>
                </c:pt>
                <c:pt idx="6">
                  <c:v>0</c:v>
                </c:pt>
                <c:pt idx="7">
                  <c:v>0</c:v>
                </c:pt>
                <c:pt idx="8">
                  <c:v>5.5555555555555549E-3</c:v>
                </c:pt>
                <c:pt idx="9">
                  <c:v>0</c:v>
                </c:pt>
                <c:pt idx="10">
                  <c:v>0</c:v>
                </c:pt>
                <c:pt idx="11">
                  <c:v>5.5555555555555566E-3</c:v>
                </c:pt>
                <c:pt idx="12">
                  <c:v>0</c:v>
                </c:pt>
                <c:pt idx="13">
                  <c:v>0</c:v>
                </c:pt>
                <c:pt idx="14">
                  <c:v>0</c:v>
                </c:pt>
                <c:pt idx="15">
                  <c:v>5.5555555555555566E-3</c:v>
                </c:pt>
                <c:pt idx="16">
                  <c:v>0</c:v>
                </c:pt>
                <c:pt idx="17">
                  <c:v>5.5555555555555532E-3</c:v>
                </c:pt>
                <c:pt idx="18">
                  <c:v>0</c:v>
                </c:pt>
                <c:pt idx="19">
                  <c:v>0</c:v>
                </c:pt>
                <c:pt idx="20">
                  <c:v>5.5555555555555566E-3</c:v>
                </c:pt>
                <c:pt idx="21">
                  <c:v>0</c:v>
                </c:pt>
                <c:pt idx="22">
                  <c:v>0</c:v>
                </c:pt>
                <c:pt idx="23">
                  <c:v>5.5555555555555566E-3</c:v>
                </c:pt>
                <c:pt idx="24">
                  <c:v>0</c:v>
                </c:pt>
                <c:pt idx="25">
                  <c:v>0</c:v>
                </c:pt>
                <c:pt idx="26">
                  <c:v>5.5555555555555497E-3</c:v>
                </c:pt>
                <c:pt idx="27">
                  <c:v>0</c:v>
                </c:pt>
                <c:pt idx="28">
                  <c:v>5.5555555555555636E-3</c:v>
                </c:pt>
                <c:pt idx="29">
                  <c:v>0</c:v>
                </c:pt>
                <c:pt idx="30">
                  <c:v>5.5555555555555497E-3</c:v>
                </c:pt>
                <c:pt idx="31">
                  <c:v>0</c:v>
                </c:pt>
                <c:pt idx="32">
                  <c:v>0</c:v>
                </c:pt>
                <c:pt idx="33">
                  <c:v>5.5555555555555566E-3</c:v>
                </c:pt>
                <c:pt idx="34">
                  <c:v>0</c:v>
                </c:pt>
                <c:pt idx="35">
                  <c:v>0</c:v>
                </c:pt>
                <c:pt idx="36">
                  <c:v>5.5555555555555636E-3</c:v>
                </c:pt>
                <c:pt idx="37">
                  <c:v>0</c:v>
                </c:pt>
                <c:pt idx="38">
                  <c:v>0</c:v>
                </c:pt>
                <c:pt idx="39">
                  <c:v>5.5555555555555497E-3</c:v>
                </c:pt>
                <c:pt idx="40">
                  <c:v>0</c:v>
                </c:pt>
                <c:pt idx="41">
                  <c:v>0</c:v>
                </c:pt>
                <c:pt idx="42">
                  <c:v>5.5555555555555497E-3</c:v>
                </c:pt>
                <c:pt idx="43">
                  <c:v>0</c:v>
                </c:pt>
                <c:pt idx="44">
                  <c:v>0</c:v>
                </c:pt>
                <c:pt idx="45">
                  <c:v>5.5555555555555636E-3</c:v>
                </c:pt>
                <c:pt idx="46">
                  <c:v>0</c:v>
                </c:pt>
                <c:pt idx="47">
                  <c:v>5.5555555555555497E-3</c:v>
                </c:pt>
                <c:pt idx="48">
                  <c:v>0</c:v>
                </c:pt>
                <c:pt idx="49">
                  <c:v>5.5555555555555497E-3</c:v>
                </c:pt>
                <c:pt idx="50">
                  <c:v>0</c:v>
                </c:pt>
                <c:pt idx="51">
                  <c:v>0</c:v>
                </c:pt>
                <c:pt idx="52">
                  <c:v>5.5555555555555636E-3</c:v>
                </c:pt>
                <c:pt idx="53">
                  <c:v>0</c:v>
                </c:pt>
                <c:pt idx="54">
                  <c:v>0</c:v>
                </c:pt>
                <c:pt idx="55">
                  <c:v>0</c:v>
                </c:pt>
                <c:pt idx="56">
                  <c:v>5.5555555555555636E-3</c:v>
                </c:pt>
                <c:pt idx="57">
                  <c:v>0</c:v>
                </c:pt>
                <c:pt idx="58">
                  <c:v>0</c:v>
                </c:pt>
                <c:pt idx="59">
                  <c:v>5.5555555555555358E-3</c:v>
                </c:pt>
                <c:pt idx="60">
                  <c:v>0</c:v>
                </c:pt>
                <c:pt idx="61">
                  <c:v>0</c:v>
                </c:pt>
                <c:pt idx="62">
                  <c:v>5.5555555555555636E-3</c:v>
                </c:pt>
                <c:pt idx="63">
                  <c:v>0</c:v>
                </c:pt>
                <c:pt idx="64">
                  <c:v>0</c:v>
                </c:pt>
                <c:pt idx="65">
                  <c:v>0</c:v>
                </c:pt>
                <c:pt idx="66">
                  <c:v>5.5555555555555497E-3</c:v>
                </c:pt>
                <c:pt idx="67">
                  <c:v>0</c:v>
                </c:pt>
                <c:pt idx="68">
                  <c:v>0</c:v>
                </c:pt>
                <c:pt idx="69">
                  <c:v>0</c:v>
                </c:pt>
                <c:pt idx="70">
                  <c:v>5.5555555555555636E-3</c:v>
                </c:pt>
                <c:pt idx="71">
                  <c:v>0</c:v>
                </c:pt>
                <c:pt idx="72">
                  <c:v>0</c:v>
                </c:pt>
                <c:pt idx="73">
                  <c:v>0</c:v>
                </c:pt>
                <c:pt idx="74">
                  <c:v>5.5555555555555636E-3</c:v>
                </c:pt>
                <c:pt idx="75">
                  <c:v>0</c:v>
                </c:pt>
                <c:pt idx="76">
                  <c:v>0</c:v>
                </c:pt>
                <c:pt idx="77">
                  <c:v>0</c:v>
                </c:pt>
                <c:pt idx="78">
                  <c:v>0</c:v>
                </c:pt>
                <c:pt idx="79">
                  <c:v>0</c:v>
                </c:pt>
                <c:pt idx="80">
                  <c:v>5.5555555555555636E-3</c:v>
                </c:pt>
                <c:pt idx="81">
                  <c:v>0</c:v>
                </c:pt>
                <c:pt idx="82">
                  <c:v>0</c:v>
                </c:pt>
                <c:pt idx="83">
                  <c:v>0</c:v>
                </c:pt>
                <c:pt idx="84">
                  <c:v>0</c:v>
                </c:pt>
                <c:pt idx="85">
                  <c:v>0</c:v>
                </c:pt>
                <c:pt idx="86">
                  <c:v>0</c:v>
                </c:pt>
                <c:pt idx="87">
                  <c:v>5.5555555555555358E-3</c:v>
                </c:pt>
                <c:pt idx="88">
                  <c:v>0</c:v>
                </c:pt>
                <c:pt idx="89">
                  <c:v>0</c:v>
                </c:pt>
                <c:pt idx="90">
                  <c:v>0</c:v>
                </c:pt>
                <c:pt idx="91">
                  <c:v>0</c:v>
                </c:pt>
                <c:pt idx="92">
                  <c:v>0</c:v>
                </c:pt>
                <c:pt idx="93">
                  <c:v>0</c:v>
                </c:pt>
                <c:pt idx="94">
                  <c:v>0</c:v>
                </c:pt>
                <c:pt idx="95">
                  <c:v>0</c:v>
                </c:pt>
                <c:pt idx="96">
                  <c:v>0</c:v>
                </c:pt>
                <c:pt idx="97">
                  <c:v>0</c:v>
                </c:pt>
                <c:pt idx="98">
                  <c:v>0</c:v>
                </c:pt>
                <c:pt idx="99">
                  <c:v>5.5555555555555636E-3</c:v>
                </c:pt>
                <c:pt idx="100">
                  <c:v>0</c:v>
                </c:pt>
                <c:pt idx="101">
                  <c:v>0</c:v>
                </c:pt>
                <c:pt idx="102">
                  <c:v>0</c:v>
                </c:pt>
                <c:pt idx="103">
                  <c:v>5.5555555555555358E-3</c:v>
                </c:pt>
                <c:pt idx="104">
                  <c:v>5.5555555555555636E-3</c:v>
                </c:pt>
                <c:pt idx="105">
                  <c:v>5.5555555555555636E-3</c:v>
                </c:pt>
                <c:pt idx="106">
                  <c:v>5.5555555555555636E-3</c:v>
                </c:pt>
                <c:pt idx="107">
                  <c:v>5.5555555555555636E-3</c:v>
                </c:pt>
                <c:pt idx="108">
                  <c:v>1.1111111111111072E-2</c:v>
                </c:pt>
                <c:pt idx="109">
                  <c:v>5.5555555555555636E-3</c:v>
                </c:pt>
                <c:pt idx="110">
                  <c:v>1.1111111111111127E-2</c:v>
                </c:pt>
                <c:pt idx="111">
                  <c:v>5.5555555555555636E-3</c:v>
                </c:pt>
                <c:pt idx="112">
                  <c:v>1.1111111111111072E-2</c:v>
                </c:pt>
                <c:pt idx="113">
                  <c:v>1.1111111111111127E-2</c:v>
                </c:pt>
                <c:pt idx="114">
                  <c:v>5.5555555555555636E-3</c:v>
                </c:pt>
                <c:pt idx="115">
                  <c:v>1.1111111111111099E-2</c:v>
                </c:pt>
                <c:pt idx="116">
                  <c:v>5.5555555555555358E-3</c:v>
                </c:pt>
                <c:pt idx="117">
                  <c:v>1.1111111111111127E-2</c:v>
                </c:pt>
                <c:pt idx="118">
                  <c:v>5.5555555555555913E-3</c:v>
                </c:pt>
                <c:pt idx="119">
                  <c:v>1.1111111111111127E-2</c:v>
                </c:pt>
                <c:pt idx="120">
                  <c:v>1.1111111111111072E-2</c:v>
                </c:pt>
                <c:pt idx="121">
                  <c:v>5.5555555555555913E-3</c:v>
                </c:pt>
                <c:pt idx="122">
                  <c:v>1.1111111111111072E-2</c:v>
                </c:pt>
                <c:pt idx="123">
                  <c:v>1.1111111111111127E-2</c:v>
                </c:pt>
                <c:pt idx="124">
                  <c:v>1.1111111111111072E-2</c:v>
                </c:pt>
                <c:pt idx="125">
                  <c:v>5.5555555555555913E-3</c:v>
                </c:pt>
                <c:pt idx="126">
                  <c:v>1.6666666666666663E-2</c:v>
                </c:pt>
                <c:pt idx="127">
                  <c:v>1.6666666666666663E-2</c:v>
                </c:pt>
                <c:pt idx="128">
                  <c:v>1.1111111111111072E-2</c:v>
                </c:pt>
                <c:pt idx="129">
                  <c:v>1.6666666666666718E-2</c:v>
                </c:pt>
                <c:pt idx="130">
                  <c:v>2.2222222222222199E-2</c:v>
                </c:pt>
                <c:pt idx="131">
                  <c:v>2.7777777777777735E-2</c:v>
                </c:pt>
                <c:pt idx="132">
                  <c:v>2.2222222222222254E-2</c:v>
                </c:pt>
                <c:pt idx="133">
                  <c:v>3.3333333333333326E-2</c:v>
                </c:pt>
                <c:pt idx="134">
                  <c:v>3.3333333333333326E-2</c:v>
                </c:pt>
                <c:pt idx="135">
                  <c:v>3.3333333333333437E-2</c:v>
                </c:pt>
                <c:pt idx="136">
                  <c:v>4.4444444444444398E-2</c:v>
                </c:pt>
                <c:pt idx="137">
                  <c:v>4.9999999999999933E-2</c:v>
                </c:pt>
                <c:pt idx="138">
                  <c:v>4.4444444444444509E-2</c:v>
                </c:pt>
                <c:pt idx="139">
                  <c:v>3.8888888888888862E-2</c:v>
                </c:pt>
                <c:pt idx="140">
                  <c:v>4.4444444444444398E-2</c:v>
                </c:pt>
                <c:pt idx="141">
                  <c:v>5.555555555555558E-2</c:v>
                </c:pt>
                <c:pt idx="142">
                  <c:v>5.5555555555555469E-2</c:v>
                </c:pt>
                <c:pt idx="143">
                  <c:v>6.1111111111111227E-2</c:v>
                </c:pt>
                <c:pt idx="144">
                  <c:v>6.1111111111111227E-2</c:v>
                </c:pt>
                <c:pt idx="145">
                  <c:v>6.666666666666643E-2</c:v>
                </c:pt>
                <c:pt idx="146">
                  <c:v>6.6666666666666874E-2</c:v>
                </c:pt>
                <c:pt idx="147">
                  <c:v>6.6666666666666652E-2</c:v>
                </c:pt>
                <c:pt idx="148">
                  <c:v>5.5555555555555358E-2</c:v>
                </c:pt>
                <c:pt idx="149">
                  <c:v>7.7777777777777946E-2</c:v>
                </c:pt>
                <c:pt idx="150">
                  <c:v>0.12222222222222223</c:v>
                </c:pt>
                <c:pt idx="151">
                  <c:v>6.1111111111111116E-2</c:v>
                </c:pt>
                <c:pt idx="152">
                  <c:v>0.1055555555555554</c:v>
                </c:pt>
                <c:pt idx="153">
                  <c:v>6.1111111111111116E-2</c:v>
                </c:pt>
                <c:pt idx="154">
                  <c:v>0.10000000000000009</c:v>
                </c:pt>
                <c:pt idx="155">
                  <c:v>0.1055555555555554</c:v>
                </c:pt>
                <c:pt idx="156">
                  <c:v>9.4444444444444553E-2</c:v>
                </c:pt>
                <c:pt idx="157">
                  <c:v>0.10555555555555562</c:v>
                </c:pt>
                <c:pt idx="158">
                  <c:v>0.11111111111111072</c:v>
                </c:pt>
                <c:pt idx="159">
                  <c:v>0.11666666666666714</c:v>
                </c:pt>
                <c:pt idx="160">
                  <c:v>0.12222222222222223</c:v>
                </c:pt>
                <c:pt idx="161">
                  <c:v>0.12777777777777732</c:v>
                </c:pt>
                <c:pt idx="162">
                  <c:v>0.12222222222222268</c:v>
                </c:pt>
                <c:pt idx="163">
                  <c:v>0.13888888888888884</c:v>
                </c:pt>
                <c:pt idx="164">
                  <c:v>0.12222222222222223</c:v>
                </c:pt>
                <c:pt idx="165">
                  <c:v>0.17777777777777803</c:v>
                </c:pt>
                <c:pt idx="166">
                  <c:v>0.11111111111111072</c:v>
                </c:pt>
                <c:pt idx="167">
                  <c:v>0.14444444444444482</c:v>
                </c:pt>
                <c:pt idx="168">
                  <c:v>0.16666666666666652</c:v>
                </c:pt>
                <c:pt idx="169">
                  <c:v>0.16666666666666652</c:v>
                </c:pt>
                <c:pt idx="170">
                  <c:v>0.12777777777777777</c:v>
                </c:pt>
                <c:pt idx="171">
                  <c:v>0.17222222222222205</c:v>
                </c:pt>
                <c:pt idx="172">
                  <c:v>0.1722222222222225</c:v>
                </c:pt>
                <c:pt idx="173">
                  <c:v>0.16111111111111054</c:v>
                </c:pt>
                <c:pt idx="174">
                  <c:v>0.15000000000000036</c:v>
                </c:pt>
                <c:pt idx="175">
                  <c:v>0.14999999999999947</c:v>
                </c:pt>
                <c:pt idx="176">
                  <c:v>0.17777777777777803</c:v>
                </c:pt>
                <c:pt idx="177">
                  <c:v>0.13888888888888928</c:v>
                </c:pt>
                <c:pt idx="178">
                  <c:v>9.9999999999999645E-2</c:v>
                </c:pt>
                <c:pt idx="179">
                  <c:v>4.4444444444444287E-2</c:v>
                </c:pt>
                <c:pt idx="180">
                  <c:v>3.3333333333334103E-2</c:v>
                </c:pt>
                <c:pt idx="181">
                  <c:v>2.2222222222221255E-2</c:v>
                </c:pt>
                <c:pt idx="182">
                  <c:v>-5.5555555555555358E-3</c:v>
                </c:pt>
                <c:pt idx="183">
                  <c:v>-4.4444444444444287E-2</c:v>
                </c:pt>
                <c:pt idx="184">
                  <c:v>-7.7777777777776613E-2</c:v>
                </c:pt>
                <c:pt idx="185">
                  <c:v>-7.777777777777839E-2</c:v>
                </c:pt>
                <c:pt idx="186">
                  <c:v>-0.13888888888888928</c:v>
                </c:pt>
                <c:pt idx="187">
                  <c:v>-0.14999999999999947</c:v>
                </c:pt>
                <c:pt idx="188">
                  <c:v>-0.1722222222222225</c:v>
                </c:pt>
                <c:pt idx="189">
                  <c:v>-0.1722222222222225</c:v>
                </c:pt>
                <c:pt idx="190">
                  <c:v>-0.17777777777777715</c:v>
                </c:pt>
                <c:pt idx="191">
                  <c:v>-0.20000000000000018</c:v>
                </c:pt>
                <c:pt idx="192">
                  <c:v>-0.17777777777777803</c:v>
                </c:pt>
                <c:pt idx="193">
                  <c:v>-0.1944444444444442</c:v>
                </c:pt>
                <c:pt idx="194">
                  <c:v>-0.17777777777777803</c:v>
                </c:pt>
                <c:pt idx="195">
                  <c:v>-0.15555555555555545</c:v>
                </c:pt>
                <c:pt idx="196">
                  <c:v>-0.1722222222222225</c:v>
                </c:pt>
                <c:pt idx="197">
                  <c:v>-0.18333333333333313</c:v>
                </c:pt>
                <c:pt idx="198">
                  <c:v>-0.14444444444444438</c:v>
                </c:pt>
                <c:pt idx="199">
                  <c:v>-0.12222222222222223</c:v>
                </c:pt>
                <c:pt idx="200">
                  <c:v>-0.17777777777777759</c:v>
                </c:pt>
                <c:pt idx="201">
                  <c:v>-0.12777777777777777</c:v>
                </c:pt>
                <c:pt idx="202">
                  <c:v>-0.12777777777777777</c:v>
                </c:pt>
                <c:pt idx="203">
                  <c:v>-0.12777777777777777</c:v>
                </c:pt>
                <c:pt idx="204">
                  <c:v>-6.1111111111111338E-2</c:v>
                </c:pt>
                <c:pt idx="205">
                  <c:v>-0.16666666666666674</c:v>
                </c:pt>
                <c:pt idx="206">
                  <c:v>-0.11666666666666647</c:v>
                </c:pt>
                <c:pt idx="207">
                  <c:v>-8.8888888888888795E-2</c:v>
                </c:pt>
                <c:pt idx="208">
                  <c:v>-0.11111111111111116</c:v>
                </c:pt>
                <c:pt idx="209">
                  <c:v>-8.8888888888889017E-2</c:v>
                </c:pt>
                <c:pt idx="210">
                  <c:v>-8.8888888888888795E-2</c:v>
                </c:pt>
                <c:pt idx="211">
                  <c:v>-0.10000000000000009</c:v>
                </c:pt>
                <c:pt idx="212">
                  <c:v>-6.6666666666666652E-2</c:v>
                </c:pt>
                <c:pt idx="213">
                  <c:v>-7.2222222222222188E-2</c:v>
                </c:pt>
                <c:pt idx="214">
                  <c:v>-6.6666666666666652E-2</c:v>
                </c:pt>
                <c:pt idx="215">
                  <c:v>-6.6666666666666652E-2</c:v>
                </c:pt>
                <c:pt idx="216">
                  <c:v>-7.2222222222222299E-2</c:v>
                </c:pt>
                <c:pt idx="217">
                  <c:v>-6.1111111111111005E-2</c:v>
                </c:pt>
                <c:pt idx="218">
                  <c:v>-5.555555555555558E-2</c:v>
                </c:pt>
                <c:pt idx="219">
                  <c:v>-5.555555555555558E-2</c:v>
                </c:pt>
                <c:pt idx="220">
                  <c:v>-4.4444444444444398E-2</c:v>
                </c:pt>
                <c:pt idx="221">
                  <c:v>-5.0000000000000044E-2</c:v>
                </c:pt>
                <c:pt idx="222">
                  <c:v>-3.8888888888888862E-2</c:v>
                </c:pt>
                <c:pt idx="223">
                  <c:v>-3.8888888888888862E-2</c:v>
                </c:pt>
                <c:pt idx="224">
                  <c:v>-3.8888888888888973E-2</c:v>
                </c:pt>
                <c:pt idx="225">
                  <c:v>-3.3333333333333326E-2</c:v>
                </c:pt>
                <c:pt idx="226">
                  <c:v>-3.3333333333333326E-2</c:v>
                </c:pt>
                <c:pt idx="227">
                  <c:v>-2.2222222222222254E-2</c:v>
                </c:pt>
                <c:pt idx="228">
                  <c:v>-3.333333333333327E-2</c:v>
                </c:pt>
                <c:pt idx="229">
                  <c:v>-2.2222222222222254E-2</c:v>
                </c:pt>
                <c:pt idx="230">
                  <c:v>-1.6666666666666663E-2</c:v>
                </c:pt>
                <c:pt idx="231">
                  <c:v>-2.2222222222222199E-2</c:v>
                </c:pt>
                <c:pt idx="232">
                  <c:v>-1.6666666666666663E-2</c:v>
                </c:pt>
                <c:pt idx="233">
                  <c:v>-1.6666666666666663E-2</c:v>
                </c:pt>
                <c:pt idx="234">
                  <c:v>-1.1111111111111127E-2</c:v>
                </c:pt>
                <c:pt idx="235">
                  <c:v>-1.1111111111111072E-2</c:v>
                </c:pt>
                <c:pt idx="236">
                  <c:v>-1.1111111111111127E-2</c:v>
                </c:pt>
                <c:pt idx="237">
                  <c:v>-1.1111111111111127E-2</c:v>
                </c:pt>
                <c:pt idx="238">
                  <c:v>-1.1111111111111127E-2</c:v>
                </c:pt>
                <c:pt idx="239">
                  <c:v>-1.1111111111111127E-2</c:v>
                </c:pt>
                <c:pt idx="240">
                  <c:v>-1.1111111111111072E-2</c:v>
                </c:pt>
                <c:pt idx="241">
                  <c:v>-1.1111111111111127E-2</c:v>
                </c:pt>
                <c:pt idx="242">
                  <c:v>-1.1111111111111127E-2</c:v>
                </c:pt>
                <c:pt idx="243">
                  <c:v>-1.1111111111111072E-2</c:v>
                </c:pt>
                <c:pt idx="244">
                  <c:v>-1.1111111111111127E-2</c:v>
                </c:pt>
                <c:pt idx="245">
                  <c:v>-1.1111111111111127E-2</c:v>
                </c:pt>
                <c:pt idx="246">
                  <c:v>-1.1111111111111072E-2</c:v>
                </c:pt>
                <c:pt idx="247">
                  <c:v>-1.1111111111111127E-2</c:v>
                </c:pt>
                <c:pt idx="248">
                  <c:v>-5.5555555555555636E-3</c:v>
                </c:pt>
                <c:pt idx="249">
                  <c:v>-1.1111111111111099E-2</c:v>
                </c:pt>
                <c:pt idx="250">
                  <c:v>-1.1111111111111099E-2</c:v>
                </c:pt>
                <c:pt idx="251">
                  <c:v>-1.1111111111111127E-2</c:v>
                </c:pt>
                <c:pt idx="252">
                  <c:v>-1.1111111111111113E-2</c:v>
                </c:pt>
                <c:pt idx="253">
                  <c:v>-1.1111111111111099E-2</c:v>
                </c:pt>
                <c:pt idx="254">
                  <c:v>-1.1111111111111127E-2</c:v>
                </c:pt>
                <c:pt idx="255">
                  <c:v>-1.1111111111111099E-2</c:v>
                </c:pt>
                <c:pt idx="256">
                  <c:v>-5.5555555555555636E-3</c:v>
                </c:pt>
                <c:pt idx="257">
                  <c:v>-1.1111111111111099E-2</c:v>
                </c:pt>
                <c:pt idx="258">
                  <c:v>-5.5555555555555636E-3</c:v>
                </c:pt>
                <c:pt idx="259">
                  <c:v>-5.5555555555555566E-3</c:v>
                </c:pt>
                <c:pt idx="260">
                  <c:v>-5.5555555555555497E-3</c:v>
                </c:pt>
                <c:pt idx="261">
                  <c:v>-5.5555555555555636E-3</c:v>
                </c:pt>
                <c:pt idx="262">
                  <c:v>0</c:v>
                </c:pt>
                <c:pt idx="263">
                  <c:v>-5.5555555555555497E-3</c:v>
                </c:pt>
                <c:pt idx="264">
                  <c:v>0</c:v>
                </c:pt>
                <c:pt idx="265">
                  <c:v>0</c:v>
                </c:pt>
                <c:pt idx="266">
                  <c:v>0</c:v>
                </c:pt>
                <c:pt idx="267">
                  <c:v>0</c:v>
                </c:pt>
                <c:pt idx="268">
                  <c:v>0</c:v>
                </c:pt>
                <c:pt idx="269">
                  <c:v>-5.5555555555555566E-3</c:v>
                </c:pt>
                <c:pt idx="270">
                  <c:v>0</c:v>
                </c:pt>
                <c:pt idx="271">
                  <c:v>0</c:v>
                </c:pt>
                <c:pt idx="272">
                  <c:v>0</c:v>
                </c:pt>
                <c:pt idx="273">
                  <c:v>-5.5555555555555566E-3</c:v>
                </c:pt>
                <c:pt idx="274">
                  <c:v>0</c:v>
                </c:pt>
                <c:pt idx="275">
                  <c:v>0</c:v>
                </c:pt>
                <c:pt idx="276">
                  <c:v>0</c:v>
                </c:pt>
                <c:pt idx="277">
                  <c:v>-5.5555555555555532E-3</c:v>
                </c:pt>
                <c:pt idx="278">
                  <c:v>0</c:v>
                </c:pt>
                <c:pt idx="279">
                  <c:v>0</c:v>
                </c:pt>
                <c:pt idx="280">
                  <c:v>0</c:v>
                </c:pt>
                <c:pt idx="281">
                  <c:v>0</c:v>
                </c:pt>
                <c:pt idx="282">
                  <c:v>-5.5555555555555566E-3</c:v>
                </c:pt>
                <c:pt idx="283">
                  <c:v>0</c:v>
                </c:pt>
                <c:pt idx="284">
                  <c:v>0</c:v>
                </c:pt>
                <c:pt idx="285">
                  <c:v>-5.5555555555555566E-3</c:v>
                </c:pt>
                <c:pt idx="286">
                  <c:v>0</c:v>
                </c:pt>
                <c:pt idx="287">
                  <c:v>0</c:v>
                </c:pt>
                <c:pt idx="288">
                  <c:v>-5.5555555555555549E-3</c:v>
                </c:pt>
                <c:pt idx="289">
                  <c:v>0</c:v>
                </c:pt>
                <c:pt idx="290">
                  <c:v>0</c:v>
                </c:pt>
                <c:pt idx="291">
                  <c:v>-5.5555555555555558E-3</c:v>
                </c:pt>
                <c:pt idx="292">
                  <c:v>0</c:v>
                </c:pt>
                <c:pt idx="293">
                  <c:v>0</c:v>
                </c:pt>
                <c:pt idx="294">
                  <c:v>0</c:v>
                </c:pt>
                <c:pt idx="295">
                  <c:v>-5.5555555555555558E-3</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numCache>
            </c:numRef>
          </c:val>
          <c:smooth val="0"/>
          <c:extLst>
            <c:ext xmlns:c16="http://schemas.microsoft.com/office/drawing/2014/chart" uri="{C3380CC4-5D6E-409C-BE32-E72D297353CC}">
              <c16:uniqueId val="{00000000-5E64-4B60-8491-76622781F6B8}"/>
            </c:ext>
          </c:extLst>
        </c:ser>
        <c:ser>
          <c:idx val="1"/>
          <c:order val="1"/>
          <c:tx>
            <c:v>Exhaust </c:v>
          </c:tx>
          <c:spPr>
            <a:ln w="28575" cap="rnd">
              <a:solidFill>
                <a:schemeClr val="accent2"/>
              </a:solidFill>
              <a:round/>
            </a:ln>
            <a:effectLst/>
          </c:spPr>
          <c:marker>
            <c:symbol val="none"/>
          </c:marker>
          <c:val>
            <c:numRef>
              <c:f>'CamShafts '!$O$2:$O$362</c:f>
              <c:numCache>
                <c:formatCode>0.0000</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5.5555555555555558E-3</c:v>
                </c:pt>
                <c:pt idx="108">
                  <c:v>1.6666666666666666E-2</c:v>
                </c:pt>
                <c:pt idx="109">
                  <c:v>5.5555555555555566E-3</c:v>
                </c:pt>
                <c:pt idx="110">
                  <c:v>1.111111111111111E-2</c:v>
                </c:pt>
                <c:pt idx="111">
                  <c:v>1.1111111111111106E-2</c:v>
                </c:pt>
                <c:pt idx="112">
                  <c:v>5.5555555555555636E-3</c:v>
                </c:pt>
                <c:pt idx="113">
                  <c:v>1.1111111111111106E-2</c:v>
                </c:pt>
                <c:pt idx="114">
                  <c:v>1.1111111111111113E-2</c:v>
                </c:pt>
                <c:pt idx="115">
                  <c:v>1.1111111111111113E-2</c:v>
                </c:pt>
                <c:pt idx="116">
                  <c:v>5.5555555555555497E-3</c:v>
                </c:pt>
                <c:pt idx="117">
                  <c:v>1.1111111111111113E-2</c:v>
                </c:pt>
                <c:pt idx="118">
                  <c:v>1.1111111111111099E-2</c:v>
                </c:pt>
                <c:pt idx="119">
                  <c:v>1.1111111111111113E-2</c:v>
                </c:pt>
                <c:pt idx="120">
                  <c:v>1.1111111111111127E-2</c:v>
                </c:pt>
                <c:pt idx="121">
                  <c:v>5.5555555555555636E-3</c:v>
                </c:pt>
                <c:pt idx="122">
                  <c:v>1.1111111111111099E-2</c:v>
                </c:pt>
                <c:pt idx="123">
                  <c:v>1.1111111111111099E-2</c:v>
                </c:pt>
                <c:pt idx="124">
                  <c:v>1.1111111111111127E-2</c:v>
                </c:pt>
                <c:pt idx="125">
                  <c:v>1.1111111111111099E-2</c:v>
                </c:pt>
                <c:pt idx="126">
                  <c:v>1.1111111111111099E-2</c:v>
                </c:pt>
                <c:pt idx="127">
                  <c:v>1.6666666666666691E-2</c:v>
                </c:pt>
                <c:pt idx="128">
                  <c:v>1.6666666666666635E-2</c:v>
                </c:pt>
                <c:pt idx="129">
                  <c:v>2.2222222222222227E-2</c:v>
                </c:pt>
                <c:pt idx="130">
                  <c:v>2.2222222222222254E-2</c:v>
                </c:pt>
                <c:pt idx="131">
                  <c:v>2.777777777777779E-2</c:v>
                </c:pt>
                <c:pt idx="132">
                  <c:v>2.7777777777777735E-2</c:v>
                </c:pt>
                <c:pt idx="133">
                  <c:v>2.777777777777779E-2</c:v>
                </c:pt>
                <c:pt idx="134">
                  <c:v>3.8888888888888862E-2</c:v>
                </c:pt>
                <c:pt idx="135">
                  <c:v>4.4444444444444509E-2</c:v>
                </c:pt>
                <c:pt idx="136">
                  <c:v>3.8888888888888862E-2</c:v>
                </c:pt>
                <c:pt idx="137">
                  <c:v>3.8888888888888806E-2</c:v>
                </c:pt>
                <c:pt idx="138">
                  <c:v>4.4444444444444509E-2</c:v>
                </c:pt>
                <c:pt idx="139">
                  <c:v>5.0000000000000044E-2</c:v>
                </c:pt>
                <c:pt idx="140">
                  <c:v>4.9999999999999933E-2</c:v>
                </c:pt>
                <c:pt idx="141">
                  <c:v>5.0000000000000044E-2</c:v>
                </c:pt>
                <c:pt idx="142">
                  <c:v>5.5555555555555469E-2</c:v>
                </c:pt>
                <c:pt idx="143">
                  <c:v>6.1111111111111116E-2</c:v>
                </c:pt>
                <c:pt idx="144">
                  <c:v>7.2222222222222188E-2</c:v>
                </c:pt>
                <c:pt idx="145">
                  <c:v>6.1111111111111227E-2</c:v>
                </c:pt>
                <c:pt idx="146">
                  <c:v>7.7777777777777612E-2</c:v>
                </c:pt>
                <c:pt idx="147">
                  <c:v>7.2222222222222188E-2</c:v>
                </c:pt>
                <c:pt idx="148">
                  <c:v>7.222222222222241E-2</c:v>
                </c:pt>
                <c:pt idx="149">
                  <c:v>7.7777777777777724E-2</c:v>
                </c:pt>
                <c:pt idx="150">
                  <c:v>8.3333333333333481E-2</c:v>
                </c:pt>
                <c:pt idx="151">
                  <c:v>9.9999999999999867E-2</c:v>
                </c:pt>
                <c:pt idx="152">
                  <c:v>8.3333333333333259E-2</c:v>
                </c:pt>
                <c:pt idx="153">
                  <c:v>0.10000000000000009</c:v>
                </c:pt>
                <c:pt idx="154">
                  <c:v>0.10000000000000009</c:v>
                </c:pt>
                <c:pt idx="155">
                  <c:v>0.11111111111111094</c:v>
                </c:pt>
                <c:pt idx="156">
                  <c:v>0.11111111111111116</c:v>
                </c:pt>
                <c:pt idx="157">
                  <c:v>0.11111111111111138</c:v>
                </c:pt>
                <c:pt idx="158">
                  <c:v>0.15555555555555545</c:v>
                </c:pt>
                <c:pt idx="159">
                  <c:v>0.1333333333333333</c:v>
                </c:pt>
                <c:pt idx="160">
                  <c:v>0.16111111111111098</c:v>
                </c:pt>
                <c:pt idx="161">
                  <c:v>0.12777777777777777</c:v>
                </c:pt>
                <c:pt idx="162">
                  <c:v>0.13888888888888884</c:v>
                </c:pt>
                <c:pt idx="163">
                  <c:v>0.16111111111111098</c:v>
                </c:pt>
                <c:pt idx="164">
                  <c:v>0.15000000000000036</c:v>
                </c:pt>
                <c:pt idx="165">
                  <c:v>0.16111111111111098</c:v>
                </c:pt>
                <c:pt idx="166">
                  <c:v>0.13888888888888884</c:v>
                </c:pt>
                <c:pt idx="167">
                  <c:v>0.15555555555555545</c:v>
                </c:pt>
                <c:pt idx="168">
                  <c:v>0.1333333333333333</c:v>
                </c:pt>
                <c:pt idx="169">
                  <c:v>0.23333333333333339</c:v>
                </c:pt>
                <c:pt idx="170">
                  <c:v>0.12777777777777777</c:v>
                </c:pt>
                <c:pt idx="171">
                  <c:v>0.12222222222222268</c:v>
                </c:pt>
                <c:pt idx="172">
                  <c:v>0.11111111111111072</c:v>
                </c:pt>
                <c:pt idx="173">
                  <c:v>9.4444444444444109E-2</c:v>
                </c:pt>
                <c:pt idx="174">
                  <c:v>5.0000000000000711E-2</c:v>
                </c:pt>
                <c:pt idx="175">
                  <c:v>2.7777777777777679E-2</c:v>
                </c:pt>
                <c:pt idx="176">
                  <c:v>5.5555555555546476E-3</c:v>
                </c:pt>
                <c:pt idx="177">
                  <c:v>-6.1111111111110006E-2</c:v>
                </c:pt>
                <c:pt idx="178">
                  <c:v>-6.6666666666667318E-2</c:v>
                </c:pt>
                <c:pt idx="179">
                  <c:v>-6.666666666666643E-2</c:v>
                </c:pt>
                <c:pt idx="180">
                  <c:v>-0.12222222222222179</c:v>
                </c:pt>
                <c:pt idx="181">
                  <c:v>-0.12222222222222268</c:v>
                </c:pt>
                <c:pt idx="182">
                  <c:v>-0.13888888888888884</c:v>
                </c:pt>
                <c:pt idx="183">
                  <c:v>-0.15555555555555545</c:v>
                </c:pt>
                <c:pt idx="184">
                  <c:v>-0.13888888888888884</c:v>
                </c:pt>
                <c:pt idx="185">
                  <c:v>-0.1722222222222225</c:v>
                </c:pt>
                <c:pt idx="186">
                  <c:v>-0.14444444444444438</c:v>
                </c:pt>
                <c:pt idx="187">
                  <c:v>-0.15555555555555589</c:v>
                </c:pt>
                <c:pt idx="188">
                  <c:v>-0.1166666666666667</c:v>
                </c:pt>
                <c:pt idx="189">
                  <c:v>-0.16666666666666652</c:v>
                </c:pt>
                <c:pt idx="190">
                  <c:v>-0.15555555555555545</c:v>
                </c:pt>
                <c:pt idx="191">
                  <c:v>-0.12222222222222223</c:v>
                </c:pt>
                <c:pt idx="192">
                  <c:v>-0.15555555555555545</c:v>
                </c:pt>
                <c:pt idx="193">
                  <c:v>-0.12777777777777777</c:v>
                </c:pt>
                <c:pt idx="194">
                  <c:v>-0.12222222222222223</c:v>
                </c:pt>
                <c:pt idx="195">
                  <c:v>-0.11111111111111116</c:v>
                </c:pt>
                <c:pt idx="196">
                  <c:v>-0.12222222222222223</c:v>
                </c:pt>
                <c:pt idx="197">
                  <c:v>-9.4444444444444331E-2</c:v>
                </c:pt>
                <c:pt idx="198">
                  <c:v>-9.4444444444444331E-2</c:v>
                </c:pt>
                <c:pt idx="199">
                  <c:v>-9.4444444444444553E-2</c:v>
                </c:pt>
                <c:pt idx="200">
                  <c:v>-0.1166666666666667</c:v>
                </c:pt>
                <c:pt idx="201">
                  <c:v>-8.8888888888888795E-2</c:v>
                </c:pt>
                <c:pt idx="202">
                  <c:v>-8.3333333333333259E-2</c:v>
                </c:pt>
                <c:pt idx="203">
                  <c:v>-8.3333333333333703E-2</c:v>
                </c:pt>
                <c:pt idx="204">
                  <c:v>-8.3333333333333259E-2</c:v>
                </c:pt>
                <c:pt idx="205">
                  <c:v>-6.1111111111110894E-2</c:v>
                </c:pt>
                <c:pt idx="206">
                  <c:v>-7.7777777777777724E-2</c:v>
                </c:pt>
                <c:pt idx="207">
                  <c:v>-7.222222222222241E-2</c:v>
                </c:pt>
                <c:pt idx="208">
                  <c:v>-4.4444444444444398E-2</c:v>
                </c:pt>
                <c:pt idx="209">
                  <c:v>-7.2222222222222188E-2</c:v>
                </c:pt>
                <c:pt idx="210">
                  <c:v>-5.555555555555558E-2</c:v>
                </c:pt>
                <c:pt idx="211">
                  <c:v>-6.1111111111111116E-2</c:v>
                </c:pt>
                <c:pt idx="212">
                  <c:v>-4.4444444444444398E-2</c:v>
                </c:pt>
                <c:pt idx="213">
                  <c:v>-4.4444444444444509E-2</c:v>
                </c:pt>
                <c:pt idx="214">
                  <c:v>-4.4444444444444398E-2</c:v>
                </c:pt>
                <c:pt idx="215">
                  <c:v>-3.8888888888888862E-2</c:v>
                </c:pt>
                <c:pt idx="216">
                  <c:v>-4.4444444444444509E-2</c:v>
                </c:pt>
                <c:pt idx="217">
                  <c:v>-3.8888888888888862E-2</c:v>
                </c:pt>
                <c:pt idx="218">
                  <c:v>-2.7777777777777735E-2</c:v>
                </c:pt>
                <c:pt idx="219">
                  <c:v>-3.3333333333333381E-2</c:v>
                </c:pt>
                <c:pt idx="220">
                  <c:v>-2.777777777777779E-2</c:v>
                </c:pt>
                <c:pt idx="221">
                  <c:v>-2.2222222222222199E-2</c:v>
                </c:pt>
                <c:pt idx="222">
                  <c:v>-2.777777777777779E-2</c:v>
                </c:pt>
                <c:pt idx="223">
                  <c:v>-1.6666666666666663E-2</c:v>
                </c:pt>
                <c:pt idx="224">
                  <c:v>-1.1111111111111072E-2</c:v>
                </c:pt>
                <c:pt idx="225">
                  <c:v>-1.6666666666666663E-2</c:v>
                </c:pt>
                <c:pt idx="226">
                  <c:v>-1.1111111111111127E-2</c:v>
                </c:pt>
                <c:pt idx="227">
                  <c:v>-1.1111111111111127E-2</c:v>
                </c:pt>
                <c:pt idx="228">
                  <c:v>-1.1111111111111127E-2</c:v>
                </c:pt>
                <c:pt idx="229">
                  <c:v>-1.1111111111111099E-2</c:v>
                </c:pt>
                <c:pt idx="230">
                  <c:v>-1.1111111111111127E-2</c:v>
                </c:pt>
                <c:pt idx="231">
                  <c:v>-1.1111111111111072E-2</c:v>
                </c:pt>
                <c:pt idx="232">
                  <c:v>-5.5555555555555636E-3</c:v>
                </c:pt>
                <c:pt idx="233">
                  <c:v>-5.5555555555555636E-3</c:v>
                </c:pt>
                <c:pt idx="234">
                  <c:v>-1.1111111111111127E-2</c:v>
                </c:pt>
                <c:pt idx="235">
                  <c:v>-1.1111111111111099E-2</c:v>
                </c:pt>
                <c:pt idx="236">
                  <c:v>-1.1111111111111099E-2</c:v>
                </c:pt>
                <c:pt idx="237">
                  <c:v>-5.5555555555555636E-3</c:v>
                </c:pt>
                <c:pt idx="238">
                  <c:v>-1.1111111111111127E-2</c:v>
                </c:pt>
                <c:pt idx="239">
                  <c:v>-5.5555555555555358E-3</c:v>
                </c:pt>
                <c:pt idx="240">
                  <c:v>-1.1111111111111099E-2</c:v>
                </c:pt>
                <c:pt idx="241">
                  <c:v>-1.1111111111111127E-2</c:v>
                </c:pt>
                <c:pt idx="242">
                  <c:v>-5.5555555555555636E-3</c:v>
                </c:pt>
                <c:pt idx="243">
                  <c:v>-1.1111111111111113E-2</c:v>
                </c:pt>
                <c:pt idx="244">
                  <c:v>-1.1111111111111099E-2</c:v>
                </c:pt>
                <c:pt idx="245">
                  <c:v>-5.5555555555555636E-3</c:v>
                </c:pt>
                <c:pt idx="246">
                  <c:v>-1.1111111111111099E-2</c:v>
                </c:pt>
                <c:pt idx="247">
                  <c:v>-1.1111111111111113E-2</c:v>
                </c:pt>
                <c:pt idx="248">
                  <c:v>-1.1111111111111113E-2</c:v>
                </c:pt>
                <c:pt idx="249">
                  <c:v>-5.5555555555555566E-3</c:v>
                </c:pt>
                <c:pt idx="250">
                  <c:v>-5.5555555555555497E-3</c:v>
                </c:pt>
                <c:pt idx="251">
                  <c:v>-1.1111111111111113E-2</c:v>
                </c:pt>
                <c:pt idx="252">
                  <c:v>-5.5555555555555566E-3</c:v>
                </c:pt>
                <c:pt idx="253">
                  <c:v>0</c:v>
                </c:pt>
                <c:pt idx="254">
                  <c:v>-5.5555555555555566E-3</c:v>
                </c:pt>
                <c:pt idx="255">
                  <c:v>-5.5555555555555532E-3</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-5.5555555555555566E-3</c:v>
                </c:pt>
                <c:pt idx="320">
                  <c:v>0</c:v>
                </c:pt>
                <c:pt idx="321">
                  <c:v>0</c:v>
                </c:pt>
                <c:pt idx="322">
                  <c:v>0</c:v>
                </c:pt>
                <c:pt idx="323">
                  <c:v>-5.5555555555555566E-3</c:v>
                </c:pt>
                <c:pt idx="324">
                  <c:v>0</c:v>
                </c:pt>
                <c:pt idx="325">
                  <c:v>0</c:v>
                </c:pt>
                <c:pt idx="326">
                  <c:v>0</c:v>
                </c:pt>
                <c:pt idx="327">
                  <c:v>0</c:v>
                </c:pt>
                <c:pt idx="328">
                  <c:v>0</c:v>
                </c:pt>
                <c:pt idx="329">
                  <c:v>0</c:v>
                </c:pt>
                <c:pt idx="330">
                  <c:v>0</c:v>
                </c:pt>
                <c:pt idx="331">
                  <c:v>0</c:v>
                </c:pt>
                <c:pt idx="332">
                  <c:v>-5.5555555555555549E-3</c:v>
                </c:pt>
                <c:pt idx="333">
                  <c:v>0</c:v>
                </c:pt>
                <c:pt idx="334">
                  <c:v>0</c:v>
                </c:pt>
                <c:pt idx="335">
                  <c:v>0</c:v>
                </c:pt>
                <c:pt idx="336">
                  <c:v>0</c:v>
                </c:pt>
                <c:pt idx="337">
                  <c:v>0</c:v>
                </c:pt>
                <c:pt idx="338">
                  <c:v>0</c:v>
                </c:pt>
                <c:pt idx="339">
                  <c:v>0</c:v>
                </c:pt>
                <c:pt idx="340">
                  <c:v>0</c:v>
                </c:pt>
                <c:pt idx="341">
                  <c:v>0</c:v>
                </c:pt>
                <c:pt idx="342">
                  <c:v>0</c:v>
                </c:pt>
                <c:pt idx="343">
                  <c:v>0</c:v>
                </c:pt>
                <c:pt idx="344">
                  <c:v>-5.5555555555555558E-3</c:v>
                </c:pt>
                <c:pt idx="345">
                  <c:v>0</c:v>
                </c:pt>
                <c:pt idx="346">
                  <c:v>0</c:v>
                </c:pt>
                <c:pt idx="347">
                  <c:v>0</c:v>
                </c:pt>
                <c:pt idx="348">
                  <c:v>0</c:v>
                </c:pt>
                <c:pt idx="349">
                  <c:v>0</c:v>
                </c:pt>
                <c:pt idx="350">
                  <c:v>0</c:v>
                </c:pt>
                <c:pt idx="351">
                  <c:v>0</c:v>
                </c:pt>
                <c:pt idx="352">
                  <c:v>0</c:v>
                </c:pt>
                <c:pt idx="353">
                  <c:v>-5.5555555555555558E-3</c:v>
                </c:pt>
                <c:pt idx="354">
                  <c:v>0</c:v>
                </c:pt>
                <c:pt idx="355">
                  <c:v>0</c:v>
                </c:pt>
                <c:pt idx="356">
                  <c:v>0</c:v>
                </c:pt>
                <c:pt idx="357">
                  <c:v>0</c:v>
                </c:pt>
                <c:pt idx="358">
                  <c:v>0</c:v>
                </c:pt>
                <c:pt idx="359">
                  <c:v>0</c:v>
                </c:pt>
                <c:pt idx="360">
                  <c:v>0</c:v>
                </c:pt>
              </c:numCache>
            </c:numRef>
          </c:val>
          <c:smooth val="0"/>
          <c:extLst>
            <c:ext xmlns:c16="http://schemas.microsoft.com/office/drawing/2014/chart" uri="{C3380CC4-5D6E-409C-BE32-E72D297353CC}">
              <c16:uniqueId val="{00000001-5E64-4B60-8491-76622781F6B8}"/>
            </c:ext>
          </c:extLst>
        </c:ser>
        <c:dLbls>
          <c:showLegendKey val="0"/>
          <c:showVal val="0"/>
          <c:showCatName val="0"/>
          <c:showSerName val="0"/>
          <c:showPercent val="0"/>
          <c:showBubbleSize val="0"/>
        </c:dLbls>
        <c:smooth val="0"/>
        <c:axId val="147080591"/>
        <c:axId val="147096431"/>
      </c:lineChart>
      <c:catAx>
        <c:axId val="14708059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Degree Of Rotation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96431"/>
        <c:crosses val="autoZero"/>
        <c:auto val="1"/>
        <c:lblAlgn val="ctr"/>
        <c:lblOffset val="100"/>
        <c:noMultiLvlLbl val="0"/>
      </c:catAx>
      <c:valAx>
        <c:axId val="1470964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Valve Velocity m/s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080591"/>
        <c:crosses val="autoZero"/>
        <c:crossBetween val="between"/>
      </c:valAx>
      <c:spPr>
        <a:noFill/>
        <a:ln>
          <a:noFill/>
        </a:ln>
        <a:effectLst/>
      </c:spPr>
    </c:plotArea>
    <c:legend>
      <c:legendPos val="r"/>
      <c:layout>
        <c:manualLayout>
          <c:xMode val="edge"/>
          <c:yMode val="edge"/>
          <c:x val="0.78190223097112865"/>
          <c:y val="2.1298483522892982E-2"/>
          <c:w val="0.16965711533256894"/>
          <c:h val="0.13922121374472618"/>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Valve Acceleration Vs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347265966754156"/>
          <c:y val="0.1763888888888889"/>
          <c:w val="0.79511767279090118"/>
          <c:h val="0.71481481481481479"/>
        </c:manualLayout>
      </c:layout>
      <c:scatterChart>
        <c:scatterStyle val="smoothMarker"/>
        <c:varyColors val="0"/>
        <c:ser>
          <c:idx val="0"/>
          <c:order val="0"/>
          <c:tx>
            <c:v>Intake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'!$P$2:$P$362</c:f>
              <c:numCache>
                <c:formatCode>0.0000</c:formatCode>
                <c:ptCount val="361"/>
                <c:pt idx="0">
                  <c:v>5.5555555555555558E-3</c:v>
                </c:pt>
                <c:pt idx="1">
                  <c:v>-5.5555555555555558E-3</c:v>
                </c:pt>
                <c:pt idx="2">
                  <c:v>0</c:v>
                </c:pt>
                <c:pt idx="3">
                  <c:v>0</c:v>
                </c:pt>
                <c:pt idx="4">
                  <c:v>5.5555555555555558E-3</c:v>
                </c:pt>
                <c:pt idx="5">
                  <c:v>-5.5555555555555558E-3</c:v>
                </c:pt>
                <c:pt idx="6">
                  <c:v>0</c:v>
                </c:pt>
                <c:pt idx="7">
                  <c:v>5.5555555555555549E-3</c:v>
                </c:pt>
                <c:pt idx="8">
                  <c:v>-5.5555555555555549E-3</c:v>
                </c:pt>
                <c:pt idx="9">
                  <c:v>0</c:v>
                </c:pt>
                <c:pt idx="10">
                  <c:v>5.5555555555555566E-3</c:v>
                </c:pt>
                <c:pt idx="11">
                  <c:v>-5.5555555555555566E-3</c:v>
                </c:pt>
                <c:pt idx="12">
                  <c:v>0</c:v>
                </c:pt>
                <c:pt idx="13">
                  <c:v>0</c:v>
                </c:pt>
                <c:pt idx="14">
                  <c:v>5.5555555555555566E-3</c:v>
                </c:pt>
                <c:pt idx="15">
                  <c:v>-5.5555555555555566E-3</c:v>
                </c:pt>
                <c:pt idx="16">
                  <c:v>5.5555555555555532E-3</c:v>
                </c:pt>
                <c:pt idx="17">
                  <c:v>-5.5555555555555532E-3</c:v>
                </c:pt>
                <c:pt idx="18">
                  <c:v>0</c:v>
                </c:pt>
                <c:pt idx="19">
                  <c:v>5.5555555555555566E-3</c:v>
                </c:pt>
                <c:pt idx="20">
                  <c:v>-5.5555555555555566E-3</c:v>
                </c:pt>
                <c:pt idx="21">
                  <c:v>0</c:v>
                </c:pt>
                <c:pt idx="22">
                  <c:v>5.5555555555555566E-3</c:v>
                </c:pt>
                <c:pt idx="23">
                  <c:v>-5.5555555555555566E-3</c:v>
                </c:pt>
                <c:pt idx="24">
                  <c:v>0</c:v>
                </c:pt>
                <c:pt idx="25">
                  <c:v>5.5555555555555497E-3</c:v>
                </c:pt>
                <c:pt idx="26">
                  <c:v>-5.5555555555555497E-3</c:v>
                </c:pt>
                <c:pt idx="27">
                  <c:v>5.5555555555555636E-3</c:v>
                </c:pt>
                <c:pt idx="28">
                  <c:v>-5.5555555555555636E-3</c:v>
                </c:pt>
                <c:pt idx="29">
                  <c:v>5.5555555555555497E-3</c:v>
                </c:pt>
                <c:pt idx="30">
                  <c:v>-5.5555555555555497E-3</c:v>
                </c:pt>
                <c:pt idx="31">
                  <c:v>0</c:v>
                </c:pt>
                <c:pt idx="32">
                  <c:v>5.5555555555555566E-3</c:v>
                </c:pt>
                <c:pt idx="33">
                  <c:v>-5.5555555555555566E-3</c:v>
                </c:pt>
                <c:pt idx="34">
                  <c:v>0</c:v>
                </c:pt>
                <c:pt idx="35">
                  <c:v>5.5555555555555636E-3</c:v>
                </c:pt>
                <c:pt idx="36">
                  <c:v>-5.5555555555555636E-3</c:v>
                </c:pt>
                <c:pt idx="37">
                  <c:v>0</c:v>
                </c:pt>
                <c:pt idx="38">
                  <c:v>5.5555555555555497E-3</c:v>
                </c:pt>
                <c:pt idx="39">
                  <c:v>-5.5555555555555497E-3</c:v>
                </c:pt>
                <c:pt idx="40">
                  <c:v>0</c:v>
                </c:pt>
                <c:pt idx="41">
                  <c:v>5.5555555555555497E-3</c:v>
                </c:pt>
                <c:pt idx="42">
                  <c:v>-5.5555555555555497E-3</c:v>
                </c:pt>
                <c:pt idx="43">
                  <c:v>0</c:v>
                </c:pt>
                <c:pt idx="44">
                  <c:v>5.5555555555555636E-3</c:v>
                </c:pt>
                <c:pt idx="45">
                  <c:v>-5.5555555555555636E-3</c:v>
                </c:pt>
                <c:pt idx="46">
                  <c:v>5.5555555555555497E-3</c:v>
                </c:pt>
                <c:pt idx="47">
                  <c:v>-5.5555555555555497E-3</c:v>
                </c:pt>
                <c:pt idx="48">
                  <c:v>5.5555555555555497E-3</c:v>
                </c:pt>
                <c:pt idx="49">
                  <c:v>-5.5555555555555497E-3</c:v>
                </c:pt>
                <c:pt idx="50">
                  <c:v>0</c:v>
                </c:pt>
                <c:pt idx="51">
                  <c:v>5.5555555555555636E-3</c:v>
                </c:pt>
                <c:pt idx="52">
                  <c:v>-5.5555555555555636E-3</c:v>
                </c:pt>
                <c:pt idx="53">
                  <c:v>0</c:v>
                </c:pt>
                <c:pt idx="54">
                  <c:v>0</c:v>
                </c:pt>
                <c:pt idx="55">
                  <c:v>5.5555555555555636E-3</c:v>
                </c:pt>
                <c:pt idx="56">
                  <c:v>-5.5555555555555636E-3</c:v>
                </c:pt>
                <c:pt idx="57">
                  <c:v>0</c:v>
                </c:pt>
                <c:pt idx="58">
                  <c:v>5.5555555555555358E-3</c:v>
                </c:pt>
                <c:pt idx="59">
                  <c:v>-5.5555555555555358E-3</c:v>
                </c:pt>
                <c:pt idx="60">
                  <c:v>0</c:v>
                </c:pt>
                <c:pt idx="61">
                  <c:v>5.5555555555555636E-3</c:v>
                </c:pt>
                <c:pt idx="62">
                  <c:v>-5.5555555555555636E-3</c:v>
                </c:pt>
                <c:pt idx="63">
                  <c:v>0</c:v>
                </c:pt>
                <c:pt idx="64">
                  <c:v>0</c:v>
                </c:pt>
                <c:pt idx="65">
                  <c:v>5.5555555555555497E-3</c:v>
                </c:pt>
                <c:pt idx="66">
                  <c:v>-5.5555555555555497E-3</c:v>
                </c:pt>
                <c:pt idx="67">
                  <c:v>0</c:v>
                </c:pt>
                <c:pt idx="68">
                  <c:v>0</c:v>
                </c:pt>
                <c:pt idx="69">
                  <c:v>5.5555555555555636E-3</c:v>
                </c:pt>
                <c:pt idx="70">
                  <c:v>-5.5555555555555636E-3</c:v>
                </c:pt>
                <c:pt idx="71">
                  <c:v>0</c:v>
                </c:pt>
                <c:pt idx="72">
                  <c:v>0</c:v>
                </c:pt>
                <c:pt idx="73">
                  <c:v>5.5555555555555636E-3</c:v>
                </c:pt>
                <c:pt idx="74">
                  <c:v>-5.5555555555555636E-3</c:v>
                </c:pt>
                <c:pt idx="75">
                  <c:v>0</c:v>
                </c:pt>
                <c:pt idx="76">
                  <c:v>0</c:v>
                </c:pt>
                <c:pt idx="77">
                  <c:v>0</c:v>
                </c:pt>
                <c:pt idx="78">
                  <c:v>0</c:v>
                </c:pt>
                <c:pt idx="79">
                  <c:v>5.5555555555555636E-3</c:v>
                </c:pt>
                <c:pt idx="80">
                  <c:v>-5.5555555555555636E-3</c:v>
                </c:pt>
                <c:pt idx="81">
                  <c:v>0</c:v>
                </c:pt>
                <c:pt idx="82">
                  <c:v>0</c:v>
                </c:pt>
                <c:pt idx="83">
                  <c:v>0</c:v>
                </c:pt>
                <c:pt idx="84">
                  <c:v>0</c:v>
                </c:pt>
                <c:pt idx="85">
                  <c:v>0</c:v>
                </c:pt>
                <c:pt idx="86">
                  <c:v>5.5555555555555358E-3</c:v>
                </c:pt>
                <c:pt idx="87">
                  <c:v>-5.5555555555555358E-3</c:v>
                </c:pt>
                <c:pt idx="88">
                  <c:v>0</c:v>
                </c:pt>
                <c:pt idx="89">
                  <c:v>0</c:v>
                </c:pt>
                <c:pt idx="90">
                  <c:v>0</c:v>
                </c:pt>
                <c:pt idx="91">
                  <c:v>0</c:v>
                </c:pt>
                <c:pt idx="92">
                  <c:v>0</c:v>
                </c:pt>
                <c:pt idx="93">
                  <c:v>0</c:v>
                </c:pt>
                <c:pt idx="94">
                  <c:v>0</c:v>
                </c:pt>
                <c:pt idx="95">
                  <c:v>0</c:v>
                </c:pt>
                <c:pt idx="96">
                  <c:v>0</c:v>
                </c:pt>
                <c:pt idx="97">
                  <c:v>0</c:v>
                </c:pt>
                <c:pt idx="98">
                  <c:v>5.5555555555555636E-3</c:v>
                </c:pt>
                <c:pt idx="99">
                  <c:v>-5.5555555555555636E-3</c:v>
                </c:pt>
                <c:pt idx="100">
                  <c:v>0</c:v>
                </c:pt>
                <c:pt idx="101">
                  <c:v>0</c:v>
                </c:pt>
                <c:pt idx="102">
                  <c:v>5.5555555555555358E-3</c:v>
                </c:pt>
                <c:pt idx="103">
                  <c:v>2.7755575615628914E-17</c:v>
                </c:pt>
                <c:pt idx="104">
                  <c:v>0</c:v>
                </c:pt>
                <c:pt idx="105">
                  <c:v>0</c:v>
                </c:pt>
                <c:pt idx="106">
                  <c:v>0</c:v>
                </c:pt>
                <c:pt idx="107">
                  <c:v>5.5555555555555081E-3</c:v>
                </c:pt>
                <c:pt idx="108">
                  <c:v>-5.5555555555555081E-3</c:v>
                </c:pt>
                <c:pt idx="109">
                  <c:v>5.5555555555555636E-3</c:v>
                </c:pt>
                <c:pt idx="110">
                  <c:v>-5.5555555555555636E-3</c:v>
                </c:pt>
                <c:pt idx="111">
                  <c:v>5.5555555555555081E-3</c:v>
                </c:pt>
                <c:pt idx="112">
                  <c:v>5.5511151231257827E-17</c:v>
                </c:pt>
                <c:pt idx="113">
                  <c:v>-5.5555555555555636E-3</c:v>
                </c:pt>
                <c:pt idx="114">
                  <c:v>5.5555555555555358E-3</c:v>
                </c:pt>
                <c:pt idx="115">
                  <c:v>-5.5555555555555636E-3</c:v>
                </c:pt>
                <c:pt idx="116">
                  <c:v>5.5555555555555913E-3</c:v>
                </c:pt>
                <c:pt idx="117">
                  <c:v>-5.5555555555555358E-3</c:v>
                </c:pt>
                <c:pt idx="118">
                  <c:v>5.5555555555555358E-3</c:v>
                </c:pt>
                <c:pt idx="119">
                  <c:v>-5.5511151231257827E-17</c:v>
                </c:pt>
                <c:pt idx="120">
                  <c:v>-5.5555555555554803E-3</c:v>
                </c:pt>
                <c:pt idx="121">
                  <c:v>5.5555555555554803E-3</c:v>
                </c:pt>
                <c:pt idx="122">
                  <c:v>5.5511151231257827E-17</c:v>
                </c:pt>
                <c:pt idx="123">
                  <c:v>-5.5511151231257827E-17</c:v>
                </c:pt>
                <c:pt idx="124">
                  <c:v>-5.5555555555554803E-3</c:v>
                </c:pt>
                <c:pt idx="125">
                  <c:v>1.1111111111111072E-2</c:v>
                </c:pt>
                <c:pt idx="126">
                  <c:v>0</c:v>
                </c:pt>
                <c:pt idx="127">
                  <c:v>-5.5555555555555913E-3</c:v>
                </c:pt>
                <c:pt idx="128">
                  <c:v>5.5555555555556468E-3</c:v>
                </c:pt>
                <c:pt idx="129">
                  <c:v>5.5555555555554803E-3</c:v>
                </c:pt>
                <c:pt idx="130">
                  <c:v>5.5555555555555358E-3</c:v>
                </c:pt>
                <c:pt idx="131">
                  <c:v>-5.5555555555554803E-3</c:v>
                </c:pt>
                <c:pt idx="132">
                  <c:v>1.1111111111111072E-2</c:v>
                </c:pt>
                <c:pt idx="133">
                  <c:v>0</c:v>
                </c:pt>
                <c:pt idx="134">
                  <c:v>1.1102230246251565E-16</c:v>
                </c:pt>
                <c:pt idx="135">
                  <c:v>1.1111111111110961E-2</c:v>
                </c:pt>
                <c:pt idx="136">
                  <c:v>5.5555555555555358E-3</c:v>
                </c:pt>
                <c:pt idx="137">
                  <c:v>-5.5555555555554248E-3</c:v>
                </c:pt>
                <c:pt idx="138">
                  <c:v>-5.5555555555556468E-3</c:v>
                </c:pt>
                <c:pt idx="139">
                  <c:v>5.5555555555555358E-3</c:v>
                </c:pt>
                <c:pt idx="140">
                  <c:v>1.1111111111111183E-2</c:v>
                </c:pt>
                <c:pt idx="141">
                  <c:v>-1.1102230246251565E-16</c:v>
                </c:pt>
                <c:pt idx="142">
                  <c:v>5.5555555555557579E-3</c:v>
                </c:pt>
                <c:pt idx="143">
                  <c:v>0</c:v>
                </c:pt>
                <c:pt idx="144">
                  <c:v>5.5555555555552028E-3</c:v>
                </c:pt>
                <c:pt idx="145">
                  <c:v>4.4408920985006262E-16</c:v>
                </c:pt>
                <c:pt idx="146">
                  <c:v>-2.2204460492503131E-16</c:v>
                </c:pt>
                <c:pt idx="147">
                  <c:v>-1.1111111111111294E-2</c:v>
                </c:pt>
                <c:pt idx="148">
                  <c:v>2.2222222222222587E-2</c:v>
                </c:pt>
                <c:pt idx="149">
                  <c:v>4.4444444444444287E-2</c:v>
                </c:pt>
                <c:pt idx="150">
                  <c:v>-6.1111111111111116E-2</c:v>
                </c:pt>
                <c:pt idx="151">
                  <c:v>4.4444444444444287E-2</c:v>
                </c:pt>
                <c:pt idx="152">
                  <c:v>-4.4444444444444287E-2</c:v>
                </c:pt>
                <c:pt idx="153">
                  <c:v>3.8888888888888973E-2</c:v>
                </c:pt>
                <c:pt idx="154">
                  <c:v>5.5555555555553138E-3</c:v>
                </c:pt>
                <c:pt idx="155">
                  <c:v>-1.111111111111085E-2</c:v>
                </c:pt>
                <c:pt idx="156">
                  <c:v>1.1111111111111072E-2</c:v>
                </c:pt>
                <c:pt idx="157">
                  <c:v>5.5555555555550917E-3</c:v>
                </c:pt>
                <c:pt idx="158">
                  <c:v>5.555555555556424E-3</c:v>
                </c:pt>
                <c:pt idx="159">
                  <c:v>5.5555555555550917E-3</c:v>
                </c:pt>
                <c:pt idx="160">
                  <c:v>5.5555555555550917E-3</c:v>
                </c:pt>
                <c:pt idx="161">
                  <c:v>-5.5555555555546476E-3</c:v>
                </c:pt>
                <c:pt idx="162">
                  <c:v>1.6666666666666163E-2</c:v>
                </c:pt>
                <c:pt idx="163">
                  <c:v>-1.6666666666666607E-2</c:v>
                </c:pt>
                <c:pt idx="164">
                  <c:v>5.5555555555555802E-2</c:v>
                </c:pt>
                <c:pt idx="165">
                  <c:v>-6.6666666666667318E-2</c:v>
                </c:pt>
                <c:pt idx="166">
                  <c:v>3.3333333333334103E-2</c:v>
                </c:pt>
                <c:pt idx="167">
                  <c:v>2.2222222222221699E-2</c:v>
                </c:pt>
                <c:pt idx="168">
                  <c:v>0</c:v>
                </c:pt>
                <c:pt idx="169">
                  <c:v>-3.8888888888888751E-2</c:v>
                </c:pt>
                <c:pt idx="170">
                  <c:v>4.4444444444444287E-2</c:v>
                </c:pt>
                <c:pt idx="171">
                  <c:v>4.4408920985006262E-16</c:v>
                </c:pt>
                <c:pt idx="172">
                  <c:v>-1.111111111111196E-2</c:v>
                </c:pt>
                <c:pt idx="173">
                  <c:v>-1.1111111111110183E-2</c:v>
                </c:pt>
                <c:pt idx="174">
                  <c:v>-8.8817841970012523E-16</c:v>
                </c:pt>
                <c:pt idx="175">
                  <c:v>2.7777777777778567E-2</c:v>
                </c:pt>
                <c:pt idx="176">
                  <c:v>-3.8888888888888751E-2</c:v>
                </c:pt>
                <c:pt idx="177">
                  <c:v>-3.8888888888889639E-2</c:v>
                </c:pt>
                <c:pt idx="178">
                  <c:v>-5.5555555555555358E-2</c:v>
                </c:pt>
                <c:pt idx="179">
                  <c:v>-1.1111111111110183E-2</c:v>
                </c:pt>
                <c:pt idx="180">
                  <c:v>-1.1111111111112848E-2</c:v>
                </c:pt>
                <c:pt idx="181">
                  <c:v>-2.7777777777776791E-2</c:v>
                </c:pt>
                <c:pt idx="182">
                  <c:v>-3.8888888888888751E-2</c:v>
                </c:pt>
                <c:pt idx="183">
                  <c:v>-3.3333333333332327E-2</c:v>
                </c:pt>
                <c:pt idx="184">
                  <c:v>-1.7763568394002505E-15</c:v>
                </c:pt>
                <c:pt idx="185">
                  <c:v>-6.1111111111110894E-2</c:v>
                </c:pt>
                <c:pt idx="186">
                  <c:v>-1.1111111111110183E-2</c:v>
                </c:pt>
                <c:pt idx="187">
                  <c:v>-2.2222222222223031E-2</c:v>
                </c:pt>
                <c:pt idx="188">
                  <c:v>0</c:v>
                </c:pt>
                <c:pt idx="189">
                  <c:v>-5.5555555555546476E-3</c:v>
                </c:pt>
                <c:pt idx="190">
                  <c:v>-2.2222222222223031E-2</c:v>
                </c:pt>
                <c:pt idx="191">
                  <c:v>2.2222222222222143E-2</c:v>
                </c:pt>
                <c:pt idx="192">
                  <c:v>-1.6666666666666163E-2</c:v>
                </c:pt>
                <c:pt idx="193">
                  <c:v>1.6666666666666163E-2</c:v>
                </c:pt>
                <c:pt idx="194">
                  <c:v>2.2222222222222587E-2</c:v>
                </c:pt>
                <c:pt idx="195">
                  <c:v>-1.6666666666667052E-2</c:v>
                </c:pt>
                <c:pt idx="196">
                  <c:v>-1.1111111111110628E-2</c:v>
                </c:pt>
                <c:pt idx="197">
                  <c:v>3.8888888888888751E-2</c:v>
                </c:pt>
                <c:pt idx="198">
                  <c:v>2.2222222222222143E-2</c:v>
                </c:pt>
                <c:pt idx="199">
                  <c:v>-5.5555555555555358E-2</c:v>
                </c:pt>
                <c:pt idx="200">
                  <c:v>4.9999999999999822E-2</c:v>
                </c:pt>
                <c:pt idx="201">
                  <c:v>0</c:v>
                </c:pt>
                <c:pt idx="202">
                  <c:v>0</c:v>
                </c:pt>
                <c:pt idx="203">
                  <c:v>6.666666666666643E-2</c:v>
                </c:pt>
                <c:pt idx="204">
                  <c:v>-0.1055555555555554</c:v>
                </c:pt>
                <c:pt idx="205">
                  <c:v>5.0000000000000266E-2</c:v>
                </c:pt>
                <c:pt idx="206">
                  <c:v>2.7777777777777679E-2</c:v>
                </c:pt>
                <c:pt idx="207">
                  <c:v>-2.2222222222222365E-2</c:v>
                </c:pt>
                <c:pt idx="208">
                  <c:v>2.2222222222222143E-2</c:v>
                </c:pt>
                <c:pt idx="209">
                  <c:v>2.2204460492503131E-16</c:v>
                </c:pt>
                <c:pt idx="210">
                  <c:v>-1.1111111111111294E-2</c:v>
                </c:pt>
                <c:pt idx="211">
                  <c:v>3.3333333333333437E-2</c:v>
                </c:pt>
                <c:pt idx="212">
                  <c:v>-5.5555555555555358E-3</c:v>
                </c:pt>
                <c:pt idx="213">
                  <c:v>5.5555555555555358E-3</c:v>
                </c:pt>
                <c:pt idx="214">
                  <c:v>0</c:v>
                </c:pt>
                <c:pt idx="215">
                  <c:v>-5.5555555555556468E-3</c:v>
                </c:pt>
                <c:pt idx="216">
                  <c:v>1.1111111111111294E-2</c:v>
                </c:pt>
                <c:pt idx="217">
                  <c:v>5.5555555555554248E-3</c:v>
                </c:pt>
                <c:pt idx="218">
                  <c:v>0</c:v>
                </c:pt>
                <c:pt idx="219">
                  <c:v>1.1111111111111183E-2</c:v>
                </c:pt>
                <c:pt idx="220">
                  <c:v>-5.5555555555556468E-3</c:v>
                </c:pt>
                <c:pt idx="221">
                  <c:v>1.1111111111111183E-2</c:v>
                </c:pt>
                <c:pt idx="222">
                  <c:v>0</c:v>
                </c:pt>
                <c:pt idx="223">
                  <c:v>-1.1102230246251565E-16</c:v>
                </c:pt>
                <c:pt idx="224">
                  <c:v>5.5555555555556468E-3</c:v>
                </c:pt>
                <c:pt idx="225">
                  <c:v>0</c:v>
                </c:pt>
                <c:pt idx="226">
                  <c:v>1.1111111111111072E-2</c:v>
                </c:pt>
                <c:pt idx="227">
                  <c:v>-1.1111111111111016E-2</c:v>
                </c:pt>
                <c:pt idx="228">
                  <c:v>1.1111111111111016E-2</c:v>
                </c:pt>
                <c:pt idx="229">
                  <c:v>5.5555555555555913E-3</c:v>
                </c:pt>
                <c:pt idx="230">
                  <c:v>-5.5555555555555358E-3</c:v>
                </c:pt>
                <c:pt idx="231">
                  <c:v>5.5555555555555358E-3</c:v>
                </c:pt>
                <c:pt idx="232">
                  <c:v>0</c:v>
                </c:pt>
                <c:pt idx="233">
                  <c:v>5.5555555555555358E-3</c:v>
                </c:pt>
                <c:pt idx="234">
                  <c:v>5.5511151231257827E-17</c:v>
                </c:pt>
                <c:pt idx="235">
                  <c:v>-5.5511151231257827E-17</c:v>
                </c:pt>
                <c:pt idx="236">
                  <c:v>0</c:v>
                </c:pt>
                <c:pt idx="237">
                  <c:v>0</c:v>
                </c:pt>
                <c:pt idx="238">
                  <c:v>0</c:v>
                </c:pt>
                <c:pt idx="239">
                  <c:v>5.5511151231257827E-17</c:v>
                </c:pt>
                <c:pt idx="240">
                  <c:v>-5.5511151231257827E-17</c:v>
                </c:pt>
                <c:pt idx="241">
                  <c:v>0</c:v>
                </c:pt>
                <c:pt idx="242">
                  <c:v>5.5511151231257827E-17</c:v>
                </c:pt>
                <c:pt idx="243">
                  <c:v>-5.5511151231257827E-17</c:v>
                </c:pt>
                <c:pt idx="244">
                  <c:v>0</c:v>
                </c:pt>
                <c:pt idx="245">
                  <c:v>5.5511151231257827E-17</c:v>
                </c:pt>
                <c:pt idx="246">
                  <c:v>-5.5511151231257827E-17</c:v>
                </c:pt>
                <c:pt idx="247">
                  <c:v>5.5555555555555636E-3</c:v>
                </c:pt>
                <c:pt idx="248">
                  <c:v>-5.5555555555555358E-3</c:v>
                </c:pt>
                <c:pt idx="249">
                  <c:v>0</c:v>
                </c:pt>
                <c:pt idx="250">
                  <c:v>-2.7755575615628914E-17</c:v>
                </c:pt>
                <c:pt idx="251">
                  <c:v>1.3877787807814457E-17</c:v>
                </c:pt>
                <c:pt idx="252">
                  <c:v>1.3877787807814457E-17</c:v>
                </c:pt>
                <c:pt idx="253">
                  <c:v>-2.7755575615628914E-17</c:v>
                </c:pt>
                <c:pt idx="254">
                  <c:v>2.7755575615628914E-17</c:v>
                </c:pt>
                <c:pt idx="255">
                  <c:v>5.5555555555555358E-3</c:v>
                </c:pt>
                <c:pt idx="256">
                  <c:v>-5.5555555555555358E-3</c:v>
                </c:pt>
                <c:pt idx="257">
                  <c:v>5.5555555555555358E-3</c:v>
                </c:pt>
                <c:pt idx="258">
                  <c:v>6.9388939039072284E-18</c:v>
                </c:pt>
                <c:pt idx="259">
                  <c:v>6.9388939039072284E-18</c:v>
                </c:pt>
                <c:pt idx="260">
                  <c:v>-1.3877787807814457E-17</c:v>
                </c:pt>
                <c:pt idx="261">
                  <c:v>5.5555555555555636E-3</c:v>
                </c:pt>
                <c:pt idx="262">
                  <c:v>-5.5555555555555497E-3</c:v>
                </c:pt>
                <c:pt idx="263">
                  <c:v>5.5555555555555497E-3</c:v>
                </c:pt>
                <c:pt idx="264">
                  <c:v>0</c:v>
                </c:pt>
                <c:pt idx="265">
                  <c:v>0</c:v>
                </c:pt>
                <c:pt idx="266">
                  <c:v>0</c:v>
                </c:pt>
                <c:pt idx="267">
                  <c:v>0</c:v>
                </c:pt>
                <c:pt idx="268">
                  <c:v>-5.5555555555555566E-3</c:v>
                </c:pt>
                <c:pt idx="269">
                  <c:v>5.5555555555555566E-3</c:v>
                </c:pt>
                <c:pt idx="270">
                  <c:v>0</c:v>
                </c:pt>
                <c:pt idx="271">
                  <c:v>0</c:v>
                </c:pt>
                <c:pt idx="272">
                  <c:v>-5.5555555555555566E-3</c:v>
                </c:pt>
                <c:pt idx="273">
                  <c:v>5.5555555555555566E-3</c:v>
                </c:pt>
                <c:pt idx="274">
                  <c:v>0</c:v>
                </c:pt>
                <c:pt idx="275">
                  <c:v>0</c:v>
                </c:pt>
                <c:pt idx="276">
                  <c:v>-5.5555555555555532E-3</c:v>
                </c:pt>
                <c:pt idx="277">
                  <c:v>5.5555555555555532E-3</c:v>
                </c:pt>
                <c:pt idx="278">
                  <c:v>0</c:v>
                </c:pt>
                <c:pt idx="279">
                  <c:v>0</c:v>
                </c:pt>
                <c:pt idx="280">
                  <c:v>0</c:v>
                </c:pt>
                <c:pt idx="281">
                  <c:v>-5.5555555555555566E-3</c:v>
                </c:pt>
                <c:pt idx="282">
                  <c:v>5.5555555555555566E-3</c:v>
                </c:pt>
                <c:pt idx="283">
                  <c:v>0</c:v>
                </c:pt>
                <c:pt idx="284">
                  <c:v>-5.5555555555555566E-3</c:v>
                </c:pt>
                <c:pt idx="285">
                  <c:v>5.5555555555555566E-3</c:v>
                </c:pt>
                <c:pt idx="286">
                  <c:v>0</c:v>
                </c:pt>
                <c:pt idx="287">
                  <c:v>-5.5555555555555549E-3</c:v>
                </c:pt>
                <c:pt idx="288">
                  <c:v>5.5555555555555549E-3</c:v>
                </c:pt>
                <c:pt idx="289">
                  <c:v>0</c:v>
                </c:pt>
                <c:pt idx="290">
                  <c:v>-5.5555555555555558E-3</c:v>
                </c:pt>
                <c:pt idx="291">
                  <c:v>5.5555555555555558E-3</c:v>
                </c:pt>
                <c:pt idx="292">
                  <c:v>0</c:v>
                </c:pt>
                <c:pt idx="293">
                  <c:v>0</c:v>
                </c:pt>
                <c:pt idx="294">
                  <c:v>-5.5555555555555558E-3</c:v>
                </c:pt>
                <c:pt idx="295">
                  <c:v>5.5555555555555558E-3</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0-E28E-47B0-AB90-488C8ECB6791}"/>
            </c:ext>
          </c:extLst>
        </c:ser>
        <c:ser>
          <c:idx val="1"/>
          <c:order val="1"/>
          <c:tx>
            <c:v>Exhaust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'!$Q$2:$Q$362</c:f>
              <c:numCache>
                <c:formatCode>0.0000</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-5.5555555555555558E-3</c:v>
                </c:pt>
                <c:pt idx="107">
                  <c:v>-1.111111111111111E-2</c:v>
                </c:pt>
                <c:pt idx="108">
                  <c:v>1.111111111111111E-2</c:v>
                </c:pt>
                <c:pt idx="109">
                  <c:v>-5.5555555555555532E-3</c:v>
                </c:pt>
                <c:pt idx="110">
                  <c:v>0</c:v>
                </c:pt>
                <c:pt idx="111">
                  <c:v>5.5555555555555428E-3</c:v>
                </c:pt>
                <c:pt idx="112">
                  <c:v>-5.5555555555555428E-3</c:v>
                </c:pt>
                <c:pt idx="113">
                  <c:v>0</c:v>
                </c:pt>
                <c:pt idx="114">
                  <c:v>0</c:v>
                </c:pt>
                <c:pt idx="115">
                  <c:v>5.5555555555555636E-3</c:v>
                </c:pt>
                <c:pt idx="116">
                  <c:v>-5.5555555555555636E-3</c:v>
                </c:pt>
                <c:pt idx="117">
                  <c:v>1.3877787807814457E-17</c:v>
                </c:pt>
                <c:pt idx="118">
                  <c:v>-1.3877787807814457E-17</c:v>
                </c:pt>
                <c:pt idx="119">
                  <c:v>-1.3877787807814457E-17</c:v>
                </c:pt>
                <c:pt idx="120">
                  <c:v>5.5555555555555636E-3</c:v>
                </c:pt>
                <c:pt idx="121">
                  <c:v>-5.5555555555555358E-3</c:v>
                </c:pt>
                <c:pt idx="122">
                  <c:v>0</c:v>
                </c:pt>
                <c:pt idx="123">
                  <c:v>-2.7755575615628914E-17</c:v>
                </c:pt>
                <c:pt idx="124">
                  <c:v>2.7755575615628914E-17</c:v>
                </c:pt>
                <c:pt idx="125">
                  <c:v>0</c:v>
                </c:pt>
                <c:pt idx="126">
                  <c:v>-5.5555555555555913E-3</c:v>
                </c:pt>
                <c:pt idx="127">
                  <c:v>5.5511151231257827E-17</c:v>
                </c:pt>
                <c:pt idx="128">
                  <c:v>-5.5555555555555913E-3</c:v>
                </c:pt>
                <c:pt idx="129">
                  <c:v>-2.7755575615628914E-17</c:v>
                </c:pt>
                <c:pt idx="130">
                  <c:v>-5.5555555555555358E-3</c:v>
                </c:pt>
                <c:pt idx="131">
                  <c:v>5.5511151231257827E-17</c:v>
                </c:pt>
                <c:pt idx="132">
                  <c:v>-5.5511151231257827E-17</c:v>
                </c:pt>
                <c:pt idx="133">
                  <c:v>-1.1111111111111072E-2</c:v>
                </c:pt>
                <c:pt idx="134">
                  <c:v>-5.5555555555556468E-3</c:v>
                </c:pt>
                <c:pt idx="135">
                  <c:v>5.5555555555556468E-3</c:v>
                </c:pt>
                <c:pt idx="136">
                  <c:v>5.5511151231257827E-17</c:v>
                </c:pt>
                <c:pt idx="137">
                  <c:v>-5.5555555555557024E-3</c:v>
                </c:pt>
                <c:pt idx="138">
                  <c:v>-5.5555555555555358E-3</c:v>
                </c:pt>
                <c:pt idx="139">
                  <c:v>1.1102230246251565E-16</c:v>
                </c:pt>
                <c:pt idx="140">
                  <c:v>-1.1102230246251565E-16</c:v>
                </c:pt>
                <c:pt idx="141">
                  <c:v>-5.5555555555554248E-3</c:v>
                </c:pt>
                <c:pt idx="142">
                  <c:v>-5.5555555555556468E-3</c:v>
                </c:pt>
                <c:pt idx="143">
                  <c:v>-1.1111111111111072E-2</c:v>
                </c:pt>
                <c:pt idx="144">
                  <c:v>1.1111111111110961E-2</c:v>
                </c:pt>
                <c:pt idx="145">
                  <c:v>-1.6666666666666385E-2</c:v>
                </c:pt>
                <c:pt idx="146">
                  <c:v>5.5555555555554248E-3</c:v>
                </c:pt>
                <c:pt idx="147">
                  <c:v>-2.2204460492503131E-16</c:v>
                </c:pt>
                <c:pt idx="148">
                  <c:v>-5.5555555555553138E-3</c:v>
                </c:pt>
                <c:pt idx="149">
                  <c:v>-5.5555555555557579E-3</c:v>
                </c:pt>
                <c:pt idx="150">
                  <c:v>-1.6666666666666385E-2</c:v>
                </c:pt>
                <c:pt idx="151">
                  <c:v>1.6666666666666607E-2</c:v>
                </c:pt>
                <c:pt idx="152">
                  <c:v>-1.6666666666666829E-2</c:v>
                </c:pt>
                <c:pt idx="153">
                  <c:v>0</c:v>
                </c:pt>
                <c:pt idx="154">
                  <c:v>-1.111111111111085E-2</c:v>
                </c:pt>
                <c:pt idx="155">
                  <c:v>-2.2204460492503131E-16</c:v>
                </c:pt>
                <c:pt idx="156">
                  <c:v>-2.2204460492503131E-16</c:v>
                </c:pt>
                <c:pt idx="157">
                  <c:v>-4.4444444444444065E-2</c:v>
                </c:pt>
                <c:pt idx="158">
                  <c:v>2.2222222222222143E-2</c:v>
                </c:pt>
                <c:pt idx="159">
                  <c:v>-2.7777777777777679E-2</c:v>
                </c:pt>
                <c:pt idx="160">
                  <c:v>3.3333333333333215E-2</c:v>
                </c:pt>
                <c:pt idx="161">
                  <c:v>-1.1111111111111072E-2</c:v>
                </c:pt>
                <c:pt idx="162">
                  <c:v>-2.2222222222222143E-2</c:v>
                </c:pt>
                <c:pt idx="163">
                  <c:v>1.1111111111110628E-2</c:v>
                </c:pt>
                <c:pt idx="164">
                  <c:v>-1.1111111111110628E-2</c:v>
                </c:pt>
                <c:pt idx="165">
                  <c:v>2.2222222222222143E-2</c:v>
                </c:pt>
                <c:pt idx="166">
                  <c:v>-1.6666666666666607E-2</c:v>
                </c:pt>
                <c:pt idx="167">
                  <c:v>2.2222222222222143E-2</c:v>
                </c:pt>
                <c:pt idx="168">
                  <c:v>-0.10000000000000009</c:v>
                </c:pt>
                <c:pt idx="169">
                  <c:v>0.10555555555555562</c:v>
                </c:pt>
                <c:pt idx="170">
                  <c:v>5.5555555555550917E-3</c:v>
                </c:pt>
                <c:pt idx="171">
                  <c:v>1.111111111111196E-2</c:v>
                </c:pt>
                <c:pt idx="172">
                  <c:v>1.6666666666666607E-2</c:v>
                </c:pt>
                <c:pt idx="173">
                  <c:v>4.4444444444443398E-2</c:v>
                </c:pt>
                <c:pt idx="174">
                  <c:v>2.2222222222223031E-2</c:v>
                </c:pt>
                <c:pt idx="175">
                  <c:v>2.2222222222223031E-2</c:v>
                </c:pt>
                <c:pt idx="176">
                  <c:v>6.6666666666664653E-2</c:v>
                </c:pt>
                <c:pt idx="177">
                  <c:v>5.5555555555573122E-3</c:v>
                </c:pt>
                <c:pt idx="178">
                  <c:v>-8.8817841970012523E-16</c:v>
                </c:pt>
                <c:pt idx="179">
                  <c:v>5.5555555555555358E-2</c:v>
                </c:pt>
                <c:pt idx="180">
                  <c:v>8.8817841970012523E-16</c:v>
                </c:pt>
                <c:pt idx="181">
                  <c:v>1.6666666666666163E-2</c:v>
                </c:pt>
                <c:pt idx="182">
                  <c:v>1.6666666666666607E-2</c:v>
                </c:pt>
                <c:pt idx="183">
                  <c:v>-1.6666666666666607E-2</c:v>
                </c:pt>
                <c:pt idx="184">
                  <c:v>3.3333333333333659E-2</c:v>
                </c:pt>
                <c:pt idx="185">
                  <c:v>-2.7777777777778123E-2</c:v>
                </c:pt>
                <c:pt idx="186">
                  <c:v>1.1111111111111516E-2</c:v>
                </c:pt>
                <c:pt idx="187">
                  <c:v>-3.8888888888889195E-2</c:v>
                </c:pt>
                <c:pt idx="188">
                  <c:v>4.9999999999999822E-2</c:v>
                </c:pt>
                <c:pt idx="189">
                  <c:v>-1.1111111111111072E-2</c:v>
                </c:pt>
                <c:pt idx="190">
                  <c:v>-3.3333333333333215E-2</c:v>
                </c:pt>
                <c:pt idx="191">
                  <c:v>3.3333333333333215E-2</c:v>
                </c:pt>
                <c:pt idx="192">
                  <c:v>-2.7777777777777679E-2</c:v>
                </c:pt>
                <c:pt idx="193">
                  <c:v>-5.5555555555555358E-3</c:v>
                </c:pt>
                <c:pt idx="194">
                  <c:v>-1.1111111111111072E-2</c:v>
                </c:pt>
                <c:pt idx="195">
                  <c:v>1.1111111111111072E-2</c:v>
                </c:pt>
                <c:pt idx="196">
                  <c:v>-2.7777777777777901E-2</c:v>
                </c:pt>
                <c:pt idx="197">
                  <c:v>0</c:v>
                </c:pt>
                <c:pt idx="198">
                  <c:v>2.2204460492503131E-16</c:v>
                </c:pt>
                <c:pt idx="199">
                  <c:v>2.2222222222222143E-2</c:v>
                </c:pt>
                <c:pt idx="200">
                  <c:v>-2.7777777777777901E-2</c:v>
                </c:pt>
                <c:pt idx="201">
                  <c:v>-5.5555555555555358E-3</c:v>
                </c:pt>
                <c:pt idx="202">
                  <c:v>4.4408920985006262E-16</c:v>
                </c:pt>
                <c:pt idx="203">
                  <c:v>-4.4408920985006262E-16</c:v>
                </c:pt>
                <c:pt idx="204">
                  <c:v>-2.2222222222222365E-2</c:v>
                </c:pt>
                <c:pt idx="205">
                  <c:v>1.6666666666666829E-2</c:v>
                </c:pt>
                <c:pt idx="206">
                  <c:v>-5.5555555555553138E-3</c:v>
                </c:pt>
                <c:pt idx="207">
                  <c:v>-2.7777777777778012E-2</c:v>
                </c:pt>
                <c:pt idx="208">
                  <c:v>2.777777777777779E-2</c:v>
                </c:pt>
                <c:pt idx="209">
                  <c:v>-1.6666666666666607E-2</c:v>
                </c:pt>
                <c:pt idx="210">
                  <c:v>5.5555555555555358E-3</c:v>
                </c:pt>
                <c:pt idx="211">
                  <c:v>-1.6666666666666718E-2</c:v>
                </c:pt>
                <c:pt idx="212">
                  <c:v>1.1102230246251565E-16</c:v>
                </c:pt>
                <c:pt idx="213">
                  <c:v>-1.1102230246251565E-16</c:v>
                </c:pt>
                <c:pt idx="214">
                  <c:v>-5.5555555555555358E-3</c:v>
                </c:pt>
                <c:pt idx="215">
                  <c:v>5.5555555555556468E-3</c:v>
                </c:pt>
                <c:pt idx="216">
                  <c:v>-5.5555555555556468E-3</c:v>
                </c:pt>
                <c:pt idx="217">
                  <c:v>-1.1111111111111127E-2</c:v>
                </c:pt>
                <c:pt idx="218">
                  <c:v>5.5555555555556468E-3</c:v>
                </c:pt>
                <c:pt idx="219">
                  <c:v>-5.5555555555555913E-3</c:v>
                </c:pt>
                <c:pt idx="220">
                  <c:v>-5.5555555555555913E-3</c:v>
                </c:pt>
                <c:pt idx="221">
                  <c:v>5.5555555555555913E-3</c:v>
                </c:pt>
                <c:pt idx="222">
                  <c:v>-1.1111111111111127E-2</c:v>
                </c:pt>
                <c:pt idx="223">
                  <c:v>-5.5555555555555913E-3</c:v>
                </c:pt>
                <c:pt idx="224">
                  <c:v>5.5555555555555913E-3</c:v>
                </c:pt>
                <c:pt idx="225">
                  <c:v>-5.5555555555555358E-3</c:v>
                </c:pt>
                <c:pt idx="226">
                  <c:v>0</c:v>
                </c:pt>
                <c:pt idx="227">
                  <c:v>0</c:v>
                </c:pt>
                <c:pt idx="228">
                  <c:v>-2.7755575615628914E-17</c:v>
                </c:pt>
                <c:pt idx="229">
                  <c:v>2.7755575615628914E-17</c:v>
                </c:pt>
                <c:pt idx="230">
                  <c:v>-5.5511151231257827E-17</c:v>
                </c:pt>
                <c:pt idx="231">
                  <c:v>-5.5555555555555081E-3</c:v>
                </c:pt>
                <c:pt idx="232">
                  <c:v>0</c:v>
                </c:pt>
                <c:pt idx="233">
                  <c:v>5.5555555555555636E-3</c:v>
                </c:pt>
                <c:pt idx="234">
                  <c:v>-2.7755575615628914E-17</c:v>
                </c:pt>
                <c:pt idx="235">
                  <c:v>0</c:v>
                </c:pt>
                <c:pt idx="236">
                  <c:v>-5.5555555555555358E-3</c:v>
                </c:pt>
                <c:pt idx="237">
                  <c:v>5.5555555555555636E-3</c:v>
                </c:pt>
                <c:pt idx="238">
                  <c:v>-5.5555555555555913E-3</c:v>
                </c:pt>
                <c:pt idx="239">
                  <c:v>5.5555555555555636E-3</c:v>
                </c:pt>
                <c:pt idx="240">
                  <c:v>2.7755575615628914E-17</c:v>
                </c:pt>
                <c:pt idx="241">
                  <c:v>-5.5555555555555636E-3</c:v>
                </c:pt>
                <c:pt idx="242">
                  <c:v>5.5555555555555497E-3</c:v>
                </c:pt>
                <c:pt idx="243">
                  <c:v>-1.3877787807814457E-17</c:v>
                </c:pt>
                <c:pt idx="244">
                  <c:v>-5.5555555555555358E-3</c:v>
                </c:pt>
                <c:pt idx="245">
                  <c:v>5.5555555555555358E-3</c:v>
                </c:pt>
                <c:pt idx="246">
                  <c:v>1.3877787807814457E-17</c:v>
                </c:pt>
                <c:pt idx="247">
                  <c:v>0</c:v>
                </c:pt>
                <c:pt idx="248">
                  <c:v>-5.5555555555555566E-3</c:v>
                </c:pt>
                <c:pt idx="249">
                  <c:v>-6.9388939039072284E-18</c:v>
                </c:pt>
                <c:pt idx="250">
                  <c:v>5.5555555555555636E-3</c:v>
                </c:pt>
                <c:pt idx="251">
                  <c:v>-5.5555555555555566E-3</c:v>
                </c:pt>
                <c:pt idx="252">
                  <c:v>-5.5555555555555566E-3</c:v>
                </c:pt>
                <c:pt idx="253">
                  <c:v>5.5555555555555566E-3</c:v>
                </c:pt>
                <c:pt idx="254">
                  <c:v>0</c:v>
                </c:pt>
                <c:pt idx="255">
                  <c:v>-5.5555555555555532E-3</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5.5555555555555566E-3</c:v>
                </c:pt>
                <c:pt idx="319">
                  <c:v>-5.5555555555555566E-3</c:v>
                </c:pt>
                <c:pt idx="320">
                  <c:v>0</c:v>
                </c:pt>
                <c:pt idx="321">
                  <c:v>0</c:v>
                </c:pt>
                <c:pt idx="322">
                  <c:v>5.5555555555555566E-3</c:v>
                </c:pt>
                <c:pt idx="323">
                  <c:v>-5.5555555555555566E-3</c:v>
                </c:pt>
                <c:pt idx="324">
                  <c:v>0</c:v>
                </c:pt>
                <c:pt idx="325">
                  <c:v>0</c:v>
                </c:pt>
                <c:pt idx="326">
                  <c:v>0</c:v>
                </c:pt>
                <c:pt idx="327">
                  <c:v>0</c:v>
                </c:pt>
                <c:pt idx="328">
                  <c:v>0</c:v>
                </c:pt>
                <c:pt idx="329">
                  <c:v>0</c:v>
                </c:pt>
                <c:pt idx="330">
                  <c:v>0</c:v>
                </c:pt>
                <c:pt idx="331">
                  <c:v>5.5555555555555549E-3</c:v>
                </c:pt>
                <c:pt idx="332">
                  <c:v>-5.5555555555555549E-3</c:v>
                </c:pt>
                <c:pt idx="333">
                  <c:v>0</c:v>
                </c:pt>
                <c:pt idx="334">
                  <c:v>0</c:v>
                </c:pt>
                <c:pt idx="335">
                  <c:v>0</c:v>
                </c:pt>
                <c:pt idx="336">
                  <c:v>0</c:v>
                </c:pt>
                <c:pt idx="337">
                  <c:v>0</c:v>
                </c:pt>
                <c:pt idx="338">
                  <c:v>0</c:v>
                </c:pt>
                <c:pt idx="339">
                  <c:v>0</c:v>
                </c:pt>
                <c:pt idx="340">
                  <c:v>0</c:v>
                </c:pt>
                <c:pt idx="341">
                  <c:v>0</c:v>
                </c:pt>
                <c:pt idx="342">
                  <c:v>0</c:v>
                </c:pt>
                <c:pt idx="343">
                  <c:v>5.5555555555555558E-3</c:v>
                </c:pt>
                <c:pt idx="344">
                  <c:v>-5.5555555555555558E-3</c:v>
                </c:pt>
                <c:pt idx="345">
                  <c:v>0</c:v>
                </c:pt>
                <c:pt idx="346">
                  <c:v>0</c:v>
                </c:pt>
                <c:pt idx="347">
                  <c:v>0</c:v>
                </c:pt>
                <c:pt idx="348">
                  <c:v>0</c:v>
                </c:pt>
                <c:pt idx="349">
                  <c:v>0</c:v>
                </c:pt>
                <c:pt idx="350">
                  <c:v>0</c:v>
                </c:pt>
                <c:pt idx="351">
                  <c:v>0</c:v>
                </c:pt>
                <c:pt idx="352">
                  <c:v>5.5555555555555558E-3</c:v>
                </c:pt>
                <c:pt idx="353">
                  <c:v>-5.5555555555555558E-3</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1-E28E-47B0-AB90-488C8ECB6791}"/>
            </c:ext>
          </c:extLst>
        </c:ser>
        <c:dLbls>
          <c:showLegendKey val="0"/>
          <c:showVal val="0"/>
          <c:showCatName val="0"/>
          <c:showSerName val="0"/>
          <c:showPercent val="0"/>
          <c:showBubbleSize val="0"/>
        </c:dLbls>
        <c:axId val="1209787920"/>
        <c:axId val="1209788880"/>
      </c:scatterChart>
      <c:valAx>
        <c:axId val="1209787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Degree Of Rotation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788880"/>
        <c:crosses val="autoZero"/>
        <c:crossBetween val="midCat"/>
      </c:valAx>
      <c:valAx>
        <c:axId val="1209788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Acceleration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787920"/>
        <c:crosses val="autoZero"/>
        <c:crossBetween val="midCat"/>
      </c:valAx>
      <c:spPr>
        <a:noFill/>
        <a:ln>
          <a:noFill/>
        </a:ln>
        <a:effectLst/>
      </c:spPr>
    </c:plotArea>
    <c:legend>
      <c:legendPos val="r"/>
      <c:layout>
        <c:manualLayout>
          <c:xMode val="edge"/>
          <c:yMode val="edge"/>
          <c:x val="0.76938845144356971"/>
          <c:y val="3.5187372411781874E-2"/>
          <c:w val="0.18105535594358263"/>
          <c:h val="0.147336906455222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Valve Jerk Vs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5347265966754156"/>
          <c:y val="0.1763888888888889"/>
          <c:w val="0.79511767279090118"/>
          <c:h val="0.71481481481481479"/>
        </c:manualLayout>
      </c:layout>
      <c:scatterChart>
        <c:scatterStyle val="smoothMarker"/>
        <c:varyColors val="0"/>
        <c:ser>
          <c:idx val="0"/>
          <c:order val="0"/>
          <c:tx>
            <c:v>Intake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'!$R$2:$R$362</c:f>
              <c:numCache>
                <c:formatCode>0.0000</c:formatCode>
                <c:ptCount val="361"/>
                <c:pt idx="0">
                  <c:v>-1.1111111111111112E-2</c:v>
                </c:pt>
                <c:pt idx="1">
                  <c:v>5.5555555555555558E-3</c:v>
                </c:pt>
                <c:pt idx="2">
                  <c:v>0</c:v>
                </c:pt>
                <c:pt idx="3">
                  <c:v>5.5555555555555558E-3</c:v>
                </c:pt>
                <c:pt idx="4">
                  <c:v>-1.1111111111111112E-2</c:v>
                </c:pt>
                <c:pt idx="5">
                  <c:v>5.5555555555555558E-3</c:v>
                </c:pt>
                <c:pt idx="6">
                  <c:v>5.5555555555555549E-3</c:v>
                </c:pt>
                <c:pt idx="7">
                  <c:v>-1.111111111111111E-2</c:v>
                </c:pt>
                <c:pt idx="8">
                  <c:v>5.5555555555555549E-3</c:v>
                </c:pt>
                <c:pt idx="9">
                  <c:v>5.5555555555555566E-3</c:v>
                </c:pt>
                <c:pt idx="10">
                  <c:v>-1.1111111111111113E-2</c:v>
                </c:pt>
                <c:pt idx="11">
                  <c:v>5.5555555555555566E-3</c:v>
                </c:pt>
                <c:pt idx="12">
                  <c:v>0</c:v>
                </c:pt>
                <c:pt idx="13">
                  <c:v>5.5555555555555566E-3</c:v>
                </c:pt>
                <c:pt idx="14">
                  <c:v>-1.1111111111111113E-2</c:v>
                </c:pt>
                <c:pt idx="15">
                  <c:v>1.111111111111111E-2</c:v>
                </c:pt>
                <c:pt idx="16">
                  <c:v>-1.1111111111111106E-2</c:v>
                </c:pt>
                <c:pt idx="17">
                  <c:v>5.5555555555555532E-3</c:v>
                </c:pt>
                <c:pt idx="18">
                  <c:v>5.5555555555555566E-3</c:v>
                </c:pt>
                <c:pt idx="19">
                  <c:v>-1.1111111111111113E-2</c:v>
                </c:pt>
                <c:pt idx="20">
                  <c:v>5.5555555555555566E-3</c:v>
                </c:pt>
                <c:pt idx="21">
                  <c:v>5.5555555555555566E-3</c:v>
                </c:pt>
                <c:pt idx="22">
                  <c:v>-1.1111111111111113E-2</c:v>
                </c:pt>
                <c:pt idx="23">
                  <c:v>5.5555555555555566E-3</c:v>
                </c:pt>
                <c:pt idx="24">
                  <c:v>5.5555555555555497E-3</c:v>
                </c:pt>
                <c:pt idx="25">
                  <c:v>-1.1111111111111099E-2</c:v>
                </c:pt>
                <c:pt idx="26">
                  <c:v>1.1111111111111113E-2</c:v>
                </c:pt>
                <c:pt idx="27">
                  <c:v>-1.1111111111111127E-2</c:v>
                </c:pt>
                <c:pt idx="28">
                  <c:v>1.1111111111111113E-2</c:v>
                </c:pt>
                <c:pt idx="29">
                  <c:v>-1.1111111111111099E-2</c:v>
                </c:pt>
                <c:pt idx="30">
                  <c:v>5.5555555555555497E-3</c:v>
                </c:pt>
                <c:pt idx="31">
                  <c:v>5.5555555555555566E-3</c:v>
                </c:pt>
                <c:pt idx="32">
                  <c:v>-1.1111111111111113E-2</c:v>
                </c:pt>
                <c:pt idx="33">
                  <c:v>5.5555555555555566E-3</c:v>
                </c:pt>
                <c:pt idx="34">
                  <c:v>5.5555555555555636E-3</c:v>
                </c:pt>
                <c:pt idx="35">
                  <c:v>-1.1111111111111127E-2</c:v>
                </c:pt>
                <c:pt idx="36">
                  <c:v>5.5555555555555636E-3</c:v>
                </c:pt>
                <c:pt idx="37">
                  <c:v>5.5555555555555497E-3</c:v>
                </c:pt>
                <c:pt idx="38">
                  <c:v>-1.1111111111111099E-2</c:v>
                </c:pt>
                <c:pt idx="39">
                  <c:v>5.5555555555555497E-3</c:v>
                </c:pt>
                <c:pt idx="40">
                  <c:v>5.5555555555555497E-3</c:v>
                </c:pt>
                <c:pt idx="41">
                  <c:v>-1.1111111111111099E-2</c:v>
                </c:pt>
                <c:pt idx="42">
                  <c:v>5.5555555555555497E-3</c:v>
                </c:pt>
                <c:pt idx="43">
                  <c:v>5.5555555555555636E-3</c:v>
                </c:pt>
                <c:pt idx="44">
                  <c:v>-1.1111111111111127E-2</c:v>
                </c:pt>
                <c:pt idx="45">
                  <c:v>1.1111111111111113E-2</c:v>
                </c:pt>
                <c:pt idx="46">
                  <c:v>-1.1111111111111099E-2</c:v>
                </c:pt>
                <c:pt idx="47">
                  <c:v>1.1111111111111099E-2</c:v>
                </c:pt>
                <c:pt idx="48">
                  <c:v>-1.1111111111111099E-2</c:v>
                </c:pt>
                <c:pt idx="49">
                  <c:v>5.5555555555555497E-3</c:v>
                </c:pt>
                <c:pt idx="50">
                  <c:v>5.5555555555555636E-3</c:v>
                </c:pt>
                <c:pt idx="51">
                  <c:v>-1.1111111111111127E-2</c:v>
                </c:pt>
                <c:pt idx="52">
                  <c:v>5.5555555555555636E-3</c:v>
                </c:pt>
                <c:pt idx="53">
                  <c:v>0</c:v>
                </c:pt>
                <c:pt idx="54">
                  <c:v>5.5555555555555636E-3</c:v>
                </c:pt>
                <c:pt idx="55">
                  <c:v>-1.1111111111111127E-2</c:v>
                </c:pt>
                <c:pt idx="56">
                  <c:v>5.5555555555555636E-3</c:v>
                </c:pt>
                <c:pt idx="57">
                  <c:v>5.5555555555555358E-3</c:v>
                </c:pt>
                <c:pt idx="58">
                  <c:v>-1.1111111111111072E-2</c:v>
                </c:pt>
                <c:pt idx="59">
                  <c:v>5.5555555555555358E-3</c:v>
                </c:pt>
                <c:pt idx="60">
                  <c:v>5.5555555555555636E-3</c:v>
                </c:pt>
                <c:pt idx="61">
                  <c:v>-1.1111111111111127E-2</c:v>
                </c:pt>
                <c:pt idx="62">
                  <c:v>5.5555555555555636E-3</c:v>
                </c:pt>
                <c:pt idx="63">
                  <c:v>0</c:v>
                </c:pt>
                <c:pt idx="64">
                  <c:v>5.5555555555555497E-3</c:v>
                </c:pt>
                <c:pt idx="65">
                  <c:v>-1.1111111111111099E-2</c:v>
                </c:pt>
                <c:pt idx="66">
                  <c:v>5.5555555555555497E-3</c:v>
                </c:pt>
                <c:pt idx="67">
                  <c:v>0</c:v>
                </c:pt>
                <c:pt idx="68">
                  <c:v>5.5555555555555636E-3</c:v>
                </c:pt>
                <c:pt idx="69">
                  <c:v>-1.1111111111111127E-2</c:v>
                </c:pt>
                <c:pt idx="70">
                  <c:v>5.5555555555555636E-3</c:v>
                </c:pt>
                <c:pt idx="71">
                  <c:v>0</c:v>
                </c:pt>
                <c:pt idx="72">
                  <c:v>5.5555555555555636E-3</c:v>
                </c:pt>
                <c:pt idx="73">
                  <c:v>-1.1111111111111127E-2</c:v>
                </c:pt>
                <c:pt idx="74">
                  <c:v>5.5555555555555636E-3</c:v>
                </c:pt>
                <c:pt idx="75">
                  <c:v>0</c:v>
                </c:pt>
                <c:pt idx="76">
                  <c:v>0</c:v>
                </c:pt>
                <c:pt idx="77">
                  <c:v>0</c:v>
                </c:pt>
                <c:pt idx="78">
                  <c:v>5.5555555555555636E-3</c:v>
                </c:pt>
                <c:pt idx="79">
                  <c:v>-1.1111111111111127E-2</c:v>
                </c:pt>
                <c:pt idx="80">
                  <c:v>5.5555555555555636E-3</c:v>
                </c:pt>
                <c:pt idx="81">
                  <c:v>0</c:v>
                </c:pt>
                <c:pt idx="82">
                  <c:v>0</c:v>
                </c:pt>
                <c:pt idx="83">
                  <c:v>0</c:v>
                </c:pt>
                <c:pt idx="84">
                  <c:v>0</c:v>
                </c:pt>
                <c:pt idx="85">
                  <c:v>5.5555555555555358E-3</c:v>
                </c:pt>
                <c:pt idx="86">
                  <c:v>-1.1111111111111072E-2</c:v>
                </c:pt>
                <c:pt idx="87">
                  <c:v>5.5555555555555358E-3</c:v>
                </c:pt>
                <c:pt idx="88">
                  <c:v>0</c:v>
                </c:pt>
                <c:pt idx="89">
                  <c:v>0</c:v>
                </c:pt>
                <c:pt idx="90">
                  <c:v>0</c:v>
                </c:pt>
                <c:pt idx="91">
                  <c:v>0</c:v>
                </c:pt>
                <c:pt idx="92">
                  <c:v>0</c:v>
                </c:pt>
                <c:pt idx="93">
                  <c:v>0</c:v>
                </c:pt>
                <c:pt idx="94">
                  <c:v>0</c:v>
                </c:pt>
                <c:pt idx="95">
                  <c:v>0</c:v>
                </c:pt>
                <c:pt idx="96">
                  <c:v>0</c:v>
                </c:pt>
                <c:pt idx="97">
                  <c:v>5.5555555555555636E-3</c:v>
                </c:pt>
                <c:pt idx="98">
                  <c:v>-1.1111111111111127E-2</c:v>
                </c:pt>
                <c:pt idx="99">
                  <c:v>5.5555555555555636E-3</c:v>
                </c:pt>
                <c:pt idx="100">
                  <c:v>0</c:v>
                </c:pt>
                <c:pt idx="101">
                  <c:v>5.5555555555555358E-3</c:v>
                </c:pt>
                <c:pt idx="102">
                  <c:v>-5.5555555555555081E-3</c:v>
                </c:pt>
                <c:pt idx="103">
                  <c:v>-2.7755575615628914E-17</c:v>
                </c:pt>
                <c:pt idx="104">
                  <c:v>0</c:v>
                </c:pt>
                <c:pt idx="105">
                  <c:v>0</c:v>
                </c:pt>
                <c:pt idx="106">
                  <c:v>5.5555555555555081E-3</c:v>
                </c:pt>
                <c:pt idx="107">
                  <c:v>-1.1111111111111016E-2</c:v>
                </c:pt>
                <c:pt idx="108">
                  <c:v>1.1111111111111072E-2</c:v>
                </c:pt>
                <c:pt idx="109">
                  <c:v>-1.1111111111111127E-2</c:v>
                </c:pt>
                <c:pt idx="110">
                  <c:v>1.1111111111111072E-2</c:v>
                </c:pt>
                <c:pt idx="111">
                  <c:v>-5.5555555555554526E-3</c:v>
                </c:pt>
                <c:pt idx="112">
                  <c:v>-5.5555555555556191E-3</c:v>
                </c:pt>
                <c:pt idx="113">
                  <c:v>1.1111111111111099E-2</c:v>
                </c:pt>
                <c:pt idx="114">
                  <c:v>-1.1111111111111099E-2</c:v>
                </c:pt>
                <c:pt idx="115">
                  <c:v>1.1111111111111155E-2</c:v>
                </c:pt>
                <c:pt idx="116">
                  <c:v>-1.1111111111111127E-2</c:v>
                </c:pt>
                <c:pt idx="117">
                  <c:v>1.1111111111111072E-2</c:v>
                </c:pt>
                <c:pt idx="118">
                  <c:v>-5.5555555555555913E-3</c:v>
                </c:pt>
                <c:pt idx="119">
                  <c:v>-5.5555555555554248E-3</c:v>
                </c:pt>
                <c:pt idx="120">
                  <c:v>1.1111111111110961E-2</c:v>
                </c:pt>
                <c:pt idx="121">
                  <c:v>-5.5555555555554248E-3</c:v>
                </c:pt>
                <c:pt idx="122">
                  <c:v>-1.1102230246251565E-16</c:v>
                </c:pt>
                <c:pt idx="123">
                  <c:v>-5.5555555555554248E-3</c:v>
                </c:pt>
                <c:pt idx="124">
                  <c:v>1.6666666666666552E-2</c:v>
                </c:pt>
                <c:pt idx="125">
                  <c:v>-1.1111111111111072E-2</c:v>
                </c:pt>
                <c:pt idx="126">
                  <c:v>-5.5555555555555913E-3</c:v>
                </c:pt>
                <c:pt idx="127">
                  <c:v>1.1111111111111238E-2</c:v>
                </c:pt>
                <c:pt idx="128">
                  <c:v>-1.6653345369377348E-16</c:v>
                </c:pt>
                <c:pt idx="129">
                  <c:v>5.5511151231257827E-17</c:v>
                </c:pt>
                <c:pt idx="130">
                  <c:v>-1.1111111111111016E-2</c:v>
                </c:pt>
                <c:pt idx="131">
                  <c:v>1.6666666666666552E-2</c:v>
                </c:pt>
                <c:pt idx="132">
                  <c:v>-1.1111111111111072E-2</c:v>
                </c:pt>
                <c:pt idx="133">
                  <c:v>1.1102230246251565E-16</c:v>
                </c:pt>
                <c:pt idx="134">
                  <c:v>1.111111111111085E-2</c:v>
                </c:pt>
                <c:pt idx="135">
                  <c:v>-5.5555555555554248E-3</c:v>
                </c:pt>
                <c:pt idx="136">
                  <c:v>-1.1111111111110961E-2</c:v>
                </c:pt>
                <c:pt idx="137">
                  <c:v>-2.2204460492503131E-16</c:v>
                </c:pt>
                <c:pt idx="138">
                  <c:v>1.1111111111111183E-2</c:v>
                </c:pt>
                <c:pt idx="139">
                  <c:v>5.5555555555556468E-3</c:v>
                </c:pt>
                <c:pt idx="140">
                  <c:v>-1.1111111111111294E-2</c:v>
                </c:pt>
                <c:pt idx="141">
                  <c:v>5.5555555555558689E-3</c:v>
                </c:pt>
                <c:pt idx="142">
                  <c:v>-5.5555555555557579E-3</c:v>
                </c:pt>
                <c:pt idx="143">
                  <c:v>5.5555555555552028E-3</c:v>
                </c:pt>
                <c:pt idx="144">
                  <c:v>-5.5555555555547587E-3</c:v>
                </c:pt>
                <c:pt idx="145">
                  <c:v>-6.6613381477509392E-16</c:v>
                </c:pt>
                <c:pt idx="146">
                  <c:v>-1.1111111111111072E-2</c:v>
                </c:pt>
                <c:pt idx="147">
                  <c:v>3.3333333333333881E-2</c:v>
                </c:pt>
                <c:pt idx="148">
                  <c:v>2.2222222222221699E-2</c:v>
                </c:pt>
                <c:pt idx="149">
                  <c:v>-0.1055555555555554</c:v>
                </c:pt>
                <c:pt idx="150">
                  <c:v>0.1055555555555554</c:v>
                </c:pt>
                <c:pt idx="151">
                  <c:v>-8.8888888888888573E-2</c:v>
                </c:pt>
                <c:pt idx="152">
                  <c:v>8.3333333333333259E-2</c:v>
                </c:pt>
                <c:pt idx="153">
                  <c:v>-3.3333333333333659E-2</c:v>
                </c:pt>
                <c:pt idx="154">
                  <c:v>-1.6666666666666163E-2</c:v>
                </c:pt>
                <c:pt idx="155">
                  <c:v>2.2222222222221921E-2</c:v>
                </c:pt>
                <c:pt idx="156">
                  <c:v>-5.5555555555559799E-3</c:v>
                </c:pt>
                <c:pt idx="157">
                  <c:v>1.3322676295501878E-15</c:v>
                </c:pt>
                <c:pt idx="158">
                  <c:v>-1.3322676295501878E-15</c:v>
                </c:pt>
                <c:pt idx="159">
                  <c:v>0</c:v>
                </c:pt>
                <c:pt idx="160">
                  <c:v>-1.1111111111109739E-2</c:v>
                </c:pt>
                <c:pt idx="161">
                  <c:v>2.2222222222220811E-2</c:v>
                </c:pt>
                <c:pt idx="162">
                  <c:v>-3.3333333333332771E-2</c:v>
                </c:pt>
                <c:pt idx="163">
                  <c:v>7.222222222222241E-2</c:v>
                </c:pt>
                <c:pt idx="164">
                  <c:v>-0.12222222222222312</c:v>
                </c:pt>
                <c:pt idx="165">
                  <c:v>0.10000000000000142</c:v>
                </c:pt>
                <c:pt idx="166">
                  <c:v>-1.1111111111112404E-2</c:v>
                </c:pt>
                <c:pt idx="167">
                  <c:v>-2.2222222222221699E-2</c:v>
                </c:pt>
                <c:pt idx="168">
                  <c:v>-3.8888888888888751E-2</c:v>
                </c:pt>
                <c:pt idx="169">
                  <c:v>8.3333333333333037E-2</c:v>
                </c:pt>
                <c:pt idx="170">
                  <c:v>-4.4444444444443842E-2</c:v>
                </c:pt>
                <c:pt idx="171">
                  <c:v>-1.1111111111112404E-2</c:v>
                </c:pt>
                <c:pt idx="172">
                  <c:v>1.7763568394002505E-15</c:v>
                </c:pt>
                <c:pt idx="173">
                  <c:v>1.1111111111109295E-2</c:v>
                </c:pt>
                <c:pt idx="174">
                  <c:v>2.7777777777779455E-2</c:v>
                </c:pt>
                <c:pt idx="175">
                  <c:v>-6.6666666666667318E-2</c:v>
                </c:pt>
                <c:pt idx="176">
                  <c:v>-8.8817841970012523E-16</c:v>
                </c:pt>
                <c:pt idx="177">
                  <c:v>-1.6666666666665719E-2</c:v>
                </c:pt>
                <c:pt idx="178">
                  <c:v>4.4444444444445175E-2</c:v>
                </c:pt>
                <c:pt idx="179">
                  <c:v>-2.6645352591003757E-15</c:v>
                </c:pt>
                <c:pt idx="180">
                  <c:v>-1.6666666666663943E-2</c:v>
                </c:pt>
                <c:pt idx="181">
                  <c:v>-1.111111111111196E-2</c:v>
                </c:pt>
                <c:pt idx="182">
                  <c:v>5.555555555556424E-3</c:v>
                </c:pt>
                <c:pt idx="183">
                  <c:v>3.333333333333055E-2</c:v>
                </c:pt>
                <c:pt idx="184">
                  <c:v>-6.1111111111109118E-2</c:v>
                </c:pt>
                <c:pt idx="185">
                  <c:v>5.0000000000000711E-2</c:v>
                </c:pt>
                <c:pt idx="186">
                  <c:v>-1.1111111111112848E-2</c:v>
                </c:pt>
                <c:pt idx="187">
                  <c:v>2.2222222222223031E-2</c:v>
                </c:pt>
                <c:pt idx="188">
                  <c:v>-5.5555555555546476E-3</c:v>
                </c:pt>
                <c:pt idx="189">
                  <c:v>-1.6666666666668384E-2</c:v>
                </c:pt>
                <c:pt idx="190">
                  <c:v>4.4444444444445175E-2</c:v>
                </c:pt>
                <c:pt idx="191">
                  <c:v>-3.8888888888888307E-2</c:v>
                </c:pt>
                <c:pt idx="192">
                  <c:v>3.3333333333332327E-2</c:v>
                </c:pt>
                <c:pt idx="193">
                  <c:v>5.555555555556424E-3</c:v>
                </c:pt>
                <c:pt idx="194">
                  <c:v>-3.8888888888889639E-2</c:v>
                </c:pt>
                <c:pt idx="195">
                  <c:v>5.555555555556424E-3</c:v>
                </c:pt>
                <c:pt idx="196">
                  <c:v>4.9999999999999378E-2</c:v>
                </c:pt>
                <c:pt idx="197">
                  <c:v>-1.6666666666666607E-2</c:v>
                </c:pt>
                <c:pt idx="198">
                  <c:v>-7.7777777777777501E-2</c:v>
                </c:pt>
                <c:pt idx="199">
                  <c:v>0.10555555555555518</c:v>
                </c:pt>
                <c:pt idx="200">
                  <c:v>-4.9999999999999822E-2</c:v>
                </c:pt>
                <c:pt idx="201">
                  <c:v>0</c:v>
                </c:pt>
                <c:pt idx="202">
                  <c:v>6.666666666666643E-2</c:v>
                </c:pt>
                <c:pt idx="203">
                  <c:v>-0.17222222222222183</c:v>
                </c:pt>
                <c:pt idx="204">
                  <c:v>0.15555555555555567</c:v>
                </c:pt>
                <c:pt idx="205">
                  <c:v>-2.2222222222222587E-2</c:v>
                </c:pt>
                <c:pt idx="206">
                  <c:v>-5.0000000000000044E-2</c:v>
                </c:pt>
                <c:pt idx="207">
                  <c:v>4.4444444444444509E-2</c:v>
                </c:pt>
                <c:pt idx="208">
                  <c:v>-2.2222222222221921E-2</c:v>
                </c:pt>
                <c:pt idx="209">
                  <c:v>-1.1111111111111516E-2</c:v>
                </c:pt>
                <c:pt idx="210">
                  <c:v>4.4444444444444731E-2</c:v>
                </c:pt>
                <c:pt idx="211">
                  <c:v>-3.8888888888888973E-2</c:v>
                </c:pt>
                <c:pt idx="212">
                  <c:v>1.1111111111111072E-2</c:v>
                </c:pt>
                <c:pt idx="213">
                  <c:v>-5.5555555555555358E-3</c:v>
                </c:pt>
                <c:pt idx="214">
                  <c:v>-5.5555555555556468E-3</c:v>
                </c:pt>
                <c:pt idx="215">
                  <c:v>1.6666666666666941E-2</c:v>
                </c:pt>
                <c:pt idx="216">
                  <c:v>-5.5555555555558689E-3</c:v>
                </c:pt>
                <c:pt idx="217">
                  <c:v>-5.5555555555554248E-3</c:v>
                </c:pt>
                <c:pt idx="218">
                  <c:v>1.1111111111111183E-2</c:v>
                </c:pt>
                <c:pt idx="219">
                  <c:v>-1.6666666666666829E-2</c:v>
                </c:pt>
                <c:pt idx="220">
                  <c:v>1.6666666666666829E-2</c:v>
                </c:pt>
                <c:pt idx="221">
                  <c:v>-1.1111111111111183E-2</c:v>
                </c:pt>
                <c:pt idx="222">
                  <c:v>-1.1102230246251565E-16</c:v>
                </c:pt>
                <c:pt idx="223">
                  <c:v>5.5555555555557579E-3</c:v>
                </c:pt>
                <c:pt idx="224">
                  <c:v>-5.5555555555556468E-3</c:v>
                </c:pt>
                <c:pt idx="225">
                  <c:v>1.1111111111111072E-2</c:v>
                </c:pt>
                <c:pt idx="226">
                  <c:v>-2.2222222222222088E-2</c:v>
                </c:pt>
                <c:pt idx="227">
                  <c:v>2.2222222222222032E-2</c:v>
                </c:pt>
                <c:pt idx="228">
                  <c:v>-5.5555555555554248E-3</c:v>
                </c:pt>
                <c:pt idx="229">
                  <c:v>-1.1111111111111127E-2</c:v>
                </c:pt>
                <c:pt idx="230">
                  <c:v>1.1111111111111072E-2</c:v>
                </c:pt>
                <c:pt idx="231">
                  <c:v>-5.5555555555555358E-3</c:v>
                </c:pt>
                <c:pt idx="232">
                  <c:v>5.5555555555555358E-3</c:v>
                </c:pt>
                <c:pt idx="233">
                  <c:v>-5.5555555555554803E-3</c:v>
                </c:pt>
                <c:pt idx="234">
                  <c:v>-1.1102230246251565E-16</c:v>
                </c:pt>
                <c:pt idx="235">
                  <c:v>5.5511151231257827E-17</c:v>
                </c:pt>
                <c:pt idx="236">
                  <c:v>0</c:v>
                </c:pt>
                <c:pt idx="237">
                  <c:v>0</c:v>
                </c:pt>
                <c:pt idx="238">
                  <c:v>5.5511151231257827E-17</c:v>
                </c:pt>
                <c:pt idx="239">
                  <c:v>-1.1102230246251565E-16</c:v>
                </c:pt>
                <c:pt idx="240">
                  <c:v>5.5511151231257827E-17</c:v>
                </c:pt>
                <c:pt idx="241">
                  <c:v>5.5511151231257827E-17</c:v>
                </c:pt>
                <c:pt idx="242">
                  <c:v>-1.1102230246251565E-16</c:v>
                </c:pt>
                <c:pt idx="243">
                  <c:v>5.5511151231257827E-17</c:v>
                </c:pt>
                <c:pt idx="244">
                  <c:v>5.5511151231257827E-17</c:v>
                </c:pt>
                <c:pt idx="245">
                  <c:v>-1.1102230246251565E-16</c:v>
                </c:pt>
                <c:pt idx="246">
                  <c:v>5.5555555555556191E-3</c:v>
                </c:pt>
                <c:pt idx="247">
                  <c:v>-1.1111111111111099E-2</c:v>
                </c:pt>
                <c:pt idx="248">
                  <c:v>5.5555555555555358E-3</c:v>
                </c:pt>
                <c:pt idx="249">
                  <c:v>-2.7755575615628914E-17</c:v>
                </c:pt>
                <c:pt idx="250">
                  <c:v>4.163336342344337E-17</c:v>
                </c:pt>
                <c:pt idx="251">
                  <c:v>0</c:v>
                </c:pt>
                <c:pt idx="252">
                  <c:v>-4.163336342344337E-17</c:v>
                </c:pt>
                <c:pt idx="253">
                  <c:v>5.5511151231257827E-17</c:v>
                </c:pt>
                <c:pt idx="254">
                  <c:v>5.5555555555555081E-3</c:v>
                </c:pt>
                <c:pt idx="255">
                  <c:v>-1.1111111111111072E-2</c:v>
                </c:pt>
                <c:pt idx="256">
                  <c:v>1.1111111111111072E-2</c:v>
                </c:pt>
                <c:pt idx="257">
                  <c:v>-5.5555555555555289E-3</c:v>
                </c:pt>
                <c:pt idx="258">
                  <c:v>0</c:v>
                </c:pt>
                <c:pt idx="259">
                  <c:v>-2.0816681711721685E-17</c:v>
                </c:pt>
                <c:pt idx="260">
                  <c:v>5.5555555555555775E-3</c:v>
                </c:pt>
                <c:pt idx="261">
                  <c:v>-1.1111111111111113E-2</c:v>
                </c:pt>
                <c:pt idx="262">
                  <c:v>1.1111111111111099E-2</c:v>
                </c:pt>
                <c:pt idx="263">
                  <c:v>-5.5555555555555497E-3</c:v>
                </c:pt>
                <c:pt idx="264">
                  <c:v>0</c:v>
                </c:pt>
                <c:pt idx="265">
                  <c:v>0</c:v>
                </c:pt>
                <c:pt idx="266">
                  <c:v>0</c:v>
                </c:pt>
                <c:pt idx="267">
                  <c:v>-5.5555555555555566E-3</c:v>
                </c:pt>
                <c:pt idx="268">
                  <c:v>1.1111111111111113E-2</c:v>
                </c:pt>
                <c:pt idx="269">
                  <c:v>-5.5555555555555566E-3</c:v>
                </c:pt>
                <c:pt idx="270">
                  <c:v>0</c:v>
                </c:pt>
                <c:pt idx="271">
                  <c:v>-5.5555555555555566E-3</c:v>
                </c:pt>
                <c:pt idx="272">
                  <c:v>1.1111111111111113E-2</c:v>
                </c:pt>
                <c:pt idx="273">
                  <c:v>-5.5555555555555566E-3</c:v>
                </c:pt>
                <c:pt idx="274">
                  <c:v>0</c:v>
                </c:pt>
                <c:pt idx="275">
                  <c:v>-5.5555555555555532E-3</c:v>
                </c:pt>
                <c:pt idx="276">
                  <c:v>1.1111111111111106E-2</c:v>
                </c:pt>
                <c:pt idx="277">
                  <c:v>-5.5555555555555532E-3</c:v>
                </c:pt>
                <c:pt idx="278">
                  <c:v>0</c:v>
                </c:pt>
                <c:pt idx="279">
                  <c:v>0</c:v>
                </c:pt>
                <c:pt idx="280">
                  <c:v>-5.5555555555555566E-3</c:v>
                </c:pt>
                <c:pt idx="281">
                  <c:v>1.1111111111111113E-2</c:v>
                </c:pt>
                <c:pt idx="282">
                  <c:v>-5.5555555555555566E-3</c:v>
                </c:pt>
                <c:pt idx="283">
                  <c:v>-5.5555555555555566E-3</c:v>
                </c:pt>
                <c:pt idx="284">
                  <c:v>1.1111111111111113E-2</c:v>
                </c:pt>
                <c:pt idx="285">
                  <c:v>-5.5555555555555566E-3</c:v>
                </c:pt>
                <c:pt idx="286">
                  <c:v>-5.5555555555555549E-3</c:v>
                </c:pt>
                <c:pt idx="287">
                  <c:v>1.111111111111111E-2</c:v>
                </c:pt>
                <c:pt idx="288">
                  <c:v>-5.5555555555555549E-3</c:v>
                </c:pt>
                <c:pt idx="289">
                  <c:v>-5.5555555555555558E-3</c:v>
                </c:pt>
                <c:pt idx="290">
                  <c:v>1.1111111111111112E-2</c:v>
                </c:pt>
                <c:pt idx="291">
                  <c:v>-5.5555555555555558E-3</c:v>
                </c:pt>
                <c:pt idx="292">
                  <c:v>0</c:v>
                </c:pt>
                <c:pt idx="293">
                  <c:v>-5.5555555555555558E-3</c:v>
                </c:pt>
                <c:pt idx="294">
                  <c:v>1.1111111111111112E-2</c:v>
                </c:pt>
                <c:pt idx="295">
                  <c:v>-5.5555555555555558E-3</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0-4EB1-480E-8F8F-7331D023727D}"/>
            </c:ext>
          </c:extLst>
        </c:ser>
        <c:ser>
          <c:idx val="1"/>
          <c:order val="1"/>
          <c:tx>
            <c:v>Exhaust </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'!$S$2:$S$362</c:f>
              <c:numCache>
                <c:formatCode>0.0000</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-5.5555555555555558E-3</c:v>
                </c:pt>
                <c:pt idx="106">
                  <c:v>-5.555555555555554E-3</c:v>
                </c:pt>
                <c:pt idx="107">
                  <c:v>2.222222222222222E-2</c:v>
                </c:pt>
                <c:pt idx="108">
                  <c:v>-1.6666666666666663E-2</c:v>
                </c:pt>
                <c:pt idx="109">
                  <c:v>5.5555555555555532E-3</c:v>
                </c:pt>
                <c:pt idx="110">
                  <c:v>5.5555555555555428E-3</c:v>
                </c:pt>
                <c:pt idx="111">
                  <c:v>-1.1111111111111086E-2</c:v>
                </c:pt>
                <c:pt idx="112">
                  <c:v>5.5555555555555428E-3</c:v>
                </c:pt>
                <c:pt idx="113">
                  <c:v>0</c:v>
                </c:pt>
                <c:pt idx="114">
                  <c:v>5.5555555555555636E-3</c:v>
                </c:pt>
                <c:pt idx="115">
                  <c:v>-1.1111111111111127E-2</c:v>
                </c:pt>
                <c:pt idx="116">
                  <c:v>5.5555555555555775E-3</c:v>
                </c:pt>
                <c:pt idx="117">
                  <c:v>-2.7755575615628914E-17</c:v>
                </c:pt>
                <c:pt idx="118">
                  <c:v>0</c:v>
                </c:pt>
                <c:pt idx="119">
                  <c:v>5.5555555555555775E-3</c:v>
                </c:pt>
                <c:pt idx="120">
                  <c:v>-1.1111111111111099E-2</c:v>
                </c:pt>
                <c:pt idx="121">
                  <c:v>5.5555555555555358E-3</c:v>
                </c:pt>
                <c:pt idx="122">
                  <c:v>-2.7755575615628914E-17</c:v>
                </c:pt>
                <c:pt idx="123">
                  <c:v>5.5511151231257827E-17</c:v>
                </c:pt>
                <c:pt idx="124">
                  <c:v>-2.7755575615628914E-17</c:v>
                </c:pt>
                <c:pt idx="125">
                  <c:v>-5.5555555555555913E-3</c:v>
                </c:pt>
                <c:pt idx="126">
                  <c:v>5.5555555555556468E-3</c:v>
                </c:pt>
                <c:pt idx="127">
                  <c:v>-5.5555555555556468E-3</c:v>
                </c:pt>
                <c:pt idx="128">
                  <c:v>5.5555555555555636E-3</c:v>
                </c:pt>
                <c:pt idx="129">
                  <c:v>-5.5555555555555081E-3</c:v>
                </c:pt>
                <c:pt idx="130">
                  <c:v>5.5555555555555913E-3</c:v>
                </c:pt>
                <c:pt idx="131">
                  <c:v>-1.1102230246251565E-16</c:v>
                </c:pt>
                <c:pt idx="132">
                  <c:v>-1.1111111111111016E-2</c:v>
                </c:pt>
                <c:pt idx="133">
                  <c:v>5.5555555555554248E-3</c:v>
                </c:pt>
                <c:pt idx="134">
                  <c:v>1.1111111111111294E-2</c:v>
                </c:pt>
                <c:pt idx="135">
                  <c:v>-5.5555555555555913E-3</c:v>
                </c:pt>
                <c:pt idx="136">
                  <c:v>-5.5555555555557579E-3</c:v>
                </c:pt>
                <c:pt idx="137">
                  <c:v>1.6653345369377348E-16</c:v>
                </c:pt>
                <c:pt idx="138">
                  <c:v>5.5555555555556468E-3</c:v>
                </c:pt>
                <c:pt idx="139">
                  <c:v>-2.2204460492503131E-16</c:v>
                </c:pt>
                <c:pt idx="140">
                  <c:v>-5.5555555555553138E-3</c:v>
                </c:pt>
                <c:pt idx="141">
                  <c:v>-2.2204460492503131E-16</c:v>
                </c:pt>
                <c:pt idx="142">
                  <c:v>-5.5555555555554248E-3</c:v>
                </c:pt>
                <c:pt idx="143">
                  <c:v>2.2222222222222032E-2</c:v>
                </c:pt>
                <c:pt idx="144">
                  <c:v>-2.7777777777777346E-2</c:v>
                </c:pt>
                <c:pt idx="145">
                  <c:v>2.222222222222181E-2</c:v>
                </c:pt>
                <c:pt idx="146">
                  <c:v>-5.5555555555556468E-3</c:v>
                </c:pt>
                <c:pt idx="147">
                  <c:v>-5.5555555555550917E-3</c:v>
                </c:pt>
                <c:pt idx="148">
                  <c:v>-4.4408920985006262E-16</c:v>
                </c:pt>
                <c:pt idx="149">
                  <c:v>-1.1111111111110628E-2</c:v>
                </c:pt>
                <c:pt idx="150">
                  <c:v>3.3333333333332993E-2</c:v>
                </c:pt>
                <c:pt idx="151">
                  <c:v>-3.3333333333333437E-2</c:v>
                </c:pt>
                <c:pt idx="152">
                  <c:v>1.6666666666666829E-2</c:v>
                </c:pt>
                <c:pt idx="153">
                  <c:v>-1.111111111111085E-2</c:v>
                </c:pt>
                <c:pt idx="154">
                  <c:v>1.1111111111110628E-2</c:v>
                </c:pt>
                <c:pt idx="155">
                  <c:v>0</c:v>
                </c:pt>
                <c:pt idx="156">
                  <c:v>-4.4444444444443842E-2</c:v>
                </c:pt>
                <c:pt idx="157">
                  <c:v>6.6666666666666208E-2</c:v>
                </c:pt>
                <c:pt idx="158">
                  <c:v>-4.9999999999999822E-2</c:v>
                </c:pt>
                <c:pt idx="159">
                  <c:v>6.1111111111110894E-2</c:v>
                </c:pt>
                <c:pt idx="160">
                  <c:v>-4.4444444444444287E-2</c:v>
                </c:pt>
                <c:pt idx="161">
                  <c:v>-1.1111111111111072E-2</c:v>
                </c:pt>
                <c:pt idx="162">
                  <c:v>3.3333333333332771E-2</c:v>
                </c:pt>
                <c:pt idx="163">
                  <c:v>-2.2222222222221255E-2</c:v>
                </c:pt>
                <c:pt idx="164">
                  <c:v>3.3333333333332771E-2</c:v>
                </c:pt>
                <c:pt idx="165">
                  <c:v>-3.8888888888888751E-2</c:v>
                </c:pt>
                <c:pt idx="166">
                  <c:v>3.8888888888888751E-2</c:v>
                </c:pt>
                <c:pt idx="167">
                  <c:v>-0.12222222222222223</c:v>
                </c:pt>
                <c:pt idx="168">
                  <c:v>0.20555555555555571</c:v>
                </c:pt>
                <c:pt idx="169">
                  <c:v>-0.10000000000000053</c:v>
                </c:pt>
                <c:pt idx="170">
                  <c:v>5.5555555555568681E-3</c:v>
                </c:pt>
                <c:pt idx="171">
                  <c:v>5.5555555555546476E-3</c:v>
                </c:pt>
                <c:pt idx="172">
                  <c:v>2.7777777777776791E-2</c:v>
                </c:pt>
                <c:pt idx="173">
                  <c:v>-2.2222222222220367E-2</c:v>
                </c:pt>
                <c:pt idx="174">
                  <c:v>0</c:v>
                </c:pt>
                <c:pt idx="175">
                  <c:v>4.4444444444441622E-2</c:v>
                </c:pt>
                <c:pt idx="176">
                  <c:v>-6.1111111111107341E-2</c:v>
                </c:pt>
                <c:pt idx="177">
                  <c:v>-5.5555555555582004E-3</c:v>
                </c:pt>
                <c:pt idx="178">
                  <c:v>5.5555555555556246E-2</c:v>
                </c:pt>
                <c:pt idx="179">
                  <c:v>-5.555555555555447E-2</c:v>
                </c:pt>
                <c:pt idx="180">
                  <c:v>1.6666666666665275E-2</c:v>
                </c:pt>
                <c:pt idx="181">
                  <c:v>4.4408920985006262E-16</c:v>
                </c:pt>
                <c:pt idx="182">
                  <c:v>-3.3333333333333215E-2</c:v>
                </c:pt>
                <c:pt idx="183">
                  <c:v>5.0000000000000266E-2</c:v>
                </c:pt>
                <c:pt idx="184">
                  <c:v>-6.1111111111111782E-2</c:v>
                </c:pt>
                <c:pt idx="185">
                  <c:v>3.8888888888889639E-2</c:v>
                </c:pt>
                <c:pt idx="186">
                  <c:v>-5.0000000000000711E-2</c:v>
                </c:pt>
                <c:pt idx="187">
                  <c:v>8.8888888888889017E-2</c:v>
                </c:pt>
                <c:pt idx="188">
                  <c:v>-6.1111111111110894E-2</c:v>
                </c:pt>
                <c:pt idx="189">
                  <c:v>-2.2222222222222143E-2</c:v>
                </c:pt>
                <c:pt idx="190">
                  <c:v>6.666666666666643E-2</c:v>
                </c:pt>
                <c:pt idx="191">
                  <c:v>-6.1111111111110894E-2</c:v>
                </c:pt>
                <c:pt idx="192">
                  <c:v>2.2222222222222143E-2</c:v>
                </c:pt>
                <c:pt idx="193">
                  <c:v>-5.5555555555555358E-3</c:v>
                </c:pt>
                <c:pt idx="194">
                  <c:v>2.2222222222222143E-2</c:v>
                </c:pt>
                <c:pt idx="195">
                  <c:v>-3.8888888888888973E-2</c:v>
                </c:pt>
                <c:pt idx="196">
                  <c:v>2.7777777777777901E-2</c:v>
                </c:pt>
                <c:pt idx="197">
                  <c:v>2.2204460492503131E-16</c:v>
                </c:pt>
                <c:pt idx="198">
                  <c:v>2.2222222222221921E-2</c:v>
                </c:pt>
                <c:pt idx="199">
                  <c:v>-5.0000000000000044E-2</c:v>
                </c:pt>
                <c:pt idx="200">
                  <c:v>2.2222222222222365E-2</c:v>
                </c:pt>
                <c:pt idx="201">
                  <c:v>5.5555555555559799E-3</c:v>
                </c:pt>
                <c:pt idx="202">
                  <c:v>-8.8817841970012523E-16</c:v>
                </c:pt>
                <c:pt idx="203">
                  <c:v>-2.2222222222221921E-2</c:v>
                </c:pt>
                <c:pt idx="204">
                  <c:v>3.8888888888889195E-2</c:v>
                </c:pt>
                <c:pt idx="205">
                  <c:v>-2.2222222222222143E-2</c:v>
                </c:pt>
                <c:pt idx="206">
                  <c:v>-2.2222222222222698E-2</c:v>
                </c:pt>
                <c:pt idx="207">
                  <c:v>5.5555555555555802E-2</c:v>
                </c:pt>
                <c:pt idx="208">
                  <c:v>-4.4444444444444398E-2</c:v>
                </c:pt>
                <c:pt idx="209">
                  <c:v>2.2222222222222143E-2</c:v>
                </c:pt>
                <c:pt idx="210">
                  <c:v>-2.2222222222222254E-2</c:v>
                </c:pt>
                <c:pt idx="211">
                  <c:v>1.6666666666666829E-2</c:v>
                </c:pt>
                <c:pt idx="212">
                  <c:v>-2.2204460492503131E-16</c:v>
                </c:pt>
                <c:pt idx="213">
                  <c:v>-5.5555555555554248E-3</c:v>
                </c:pt>
                <c:pt idx="214">
                  <c:v>1.1111111111111183E-2</c:v>
                </c:pt>
                <c:pt idx="215">
                  <c:v>-1.1111111111111294E-2</c:v>
                </c:pt>
                <c:pt idx="216">
                  <c:v>-5.5555555555554803E-3</c:v>
                </c:pt>
                <c:pt idx="217">
                  <c:v>1.6666666666666774E-2</c:v>
                </c:pt>
                <c:pt idx="218">
                  <c:v>-1.1111111111111238E-2</c:v>
                </c:pt>
                <c:pt idx="219">
                  <c:v>0</c:v>
                </c:pt>
                <c:pt idx="220">
                  <c:v>1.1111111111111183E-2</c:v>
                </c:pt>
                <c:pt idx="221">
                  <c:v>-1.6666666666666718E-2</c:v>
                </c:pt>
                <c:pt idx="222">
                  <c:v>5.5555555555555358E-3</c:v>
                </c:pt>
                <c:pt idx="223">
                  <c:v>1.1111111111111183E-2</c:v>
                </c:pt>
                <c:pt idx="224">
                  <c:v>-1.1111111111111127E-2</c:v>
                </c:pt>
                <c:pt idx="225">
                  <c:v>5.5555555555555358E-3</c:v>
                </c:pt>
                <c:pt idx="226">
                  <c:v>0</c:v>
                </c:pt>
                <c:pt idx="227">
                  <c:v>-2.7755575615628914E-17</c:v>
                </c:pt>
                <c:pt idx="228">
                  <c:v>5.5511151231257827E-17</c:v>
                </c:pt>
                <c:pt idx="229">
                  <c:v>-8.3266726846886741E-17</c:v>
                </c:pt>
                <c:pt idx="230">
                  <c:v>-5.5555555555554526E-3</c:v>
                </c:pt>
                <c:pt idx="231">
                  <c:v>5.5555555555555081E-3</c:v>
                </c:pt>
                <c:pt idx="232">
                  <c:v>5.5555555555555636E-3</c:v>
                </c:pt>
                <c:pt idx="233">
                  <c:v>-5.5555555555555913E-3</c:v>
                </c:pt>
                <c:pt idx="234">
                  <c:v>2.7755575615628914E-17</c:v>
                </c:pt>
                <c:pt idx="235">
                  <c:v>-5.5555555555555358E-3</c:v>
                </c:pt>
                <c:pt idx="236">
                  <c:v>1.1111111111111099E-2</c:v>
                </c:pt>
                <c:pt idx="237">
                  <c:v>-1.1111111111111155E-2</c:v>
                </c:pt>
                <c:pt idx="238">
                  <c:v>1.1111111111111155E-2</c:v>
                </c:pt>
                <c:pt idx="239">
                  <c:v>-5.5555555555555358E-3</c:v>
                </c:pt>
                <c:pt idx="240">
                  <c:v>-5.5555555555555913E-3</c:v>
                </c:pt>
                <c:pt idx="241">
                  <c:v>1.1111111111111113E-2</c:v>
                </c:pt>
                <c:pt idx="242">
                  <c:v>-5.5555555555555636E-3</c:v>
                </c:pt>
                <c:pt idx="243">
                  <c:v>-5.5555555555555219E-3</c:v>
                </c:pt>
                <c:pt idx="244">
                  <c:v>1.1111111111111072E-2</c:v>
                </c:pt>
                <c:pt idx="245">
                  <c:v>-5.5555555555555219E-3</c:v>
                </c:pt>
                <c:pt idx="246">
                  <c:v>-1.3877787807814457E-17</c:v>
                </c:pt>
                <c:pt idx="247">
                  <c:v>-5.5555555555555566E-3</c:v>
                </c:pt>
                <c:pt idx="248">
                  <c:v>5.5555555555555497E-3</c:v>
                </c:pt>
                <c:pt idx="249">
                  <c:v>5.5555555555555705E-3</c:v>
                </c:pt>
                <c:pt idx="250">
                  <c:v>-1.111111111111112E-2</c:v>
                </c:pt>
                <c:pt idx="251">
                  <c:v>0</c:v>
                </c:pt>
                <c:pt idx="252">
                  <c:v>1.1111111111111113E-2</c:v>
                </c:pt>
                <c:pt idx="253">
                  <c:v>-5.5555555555555566E-3</c:v>
                </c:pt>
                <c:pt idx="254">
                  <c:v>-5.5555555555555532E-3</c:v>
                </c:pt>
                <c:pt idx="255">
                  <c:v>5.5555555555555532E-3</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5.5555555555555566E-3</c:v>
                </c:pt>
                <c:pt idx="318">
                  <c:v>-1.1111111111111113E-2</c:v>
                </c:pt>
                <c:pt idx="319">
                  <c:v>5.5555555555555566E-3</c:v>
                </c:pt>
                <c:pt idx="320">
                  <c:v>0</c:v>
                </c:pt>
                <c:pt idx="321">
                  <c:v>5.5555555555555566E-3</c:v>
                </c:pt>
                <c:pt idx="322">
                  <c:v>-1.1111111111111113E-2</c:v>
                </c:pt>
                <c:pt idx="323">
                  <c:v>5.5555555555555566E-3</c:v>
                </c:pt>
                <c:pt idx="324">
                  <c:v>0</c:v>
                </c:pt>
                <c:pt idx="325">
                  <c:v>0</c:v>
                </c:pt>
                <c:pt idx="326">
                  <c:v>0</c:v>
                </c:pt>
                <c:pt idx="327">
                  <c:v>0</c:v>
                </c:pt>
                <c:pt idx="328">
                  <c:v>0</c:v>
                </c:pt>
                <c:pt idx="329">
                  <c:v>0</c:v>
                </c:pt>
                <c:pt idx="330">
                  <c:v>5.5555555555555549E-3</c:v>
                </c:pt>
                <c:pt idx="331">
                  <c:v>-1.111111111111111E-2</c:v>
                </c:pt>
                <c:pt idx="332">
                  <c:v>5.5555555555555549E-3</c:v>
                </c:pt>
                <c:pt idx="333">
                  <c:v>0</c:v>
                </c:pt>
                <c:pt idx="334">
                  <c:v>0</c:v>
                </c:pt>
                <c:pt idx="335">
                  <c:v>0</c:v>
                </c:pt>
                <c:pt idx="336">
                  <c:v>0</c:v>
                </c:pt>
                <c:pt idx="337">
                  <c:v>0</c:v>
                </c:pt>
                <c:pt idx="338">
                  <c:v>0</c:v>
                </c:pt>
                <c:pt idx="339">
                  <c:v>0</c:v>
                </c:pt>
                <c:pt idx="340">
                  <c:v>0</c:v>
                </c:pt>
                <c:pt idx="341">
                  <c:v>0</c:v>
                </c:pt>
                <c:pt idx="342">
                  <c:v>5.5555555555555558E-3</c:v>
                </c:pt>
                <c:pt idx="343">
                  <c:v>-1.1111111111111112E-2</c:v>
                </c:pt>
                <c:pt idx="344">
                  <c:v>5.5555555555555558E-3</c:v>
                </c:pt>
                <c:pt idx="345">
                  <c:v>0</c:v>
                </c:pt>
                <c:pt idx="346">
                  <c:v>0</c:v>
                </c:pt>
                <c:pt idx="347">
                  <c:v>0</c:v>
                </c:pt>
                <c:pt idx="348">
                  <c:v>0</c:v>
                </c:pt>
                <c:pt idx="349">
                  <c:v>0</c:v>
                </c:pt>
                <c:pt idx="350">
                  <c:v>0</c:v>
                </c:pt>
                <c:pt idx="351">
                  <c:v>5.5555555555555558E-3</c:v>
                </c:pt>
                <c:pt idx="352">
                  <c:v>-1.1111111111111112E-2</c:v>
                </c:pt>
                <c:pt idx="353">
                  <c:v>5.5555555555555558E-3</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1-4EB1-480E-8F8F-7331D023727D}"/>
            </c:ext>
          </c:extLst>
        </c:ser>
        <c:dLbls>
          <c:showLegendKey val="0"/>
          <c:showVal val="0"/>
          <c:showCatName val="0"/>
          <c:showSerName val="0"/>
          <c:showPercent val="0"/>
          <c:showBubbleSize val="0"/>
        </c:dLbls>
        <c:axId val="1209787920"/>
        <c:axId val="1209788880"/>
      </c:scatterChart>
      <c:valAx>
        <c:axId val="1209787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Degree Of Rotation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788880"/>
        <c:crosses val="autoZero"/>
        <c:crossBetween val="midCat"/>
      </c:valAx>
      <c:valAx>
        <c:axId val="12097888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a:t>
                </a:r>
                <a:r>
                  <a:rPr lang="en-GB" baseline="0"/>
                  <a:t> Jerk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9787920"/>
        <c:crosses val="autoZero"/>
        <c:crossBetween val="midCat"/>
      </c:valAx>
      <c:spPr>
        <a:noFill/>
        <a:ln>
          <a:noFill/>
        </a:ln>
        <a:effectLst/>
      </c:spPr>
    </c:plotArea>
    <c:legend>
      <c:legendPos val="r"/>
      <c:layout>
        <c:manualLayout>
          <c:xMode val="edge"/>
          <c:yMode val="edge"/>
          <c:x val="0.76938845144356971"/>
          <c:y val="3.5187372411781874E-2"/>
          <c:w val="0.18105535594358263"/>
          <c:h val="0.1473369064552228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 Position Vs Valve Lift Vs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663179411102358"/>
          <c:y val="0.18974807476628849"/>
          <c:w val="0.70336992013129918"/>
          <c:h val="0.7607655289110461"/>
        </c:manualLayout>
      </c:layout>
      <c:scatterChart>
        <c:scatterStyle val="smoothMarker"/>
        <c:varyColors val="0"/>
        <c:ser>
          <c:idx val="1"/>
          <c:order val="1"/>
          <c:tx>
            <c:v>Intake</c:v>
          </c:tx>
          <c:spPr>
            <a:ln w="19050" cap="rnd">
              <a:solidFill>
                <a:schemeClr val="accent2"/>
              </a:solidFill>
              <a:round/>
            </a:ln>
            <a:effectLst/>
          </c:spPr>
          <c:marker>
            <c:symbol val="circle"/>
            <c:size val="5"/>
            <c:spPr>
              <a:solidFill>
                <a:schemeClr val="accent2"/>
              </a:solidFill>
              <a:ln w="9525">
                <a:solidFill>
                  <a:schemeClr val="accent2"/>
                </a:solidFill>
              </a:ln>
              <a:effectLst/>
            </c:spPr>
          </c:marker>
          <c:yVal>
            <c:numRef>
              <c:f>'CamShafts '!$L$2:$L$362</c:f>
              <c:numCache>
                <c:formatCode>0.00</c:formatCode>
                <c:ptCount val="361"/>
                <c:pt idx="0">
                  <c:v>0</c:v>
                </c:pt>
                <c:pt idx="1">
                  <c:v>0</c:v>
                </c:pt>
                <c:pt idx="2">
                  <c:v>5.5555555555555558E-3</c:v>
                </c:pt>
                <c:pt idx="3">
                  <c:v>5.5555555555555558E-3</c:v>
                </c:pt>
                <c:pt idx="4">
                  <c:v>5.5555555555555558E-3</c:v>
                </c:pt>
                <c:pt idx="5">
                  <c:v>5.5555555555555558E-3</c:v>
                </c:pt>
                <c:pt idx="6">
                  <c:v>1.1111111111111112E-2</c:v>
                </c:pt>
                <c:pt idx="7">
                  <c:v>1.1111111111111112E-2</c:v>
                </c:pt>
                <c:pt idx="8">
                  <c:v>1.1111111111111112E-2</c:v>
                </c:pt>
                <c:pt idx="9">
                  <c:v>1.6666666666666666E-2</c:v>
                </c:pt>
                <c:pt idx="10">
                  <c:v>1.6666666666666666E-2</c:v>
                </c:pt>
                <c:pt idx="11">
                  <c:v>1.6666666666666666E-2</c:v>
                </c:pt>
                <c:pt idx="12">
                  <c:v>2.2222222222222223E-2</c:v>
                </c:pt>
                <c:pt idx="13">
                  <c:v>2.2222222222222223E-2</c:v>
                </c:pt>
                <c:pt idx="14">
                  <c:v>2.2222222222222223E-2</c:v>
                </c:pt>
                <c:pt idx="15">
                  <c:v>2.2222222222222223E-2</c:v>
                </c:pt>
                <c:pt idx="16">
                  <c:v>2.777777777777778E-2</c:v>
                </c:pt>
                <c:pt idx="17">
                  <c:v>2.777777777777778E-2</c:v>
                </c:pt>
                <c:pt idx="18">
                  <c:v>3.3333333333333333E-2</c:v>
                </c:pt>
                <c:pt idx="19">
                  <c:v>3.3333333333333333E-2</c:v>
                </c:pt>
                <c:pt idx="20">
                  <c:v>3.3333333333333333E-2</c:v>
                </c:pt>
                <c:pt idx="21">
                  <c:v>3.888888888888889E-2</c:v>
                </c:pt>
                <c:pt idx="22">
                  <c:v>3.888888888888889E-2</c:v>
                </c:pt>
                <c:pt idx="23">
                  <c:v>3.888888888888889E-2</c:v>
                </c:pt>
                <c:pt idx="24">
                  <c:v>4.4444444444444446E-2</c:v>
                </c:pt>
                <c:pt idx="25">
                  <c:v>4.4444444444444446E-2</c:v>
                </c:pt>
                <c:pt idx="26">
                  <c:v>4.4444444444444446E-2</c:v>
                </c:pt>
                <c:pt idx="27">
                  <c:v>4.9999999999999996E-2</c:v>
                </c:pt>
                <c:pt idx="28">
                  <c:v>4.9999999999999996E-2</c:v>
                </c:pt>
                <c:pt idx="29">
                  <c:v>5.5555555555555559E-2</c:v>
                </c:pt>
                <c:pt idx="30">
                  <c:v>5.5555555555555559E-2</c:v>
                </c:pt>
                <c:pt idx="31">
                  <c:v>6.1111111111111109E-2</c:v>
                </c:pt>
                <c:pt idx="32">
                  <c:v>6.1111111111111109E-2</c:v>
                </c:pt>
                <c:pt idx="33">
                  <c:v>6.1111111111111109E-2</c:v>
                </c:pt>
                <c:pt idx="34">
                  <c:v>6.6666666666666666E-2</c:v>
                </c:pt>
                <c:pt idx="35">
                  <c:v>6.6666666666666666E-2</c:v>
                </c:pt>
                <c:pt idx="36">
                  <c:v>6.6666666666666666E-2</c:v>
                </c:pt>
                <c:pt idx="37">
                  <c:v>7.2222222222222229E-2</c:v>
                </c:pt>
                <c:pt idx="38">
                  <c:v>7.2222222222222229E-2</c:v>
                </c:pt>
                <c:pt idx="39">
                  <c:v>7.2222222222222229E-2</c:v>
                </c:pt>
                <c:pt idx="40">
                  <c:v>7.7777777777777779E-2</c:v>
                </c:pt>
                <c:pt idx="41">
                  <c:v>7.7777777777777779E-2</c:v>
                </c:pt>
                <c:pt idx="42">
                  <c:v>7.7777777777777779E-2</c:v>
                </c:pt>
                <c:pt idx="43">
                  <c:v>8.3333333333333329E-2</c:v>
                </c:pt>
                <c:pt idx="44">
                  <c:v>8.3333333333333329E-2</c:v>
                </c:pt>
                <c:pt idx="45">
                  <c:v>8.3333333333333329E-2</c:v>
                </c:pt>
                <c:pt idx="46">
                  <c:v>8.8888888888888892E-2</c:v>
                </c:pt>
                <c:pt idx="47">
                  <c:v>8.8888888888888892E-2</c:v>
                </c:pt>
                <c:pt idx="48">
                  <c:v>9.4444444444444442E-2</c:v>
                </c:pt>
                <c:pt idx="49">
                  <c:v>9.4444444444444442E-2</c:v>
                </c:pt>
                <c:pt idx="50">
                  <c:v>9.9999999999999992E-2</c:v>
                </c:pt>
                <c:pt idx="51">
                  <c:v>9.9999999999999992E-2</c:v>
                </c:pt>
                <c:pt idx="52">
                  <c:v>9.9999999999999992E-2</c:v>
                </c:pt>
                <c:pt idx="53">
                  <c:v>0.10555555555555556</c:v>
                </c:pt>
                <c:pt idx="54">
                  <c:v>0.10555555555555556</c:v>
                </c:pt>
                <c:pt idx="55">
                  <c:v>0.10555555555555556</c:v>
                </c:pt>
                <c:pt idx="56">
                  <c:v>0.10555555555555556</c:v>
                </c:pt>
                <c:pt idx="57">
                  <c:v>0.11111111111111112</c:v>
                </c:pt>
                <c:pt idx="58">
                  <c:v>0.11111111111111112</c:v>
                </c:pt>
                <c:pt idx="59">
                  <c:v>0.11111111111111112</c:v>
                </c:pt>
                <c:pt idx="60">
                  <c:v>0.11666666666666665</c:v>
                </c:pt>
                <c:pt idx="61">
                  <c:v>0.11666666666666665</c:v>
                </c:pt>
                <c:pt idx="62">
                  <c:v>0.11666666666666665</c:v>
                </c:pt>
                <c:pt idx="63">
                  <c:v>0.12222222222222222</c:v>
                </c:pt>
                <c:pt idx="64">
                  <c:v>0.12222222222222222</c:v>
                </c:pt>
                <c:pt idx="65">
                  <c:v>0.12222222222222222</c:v>
                </c:pt>
                <c:pt idx="66">
                  <c:v>0.12222222222222222</c:v>
                </c:pt>
                <c:pt idx="67">
                  <c:v>0.12777777777777777</c:v>
                </c:pt>
                <c:pt idx="68">
                  <c:v>0.12777777777777777</c:v>
                </c:pt>
                <c:pt idx="69">
                  <c:v>0.12777777777777777</c:v>
                </c:pt>
                <c:pt idx="70">
                  <c:v>0.12777777777777777</c:v>
                </c:pt>
                <c:pt idx="71">
                  <c:v>0.13333333333333333</c:v>
                </c:pt>
                <c:pt idx="72">
                  <c:v>0.13333333333333333</c:v>
                </c:pt>
                <c:pt idx="73">
                  <c:v>0.13333333333333333</c:v>
                </c:pt>
                <c:pt idx="74">
                  <c:v>0.13333333333333333</c:v>
                </c:pt>
                <c:pt idx="75">
                  <c:v>0.1388888888888889</c:v>
                </c:pt>
                <c:pt idx="76">
                  <c:v>0.1388888888888889</c:v>
                </c:pt>
                <c:pt idx="77">
                  <c:v>0.1388888888888889</c:v>
                </c:pt>
                <c:pt idx="78">
                  <c:v>0.1388888888888889</c:v>
                </c:pt>
                <c:pt idx="79">
                  <c:v>0.1388888888888889</c:v>
                </c:pt>
                <c:pt idx="80">
                  <c:v>0.1388888888888889</c:v>
                </c:pt>
                <c:pt idx="81">
                  <c:v>0.14444444444444446</c:v>
                </c:pt>
                <c:pt idx="82">
                  <c:v>0.14444444444444446</c:v>
                </c:pt>
                <c:pt idx="83">
                  <c:v>0.14444444444444446</c:v>
                </c:pt>
                <c:pt idx="84">
                  <c:v>0.14444444444444446</c:v>
                </c:pt>
                <c:pt idx="85">
                  <c:v>0.14444444444444446</c:v>
                </c:pt>
                <c:pt idx="86">
                  <c:v>0.14444444444444446</c:v>
                </c:pt>
                <c:pt idx="87">
                  <c:v>0.14444444444444446</c:v>
                </c:pt>
                <c:pt idx="88">
                  <c:v>0.15</c:v>
                </c:pt>
                <c:pt idx="89">
                  <c:v>0.15</c:v>
                </c:pt>
                <c:pt idx="90">
                  <c:v>0.15</c:v>
                </c:pt>
                <c:pt idx="91">
                  <c:v>0.15</c:v>
                </c:pt>
                <c:pt idx="92">
                  <c:v>0.15</c:v>
                </c:pt>
                <c:pt idx="93">
                  <c:v>0.15</c:v>
                </c:pt>
                <c:pt idx="94">
                  <c:v>0.15</c:v>
                </c:pt>
                <c:pt idx="95">
                  <c:v>0.15</c:v>
                </c:pt>
                <c:pt idx="96">
                  <c:v>0.15</c:v>
                </c:pt>
                <c:pt idx="97">
                  <c:v>0.15</c:v>
                </c:pt>
                <c:pt idx="98">
                  <c:v>0.15</c:v>
                </c:pt>
                <c:pt idx="99">
                  <c:v>0.15</c:v>
                </c:pt>
                <c:pt idx="100">
                  <c:v>0.15555555555555556</c:v>
                </c:pt>
                <c:pt idx="101">
                  <c:v>0.15555555555555556</c:v>
                </c:pt>
                <c:pt idx="102">
                  <c:v>0.15555555555555556</c:v>
                </c:pt>
                <c:pt idx="103">
                  <c:v>0.15555555555555556</c:v>
                </c:pt>
                <c:pt idx="104">
                  <c:v>0.16111111111111109</c:v>
                </c:pt>
                <c:pt idx="105">
                  <c:v>0.16666666666666666</c:v>
                </c:pt>
                <c:pt idx="106">
                  <c:v>0.17222222222222222</c:v>
                </c:pt>
                <c:pt idx="107">
                  <c:v>0.17777777777777778</c:v>
                </c:pt>
                <c:pt idx="108">
                  <c:v>0.18333333333333335</c:v>
                </c:pt>
                <c:pt idx="109">
                  <c:v>0.19444444444444442</c:v>
                </c:pt>
                <c:pt idx="110">
                  <c:v>0.19999999999999998</c:v>
                </c:pt>
                <c:pt idx="111">
                  <c:v>0.21111111111111111</c:v>
                </c:pt>
                <c:pt idx="112">
                  <c:v>0.21666666666666667</c:v>
                </c:pt>
                <c:pt idx="113">
                  <c:v>0.22777777777777775</c:v>
                </c:pt>
                <c:pt idx="114">
                  <c:v>0.23888888888888887</c:v>
                </c:pt>
                <c:pt idx="115">
                  <c:v>0.24444444444444444</c:v>
                </c:pt>
                <c:pt idx="116">
                  <c:v>0.25555555555555554</c:v>
                </c:pt>
                <c:pt idx="117">
                  <c:v>0.26111111111111107</c:v>
                </c:pt>
                <c:pt idx="118">
                  <c:v>0.2722222222222222</c:v>
                </c:pt>
                <c:pt idx="119">
                  <c:v>0.27777777777777779</c:v>
                </c:pt>
                <c:pt idx="120">
                  <c:v>0.28888888888888892</c:v>
                </c:pt>
                <c:pt idx="121">
                  <c:v>0.3</c:v>
                </c:pt>
                <c:pt idx="122">
                  <c:v>0.30555555555555558</c:v>
                </c:pt>
                <c:pt idx="123">
                  <c:v>0.31666666666666665</c:v>
                </c:pt>
                <c:pt idx="124">
                  <c:v>0.32777777777777778</c:v>
                </c:pt>
                <c:pt idx="125">
                  <c:v>0.33888888888888885</c:v>
                </c:pt>
                <c:pt idx="126">
                  <c:v>0.34444444444444444</c:v>
                </c:pt>
                <c:pt idx="127">
                  <c:v>0.3611111111111111</c:v>
                </c:pt>
                <c:pt idx="128">
                  <c:v>0.37777777777777777</c:v>
                </c:pt>
                <c:pt idx="129">
                  <c:v>0.38888888888888884</c:v>
                </c:pt>
                <c:pt idx="130">
                  <c:v>0.40555555555555556</c:v>
                </c:pt>
                <c:pt idx="131">
                  <c:v>0.42777777777777776</c:v>
                </c:pt>
                <c:pt idx="132">
                  <c:v>0.45555555555555549</c:v>
                </c:pt>
                <c:pt idx="133">
                  <c:v>0.47777777777777775</c:v>
                </c:pt>
                <c:pt idx="134">
                  <c:v>0.51111111111111107</c:v>
                </c:pt>
                <c:pt idx="135">
                  <c:v>0.5444444444444444</c:v>
                </c:pt>
                <c:pt idx="136">
                  <c:v>0.57777777777777783</c:v>
                </c:pt>
                <c:pt idx="137">
                  <c:v>0.62222222222222223</c:v>
                </c:pt>
                <c:pt idx="138">
                  <c:v>0.67222222222222217</c:v>
                </c:pt>
                <c:pt idx="139">
                  <c:v>0.71666666666666667</c:v>
                </c:pt>
                <c:pt idx="140">
                  <c:v>0.75555555555555554</c:v>
                </c:pt>
                <c:pt idx="141">
                  <c:v>0.79999999999999993</c:v>
                </c:pt>
                <c:pt idx="142">
                  <c:v>0.85555555555555551</c:v>
                </c:pt>
                <c:pt idx="143">
                  <c:v>0.91111111111111098</c:v>
                </c:pt>
                <c:pt idx="144">
                  <c:v>0.97222222222222221</c:v>
                </c:pt>
                <c:pt idx="145">
                  <c:v>1.0333333333333334</c:v>
                </c:pt>
                <c:pt idx="146">
                  <c:v>1.0999999999999999</c:v>
                </c:pt>
                <c:pt idx="147">
                  <c:v>1.1666666666666667</c:v>
                </c:pt>
                <c:pt idx="148">
                  <c:v>1.2333333333333334</c:v>
                </c:pt>
                <c:pt idx="149">
                  <c:v>1.2888888888888888</c:v>
                </c:pt>
                <c:pt idx="150">
                  <c:v>1.3666666666666667</c:v>
                </c:pt>
                <c:pt idx="151">
                  <c:v>1.4888888888888889</c:v>
                </c:pt>
                <c:pt idx="152">
                  <c:v>1.55</c:v>
                </c:pt>
                <c:pt idx="153">
                  <c:v>1.6555555555555554</c:v>
                </c:pt>
                <c:pt idx="154">
                  <c:v>1.7166666666666666</c:v>
                </c:pt>
                <c:pt idx="155">
                  <c:v>1.8166666666666667</c:v>
                </c:pt>
                <c:pt idx="156">
                  <c:v>1.9222222222222221</c:v>
                </c:pt>
                <c:pt idx="157">
                  <c:v>2.0166666666666666</c:v>
                </c:pt>
                <c:pt idx="158">
                  <c:v>2.1222222222222222</c:v>
                </c:pt>
                <c:pt idx="159">
                  <c:v>2.2333333333333329</c:v>
                </c:pt>
                <c:pt idx="160">
                  <c:v>2.35</c:v>
                </c:pt>
                <c:pt idx="161">
                  <c:v>2.4722222222222223</c:v>
                </c:pt>
                <c:pt idx="162">
                  <c:v>2.5999999999999996</c:v>
                </c:pt>
                <c:pt idx="163">
                  <c:v>2.7222222222222223</c:v>
                </c:pt>
                <c:pt idx="164">
                  <c:v>2.8611111111111112</c:v>
                </c:pt>
                <c:pt idx="165">
                  <c:v>2.9833333333333334</c:v>
                </c:pt>
                <c:pt idx="166">
                  <c:v>3.1611111111111114</c:v>
                </c:pt>
                <c:pt idx="167">
                  <c:v>3.2722222222222221</c:v>
                </c:pt>
                <c:pt idx="168">
                  <c:v>3.416666666666667</c:v>
                </c:pt>
                <c:pt idx="169">
                  <c:v>3.5833333333333335</c:v>
                </c:pt>
                <c:pt idx="170">
                  <c:v>3.75</c:v>
                </c:pt>
                <c:pt idx="171">
                  <c:v>3.8777777777777778</c:v>
                </c:pt>
                <c:pt idx="172">
                  <c:v>4.05</c:v>
                </c:pt>
                <c:pt idx="173">
                  <c:v>4.2222222222222223</c:v>
                </c:pt>
                <c:pt idx="174">
                  <c:v>4.3833333333333329</c:v>
                </c:pt>
                <c:pt idx="175">
                  <c:v>4.5333333333333332</c:v>
                </c:pt>
                <c:pt idx="176">
                  <c:v>4.6833333333333327</c:v>
                </c:pt>
                <c:pt idx="177">
                  <c:v>4.8611111111111107</c:v>
                </c:pt>
                <c:pt idx="178">
                  <c:v>5</c:v>
                </c:pt>
                <c:pt idx="179">
                  <c:v>5.0999999999999996</c:v>
                </c:pt>
                <c:pt idx="180">
                  <c:v>5.1444444444444439</c:v>
                </c:pt>
                <c:pt idx="181">
                  <c:v>5.177777777777778</c:v>
                </c:pt>
                <c:pt idx="182">
                  <c:v>5.1999999999999993</c:v>
                </c:pt>
                <c:pt idx="183">
                  <c:v>5.1944444444444438</c:v>
                </c:pt>
                <c:pt idx="184">
                  <c:v>5.1499999999999995</c:v>
                </c:pt>
                <c:pt idx="185">
                  <c:v>5.0722222222222229</c:v>
                </c:pt>
                <c:pt idx="186">
                  <c:v>4.9944444444444445</c:v>
                </c:pt>
                <c:pt idx="187">
                  <c:v>4.8555555555555552</c:v>
                </c:pt>
                <c:pt idx="188">
                  <c:v>4.7055555555555557</c:v>
                </c:pt>
                <c:pt idx="189">
                  <c:v>4.5333333333333332</c:v>
                </c:pt>
                <c:pt idx="190">
                  <c:v>4.3611111111111107</c:v>
                </c:pt>
                <c:pt idx="191">
                  <c:v>4.1833333333333336</c:v>
                </c:pt>
                <c:pt idx="192">
                  <c:v>3.9833333333333334</c:v>
                </c:pt>
                <c:pt idx="193">
                  <c:v>3.8055555555555554</c:v>
                </c:pt>
                <c:pt idx="194">
                  <c:v>3.6111111111111112</c:v>
                </c:pt>
                <c:pt idx="195">
                  <c:v>3.4333333333333331</c:v>
                </c:pt>
                <c:pt idx="196">
                  <c:v>3.2777777777777777</c:v>
                </c:pt>
                <c:pt idx="197">
                  <c:v>3.1055555555555552</c:v>
                </c:pt>
                <c:pt idx="198">
                  <c:v>2.9222222222222221</c:v>
                </c:pt>
                <c:pt idx="199">
                  <c:v>2.7777777777777777</c:v>
                </c:pt>
                <c:pt idx="200">
                  <c:v>2.6555555555555554</c:v>
                </c:pt>
                <c:pt idx="201">
                  <c:v>2.4777777777777779</c:v>
                </c:pt>
                <c:pt idx="202">
                  <c:v>2.35</c:v>
                </c:pt>
                <c:pt idx="203">
                  <c:v>2.2222222222222223</c:v>
                </c:pt>
                <c:pt idx="204">
                  <c:v>2.0944444444444446</c:v>
                </c:pt>
                <c:pt idx="205">
                  <c:v>2.0333333333333332</c:v>
                </c:pt>
                <c:pt idx="206">
                  <c:v>1.8666666666666665</c:v>
                </c:pt>
                <c:pt idx="207">
                  <c:v>1.75</c:v>
                </c:pt>
                <c:pt idx="208">
                  <c:v>1.6611111111111112</c:v>
                </c:pt>
                <c:pt idx="209">
                  <c:v>1.55</c:v>
                </c:pt>
                <c:pt idx="210">
                  <c:v>1.461111111111111</c:v>
                </c:pt>
                <c:pt idx="211">
                  <c:v>1.3722222222222222</c:v>
                </c:pt>
                <c:pt idx="212">
                  <c:v>1.2722222222222221</c:v>
                </c:pt>
                <c:pt idx="213">
                  <c:v>1.2055555555555555</c:v>
                </c:pt>
                <c:pt idx="214">
                  <c:v>1.1333333333333333</c:v>
                </c:pt>
                <c:pt idx="215">
                  <c:v>1.0666666666666667</c:v>
                </c:pt>
                <c:pt idx="216">
                  <c:v>1</c:v>
                </c:pt>
                <c:pt idx="217">
                  <c:v>0.9277777777777777</c:v>
                </c:pt>
                <c:pt idx="218">
                  <c:v>0.8666666666666667</c:v>
                </c:pt>
                <c:pt idx="219">
                  <c:v>0.81111111111111112</c:v>
                </c:pt>
                <c:pt idx="220">
                  <c:v>0.75555555555555554</c:v>
                </c:pt>
                <c:pt idx="221">
                  <c:v>0.71111111111111114</c:v>
                </c:pt>
                <c:pt idx="222">
                  <c:v>0.66111111111111109</c:v>
                </c:pt>
                <c:pt idx="223">
                  <c:v>0.62222222222222223</c:v>
                </c:pt>
                <c:pt idx="224">
                  <c:v>0.58333333333333337</c:v>
                </c:pt>
                <c:pt idx="225">
                  <c:v>0.5444444444444444</c:v>
                </c:pt>
                <c:pt idx="226">
                  <c:v>0.51111111111111107</c:v>
                </c:pt>
                <c:pt idx="227">
                  <c:v>0.47777777777777775</c:v>
                </c:pt>
                <c:pt idx="228">
                  <c:v>0.45555555555555549</c:v>
                </c:pt>
                <c:pt idx="229">
                  <c:v>0.42222222222222222</c:v>
                </c:pt>
                <c:pt idx="230">
                  <c:v>0.39999999999999997</c:v>
                </c:pt>
                <c:pt idx="231">
                  <c:v>0.3833333333333333</c:v>
                </c:pt>
                <c:pt idx="232">
                  <c:v>0.3611111111111111</c:v>
                </c:pt>
                <c:pt idx="233">
                  <c:v>0.34444444444444444</c:v>
                </c:pt>
                <c:pt idx="234">
                  <c:v>0.32777777777777778</c:v>
                </c:pt>
                <c:pt idx="235">
                  <c:v>0.31666666666666665</c:v>
                </c:pt>
                <c:pt idx="236">
                  <c:v>0.30555555555555558</c:v>
                </c:pt>
                <c:pt idx="237">
                  <c:v>0.29444444444444445</c:v>
                </c:pt>
                <c:pt idx="238">
                  <c:v>0.28333333333333333</c:v>
                </c:pt>
                <c:pt idx="239">
                  <c:v>0.2722222222222222</c:v>
                </c:pt>
                <c:pt idx="240">
                  <c:v>0.26111111111111107</c:v>
                </c:pt>
                <c:pt idx="241">
                  <c:v>0.25</c:v>
                </c:pt>
                <c:pt idx="242">
                  <c:v>0.23888888888888887</c:v>
                </c:pt>
                <c:pt idx="243">
                  <c:v>0.22777777777777775</c:v>
                </c:pt>
                <c:pt idx="244">
                  <c:v>0.21666666666666667</c:v>
                </c:pt>
                <c:pt idx="245">
                  <c:v>0.20555555555555555</c:v>
                </c:pt>
                <c:pt idx="246">
                  <c:v>0.19444444444444442</c:v>
                </c:pt>
                <c:pt idx="247">
                  <c:v>0.18333333333333335</c:v>
                </c:pt>
                <c:pt idx="248">
                  <c:v>0.17222222222222222</c:v>
                </c:pt>
                <c:pt idx="249">
                  <c:v>0.16666666666666666</c:v>
                </c:pt>
                <c:pt idx="250">
                  <c:v>0.15555555555555556</c:v>
                </c:pt>
                <c:pt idx="251">
                  <c:v>0.14444444444444446</c:v>
                </c:pt>
                <c:pt idx="252">
                  <c:v>0.13333333333333333</c:v>
                </c:pt>
                <c:pt idx="253">
                  <c:v>0.12222222222222222</c:v>
                </c:pt>
                <c:pt idx="254">
                  <c:v>0.11111111111111112</c:v>
                </c:pt>
                <c:pt idx="255">
                  <c:v>9.9999999999999992E-2</c:v>
                </c:pt>
                <c:pt idx="256">
                  <c:v>8.8888888888888892E-2</c:v>
                </c:pt>
                <c:pt idx="257">
                  <c:v>8.3333333333333329E-2</c:v>
                </c:pt>
                <c:pt idx="258">
                  <c:v>7.2222222222222229E-2</c:v>
                </c:pt>
                <c:pt idx="259">
                  <c:v>6.6666666666666666E-2</c:v>
                </c:pt>
                <c:pt idx="260">
                  <c:v>6.1111111111111109E-2</c:v>
                </c:pt>
                <c:pt idx="261">
                  <c:v>5.5555555555555559E-2</c:v>
                </c:pt>
                <c:pt idx="262">
                  <c:v>4.9999999999999996E-2</c:v>
                </c:pt>
                <c:pt idx="263">
                  <c:v>4.9999999999999996E-2</c:v>
                </c:pt>
                <c:pt idx="264">
                  <c:v>4.4444444444444446E-2</c:v>
                </c:pt>
                <c:pt idx="265">
                  <c:v>4.4444444444444446E-2</c:v>
                </c:pt>
                <c:pt idx="266">
                  <c:v>4.4444444444444446E-2</c:v>
                </c:pt>
                <c:pt idx="267">
                  <c:v>4.4444444444444446E-2</c:v>
                </c:pt>
                <c:pt idx="268">
                  <c:v>4.4444444444444446E-2</c:v>
                </c:pt>
                <c:pt idx="269">
                  <c:v>4.4444444444444446E-2</c:v>
                </c:pt>
                <c:pt idx="270">
                  <c:v>3.888888888888889E-2</c:v>
                </c:pt>
                <c:pt idx="271">
                  <c:v>3.888888888888889E-2</c:v>
                </c:pt>
                <c:pt idx="272">
                  <c:v>3.888888888888889E-2</c:v>
                </c:pt>
                <c:pt idx="273">
                  <c:v>3.888888888888889E-2</c:v>
                </c:pt>
                <c:pt idx="274">
                  <c:v>3.3333333333333333E-2</c:v>
                </c:pt>
                <c:pt idx="275">
                  <c:v>3.3333333333333333E-2</c:v>
                </c:pt>
                <c:pt idx="276">
                  <c:v>3.3333333333333333E-2</c:v>
                </c:pt>
                <c:pt idx="277">
                  <c:v>3.3333333333333333E-2</c:v>
                </c:pt>
                <c:pt idx="278">
                  <c:v>2.777777777777778E-2</c:v>
                </c:pt>
                <c:pt idx="279">
                  <c:v>2.777777777777778E-2</c:v>
                </c:pt>
                <c:pt idx="280">
                  <c:v>2.777777777777778E-2</c:v>
                </c:pt>
                <c:pt idx="281">
                  <c:v>2.777777777777778E-2</c:v>
                </c:pt>
                <c:pt idx="282">
                  <c:v>2.777777777777778E-2</c:v>
                </c:pt>
                <c:pt idx="283">
                  <c:v>2.2222222222222223E-2</c:v>
                </c:pt>
                <c:pt idx="284">
                  <c:v>2.2222222222222223E-2</c:v>
                </c:pt>
                <c:pt idx="285">
                  <c:v>2.2222222222222223E-2</c:v>
                </c:pt>
                <c:pt idx="286">
                  <c:v>1.6666666666666666E-2</c:v>
                </c:pt>
                <c:pt idx="287">
                  <c:v>1.6666666666666666E-2</c:v>
                </c:pt>
                <c:pt idx="288">
                  <c:v>1.6666666666666666E-2</c:v>
                </c:pt>
                <c:pt idx="289">
                  <c:v>1.1111111111111112E-2</c:v>
                </c:pt>
                <c:pt idx="290">
                  <c:v>1.1111111111111112E-2</c:v>
                </c:pt>
                <c:pt idx="291">
                  <c:v>1.1111111111111112E-2</c:v>
                </c:pt>
                <c:pt idx="292">
                  <c:v>5.5555555555555558E-3</c:v>
                </c:pt>
                <c:pt idx="293">
                  <c:v>5.5555555555555558E-3</c:v>
                </c:pt>
                <c:pt idx="294">
                  <c:v>5.5555555555555558E-3</c:v>
                </c:pt>
                <c:pt idx="295">
                  <c:v>5.5555555555555558E-3</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0-71CD-462E-85CC-9C5128AE4886}"/>
            </c:ext>
          </c:extLst>
        </c:ser>
        <c:ser>
          <c:idx val="2"/>
          <c:order val="2"/>
          <c:tx>
            <c:v>Output</c:v>
          </c:tx>
          <c:spPr>
            <a:ln w="19050" cap="rnd">
              <a:solidFill>
                <a:schemeClr val="accent3"/>
              </a:solidFill>
              <a:round/>
            </a:ln>
            <a:effectLst/>
          </c:spPr>
          <c:marker>
            <c:symbol val="circle"/>
            <c:size val="5"/>
            <c:spPr>
              <a:solidFill>
                <a:schemeClr val="accent3"/>
              </a:solidFill>
              <a:ln w="9525">
                <a:solidFill>
                  <a:schemeClr val="accent3"/>
                </a:solidFill>
              </a:ln>
              <a:effectLst/>
            </c:spPr>
          </c:marker>
          <c:yVal>
            <c:numRef>
              <c:f>'CamShafts '!$M$2:$M$362</c:f>
              <c:numCache>
                <c:formatCode>0.00</c:formatCode>
                <c:ptCount val="36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5.5555555555555558E-3</c:v>
                </c:pt>
                <c:pt idx="109">
                  <c:v>2.2222222222222223E-2</c:v>
                </c:pt>
                <c:pt idx="110">
                  <c:v>2.777777777777778E-2</c:v>
                </c:pt>
                <c:pt idx="111">
                  <c:v>3.888888888888889E-2</c:v>
                </c:pt>
                <c:pt idx="112">
                  <c:v>4.9999999999999996E-2</c:v>
                </c:pt>
                <c:pt idx="113">
                  <c:v>5.5555555555555559E-2</c:v>
                </c:pt>
                <c:pt idx="114">
                  <c:v>6.6666666666666666E-2</c:v>
                </c:pt>
                <c:pt idx="115">
                  <c:v>7.7777777777777779E-2</c:v>
                </c:pt>
                <c:pt idx="116">
                  <c:v>8.8888888888888892E-2</c:v>
                </c:pt>
                <c:pt idx="117">
                  <c:v>9.4444444444444442E-2</c:v>
                </c:pt>
                <c:pt idx="118">
                  <c:v>0.10555555555555556</c:v>
                </c:pt>
                <c:pt idx="119">
                  <c:v>0.11666666666666665</c:v>
                </c:pt>
                <c:pt idx="120">
                  <c:v>0.12777777777777777</c:v>
                </c:pt>
                <c:pt idx="121">
                  <c:v>0.1388888888888889</c:v>
                </c:pt>
                <c:pt idx="122">
                  <c:v>0.14444444444444446</c:v>
                </c:pt>
                <c:pt idx="123">
                  <c:v>0.15555555555555556</c:v>
                </c:pt>
                <c:pt idx="124">
                  <c:v>0.16666666666666666</c:v>
                </c:pt>
                <c:pt idx="125">
                  <c:v>0.17777777777777778</c:v>
                </c:pt>
                <c:pt idx="126">
                  <c:v>0.18888888888888888</c:v>
                </c:pt>
                <c:pt idx="127">
                  <c:v>0.19999999999999998</c:v>
                </c:pt>
                <c:pt idx="128">
                  <c:v>0.21666666666666667</c:v>
                </c:pt>
                <c:pt idx="129">
                  <c:v>0.23333333333333331</c:v>
                </c:pt>
                <c:pt idx="130">
                  <c:v>0.25555555555555554</c:v>
                </c:pt>
                <c:pt idx="131">
                  <c:v>0.27777777777777779</c:v>
                </c:pt>
                <c:pt idx="132">
                  <c:v>0.30555555555555558</c:v>
                </c:pt>
                <c:pt idx="133">
                  <c:v>0.33333333333333331</c:v>
                </c:pt>
                <c:pt idx="134">
                  <c:v>0.3611111111111111</c:v>
                </c:pt>
                <c:pt idx="135">
                  <c:v>0.39999999999999997</c:v>
                </c:pt>
                <c:pt idx="136">
                  <c:v>0.44444444444444448</c:v>
                </c:pt>
                <c:pt idx="137">
                  <c:v>0.48333333333333334</c:v>
                </c:pt>
                <c:pt idx="138">
                  <c:v>0.52222222222222214</c:v>
                </c:pt>
                <c:pt idx="139">
                  <c:v>0.56666666666666665</c:v>
                </c:pt>
                <c:pt idx="140">
                  <c:v>0.6166666666666667</c:v>
                </c:pt>
                <c:pt idx="141">
                  <c:v>0.66666666666666663</c:v>
                </c:pt>
                <c:pt idx="142">
                  <c:v>0.71666666666666667</c:v>
                </c:pt>
                <c:pt idx="143">
                  <c:v>0.77222222222222214</c:v>
                </c:pt>
                <c:pt idx="144">
                  <c:v>0.83333333333333326</c:v>
                </c:pt>
                <c:pt idx="145">
                  <c:v>0.90555555555555545</c:v>
                </c:pt>
                <c:pt idx="146">
                  <c:v>0.96666666666666667</c:v>
                </c:pt>
                <c:pt idx="147">
                  <c:v>1.0444444444444443</c:v>
                </c:pt>
                <c:pt idx="148">
                  <c:v>1.1166666666666665</c:v>
                </c:pt>
                <c:pt idx="149">
                  <c:v>1.1888888888888889</c:v>
                </c:pt>
                <c:pt idx="150">
                  <c:v>1.2666666666666666</c:v>
                </c:pt>
                <c:pt idx="151">
                  <c:v>1.35</c:v>
                </c:pt>
                <c:pt idx="152">
                  <c:v>1.45</c:v>
                </c:pt>
                <c:pt idx="153">
                  <c:v>1.5333333333333332</c:v>
                </c:pt>
                <c:pt idx="154">
                  <c:v>1.6333333333333333</c:v>
                </c:pt>
                <c:pt idx="155">
                  <c:v>1.7333333333333334</c:v>
                </c:pt>
                <c:pt idx="156">
                  <c:v>1.8444444444444443</c:v>
                </c:pt>
                <c:pt idx="157">
                  <c:v>1.9555555555555555</c:v>
                </c:pt>
                <c:pt idx="158">
                  <c:v>2.0666666666666669</c:v>
                </c:pt>
                <c:pt idx="159">
                  <c:v>2.2222222222222223</c:v>
                </c:pt>
                <c:pt idx="160">
                  <c:v>2.3555555555555556</c:v>
                </c:pt>
                <c:pt idx="161">
                  <c:v>2.5166666666666666</c:v>
                </c:pt>
                <c:pt idx="162">
                  <c:v>2.6444444444444444</c:v>
                </c:pt>
                <c:pt idx="163">
                  <c:v>2.7833333333333332</c:v>
                </c:pt>
                <c:pt idx="164">
                  <c:v>2.9444444444444442</c:v>
                </c:pt>
                <c:pt idx="165">
                  <c:v>3.0944444444444446</c:v>
                </c:pt>
                <c:pt idx="166">
                  <c:v>3.2555555555555555</c:v>
                </c:pt>
                <c:pt idx="167">
                  <c:v>3.3944444444444444</c:v>
                </c:pt>
                <c:pt idx="168">
                  <c:v>3.55</c:v>
                </c:pt>
                <c:pt idx="169">
                  <c:v>3.6833333333333331</c:v>
                </c:pt>
                <c:pt idx="170">
                  <c:v>3.9166666666666665</c:v>
                </c:pt>
                <c:pt idx="171">
                  <c:v>4.0444444444444443</c:v>
                </c:pt>
                <c:pt idx="172">
                  <c:v>4.166666666666667</c:v>
                </c:pt>
                <c:pt idx="173">
                  <c:v>4.2777777777777777</c:v>
                </c:pt>
                <c:pt idx="174">
                  <c:v>4.3722222222222218</c:v>
                </c:pt>
                <c:pt idx="175">
                  <c:v>4.4222222222222225</c:v>
                </c:pt>
                <c:pt idx="176">
                  <c:v>4.45</c:v>
                </c:pt>
                <c:pt idx="177">
                  <c:v>4.4555555555555548</c:v>
                </c:pt>
                <c:pt idx="178">
                  <c:v>4.3944444444444448</c:v>
                </c:pt>
                <c:pt idx="179">
                  <c:v>4.3277777777777775</c:v>
                </c:pt>
                <c:pt idx="180">
                  <c:v>4.2611111111111111</c:v>
                </c:pt>
                <c:pt idx="181">
                  <c:v>4.1388888888888893</c:v>
                </c:pt>
                <c:pt idx="182">
                  <c:v>4.0166666666666666</c:v>
                </c:pt>
                <c:pt idx="183">
                  <c:v>3.8777777777777778</c:v>
                </c:pt>
                <c:pt idx="184">
                  <c:v>3.7222222222222223</c:v>
                </c:pt>
                <c:pt idx="185">
                  <c:v>3.5833333333333335</c:v>
                </c:pt>
                <c:pt idx="186">
                  <c:v>3.411111111111111</c:v>
                </c:pt>
                <c:pt idx="187">
                  <c:v>3.2666666666666666</c:v>
                </c:pt>
                <c:pt idx="188">
                  <c:v>3.1111111111111107</c:v>
                </c:pt>
                <c:pt idx="189">
                  <c:v>2.994444444444444</c:v>
                </c:pt>
                <c:pt idx="190">
                  <c:v>2.8277777777777775</c:v>
                </c:pt>
                <c:pt idx="191">
                  <c:v>2.6722222222222221</c:v>
                </c:pt>
                <c:pt idx="192">
                  <c:v>2.5499999999999998</c:v>
                </c:pt>
                <c:pt idx="193">
                  <c:v>2.3944444444444444</c:v>
                </c:pt>
                <c:pt idx="194">
                  <c:v>2.2666666666666666</c:v>
                </c:pt>
                <c:pt idx="195">
                  <c:v>2.1444444444444444</c:v>
                </c:pt>
                <c:pt idx="196">
                  <c:v>2.0333333333333332</c:v>
                </c:pt>
                <c:pt idx="197">
                  <c:v>1.911111111111111</c:v>
                </c:pt>
                <c:pt idx="198">
                  <c:v>1.8166666666666667</c:v>
                </c:pt>
                <c:pt idx="199">
                  <c:v>1.7222222222222223</c:v>
                </c:pt>
                <c:pt idx="200">
                  <c:v>1.6277777777777778</c:v>
                </c:pt>
                <c:pt idx="201">
                  <c:v>1.5111111111111111</c:v>
                </c:pt>
                <c:pt idx="202">
                  <c:v>1.4222222222222223</c:v>
                </c:pt>
                <c:pt idx="203">
                  <c:v>1.338888888888889</c:v>
                </c:pt>
                <c:pt idx="204">
                  <c:v>1.2555555555555553</c:v>
                </c:pt>
                <c:pt idx="205">
                  <c:v>1.1722222222222221</c:v>
                </c:pt>
                <c:pt idx="206">
                  <c:v>1.1111111111111112</c:v>
                </c:pt>
                <c:pt idx="207">
                  <c:v>1.0333333333333334</c:v>
                </c:pt>
                <c:pt idx="208">
                  <c:v>0.96111111111111103</c:v>
                </c:pt>
                <c:pt idx="209">
                  <c:v>0.91666666666666663</c:v>
                </c:pt>
                <c:pt idx="210">
                  <c:v>0.84444444444444444</c:v>
                </c:pt>
                <c:pt idx="211">
                  <c:v>0.78888888888888886</c:v>
                </c:pt>
                <c:pt idx="212">
                  <c:v>0.72777777777777775</c:v>
                </c:pt>
                <c:pt idx="213">
                  <c:v>0.68333333333333335</c:v>
                </c:pt>
                <c:pt idx="214">
                  <c:v>0.63888888888888884</c:v>
                </c:pt>
                <c:pt idx="215">
                  <c:v>0.59444444444444444</c:v>
                </c:pt>
                <c:pt idx="216">
                  <c:v>0.55555555555555558</c:v>
                </c:pt>
                <c:pt idx="217">
                  <c:v>0.51111111111111107</c:v>
                </c:pt>
                <c:pt idx="218">
                  <c:v>0.47222222222222221</c:v>
                </c:pt>
                <c:pt idx="219">
                  <c:v>0.44444444444444448</c:v>
                </c:pt>
                <c:pt idx="220">
                  <c:v>0.41111111111111109</c:v>
                </c:pt>
                <c:pt idx="221">
                  <c:v>0.3833333333333333</c:v>
                </c:pt>
                <c:pt idx="222">
                  <c:v>0.3611111111111111</c:v>
                </c:pt>
                <c:pt idx="223">
                  <c:v>0.33333333333333331</c:v>
                </c:pt>
                <c:pt idx="224">
                  <c:v>0.31666666666666665</c:v>
                </c:pt>
                <c:pt idx="225">
                  <c:v>0.30555555555555558</c:v>
                </c:pt>
                <c:pt idx="226">
                  <c:v>0.28888888888888892</c:v>
                </c:pt>
                <c:pt idx="227">
                  <c:v>0.27777777777777779</c:v>
                </c:pt>
                <c:pt idx="228">
                  <c:v>0.26666666666666666</c:v>
                </c:pt>
                <c:pt idx="229">
                  <c:v>0.25555555555555554</c:v>
                </c:pt>
                <c:pt idx="230">
                  <c:v>0.24444444444444444</c:v>
                </c:pt>
                <c:pt idx="231">
                  <c:v>0.23333333333333331</c:v>
                </c:pt>
                <c:pt idx="232">
                  <c:v>0.22222222222222224</c:v>
                </c:pt>
                <c:pt idx="233">
                  <c:v>0.21666666666666667</c:v>
                </c:pt>
                <c:pt idx="234">
                  <c:v>0.21111111111111111</c:v>
                </c:pt>
                <c:pt idx="235">
                  <c:v>0.19999999999999998</c:v>
                </c:pt>
                <c:pt idx="236">
                  <c:v>0.18888888888888888</c:v>
                </c:pt>
                <c:pt idx="237">
                  <c:v>0.17777777777777778</c:v>
                </c:pt>
                <c:pt idx="238">
                  <c:v>0.17222222222222222</c:v>
                </c:pt>
                <c:pt idx="239">
                  <c:v>0.16111111111111109</c:v>
                </c:pt>
                <c:pt idx="240">
                  <c:v>0.15555555555555556</c:v>
                </c:pt>
                <c:pt idx="241">
                  <c:v>0.14444444444444446</c:v>
                </c:pt>
                <c:pt idx="242">
                  <c:v>0.13333333333333333</c:v>
                </c:pt>
                <c:pt idx="243">
                  <c:v>0.12777777777777777</c:v>
                </c:pt>
                <c:pt idx="244">
                  <c:v>0.11666666666666665</c:v>
                </c:pt>
                <c:pt idx="245">
                  <c:v>0.10555555555555556</c:v>
                </c:pt>
                <c:pt idx="246">
                  <c:v>9.9999999999999992E-2</c:v>
                </c:pt>
                <c:pt idx="247">
                  <c:v>8.8888888888888892E-2</c:v>
                </c:pt>
                <c:pt idx="248">
                  <c:v>7.7777777777777779E-2</c:v>
                </c:pt>
                <c:pt idx="249">
                  <c:v>6.6666666666666666E-2</c:v>
                </c:pt>
                <c:pt idx="250">
                  <c:v>6.1111111111111109E-2</c:v>
                </c:pt>
                <c:pt idx="251">
                  <c:v>5.5555555555555559E-2</c:v>
                </c:pt>
                <c:pt idx="252">
                  <c:v>4.4444444444444446E-2</c:v>
                </c:pt>
                <c:pt idx="253">
                  <c:v>3.888888888888889E-2</c:v>
                </c:pt>
                <c:pt idx="254">
                  <c:v>3.888888888888889E-2</c:v>
                </c:pt>
                <c:pt idx="255">
                  <c:v>3.3333333333333333E-2</c:v>
                </c:pt>
                <c:pt idx="256">
                  <c:v>2.777777777777778E-2</c:v>
                </c:pt>
                <c:pt idx="257">
                  <c:v>2.777777777777778E-2</c:v>
                </c:pt>
                <c:pt idx="258">
                  <c:v>2.777777777777778E-2</c:v>
                </c:pt>
                <c:pt idx="259">
                  <c:v>2.777777777777778E-2</c:v>
                </c:pt>
                <c:pt idx="260">
                  <c:v>2.777777777777778E-2</c:v>
                </c:pt>
                <c:pt idx="261">
                  <c:v>2.777777777777778E-2</c:v>
                </c:pt>
                <c:pt idx="262">
                  <c:v>2.777777777777778E-2</c:v>
                </c:pt>
                <c:pt idx="263">
                  <c:v>2.777777777777778E-2</c:v>
                </c:pt>
                <c:pt idx="264">
                  <c:v>2.777777777777778E-2</c:v>
                </c:pt>
                <c:pt idx="265">
                  <c:v>2.777777777777778E-2</c:v>
                </c:pt>
                <c:pt idx="266">
                  <c:v>2.777777777777778E-2</c:v>
                </c:pt>
                <c:pt idx="267">
                  <c:v>2.777777777777778E-2</c:v>
                </c:pt>
                <c:pt idx="268">
                  <c:v>2.777777777777778E-2</c:v>
                </c:pt>
                <c:pt idx="269">
                  <c:v>2.777777777777778E-2</c:v>
                </c:pt>
                <c:pt idx="270">
                  <c:v>2.777777777777778E-2</c:v>
                </c:pt>
                <c:pt idx="271">
                  <c:v>2.777777777777778E-2</c:v>
                </c:pt>
                <c:pt idx="272">
                  <c:v>2.777777777777778E-2</c:v>
                </c:pt>
                <c:pt idx="273">
                  <c:v>2.777777777777778E-2</c:v>
                </c:pt>
                <c:pt idx="274">
                  <c:v>2.777777777777778E-2</c:v>
                </c:pt>
                <c:pt idx="275">
                  <c:v>2.777777777777778E-2</c:v>
                </c:pt>
                <c:pt idx="276">
                  <c:v>2.777777777777778E-2</c:v>
                </c:pt>
                <c:pt idx="277">
                  <c:v>2.777777777777778E-2</c:v>
                </c:pt>
                <c:pt idx="278">
                  <c:v>2.777777777777778E-2</c:v>
                </c:pt>
                <c:pt idx="279">
                  <c:v>2.777777777777778E-2</c:v>
                </c:pt>
                <c:pt idx="280">
                  <c:v>2.777777777777778E-2</c:v>
                </c:pt>
                <c:pt idx="281">
                  <c:v>2.777777777777778E-2</c:v>
                </c:pt>
                <c:pt idx="282">
                  <c:v>2.777777777777778E-2</c:v>
                </c:pt>
                <c:pt idx="283">
                  <c:v>2.777777777777778E-2</c:v>
                </c:pt>
                <c:pt idx="284">
                  <c:v>2.777777777777778E-2</c:v>
                </c:pt>
                <c:pt idx="285">
                  <c:v>2.777777777777778E-2</c:v>
                </c:pt>
                <c:pt idx="286">
                  <c:v>2.777777777777778E-2</c:v>
                </c:pt>
                <c:pt idx="287">
                  <c:v>2.777777777777778E-2</c:v>
                </c:pt>
                <c:pt idx="288">
                  <c:v>2.777777777777778E-2</c:v>
                </c:pt>
                <c:pt idx="289">
                  <c:v>2.777777777777778E-2</c:v>
                </c:pt>
                <c:pt idx="290">
                  <c:v>2.777777777777778E-2</c:v>
                </c:pt>
                <c:pt idx="291">
                  <c:v>2.777777777777778E-2</c:v>
                </c:pt>
                <c:pt idx="292">
                  <c:v>2.777777777777778E-2</c:v>
                </c:pt>
                <c:pt idx="293">
                  <c:v>2.777777777777778E-2</c:v>
                </c:pt>
                <c:pt idx="294">
                  <c:v>2.777777777777778E-2</c:v>
                </c:pt>
                <c:pt idx="295">
                  <c:v>2.777777777777778E-2</c:v>
                </c:pt>
                <c:pt idx="296">
                  <c:v>2.777777777777778E-2</c:v>
                </c:pt>
                <c:pt idx="297">
                  <c:v>2.777777777777778E-2</c:v>
                </c:pt>
                <c:pt idx="298">
                  <c:v>2.777777777777778E-2</c:v>
                </c:pt>
                <c:pt idx="299">
                  <c:v>2.777777777777778E-2</c:v>
                </c:pt>
                <c:pt idx="300">
                  <c:v>2.777777777777778E-2</c:v>
                </c:pt>
                <c:pt idx="301">
                  <c:v>2.777777777777778E-2</c:v>
                </c:pt>
                <c:pt idx="302">
                  <c:v>2.777777777777778E-2</c:v>
                </c:pt>
                <c:pt idx="303">
                  <c:v>2.777777777777778E-2</c:v>
                </c:pt>
                <c:pt idx="304">
                  <c:v>2.777777777777778E-2</c:v>
                </c:pt>
                <c:pt idx="305">
                  <c:v>2.777777777777778E-2</c:v>
                </c:pt>
                <c:pt idx="306">
                  <c:v>2.777777777777778E-2</c:v>
                </c:pt>
                <c:pt idx="307">
                  <c:v>2.777777777777778E-2</c:v>
                </c:pt>
                <c:pt idx="308">
                  <c:v>2.777777777777778E-2</c:v>
                </c:pt>
                <c:pt idx="309">
                  <c:v>2.777777777777778E-2</c:v>
                </c:pt>
                <c:pt idx="310">
                  <c:v>2.777777777777778E-2</c:v>
                </c:pt>
                <c:pt idx="311">
                  <c:v>2.777777777777778E-2</c:v>
                </c:pt>
                <c:pt idx="312">
                  <c:v>2.777777777777778E-2</c:v>
                </c:pt>
                <c:pt idx="313">
                  <c:v>2.777777777777778E-2</c:v>
                </c:pt>
                <c:pt idx="314">
                  <c:v>2.777777777777778E-2</c:v>
                </c:pt>
                <c:pt idx="315">
                  <c:v>2.777777777777778E-2</c:v>
                </c:pt>
                <c:pt idx="316">
                  <c:v>2.777777777777778E-2</c:v>
                </c:pt>
                <c:pt idx="317">
                  <c:v>2.777777777777778E-2</c:v>
                </c:pt>
                <c:pt idx="318">
                  <c:v>2.777777777777778E-2</c:v>
                </c:pt>
                <c:pt idx="319">
                  <c:v>2.777777777777778E-2</c:v>
                </c:pt>
                <c:pt idx="320">
                  <c:v>2.2222222222222223E-2</c:v>
                </c:pt>
                <c:pt idx="321">
                  <c:v>2.2222222222222223E-2</c:v>
                </c:pt>
                <c:pt idx="322">
                  <c:v>2.2222222222222223E-2</c:v>
                </c:pt>
                <c:pt idx="323">
                  <c:v>2.2222222222222223E-2</c:v>
                </c:pt>
                <c:pt idx="324">
                  <c:v>1.6666666666666666E-2</c:v>
                </c:pt>
                <c:pt idx="325">
                  <c:v>1.6666666666666666E-2</c:v>
                </c:pt>
                <c:pt idx="326">
                  <c:v>1.6666666666666666E-2</c:v>
                </c:pt>
                <c:pt idx="327">
                  <c:v>1.6666666666666666E-2</c:v>
                </c:pt>
                <c:pt idx="328">
                  <c:v>1.6666666666666666E-2</c:v>
                </c:pt>
                <c:pt idx="329">
                  <c:v>1.6666666666666666E-2</c:v>
                </c:pt>
                <c:pt idx="330">
                  <c:v>1.6666666666666666E-2</c:v>
                </c:pt>
                <c:pt idx="331">
                  <c:v>1.6666666666666666E-2</c:v>
                </c:pt>
                <c:pt idx="332">
                  <c:v>1.6666666666666666E-2</c:v>
                </c:pt>
                <c:pt idx="333">
                  <c:v>1.1111111111111112E-2</c:v>
                </c:pt>
                <c:pt idx="334">
                  <c:v>1.1111111111111112E-2</c:v>
                </c:pt>
                <c:pt idx="335">
                  <c:v>1.1111111111111112E-2</c:v>
                </c:pt>
                <c:pt idx="336">
                  <c:v>1.1111111111111112E-2</c:v>
                </c:pt>
                <c:pt idx="337">
                  <c:v>1.1111111111111112E-2</c:v>
                </c:pt>
                <c:pt idx="338">
                  <c:v>1.1111111111111112E-2</c:v>
                </c:pt>
                <c:pt idx="339">
                  <c:v>1.1111111111111112E-2</c:v>
                </c:pt>
                <c:pt idx="340">
                  <c:v>1.1111111111111112E-2</c:v>
                </c:pt>
                <c:pt idx="341">
                  <c:v>1.1111111111111112E-2</c:v>
                </c:pt>
                <c:pt idx="342">
                  <c:v>1.1111111111111112E-2</c:v>
                </c:pt>
                <c:pt idx="343">
                  <c:v>1.1111111111111112E-2</c:v>
                </c:pt>
                <c:pt idx="344">
                  <c:v>1.1111111111111112E-2</c:v>
                </c:pt>
                <c:pt idx="345">
                  <c:v>5.5555555555555558E-3</c:v>
                </c:pt>
                <c:pt idx="346">
                  <c:v>5.5555555555555558E-3</c:v>
                </c:pt>
                <c:pt idx="347">
                  <c:v>5.5555555555555558E-3</c:v>
                </c:pt>
                <c:pt idx="348">
                  <c:v>5.5555555555555558E-3</c:v>
                </c:pt>
                <c:pt idx="349">
                  <c:v>5.5555555555555558E-3</c:v>
                </c:pt>
                <c:pt idx="350">
                  <c:v>5.5555555555555558E-3</c:v>
                </c:pt>
                <c:pt idx="351">
                  <c:v>5.5555555555555558E-3</c:v>
                </c:pt>
                <c:pt idx="352">
                  <c:v>5.5555555555555558E-3</c:v>
                </c:pt>
                <c:pt idx="353">
                  <c:v>5.5555555555555558E-3</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1-71CD-462E-85CC-9C5128AE4886}"/>
            </c:ext>
          </c:extLst>
        </c:ser>
        <c:dLbls>
          <c:showLegendKey val="0"/>
          <c:showVal val="0"/>
          <c:showCatName val="0"/>
          <c:showSerName val="0"/>
          <c:showPercent val="0"/>
          <c:showBubbleSize val="0"/>
        </c:dLbls>
        <c:axId val="1911205919"/>
        <c:axId val="1911206399"/>
      </c:scatterChart>
      <c:scatterChart>
        <c:scatterStyle val="smoothMarker"/>
        <c:varyColors val="0"/>
        <c:ser>
          <c:idx val="0"/>
          <c:order val="0"/>
          <c:tx>
            <c:v>Crank Angle Vs Velcotiy Pre Degree</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'!$C$2:$C$362</c:f>
              <c:numCache>
                <c:formatCode>0.00000</c:formatCode>
                <c:ptCount val="361"/>
                <c:pt idx="0">
                  <c:v>2.1602149680050812E-4</c:v>
                </c:pt>
                <c:pt idx="1">
                  <c:v>2.3149097710195294E-4</c:v>
                </c:pt>
                <c:pt idx="2">
                  <c:v>2.468475521587262E-4</c:v>
                </c:pt>
                <c:pt idx="3">
                  <c:v>2.6208382098576307E-4</c:v>
                </c:pt>
                <c:pt idx="4">
                  <c:v>2.7719245960399234E-4</c:v>
                </c:pt>
                <c:pt idx="5">
                  <c:v>2.9216622596228443E-4</c:v>
                </c:pt>
                <c:pt idx="6">
                  <c:v>3.0699796484575997E-4</c:v>
                </c:pt>
                <c:pt idx="7">
                  <c:v>3.2168061276901345E-4</c:v>
                </c:pt>
                <c:pt idx="8">
                  <c:v>3.3620720285144814E-4</c:v>
                </c:pt>
                <c:pt idx="9">
                  <c:v>3.5057086967167032E-4</c:v>
                </c:pt>
                <c:pt idx="10">
                  <c:v>3.6476485409891318E-4</c:v>
                </c:pt>
                <c:pt idx="11">
                  <c:v>3.7878250809750443E-4</c:v>
                </c:pt>
                <c:pt idx="12">
                  <c:v>3.9261729950130012E-4</c:v>
                </c:pt>
                <c:pt idx="13">
                  <c:v>4.0626281675442636E-4</c:v>
                </c:pt>
                <c:pt idx="14">
                  <c:v>4.1971277361358122E-4</c:v>
                </c:pt>
                <c:pt idx="15">
                  <c:v>4.3296101380913086E-4</c:v>
                </c:pt>
                <c:pt idx="16">
                  <c:v>4.4600151565816083E-4</c:v>
                </c:pt>
                <c:pt idx="17">
                  <c:v>4.5882839662676929E-4</c:v>
                </c:pt>
                <c:pt idx="18">
                  <c:v>4.7143591783479696E-4</c:v>
                </c:pt>
                <c:pt idx="19">
                  <c:v>4.8381848849810005E-4</c:v>
                </c:pt>
                <c:pt idx="20">
                  <c:v>4.9597067030281161E-4</c:v>
                </c:pt>
                <c:pt idx="21">
                  <c:v>5.0788718170429945E-4</c:v>
                </c:pt>
                <c:pt idx="22">
                  <c:v>5.1956290214615237E-4</c:v>
                </c:pt>
                <c:pt idx="23">
                  <c:v>5.3099287619064531E-4</c:v>
                </c:pt>
                <c:pt idx="24">
                  <c:v>5.4217231755474167E-4</c:v>
                </c:pt>
                <c:pt idx="25">
                  <c:v>5.530966130446735E-4</c:v>
                </c:pt>
                <c:pt idx="26">
                  <c:v>5.6376132637988262E-4</c:v>
                </c:pt>
                <c:pt idx="27">
                  <c:v>5.7416220190065377E-4</c:v>
                </c:pt>
                <c:pt idx="28">
                  <c:v>5.8429516815001678E-4</c:v>
                </c:pt>
                <c:pt idx="29">
                  <c:v>5.9415634132210272E-4</c:v>
                </c:pt>
                <c:pt idx="30">
                  <c:v>6.0374202856872811E-4</c:v>
                </c:pt>
                <c:pt idx="31">
                  <c:v>6.1304873115533218E-4</c:v>
                </c:pt>
                <c:pt idx="32">
                  <c:v>6.2207314745810725E-4</c:v>
                </c:pt>
                <c:pt idx="33">
                  <c:v>6.3081217579280535E-4</c:v>
                </c:pt>
                <c:pt idx="34">
                  <c:v>6.3926291706702804E-4</c:v>
                </c:pt>
                <c:pt idx="35">
                  <c:v>6.474226772470032E-4</c:v>
                </c:pt>
                <c:pt idx="36">
                  <c:v>6.5528896962943617E-4</c:v>
                </c:pt>
                <c:pt idx="37">
                  <c:v>6.6285951691054737E-4</c:v>
                </c:pt>
                <c:pt idx="38">
                  <c:v>6.7013225304259766E-4</c:v>
                </c:pt>
                <c:pt idx="39">
                  <c:v>6.7710532487018013E-4</c:v>
                </c:pt>
                <c:pt idx="40">
                  <c:v>6.8377709353704616E-4</c:v>
                </c:pt>
                <c:pt idx="41">
                  <c:v>6.9014613565575311E-4</c:v>
                </c:pt>
                <c:pt idx="42">
                  <c:v>6.9621124423237257E-4</c:v>
                </c:pt>
                <c:pt idx="43">
                  <c:v>7.0197142933794976E-4</c:v>
                </c:pt>
                <c:pt idx="44">
                  <c:v>7.0742591852006667E-4</c:v>
                </c:pt>
                <c:pt idx="45">
                  <c:v>7.1257415694778864E-4</c:v>
                </c:pt>
                <c:pt idx="46">
                  <c:v>7.1741580728306234E-4</c:v>
                </c:pt>
                <c:pt idx="47">
                  <c:v>7.2195074927327435E-4</c:v>
                </c:pt>
                <c:pt idx="48">
                  <c:v>7.2617907905966547E-4</c:v>
                </c:pt>
                <c:pt idx="49">
                  <c:v>7.3010110819689625E-4</c:v>
                </c:pt>
                <c:pt idx="50">
                  <c:v>7.3371736237991605E-4</c:v>
                </c:pt>
                <c:pt idx="51">
                  <c:v>7.3702857987484674E-4</c:v>
                </c:pt>
                <c:pt idx="52">
                  <c:v>7.4003570965169505E-4</c:v>
                </c:pt>
                <c:pt idx="53">
                  <c:v>7.4273990921696481E-4</c:v>
                </c:pt>
                <c:pt idx="54">
                  <c:v>7.4514254214593303E-4</c:v>
                </c:pt>
                <c:pt idx="55">
                  <c:v>7.4724517531380916E-4</c:v>
                </c:pt>
                <c:pt idx="56">
                  <c:v>7.4904957582807435E-4</c:v>
                </c:pt>
                <c:pt idx="57">
                  <c:v>7.5055770766260105E-4</c:v>
                </c:pt>
                <c:pt idx="58">
                  <c:v>7.5177172799779923E-4</c:v>
                </c:pt>
                <c:pt idx="59">
                  <c:v>7.5269398326992254E-4</c:v>
                </c:pt>
                <c:pt idx="60">
                  <c:v>7.5332700493453003E-4</c:v>
                </c:pt>
                <c:pt idx="61">
                  <c:v>7.5367350495042507E-4</c:v>
                </c:pt>
                <c:pt idx="62">
                  <c:v>7.5373637099090951E-4</c:v>
                </c:pt>
                <c:pt idx="63">
                  <c:v>7.5351866138967383E-4</c:v>
                </c:pt>
                <c:pt idx="64">
                  <c:v>7.5302359983136363E-4</c:v>
                </c:pt>
                <c:pt idx="65">
                  <c:v>7.5225456979580163E-4</c:v>
                </c:pt>
                <c:pt idx="66">
                  <c:v>7.5121510876685615E-4</c:v>
                </c:pt>
                <c:pt idx="67">
                  <c:v>7.4990890221822426E-4</c:v>
                </c:pt>
                <c:pt idx="68">
                  <c:v>7.4833977738804347E-4</c:v>
                </c:pt>
                <c:pt idx="69">
                  <c:v>7.4651169685635566E-4</c:v>
                </c:pt>
                <c:pt idx="70">
                  <c:v>7.444287519393078E-4</c:v>
                </c:pt>
                <c:pt idx="71">
                  <c:v>7.4209515591500824E-4</c:v>
                </c:pt>
                <c:pt idx="72">
                  <c:v>7.3951523709726852E-4</c:v>
                </c:pt>
                <c:pt idx="73">
                  <c:v>7.3669343177247548E-4</c:v>
                </c:pt>
                <c:pt idx="74">
                  <c:v>7.3363427701737122E-4</c:v>
                </c:pt>
                <c:pt idx="75">
                  <c:v>7.3034240341415119E-4</c:v>
                </c:pt>
                <c:pt idx="76">
                  <c:v>7.2682252768096339E-4</c:v>
                </c:pt>
                <c:pt idx="77">
                  <c:v>7.2307944523565537E-4</c:v>
                </c:pt>
                <c:pt idx="78">
                  <c:v>7.1911802271086567E-4</c:v>
                </c:pt>
                <c:pt idx="79">
                  <c:v>7.149431904382858E-4</c:v>
                </c:pt>
                <c:pt idx="80">
                  <c:v>7.1055993492148695E-4</c:v>
                </c:pt>
                <c:pt idx="81">
                  <c:v>7.0597329131423525E-4</c:v>
                </c:pt>
                <c:pt idx="82">
                  <c:v>7.011883359240717E-4</c:v>
                </c:pt>
                <c:pt idx="83">
                  <c:v>6.962101787568592E-4</c:v>
                </c:pt>
                <c:pt idx="84">
                  <c:v>6.9104395612301639E-4</c:v>
                </c:pt>
                <c:pt idx="85">
                  <c:v>6.8569482331962833E-4</c:v>
                </c:pt>
                <c:pt idx="86">
                  <c:v>6.8016794740773101E-4</c:v>
                </c:pt>
                <c:pt idx="87">
                  <c:v>6.7446850009977161E-4</c:v>
                </c:pt>
                <c:pt idx="88">
                  <c:v>6.6860165077352318E-4</c:v>
                </c:pt>
                <c:pt idx="89">
                  <c:v>6.6257255962766382E-4</c:v>
                </c:pt>
                <c:pt idx="90">
                  <c:v>6.5638637099300207E-4</c:v>
                </c:pt>
                <c:pt idx="91">
                  <c:v>6.5004820681378167E-4</c:v>
                </c:pt>
                <c:pt idx="92">
                  <c:v>6.4356316031079219E-4</c:v>
                </c:pt>
                <c:pt idx="93">
                  <c:v>6.3693628983969852E-4</c:v>
                </c:pt>
                <c:pt idx="94">
                  <c:v>6.3017261295408161E-4</c:v>
                </c:pt>
                <c:pt idx="95">
                  <c:v>6.2327710068502823E-4</c:v>
                </c:pt>
                <c:pt idx="96">
                  <c:v>6.1625467204484002E-4</c:v>
                </c:pt>
                <c:pt idx="97">
                  <c:v>6.0911018876434742E-4</c:v>
                </c:pt>
                <c:pt idx="98">
                  <c:v>6.0184845027067002E-4</c:v>
                </c:pt>
                <c:pt idx="99">
                  <c:v>5.944741889111968E-4</c:v>
                </c:pt>
                <c:pt idx="100">
                  <c:v>5.8699206543005866E-4</c:v>
                </c:pt>
                <c:pt idx="101">
                  <c:v>5.7940666470029933E-4</c:v>
                </c:pt>
                <c:pt idx="102">
                  <c:v>5.7172249171616452E-4</c:v>
                </c:pt>
                <c:pt idx="103">
                  <c:v>5.6394396784646694E-4</c:v>
                </c:pt>
                <c:pt idx="104">
                  <c:v>5.5607542735224003E-4</c:v>
                </c:pt>
                <c:pt idx="105">
                  <c:v>5.4812111416713272E-4</c:v>
                </c:pt>
                <c:pt idx="106">
                  <c:v>5.4008517894245378E-4</c:v>
                </c:pt>
                <c:pt idx="107">
                  <c:v>5.3197167635339604E-4</c:v>
                </c:pt>
                <c:pt idx="108">
                  <c:v>5.2378456266589934E-4</c:v>
                </c:pt>
                <c:pt idx="109">
                  <c:v>5.1552769356134898E-4</c:v>
                </c:pt>
                <c:pt idx="110">
                  <c:v>5.0720482221459917E-4</c:v>
                </c:pt>
                <c:pt idx="111">
                  <c:v>4.988195976221993E-4</c:v>
                </c:pt>
                <c:pt idx="112">
                  <c:v>4.9037556317546582E-4</c:v>
                </c:pt>
                <c:pt idx="113">
                  <c:v>4.8187615547333473E-4</c:v>
                </c:pt>
                <c:pt idx="114">
                  <c:v>4.7332470336890198E-4</c:v>
                </c:pt>
                <c:pt idx="115">
                  <c:v>4.6472442724330987E-4</c:v>
                </c:pt>
                <c:pt idx="116">
                  <c:v>4.5607843850045682E-4</c:v>
                </c:pt>
                <c:pt idx="117">
                  <c:v>4.4738973927503645E-4</c:v>
                </c:pt>
                <c:pt idx="118">
                  <c:v>4.3866122234663407E-4</c:v>
                </c:pt>
                <c:pt idx="119">
                  <c:v>4.2989567125223394E-4</c:v>
                </c:pt>
                <c:pt idx="120">
                  <c:v>4.2109576058889375E-4</c:v>
                </c:pt>
                <c:pt idx="121">
                  <c:v>4.1226405649881503E-4</c:v>
                </c:pt>
                <c:pt idx="122">
                  <c:v>4.034030173282882E-4</c:v>
                </c:pt>
                <c:pt idx="123">
                  <c:v>3.94514994452283E-4</c:v>
                </c:pt>
                <c:pt idx="124">
                  <c:v>3.8560223325641296E-4</c:v>
                </c:pt>
                <c:pt idx="125">
                  <c:v>3.7666687426768375E-4</c:v>
                </c:pt>
                <c:pt idx="126">
                  <c:v>3.6771095442585111E-4</c:v>
                </c:pt>
                <c:pt idx="127">
                  <c:v>3.5873640848707589E-4</c:v>
                </c:pt>
                <c:pt idx="128">
                  <c:v>3.4974507055179904E-4</c:v>
                </c:pt>
                <c:pt idx="129">
                  <c:v>3.4073867570860727E-4</c:v>
                </c:pt>
                <c:pt idx="130">
                  <c:v>3.3171886178637311E-4</c:v>
                </c:pt>
                <c:pt idx="131">
                  <c:v>3.2268717120720325E-4</c:v>
                </c:pt>
                <c:pt idx="132">
                  <c:v>3.1364505293199341E-4</c:v>
                </c:pt>
                <c:pt idx="133">
                  <c:v>3.0459386449273318E-4</c:v>
                </c:pt>
                <c:pt idx="134">
                  <c:v>2.9553487410260981E-4</c:v>
                </c:pt>
                <c:pt idx="135">
                  <c:v>2.8646926283909524E-4</c:v>
                </c:pt>
                <c:pt idx="136">
                  <c:v>2.7739812689288323E-4</c:v>
                </c:pt>
                <c:pt idx="137">
                  <c:v>2.6832247987536306E-4</c:v>
                </c:pt>
                <c:pt idx="138">
                  <c:v>2.5924325518110469E-4</c:v>
                </c:pt>
                <c:pt idx="139">
                  <c:v>2.5016130839752848E-4</c:v>
                </c:pt>
                <c:pt idx="140">
                  <c:v>2.4107741975806785E-4</c:v>
                </c:pt>
                <c:pt idx="141">
                  <c:v>2.319922966328436E-4</c:v>
                </c:pt>
                <c:pt idx="142">
                  <c:v>2.2290657605301967E-4</c:v>
                </c:pt>
                <c:pt idx="143">
                  <c:v>2.1382082726392748E-4</c:v>
                </c:pt>
                <c:pt idx="144">
                  <c:v>2.0473555430328139E-4</c:v>
                </c:pt>
                <c:pt idx="145">
                  <c:v>1.9565119860075197E-4</c:v>
                </c:pt>
                <c:pt idx="146">
                  <c:v>1.8656814159502544E-4</c:v>
                </c:pt>
                <c:pt idx="147">
                  <c:v>1.7748670736622563E-4</c:v>
                </c:pt>
                <c:pt idx="148">
                  <c:v>1.684071652797714E-4</c:v>
                </c:pt>
                <c:pt idx="149">
                  <c:v>1.5932973263974026E-4</c:v>
                </c:pt>
                <c:pt idx="150">
                  <c:v>1.5025457734954561E-4</c:v>
                </c:pt>
                <c:pt idx="151">
                  <c:v>1.4118182057744344E-4</c:v>
                </c:pt>
                <c:pt idx="152">
                  <c:v>1.321115394255501E-4</c:v>
                </c:pt>
                <c:pt idx="153">
                  <c:v>1.2304376960051155E-4</c:v>
                </c:pt>
                <c:pt idx="154">
                  <c:v>1.1397850808489429E-4</c:v>
                </c:pt>
                <c:pt idx="155">
                  <c:v>1.0491571580784065E-4</c:v>
                </c:pt>
                <c:pt idx="156">
                  <c:v>9.5855320314447434E-5</c:v>
                </c:pt>
                <c:pt idx="157">
                  <c:v>8.6797218432771439E-5</c:v>
                </c:pt>
                <c:pt idx="158">
                  <c:v>7.7741278938586733E-5</c:v>
                </c:pt>
                <c:pt idx="159">
                  <c:v>6.868734521695008E-5</c:v>
                </c:pt>
                <c:pt idx="160">
                  <c:v>5.9635237920477313E-5</c:v>
                </c:pt>
                <c:pt idx="161">
                  <c:v>5.0584757624996812E-5</c:v>
                </c:pt>
                <c:pt idx="162">
                  <c:v>4.1535687481372707E-5</c:v>
                </c:pt>
                <c:pt idx="163">
                  <c:v>3.2487795864927227E-5</c:v>
                </c:pt>
                <c:pt idx="164">
                  <c:v>2.3440839022073612E-5</c:v>
                </c:pt>
                <c:pt idx="165">
                  <c:v>1.4394563714437147E-5</c:v>
                </c:pt>
                <c:pt idx="166">
                  <c:v>5.3487098615190298E-6</c:v>
                </c:pt>
                <c:pt idx="167">
                  <c:v>-3.696986818471637E-6</c:v>
                </c:pt>
                <c:pt idx="168">
                  <c:v>-1.2742792168049522E-5</c:v>
                </c:pt>
                <c:pt idx="169">
                  <c:v>-2.1788970951161502E-5</c:v>
                </c:pt>
                <c:pt idx="170">
                  <c:v>-3.08357842123963E-5</c:v>
                </c:pt>
                <c:pt idx="171">
                  <c:v>-3.9883486636610455E-5</c:v>
                </c:pt>
                <c:pt idx="172">
                  <c:v>-4.8932323906639152E-5</c:v>
                </c:pt>
                <c:pt idx="173">
                  <c:v>-5.7982530059258464E-5</c:v>
                </c:pt>
                <c:pt idx="174">
                  <c:v>-6.7034324839246318E-5</c:v>
                </c:pt>
                <c:pt idx="175">
                  <c:v>-7.6087911050348733E-5</c:v>
                </c:pt>
                <c:pt idx="176">
                  <c:v>-8.5143471903956214E-5</c:v>
                </c:pt>
                <c:pt idx="177">
                  <c:v>-9.4201168364185794E-5</c:v>
                </c:pt>
                <c:pt idx="178">
                  <c:v>-1.0326113649009039E-4</c:v>
                </c:pt>
                <c:pt idx="179">
                  <c:v>-1.1232348477473175E-4</c:v>
                </c:pt>
                <c:pt idx="180">
                  <c:v>-1.2138829148063135E-4</c:v>
                </c:pt>
                <c:pt idx="181">
                  <c:v>-1.3045560197386119E-4</c:v>
                </c:pt>
                <c:pt idx="182">
                  <c:v>-1.3952542605424889E-4</c:v>
                </c:pt>
                <c:pt idx="183">
                  <c:v>-1.485977352854162E-4</c:v>
                </c:pt>
                <c:pt idx="184">
                  <c:v>-1.5767246032334647E-4</c:v>
                </c:pt>
                <c:pt idx="185">
                  <c:v>-1.6674948824531299E-4</c:v>
                </c:pt>
                <c:pt idx="186">
                  <c:v>-1.7582865988079177E-4</c:v>
                </c:pt>
                <c:pt idx="187">
                  <c:v>-1.8490976714467811E-4</c:v>
                </c:pt>
                <c:pt idx="188">
                  <c:v>-1.9399255037620688E-4</c:v>
                </c:pt>
                <c:pt idx="189">
                  <c:v>-2.0307669568360442E-4</c:v>
                </c:pt>
                <c:pt idx="190">
                  <c:v>-2.1216183229841312E-4</c:v>
                </c:pt>
                <c:pt idx="191">
                  <c:v>-2.2124752994108488E-4</c:v>
                </c:pt>
                <c:pt idx="192">
                  <c:v>-2.3033329620043841E-4</c:v>
                </c:pt>
                <c:pt idx="193">
                  <c:v>-2.394185739309912E-4</c:v>
                </c:pt>
                <c:pt idx="194">
                  <c:v>-2.4850273867044192E-4</c:v>
                </c:pt>
                <c:pt idx="195">
                  <c:v>-2.5758509608152236E-4</c:v>
                </c:pt>
                <c:pt idx="196">
                  <c:v>-2.6666487942249295E-4</c:v>
                </c:pt>
                <c:pt idx="197">
                  <c:v>-2.7574124704961289E-4</c:v>
                </c:pt>
                <c:pt idx="198">
                  <c:v>-2.8481327995676098E-4</c:v>
                </c:pt>
                <c:pt idx="199">
                  <c:v>-2.9387997935768906E-4</c:v>
                </c:pt>
                <c:pt idx="200">
                  <c:v>-3.0294026431444687E-4</c:v>
                </c:pt>
                <c:pt idx="201">
                  <c:v>-3.1199296941926413E-4</c:v>
                </c:pt>
                <c:pt idx="202">
                  <c:v>-3.2103684253458054E-4</c:v>
                </c:pt>
                <c:pt idx="203">
                  <c:v>-3.3007054259746871E-4</c:v>
                </c:pt>
                <c:pt idx="204">
                  <c:v>-3.3909263749579144E-4</c:v>
                </c:pt>
                <c:pt idx="205">
                  <c:v>-3.481016020210892E-4</c:v>
                </c:pt>
                <c:pt idx="206">
                  <c:v>-3.5709581590651074E-4</c:v>
                </c:pt>
                <c:pt idx="207">
                  <c:v>-3.6607356195661467E-4</c:v>
                </c:pt>
                <c:pt idx="208">
                  <c:v>-3.7503302427639718E-4</c:v>
                </c:pt>
                <c:pt idx="209">
                  <c:v>-3.8397228660652649E-4</c:v>
                </c:pt>
                <c:pt idx="210">
                  <c:v>-3.9288933077426258E-4</c:v>
                </c:pt>
                <c:pt idx="211">
                  <c:v>-4.0178203526620992E-4</c:v>
                </c:pt>
                <c:pt idx="212">
                  <c:v>-4.1064817393228481E-4</c:v>
                </c:pt>
                <c:pt idx="213">
                  <c:v>-4.1948541482866863E-4</c:v>
                </c:pt>
                <c:pt idx="214">
                  <c:v>-4.2829131920803232E-4</c:v>
                </c:pt>
                <c:pt idx="215">
                  <c:v>-4.3706334066548336E-4</c:v>
                </c:pt>
                <c:pt idx="216">
                  <c:v>-4.4579882444903407E-4</c:v>
                </c:pt>
                <c:pt idx="217">
                  <c:v>-4.5449500694180744E-4</c:v>
                </c:pt>
                <c:pt idx="218">
                  <c:v>-4.6314901532583386E-4</c:v>
                </c:pt>
                <c:pt idx="219">
                  <c:v>-4.7175786743376691E-4</c:v>
                </c:pt>
                <c:pt idx="220">
                  <c:v>-4.8031847179841325E-4</c:v>
                </c:pt>
                <c:pt idx="221">
                  <c:v>-4.8882762790621037E-4</c:v>
                </c:pt>
                <c:pt idx="222">
                  <c:v>-4.9728202666315946E-4</c:v>
                </c:pt>
                <c:pt idx="223">
                  <c:v>-5.0567825108004116E-4</c:v>
                </c:pt>
                <c:pt idx="224">
                  <c:v>-5.1401277718379768E-4</c:v>
                </c:pt>
                <c:pt idx="225">
                  <c:v>-5.2228197516185348E-4</c:v>
                </c:pt>
                <c:pt idx="226">
                  <c:v>-5.3048211074449569E-4</c:v>
                </c:pt>
                <c:pt idx="227">
                  <c:v>-5.3860934683179484E-4</c:v>
                </c:pt>
                <c:pt idx="228">
                  <c:v>-5.4665974536935447E-4</c:v>
                </c:pt>
                <c:pt idx="229">
                  <c:v>-5.5462926947721924E-4</c:v>
                </c:pt>
                <c:pt idx="230">
                  <c:v>-5.6251378583595246E-4</c:v>
                </c:pt>
                <c:pt idx="231">
                  <c:v>-5.703090673319644E-4</c:v>
                </c:pt>
                <c:pt idx="232">
                  <c:v>-5.7801079596539462E-4</c:v>
                </c:pt>
                <c:pt idx="233">
                  <c:v>-5.856145660208395E-4</c:v>
                </c:pt>
                <c:pt idx="234">
                  <c:v>-5.931158875020423E-4</c:v>
                </c:pt>
                <c:pt idx="235">
                  <c:v>-6.0051018983012933E-4</c:v>
                </c:pt>
                <c:pt idx="236">
                  <c:v>-6.0779282580404603E-4</c:v>
                </c:pt>
                <c:pt idx="237">
                  <c:v>-6.149590758206952E-4</c:v>
                </c:pt>
                <c:pt idx="238">
                  <c:v>-6.2200415235259821E-4</c:v>
                </c:pt>
                <c:pt idx="239">
                  <c:v>-6.2892320467762552E-4</c:v>
                </c:pt>
                <c:pt idx="240">
                  <c:v>-6.3571132385727841E-4</c:v>
                </c:pt>
                <c:pt idx="241">
                  <c:v>-6.4236354795554201E-4</c:v>
                </c:pt>
                <c:pt idx="242">
                  <c:v>-6.4887486749327927E-4</c:v>
                </c:pt>
                <c:pt idx="243">
                  <c:v>-6.5524023112831231E-4</c:v>
                </c:pt>
                <c:pt idx="244">
                  <c:v>-6.614545515536488E-4</c:v>
                </c:pt>
                <c:pt idx="245">
                  <c:v>-6.6751271160264691E-4</c:v>
                </c:pt>
                <c:pt idx="246">
                  <c:v>-6.7340957055084943E-4</c:v>
                </c:pt>
                <c:pt idx="247">
                  <c:v>-6.7913997060268377E-4</c:v>
                </c:pt>
                <c:pt idx="248">
                  <c:v>-6.8469874355005234E-4</c:v>
                </c:pt>
                <c:pt idx="249">
                  <c:v>-6.9008071758941414E-4</c:v>
                </c:pt>
                <c:pt idx="250">
                  <c:v>-6.9528072428317461E-4</c:v>
                </c:pt>
                <c:pt idx="251">
                  <c:v>-7.002936056501527E-4</c:v>
                </c:pt>
                <c:pt idx="252">
                  <c:v>-7.0511422136953356E-4</c:v>
                </c:pt>
                <c:pt idx="253">
                  <c:v>-7.0973745608234745E-4</c:v>
                </c:pt>
                <c:pt idx="254">
                  <c:v>-7.1415822677328711E-4</c:v>
                </c:pt>
                <c:pt idx="255">
                  <c:v>-7.1837149021544006E-4</c:v>
                </c:pt>
                <c:pt idx="256">
                  <c:v>-7.2237225046097031E-4</c:v>
                </c:pt>
                <c:pt idx="257">
                  <c:v>-7.2615556635956952E-4</c:v>
                </c:pt>
                <c:pt idx="258">
                  <c:v>-7.2971655908587313E-4</c:v>
                </c:pt>
                <c:pt idx="259">
                  <c:v>-7.3305041965868872E-4</c:v>
                </c:pt>
                <c:pt idx="260">
                  <c:v>-7.3615241643288504E-4</c:v>
                </c:pt>
                <c:pt idx="261">
                  <c:v>-7.3901790254594923E-4</c:v>
                </c:pt>
                <c:pt idx="262">
                  <c:v>-7.4164232330077573E-4</c:v>
                </c:pt>
                <c:pt idx="263">
                  <c:v>-7.4402122346788058E-4</c:v>
                </c:pt>
                <c:pt idx="264">
                  <c:v>-7.4615025448700883E-4</c:v>
                </c:pt>
                <c:pt idx="265">
                  <c:v>-7.4802518155371589E-4</c:v>
                </c:pt>
                <c:pt idx="266">
                  <c:v>-7.4964189057177832E-4</c:v>
                </c:pt>
                <c:pt idx="267">
                  <c:v>-7.5099639495609938E-4</c:v>
                </c:pt>
                <c:pt idx="268">
                  <c:v>-7.5208484227064221E-4</c:v>
                </c:pt>
                <c:pt idx="269">
                  <c:v>-7.529035206853274E-4</c:v>
                </c:pt>
                <c:pt idx="270">
                  <c:v>-7.534488652385582E-4</c:v>
                </c:pt>
                <c:pt idx="271">
                  <c:v>-7.5371746389085031E-4</c:v>
                </c:pt>
                <c:pt idx="272">
                  <c:v>-7.537060633577633E-4</c:v>
                </c:pt>
                <c:pt idx="273">
                  <c:v>-7.5341157470931036E-4</c:v>
                </c:pt>
                <c:pt idx="274">
                  <c:v>-7.5283107872532035E-4</c:v>
                </c:pt>
                <c:pt idx="275">
                  <c:v>-7.5196183099678071E-4</c:v>
                </c:pt>
                <c:pt idx="276">
                  <c:v>-7.5080126676335679E-4</c:v>
                </c:pt>
                <c:pt idx="277">
                  <c:v>-7.4934700548055788E-4</c:v>
                </c:pt>
                <c:pt idx="278">
                  <c:v>-7.4759685510696061E-4</c:v>
                </c:pt>
                <c:pt idx="279">
                  <c:v>-7.4554881610805132E-4</c:v>
                </c:pt>
                <c:pt idx="280">
                  <c:v>-7.4320108516902697E-4</c:v>
                </c:pt>
                <c:pt idx="281">
                  <c:v>-7.4055205861531248E-4</c:v>
                </c:pt>
                <c:pt idx="282">
                  <c:v>-7.3760033553399787E-4</c:v>
                </c:pt>
                <c:pt idx="283">
                  <c:v>-7.3434472059811379E-4</c:v>
                </c:pt>
                <c:pt idx="284">
                  <c:v>-7.3078422658874598E-4</c:v>
                </c:pt>
                <c:pt idx="285">
                  <c:v>-7.2691807661786137E-4</c:v>
                </c:pt>
                <c:pt idx="286">
                  <c:v>-7.2274570604947963E-4</c:v>
                </c:pt>
                <c:pt idx="287">
                  <c:v>-7.1826676412413415E-4</c:v>
                </c:pt>
                <c:pt idx="288">
                  <c:v>-7.1348111528478017E-4</c:v>
                </c:pt>
                <c:pt idx="289">
                  <c:v>-7.0838884021107162E-4</c:v>
                </c:pt>
                <c:pt idx="290">
                  <c:v>-7.0299023656327647E-4</c:v>
                </c:pt>
                <c:pt idx="291">
                  <c:v>-6.9728581944082657E-4</c:v>
                </c:pt>
                <c:pt idx="292">
                  <c:v>-6.9127632156207319E-4</c:v>
                </c:pt>
                <c:pt idx="293">
                  <c:v>-6.8496269316822844E-4</c:v>
                </c:pt>
                <c:pt idx="294">
                  <c:v>-6.7834610166041601E-4</c:v>
                </c:pt>
                <c:pt idx="295">
                  <c:v>-6.7142793097475784E-4</c:v>
                </c:pt>
                <c:pt idx="296">
                  <c:v>-6.6420978070372977E-4</c:v>
                </c:pt>
                <c:pt idx="297">
                  <c:v>-6.5669346497043007E-4</c:v>
                </c:pt>
                <c:pt idx="298">
                  <c:v>-6.4888101106451782E-4</c:v>
                </c:pt>
                <c:pt idx="299">
                  <c:v>-6.407746578472838E-4</c:v>
                </c:pt>
                <c:pt idx="300">
                  <c:v>-6.3237685393430221E-4</c:v>
                </c:pt>
                <c:pt idx="301">
                  <c:v>-6.236902556652664E-4</c:v>
                </c:pt>
                <c:pt idx="302">
                  <c:v>-6.1471772486787479E-4</c:v>
                </c:pt>
                <c:pt idx="303">
                  <c:v>-6.0546232642620136E-4</c:v>
                </c:pt>
                <c:pt idx="304">
                  <c:v>-5.9592732566172285E-4</c:v>
                </c:pt>
                <c:pt idx="305">
                  <c:v>-5.8611618553595403E-4</c:v>
                </c:pt>
                <c:pt idx="306">
                  <c:v>-5.7603256368338011E-4</c:v>
                </c:pt>
                <c:pt idx="307">
                  <c:v>-5.6568030928404699E-4</c:v>
                </c:pt>
                <c:pt idx="308">
                  <c:v>-5.5506345978363104E-4</c:v>
                </c:pt>
                <c:pt idx="309">
                  <c:v>-5.4418623747045855E-4</c:v>
                </c:pt>
                <c:pt idx="310">
                  <c:v>-5.3305304591712462E-4</c:v>
                </c:pt>
                <c:pt idx="311">
                  <c:v>-5.2166846629583645E-4</c:v>
                </c:pt>
                <c:pt idx="312">
                  <c:v>-5.100372535744406E-4</c:v>
                </c:pt>
                <c:pt idx="313">
                  <c:v>-4.9816433260164474E-4</c:v>
                </c:pt>
                <c:pt idx="314">
                  <c:v>-4.8605479408943622E-4</c:v>
                </c:pt>
                <c:pt idx="315">
                  <c:v>-4.7371389049851061E-4</c:v>
                </c:pt>
                <c:pt idx="316">
                  <c:v>-4.6114703183592134E-4</c:v>
                </c:pt>
                <c:pt idx="317">
                  <c:v>-4.4835978136938907E-4</c:v>
                </c:pt>
                <c:pt idx="318">
                  <c:v>-4.3535785126663524E-4</c:v>
                </c:pt>
                <c:pt idx="319">
                  <c:v>-4.2214709816536938E-4</c:v>
                </c:pt>
                <c:pt idx="320">
                  <c:v>-4.0873351867896229E-4</c:v>
                </c:pt>
                <c:pt idx="321">
                  <c:v>-3.9512324484496965E-4</c:v>
                </c:pt>
                <c:pt idx="322">
                  <c:v>-3.8132253952009084E-4</c:v>
                </c:pt>
                <c:pt idx="323">
                  <c:v>-3.6733779172838654E-4</c:v>
                </c:pt>
                <c:pt idx="324">
                  <c:v>-3.5317551196557048E-4</c:v>
                </c:pt>
                <c:pt idx="325">
                  <c:v>-3.3884232746529686E-4</c:v>
                </c:pt>
                <c:pt idx="326">
                  <c:v>-3.2434497743030928E-4</c:v>
                </c:pt>
                <c:pt idx="327">
                  <c:v>-3.0969030823341064E-4</c:v>
                </c:pt>
                <c:pt idx="328">
                  <c:v>-2.9488526859076242E-4</c:v>
                </c:pt>
                <c:pt idx="329">
                  <c:v>-2.7993690471125963E-4</c:v>
                </c:pt>
                <c:pt idx="330">
                  <c:v>-2.648523554247724E-4</c:v>
                </c:pt>
                <c:pt idx="331">
                  <c:v>-2.496388472923404E-4</c:v>
                </c:pt>
                <c:pt idx="332">
                  <c:v>-2.3430368970025735E-4</c:v>
                </c:pt>
                <c:pt idx="333">
                  <c:v>-2.1885426994019855E-4</c:v>
                </c:pt>
                <c:pt idx="334">
                  <c:v>-2.0329804827834939E-4</c:v>
                </c:pt>
                <c:pt idx="335">
                  <c:v>-1.8764255301415727E-4</c:v>
                </c:pt>
                <c:pt idx="336">
                  <c:v>-1.7189537553088236E-4</c:v>
                </c:pt>
                <c:pt idx="337">
                  <c:v>-1.5606416533949603E-4</c:v>
                </c:pt>
                <c:pt idx="338">
                  <c:v>-1.4015662511632112E-4</c:v>
                </c:pt>
                <c:pt idx="339">
                  <c:v>-1.2418050573677721E-4</c:v>
                </c:pt>
                <c:pt idx="340">
                  <c:v>-1.0814360130478819E-4</c:v>
                </c:pt>
                <c:pt idx="341">
                  <c:v>-9.2053744179448324E-5</c:v>
                </c:pt>
                <c:pt idx="342">
                  <c:v>-7.5918799999373374E-5</c:v>
                </c:pt>
                <c:pt idx="343">
                  <c:v>-5.9746662705290377E-5</c:v>
                </c:pt>
                <c:pt idx="344">
                  <c:v>-4.3545249561010499E-5</c:v>
                </c:pt>
                <c:pt idx="345">
                  <c:v>-2.7322496173739851E-5</c:v>
                </c:pt>
                <c:pt idx="346">
                  <c:v>-1.1086351513339365E-5</c:v>
                </c:pt>
                <c:pt idx="347">
                  <c:v>5.1552270685420949E-6</c:v>
                </c:pt>
                <c:pt idx="348">
                  <c:v>-5.4260012768020667E-6</c:v>
                </c:pt>
                <c:pt idx="349">
                  <c:v>0</c:v>
                </c:pt>
                <c:pt idx="350">
                  <c:v>0</c:v>
                </c:pt>
                <c:pt idx="351">
                  <c:v>0</c:v>
                </c:pt>
                <c:pt idx="352">
                  <c:v>0</c:v>
                </c:pt>
                <c:pt idx="353">
                  <c:v>0</c:v>
                </c:pt>
                <c:pt idx="354">
                  <c:v>0</c:v>
                </c:pt>
                <c:pt idx="355">
                  <c:v>0</c:v>
                </c:pt>
                <c:pt idx="356">
                  <c:v>0</c:v>
                </c:pt>
                <c:pt idx="357">
                  <c:v>0</c:v>
                </c:pt>
                <c:pt idx="358">
                  <c:v>0</c:v>
                </c:pt>
                <c:pt idx="359">
                  <c:v>0</c:v>
                </c:pt>
                <c:pt idx="360">
                  <c:v>0</c:v>
                </c:pt>
              </c:numCache>
            </c:numRef>
          </c:yVal>
          <c:smooth val="1"/>
          <c:extLst>
            <c:ext xmlns:c16="http://schemas.microsoft.com/office/drawing/2014/chart" uri="{C3380CC4-5D6E-409C-BE32-E72D297353CC}">
              <c16:uniqueId val="{00000002-71CD-462E-85CC-9C5128AE4886}"/>
            </c:ext>
          </c:extLst>
        </c:ser>
        <c:dLbls>
          <c:showLegendKey val="0"/>
          <c:showVal val="0"/>
          <c:showCatName val="0"/>
          <c:showSerName val="0"/>
          <c:showPercent val="0"/>
          <c:showBubbleSize val="0"/>
        </c:dLbls>
        <c:axId val="1146006943"/>
        <c:axId val="1146004063"/>
      </c:scatterChart>
      <c:valAx>
        <c:axId val="19112059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rgbClr val="000000">
                        <a:lumMod val="65000"/>
                        <a:lumOff val="35000"/>
                      </a:srgbClr>
                    </a:solidFill>
                    <a:latin typeface="+mn-lt"/>
                    <a:ea typeface="+mn-ea"/>
                    <a:cs typeface="+mn-cs"/>
                  </a:defRPr>
                </a:pPr>
                <a:r>
                  <a:rPr lang="en-GB" sz="1000" b="0" i="0" u="none" strike="noStrike" kern="1200" baseline="0">
                    <a:solidFill>
                      <a:srgbClr val="000000">
                        <a:lumMod val="65000"/>
                        <a:lumOff val="35000"/>
                      </a:srgbClr>
                    </a:solidFill>
                  </a:rPr>
                  <a:t>Degree Of Rotation (°)</a:t>
                </a:r>
              </a:p>
              <a:p>
                <a:pPr marL="0" marR="0" lvl="0" indent="0" algn="ctr" defTabSz="914400" rtl="0" eaLnBrk="1" fontAlgn="auto" latinLnBrk="0" hangingPunct="1">
                  <a:lnSpc>
                    <a:spcPct val="100000"/>
                  </a:lnSpc>
                  <a:spcBef>
                    <a:spcPts val="0"/>
                  </a:spcBef>
                  <a:spcAft>
                    <a:spcPts val="0"/>
                  </a:spcAft>
                  <a:buClrTx/>
                  <a:buSzTx/>
                  <a:buFontTx/>
                  <a:buNone/>
                  <a:tabLst/>
                  <a:defRPr>
                    <a:solidFill>
                      <a:srgbClr val="000000">
                        <a:lumMod val="65000"/>
                        <a:lumOff val="35000"/>
                      </a:srgbClr>
                    </a:solidFill>
                  </a:defRPr>
                </a:pPr>
                <a:r>
                  <a:rPr lang="en-GB"/>
                  <a:t> </a:t>
                </a:r>
              </a:p>
            </c:rich>
          </c:tx>
          <c:layout>
            <c:manualLayout>
              <c:xMode val="edge"/>
              <c:yMode val="edge"/>
              <c:x val="0.51833027121609798"/>
              <c:y val="0.89583333333333337"/>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rgbClr val="000000">
                      <a:lumMod val="65000"/>
                      <a:lumOff val="35000"/>
                    </a:srgb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206399"/>
        <c:crosses val="autoZero"/>
        <c:crossBetween val="midCat"/>
      </c:valAx>
      <c:valAx>
        <c:axId val="19112063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Position - Valve Lift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11205919"/>
        <c:crosses val="autoZero"/>
        <c:crossBetween val="midCat"/>
      </c:valAx>
      <c:valAx>
        <c:axId val="1146004063"/>
        <c:scaling>
          <c:orientation val="minMax"/>
        </c:scaling>
        <c:delete val="0"/>
        <c:axPos val="r"/>
        <c:numFmt formatCode="0.0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6006943"/>
        <c:crosses val="max"/>
        <c:crossBetween val="midCat"/>
      </c:valAx>
      <c:valAx>
        <c:axId val="1146006943"/>
        <c:scaling>
          <c:orientation val="minMax"/>
        </c:scaling>
        <c:delete val="1"/>
        <c:axPos val="b"/>
        <c:numFmt formatCode="General" sourceLinked="1"/>
        <c:majorTickMark val="out"/>
        <c:minorTickMark val="none"/>
        <c:tickLblPos val="nextTo"/>
        <c:crossAx val="1146004063"/>
        <c:crosses val="autoZero"/>
        <c:crossBetween val="midCat"/>
      </c:valAx>
      <c:spPr>
        <a:noFill/>
        <a:ln>
          <a:noFill/>
        </a:ln>
        <a:effectLst/>
      </c:spPr>
    </c:plotArea>
    <c:legend>
      <c:legendPos val="r"/>
      <c:layout>
        <c:manualLayout>
          <c:xMode val="edge"/>
          <c:yMode val="edge"/>
          <c:x val="0"/>
          <c:y val="1.1524359548131203E-3"/>
          <c:w val="0.37959810468675798"/>
          <c:h val="0.1837965959454937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Flow Rate Vs Valve Lift </c:v>
          </c:tx>
          <c:spPr>
            <a:ln w="19050" cap="rnd">
              <a:solidFill>
                <a:schemeClr val="accent1"/>
              </a:solidFill>
              <a:round/>
            </a:ln>
            <a:effectLst/>
          </c:spPr>
          <c:marker>
            <c:symbol val="none"/>
          </c:marker>
          <c:xVal>
            <c:numRef>
              <c:f>SuperFlow!$D$30:$L$30</c:f>
              <c:numCache>
                <c:formatCode>General</c:formatCode>
                <c:ptCount val="9"/>
                <c:pt idx="0">
                  <c:v>1.75</c:v>
                </c:pt>
                <c:pt idx="1">
                  <c:v>3.5</c:v>
                </c:pt>
                <c:pt idx="2">
                  <c:v>5.25</c:v>
                </c:pt>
                <c:pt idx="3">
                  <c:v>7</c:v>
                </c:pt>
                <c:pt idx="4">
                  <c:v>8.75</c:v>
                </c:pt>
                <c:pt idx="5">
                  <c:v>10.5</c:v>
                </c:pt>
                <c:pt idx="6">
                  <c:v>12.25</c:v>
                </c:pt>
                <c:pt idx="7">
                  <c:v>14</c:v>
                </c:pt>
                <c:pt idx="8">
                  <c:v>15.75</c:v>
                </c:pt>
              </c:numCache>
            </c:numRef>
          </c:xVal>
          <c:yVal>
            <c:numRef>
              <c:f>SuperFlow!$D$36:$L$36</c:f>
              <c:numCache>
                <c:formatCode>General</c:formatCode>
                <c:ptCount val="9"/>
                <c:pt idx="0">
                  <c:v>28.884000000000004</c:v>
                </c:pt>
                <c:pt idx="1">
                  <c:v>51.578000000000003</c:v>
                </c:pt>
                <c:pt idx="2">
                  <c:v>69.7</c:v>
                </c:pt>
                <c:pt idx="3">
                  <c:v>88.447999999999993</c:v>
                </c:pt>
                <c:pt idx="4">
                  <c:v>99.503999999999991</c:v>
                </c:pt>
                <c:pt idx="5">
                  <c:v>106.41399999999999</c:v>
                </c:pt>
                <c:pt idx="6">
                  <c:v>111.25099999999999</c:v>
                </c:pt>
                <c:pt idx="7">
                  <c:v>116.08799999999998</c:v>
                </c:pt>
                <c:pt idx="8">
                  <c:v>118.85199999999999</c:v>
                </c:pt>
              </c:numCache>
            </c:numRef>
          </c:yVal>
          <c:smooth val="1"/>
          <c:extLst>
            <c:ext xmlns:c16="http://schemas.microsoft.com/office/drawing/2014/chart" uri="{C3380CC4-5D6E-409C-BE32-E72D297353CC}">
              <c16:uniqueId val="{00000000-D035-4D6A-AB4D-A16BBB5DF22F}"/>
            </c:ext>
          </c:extLst>
        </c:ser>
        <c:dLbls>
          <c:showLegendKey val="0"/>
          <c:showVal val="0"/>
          <c:showCatName val="0"/>
          <c:showSerName val="0"/>
          <c:showPercent val="0"/>
          <c:showBubbleSize val="0"/>
        </c:dLbls>
        <c:axId val="909444592"/>
        <c:axId val="909446992"/>
      </c:scatterChart>
      <c:valAx>
        <c:axId val="9094445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 (A)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9446992"/>
        <c:crosses val="autoZero"/>
        <c:crossBetween val="midCat"/>
      </c:valAx>
      <c:valAx>
        <c:axId val="909446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Test Flow (l/s)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944459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Flow Rate Per Unit Area Vs Valve Lift </c:v>
          </c:tx>
          <c:spPr>
            <a:ln w="19050" cap="rnd">
              <a:solidFill>
                <a:schemeClr val="accent1"/>
              </a:solidFill>
              <a:round/>
            </a:ln>
            <a:effectLst/>
          </c:spPr>
          <c:marker>
            <c:symbol val="none"/>
          </c:marker>
          <c:xVal>
            <c:numRef>
              <c:f>SuperFlow!$D$30:$L$30</c:f>
              <c:numCache>
                <c:formatCode>General</c:formatCode>
                <c:ptCount val="9"/>
                <c:pt idx="0">
                  <c:v>1.75</c:v>
                </c:pt>
                <c:pt idx="1">
                  <c:v>3.5</c:v>
                </c:pt>
                <c:pt idx="2">
                  <c:v>5.25</c:v>
                </c:pt>
                <c:pt idx="3">
                  <c:v>7</c:v>
                </c:pt>
                <c:pt idx="4">
                  <c:v>8.75</c:v>
                </c:pt>
                <c:pt idx="5">
                  <c:v>10.5</c:v>
                </c:pt>
                <c:pt idx="6">
                  <c:v>12.25</c:v>
                </c:pt>
                <c:pt idx="7">
                  <c:v>14</c:v>
                </c:pt>
                <c:pt idx="8">
                  <c:v>15.75</c:v>
                </c:pt>
              </c:numCache>
            </c:numRef>
          </c:xVal>
          <c:yVal>
            <c:numRef>
              <c:f>SuperFlow!$D$37:$L$37</c:f>
              <c:numCache>
                <c:formatCode>General</c:formatCode>
                <c:ptCount val="9"/>
                <c:pt idx="0">
                  <c:v>25.92621777322503</c:v>
                </c:pt>
                <c:pt idx="1">
                  <c:v>46.296304539101243</c:v>
                </c:pt>
                <c:pt idx="2">
                  <c:v>62.562573701488162</c:v>
                </c:pt>
                <c:pt idx="3">
                  <c:v>79.390739149917152</c:v>
                </c:pt>
                <c:pt idx="4">
                  <c:v>89.314581543656786</c:v>
                </c:pt>
                <c:pt idx="5">
                  <c:v>95.516983039744048</c:v>
                </c:pt>
                <c:pt idx="6">
                  <c:v>99.858664087005167</c:v>
                </c:pt>
                <c:pt idx="7">
                  <c:v>104.20034513426623</c:v>
                </c:pt>
                <c:pt idx="8">
                  <c:v>106.68130573270116</c:v>
                </c:pt>
              </c:numCache>
            </c:numRef>
          </c:yVal>
          <c:smooth val="1"/>
          <c:extLst>
            <c:ext xmlns:c16="http://schemas.microsoft.com/office/drawing/2014/chart" uri="{C3380CC4-5D6E-409C-BE32-E72D297353CC}">
              <c16:uniqueId val="{00000000-550C-447D-9FBE-C07E9A314DF2}"/>
            </c:ext>
          </c:extLst>
        </c:ser>
        <c:dLbls>
          <c:showLegendKey val="0"/>
          <c:showVal val="0"/>
          <c:showCatName val="0"/>
          <c:showSerName val="0"/>
          <c:showPercent val="0"/>
          <c:showBubbleSize val="0"/>
        </c:dLbls>
        <c:axId val="909444592"/>
        <c:axId val="909446992"/>
      </c:scatterChart>
      <c:valAx>
        <c:axId val="9094445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 (A)</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9446992"/>
        <c:crosses val="autoZero"/>
        <c:crossBetween val="midCat"/>
      </c:valAx>
      <c:valAx>
        <c:axId val="9094469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Test Flow (l/sq</a:t>
                </a:r>
                <a:r>
                  <a:rPr lang="en-GB" baseline="0"/>
                  <a:t> cm)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09444592"/>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Coefficient InTake Vs Valve Lift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Flow Coefficient </c:v>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'CamShafts '!$U$35:$U$42</c:f>
              <c:numCache>
                <c:formatCode>0.00</c:formatCode>
                <c:ptCount val="8"/>
                <c:pt idx="0">
                  <c:v>0.29368581596339605</c:v>
                </c:pt>
                <c:pt idx="1">
                  <c:v>0.26221657346212507</c:v>
                </c:pt>
                <c:pt idx="2">
                  <c:v>0.2435654973733265</c:v>
                </c:pt>
                <c:pt idx="3">
                  <c:v>0.22482968988307062</c:v>
                </c:pt>
                <c:pt idx="4">
                  <c:v>0.20234672089476358</c:v>
                </c:pt>
                <c:pt idx="5">
                  <c:v>0.1803321470937129</c:v>
                </c:pt>
                <c:pt idx="6">
                  <c:v>0.16159633960345701</c:v>
                </c:pt>
                <c:pt idx="7">
                  <c:v>0.14754448398576508</c:v>
                </c:pt>
              </c:numCache>
            </c:numRef>
          </c:yVal>
          <c:smooth val="1"/>
          <c:extLst>
            <c:ext xmlns:c16="http://schemas.microsoft.com/office/drawing/2014/chart" uri="{C3380CC4-5D6E-409C-BE32-E72D297353CC}">
              <c16:uniqueId val="{00000000-DF04-42DD-95BD-2255E185E07D}"/>
            </c:ext>
          </c:extLst>
        </c:ser>
        <c:dLbls>
          <c:showLegendKey val="0"/>
          <c:showVal val="0"/>
          <c:showCatName val="0"/>
          <c:showSerName val="0"/>
          <c:showPercent val="0"/>
          <c:showBubbleSize val="0"/>
        </c:dLbls>
        <c:axId val="895477376"/>
        <c:axId val="895476896"/>
      </c:scatterChart>
      <c:valAx>
        <c:axId val="895477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6896"/>
        <c:crosses val="autoZero"/>
        <c:crossBetween val="midCat"/>
      </c:valAx>
      <c:valAx>
        <c:axId val="89547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Coefficient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73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Coefficient exhaust Vs Valve Lift  </a:t>
            </a:r>
          </a:p>
        </c:rich>
      </c:tx>
      <c:layout>
        <c:manualLayout>
          <c:xMode val="edge"/>
          <c:yMode val="edge"/>
          <c:x val="0.20120822397200352"/>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Flow Coefficient </c:v>
          </c:tx>
          <c:spPr>
            <a:ln w="19050" cap="rnd">
              <a:solidFill>
                <a:schemeClr val="accent1"/>
              </a:solidFill>
              <a:round/>
            </a:ln>
            <a:effectLst/>
          </c:spPr>
          <c:marker>
            <c:symbol val="circle"/>
            <c:size val="5"/>
            <c:spPr>
              <a:solidFill>
                <a:schemeClr val="accent1"/>
              </a:solidFill>
              <a:ln w="9525">
                <a:solidFill>
                  <a:schemeClr val="accent1"/>
                </a:solidFill>
              </a:ln>
              <a:effectLst/>
            </c:spPr>
          </c:marker>
          <c:yVal>
            <c:numRef>
              <c:f>'CamShafts '!$V$35:$V$42</c:f>
              <c:numCache>
                <c:formatCode>General</c:formatCode>
                <c:ptCount val="8"/>
                <c:pt idx="0">
                  <c:v>0.11222419928825621</c:v>
                </c:pt>
                <c:pt idx="1">
                  <c:v>0.15865954922894424</c:v>
                </c:pt>
                <c:pt idx="2">
                  <c:v>0.16459074733096082</c:v>
                </c:pt>
                <c:pt idx="3">
                  <c:v>0.15836298932384341</c:v>
                </c:pt>
                <c:pt idx="4">
                  <c:v>0.13493475682087783</c:v>
                </c:pt>
                <c:pt idx="5">
                  <c:v>0.10787366548042703</c:v>
                </c:pt>
                <c:pt idx="6">
                  <c:v>9.5887702649268478E-2</c:v>
                </c:pt>
                <c:pt idx="7">
                  <c:v>8.7188612099644125E-2</c:v>
                </c:pt>
              </c:numCache>
            </c:numRef>
          </c:yVal>
          <c:smooth val="1"/>
          <c:extLst>
            <c:ext xmlns:c16="http://schemas.microsoft.com/office/drawing/2014/chart" uri="{C3380CC4-5D6E-409C-BE32-E72D297353CC}">
              <c16:uniqueId val="{00000000-2C4C-4C2C-8CEC-6B3FD42975C8}"/>
            </c:ext>
          </c:extLst>
        </c:ser>
        <c:dLbls>
          <c:showLegendKey val="0"/>
          <c:showVal val="0"/>
          <c:showCatName val="0"/>
          <c:showSerName val="0"/>
          <c:showPercent val="0"/>
          <c:showBubbleSize val="0"/>
        </c:dLbls>
        <c:axId val="895477376"/>
        <c:axId val="895476896"/>
      </c:scatterChart>
      <c:valAx>
        <c:axId val="895477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Valve Lift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6896"/>
        <c:crosses val="autoZero"/>
        <c:crossBetween val="midCat"/>
      </c:valAx>
      <c:valAx>
        <c:axId val="89547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Coefficient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73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Coefficient InTake Vs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Flow Coefficient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'!$U$35:$U$42</c:f>
              <c:numCache>
                <c:formatCode>0.00</c:formatCode>
                <c:ptCount val="8"/>
                <c:pt idx="0">
                  <c:v>0.29368581596339605</c:v>
                </c:pt>
                <c:pt idx="1">
                  <c:v>0.26221657346212507</c:v>
                </c:pt>
                <c:pt idx="2">
                  <c:v>0.2435654973733265</c:v>
                </c:pt>
                <c:pt idx="3">
                  <c:v>0.22482968988307062</c:v>
                </c:pt>
                <c:pt idx="4">
                  <c:v>0.20234672089476358</c:v>
                </c:pt>
                <c:pt idx="5">
                  <c:v>0.1803321470937129</c:v>
                </c:pt>
                <c:pt idx="6">
                  <c:v>0.16159633960345701</c:v>
                </c:pt>
                <c:pt idx="7">
                  <c:v>0.14754448398576508</c:v>
                </c:pt>
              </c:numCache>
            </c:numRef>
          </c:yVal>
          <c:smooth val="1"/>
          <c:extLst>
            <c:ext xmlns:c16="http://schemas.microsoft.com/office/drawing/2014/chart" uri="{C3380CC4-5D6E-409C-BE32-E72D297353CC}">
              <c16:uniqueId val="{00000000-76A0-4E7A-8FA5-01878C43795C}"/>
            </c:ext>
          </c:extLst>
        </c:ser>
        <c:dLbls>
          <c:showLegendKey val="0"/>
          <c:showVal val="0"/>
          <c:showCatName val="0"/>
          <c:showSerName val="0"/>
          <c:showPercent val="0"/>
          <c:showBubbleSize val="0"/>
        </c:dLbls>
        <c:axId val="895477376"/>
        <c:axId val="895476896"/>
      </c:scatterChart>
      <c:valAx>
        <c:axId val="895477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Degree Of Rotation (°)</a:t>
                </a:r>
              </a:p>
            </c:rich>
          </c:tx>
          <c:layout>
            <c:manualLayout>
              <c:xMode val="edge"/>
              <c:yMode val="edge"/>
              <c:x val="0.4739306649168854"/>
              <c:y val="0.8819444444444444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6896"/>
        <c:crosses val="autoZero"/>
        <c:crossBetween val="midCat"/>
      </c:valAx>
      <c:valAx>
        <c:axId val="89547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Coefficient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73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Flow Coefficient exhaust Vs Crank Angle</a:t>
            </a:r>
          </a:p>
        </c:rich>
      </c:tx>
      <c:layout>
        <c:manualLayout>
          <c:xMode val="edge"/>
          <c:yMode val="edge"/>
          <c:x val="0.20120822397200352"/>
          <c:y val="4.166666666666666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Flow Coefficient </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'CamShafts '!$A$2:$A$362</c:f>
              <c:numCache>
                <c:formatCode>General</c:formatCode>
                <c:ptCount val="361"/>
                <c:pt idx="0">
                  <c:v>0</c:v>
                </c:pt>
                <c:pt idx="1">
                  <c:v>1</c:v>
                </c:pt>
                <c:pt idx="2">
                  <c:v>2</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pt idx="40">
                  <c:v>41</c:v>
                </c:pt>
                <c:pt idx="41">
                  <c:v>42</c:v>
                </c:pt>
                <c:pt idx="42">
                  <c:v>43</c:v>
                </c:pt>
                <c:pt idx="43">
                  <c:v>44</c:v>
                </c:pt>
                <c:pt idx="44">
                  <c:v>45</c:v>
                </c:pt>
                <c:pt idx="45">
                  <c:v>46</c:v>
                </c:pt>
                <c:pt idx="46">
                  <c:v>47</c:v>
                </c:pt>
                <c:pt idx="47">
                  <c:v>48</c:v>
                </c:pt>
                <c:pt idx="48">
                  <c:v>49</c:v>
                </c:pt>
                <c:pt idx="49">
                  <c:v>50</c:v>
                </c:pt>
                <c:pt idx="50">
                  <c:v>51</c:v>
                </c:pt>
                <c:pt idx="51">
                  <c:v>52</c:v>
                </c:pt>
                <c:pt idx="52">
                  <c:v>53</c:v>
                </c:pt>
                <c:pt idx="53">
                  <c:v>54</c:v>
                </c:pt>
                <c:pt idx="54">
                  <c:v>55</c:v>
                </c:pt>
                <c:pt idx="55">
                  <c:v>56</c:v>
                </c:pt>
                <c:pt idx="56">
                  <c:v>57</c:v>
                </c:pt>
                <c:pt idx="57">
                  <c:v>58</c:v>
                </c:pt>
                <c:pt idx="58">
                  <c:v>59</c:v>
                </c:pt>
                <c:pt idx="59">
                  <c:v>60</c:v>
                </c:pt>
                <c:pt idx="60">
                  <c:v>61</c:v>
                </c:pt>
                <c:pt idx="61">
                  <c:v>62</c:v>
                </c:pt>
                <c:pt idx="62">
                  <c:v>63</c:v>
                </c:pt>
                <c:pt idx="63">
                  <c:v>64</c:v>
                </c:pt>
                <c:pt idx="64">
                  <c:v>65</c:v>
                </c:pt>
                <c:pt idx="65">
                  <c:v>66</c:v>
                </c:pt>
                <c:pt idx="66">
                  <c:v>67</c:v>
                </c:pt>
                <c:pt idx="67">
                  <c:v>68</c:v>
                </c:pt>
                <c:pt idx="68">
                  <c:v>69</c:v>
                </c:pt>
                <c:pt idx="69">
                  <c:v>70</c:v>
                </c:pt>
                <c:pt idx="70">
                  <c:v>71</c:v>
                </c:pt>
                <c:pt idx="71">
                  <c:v>72</c:v>
                </c:pt>
                <c:pt idx="72">
                  <c:v>73</c:v>
                </c:pt>
                <c:pt idx="73">
                  <c:v>74</c:v>
                </c:pt>
                <c:pt idx="74">
                  <c:v>75</c:v>
                </c:pt>
                <c:pt idx="75">
                  <c:v>76</c:v>
                </c:pt>
                <c:pt idx="76">
                  <c:v>77</c:v>
                </c:pt>
                <c:pt idx="77">
                  <c:v>78</c:v>
                </c:pt>
                <c:pt idx="78">
                  <c:v>79</c:v>
                </c:pt>
                <c:pt idx="79">
                  <c:v>80</c:v>
                </c:pt>
                <c:pt idx="80">
                  <c:v>81</c:v>
                </c:pt>
                <c:pt idx="81">
                  <c:v>82</c:v>
                </c:pt>
                <c:pt idx="82">
                  <c:v>83</c:v>
                </c:pt>
                <c:pt idx="83">
                  <c:v>84</c:v>
                </c:pt>
                <c:pt idx="84">
                  <c:v>85</c:v>
                </c:pt>
                <c:pt idx="85">
                  <c:v>86</c:v>
                </c:pt>
                <c:pt idx="86">
                  <c:v>87</c:v>
                </c:pt>
                <c:pt idx="87">
                  <c:v>88</c:v>
                </c:pt>
                <c:pt idx="88">
                  <c:v>89</c:v>
                </c:pt>
                <c:pt idx="89">
                  <c:v>90</c:v>
                </c:pt>
                <c:pt idx="90">
                  <c:v>91</c:v>
                </c:pt>
                <c:pt idx="91">
                  <c:v>92</c:v>
                </c:pt>
                <c:pt idx="92">
                  <c:v>93</c:v>
                </c:pt>
                <c:pt idx="93">
                  <c:v>94</c:v>
                </c:pt>
                <c:pt idx="94">
                  <c:v>95</c:v>
                </c:pt>
                <c:pt idx="95">
                  <c:v>96</c:v>
                </c:pt>
                <c:pt idx="96">
                  <c:v>97</c:v>
                </c:pt>
                <c:pt idx="97">
                  <c:v>98</c:v>
                </c:pt>
                <c:pt idx="98">
                  <c:v>99</c:v>
                </c:pt>
                <c:pt idx="99">
                  <c:v>100</c:v>
                </c:pt>
                <c:pt idx="100">
                  <c:v>101</c:v>
                </c:pt>
                <c:pt idx="101">
                  <c:v>102</c:v>
                </c:pt>
                <c:pt idx="102">
                  <c:v>103</c:v>
                </c:pt>
                <c:pt idx="103">
                  <c:v>104</c:v>
                </c:pt>
                <c:pt idx="104">
                  <c:v>105</c:v>
                </c:pt>
                <c:pt idx="105">
                  <c:v>106</c:v>
                </c:pt>
                <c:pt idx="106">
                  <c:v>107</c:v>
                </c:pt>
                <c:pt idx="107">
                  <c:v>108</c:v>
                </c:pt>
                <c:pt idx="108">
                  <c:v>109</c:v>
                </c:pt>
                <c:pt idx="109">
                  <c:v>110</c:v>
                </c:pt>
                <c:pt idx="110">
                  <c:v>111</c:v>
                </c:pt>
                <c:pt idx="111">
                  <c:v>112</c:v>
                </c:pt>
                <c:pt idx="112">
                  <c:v>113</c:v>
                </c:pt>
                <c:pt idx="113">
                  <c:v>114</c:v>
                </c:pt>
                <c:pt idx="114">
                  <c:v>115</c:v>
                </c:pt>
                <c:pt idx="115">
                  <c:v>116</c:v>
                </c:pt>
                <c:pt idx="116">
                  <c:v>117</c:v>
                </c:pt>
                <c:pt idx="117">
                  <c:v>118</c:v>
                </c:pt>
                <c:pt idx="118">
                  <c:v>119</c:v>
                </c:pt>
                <c:pt idx="119">
                  <c:v>120</c:v>
                </c:pt>
                <c:pt idx="120">
                  <c:v>121</c:v>
                </c:pt>
                <c:pt idx="121">
                  <c:v>122</c:v>
                </c:pt>
                <c:pt idx="122">
                  <c:v>123</c:v>
                </c:pt>
                <c:pt idx="123">
                  <c:v>124</c:v>
                </c:pt>
                <c:pt idx="124">
                  <c:v>125</c:v>
                </c:pt>
                <c:pt idx="125">
                  <c:v>126</c:v>
                </c:pt>
                <c:pt idx="126">
                  <c:v>127</c:v>
                </c:pt>
                <c:pt idx="127">
                  <c:v>128</c:v>
                </c:pt>
                <c:pt idx="128">
                  <c:v>129</c:v>
                </c:pt>
                <c:pt idx="129">
                  <c:v>130</c:v>
                </c:pt>
                <c:pt idx="130">
                  <c:v>131</c:v>
                </c:pt>
                <c:pt idx="131">
                  <c:v>132</c:v>
                </c:pt>
                <c:pt idx="132">
                  <c:v>133</c:v>
                </c:pt>
                <c:pt idx="133">
                  <c:v>134</c:v>
                </c:pt>
                <c:pt idx="134">
                  <c:v>135</c:v>
                </c:pt>
                <c:pt idx="135">
                  <c:v>136</c:v>
                </c:pt>
                <c:pt idx="136">
                  <c:v>137</c:v>
                </c:pt>
                <c:pt idx="137">
                  <c:v>138</c:v>
                </c:pt>
                <c:pt idx="138">
                  <c:v>139</c:v>
                </c:pt>
                <c:pt idx="139">
                  <c:v>140</c:v>
                </c:pt>
                <c:pt idx="140">
                  <c:v>141</c:v>
                </c:pt>
                <c:pt idx="141">
                  <c:v>142</c:v>
                </c:pt>
                <c:pt idx="142">
                  <c:v>143</c:v>
                </c:pt>
                <c:pt idx="143">
                  <c:v>144</c:v>
                </c:pt>
                <c:pt idx="144">
                  <c:v>145</c:v>
                </c:pt>
                <c:pt idx="145">
                  <c:v>146</c:v>
                </c:pt>
                <c:pt idx="146">
                  <c:v>147</c:v>
                </c:pt>
                <c:pt idx="147">
                  <c:v>148</c:v>
                </c:pt>
                <c:pt idx="148">
                  <c:v>149</c:v>
                </c:pt>
                <c:pt idx="149">
                  <c:v>150</c:v>
                </c:pt>
                <c:pt idx="150">
                  <c:v>151</c:v>
                </c:pt>
                <c:pt idx="151">
                  <c:v>152</c:v>
                </c:pt>
                <c:pt idx="152">
                  <c:v>153</c:v>
                </c:pt>
                <c:pt idx="153">
                  <c:v>154</c:v>
                </c:pt>
                <c:pt idx="154">
                  <c:v>155</c:v>
                </c:pt>
                <c:pt idx="155">
                  <c:v>156</c:v>
                </c:pt>
                <c:pt idx="156">
                  <c:v>157</c:v>
                </c:pt>
                <c:pt idx="157">
                  <c:v>158</c:v>
                </c:pt>
                <c:pt idx="158">
                  <c:v>159</c:v>
                </c:pt>
                <c:pt idx="159">
                  <c:v>160</c:v>
                </c:pt>
                <c:pt idx="160">
                  <c:v>161</c:v>
                </c:pt>
                <c:pt idx="161">
                  <c:v>162</c:v>
                </c:pt>
                <c:pt idx="162">
                  <c:v>163</c:v>
                </c:pt>
                <c:pt idx="163">
                  <c:v>164</c:v>
                </c:pt>
                <c:pt idx="164">
                  <c:v>165</c:v>
                </c:pt>
                <c:pt idx="165">
                  <c:v>166</c:v>
                </c:pt>
                <c:pt idx="166">
                  <c:v>167</c:v>
                </c:pt>
                <c:pt idx="167">
                  <c:v>168</c:v>
                </c:pt>
                <c:pt idx="168">
                  <c:v>169</c:v>
                </c:pt>
                <c:pt idx="169">
                  <c:v>170</c:v>
                </c:pt>
                <c:pt idx="170">
                  <c:v>171</c:v>
                </c:pt>
                <c:pt idx="171">
                  <c:v>172</c:v>
                </c:pt>
                <c:pt idx="172">
                  <c:v>173</c:v>
                </c:pt>
                <c:pt idx="173">
                  <c:v>174</c:v>
                </c:pt>
                <c:pt idx="174">
                  <c:v>175</c:v>
                </c:pt>
                <c:pt idx="175">
                  <c:v>176</c:v>
                </c:pt>
                <c:pt idx="176">
                  <c:v>177</c:v>
                </c:pt>
                <c:pt idx="177">
                  <c:v>178</c:v>
                </c:pt>
                <c:pt idx="178">
                  <c:v>179</c:v>
                </c:pt>
                <c:pt idx="179">
                  <c:v>180</c:v>
                </c:pt>
                <c:pt idx="180">
                  <c:v>181</c:v>
                </c:pt>
                <c:pt idx="181">
                  <c:v>182</c:v>
                </c:pt>
                <c:pt idx="182">
                  <c:v>183</c:v>
                </c:pt>
                <c:pt idx="183">
                  <c:v>184</c:v>
                </c:pt>
                <c:pt idx="184">
                  <c:v>185</c:v>
                </c:pt>
                <c:pt idx="185">
                  <c:v>186</c:v>
                </c:pt>
                <c:pt idx="186">
                  <c:v>187</c:v>
                </c:pt>
                <c:pt idx="187">
                  <c:v>188</c:v>
                </c:pt>
                <c:pt idx="188">
                  <c:v>189</c:v>
                </c:pt>
                <c:pt idx="189">
                  <c:v>190</c:v>
                </c:pt>
                <c:pt idx="190">
                  <c:v>191</c:v>
                </c:pt>
                <c:pt idx="191">
                  <c:v>192</c:v>
                </c:pt>
                <c:pt idx="192">
                  <c:v>193</c:v>
                </c:pt>
                <c:pt idx="193">
                  <c:v>194</c:v>
                </c:pt>
                <c:pt idx="194">
                  <c:v>195</c:v>
                </c:pt>
                <c:pt idx="195">
                  <c:v>196</c:v>
                </c:pt>
                <c:pt idx="196">
                  <c:v>197</c:v>
                </c:pt>
                <c:pt idx="197">
                  <c:v>198</c:v>
                </c:pt>
                <c:pt idx="198">
                  <c:v>199</c:v>
                </c:pt>
                <c:pt idx="199">
                  <c:v>200</c:v>
                </c:pt>
                <c:pt idx="200">
                  <c:v>201</c:v>
                </c:pt>
                <c:pt idx="201">
                  <c:v>202</c:v>
                </c:pt>
                <c:pt idx="202">
                  <c:v>203</c:v>
                </c:pt>
                <c:pt idx="203">
                  <c:v>204</c:v>
                </c:pt>
                <c:pt idx="204">
                  <c:v>205</c:v>
                </c:pt>
                <c:pt idx="205">
                  <c:v>206</c:v>
                </c:pt>
                <c:pt idx="206">
                  <c:v>207</c:v>
                </c:pt>
                <c:pt idx="207">
                  <c:v>208</c:v>
                </c:pt>
                <c:pt idx="208">
                  <c:v>209</c:v>
                </c:pt>
                <c:pt idx="209">
                  <c:v>210</c:v>
                </c:pt>
                <c:pt idx="210">
                  <c:v>211</c:v>
                </c:pt>
                <c:pt idx="211">
                  <c:v>212</c:v>
                </c:pt>
                <c:pt idx="212">
                  <c:v>213</c:v>
                </c:pt>
                <c:pt idx="213">
                  <c:v>214</c:v>
                </c:pt>
                <c:pt idx="214">
                  <c:v>215</c:v>
                </c:pt>
                <c:pt idx="215">
                  <c:v>216</c:v>
                </c:pt>
                <c:pt idx="216">
                  <c:v>217</c:v>
                </c:pt>
                <c:pt idx="217">
                  <c:v>218</c:v>
                </c:pt>
                <c:pt idx="218">
                  <c:v>219</c:v>
                </c:pt>
                <c:pt idx="219">
                  <c:v>220</c:v>
                </c:pt>
                <c:pt idx="220">
                  <c:v>221</c:v>
                </c:pt>
                <c:pt idx="221">
                  <c:v>222</c:v>
                </c:pt>
                <c:pt idx="222">
                  <c:v>223</c:v>
                </c:pt>
                <c:pt idx="223">
                  <c:v>224</c:v>
                </c:pt>
                <c:pt idx="224">
                  <c:v>225</c:v>
                </c:pt>
                <c:pt idx="225">
                  <c:v>226</c:v>
                </c:pt>
                <c:pt idx="226">
                  <c:v>227</c:v>
                </c:pt>
                <c:pt idx="227">
                  <c:v>228</c:v>
                </c:pt>
                <c:pt idx="228">
                  <c:v>229</c:v>
                </c:pt>
                <c:pt idx="229">
                  <c:v>230</c:v>
                </c:pt>
                <c:pt idx="230">
                  <c:v>231</c:v>
                </c:pt>
                <c:pt idx="231">
                  <c:v>232</c:v>
                </c:pt>
                <c:pt idx="232">
                  <c:v>233</c:v>
                </c:pt>
                <c:pt idx="233">
                  <c:v>234</c:v>
                </c:pt>
                <c:pt idx="234">
                  <c:v>235</c:v>
                </c:pt>
                <c:pt idx="235">
                  <c:v>236</c:v>
                </c:pt>
                <c:pt idx="236">
                  <c:v>237</c:v>
                </c:pt>
                <c:pt idx="237">
                  <c:v>238</c:v>
                </c:pt>
                <c:pt idx="238">
                  <c:v>239</c:v>
                </c:pt>
                <c:pt idx="239">
                  <c:v>240</c:v>
                </c:pt>
                <c:pt idx="240">
                  <c:v>241</c:v>
                </c:pt>
                <c:pt idx="241">
                  <c:v>242</c:v>
                </c:pt>
                <c:pt idx="242">
                  <c:v>243</c:v>
                </c:pt>
                <c:pt idx="243">
                  <c:v>244</c:v>
                </c:pt>
                <c:pt idx="244">
                  <c:v>245</c:v>
                </c:pt>
                <c:pt idx="245">
                  <c:v>246</c:v>
                </c:pt>
                <c:pt idx="246">
                  <c:v>247</c:v>
                </c:pt>
                <c:pt idx="247">
                  <c:v>248</c:v>
                </c:pt>
                <c:pt idx="248">
                  <c:v>249</c:v>
                </c:pt>
                <c:pt idx="249">
                  <c:v>250</c:v>
                </c:pt>
                <c:pt idx="250">
                  <c:v>251</c:v>
                </c:pt>
                <c:pt idx="251">
                  <c:v>252</c:v>
                </c:pt>
                <c:pt idx="252">
                  <c:v>253</c:v>
                </c:pt>
                <c:pt idx="253">
                  <c:v>254</c:v>
                </c:pt>
                <c:pt idx="254">
                  <c:v>255</c:v>
                </c:pt>
                <c:pt idx="255">
                  <c:v>256</c:v>
                </c:pt>
                <c:pt idx="256">
                  <c:v>257</c:v>
                </c:pt>
                <c:pt idx="257">
                  <c:v>258</c:v>
                </c:pt>
                <c:pt idx="258">
                  <c:v>259</c:v>
                </c:pt>
                <c:pt idx="259">
                  <c:v>260</c:v>
                </c:pt>
                <c:pt idx="260">
                  <c:v>261</c:v>
                </c:pt>
                <c:pt idx="261">
                  <c:v>262</c:v>
                </c:pt>
                <c:pt idx="262">
                  <c:v>263</c:v>
                </c:pt>
                <c:pt idx="263">
                  <c:v>264</c:v>
                </c:pt>
                <c:pt idx="264">
                  <c:v>265</c:v>
                </c:pt>
                <c:pt idx="265">
                  <c:v>266</c:v>
                </c:pt>
                <c:pt idx="266">
                  <c:v>267</c:v>
                </c:pt>
                <c:pt idx="267">
                  <c:v>268</c:v>
                </c:pt>
                <c:pt idx="268">
                  <c:v>269</c:v>
                </c:pt>
                <c:pt idx="269">
                  <c:v>270</c:v>
                </c:pt>
                <c:pt idx="270">
                  <c:v>271</c:v>
                </c:pt>
                <c:pt idx="271">
                  <c:v>272</c:v>
                </c:pt>
                <c:pt idx="272">
                  <c:v>273</c:v>
                </c:pt>
                <c:pt idx="273">
                  <c:v>274</c:v>
                </c:pt>
                <c:pt idx="274">
                  <c:v>275</c:v>
                </c:pt>
                <c:pt idx="275">
                  <c:v>276</c:v>
                </c:pt>
                <c:pt idx="276">
                  <c:v>277</c:v>
                </c:pt>
                <c:pt idx="277">
                  <c:v>278</c:v>
                </c:pt>
                <c:pt idx="278">
                  <c:v>279</c:v>
                </c:pt>
                <c:pt idx="279">
                  <c:v>280</c:v>
                </c:pt>
                <c:pt idx="280">
                  <c:v>281</c:v>
                </c:pt>
                <c:pt idx="281">
                  <c:v>282</c:v>
                </c:pt>
                <c:pt idx="282">
                  <c:v>283</c:v>
                </c:pt>
                <c:pt idx="283">
                  <c:v>284</c:v>
                </c:pt>
                <c:pt idx="284">
                  <c:v>285</c:v>
                </c:pt>
                <c:pt idx="285">
                  <c:v>286</c:v>
                </c:pt>
                <c:pt idx="286">
                  <c:v>287</c:v>
                </c:pt>
                <c:pt idx="287">
                  <c:v>288</c:v>
                </c:pt>
                <c:pt idx="288">
                  <c:v>289</c:v>
                </c:pt>
                <c:pt idx="289">
                  <c:v>290</c:v>
                </c:pt>
                <c:pt idx="290">
                  <c:v>291</c:v>
                </c:pt>
                <c:pt idx="291">
                  <c:v>292</c:v>
                </c:pt>
                <c:pt idx="292">
                  <c:v>293</c:v>
                </c:pt>
                <c:pt idx="293">
                  <c:v>294</c:v>
                </c:pt>
                <c:pt idx="294">
                  <c:v>295</c:v>
                </c:pt>
                <c:pt idx="295">
                  <c:v>296</c:v>
                </c:pt>
                <c:pt idx="296">
                  <c:v>297</c:v>
                </c:pt>
                <c:pt idx="297">
                  <c:v>298</c:v>
                </c:pt>
                <c:pt idx="298">
                  <c:v>299</c:v>
                </c:pt>
                <c:pt idx="299">
                  <c:v>300</c:v>
                </c:pt>
                <c:pt idx="300">
                  <c:v>301</c:v>
                </c:pt>
                <c:pt idx="301">
                  <c:v>302</c:v>
                </c:pt>
                <c:pt idx="302">
                  <c:v>303</c:v>
                </c:pt>
                <c:pt idx="303">
                  <c:v>304</c:v>
                </c:pt>
                <c:pt idx="304">
                  <c:v>305</c:v>
                </c:pt>
                <c:pt idx="305">
                  <c:v>306</c:v>
                </c:pt>
                <c:pt idx="306">
                  <c:v>307</c:v>
                </c:pt>
                <c:pt idx="307">
                  <c:v>308</c:v>
                </c:pt>
                <c:pt idx="308">
                  <c:v>309</c:v>
                </c:pt>
                <c:pt idx="309">
                  <c:v>310</c:v>
                </c:pt>
                <c:pt idx="310">
                  <c:v>311</c:v>
                </c:pt>
                <c:pt idx="311">
                  <c:v>312</c:v>
                </c:pt>
                <c:pt idx="312">
                  <c:v>313</c:v>
                </c:pt>
                <c:pt idx="313">
                  <c:v>314</c:v>
                </c:pt>
                <c:pt idx="314">
                  <c:v>315</c:v>
                </c:pt>
                <c:pt idx="315">
                  <c:v>316</c:v>
                </c:pt>
                <c:pt idx="316">
                  <c:v>317</c:v>
                </c:pt>
                <c:pt idx="317">
                  <c:v>318</c:v>
                </c:pt>
                <c:pt idx="318">
                  <c:v>319</c:v>
                </c:pt>
                <c:pt idx="319">
                  <c:v>320</c:v>
                </c:pt>
                <c:pt idx="320">
                  <c:v>321</c:v>
                </c:pt>
                <c:pt idx="321">
                  <c:v>322</c:v>
                </c:pt>
                <c:pt idx="322">
                  <c:v>323</c:v>
                </c:pt>
                <c:pt idx="323">
                  <c:v>324</c:v>
                </c:pt>
                <c:pt idx="324">
                  <c:v>325</c:v>
                </c:pt>
                <c:pt idx="325">
                  <c:v>326</c:v>
                </c:pt>
                <c:pt idx="326">
                  <c:v>327</c:v>
                </c:pt>
                <c:pt idx="327">
                  <c:v>328</c:v>
                </c:pt>
                <c:pt idx="328">
                  <c:v>329</c:v>
                </c:pt>
                <c:pt idx="329">
                  <c:v>330</c:v>
                </c:pt>
                <c:pt idx="330">
                  <c:v>331</c:v>
                </c:pt>
                <c:pt idx="331">
                  <c:v>332</c:v>
                </c:pt>
                <c:pt idx="332">
                  <c:v>333</c:v>
                </c:pt>
                <c:pt idx="333">
                  <c:v>334</c:v>
                </c:pt>
                <c:pt idx="334">
                  <c:v>335</c:v>
                </c:pt>
                <c:pt idx="335">
                  <c:v>336</c:v>
                </c:pt>
                <c:pt idx="336">
                  <c:v>337</c:v>
                </c:pt>
                <c:pt idx="337">
                  <c:v>338</c:v>
                </c:pt>
                <c:pt idx="338">
                  <c:v>339</c:v>
                </c:pt>
                <c:pt idx="339">
                  <c:v>340</c:v>
                </c:pt>
                <c:pt idx="340">
                  <c:v>341</c:v>
                </c:pt>
                <c:pt idx="341">
                  <c:v>342</c:v>
                </c:pt>
                <c:pt idx="342">
                  <c:v>343</c:v>
                </c:pt>
                <c:pt idx="343">
                  <c:v>344</c:v>
                </c:pt>
                <c:pt idx="344">
                  <c:v>345</c:v>
                </c:pt>
                <c:pt idx="345">
                  <c:v>346</c:v>
                </c:pt>
                <c:pt idx="346">
                  <c:v>347</c:v>
                </c:pt>
                <c:pt idx="347">
                  <c:v>348</c:v>
                </c:pt>
                <c:pt idx="348">
                  <c:v>349</c:v>
                </c:pt>
                <c:pt idx="349">
                  <c:v>350</c:v>
                </c:pt>
                <c:pt idx="350">
                  <c:v>351</c:v>
                </c:pt>
                <c:pt idx="351">
                  <c:v>352</c:v>
                </c:pt>
                <c:pt idx="352">
                  <c:v>353</c:v>
                </c:pt>
                <c:pt idx="353">
                  <c:v>354</c:v>
                </c:pt>
                <c:pt idx="354">
                  <c:v>355</c:v>
                </c:pt>
                <c:pt idx="355">
                  <c:v>356</c:v>
                </c:pt>
                <c:pt idx="356">
                  <c:v>357</c:v>
                </c:pt>
                <c:pt idx="357">
                  <c:v>358</c:v>
                </c:pt>
                <c:pt idx="358">
                  <c:v>359</c:v>
                </c:pt>
                <c:pt idx="359">
                  <c:v>360</c:v>
                </c:pt>
                <c:pt idx="360">
                  <c:v>361</c:v>
                </c:pt>
              </c:numCache>
            </c:numRef>
          </c:xVal>
          <c:yVal>
            <c:numRef>
              <c:f>'CamShafts '!$V$35:$V$42</c:f>
              <c:numCache>
                <c:formatCode>General</c:formatCode>
                <c:ptCount val="8"/>
                <c:pt idx="0">
                  <c:v>0.11222419928825621</c:v>
                </c:pt>
                <c:pt idx="1">
                  <c:v>0.15865954922894424</c:v>
                </c:pt>
                <c:pt idx="2">
                  <c:v>0.16459074733096082</c:v>
                </c:pt>
                <c:pt idx="3">
                  <c:v>0.15836298932384341</c:v>
                </c:pt>
                <c:pt idx="4">
                  <c:v>0.13493475682087783</c:v>
                </c:pt>
                <c:pt idx="5">
                  <c:v>0.10787366548042703</c:v>
                </c:pt>
                <c:pt idx="6">
                  <c:v>9.5887702649268478E-2</c:v>
                </c:pt>
                <c:pt idx="7">
                  <c:v>8.7188612099644125E-2</c:v>
                </c:pt>
              </c:numCache>
            </c:numRef>
          </c:yVal>
          <c:smooth val="1"/>
          <c:extLst>
            <c:ext xmlns:c16="http://schemas.microsoft.com/office/drawing/2014/chart" uri="{C3380CC4-5D6E-409C-BE32-E72D297353CC}">
              <c16:uniqueId val="{00000000-3555-45CC-A49F-B20304F95B93}"/>
            </c:ext>
          </c:extLst>
        </c:ser>
        <c:dLbls>
          <c:showLegendKey val="0"/>
          <c:showVal val="0"/>
          <c:showCatName val="0"/>
          <c:showSerName val="0"/>
          <c:showPercent val="0"/>
          <c:showBubbleSize val="0"/>
        </c:dLbls>
        <c:axId val="895477376"/>
        <c:axId val="895476896"/>
      </c:scatterChart>
      <c:valAx>
        <c:axId val="8954773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rgbClr val="000000">
                        <a:lumMod val="65000"/>
                        <a:lumOff val="35000"/>
                      </a:srgbClr>
                    </a:solidFill>
                  </a:rPr>
                  <a:t>Degree Of Rotation (°)</a:t>
                </a:r>
              </a:p>
            </c:rich>
          </c:tx>
          <c:layout>
            <c:manualLayout>
              <c:xMode val="edge"/>
              <c:yMode val="edge"/>
              <c:x val="0.42064588801399827"/>
              <c:y val="0.87268518518518523"/>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6896"/>
        <c:crosses val="autoZero"/>
        <c:crossBetween val="midCat"/>
      </c:valAx>
      <c:valAx>
        <c:axId val="8954768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Flow</a:t>
                </a:r>
                <a:r>
                  <a:rPr lang="en-GB" baseline="0"/>
                  <a:t> Coefficient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95477376"/>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DD30D2-4683-49B8-ABC0-5524706ED1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2176</TotalTime>
  <Pages>22</Pages>
  <Words>2844</Words>
  <Characters>16216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 Williams (2400990)</dc:creator>
  <cp:keywords/>
  <dc:description/>
  <cp:lastModifiedBy>Ry Williams (2400990)</cp:lastModifiedBy>
  <cp:revision>5</cp:revision>
  <dcterms:created xsi:type="dcterms:W3CDTF">2025-08-04T14:51:00Z</dcterms:created>
  <dcterms:modified xsi:type="dcterms:W3CDTF">2025-12-14T12:48:00Z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d24821c9-83c9-44a2-8458-2f9bb8249dfe</vt:lpwstr>
  </property>
  <property fmtid="{D5CDD505-2E9C-101B-9397-08002B2CF9AE}" pid="3" name="ZOTERO_PREF_1">
    <vt:lpwstr>&lt;data data-version="3" zotero-version="7.0.30"&gt;&lt;session id="q0ZTzSmE"/&gt;&lt;style id="http://www.zotero.org/styles/harvard-cite-them-right" locale="en-GB" hasBibliography="1" bibliographyStyleHasBeenSet="1"/&gt;&lt;prefs&gt;&lt;pref name="fieldType" value="Field"/&gt;&lt;pref </vt:lpwstr>
  </property>
  <property fmtid="{D5CDD505-2E9C-101B-9397-08002B2CF9AE}" pid="4" name="ZOTERO_PREF_2">
    <vt:lpwstr>name="automaticJournalAbbreviations" value="true"/&gt;&lt;/prefs&gt;&lt;/data&gt;</vt:lpwstr>
  </property>
</Properties>
</file>