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D7421" w14:textId="3E868636" w:rsidR="003F6F09" w:rsidRPr="003F6F09" w:rsidRDefault="003F6F09" w:rsidP="005D240D">
      <w:pPr>
        <w:spacing w:before="120" w:line="360" w:lineRule="auto"/>
        <w:jc w:val="both"/>
        <w:rPr>
          <w:rFonts w:ascii="Times New Roman" w:hAnsi="Times New Roman" w:cs="Times New Roman"/>
          <w:b/>
          <w:bCs/>
          <w:sz w:val="40"/>
          <w:szCs w:val="40"/>
          <w:lang w:val="en-US"/>
        </w:rPr>
      </w:pPr>
      <w:r w:rsidRPr="003F6F09">
        <w:rPr>
          <w:rFonts w:ascii="Times New Roman" w:hAnsi="Times New Roman" w:cs="Times New Roman"/>
          <w:b/>
          <w:bCs/>
          <w:sz w:val="40"/>
          <w:szCs w:val="40"/>
        </w:rPr>
        <w:t>BMIH4001</w:t>
      </w:r>
      <w:r w:rsidRPr="003F6F09">
        <w:rPr>
          <w:rFonts w:ascii="Times New Roman" w:hAnsi="Times New Roman" w:cs="Times New Roman"/>
          <w:b/>
          <w:bCs/>
          <w:sz w:val="40"/>
          <w:szCs w:val="40"/>
          <w:lang w:val="en-US"/>
        </w:rPr>
        <w:t xml:space="preserve"> </w:t>
      </w:r>
      <w:r w:rsidRPr="003F6F09">
        <w:rPr>
          <w:rFonts w:ascii="Times New Roman" w:hAnsi="Times New Roman" w:cs="Times New Roman"/>
          <w:b/>
          <w:bCs/>
          <w:sz w:val="40"/>
          <w:szCs w:val="40"/>
          <w:lang w:val="en-US"/>
        </w:rPr>
        <w:t>Business Skills</w:t>
      </w:r>
    </w:p>
    <w:p w14:paraId="49D79424" w14:textId="6E5B10B4" w:rsidR="003F6F09" w:rsidRDefault="003F6F09" w:rsidP="005D240D">
      <w:pPr>
        <w:spacing w:before="120" w:line="360" w:lineRule="auto"/>
        <w:jc w:val="both"/>
        <w:rPr>
          <w:rFonts w:ascii="Times New Roman" w:hAnsi="Times New Roman" w:cs="Times New Roman"/>
          <w:lang w:val="en-US"/>
        </w:rPr>
      </w:pPr>
    </w:p>
    <w:p w14:paraId="369CAB3F" w14:textId="6F28AC3A" w:rsidR="003F6F09" w:rsidRDefault="003F6F09" w:rsidP="003F6F09">
      <w:pPr>
        <w:spacing w:before="120" w:line="360" w:lineRule="auto"/>
        <w:jc w:val="both"/>
        <w:rPr>
          <w:rFonts w:ascii="Times New Roman" w:hAnsi="Times New Roman" w:cs="Times New Roman"/>
          <w:lang w:val="en-US"/>
        </w:rPr>
      </w:pPr>
      <w:r>
        <w:rPr>
          <w:rFonts w:ascii="Times New Roman" w:hAnsi="Times New Roman" w:cs="Times New Roman"/>
          <w:lang w:val="en-US"/>
        </w:rPr>
        <w:t xml:space="preserve">Title of the essay: </w:t>
      </w:r>
      <w:r w:rsidRPr="003F6F09">
        <w:rPr>
          <w:rFonts w:ascii="Times New Roman" w:hAnsi="Times New Roman" w:cs="Times New Roman"/>
          <w:lang w:val="en-US"/>
        </w:rPr>
        <w:t>Legal Issues - Fire Safety in the Hotel</w:t>
      </w:r>
      <w:r>
        <w:rPr>
          <w:rFonts w:ascii="Times New Roman" w:hAnsi="Times New Roman" w:cs="Times New Roman"/>
          <w:lang w:val="en-US"/>
        </w:rPr>
        <w:t xml:space="preserve"> </w:t>
      </w:r>
      <w:r w:rsidRPr="003F6F09">
        <w:rPr>
          <w:rFonts w:ascii="Times New Roman" w:hAnsi="Times New Roman" w:cs="Times New Roman"/>
          <w:lang w:val="en-US"/>
        </w:rPr>
        <w:t>Industry</w:t>
      </w:r>
    </w:p>
    <w:p w14:paraId="066416DF" w14:textId="62B42DB5" w:rsidR="003F6F09" w:rsidRDefault="003F6F09" w:rsidP="003F6F09">
      <w:pPr>
        <w:spacing w:before="120" w:line="360" w:lineRule="auto"/>
        <w:jc w:val="both"/>
        <w:rPr>
          <w:rFonts w:ascii="Times New Roman" w:hAnsi="Times New Roman" w:cs="Times New Roman"/>
          <w:lang w:val="en-US"/>
        </w:rPr>
      </w:pPr>
      <w:r>
        <w:rPr>
          <w:rFonts w:ascii="Times New Roman" w:hAnsi="Times New Roman" w:cs="Times New Roman"/>
          <w:lang w:val="en-US"/>
        </w:rPr>
        <w:t xml:space="preserve">Name: </w:t>
      </w:r>
    </w:p>
    <w:p w14:paraId="354A59B6" w14:textId="121A7045" w:rsidR="003F6F09" w:rsidRDefault="003F6F09" w:rsidP="003F6F09">
      <w:pPr>
        <w:spacing w:before="120" w:line="360" w:lineRule="auto"/>
        <w:jc w:val="both"/>
        <w:rPr>
          <w:rFonts w:ascii="Times New Roman" w:hAnsi="Times New Roman" w:cs="Times New Roman"/>
          <w:lang w:val="en-US"/>
        </w:rPr>
      </w:pPr>
      <w:r>
        <w:rPr>
          <w:rFonts w:ascii="Times New Roman" w:hAnsi="Times New Roman" w:cs="Times New Roman"/>
          <w:lang w:val="en-US"/>
        </w:rPr>
        <w:t>ID:</w:t>
      </w:r>
    </w:p>
    <w:p w14:paraId="1B51B4ED" w14:textId="3FE97F3D" w:rsidR="003F6F09" w:rsidRDefault="003F6F09" w:rsidP="003F6F09">
      <w:pPr>
        <w:spacing w:before="120" w:line="360" w:lineRule="auto"/>
        <w:jc w:val="both"/>
        <w:rPr>
          <w:rFonts w:ascii="Times New Roman" w:hAnsi="Times New Roman" w:cs="Times New Roman"/>
          <w:lang w:val="en-US"/>
        </w:rPr>
      </w:pPr>
      <w:r>
        <w:rPr>
          <w:rFonts w:ascii="Times New Roman" w:hAnsi="Times New Roman" w:cs="Times New Roman"/>
          <w:lang w:val="en-US"/>
        </w:rPr>
        <w:t xml:space="preserve">Total wordcount: 426 words </w:t>
      </w:r>
    </w:p>
    <w:p w14:paraId="633C0F0E" w14:textId="77777777" w:rsidR="003F6F09" w:rsidRDefault="003F6F09" w:rsidP="003F6F09">
      <w:pPr>
        <w:spacing w:before="120" w:line="360" w:lineRule="auto"/>
        <w:jc w:val="both"/>
        <w:rPr>
          <w:rFonts w:ascii="Times New Roman" w:hAnsi="Times New Roman" w:cs="Times New Roman"/>
          <w:lang w:val="en-US"/>
        </w:rPr>
      </w:pPr>
    </w:p>
    <w:p w14:paraId="1494F3C2" w14:textId="31580C5B" w:rsidR="003F6F09" w:rsidRDefault="003F6F09" w:rsidP="005D240D">
      <w:pPr>
        <w:spacing w:before="120" w:line="360" w:lineRule="auto"/>
        <w:jc w:val="both"/>
        <w:rPr>
          <w:rFonts w:ascii="Times New Roman" w:hAnsi="Times New Roman" w:cs="Times New Roman"/>
          <w:lang w:val="en-US"/>
        </w:rPr>
      </w:pPr>
    </w:p>
    <w:p w14:paraId="19DEBF5A" w14:textId="11516EDE" w:rsidR="003F6F09" w:rsidRDefault="003F6F09" w:rsidP="005D240D">
      <w:pPr>
        <w:spacing w:before="120" w:line="360" w:lineRule="auto"/>
        <w:jc w:val="both"/>
        <w:rPr>
          <w:rFonts w:ascii="Times New Roman" w:hAnsi="Times New Roman" w:cs="Times New Roman"/>
          <w:lang w:val="en-US"/>
        </w:rPr>
      </w:pPr>
    </w:p>
    <w:p w14:paraId="7C170413" w14:textId="1A044D68" w:rsidR="003F6F09" w:rsidRDefault="003F6F09" w:rsidP="005D240D">
      <w:pPr>
        <w:spacing w:before="120" w:line="360" w:lineRule="auto"/>
        <w:jc w:val="both"/>
        <w:rPr>
          <w:rFonts w:ascii="Times New Roman" w:hAnsi="Times New Roman" w:cs="Times New Roman"/>
          <w:lang w:val="en-US"/>
        </w:rPr>
      </w:pPr>
    </w:p>
    <w:p w14:paraId="321A560A" w14:textId="37638D82" w:rsidR="003F6F09" w:rsidRDefault="003F6F09" w:rsidP="005D240D">
      <w:pPr>
        <w:spacing w:before="120" w:line="360" w:lineRule="auto"/>
        <w:jc w:val="both"/>
        <w:rPr>
          <w:rFonts w:ascii="Times New Roman" w:hAnsi="Times New Roman" w:cs="Times New Roman"/>
          <w:lang w:val="en-US"/>
        </w:rPr>
      </w:pPr>
    </w:p>
    <w:p w14:paraId="01387FD5" w14:textId="6F8CCC6B" w:rsidR="003F6F09" w:rsidRDefault="003F6F09" w:rsidP="005D240D">
      <w:pPr>
        <w:spacing w:before="120" w:line="360" w:lineRule="auto"/>
        <w:jc w:val="both"/>
        <w:rPr>
          <w:rFonts w:ascii="Times New Roman" w:hAnsi="Times New Roman" w:cs="Times New Roman"/>
          <w:lang w:val="en-US"/>
        </w:rPr>
      </w:pPr>
    </w:p>
    <w:p w14:paraId="078B0E00" w14:textId="7CA4CF04" w:rsidR="003F6F09" w:rsidRDefault="003F6F09" w:rsidP="005D240D">
      <w:pPr>
        <w:spacing w:before="120" w:line="360" w:lineRule="auto"/>
        <w:jc w:val="both"/>
        <w:rPr>
          <w:rFonts w:ascii="Times New Roman" w:hAnsi="Times New Roman" w:cs="Times New Roman"/>
          <w:lang w:val="en-US"/>
        </w:rPr>
      </w:pPr>
    </w:p>
    <w:p w14:paraId="59A6D56C" w14:textId="70566B92" w:rsidR="003F6F09" w:rsidRDefault="003F6F09" w:rsidP="005D240D">
      <w:pPr>
        <w:spacing w:before="120" w:line="360" w:lineRule="auto"/>
        <w:jc w:val="both"/>
        <w:rPr>
          <w:rFonts w:ascii="Times New Roman" w:hAnsi="Times New Roman" w:cs="Times New Roman"/>
          <w:lang w:val="en-US"/>
        </w:rPr>
      </w:pPr>
    </w:p>
    <w:p w14:paraId="3E69A9FD" w14:textId="76AB22C0" w:rsidR="003F6F09" w:rsidRDefault="003F6F09" w:rsidP="005D240D">
      <w:pPr>
        <w:spacing w:before="120" w:line="360" w:lineRule="auto"/>
        <w:jc w:val="both"/>
        <w:rPr>
          <w:rFonts w:ascii="Times New Roman" w:hAnsi="Times New Roman" w:cs="Times New Roman"/>
          <w:lang w:val="en-US"/>
        </w:rPr>
      </w:pPr>
    </w:p>
    <w:p w14:paraId="1E6129C5" w14:textId="108C3486" w:rsidR="003F6F09" w:rsidRDefault="003F6F09" w:rsidP="005D240D">
      <w:pPr>
        <w:spacing w:before="120" w:line="360" w:lineRule="auto"/>
        <w:jc w:val="both"/>
        <w:rPr>
          <w:rFonts w:ascii="Times New Roman" w:hAnsi="Times New Roman" w:cs="Times New Roman"/>
          <w:lang w:val="en-US"/>
        </w:rPr>
      </w:pPr>
    </w:p>
    <w:p w14:paraId="6DC7B6DE" w14:textId="21BF59B6" w:rsidR="003F6F09" w:rsidRDefault="003F6F09" w:rsidP="005D240D">
      <w:pPr>
        <w:spacing w:before="120" w:line="360" w:lineRule="auto"/>
        <w:jc w:val="both"/>
        <w:rPr>
          <w:rFonts w:ascii="Times New Roman" w:hAnsi="Times New Roman" w:cs="Times New Roman"/>
          <w:lang w:val="en-US"/>
        </w:rPr>
      </w:pPr>
    </w:p>
    <w:p w14:paraId="44E166B8" w14:textId="162E8540" w:rsidR="003F6F09" w:rsidRDefault="003F6F09" w:rsidP="005D240D">
      <w:pPr>
        <w:spacing w:before="120" w:line="360" w:lineRule="auto"/>
        <w:jc w:val="both"/>
        <w:rPr>
          <w:rFonts w:ascii="Times New Roman" w:hAnsi="Times New Roman" w:cs="Times New Roman"/>
          <w:lang w:val="en-US"/>
        </w:rPr>
      </w:pPr>
    </w:p>
    <w:p w14:paraId="11BAAB04" w14:textId="413F65DC" w:rsidR="003F6F09" w:rsidRDefault="003F6F09" w:rsidP="005D240D">
      <w:pPr>
        <w:spacing w:before="120" w:line="360" w:lineRule="auto"/>
        <w:jc w:val="both"/>
        <w:rPr>
          <w:rFonts w:ascii="Times New Roman" w:hAnsi="Times New Roman" w:cs="Times New Roman"/>
          <w:lang w:val="en-US"/>
        </w:rPr>
      </w:pPr>
    </w:p>
    <w:p w14:paraId="3833859C" w14:textId="2B997F99" w:rsidR="003F6F09" w:rsidRDefault="003F6F09" w:rsidP="005D240D">
      <w:pPr>
        <w:spacing w:before="120" w:line="360" w:lineRule="auto"/>
        <w:jc w:val="both"/>
        <w:rPr>
          <w:rFonts w:ascii="Times New Roman" w:hAnsi="Times New Roman" w:cs="Times New Roman"/>
          <w:lang w:val="en-US"/>
        </w:rPr>
      </w:pPr>
    </w:p>
    <w:p w14:paraId="3AC0E6D3" w14:textId="1564091E" w:rsidR="003F6F09" w:rsidRDefault="003F6F09" w:rsidP="005D240D">
      <w:pPr>
        <w:spacing w:before="120" w:line="360" w:lineRule="auto"/>
        <w:jc w:val="both"/>
        <w:rPr>
          <w:rFonts w:ascii="Times New Roman" w:hAnsi="Times New Roman" w:cs="Times New Roman"/>
          <w:lang w:val="en-US"/>
        </w:rPr>
      </w:pPr>
    </w:p>
    <w:p w14:paraId="39BE7CEB" w14:textId="5BCB25FA" w:rsidR="003F6F09" w:rsidRDefault="003F6F09" w:rsidP="005D240D">
      <w:pPr>
        <w:spacing w:before="120" w:line="360" w:lineRule="auto"/>
        <w:jc w:val="both"/>
        <w:rPr>
          <w:rFonts w:ascii="Times New Roman" w:hAnsi="Times New Roman" w:cs="Times New Roman"/>
          <w:lang w:val="en-US"/>
        </w:rPr>
      </w:pPr>
    </w:p>
    <w:p w14:paraId="1B7CC329" w14:textId="1C57BF7B" w:rsidR="003F6F09" w:rsidRDefault="003F6F09" w:rsidP="005D240D">
      <w:pPr>
        <w:spacing w:before="120" w:line="360" w:lineRule="auto"/>
        <w:jc w:val="both"/>
        <w:rPr>
          <w:rFonts w:ascii="Times New Roman" w:hAnsi="Times New Roman" w:cs="Times New Roman"/>
          <w:lang w:val="en-US"/>
        </w:rPr>
      </w:pPr>
    </w:p>
    <w:p w14:paraId="6D59A560" w14:textId="232A4FF5" w:rsidR="003F6F09" w:rsidRDefault="003F6F09" w:rsidP="005D240D">
      <w:pPr>
        <w:spacing w:before="120" w:line="360" w:lineRule="auto"/>
        <w:jc w:val="both"/>
        <w:rPr>
          <w:rFonts w:ascii="Times New Roman" w:hAnsi="Times New Roman" w:cs="Times New Roman"/>
          <w:lang w:val="en-US"/>
        </w:rPr>
      </w:pPr>
    </w:p>
    <w:p w14:paraId="294A3C0D" w14:textId="1FEE9498" w:rsidR="003F6F09" w:rsidRDefault="003F6F09" w:rsidP="005D240D">
      <w:pPr>
        <w:spacing w:before="120" w:line="360" w:lineRule="auto"/>
        <w:jc w:val="both"/>
        <w:rPr>
          <w:rFonts w:ascii="Times New Roman" w:hAnsi="Times New Roman" w:cs="Times New Roman"/>
          <w:lang w:val="en-US"/>
        </w:rPr>
      </w:pPr>
    </w:p>
    <w:p w14:paraId="6758544B" w14:textId="084BA960" w:rsidR="003F6F09" w:rsidRPr="003F6F09" w:rsidRDefault="003F6F09" w:rsidP="003F6F09">
      <w:pPr>
        <w:spacing w:before="120" w:line="360" w:lineRule="auto"/>
        <w:jc w:val="center"/>
        <w:rPr>
          <w:rFonts w:ascii="Times New Roman" w:hAnsi="Times New Roman" w:cs="Times New Roman"/>
          <w:b/>
          <w:bCs/>
          <w:lang w:val="en-US"/>
        </w:rPr>
      </w:pPr>
      <w:r w:rsidRPr="003F6F09">
        <w:rPr>
          <w:rFonts w:ascii="Times New Roman" w:hAnsi="Times New Roman" w:cs="Times New Roman"/>
          <w:b/>
          <w:bCs/>
          <w:lang w:val="en-US"/>
        </w:rPr>
        <w:lastRenderedPageBreak/>
        <w:t xml:space="preserve">Essay on </w:t>
      </w:r>
      <w:r w:rsidRPr="003F6F09">
        <w:rPr>
          <w:rFonts w:ascii="Times New Roman" w:hAnsi="Times New Roman" w:cs="Times New Roman"/>
          <w:b/>
          <w:bCs/>
          <w:lang w:val="en-US"/>
        </w:rPr>
        <w:t>Legal Issues - Fire Safety in the Hotel</w:t>
      </w:r>
      <w:r w:rsidRPr="003F6F09">
        <w:rPr>
          <w:rFonts w:ascii="Times New Roman" w:hAnsi="Times New Roman" w:cs="Times New Roman"/>
          <w:b/>
          <w:bCs/>
          <w:lang w:val="en-US"/>
        </w:rPr>
        <w:t xml:space="preserve"> </w:t>
      </w:r>
      <w:r w:rsidRPr="003F6F09">
        <w:rPr>
          <w:rFonts w:ascii="Times New Roman" w:hAnsi="Times New Roman" w:cs="Times New Roman"/>
          <w:b/>
          <w:bCs/>
          <w:lang w:val="en-US"/>
        </w:rPr>
        <w:t>Industry</w:t>
      </w:r>
    </w:p>
    <w:p w14:paraId="34090BA5" w14:textId="77777777" w:rsidR="003F6F09" w:rsidRPr="003F6F09" w:rsidRDefault="003F6F09" w:rsidP="005D240D">
      <w:pPr>
        <w:spacing w:before="120" w:line="360" w:lineRule="auto"/>
        <w:jc w:val="both"/>
        <w:rPr>
          <w:rFonts w:ascii="Times New Roman" w:hAnsi="Times New Roman" w:cs="Times New Roman"/>
          <w:lang w:val="en-US"/>
        </w:rPr>
      </w:pPr>
    </w:p>
    <w:p w14:paraId="0B44CA4A" w14:textId="6AACDBCF" w:rsidR="005D240D" w:rsidRPr="005D240D" w:rsidRDefault="005D240D" w:rsidP="005D240D">
      <w:pPr>
        <w:spacing w:before="120" w:line="360" w:lineRule="auto"/>
        <w:jc w:val="both"/>
        <w:rPr>
          <w:rFonts w:ascii="Times New Roman" w:hAnsi="Times New Roman" w:cs="Times New Roman"/>
        </w:rPr>
      </w:pPr>
      <w:r w:rsidRPr="005D240D">
        <w:rPr>
          <w:rFonts w:ascii="Times New Roman" w:hAnsi="Times New Roman" w:cs="Times New Roman"/>
        </w:rPr>
        <w:t>Fire safety is a crucial issue in the hotel industry, as it is the responsibility of the hotel owners and managers to ensure the safety and well-being of guests and employees in the event of a fire</w:t>
      </w:r>
      <w:r w:rsidR="003F6F09">
        <w:rPr>
          <w:rFonts w:ascii="Times New Roman" w:hAnsi="Times New Roman" w:cs="Times New Roman"/>
          <w:lang w:val="en-US"/>
        </w:rPr>
        <w:t xml:space="preserve"> (</w:t>
      </w:r>
      <w:r w:rsidR="003F6F09" w:rsidRPr="00DC710A">
        <w:rPr>
          <w:rFonts w:ascii="Times New Roman" w:hAnsi="Times New Roman" w:cs="Times New Roman"/>
          <w:color w:val="222222"/>
          <w:shd w:val="clear" w:color="auto" w:fill="FFFFFF"/>
        </w:rPr>
        <w:t>Steen-Hansen</w:t>
      </w:r>
      <w:r w:rsidR="003F6F09">
        <w:rPr>
          <w:rFonts w:ascii="Times New Roman" w:hAnsi="Times New Roman" w:cs="Times New Roman"/>
          <w:color w:val="222222"/>
          <w:shd w:val="clear" w:color="auto" w:fill="FFFFFF"/>
          <w:lang w:val="en-US"/>
        </w:rPr>
        <w:t xml:space="preserve"> et al., 2021)</w:t>
      </w:r>
      <w:r w:rsidRPr="005D240D">
        <w:rPr>
          <w:rFonts w:ascii="Times New Roman" w:hAnsi="Times New Roman" w:cs="Times New Roman"/>
        </w:rPr>
        <w:t>. The hotel industry in the UK is governed by the Regulatory Reform (Fire Safety) Order 2005, which requires the person responsible for the premises to carry out a fire risk assessment and take necessary measures to reduce the risk of fire and ensure the safety of guests and employees.</w:t>
      </w:r>
      <w:r w:rsidR="003F6F09">
        <w:rPr>
          <w:rFonts w:ascii="Times New Roman" w:hAnsi="Times New Roman" w:cs="Times New Roman"/>
          <w:lang w:val="en-US"/>
        </w:rPr>
        <w:t xml:space="preserve"> This essay </w:t>
      </w:r>
      <w:r w:rsidRPr="005D240D">
        <w:rPr>
          <w:rFonts w:ascii="Times New Roman" w:hAnsi="Times New Roman" w:cs="Times New Roman"/>
        </w:rPr>
        <w:t>will examine the importance of fire safety in the hotel industry and the measures that are typically implemented to ensure fire safety in hotels.</w:t>
      </w:r>
    </w:p>
    <w:p w14:paraId="54CE00D9" w14:textId="17330C4E" w:rsidR="005D240D" w:rsidRPr="005D240D" w:rsidRDefault="003F6F09" w:rsidP="005D240D">
      <w:pPr>
        <w:spacing w:before="120" w:line="360" w:lineRule="auto"/>
        <w:jc w:val="both"/>
        <w:rPr>
          <w:rFonts w:ascii="Times New Roman" w:hAnsi="Times New Roman" w:cs="Times New Roman"/>
        </w:rPr>
      </w:pPr>
      <w:r w:rsidRPr="00DC710A">
        <w:rPr>
          <w:rFonts w:ascii="Times New Roman" w:hAnsi="Times New Roman" w:cs="Times New Roman"/>
          <w:color w:val="222222"/>
          <w:shd w:val="clear" w:color="auto" w:fill="FFFFFF"/>
        </w:rPr>
        <w:t>Smart</w:t>
      </w:r>
      <w:r w:rsidRPr="005D240D">
        <w:rPr>
          <w:rFonts w:ascii="Times New Roman" w:hAnsi="Times New Roman" w:cs="Times New Roman"/>
        </w:rPr>
        <w:t xml:space="preserve"> </w:t>
      </w:r>
      <w:r>
        <w:rPr>
          <w:rFonts w:ascii="Times New Roman" w:hAnsi="Times New Roman" w:cs="Times New Roman"/>
          <w:lang w:val="en-US"/>
        </w:rPr>
        <w:t>et al. (2021) argued that o</w:t>
      </w:r>
      <w:r w:rsidR="005D240D" w:rsidRPr="005D240D">
        <w:rPr>
          <w:rFonts w:ascii="Times New Roman" w:hAnsi="Times New Roman" w:cs="Times New Roman"/>
        </w:rPr>
        <w:t xml:space="preserve">ne of the most important measures to ensure fire safety in hotels is the installation of fire alarms and emergency lighting systems. These systems play a critical role in alerting guests and employees in the event of a fire, giving them sufficient time to evacuate the building. </w:t>
      </w:r>
    </w:p>
    <w:p w14:paraId="6544DC45" w14:textId="7AD45738" w:rsidR="005D240D" w:rsidRPr="005D240D" w:rsidRDefault="005D240D" w:rsidP="005D240D">
      <w:pPr>
        <w:spacing w:before="120" w:line="360" w:lineRule="auto"/>
        <w:jc w:val="both"/>
        <w:rPr>
          <w:rFonts w:ascii="Times New Roman" w:hAnsi="Times New Roman" w:cs="Times New Roman"/>
        </w:rPr>
      </w:pPr>
      <w:r w:rsidRPr="005D240D">
        <w:rPr>
          <w:rFonts w:ascii="Times New Roman" w:hAnsi="Times New Roman" w:cs="Times New Roman"/>
        </w:rPr>
        <w:t>In addition to fire alarms and emergency lighting systems, fire extinguishers and fire fighting equipment such as fire blankets and fire hose reels are also important components of fire safety in hotels. These equipment help to control and extinguish fires before they spread and cause more harm.</w:t>
      </w:r>
    </w:p>
    <w:p w14:paraId="66128A15" w14:textId="27120E5B" w:rsidR="005D240D" w:rsidRPr="005D240D" w:rsidRDefault="005D240D" w:rsidP="005D240D">
      <w:pPr>
        <w:spacing w:before="120" w:line="360" w:lineRule="auto"/>
        <w:jc w:val="both"/>
        <w:rPr>
          <w:rFonts w:ascii="Times New Roman" w:hAnsi="Times New Roman" w:cs="Times New Roman"/>
        </w:rPr>
      </w:pPr>
      <w:r w:rsidRPr="005D240D">
        <w:rPr>
          <w:rFonts w:ascii="Times New Roman" w:hAnsi="Times New Roman" w:cs="Times New Roman"/>
        </w:rPr>
        <w:t>Implementing fire evacuation procedures and conducting regular fire drills is another important measure to ensure fire safety in hotels</w:t>
      </w:r>
      <w:r w:rsidR="003F6F09">
        <w:rPr>
          <w:rFonts w:ascii="Times New Roman" w:hAnsi="Times New Roman" w:cs="Times New Roman"/>
          <w:lang w:val="en-US"/>
        </w:rPr>
        <w:t xml:space="preserve"> (</w:t>
      </w:r>
      <w:r w:rsidR="003F6F09" w:rsidRPr="00DC710A">
        <w:rPr>
          <w:rFonts w:ascii="Times New Roman" w:hAnsi="Times New Roman" w:cs="Times New Roman"/>
          <w:color w:val="222222"/>
          <w:shd w:val="clear" w:color="auto" w:fill="FFFFFF"/>
        </w:rPr>
        <w:t>Kuo</w:t>
      </w:r>
      <w:r w:rsidR="003F6F09">
        <w:rPr>
          <w:rFonts w:ascii="Times New Roman" w:hAnsi="Times New Roman" w:cs="Times New Roman"/>
          <w:color w:val="222222"/>
          <w:shd w:val="clear" w:color="auto" w:fill="FFFFFF"/>
          <w:lang w:val="en-US"/>
        </w:rPr>
        <w:t xml:space="preserve"> et al., 2020)</w:t>
      </w:r>
      <w:r w:rsidRPr="005D240D">
        <w:rPr>
          <w:rFonts w:ascii="Times New Roman" w:hAnsi="Times New Roman" w:cs="Times New Roman"/>
        </w:rPr>
        <w:t xml:space="preserve">. These procedures help guests and employees to understand what they need to do in the event of a fire, including how to evacuate the building safely and efficiently. </w:t>
      </w:r>
    </w:p>
    <w:p w14:paraId="704837CB" w14:textId="2A197E76" w:rsidR="005D240D" w:rsidRPr="005D240D" w:rsidRDefault="005D240D" w:rsidP="005D240D">
      <w:pPr>
        <w:spacing w:before="120" w:line="360" w:lineRule="auto"/>
        <w:jc w:val="both"/>
        <w:rPr>
          <w:rFonts w:ascii="Times New Roman" w:hAnsi="Times New Roman" w:cs="Times New Roman"/>
        </w:rPr>
      </w:pPr>
      <w:r w:rsidRPr="005D240D">
        <w:rPr>
          <w:rFonts w:ascii="Times New Roman" w:hAnsi="Times New Roman" w:cs="Times New Roman"/>
        </w:rPr>
        <w:t>Smoke detection systems are also crucial components of fire safety in hotels. These systems are designed to quickly detect fires and alert guests and employees, allowing them to evacuate the building before the fire spreads</w:t>
      </w:r>
      <w:r w:rsidR="003F6F09">
        <w:rPr>
          <w:rFonts w:ascii="Times New Roman" w:hAnsi="Times New Roman" w:cs="Times New Roman"/>
          <w:lang w:val="en-US"/>
        </w:rPr>
        <w:t xml:space="preserve"> (</w:t>
      </w:r>
      <w:r w:rsidR="003F6F09" w:rsidRPr="00DC710A">
        <w:rPr>
          <w:rFonts w:ascii="Times New Roman" w:hAnsi="Times New Roman" w:cs="Times New Roman"/>
          <w:color w:val="222222"/>
          <w:shd w:val="clear" w:color="auto" w:fill="FFFFFF"/>
        </w:rPr>
        <w:t>Tsai</w:t>
      </w:r>
      <w:r w:rsidR="003F6F09">
        <w:rPr>
          <w:rFonts w:ascii="Times New Roman" w:hAnsi="Times New Roman" w:cs="Times New Roman"/>
          <w:color w:val="222222"/>
          <w:shd w:val="clear" w:color="auto" w:fill="FFFFFF"/>
          <w:lang w:val="en-US"/>
        </w:rPr>
        <w:t xml:space="preserve"> et al., 2020)</w:t>
      </w:r>
      <w:r w:rsidRPr="005D240D">
        <w:rPr>
          <w:rFonts w:ascii="Times New Roman" w:hAnsi="Times New Roman" w:cs="Times New Roman"/>
        </w:rPr>
        <w:t xml:space="preserve">. Installing fire barriers and fire doors is another important measure to prevent the spread of fire and smoke. </w:t>
      </w:r>
    </w:p>
    <w:p w14:paraId="310D8216" w14:textId="42E0DA54" w:rsidR="005D240D" w:rsidRDefault="005D240D" w:rsidP="005D240D">
      <w:pPr>
        <w:spacing w:before="120" w:line="360" w:lineRule="auto"/>
        <w:jc w:val="both"/>
        <w:rPr>
          <w:rFonts w:ascii="Times New Roman" w:hAnsi="Times New Roman" w:cs="Times New Roman"/>
        </w:rPr>
      </w:pPr>
      <w:r w:rsidRPr="005D240D">
        <w:rPr>
          <w:rFonts w:ascii="Times New Roman" w:hAnsi="Times New Roman" w:cs="Times New Roman"/>
        </w:rPr>
        <w:t>In conclusion, fire safety is a critical issue in the hotel industry and is the responsibility of the hotel owners and managers to ensure the safety and well-being of guests and employees</w:t>
      </w:r>
      <w:r w:rsidR="003F6F09">
        <w:rPr>
          <w:rFonts w:ascii="Times New Roman" w:hAnsi="Times New Roman" w:cs="Times New Roman"/>
          <w:lang w:val="en-US"/>
        </w:rPr>
        <w:t xml:space="preserve"> (</w:t>
      </w:r>
      <w:r w:rsidR="003F6F09" w:rsidRPr="00DC710A">
        <w:rPr>
          <w:rFonts w:ascii="Times New Roman" w:hAnsi="Times New Roman" w:cs="Times New Roman"/>
          <w:color w:val="222222"/>
          <w:shd w:val="clear" w:color="auto" w:fill="FFFFFF"/>
        </w:rPr>
        <w:t>Mu</w:t>
      </w:r>
      <w:r w:rsidR="003F6F09">
        <w:rPr>
          <w:rFonts w:ascii="Times New Roman" w:hAnsi="Times New Roman" w:cs="Times New Roman"/>
          <w:color w:val="222222"/>
          <w:shd w:val="clear" w:color="auto" w:fill="FFFFFF"/>
          <w:lang w:val="en-US"/>
        </w:rPr>
        <w:t xml:space="preserve"> </w:t>
      </w:r>
      <w:r w:rsidR="003F6F09" w:rsidRPr="00DC710A">
        <w:rPr>
          <w:rFonts w:ascii="Times New Roman" w:hAnsi="Times New Roman" w:cs="Times New Roman"/>
          <w:color w:val="222222"/>
          <w:shd w:val="clear" w:color="auto" w:fill="FFFFFF"/>
        </w:rPr>
        <w:t>and Wang,</w:t>
      </w:r>
      <w:r w:rsidR="003F6F09">
        <w:rPr>
          <w:rFonts w:ascii="Times New Roman" w:hAnsi="Times New Roman" w:cs="Times New Roman"/>
          <w:color w:val="222222"/>
          <w:shd w:val="clear" w:color="auto" w:fill="FFFFFF"/>
          <w:lang w:val="en-US"/>
        </w:rPr>
        <w:t xml:space="preserve"> </w:t>
      </w:r>
      <w:r w:rsidR="003F6F09" w:rsidRPr="00DC710A">
        <w:rPr>
          <w:rFonts w:ascii="Times New Roman" w:hAnsi="Times New Roman" w:cs="Times New Roman"/>
          <w:color w:val="222222"/>
          <w:shd w:val="clear" w:color="auto" w:fill="FFFFFF"/>
        </w:rPr>
        <w:t>2021</w:t>
      </w:r>
      <w:r w:rsidR="003F6F09">
        <w:rPr>
          <w:rFonts w:ascii="Times New Roman" w:hAnsi="Times New Roman" w:cs="Times New Roman"/>
          <w:color w:val="222222"/>
          <w:shd w:val="clear" w:color="auto" w:fill="FFFFFF"/>
          <w:lang w:val="en-US"/>
        </w:rPr>
        <w:t>)</w:t>
      </w:r>
      <w:r w:rsidRPr="005D240D">
        <w:rPr>
          <w:rFonts w:ascii="Times New Roman" w:hAnsi="Times New Roman" w:cs="Times New Roman"/>
        </w:rPr>
        <w:t xml:space="preserve">. The Regulatory Reform (Fire Safety) Order 2005 sets out the legal framework for fire safety in the hotel industry in the UK, and requires the person responsible for the premises to carry out a fire risk assessment and take necessary measures to reduce the risk of fire and ensure the safety of guests and employees. These measures include installing fire alarms and emergency lighting systems, providing fire extinguishers and fire fighting </w:t>
      </w:r>
      <w:r w:rsidRPr="005D240D">
        <w:rPr>
          <w:rFonts w:ascii="Times New Roman" w:hAnsi="Times New Roman" w:cs="Times New Roman"/>
        </w:rPr>
        <w:lastRenderedPageBreak/>
        <w:t>equipment, implementing fire evacuation procedures, installing smoke detection systems, and conducting regular fire risk assessments.</w:t>
      </w:r>
    </w:p>
    <w:p w14:paraId="7450410C" w14:textId="77777777" w:rsidR="003F6F09" w:rsidRDefault="003F6F09" w:rsidP="005D240D">
      <w:pPr>
        <w:spacing w:before="120" w:line="360" w:lineRule="auto"/>
        <w:jc w:val="both"/>
        <w:rPr>
          <w:rFonts w:ascii="Times New Roman" w:hAnsi="Times New Roman" w:cs="Times New Roman"/>
          <w:lang w:val="en-US"/>
        </w:rPr>
      </w:pPr>
    </w:p>
    <w:p w14:paraId="32E1B59C" w14:textId="77777777" w:rsidR="003F6F09" w:rsidRDefault="003F6F09" w:rsidP="005D240D">
      <w:pPr>
        <w:spacing w:before="120" w:line="360" w:lineRule="auto"/>
        <w:jc w:val="both"/>
        <w:rPr>
          <w:rFonts w:ascii="Times New Roman" w:hAnsi="Times New Roman" w:cs="Times New Roman"/>
          <w:lang w:val="en-US"/>
        </w:rPr>
      </w:pPr>
    </w:p>
    <w:p w14:paraId="790B3EC4" w14:textId="77777777" w:rsidR="003F6F09" w:rsidRDefault="003F6F09" w:rsidP="005D240D">
      <w:pPr>
        <w:spacing w:before="120" w:line="360" w:lineRule="auto"/>
        <w:jc w:val="both"/>
        <w:rPr>
          <w:rFonts w:ascii="Times New Roman" w:hAnsi="Times New Roman" w:cs="Times New Roman"/>
          <w:lang w:val="en-US"/>
        </w:rPr>
      </w:pPr>
    </w:p>
    <w:p w14:paraId="5CB5F2A2" w14:textId="77777777" w:rsidR="003F6F09" w:rsidRDefault="003F6F09" w:rsidP="005D240D">
      <w:pPr>
        <w:spacing w:before="120" w:line="360" w:lineRule="auto"/>
        <w:jc w:val="both"/>
        <w:rPr>
          <w:rFonts w:ascii="Times New Roman" w:hAnsi="Times New Roman" w:cs="Times New Roman"/>
          <w:lang w:val="en-US"/>
        </w:rPr>
      </w:pPr>
    </w:p>
    <w:p w14:paraId="27CC0FC2" w14:textId="77777777" w:rsidR="003F6F09" w:rsidRDefault="003F6F09" w:rsidP="005D240D">
      <w:pPr>
        <w:spacing w:before="120" w:line="360" w:lineRule="auto"/>
        <w:jc w:val="both"/>
        <w:rPr>
          <w:rFonts w:ascii="Times New Roman" w:hAnsi="Times New Roman" w:cs="Times New Roman"/>
          <w:lang w:val="en-US"/>
        </w:rPr>
      </w:pPr>
    </w:p>
    <w:p w14:paraId="46C97913" w14:textId="77777777" w:rsidR="003F6F09" w:rsidRDefault="003F6F09" w:rsidP="005D240D">
      <w:pPr>
        <w:spacing w:before="120" w:line="360" w:lineRule="auto"/>
        <w:jc w:val="both"/>
        <w:rPr>
          <w:rFonts w:ascii="Times New Roman" w:hAnsi="Times New Roman" w:cs="Times New Roman"/>
          <w:lang w:val="en-US"/>
        </w:rPr>
      </w:pPr>
    </w:p>
    <w:p w14:paraId="5FFE7C7A" w14:textId="77777777" w:rsidR="003F6F09" w:rsidRDefault="003F6F09" w:rsidP="005D240D">
      <w:pPr>
        <w:spacing w:before="120" w:line="360" w:lineRule="auto"/>
        <w:jc w:val="both"/>
        <w:rPr>
          <w:rFonts w:ascii="Times New Roman" w:hAnsi="Times New Roman" w:cs="Times New Roman"/>
          <w:lang w:val="en-US"/>
        </w:rPr>
      </w:pPr>
    </w:p>
    <w:p w14:paraId="590609D9" w14:textId="77777777" w:rsidR="003F6F09" w:rsidRDefault="003F6F09" w:rsidP="005D240D">
      <w:pPr>
        <w:spacing w:before="120" w:line="360" w:lineRule="auto"/>
        <w:jc w:val="both"/>
        <w:rPr>
          <w:rFonts w:ascii="Times New Roman" w:hAnsi="Times New Roman" w:cs="Times New Roman"/>
          <w:lang w:val="en-US"/>
        </w:rPr>
      </w:pPr>
    </w:p>
    <w:p w14:paraId="4C2DBEA9" w14:textId="77777777" w:rsidR="003F6F09" w:rsidRDefault="003F6F09" w:rsidP="005D240D">
      <w:pPr>
        <w:spacing w:before="120" w:line="360" w:lineRule="auto"/>
        <w:jc w:val="both"/>
        <w:rPr>
          <w:rFonts w:ascii="Times New Roman" w:hAnsi="Times New Roman" w:cs="Times New Roman"/>
          <w:lang w:val="en-US"/>
        </w:rPr>
      </w:pPr>
    </w:p>
    <w:p w14:paraId="782049FE" w14:textId="77777777" w:rsidR="003F6F09" w:rsidRDefault="003F6F09" w:rsidP="005D240D">
      <w:pPr>
        <w:spacing w:before="120" w:line="360" w:lineRule="auto"/>
        <w:jc w:val="both"/>
        <w:rPr>
          <w:rFonts w:ascii="Times New Roman" w:hAnsi="Times New Roman" w:cs="Times New Roman"/>
          <w:lang w:val="en-US"/>
        </w:rPr>
      </w:pPr>
    </w:p>
    <w:p w14:paraId="307DCD4E" w14:textId="77777777" w:rsidR="003F6F09" w:rsidRDefault="003F6F09" w:rsidP="005D240D">
      <w:pPr>
        <w:spacing w:before="120" w:line="360" w:lineRule="auto"/>
        <w:jc w:val="both"/>
        <w:rPr>
          <w:rFonts w:ascii="Times New Roman" w:hAnsi="Times New Roman" w:cs="Times New Roman"/>
          <w:lang w:val="en-US"/>
        </w:rPr>
      </w:pPr>
    </w:p>
    <w:p w14:paraId="7CC6D075" w14:textId="77777777" w:rsidR="003F6F09" w:rsidRDefault="003F6F09" w:rsidP="005D240D">
      <w:pPr>
        <w:spacing w:before="120" w:line="360" w:lineRule="auto"/>
        <w:jc w:val="both"/>
        <w:rPr>
          <w:rFonts w:ascii="Times New Roman" w:hAnsi="Times New Roman" w:cs="Times New Roman"/>
          <w:lang w:val="en-US"/>
        </w:rPr>
      </w:pPr>
    </w:p>
    <w:p w14:paraId="6C1E94AD" w14:textId="77777777" w:rsidR="003F6F09" w:rsidRDefault="003F6F09" w:rsidP="005D240D">
      <w:pPr>
        <w:spacing w:before="120" w:line="360" w:lineRule="auto"/>
        <w:jc w:val="both"/>
        <w:rPr>
          <w:rFonts w:ascii="Times New Roman" w:hAnsi="Times New Roman" w:cs="Times New Roman"/>
          <w:lang w:val="en-US"/>
        </w:rPr>
      </w:pPr>
    </w:p>
    <w:p w14:paraId="1ED5BD71" w14:textId="77777777" w:rsidR="003F6F09" w:rsidRDefault="003F6F09" w:rsidP="005D240D">
      <w:pPr>
        <w:spacing w:before="120" w:line="360" w:lineRule="auto"/>
        <w:jc w:val="both"/>
        <w:rPr>
          <w:rFonts w:ascii="Times New Roman" w:hAnsi="Times New Roman" w:cs="Times New Roman"/>
          <w:lang w:val="en-US"/>
        </w:rPr>
      </w:pPr>
    </w:p>
    <w:p w14:paraId="644A9DAC" w14:textId="77777777" w:rsidR="003F6F09" w:rsidRDefault="003F6F09" w:rsidP="005D240D">
      <w:pPr>
        <w:spacing w:before="120" w:line="360" w:lineRule="auto"/>
        <w:jc w:val="both"/>
        <w:rPr>
          <w:rFonts w:ascii="Times New Roman" w:hAnsi="Times New Roman" w:cs="Times New Roman"/>
          <w:lang w:val="en-US"/>
        </w:rPr>
      </w:pPr>
    </w:p>
    <w:p w14:paraId="2FA9B56C" w14:textId="77777777" w:rsidR="003F6F09" w:rsidRDefault="003F6F09" w:rsidP="005D240D">
      <w:pPr>
        <w:spacing w:before="120" w:line="360" w:lineRule="auto"/>
        <w:jc w:val="both"/>
        <w:rPr>
          <w:rFonts w:ascii="Times New Roman" w:hAnsi="Times New Roman" w:cs="Times New Roman"/>
          <w:lang w:val="en-US"/>
        </w:rPr>
      </w:pPr>
    </w:p>
    <w:p w14:paraId="058D0FAF" w14:textId="77777777" w:rsidR="003F6F09" w:rsidRDefault="003F6F09" w:rsidP="005D240D">
      <w:pPr>
        <w:spacing w:before="120" w:line="360" w:lineRule="auto"/>
        <w:jc w:val="both"/>
        <w:rPr>
          <w:rFonts w:ascii="Times New Roman" w:hAnsi="Times New Roman" w:cs="Times New Roman"/>
          <w:lang w:val="en-US"/>
        </w:rPr>
      </w:pPr>
    </w:p>
    <w:p w14:paraId="6DB6811A" w14:textId="77777777" w:rsidR="003F6F09" w:rsidRDefault="003F6F09" w:rsidP="005D240D">
      <w:pPr>
        <w:spacing w:before="120" w:line="360" w:lineRule="auto"/>
        <w:jc w:val="both"/>
        <w:rPr>
          <w:rFonts w:ascii="Times New Roman" w:hAnsi="Times New Roman" w:cs="Times New Roman"/>
          <w:lang w:val="en-US"/>
        </w:rPr>
      </w:pPr>
    </w:p>
    <w:p w14:paraId="11DDB6EB" w14:textId="77777777" w:rsidR="003F6F09" w:rsidRDefault="003F6F09" w:rsidP="005D240D">
      <w:pPr>
        <w:spacing w:before="120" w:line="360" w:lineRule="auto"/>
        <w:jc w:val="both"/>
        <w:rPr>
          <w:rFonts w:ascii="Times New Roman" w:hAnsi="Times New Roman" w:cs="Times New Roman"/>
          <w:lang w:val="en-US"/>
        </w:rPr>
      </w:pPr>
    </w:p>
    <w:p w14:paraId="19DFD1B4" w14:textId="77777777" w:rsidR="003F6F09" w:rsidRDefault="003F6F09" w:rsidP="005D240D">
      <w:pPr>
        <w:spacing w:before="120" w:line="360" w:lineRule="auto"/>
        <w:jc w:val="both"/>
        <w:rPr>
          <w:rFonts w:ascii="Times New Roman" w:hAnsi="Times New Roman" w:cs="Times New Roman"/>
          <w:lang w:val="en-US"/>
        </w:rPr>
      </w:pPr>
    </w:p>
    <w:p w14:paraId="5B300AEA" w14:textId="77777777" w:rsidR="003F6F09" w:rsidRDefault="003F6F09" w:rsidP="005D240D">
      <w:pPr>
        <w:spacing w:before="120" w:line="360" w:lineRule="auto"/>
        <w:jc w:val="both"/>
        <w:rPr>
          <w:rFonts w:ascii="Times New Roman" w:hAnsi="Times New Roman" w:cs="Times New Roman"/>
          <w:lang w:val="en-US"/>
        </w:rPr>
      </w:pPr>
    </w:p>
    <w:p w14:paraId="20315E13" w14:textId="77777777" w:rsidR="003F6F09" w:rsidRDefault="003F6F09" w:rsidP="005D240D">
      <w:pPr>
        <w:spacing w:before="120" w:line="360" w:lineRule="auto"/>
        <w:jc w:val="both"/>
        <w:rPr>
          <w:rFonts w:ascii="Times New Roman" w:hAnsi="Times New Roman" w:cs="Times New Roman"/>
          <w:lang w:val="en-US"/>
        </w:rPr>
      </w:pPr>
    </w:p>
    <w:p w14:paraId="19C903E1" w14:textId="77777777" w:rsidR="003F6F09" w:rsidRDefault="003F6F09" w:rsidP="005D240D">
      <w:pPr>
        <w:spacing w:before="120" w:line="360" w:lineRule="auto"/>
        <w:jc w:val="both"/>
        <w:rPr>
          <w:rFonts w:ascii="Times New Roman" w:hAnsi="Times New Roman" w:cs="Times New Roman"/>
          <w:lang w:val="en-US"/>
        </w:rPr>
      </w:pPr>
    </w:p>
    <w:p w14:paraId="429C011E" w14:textId="77777777" w:rsidR="003F6F09" w:rsidRDefault="003F6F09" w:rsidP="005D240D">
      <w:pPr>
        <w:spacing w:before="120" w:line="360" w:lineRule="auto"/>
        <w:jc w:val="both"/>
        <w:rPr>
          <w:rFonts w:ascii="Times New Roman" w:hAnsi="Times New Roman" w:cs="Times New Roman"/>
          <w:lang w:val="en-US"/>
        </w:rPr>
      </w:pPr>
    </w:p>
    <w:p w14:paraId="611E9A19" w14:textId="4FA68729" w:rsidR="003F6F09" w:rsidRPr="003F6F09" w:rsidRDefault="003F6F09" w:rsidP="005D240D">
      <w:pPr>
        <w:spacing w:before="120" w:line="360" w:lineRule="auto"/>
        <w:jc w:val="both"/>
        <w:rPr>
          <w:rFonts w:ascii="Times New Roman" w:hAnsi="Times New Roman" w:cs="Times New Roman"/>
          <w:b/>
          <w:bCs/>
          <w:lang w:val="en-US"/>
        </w:rPr>
      </w:pPr>
      <w:r w:rsidRPr="003F6F09">
        <w:rPr>
          <w:rFonts w:ascii="Times New Roman" w:hAnsi="Times New Roman" w:cs="Times New Roman"/>
          <w:b/>
          <w:bCs/>
          <w:lang w:val="en-US"/>
        </w:rPr>
        <w:lastRenderedPageBreak/>
        <w:t>References</w:t>
      </w:r>
    </w:p>
    <w:p w14:paraId="7B10984B" w14:textId="77777777" w:rsidR="003F6F09" w:rsidRPr="00DC710A" w:rsidRDefault="003F6F09" w:rsidP="003F6F09">
      <w:pPr>
        <w:spacing w:before="120" w:line="360" w:lineRule="auto"/>
        <w:jc w:val="both"/>
        <w:rPr>
          <w:rFonts w:ascii="Times New Roman" w:hAnsi="Times New Roman" w:cs="Times New Roman"/>
          <w:color w:val="222222"/>
          <w:shd w:val="clear" w:color="auto" w:fill="FFFFFF"/>
        </w:rPr>
      </w:pPr>
      <w:r w:rsidRPr="00DC710A">
        <w:rPr>
          <w:rFonts w:ascii="Times New Roman" w:hAnsi="Times New Roman" w:cs="Times New Roman"/>
          <w:color w:val="222222"/>
          <w:shd w:val="clear" w:color="auto" w:fill="FFFFFF"/>
        </w:rPr>
        <w:t>Kuo, N.T., Cheng, Y.S., Chang, K.C. and Ying, W.H., 2020. Establishing a measurement scale for safety culture in the hotel industry. </w:t>
      </w:r>
      <w:r w:rsidRPr="00DC710A">
        <w:rPr>
          <w:rFonts w:ascii="Times New Roman" w:hAnsi="Times New Roman" w:cs="Times New Roman"/>
          <w:i/>
          <w:iCs/>
          <w:color w:val="222222"/>
          <w:shd w:val="clear" w:color="auto" w:fill="FFFFFF"/>
        </w:rPr>
        <w:t>Journal of Hospitality and Tourism Management</w:t>
      </w:r>
      <w:r w:rsidRPr="00DC710A">
        <w:rPr>
          <w:rFonts w:ascii="Times New Roman" w:hAnsi="Times New Roman" w:cs="Times New Roman"/>
          <w:color w:val="222222"/>
          <w:shd w:val="clear" w:color="auto" w:fill="FFFFFF"/>
        </w:rPr>
        <w:t>, </w:t>
      </w:r>
      <w:r w:rsidRPr="00DC710A">
        <w:rPr>
          <w:rFonts w:ascii="Times New Roman" w:hAnsi="Times New Roman" w:cs="Times New Roman"/>
          <w:i/>
          <w:iCs/>
          <w:color w:val="222222"/>
          <w:shd w:val="clear" w:color="auto" w:fill="FFFFFF"/>
        </w:rPr>
        <w:t>42</w:t>
      </w:r>
      <w:r w:rsidRPr="00DC710A">
        <w:rPr>
          <w:rFonts w:ascii="Times New Roman" w:hAnsi="Times New Roman" w:cs="Times New Roman"/>
          <w:color w:val="222222"/>
          <w:shd w:val="clear" w:color="auto" w:fill="FFFFFF"/>
        </w:rPr>
        <w:t>, pp.12-28.</w:t>
      </w:r>
    </w:p>
    <w:p w14:paraId="787FF3F4" w14:textId="77777777" w:rsidR="003F6F09" w:rsidRPr="00DC710A" w:rsidRDefault="003F6F09" w:rsidP="003F6F09">
      <w:pPr>
        <w:spacing w:before="120" w:line="360" w:lineRule="auto"/>
        <w:jc w:val="both"/>
        <w:rPr>
          <w:rFonts w:ascii="Times New Roman" w:hAnsi="Times New Roman" w:cs="Times New Roman"/>
        </w:rPr>
      </w:pPr>
      <w:r w:rsidRPr="00DC710A">
        <w:rPr>
          <w:rFonts w:ascii="Times New Roman" w:hAnsi="Times New Roman" w:cs="Times New Roman"/>
          <w:color w:val="222222"/>
          <w:shd w:val="clear" w:color="auto" w:fill="FFFFFF"/>
        </w:rPr>
        <w:t>Mu, F. and Wang, Z., 2021, November. Smart Fire Safety Early Warning System of Large Complex Building based on Data Collection and Processing. In </w:t>
      </w:r>
      <w:r w:rsidRPr="00DC710A">
        <w:rPr>
          <w:rFonts w:ascii="Times New Roman" w:hAnsi="Times New Roman" w:cs="Times New Roman"/>
          <w:i/>
          <w:iCs/>
          <w:color w:val="222222"/>
          <w:shd w:val="clear" w:color="auto" w:fill="FFFFFF"/>
        </w:rPr>
        <w:t>2021 Fifth International Conference on I-SMAC (IoT in Social, Mobile, Analytics and Cloud)(I-SMAC)</w:t>
      </w:r>
      <w:r w:rsidRPr="00DC710A">
        <w:rPr>
          <w:rFonts w:ascii="Times New Roman" w:hAnsi="Times New Roman" w:cs="Times New Roman"/>
          <w:color w:val="222222"/>
          <w:shd w:val="clear" w:color="auto" w:fill="FFFFFF"/>
        </w:rPr>
        <w:t> (pp. 1201-1204). IEEE.</w:t>
      </w:r>
    </w:p>
    <w:p w14:paraId="7D7CFACE" w14:textId="77777777" w:rsidR="003F6F09" w:rsidRPr="00DC710A" w:rsidRDefault="003F6F09" w:rsidP="003F6F09">
      <w:pPr>
        <w:spacing w:before="120" w:line="360" w:lineRule="auto"/>
        <w:jc w:val="both"/>
        <w:rPr>
          <w:rFonts w:ascii="Times New Roman" w:hAnsi="Times New Roman" w:cs="Times New Roman"/>
          <w:color w:val="222222"/>
          <w:shd w:val="clear" w:color="auto" w:fill="FFFFFF"/>
        </w:rPr>
      </w:pPr>
      <w:r w:rsidRPr="00DC710A">
        <w:rPr>
          <w:rFonts w:ascii="Times New Roman" w:hAnsi="Times New Roman" w:cs="Times New Roman"/>
          <w:color w:val="222222"/>
          <w:shd w:val="clear" w:color="auto" w:fill="FFFFFF"/>
        </w:rPr>
        <w:t>Smart, K., Ma, E., Qu, H. and Ding, L., 2021. COVID-19 impacts, coping strategies, and management reflection: A lodging industry case. </w:t>
      </w:r>
      <w:r w:rsidRPr="00DC710A">
        <w:rPr>
          <w:rFonts w:ascii="Times New Roman" w:hAnsi="Times New Roman" w:cs="Times New Roman"/>
          <w:i/>
          <w:iCs/>
          <w:color w:val="222222"/>
          <w:shd w:val="clear" w:color="auto" w:fill="FFFFFF"/>
        </w:rPr>
        <w:t>International Journal of Hospitality Management</w:t>
      </w:r>
      <w:r w:rsidRPr="00DC710A">
        <w:rPr>
          <w:rFonts w:ascii="Times New Roman" w:hAnsi="Times New Roman" w:cs="Times New Roman"/>
          <w:color w:val="222222"/>
          <w:shd w:val="clear" w:color="auto" w:fill="FFFFFF"/>
        </w:rPr>
        <w:t>, </w:t>
      </w:r>
      <w:r w:rsidRPr="00DC710A">
        <w:rPr>
          <w:rFonts w:ascii="Times New Roman" w:hAnsi="Times New Roman" w:cs="Times New Roman"/>
          <w:i/>
          <w:iCs/>
          <w:color w:val="222222"/>
          <w:shd w:val="clear" w:color="auto" w:fill="FFFFFF"/>
        </w:rPr>
        <w:t>94</w:t>
      </w:r>
      <w:r w:rsidRPr="00DC710A">
        <w:rPr>
          <w:rFonts w:ascii="Times New Roman" w:hAnsi="Times New Roman" w:cs="Times New Roman"/>
          <w:color w:val="222222"/>
          <w:shd w:val="clear" w:color="auto" w:fill="FFFFFF"/>
        </w:rPr>
        <w:t>, p.102859.</w:t>
      </w:r>
    </w:p>
    <w:p w14:paraId="2EC3A5B8" w14:textId="77777777" w:rsidR="003F6F09" w:rsidRPr="00DC710A" w:rsidRDefault="003F6F09" w:rsidP="003F6F09">
      <w:pPr>
        <w:spacing w:before="120" w:line="360" w:lineRule="auto"/>
        <w:jc w:val="both"/>
        <w:rPr>
          <w:rFonts w:ascii="Times New Roman" w:hAnsi="Times New Roman" w:cs="Times New Roman"/>
          <w:color w:val="222222"/>
          <w:shd w:val="clear" w:color="auto" w:fill="FFFFFF"/>
        </w:rPr>
      </w:pPr>
      <w:r w:rsidRPr="00DC710A">
        <w:rPr>
          <w:rFonts w:ascii="Times New Roman" w:hAnsi="Times New Roman" w:cs="Times New Roman"/>
          <w:color w:val="222222"/>
          <w:shd w:val="clear" w:color="auto" w:fill="FFFFFF"/>
        </w:rPr>
        <w:t>Steen-Hansen, A., Storesund, K. and Sesseng, C., 2021. Learning from fire investigations and research–A Norwegian perspective on moving from a reactive to a proactive fire safety management. </w:t>
      </w:r>
      <w:r w:rsidRPr="00DC710A">
        <w:rPr>
          <w:rFonts w:ascii="Times New Roman" w:hAnsi="Times New Roman" w:cs="Times New Roman"/>
          <w:i/>
          <w:iCs/>
          <w:color w:val="222222"/>
          <w:shd w:val="clear" w:color="auto" w:fill="FFFFFF"/>
        </w:rPr>
        <w:t>Fire Safety Journal</w:t>
      </w:r>
      <w:r w:rsidRPr="00DC710A">
        <w:rPr>
          <w:rFonts w:ascii="Times New Roman" w:hAnsi="Times New Roman" w:cs="Times New Roman"/>
          <w:color w:val="222222"/>
          <w:shd w:val="clear" w:color="auto" w:fill="FFFFFF"/>
        </w:rPr>
        <w:t>, </w:t>
      </w:r>
      <w:r w:rsidRPr="00DC710A">
        <w:rPr>
          <w:rFonts w:ascii="Times New Roman" w:hAnsi="Times New Roman" w:cs="Times New Roman"/>
          <w:i/>
          <w:iCs/>
          <w:color w:val="222222"/>
          <w:shd w:val="clear" w:color="auto" w:fill="FFFFFF"/>
        </w:rPr>
        <w:t>120</w:t>
      </w:r>
      <w:r w:rsidRPr="00DC710A">
        <w:rPr>
          <w:rFonts w:ascii="Times New Roman" w:hAnsi="Times New Roman" w:cs="Times New Roman"/>
          <w:color w:val="222222"/>
          <w:shd w:val="clear" w:color="auto" w:fill="FFFFFF"/>
        </w:rPr>
        <w:t>, p.103047.</w:t>
      </w:r>
    </w:p>
    <w:p w14:paraId="46AF7F0A" w14:textId="77777777" w:rsidR="003F6F09" w:rsidRPr="00DC710A" w:rsidRDefault="003F6F09" w:rsidP="003F6F09">
      <w:pPr>
        <w:spacing w:before="120" w:line="360" w:lineRule="auto"/>
        <w:jc w:val="both"/>
        <w:rPr>
          <w:rFonts w:ascii="Times New Roman" w:hAnsi="Times New Roman" w:cs="Times New Roman"/>
          <w:color w:val="222222"/>
          <w:shd w:val="clear" w:color="auto" w:fill="FFFFFF"/>
        </w:rPr>
      </w:pPr>
      <w:r w:rsidRPr="00DC710A">
        <w:rPr>
          <w:rFonts w:ascii="Times New Roman" w:hAnsi="Times New Roman" w:cs="Times New Roman"/>
          <w:color w:val="222222"/>
          <w:shd w:val="clear" w:color="auto" w:fill="FFFFFF"/>
        </w:rPr>
        <w:t>Tsai, C.H., Linliu, S.C., Chang, R.C. and Mak, A.H., 2020. Disaster prevention management in the hotel industry: Hotel disaster prevention literacy. </w:t>
      </w:r>
      <w:r w:rsidRPr="00DC710A">
        <w:rPr>
          <w:rFonts w:ascii="Times New Roman" w:hAnsi="Times New Roman" w:cs="Times New Roman"/>
          <w:i/>
          <w:iCs/>
          <w:color w:val="222222"/>
          <w:shd w:val="clear" w:color="auto" w:fill="FFFFFF"/>
        </w:rPr>
        <w:t>Journal of Hospitality and Tourism Management</w:t>
      </w:r>
      <w:r w:rsidRPr="00DC710A">
        <w:rPr>
          <w:rFonts w:ascii="Times New Roman" w:hAnsi="Times New Roman" w:cs="Times New Roman"/>
          <w:color w:val="222222"/>
          <w:shd w:val="clear" w:color="auto" w:fill="FFFFFF"/>
        </w:rPr>
        <w:t>, </w:t>
      </w:r>
      <w:r w:rsidRPr="00DC710A">
        <w:rPr>
          <w:rFonts w:ascii="Times New Roman" w:hAnsi="Times New Roman" w:cs="Times New Roman"/>
          <w:i/>
          <w:iCs/>
          <w:color w:val="222222"/>
          <w:shd w:val="clear" w:color="auto" w:fill="FFFFFF"/>
        </w:rPr>
        <w:t>45</w:t>
      </w:r>
      <w:r w:rsidRPr="00DC710A">
        <w:rPr>
          <w:rFonts w:ascii="Times New Roman" w:hAnsi="Times New Roman" w:cs="Times New Roman"/>
          <w:color w:val="222222"/>
          <w:shd w:val="clear" w:color="auto" w:fill="FFFFFF"/>
        </w:rPr>
        <w:t>, pp.444-455.</w:t>
      </w:r>
    </w:p>
    <w:p w14:paraId="68D6B725" w14:textId="77777777" w:rsidR="003F6F09" w:rsidRPr="003F6F09" w:rsidRDefault="003F6F09" w:rsidP="005D240D">
      <w:pPr>
        <w:spacing w:before="120" w:line="360" w:lineRule="auto"/>
        <w:jc w:val="both"/>
        <w:rPr>
          <w:rFonts w:ascii="Times New Roman" w:hAnsi="Times New Roman" w:cs="Times New Roman"/>
          <w:lang w:val="en-US"/>
        </w:rPr>
      </w:pPr>
    </w:p>
    <w:sectPr w:rsidR="003F6F09" w:rsidRPr="003F6F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40D"/>
    <w:rsid w:val="003F6F09"/>
    <w:rsid w:val="005D240D"/>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4D9F1CC3"/>
  <w15:chartTrackingRefBased/>
  <w15:docId w15:val="{FF81ADB0-8DFF-E04F-AD9C-0C2F0F39C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244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4</Pages>
  <Words>610</Words>
  <Characters>3478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 sarker</dc:creator>
  <cp:keywords/>
  <dc:description/>
  <cp:lastModifiedBy>imran mahmood</cp:lastModifiedBy>
  <cp:revision>1</cp:revision>
  <dcterms:created xsi:type="dcterms:W3CDTF">2023-02-08T04:42:00Z</dcterms:created>
  <dcterms:modified xsi:type="dcterms:W3CDTF">2023-02-08T05:36:00Z</dcterms:modified>
</cp:coreProperties>
</file>