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04CC6" w14:textId="77777777" w:rsidR="00054F50" w:rsidRDefault="00791BF8" w:rsidP="00791BF8">
      <w:pPr>
        <w:spacing w:line="360" w:lineRule="auto"/>
        <w:jc w:val="both"/>
        <w:rPr>
          <w:rFonts w:ascii="Arial" w:hAnsi="Arial" w:cs="Arial"/>
          <w:i/>
          <w:iCs/>
          <w:sz w:val="22"/>
          <w:szCs w:val="22"/>
        </w:rPr>
      </w:pPr>
      <w:r>
        <w:rPr>
          <w:rFonts w:ascii="Arial" w:hAnsi="Arial" w:cs="Arial"/>
          <w:i/>
          <w:iCs/>
          <w:sz w:val="22"/>
          <w:szCs w:val="22"/>
        </w:rPr>
        <w:t xml:space="preserve">How </w:t>
      </w:r>
      <w:r w:rsidR="00DE2668">
        <w:rPr>
          <w:rFonts w:ascii="Arial" w:hAnsi="Arial" w:cs="Arial"/>
          <w:i/>
          <w:iCs/>
          <w:sz w:val="22"/>
          <w:szCs w:val="22"/>
        </w:rPr>
        <w:t>important is</w:t>
      </w:r>
      <w:r>
        <w:rPr>
          <w:rFonts w:ascii="Arial" w:hAnsi="Arial" w:cs="Arial"/>
          <w:i/>
          <w:iCs/>
          <w:sz w:val="22"/>
          <w:szCs w:val="22"/>
        </w:rPr>
        <w:t xml:space="preserve"> the narrative structure of Memento (Nolan, 2000) </w:t>
      </w:r>
      <w:r w:rsidR="00DE2668">
        <w:rPr>
          <w:rFonts w:ascii="Arial" w:hAnsi="Arial" w:cs="Arial"/>
          <w:i/>
          <w:iCs/>
          <w:sz w:val="22"/>
          <w:szCs w:val="22"/>
        </w:rPr>
        <w:t xml:space="preserve">in </w:t>
      </w:r>
      <w:r>
        <w:rPr>
          <w:rFonts w:ascii="Arial" w:hAnsi="Arial" w:cs="Arial"/>
          <w:i/>
          <w:iCs/>
          <w:sz w:val="22"/>
          <w:szCs w:val="22"/>
        </w:rPr>
        <w:t>align</w:t>
      </w:r>
      <w:r w:rsidR="00DE2668">
        <w:rPr>
          <w:rFonts w:ascii="Arial" w:hAnsi="Arial" w:cs="Arial"/>
          <w:i/>
          <w:iCs/>
          <w:sz w:val="22"/>
          <w:szCs w:val="22"/>
        </w:rPr>
        <w:t>ing</w:t>
      </w:r>
      <w:r>
        <w:rPr>
          <w:rFonts w:ascii="Arial" w:hAnsi="Arial" w:cs="Arial"/>
          <w:i/>
          <w:iCs/>
          <w:sz w:val="22"/>
          <w:szCs w:val="22"/>
        </w:rPr>
        <w:t xml:space="preserve"> spectators with its protagonist, Leonard Shelby?</w:t>
      </w:r>
    </w:p>
    <w:p w14:paraId="723EBB52" w14:textId="77777777" w:rsidR="00DB68CB" w:rsidRDefault="00DB68CB" w:rsidP="00791BF8">
      <w:pPr>
        <w:spacing w:line="360" w:lineRule="auto"/>
        <w:jc w:val="both"/>
        <w:rPr>
          <w:rFonts w:ascii="Arial" w:hAnsi="Arial" w:cs="Arial"/>
          <w:i/>
          <w:iCs/>
          <w:sz w:val="22"/>
          <w:szCs w:val="22"/>
        </w:rPr>
      </w:pPr>
    </w:p>
    <w:p w14:paraId="5D5DF03D" w14:textId="77777777" w:rsidR="004D0B69" w:rsidRDefault="004D0B69" w:rsidP="004D0B69">
      <w:pPr>
        <w:spacing w:line="360" w:lineRule="auto"/>
        <w:jc w:val="both"/>
        <w:rPr>
          <w:rFonts w:ascii="Arial" w:hAnsi="Arial" w:cs="Arial"/>
          <w:i/>
          <w:iCs/>
          <w:sz w:val="22"/>
          <w:szCs w:val="22"/>
        </w:rPr>
      </w:pPr>
    </w:p>
    <w:p w14:paraId="0CDE2665" w14:textId="77777777" w:rsidR="000C6AFB" w:rsidRDefault="000C6AFB" w:rsidP="000C6AFB">
      <w:pPr>
        <w:keepNext/>
        <w:spacing w:line="360" w:lineRule="auto"/>
        <w:jc w:val="both"/>
      </w:pPr>
      <w:r w:rsidRPr="00BA6487">
        <w:rPr>
          <w:rFonts w:ascii="Arial" w:hAnsi="Arial" w:cs="Arial"/>
          <w:noProof/>
          <w:sz w:val="22"/>
          <w:szCs w:val="22"/>
        </w:rPr>
        <w:drawing>
          <wp:inline distT="0" distB="0" distL="0" distR="0" wp14:anchorId="7575AB15" wp14:editId="0A799795">
            <wp:extent cx="5731510" cy="2388235"/>
            <wp:effectExtent l="0" t="0" r="0" b="0"/>
            <wp:docPr id="583675489" name="Picture 1" descr="A person holding a pi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675489" name="Picture 1" descr="A person holding a pictur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388235"/>
                    </a:xfrm>
                    <a:prstGeom prst="rect">
                      <a:avLst/>
                    </a:prstGeom>
                  </pic:spPr>
                </pic:pic>
              </a:graphicData>
            </a:graphic>
          </wp:inline>
        </w:drawing>
      </w:r>
    </w:p>
    <w:p w14:paraId="117D5B96" w14:textId="61089F8C" w:rsidR="009613CF" w:rsidRPr="00357776" w:rsidRDefault="000C6AFB" w:rsidP="00E07441">
      <w:pPr>
        <w:pStyle w:val="Caption"/>
        <w:jc w:val="both"/>
        <w:rPr>
          <w:rFonts w:ascii="Arial" w:hAnsi="Arial" w:cs="Arial"/>
        </w:rPr>
      </w:pPr>
      <w:r w:rsidRPr="00357776">
        <w:rPr>
          <w:rFonts w:ascii="Arial" w:hAnsi="Arial" w:cs="Arial"/>
        </w:rPr>
        <w:t xml:space="preserve">Image Source: </w:t>
      </w:r>
      <w:proofErr w:type="spellStart"/>
      <w:r w:rsidRPr="00357776">
        <w:rPr>
          <w:rFonts w:ascii="Arial" w:hAnsi="Arial" w:cs="Arial"/>
        </w:rPr>
        <w:t>shot.cafe</w:t>
      </w:r>
      <w:proofErr w:type="spellEnd"/>
    </w:p>
    <w:p w14:paraId="3C827A48" w14:textId="77777777" w:rsidR="00DB68CB" w:rsidRPr="00DB68CB" w:rsidRDefault="00DB68CB" w:rsidP="00DB68CB"/>
    <w:p w14:paraId="694A62C1" w14:textId="7EBDCA7E" w:rsidR="00D043D7" w:rsidRPr="003A4149" w:rsidRDefault="00D043D7" w:rsidP="009179E5">
      <w:pPr>
        <w:spacing w:line="360" w:lineRule="auto"/>
        <w:jc w:val="both"/>
        <w:rPr>
          <w:b/>
          <w:bCs/>
          <w:sz w:val="22"/>
          <w:szCs w:val="22"/>
          <w:u w:val="single"/>
        </w:rPr>
      </w:pPr>
      <w:r w:rsidRPr="003A4149">
        <w:rPr>
          <w:b/>
          <w:bCs/>
          <w:sz w:val="22"/>
          <w:szCs w:val="22"/>
          <w:u w:val="single"/>
        </w:rPr>
        <w:t>Introduction</w:t>
      </w:r>
    </w:p>
    <w:p w14:paraId="2C33A721" w14:textId="77777777" w:rsidR="00791BF8" w:rsidRPr="00E07441" w:rsidRDefault="00791BF8" w:rsidP="009179E5">
      <w:pPr>
        <w:spacing w:line="360" w:lineRule="auto"/>
        <w:jc w:val="both"/>
      </w:pPr>
    </w:p>
    <w:p w14:paraId="77D649B8" w14:textId="77777777" w:rsidR="0018726A" w:rsidRDefault="00791BF8" w:rsidP="009179E5">
      <w:pPr>
        <w:spacing w:line="360" w:lineRule="auto"/>
        <w:jc w:val="both"/>
        <w:rPr>
          <w:rFonts w:ascii="Arial" w:hAnsi="Arial" w:cs="Arial"/>
          <w:sz w:val="22"/>
          <w:szCs w:val="22"/>
        </w:rPr>
      </w:pPr>
      <w:r w:rsidRPr="4813FC16">
        <w:rPr>
          <w:rFonts w:ascii="Arial" w:hAnsi="Arial" w:cs="Arial"/>
          <w:sz w:val="22"/>
          <w:szCs w:val="22"/>
        </w:rPr>
        <w:t xml:space="preserve">The stylish 2000 crime thriller </w:t>
      </w:r>
      <w:r w:rsidRPr="4813FC16">
        <w:rPr>
          <w:rFonts w:ascii="Arial" w:hAnsi="Arial" w:cs="Arial"/>
          <w:i/>
          <w:iCs/>
          <w:sz w:val="22"/>
          <w:szCs w:val="22"/>
        </w:rPr>
        <w:t>Memento</w:t>
      </w:r>
      <w:r w:rsidRPr="4813FC16">
        <w:rPr>
          <w:rFonts w:ascii="Arial" w:hAnsi="Arial" w:cs="Arial"/>
          <w:sz w:val="22"/>
          <w:szCs w:val="22"/>
        </w:rPr>
        <w:t xml:space="preserve"> is well renowned for its innovative narrative structure wherein a series of chronological</w:t>
      </w:r>
      <w:r w:rsidR="00347D75" w:rsidRPr="4813FC16">
        <w:rPr>
          <w:rFonts w:ascii="Arial" w:hAnsi="Arial" w:cs="Arial"/>
          <w:sz w:val="22"/>
          <w:szCs w:val="22"/>
        </w:rPr>
        <w:t>, objective</w:t>
      </w:r>
      <w:r w:rsidRPr="4813FC16">
        <w:rPr>
          <w:rFonts w:ascii="Arial" w:hAnsi="Arial" w:cs="Arial"/>
          <w:sz w:val="22"/>
          <w:szCs w:val="22"/>
        </w:rPr>
        <w:t xml:space="preserve"> black and white sequences are interspersed with a series of reverse-chronological</w:t>
      </w:r>
      <w:r w:rsidR="00347D75" w:rsidRPr="4813FC16">
        <w:rPr>
          <w:rFonts w:ascii="Arial" w:hAnsi="Arial" w:cs="Arial"/>
          <w:sz w:val="22"/>
          <w:szCs w:val="22"/>
        </w:rPr>
        <w:t xml:space="preserve">, subjective </w:t>
      </w:r>
      <w:r w:rsidRPr="4813FC16">
        <w:rPr>
          <w:rFonts w:ascii="Arial" w:hAnsi="Arial" w:cs="Arial"/>
          <w:sz w:val="22"/>
          <w:szCs w:val="22"/>
        </w:rPr>
        <w:t xml:space="preserve">colour sequences that ultimately </w:t>
      </w:r>
      <w:r w:rsidR="003305EE" w:rsidRPr="4813FC16">
        <w:rPr>
          <w:rFonts w:ascii="Arial" w:hAnsi="Arial" w:cs="Arial"/>
          <w:sz w:val="22"/>
          <w:szCs w:val="22"/>
        </w:rPr>
        <w:t xml:space="preserve">converge </w:t>
      </w:r>
      <w:r w:rsidRPr="4813FC16">
        <w:rPr>
          <w:rFonts w:ascii="Arial" w:hAnsi="Arial" w:cs="Arial"/>
          <w:sz w:val="22"/>
          <w:szCs w:val="22"/>
        </w:rPr>
        <w:t>during the film’s finale</w:t>
      </w:r>
      <w:r w:rsidR="003305EE" w:rsidRPr="4813FC16">
        <w:rPr>
          <w:rFonts w:ascii="Arial" w:hAnsi="Arial" w:cs="Arial"/>
          <w:sz w:val="22"/>
          <w:szCs w:val="22"/>
        </w:rPr>
        <w:t>. Ac</w:t>
      </w:r>
      <w:r w:rsidR="00841ECA" w:rsidRPr="4813FC16">
        <w:rPr>
          <w:rFonts w:ascii="Arial" w:hAnsi="Arial" w:cs="Arial"/>
          <w:sz w:val="22"/>
          <w:szCs w:val="22"/>
        </w:rPr>
        <w:t xml:space="preserve">cording to Nolan himself, this </w:t>
      </w:r>
      <w:r w:rsidR="003305EE" w:rsidRPr="4813FC16">
        <w:rPr>
          <w:rFonts w:ascii="Arial" w:hAnsi="Arial" w:cs="Arial"/>
          <w:sz w:val="22"/>
          <w:szCs w:val="22"/>
        </w:rPr>
        <w:t xml:space="preserve">structure was crafted to emulate the protagonist Leonard’s anterograde amnesia </w:t>
      </w:r>
      <w:r w:rsidR="00841ECA" w:rsidRPr="4813FC16">
        <w:rPr>
          <w:rFonts w:ascii="Arial" w:hAnsi="Arial" w:cs="Arial"/>
          <w:sz w:val="22"/>
          <w:szCs w:val="22"/>
        </w:rPr>
        <w:t xml:space="preserve">and </w:t>
      </w:r>
      <w:r w:rsidR="008615EF" w:rsidRPr="4813FC16">
        <w:rPr>
          <w:rFonts w:ascii="Arial" w:hAnsi="Arial" w:cs="Arial"/>
          <w:sz w:val="22"/>
          <w:szCs w:val="22"/>
        </w:rPr>
        <w:t>position</w:t>
      </w:r>
      <w:r w:rsidR="00841ECA" w:rsidRPr="4813FC16">
        <w:rPr>
          <w:rFonts w:ascii="Arial" w:hAnsi="Arial" w:cs="Arial"/>
          <w:sz w:val="22"/>
          <w:szCs w:val="22"/>
        </w:rPr>
        <w:t xml:space="preserve"> the spectator </w:t>
      </w:r>
      <w:r w:rsidR="008615EF" w:rsidRPr="4813FC16">
        <w:rPr>
          <w:rFonts w:ascii="Arial" w:hAnsi="Arial" w:cs="Arial"/>
          <w:sz w:val="22"/>
          <w:szCs w:val="22"/>
        </w:rPr>
        <w:t>in</w:t>
      </w:r>
      <w:r w:rsidR="00841ECA" w:rsidRPr="4813FC16">
        <w:rPr>
          <w:rFonts w:ascii="Arial" w:hAnsi="Arial" w:cs="Arial"/>
          <w:sz w:val="22"/>
          <w:szCs w:val="22"/>
        </w:rPr>
        <w:t xml:space="preserve"> exactly the same </w:t>
      </w:r>
      <w:r w:rsidR="00561538" w:rsidRPr="4813FC16">
        <w:rPr>
          <w:rFonts w:ascii="Arial" w:hAnsi="Arial" w:cs="Arial"/>
          <w:sz w:val="22"/>
          <w:szCs w:val="22"/>
        </w:rPr>
        <w:t>disorientation</w:t>
      </w:r>
      <w:r w:rsidR="00841ECA" w:rsidRPr="4813FC16">
        <w:rPr>
          <w:rFonts w:ascii="Arial" w:hAnsi="Arial" w:cs="Arial"/>
          <w:sz w:val="22"/>
          <w:szCs w:val="22"/>
        </w:rPr>
        <w:t xml:space="preserve"> </w:t>
      </w:r>
      <w:r w:rsidR="00561538" w:rsidRPr="4813FC16">
        <w:rPr>
          <w:rFonts w:ascii="Arial" w:hAnsi="Arial" w:cs="Arial"/>
          <w:sz w:val="22"/>
          <w:szCs w:val="22"/>
        </w:rPr>
        <w:t>that</w:t>
      </w:r>
      <w:r w:rsidR="00841ECA" w:rsidRPr="4813FC16">
        <w:rPr>
          <w:rFonts w:ascii="Arial" w:hAnsi="Arial" w:cs="Arial"/>
          <w:sz w:val="22"/>
          <w:szCs w:val="22"/>
        </w:rPr>
        <w:t xml:space="preserve"> he is </w:t>
      </w:r>
      <w:r w:rsidR="00561538" w:rsidRPr="4813FC16">
        <w:rPr>
          <w:rFonts w:ascii="Arial" w:hAnsi="Arial" w:cs="Arial"/>
          <w:sz w:val="22"/>
          <w:szCs w:val="22"/>
        </w:rPr>
        <w:t>experiencing (</w:t>
      </w:r>
      <w:r w:rsidR="00937FD3" w:rsidRPr="4813FC16">
        <w:rPr>
          <w:rFonts w:ascii="Arial" w:hAnsi="Arial" w:cs="Arial"/>
          <w:sz w:val="22"/>
          <w:szCs w:val="22"/>
        </w:rPr>
        <w:t>Anatomy of a Scene</w:t>
      </w:r>
      <w:r w:rsidR="00347D75" w:rsidRPr="4813FC16">
        <w:rPr>
          <w:rFonts w:ascii="Arial" w:hAnsi="Arial" w:cs="Arial"/>
          <w:sz w:val="22"/>
          <w:szCs w:val="22"/>
        </w:rPr>
        <w:t>, 2000)</w:t>
      </w:r>
      <w:r w:rsidR="00937FD3" w:rsidRPr="4813FC16">
        <w:rPr>
          <w:rFonts w:ascii="Arial" w:hAnsi="Arial" w:cs="Arial"/>
          <w:sz w:val="22"/>
          <w:szCs w:val="22"/>
        </w:rPr>
        <w:t>.</w:t>
      </w:r>
      <w:r w:rsidR="000C7A35" w:rsidRPr="4813FC16">
        <w:rPr>
          <w:rFonts w:ascii="Arial" w:hAnsi="Arial" w:cs="Arial"/>
          <w:sz w:val="22"/>
          <w:szCs w:val="22"/>
        </w:rPr>
        <w:t xml:space="preserve"> On the </w:t>
      </w:r>
      <w:r w:rsidR="1E27EDDC" w:rsidRPr="4813FC16">
        <w:rPr>
          <w:rFonts w:ascii="Arial" w:hAnsi="Arial" w:cs="Arial"/>
          <w:sz w:val="22"/>
          <w:szCs w:val="22"/>
        </w:rPr>
        <w:t>limited-edition</w:t>
      </w:r>
      <w:r w:rsidR="000C7A35" w:rsidRPr="4813FC16">
        <w:rPr>
          <w:rFonts w:ascii="Arial" w:hAnsi="Arial" w:cs="Arial"/>
          <w:sz w:val="22"/>
          <w:szCs w:val="22"/>
        </w:rPr>
        <w:t xml:space="preserve"> DVD of </w:t>
      </w:r>
      <w:r w:rsidR="000C7A35" w:rsidRPr="4813FC16">
        <w:rPr>
          <w:rFonts w:ascii="Arial" w:hAnsi="Arial" w:cs="Arial"/>
          <w:i/>
          <w:iCs/>
          <w:sz w:val="22"/>
          <w:szCs w:val="22"/>
        </w:rPr>
        <w:t>Memento</w:t>
      </w:r>
      <w:r w:rsidR="000C7A35" w:rsidRPr="4813FC16">
        <w:rPr>
          <w:rFonts w:ascii="Arial" w:hAnsi="Arial" w:cs="Arial"/>
          <w:sz w:val="22"/>
          <w:szCs w:val="22"/>
        </w:rPr>
        <w:t>, a chronological version of the film can be found which prompts the question of whether the viewing experience, or syuzhet, has an influence over how spectators are encouraged to feel towards Leonard.</w:t>
      </w:r>
      <w:r w:rsidR="00A73F46" w:rsidRPr="4813FC16">
        <w:rPr>
          <w:rFonts w:ascii="Arial" w:hAnsi="Arial" w:cs="Arial"/>
          <w:sz w:val="22"/>
          <w:szCs w:val="22"/>
        </w:rPr>
        <w:t xml:space="preserve"> This </w:t>
      </w:r>
      <w:r w:rsidR="00357FD9" w:rsidRPr="4813FC16">
        <w:rPr>
          <w:rFonts w:ascii="Arial" w:hAnsi="Arial" w:cs="Arial"/>
          <w:sz w:val="22"/>
          <w:szCs w:val="22"/>
        </w:rPr>
        <w:t xml:space="preserve">essay will </w:t>
      </w:r>
      <w:r w:rsidR="0087697F" w:rsidRPr="4813FC16">
        <w:rPr>
          <w:rFonts w:ascii="Arial" w:hAnsi="Arial" w:cs="Arial"/>
          <w:sz w:val="22"/>
          <w:szCs w:val="22"/>
        </w:rPr>
        <w:t xml:space="preserve">explore </w:t>
      </w:r>
      <w:r w:rsidR="008943F1" w:rsidRPr="4813FC16">
        <w:rPr>
          <w:rFonts w:ascii="Arial" w:hAnsi="Arial" w:cs="Arial"/>
          <w:sz w:val="22"/>
          <w:szCs w:val="22"/>
        </w:rPr>
        <w:t xml:space="preserve">the importance of </w:t>
      </w:r>
      <w:r w:rsidR="008943F1" w:rsidRPr="4813FC16">
        <w:rPr>
          <w:rFonts w:ascii="Arial" w:hAnsi="Arial" w:cs="Arial"/>
          <w:i/>
          <w:iCs/>
          <w:sz w:val="22"/>
          <w:szCs w:val="22"/>
        </w:rPr>
        <w:t>Memento</w:t>
      </w:r>
      <w:r w:rsidR="008943F1" w:rsidRPr="4813FC16">
        <w:rPr>
          <w:rFonts w:ascii="Arial" w:hAnsi="Arial" w:cs="Arial"/>
          <w:sz w:val="22"/>
          <w:szCs w:val="22"/>
        </w:rPr>
        <w:t>’s reverse-chronological narrative</w:t>
      </w:r>
      <w:r w:rsidR="001437A2" w:rsidRPr="4813FC16">
        <w:rPr>
          <w:rFonts w:ascii="Arial" w:hAnsi="Arial" w:cs="Arial"/>
          <w:sz w:val="22"/>
          <w:szCs w:val="22"/>
        </w:rPr>
        <w:t xml:space="preserve"> in aligning spectators with Leonard</w:t>
      </w:r>
      <w:r w:rsidR="008943F1" w:rsidRPr="4813FC16">
        <w:rPr>
          <w:rFonts w:ascii="Arial" w:hAnsi="Arial" w:cs="Arial"/>
          <w:sz w:val="22"/>
          <w:szCs w:val="22"/>
        </w:rPr>
        <w:t xml:space="preserve">, </w:t>
      </w:r>
      <w:r w:rsidR="00706AE0" w:rsidRPr="4813FC16">
        <w:rPr>
          <w:rFonts w:ascii="Arial" w:hAnsi="Arial" w:cs="Arial"/>
          <w:sz w:val="22"/>
          <w:szCs w:val="22"/>
        </w:rPr>
        <w:t xml:space="preserve">covering presentation of </w:t>
      </w:r>
      <w:r w:rsidR="00672DF4" w:rsidRPr="4813FC16">
        <w:rPr>
          <w:rFonts w:ascii="Arial" w:hAnsi="Arial" w:cs="Arial"/>
          <w:sz w:val="22"/>
          <w:szCs w:val="22"/>
        </w:rPr>
        <w:t>characters</w:t>
      </w:r>
      <w:r w:rsidR="00706AE0" w:rsidRPr="4813FC16">
        <w:rPr>
          <w:rFonts w:ascii="Arial" w:hAnsi="Arial" w:cs="Arial"/>
          <w:sz w:val="22"/>
          <w:szCs w:val="22"/>
        </w:rPr>
        <w:t xml:space="preserve">, </w:t>
      </w:r>
      <w:r w:rsidR="009F7FBE" w:rsidRPr="4813FC16">
        <w:rPr>
          <w:rFonts w:ascii="Arial" w:hAnsi="Arial" w:cs="Arial"/>
          <w:sz w:val="22"/>
          <w:szCs w:val="22"/>
        </w:rPr>
        <w:t>non</w:t>
      </w:r>
      <w:r w:rsidR="00482192" w:rsidRPr="4813FC16">
        <w:rPr>
          <w:rFonts w:ascii="Arial" w:hAnsi="Arial" w:cs="Arial"/>
          <w:sz w:val="22"/>
          <w:szCs w:val="22"/>
        </w:rPr>
        <w:t xml:space="preserve">-linear storytelling techniques and </w:t>
      </w:r>
      <w:r w:rsidR="003D7D77" w:rsidRPr="4813FC16">
        <w:rPr>
          <w:rFonts w:ascii="Arial" w:hAnsi="Arial" w:cs="Arial"/>
          <w:sz w:val="22"/>
          <w:szCs w:val="22"/>
        </w:rPr>
        <w:t>ambiguity of the diegesis</w:t>
      </w:r>
      <w:r w:rsidR="003159C3" w:rsidRPr="4813FC16">
        <w:rPr>
          <w:rFonts w:ascii="Arial" w:hAnsi="Arial" w:cs="Arial"/>
          <w:sz w:val="22"/>
          <w:szCs w:val="22"/>
        </w:rPr>
        <w:t>.</w:t>
      </w:r>
    </w:p>
    <w:p w14:paraId="7BF40960" w14:textId="77777777" w:rsidR="00441E59" w:rsidRDefault="00441E59" w:rsidP="00791BF8">
      <w:pPr>
        <w:spacing w:line="360" w:lineRule="auto"/>
        <w:jc w:val="both"/>
        <w:rPr>
          <w:rFonts w:ascii="Arial" w:hAnsi="Arial" w:cs="Arial"/>
          <w:sz w:val="22"/>
          <w:szCs w:val="22"/>
        </w:rPr>
      </w:pPr>
    </w:p>
    <w:p w14:paraId="5BEC3FE4" w14:textId="77777777" w:rsidR="00042593" w:rsidRDefault="00042593" w:rsidP="00791BF8">
      <w:pPr>
        <w:spacing w:line="360" w:lineRule="auto"/>
        <w:jc w:val="both"/>
        <w:rPr>
          <w:rFonts w:ascii="Arial" w:hAnsi="Arial" w:cs="Arial"/>
          <w:b/>
          <w:bCs/>
          <w:sz w:val="22"/>
          <w:szCs w:val="22"/>
          <w:u w:val="single"/>
        </w:rPr>
      </w:pPr>
    </w:p>
    <w:p w14:paraId="0F93C89F" w14:textId="77777777" w:rsidR="00042593" w:rsidRDefault="00042593" w:rsidP="00791BF8">
      <w:pPr>
        <w:spacing w:line="360" w:lineRule="auto"/>
        <w:jc w:val="both"/>
        <w:rPr>
          <w:rFonts w:ascii="Arial" w:hAnsi="Arial" w:cs="Arial"/>
          <w:b/>
          <w:bCs/>
          <w:sz w:val="22"/>
          <w:szCs w:val="22"/>
          <w:u w:val="single"/>
        </w:rPr>
      </w:pPr>
    </w:p>
    <w:p w14:paraId="72683992" w14:textId="77777777" w:rsidR="00042593" w:rsidRDefault="00042593" w:rsidP="00791BF8">
      <w:pPr>
        <w:spacing w:line="360" w:lineRule="auto"/>
        <w:jc w:val="both"/>
        <w:rPr>
          <w:rFonts w:ascii="Arial" w:hAnsi="Arial" w:cs="Arial"/>
          <w:b/>
          <w:bCs/>
          <w:sz w:val="22"/>
          <w:szCs w:val="22"/>
          <w:u w:val="single"/>
        </w:rPr>
      </w:pPr>
    </w:p>
    <w:p w14:paraId="6D1DC7CA" w14:textId="77777777" w:rsidR="00042593" w:rsidRDefault="00042593" w:rsidP="00791BF8">
      <w:pPr>
        <w:spacing w:line="360" w:lineRule="auto"/>
        <w:jc w:val="both"/>
        <w:rPr>
          <w:rFonts w:ascii="Arial" w:hAnsi="Arial" w:cs="Arial"/>
          <w:b/>
          <w:bCs/>
          <w:sz w:val="22"/>
          <w:szCs w:val="22"/>
          <w:u w:val="single"/>
        </w:rPr>
      </w:pPr>
    </w:p>
    <w:p w14:paraId="074BBD55" w14:textId="77777777" w:rsidR="00042593" w:rsidRDefault="00042593" w:rsidP="00791BF8">
      <w:pPr>
        <w:spacing w:line="360" w:lineRule="auto"/>
        <w:jc w:val="both"/>
        <w:rPr>
          <w:rFonts w:ascii="Arial" w:hAnsi="Arial" w:cs="Arial"/>
          <w:b/>
          <w:bCs/>
          <w:sz w:val="22"/>
          <w:szCs w:val="22"/>
          <w:u w:val="single"/>
        </w:rPr>
      </w:pPr>
    </w:p>
    <w:p w14:paraId="61B66CB4" w14:textId="77777777" w:rsidR="00042593" w:rsidRDefault="00042593" w:rsidP="00791BF8">
      <w:pPr>
        <w:spacing w:line="360" w:lineRule="auto"/>
        <w:jc w:val="both"/>
        <w:rPr>
          <w:rFonts w:ascii="Arial" w:hAnsi="Arial" w:cs="Arial"/>
          <w:b/>
          <w:bCs/>
          <w:sz w:val="22"/>
          <w:szCs w:val="22"/>
          <w:u w:val="single"/>
        </w:rPr>
      </w:pPr>
    </w:p>
    <w:p w14:paraId="65272095" w14:textId="77777777" w:rsidR="00DB68CB" w:rsidRDefault="00DB68CB" w:rsidP="00791BF8">
      <w:pPr>
        <w:spacing w:line="360" w:lineRule="auto"/>
        <w:jc w:val="both"/>
        <w:rPr>
          <w:rFonts w:ascii="Arial" w:hAnsi="Arial" w:cs="Arial"/>
          <w:b/>
          <w:bCs/>
          <w:sz w:val="22"/>
          <w:szCs w:val="22"/>
          <w:u w:val="single"/>
        </w:rPr>
      </w:pPr>
    </w:p>
    <w:p w14:paraId="3AF761CA" w14:textId="17B71180" w:rsidR="00441E59" w:rsidRPr="00441E59" w:rsidRDefault="00441E59" w:rsidP="00791BF8">
      <w:pPr>
        <w:spacing w:line="360" w:lineRule="auto"/>
        <w:jc w:val="both"/>
        <w:rPr>
          <w:rFonts w:ascii="Arial" w:hAnsi="Arial" w:cs="Arial"/>
          <w:b/>
          <w:bCs/>
          <w:i/>
          <w:iCs/>
          <w:sz w:val="22"/>
          <w:szCs w:val="22"/>
          <w:u w:val="single"/>
        </w:rPr>
      </w:pPr>
      <w:r w:rsidRPr="00441E59">
        <w:rPr>
          <w:rFonts w:ascii="Arial" w:hAnsi="Arial" w:cs="Arial"/>
          <w:b/>
          <w:bCs/>
          <w:sz w:val="22"/>
          <w:szCs w:val="22"/>
          <w:u w:val="single"/>
        </w:rPr>
        <w:t>Main Body</w:t>
      </w:r>
    </w:p>
    <w:p w14:paraId="2F980CB3" w14:textId="77777777" w:rsidR="0009529A" w:rsidRDefault="0009529A" w:rsidP="00791BF8">
      <w:pPr>
        <w:spacing w:line="360" w:lineRule="auto"/>
        <w:jc w:val="both"/>
        <w:rPr>
          <w:rFonts w:ascii="Arial" w:hAnsi="Arial" w:cs="Arial"/>
          <w:sz w:val="22"/>
          <w:szCs w:val="22"/>
        </w:rPr>
      </w:pPr>
    </w:p>
    <w:p w14:paraId="772C0318" w14:textId="77777777" w:rsidR="006D7B3A" w:rsidRDefault="007B4362" w:rsidP="00791BF8">
      <w:pPr>
        <w:spacing w:line="360" w:lineRule="auto"/>
        <w:jc w:val="both"/>
        <w:rPr>
          <w:rFonts w:ascii="Arial" w:hAnsi="Arial" w:cs="Arial"/>
          <w:sz w:val="22"/>
          <w:szCs w:val="22"/>
          <w:u w:val="single"/>
        </w:rPr>
      </w:pPr>
      <w:r w:rsidRPr="00441E59">
        <w:rPr>
          <w:rFonts w:ascii="Arial" w:hAnsi="Arial" w:cs="Arial"/>
          <w:sz w:val="22"/>
          <w:szCs w:val="22"/>
          <w:u w:val="single"/>
        </w:rPr>
        <w:t xml:space="preserve">Reverse-chronological Narrative </w:t>
      </w:r>
    </w:p>
    <w:p w14:paraId="3817C878" w14:textId="77777777" w:rsidR="00BC2227" w:rsidRPr="00441E59" w:rsidRDefault="00BC2227" w:rsidP="00791BF8">
      <w:pPr>
        <w:spacing w:line="360" w:lineRule="auto"/>
        <w:jc w:val="both"/>
        <w:rPr>
          <w:rFonts w:ascii="Arial" w:hAnsi="Arial" w:cs="Arial"/>
          <w:sz w:val="22"/>
          <w:szCs w:val="22"/>
          <w:u w:val="single"/>
        </w:rPr>
      </w:pPr>
    </w:p>
    <w:p w14:paraId="21D334A0" w14:textId="77777777" w:rsidR="00781643" w:rsidRDefault="00C73044" w:rsidP="00781643">
      <w:pPr>
        <w:keepNext/>
        <w:spacing w:line="360" w:lineRule="auto"/>
        <w:jc w:val="both"/>
      </w:pPr>
      <w:r w:rsidRPr="00BA6487">
        <w:rPr>
          <w:rFonts w:ascii="Arial" w:hAnsi="Arial" w:cs="Arial"/>
          <w:noProof/>
          <w:sz w:val="22"/>
          <w:szCs w:val="22"/>
        </w:rPr>
        <w:drawing>
          <wp:inline distT="0" distB="0" distL="0" distR="0" wp14:anchorId="7587AE79" wp14:editId="02D344B3">
            <wp:extent cx="5731510" cy="2388235"/>
            <wp:effectExtent l="0" t="0" r="0" b="0"/>
            <wp:docPr id="1414573620" name="Picture 2" descr="A person holding a phone to his 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573620" name="Picture 2" descr="A person holding a phone to his ea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88235"/>
                    </a:xfrm>
                    <a:prstGeom prst="rect">
                      <a:avLst/>
                    </a:prstGeom>
                  </pic:spPr>
                </pic:pic>
              </a:graphicData>
            </a:graphic>
          </wp:inline>
        </w:drawing>
      </w:r>
    </w:p>
    <w:p w14:paraId="6E7FA847" w14:textId="4FB9C4F2" w:rsidR="004D0B69" w:rsidRPr="00357776" w:rsidRDefault="00781643" w:rsidP="00781643">
      <w:pPr>
        <w:pStyle w:val="Caption"/>
        <w:jc w:val="both"/>
        <w:rPr>
          <w:rFonts w:ascii="Arial" w:hAnsi="Arial" w:cs="Arial"/>
        </w:rPr>
      </w:pPr>
      <w:r w:rsidRPr="00357776">
        <w:rPr>
          <w:rFonts w:ascii="Arial" w:hAnsi="Arial" w:cs="Arial"/>
        </w:rPr>
        <w:t>Image Source: shot.cafe</w:t>
      </w:r>
    </w:p>
    <w:p w14:paraId="636509BF" w14:textId="77777777" w:rsidR="006614A3" w:rsidRDefault="006614A3" w:rsidP="00791BF8">
      <w:pPr>
        <w:spacing w:line="360" w:lineRule="auto"/>
        <w:jc w:val="both"/>
        <w:rPr>
          <w:rFonts w:ascii="Arial" w:hAnsi="Arial" w:cs="Arial"/>
          <w:sz w:val="22"/>
          <w:szCs w:val="22"/>
        </w:rPr>
      </w:pPr>
    </w:p>
    <w:p w14:paraId="32678FAC" w14:textId="5A178718" w:rsidR="00B140E9" w:rsidRPr="007100EB" w:rsidRDefault="00951167" w:rsidP="00791BF8">
      <w:pPr>
        <w:spacing w:line="360" w:lineRule="auto"/>
        <w:jc w:val="both"/>
        <w:rPr>
          <w:rFonts w:ascii="Arial" w:hAnsi="Arial" w:cs="Arial"/>
          <w:sz w:val="22"/>
          <w:szCs w:val="22"/>
          <w:u w:val="single"/>
        </w:rPr>
      </w:pPr>
      <w:r>
        <w:rPr>
          <w:rFonts w:ascii="Arial" w:hAnsi="Arial" w:cs="Arial"/>
          <w:sz w:val="22"/>
          <w:szCs w:val="22"/>
        </w:rPr>
        <w:t>The terms fabula</w:t>
      </w:r>
      <w:r w:rsidR="00E730BF">
        <w:rPr>
          <w:rFonts w:ascii="Arial" w:hAnsi="Arial" w:cs="Arial"/>
          <w:sz w:val="22"/>
          <w:szCs w:val="22"/>
        </w:rPr>
        <w:t xml:space="preserve">, referring to the chronology of a </w:t>
      </w:r>
      <w:r w:rsidR="002647BC">
        <w:rPr>
          <w:rFonts w:ascii="Arial" w:hAnsi="Arial" w:cs="Arial"/>
          <w:sz w:val="22"/>
          <w:szCs w:val="22"/>
        </w:rPr>
        <w:t>narrative’s</w:t>
      </w:r>
      <w:r w:rsidR="00E730BF">
        <w:rPr>
          <w:rFonts w:ascii="Arial" w:hAnsi="Arial" w:cs="Arial"/>
          <w:sz w:val="22"/>
          <w:szCs w:val="22"/>
        </w:rPr>
        <w:t xml:space="preserve"> </w:t>
      </w:r>
      <w:r w:rsidR="002647BC">
        <w:rPr>
          <w:rFonts w:ascii="Arial" w:hAnsi="Arial" w:cs="Arial"/>
          <w:sz w:val="22"/>
          <w:szCs w:val="22"/>
        </w:rPr>
        <w:t>events</w:t>
      </w:r>
      <w:r w:rsidR="00E730BF">
        <w:rPr>
          <w:rFonts w:ascii="Arial" w:hAnsi="Arial" w:cs="Arial"/>
          <w:sz w:val="22"/>
          <w:szCs w:val="22"/>
        </w:rPr>
        <w:t>,</w:t>
      </w:r>
      <w:r>
        <w:rPr>
          <w:rFonts w:ascii="Arial" w:hAnsi="Arial" w:cs="Arial"/>
          <w:sz w:val="22"/>
          <w:szCs w:val="22"/>
        </w:rPr>
        <w:t xml:space="preserve"> and syuzhet, </w:t>
      </w:r>
      <w:r w:rsidR="004C6222">
        <w:rPr>
          <w:rFonts w:ascii="Arial" w:hAnsi="Arial" w:cs="Arial"/>
          <w:sz w:val="22"/>
          <w:szCs w:val="22"/>
        </w:rPr>
        <w:t xml:space="preserve">referring to </w:t>
      </w:r>
      <w:r w:rsidR="009352D7">
        <w:rPr>
          <w:rFonts w:ascii="Arial" w:hAnsi="Arial" w:cs="Arial"/>
          <w:sz w:val="22"/>
          <w:szCs w:val="22"/>
        </w:rPr>
        <w:t xml:space="preserve">how </w:t>
      </w:r>
      <w:r w:rsidR="00277AF7">
        <w:rPr>
          <w:rFonts w:ascii="Arial" w:hAnsi="Arial" w:cs="Arial"/>
          <w:sz w:val="22"/>
          <w:szCs w:val="22"/>
        </w:rPr>
        <w:t>these</w:t>
      </w:r>
      <w:r w:rsidR="009352D7">
        <w:rPr>
          <w:rFonts w:ascii="Arial" w:hAnsi="Arial" w:cs="Arial"/>
          <w:sz w:val="22"/>
          <w:szCs w:val="22"/>
        </w:rPr>
        <w:t xml:space="preserve"> </w:t>
      </w:r>
      <w:r w:rsidR="00277AF7">
        <w:rPr>
          <w:rFonts w:ascii="Arial" w:hAnsi="Arial" w:cs="Arial"/>
          <w:sz w:val="22"/>
          <w:szCs w:val="22"/>
        </w:rPr>
        <w:t>events</w:t>
      </w:r>
      <w:r w:rsidR="009352D7">
        <w:rPr>
          <w:rFonts w:ascii="Arial" w:hAnsi="Arial" w:cs="Arial"/>
          <w:sz w:val="22"/>
          <w:szCs w:val="22"/>
        </w:rPr>
        <w:t xml:space="preserve"> </w:t>
      </w:r>
      <w:r w:rsidR="00277AF7">
        <w:rPr>
          <w:rFonts w:ascii="Arial" w:hAnsi="Arial" w:cs="Arial"/>
          <w:sz w:val="22"/>
          <w:szCs w:val="22"/>
        </w:rPr>
        <w:t>are</w:t>
      </w:r>
      <w:r w:rsidR="009352D7">
        <w:rPr>
          <w:rFonts w:ascii="Arial" w:hAnsi="Arial" w:cs="Arial"/>
          <w:sz w:val="22"/>
          <w:szCs w:val="22"/>
        </w:rPr>
        <w:t xml:space="preserve"> experienced</w:t>
      </w:r>
      <w:r w:rsidR="00FB7179">
        <w:rPr>
          <w:rFonts w:ascii="Arial" w:hAnsi="Arial" w:cs="Arial"/>
          <w:sz w:val="22"/>
          <w:szCs w:val="22"/>
        </w:rPr>
        <w:t xml:space="preserve">, were coined </w:t>
      </w:r>
      <w:r w:rsidR="00FB7179" w:rsidRPr="00FB7179">
        <w:rPr>
          <w:rFonts w:ascii="Arial" w:hAnsi="Arial" w:cs="Arial"/>
          <w:sz w:val="22"/>
          <w:szCs w:val="22"/>
        </w:rPr>
        <w:t>during the Russian Formalism movement (Buchanan, 2010)</w:t>
      </w:r>
      <w:r w:rsidR="00480325">
        <w:rPr>
          <w:rFonts w:ascii="Arial" w:hAnsi="Arial" w:cs="Arial"/>
          <w:sz w:val="22"/>
          <w:szCs w:val="22"/>
        </w:rPr>
        <w:t xml:space="preserve">. They are important in </w:t>
      </w:r>
      <w:r w:rsidR="00D161F6">
        <w:rPr>
          <w:rFonts w:ascii="Arial" w:hAnsi="Arial" w:cs="Arial"/>
          <w:sz w:val="22"/>
          <w:szCs w:val="22"/>
        </w:rPr>
        <w:t>interpreting</w:t>
      </w:r>
      <w:r w:rsidR="00480325">
        <w:rPr>
          <w:rFonts w:ascii="Arial" w:hAnsi="Arial" w:cs="Arial"/>
          <w:sz w:val="22"/>
          <w:szCs w:val="22"/>
        </w:rPr>
        <w:t xml:space="preserve"> </w:t>
      </w:r>
      <w:r w:rsidR="00D161F6">
        <w:rPr>
          <w:rFonts w:ascii="Arial" w:hAnsi="Arial" w:cs="Arial"/>
          <w:sz w:val="22"/>
          <w:szCs w:val="22"/>
        </w:rPr>
        <w:t xml:space="preserve">the narrative of </w:t>
      </w:r>
      <w:r w:rsidR="00D161F6">
        <w:rPr>
          <w:rFonts w:ascii="Arial" w:hAnsi="Arial" w:cs="Arial"/>
          <w:i/>
          <w:iCs/>
          <w:sz w:val="22"/>
          <w:szCs w:val="22"/>
        </w:rPr>
        <w:t xml:space="preserve">Memento </w:t>
      </w:r>
      <w:r w:rsidR="00D161F6">
        <w:rPr>
          <w:rFonts w:ascii="Arial" w:hAnsi="Arial" w:cs="Arial"/>
          <w:sz w:val="22"/>
          <w:szCs w:val="22"/>
        </w:rPr>
        <w:t xml:space="preserve">as </w:t>
      </w:r>
      <w:r w:rsidR="00BF07D8">
        <w:rPr>
          <w:rFonts w:ascii="Arial" w:hAnsi="Arial" w:cs="Arial"/>
          <w:sz w:val="22"/>
          <w:szCs w:val="22"/>
        </w:rPr>
        <w:t xml:space="preserve">there is a clear distinction between the two in that the syuzhet is constructed </w:t>
      </w:r>
      <w:r w:rsidR="007100EB">
        <w:rPr>
          <w:rFonts w:ascii="Arial" w:hAnsi="Arial" w:cs="Arial"/>
          <w:sz w:val="22"/>
          <w:szCs w:val="22"/>
        </w:rPr>
        <w:t>backwards</w:t>
      </w:r>
      <w:r w:rsidR="00C428C4">
        <w:rPr>
          <w:rFonts w:ascii="Arial" w:hAnsi="Arial" w:cs="Arial"/>
          <w:sz w:val="22"/>
          <w:szCs w:val="22"/>
        </w:rPr>
        <w:t xml:space="preserve"> relative to the fabula</w:t>
      </w:r>
      <w:r w:rsidR="007100EB">
        <w:rPr>
          <w:rFonts w:ascii="Arial" w:hAnsi="Arial" w:cs="Arial"/>
          <w:sz w:val="22"/>
          <w:szCs w:val="22"/>
        </w:rPr>
        <w:t xml:space="preserve">. </w:t>
      </w:r>
      <w:r w:rsidR="0009529A">
        <w:rPr>
          <w:rFonts w:ascii="Arial" w:hAnsi="Arial" w:cs="Arial"/>
          <w:sz w:val="22"/>
          <w:szCs w:val="22"/>
        </w:rPr>
        <w:t xml:space="preserve">Upon </w:t>
      </w:r>
      <w:r w:rsidR="004C5C99">
        <w:rPr>
          <w:rFonts w:ascii="Arial" w:hAnsi="Arial" w:cs="Arial"/>
          <w:sz w:val="22"/>
          <w:szCs w:val="22"/>
        </w:rPr>
        <w:t>experiencing the syuzhet</w:t>
      </w:r>
      <w:r w:rsidR="00C86E13">
        <w:rPr>
          <w:rFonts w:ascii="Arial" w:hAnsi="Arial" w:cs="Arial"/>
          <w:sz w:val="22"/>
          <w:szCs w:val="22"/>
        </w:rPr>
        <w:t xml:space="preserve"> in this way</w:t>
      </w:r>
      <w:r w:rsidR="00B27F36">
        <w:rPr>
          <w:rFonts w:ascii="Arial" w:hAnsi="Arial" w:cs="Arial"/>
          <w:sz w:val="22"/>
          <w:szCs w:val="22"/>
        </w:rPr>
        <w:t xml:space="preserve">, </w:t>
      </w:r>
      <w:r w:rsidR="00255873">
        <w:rPr>
          <w:rFonts w:ascii="Arial" w:hAnsi="Arial" w:cs="Arial"/>
          <w:sz w:val="22"/>
          <w:szCs w:val="22"/>
        </w:rPr>
        <w:t xml:space="preserve">spectators are </w:t>
      </w:r>
      <w:r w:rsidR="009367F0">
        <w:rPr>
          <w:rFonts w:ascii="Arial" w:hAnsi="Arial" w:cs="Arial"/>
          <w:sz w:val="22"/>
          <w:szCs w:val="22"/>
        </w:rPr>
        <w:t>encouraged</w:t>
      </w:r>
      <w:r w:rsidR="00255873">
        <w:rPr>
          <w:rFonts w:ascii="Arial" w:hAnsi="Arial" w:cs="Arial"/>
          <w:sz w:val="22"/>
          <w:szCs w:val="22"/>
        </w:rPr>
        <w:t xml:space="preserve"> to </w:t>
      </w:r>
      <w:r w:rsidR="009367F0">
        <w:rPr>
          <w:rFonts w:ascii="Arial" w:hAnsi="Arial" w:cs="Arial"/>
          <w:sz w:val="22"/>
          <w:szCs w:val="22"/>
        </w:rPr>
        <w:t>align</w:t>
      </w:r>
      <w:r w:rsidR="00255873">
        <w:rPr>
          <w:rFonts w:ascii="Arial" w:hAnsi="Arial" w:cs="Arial"/>
          <w:sz w:val="22"/>
          <w:szCs w:val="22"/>
        </w:rPr>
        <w:t xml:space="preserve"> with Leonard </w:t>
      </w:r>
      <w:r w:rsidR="009367F0">
        <w:rPr>
          <w:rFonts w:ascii="Arial" w:hAnsi="Arial" w:cs="Arial"/>
          <w:sz w:val="22"/>
          <w:szCs w:val="22"/>
        </w:rPr>
        <w:t xml:space="preserve">and empathise with his condition. </w:t>
      </w:r>
      <w:r w:rsidR="0030039E">
        <w:rPr>
          <w:rFonts w:ascii="Arial" w:hAnsi="Arial" w:cs="Arial"/>
          <w:sz w:val="22"/>
          <w:szCs w:val="22"/>
        </w:rPr>
        <w:t xml:space="preserve">Due to his condition, Leonard </w:t>
      </w:r>
      <w:r w:rsidR="00D42152">
        <w:rPr>
          <w:rFonts w:ascii="Arial" w:hAnsi="Arial" w:cs="Arial"/>
          <w:sz w:val="22"/>
          <w:szCs w:val="22"/>
        </w:rPr>
        <w:t xml:space="preserve">is in a constant state of </w:t>
      </w:r>
      <w:r w:rsidR="00996734">
        <w:rPr>
          <w:rFonts w:ascii="Arial" w:hAnsi="Arial" w:cs="Arial"/>
          <w:sz w:val="22"/>
          <w:szCs w:val="22"/>
        </w:rPr>
        <w:t>disorientation</w:t>
      </w:r>
      <w:r w:rsidR="00A41A06">
        <w:rPr>
          <w:rFonts w:ascii="Arial" w:hAnsi="Arial" w:cs="Arial"/>
          <w:sz w:val="22"/>
          <w:szCs w:val="22"/>
        </w:rPr>
        <w:t xml:space="preserve">. He is never quite sure </w:t>
      </w:r>
      <w:r w:rsidR="00996734">
        <w:rPr>
          <w:rFonts w:ascii="Arial" w:hAnsi="Arial" w:cs="Arial"/>
          <w:sz w:val="22"/>
          <w:szCs w:val="22"/>
        </w:rPr>
        <w:t>who</w:t>
      </w:r>
      <w:r w:rsidR="00A41A06">
        <w:rPr>
          <w:rFonts w:ascii="Arial" w:hAnsi="Arial" w:cs="Arial"/>
          <w:sz w:val="22"/>
          <w:szCs w:val="22"/>
        </w:rPr>
        <w:t xml:space="preserve"> he can </w:t>
      </w:r>
      <w:r w:rsidR="00996734">
        <w:rPr>
          <w:rFonts w:ascii="Arial" w:hAnsi="Arial" w:cs="Arial"/>
          <w:sz w:val="22"/>
          <w:szCs w:val="22"/>
        </w:rPr>
        <w:t xml:space="preserve">truly </w:t>
      </w:r>
      <w:r w:rsidR="00A41A06">
        <w:rPr>
          <w:rFonts w:ascii="Arial" w:hAnsi="Arial" w:cs="Arial"/>
          <w:sz w:val="22"/>
          <w:szCs w:val="22"/>
        </w:rPr>
        <w:t>trust</w:t>
      </w:r>
      <w:r w:rsidR="00CD233E">
        <w:rPr>
          <w:rFonts w:ascii="Arial" w:hAnsi="Arial" w:cs="Arial"/>
          <w:sz w:val="22"/>
          <w:szCs w:val="22"/>
        </w:rPr>
        <w:t xml:space="preserve">. </w:t>
      </w:r>
      <w:r w:rsidR="0032376C">
        <w:rPr>
          <w:rFonts w:ascii="Arial" w:hAnsi="Arial" w:cs="Arial"/>
          <w:sz w:val="22"/>
          <w:szCs w:val="22"/>
        </w:rPr>
        <w:t xml:space="preserve">The same effect is achieved on the spectator </w:t>
      </w:r>
      <w:r w:rsidR="00370220">
        <w:rPr>
          <w:rFonts w:ascii="Arial" w:hAnsi="Arial" w:cs="Arial"/>
          <w:sz w:val="22"/>
          <w:szCs w:val="22"/>
        </w:rPr>
        <w:t xml:space="preserve">through </w:t>
      </w:r>
      <w:r w:rsidR="00CD233E">
        <w:rPr>
          <w:rFonts w:ascii="Arial" w:hAnsi="Arial" w:cs="Arial"/>
          <w:sz w:val="22"/>
          <w:szCs w:val="22"/>
        </w:rPr>
        <w:t xml:space="preserve">structuring </w:t>
      </w:r>
      <w:r w:rsidR="000C0D8C">
        <w:rPr>
          <w:rFonts w:ascii="Arial" w:hAnsi="Arial" w:cs="Arial"/>
          <w:sz w:val="22"/>
          <w:szCs w:val="22"/>
        </w:rPr>
        <w:t xml:space="preserve">the </w:t>
      </w:r>
      <w:r w:rsidR="009141EA">
        <w:rPr>
          <w:rFonts w:ascii="Arial" w:hAnsi="Arial" w:cs="Arial"/>
          <w:sz w:val="22"/>
          <w:szCs w:val="22"/>
        </w:rPr>
        <w:t>syuzhet</w:t>
      </w:r>
      <w:r w:rsidR="000872D1">
        <w:rPr>
          <w:rFonts w:ascii="Arial" w:hAnsi="Arial" w:cs="Arial"/>
          <w:sz w:val="22"/>
          <w:szCs w:val="22"/>
        </w:rPr>
        <w:t xml:space="preserve"> of </w:t>
      </w:r>
      <w:r w:rsidR="000872D1">
        <w:rPr>
          <w:rFonts w:ascii="Arial" w:hAnsi="Arial" w:cs="Arial"/>
          <w:i/>
          <w:iCs/>
          <w:sz w:val="22"/>
          <w:szCs w:val="22"/>
        </w:rPr>
        <w:t xml:space="preserve">Memento </w:t>
      </w:r>
      <w:r w:rsidR="0029456F">
        <w:rPr>
          <w:rFonts w:ascii="Arial" w:hAnsi="Arial" w:cs="Arial"/>
          <w:sz w:val="22"/>
          <w:szCs w:val="22"/>
        </w:rPr>
        <w:t xml:space="preserve">in </w:t>
      </w:r>
      <w:r w:rsidR="007B50F5">
        <w:rPr>
          <w:rFonts w:ascii="Arial" w:hAnsi="Arial" w:cs="Arial"/>
          <w:sz w:val="22"/>
          <w:szCs w:val="22"/>
        </w:rPr>
        <w:t xml:space="preserve">a </w:t>
      </w:r>
      <w:r w:rsidR="0029456F">
        <w:rPr>
          <w:rFonts w:ascii="Arial" w:hAnsi="Arial" w:cs="Arial"/>
          <w:sz w:val="22"/>
          <w:szCs w:val="22"/>
        </w:rPr>
        <w:t>reverse-chronological order</w:t>
      </w:r>
      <w:r w:rsidR="007D4CF1">
        <w:rPr>
          <w:rFonts w:ascii="Arial" w:hAnsi="Arial" w:cs="Arial"/>
          <w:sz w:val="22"/>
          <w:szCs w:val="22"/>
        </w:rPr>
        <w:t xml:space="preserve"> as they </w:t>
      </w:r>
      <w:r w:rsidR="004B4249">
        <w:rPr>
          <w:rFonts w:ascii="Arial" w:hAnsi="Arial" w:cs="Arial"/>
          <w:sz w:val="22"/>
          <w:szCs w:val="22"/>
        </w:rPr>
        <w:t>are positioned in</w:t>
      </w:r>
      <w:r w:rsidR="0029456F">
        <w:rPr>
          <w:rFonts w:ascii="Arial" w:hAnsi="Arial" w:cs="Arial"/>
          <w:sz w:val="22"/>
          <w:szCs w:val="22"/>
        </w:rPr>
        <w:t xml:space="preserve"> </w:t>
      </w:r>
      <w:r w:rsidR="002768CB">
        <w:rPr>
          <w:rFonts w:ascii="Arial" w:hAnsi="Arial" w:cs="Arial"/>
          <w:sz w:val="22"/>
          <w:szCs w:val="22"/>
        </w:rPr>
        <w:t xml:space="preserve">the </w:t>
      </w:r>
      <w:r w:rsidR="006B2C1D">
        <w:rPr>
          <w:rFonts w:ascii="Arial" w:hAnsi="Arial" w:cs="Arial"/>
          <w:sz w:val="22"/>
          <w:szCs w:val="22"/>
        </w:rPr>
        <w:t xml:space="preserve">fragmented </w:t>
      </w:r>
      <w:r w:rsidR="009F4051">
        <w:rPr>
          <w:rFonts w:ascii="Arial" w:hAnsi="Arial" w:cs="Arial"/>
          <w:sz w:val="22"/>
          <w:szCs w:val="22"/>
        </w:rPr>
        <w:t>mind frame of the protagonist</w:t>
      </w:r>
      <w:r w:rsidR="003402BD">
        <w:rPr>
          <w:rFonts w:ascii="Arial" w:hAnsi="Arial" w:cs="Arial"/>
          <w:sz w:val="22"/>
          <w:szCs w:val="22"/>
        </w:rPr>
        <w:t xml:space="preserve"> </w:t>
      </w:r>
      <w:r w:rsidR="004B4249">
        <w:rPr>
          <w:rFonts w:ascii="Arial" w:hAnsi="Arial" w:cs="Arial"/>
          <w:sz w:val="22"/>
          <w:szCs w:val="22"/>
        </w:rPr>
        <w:t xml:space="preserve">which </w:t>
      </w:r>
      <w:proofErr w:type="spellStart"/>
      <w:r w:rsidR="004B4249">
        <w:rPr>
          <w:rFonts w:ascii="Arial" w:hAnsi="Arial" w:cs="Arial"/>
          <w:sz w:val="22"/>
          <w:szCs w:val="22"/>
        </w:rPr>
        <w:t>enourages</w:t>
      </w:r>
      <w:proofErr w:type="spellEnd"/>
      <w:r w:rsidR="009F4051">
        <w:rPr>
          <w:rFonts w:ascii="Arial" w:hAnsi="Arial" w:cs="Arial"/>
          <w:sz w:val="22"/>
          <w:szCs w:val="22"/>
        </w:rPr>
        <w:t xml:space="preserve"> empathy </w:t>
      </w:r>
      <w:r w:rsidR="00151979">
        <w:rPr>
          <w:rFonts w:ascii="Arial" w:hAnsi="Arial" w:cs="Arial"/>
          <w:sz w:val="22"/>
          <w:szCs w:val="22"/>
        </w:rPr>
        <w:t xml:space="preserve">towards </w:t>
      </w:r>
      <w:r w:rsidR="004F7C82">
        <w:rPr>
          <w:rFonts w:ascii="Arial" w:hAnsi="Arial" w:cs="Arial"/>
          <w:sz w:val="22"/>
          <w:szCs w:val="22"/>
        </w:rPr>
        <w:t>him</w:t>
      </w:r>
      <w:r w:rsidR="00B40AD3">
        <w:rPr>
          <w:rFonts w:ascii="Arial" w:hAnsi="Arial" w:cs="Arial"/>
          <w:sz w:val="22"/>
          <w:szCs w:val="22"/>
        </w:rPr>
        <w:t xml:space="preserve">. </w:t>
      </w:r>
      <w:r w:rsidR="00DC5F6B">
        <w:rPr>
          <w:rFonts w:ascii="Arial" w:hAnsi="Arial" w:cs="Arial"/>
          <w:sz w:val="22"/>
          <w:szCs w:val="22"/>
        </w:rPr>
        <w:t xml:space="preserve">A </w:t>
      </w:r>
      <w:r w:rsidR="00FB79C6">
        <w:rPr>
          <w:rFonts w:ascii="Arial" w:hAnsi="Arial" w:cs="Arial"/>
          <w:sz w:val="22"/>
          <w:szCs w:val="22"/>
        </w:rPr>
        <w:t>notable</w:t>
      </w:r>
      <w:r w:rsidR="00DC5F6B">
        <w:rPr>
          <w:rFonts w:ascii="Arial" w:hAnsi="Arial" w:cs="Arial"/>
          <w:sz w:val="22"/>
          <w:szCs w:val="22"/>
        </w:rPr>
        <w:t xml:space="preserve"> example of this is the </w:t>
      </w:r>
      <w:r w:rsidR="007D293E">
        <w:rPr>
          <w:rFonts w:ascii="Arial" w:hAnsi="Arial" w:cs="Arial"/>
          <w:sz w:val="22"/>
          <w:szCs w:val="22"/>
        </w:rPr>
        <w:t xml:space="preserve">scene </w:t>
      </w:r>
      <w:r w:rsidR="00D47B11">
        <w:rPr>
          <w:rFonts w:ascii="Arial" w:hAnsi="Arial" w:cs="Arial"/>
          <w:sz w:val="22"/>
          <w:szCs w:val="22"/>
        </w:rPr>
        <w:t>where</w:t>
      </w:r>
      <w:r w:rsidR="007D293E">
        <w:rPr>
          <w:rFonts w:ascii="Arial" w:hAnsi="Arial" w:cs="Arial"/>
          <w:sz w:val="22"/>
          <w:szCs w:val="22"/>
        </w:rPr>
        <w:t xml:space="preserve"> Leonard </w:t>
      </w:r>
      <w:r w:rsidR="00AB763B">
        <w:rPr>
          <w:rFonts w:ascii="Arial" w:hAnsi="Arial" w:cs="Arial"/>
          <w:sz w:val="22"/>
          <w:szCs w:val="22"/>
        </w:rPr>
        <w:t xml:space="preserve">is </w:t>
      </w:r>
      <w:r w:rsidR="007D293E">
        <w:rPr>
          <w:rFonts w:ascii="Arial" w:hAnsi="Arial" w:cs="Arial"/>
          <w:sz w:val="22"/>
          <w:szCs w:val="22"/>
        </w:rPr>
        <w:t>running</w:t>
      </w:r>
      <w:r w:rsidR="003D0451">
        <w:rPr>
          <w:rFonts w:ascii="Arial" w:hAnsi="Arial" w:cs="Arial"/>
          <w:sz w:val="22"/>
          <w:szCs w:val="22"/>
        </w:rPr>
        <w:t xml:space="preserve"> from Dodd</w:t>
      </w:r>
      <w:r w:rsidR="003E38C3">
        <w:rPr>
          <w:rFonts w:ascii="Arial" w:hAnsi="Arial" w:cs="Arial"/>
          <w:sz w:val="22"/>
          <w:szCs w:val="22"/>
        </w:rPr>
        <w:t xml:space="preserve">. </w:t>
      </w:r>
      <w:r w:rsidR="00D47B11">
        <w:rPr>
          <w:rFonts w:ascii="Arial" w:hAnsi="Arial" w:cs="Arial"/>
          <w:sz w:val="22"/>
          <w:szCs w:val="22"/>
        </w:rPr>
        <w:t>It</w:t>
      </w:r>
      <w:r w:rsidR="00AB763B">
        <w:rPr>
          <w:rFonts w:ascii="Arial" w:hAnsi="Arial" w:cs="Arial"/>
          <w:sz w:val="22"/>
          <w:szCs w:val="22"/>
        </w:rPr>
        <w:t xml:space="preserve"> begins with a cut on action, throwing the spectator</w:t>
      </w:r>
      <w:r w:rsidR="008F4151">
        <w:rPr>
          <w:rFonts w:ascii="Arial" w:hAnsi="Arial" w:cs="Arial"/>
          <w:sz w:val="22"/>
          <w:szCs w:val="22"/>
        </w:rPr>
        <w:t xml:space="preserve"> straight</w:t>
      </w:r>
      <w:r w:rsidR="00AB763B">
        <w:rPr>
          <w:rFonts w:ascii="Arial" w:hAnsi="Arial" w:cs="Arial"/>
          <w:sz w:val="22"/>
          <w:szCs w:val="22"/>
        </w:rPr>
        <w:t xml:space="preserve"> into</w:t>
      </w:r>
      <w:r w:rsidR="008F4151">
        <w:rPr>
          <w:rFonts w:ascii="Arial" w:hAnsi="Arial" w:cs="Arial"/>
          <w:sz w:val="22"/>
          <w:szCs w:val="22"/>
        </w:rPr>
        <w:t xml:space="preserve"> the scene</w:t>
      </w:r>
      <w:r w:rsidR="007046FF">
        <w:rPr>
          <w:rFonts w:ascii="Arial" w:hAnsi="Arial" w:cs="Arial"/>
          <w:sz w:val="22"/>
          <w:szCs w:val="22"/>
        </w:rPr>
        <w:t xml:space="preserve"> alike how </w:t>
      </w:r>
      <w:r w:rsidR="00445BE5">
        <w:rPr>
          <w:rFonts w:ascii="Arial" w:hAnsi="Arial" w:cs="Arial"/>
          <w:sz w:val="22"/>
          <w:szCs w:val="22"/>
        </w:rPr>
        <w:t xml:space="preserve">Leonard </w:t>
      </w:r>
      <w:r w:rsidR="007046FF">
        <w:rPr>
          <w:rFonts w:ascii="Arial" w:hAnsi="Arial" w:cs="Arial"/>
          <w:sz w:val="22"/>
          <w:szCs w:val="22"/>
        </w:rPr>
        <w:t xml:space="preserve">comes to after </w:t>
      </w:r>
      <w:r w:rsidR="00D45912">
        <w:rPr>
          <w:rFonts w:ascii="Arial" w:hAnsi="Arial" w:cs="Arial"/>
          <w:sz w:val="22"/>
          <w:szCs w:val="22"/>
        </w:rPr>
        <w:t>his loss of memory</w:t>
      </w:r>
      <w:r w:rsidR="008F4151">
        <w:rPr>
          <w:rFonts w:ascii="Arial" w:hAnsi="Arial" w:cs="Arial"/>
          <w:sz w:val="22"/>
          <w:szCs w:val="22"/>
        </w:rPr>
        <w:t>, and Leonard</w:t>
      </w:r>
      <w:r w:rsidR="00AB763B">
        <w:rPr>
          <w:rFonts w:ascii="Arial" w:hAnsi="Arial" w:cs="Arial"/>
          <w:sz w:val="22"/>
          <w:szCs w:val="22"/>
        </w:rPr>
        <w:t xml:space="preserve"> </w:t>
      </w:r>
      <w:r w:rsidR="008F4151">
        <w:rPr>
          <w:rFonts w:ascii="Arial" w:hAnsi="Arial" w:cs="Arial"/>
          <w:sz w:val="22"/>
          <w:szCs w:val="22"/>
        </w:rPr>
        <w:t xml:space="preserve">is unsure </w:t>
      </w:r>
      <w:r w:rsidR="00564805">
        <w:rPr>
          <w:rFonts w:ascii="Arial" w:hAnsi="Arial" w:cs="Arial"/>
          <w:sz w:val="22"/>
          <w:szCs w:val="22"/>
        </w:rPr>
        <w:t>why he is running</w:t>
      </w:r>
      <w:r w:rsidR="000B742E">
        <w:rPr>
          <w:rFonts w:ascii="Arial" w:hAnsi="Arial" w:cs="Arial"/>
          <w:sz w:val="22"/>
          <w:szCs w:val="22"/>
        </w:rPr>
        <w:t xml:space="preserve">. </w:t>
      </w:r>
      <w:r w:rsidR="00D15459">
        <w:rPr>
          <w:rFonts w:ascii="Arial" w:hAnsi="Arial" w:cs="Arial"/>
          <w:sz w:val="22"/>
          <w:szCs w:val="22"/>
        </w:rPr>
        <w:t>After assuming he is chasing Dodd, h</w:t>
      </w:r>
      <w:r w:rsidR="000B742E">
        <w:rPr>
          <w:rFonts w:ascii="Arial" w:hAnsi="Arial" w:cs="Arial"/>
          <w:sz w:val="22"/>
          <w:szCs w:val="22"/>
        </w:rPr>
        <w:t>e then realises that Dodd is</w:t>
      </w:r>
      <w:r w:rsidR="00D15459">
        <w:rPr>
          <w:rFonts w:ascii="Arial" w:hAnsi="Arial" w:cs="Arial"/>
          <w:sz w:val="22"/>
          <w:szCs w:val="22"/>
        </w:rPr>
        <w:t xml:space="preserve"> after him,</w:t>
      </w:r>
      <w:r w:rsidR="003E38C3">
        <w:rPr>
          <w:rFonts w:ascii="Arial" w:hAnsi="Arial" w:cs="Arial"/>
          <w:sz w:val="22"/>
          <w:szCs w:val="22"/>
        </w:rPr>
        <w:t xml:space="preserve"> thus the spectator</w:t>
      </w:r>
      <w:r w:rsidR="00EC0872">
        <w:rPr>
          <w:rFonts w:ascii="Arial" w:hAnsi="Arial" w:cs="Arial"/>
          <w:sz w:val="22"/>
          <w:szCs w:val="22"/>
        </w:rPr>
        <w:t xml:space="preserve"> </w:t>
      </w:r>
      <w:r w:rsidR="0074011C">
        <w:rPr>
          <w:rFonts w:ascii="Arial" w:hAnsi="Arial" w:cs="Arial"/>
          <w:sz w:val="22"/>
          <w:szCs w:val="22"/>
        </w:rPr>
        <w:t xml:space="preserve">experiences the </w:t>
      </w:r>
      <w:r w:rsidR="00482962">
        <w:rPr>
          <w:rFonts w:ascii="Arial" w:hAnsi="Arial" w:cs="Arial"/>
          <w:sz w:val="22"/>
          <w:szCs w:val="22"/>
        </w:rPr>
        <w:t xml:space="preserve">same </w:t>
      </w:r>
      <w:r w:rsidR="0074011C">
        <w:rPr>
          <w:rFonts w:ascii="Arial" w:hAnsi="Arial" w:cs="Arial"/>
          <w:sz w:val="22"/>
          <w:szCs w:val="22"/>
        </w:rPr>
        <w:t>frustration an</w:t>
      </w:r>
      <w:r w:rsidR="000B742E">
        <w:rPr>
          <w:rFonts w:ascii="Arial" w:hAnsi="Arial" w:cs="Arial"/>
          <w:sz w:val="22"/>
          <w:szCs w:val="22"/>
        </w:rPr>
        <w:t xml:space="preserve">d </w:t>
      </w:r>
      <w:r w:rsidR="00D15459">
        <w:rPr>
          <w:rFonts w:ascii="Arial" w:hAnsi="Arial" w:cs="Arial"/>
          <w:sz w:val="22"/>
          <w:szCs w:val="22"/>
        </w:rPr>
        <w:t xml:space="preserve">sense of danger that Leonard faces </w:t>
      </w:r>
      <w:r w:rsidR="00874F73">
        <w:rPr>
          <w:rFonts w:ascii="Arial" w:hAnsi="Arial" w:cs="Arial"/>
          <w:sz w:val="22"/>
          <w:szCs w:val="22"/>
        </w:rPr>
        <w:t xml:space="preserve">on a </w:t>
      </w:r>
      <w:r w:rsidR="00653BC7">
        <w:rPr>
          <w:rFonts w:ascii="Arial" w:hAnsi="Arial" w:cs="Arial"/>
          <w:sz w:val="22"/>
          <w:szCs w:val="22"/>
        </w:rPr>
        <w:t>daily</w:t>
      </w:r>
      <w:r w:rsidR="00874F73">
        <w:rPr>
          <w:rFonts w:ascii="Arial" w:hAnsi="Arial" w:cs="Arial"/>
          <w:sz w:val="22"/>
          <w:szCs w:val="22"/>
        </w:rPr>
        <w:t xml:space="preserve"> basis due to his condition. </w:t>
      </w:r>
      <w:r w:rsidR="00930EC8">
        <w:rPr>
          <w:rFonts w:ascii="Arial" w:hAnsi="Arial" w:cs="Arial"/>
          <w:sz w:val="22"/>
          <w:szCs w:val="22"/>
        </w:rPr>
        <w:t>This suggests that active spectatorship is achieved, as proposed by Stuart Hall in his reception theory (Hall, 1973).</w:t>
      </w:r>
    </w:p>
    <w:p w14:paraId="49FF9845" w14:textId="77777777" w:rsidR="00B140E9" w:rsidRDefault="00B140E9" w:rsidP="00791BF8">
      <w:pPr>
        <w:spacing w:line="360" w:lineRule="auto"/>
        <w:jc w:val="both"/>
        <w:rPr>
          <w:rFonts w:ascii="Arial" w:hAnsi="Arial" w:cs="Arial"/>
          <w:sz w:val="22"/>
          <w:szCs w:val="22"/>
        </w:rPr>
      </w:pPr>
    </w:p>
    <w:p w14:paraId="6D816049" w14:textId="77777777" w:rsidR="007B4362" w:rsidRDefault="009F4051" w:rsidP="00791BF8">
      <w:pPr>
        <w:spacing w:line="360" w:lineRule="auto"/>
        <w:jc w:val="both"/>
        <w:rPr>
          <w:rFonts w:ascii="Arial" w:hAnsi="Arial" w:cs="Arial"/>
          <w:sz w:val="22"/>
          <w:szCs w:val="22"/>
        </w:rPr>
      </w:pPr>
      <w:r>
        <w:rPr>
          <w:rFonts w:ascii="Arial" w:hAnsi="Arial" w:cs="Arial"/>
          <w:sz w:val="22"/>
          <w:szCs w:val="22"/>
        </w:rPr>
        <w:t xml:space="preserve">In addition, </w:t>
      </w:r>
      <w:r w:rsidR="009A3EE0">
        <w:rPr>
          <w:rFonts w:ascii="Arial" w:hAnsi="Arial" w:cs="Arial"/>
          <w:sz w:val="22"/>
          <w:szCs w:val="22"/>
        </w:rPr>
        <w:t>each</w:t>
      </w:r>
      <w:r w:rsidR="00B22D54">
        <w:rPr>
          <w:rFonts w:ascii="Arial" w:hAnsi="Arial" w:cs="Arial"/>
          <w:sz w:val="22"/>
          <w:szCs w:val="22"/>
        </w:rPr>
        <w:t xml:space="preserve"> black and white scene</w:t>
      </w:r>
      <w:r w:rsidR="0072055F">
        <w:rPr>
          <w:rFonts w:ascii="Arial" w:hAnsi="Arial" w:cs="Arial"/>
          <w:sz w:val="22"/>
          <w:szCs w:val="22"/>
        </w:rPr>
        <w:t xml:space="preserve"> </w:t>
      </w:r>
      <w:r w:rsidR="00A30BE3">
        <w:rPr>
          <w:rFonts w:ascii="Arial" w:hAnsi="Arial" w:cs="Arial"/>
          <w:sz w:val="22"/>
          <w:szCs w:val="22"/>
        </w:rPr>
        <w:t>fade</w:t>
      </w:r>
      <w:r w:rsidR="0072055F">
        <w:rPr>
          <w:rFonts w:ascii="Arial" w:hAnsi="Arial" w:cs="Arial"/>
          <w:sz w:val="22"/>
          <w:szCs w:val="22"/>
        </w:rPr>
        <w:t>s</w:t>
      </w:r>
      <w:r w:rsidR="00A30BE3">
        <w:rPr>
          <w:rFonts w:ascii="Arial" w:hAnsi="Arial" w:cs="Arial"/>
          <w:sz w:val="22"/>
          <w:szCs w:val="22"/>
        </w:rPr>
        <w:t xml:space="preserve"> to </w:t>
      </w:r>
      <w:r w:rsidR="0072055F">
        <w:rPr>
          <w:rFonts w:ascii="Arial" w:hAnsi="Arial" w:cs="Arial"/>
          <w:sz w:val="22"/>
          <w:szCs w:val="22"/>
        </w:rPr>
        <w:t xml:space="preserve">and from </w:t>
      </w:r>
      <w:r w:rsidR="00A30BE3">
        <w:rPr>
          <w:rFonts w:ascii="Arial" w:hAnsi="Arial" w:cs="Arial"/>
          <w:sz w:val="22"/>
          <w:szCs w:val="22"/>
        </w:rPr>
        <w:t>black</w:t>
      </w:r>
      <w:r w:rsidR="0053418E">
        <w:rPr>
          <w:rFonts w:ascii="Arial" w:hAnsi="Arial" w:cs="Arial"/>
          <w:sz w:val="22"/>
          <w:szCs w:val="22"/>
        </w:rPr>
        <w:t xml:space="preserve"> which </w:t>
      </w:r>
      <w:r w:rsidR="00583EFD">
        <w:rPr>
          <w:rFonts w:ascii="Arial" w:hAnsi="Arial" w:cs="Arial"/>
          <w:sz w:val="22"/>
          <w:szCs w:val="22"/>
        </w:rPr>
        <w:t>also encourages spectators to align with Leonard</w:t>
      </w:r>
      <w:r w:rsidR="00A30BE3">
        <w:rPr>
          <w:rFonts w:ascii="Arial" w:hAnsi="Arial" w:cs="Arial"/>
          <w:sz w:val="22"/>
          <w:szCs w:val="22"/>
        </w:rPr>
        <w:t xml:space="preserve">. </w:t>
      </w:r>
      <w:r w:rsidR="008064D5">
        <w:rPr>
          <w:rFonts w:ascii="Arial" w:hAnsi="Arial" w:cs="Arial"/>
          <w:sz w:val="22"/>
          <w:szCs w:val="22"/>
        </w:rPr>
        <w:t xml:space="preserve">At the </w:t>
      </w:r>
      <w:r w:rsidR="00DC1800">
        <w:rPr>
          <w:rFonts w:ascii="Arial" w:hAnsi="Arial" w:cs="Arial"/>
          <w:sz w:val="22"/>
          <w:szCs w:val="22"/>
        </w:rPr>
        <w:t xml:space="preserve">Ferdy’s bar scene, Leonard </w:t>
      </w:r>
      <w:r w:rsidR="00A07EAF">
        <w:rPr>
          <w:rFonts w:ascii="Arial" w:hAnsi="Arial" w:cs="Arial"/>
          <w:sz w:val="22"/>
          <w:szCs w:val="22"/>
        </w:rPr>
        <w:t>tells Natalie</w:t>
      </w:r>
      <w:r w:rsidR="00DC1800">
        <w:rPr>
          <w:rFonts w:ascii="Arial" w:hAnsi="Arial" w:cs="Arial"/>
          <w:sz w:val="22"/>
          <w:szCs w:val="22"/>
        </w:rPr>
        <w:t xml:space="preserve"> “I can’t make </w:t>
      </w:r>
      <w:r w:rsidR="00DC1800">
        <w:rPr>
          <w:rFonts w:ascii="Arial" w:hAnsi="Arial" w:cs="Arial"/>
          <w:sz w:val="22"/>
          <w:szCs w:val="22"/>
        </w:rPr>
        <w:lastRenderedPageBreak/>
        <w:t>new memories. Everything just fades</w:t>
      </w:r>
      <w:r w:rsidR="00FB5B27">
        <w:rPr>
          <w:rFonts w:ascii="Arial" w:hAnsi="Arial" w:cs="Arial"/>
          <w:sz w:val="22"/>
          <w:szCs w:val="22"/>
        </w:rPr>
        <w:t>,</w:t>
      </w:r>
      <w:r w:rsidR="00DC1800">
        <w:rPr>
          <w:rFonts w:ascii="Arial" w:hAnsi="Arial" w:cs="Arial"/>
          <w:sz w:val="22"/>
          <w:szCs w:val="22"/>
        </w:rPr>
        <w:t xml:space="preserve">” </w:t>
      </w:r>
      <w:r w:rsidR="00FB5B27">
        <w:rPr>
          <w:rFonts w:ascii="Arial" w:hAnsi="Arial" w:cs="Arial"/>
          <w:sz w:val="22"/>
          <w:szCs w:val="22"/>
        </w:rPr>
        <w:t xml:space="preserve">highlighting how </w:t>
      </w:r>
      <w:r w:rsidR="0030645D">
        <w:rPr>
          <w:rFonts w:ascii="Arial" w:hAnsi="Arial" w:cs="Arial"/>
          <w:sz w:val="22"/>
          <w:szCs w:val="22"/>
        </w:rPr>
        <w:t>Nolan’s</w:t>
      </w:r>
      <w:r w:rsidR="00FB5B27">
        <w:rPr>
          <w:rFonts w:ascii="Arial" w:hAnsi="Arial" w:cs="Arial"/>
          <w:sz w:val="22"/>
          <w:szCs w:val="22"/>
        </w:rPr>
        <w:t xml:space="preserve"> choice </w:t>
      </w:r>
      <w:r w:rsidR="0030645D">
        <w:rPr>
          <w:rFonts w:ascii="Arial" w:hAnsi="Arial" w:cs="Arial"/>
          <w:sz w:val="22"/>
          <w:szCs w:val="22"/>
        </w:rPr>
        <w:t xml:space="preserve">of transition </w:t>
      </w:r>
      <w:r w:rsidR="004E516B">
        <w:rPr>
          <w:rFonts w:ascii="Arial" w:hAnsi="Arial" w:cs="Arial"/>
          <w:sz w:val="22"/>
          <w:szCs w:val="22"/>
        </w:rPr>
        <w:t xml:space="preserve">between monochrome and coloured scenes furthers the sense of immersion in Leonard’s mind, thus </w:t>
      </w:r>
      <w:r w:rsidR="009A3EE0">
        <w:rPr>
          <w:rFonts w:ascii="Arial" w:hAnsi="Arial" w:cs="Arial"/>
          <w:sz w:val="22"/>
          <w:szCs w:val="22"/>
        </w:rPr>
        <w:t>aligning the spectator with him</w:t>
      </w:r>
      <w:r w:rsidR="004E516B">
        <w:rPr>
          <w:rFonts w:ascii="Arial" w:hAnsi="Arial" w:cs="Arial"/>
          <w:sz w:val="22"/>
          <w:szCs w:val="22"/>
        </w:rPr>
        <w:t>.</w:t>
      </w:r>
    </w:p>
    <w:p w14:paraId="1757CCD4" w14:textId="77777777" w:rsidR="007B4362" w:rsidRDefault="007B4362" w:rsidP="00791BF8">
      <w:pPr>
        <w:spacing w:line="360" w:lineRule="auto"/>
        <w:jc w:val="both"/>
        <w:rPr>
          <w:rFonts w:ascii="Arial" w:hAnsi="Arial" w:cs="Arial"/>
          <w:sz w:val="22"/>
          <w:szCs w:val="22"/>
        </w:rPr>
      </w:pPr>
    </w:p>
    <w:p w14:paraId="1E59A1AE" w14:textId="77777777" w:rsidR="007B4362" w:rsidRDefault="007B4362" w:rsidP="00791BF8">
      <w:pPr>
        <w:spacing w:line="360" w:lineRule="auto"/>
        <w:jc w:val="both"/>
        <w:rPr>
          <w:rFonts w:ascii="Arial" w:hAnsi="Arial" w:cs="Arial"/>
          <w:sz w:val="22"/>
          <w:szCs w:val="22"/>
          <w:u w:val="single"/>
        </w:rPr>
      </w:pPr>
      <w:r w:rsidRPr="00441E59">
        <w:rPr>
          <w:rFonts w:ascii="Arial" w:hAnsi="Arial" w:cs="Arial"/>
          <w:sz w:val="22"/>
          <w:szCs w:val="22"/>
          <w:u w:val="single"/>
        </w:rPr>
        <w:t>Chronological Narrative</w:t>
      </w:r>
    </w:p>
    <w:p w14:paraId="5885510A" w14:textId="77777777" w:rsidR="00BC2227" w:rsidRPr="00441E59" w:rsidRDefault="00BC2227" w:rsidP="00791BF8">
      <w:pPr>
        <w:spacing w:line="360" w:lineRule="auto"/>
        <w:jc w:val="both"/>
        <w:rPr>
          <w:rFonts w:ascii="Arial" w:hAnsi="Arial" w:cs="Arial"/>
          <w:sz w:val="22"/>
          <w:szCs w:val="22"/>
          <w:u w:val="single"/>
        </w:rPr>
      </w:pPr>
    </w:p>
    <w:p w14:paraId="470064AE" w14:textId="77777777" w:rsidR="00781643" w:rsidRDefault="00794607" w:rsidP="00781643">
      <w:pPr>
        <w:keepNext/>
        <w:spacing w:line="360" w:lineRule="auto"/>
        <w:jc w:val="both"/>
      </w:pPr>
      <w:r w:rsidRPr="00BA6487">
        <w:rPr>
          <w:rFonts w:ascii="Arial" w:hAnsi="Arial" w:cs="Arial"/>
          <w:noProof/>
          <w:sz w:val="22"/>
          <w:szCs w:val="22"/>
        </w:rPr>
        <w:drawing>
          <wp:inline distT="0" distB="0" distL="0" distR="0" wp14:anchorId="3CDC54BD" wp14:editId="0B4E5611">
            <wp:extent cx="5731510" cy="2388235"/>
            <wp:effectExtent l="0" t="0" r="0" b="0"/>
            <wp:docPr id="761964343" name="Picture 5" descr="A close up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964343" name="Picture 5" descr="A close up of a person's fa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388235"/>
                    </a:xfrm>
                    <a:prstGeom prst="rect">
                      <a:avLst/>
                    </a:prstGeom>
                  </pic:spPr>
                </pic:pic>
              </a:graphicData>
            </a:graphic>
          </wp:inline>
        </w:drawing>
      </w:r>
    </w:p>
    <w:p w14:paraId="6F9C60AE" w14:textId="465B0D0E" w:rsidR="004D0B69" w:rsidRPr="00357776" w:rsidRDefault="00781643" w:rsidP="00781643">
      <w:pPr>
        <w:pStyle w:val="Caption"/>
        <w:jc w:val="both"/>
        <w:rPr>
          <w:rFonts w:ascii="Arial" w:hAnsi="Arial" w:cs="Arial"/>
        </w:rPr>
      </w:pPr>
      <w:r w:rsidRPr="00357776">
        <w:rPr>
          <w:rFonts w:ascii="Arial" w:hAnsi="Arial" w:cs="Arial"/>
        </w:rPr>
        <w:t>Image Source: shot.cafe</w:t>
      </w:r>
    </w:p>
    <w:p w14:paraId="5083B610" w14:textId="77777777" w:rsidR="007B4362" w:rsidRPr="00781643" w:rsidRDefault="007B4362" w:rsidP="00781643"/>
    <w:p w14:paraId="5D35F68F" w14:textId="77777777" w:rsidR="00764D7F" w:rsidRDefault="003478FC" w:rsidP="00791BF8">
      <w:pPr>
        <w:spacing w:line="360" w:lineRule="auto"/>
        <w:jc w:val="both"/>
        <w:rPr>
          <w:rFonts w:ascii="Arial" w:hAnsi="Arial" w:cs="Arial"/>
          <w:sz w:val="22"/>
          <w:szCs w:val="22"/>
        </w:rPr>
      </w:pPr>
      <w:r>
        <w:rPr>
          <w:rFonts w:ascii="Arial" w:hAnsi="Arial" w:cs="Arial"/>
          <w:sz w:val="22"/>
          <w:szCs w:val="22"/>
        </w:rPr>
        <w:t xml:space="preserve">However, upon viewing </w:t>
      </w:r>
      <w:r>
        <w:rPr>
          <w:rFonts w:ascii="Arial" w:hAnsi="Arial" w:cs="Arial"/>
          <w:i/>
          <w:iCs/>
          <w:sz w:val="22"/>
          <w:szCs w:val="22"/>
        </w:rPr>
        <w:t xml:space="preserve">Memento </w:t>
      </w:r>
      <w:r>
        <w:rPr>
          <w:rFonts w:ascii="Arial" w:hAnsi="Arial" w:cs="Arial"/>
          <w:sz w:val="22"/>
          <w:szCs w:val="22"/>
        </w:rPr>
        <w:t xml:space="preserve">in its chronological form, </w:t>
      </w:r>
      <w:r w:rsidR="007D3760">
        <w:rPr>
          <w:rFonts w:ascii="Arial" w:hAnsi="Arial" w:cs="Arial"/>
          <w:sz w:val="22"/>
          <w:szCs w:val="22"/>
        </w:rPr>
        <w:t xml:space="preserve">spectators are almost encouraged to </w:t>
      </w:r>
      <w:r w:rsidR="00FD5B8C">
        <w:rPr>
          <w:rFonts w:ascii="Arial" w:hAnsi="Arial" w:cs="Arial"/>
          <w:sz w:val="22"/>
          <w:szCs w:val="22"/>
        </w:rPr>
        <w:t>detach from Leonard</w:t>
      </w:r>
      <w:r w:rsidR="004663E2">
        <w:rPr>
          <w:rFonts w:ascii="Arial" w:hAnsi="Arial" w:cs="Arial"/>
          <w:sz w:val="22"/>
          <w:szCs w:val="22"/>
        </w:rPr>
        <w:t xml:space="preserve"> and view the fabula in a more objective </w:t>
      </w:r>
      <w:r w:rsidR="008C3CFE">
        <w:rPr>
          <w:rFonts w:ascii="Arial" w:hAnsi="Arial" w:cs="Arial"/>
          <w:sz w:val="22"/>
          <w:szCs w:val="22"/>
        </w:rPr>
        <w:t xml:space="preserve">way. Leonard </w:t>
      </w:r>
      <w:r w:rsidR="001E4F5F">
        <w:rPr>
          <w:rFonts w:ascii="Arial" w:hAnsi="Arial" w:cs="Arial"/>
          <w:sz w:val="22"/>
          <w:szCs w:val="22"/>
        </w:rPr>
        <w:t>appears cold and destructive, and empathy is not evoked from the spectator.</w:t>
      </w:r>
      <w:r w:rsidR="00391979">
        <w:rPr>
          <w:rFonts w:ascii="Arial" w:hAnsi="Arial" w:cs="Arial"/>
          <w:sz w:val="22"/>
          <w:szCs w:val="22"/>
        </w:rPr>
        <w:t xml:space="preserve"> After viewing </w:t>
      </w:r>
      <w:r w:rsidR="00391979">
        <w:rPr>
          <w:rFonts w:ascii="Arial" w:hAnsi="Arial" w:cs="Arial"/>
          <w:i/>
          <w:iCs/>
          <w:sz w:val="22"/>
          <w:szCs w:val="22"/>
        </w:rPr>
        <w:t xml:space="preserve">Memento </w:t>
      </w:r>
      <w:r w:rsidR="00391979">
        <w:rPr>
          <w:rFonts w:ascii="Arial" w:hAnsi="Arial" w:cs="Arial"/>
          <w:sz w:val="22"/>
          <w:szCs w:val="22"/>
        </w:rPr>
        <w:t xml:space="preserve">chronologically, one </w:t>
      </w:r>
      <w:r w:rsidR="000A1242">
        <w:rPr>
          <w:rFonts w:ascii="Arial" w:hAnsi="Arial" w:cs="Arial"/>
          <w:sz w:val="22"/>
          <w:szCs w:val="22"/>
        </w:rPr>
        <w:t xml:space="preserve">Reddit user </w:t>
      </w:r>
      <w:r w:rsidR="009A428B">
        <w:rPr>
          <w:rFonts w:ascii="Arial" w:hAnsi="Arial" w:cs="Arial"/>
          <w:sz w:val="22"/>
          <w:szCs w:val="22"/>
        </w:rPr>
        <w:t>said</w:t>
      </w:r>
      <w:r w:rsidR="00391979">
        <w:rPr>
          <w:rFonts w:ascii="Arial" w:hAnsi="Arial" w:cs="Arial"/>
          <w:sz w:val="22"/>
          <w:szCs w:val="22"/>
        </w:rPr>
        <w:t xml:space="preserve"> </w:t>
      </w:r>
      <w:r w:rsidR="0028761B">
        <w:rPr>
          <w:rFonts w:ascii="Arial" w:hAnsi="Arial" w:cs="Arial"/>
          <w:sz w:val="22"/>
          <w:szCs w:val="22"/>
        </w:rPr>
        <w:t xml:space="preserve">that </w:t>
      </w:r>
      <w:r w:rsidR="009A428B">
        <w:rPr>
          <w:rFonts w:ascii="Arial" w:hAnsi="Arial" w:cs="Arial"/>
          <w:sz w:val="22"/>
          <w:szCs w:val="22"/>
        </w:rPr>
        <w:t xml:space="preserve">Leonard appears “much more ruthless” </w:t>
      </w:r>
      <w:r w:rsidR="00640FDF">
        <w:rPr>
          <w:rFonts w:ascii="Arial" w:hAnsi="Arial" w:cs="Arial"/>
          <w:sz w:val="22"/>
          <w:szCs w:val="22"/>
        </w:rPr>
        <w:t>(</w:t>
      </w:r>
      <w:proofErr w:type="spellStart"/>
      <w:r w:rsidR="00640FDF">
        <w:rPr>
          <w:rFonts w:ascii="Arial" w:hAnsi="Arial" w:cs="Arial"/>
          <w:sz w:val="22"/>
          <w:szCs w:val="22"/>
        </w:rPr>
        <w:t>Crazyjabari</w:t>
      </w:r>
      <w:proofErr w:type="spellEnd"/>
      <w:r w:rsidR="00640FDF">
        <w:rPr>
          <w:rFonts w:ascii="Arial" w:hAnsi="Arial" w:cs="Arial"/>
          <w:sz w:val="22"/>
          <w:szCs w:val="22"/>
        </w:rPr>
        <w:t>, 20</w:t>
      </w:r>
      <w:r w:rsidR="00A13702">
        <w:rPr>
          <w:rFonts w:ascii="Arial" w:hAnsi="Arial" w:cs="Arial"/>
          <w:sz w:val="22"/>
          <w:szCs w:val="22"/>
        </w:rPr>
        <w:t xml:space="preserve">16). </w:t>
      </w:r>
      <w:r w:rsidR="0059431B">
        <w:rPr>
          <w:rFonts w:ascii="Arial" w:hAnsi="Arial" w:cs="Arial"/>
          <w:sz w:val="22"/>
          <w:szCs w:val="22"/>
        </w:rPr>
        <w:t xml:space="preserve">One of the ways in which this is achieved narratively is </w:t>
      </w:r>
      <w:r w:rsidR="00142CA9">
        <w:rPr>
          <w:rFonts w:ascii="Arial" w:hAnsi="Arial" w:cs="Arial"/>
          <w:sz w:val="22"/>
          <w:szCs w:val="22"/>
        </w:rPr>
        <w:t xml:space="preserve">through the positioning of Leonard killing Jimmy at the beginning of the film. </w:t>
      </w:r>
      <w:r w:rsidR="00A959C8">
        <w:rPr>
          <w:rFonts w:ascii="Arial" w:hAnsi="Arial" w:cs="Arial"/>
          <w:sz w:val="22"/>
          <w:szCs w:val="22"/>
        </w:rPr>
        <w:t xml:space="preserve">Since the </w:t>
      </w:r>
      <w:r w:rsidR="00D31F06">
        <w:rPr>
          <w:rFonts w:ascii="Arial" w:hAnsi="Arial" w:cs="Arial"/>
          <w:sz w:val="22"/>
          <w:szCs w:val="22"/>
        </w:rPr>
        <w:t xml:space="preserve">event happens </w:t>
      </w:r>
      <w:r w:rsidR="00AF3634">
        <w:rPr>
          <w:rFonts w:ascii="Arial" w:hAnsi="Arial" w:cs="Arial"/>
          <w:sz w:val="22"/>
          <w:szCs w:val="22"/>
        </w:rPr>
        <w:t>during</w:t>
      </w:r>
      <w:r w:rsidR="00D31F06">
        <w:rPr>
          <w:rFonts w:ascii="Arial" w:hAnsi="Arial" w:cs="Arial"/>
          <w:sz w:val="22"/>
          <w:szCs w:val="22"/>
        </w:rPr>
        <w:t xml:space="preserve"> the exposition of the chronological version as opposed to </w:t>
      </w:r>
      <w:r w:rsidR="00AF3634">
        <w:rPr>
          <w:rFonts w:ascii="Arial" w:hAnsi="Arial" w:cs="Arial"/>
          <w:sz w:val="22"/>
          <w:szCs w:val="22"/>
        </w:rPr>
        <w:t xml:space="preserve">during </w:t>
      </w:r>
      <w:r w:rsidR="00D31F06">
        <w:rPr>
          <w:rFonts w:ascii="Arial" w:hAnsi="Arial" w:cs="Arial"/>
          <w:sz w:val="22"/>
          <w:szCs w:val="22"/>
        </w:rPr>
        <w:t xml:space="preserve">the climax of the regular version, </w:t>
      </w:r>
      <w:r w:rsidR="00280206">
        <w:rPr>
          <w:rFonts w:ascii="Arial" w:hAnsi="Arial" w:cs="Arial"/>
          <w:sz w:val="22"/>
          <w:szCs w:val="22"/>
        </w:rPr>
        <w:t>it is established early on that Leonard is a killer, thus making it harder to empathise with him.</w:t>
      </w:r>
      <w:r w:rsidR="00AF3634">
        <w:rPr>
          <w:rFonts w:ascii="Arial" w:hAnsi="Arial" w:cs="Arial"/>
          <w:sz w:val="22"/>
          <w:szCs w:val="22"/>
        </w:rPr>
        <w:t xml:space="preserve"> </w:t>
      </w:r>
      <w:r w:rsidR="00500B1B">
        <w:rPr>
          <w:rFonts w:ascii="Arial" w:hAnsi="Arial" w:cs="Arial"/>
          <w:sz w:val="22"/>
          <w:szCs w:val="22"/>
        </w:rPr>
        <w:t xml:space="preserve">The spectator is given the course of the </w:t>
      </w:r>
      <w:r w:rsidR="009324EC">
        <w:rPr>
          <w:rFonts w:ascii="Arial" w:hAnsi="Arial" w:cs="Arial"/>
          <w:sz w:val="22"/>
          <w:szCs w:val="22"/>
        </w:rPr>
        <w:t xml:space="preserve">regular </w:t>
      </w:r>
      <w:r w:rsidR="00500B1B">
        <w:rPr>
          <w:rFonts w:ascii="Arial" w:hAnsi="Arial" w:cs="Arial"/>
          <w:sz w:val="22"/>
          <w:szCs w:val="22"/>
        </w:rPr>
        <w:t>film to establish a sense of Leonard’s character and motivations before presenting them with the harsh reality that he is an anti-hero</w:t>
      </w:r>
      <w:r w:rsidR="00EF3DC7">
        <w:rPr>
          <w:rFonts w:ascii="Arial" w:hAnsi="Arial" w:cs="Arial"/>
          <w:sz w:val="22"/>
          <w:szCs w:val="22"/>
        </w:rPr>
        <w:t xml:space="preserve">, hence why the narrative structure is so important in </w:t>
      </w:r>
      <w:r w:rsidR="00EC6068">
        <w:rPr>
          <w:rFonts w:ascii="Arial" w:hAnsi="Arial" w:cs="Arial"/>
          <w:sz w:val="22"/>
          <w:szCs w:val="22"/>
        </w:rPr>
        <w:t xml:space="preserve">alignment with Leonard. </w:t>
      </w:r>
    </w:p>
    <w:p w14:paraId="70B0D756" w14:textId="77777777" w:rsidR="00BC2227" w:rsidRDefault="00BC2227" w:rsidP="00791BF8">
      <w:pPr>
        <w:spacing w:line="360" w:lineRule="auto"/>
        <w:jc w:val="both"/>
        <w:rPr>
          <w:rFonts w:ascii="Arial" w:hAnsi="Arial" w:cs="Arial"/>
          <w:sz w:val="22"/>
          <w:szCs w:val="22"/>
        </w:rPr>
      </w:pPr>
    </w:p>
    <w:p w14:paraId="3CFF1645" w14:textId="77777777" w:rsidR="00BC2227" w:rsidRDefault="00BC2227" w:rsidP="00791BF8">
      <w:pPr>
        <w:spacing w:line="360" w:lineRule="auto"/>
        <w:jc w:val="both"/>
        <w:rPr>
          <w:rFonts w:ascii="Arial" w:hAnsi="Arial" w:cs="Arial"/>
          <w:sz w:val="22"/>
          <w:szCs w:val="22"/>
        </w:rPr>
      </w:pPr>
    </w:p>
    <w:p w14:paraId="030C056F" w14:textId="77777777" w:rsidR="00BC2227" w:rsidRDefault="00BC2227" w:rsidP="00791BF8">
      <w:pPr>
        <w:spacing w:line="360" w:lineRule="auto"/>
        <w:jc w:val="both"/>
        <w:rPr>
          <w:rFonts w:ascii="Arial" w:hAnsi="Arial" w:cs="Arial"/>
          <w:sz w:val="22"/>
          <w:szCs w:val="22"/>
        </w:rPr>
      </w:pPr>
    </w:p>
    <w:p w14:paraId="4F6FAE30" w14:textId="77777777" w:rsidR="00BC2227" w:rsidRDefault="00BC2227" w:rsidP="00791BF8">
      <w:pPr>
        <w:spacing w:line="360" w:lineRule="auto"/>
        <w:jc w:val="both"/>
        <w:rPr>
          <w:rFonts w:ascii="Arial" w:hAnsi="Arial" w:cs="Arial"/>
          <w:sz w:val="22"/>
          <w:szCs w:val="22"/>
        </w:rPr>
      </w:pPr>
    </w:p>
    <w:p w14:paraId="10F8BD84" w14:textId="77777777" w:rsidR="00BC2227" w:rsidRDefault="00BC2227" w:rsidP="00791BF8">
      <w:pPr>
        <w:spacing w:line="360" w:lineRule="auto"/>
        <w:jc w:val="both"/>
        <w:rPr>
          <w:rFonts w:ascii="Arial" w:hAnsi="Arial" w:cs="Arial"/>
          <w:sz w:val="22"/>
          <w:szCs w:val="22"/>
        </w:rPr>
      </w:pPr>
    </w:p>
    <w:p w14:paraId="455FBAD6" w14:textId="77777777" w:rsidR="00BC2227" w:rsidRDefault="00BC2227" w:rsidP="00791BF8">
      <w:pPr>
        <w:spacing w:line="360" w:lineRule="auto"/>
        <w:jc w:val="both"/>
        <w:rPr>
          <w:rFonts w:ascii="Arial" w:hAnsi="Arial" w:cs="Arial"/>
          <w:sz w:val="22"/>
          <w:szCs w:val="22"/>
        </w:rPr>
      </w:pPr>
    </w:p>
    <w:p w14:paraId="0E72DE95" w14:textId="77777777" w:rsidR="00BC2227" w:rsidRDefault="00BC2227" w:rsidP="00791BF8">
      <w:pPr>
        <w:spacing w:line="360" w:lineRule="auto"/>
        <w:jc w:val="both"/>
        <w:rPr>
          <w:rFonts w:ascii="Arial" w:hAnsi="Arial" w:cs="Arial"/>
          <w:sz w:val="22"/>
          <w:szCs w:val="22"/>
        </w:rPr>
      </w:pPr>
    </w:p>
    <w:p w14:paraId="25F6C170" w14:textId="77777777" w:rsidR="00BC2227" w:rsidRDefault="00BC2227" w:rsidP="00791BF8">
      <w:pPr>
        <w:spacing w:line="360" w:lineRule="auto"/>
        <w:jc w:val="both"/>
        <w:rPr>
          <w:rFonts w:ascii="Arial" w:hAnsi="Arial" w:cs="Arial"/>
          <w:sz w:val="22"/>
          <w:szCs w:val="22"/>
        </w:rPr>
      </w:pPr>
    </w:p>
    <w:p w14:paraId="1F8C2C62" w14:textId="617A2553" w:rsidR="007D043E" w:rsidRDefault="007D043E" w:rsidP="00791BF8">
      <w:pPr>
        <w:spacing w:line="360" w:lineRule="auto"/>
        <w:jc w:val="both"/>
        <w:rPr>
          <w:rFonts w:ascii="Arial" w:hAnsi="Arial" w:cs="Arial"/>
          <w:sz w:val="22"/>
          <w:szCs w:val="22"/>
          <w:u w:val="single"/>
        </w:rPr>
      </w:pPr>
      <w:r w:rsidRPr="00441E59">
        <w:rPr>
          <w:rFonts w:ascii="Arial" w:hAnsi="Arial" w:cs="Arial"/>
          <w:sz w:val="22"/>
          <w:szCs w:val="22"/>
          <w:u w:val="single"/>
        </w:rPr>
        <w:lastRenderedPageBreak/>
        <w:t>Characters</w:t>
      </w:r>
    </w:p>
    <w:p w14:paraId="51C476E6" w14:textId="77777777" w:rsidR="00BC2227" w:rsidRPr="00441E59" w:rsidRDefault="00BC2227" w:rsidP="00791BF8">
      <w:pPr>
        <w:spacing w:line="360" w:lineRule="auto"/>
        <w:jc w:val="both"/>
        <w:rPr>
          <w:rFonts w:ascii="Arial" w:hAnsi="Arial" w:cs="Arial"/>
          <w:sz w:val="22"/>
          <w:szCs w:val="22"/>
          <w:u w:val="single"/>
        </w:rPr>
      </w:pPr>
    </w:p>
    <w:p w14:paraId="525D3BDB" w14:textId="77777777" w:rsidR="00781643" w:rsidRDefault="00EC7BE8" w:rsidP="00781643">
      <w:pPr>
        <w:keepNext/>
        <w:spacing w:line="360" w:lineRule="auto"/>
        <w:jc w:val="both"/>
      </w:pPr>
      <w:r>
        <w:rPr>
          <w:rFonts w:ascii="Arial" w:hAnsi="Arial" w:cs="Arial"/>
          <w:noProof/>
          <w:sz w:val="22"/>
          <w:szCs w:val="22"/>
        </w:rPr>
        <w:drawing>
          <wp:inline distT="0" distB="0" distL="0" distR="0" wp14:anchorId="4676D6FC" wp14:editId="719CF6F6">
            <wp:extent cx="5731510" cy="2388235"/>
            <wp:effectExtent l="0" t="0" r="0" b="0"/>
            <wp:docPr id="369695914" name="Picture 6" descr="A person looking at anothe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695914" name="Picture 6" descr="A person looking at another person&#10;&#10;Description automatically generated"/>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731510" cy="2388235"/>
                    </a:xfrm>
                    <a:prstGeom prst="rect">
                      <a:avLst/>
                    </a:prstGeom>
                    <a:ln>
                      <a:noFill/>
                    </a:ln>
                    <a:extLst>
                      <a:ext uri="{53640926-AAD7-44D8-BBD7-CCE9431645EC}">
                        <a14:shadowObscured xmlns:a14="http://schemas.microsoft.com/office/drawing/2010/main"/>
                      </a:ext>
                    </a:extLst>
                  </pic:spPr>
                </pic:pic>
              </a:graphicData>
            </a:graphic>
          </wp:inline>
        </w:drawing>
      </w:r>
    </w:p>
    <w:p w14:paraId="5F8F5F13" w14:textId="23414E5F" w:rsidR="004D0B69" w:rsidRPr="00357776" w:rsidRDefault="00781643" w:rsidP="00781643">
      <w:pPr>
        <w:pStyle w:val="Caption"/>
        <w:jc w:val="both"/>
        <w:rPr>
          <w:rFonts w:ascii="Arial" w:hAnsi="Arial" w:cs="Arial"/>
          <w:sz w:val="22"/>
          <w:szCs w:val="22"/>
        </w:rPr>
      </w:pPr>
      <w:r w:rsidRPr="00357776">
        <w:rPr>
          <w:rFonts w:ascii="Arial" w:hAnsi="Arial" w:cs="Arial"/>
        </w:rPr>
        <w:t>Image Source: shot.cafe</w:t>
      </w:r>
    </w:p>
    <w:p w14:paraId="03CFA816" w14:textId="77777777" w:rsidR="007D043E" w:rsidRDefault="007D043E" w:rsidP="00791BF8">
      <w:pPr>
        <w:spacing w:line="360" w:lineRule="auto"/>
        <w:jc w:val="both"/>
        <w:rPr>
          <w:rFonts w:ascii="Arial" w:hAnsi="Arial" w:cs="Arial"/>
          <w:sz w:val="22"/>
          <w:szCs w:val="22"/>
        </w:rPr>
      </w:pPr>
    </w:p>
    <w:p w14:paraId="1A3F53F1" w14:textId="77777777" w:rsidR="00AC0F37" w:rsidRDefault="00485EB5" w:rsidP="00791BF8">
      <w:pPr>
        <w:spacing w:line="360" w:lineRule="auto"/>
        <w:jc w:val="both"/>
        <w:rPr>
          <w:rFonts w:ascii="Arial" w:hAnsi="Arial" w:cs="Arial"/>
          <w:sz w:val="22"/>
          <w:szCs w:val="22"/>
        </w:rPr>
      </w:pPr>
      <w:r>
        <w:rPr>
          <w:rFonts w:ascii="Arial" w:hAnsi="Arial" w:cs="Arial"/>
          <w:sz w:val="22"/>
          <w:szCs w:val="22"/>
        </w:rPr>
        <w:t xml:space="preserve">Moreover, the presentation of side characters in the chronological version is far different to the </w:t>
      </w:r>
      <w:r w:rsidR="00C83751">
        <w:rPr>
          <w:rFonts w:ascii="Arial" w:hAnsi="Arial" w:cs="Arial"/>
          <w:sz w:val="22"/>
          <w:szCs w:val="22"/>
        </w:rPr>
        <w:t>original</w:t>
      </w:r>
      <w:r>
        <w:rPr>
          <w:rFonts w:ascii="Arial" w:hAnsi="Arial" w:cs="Arial"/>
          <w:sz w:val="22"/>
          <w:szCs w:val="22"/>
        </w:rPr>
        <w:t xml:space="preserve"> version</w:t>
      </w:r>
      <w:r w:rsidR="00DD28DC">
        <w:rPr>
          <w:rFonts w:ascii="Arial" w:hAnsi="Arial" w:cs="Arial"/>
          <w:sz w:val="22"/>
          <w:szCs w:val="22"/>
        </w:rPr>
        <w:t xml:space="preserve">, and this </w:t>
      </w:r>
      <w:r w:rsidR="00D57732">
        <w:rPr>
          <w:rFonts w:ascii="Arial" w:hAnsi="Arial" w:cs="Arial"/>
          <w:sz w:val="22"/>
          <w:szCs w:val="22"/>
        </w:rPr>
        <w:t>has an influence on alignment with Leonard</w:t>
      </w:r>
      <w:r>
        <w:rPr>
          <w:rFonts w:ascii="Arial" w:hAnsi="Arial" w:cs="Arial"/>
          <w:sz w:val="22"/>
          <w:szCs w:val="22"/>
        </w:rPr>
        <w:t xml:space="preserve">. In the latter, spectators are encouraged to view Teddy and Natalie as characters who exploit, deceive and </w:t>
      </w:r>
      <w:r w:rsidR="00925D20">
        <w:rPr>
          <w:rFonts w:ascii="Arial" w:hAnsi="Arial" w:cs="Arial"/>
          <w:sz w:val="22"/>
          <w:szCs w:val="22"/>
        </w:rPr>
        <w:t>manipulate Leonard for personal gain</w:t>
      </w:r>
      <w:r w:rsidR="00C132CC">
        <w:rPr>
          <w:rFonts w:ascii="Arial" w:hAnsi="Arial" w:cs="Arial"/>
          <w:sz w:val="22"/>
          <w:szCs w:val="22"/>
        </w:rPr>
        <w:t xml:space="preserve"> which is presumably how Leonard views them as the narrative is </w:t>
      </w:r>
      <w:r w:rsidR="00295BED">
        <w:rPr>
          <w:rFonts w:ascii="Arial" w:hAnsi="Arial" w:cs="Arial"/>
          <w:sz w:val="22"/>
          <w:szCs w:val="22"/>
        </w:rPr>
        <w:t xml:space="preserve">constructed </w:t>
      </w:r>
      <w:r w:rsidR="00C132CC">
        <w:rPr>
          <w:rFonts w:ascii="Arial" w:hAnsi="Arial" w:cs="Arial"/>
          <w:sz w:val="22"/>
          <w:szCs w:val="22"/>
        </w:rPr>
        <w:t xml:space="preserve">subjective to him. </w:t>
      </w:r>
      <w:r w:rsidR="00295BED">
        <w:rPr>
          <w:rFonts w:ascii="Arial" w:hAnsi="Arial" w:cs="Arial"/>
          <w:sz w:val="22"/>
          <w:szCs w:val="22"/>
        </w:rPr>
        <w:t xml:space="preserve">Teddy follows Propp’s false hero character archetype (Propp, </w:t>
      </w:r>
      <w:r w:rsidR="0070539F">
        <w:rPr>
          <w:rFonts w:ascii="Arial" w:hAnsi="Arial" w:cs="Arial"/>
          <w:sz w:val="22"/>
          <w:szCs w:val="22"/>
        </w:rPr>
        <w:t>1968) as</w:t>
      </w:r>
      <w:r w:rsidR="00A70AB6">
        <w:rPr>
          <w:rFonts w:ascii="Arial" w:hAnsi="Arial" w:cs="Arial"/>
          <w:sz w:val="22"/>
          <w:szCs w:val="22"/>
        </w:rPr>
        <w:t xml:space="preserve"> it is first s</w:t>
      </w:r>
      <w:r w:rsidR="00844B38">
        <w:rPr>
          <w:rFonts w:ascii="Arial" w:hAnsi="Arial" w:cs="Arial"/>
          <w:sz w:val="22"/>
          <w:szCs w:val="22"/>
        </w:rPr>
        <w:t xml:space="preserve">uggested that he wants to help Leonard exact his revenge and </w:t>
      </w:r>
      <w:r w:rsidR="00251C46">
        <w:rPr>
          <w:rFonts w:ascii="Arial" w:hAnsi="Arial" w:cs="Arial"/>
          <w:sz w:val="22"/>
          <w:szCs w:val="22"/>
        </w:rPr>
        <w:t xml:space="preserve">it is </w:t>
      </w:r>
      <w:r w:rsidR="00844B38">
        <w:rPr>
          <w:rFonts w:ascii="Arial" w:hAnsi="Arial" w:cs="Arial"/>
          <w:sz w:val="22"/>
          <w:szCs w:val="22"/>
        </w:rPr>
        <w:t>later</w:t>
      </w:r>
      <w:r w:rsidR="00251C46">
        <w:rPr>
          <w:rFonts w:ascii="Arial" w:hAnsi="Arial" w:cs="Arial"/>
          <w:sz w:val="22"/>
          <w:szCs w:val="22"/>
        </w:rPr>
        <w:t xml:space="preserve"> </w:t>
      </w:r>
      <w:r w:rsidR="00844B38">
        <w:rPr>
          <w:rFonts w:ascii="Arial" w:hAnsi="Arial" w:cs="Arial"/>
          <w:sz w:val="22"/>
          <w:szCs w:val="22"/>
        </w:rPr>
        <w:t xml:space="preserve">revealed that he has been </w:t>
      </w:r>
      <w:r w:rsidR="00576BA6">
        <w:rPr>
          <w:rFonts w:ascii="Arial" w:hAnsi="Arial" w:cs="Arial"/>
          <w:sz w:val="22"/>
          <w:szCs w:val="22"/>
        </w:rPr>
        <w:t>influencing Leonard to kill people for him</w:t>
      </w:r>
      <w:r w:rsidR="00460720">
        <w:rPr>
          <w:rFonts w:ascii="Arial" w:hAnsi="Arial" w:cs="Arial"/>
          <w:sz w:val="22"/>
          <w:szCs w:val="22"/>
        </w:rPr>
        <w:t xml:space="preserve">. Similarly, Natalie also follows the false hero archetype as she first appears to </w:t>
      </w:r>
      <w:r w:rsidR="007166E6">
        <w:rPr>
          <w:rFonts w:ascii="Arial" w:hAnsi="Arial" w:cs="Arial"/>
          <w:sz w:val="22"/>
          <w:szCs w:val="22"/>
        </w:rPr>
        <w:t>be helping Leonard track the license plate of John G.</w:t>
      </w:r>
      <w:r w:rsidR="0059550B">
        <w:rPr>
          <w:rFonts w:ascii="Arial" w:hAnsi="Arial" w:cs="Arial"/>
          <w:sz w:val="22"/>
          <w:szCs w:val="22"/>
        </w:rPr>
        <w:t xml:space="preserve"> but later exploits Leonard’s condition to </w:t>
      </w:r>
      <w:r w:rsidR="008535FD">
        <w:rPr>
          <w:rFonts w:ascii="Arial" w:hAnsi="Arial" w:cs="Arial"/>
          <w:sz w:val="22"/>
          <w:szCs w:val="22"/>
        </w:rPr>
        <w:t xml:space="preserve">eliminate Dodd. </w:t>
      </w:r>
    </w:p>
    <w:p w14:paraId="0A83F795" w14:textId="77777777" w:rsidR="00AC0F37" w:rsidRDefault="00AC0F37" w:rsidP="00791BF8">
      <w:pPr>
        <w:spacing w:line="360" w:lineRule="auto"/>
        <w:jc w:val="both"/>
        <w:rPr>
          <w:rFonts w:ascii="Arial" w:hAnsi="Arial" w:cs="Arial"/>
          <w:sz w:val="22"/>
          <w:szCs w:val="22"/>
        </w:rPr>
      </w:pPr>
    </w:p>
    <w:p w14:paraId="03BDB6FF" w14:textId="77777777" w:rsidR="00485EB5" w:rsidRPr="004D4446" w:rsidRDefault="00017D06" w:rsidP="00791BF8">
      <w:pPr>
        <w:spacing w:line="360" w:lineRule="auto"/>
        <w:jc w:val="both"/>
        <w:rPr>
          <w:rFonts w:ascii="Arial" w:hAnsi="Arial" w:cs="Arial"/>
          <w:sz w:val="22"/>
          <w:szCs w:val="22"/>
        </w:rPr>
      </w:pPr>
      <w:r>
        <w:rPr>
          <w:rFonts w:ascii="Arial" w:hAnsi="Arial" w:cs="Arial"/>
          <w:sz w:val="22"/>
          <w:szCs w:val="22"/>
        </w:rPr>
        <w:t>Conversely</w:t>
      </w:r>
      <w:r w:rsidR="008535FD">
        <w:rPr>
          <w:rFonts w:ascii="Arial" w:hAnsi="Arial" w:cs="Arial"/>
          <w:sz w:val="22"/>
          <w:szCs w:val="22"/>
        </w:rPr>
        <w:t xml:space="preserve">, in the chronological version, a more objective presentation of the characters </w:t>
      </w:r>
      <w:r w:rsidR="00D27074">
        <w:rPr>
          <w:rFonts w:ascii="Arial" w:hAnsi="Arial" w:cs="Arial"/>
          <w:sz w:val="22"/>
          <w:szCs w:val="22"/>
        </w:rPr>
        <w:t xml:space="preserve">is evident as the </w:t>
      </w:r>
      <w:r w:rsidR="00CC250B">
        <w:rPr>
          <w:rFonts w:ascii="Arial" w:hAnsi="Arial" w:cs="Arial"/>
          <w:sz w:val="22"/>
          <w:szCs w:val="22"/>
        </w:rPr>
        <w:t xml:space="preserve">subjective, </w:t>
      </w:r>
      <w:r w:rsidR="00D27074">
        <w:rPr>
          <w:rFonts w:ascii="Arial" w:hAnsi="Arial" w:cs="Arial"/>
          <w:sz w:val="22"/>
          <w:szCs w:val="22"/>
        </w:rPr>
        <w:t>non-linear storytelling is lost</w:t>
      </w:r>
      <w:r w:rsidR="00256E2E">
        <w:rPr>
          <w:rFonts w:ascii="Arial" w:hAnsi="Arial" w:cs="Arial"/>
          <w:sz w:val="22"/>
          <w:szCs w:val="22"/>
        </w:rPr>
        <w:t xml:space="preserve">, </w:t>
      </w:r>
      <w:r w:rsidR="009B6843">
        <w:rPr>
          <w:rFonts w:ascii="Arial" w:hAnsi="Arial" w:cs="Arial"/>
          <w:sz w:val="22"/>
          <w:szCs w:val="22"/>
        </w:rPr>
        <w:t xml:space="preserve">and </w:t>
      </w:r>
      <w:r w:rsidR="004557CB">
        <w:rPr>
          <w:rFonts w:ascii="Arial" w:hAnsi="Arial" w:cs="Arial"/>
          <w:sz w:val="22"/>
          <w:szCs w:val="22"/>
        </w:rPr>
        <w:t xml:space="preserve">this modifies the way spectators perceive Leonard. </w:t>
      </w:r>
      <w:r>
        <w:rPr>
          <w:rFonts w:ascii="Arial" w:hAnsi="Arial" w:cs="Arial"/>
          <w:sz w:val="22"/>
          <w:szCs w:val="22"/>
        </w:rPr>
        <w:t>B</w:t>
      </w:r>
      <w:r w:rsidR="009B6843">
        <w:rPr>
          <w:rFonts w:ascii="Arial" w:hAnsi="Arial" w:cs="Arial"/>
          <w:sz w:val="22"/>
          <w:szCs w:val="22"/>
        </w:rPr>
        <w:t xml:space="preserve">oth Teddy and Natalie assume the false villain character type </w:t>
      </w:r>
      <w:r>
        <w:rPr>
          <w:rFonts w:ascii="Arial" w:hAnsi="Arial" w:cs="Arial"/>
          <w:sz w:val="22"/>
          <w:szCs w:val="22"/>
        </w:rPr>
        <w:t>as they initially use Leonard</w:t>
      </w:r>
      <w:r w:rsidR="003A6C54">
        <w:rPr>
          <w:rFonts w:ascii="Arial" w:hAnsi="Arial" w:cs="Arial"/>
          <w:sz w:val="22"/>
          <w:szCs w:val="22"/>
        </w:rPr>
        <w:t xml:space="preserve"> </w:t>
      </w:r>
      <w:r w:rsidR="002E2A14">
        <w:rPr>
          <w:rFonts w:ascii="Arial" w:hAnsi="Arial" w:cs="Arial"/>
          <w:sz w:val="22"/>
          <w:szCs w:val="22"/>
        </w:rPr>
        <w:t xml:space="preserve">but they later express </w:t>
      </w:r>
      <w:r w:rsidR="000F04D7">
        <w:rPr>
          <w:rFonts w:ascii="Arial" w:hAnsi="Arial" w:cs="Arial"/>
          <w:sz w:val="22"/>
          <w:szCs w:val="22"/>
        </w:rPr>
        <w:t xml:space="preserve">genuine sentiments of wanting to help </w:t>
      </w:r>
      <w:r w:rsidR="003A6C54">
        <w:rPr>
          <w:rFonts w:ascii="Arial" w:hAnsi="Arial" w:cs="Arial"/>
          <w:sz w:val="22"/>
          <w:szCs w:val="22"/>
        </w:rPr>
        <w:t>him</w:t>
      </w:r>
      <w:r w:rsidR="000F04D7">
        <w:rPr>
          <w:rFonts w:ascii="Arial" w:hAnsi="Arial" w:cs="Arial"/>
          <w:sz w:val="22"/>
          <w:szCs w:val="22"/>
        </w:rPr>
        <w:t xml:space="preserve">. This is clear in their dialogue towards him. In the diner scene, despite knowing that Leonard has already killed his John G., Teddy </w:t>
      </w:r>
      <w:r w:rsidR="00B31AFB">
        <w:rPr>
          <w:rFonts w:ascii="Arial" w:hAnsi="Arial" w:cs="Arial"/>
          <w:sz w:val="22"/>
          <w:szCs w:val="22"/>
        </w:rPr>
        <w:t xml:space="preserve">tells him </w:t>
      </w:r>
      <w:proofErr w:type="gramStart"/>
      <w:r w:rsidR="00B31AFB">
        <w:rPr>
          <w:rFonts w:ascii="Arial" w:hAnsi="Arial" w:cs="Arial"/>
          <w:sz w:val="22"/>
          <w:szCs w:val="22"/>
        </w:rPr>
        <w:t>“we’ll</w:t>
      </w:r>
      <w:proofErr w:type="gramEnd"/>
      <w:r w:rsidR="00B31AFB">
        <w:rPr>
          <w:rFonts w:ascii="Arial" w:hAnsi="Arial" w:cs="Arial"/>
          <w:sz w:val="22"/>
          <w:szCs w:val="22"/>
        </w:rPr>
        <w:t xml:space="preserve"> get the bastard</w:t>
      </w:r>
      <w:r w:rsidR="000E0941">
        <w:rPr>
          <w:rFonts w:ascii="Arial" w:hAnsi="Arial" w:cs="Arial"/>
          <w:sz w:val="22"/>
          <w:szCs w:val="22"/>
        </w:rPr>
        <w:t xml:space="preserve">,” showing </w:t>
      </w:r>
      <w:r w:rsidR="00E97FD9">
        <w:rPr>
          <w:rFonts w:ascii="Arial" w:hAnsi="Arial" w:cs="Arial"/>
          <w:sz w:val="22"/>
          <w:szCs w:val="22"/>
        </w:rPr>
        <w:t xml:space="preserve">an attempt at comforting Leonard. </w:t>
      </w:r>
      <w:r w:rsidR="00FE4CAB">
        <w:rPr>
          <w:rFonts w:ascii="Arial" w:hAnsi="Arial" w:cs="Arial"/>
          <w:sz w:val="22"/>
          <w:szCs w:val="22"/>
        </w:rPr>
        <w:t xml:space="preserve">His downtrodden delivery also suggests that he </w:t>
      </w:r>
      <w:r w:rsidR="00E5795B">
        <w:rPr>
          <w:rFonts w:ascii="Arial" w:hAnsi="Arial" w:cs="Arial"/>
          <w:sz w:val="22"/>
          <w:szCs w:val="22"/>
        </w:rPr>
        <w:t>feels a sense of remorse for Leonard</w:t>
      </w:r>
      <w:r w:rsidR="004C1355">
        <w:rPr>
          <w:rFonts w:ascii="Arial" w:hAnsi="Arial" w:cs="Arial"/>
          <w:sz w:val="22"/>
          <w:szCs w:val="22"/>
        </w:rPr>
        <w:t xml:space="preserve"> and possibly shame for his own actions</w:t>
      </w:r>
      <w:r w:rsidR="00E5795B">
        <w:rPr>
          <w:rFonts w:ascii="Arial" w:hAnsi="Arial" w:cs="Arial"/>
          <w:sz w:val="22"/>
          <w:szCs w:val="22"/>
        </w:rPr>
        <w:t xml:space="preserve">. </w:t>
      </w:r>
      <w:r w:rsidR="00B312B3">
        <w:rPr>
          <w:rFonts w:ascii="Arial" w:hAnsi="Arial" w:cs="Arial"/>
          <w:sz w:val="22"/>
          <w:szCs w:val="22"/>
        </w:rPr>
        <w:t xml:space="preserve">Similarly, Natalie </w:t>
      </w:r>
      <w:r w:rsidR="005B7DEF">
        <w:rPr>
          <w:rFonts w:ascii="Arial" w:hAnsi="Arial" w:cs="Arial"/>
          <w:sz w:val="22"/>
          <w:szCs w:val="22"/>
        </w:rPr>
        <w:t xml:space="preserve">shows empathy towards Leonard, telling him “I’ve lost somebody too.” </w:t>
      </w:r>
      <w:r w:rsidR="006355DB">
        <w:rPr>
          <w:rFonts w:ascii="Arial" w:hAnsi="Arial" w:cs="Arial"/>
          <w:sz w:val="22"/>
          <w:szCs w:val="22"/>
        </w:rPr>
        <w:t xml:space="preserve">Her </w:t>
      </w:r>
      <w:r w:rsidR="007878D2">
        <w:rPr>
          <w:rFonts w:ascii="Arial" w:hAnsi="Arial" w:cs="Arial"/>
          <w:sz w:val="22"/>
          <w:szCs w:val="22"/>
        </w:rPr>
        <w:t>grieving</w:t>
      </w:r>
      <w:r w:rsidR="006355DB">
        <w:rPr>
          <w:rFonts w:ascii="Arial" w:hAnsi="Arial" w:cs="Arial"/>
          <w:sz w:val="22"/>
          <w:szCs w:val="22"/>
        </w:rPr>
        <w:t xml:space="preserve"> as a result of Leonard killing Jimmy is more overt in the chronological version</w:t>
      </w:r>
      <w:r w:rsidR="008F4DF4">
        <w:rPr>
          <w:rFonts w:ascii="Arial" w:hAnsi="Arial" w:cs="Arial"/>
          <w:sz w:val="22"/>
          <w:szCs w:val="22"/>
        </w:rPr>
        <w:t>, thus allowing spectators to identify with her rather than Leonard as he is the one responsible for her suffering.</w:t>
      </w:r>
      <w:r w:rsidR="00605F0C">
        <w:rPr>
          <w:rFonts w:ascii="Arial" w:hAnsi="Arial" w:cs="Arial"/>
          <w:sz w:val="22"/>
          <w:szCs w:val="22"/>
        </w:rPr>
        <w:t xml:space="preserve"> </w:t>
      </w:r>
      <w:r w:rsidR="00864CDF">
        <w:rPr>
          <w:rFonts w:ascii="Arial" w:hAnsi="Arial" w:cs="Arial"/>
          <w:sz w:val="22"/>
          <w:szCs w:val="22"/>
        </w:rPr>
        <w:t>Since the fabula and the s</w:t>
      </w:r>
      <w:r w:rsidR="004D4446">
        <w:rPr>
          <w:rFonts w:ascii="Arial" w:hAnsi="Arial" w:cs="Arial"/>
          <w:sz w:val="22"/>
          <w:szCs w:val="22"/>
        </w:rPr>
        <w:t xml:space="preserve">yuzhet align in the chronological version of </w:t>
      </w:r>
      <w:r w:rsidR="004D4446">
        <w:rPr>
          <w:rFonts w:ascii="Arial" w:hAnsi="Arial" w:cs="Arial"/>
          <w:i/>
          <w:iCs/>
          <w:sz w:val="22"/>
          <w:szCs w:val="22"/>
        </w:rPr>
        <w:t>Memento</w:t>
      </w:r>
      <w:r w:rsidR="004D4446">
        <w:rPr>
          <w:rFonts w:ascii="Arial" w:hAnsi="Arial" w:cs="Arial"/>
          <w:sz w:val="22"/>
          <w:szCs w:val="22"/>
        </w:rPr>
        <w:t xml:space="preserve">, it can be assumed that </w:t>
      </w:r>
      <w:r w:rsidR="006D507C">
        <w:rPr>
          <w:rFonts w:ascii="Arial" w:hAnsi="Arial" w:cs="Arial"/>
          <w:sz w:val="22"/>
          <w:szCs w:val="22"/>
        </w:rPr>
        <w:t>these</w:t>
      </w:r>
      <w:r w:rsidR="004D4446">
        <w:rPr>
          <w:rFonts w:ascii="Arial" w:hAnsi="Arial" w:cs="Arial"/>
          <w:sz w:val="22"/>
          <w:szCs w:val="22"/>
        </w:rPr>
        <w:t xml:space="preserve"> depiction</w:t>
      </w:r>
      <w:r w:rsidR="006D507C">
        <w:rPr>
          <w:rFonts w:ascii="Arial" w:hAnsi="Arial" w:cs="Arial"/>
          <w:sz w:val="22"/>
          <w:szCs w:val="22"/>
        </w:rPr>
        <w:t>s</w:t>
      </w:r>
      <w:r w:rsidR="004D4446">
        <w:rPr>
          <w:rFonts w:ascii="Arial" w:hAnsi="Arial" w:cs="Arial"/>
          <w:sz w:val="22"/>
          <w:szCs w:val="22"/>
        </w:rPr>
        <w:t xml:space="preserve"> of </w:t>
      </w:r>
      <w:r w:rsidR="004D4446">
        <w:rPr>
          <w:rFonts w:ascii="Arial" w:hAnsi="Arial" w:cs="Arial"/>
          <w:sz w:val="22"/>
          <w:szCs w:val="22"/>
        </w:rPr>
        <w:lastRenderedPageBreak/>
        <w:t xml:space="preserve">Teddy and Natalie </w:t>
      </w:r>
      <w:r w:rsidR="006D507C">
        <w:rPr>
          <w:rFonts w:ascii="Arial" w:hAnsi="Arial" w:cs="Arial"/>
          <w:sz w:val="22"/>
          <w:szCs w:val="22"/>
        </w:rPr>
        <w:t>are</w:t>
      </w:r>
      <w:r w:rsidR="004D4446">
        <w:rPr>
          <w:rFonts w:ascii="Arial" w:hAnsi="Arial" w:cs="Arial"/>
          <w:sz w:val="22"/>
          <w:szCs w:val="22"/>
        </w:rPr>
        <w:t xml:space="preserve"> </w:t>
      </w:r>
      <w:r w:rsidR="000F29FE">
        <w:rPr>
          <w:rFonts w:ascii="Arial" w:hAnsi="Arial" w:cs="Arial"/>
          <w:sz w:val="22"/>
          <w:szCs w:val="22"/>
        </w:rPr>
        <w:t>one</w:t>
      </w:r>
      <w:r w:rsidR="006D507C">
        <w:rPr>
          <w:rFonts w:ascii="Arial" w:hAnsi="Arial" w:cs="Arial"/>
          <w:sz w:val="22"/>
          <w:szCs w:val="22"/>
        </w:rPr>
        <w:t>s</w:t>
      </w:r>
      <w:r w:rsidR="000F29FE">
        <w:rPr>
          <w:rFonts w:ascii="Arial" w:hAnsi="Arial" w:cs="Arial"/>
          <w:sz w:val="22"/>
          <w:szCs w:val="22"/>
        </w:rPr>
        <w:t xml:space="preserve"> that </w:t>
      </w:r>
      <w:r w:rsidR="006D507C">
        <w:rPr>
          <w:rFonts w:ascii="Arial" w:hAnsi="Arial" w:cs="Arial"/>
          <w:sz w:val="22"/>
          <w:szCs w:val="22"/>
        </w:rPr>
        <w:t>are</w:t>
      </w:r>
      <w:r w:rsidR="000F29FE">
        <w:rPr>
          <w:rFonts w:ascii="Arial" w:hAnsi="Arial" w:cs="Arial"/>
          <w:sz w:val="22"/>
          <w:szCs w:val="22"/>
        </w:rPr>
        <w:t xml:space="preserve"> true, </w:t>
      </w:r>
      <w:r w:rsidR="0079781C">
        <w:rPr>
          <w:rFonts w:ascii="Arial" w:hAnsi="Arial" w:cs="Arial"/>
          <w:sz w:val="22"/>
          <w:szCs w:val="22"/>
        </w:rPr>
        <w:t xml:space="preserve">thus presenting Leonard as </w:t>
      </w:r>
      <w:r w:rsidR="00F127A3">
        <w:rPr>
          <w:rFonts w:ascii="Arial" w:hAnsi="Arial" w:cs="Arial"/>
          <w:sz w:val="22"/>
          <w:szCs w:val="22"/>
        </w:rPr>
        <w:t xml:space="preserve">misguided and remorseless </w:t>
      </w:r>
      <w:r w:rsidR="009312EF">
        <w:rPr>
          <w:rFonts w:ascii="Arial" w:hAnsi="Arial" w:cs="Arial"/>
          <w:sz w:val="22"/>
          <w:szCs w:val="22"/>
        </w:rPr>
        <w:t>which is enhanced when</w:t>
      </w:r>
      <w:r w:rsidR="00F127A3">
        <w:rPr>
          <w:rFonts w:ascii="Arial" w:hAnsi="Arial" w:cs="Arial"/>
          <w:sz w:val="22"/>
          <w:szCs w:val="22"/>
        </w:rPr>
        <w:t xml:space="preserve"> he later kills Teddy</w:t>
      </w:r>
      <w:r w:rsidR="009312EF">
        <w:rPr>
          <w:rFonts w:ascii="Arial" w:hAnsi="Arial" w:cs="Arial"/>
          <w:sz w:val="22"/>
          <w:szCs w:val="22"/>
        </w:rPr>
        <w:t xml:space="preserve">, </w:t>
      </w:r>
      <w:r w:rsidR="000F29FE">
        <w:rPr>
          <w:rFonts w:ascii="Arial" w:hAnsi="Arial" w:cs="Arial"/>
          <w:sz w:val="22"/>
          <w:szCs w:val="22"/>
        </w:rPr>
        <w:t xml:space="preserve">demonstrating how important narrative structure is in aligning spectators with Leonard. </w:t>
      </w:r>
    </w:p>
    <w:p w14:paraId="2021FA07" w14:textId="77777777" w:rsidR="00212CA4" w:rsidRDefault="00212CA4" w:rsidP="00791BF8">
      <w:pPr>
        <w:spacing w:line="360" w:lineRule="auto"/>
        <w:jc w:val="both"/>
        <w:rPr>
          <w:rFonts w:ascii="Arial" w:hAnsi="Arial" w:cs="Arial"/>
          <w:sz w:val="22"/>
          <w:szCs w:val="22"/>
        </w:rPr>
      </w:pPr>
    </w:p>
    <w:p w14:paraId="5281AA85" w14:textId="77777777" w:rsidR="00212CA4" w:rsidRDefault="00F771F8" w:rsidP="00791BF8">
      <w:pPr>
        <w:spacing w:line="360" w:lineRule="auto"/>
        <w:jc w:val="both"/>
        <w:rPr>
          <w:rFonts w:ascii="Arial" w:hAnsi="Arial" w:cs="Arial"/>
          <w:sz w:val="22"/>
          <w:szCs w:val="22"/>
        </w:rPr>
      </w:pPr>
      <w:r>
        <w:rPr>
          <w:rFonts w:ascii="Arial" w:hAnsi="Arial" w:cs="Arial"/>
          <w:sz w:val="22"/>
          <w:szCs w:val="22"/>
        </w:rPr>
        <w:t xml:space="preserve">Another scene which </w:t>
      </w:r>
      <w:r w:rsidR="00FA28FE">
        <w:rPr>
          <w:rFonts w:ascii="Arial" w:hAnsi="Arial" w:cs="Arial"/>
          <w:sz w:val="22"/>
          <w:szCs w:val="22"/>
        </w:rPr>
        <w:t xml:space="preserve">demonstrates the original version’s reliance on a reverse-chronological narrative </w:t>
      </w:r>
      <w:r w:rsidR="00B07769">
        <w:rPr>
          <w:rFonts w:ascii="Arial" w:hAnsi="Arial" w:cs="Arial"/>
          <w:sz w:val="22"/>
          <w:szCs w:val="22"/>
        </w:rPr>
        <w:t xml:space="preserve">to align spectators with Leonard is </w:t>
      </w:r>
      <w:r w:rsidR="008906B0">
        <w:rPr>
          <w:rFonts w:ascii="Arial" w:hAnsi="Arial" w:cs="Arial"/>
          <w:sz w:val="22"/>
          <w:szCs w:val="22"/>
        </w:rPr>
        <w:t xml:space="preserve">the </w:t>
      </w:r>
      <w:r w:rsidR="00B07769">
        <w:rPr>
          <w:rFonts w:ascii="Arial" w:hAnsi="Arial" w:cs="Arial"/>
          <w:sz w:val="22"/>
          <w:szCs w:val="22"/>
        </w:rPr>
        <w:t>scene in Dodd’s apartment</w:t>
      </w:r>
      <w:r w:rsidR="008906B0">
        <w:rPr>
          <w:rFonts w:ascii="Arial" w:hAnsi="Arial" w:cs="Arial"/>
          <w:sz w:val="22"/>
          <w:szCs w:val="22"/>
        </w:rPr>
        <w:t xml:space="preserve">. </w:t>
      </w:r>
      <w:r w:rsidR="009A2F21">
        <w:rPr>
          <w:rFonts w:ascii="Arial" w:hAnsi="Arial" w:cs="Arial"/>
          <w:sz w:val="22"/>
          <w:szCs w:val="22"/>
        </w:rPr>
        <w:t>Leonard calls Teddy for help but later forgets why he called him in the first place. It becomes clear</w:t>
      </w:r>
      <w:r w:rsidR="008906B0">
        <w:rPr>
          <w:rFonts w:ascii="Arial" w:hAnsi="Arial" w:cs="Arial"/>
          <w:sz w:val="22"/>
          <w:szCs w:val="22"/>
        </w:rPr>
        <w:t xml:space="preserve"> how frustrating it must be for Teddy to </w:t>
      </w:r>
      <w:r w:rsidR="004D7DD0">
        <w:rPr>
          <w:rFonts w:ascii="Arial" w:hAnsi="Arial" w:cs="Arial"/>
          <w:sz w:val="22"/>
          <w:szCs w:val="22"/>
        </w:rPr>
        <w:t>have to keep reminding Leonard of things and getting caught up in his mess</w:t>
      </w:r>
      <w:r w:rsidR="007A62AE">
        <w:rPr>
          <w:rFonts w:ascii="Arial" w:hAnsi="Arial" w:cs="Arial"/>
          <w:sz w:val="22"/>
          <w:szCs w:val="22"/>
        </w:rPr>
        <w:t xml:space="preserve"> which </w:t>
      </w:r>
      <w:r w:rsidR="0067133C">
        <w:rPr>
          <w:rFonts w:ascii="Arial" w:hAnsi="Arial" w:cs="Arial"/>
          <w:sz w:val="22"/>
          <w:szCs w:val="22"/>
        </w:rPr>
        <w:t xml:space="preserve">suggests that the dominant reading </w:t>
      </w:r>
      <w:r w:rsidR="006D7AAB">
        <w:rPr>
          <w:rFonts w:ascii="Arial" w:hAnsi="Arial" w:cs="Arial"/>
          <w:sz w:val="22"/>
          <w:szCs w:val="22"/>
        </w:rPr>
        <w:t xml:space="preserve">(Hall, 1973) </w:t>
      </w:r>
      <w:r w:rsidR="0067133C">
        <w:rPr>
          <w:rFonts w:ascii="Arial" w:hAnsi="Arial" w:cs="Arial"/>
          <w:sz w:val="22"/>
          <w:szCs w:val="22"/>
        </w:rPr>
        <w:t xml:space="preserve">of Teddy in this version is one of </w:t>
      </w:r>
      <w:r w:rsidR="006D7AAB">
        <w:rPr>
          <w:rFonts w:ascii="Arial" w:hAnsi="Arial" w:cs="Arial"/>
          <w:sz w:val="22"/>
          <w:szCs w:val="22"/>
        </w:rPr>
        <w:t>sympathy</w:t>
      </w:r>
      <w:r w:rsidR="005E3DA6">
        <w:rPr>
          <w:rFonts w:ascii="Arial" w:hAnsi="Arial" w:cs="Arial"/>
          <w:sz w:val="22"/>
          <w:szCs w:val="22"/>
        </w:rPr>
        <w:t xml:space="preserve">, juxtaposing </w:t>
      </w:r>
      <w:r w:rsidR="008C3690">
        <w:rPr>
          <w:rFonts w:ascii="Arial" w:hAnsi="Arial" w:cs="Arial"/>
          <w:sz w:val="22"/>
          <w:szCs w:val="22"/>
        </w:rPr>
        <w:t xml:space="preserve">the spectator’s preconceived view of Leonard as the hero and Teddy as the false hero. </w:t>
      </w:r>
      <w:r w:rsidR="00583764">
        <w:rPr>
          <w:rFonts w:ascii="Arial" w:hAnsi="Arial" w:cs="Arial"/>
          <w:sz w:val="22"/>
          <w:szCs w:val="22"/>
        </w:rPr>
        <w:t xml:space="preserve">This idea is furthered by his dialogue in the scene </w:t>
      </w:r>
      <w:r w:rsidR="00475552">
        <w:rPr>
          <w:rFonts w:ascii="Arial" w:hAnsi="Arial" w:cs="Arial"/>
          <w:sz w:val="22"/>
          <w:szCs w:val="22"/>
        </w:rPr>
        <w:t xml:space="preserve">where Leonard kills Jimmy. Teddy </w:t>
      </w:r>
      <w:r w:rsidR="004D5DDB">
        <w:rPr>
          <w:rFonts w:ascii="Arial" w:hAnsi="Arial" w:cs="Arial"/>
          <w:sz w:val="22"/>
          <w:szCs w:val="22"/>
        </w:rPr>
        <w:t>says,</w:t>
      </w:r>
      <w:r w:rsidR="00475552">
        <w:rPr>
          <w:rFonts w:ascii="Arial" w:hAnsi="Arial" w:cs="Arial"/>
          <w:sz w:val="22"/>
          <w:szCs w:val="22"/>
        </w:rPr>
        <w:t xml:space="preserve"> “I’m the one who has to live with what you’ve done</w:t>
      </w:r>
      <w:r w:rsidR="003275F0">
        <w:rPr>
          <w:rFonts w:ascii="Arial" w:hAnsi="Arial" w:cs="Arial"/>
          <w:sz w:val="22"/>
          <w:szCs w:val="22"/>
        </w:rPr>
        <w:t xml:space="preserve">,” bringing to light an aspect of the </w:t>
      </w:r>
      <w:r w:rsidR="000A662B">
        <w:rPr>
          <w:rFonts w:ascii="Arial" w:hAnsi="Arial" w:cs="Arial"/>
          <w:sz w:val="22"/>
          <w:szCs w:val="22"/>
        </w:rPr>
        <w:t>fabula</w:t>
      </w:r>
      <w:r w:rsidR="003275F0">
        <w:rPr>
          <w:rFonts w:ascii="Arial" w:hAnsi="Arial" w:cs="Arial"/>
          <w:sz w:val="22"/>
          <w:szCs w:val="22"/>
        </w:rPr>
        <w:t xml:space="preserve"> that is concealed </w:t>
      </w:r>
      <w:r w:rsidR="000A662B">
        <w:rPr>
          <w:rFonts w:ascii="Arial" w:hAnsi="Arial" w:cs="Arial"/>
          <w:sz w:val="22"/>
          <w:szCs w:val="22"/>
        </w:rPr>
        <w:t>by</w:t>
      </w:r>
      <w:r w:rsidR="003275F0">
        <w:rPr>
          <w:rFonts w:ascii="Arial" w:hAnsi="Arial" w:cs="Arial"/>
          <w:sz w:val="22"/>
          <w:szCs w:val="22"/>
        </w:rPr>
        <w:t xml:space="preserve"> the original version</w:t>
      </w:r>
      <w:r w:rsidR="000A662B">
        <w:rPr>
          <w:rFonts w:ascii="Arial" w:hAnsi="Arial" w:cs="Arial"/>
          <w:sz w:val="22"/>
          <w:szCs w:val="22"/>
        </w:rPr>
        <w:t xml:space="preserve">’s complex narrative. </w:t>
      </w:r>
      <w:r w:rsidR="0000193B">
        <w:rPr>
          <w:rFonts w:ascii="Arial" w:hAnsi="Arial" w:cs="Arial"/>
          <w:sz w:val="22"/>
          <w:szCs w:val="22"/>
        </w:rPr>
        <w:t>Leonard is able to forget the monstrosities that he commits while Teddy and everyone else around him has to live with the consequences</w:t>
      </w:r>
      <w:r w:rsidR="00432B0F">
        <w:rPr>
          <w:rFonts w:ascii="Arial" w:hAnsi="Arial" w:cs="Arial"/>
          <w:sz w:val="22"/>
          <w:szCs w:val="22"/>
        </w:rPr>
        <w:t xml:space="preserve"> which again shows the importance of narrative structure in shaping spectator responses</w:t>
      </w:r>
      <w:r w:rsidR="003E6D16">
        <w:rPr>
          <w:rFonts w:ascii="Arial" w:hAnsi="Arial" w:cs="Arial"/>
          <w:sz w:val="22"/>
          <w:szCs w:val="22"/>
        </w:rPr>
        <w:t xml:space="preserve"> as it proves that alignment with Leonard is curated by the </w:t>
      </w:r>
      <w:r w:rsidR="00E94648">
        <w:rPr>
          <w:rFonts w:ascii="Arial" w:hAnsi="Arial" w:cs="Arial"/>
          <w:sz w:val="22"/>
          <w:szCs w:val="22"/>
        </w:rPr>
        <w:t xml:space="preserve">subjective syuzhet. </w:t>
      </w:r>
    </w:p>
    <w:p w14:paraId="53779133" w14:textId="77777777" w:rsidR="001D3267" w:rsidRDefault="001D3267" w:rsidP="00791BF8">
      <w:pPr>
        <w:spacing w:line="360" w:lineRule="auto"/>
        <w:jc w:val="both"/>
        <w:rPr>
          <w:rFonts w:ascii="Arial" w:hAnsi="Arial" w:cs="Arial"/>
          <w:sz w:val="22"/>
          <w:szCs w:val="22"/>
        </w:rPr>
      </w:pPr>
    </w:p>
    <w:p w14:paraId="2D0A260C" w14:textId="77777777" w:rsidR="000B64F0" w:rsidRDefault="000B64F0" w:rsidP="00791BF8">
      <w:pPr>
        <w:spacing w:line="360" w:lineRule="auto"/>
        <w:jc w:val="both"/>
        <w:rPr>
          <w:rFonts w:ascii="Arial" w:hAnsi="Arial" w:cs="Arial"/>
          <w:sz w:val="22"/>
          <w:szCs w:val="22"/>
          <w:u w:val="single"/>
        </w:rPr>
      </w:pPr>
      <w:r w:rsidRPr="00441E59">
        <w:rPr>
          <w:rFonts w:ascii="Arial" w:hAnsi="Arial" w:cs="Arial"/>
          <w:sz w:val="22"/>
          <w:szCs w:val="22"/>
          <w:u w:val="single"/>
        </w:rPr>
        <w:t>Flashbacks</w:t>
      </w:r>
    </w:p>
    <w:p w14:paraId="4CC783CC" w14:textId="77777777" w:rsidR="00BC2227" w:rsidRPr="00441E59" w:rsidRDefault="00BC2227" w:rsidP="00791BF8">
      <w:pPr>
        <w:spacing w:line="360" w:lineRule="auto"/>
        <w:jc w:val="both"/>
        <w:rPr>
          <w:rFonts w:ascii="Arial" w:hAnsi="Arial" w:cs="Arial"/>
          <w:sz w:val="22"/>
          <w:szCs w:val="22"/>
          <w:u w:val="single"/>
        </w:rPr>
      </w:pPr>
    </w:p>
    <w:p w14:paraId="0D07A772" w14:textId="77777777" w:rsidR="00781643" w:rsidRDefault="00D9510A" w:rsidP="00781643">
      <w:pPr>
        <w:keepNext/>
        <w:spacing w:line="360" w:lineRule="auto"/>
        <w:jc w:val="both"/>
      </w:pPr>
      <w:r>
        <w:rPr>
          <w:rFonts w:ascii="Arial" w:hAnsi="Arial" w:cs="Arial"/>
          <w:noProof/>
          <w:sz w:val="22"/>
          <w:szCs w:val="22"/>
        </w:rPr>
        <w:drawing>
          <wp:inline distT="0" distB="0" distL="0" distR="0" wp14:anchorId="6EDDA421" wp14:editId="4CD561AD">
            <wp:extent cx="5731510" cy="2388235"/>
            <wp:effectExtent l="0" t="0" r="0" b="0"/>
            <wp:docPr id="1057893690" name="Picture 7" descr="A person lying on a person's chest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893690" name="Picture 7" descr="A person lying on a person's chest with writing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388235"/>
                    </a:xfrm>
                    <a:prstGeom prst="rect">
                      <a:avLst/>
                    </a:prstGeom>
                  </pic:spPr>
                </pic:pic>
              </a:graphicData>
            </a:graphic>
          </wp:inline>
        </w:drawing>
      </w:r>
    </w:p>
    <w:p w14:paraId="79627000" w14:textId="5DAC3500" w:rsidR="004D0B69" w:rsidRPr="00357776" w:rsidRDefault="00781643" w:rsidP="00781643">
      <w:pPr>
        <w:pStyle w:val="Caption"/>
        <w:jc w:val="both"/>
        <w:rPr>
          <w:rFonts w:ascii="Arial" w:hAnsi="Arial" w:cs="Arial"/>
          <w:sz w:val="22"/>
          <w:szCs w:val="22"/>
        </w:rPr>
      </w:pPr>
      <w:r w:rsidRPr="00357776">
        <w:rPr>
          <w:rFonts w:ascii="Arial" w:hAnsi="Arial" w:cs="Arial"/>
        </w:rPr>
        <w:t>Image Source: shot.cafe</w:t>
      </w:r>
    </w:p>
    <w:p w14:paraId="02ECADD4" w14:textId="77777777" w:rsidR="000B64F0" w:rsidRDefault="000B64F0" w:rsidP="00791BF8">
      <w:pPr>
        <w:spacing w:line="360" w:lineRule="auto"/>
        <w:jc w:val="both"/>
        <w:rPr>
          <w:rFonts w:ascii="Arial" w:hAnsi="Arial" w:cs="Arial"/>
          <w:sz w:val="22"/>
          <w:szCs w:val="22"/>
        </w:rPr>
      </w:pPr>
    </w:p>
    <w:p w14:paraId="506FA171" w14:textId="4BF14B90" w:rsidR="00A73F46" w:rsidRDefault="00FC42AC" w:rsidP="00A36766">
      <w:pPr>
        <w:spacing w:line="360" w:lineRule="auto"/>
        <w:jc w:val="both"/>
        <w:rPr>
          <w:rFonts w:ascii="Arial" w:hAnsi="Arial" w:cs="Arial"/>
          <w:sz w:val="22"/>
          <w:szCs w:val="22"/>
        </w:rPr>
      </w:pPr>
      <w:r>
        <w:rPr>
          <w:rFonts w:ascii="Arial" w:hAnsi="Arial" w:cs="Arial"/>
          <w:sz w:val="22"/>
          <w:szCs w:val="22"/>
        </w:rPr>
        <w:t xml:space="preserve">There is another level of non-linearity </w:t>
      </w:r>
      <w:r w:rsidR="009A443F">
        <w:rPr>
          <w:rFonts w:ascii="Arial" w:hAnsi="Arial" w:cs="Arial"/>
          <w:sz w:val="22"/>
          <w:szCs w:val="22"/>
        </w:rPr>
        <w:t xml:space="preserve">throughout </w:t>
      </w:r>
      <w:r w:rsidR="009A443F" w:rsidRPr="009A443F">
        <w:rPr>
          <w:rFonts w:ascii="Arial" w:hAnsi="Arial" w:cs="Arial"/>
          <w:sz w:val="22"/>
          <w:szCs w:val="22"/>
        </w:rPr>
        <w:t>Memento</w:t>
      </w:r>
      <w:r w:rsidR="009A443F">
        <w:rPr>
          <w:rFonts w:ascii="Arial" w:hAnsi="Arial" w:cs="Arial"/>
          <w:sz w:val="22"/>
          <w:szCs w:val="22"/>
        </w:rPr>
        <w:t xml:space="preserve"> despite its reverse-chronological narrative</w:t>
      </w:r>
      <w:r w:rsidR="00192F7C">
        <w:rPr>
          <w:rFonts w:ascii="Arial" w:hAnsi="Arial" w:cs="Arial"/>
          <w:sz w:val="22"/>
          <w:szCs w:val="22"/>
        </w:rPr>
        <w:t xml:space="preserve">, one that consists of flashback sequences of Leonard’s wife. </w:t>
      </w:r>
      <w:r w:rsidR="001D3267" w:rsidRPr="009A443F">
        <w:rPr>
          <w:rFonts w:ascii="Arial" w:hAnsi="Arial" w:cs="Arial"/>
          <w:sz w:val="22"/>
          <w:szCs w:val="22"/>
        </w:rPr>
        <w:t>One</w:t>
      </w:r>
      <w:r w:rsidR="001D3267">
        <w:rPr>
          <w:rFonts w:ascii="Arial" w:hAnsi="Arial" w:cs="Arial"/>
          <w:sz w:val="22"/>
          <w:szCs w:val="22"/>
        </w:rPr>
        <w:t xml:space="preserve"> distinction Nolan intended to make between the</w:t>
      </w:r>
      <w:r w:rsidR="005A0EE6">
        <w:rPr>
          <w:rFonts w:ascii="Arial" w:hAnsi="Arial" w:cs="Arial"/>
          <w:sz w:val="22"/>
          <w:szCs w:val="22"/>
        </w:rPr>
        <w:t xml:space="preserve"> objective monochrome sequences and the subjective coloured sequences </w:t>
      </w:r>
      <w:r w:rsidR="007A7F5D">
        <w:rPr>
          <w:rFonts w:ascii="Arial" w:hAnsi="Arial" w:cs="Arial"/>
          <w:sz w:val="22"/>
          <w:szCs w:val="22"/>
        </w:rPr>
        <w:t xml:space="preserve">was that any flashbacks or </w:t>
      </w:r>
      <w:r w:rsidR="00F81CFC">
        <w:rPr>
          <w:rFonts w:ascii="Arial" w:hAnsi="Arial" w:cs="Arial"/>
          <w:sz w:val="22"/>
          <w:szCs w:val="22"/>
        </w:rPr>
        <w:t xml:space="preserve">memories of Leonard must occur as a part of the </w:t>
      </w:r>
      <w:r w:rsidR="00F81CFC">
        <w:rPr>
          <w:rFonts w:ascii="Arial" w:hAnsi="Arial" w:cs="Arial"/>
          <w:sz w:val="22"/>
          <w:szCs w:val="22"/>
        </w:rPr>
        <w:lastRenderedPageBreak/>
        <w:t>coloured timeline</w:t>
      </w:r>
      <w:r w:rsidR="004E43FA">
        <w:rPr>
          <w:rFonts w:ascii="Arial" w:hAnsi="Arial" w:cs="Arial"/>
          <w:sz w:val="22"/>
          <w:szCs w:val="22"/>
        </w:rPr>
        <w:t xml:space="preserve"> (The Lord Louis Show, </w:t>
      </w:r>
      <w:r w:rsidR="005226D1">
        <w:rPr>
          <w:rFonts w:ascii="Arial" w:hAnsi="Arial" w:cs="Arial"/>
          <w:sz w:val="22"/>
          <w:szCs w:val="22"/>
        </w:rPr>
        <w:t>2014</w:t>
      </w:r>
      <w:r w:rsidR="00F81CFC">
        <w:rPr>
          <w:rFonts w:ascii="Arial" w:hAnsi="Arial" w:cs="Arial"/>
          <w:sz w:val="22"/>
          <w:szCs w:val="22"/>
        </w:rPr>
        <w:t>)</w:t>
      </w:r>
      <w:r w:rsidR="004E43FA">
        <w:rPr>
          <w:rFonts w:ascii="Arial" w:hAnsi="Arial" w:cs="Arial"/>
          <w:sz w:val="22"/>
          <w:szCs w:val="22"/>
        </w:rPr>
        <w:t>.</w:t>
      </w:r>
      <w:r w:rsidR="00F81CFC">
        <w:rPr>
          <w:rFonts w:ascii="Arial" w:hAnsi="Arial" w:cs="Arial"/>
          <w:sz w:val="22"/>
          <w:szCs w:val="22"/>
        </w:rPr>
        <w:t xml:space="preserve"> This was to </w:t>
      </w:r>
      <w:r w:rsidR="003677B1">
        <w:rPr>
          <w:rFonts w:ascii="Arial" w:hAnsi="Arial" w:cs="Arial"/>
          <w:sz w:val="22"/>
          <w:szCs w:val="22"/>
        </w:rPr>
        <w:t>highlight the subjectivity of the colour sequences</w:t>
      </w:r>
      <w:r w:rsidR="00B32710">
        <w:rPr>
          <w:rFonts w:ascii="Arial" w:hAnsi="Arial" w:cs="Arial"/>
          <w:sz w:val="22"/>
          <w:szCs w:val="22"/>
        </w:rPr>
        <w:t xml:space="preserve"> and further embed the spectator within his mind frame. </w:t>
      </w:r>
      <w:r w:rsidR="00CF5CAB">
        <w:rPr>
          <w:rFonts w:ascii="Arial" w:hAnsi="Arial" w:cs="Arial"/>
          <w:sz w:val="22"/>
          <w:szCs w:val="22"/>
        </w:rPr>
        <w:t xml:space="preserve">This decision by Nolan is effective in aligning </w:t>
      </w:r>
      <w:r w:rsidR="00E427B9">
        <w:rPr>
          <w:rFonts w:ascii="Arial" w:hAnsi="Arial" w:cs="Arial"/>
          <w:sz w:val="22"/>
          <w:szCs w:val="22"/>
        </w:rPr>
        <w:t>spectators</w:t>
      </w:r>
      <w:r w:rsidR="00CF5CAB">
        <w:rPr>
          <w:rFonts w:ascii="Arial" w:hAnsi="Arial" w:cs="Arial"/>
          <w:sz w:val="22"/>
          <w:szCs w:val="22"/>
        </w:rPr>
        <w:t xml:space="preserve"> with Leonard as </w:t>
      </w:r>
      <w:r w:rsidR="00E427B9">
        <w:rPr>
          <w:rFonts w:ascii="Arial" w:hAnsi="Arial" w:cs="Arial"/>
          <w:sz w:val="22"/>
          <w:szCs w:val="22"/>
        </w:rPr>
        <w:t xml:space="preserve">it becomes clear that </w:t>
      </w:r>
      <w:r w:rsidR="00B32710">
        <w:rPr>
          <w:rFonts w:ascii="Arial" w:hAnsi="Arial" w:cs="Arial"/>
          <w:sz w:val="22"/>
          <w:szCs w:val="22"/>
        </w:rPr>
        <w:t xml:space="preserve">although he cannot remember much, one consistency is the thought of his wife which garners empathy for </w:t>
      </w:r>
      <w:r w:rsidR="00B8243D">
        <w:rPr>
          <w:rFonts w:ascii="Arial" w:hAnsi="Arial" w:cs="Arial"/>
          <w:sz w:val="22"/>
          <w:szCs w:val="22"/>
        </w:rPr>
        <w:t xml:space="preserve">the anti-hero. </w:t>
      </w:r>
    </w:p>
    <w:p w14:paraId="6591460A" w14:textId="77777777" w:rsidR="009742E8" w:rsidRDefault="009742E8" w:rsidP="00A36766">
      <w:pPr>
        <w:spacing w:line="360" w:lineRule="auto"/>
        <w:jc w:val="both"/>
        <w:rPr>
          <w:rFonts w:ascii="Arial" w:hAnsi="Arial" w:cs="Arial"/>
          <w:sz w:val="22"/>
          <w:szCs w:val="22"/>
        </w:rPr>
      </w:pPr>
    </w:p>
    <w:p w14:paraId="3FCB1834" w14:textId="77777777" w:rsidR="00BC2227" w:rsidRDefault="009742E8" w:rsidP="00781643">
      <w:pPr>
        <w:keepNext/>
        <w:spacing w:line="360" w:lineRule="auto"/>
        <w:jc w:val="both"/>
        <w:rPr>
          <w:rFonts w:ascii="Arial" w:hAnsi="Arial" w:cs="Arial"/>
          <w:sz w:val="22"/>
          <w:szCs w:val="22"/>
          <w:u w:val="single"/>
        </w:rPr>
      </w:pPr>
      <w:r w:rsidRPr="00441E59">
        <w:rPr>
          <w:rFonts w:ascii="Arial" w:hAnsi="Arial" w:cs="Arial"/>
          <w:sz w:val="22"/>
          <w:szCs w:val="22"/>
          <w:u w:val="single"/>
        </w:rPr>
        <w:t>Diegesis</w:t>
      </w:r>
    </w:p>
    <w:p w14:paraId="72CC30FB" w14:textId="77777777" w:rsidR="00BC2227" w:rsidRDefault="00BC2227" w:rsidP="00781643">
      <w:pPr>
        <w:keepNext/>
        <w:spacing w:line="360" w:lineRule="auto"/>
        <w:jc w:val="both"/>
        <w:rPr>
          <w:rFonts w:ascii="Arial" w:hAnsi="Arial" w:cs="Arial"/>
          <w:sz w:val="22"/>
          <w:szCs w:val="22"/>
          <w:u w:val="single"/>
        </w:rPr>
      </w:pPr>
    </w:p>
    <w:p w14:paraId="2EC04F7E" w14:textId="6D6C6784" w:rsidR="009742E8" w:rsidRDefault="00781643" w:rsidP="00781643">
      <w:pPr>
        <w:keepNext/>
        <w:spacing w:line="360" w:lineRule="auto"/>
        <w:jc w:val="both"/>
      </w:pPr>
      <w:r w:rsidRPr="004E114B">
        <w:rPr>
          <w:rFonts w:ascii="Arial" w:hAnsi="Arial" w:cs="Arial"/>
          <w:noProof/>
          <w:sz w:val="22"/>
          <w:szCs w:val="22"/>
        </w:rPr>
        <w:drawing>
          <wp:inline distT="0" distB="0" distL="0" distR="0" wp14:anchorId="7270FF71" wp14:editId="41A71687">
            <wp:extent cx="5731510" cy="2388235"/>
            <wp:effectExtent l="0" t="0" r="0" b="0"/>
            <wp:docPr id="332943927" name="Picture 8" descr="A person leaning against a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943927" name="Picture 8" descr="A person leaning against a wall&#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388235"/>
                    </a:xfrm>
                    <a:prstGeom prst="rect">
                      <a:avLst/>
                    </a:prstGeom>
                  </pic:spPr>
                </pic:pic>
              </a:graphicData>
            </a:graphic>
          </wp:inline>
        </w:drawing>
      </w:r>
    </w:p>
    <w:p w14:paraId="51134A5C" w14:textId="22FBF480" w:rsidR="00781643" w:rsidRPr="00357776" w:rsidRDefault="00781643" w:rsidP="00781643">
      <w:pPr>
        <w:pStyle w:val="Caption"/>
        <w:jc w:val="both"/>
        <w:rPr>
          <w:rFonts w:ascii="Arial" w:hAnsi="Arial" w:cs="Arial"/>
        </w:rPr>
      </w:pPr>
      <w:r w:rsidRPr="00357776">
        <w:rPr>
          <w:rFonts w:ascii="Arial" w:hAnsi="Arial" w:cs="Arial"/>
        </w:rPr>
        <w:t xml:space="preserve">Image Source: </w:t>
      </w:r>
      <w:proofErr w:type="spellStart"/>
      <w:r w:rsidRPr="00357776">
        <w:rPr>
          <w:rFonts w:ascii="Arial" w:hAnsi="Arial" w:cs="Arial"/>
        </w:rPr>
        <w:t>shot.cafe</w:t>
      </w:r>
      <w:proofErr w:type="spellEnd"/>
    </w:p>
    <w:p w14:paraId="70A9073D" w14:textId="77777777" w:rsidR="00C63FB9" w:rsidRPr="00C63FB9" w:rsidRDefault="00C63FB9" w:rsidP="009179E5">
      <w:pPr>
        <w:spacing w:line="360" w:lineRule="auto"/>
      </w:pPr>
    </w:p>
    <w:p w14:paraId="22225976" w14:textId="3D3FBBC5" w:rsidR="004D7F8B" w:rsidRPr="00781643" w:rsidRDefault="004D7F8B" w:rsidP="009179E5">
      <w:pPr>
        <w:spacing w:line="360" w:lineRule="auto"/>
        <w:jc w:val="both"/>
        <w:rPr>
          <w:rFonts w:ascii="Arial" w:hAnsi="Arial" w:cs="Arial"/>
          <w:b/>
          <w:sz w:val="22"/>
          <w:szCs w:val="22"/>
          <w:u w:val="single"/>
        </w:rPr>
      </w:pPr>
      <w:r>
        <w:rPr>
          <w:rFonts w:ascii="Arial" w:hAnsi="Arial" w:cs="Arial"/>
          <w:sz w:val="22"/>
          <w:szCs w:val="22"/>
        </w:rPr>
        <w:t xml:space="preserve">Finally, </w:t>
      </w:r>
      <w:r w:rsidR="00920403">
        <w:rPr>
          <w:rFonts w:ascii="Arial" w:hAnsi="Arial" w:cs="Arial"/>
          <w:sz w:val="22"/>
          <w:szCs w:val="22"/>
        </w:rPr>
        <w:t xml:space="preserve">the narrative structure of </w:t>
      </w:r>
      <w:r w:rsidR="00920403">
        <w:rPr>
          <w:rFonts w:ascii="Arial" w:hAnsi="Arial" w:cs="Arial"/>
          <w:i/>
          <w:iCs/>
          <w:sz w:val="22"/>
          <w:szCs w:val="22"/>
        </w:rPr>
        <w:t xml:space="preserve">Memento </w:t>
      </w:r>
      <w:r w:rsidR="00920403">
        <w:rPr>
          <w:rFonts w:ascii="Arial" w:hAnsi="Arial" w:cs="Arial"/>
          <w:sz w:val="22"/>
          <w:szCs w:val="22"/>
        </w:rPr>
        <w:t xml:space="preserve">is shown to be of great importance in aligning spectators with Leonard as </w:t>
      </w:r>
      <w:r w:rsidR="00A642EF">
        <w:rPr>
          <w:rFonts w:ascii="Arial" w:hAnsi="Arial" w:cs="Arial"/>
          <w:sz w:val="22"/>
          <w:szCs w:val="22"/>
        </w:rPr>
        <w:t xml:space="preserve">the diegesis is never given </w:t>
      </w:r>
      <w:r w:rsidR="00FB17C2">
        <w:rPr>
          <w:rFonts w:ascii="Arial" w:hAnsi="Arial" w:cs="Arial"/>
          <w:sz w:val="22"/>
          <w:szCs w:val="22"/>
        </w:rPr>
        <w:t xml:space="preserve">a </w:t>
      </w:r>
      <w:r w:rsidR="00EE6249">
        <w:rPr>
          <w:rFonts w:ascii="Arial" w:hAnsi="Arial" w:cs="Arial"/>
          <w:sz w:val="22"/>
          <w:szCs w:val="22"/>
        </w:rPr>
        <w:t>set timeframe for events.</w:t>
      </w:r>
      <w:r w:rsidR="0021328C">
        <w:rPr>
          <w:rFonts w:ascii="Arial" w:hAnsi="Arial" w:cs="Arial"/>
          <w:sz w:val="22"/>
          <w:szCs w:val="22"/>
        </w:rPr>
        <w:t xml:space="preserve"> In other words, it is never made clear just how long is has been since Leonard’s wife died and how long he has been alone.</w:t>
      </w:r>
      <w:r w:rsidR="00EE6249">
        <w:rPr>
          <w:rFonts w:ascii="Arial" w:hAnsi="Arial" w:cs="Arial"/>
          <w:sz w:val="22"/>
          <w:szCs w:val="22"/>
        </w:rPr>
        <w:t xml:space="preserve"> Despite Teddy </w:t>
      </w:r>
      <w:r w:rsidR="00240349">
        <w:rPr>
          <w:rFonts w:ascii="Arial" w:hAnsi="Arial" w:cs="Arial"/>
          <w:sz w:val="22"/>
          <w:szCs w:val="22"/>
        </w:rPr>
        <w:t xml:space="preserve">stating that he helped Leonard find the real John G. </w:t>
      </w:r>
      <w:r w:rsidR="006C5CDB">
        <w:rPr>
          <w:rFonts w:ascii="Arial" w:hAnsi="Arial" w:cs="Arial"/>
          <w:sz w:val="22"/>
          <w:szCs w:val="22"/>
        </w:rPr>
        <w:t xml:space="preserve">over a year before the events of the film, </w:t>
      </w:r>
      <w:r w:rsidR="00305280">
        <w:rPr>
          <w:rFonts w:ascii="Arial" w:hAnsi="Arial" w:cs="Arial"/>
          <w:sz w:val="22"/>
          <w:szCs w:val="22"/>
        </w:rPr>
        <w:t xml:space="preserve">this element remains the biggest ambiguity of the narrative, paralleling Leonard’s uncertainty of how long he has been on the run. This generates empathy and encourages </w:t>
      </w:r>
      <w:r w:rsidR="00576816">
        <w:rPr>
          <w:rFonts w:ascii="Arial" w:hAnsi="Arial" w:cs="Arial"/>
          <w:sz w:val="22"/>
          <w:szCs w:val="22"/>
        </w:rPr>
        <w:t xml:space="preserve">spectator </w:t>
      </w:r>
      <w:r w:rsidR="00305280">
        <w:rPr>
          <w:rFonts w:ascii="Arial" w:hAnsi="Arial" w:cs="Arial"/>
          <w:sz w:val="22"/>
          <w:szCs w:val="22"/>
        </w:rPr>
        <w:t>alignment with Leonard</w:t>
      </w:r>
      <w:r w:rsidR="00576816">
        <w:rPr>
          <w:rFonts w:ascii="Arial" w:hAnsi="Arial" w:cs="Arial"/>
          <w:sz w:val="22"/>
          <w:szCs w:val="22"/>
        </w:rPr>
        <w:t xml:space="preserve"> as they understand how frustrating it must be for him. </w:t>
      </w:r>
      <w:r w:rsidR="00D87959">
        <w:rPr>
          <w:rFonts w:ascii="Arial" w:hAnsi="Arial" w:cs="Arial"/>
          <w:sz w:val="22"/>
          <w:szCs w:val="22"/>
        </w:rPr>
        <w:t>A direct quote from Leonard which backs this is “</w:t>
      </w:r>
      <w:r w:rsidR="002B1032">
        <w:rPr>
          <w:rFonts w:ascii="Arial" w:hAnsi="Arial" w:cs="Arial"/>
          <w:sz w:val="22"/>
          <w:szCs w:val="22"/>
        </w:rPr>
        <w:t>I’ll</w:t>
      </w:r>
      <w:r w:rsidR="00D87959">
        <w:rPr>
          <w:rFonts w:ascii="Arial" w:hAnsi="Arial" w:cs="Arial"/>
          <w:sz w:val="22"/>
          <w:szCs w:val="22"/>
        </w:rPr>
        <w:t xml:space="preserve"> lie here </w:t>
      </w:r>
      <w:r w:rsidR="00186557">
        <w:rPr>
          <w:rFonts w:ascii="Arial" w:hAnsi="Arial" w:cs="Arial"/>
          <w:sz w:val="22"/>
          <w:szCs w:val="22"/>
        </w:rPr>
        <w:t>not knowing</w:t>
      </w:r>
      <w:r w:rsidR="00D87959">
        <w:rPr>
          <w:rFonts w:ascii="Arial" w:hAnsi="Arial" w:cs="Arial"/>
          <w:sz w:val="22"/>
          <w:szCs w:val="22"/>
        </w:rPr>
        <w:t xml:space="preserve"> how long I’ve been alone.”</w:t>
      </w:r>
    </w:p>
    <w:p w14:paraId="1ACEC894" w14:textId="77777777" w:rsidR="004D7F8B" w:rsidRDefault="004D7F8B" w:rsidP="009179E5">
      <w:pPr>
        <w:spacing w:line="360" w:lineRule="auto"/>
        <w:jc w:val="both"/>
        <w:rPr>
          <w:rFonts w:ascii="Arial" w:hAnsi="Arial" w:cs="Arial"/>
          <w:sz w:val="22"/>
          <w:szCs w:val="22"/>
        </w:rPr>
      </w:pPr>
    </w:p>
    <w:p w14:paraId="4FE7DECB" w14:textId="299A548D" w:rsidR="00D043D7" w:rsidRPr="00D043D7" w:rsidRDefault="00D043D7" w:rsidP="009179E5">
      <w:pPr>
        <w:spacing w:line="360" w:lineRule="auto"/>
        <w:jc w:val="both"/>
        <w:rPr>
          <w:rFonts w:ascii="Arial" w:hAnsi="Arial" w:cs="Arial"/>
          <w:b/>
          <w:bCs/>
          <w:sz w:val="22"/>
          <w:szCs w:val="22"/>
          <w:u w:val="single"/>
        </w:rPr>
      </w:pPr>
      <w:r w:rsidRPr="00D043D7">
        <w:rPr>
          <w:rFonts w:ascii="Arial" w:hAnsi="Arial" w:cs="Arial"/>
          <w:b/>
          <w:bCs/>
          <w:sz w:val="22"/>
          <w:szCs w:val="22"/>
          <w:u w:val="single"/>
        </w:rPr>
        <w:t>Conclusion</w:t>
      </w:r>
    </w:p>
    <w:p w14:paraId="765710C7" w14:textId="77777777" w:rsidR="00D043D7" w:rsidRPr="00A36766" w:rsidRDefault="00D043D7" w:rsidP="009179E5">
      <w:pPr>
        <w:spacing w:line="360" w:lineRule="auto"/>
        <w:jc w:val="both"/>
        <w:rPr>
          <w:rFonts w:ascii="Arial" w:hAnsi="Arial" w:cs="Arial"/>
          <w:sz w:val="22"/>
          <w:szCs w:val="22"/>
        </w:rPr>
      </w:pPr>
    </w:p>
    <w:p w14:paraId="09F19EE6" w14:textId="77777777" w:rsidR="0039449D" w:rsidRDefault="0039449D" w:rsidP="009179E5">
      <w:pPr>
        <w:spacing w:line="360" w:lineRule="auto"/>
        <w:jc w:val="both"/>
        <w:rPr>
          <w:rFonts w:ascii="Arial" w:hAnsi="Arial" w:cs="Arial"/>
          <w:sz w:val="22"/>
          <w:szCs w:val="22"/>
        </w:rPr>
      </w:pPr>
      <w:r>
        <w:rPr>
          <w:rFonts w:ascii="Arial" w:hAnsi="Arial" w:cs="Arial"/>
          <w:sz w:val="22"/>
          <w:szCs w:val="22"/>
        </w:rPr>
        <w:t xml:space="preserve">In conclusion, the chronological version of </w:t>
      </w:r>
      <w:r>
        <w:rPr>
          <w:rFonts w:ascii="Arial" w:hAnsi="Arial" w:cs="Arial"/>
          <w:i/>
          <w:iCs/>
          <w:sz w:val="22"/>
          <w:szCs w:val="22"/>
        </w:rPr>
        <w:t xml:space="preserve">Memento </w:t>
      </w:r>
      <w:r>
        <w:rPr>
          <w:rFonts w:ascii="Arial" w:hAnsi="Arial" w:cs="Arial"/>
          <w:sz w:val="22"/>
          <w:szCs w:val="22"/>
        </w:rPr>
        <w:t xml:space="preserve">demonstrates how important the reverse-chronological narrative structure of the original version is in aligning spectators with Leonard as it becomes apparent that the fabula of </w:t>
      </w:r>
      <w:r>
        <w:rPr>
          <w:rFonts w:ascii="Arial" w:hAnsi="Arial" w:cs="Arial"/>
          <w:i/>
          <w:iCs/>
          <w:sz w:val="22"/>
          <w:szCs w:val="22"/>
        </w:rPr>
        <w:t xml:space="preserve">Memento </w:t>
      </w:r>
      <w:r>
        <w:rPr>
          <w:rFonts w:ascii="Arial" w:hAnsi="Arial" w:cs="Arial"/>
          <w:sz w:val="22"/>
          <w:szCs w:val="22"/>
        </w:rPr>
        <w:t xml:space="preserve">is darker than the syuzhet presents it. Spectators are encouraged to detach from Leonard in this version as his murderous acts are </w:t>
      </w:r>
      <w:r>
        <w:rPr>
          <w:rFonts w:ascii="Arial" w:hAnsi="Arial" w:cs="Arial"/>
          <w:sz w:val="22"/>
          <w:szCs w:val="22"/>
        </w:rPr>
        <w:lastRenderedPageBreak/>
        <w:t xml:space="preserve">presented as a result of his refusal to believe the truth about his past. The motives of the characters Teddy and Natalie also become clearer, and it is realised that they, despite using Leonard, do want to help him overcome his obstacles. By allowing spectators to experience a fragmented version of events in the original version, they are encouraged to view the fabula more subjectively and empathise with Leonard’s condition, viewing other characters as antagonists alike how he manipulates himself into viewing them. Thus, this non-linear narrative is crucial in aligning spectators with Leonard, and engagement with him is lost upon viewing the film in chronological order respective to the fabula. </w:t>
      </w:r>
    </w:p>
    <w:p w14:paraId="2ECB4087" w14:textId="77777777" w:rsidR="00BC2227" w:rsidRDefault="00BC2227" w:rsidP="0039449D">
      <w:pPr>
        <w:spacing w:line="360" w:lineRule="auto"/>
        <w:jc w:val="both"/>
        <w:rPr>
          <w:rFonts w:ascii="Arial" w:hAnsi="Arial" w:cs="Arial"/>
          <w:sz w:val="22"/>
          <w:szCs w:val="22"/>
        </w:rPr>
      </w:pPr>
    </w:p>
    <w:p w14:paraId="68AD2E8B" w14:textId="77777777" w:rsidR="00BC2227" w:rsidRDefault="00BC2227" w:rsidP="0039449D">
      <w:pPr>
        <w:spacing w:line="360" w:lineRule="auto"/>
        <w:jc w:val="both"/>
        <w:rPr>
          <w:rFonts w:ascii="Arial" w:hAnsi="Arial" w:cs="Arial"/>
          <w:sz w:val="22"/>
          <w:szCs w:val="22"/>
        </w:rPr>
      </w:pPr>
    </w:p>
    <w:p w14:paraId="54639A0A" w14:textId="77777777" w:rsidR="00BC2227" w:rsidRDefault="00BC2227" w:rsidP="0039449D">
      <w:pPr>
        <w:spacing w:line="360" w:lineRule="auto"/>
        <w:jc w:val="both"/>
        <w:rPr>
          <w:rFonts w:ascii="Arial" w:hAnsi="Arial" w:cs="Arial"/>
          <w:sz w:val="22"/>
          <w:szCs w:val="22"/>
        </w:rPr>
      </w:pPr>
    </w:p>
    <w:p w14:paraId="45176899" w14:textId="77777777" w:rsidR="00BC2227" w:rsidRDefault="00BC2227" w:rsidP="0039449D">
      <w:pPr>
        <w:spacing w:line="360" w:lineRule="auto"/>
        <w:jc w:val="both"/>
        <w:rPr>
          <w:rFonts w:ascii="Arial" w:hAnsi="Arial" w:cs="Arial"/>
          <w:sz w:val="22"/>
          <w:szCs w:val="22"/>
        </w:rPr>
      </w:pPr>
    </w:p>
    <w:p w14:paraId="663F0EDC" w14:textId="77777777" w:rsidR="00BC2227" w:rsidRDefault="00BC2227" w:rsidP="0039449D">
      <w:pPr>
        <w:spacing w:line="360" w:lineRule="auto"/>
        <w:jc w:val="both"/>
        <w:rPr>
          <w:rFonts w:ascii="Arial" w:hAnsi="Arial" w:cs="Arial"/>
          <w:sz w:val="22"/>
          <w:szCs w:val="22"/>
        </w:rPr>
      </w:pPr>
    </w:p>
    <w:p w14:paraId="1344A09F" w14:textId="77777777" w:rsidR="00BC2227" w:rsidRDefault="00BC2227" w:rsidP="0039449D">
      <w:pPr>
        <w:spacing w:line="360" w:lineRule="auto"/>
        <w:jc w:val="both"/>
        <w:rPr>
          <w:rFonts w:ascii="Arial" w:hAnsi="Arial" w:cs="Arial"/>
          <w:sz w:val="22"/>
          <w:szCs w:val="22"/>
        </w:rPr>
      </w:pPr>
    </w:p>
    <w:p w14:paraId="0EB43D58" w14:textId="77777777" w:rsidR="00BC2227" w:rsidRDefault="00BC2227" w:rsidP="0039449D">
      <w:pPr>
        <w:spacing w:line="360" w:lineRule="auto"/>
        <w:jc w:val="both"/>
        <w:rPr>
          <w:rFonts w:ascii="Arial" w:hAnsi="Arial" w:cs="Arial"/>
          <w:sz w:val="22"/>
          <w:szCs w:val="22"/>
        </w:rPr>
      </w:pPr>
    </w:p>
    <w:p w14:paraId="6B459D44" w14:textId="77777777" w:rsidR="00BC2227" w:rsidRDefault="00BC2227" w:rsidP="0039449D">
      <w:pPr>
        <w:spacing w:line="360" w:lineRule="auto"/>
        <w:jc w:val="both"/>
        <w:rPr>
          <w:rFonts w:ascii="Arial" w:hAnsi="Arial" w:cs="Arial"/>
          <w:sz w:val="22"/>
          <w:szCs w:val="22"/>
        </w:rPr>
      </w:pPr>
    </w:p>
    <w:p w14:paraId="2070A2F4" w14:textId="77777777" w:rsidR="00BC2227" w:rsidRDefault="00BC2227" w:rsidP="0039449D">
      <w:pPr>
        <w:spacing w:line="360" w:lineRule="auto"/>
        <w:jc w:val="both"/>
        <w:rPr>
          <w:rFonts w:ascii="Arial" w:hAnsi="Arial" w:cs="Arial"/>
          <w:sz w:val="22"/>
          <w:szCs w:val="22"/>
        </w:rPr>
      </w:pPr>
    </w:p>
    <w:p w14:paraId="4CFAF555" w14:textId="77777777" w:rsidR="00BC2227" w:rsidRDefault="00BC2227" w:rsidP="0039449D">
      <w:pPr>
        <w:spacing w:line="360" w:lineRule="auto"/>
        <w:jc w:val="both"/>
        <w:rPr>
          <w:rFonts w:ascii="Arial" w:hAnsi="Arial" w:cs="Arial"/>
          <w:sz w:val="22"/>
          <w:szCs w:val="22"/>
        </w:rPr>
      </w:pPr>
    </w:p>
    <w:p w14:paraId="44D3C64C" w14:textId="77777777" w:rsidR="00BC2227" w:rsidRDefault="00BC2227" w:rsidP="0039449D">
      <w:pPr>
        <w:spacing w:line="360" w:lineRule="auto"/>
        <w:jc w:val="both"/>
        <w:rPr>
          <w:rFonts w:ascii="Arial" w:hAnsi="Arial" w:cs="Arial"/>
          <w:sz w:val="22"/>
          <w:szCs w:val="22"/>
        </w:rPr>
      </w:pPr>
    </w:p>
    <w:p w14:paraId="29AB09BC" w14:textId="77777777" w:rsidR="00BC2227" w:rsidRDefault="00BC2227" w:rsidP="0039449D">
      <w:pPr>
        <w:spacing w:line="360" w:lineRule="auto"/>
        <w:jc w:val="both"/>
        <w:rPr>
          <w:rFonts w:ascii="Arial" w:hAnsi="Arial" w:cs="Arial"/>
          <w:sz w:val="22"/>
          <w:szCs w:val="22"/>
        </w:rPr>
      </w:pPr>
    </w:p>
    <w:p w14:paraId="4242811B" w14:textId="77777777" w:rsidR="00BC2227" w:rsidRDefault="00BC2227" w:rsidP="0039449D">
      <w:pPr>
        <w:spacing w:line="360" w:lineRule="auto"/>
        <w:jc w:val="both"/>
        <w:rPr>
          <w:rFonts w:ascii="Arial" w:hAnsi="Arial" w:cs="Arial"/>
          <w:sz w:val="22"/>
          <w:szCs w:val="22"/>
        </w:rPr>
      </w:pPr>
    </w:p>
    <w:p w14:paraId="4F091F81" w14:textId="77777777" w:rsidR="00BC2227" w:rsidRDefault="00BC2227" w:rsidP="0039449D">
      <w:pPr>
        <w:spacing w:line="360" w:lineRule="auto"/>
        <w:jc w:val="both"/>
        <w:rPr>
          <w:rFonts w:ascii="Arial" w:hAnsi="Arial" w:cs="Arial"/>
          <w:sz w:val="22"/>
          <w:szCs w:val="22"/>
        </w:rPr>
      </w:pPr>
    </w:p>
    <w:p w14:paraId="28EC6A3A" w14:textId="77777777" w:rsidR="00BC2227" w:rsidRDefault="00BC2227" w:rsidP="0039449D">
      <w:pPr>
        <w:spacing w:line="360" w:lineRule="auto"/>
        <w:jc w:val="both"/>
        <w:rPr>
          <w:rFonts w:ascii="Arial" w:hAnsi="Arial" w:cs="Arial"/>
          <w:sz w:val="22"/>
          <w:szCs w:val="22"/>
        </w:rPr>
      </w:pPr>
    </w:p>
    <w:p w14:paraId="637799CF" w14:textId="77777777" w:rsidR="00BC2227" w:rsidRDefault="00BC2227" w:rsidP="0039449D">
      <w:pPr>
        <w:spacing w:line="360" w:lineRule="auto"/>
        <w:jc w:val="both"/>
        <w:rPr>
          <w:rFonts w:ascii="Arial" w:hAnsi="Arial" w:cs="Arial"/>
          <w:sz w:val="22"/>
          <w:szCs w:val="22"/>
        </w:rPr>
      </w:pPr>
    </w:p>
    <w:p w14:paraId="0D9D5FA3" w14:textId="77777777" w:rsidR="00BC2227" w:rsidRDefault="00BC2227" w:rsidP="0039449D">
      <w:pPr>
        <w:spacing w:line="360" w:lineRule="auto"/>
        <w:jc w:val="both"/>
        <w:rPr>
          <w:rFonts w:ascii="Arial" w:hAnsi="Arial" w:cs="Arial"/>
          <w:sz w:val="22"/>
          <w:szCs w:val="22"/>
        </w:rPr>
      </w:pPr>
    </w:p>
    <w:p w14:paraId="3D7233D1" w14:textId="77777777" w:rsidR="00BC2227" w:rsidRDefault="00BC2227" w:rsidP="0039449D">
      <w:pPr>
        <w:spacing w:line="360" w:lineRule="auto"/>
        <w:jc w:val="both"/>
        <w:rPr>
          <w:rFonts w:ascii="Arial" w:hAnsi="Arial" w:cs="Arial"/>
          <w:sz w:val="22"/>
          <w:szCs w:val="22"/>
        </w:rPr>
      </w:pPr>
    </w:p>
    <w:p w14:paraId="20A180A4" w14:textId="77777777" w:rsidR="00BC2227" w:rsidRDefault="00BC2227" w:rsidP="0039449D">
      <w:pPr>
        <w:spacing w:line="360" w:lineRule="auto"/>
        <w:jc w:val="both"/>
        <w:rPr>
          <w:rFonts w:ascii="Arial" w:hAnsi="Arial" w:cs="Arial"/>
          <w:sz w:val="22"/>
          <w:szCs w:val="22"/>
        </w:rPr>
      </w:pPr>
    </w:p>
    <w:p w14:paraId="5C7C5E38" w14:textId="77777777" w:rsidR="00BC2227" w:rsidRDefault="00BC2227" w:rsidP="0039449D">
      <w:pPr>
        <w:spacing w:line="360" w:lineRule="auto"/>
        <w:jc w:val="both"/>
        <w:rPr>
          <w:rFonts w:ascii="Arial" w:hAnsi="Arial" w:cs="Arial"/>
          <w:sz w:val="22"/>
          <w:szCs w:val="22"/>
        </w:rPr>
      </w:pPr>
    </w:p>
    <w:p w14:paraId="2C8F13C7" w14:textId="77777777" w:rsidR="00BC2227" w:rsidRDefault="00BC2227" w:rsidP="0039449D">
      <w:pPr>
        <w:spacing w:line="360" w:lineRule="auto"/>
        <w:jc w:val="both"/>
        <w:rPr>
          <w:rFonts w:ascii="Arial" w:hAnsi="Arial" w:cs="Arial"/>
          <w:sz w:val="22"/>
          <w:szCs w:val="22"/>
        </w:rPr>
      </w:pPr>
    </w:p>
    <w:p w14:paraId="190A15F1" w14:textId="77777777" w:rsidR="00BC2227" w:rsidRDefault="00BC2227" w:rsidP="0039449D">
      <w:pPr>
        <w:spacing w:line="360" w:lineRule="auto"/>
        <w:jc w:val="both"/>
        <w:rPr>
          <w:rFonts w:ascii="Arial" w:hAnsi="Arial" w:cs="Arial"/>
          <w:sz w:val="22"/>
          <w:szCs w:val="22"/>
        </w:rPr>
      </w:pPr>
    </w:p>
    <w:p w14:paraId="00A2C390" w14:textId="77777777" w:rsidR="00BC2227" w:rsidRDefault="00BC2227" w:rsidP="0039449D">
      <w:pPr>
        <w:spacing w:line="360" w:lineRule="auto"/>
        <w:jc w:val="both"/>
        <w:rPr>
          <w:rFonts w:ascii="Arial" w:hAnsi="Arial" w:cs="Arial"/>
          <w:sz w:val="22"/>
          <w:szCs w:val="22"/>
        </w:rPr>
      </w:pPr>
    </w:p>
    <w:p w14:paraId="349D350A" w14:textId="77777777" w:rsidR="00BC2227" w:rsidRDefault="00BC2227" w:rsidP="0039449D">
      <w:pPr>
        <w:spacing w:line="360" w:lineRule="auto"/>
        <w:jc w:val="both"/>
        <w:rPr>
          <w:rFonts w:ascii="Arial" w:hAnsi="Arial" w:cs="Arial"/>
          <w:sz w:val="22"/>
          <w:szCs w:val="22"/>
        </w:rPr>
      </w:pPr>
    </w:p>
    <w:p w14:paraId="78F8BE33" w14:textId="77777777" w:rsidR="00BC2227" w:rsidRDefault="00BC2227" w:rsidP="0039449D">
      <w:pPr>
        <w:spacing w:line="360" w:lineRule="auto"/>
        <w:jc w:val="both"/>
        <w:rPr>
          <w:rFonts w:ascii="Arial" w:hAnsi="Arial" w:cs="Arial"/>
          <w:sz w:val="22"/>
          <w:szCs w:val="22"/>
        </w:rPr>
      </w:pPr>
    </w:p>
    <w:p w14:paraId="601E4183" w14:textId="77777777" w:rsidR="00BC2227" w:rsidRDefault="00BC2227" w:rsidP="0039449D">
      <w:pPr>
        <w:spacing w:line="360" w:lineRule="auto"/>
        <w:jc w:val="both"/>
        <w:rPr>
          <w:rFonts w:ascii="Arial" w:hAnsi="Arial" w:cs="Arial"/>
          <w:sz w:val="22"/>
          <w:szCs w:val="22"/>
        </w:rPr>
      </w:pPr>
    </w:p>
    <w:p w14:paraId="16657491" w14:textId="77777777" w:rsidR="00BC2227" w:rsidRDefault="00BC2227" w:rsidP="0039449D">
      <w:pPr>
        <w:spacing w:line="360" w:lineRule="auto"/>
        <w:jc w:val="both"/>
        <w:rPr>
          <w:rFonts w:ascii="Arial" w:hAnsi="Arial" w:cs="Arial"/>
          <w:sz w:val="22"/>
          <w:szCs w:val="22"/>
        </w:rPr>
      </w:pPr>
    </w:p>
    <w:p w14:paraId="1A1B0084" w14:textId="77777777" w:rsidR="00BC2227" w:rsidRPr="000F78C7" w:rsidRDefault="00BC2227" w:rsidP="0039449D">
      <w:pPr>
        <w:spacing w:line="360" w:lineRule="auto"/>
        <w:jc w:val="both"/>
        <w:rPr>
          <w:rFonts w:ascii="Arial" w:hAnsi="Arial" w:cs="Arial"/>
          <w:sz w:val="22"/>
          <w:szCs w:val="22"/>
        </w:rPr>
      </w:pPr>
    </w:p>
    <w:p w14:paraId="35A54A48" w14:textId="77777777" w:rsidR="00BC2227" w:rsidRDefault="00BC2227" w:rsidP="00791BF8">
      <w:pPr>
        <w:spacing w:line="360" w:lineRule="auto"/>
        <w:jc w:val="both"/>
        <w:rPr>
          <w:rFonts w:ascii="Arial" w:hAnsi="Arial" w:cs="Arial"/>
          <w:sz w:val="22"/>
          <w:szCs w:val="22"/>
        </w:rPr>
      </w:pPr>
    </w:p>
    <w:p w14:paraId="0F8B9EF5" w14:textId="2DABDF61" w:rsidR="000C7A35" w:rsidRPr="007F049A" w:rsidRDefault="00BC0A51" w:rsidP="009179E5">
      <w:pPr>
        <w:spacing w:line="360" w:lineRule="auto"/>
        <w:jc w:val="both"/>
        <w:rPr>
          <w:rFonts w:ascii="Arial" w:hAnsi="Arial" w:cs="Arial"/>
          <w:b/>
          <w:bCs/>
          <w:sz w:val="22"/>
          <w:szCs w:val="22"/>
          <w:u w:val="single"/>
        </w:rPr>
      </w:pPr>
      <w:r w:rsidRPr="007F049A">
        <w:rPr>
          <w:rFonts w:ascii="Arial" w:hAnsi="Arial" w:cs="Arial"/>
          <w:b/>
          <w:bCs/>
          <w:sz w:val="22"/>
          <w:szCs w:val="22"/>
          <w:u w:val="single"/>
        </w:rPr>
        <w:lastRenderedPageBreak/>
        <w:t>Bibliography</w:t>
      </w:r>
    </w:p>
    <w:p w14:paraId="7A5DE468" w14:textId="77777777" w:rsidR="00347D75" w:rsidRPr="007F049A" w:rsidRDefault="00347D75" w:rsidP="009179E5">
      <w:pPr>
        <w:spacing w:line="360" w:lineRule="auto"/>
        <w:jc w:val="both"/>
        <w:rPr>
          <w:rFonts w:ascii="Arial" w:hAnsi="Arial" w:cs="Arial"/>
          <w:sz w:val="22"/>
          <w:szCs w:val="22"/>
        </w:rPr>
      </w:pPr>
    </w:p>
    <w:p w14:paraId="7F106DF4" w14:textId="77777777" w:rsidR="00347D75" w:rsidRPr="007F049A" w:rsidRDefault="00937FD3" w:rsidP="009179E5">
      <w:pPr>
        <w:spacing w:line="360" w:lineRule="auto"/>
        <w:jc w:val="both"/>
        <w:rPr>
          <w:rFonts w:ascii="Arial" w:hAnsi="Arial" w:cs="Arial"/>
          <w:sz w:val="22"/>
          <w:szCs w:val="22"/>
        </w:rPr>
      </w:pPr>
      <w:r w:rsidRPr="007F049A">
        <w:rPr>
          <w:rFonts w:ascii="Arial" w:hAnsi="Arial" w:cs="Arial"/>
          <w:sz w:val="22"/>
          <w:szCs w:val="22"/>
        </w:rPr>
        <w:t>Anatomy of a Scene</w:t>
      </w:r>
      <w:r w:rsidR="00347D75" w:rsidRPr="007F049A">
        <w:rPr>
          <w:rFonts w:ascii="Arial" w:hAnsi="Arial" w:cs="Arial"/>
          <w:sz w:val="22"/>
          <w:szCs w:val="22"/>
        </w:rPr>
        <w:t xml:space="preserve"> (2000) </w:t>
      </w:r>
      <w:r w:rsidRPr="007F049A">
        <w:rPr>
          <w:rFonts w:ascii="Arial" w:hAnsi="Arial" w:cs="Arial"/>
          <w:i/>
          <w:iCs/>
          <w:sz w:val="22"/>
          <w:szCs w:val="22"/>
        </w:rPr>
        <w:t xml:space="preserve">Memento </w:t>
      </w:r>
      <w:r w:rsidRPr="007F049A">
        <w:rPr>
          <w:rFonts w:ascii="Arial" w:hAnsi="Arial" w:cs="Arial"/>
          <w:sz w:val="22"/>
          <w:szCs w:val="22"/>
        </w:rPr>
        <w:t xml:space="preserve">[DVD] </w:t>
      </w:r>
      <w:r w:rsidR="000C7A35" w:rsidRPr="007F049A">
        <w:rPr>
          <w:rFonts w:ascii="Arial" w:hAnsi="Arial" w:cs="Arial"/>
          <w:sz w:val="22"/>
          <w:szCs w:val="22"/>
        </w:rPr>
        <w:t xml:space="preserve">US: </w:t>
      </w:r>
      <w:r w:rsidRPr="007F049A">
        <w:rPr>
          <w:rFonts w:ascii="Arial" w:hAnsi="Arial" w:cs="Arial"/>
          <w:sz w:val="22"/>
          <w:szCs w:val="22"/>
        </w:rPr>
        <w:t>Summit Entertainment.</w:t>
      </w:r>
    </w:p>
    <w:p w14:paraId="3457135E" w14:textId="77777777" w:rsidR="00D93801" w:rsidRPr="007F049A" w:rsidRDefault="00D93801" w:rsidP="009179E5">
      <w:pPr>
        <w:spacing w:line="360" w:lineRule="auto"/>
        <w:jc w:val="both"/>
        <w:rPr>
          <w:rFonts w:ascii="Arial" w:hAnsi="Arial" w:cs="Arial"/>
          <w:sz w:val="22"/>
          <w:szCs w:val="22"/>
        </w:rPr>
      </w:pPr>
    </w:p>
    <w:p w14:paraId="0B8EBC04" w14:textId="77777777" w:rsidR="00E5077D" w:rsidRPr="007F049A" w:rsidRDefault="00D93801" w:rsidP="009179E5">
      <w:pPr>
        <w:spacing w:line="360" w:lineRule="auto"/>
        <w:jc w:val="both"/>
        <w:rPr>
          <w:rFonts w:ascii="Arial" w:hAnsi="Arial" w:cs="Arial"/>
          <w:sz w:val="22"/>
          <w:szCs w:val="22"/>
        </w:rPr>
      </w:pPr>
      <w:r w:rsidRPr="007F049A">
        <w:rPr>
          <w:rFonts w:ascii="Arial" w:hAnsi="Arial" w:cs="Arial"/>
          <w:sz w:val="22"/>
          <w:szCs w:val="22"/>
        </w:rPr>
        <w:t xml:space="preserve">Buchanan, I. </w:t>
      </w:r>
      <w:r w:rsidR="008B5823" w:rsidRPr="007F049A">
        <w:rPr>
          <w:rFonts w:ascii="Arial" w:hAnsi="Arial" w:cs="Arial"/>
          <w:sz w:val="22"/>
          <w:szCs w:val="22"/>
        </w:rPr>
        <w:t xml:space="preserve">(2010) </w:t>
      </w:r>
      <w:r w:rsidR="00CE39C2" w:rsidRPr="007F049A">
        <w:rPr>
          <w:rFonts w:ascii="Arial" w:hAnsi="Arial" w:cs="Arial"/>
          <w:sz w:val="22"/>
          <w:szCs w:val="22"/>
        </w:rPr>
        <w:t xml:space="preserve">‘Fabula and </w:t>
      </w:r>
      <w:proofErr w:type="spellStart"/>
      <w:r w:rsidR="00D14966" w:rsidRPr="007F049A">
        <w:rPr>
          <w:rFonts w:ascii="Arial" w:hAnsi="Arial" w:cs="Arial"/>
          <w:sz w:val="22"/>
          <w:szCs w:val="22"/>
        </w:rPr>
        <w:t>Sjužet</w:t>
      </w:r>
      <w:proofErr w:type="spellEnd"/>
      <w:r w:rsidR="00CE39C2" w:rsidRPr="007F049A">
        <w:rPr>
          <w:rFonts w:ascii="Arial" w:hAnsi="Arial" w:cs="Arial"/>
          <w:sz w:val="22"/>
          <w:szCs w:val="22"/>
        </w:rPr>
        <w:t xml:space="preserve">’ </w:t>
      </w:r>
      <w:r w:rsidR="008B5823" w:rsidRPr="007F049A">
        <w:rPr>
          <w:rFonts w:ascii="Arial" w:hAnsi="Arial" w:cs="Arial"/>
          <w:i/>
          <w:iCs/>
          <w:sz w:val="22"/>
          <w:szCs w:val="22"/>
        </w:rPr>
        <w:t>A Dictionary of Critical Thinking</w:t>
      </w:r>
      <w:r w:rsidR="00FC7AB8" w:rsidRPr="007F049A">
        <w:rPr>
          <w:rFonts w:ascii="Arial" w:hAnsi="Arial" w:cs="Arial"/>
          <w:sz w:val="22"/>
          <w:szCs w:val="22"/>
        </w:rPr>
        <w:t>. Oxford: Oxford University Press.</w:t>
      </w:r>
    </w:p>
    <w:p w14:paraId="7DCFA823" w14:textId="77777777" w:rsidR="00D60D21" w:rsidRPr="007F049A" w:rsidRDefault="00D60D21" w:rsidP="009179E5">
      <w:pPr>
        <w:spacing w:line="360" w:lineRule="auto"/>
        <w:jc w:val="both"/>
        <w:rPr>
          <w:rFonts w:ascii="Arial" w:hAnsi="Arial" w:cs="Arial"/>
          <w:sz w:val="22"/>
          <w:szCs w:val="22"/>
        </w:rPr>
      </w:pPr>
    </w:p>
    <w:p w14:paraId="227239E2" w14:textId="77777777" w:rsidR="000F5454" w:rsidRPr="007F049A" w:rsidRDefault="000F5454" w:rsidP="009179E5">
      <w:pPr>
        <w:spacing w:line="360" w:lineRule="auto"/>
        <w:jc w:val="both"/>
        <w:rPr>
          <w:rFonts w:ascii="Arial" w:hAnsi="Arial" w:cs="Arial"/>
          <w:sz w:val="22"/>
          <w:szCs w:val="22"/>
        </w:rPr>
      </w:pPr>
      <w:proofErr w:type="spellStart"/>
      <w:r w:rsidRPr="007F049A">
        <w:rPr>
          <w:rFonts w:ascii="Arial" w:hAnsi="Arial" w:cs="Arial"/>
          <w:sz w:val="22"/>
          <w:szCs w:val="22"/>
        </w:rPr>
        <w:t>Crazyjabari</w:t>
      </w:r>
      <w:proofErr w:type="spellEnd"/>
      <w:r w:rsidRPr="007F049A">
        <w:rPr>
          <w:rFonts w:ascii="Arial" w:hAnsi="Arial" w:cs="Arial"/>
          <w:sz w:val="22"/>
          <w:szCs w:val="22"/>
        </w:rPr>
        <w:t xml:space="preserve"> (</w:t>
      </w:r>
      <w:r w:rsidR="00282A44" w:rsidRPr="007F049A">
        <w:rPr>
          <w:rFonts w:ascii="Arial" w:hAnsi="Arial" w:cs="Arial"/>
          <w:sz w:val="22"/>
          <w:szCs w:val="22"/>
        </w:rPr>
        <w:t xml:space="preserve">2016) </w:t>
      </w:r>
      <w:r w:rsidR="006C662C" w:rsidRPr="007F049A">
        <w:rPr>
          <w:rFonts w:ascii="Arial" w:hAnsi="Arial" w:cs="Arial"/>
          <w:i/>
          <w:iCs/>
          <w:sz w:val="22"/>
          <w:szCs w:val="22"/>
        </w:rPr>
        <w:t>I finally watched Memento with scenes in chronological order</w:t>
      </w:r>
      <w:r w:rsidR="00BB53B5" w:rsidRPr="007F049A">
        <w:rPr>
          <w:rFonts w:ascii="Arial" w:hAnsi="Arial" w:cs="Arial"/>
          <w:i/>
          <w:iCs/>
          <w:sz w:val="22"/>
          <w:szCs w:val="22"/>
        </w:rPr>
        <w:t xml:space="preserve"> </w:t>
      </w:r>
      <w:r w:rsidR="004C3769" w:rsidRPr="007F049A">
        <w:rPr>
          <w:rFonts w:ascii="Arial" w:hAnsi="Arial" w:cs="Arial"/>
          <w:sz w:val="22"/>
          <w:szCs w:val="22"/>
        </w:rPr>
        <w:t>[Reddit post] Reddit</w:t>
      </w:r>
      <w:r w:rsidR="00B8038B" w:rsidRPr="007F049A">
        <w:rPr>
          <w:rFonts w:ascii="Arial" w:hAnsi="Arial" w:cs="Arial"/>
          <w:sz w:val="22"/>
          <w:szCs w:val="22"/>
        </w:rPr>
        <w:t>. Available at</w:t>
      </w:r>
      <w:r w:rsidR="006C6AF9" w:rsidRPr="007F049A">
        <w:rPr>
          <w:rFonts w:ascii="Arial" w:hAnsi="Arial" w:cs="Arial"/>
          <w:sz w:val="22"/>
          <w:szCs w:val="22"/>
        </w:rPr>
        <w:t xml:space="preserve">: </w:t>
      </w:r>
      <w:r w:rsidR="00D220FB" w:rsidRPr="007F049A">
        <w:rPr>
          <w:rFonts w:ascii="Arial" w:hAnsi="Arial" w:cs="Arial"/>
          <w:sz w:val="22"/>
          <w:szCs w:val="22"/>
        </w:rPr>
        <w:t xml:space="preserve"> </w:t>
      </w:r>
      <w:hyperlink r:id="rId14" w:history="1">
        <w:r w:rsidR="00D220FB" w:rsidRPr="007F049A">
          <w:rPr>
            <w:rStyle w:val="Hyperlink"/>
            <w:rFonts w:ascii="Arial" w:hAnsi="Arial" w:cs="Arial"/>
            <w:sz w:val="22"/>
            <w:szCs w:val="22"/>
          </w:rPr>
          <w:t>https://www.reddit.com/r/movies/comments/4ukdta/i_finally_watched_memento_with_scenes_in/</w:t>
        </w:r>
      </w:hyperlink>
      <w:r w:rsidR="00D220FB" w:rsidRPr="007F049A">
        <w:rPr>
          <w:rFonts w:ascii="Arial" w:hAnsi="Arial" w:cs="Arial"/>
          <w:sz w:val="22"/>
          <w:szCs w:val="22"/>
        </w:rPr>
        <w:t xml:space="preserve"> </w:t>
      </w:r>
      <w:r w:rsidR="00481EEF" w:rsidRPr="007F049A">
        <w:rPr>
          <w:rFonts w:ascii="Arial" w:hAnsi="Arial" w:cs="Arial"/>
          <w:sz w:val="22"/>
          <w:szCs w:val="22"/>
        </w:rPr>
        <w:t>(</w:t>
      </w:r>
      <w:r w:rsidR="005F2B1C" w:rsidRPr="007F049A">
        <w:rPr>
          <w:rFonts w:ascii="Arial" w:hAnsi="Arial" w:cs="Arial"/>
          <w:sz w:val="22"/>
          <w:szCs w:val="22"/>
        </w:rPr>
        <w:t>Accessed: 16 February 2024</w:t>
      </w:r>
      <w:r w:rsidR="00481EEF" w:rsidRPr="007F049A">
        <w:rPr>
          <w:rFonts w:ascii="Arial" w:hAnsi="Arial" w:cs="Arial"/>
          <w:sz w:val="22"/>
          <w:szCs w:val="22"/>
        </w:rPr>
        <w:t>).</w:t>
      </w:r>
    </w:p>
    <w:p w14:paraId="13234DA0" w14:textId="77777777" w:rsidR="000F5454" w:rsidRPr="007F049A" w:rsidRDefault="000F5454" w:rsidP="009179E5">
      <w:pPr>
        <w:spacing w:line="360" w:lineRule="auto"/>
        <w:jc w:val="both"/>
        <w:rPr>
          <w:rFonts w:ascii="Arial" w:hAnsi="Arial" w:cs="Arial"/>
          <w:sz w:val="22"/>
          <w:szCs w:val="22"/>
        </w:rPr>
      </w:pPr>
    </w:p>
    <w:p w14:paraId="4C65A148" w14:textId="77777777" w:rsidR="00E5077D" w:rsidRPr="007F049A" w:rsidRDefault="00E5077D" w:rsidP="009179E5">
      <w:pPr>
        <w:spacing w:line="360" w:lineRule="auto"/>
        <w:jc w:val="both"/>
        <w:rPr>
          <w:rFonts w:ascii="Arial" w:hAnsi="Arial" w:cs="Arial"/>
          <w:sz w:val="22"/>
          <w:szCs w:val="22"/>
        </w:rPr>
      </w:pPr>
      <w:r w:rsidRPr="007F049A">
        <w:rPr>
          <w:rFonts w:ascii="Arial" w:hAnsi="Arial" w:cs="Arial"/>
          <w:sz w:val="22"/>
          <w:szCs w:val="22"/>
        </w:rPr>
        <w:t xml:space="preserve">Hall, S. (1973) </w:t>
      </w:r>
      <w:r w:rsidRPr="007F049A">
        <w:rPr>
          <w:rFonts w:ascii="Arial" w:hAnsi="Arial" w:cs="Arial"/>
          <w:i/>
          <w:iCs/>
          <w:sz w:val="22"/>
          <w:szCs w:val="22"/>
        </w:rPr>
        <w:t>Encoding and Decoding in the Television Discourse</w:t>
      </w:r>
      <w:r w:rsidRPr="007F049A">
        <w:rPr>
          <w:rFonts w:ascii="Arial" w:hAnsi="Arial" w:cs="Arial"/>
          <w:sz w:val="22"/>
          <w:szCs w:val="22"/>
        </w:rPr>
        <w:t xml:space="preserve">. Birmingham: University of Birmingham. </w:t>
      </w:r>
    </w:p>
    <w:p w14:paraId="71E91CCC" w14:textId="77777777" w:rsidR="00E51CA0" w:rsidRPr="007F049A" w:rsidRDefault="00E51CA0" w:rsidP="009179E5">
      <w:pPr>
        <w:spacing w:line="360" w:lineRule="auto"/>
        <w:jc w:val="both"/>
        <w:rPr>
          <w:rFonts w:ascii="Arial" w:hAnsi="Arial" w:cs="Arial"/>
          <w:sz w:val="22"/>
          <w:szCs w:val="22"/>
        </w:rPr>
      </w:pPr>
    </w:p>
    <w:p w14:paraId="1702AF8E" w14:textId="77777777" w:rsidR="00854A22" w:rsidRPr="007F049A" w:rsidRDefault="00E51CA0" w:rsidP="009179E5">
      <w:pPr>
        <w:spacing w:line="360" w:lineRule="auto"/>
        <w:jc w:val="both"/>
        <w:rPr>
          <w:rFonts w:ascii="Arial" w:hAnsi="Arial" w:cs="Arial"/>
          <w:sz w:val="22"/>
          <w:szCs w:val="22"/>
        </w:rPr>
      </w:pPr>
      <w:r w:rsidRPr="007F049A">
        <w:rPr>
          <w:rFonts w:ascii="Arial" w:hAnsi="Arial" w:cs="Arial"/>
          <w:sz w:val="22"/>
          <w:szCs w:val="22"/>
        </w:rPr>
        <w:t>Hopkins, R (</w:t>
      </w:r>
      <w:r w:rsidR="00434CB6" w:rsidRPr="007F049A">
        <w:rPr>
          <w:rFonts w:ascii="Arial" w:hAnsi="Arial" w:cs="Arial"/>
          <w:sz w:val="22"/>
          <w:szCs w:val="22"/>
        </w:rPr>
        <w:t>2016</w:t>
      </w:r>
      <w:r w:rsidRPr="007F049A">
        <w:rPr>
          <w:rFonts w:ascii="Arial" w:hAnsi="Arial" w:cs="Arial"/>
          <w:sz w:val="22"/>
          <w:szCs w:val="22"/>
        </w:rPr>
        <w:t xml:space="preserve">) </w:t>
      </w:r>
      <w:r w:rsidR="00566E75" w:rsidRPr="007F049A">
        <w:rPr>
          <w:rFonts w:ascii="Arial" w:hAnsi="Arial" w:cs="Arial"/>
          <w:sz w:val="22"/>
          <w:szCs w:val="22"/>
        </w:rPr>
        <w:t>‘</w:t>
      </w:r>
      <w:r w:rsidR="00854A22" w:rsidRPr="007F049A">
        <w:rPr>
          <w:rFonts w:ascii="Arial" w:hAnsi="Arial" w:cs="Arial"/>
          <w:sz w:val="22"/>
          <w:szCs w:val="22"/>
        </w:rPr>
        <w:t>‘Remember Leonard Shelby.’</w:t>
      </w:r>
    </w:p>
    <w:p w14:paraId="5D158E36" w14:textId="77777777" w:rsidR="00E51CA0" w:rsidRPr="007F049A" w:rsidRDefault="00854A22" w:rsidP="009179E5">
      <w:pPr>
        <w:spacing w:line="360" w:lineRule="auto"/>
        <w:jc w:val="both"/>
        <w:rPr>
          <w:rFonts w:ascii="Arial" w:hAnsi="Arial" w:cs="Arial"/>
          <w:sz w:val="22"/>
          <w:szCs w:val="22"/>
        </w:rPr>
      </w:pPr>
      <w:r w:rsidRPr="007F049A">
        <w:rPr>
          <w:rFonts w:ascii="Arial" w:hAnsi="Arial" w:cs="Arial"/>
          <w:sz w:val="22"/>
          <w:szCs w:val="22"/>
        </w:rPr>
        <w:t>Memento and the double life of memory</w:t>
      </w:r>
      <w:r w:rsidR="008F14D3" w:rsidRPr="007F049A">
        <w:rPr>
          <w:rFonts w:ascii="Arial" w:hAnsi="Arial" w:cs="Arial"/>
          <w:sz w:val="22"/>
          <w:szCs w:val="22"/>
        </w:rPr>
        <w:t>.</w:t>
      </w:r>
      <w:r w:rsidR="00566E75" w:rsidRPr="007F049A">
        <w:rPr>
          <w:rFonts w:ascii="Arial" w:hAnsi="Arial" w:cs="Arial"/>
          <w:sz w:val="22"/>
          <w:szCs w:val="22"/>
        </w:rPr>
        <w:t>’</w:t>
      </w:r>
      <w:r w:rsidR="008F14D3" w:rsidRPr="007F049A">
        <w:rPr>
          <w:rFonts w:ascii="Arial" w:hAnsi="Arial" w:cs="Arial"/>
          <w:i/>
          <w:iCs/>
          <w:sz w:val="22"/>
          <w:szCs w:val="22"/>
        </w:rPr>
        <w:t xml:space="preserve"> Art, Mind, and Narrative: Themes from the Work of Peter Goldie</w:t>
      </w:r>
      <w:r w:rsidR="007D1D0A" w:rsidRPr="007F049A">
        <w:rPr>
          <w:rFonts w:ascii="Arial" w:hAnsi="Arial" w:cs="Arial"/>
          <w:sz w:val="22"/>
          <w:szCs w:val="22"/>
        </w:rPr>
        <w:t>.</w:t>
      </w:r>
      <w:r w:rsidR="00BE059F" w:rsidRPr="007F049A">
        <w:rPr>
          <w:rFonts w:ascii="Arial" w:hAnsi="Arial" w:cs="Arial"/>
          <w:i/>
          <w:iCs/>
          <w:sz w:val="22"/>
          <w:szCs w:val="22"/>
        </w:rPr>
        <w:t xml:space="preserve"> </w:t>
      </w:r>
      <w:r w:rsidR="00BE059F" w:rsidRPr="007F049A">
        <w:rPr>
          <w:rFonts w:ascii="Arial" w:hAnsi="Arial" w:cs="Arial"/>
          <w:sz w:val="22"/>
          <w:szCs w:val="22"/>
        </w:rPr>
        <w:t>pp. 89-99.</w:t>
      </w:r>
    </w:p>
    <w:p w14:paraId="1EFD8D3A" w14:textId="77777777" w:rsidR="008A37B6" w:rsidRPr="007F049A" w:rsidRDefault="008A37B6" w:rsidP="009179E5">
      <w:pPr>
        <w:spacing w:line="360" w:lineRule="auto"/>
        <w:jc w:val="both"/>
        <w:rPr>
          <w:rFonts w:ascii="Arial" w:hAnsi="Arial" w:cs="Arial"/>
          <w:sz w:val="22"/>
          <w:szCs w:val="22"/>
        </w:rPr>
      </w:pPr>
    </w:p>
    <w:p w14:paraId="001FBB39" w14:textId="77777777" w:rsidR="009311CA" w:rsidRPr="007F049A" w:rsidRDefault="008A37B6" w:rsidP="009179E5">
      <w:pPr>
        <w:spacing w:line="360" w:lineRule="auto"/>
        <w:jc w:val="both"/>
        <w:rPr>
          <w:rFonts w:ascii="Arial" w:hAnsi="Arial" w:cs="Arial"/>
          <w:color w:val="000000" w:themeColor="text1"/>
          <w:sz w:val="22"/>
          <w:szCs w:val="22"/>
        </w:rPr>
      </w:pPr>
      <w:proofErr w:type="spellStart"/>
      <w:r w:rsidRPr="007F049A">
        <w:rPr>
          <w:rFonts w:ascii="Arial" w:hAnsi="Arial" w:cs="Arial"/>
          <w:sz w:val="22"/>
          <w:szCs w:val="22"/>
        </w:rPr>
        <w:t>Kubie</w:t>
      </w:r>
      <w:proofErr w:type="spellEnd"/>
      <w:r w:rsidRPr="007F049A">
        <w:rPr>
          <w:rFonts w:ascii="Arial" w:hAnsi="Arial" w:cs="Arial"/>
          <w:sz w:val="22"/>
          <w:szCs w:val="22"/>
        </w:rPr>
        <w:t>, J. (</w:t>
      </w:r>
      <w:r w:rsidR="007000EF" w:rsidRPr="007F049A">
        <w:rPr>
          <w:rFonts w:ascii="Arial" w:hAnsi="Arial" w:cs="Arial"/>
          <w:sz w:val="22"/>
          <w:szCs w:val="22"/>
        </w:rPr>
        <w:t xml:space="preserve">2013) </w:t>
      </w:r>
      <w:r w:rsidR="007000EF" w:rsidRPr="007F049A">
        <w:rPr>
          <w:rFonts w:ascii="Arial" w:hAnsi="Arial" w:cs="Arial"/>
          <w:i/>
          <w:iCs/>
          <w:sz w:val="22"/>
          <w:szCs w:val="22"/>
        </w:rPr>
        <w:t>Memento and Personal Identity</w:t>
      </w:r>
      <w:r w:rsidR="00BB294B" w:rsidRPr="007F049A">
        <w:rPr>
          <w:rFonts w:ascii="Arial" w:hAnsi="Arial" w:cs="Arial"/>
          <w:sz w:val="22"/>
          <w:szCs w:val="22"/>
        </w:rPr>
        <w:t xml:space="preserve"> [online] BrainFacts.org</w:t>
      </w:r>
      <w:r w:rsidR="005B6790" w:rsidRPr="007F049A">
        <w:rPr>
          <w:rFonts w:ascii="Arial" w:hAnsi="Arial" w:cs="Arial"/>
          <w:sz w:val="22"/>
          <w:szCs w:val="22"/>
        </w:rPr>
        <w:t xml:space="preserve">. Available at: </w:t>
      </w:r>
      <w:hyperlink r:id="rId15" w:history="1">
        <w:r w:rsidR="009311CA" w:rsidRPr="007F049A">
          <w:rPr>
            <w:rStyle w:val="Hyperlink"/>
            <w:rFonts w:ascii="Arial" w:hAnsi="Arial" w:cs="Arial"/>
            <w:sz w:val="22"/>
            <w:szCs w:val="22"/>
          </w:rPr>
          <w:t>https://www.brainfacts.org/thinking-sensing-and-behaving/learning-and-memory/2013/memento-and-personal-identity</w:t>
        </w:r>
      </w:hyperlink>
      <w:r w:rsidR="009311CA" w:rsidRPr="007F049A">
        <w:rPr>
          <w:rStyle w:val="Hyperlink"/>
          <w:rFonts w:ascii="Arial" w:hAnsi="Arial" w:cs="Arial"/>
          <w:sz w:val="22"/>
          <w:szCs w:val="22"/>
        </w:rPr>
        <w:t xml:space="preserve"> </w:t>
      </w:r>
      <w:r w:rsidR="009311CA" w:rsidRPr="007F049A">
        <w:rPr>
          <w:rStyle w:val="Hyperlink"/>
          <w:rFonts w:ascii="Arial" w:hAnsi="Arial" w:cs="Arial"/>
          <w:color w:val="000000" w:themeColor="text1"/>
          <w:sz w:val="22"/>
          <w:szCs w:val="22"/>
          <w:u w:val="none"/>
        </w:rPr>
        <w:t xml:space="preserve">(Accessed: </w:t>
      </w:r>
      <w:r w:rsidR="0013785E" w:rsidRPr="007F049A">
        <w:rPr>
          <w:rStyle w:val="Hyperlink"/>
          <w:rFonts w:ascii="Arial" w:hAnsi="Arial" w:cs="Arial"/>
          <w:color w:val="000000" w:themeColor="text1"/>
          <w:sz w:val="22"/>
          <w:szCs w:val="22"/>
          <w:u w:val="none"/>
        </w:rPr>
        <w:t>31 January</w:t>
      </w:r>
      <w:r w:rsidR="00D60D21" w:rsidRPr="007F049A">
        <w:rPr>
          <w:rStyle w:val="Hyperlink"/>
          <w:rFonts w:ascii="Arial" w:hAnsi="Arial" w:cs="Arial"/>
          <w:color w:val="000000" w:themeColor="text1"/>
          <w:sz w:val="22"/>
          <w:szCs w:val="22"/>
          <w:u w:val="none"/>
        </w:rPr>
        <w:t xml:space="preserve"> 2024)</w:t>
      </w:r>
    </w:p>
    <w:p w14:paraId="5C5E2251" w14:textId="77777777" w:rsidR="00B0460B" w:rsidRPr="007F049A" w:rsidRDefault="00B0460B" w:rsidP="009179E5">
      <w:pPr>
        <w:spacing w:line="360" w:lineRule="auto"/>
        <w:jc w:val="both"/>
        <w:rPr>
          <w:rFonts w:ascii="Arial" w:hAnsi="Arial" w:cs="Arial"/>
          <w:sz w:val="22"/>
          <w:szCs w:val="22"/>
        </w:rPr>
      </w:pPr>
    </w:p>
    <w:p w14:paraId="22576880" w14:textId="77777777" w:rsidR="00BA2025" w:rsidRPr="007F049A" w:rsidRDefault="004D42B6" w:rsidP="009179E5">
      <w:pPr>
        <w:spacing w:line="360" w:lineRule="auto"/>
        <w:jc w:val="both"/>
        <w:rPr>
          <w:rStyle w:val="Hyperlink"/>
          <w:rFonts w:ascii="Arial" w:hAnsi="Arial" w:cs="Arial"/>
          <w:color w:val="000000" w:themeColor="text1"/>
          <w:sz w:val="22"/>
          <w:szCs w:val="22"/>
          <w:u w:val="none"/>
        </w:rPr>
      </w:pPr>
      <w:r w:rsidRPr="007F049A">
        <w:rPr>
          <w:rFonts w:ascii="Arial" w:hAnsi="Arial" w:cs="Arial"/>
          <w:sz w:val="22"/>
          <w:szCs w:val="22"/>
        </w:rPr>
        <w:t>Lachs, E. M. (</w:t>
      </w:r>
      <w:r w:rsidR="004D62B6" w:rsidRPr="007F049A">
        <w:rPr>
          <w:rFonts w:ascii="Arial" w:hAnsi="Arial" w:cs="Arial"/>
          <w:sz w:val="22"/>
          <w:szCs w:val="22"/>
        </w:rPr>
        <w:t xml:space="preserve">no date) </w:t>
      </w:r>
      <w:r w:rsidR="00A42FCE" w:rsidRPr="007F049A">
        <w:rPr>
          <w:rFonts w:ascii="Arial" w:hAnsi="Arial" w:cs="Arial"/>
          <w:i/>
          <w:iCs/>
          <w:sz w:val="22"/>
          <w:szCs w:val="22"/>
        </w:rPr>
        <w:t xml:space="preserve">Memento: A Film Clip Analysis </w:t>
      </w:r>
      <w:r w:rsidR="00A42FCE" w:rsidRPr="007F049A">
        <w:rPr>
          <w:rFonts w:ascii="Arial" w:hAnsi="Arial" w:cs="Arial"/>
          <w:sz w:val="22"/>
          <w:szCs w:val="22"/>
        </w:rPr>
        <w:t xml:space="preserve">[online] </w:t>
      </w:r>
      <w:proofErr w:type="spellStart"/>
      <w:r w:rsidR="00BA2025" w:rsidRPr="007F049A">
        <w:rPr>
          <w:rFonts w:ascii="Arial" w:hAnsi="Arial" w:cs="Arial"/>
          <w:sz w:val="22"/>
          <w:szCs w:val="22"/>
        </w:rPr>
        <w:t>Plaza.ufl</w:t>
      </w:r>
      <w:proofErr w:type="spellEnd"/>
      <w:r w:rsidR="00BA2025" w:rsidRPr="007F049A">
        <w:rPr>
          <w:rFonts w:ascii="Arial" w:hAnsi="Arial" w:cs="Arial"/>
          <w:sz w:val="22"/>
          <w:szCs w:val="22"/>
        </w:rPr>
        <w:t>.</w:t>
      </w:r>
      <w:r w:rsidR="00572D94" w:rsidRPr="007F049A">
        <w:rPr>
          <w:rFonts w:ascii="Arial" w:hAnsi="Arial" w:cs="Arial"/>
          <w:sz w:val="22"/>
          <w:szCs w:val="22"/>
        </w:rPr>
        <w:t xml:space="preserve"> </w:t>
      </w:r>
      <w:r w:rsidR="00BA2025" w:rsidRPr="007F049A">
        <w:rPr>
          <w:rFonts w:ascii="Arial" w:hAnsi="Arial" w:cs="Arial"/>
          <w:sz w:val="22"/>
          <w:szCs w:val="22"/>
        </w:rPr>
        <w:t xml:space="preserve">Available at: </w:t>
      </w:r>
      <w:hyperlink r:id="rId16" w:history="1">
        <w:r w:rsidR="00BA2025" w:rsidRPr="007F049A">
          <w:rPr>
            <w:rStyle w:val="Hyperlink"/>
            <w:rFonts w:ascii="Arial" w:hAnsi="Arial" w:cs="Arial"/>
            <w:sz w:val="22"/>
            <w:szCs w:val="22"/>
          </w:rPr>
          <w:t>http://plaza.ufl.edu/icon2480/academia/essays/memento.html</w:t>
        </w:r>
      </w:hyperlink>
      <w:r w:rsidR="00BA2025" w:rsidRPr="007F049A">
        <w:rPr>
          <w:rStyle w:val="Hyperlink"/>
          <w:rFonts w:ascii="Arial" w:hAnsi="Arial" w:cs="Arial"/>
          <w:sz w:val="22"/>
          <w:szCs w:val="22"/>
        </w:rPr>
        <w:t xml:space="preserve"> </w:t>
      </w:r>
      <w:r w:rsidR="00BA2025" w:rsidRPr="007F049A">
        <w:rPr>
          <w:rStyle w:val="Hyperlink"/>
          <w:rFonts w:ascii="Arial" w:hAnsi="Arial" w:cs="Arial"/>
          <w:color w:val="000000" w:themeColor="text1"/>
          <w:sz w:val="22"/>
          <w:szCs w:val="22"/>
          <w:u w:val="none"/>
        </w:rPr>
        <w:t xml:space="preserve">(Accessed: </w:t>
      </w:r>
      <w:r w:rsidR="00572D94" w:rsidRPr="007F049A">
        <w:rPr>
          <w:rStyle w:val="Hyperlink"/>
          <w:rFonts w:ascii="Arial" w:hAnsi="Arial" w:cs="Arial"/>
          <w:color w:val="000000" w:themeColor="text1"/>
          <w:sz w:val="22"/>
          <w:szCs w:val="22"/>
          <w:u w:val="none"/>
        </w:rPr>
        <w:t>12 February)</w:t>
      </w:r>
    </w:p>
    <w:p w14:paraId="0E50CE05" w14:textId="77777777" w:rsidR="004D42B6" w:rsidRPr="007F049A" w:rsidRDefault="004D42B6" w:rsidP="009179E5">
      <w:pPr>
        <w:spacing w:line="360" w:lineRule="auto"/>
        <w:jc w:val="both"/>
        <w:rPr>
          <w:rFonts w:ascii="Arial" w:hAnsi="Arial" w:cs="Arial"/>
          <w:sz w:val="22"/>
          <w:szCs w:val="22"/>
        </w:rPr>
      </w:pPr>
    </w:p>
    <w:p w14:paraId="4CFC4F49" w14:textId="77777777" w:rsidR="00A7051B" w:rsidRPr="007F049A" w:rsidRDefault="00B0460B" w:rsidP="009179E5">
      <w:pPr>
        <w:spacing w:line="360" w:lineRule="auto"/>
        <w:jc w:val="both"/>
        <w:rPr>
          <w:rFonts w:ascii="Arial" w:hAnsi="Arial" w:cs="Arial"/>
          <w:color w:val="000000" w:themeColor="text1"/>
          <w:sz w:val="22"/>
          <w:szCs w:val="22"/>
        </w:rPr>
      </w:pPr>
      <w:proofErr w:type="spellStart"/>
      <w:r w:rsidRPr="007F049A">
        <w:rPr>
          <w:rFonts w:ascii="Arial" w:hAnsi="Arial" w:cs="Arial"/>
          <w:sz w:val="22"/>
          <w:szCs w:val="22"/>
        </w:rPr>
        <w:t>Mybustersword</w:t>
      </w:r>
      <w:proofErr w:type="spellEnd"/>
      <w:r w:rsidRPr="007F049A">
        <w:rPr>
          <w:rFonts w:ascii="Arial" w:hAnsi="Arial" w:cs="Arial"/>
          <w:sz w:val="22"/>
          <w:szCs w:val="22"/>
        </w:rPr>
        <w:t xml:space="preserve"> (2015) </w:t>
      </w:r>
      <w:r w:rsidR="00A7051B" w:rsidRPr="007F049A">
        <w:rPr>
          <w:rFonts w:ascii="Arial" w:hAnsi="Arial" w:cs="Arial"/>
          <w:i/>
          <w:iCs/>
          <w:sz w:val="22"/>
          <w:szCs w:val="22"/>
        </w:rPr>
        <w:t xml:space="preserve">Memento- the Sammy </w:t>
      </w:r>
      <w:proofErr w:type="spellStart"/>
      <w:r w:rsidR="00A7051B" w:rsidRPr="007F049A">
        <w:rPr>
          <w:rFonts w:ascii="Arial" w:hAnsi="Arial" w:cs="Arial"/>
          <w:i/>
          <w:iCs/>
          <w:sz w:val="22"/>
          <w:szCs w:val="22"/>
        </w:rPr>
        <w:t>Jankis</w:t>
      </w:r>
      <w:proofErr w:type="spellEnd"/>
      <w:r w:rsidR="00A7051B" w:rsidRPr="007F049A">
        <w:rPr>
          <w:rFonts w:ascii="Arial" w:hAnsi="Arial" w:cs="Arial"/>
          <w:i/>
          <w:iCs/>
          <w:sz w:val="22"/>
          <w:szCs w:val="22"/>
        </w:rPr>
        <w:t xml:space="preserve"> story is the conditioning (Spoilers) </w:t>
      </w:r>
      <w:r w:rsidR="00A7051B" w:rsidRPr="007F049A">
        <w:rPr>
          <w:rFonts w:ascii="Arial" w:hAnsi="Arial" w:cs="Arial"/>
          <w:sz w:val="22"/>
          <w:szCs w:val="22"/>
        </w:rPr>
        <w:t xml:space="preserve">[Reddit post] Reddit. Available at: </w:t>
      </w:r>
      <w:hyperlink r:id="rId17" w:history="1">
        <w:r w:rsidR="00A7051B" w:rsidRPr="007F049A">
          <w:rPr>
            <w:rStyle w:val="Hyperlink"/>
            <w:rFonts w:ascii="Arial" w:hAnsi="Arial" w:cs="Arial"/>
            <w:sz w:val="22"/>
            <w:szCs w:val="22"/>
          </w:rPr>
          <w:t>https://www.reddit.com/r/FanTheories/comments/2sali0/memento_the_sammy_jankis_story_is_the/</w:t>
        </w:r>
      </w:hyperlink>
      <w:r w:rsidR="00A7051B" w:rsidRPr="007F049A">
        <w:rPr>
          <w:rStyle w:val="Hyperlink"/>
          <w:rFonts w:ascii="Arial" w:hAnsi="Arial" w:cs="Arial"/>
          <w:sz w:val="22"/>
          <w:szCs w:val="22"/>
        </w:rPr>
        <w:t xml:space="preserve"> </w:t>
      </w:r>
      <w:r w:rsidR="00A7051B" w:rsidRPr="007F049A">
        <w:rPr>
          <w:rStyle w:val="Hyperlink"/>
          <w:rFonts w:ascii="Arial" w:hAnsi="Arial" w:cs="Arial"/>
          <w:color w:val="000000" w:themeColor="text1"/>
          <w:sz w:val="22"/>
          <w:szCs w:val="22"/>
          <w:u w:val="none"/>
        </w:rPr>
        <w:t>(Accessed:</w:t>
      </w:r>
      <w:r w:rsidR="004C1181" w:rsidRPr="007F049A">
        <w:rPr>
          <w:rStyle w:val="Hyperlink"/>
          <w:rFonts w:ascii="Arial" w:hAnsi="Arial" w:cs="Arial"/>
          <w:color w:val="000000" w:themeColor="text1"/>
          <w:sz w:val="22"/>
          <w:szCs w:val="22"/>
          <w:u w:val="none"/>
        </w:rPr>
        <w:t xml:space="preserve"> </w:t>
      </w:r>
      <w:r w:rsidR="00D60D21" w:rsidRPr="007F049A">
        <w:rPr>
          <w:rStyle w:val="Hyperlink"/>
          <w:rFonts w:ascii="Arial" w:hAnsi="Arial" w:cs="Arial"/>
          <w:color w:val="000000" w:themeColor="text1"/>
          <w:sz w:val="22"/>
          <w:szCs w:val="22"/>
          <w:u w:val="none"/>
        </w:rPr>
        <w:t>31 January 2024)</w:t>
      </w:r>
    </w:p>
    <w:p w14:paraId="067A8993" w14:textId="77777777" w:rsidR="00F36C62" w:rsidRPr="007F049A" w:rsidRDefault="00F36C62" w:rsidP="009179E5">
      <w:pPr>
        <w:spacing w:line="360" w:lineRule="auto"/>
        <w:jc w:val="both"/>
        <w:rPr>
          <w:rFonts w:ascii="Arial" w:hAnsi="Arial" w:cs="Arial"/>
          <w:sz w:val="22"/>
          <w:szCs w:val="22"/>
        </w:rPr>
      </w:pPr>
    </w:p>
    <w:p w14:paraId="25FC8F04" w14:textId="77777777" w:rsidR="00B425A2" w:rsidRPr="007F049A" w:rsidRDefault="00EC6D19" w:rsidP="009179E5">
      <w:pPr>
        <w:spacing w:line="360" w:lineRule="auto"/>
        <w:jc w:val="both"/>
        <w:rPr>
          <w:rFonts w:ascii="Arial" w:hAnsi="Arial" w:cs="Arial"/>
          <w:color w:val="000000" w:themeColor="text1"/>
          <w:sz w:val="22"/>
          <w:szCs w:val="22"/>
        </w:rPr>
      </w:pPr>
      <w:proofErr w:type="spellStart"/>
      <w:r w:rsidRPr="007F049A">
        <w:rPr>
          <w:rFonts w:ascii="Arial" w:hAnsi="Arial" w:cs="Arial"/>
          <w:sz w:val="22"/>
          <w:szCs w:val="22"/>
        </w:rPr>
        <w:t>Netzel</w:t>
      </w:r>
      <w:proofErr w:type="spellEnd"/>
      <w:r w:rsidRPr="007F049A">
        <w:rPr>
          <w:rFonts w:ascii="Arial" w:hAnsi="Arial" w:cs="Arial"/>
          <w:sz w:val="22"/>
          <w:szCs w:val="22"/>
        </w:rPr>
        <w:t>, D. (</w:t>
      </w:r>
      <w:r w:rsidR="00BE699D" w:rsidRPr="007F049A">
        <w:rPr>
          <w:rFonts w:ascii="Arial" w:hAnsi="Arial" w:cs="Arial"/>
          <w:sz w:val="22"/>
          <w:szCs w:val="22"/>
        </w:rPr>
        <w:t xml:space="preserve">2021) </w:t>
      </w:r>
      <w:r w:rsidR="00BE699D" w:rsidRPr="007F049A">
        <w:rPr>
          <w:rFonts w:ascii="Arial" w:hAnsi="Arial" w:cs="Arial"/>
          <w:i/>
          <w:iCs/>
          <w:sz w:val="22"/>
          <w:szCs w:val="22"/>
        </w:rPr>
        <w:t xml:space="preserve">"Memento" in Chronological Order | The Dark Side of Leonard </w:t>
      </w:r>
      <w:r w:rsidR="00BE699D" w:rsidRPr="007F049A">
        <w:rPr>
          <w:rFonts w:ascii="Arial" w:hAnsi="Arial" w:cs="Arial"/>
          <w:sz w:val="22"/>
          <w:szCs w:val="22"/>
        </w:rPr>
        <w:t>[video]</w:t>
      </w:r>
      <w:r w:rsidR="001A1618" w:rsidRPr="007F049A">
        <w:rPr>
          <w:rFonts w:ascii="Arial" w:hAnsi="Arial" w:cs="Arial"/>
          <w:sz w:val="22"/>
          <w:szCs w:val="22"/>
        </w:rPr>
        <w:t xml:space="preserve"> YouTube</w:t>
      </w:r>
      <w:r w:rsidR="00B425A2" w:rsidRPr="007F049A">
        <w:rPr>
          <w:rFonts w:ascii="Arial" w:hAnsi="Arial" w:cs="Arial"/>
          <w:sz w:val="22"/>
          <w:szCs w:val="22"/>
        </w:rPr>
        <w:t xml:space="preserve">. Available at: </w:t>
      </w:r>
      <w:hyperlink r:id="rId18" w:history="1">
        <w:r w:rsidR="00B425A2" w:rsidRPr="007F049A">
          <w:rPr>
            <w:rStyle w:val="Hyperlink"/>
            <w:rFonts w:ascii="Arial" w:hAnsi="Arial" w:cs="Arial"/>
            <w:sz w:val="22"/>
            <w:szCs w:val="22"/>
          </w:rPr>
          <w:t>https://youtu.be/hZqb4BuRZds?si=d7rgd9AuVvEGfUsu</w:t>
        </w:r>
      </w:hyperlink>
      <w:r w:rsidR="00B425A2" w:rsidRPr="007F049A">
        <w:rPr>
          <w:rStyle w:val="Hyperlink"/>
          <w:rFonts w:ascii="Arial" w:hAnsi="Arial" w:cs="Arial"/>
          <w:sz w:val="22"/>
          <w:szCs w:val="22"/>
        </w:rPr>
        <w:t xml:space="preserve"> </w:t>
      </w:r>
      <w:r w:rsidR="00B425A2" w:rsidRPr="007F049A">
        <w:rPr>
          <w:rStyle w:val="Hyperlink"/>
          <w:rFonts w:ascii="Arial" w:hAnsi="Arial" w:cs="Arial"/>
          <w:color w:val="000000" w:themeColor="text1"/>
          <w:sz w:val="22"/>
          <w:szCs w:val="22"/>
          <w:u w:val="none"/>
        </w:rPr>
        <w:t xml:space="preserve">(Accessed: </w:t>
      </w:r>
      <w:r w:rsidR="0049119C" w:rsidRPr="007F049A">
        <w:rPr>
          <w:rStyle w:val="Hyperlink"/>
          <w:rFonts w:ascii="Arial" w:hAnsi="Arial" w:cs="Arial"/>
          <w:color w:val="000000" w:themeColor="text1"/>
          <w:sz w:val="22"/>
          <w:szCs w:val="22"/>
          <w:u w:val="none"/>
        </w:rPr>
        <w:t>7 February 2024)</w:t>
      </w:r>
    </w:p>
    <w:p w14:paraId="65075249" w14:textId="77777777" w:rsidR="00EC6D19" w:rsidRPr="007F049A" w:rsidRDefault="00EC6D19" w:rsidP="009179E5">
      <w:pPr>
        <w:spacing w:line="360" w:lineRule="auto"/>
        <w:jc w:val="both"/>
        <w:rPr>
          <w:rFonts w:ascii="Arial" w:hAnsi="Arial" w:cs="Arial"/>
          <w:sz w:val="22"/>
          <w:szCs w:val="22"/>
        </w:rPr>
      </w:pPr>
    </w:p>
    <w:p w14:paraId="64EC9F72" w14:textId="77777777" w:rsidR="00F36C62" w:rsidRPr="007F049A" w:rsidRDefault="00F36C62" w:rsidP="009179E5">
      <w:pPr>
        <w:spacing w:line="360" w:lineRule="auto"/>
        <w:jc w:val="both"/>
        <w:rPr>
          <w:rFonts w:ascii="Arial" w:hAnsi="Arial" w:cs="Arial"/>
          <w:sz w:val="22"/>
          <w:szCs w:val="22"/>
        </w:rPr>
      </w:pPr>
      <w:r w:rsidRPr="007F049A">
        <w:rPr>
          <w:rFonts w:ascii="Arial" w:hAnsi="Arial" w:cs="Arial"/>
          <w:sz w:val="22"/>
          <w:szCs w:val="22"/>
        </w:rPr>
        <w:t>Propp, V. (19</w:t>
      </w:r>
      <w:r w:rsidR="00565388" w:rsidRPr="007F049A">
        <w:rPr>
          <w:rFonts w:ascii="Arial" w:hAnsi="Arial" w:cs="Arial"/>
          <w:sz w:val="22"/>
          <w:szCs w:val="22"/>
        </w:rPr>
        <w:t>6</w:t>
      </w:r>
      <w:r w:rsidR="0080312B" w:rsidRPr="007F049A">
        <w:rPr>
          <w:rFonts w:ascii="Arial" w:hAnsi="Arial" w:cs="Arial"/>
          <w:sz w:val="22"/>
          <w:szCs w:val="22"/>
        </w:rPr>
        <w:t>8</w:t>
      </w:r>
      <w:r w:rsidRPr="007F049A">
        <w:rPr>
          <w:rFonts w:ascii="Arial" w:hAnsi="Arial" w:cs="Arial"/>
          <w:sz w:val="22"/>
          <w:szCs w:val="22"/>
        </w:rPr>
        <w:t xml:space="preserve">) </w:t>
      </w:r>
      <w:r w:rsidRPr="007F049A">
        <w:rPr>
          <w:rFonts w:ascii="Arial" w:hAnsi="Arial" w:cs="Arial"/>
          <w:i/>
          <w:iCs/>
          <w:sz w:val="22"/>
          <w:szCs w:val="22"/>
        </w:rPr>
        <w:t>Morphology of the Folktale</w:t>
      </w:r>
      <w:r w:rsidR="00DC1840" w:rsidRPr="007F049A">
        <w:rPr>
          <w:rFonts w:ascii="Arial" w:hAnsi="Arial" w:cs="Arial"/>
          <w:i/>
          <w:iCs/>
          <w:sz w:val="22"/>
          <w:szCs w:val="22"/>
        </w:rPr>
        <w:t xml:space="preserve">. </w:t>
      </w:r>
      <w:r w:rsidR="00B1188D" w:rsidRPr="007F049A">
        <w:rPr>
          <w:rFonts w:ascii="Arial" w:hAnsi="Arial" w:cs="Arial"/>
          <w:sz w:val="22"/>
          <w:szCs w:val="22"/>
        </w:rPr>
        <w:t>2</w:t>
      </w:r>
      <w:r w:rsidR="00B1188D" w:rsidRPr="007F049A">
        <w:rPr>
          <w:rFonts w:ascii="Arial" w:hAnsi="Arial" w:cs="Arial"/>
          <w:sz w:val="22"/>
          <w:szCs w:val="22"/>
          <w:vertAlign w:val="superscript"/>
        </w:rPr>
        <w:t>nd</w:t>
      </w:r>
      <w:r w:rsidR="00B1188D" w:rsidRPr="007F049A">
        <w:rPr>
          <w:rFonts w:ascii="Arial" w:hAnsi="Arial" w:cs="Arial"/>
          <w:sz w:val="22"/>
          <w:szCs w:val="22"/>
        </w:rPr>
        <w:t xml:space="preserve"> edn. </w:t>
      </w:r>
      <w:r w:rsidR="004E65A2" w:rsidRPr="007F049A">
        <w:rPr>
          <w:rFonts w:ascii="Arial" w:hAnsi="Arial" w:cs="Arial"/>
          <w:sz w:val="22"/>
          <w:szCs w:val="22"/>
        </w:rPr>
        <w:t>USA: University of Indiana.</w:t>
      </w:r>
    </w:p>
    <w:p w14:paraId="5582ABC6" w14:textId="77777777" w:rsidR="005226D1" w:rsidRPr="007F049A" w:rsidRDefault="005226D1" w:rsidP="009179E5">
      <w:pPr>
        <w:spacing w:line="360" w:lineRule="auto"/>
        <w:jc w:val="both"/>
        <w:rPr>
          <w:rFonts w:ascii="Arial" w:hAnsi="Arial" w:cs="Arial"/>
          <w:sz w:val="22"/>
          <w:szCs w:val="22"/>
        </w:rPr>
      </w:pPr>
    </w:p>
    <w:p w14:paraId="7DFD7F86" w14:textId="0F62DDCF" w:rsidR="00E07441" w:rsidRPr="007F049A" w:rsidRDefault="00291539" w:rsidP="009179E5">
      <w:pPr>
        <w:spacing w:line="360" w:lineRule="auto"/>
        <w:jc w:val="both"/>
        <w:rPr>
          <w:rFonts w:ascii="Arial" w:hAnsi="Arial" w:cs="Arial"/>
          <w:sz w:val="22"/>
          <w:szCs w:val="22"/>
        </w:rPr>
      </w:pPr>
      <w:proofErr w:type="spellStart"/>
      <w:r w:rsidRPr="007F049A">
        <w:rPr>
          <w:rFonts w:ascii="Arial" w:hAnsi="Arial" w:cs="Arial"/>
          <w:sz w:val="22"/>
          <w:szCs w:val="22"/>
        </w:rPr>
        <w:lastRenderedPageBreak/>
        <w:t>Shot.cafe</w:t>
      </w:r>
      <w:proofErr w:type="spellEnd"/>
      <w:r w:rsidRPr="007F049A">
        <w:rPr>
          <w:rFonts w:ascii="Arial" w:hAnsi="Arial" w:cs="Arial"/>
          <w:sz w:val="22"/>
          <w:szCs w:val="22"/>
        </w:rPr>
        <w:t xml:space="preserve"> (no date) </w:t>
      </w:r>
      <w:r w:rsidR="00BA586E" w:rsidRPr="007F049A">
        <w:rPr>
          <w:rFonts w:ascii="Arial" w:hAnsi="Arial" w:cs="Arial"/>
          <w:i/>
          <w:iCs/>
          <w:sz w:val="22"/>
          <w:szCs w:val="22"/>
        </w:rPr>
        <w:t>Memento (2000</w:t>
      </w:r>
      <w:r w:rsidR="00482B68" w:rsidRPr="007F049A">
        <w:rPr>
          <w:rFonts w:ascii="Arial" w:hAnsi="Arial" w:cs="Arial"/>
          <w:i/>
          <w:iCs/>
          <w:sz w:val="22"/>
          <w:szCs w:val="22"/>
        </w:rPr>
        <w:t>)</w:t>
      </w:r>
      <w:r w:rsidR="00D752DA" w:rsidRPr="007F049A">
        <w:rPr>
          <w:rFonts w:ascii="Arial" w:hAnsi="Arial" w:cs="Arial"/>
          <w:i/>
          <w:iCs/>
          <w:sz w:val="22"/>
          <w:szCs w:val="22"/>
        </w:rPr>
        <w:t xml:space="preserve"> </w:t>
      </w:r>
      <w:r w:rsidR="00D752DA" w:rsidRPr="007F049A">
        <w:rPr>
          <w:rFonts w:ascii="Arial" w:hAnsi="Arial" w:cs="Arial"/>
          <w:sz w:val="22"/>
          <w:szCs w:val="22"/>
        </w:rPr>
        <w:t>[images]</w:t>
      </w:r>
      <w:r w:rsidR="00482B68" w:rsidRPr="007F049A">
        <w:rPr>
          <w:rFonts w:ascii="Arial" w:hAnsi="Arial" w:cs="Arial"/>
          <w:i/>
          <w:iCs/>
          <w:sz w:val="22"/>
          <w:szCs w:val="22"/>
        </w:rPr>
        <w:t xml:space="preserve"> </w:t>
      </w:r>
      <w:r w:rsidR="00482B68" w:rsidRPr="007F049A">
        <w:rPr>
          <w:rFonts w:ascii="Arial" w:hAnsi="Arial" w:cs="Arial"/>
          <w:sz w:val="22"/>
          <w:szCs w:val="22"/>
        </w:rPr>
        <w:t xml:space="preserve">Available at: </w:t>
      </w:r>
      <w:hyperlink r:id="rId19" w:history="1">
        <w:r w:rsidR="00482B68" w:rsidRPr="007F049A">
          <w:rPr>
            <w:rStyle w:val="Hyperlink"/>
            <w:rFonts w:ascii="Arial" w:hAnsi="Arial" w:cs="Arial"/>
            <w:sz w:val="22"/>
            <w:szCs w:val="22"/>
          </w:rPr>
          <w:t>https://shot.cafe/movie/memento-2000/</w:t>
        </w:r>
      </w:hyperlink>
      <w:r w:rsidR="00482B68" w:rsidRPr="007F049A">
        <w:rPr>
          <w:rFonts w:ascii="Arial" w:hAnsi="Arial" w:cs="Arial"/>
          <w:sz w:val="22"/>
          <w:szCs w:val="22"/>
        </w:rPr>
        <w:t xml:space="preserve"> </w:t>
      </w:r>
      <w:r w:rsidR="006C7BF4" w:rsidRPr="007F049A">
        <w:rPr>
          <w:rFonts w:ascii="Arial" w:hAnsi="Arial" w:cs="Arial"/>
          <w:sz w:val="22"/>
          <w:szCs w:val="22"/>
        </w:rPr>
        <w:t>(Accessed: 28 February 2024)</w:t>
      </w:r>
    </w:p>
    <w:p w14:paraId="64ADCBF4" w14:textId="77777777" w:rsidR="004D0B69" w:rsidRPr="007F049A" w:rsidRDefault="004D0B69" w:rsidP="009179E5">
      <w:pPr>
        <w:spacing w:line="360" w:lineRule="auto"/>
        <w:jc w:val="both"/>
        <w:rPr>
          <w:rFonts w:ascii="Arial" w:hAnsi="Arial" w:cs="Arial"/>
          <w:sz w:val="22"/>
          <w:szCs w:val="22"/>
        </w:rPr>
      </w:pPr>
    </w:p>
    <w:p w14:paraId="7A762CEC" w14:textId="77777777" w:rsidR="005226D1" w:rsidRPr="007F049A" w:rsidRDefault="005226D1" w:rsidP="009179E5">
      <w:pPr>
        <w:spacing w:line="360" w:lineRule="auto"/>
        <w:jc w:val="both"/>
        <w:rPr>
          <w:rFonts w:ascii="Arial" w:hAnsi="Arial" w:cs="Arial"/>
          <w:sz w:val="22"/>
          <w:szCs w:val="22"/>
        </w:rPr>
      </w:pPr>
      <w:r w:rsidRPr="007F049A">
        <w:rPr>
          <w:rFonts w:ascii="Arial" w:hAnsi="Arial" w:cs="Arial"/>
          <w:sz w:val="22"/>
          <w:szCs w:val="22"/>
        </w:rPr>
        <w:t xml:space="preserve">The Lord Louis Show (2014) </w:t>
      </w:r>
      <w:r w:rsidR="00382955" w:rsidRPr="007F049A">
        <w:rPr>
          <w:rFonts w:ascii="Arial" w:hAnsi="Arial" w:cs="Arial"/>
          <w:i/>
          <w:iCs/>
          <w:sz w:val="22"/>
          <w:szCs w:val="22"/>
        </w:rPr>
        <w:t xml:space="preserve">18-Minute Analysis </w:t>
      </w:r>
      <w:r w:rsidR="00542C32" w:rsidRPr="007F049A">
        <w:rPr>
          <w:rFonts w:ascii="Arial" w:hAnsi="Arial" w:cs="Arial"/>
          <w:i/>
          <w:iCs/>
          <w:sz w:val="22"/>
          <w:szCs w:val="22"/>
        </w:rPr>
        <w:t>by</w:t>
      </w:r>
      <w:r w:rsidR="00382955" w:rsidRPr="007F049A">
        <w:rPr>
          <w:rFonts w:ascii="Arial" w:hAnsi="Arial" w:cs="Arial"/>
          <w:i/>
          <w:iCs/>
          <w:sz w:val="22"/>
          <w:szCs w:val="22"/>
        </w:rPr>
        <w:t xml:space="preserve"> Christopher Nolan On Story &amp; Construction </w:t>
      </w:r>
      <w:r w:rsidR="00CF1E24" w:rsidRPr="007F049A">
        <w:rPr>
          <w:rFonts w:ascii="Arial" w:hAnsi="Arial" w:cs="Arial"/>
          <w:i/>
          <w:iCs/>
          <w:sz w:val="22"/>
          <w:szCs w:val="22"/>
        </w:rPr>
        <w:t>of</w:t>
      </w:r>
      <w:r w:rsidR="00382955" w:rsidRPr="007F049A">
        <w:rPr>
          <w:rFonts w:ascii="Arial" w:hAnsi="Arial" w:cs="Arial"/>
          <w:i/>
          <w:iCs/>
          <w:sz w:val="22"/>
          <w:szCs w:val="22"/>
        </w:rPr>
        <w:t xml:space="preserve"> Memento</w:t>
      </w:r>
      <w:r w:rsidR="00601ACC" w:rsidRPr="007F049A">
        <w:rPr>
          <w:rFonts w:ascii="Arial" w:hAnsi="Arial" w:cs="Arial"/>
          <w:sz w:val="22"/>
          <w:szCs w:val="22"/>
        </w:rPr>
        <w:t xml:space="preserve"> [</w:t>
      </w:r>
      <w:r w:rsidR="001A1618" w:rsidRPr="007F049A">
        <w:rPr>
          <w:rFonts w:ascii="Arial" w:hAnsi="Arial" w:cs="Arial"/>
          <w:sz w:val="22"/>
          <w:szCs w:val="22"/>
        </w:rPr>
        <w:t>vi</w:t>
      </w:r>
      <w:r w:rsidR="00CF1E24" w:rsidRPr="007F049A">
        <w:rPr>
          <w:rFonts w:ascii="Arial" w:hAnsi="Arial" w:cs="Arial"/>
          <w:sz w:val="22"/>
          <w:szCs w:val="22"/>
        </w:rPr>
        <w:t>deo</w:t>
      </w:r>
      <w:r w:rsidR="00601ACC" w:rsidRPr="007F049A">
        <w:rPr>
          <w:rFonts w:ascii="Arial" w:hAnsi="Arial" w:cs="Arial"/>
          <w:sz w:val="22"/>
          <w:szCs w:val="22"/>
        </w:rPr>
        <w:t>]</w:t>
      </w:r>
      <w:r w:rsidR="00382955" w:rsidRPr="007F049A">
        <w:rPr>
          <w:rFonts w:ascii="Arial" w:hAnsi="Arial" w:cs="Arial"/>
          <w:sz w:val="22"/>
          <w:szCs w:val="22"/>
        </w:rPr>
        <w:t xml:space="preserve"> YouTube. Available at: </w:t>
      </w:r>
      <w:hyperlink r:id="rId20" w:history="1">
        <w:r w:rsidR="00AB05D2" w:rsidRPr="007F049A">
          <w:rPr>
            <w:rStyle w:val="Hyperlink"/>
            <w:rFonts w:ascii="Arial" w:hAnsi="Arial" w:cs="Arial"/>
            <w:sz w:val="22"/>
            <w:szCs w:val="22"/>
          </w:rPr>
          <w:t>https://youtu.be/tYScJZWhaHA?si=qLkXOQdJtCPdnnRS</w:t>
        </w:r>
      </w:hyperlink>
      <w:r w:rsidR="00AB05D2" w:rsidRPr="007F049A">
        <w:rPr>
          <w:rFonts w:ascii="Arial" w:hAnsi="Arial" w:cs="Arial"/>
          <w:sz w:val="22"/>
          <w:szCs w:val="22"/>
        </w:rPr>
        <w:t xml:space="preserve"> (Accessed: </w:t>
      </w:r>
      <w:r w:rsidR="00542C32" w:rsidRPr="007F049A">
        <w:rPr>
          <w:rFonts w:ascii="Arial" w:hAnsi="Arial" w:cs="Arial"/>
          <w:sz w:val="22"/>
          <w:szCs w:val="22"/>
        </w:rPr>
        <w:t xml:space="preserve">26 November 2022) </w:t>
      </w:r>
    </w:p>
    <w:p w14:paraId="22A65F69" w14:textId="77777777" w:rsidR="008347B9" w:rsidRPr="007F049A" w:rsidRDefault="008347B9" w:rsidP="009179E5">
      <w:pPr>
        <w:spacing w:line="360" w:lineRule="auto"/>
        <w:jc w:val="both"/>
        <w:rPr>
          <w:rFonts w:ascii="Arial" w:hAnsi="Arial" w:cs="Arial"/>
          <w:sz w:val="22"/>
          <w:szCs w:val="22"/>
        </w:rPr>
      </w:pPr>
    </w:p>
    <w:p w14:paraId="63A6F46B" w14:textId="77777777" w:rsidR="005156EB" w:rsidRPr="007F049A" w:rsidRDefault="008347B9" w:rsidP="009179E5">
      <w:pPr>
        <w:spacing w:line="360" w:lineRule="auto"/>
        <w:jc w:val="both"/>
        <w:rPr>
          <w:rFonts w:ascii="Arial" w:hAnsi="Arial" w:cs="Arial"/>
          <w:sz w:val="22"/>
          <w:szCs w:val="22"/>
        </w:rPr>
      </w:pPr>
      <w:r w:rsidRPr="007F049A">
        <w:rPr>
          <w:rFonts w:ascii="Arial" w:hAnsi="Arial" w:cs="Arial"/>
          <w:sz w:val="22"/>
          <w:szCs w:val="22"/>
        </w:rPr>
        <w:t xml:space="preserve">Vu, L. (2019) </w:t>
      </w:r>
      <w:r w:rsidRPr="007F049A">
        <w:rPr>
          <w:rFonts w:ascii="Arial" w:hAnsi="Arial" w:cs="Arial"/>
          <w:i/>
          <w:iCs/>
          <w:sz w:val="22"/>
          <w:szCs w:val="22"/>
        </w:rPr>
        <w:t xml:space="preserve">The Art </w:t>
      </w:r>
      <w:proofErr w:type="gramStart"/>
      <w:r w:rsidR="00D0319E" w:rsidRPr="007F049A">
        <w:rPr>
          <w:rFonts w:ascii="Arial" w:hAnsi="Arial" w:cs="Arial"/>
          <w:i/>
          <w:iCs/>
          <w:sz w:val="22"/>
          <w:szCs w:val="22"/>
        </w:rPr>
        <w:t>Of</w:t>
      </w:r>
      <w:proofErr w:type="gramEnd"/>
      <w:r w:rsidRPr="007F049A">
        <w:rPr>
          <w:rFonts w:ascii="Arial" w:hAnsi="Arial" w:cs="Arial"/>
          <w:i/>
          <w:iCs/>
          <w:sz w:val="22"/>
          <w:szCs w:val="22"/>
        </w:rPr>
        <w:t xml:space="preserve"> Plot That Shapes The Story In Memento</w:t>
      </w:r>
      <w:r w:rsidR="00DE25B5" w:rsidRPr="007F049A">
        <w:rPr>
          <w:rFonts w:ascii="Arial" w:hAnsi="Arial" w:cs="Arial"/>
          <w:i/>
          <w:iCs/>
          <w:sz w:val="22"/>
          <w:szCs w:val="22"/>
        </w:rPr>
        <w:t xml:space="preserve"> </w:t>
      </w:r>
      <w:r w:rsidR="00DE25B5" w:rsidRPr="007F049A">
        <w:rPr>
          <w:rFonts w:ascii="Arial" w:hAnsi="Arial" w:cs="Arial"/>
          <w:sz w:val="22"/>
          <w:szCs w:val="22"/>
        </w:rPr>
        <w:t xml:space="preserve">[online] </w:t>
      </w:r>
      <w:proofErr w:type="spellStart"/>
      <w:r w:rsidR="00DE25B5" w:rsidRPr="007F049A">
        <w:rPr>
          <w:rFonts w:ascii="Arial" w:hAnsi="Arial" w:cs="Arial"/>
          <w:sz w:val="22"/>
          <w:szCs w:val="22"/>
        </w:rPr>
        <w:t>li</w:t>
      </w:r>
      <w:r w:rsidR="00917BD2" w:rsidRPr="007F049A">
        <w:rPr>
          <w:rFonts w:ascii="Arial" w:hAnsi="Arial" w:cs="Arial"/>
          <w:sz w:val="22"/>
          <w:szCs w:val="22"/>
        </w:rPr>
        <w:t>nh</w:t>
      </w:r>
      <w:r w:rsidR="00DE25B5" w:rsidRPr="007F049A">
        <w:rPr>
          <w:rFonts w:ascii="Arial" w:hAnsi="Arial" w:cs="Arial"/>
          <w:sz w:val="22"/>
          <w:szCs w:val="22"/>
        </w:rPr>
        <w:t>vufilm</w:t>
      </w:r>
      <w:proofErr w:type="spellEnd"/>
      <w:r w:rsidR="00D0319E" w:rsidRPr="007F049A">
        <w:rPr>
          <w:rFonts w:ascii="Arial" w:hAnsi="Arial" w:cs="Arial"/>
          <w:sz w:val="22"/>
          <w:szCs w:val="22"/>
        </w:rPr>
        <w:t xml:space="preserve">. </w:t>
      </w:r>
      <w:r w:rsidR="00565815" w:rsidRPr="007F049A">
        <w:rPr>
          <w:rFonts w:ascii="Arial" w:hAnsi="Arial" w:cs="Arial"/>
          <w:sz w:val="22"/>
          <w:szCs w:val="22"/>
        </w:rPr>
        <w:t xml:space="preserve">Available at: </w:t>
      </w:r>
      <w:hyperlink r:id="rId21" w:history="1">
        <w:r w:rsidR="00565815" w:rsidRPr="007F049A">
          <w:rPr>
            <w:rStyle w:val="Hyperlink"/>
            <w:rFonts w:ascii="Arial" w:hAnsi="Arial" w:cs="Arial"/>
            <w:sz w:val="22"/>
            <w:szCs w:val="22"/>
          </w:rPr>
          <w:t>https://www.linhvufilm.com/words-on-film/the-art-of-plot-that-shapes-the-story-in-memento</w:t>
        </w:r>
      </w:hyperlink>
      <w:r w:rsidR="00565815" w:rsidRPr="007F049A">
        <w:rPr>
          <w:rFonts w:ascii="Arial" w:hAnsi="Arial" w:cs="Arial"/>
          <w:sz w:val="22"/>
          <w:szCs w:val="22"/>
        </w:rPr>
        <w:t xml:space="preserve"> </w:t>
      </w:r>
      <w:r w:rsidR="0009007C" w:rsidRPr="007F049A">
        <w:rPr>
          <w:rFonts w:ascii="Arial" w:hAnsi="Arial" w:cs="Arial"/>
          <w:sz w:val="22"/>
          <w:szCs w:val="22"/>
        </w:rPr>
        <w:t xml:space="preserve">(Accessed: </w:t>
      </w:r>
      <w:r w:rsidR="00F11D66" w:rsidRPr="007F049A">
        <w:rPr>
          <w:rFonts w:ascii="Arial" w:hAnsi="Arial" w:cs="Arial"/>
          <w:sz w:val="22"/>
          <w:szCs w:val="22"/>
        </w:rPr>
        <w:t>7 February 2024)</w:t>
      </w:r>
    </w:p>
    <w:p w14:paraId="16FB8C55" w14:textId="77777777" w:rsidR="004D0B69" w:rsidRPr="007F049A" w:rsidRDefault="004D0B69" w:rsidP="009179E5">
      <w:pPr>
        <w:spacing w:line="360" w:lineRule="auto"/>
        <w:jc w:val="both"/>
        <w:rPr>
          <w:rFonts w:ascii="Arial" w:hAnsi="Arial" w:cs="Arial"/>
          <w:sz w:val="22"/>
          <w:szCs w:val="22"/>
        </w:rPr>
      </w:pPr>
    </w:p>
    <w:p w14:paraId="412FCC24" w14:textId="77777777" w:rsidR="00D220FB" w:rsidRPr="007F049A" w:rsidRDefault="00D220FB" w:rsidP="009179E5">
      <w:pPr>
        <w:spacing w:line="360" w:lineRule="auto"/>
        <w:jc w:val="both"/>
        <w:rPr>
          <w:rFonts w:ascii="Arial" w:hAnsi="Arial" w:cs="Arial"/>
          <w:sz w:val="22"/>
          <w:szCs w:val="22"/>
        </w:rPr>
      </w:pPr>
    </w:p>
    <w:sectPr w:rsidR="00D220FB" w:rsidRPr="007F04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041B23"/>
    <w:multiLevelType w:val="hybridMultilevel"/>
    <w:tmpl w:val="03D42300"/>
    <w:lvl w:ilvl="0" w:tplc="E21E5DA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7112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BF8"/>
    <w:rsid w:val="0000193B"/>
    <w:rsid w:val="00017D06"/>
    <w:rsid w:val="000220ED"/>
    <w:rsid w:val="00026BD2"/>
    <w:rsid w:val="00034417"/>
    <w:rsid w:val="00042593"/>
    <w:rsid w:val="00044025"/>
    <w:rsid w:val="00054F50"/>
    <w:rsid w:val="00066E4F"/>
    <w:rsid w:val="000872D1"/>
    <w:rsid w:val="0009007C"/>
    <w:rsid w:val="0009529A"/>
    <w:rsid w:val="000A1242"/>
    <w:rsid w:val="000A662B"/>
    <w:rsid w:val="000B64F0"/>
    <w:rsid w:val="000B742E"/>
    <w:rsid w:val="000C0D8C"/>
    <w:rsid w:val="000C16E6"/>
    <w:rsid w:val="000C6AFB"/>
    <w:rsid w:val="000C7A35"/>
    <w:rsid w:val="000E0941"/>
    <w:rsid w:val="000F04D7"/>
    <w:rsid w:val="000F29FE"/>
    <w:rsid w:val="000F5454"/>
    <w:rsid w:val="000F78C7"/>
    <w:rsid w:val="00105F79"/>
    <w:rsid w:val="001135D4"/>
    <w:rsid w:val="001328F0"/>
    <w:rsid w:val="0013785E"/>
    <w:rsid w:val="001409D2"/>
    <w:rsid w:val="00142CA9"/>
    <w:rsid w:val="001437A2"/>
    <w:rsid w:val="00151979"/>
    <w:rsid w:val="00170803"/>
    <w:rsid w:val="00186557"/>
    <w:rsid w:val="0018726A"/>
    <w:rsid w:val="00192F7C"/>
    <w:rsid w:val="001A1618"/>
    <w:rsid w:val="001A787F"/>
    <w:rsid w:val="001B4AF6"/>
    <w:rsid w:val="001B7C6A"/>
    <w:rsid w:val="001D3267"/>
    <w:rsid w:val="001E4F5F"/>
    <w:rsid w:val="001E518D"/>
    <w:rsid w:val="001F4AA0"/>
    <w:rsid w:val="002079AF"/>
    <w:rsid w:val="00212CA4"/>
    <w:rsid w:val="0021328C"/>
    <w:rsid w:val="002142F6"/>
    <w:rsid w:val="00231893"/>
    <w:rsid w:val="002346FF"/>
    <w:rsid w:val="00240349"/>
    <w:rsid w:val="002430A1"/>
    <w:rsid w:val="002450A6"/>
    <w:rsid w:val="00251C46"/>
    <w:rsid w:val="00254E90"/>
    <w:rsid w:val="00255873"/>
    <w:rsid w:val="00256922"/>
    <w:rsid w:val="00256E2E"/>
    <w:rsid w:val="002647BC"/>
    <w:rsid w:val="002768CB"/>
    <w:rsid w:val="00277AF7"/>
    <w:rsid w:val="00280206"/>
    <w:rsid w:val="0028042C"/>
    <w:rsid w:val="00282A44"/>
    <w:rsid w:val="0028761B"/>
    <w:rsid w:val="00291539"/>
    <w:rsid w:val="0029456F"/>
    <w:rsid w:val="00295BED"/>
    <w:rsid w:val="002969F2"/>
    <w:rsid w:val="002B1032"/>
    <w:rsid w:val="002D040E"/>
    <w:rsid w:val="002E2A14"/>
    <w:rsid w:val="002E2CD3"/>
    <w:rsid w:val="002E3282"/>
    <w:rsid w:val="0030039E"/>
    <w:rsid w:val="003039F0"/>
    <w:rsid w:val="00305280"/>
    <w:rsid w:val="0030645D"/>
    <w:rsid w:val="003125D3"/>
    <w:rsid w:val="003159C3"/>
    <w:rsid w:val="0032376C"/>
    <w:rsid w:val="003275F0"/>
    <w:rsid w:val="003305EE"/>
    <w:rsid w:val="00332C88"/>
    <w:rsid w:val="003402BD"/>
    <w:rsid w:val="00345BA5"/>
    <w:rsid w:val="003478FC"/>
    <w:rsid w:val="00347D75"/>
    <w:rsid w:val="00357776"/>
    <w:rsid w:val="00357FD9"/>
    <w:rsid w:val="00365398"/>
    <w:rsid w:val="003677B1"/>
    <w:rsid w:val="00370220"/>
    <w:rsid w:val="00371412"/>
    <w:rsid w:val="00382955"/>
    <w:rsid w:val="00391979"/>
    <w:rsid w:val="00393948"/>
    <w:rsid w:val="0039449D"/>
    <w:rsid w:val="00396090"/>
    <w:rsid w:val="003A0EAD"/>
    <w:rsid w:val="003A4149"/>
    <w:rsid w:val="003A6C54"/>
    <w:rsid w:val="003D0451"/>
    <w:rsid w:val="003D7D77"/>
    <w:rsid w:val="003E38C3"/>
    <w:rsid w:val="003E6D16"/>
    <w:rsid w:val="003E707B"/>
    <w:rsid w:val="00432B0F"/>
    <w:rsid w:val="00433772"/>
    <w:rsid w:val="00434CB6"/>
    <w:rsid w:val="004419BD"/>
    <w:rsid w:val="00441E59"/>
    <w:rsid w:val="00445495"/>
    <w:rsid w:val="00445BE5"/>
    <w:rsid w:val="004465BE"/>
    <w:rsid w:val="004505BD"/>
    <w:rsid w:val="00453909"/>
    <w:rsid w:val="004557CB"/>
    <w:rsid w:val="00460720"/>
    <w:rsid w:val="00461704"/>
    <w:rsid w:val="00463AAE"/>
    <w:rsid w:val="004663E2"/>
    <w:rsid w:val="00471632"/>
    <w:rsid w:val="00475552"/>
    <w:rsid w:val="00480325"/>
    <w:rsid w:val="00481EEF"/>
    <w:rsid w:val="00482192"/>
    <w:rsid w:val="00482962"/>
    <w:rsid w:val="00482B68"/>
    <w:rsid w:val="00485EB5"/>
    <w:rsid w:val="0048650D"/>
    <w:rsid w:val="0049119C"/>
    <w:rsid w:val="004A4051"/>
    <w:rsid w:val="004B2303"/>
    <w:rsid w:val="004B4249"/>
    <w:rsid w:val="004C1181"/>
    <w:rsid w:val="004C1355"/>
    <w:rsid w:val="004C3769"/>
    <w:rsid w:val="004C5C99"/>
    <w:rsid w:val="004C6222"/>
    <w:rsid w:val="004D0B69"/>
    <w:rsid w:val="004D42B6"/>
    <w:rsid w:val="004D4446"/>
    <w:rsid w:val="004D5DDB"/>
    <w:rsid w:val="004D62B6"/>
    <w:rsid w:val="004D7DD0"/>
    <w:rsid w:val="004D7F8B"/>
    <w:rsid w:val="004E114B"/>
    <w:rsid w:val="004E43FA"/>
    <w:rsid w:val="004E516B"/>
    <w:rsid w:val="004E65A2"/>
    <w:rsid w:val="004F3E63"/>
    <w:rsid w:val="004F7C82"/>
    <w:rsid w:val="00500B1B"/>
    <w:rsid w:val="0050392E"/>
    <w:rsid w:val="005152E9"/>
    <w:rsid w:val="005156EB"/>
    <w:rsid w:val="005226D1"/>
    <w:rsid w:val="0053418E"/>
    <w:rsid w:val="0054236D"/>
    <w:rsid w:val="00542C32"/>
    <w:rsid w:val="0054367B"/>
    <w:rsid w:val="00547726"/>
    <w:rsid w:val="005538B4"/>
    <w:rsid w:val="00561538"/>
    <w:rsid w:val="00564805"/>
    <w:rsid w:val="00565388"/>
    <w:rsid w:val="00565815"/>
    <w:rsid w:val="00566D33"/>
    <w:rsid w:val="00566E75"/>
    <w:rsid w:val="00572D94"/>
    <w:rsid w:val="00576816"/>
    <w:rsid w:val="00576BA6"/>
    <w:rsid w:val="00583764"/>
    <w:rsid w:val="00583EFD"/>
    <w:rsid w:val="0059431B"/>
    <w:rsid w:val="0059550B"/>
    <w:rsid w:val="005A0EE6"/>
    <w:rsid w:val="005A22AE"/>
    <w:rsid w:val="005B6790"/>
    <w:rsid w:val="005B7DEF"/>
    <w:rsid w:val="005B7DF5"/>
    <w:rsid w:val="005D270F"/>
    <w:rsid w:val="005D2DEF"/>
    <w:rsid w:val="005E3DA6"/>
    <w:rsid w:val="005E6E1A"/>
    <w:rsid w:val="005F2A4A"/>
    <w:rsid w:val="005F2B1C"/>
    <w:rsid w:val="00601ACC"/>
    <w:rsid w:val="00604E7A"/>
    <w:rsid w:val="00605403"/>
    <w:rsid w:val="00605F0C"/>
    <w:rsid w:val="00621C78"/>
    <w:rsid w:val="00626145"/>
    <w:rsid w:val="00626F9B"/>
    <w:rsid w:val="006355DB"/>
    <w:rsid w:val="006408D7"/>
    <w:rsid w:val="00640FDF"/>
    <w:rsid w:val="00653BC7"/>
    <w:rsid w:val="006603FE"/>
    <w:rsid w:val="006614A3"/>
    <w:rsid w:val="0067133C"/>
    <w:rsid w:val="00672DF4"/>
    <w:rsid w:val="0067763B"/>
    <w:rsid w:val="006B11EE"/>
    <w:rsid w:val="006B2C1D"/>
    <w:rsid w:val="006C2515"/>
    <w:rsid w:val="006C3C47"/>
    <w:rsid w:val="006C5CDB"/>
    <w:rsid w:val="006C662C"/>
    <w:rsid w:val="006C6AF9"/>
    <w:rsid w:val="006C7BF4"/>
    <w:rsid w:val="006D3C53"/>
    <w:rsid w:val="006D507C"/>
    <w:rsid w:val="006D7AAB"/>
    <w:rsid w:val="006D7B3A"/>
    <w:rsid w:val="007000EF"/>
    <w:rsid w:val="0070267F"/>
    <w:rsid w:val="007046FF"/>
    <w:rsid w:val="0070539F"/>
    <w:rsid w:val="00706AE0"/>
    <w:rsid w:val="007100EB"/>
    <w:rsid w:val="00713631"/>
    <w:rsid w:val="00715766"/>
    <w:rsid w:val="007157BF"/>
    <w:rsid w:val="007166E6"/>
    <w:rsid w:val="0072055F"/>
    <w:rsid w:val="00721AF0"/>
    <w:rsid w:val="00722D2A"/>
    <w:rsid w:val="00723C4C"/>
    <w:rsid w:val="00737029"/>
    <w:rsid w:val="0074011C"/>
    <w:rsid w:val="007439F3"/>
    <w:rsid w:val="0076381C"/>
    <w:rsid w:val="00764D7F"/>
    <w:rsid w:val="0077038C"/>
    <w:rsid w:val="007714E1"/>
    <w:rsid w:val="00781643"/>
    <w:rsid w:val="00785DD5"/>
    <w:rsid w:val="007878D2"/>
    <w:rsid w:val="00791BF8"/>
    <w:rsid w:val="00794607"/>
    <w:rsid w:val="007946E2"/>
    <w:rsid w:val="0079781C"/>
    <w:rsid w:val="007A62AE"/>
    <w:rsid w:val="007A7F5D"/>
    <w:rsid w:val="007B1EB4"/>
    <w:rsid w:val="007B33FB"/>
    <w:rsid w:val="007B4362"/>
    <w:rsid w:val="007B50F5"/>
    <w:rsid w:val="007D043E"/>
    <w:rsid w:val="007D1D0A"/>
    <w:rsid w:val="007D293E"/>
    <w:rsid w:val="007D3760"/>
    <w:rsid w:val="007D4CF1"/>
    <w:rsid w:val="007E7DF1"/>
    <w:rsid w:val="007F049A"/>
    <w:rsid w:val="007F715F"/>
    <w:rsid w:val="0080212B"/>
    <w:rsid w:val="0080312B"/>
    <w:rsid w:val="008064D5"/>
    <w:rsid w:val="00816F25"/>
    <w:rsid w:val="008347B9"/>
    <w:rsid w:val="00835CD3"/>
    <w:rsid w:val="00841ECA"/>
    <w:rsid w:val="008443C6"/>
    <w:rsid w:val="00844B38"/>
    <w:rsid w:val="008535FD"/>
    <w:rsid w:val="00854A22"/>
    <w:rsid w:val="008615EF"/>
    <w:rsid w:val="00864CDF"/>
    <w:rsid w:val="00874F73"/>
    <w:rsid w:val="0087697F"/>
    <w:rsid w:val="008906B0"/>
    <w:rsid w:val="008943F1"/>
    <w:rsid w:val="008A37B6"/>
    <w:rsid w:val="008B5823"/>
    <w:rsid w:val="008C3690"/>
    <w:rsid w:val="008C3CFE"/>
    <w:rsid w:val="008D27D3"/>
    <w:rsid w:val="008E15ED"/>
    <w:rsid w:val="008E19B2"/>
    <w:rsid w:val="008E5C8A"/>
    <w:rsid w:val="008F14D3"/>
    <w:rsid w:val="008F4151"/>
    <w:rsid w:val="008F4DF4"/>
    <w:rsid w:val="00906CD4"/>
    <w:rsid w:val="00911072"/>
    <w:rsid w:val="009141EA"/>
    <w:rsid w:val="0091653A"/>
    <w:rsid w:val="00916A7F"/>
    <w:rsid w:val="009179E5"/>
    <w:rsid w:val="00917BD2"/>
    <w:rsid w:val="00920403"/>
    <w:rsid w:val="00925D20"/>
    <w:rsid w:val="009305DA"/>
    <w:rsid w:val="00930EC8"/>
    <w:rsid w:val="009311CA"/>
    <w:rsid w:val="009312EF"/>
    <w:rsid w:val="009324EC"/>
    <w:rsid w:val="009352D7"/>
    <w:rsid w:val="009367F0"/>
    <w:rsid w:val="00937FD3"/>
    <w:rsid w:val="00951167"/>
    <w:rsid w:val="00955A25"/>
    <w:rsid w:val="009613CF"/>
    <w:rsid w:val="009742E8"/>
    <w:rsid w:val="00991BD1"/>
    <w:rsid w:val="00993E8D"/>
    <w:rsid w:val="0099412A"/>
    <w:rsid w:val="00996734"/>
    <w:rsid w:val="009A2F21"/>
    <w:rsid w:val="009A3EE0"/>
    <w:rsid w:val="009A428B"/>
    <w:rsid w:val="009A443F"/>
    <w:rsid w:val="009B6649"/>
    <w:rsid w:val="009B6843"/>
    <w:rsid w:val="009F4051"/>
    <w:rsid w:val="009F7FBE"/>
    <w:rsid w:val="00A00BDD"/>
    <w:rsid w:val="00A07EAF"/>
    <w:rsid w:val="00A13702"/>
    <w:rsid w:val="00A223F9"/>
    <w:rsid w:val="00A30BE3"/>
    <w:rsid w:val="00A34F4B"/>
    <w:rsid w:val="00A36724"/>
    <w:rsid w:val="00A36766"/>
    <w:rsid w:val="00A41A06"/>
    <w:rsid w:val="00A42FCE"/>
    <w:rsid w:val="00A45BFB"/>
    <w:rsid w:val="00A54CB7"/>
    <w:rsid w:val="00A642EF"/>
    <w:rsid w:val="00A7051B"/>
    <w:rsid w:val="00A70AB6"/>
    <w:rsid w:val="00A72047"/>
    <w:rsid w:val="00A73F46"/>
    <w:rsid w:val="00A879ED"/>
    <w:rsid w:val="00A94D96"/>
    <w:rsid w:val="00A959C8"/>
    <w:rsid w:val="00A976E1"/>
    <w:rsid w:val="00AB05D2"/>
    <w:rsid w:val="00AB763B"/>
    <w:rsid w:val="00AC0F37"/>
    <w:rsid w:val="00AE5228"/>
    <w:rsid w:val="00AF3634"/>
    <w:rsid w:val="00AF4031"/>
    <w:rsid w:val="00B0460B"/>
    <w:rsid w:val="00B07769"/>
    <w:rsid w:val="00B1188D"/>
    <w:rsid w:val="00B140E9"/>
    <w:rsid w:val="00B22D54"/>
    <w:rsid w:val="00B27F36"/>
    <w:rsid w:val="00B312B3"/>
    <w:rsid w:val="00B31AFB"/>
    <w:rsid w:val="00B32710"/>
    <w:rsid w:val="00B37A3B"/>
    <w:rsid w:val="00B40AD3"/>
    <w:rsid w:val="00B425A2"/>
    <w:rsid w:val="00B524BE"/>
    <w:rsid w:val="00B6405C"/>
    <w:rsid w:val="00B8038B"/>
    <w:rsid w:val="00B8243D"/>
    <w:rsid w:val="00B93A11"/>
    <w:rsid w:val="00BA2025"/>
    <w:rsid w:val="00BA586E"/>
    <w:rsid w:val="00BA6487"/>
    <w:rsid w:val="00BA7990"/>
    <w:rsid w:val="00BB294B"/>
    <w:rsid w:val="00BB37C2"/>
    <w:rsid w:val="00BB50CC"/>
    <w:rsid w:val="00BB53B5"/>
    <w:rsid w:val="00BB7A16"/>
    <w:rsid w:val="00BC0A51"/>
    <w:rsid w:val="00BC2227"/>
    <w:rsid w:val="00BD2C7F"/>
    <w:rsid w:val="00BD6D88"/>
    <w:rsid w:val="00BE059F"/>
    <w:rsid w:val="00BE699D"/>
    <w:rsid w:val="00BF009D"/>
    <w:rsid w:val="00BF07D8"/>
    <w:rsid w:val="00C101CA"/>
    <w:rsid w:val="00C132CC"/>
    <w:rsid w:val="00C2330A"/>
    <w:rsid w:val="00C41F0D"/>
    <w:rsid w:val="00C428C4"/>
    <w:rsid w:val="00C63FB9"/>
    <w:rsid w:val="00C73044"/>
    <w:rsid w:val="00C745E4"/>
    <w:rsid w:val="00C83751"/>
    <w:rsid w:val="00C86E13"/>
    <w:rsid w:val="00C93016"/>
    <w:rsid w:val="00C951A0"/>
    <w:rsid w:val="00C975E8"/>
    <w:rsid w:val="00CA63A4"/>
    <w:rsid w:val="00CB1B75"/>
    <w:rsid w:val="00CC250B"/>
    <w:rsid w:val="00CD233E"/>
    <w:rsid w:val="00CE35F0"/>
    <w:rsid w:val="00CE39C2"/>
    <w:rsid w:val="00CF1E24"/>
    <w:rsid w:val="00CF5CAB"/>
    <w:rsid w:val="00D0319E"/>
    <w:rsid w:val="00D043D7"/>
    <w:rsid w:val="00D14966"/>
    <w:rsid w:val="00D15459"/>
    <w:rsid w:val="00D15A1B"/>
    <w:rsid w:val="00D161F6"/>
    <w:rsid w:val="00D16F95"/>
    <w:rsid w:val="00D220FB"/>
    <w:rsid w:val="00D268A2"/>
    <w:rsid w:val="00D27074"/>
    <w:rsid w:val="00D30AB0"/>
    <w:rsid w:val="00D31F06"/>
    <w:rsid w:val="00D35B5A"/>
    <w:rsid w:val="00D379DD"/>
    <w:rsid w:val="00D42152"/>
    <w:rsid w:val="00D45912"/>
    <w:rsid w:val="00D478A7"/>
    <w:rsid w:val="00D47B11"/>
    <w:rsid w:val="00D55174"/>
    <w:rsid w:val="00D57732"/>
    <w:rsid w:val="00D60D21"/>
    <w:rsid w:val="00D752DA"/>
    <w:rsid w:val="00D81E55"/>
    <w:rsid w:val="00D87959"/>
    <w:rsid w:val="00D93801"/>
    <w:rsid w:val="00D9510A"/>
    <w:rsid w:val="00DB68CB"/>
    <w:rsid w:val="00DC1800"/>
    <w:rsid w:val="00DC1840"/>
    <w:rsid w:val="00DC2817"/>
    <w:rsid w:val="00DC4194"/>
    <w:rsid w:val="00DC5F6B"/>
    <w:rsid w:val="00DD28DC"/>
    <w:rsid w:val="00DE25B5"/>
    <w:rsid w:val="00DE2668"/>
    <w:rsid w:val="00DE3F21"/>
    <w:rsid w:val="00DE6EEA"/>
    <w:rsid w:val="00E07441"/>
    <w:rsid w:val="00E16C00"/>
    <w:rsid w:val="00E4204F"/>
    <w:rsid w:val="00E427B9"/>
    <w:rsid w:val="00E5077D"/>
    <w:rsid w:val="00E51CA0"/>
    <w:rsid w:val="00E54DFD"/>
    <w:rsid w:val="00E5795B"/>
    <w:rsid w:val="00E62BFC"/>
    <w:rsid w:val="00E730BF"/>
    <w:rsid w:val="00E76AF1"/>
    <w:rsid w:val="00E91D89"/>
    <w:rsid w:val="00E943CD"/>
    <w:rsid w:val="00E94648"/>
    <w:rsid w:val="00E960A0"/>
    <w:rsid w:val="00E97FD9"/>
    <w:rsid w:val="00EA5B20"/>
    <w:rsid w:val="00EA7241"/>
    <w:rsid w:val="00EB5EA3"/>
    <w:rsid w:val="00EC0872"/>
    <w:rsid w:val="00EC3F8D"/>
    <w:rsid w:val="00EC6068"/>
    <w:rsid w:val="00EC6D19"/>
    <w:rsid w:val="00EC7BE8"/>
    <w:rsid w:val="00ED25FE"/>
    <w:rsid w:val="00ED73F8"/>
    <w:rsid w:val="00EE53F3"/>
    <w:rsid w:val="00EE5ABD"/>
    <w:rsid w:val="00EE6249"/>
    <w:rsid w:val="00EF3DC7"/>
    <w:rsid w:val="00F11D66"/>
    <w:rsid w:val="00F127A3"/>
    <w:rsid w:val="00F36C62"/>
    <w:rsid w:val="00F45A57"/>
    <w:rsid w:val="00F51AEC"/>
    <w:rsid w:val="00F52CA6"/>
    <w:rsid w:val="00F64626"/>
    <w:rsid w:val="00F674CE"/>
    <w:rsid w:val="00F771F8"/>
    <w:rsid w:val="00F81CFC"/>
    <w:rsid w:val="00F92CA5"/>
    <w:rsid w:val="00F970D7"/>
    <w:rsid w:val="00F97A30"/>
    <w:rsid w:val="00FA28FE"/>
    <w:rsid w:val="00FB17C2"/>
    <w:rsid w:val="00FB5268"/>
    <w:rsid w:val="00FB5B27"/>
    <w:rsid w:val="00FB7179"/>
    <w:rsid w:val="00FB79C6"/>
    <w:rsid w:val="00FC42AC"/>
    <w:rsid w:val="00FC7AB8"/>
    <w:rsid w:val="00FD5B8C"/>
    <w:rsid w:val="00FE4CAB"/>
    <w:rsid w:val="00FF0554"/>
    <w:rsid w:val="180E3551"/>
    <w:rsid w:val="1E27EDDC"/>
    <w:rsid w:val="4813FC16"/>
    <w:rsid w:val="4C0BBF7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223C2"/>
  <w15:chartTrackingRefBased/>
  <w15:docId w15:val="{7A5280C2-63CC-4239-B9DC-EDBFB85C7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3F46"/>
    <w:pPr>
      <w:ind w:left="720"/>
      <w:contextualSpacing/>
    </w:pPr>
  </w:style>
  <w:style w:type="character" w:styleId="Hyperlink">
    <w:name w:val="Hyperlink"/>
    <w:basedOn w:val="DefaultParagraphFont"/>
    <w:uiPriority w:val="99"/>
    <w:unhideWhenUsed/>
    <w:rsid w:val="00626145"/>
    <w:rPr>
      <w:color w:val="0563C1" w:themeColor="hyperlink"/>
      <w:u w:val="single"/>
    </w:rPr>
  </w:style>
  <w:style w:type="character" w:styleId="UnresolvedMention">
    <w:name w:val="Unresolved Mention"/>
    <w:basedOn w:val="DefaultParagraphFont"/>
    <w:uiPriority w:val="99"/>
    <w:semiHidden/>
    <w:unhideWhenUsed/>
    <w:rsid w:val="00626145"/>
    <w:rPr>
      <w:color w:val="605E5C"/>
      <w:shd w:val="clear" w:color="auto" w:fill="E1DFDD"/>
    </w:rPr>
  </w:style>
  <w:style w:type="character" w:styleId="FollowedHyperlink">
    <w:name w:val="FollowedHyperlink"/>
    <w:basedOn w:val="DefaultParagraphFont"/>
    <w:uiPriority w:val="99"/>
    <w:semiHidden/>
    <w:unhideWhenUsed/>
    <w:rsid w:val="00626145"/>
    <w:rPr>
      <w:color w:val="954F72" w:themeColor="followedHyperlink"/>
      <w:u w:val="single"/>
    </w:rPr>
  </w:style>
  <w:style w:type="paragraph" w:styleId="Caption">
    <w:name w:val="caption"/>
    <w:basedOn w:val="Normal"/>
    <w:next w:val="Normal"/>
    <w:uiPriority w:val="35"/>
    <w:unhideWhenUsed/>
    <w:qFormat/>
    <w:rsid w:val="00E943CD"/>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729585">
      <w:bodyDiv w:val="1"/>
      <w:marLeft w:val="0"/>
      <w:marRight w:val="0"/>
      <w:marTop w:val="0"/>
      <w:marBottom w:val="0"/>
      <w:divBdr>
        <w:top w:val="none" w:sz="0" w:space="0" w:color="auto"/>
        <w:left w:val="none" w:sz="0" w:space="0" w:color="auto"/>
        <w:bottom w:val="none" w:sz="0" w:space="0" w:color="auto"/>
        <w:right w:val="none" w:sz="0" w:space="0" w:color="auto"/>
      </w:divBdr>
    </w:div>
    <w:div w:id="423191754">
      <w:bodyDiv w:val="1"/>
      <w:marLeft w:val="0"/>
      <w:marRight w:val="0"/>
      <w:marTop w:val="0"/>
      <w:marBottom w:val="0"/>
      <w:divBdr>
        <w:top w:val="none" w:sz="0" w:space="0" w:color="auto"/>
        <w:left w:val="none" w:sz="0" w:space="0" w:color="auto"/>
        <w:bottom w:val="none" w:sz="0" w:space="0" w:color="auto"/>
        <w:right w:val="none" w:sz="0" w:space="0" w:color="auto"/>
      </w:divBdr>
      <w:divsChild>
        <w:div w:id="1308433237">
          <w:marLeft w:val="120"/>
          <w:marRight w:val="0"/>
          <w:marTop w:val="180"/>
          <w:marBottom w:val="0"/>
          <w:divBdr>
            <w:top w:val="none" w:sz="0" w:space="0" w:color="auto"/>
            <w:left w:val="none" w:sz="0" w:space="0" w:color="auto"/>
            <w:bottom w:val="none" w:sz="0" w:space="0" w:color="auto"/>
            <w:right w:val="none" w:sz="0" w:space="0" w:color="auto"/>
          </w:divBdr>
          <w:divsChild>
            <w:div w:id="762531691">
              <w:marLeft w:val="0"/>
              <w:marRight w:val="0"/>
              <w:marTop w:val="0"/>
              <w:marBottom w:val="0"/>
              <w:divBdr>
                <w:top w:val="none" w:sz="0" w:space="0" w:color="auto"/>
                <w:left w:val="none" w:sz="0" w:space="0" w:color="auto"/>
                <w:bottom w:val="none" w:sz="0" w:space="0" w:color="auto"/>
                <w:right w:val="none" w:sz="0" w:space="0" w:color="auto"/>
              </w:divBdr>
            </w:div>
          </w:divsChild>
        </w:div>
        <w:div w:id="1946762055">
          <w:marLeft w:val="120"/>
          <w:marRight w:val="120"/>
          <w:marTop w:val="0"/>
          <w:marBottom w:val="120"/>
          <w:divBdr>
            <w:top w:val="none" w:sz="0" w:space="0" w:color="auto"/>
            <w:left w:val="none" w:sz="0" w:space="0" w:color="auto"/>
            <w:bottom w:val="none" w:sz="0" w:space="0" w:color="auto"/>
            <w:right w:val="none" w:sz="0" w:space="0" w:color="auto"/>
          </w:divBdr>
          <w:divsChild>
            <w:div w:id="583607087">
              <w:marLeft w:val="0"/>
              <w:marRight w:val="0"/>
              <w:marTop w:val="0"/>
              <w:marBottom w:val="0"/>
              <w:divBdr>
                <w:top w:val="none" w:sz="0" w:space="0" w:color="auto"/>
                <w:left w:val="none" w:sz="0" w:space="0" w:color="auto"/>
                <w:bottom w:val="none" w:sz="0" w:space="0" w:color="auto"/>
                <w:right w:val="none" w:sz="0" w:space="0" w:color="auto"/>
              </w:divBdr>
              <w:divsChild>
                <w:div w:id="437990881">
                  <w:marLeft w:val="0"/>
                  <w:marRight w:val="0"/>
                  <w:marTop w:val="0"/>
                  <w:marBottom w:val="0"/>
                  <w:divBdr>
                    <w:top w:val="none" w:sz="0" w:space="0" w:color="auto"/>
                    <w:left w:val="none" w:sz="0" w:space="0" w:color="auto"/>
                    <w:bottom w:val="none" w:sz="0" w:space="0" w:color="auto"/>
                    <w:right w:val="none" w:sz="0" w:space="0" w:color="auto"/>
                  </w:divBdr>
                </w:div>
              </w:divsChild>
            </w:div>
            <w:div w:id="1457337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309302">
      <w:bodyDiv w:val="1"/>
      <w:marLeft w:val="0"/>
      <w:marRight w:val="0"/>
      <w:marTop w:val="0"/>
      <w:marBottom w:val="0"/>
      <w:divBdr>
        <w:top w:val="none" w:sz="0" w:space="0" w:color="auto"/>
        <w:left w:val="none" w:sz="0" w:space="0" w:color="auto"/>
        <w:bottom w:val="none" w:sz="0" w:space="0" w:color="auto"/>
        <w:right w:val="none" w:sz="0" w:space="0" w:color="auto"/>
      </w:divBdr>
    </w:div>
    <w:div w:id="760490935">
      <w:bodyDiv w:val="1"/>
      <w:marLeft w:val="0"/>
      <w:marRight w:val="0"/>
      <w:marTop w:val="0"/>
      <w:marBottom w:val="0"/>
      <w:divBdr>
        <w:top w:val="none" w:sz="0" w:space="0" w:color="auto"/>
        <w:left w:val="none" w:sz="0" w:space="0" w:color="auto"/>
        <w:bottom w:val="none" w:sz="0" w:space="0" w:color="auto"/>
        <w:right w:val="none" w:sz="0" w:space="0" w:color="auto"/>
      </w:divBdr>
    </w:div>
    <w:div w:id="1039816200">
      <w:bodyDiv w:val="1"/>
      <w:marLeft w:val="0"/>
      <w:marRight w:val="0"/>
      <w:marTop w:val="0"/>
      <w:marBottom w:val="0"/>
      <w:divBdr>
        <w:top w:val="none" w:sz="0" w:space="0" w:color="auto"/>
        <w:left w:val="none" w:sz="0" w:space="0" w:color="auto"/>
        <w:bottom w:val="none" w:sz="0" w:space="0" w:color="auto"/>
        <w:right w:val="none" w:sz="0" w:space="0" w:color="auto"/>
      </w:divBdr>
    </w:div>
    <w:div w:id="1096706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youtu.be/hZqb4BuRZds?si=d7rgd9AuVvEGfUsu" TargetMode="External"/><Relationship Id="rId3" Type="http://schemas.openxmlformats.org/officeDocument/2006/relationships/customXml" Target="../customXml/item3.xml"/><Relationship Id="rId21" Type="http://schemas.openxmlformats.org/officeDocument/2006/relationships/hyperlink" Target="https://www.linhvufilm.com/words-on-film/the-art-of-plot-that-shapes-the-story-in-memento" TargetMode="Externa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hyperlink" Target="https://www.reddit.com/r/FanTheories/comments/2sali0/memento_the_sammy_jankis_story_is_the/" TargetMode="External"/><Relationship Id="rId2" Type="http://schemas.openxmlformats.org/officeDocument/2006/relationships/customXml" Target="../customXml/item2.xml"/><Relationship Id="rId16" Type="http://schemas.openxmlformats.org/officeDocument/2006/relationships/hyperlink" Target="http://plaza.ufl.edu/icon2480/academia/essays/memento.html" TargetMode="External"/><Relationship Id="rId20" Type="http://schemas.openxmlformats.org/officeDocument/2006/relationships/hyperlink" Target="https://youtu.be/tYScJZWhaHA?si=qLkXOQdJtCPdnnR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www.brainfacts.org/thinking-sensing-and-behaving/learning-and-memory/2013/memento-and-personal-identity"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shot.cafe/movie/memento-2000/"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www.reddit.com/r/movies/comments/4ukdta/i_finally_watched_memento_with_scenes_i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c0bc5e67-24c2-4fc5-b969-f791d200abd2">
      <Terms xmlns="http://schemas.microsoft.com/office/infopath/2007/PartnerControls"/>
    </lcf76f155ced4ddcb4097134ff3c332f>
    <TaxCatchAll xmlns="497e3025-69b6-416a-8642-3c6d06f66ac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4854871C080D46AAF220054162EE49" ma:contentTypeVersion="15" ma:contentTypeDescription="Create a new document." ma:contentTypeScope="" ma:versionID="c6f10d04a58cd575b7be345e0488c033">
  <xsd:schema xmlns:xsd="http://www.w3.org/2001/XMLSchema" xmlns:xs="http://www.w3.org/2001/XMLSchema" xmlns:p="http://schemas.microsoft.com/office/2006/metadata/properties" xmlns:ns2="497e3025-69b6-416a-8642-3c6d06f66ac5" xmlns:ns3="c0bc5e67-24c2-4fc5-b969-f791d200abd2" targetNamespace="http://schemas.microsoft.com/office/2006/metadata/properties" ma:root="true" ma:fieldsID="21300bfa53bee5014181f3fbee8153cd" ns2:_="" ns3:_="">
    <xsd:import namespace="497e3025-69b6-416a-8642-3c6d06f66ac5"/>
    <xsd:import namespace="c0bc5e67-24c2-4fc5-b969-f791d200abd2"/>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MediaServiceGenerationTime" minOccurs="0"/>
                <xsd:element ref="ns3:MediaServiceEventHashCode" minOccurs="0"/>
                <xsd:element ref="ns3:MediaLengthInSeconds" minOccurs="0"/>
                <xsd:element ref="ns3:lcf76f155ced4ddcb4097134ff3c332f" minOccurs="0"/>
                <xsd:element ref="ns2:TaxCatchAll"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7e3025-69b6-416a-8642-3c6d06f66ac5"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b63353e1-2a98-4fd4-806b-f39b311e4e51}" ma:internalName="TaxCatchAll" ma:showField="CatchAllData" ma:web="497e3025-69b6-416a-8642-3c6d06f66ac5">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c0bc5e67-24c2-4fc5-b969-f791d200abd2"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4626237-6596-4856-9123-51C88F1AAC93}">
  <ds:schemaRefs>
    <ds:schemaRef ds:uri="http://schemas.microsoft.com/office/2006/metadata/properties"/>
    <ds:schemaRef ds:uri="http://schemas.microsoft.com/office/infopath/2007/PartnerControls"/>
    <ds:schemaRef ds:uri="c0bc5e67-24c2-4fc5-b969-f791d200abd2"/>
    <ds:schemaRef ds:uri="497e3025-69b6-416a-8642-3c6d06f66ac5"/>
  </ds:schemaRefs>
</ds:datastoreItem>
</file>

<file path=customXml/itemProps2.xml><?xml version="1.0" encoding="utf-8"?>
<ds:datastoreItem xmlns:ds="http://schemas.openxmlformats.org/officeDocument/2006/customXml" ds:itemID="{1074EF33-A6B6-4B50-A418-16722EB17577}">
  <ds:schemaRefs>
    <ds:schemaRef ds:uri="http://schemas.microsoft.com/sharepoint/v3/contenttype/forms"/>
  </ds:schemaRefs>
</ds:datastoreItem>
</file>

<file path=customXml/itemProps3.xml><?xml version="1.0" encoding="utf-8"?>
<ds:datastoreItem xmlns:ds="http://schemas.openxmlformats.org/officeDocument/2006/customXml" ds:itemID="{554647B4-90AC-4C42-87F7-9ABF4D1994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7e3025-69b6-416a-8642-3c6d06f66ac5"/>
    <ds:schemaRef ds:uri="c0bc5e67-24c2-4fc5-b969-f791d200ab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1944</Words>
  <Characters>11081</Characters>
  <Application>Microsoft Office Word</Application>
  <DocSecurity>0</DocSecurity>
  <Lines>92</Lines>
  <Paragraphs>25</Paragraphs>
  <ScaleCrop>false</ScaleCrop>
  <Company/>
  <LinksUpToDate>false</LinksUpToDate>
  <CharactersWithSpaces>13000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 Mellin (2300363)</dc:creator>
  <cp:keywords/>
  <dc:description/>
  <cp:lastModifiedBy>Christie Mellin (2300363)</cp:lastModifiedBy>
  <cp:revision>2</cp:revision>
  <dcterms:created xsi:type="dcterms:W3CDTF">2024-03-08T14:54:00Z</dcterms:created>
  <dcterms:modified xsi:type="dcterms:W3CDTF">2024-03-08T14:54:00Z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0x010100964854871C080D46AAF220054162EE49</vt:lpwstr>
  </property>
  <property fmtid="{D5CDD505-2E9C-101B-9397-08002B2CF9AE}" pid="3" name="MediaServiceImageTags">
    <vt:lpwstr/>
  </property>
</Properties>
</file>