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261BD" w:rsidRPr="000C78F9" w:rsidRDefault="004261BD" w:rsidP="00ED21CE">
      <w:pPr>
        <w:rPr>
          <w:rFonts w:cs="Arial"/>
          <w:color w:val="000000" w:themeColor="text1"/>
          <w:lang w:val="en-GB"/>
        </w:rPr>
      </w:pPr>
      <w:r w:rsidRPr="000C78F9">
        <w:rPr>
          <w:rFonts w:cs="Arial"/>
          <w:color w:val="000000" w:themeColor="text1"/>
          <w:lang w:val="en-GB"/>
        </w:rPr>
        <w:t>Ruth Tickle</w:t>
      </w:r>
    </w:p>
    <w:p w:rsidR="004261BD" w:rsidRPr="000C78F9" w:rsidRDefault="004261BD" w:rsidP="00ED21CE">
      <w:pPr>
        <w:rPr>
          <w:rFonts w:cs="Arial"/>
          <w:color w:val="000000" w:themeColor="text1"/>
          <w:lang w:val="en-GB"/>
        </w:rPr>
      </w:pPr>
      <w:r w:rsidRPr="000C78F9">
        <w:rPr>
          <w:rFonts w:cs="Arial"/>
          <w:color w:val="000000" w:themeColor="text1"/>
          <w:lang w:val="en-GB"/>
        </w:rPr>
        <w:t>Student ID 2316939</w:t>
      </w:r>
    </w:p>
    <w:p w:rsidR="004261BD" w:rsidRPr="000C78F9" w:rsidRDefault="004261BD" w:rsidP="00ED21CE">
      <w:pPr>
        <w:rPr>
          <w:rFonts w:cs="Arial"/>
          <w:color w:val="000000" w:themeColor="text1"/>
          <w:lang w:val="en-GB"/>
        </w:rPr>
      </w:pPr>
      <w:r w:rsidRPr="000C78F9">
        <w:rPr>
          <w:rFonts w:cs="Arial"/>
          <w:color w:val="000000" w:themeColor="text1"/>
          <w:lang w:val="en-GB"/>
        </w:rPr>
        <w:t>Module One</w:t>
      </w:r>
      <w:r w:rsidR="00D6467B" w:rsidRPr="000C78F9">
        <w:rPr>
          <w:rFonts w:cs="Arial"/>
          <w:color w:val="000000" w:themeColor="text1"/>
          <w:lang w:val="en-GB"/>
        </w:rPr>
        <w:t>: BMPF7047D</w:t>
      </w:r>
    </w:p>
    <w:p w:rsidR="004261BD" w:rsidRPr="000C78F9" w:rsidRDefault="004261BD" w:rsidP="00ED21CE">
      <w:pPr>
        <w:rPr>
          <w:rFonts w:cs="Arial"/>
          <w:color w:val="000000" w:themeColor="text1"/>
          <w:lang w:val="en-GB"/>
        </w:rPr>
      </w:pPr>
      <w:r w:rsidRPr="000C78F9">
        <w:rPr>
          <w:rFonts w:cs="Arial"/>
          <w:color w:val="000000" w:themeColor="text1"/>
          <w:lang w:val="en-GB"/>
        </w:rPr>
        <w:t xml:space="preserve">Word Count </w:t>
      </w:r>
      <w:r w:rsidR="00ED236D">
        <w:rPr>
          <w:rFonts w:cs="Arial"/>
          <w:color w:val="000000" w:themeColor="text1"/>
          <w:lang w:val="en-GB"/>
        </w:rPr>
        <w:t>40</w:t>
      </w:r>
      <w:r w:rsidR="003B0392">
        <w:rPr>
          <w:rFonts w:cs="Arial"/>
          <w:color w:val="000000" w:themeColor="text1"/>
          <w:lang w:val="en-GB"/>
        </w:rPr>
        <w:t>35</w:t>
      </w:r>
    </w:p>
    <w:p w:rsidR="004261BD" w:rsidRPr="000C78F9" w:rsidRDefault="004261BD" w:rsidP="00ED21CE">
      <w:pPr>
        <w:rPr>
          <w:rFonts w:cs="Arial"/>
          <w:color w:val="000000" w:themeColor="text1"/>
          <w:lang w:val="en-GB"/>
        </w:rPr>
      </w:pPr>
    </w:p>
    <w:p w:rsidR="00AF5174" w:rsidRPr="000C78F9" w:rsidRDefault="004261BD" w:rsidP="000C78F9">
      <w:pPr>
        <w:pStyle w:val="Heading1"/>
      </w:pPr>
      <w:r w:rsidRPr="000C78F9">
        <w:t xml:space="preserve">Female Adolescent </w:t>
      </w:r>
      <w:r w:rsidR="005E0E6E">
        <w:t>V</w:t>
      </w:r>
      <w:r w:rsidRPr="000C78F9">
        <w:t xml:space="preserve">oice </w:t>
      </w:r>
      <w:r w:rsidR="005E0E6E">
        <w:t>C</w:t>
      </w:r>
      <w:r w:rsidRPr="000C78F9">
        <w:t>hange</w:t>
      </w:r>
      <w:r w:rsidR="00D6467B" w:rsidRPr="000C78F9">
        <w:t xml:space="preserve"> </w:t>
      </w:r>
      <w:r w:rsidR="005E0E6E">
        <w:t xml:space="preserve">and </w:t>
      </w:r>
      <w:r w:rsidR="00D6467B" w:rsidRPr="000C78F9">
        <w:t xml:space="preserve">Strategies to </w:t>
      </w:r>
      <w:r w:rsidR="005E0E6E">
        <w:t>H</w:t>
      </w:r>
      <w:r w:rsidR="00D6467B" w:rsidRPr="000C78F9">
        <w:t>elp</w:t>
      </w:r>
      <w:r w:rsidR="00EB4E30" w:rsidRPr="000C78F9">
        <w:t xml:space="preserve"> </w:t>
      </w:r>
      <w:r w:rsidR="005E0E6E">
        <w:t>A</w:t>
      </w:r>
      <w:r w:rsidR="00EB4E30" w:rsidRPr="000C78F9">
        <w:t xml:space="preserve">lleviate </w:t>
      </w:r>
      <w:r w:rsidR="005E0E6E">
        <w:t>R</w:t>
      </w:r>
      <w:r w:rsidR="00EB4E30" w:rsidRPr="000C78F9">
        <w:t xml:space="preserve">elated </w:t>
      </w:r>
      <w:r w:rsidR="005E0E6E">
        <w:t>S</w:t>
      </w:r>
      <w:r w:rsidR="00EB4E30" w:rsidRPr="000C78F9">
        <w:t>ymptoms</w:t>
      </w:r>
    </w:p>
    <w:p w:rsidR="004261BD" w:rsidRPr="000C78F9" w:rsidRDefault="004261BD" w:rsidP="00ED21CE">
      <w:pPr>
        <w:rPr>
          <w:rFonts w:cs="Arial"/>
          <w:b/>
          <w:bCs/>
          <w:color w:val="000000" w:themeColor="text1"/>
          <w:lang w:val="en-GB"/>
        </w:rPr>
      </w:pPr>
    </w:p>
    <w:p w:rsidR="005E0E6E" w:rsidRPr="000C78F9" w:rsidRDefault="004261BD" w:rsidP="005E0E6E">
      <w:pPr>
        <w:pStyle w:val="Heading2"/>
      </w:pPr>
      <w:r w:rsidRPr="000C78F9">
        <w:t>Introduction</w:t>
      </w:r>
    </w:p>
    <w:p w:rsidR="00FD064E" w:rsidRPr="000C78F9" w:rsidRDefault="00FD064E" w:rsidP="00ED21CE">
      <w:pPr>
        <w:rPr>
          <w:rFonts w:cs="Arial"/>
          <w:color w:val="000000" w:themeColor="text1"/>
          <w:lang w:val="en-GB"/>
        </w:rPr>
      </w:pPr>
      <w:r w:rsidRPr="000C78F9">
        <w:rPr>
          <w:rFonts w:cs="Arial"/>
          <w:color w:val="000000" w:themeColor="text1"/>
          <w:lang w:val="en-GB"/>
        </w:rPr>
        <w:t>The aim of this study is to</w:t>
      </w:r>
      <w:r w:rsidR="00EB4E30" w:rsidRPr="000C78F9">
        <w:rPr>
          <w:rFonts w:cs="Arial"/>
          <w:color w:val="000000" w:themeColor="text1"/>
          <w:lang w:val="en-GB"/>
        </w:rPr>
        <w:t xml:space="preserve"> investigate</w:t>
      </w:r>
      <w:r w:rsidRPr="000C78F9">
        <w:rPr>
          <w:rFonts w:cs="Arial"/>
          <w:color w:val="000000" w:themeColor="text1"/>
          <w:lang w:val="en-GB"/>
        </w:rPr>
        <w:t xml:space="preserve"> female adolescent voice change, what happens, consequences of the physical changes and what a singing teacher or choral director maybe able to do to ease any difficulties a girl experiences.</w:t>
      </w:r>
      <w:r w:rsidR="002627D3" w:rsidRPr="000C78F9">
        <w:rPr>
          <w:rFonts w:cs="Arial"/>
          <w:color w:val="000000" w:themeColor="text1"/>
          <w:lang w:val="en-GB"/>
        </w:rPr>
        <w:t xml:space="preserve"> </w:t>
      </w:r>
    </w:p>
    <w:p w:rsidR="005E0E6E" w:rsidRDefault="005E0E6E" w:rsidP="00ED21CE">
      <w:pPr>
        <w:rPr>
          <w:rFonts w:cs="Arial"/>
          <w:color w:val="000000" w:themeColor="text1"/>
          <w:lang w:val="en-GB"/>
        </w:rPr>
      </w:pPr>
    </w:p>
    <w:p w:rsidR="002627D3" w:rsidRPr="000C78F9" w:rsidRDefault="002627D3" w:rsidP="00ED21CE">
      <w:pPr>
        <w:rPr>
          <w:rFonts w:cs="Arial"/>
          <w:color w:val="000000" w:themeColor="text1"/>
          <w:lang w:val="en-GB"/>
        </w:rPr>
      </w:pPr>
      <w:r w:rsidRPr="000C78F9">
        <w:rPr>
          <w:rFonts w:cs="Arial"/>
          <w:color w:val="000000" w:themeColor="text1"/>
          <w:lang w:val="en-GB"/>
        </w:rPr>
        <w:t xml:space="preserve">As I teach a large number of girls in the </w:t>
      </w:r>
      <w:r w:rsidR="00EB4E30" w:rsidRPr="000C78F9">
        <w:rPr>
          <w:rFonts w:cs="Arial"/>
          <w:color w:val="000000" w:themeColor="text1"/>
          <w:lang w:val="en-GB"/>
        </w:rPr>
        <w:t xml:space="preserve">10-16 age range, </w:t>
      </w:r>
      <w:r w:rsidRPr="000C78F9">
        <w:rPr>
          <w:rFonts w:cs="Arial"/>
          <w:color w:val="000000" w:themeColor="text1"/>
          <w:lang w:val="en-GB"/>
        </w:rPr>
        <w:t xml:space="preserve">I feel this is a particularly important area for me to be </w:t>
      </w:r>
      <w:r w:rsidR="00EB4E30" w:rsidRPr="000C78F9">
        <w:rPr>
          <w:rFonts w:cs="Arial"/>
          <w:color w:val="000000" w:themeColor="text1"/>
          <w:lang w:val="en-GB"/>
        </w:rPr>
        <w:t xml:space="preserve">knowledgeable </w:t>
      </w:r>
      <w:r w:rsidR="00ED236D">
        <w:rPr>
          <w:rFonts w:cs="Arial"/>
          <w:color w:val="000000" w:themeColor="text1"/>
          <w:lang w:val="en-GB"/>
        </w:rPr>
        <w:t>in</w:t>
      </w:r>
      <w:r w:rsidR="009E0375">
        <w:rPr>
          <w:rFonts w:cs="Arial"/>
          <w:color w:val="000000" w:themeColor="text1"/>
          <w:lang w:val="en-GB"/>
        </w:rPr>
        <w:t xml:space="preserve"> </w:t>
      </w:r>
      <w:r w:rsidR="00EB4E30" w:rsidRPr="000C78F9">
        <w:rPr>
          <w:rFonts w:cs="Arial"/>
          <w:color w:val="000000" w:themeColor="text1"/>
          <w:lang w:val="en-GB"/>
        </w:rPr>
        <w:t>so I am able to best guide and support each girl though th</w:t>
      </w:r>
      <w:r w:rsidR="007823AA" w:rsidRPr="000C78F9">
        <w:rPr>
          <w:rFonts w:cs="Arial"/>
          <w:color w:val="000000" w:themeColor="text1"/>
          <w:lang w:val="en-GB"/>
        </w:rPr>
        <w:t>is</w:t>
      </w:r>
      <w:r w:rsidR="00EB4E30" w:rsidRPr="000C78F9">
        <w:rPr>
          <w:rFonts w:cs="Arial"/>
          <w:color w:val="000000" w:themeColor="text1"/>
          <w:lang w:val="en-GB"/>
        </w:rPr>
        <w:t xml:space="preserve"> period. </w:t>
      </w:r>
      <w:r w:rsidRPr="000C78F9">
        <w:rPr>
          <w:rFonts w:cs="Arial"/>
          <w:color w:val="000000" w:themeColor="text1"/>
          <w:lang w:val="en-GB"/>
        </w:rPr>
        <w:t xml:space="preserve"> </w:t>
      </w:r>
      <w:r w:rsidR="00EB4E30" w:rsidRPr="000C78F9">
        <w:rPr>
          <w:rFonts w:cs="Arial"/>
          <w:color w:val="000000" w:themeColor="text1"/>
          <w:lang w:val="en-GB"/>
        </w:rPr>
        <w:t>I also hope that this study will prove useful to other voice teachers who have a similar female student age group.</w:t>
      </w:r>
    </w:p>
    <w:p w:rsidR="00FD064E" w:rsidRPr="000C78F9" w:rsidRDefault="00FD064E" w:rsidP="00F96AB8">
      <w:pPr>
        <w:rPr>
          <w:rFonts w:cs="Arial"/>
          <w:color w:val="000000" w:themeColor="text1"/>
          <w:szCs w:val="22"/>
          <w:lang w:val="en-GB"/>
        </w:rPr>
      </w:pPr>
    </w:p>
    <w:p w:rsidR="00F72A51" w:rsidRDefault="00514E1A" w:rsidP="00ED21CE">
      <w:pPr>
        <w:rPr>
          <w:rFonts w:cs="Arial"/>
          <w:color w:val="000000" w:themeColor="text1"/>
          <w:lang w:val="en-GB"/>
        </w:rPr>
      </w:pPr>
      <w:r w:rsidRPr="000C78F9">
        <w:rPr>
          <w:rFonts w:cs="Arial"/>
          <w:color w:val="000000" w:themeColor="text1"/>
          <w:szCs w:val="22"/>
          <w:lang w:val="en-GB"/>
        </w:rPr>
        <w:t>D</w:t>
      </w:r>
      <w:r w:rsidR="004261BD" w:rsidRPr="000C78F9">
        <w:rPr>
          <w:rFonts w:cs="Arial"/>
          <w:color w:val="000000" w:themeColor="text1"/>
          <w:szCs w:val="22"/>
          <w:lang w:val="en-GB"/>
        </w:rPr>
        <w:t xml:space="preserve">uring </w:t>
      </w:r>
      <w:r w:rsidR="0066665A" w:rsidRPr="000C78F9">
        <w:rPr>
          <w:rFonts w:cs="Arial"/>
          <w:color w:val="000000" w:themeColor="text1"/>
          <w:szCs w:val="22"/>
          <w:lang w:val="en-GB"/>
        </w:rPr>
        <w:t>her</w:t>
      </w:r>
      <w:r w:rsidR="004261BD" w:rsidRPr="000C78F9">
        <w:rPr>
          <w:rFonts w:cs="Arial"/>
          <w:color w:val="000000" w:themeColor="text1"/>
          <w:szCs w:val="22"/>
          <w:lang w:val="en-GB"/>
        </w:rPr>
        <w:t xml:space="preserve"> adolescent years a </w:t>
      </w:r>
      <w:r w:rsidR="00EB4E30" w:rsidRPr="000C78F9">
        <w:rPr>
          <w:rFonts w:cs="Arial"/>
          <w:color w:val="000000" w:themeColor="text1"/>
          <w:szCs w:val="22"/>
          <w:lang w:val="en-GB"/>
        </w:rPr>
        <w:t>female</w:t>
      </w:r>
      <w:r w:rsidR="004261BD" w:rsidRPr="000C78F9">
        <w:rPr>
          <w:rFonts w:cs="Arial"/>
          <w:color w:val="000000" w:themeColor="text1"/>
          <w:szCs w:val="22"/>
          <w:lang w:val="en-GB"/>
        </w:rPr>
        <w:t xml:space="preserve"> will see many changes in her body</w:t>
      </w:r>
      <w:r w:rsidR="00735CC7" w:rsidRPr="000C78F9">
        <w:rPr>
          <w:rFonts w:cs="Arial"/>
          <w:color w:val="000000" w:themeColor="text1"/>
          <w:szCs w:val="22"/>
          <w:lang w:val="en-GB"/>
        </w:rPr>
        <w:t xml:space="preserve">. </w:t>
      </w:r>
      <w:proofErr w:type="spellStart"/>
      <w:r w:rsidR="00735CC7" w:rsidRPr="000C78F9">
        <w:rPr>
          <w:rFonts w:cs="Arial"/>
          <w:color w:val="000000" w:themeColor="text1"/>
          <w:szCs w:val="22"/>
          <w:lang w:val="en-GB"/>
        </w:rPr>
        <w:t>Susaman</w:t>
      </w:r>
      <w:proofErr w:type="spellEnd"/>
      <w:r w:rsidR="00735CC7" w:rsidRPr="000C78F9">
        <w:rPr>
          <w:rFonts w:cs="Arial"/>
          <w:color w:val="000000" w:themeColor="text1"/>
          <w:szCs w:val="22"/>
          <w:lang w:val="en-GB"/>
        </w:rPr>
        <w:t xml:space="preserve"> </w:t>
      </w:r>
      <w:r w:rsidR="00611004" w:rsidRPr="000C78F9">
        <w:rPr>
          <w:rFonts w:cs="Arial"/>
          <w:color w:val="000000" w:themeColor="text1"/>
          <w:szCs w:val="22"/>
          <w:lang w:val="en-GB"/>
        </w:rPr>
        <w:t xml:space="preserve">and </w:t>
      </w:r>
      <w:proofErr w:type="spellStart"/>
      <w:r w:rsidR="00735CC7" w:rsidRPr="000C78F9">
        <w:rPr>
          <w:rFonts w:cs="Arial"/>
          <w:color w:val="000000" w:themeColor="text1"/>
          <w:szCs w:val="22"/>
          <w:lang w:val="en-GB"/>
        </w:rPr>
        <w:t>Rogol</w:t>
      </w:r>
      <w:proofErr w:type="spellEnd"/>
      <w:r w:rsidR="00735CC7" w:rsidRPr="000C78F9">
        <w:rPr>
          <w:rFonts w:cs="Arial"/>
          <w:color w:val="000000" w:themeColor="text1"/>
          <w:szCs w:val="22"/>
          <w:lang w:val="en-GB"/>
        </w:rPr>
        <w:t xml:space="preserve"> (2014) describe puberty</w:t>
      </w:r>
      <w:r w:rsidR="00D96F6C" w:rsidRPr="000C78F9">
        <w:rPr>
          <w:rFonts w:cs="Arial"/>
          <w:color w:val="000000" w:themeColor="text1"/>
          <w:szCs w:val="22"/>
          <w:lang w:val="en-GB"/>
        </w:rPr>
        <w:t xml:space="preserve"> </w:t>
      </w:r>
      <w:r w:rsidR="00735CC7" w:rsidRPr="000C78F9">
        <w:rPr>
          <w:rFonts w:cs="Arial"/>
          <w:color w:val="000000" w:themeColor="text1"/>
          <w:szCs w:val="22"/>
          <w:lang w:val="en-GB"/>
        </w:rPr>
        <w:t xml:space="preserve">as one of the most profound biological transitions that </w:t>
      </w:r>
      <w:r w:rsidR="00611004" w:rsidRPr="000C78F9">
        <w:rPr>
          <w:rFonts w:cs="Arial"/>
          <w:color w:val="000000" w:themeColor="text1"/>
          <w:szCs w:val="22"/>
          <w:lang w:val="en-GB"/>
        </w:rPr>
        <w:t>a person</w:t>
      </w:r>
      <w:r w:rsidR="00735CC7" w:rsidRPr="000C78F9">
        <w:rPr>
          <w:rFonts w:cs="Arial"/>
          <w:color w:val="000000" w:themeColor="text1"/>
          <w:szCs w:val="22"/>
          <w:lang w:val="en-GB"/>
        </w:rPr>
        <w:t xml:space="preserve"> will experience in a lifetime.</w:t>
      </w:r>
      <w:r w:rsidR="00611004" w:rsidRPr="000C78F9">
        <w:rPr>
          <w:rFonts w:cs="Arial"/>
          <w:color w:val="000000" w:themeColor="text1"/>
          <w:szCs w:val="22"/>
          <w:lang w:val="en-GB"/>
        </w:rPr>
        <w:t xml:space="preserve"> They go on to say that the physical and hormonal changes experienced at this time are well documented and known. </w:t>
      </w:r>
      <w:r w:rsidR="00EB4E30" w:rsidRPr="000C78F9">
        <w:rPr>
          <w:rFonts w:cs="Arial"/>
          <w:color w:val="000000" w:themeColor="text1"/>
          <w:szCs w:val="22"/>
          <w:lang w:val="en-GB"/>
        </w:rPr>
        <w:t>Changes in the male voice are regularly acknowledged and are well documented. In an interview in 1998, Cooksey commented that due to his research it was wonderful to be able to dismiss and disprove some of the myths about boy’s voice change. He goes on to say that due to the information gathered in his studies, it is now easier to pin point a boy’s vocal range and thus help boys to sing more suitable repertoire during the time of voice change. (Hook, S. 1998)</w:t>
      </w:r>
      <w:r w:rsidR="00F96AB8" w:rsidRPr="000C78F9">
        <w:rPr>
          <w:rFonts w:cs="Arial"/>
          <w:color w:val="000000" w:themeColor="text1"/>
          <w:szCs w:val="22"/>
          <w:lang w:val="en-GB"/>
        </w:rPr>
        <w:t>.</w:t>
      </w:r>
      <w:r w:rsidR="00EB4E30" w:rsidRPr="000C78F9">
        <w:rPr>
          <w:rFonts w:cs="Arial"/>
          <w:color w:val="000000" w:themeColor="text1"/>
          <w:szCs w:val="22"/>
          <w:lang w:val="en-GB"/>
        </w:rPr>
        <w:t xml:space="preserve"> </w:t>
      </w:r>
      <w:r w:rsidR="006E651F" w:rsidRPr="000C78F9">
        <w:rPr>
          <w:rFonts w:cs="Arial"/>
          <w:color w:val="000000" w:themeColor="text1"/>
          <w:szCs w:val="22"/>
          <w:lang w:val="en-GB"/>
        </w:rPr>
        <w:t>However,</w:t>
      </w:r>
      <w:r w:rsidR="004261BD" w:rsidRPr="000C78F9">
        <w:rPr>
          <w:rFonts w:cs="Arial"/>
          <w:color w:val="000000" w:themeColor="text1"/>
          <w:szCs w:val="22"/>
          <w:lang w:val="en-GB"/>
        </w:rPr>
        <w:t xml:space="preserve"> it is less well </w:t>
      </w:r>
      <w:r w:rsidR="006D2B22" w:rsidRPr="000C78F9">
        <w:rPr>
          <w:rFonts w:cs="Arial"/>
          <w:color w:val="000000" w:themeColor="text1"/>
          <w:szCs w:val="22"/>
          <w:lang w:val="en-GB"/>
        </w:rPr>
        <w:t>documented</w:t>
      </w:r>
      <w:r w:rsidR="004261BD" w:rsidRPr="000C78F9">
        <w:rPr>
          <w:rFonts w:cs="Arial"/>
          <w:color w:val="000000" w:themeColor="text1"/>
          <w:szCs w:val="22"/>
          <w:lang w:val="en-GB"/>
        </w:rPr>
        <w:t xml:space="preserve"> </w:t>
      </w:r>
      <w:r w:rsidR="00611004" w:rsidRPr="000C78F9">
        <w:rPr>
          <w:rFonts w:cs="Arial"/>
          <w:color w:val="000000" w:themeColor="text1"/>
          <w:szCs w:val="22"/>
          <w:lang w:val="en-GB"/>
        </w:rPr>
        <w:t>or acknowledged</w:t>
      </w:r>
      <w:r w:rsidR="00611004" w:rsidRPr="000C78F9">
        <w:rPr>
          <w:rFonts w:cs="Arial"/>
          <w:color w:val="000000" w:themeColor="text1"/>
          <w:lang w:val="en-GB"/>
        </w:rPr>
        <w:t xml:space="preserve">, </w:t>
      </w:r>
      <w:r w:rsidR="004261BD" w:rsidRPr="000C78F9">
        <w:rPr>
          <w:rFonts w:cs="Arial"/>
          <w:color w:val="000000" w:themeColor="text1"/>
          <w:lang w:val="en-GB"/>
        </w:rPr>
        <w:t xml:space="preserve">that during </w:t>
      </w:r>
      <w:r w:rsidR="002A45EB" w:rsidRPr="000C78F9">
        <w:rPr>
          <w:rFonts w:cs="Arial"/>
          <w:color w:val="000000" w:themeColor="text1"/>
          <w:lang w:val="en-GB"/>
        </w:rPr>
        <w:t xml:space="preserve">adolescent </w:t>
      </w:r>
      <w:r w:rsidR="004261BD" w:rsidRPr="000C78F9">
        <w:rPr>
          <w:rFonts w:cs="Arial"/>
          <w:color w:val="000000" w:themeColor="text1"/>
          <w:lang w:val="en-GB"/>
        </w:rPr>
        <w:t xml:space="preserve">years a </w:t>
      </w:r>
      <w:r w:rsidR="00EB4E30" w:rsidRPr="000C78F9">
        <w:rPr>
          <w:rFonts w:cs="Arial"/>
          <w:color w:val="000000" w:themeColor="text1"/>
          <w:lang w:val="en-GB"/>
        </w:rPr>
        <w:t>female</w:t>
      </w:r>
      <w:r w:rsidR="004261BD" w:rsidRPr="000C78F9">
        <w:rPr>
          <w:rFonts w:cs="Arial"/>
          <w:color w:val="000000" w:themeColor="text1"/>
          <w:lang w:val="en-GB"/>
        </w:rPr>
        <w:t xml:space="preserve"> will also encounter changes in her voice.</w:t>
      </w:r>
      <w:r w:rsidR="00611004" w:rsidRPr="000C78F9">
        <w:rPr>
          <w:rFonts w:cs="Arial"/>
          <w:color w:val="000000" w:themeColor="text1"/>
          <w:lang w:val="en-GB"/>
        </w:rPr>
        <w:t xml:space="preserve"> </w:t>
      </w:r>
      <w:r w:rsidR="00264661" w:rsidRPr="000C78F9">
        <w:rPr>
          <w:rFonts w:cs="Arial"/>
          <w:color w:val="000000" w:themeColor="text1"/>
          <w:lang w:val="en-GB"/>
        </w:rPr>
        <w:t xml:space="preserve">For some </w:t>
      </w:r>
      <w:r w:rsidR="00EB4E30" w:rsidRPr="000C78F9">
        <w:rPr>
          <w:rFonts w:cs="Arial"/>
          <w:color w:val="000000" w:themeColor="text1"/>
          <w:lang w:val="en-GB"/>
        </w:rPr>
        <w:t xml:space="preserve">females </w:t>
      </w:r>
      <w:r w:rsidR="00264661" w:rsidRPr="000C78F9">
        <w:rPr>
          <w:rFonts w:cs="Arial"/>
          <w:color w:val="000000" w:themeColor="text1"/>
          <w:lang w:val="en-GB"/>
        </w:rPr>
        <w:t>these changes will cause no vocal symptoms</w:t>
      </w:r>
      <w:r w:rsidR="00D96F6C" w:rsidRPr="000C78F9">
        <w:rPr>
          <w:rFonts w:cs="Arial"/>
          <w:color w:val="000000" w:themeColor="text1"/>
          <w:lang w:val="en-GB"/>
        </w:rPr>
        <w:t xml:space="preserve">, Abitbol (2019) notes that the process of puberty is usually a much smoother and less eventful time for girls than boys. He </w:t>
      </w:r>
      <w:r w:rsidR="006E651F" w:rsidRPr="000C78F9">
        <w:rPr>
          <w:rFonts w:cs="Arial"/>
          <w:color w:val="000000" w:themeColor="text1"/>
          <w:lang w:val="en-GB"/>
        </w:rPr>
        <w:t>comments that after the mensural cycle becomes more regular a female voice will develop n</w:t>
      </w:r>
      <w:r w:rsidR="007823AA" w:rsidRPr="000C78F9">
        <w:rPr>
          <w:rFonts w:cs="Arial"/>
          <w:color w:val="000000" w:themeColor="text1"/>
          <w:lang w:val="en-GB"/>
        </w:rPr>
        <w:t xml:space="preserve">ew </w:t>
      </w:r>
      <w:r w:rsidR="00FD68E6" w:rsidRPr="000C78F9">
        <w:rPr>
          <w:rFonts w:cs="Arial"/>
          <w:color w:val="000000" w:themeColor="text1"/>
          <w:lang w:val="en-GB"/>
        </w:rPr>
        <w:t>high-and low-pitched</w:t>
      </w:r>
      <w:r w:rsidR="006E651F" w:rsidRPr="000C78F9">
        <w:rPr>
          <w:rFonts w:cs="Arial"/>
          <w:color w:val="000000" w:themeColor="text1"/>
          <w:lang w:val="en-GB"/>
        </w:rPr>
        <w:t xml:space="preserve"> harmonics.</w:t>
      </w:r>
    </w:p>
    <w:p w:rsidR="00D920A3" w:rsidRPr="000C78F9" w:rsidRDefault="00D920A3" w:rsidP="00ED21CE">
      <w:pPr>
        <w:rPr>
          <w:rFonts w:cs="Arial"/>
          <w:color w:val="000000" w:themeColor="text1"/>
          <w:szCs w:val="22"/>
          <w:lang w:val="en-GB"/>
        </w:rPr>
      </w:pPr>
    </w:p>
    <w:p w:rsidR="000215A5" w:rsidRPr="000C78F9" w:rsidRDefault="003037FB" w:rsidP="00ED21CE">
      <w:pPr>
        <w:rPr>
          <w:rFonts w:cs="Arial"/>
          <w:color w:val="000000" w:themeColor="text1"/>
          <w:lang w:val="en-GB"/>
        </w:rPr>
      </w:pPr>
      <w:r w:rsidRPr="000C78F9">
        <w:rPr>
          <w:rFonts w:cs="Arial"/>
          <w:color w:val="000000" w:themeColor="text1"/>
          <w:lang w:val="en-GB"/>
        </w:rPr>
        <w:lastRenderedPageBreak/>
        <w:t xml:space="preserve">For some </w:t>
      </w:r>
      <w:r w:rsidR="00F305D8" w:rsidRPr="000C78F9">
        <w:rPr>
          <w:rFonts w:cs="Arial"/>
          <w:color w:val="000000" w:themeColor="text1"/>
          <w:lang w:val="en-GB"/>
        </w:rPr>
        <w:t>females</w:t>
      </w:r>
      <w:r w:rsidRPr="000C78F9">
        <w:rPr>
          <w:rFonts w:cs="Arial"/>
          <w:color w:val="000000" w:themeColor="text1"/>
          <w:lang w:val="en-GB"/>
        </w:rPr>
        <w:t xml:space="preserve"> it maybe </w:t>
      </w:r>
      <w:r w:rsidR="009E0375">
        <w:rPr>
          <w:rFonts w:cs="Arial"/>
          <w:color w:val="000000" w:themeColor="text1"/>
          <w:lang w:val="en-GB"/>
        </w:rPr>
        <w:t>just this straightforward</w:t>
      </w:r>
      <w:r w:rsidRPr="000C78F9">
        <w:rPr>
          <w:rFonts w:cs="Arial"/>
          <w:color w:val="000000" w:themeColor="text1"/>
          <w:lang w:val="en-GB"/>
        </w:rPr>
        <w:t xml:space="preserve"> and they quickly and subconsciously adapt to their new voice. </w:t>
      </w:r>
      <w:r w:rsidR="008E6C1C" w:rsidRPr="000C78F9">
        <w:rPr>
          <w:rFonts w:cs="Arial"/>
          <w:color w:val="000000" w:themeColor="text1"/>
          <w:lang w:val="en-GB"/>
        </w:rPr>
        <w:t>However,</w:t>
      </w:r>
      <w:r w:rsidRPr="000C78F9">
        <w:rPr>
          <w:rFonts w:cs="Arial"/>
          <w:color w:val="000000" w:themeColor="text1"/>
          <w:lang w:val="en-GB"/>
        </w:rPr>
        <w:t xml:space="preserve"> for others several vocal issues may be encountered as they pass through this stage of development.</w:t>
      </w:r>
      <w:r w:rsidR="00707650" w:rsidRPr="000C78F9">
        <w:rPr>
          <w:rFonts w:cs="Arial"/>
          <w:color w:val="000000" w:themeColor="text1"/>
          <w:lang w:val="en-GB"/>
        </w:rPr>
        <w:t xml:space="preserve"> </w:t>
      </w:r>
      <w:proofErr w:type="spellStart"/>
      <w:r w:rsidR="00707650" w:rsidRPr="000C78F9">
        <w:rPr>
          <w:rFonts w:cs="Arial"/>
          <w:color w:val="000000" w:themeColor="text1"/>
          <w:lang w:val="en-GB"/>
        </w:rPr>
        <w:t>Gackle</w:t>
      </w:r>
      <w:proofErr w:type="spellEnd"/>
      <w:r w:rsidR="00707650" w:rsidRPr="000C78F9">
        <w:rPr>
          <w:rFonts w:cs="Arial"/>
          <w:color w:val="000000" w:themeColor="text1"/>
          <w:lang w:val="en-GB"/>
        </w:rPr>
        <w:t xml:space="preserve"> (2020) mentions that the symptoms of female voice change can affect technique, repertoire</w:t>
      </w:r>
      <w:r w:rsidR="008E6C1C" w:rsidRPr="000C78F9">
        <w:rPr>
          <w:rFonts w:cs="Arial"/>
          <w:color w:val="000000" w:themeColor="text1"/>
          <w:lang w:val="en-GB"/>
        </w:rPr>
        <w:t xml:space="preserve"> </w:t>
      </w:r>
      <w:r w:rsidR="00707650" w:rsidRPr="000C78F9">
        <w:rPr>
          <w:rFonts w:cs="Arial"/>
          <w:color w:val="000000" w:themeColor="text1"/>
          <w:lang w:val="en-GB"/>
        </w:rPr>
        <w:t xml:space="preserve">chosen and even </w:t>
      </w:r>
      <w:r w:rsidR="008E6C1C" w:rsidRPr="000C78F9">
        <w:rPr>
          <w:rFonts w:cs="Arial"/>
          <w:color w:val="000000" w:themeColor="text1"/>
          <w:lang w:val="en-GB"/>
        </w:rPr>
        <w:t>self-confidence</w:t>
      </w:r>
      <w:r w:rsidR="00707650" w:rsidRPr="000C78F9">
        <w:rPr>
          <w:rFonts w:cs="Arial"/>
          <w:color w:val="000000" w:themeColor="text1"/>
          <w:lang w:val="en-GB"/>
        </w:rPr>
        <w:t xml:space="preserve">. </w:t>
      </w:r>
      <w:r w:rsidR="007C0493" w:rsidRPr="000C78F9">
        <w:rPr>
          <w:rFonts w:cs="Arial"/>
          <w:color w:val="000000" w:themeColor="text1"/>
          <w:lang w:val="en-GB"/>
        </w:rPr>
        <w:t xml:space="preserve">In fact, as far back as 1983 </w:t>
      </w:r>
      <w:proofErr w:type="spellStart"/>
      <w:r w:rsidR="007C0493" w:rsidRPr="000C78F9">
        <w:rPr>
          <w:rFonts w:cs="Arial"/>
          <w:color w:val="000000" w:themeColor="text1"/>
          <w:lang w:val="en-GB"/>
        </w:rPr>
        <w:t>Brodnitz</w:t>
      </w:r>
      <w:proofErr w:type="spellEnd"/>
      <w:r w:rsidR="007C0493" w:rsidRPr="000C78F9">
        <w:rPr>
          <w:rFonts w:cs="Arial"/>
          <w:color w:val="000000" w:themeColor="text1"/>
          <w:lang w:val="en-GB"/>
        </w:rPr>
        <w:t xml:space="preserve"> states (of girls and boys voices) that considerable care should be given to the voice during this sensitive and vulnerable time. </w:t>
      </w:r>
      <w:r w:rsidR="00707650" w:rsidRPr="000C78F9">
        <w:rPr>
          <w:rFonts w:cs="Arial"/>
          <w:color w:val="000000" w:themeColor="text1"/>
          <w:lang w:val="en-GB"/>
        </w:rPr>
        <w:t>It is therefore important that vocal teachers are well educated in this area</w:t>
      </w:r>
      <w:r w:rsidR="007C0493" w:rsidRPr="000C78F9">
        <w:rPr>
          <w:rFonts w:cs="Arial"/>
          <w:color w:val="000000" w:themeColor="text1"/>
          <w:lang w:val="en-GB"/>
        </w:rPr>
        <w:t>, t</w:t>
      </w:r>
      <w:r w:rsidR="00707650" w:rsidRPr="000C78F9">
        <w:rPr>
          <w:rFonts w:cs="Arial"/>
          <w:color w:val="000000" w:themeColor="text1"/>
          <w:lang w:val="en-GB"/>
        </w:rPr>
        <w:t xml:space="preserve">hey must be able to notice when a girl is struggling and to give relevant guidance and support. </w:t>
      </w:r>
    </w:p>
    <w:p w:rsidR="007C0493" w:rsidRPr="000C78F9" w:rsidRDefault="007C0493" w:rsidP="00ED21CE">
      <w:pPr>
        <w:rPr>
          <w:rFonts w:cs="Arial"/>
          <w:b/>
          <w:bCs/>
          <w:color w:val="000000" w:themeColor="text1"/>
          <w:lang w:val="en-GB"/>
        </w:rPr>
      </w:pPr>
    </w:p>
    <w:p w:rsidR="00514E1A" w:rsidRPr="000C78F9" w:rsidRDefault="000215A5" w:rsidP="005E0E6E">
      <w:pPr>
        <w:pStyle w:val="Heading2"/>
      </w:pPr>
      <w:r w:rsidRPr="000C78F9">
        <w:t xml:space="preserve">What Physical </w:t>
      </w:r>
      <w:r w:rsidR="005E0E6E">
        <w:t>C</w:t>
      </w:r>
      <w:r w:rsidRPr="000C78F9">
        <w:t xml:space="preserve">hanges </w:t>
      </w:r>
      <w:r w:rsidR="005E0E6E">
        <w:t>O</w:t>
      </w:r>
      <w:r w:rsidRPr="000C78F9">
        <w:t>ccur?</w:t>
      </w:r>
    </w:p>
    <w:p w:rsidR="00C718E8" w:rsidRPr="000C78F9" w:rsidRDefault="00514E1A" w:rsidP="00ED21CE">
      <w:pPr>
        <w:rPr>
          <w:rFonts w:cs="Arial"/>
          <w:color w:val="000000" w:themeColor="text1"/>
          <w:lang w:val="en-GB"/>
        </w:rPr>
      </w:pPr>
      <w:r w:rsidRPr="000C78F9">
        <w:rPr>
          <w:rFonts w:cs="Arial"/>
          <w:color w:val="000000" w:themeColor="text1"/>
          <w:lang w:val="en-GB"/>
        </w:rPr>
        <w:t>Huff-</w:t>
      </w:r>
      <w:proofErr w:type="spellStart"/>
      <w:r w:rsidRPr="000C78F9">
        <w:rPr>
          <w:rFonts w:cs="Arial"/>
          <w:color w:val="000000" w:themeColor="text1"/>
          <w:lang w:val="en-GB"/>
        </w:rPr>
        <w:t>Gackle</w:t>
      </w:r>
      <w:proofErr w:type="spellEnd"/>
      <w:r w:rsidRPr="000C78F9">
        <w:rPr>
          <w:rFonts w:cs="Arial"/>
          <w:color w:val="000000" w:themeColor="text1"/>
          <w:lang w:val="en-GB"/>
        </w:rPr>
        <w:t xml:space="preserve"> was arguably one of the first researchers of note into this area. In 1985 </w:t>
      </w:r>
      <w:r w:rsidR="007C0493" w:rsidRPr="000C78F9">
        <w:rPr>
          <w:rFonts w:cs="Arial"/>
          <w:color w:val="000000" w:themeColor="text1"/>
          <w:lang w:val="en-GB"/>
        </w:rPr>
        <w:t xml:space="preserve">she </w:t>
      </w:r>
      <w:r w:rsidRPr="000C78F9">
        <w:rPr>
          <w:rFonts w:cs="Arial"/>
          <w:color w:val="000000" w:themeColor="text1"/>
          <w:lang w:val="en-GB"/>
        </w:rPr>
        <w:t>wrote a</w:t>
      </w:r>
      <w:r w:rsidR="00690E9D" w:rsidRPr="000C78F9">
        <w:rPr>
          <w:rFonts w:cs="Arial"/>
          <w:color w:val="000000" w:themeColor="text1"/>
          <w:lang w:val="en-GB"/>
        </w:rPr>
        <w:t>n</w:t>
      </w:r>
      <w:r w:rsidRPr="000C78F9">
        <w:rPr>
          <w:rFonts w:cs="Arial"/>
          <w:color w:val="000000" w:themeColor="text1"/>
          <w:lang w:val="en-GB"/>
        </w:rPr>
        <w:t xml:space="preserve"> article where 3 stages of </w:t>
      </w:r>
      <w:r w:rsidR="008E6C1C" w:rsidRPr="000C78F9">
        <w:rPr>
          <w:rFonts w:cs="Arial"/>
          <w:color w:val="000000" w:themeColor="text1"/>
          <w:lang w:val="en-GB"/>
        </w:rPr>
        <w:t>girl’s</w:t>
      </w:r>
      <w:r w:rsidRPr="000C78F9">
        <w:rPr>
          <w:rFonts w:cs="Arial"/>
          <w:color w:val="000000" w:themeColor="text1"/>
          <w:lang w:val="en-GB"/>
        </w:rPr>
        <w:t xml:space="preserve"> voice change are highlighted and explored for the first time. She mentions that for girls</w:t>
      </w:r>
      <w:r w:rsidR="00F72A51" w:rsidRPr="000C78F9">
        <w:rPr>
          <w:rFonts w:cs="Arial"/>
          <w:color w:val="000000" w:themeColor="text1"/>
          <w:lang w:val="en-GB"/>
        </w:rPr>
        <w:t>, vocally,</w:t>
      </w:r>
      <w:r w:rsidRPr="000C78F9">
        <w:rPr>
          <w:rFonts w:cs="Arial"/>
          <w:color w:val="000000" w:themeColor="text1"/>
          <w:lang w:val="en-GB"/>
        </w:rPr>
        <w:t xml:space="preserve"> there are no outwardly visible physical changes during this time of puberty. She note</w:t>
      </w:r>
      <w:r w:rsidR="007823AA" w:rsidRPr="000C78F9">
        <w:rPr>
          <w:rFonts w:cs="Arial"/>
          <w:color w:val="000000" w:themeColor="text1"/>
          <w:lang w:val="en-GB"/>
        </w:rPr>
        <w:t>s</w:t>
      </w:r>
      <w:r w:rsidRPr="000C78F9">
        <w:rPr>
          <w:rFonts w:cs="Arial"/>
          <w:color w:val="000000" w:themeColor="text1"/>
          <w:lang w:val="en-GB"/>
        </w:rPr>
        <w:t xml:space="preserve"> that boys develop a larger thyroid cartilage (</w:t>
      </w:r>
      <w:r w:rsidR="00F72A51" w:rsidRPr="000C78F9">
        <w:rPr>
          <w:rFonts w:cs="Arial"/>
          <w:color w:val="000000" w:themeColor="text1"/>
          <w:lang w:val="en-GB"/>
        </w:rPr>
        <w:t>A</w:t>
      </w:r>
      <w:r w:rsidRPr="000C78F9">
        <w:rPr>
          <w:rFonts w:cs="Arial"/>
          <w:color w:val="000000" w:themeColor="text1"/>
          <w:lang w:val="en-GB"/>
        </w:rPr>
        <w:t>dam’s apple)</w:t>
      </w:r>
      <w:r w:rsidR="00C718E8" w:rsidRPr="000C78F9">
        <w:rPr>
          <w:rFonts w:cs="Arial"/>
          <w:color w:val="000000" w:themeColor="text1"/>
          <w:lang w:val="en-GB"/>
        </w:rPr>
        <w:t xml:space="preserve"> and that a large audible change to the pitch of the voice will be heard that is not so evident in girls. She concludes,</w:t>
      </w:r>
      <w:r w:rsidR="00ED236D">
        <w:rPr>
          <w:rFonts w:cs="Arial"/>
          <w:color w:val="000000" w:themeColor="text1"/>
          <w:lang w:val="en-GB"/>
        </w:rPr>
        <w:t xml:space="preserve"> </w:t>
      </w:r>
      <w:r w:rsidR="00C718E8" w:rsidRPr="000C78F9">
        <w:rPr>
          <w:rFonts w:cs="Arial"/>
          <w:color w:val="000000" w:themeColor="text1"/>
          <w:lang w:val="en-GB"/>
        </w:rPr>
        <w:t>“The fact that this growth process is not visible does not mean that it does not exist”.</w:t>
      </w:r>
    </w:p>
    <w:p w:rsidR="000215A5" w:rsidRPr="000C78F9" w:rsidRDefault="000215A5" w:rsidP="00ED21CE">
      <w:pPr>
        <w:rPr>
          <w:rFonts w:cs="Arial"/>
          <w:color w:val="000000" w:themeColor="text1"/>
          <w:lang w:val="en-GB"/>
        </w:rPr>
      </w:pPr>
    </w:p>
    <w:p w:rsidR="000215A5" w:rsidRPr="000C78F9" w:rsidRDefault="00F305D8" w:rsidP="00ED21CE">
      <w:pPr>
        <w:rPr>
          <w:rFonts w:cs="Arial"/>
          <w:color w:val="000000" w:themeColor="text1"/>
          <w:lang w:val="en-GB"/>
        </w:rPr>
      </w:pPr>
      <w:r w:rsidRPr="000C78F9">
        <w:rPr>
          <w:rFonts w:cs="Arial"/>
          <w:color w:val="000000" w:themeColor="text1"/>
          <w:lang w:val="en-GB"/>
        </w:rPr>
        <w:t xml:space="preserve">The table below </w:t>
      </w:r>
      <w:r w:rsidR="00257D0A" w:rsidRPr="000C78F9">
        <w:rPr>
          <w:rFonts w:cs="Arial"/>
          <w:color w:val="000000" w:themeColor="text1"/>
          <w:lang w:val="en-GB"/>
        </w:rPr>
        <w:t>records</w:t>
      </w:r>
      <w:r w:rsidR="00690E9D" w:rsidRPr="000C78F9">
        <w:rPr>
          <w:rFonts w:cs="Arial"/>
          <w:color w:val="000000" w:themeColor="text1"/>
          <w:lang w:val="en-GB"/>
        </w:rPr>
        <w:t xml:space="preserve"> </w:t>
      </w:r>
      <w:r w:rsidR="00E51F7C" w:rsidRPr="000C78F9">
        <w:rPr>
          <w:rFonts w:cs="Arial"/>
          <w:color w:val="000000" w:themeColor="text1"/>
          <w:lang w:val="en-GB"/>
        </w:rPr>
        <w:t xml:space="preserve">the </w:t>
      </w:r>
      <w:r w:rsidR="000215A5" w:rsidRPr="000C78F9">
        <w:rPr>
          <w:rFonts w:cs="Arial"/>
          <w:color w:val="000000" w:themeColor="text1"/>
          <w:lang w:val="en-GB"/>
        </w:rPr>
        <w:t>physical changes in a girl</w:t>
      </w:r>
      <w:r w:rsidR="0076709D" w:rsidRPr="000C78F9">
        <w:rPr>
          <w:rFonts w:cs="Arial"/>
          <w:color w:val="000000" w:themeColor="text1"/>
          <w:lang w:val="en-GB"/>
        </w:rPr>
        <w:t>’</w:t>
      </w:r>
      <w:r w:rsidR="000215A5" w:rsidRPr="000C78F9">
        <w:rPr>
          <w:rFonts w:cs="Arial"/>
          <w:color w:val="000000" w:themeColor="text1"/>
          <w:lang w:val="en-GB"/>
        </w:rPr>
        <w:t>s body</w:t>
      </w:r>
      <w:r w:rsidR="00E51F7C" w:rsidRPr="000C78F9">
        <w:rPr>
          <w:rFonts w:cs="Arial"/>
          <w:color w:val="000000" w:themeColor="text1"/>
          <w:lang w:val="en-GB"/>
        </w:rPr>
        <w:t xml:space="preserve">, </w:t>
      </w:r>
      <w:r w:rsidR="00172E67" w:rsidRPr="000C78F9">
        <w:rPr>
          <w:rFonts w:cs="Arial"/>
          <w:color w:val="000000" w:themeColor="text1"/>
          <w:lang w:val="en-GB"/>
        </w:rPr>
        <w:t>specifically around the throat area,</w:t>
      </w:r>
      <w:r w:rsidR="000215A5" w:rsidRPr="000C78F9">
        <w:rPr>
          <w:rFonts w:cs="Arial"/>
          <w:color w:val="000000" w:themeColor="text1"/>
          <w:lang w:val="en-GB"/>
        </w:rPr>
        <w:t xml:space="preserve"> that lead to vocal change</w:t>
      </w:r>
      <w:r w:rsidRPr="000C78F9">
        <w:rPr>
          <w:rFonts w:cs="Arial"/>
          <w:color w:val="000000" w:themeColor="text1"/>
          <w:lang w:val="en-GB"/>
        </w:rPr>
        <w:t xml:space="preserve"> and the effects that may be heard in the voice.</w:t>
      </w:r>
    </w:p>
    <w:p w:rsidR="000215A5" w:rsidRPr="000C78F9" w:rsidRDefault="000215A5" w:rsidP="00ED21CE">
      <w:pPr>
        <w:rPr>
          <w:rFonts w:cs="Arial"/>
          <w:color w:val="000000" w:themeColor="text1"/>
          <w:lang w:val="en-GB"/>
        </w:rPr>
      </w:pPr>
    </w:p>
    <w:p w:rsidR="005E0E6E" w:rsidRDefault="005E0E6E" w:rsidP="00ED21CE">
      <w:pPr>
        <w:rPr>
          <w:rFonts w:cs="Arial"/>
          <w:color w:val="000000" w:themeColor="text1"/>
          <w:lang w:val="en-GB"/>
        </w:rPr>
      </w:pPr>
      <w:r w:rsidRPr="000C78F9">
        <w:rPr>
          <w:rFonts w:cs="Arial"/>
          <w:noProof/>
          <w:color w:val="000000" w:themeColor="text1"/>
          <w:lang w:val="en-GB"/>
        </w:rPr>
        <w:drawing>
          <wp:inline distT="0" distB="0" distL="0" distR="0" wp14:anchorId="3F1ABF8C" wp14:editId="003330CF">
            <wp:extent cx="5731510" cy="1948873"/>
            <wp:effectExtent l="0" t="0" r="0" b="0"/>
            <wp:docPr id="1494097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54673" name=""/>
                    <pic:cNvPicPr/>
                  </pic:nvPicPr>
                  <pic:blipFill rotWithShape="1">
                    <a:blip r:embed="rId8"/>
                    <a:srcRect b="7474"/>
                    <a:stretch/>
                  </pic:blipFill>
                  <pic:spPr bwMode="auto">
                    <a:xfrm>
                      <a:off x="0" y="0"/>
                      <a:ext cx="5731510" cy="1948873"/>
                    </a:xfrm>
                    <a:prstGeom prst="rect">
                      <a:avLst/>
                    </a:prstGeom>
                    <a:ln>
                      <a:noFill/>
                    </a:ln>
                    <a:extLst>
                      <a:ext uri="{53640926-AAD7-44D8-BBD7-CCE9431645EC}">
                        <a14:shadowObscured xmlns:a14="http://schemas.microsoft.com/office/drawing/2010/main"/>
                      </a:ext>
                    </a:extLst>
                  </pic:spPr>
                </pic:pic>
              </a:graphicData>
            </a:graphic>
          </wp:inline>
        </w:drawing>
      </w:r>
    </w:p>
    <w:p w:rsidR="00514F1B" w:rsidRPr="000C78F9" w:rsidRDefault="00F305D8" w:rsidP="00ED21CE">
      <w:pPr>
        <w:rPr>
          <w:rFonts w:cs="Arial"/>
          <w:color w:val="000000" w:themeColor="text1"/>
          <w:lang w:val="en-GB"/>
        </w:rPr>
      </w:pPr>
      <w:r w:rsidRPr="000C78F9">
        <w:rPr>
          <w:rFonts w:cs="Arial"/>
          <w:color w:val="000000" w:themeColor="text1"/>
          <w:lang w:val="en-GB"/>
        </w:rPr>
        <w:t>Table 1:</w:t>
      </w:r>
      <w:r w:rsidR="005E0E6E" w:rsidRPr="005E0E6E">
        <w:rPr>
          <w:rFonts w:cs="Arial"/>
          <w:noProof/>
          <w:color w:val="000000" w:themeColor="text1"/>
          <w:lang w:val="en-GB"/>
        </w:rPr>
        <w:t xml:space="preserve"> </w:t>
      </w:r>
      <w:r w:rsidRPr="000C78F9">
        <w:rPr>
          <w:rFonts w:cs="Arial"/>
          <w:color w:val="000000" w:themeColor="text1"/>
          <w:lang w:val="en-GB"/>
        </w:rPr>
        <w:t xml:space="preserve">Growth of adolescent female vocal area and effects of the growth. </w:t>
      </w:r>
      <w:proofErr w:type="spellStart"/>
      <w:r w:rsidRPr="000C78F9">
        <w:rPr>
          <w:rFonts w:cs="Arial"/>
          <w:color w:val="000000" w:themeColor="text1"/>
          <w:lang w:val="en-GB"/>
        </w:rPr>
        <w:t>Gackle</w:t>
      </w:r>
      <w:proofErr w:type="spellEnd"/>
      <w:r w:rsidRPr="000C78F9">
        <w:rPr>
          <w:rFonts w:cs="Arial"/>
          <w:color w:val="000000" w:themeColor="text1"/>
          <w:lang w:val="en-GB"/>
        </w:rPr>
        <w:t xml:space="preserve"> (2020)</w:t>
      </w:r>
    </w:p>
    <w:p w:rsidR="00BB1565" w:rsidRPr="000C78F9" w:rsidRDefault="000C78F9" w:rsidP="000C78F9">
      <w:pPr>
        <w:spacing w:line="240" w:lineRule="auto"/>
        <w:rPr>
          <w:rFonts w:cs="Arial"/>
          <w:color w:val="000000" w:themeColor="text1"/>
          <w:lang w:val="en-GB"/>
        </w:rPr>
      </w:pPr>
      <w:r>
        <w:rPr>
          <w:rFonts w:cs="Arial"/>
          <w:color w:val="000000" w:themeColor="text1"/>
          <w:lang w:val="en-GB"/>
        </w:rPr>
        <w:br w:type="page"/>
      </w:r>
    </w:p>
    <w:p w:rsidR="00D920A3" w:rsidRDefault="00D920A3" w:rsidP="00D920A3">
      <w:pPr>
        <w:jc w:val="center"/>
        <w:rPr>
          <w:rFonts w:cs="Arial"/>
          <w:color w:val="000000" w:themeColor="text1"/>
          <w:lang w:val="en-GB"/>
        </w:rPr>
      </w:pPr>
    </w:p>
    <w:p w:rsidR="00BB1565" w:rsidRPr="000C78F9" w:rsidRDefault="00D920A3" w:rsidP="00D920A3">
      <w:pPr>
        <w:jc w:val="center"/>
        <w:rPr>
          <w:rFonts w:cs="Arial"/>
          <w:color w:val="000000" w:themeColor="text1"/>
          <w:lang w:val="en-GB"/>
        </w:rPr>
      </w:pPr>
      <w:r w:rsidRPr="00D920A3">
        <w:rPr>
          <w:rFonts w:cs="Arial"/>
          <w:noProof/>
          <w:color w:val="000000" w:themeColor="text1"/>
          <w:lang w:val="en-GB"/>
        </w:rPr>
        <w:drawing>
          <wp:inline distT="0" distB="0" distL="0" distR="0" wp14:anchorId="037B85FC" wp14:editId="11AE9580">
            <wp:extent cx="5731510" cy="2828925"/>
            <wp:effectExtent l="0" t="0" r="0" b="0"/>
            <wp:docPr id="1372160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160458" name=""/>
                    <pic:cNvPicPr/>
                  </pic:nvPicPr>
                  <pic:blipFill>
                    <a:blip r:embed="rId9"/>
                    <a:stretch>
                      <a:fillRect/>
                    </a:stretch>
                  </pic:blipFill>
                  <pic:spPr>
                    <a:xfrm>
                      <a:off x="0" y="0"/>
                      <a:ext cx="5731510" cy="2828925"/>
                    </a:xfrm>
                    <a:prstGeom prst="rect">
                      <a:avLst/>
                    </a:prstGeom>
                  </pic:spPr>
                </pic:pic>
              </a:graphicData>
            </a:graphic>
          </wp:inline>
        </w:drawing>
      </w:r>
    </w:p>
    <w:p w:rsidR="00E40D73" w:rsidRDefault="00E40D73" w:rsidP="00D920A3">
      <w:pPr>
        <w:jc w:val="center"/>
        <w:rPr>
          <w:rFonts w:cs="Arial"/>
          <w:color w:val="000000" w:themeColor="text1"/>
          <w:lang w:val="en-GB"/>
        </w:rPr>
      </w:pPr>
    </w:p>
    <w:p w:rsidR="00D920A3" w:rsidRDefault="00D920A3" w:rsidP="00D920A3">
      <w:pPr>
        <w:jc w:val="center"/>
        <w:rPr>
          <w:rFonts w:cs="Arial"/>
          <w:color w:val="000000" w:themeColor="text1"/>
          <w:lang w:val="en-GB"/>
        </w:rPr>
      </w:pPr>
    </w:p>
    <w:p w:rsidR="00D920A3" w:rsidRDefault="00D920A3" w:rsidP="00D920A3">
      <w:pPr>
        <w:jc w:val="center"/>
        <w:rPr>
          <w:rFonts w:cs="Arial"/>
          <w:color w:val="000000" w:themeColor="text1"/>
          <w:lang w:val="en-GB"/>
        </w:rPr>
      </w:pPr>
    </w:p>
    <w:p w:rsidR="005E0E6E" w:rsidRPr="00D920A3" w:rsidRDefault="00D920A3" w:rsidP="00D920A3">
      <w:pPr>
        <w:jc w:val="center"/>
        <w:rPr>
          <w:rFonts w:cs="Arial"/>
          <w:color w:val="000000" w:themeColor="text1"/>
          <w:lang w:val="en-GB"/>
        </w:rPr>
      </w:pPr>
      <w:r w:rsidRPr="00D920A3">
        <w:rPr>
          <w:rFonts w:cs="Arial"/>
          <w:noProof/>
          <w:color w:val="000000" w:themeColor="text1"/>
          <w:lang w:val="en-GB"/>
        </w:rPr>
        <w:drawing>
          <wp:inline distT="0" distB="0" distL="0" distR="0" wp14:anchorId="4FA61989" wp14:editId="2049C347">
            <wp:extent cx="5731510" cy="4531360"/>
            <wp:effectExtent l="0" t="0" r="0" b="0"/>
            <wp:docPr id="155587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70236" name=""/>
                    <pic:cNvPicPr/>
                  </pic:nvPicPr>
                  <pic:blipFill>
                    <a:blip r:embed="rId10"/>
                    <a:stretch>
                      <a:fillRect/>
                    </a:stretch>
                  </pic:blipFill>
                  <pic:spPr>
                    <a:xfrm>
                      <a:off x="0" y="0"/>
                      <a:ext cx="5731510" cy="4531360"/>
                    </a:xfrm>
                    <a:prstGeom prst="rect">
                      <a:avLst/>
                    </a:prstGeom>
                  </pic:spPr>
                </pic:pic>
              </a:graphicData>
            </a:graphic>
          </wp:inline>
        </w:drawing>
      </w:r>
      <w:r w:rsidR="005E0E6E">
        <w:br w:type="page"/>
      </w:r>
    </w:p>
    <w:p w:rsidR="0002374F" w:rsidRPr="000C78F9" w:rsidRDefault="008E6C1C" w:rsidP="000C78F9">
      <w:pPr>
        <w:pStyle w:val="Heading2"/>
      </w:pPr>
      <w:r w:rsidRPr="000C78F9">
        <w:lastRenderedPageBreak/>
        <w:t>Effects</w:t>
      </w:r>
      <w:r w:rsidR="0002374F" w:rsidRPr="000C78F9">
        <w:t xml:space="preserve"> </w:t>
      </w:r>
      <w:r w:rsidR="00D920A3">
        <w:t>O</w:t>
      </w:r>
      <w:r w:rsidR="0002374F" w:rsidRPr="000C78F9">
        <w:t xml:space="preserve">f </w:t>
      </w:r>
      <w:proofErr w:type="gramStart"/>
      <w:r w:rsidR="00D920A3">
        <w:t>T</w:t>
      </w:r>
      <w:r w:rsidR="0002374F" w:rsidRPr="000C78F9">
        <w:t>he</w:t>
      </w:r>
      <w:proofErr w:type="gramEnd"/>
      <w:r w:rsidR="0002374F" w:rsidRPr="000C78F9">
        <w:t xml:space="preserve"> </w:t>
      </w:r>
      <w:r w:rsidR="005E0E6E">
        <w:t>P</w:t>
      </w:r>
      <w:r w:rsidR="0002374F" w:rsidRPr="000C78F9">
        <w:t xml:space="preserve">hysical </w:t>
      </w:r>
      <w:r w:rsidR="005E0E6E">
        <w:t>C</w:t>
      </w:r>
      <w:r w:rsidR="0002374F" w:rsidRPr="000C78F9">
        <w:t>hanges</w:t>
      </w:r>
    </w:p>
    <w:p w:rsidR="00BB0053" w:rsidRPr="000C78F9" w:rsidRDefault="00257D0A" w:rsidP="00ED21CE">
      <w:pPr>
        <w:rPr>
          <w:rFonts w:cs="Arial"/>
          <w:color w:val="000000" w:themeColor="text1"/>
          <w:lang w:val="en-GB"/>
        </w:rPr>
      </w:pPr>
      <w:r w:rsidRPr="000C78F9">
        <w:rPr>
          <w:rFonts w:cs="Arial"/>
          <w:color w:val="000000" w:themeColor="text1"/>
          <w:lang w:val="en-GB"/>
        </w:rPr>
        <w:t>Th</w:t>
      </w:r>
      <w:r w:rsidR="0002374F" w:rsidRPr="000C78F9">
        <w:rPr>
          <w:rFonts w:cs="Arial"/>
          <w:color w:val="000000" w:themeColor="text1"/>
          <w:lang w:val="en-GB"/>
        </w:rPr>
        <w:t>e</w:t>
      </w:r>
      <w:r w:rsidRPr="000C78F9">
        <w:rPr>
          <w:rFonts w:cs="Arial"/>
          <w:color w:val="000000" w:themeColor="text1"/>
          <w:lang w:val="en-GB"/>
        </w:rPr>
        <w:t xml:space="preserve"> </w:t>
      </w:r>
      <w:r w:rsidR="005C63A5" w:rsidRPr="000C78F9">
        <w:rPr>
          <w:rFonts w:cs="Arial"/>
          <w:color w:val="000000" w:themeColor="text1"/>
          <w:lang w:val="en-GB"/>
        </w:rPr>
        <w:t xml:space="preserve">laryngeal </w:t>
      </w:r>
      <w:r w:rsidRPr="000C78F9">
        <w:rPr>
          <w:rFonts w:cs="Arial"/>
          <w:color w:val="000000" w:themeColor="text1"/>
          <w:lang w:val="en-GB"/>
        </w:rPr>
        <w:t xml:space="preserve">instability caused by the above noted growth, may manifest itself in </w:t>
      </w:r>
      <w:r w:rsidR="005C63A5" w:rsidRPr="000C78F9">
        <w:rPr>
          <w:rFonts w:cs="Arial"/>
          <w:color w:val="000000" w:themeColor="text1"/>
          <w:lang w:val="en-GB"/>
        </w:rPr>
        <w:t>several</w:t>
      </w:r>
      <w:r w:rsidRPr="000C78F9">
        <w:rPr>
          <w:rFonts w:cs="Arial"/>
          <w:color w:val="000000" w:themeColor="text1"/>
          <w:lang w:val="en-GB"/>
        </w:rPr>
        <w:t xml:space="preserve"> ways. </w:t>
      </w:r>
      <w:r w:rsidR="006A15BB">
        <w:rPr>
          <w:rFonts w:cs="Arial"/>
          <w:color w:val="000000" w:themeColor="text1"/>
          <w:lang w:val="en-GB"/>
        </w:rPr>
        <w:t xml:space="preserve">For example </w:t>
      </w:r>
      <w:r w:rsidR="00BB0053" w:rsidRPr="000C78F9">
        <w:rPr>
          <w:rFonts w:cs="Arial"/>
          <w:color w:val="000000" w:themeColor="text1"/>
          <w:lang w:val="en-GB"/>
        </w:rPr>
        <w:t>Williams (2019) mentions that growth can destabilise vibration in the vocal folds for a time</w:t>
      </w:r>
      <w:r w:rsidR="005B7125" w:rsidRPr="000C78F9">
        <w:rPr>
          <w:rFonts w:cs="Arial"/>
          <w:color w:val="000000" w:themeColor="text1"/>
          <w:lang w:val="en-GB"/>
        </w:rPr>
        <w:t xml:space="preserve"> which may give a horse or breathy quality to the voice. </w:t>
      </w:r>
      <w:r w:rsidR="003C348D" w:rsidRPr="000C78F9">
        <w:rPr>
          <w:rFonts w:cs="Arial"/>
          <w:color w:val="000000" w:themeColor="text1"/>
          <w:lang w:val="en-GB"/>
        </w:rPr>
        <w:t>This breathy quality is caused by the growth of the larynx not allowing the vocal folds to close fully.  As the muscles within this area grow, they can be weakened and glottal gaps can occur</w:t>
      </w:r>
      <w:r w:rsidR="007823AA" w:rsidRPr="000C78F9">
        <w:rPr>
          <w:rFonts w:cs="Arial"/>
          <w:color w:val="000000" w:themeColor="text1"/>
          <w:lang w:val="en-GB"/>
        </w:rPr>
        <w:t>, meaning</w:t>
      </w:r>
      <w:r w:rsidR="003C348D" w:rsidRPr="000C78F9">
        <w:rPr>
          <w:rFonts w:cs="Arial"/>
          <w:color w:val="000000" w:themeColor="text1"/>
          <w:lang w:val="en-GB"/>
        </w:rPr>
        <w:t xml:space="preserve"> that the front of the glottis will close fully but a gap is left at the back, thus allowing air to escape and giving the voice a breathy quality. (</w:t>
      </w:r>
      <w:proofErr w:type="spellStart"/>
      <w:r w:rsidR="003C348D" w:rsidRPr="000C78F9">
        <w:rPr>
          <w:rFonts w:cs="Arial"/>
          <w:color w:val="000000" w:themeColor="text1"/>
          <w:lang w:val="en-GB"/>
        </w:rPr>
        <w:t>Gackle</w:t>
      </w:r>
      <w:proofErr w:type="spellEnd"/>
      <w:r w:rsidR="003C348D" w:rsidRPr="000C78F9">
        <w:rPr>
          <w:rFonts w:cs="Arial"/>
          <w:color w:val="000000" w:themeColor="text1"/>
          <w:lang w:val="en-GB"/>
        </w:rPr>
        <w:t xml:space="preserve"> 2020).</w:t>
      </w:r>
      <w:r w:rsidR="00D60542" w:rsidRPr="000C78F9">
        <w:rPr>
          <w:rFonts w:cs="Arial"/>
          <w:color w:val="000000" w:themeColor="text1"/>
          <w:lang w:val="en-GB"/>
        </w:rPr>
        <w:t xml:space="preserve"> </w:t>
      </w:r>
      <w:proofErr w:type="spellStart"/>
      <w:r w:rsidR="005B7125" w:rsidRPr="000C78F9">
        <w:rPr>
          <w:rFonts w:cs="Arial"/>
          <w:color w:val="000000" w:themeColor="text1"/>
          <w:lang w:val="en-GB"/>
        </w:rPr>
        <w:t>Sipley</w:t>
      </w:r>
      <w:proofErr w:type="spellEnd"/>
      <w:r w:rsidR="005B7125" w:rsidRPr="000C78F9">
        <w:rPr>
          <w:rFonts w:cs="Arial"/>
          <w:color w:val="000000" w:themeColor="text1"/>
          <w:lang w:val="en-GB"/>
        </w:rPr>
        <w:t xml:space="preserve"> (1994) notes,</w:t>
      </w:r>
      <w:r w:rsidR="003C348D" w:rsidRPr="000C78F9">
        <w:rPr>
          <w:rFonts w:cs="Arial"/>
          <w:color w:val="000000" w:themeColor="text1"/>
          <w:lang w:val="en-GB"/>
        </w:rPr>
        <w:t xml:space="preserve"> </w:t>
      </w:r>
      <w:r w:rsidR="005B7125" w:rsidRPr="000C78F9">
        <w:rPr>
          <w:rFonts w:cs="Arial"/>
          <w:color w:val="000000" w:themeColor="text1"/>
          <w:lang w:val="en-GB"/>
        </w:rPr>
        <w:t>“While the larynx is growing, the adolescent (girl) may have difficulty controlling pitch, tone, and volume.</w:t>
      </w:r>
      <w:r w:rsidR="00D60542" w:rsidRPr="000C78F9">
        <w:rPr>
          <w:rFonts w:cs="Arial"/>
          <w:color w:val="000000" w:themeColor="text1"/>
          <w:lang w:val="en-GB"/>
        </w:rPr>
        <w:t xml:space="preserve">” These symptoms can </w:t>
      </w:r>
      <w:r w:rsidR="00531C9E" w:rsidRPr="000C78F9">
        <w:rPr>
          <w:rFonts w:cs="Arial"/>
          <w:color w:val="000000" w:themeColor="text1"/>
          <w:lang w:val="en-GB"/>
        </w:rPr>
        <w:t xml:space="preserve">also </w:t>
      </w:r>
      <w:r w:rsidR="00D60542" w:rsidRPr="000C78F9">
        <w:rPr>
          <w:rFonts w:cs="Arial"/>
          <w:color w:val="000000" w:themeColor="text1"/>
          <w:lang w:val="en-GB"/>
        </w:rPr>
        <w:t xml:space="preserve">be </w:t>
      </w:r>
      <w:r w:rsidR="00677F53">
        <w:rPr>
          <w:rFonts w:cs="Arial"/>
          <w:color w:val="000000" w:themeColor="text1"/>
          <w:lang w:val="en-GB"/>
        </w:rPr>
        <w:t>consequential of</w:t>
      </w:r>
      <w:r w:rsidR="00D60542" w:rsidRPr="000C78F9">
        <w:rPr>
          <w:rFonts w:cs="Arial"/>
          <w:color w:val="000000" w:themeColor="text1"/>
          <w:lang w:val="en-GB"/>
        </w:rPr>
        <w:t xml:space="preserve"> the weakening of the growing muscles. </w:t>
      </w:r>
      <w:proofErr w:type="spellStart"/>
      <w:r w:rsidR="00D60542" w:rsidRPr="000C78F9">
        <w:rPr>
          <w:rFonts w:cs="Arial"/>
          <w:color w:val="000000" w:themeColor="text1"/>
          <w:lang w:val="en-GB"/>
        </w:rPr>
        <w:t>Gackle</w:t>
      </w:r>
      <w:proofErr w:type="spellEnd"/>
      <w:r w:rsidR="00D60542" w:rsidRPr="000C78F9">
        <w:rPr>
          <w:rFonts w:cs="Arial"/>
          <w:color w:val="000000" w:themeColor="text1"/>
          <w:lang w:val="en-GB"/>
        </w:rPr>
        <w:t xml:space="preserve"> (1991) describes how a weakness in the inner-</w:t>
      </w:r>
      <w:proofErr w:type="spellStart"/>
      <w:r w:rsidR="00D60542" w:rsidRPr="000C78F9">
        <w:rPr>
          <w:rFonts w:cs="Arial"/>
          <w:color w:val="000000" w:themeColor="text1"/>
          <w:lang w:val="en-GB"/>
        </w:rPr>
        <w:t>artenoid</w:t>
      </w:r>
      <w:proofErr w:type="spellEnd"/>
      <w:r w:rsidR="00D60542" w:rsidRPr="000C78F9">
        <w:rPr>
          <w:rFonts w:cs="Arial"/>
          <w:color w:val="000000" w:themeColor="text1"/>
          <w:lang w:val="en-GB"/>
        </w:rPr>
        <w:t xml:space="preserve"> muscles will prevent the back of the vocal folds from fully closing</w:t>
      </w:r>
      <w:r w:rsidR="00677F53">
        <w:rPr>
          <w:rFonts w:cs="Arial"/>
          <w:color w:val="000000" w:themeColor="text1"/>
          <w:lang w:val="en-GB"/>
        </w:rPr>
        <w:t>. S</w:t>
      </w:r>
      <w:r w:rsidR="00D60542" w:rsidRPr="000C78F9">
        <w:rPr>
          <w:rFonts w:cs="Arial"/>
          <w:color w:val="000000" w:themeColor="text1"/>
          <w:lang w:val="en-GB"/>
        </w:rPr>
        <w:t xml:space="preserve">he goes on to say that this gap could affect not only the </w:t>
      </w:r>
      <w:r w:rsidR="00C23328" w:rsidRPr="000C78F9">
        <w:rPr>
          <w:rFonts w:cs="Arial"/>
          <w:color w:val="000000" w:themeColor="text1"/>
          <w:lang w:val="en-GB"/>
        </w:rPr>
        <w:t>singer’s</w:t>
      </w:r>
      <w:r w:rsidR="00D60542" w:rsidRPr="000C78F9">
        <w:rPr>
          <w:rFonts w:cs="Arial"/>
          <w:color w:val="000000" w:themeColor="text1"/>
          <w:lang w:val="en-GB"/>
        </w:rPr>
        <w:t xml:space="preserve"> volume but also intonation and tone quality.</w:t>
      </w:r>
    </w:p>
    <w:p w:rsidR="00E00CF4" w:rsidRPr="000C78F9" w:rsidRDefault="00D920A3" w:rsidP="00ED21CE">
      <w:pPr>
        <w:rPr>
          <w:rFonts w:cs="Arial"/>
          <w:color w:val="000000" w:themeColor="text1"/>
          <w:lang w:val="en-GB"/>
        </w:rPr>
      </w:pPr>
      <w:r w:rsidRPr="00D920A3">
        <w:rPr>
          <w:rFonts w:cs="Arial"/>
          <w:noProof/>
          <w:color w:val="000000" w:themeColor="text1"/>
          <w:lang w:val="en-GB"/>
        </w:rPr>
        <w:drawing>
          <wp:inline distT="0" distB="0" distL="0" distR="0" wp14:anchorId="05F9F27A" wp14:editId="7813ED4F">
            <wp:extent cx="5731510" cy="3196590"/>
            <wp:effectExtent l="0" t="0" r="0" b="0"/>
            <wp:docPr id="873404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404273" name=""/>
                    <pic:cNvPicPr/>
                  </pic:nvPicPr>
                  <pic:blipFill>
                    <a:blip r:embed="rId11"/>
                    <a:stretch>
                      <a:fillRect/>
                    </a:stretch>
                  </pic:blipFill>
                  <pic:spPr>
                    <a:xfrm>
                      <a:off x="0" y="0"/>
                      <a:ext cx="5731510" cy="3196590"/>
                    </a:xfrm>
                    <a:prstGeom prst="rect">
                      <a:avLst/>
                    </a:prstGeom>
                  </pic:spPr>
                </pic:pic>
              </a:graphicData>
            </a:graphic>
          </wp:inline>
        </w:drawing>
      </w:r>
    </w:p>
    <w:p w:rsidR="00E00CF4" w:rsidRPr="000C78F9" w:rsidRDefault="00ED236D" w:rsidP="00ED21CE">
      <w:pPr>
        <w:rPr>
          <w:rFonts w:cs="Arial"/>
          <w:color w:val="000000" w:themeColor="text1"/>
          <w:lang w:val="en-GB"/>
        </w:rPr>
      </w:pPr>
      <w:r>
        <w:rPr>
          <w:rFonts w:cs="Arial"/>
          <w:color w:val="000000" w:themeColor="text1"/>
          <w:lang w:val="en-GB"/>
        </w:rPr>
        <w:t xml:space="preserve">In 2020 </w:t>
      </w:r>
      <w:proofErr w:type="spellStart"/>
      <w:r w:rsidR="00E00CF4" w:rsidRPr="000C78F9">
        <w:rPr>
          <w:rFonts w:cs="Arial"/>
          <w:color w:val="000000" w:themeColor="text1"/>
          <w:lang w:val="en-GB"/>
        </w:rPr>
        <w:t>Gackle</w:t>
      </w:r>
      <w:proofErr w:type="spellEnd"/>
      <w:r w:rsidR="00E00CF4" w:rsidRPr="000C78F9">
        <w:rPr>
          <w:rFonts w:cs="Arial"/>
          <w:color w:val="000000" w:themeColor="text1"/>
          <w:lang w:val="en-GB"/>
        </w:rPr>
        <w:t xml:space="preserve"> produced a much more comprehensive list of </w:t>
      </w:r>
      <w:r w:rsidR="008E6C1C" w:rsidRPr="000C78F9">
        <w:rPr>
          <w:rFonts w:cs="Arial"/>
          <w:color w:val="000000" w:themeColor="text1"/>
          <w:lang w:val="en-GB"/>
        </w:rPr>
        <w:t>girl’s</w:t>
      </w:r>
      <w:r w:rsidR="00E00CF4" w:rsidRPr="000C78F9">
        <w:rPr>
          <w:rFonts w:cs="Arial"/>
          <w:color w:val="000000" w:themeColor="text1"/>
          <w:lang w:val="en-GB"/>
        </w:rPr>
        <w:t xml:space="preserve"> voice change symptoms</w:t>
      </w:r>
      <w:r w:rsidR="002B7449" w:rsidRPr="000C78F9">
        <w:rPr>
          <w:rFonts w:cs="Arial"/>
          <w:color w:val="000000" w:themeColor="text1"/>
          <w:lang w:val="en-GB"/>
        </w:rPr>
        <w:t>. W</w:t>
      </w:r>
      <w:r w:rsidR="00E00CF4" w:rsidRPr="000C78F9">
        <w:rPr>
          <w:rFonts w:cs="Arial"/>
          <w:color w:val="000000" w:themeColor="text1"/>
          <w:lang w:val="en-GB"/>
        </w:rPr>
        <w:t>hilst agreeing with the above</w:t>
      </w:r>
      <w:r w:rsidR="0002374F" w:rsidRPr="000C78F9">
        <w:rPr>
          <w:rFonts w:cs="Arial"/>
          <w:color w:val="000000" w:themeColor="text1"/>
          <w:lang w:val="en-GB"/>
        </w:rPr>
        <w:t>,</w:t>
      </w:r>
      <w:r w:rsidR="008E6C1C" w:rsidRPr="000C78F9">
        <w:rPr>
          <w:rFonts w:cs="Arial"/>
          <w:color w:val="000000" w:themeColor="text1"/>
          <w:lang w:val="en-GB"/>
        </w:rPr>
        <w:t xml:space="preserve"> </w:t>
      </w:r>
      <w:proofErr w:type="spellStart"/>
      <w:r w:rsidR="00E00CF4" w:rsidRPr="000C78F9">
        <w:rPr>
          <w:rFonts w:cs="Arial"/>
          <w:color w:val="000000" w:themeColor="text1"/>
          <w:lang w:val="en-GB"/>
        </w:rPr>
        <w:t>Gackle</w:t>
      </w:r>
      <w:proofErr w:type="spellEnd"/>
      <w:r w:rsidR="00E00CF4" w:rsidRPr="000C78F9">
        <w:rPr>
          <w:rFonts w:cs="Arial"/>
          <w:color w:val="000000" w:themeColor="text1"/>
          <w:lang w:val="en-GB"/>
        </w:rPr>
        <w:t xml:space="preserve"> also mentions a decreased and inconsistent range, voice breaks or cracks</w:t>
      </w:r>
      <w:r w:rsidR="00EC4E4E" w:rsidRPr="000C78F9">
        <w:rPr>
          <w:rFonts w:cs="Arial"/>
          <w:color w:val="000000" w:themeColor="text1"/>
          <w:lang w:val="en-GB"/>
        </w:rPr>
        <w:t>, more obvious transition of register changes and difficulty of phonation.</w:t>
      </w:r>
    </w:p>
    <w:p w:rsidR="00BB0053" w:rsidRPr="00D920A3" w:rsidRDefault="007823AA" w:rsidP="00ED21CE">
      <w:pPr>
        <w:rPr>
          <w:rFonts w:cs="Arial"/>
          <w:color w:val="000000" w:themeColor="text1"/>
          <w:lang w:val="en-GB"/>
        </w:rPr>
      </w:pPr>
      <w:r w:rsidRPr="000C78F9">
        <w:rPr>
          <w:rFonts w:cs="Arial"/>
          <w:color w:val="000000" w:themeColor="text1"/>
          <w:lang w:val="en-GB"/>
        </w:rPr>
        <w:t>A</w:t>
      </w:r>
      <w:r w:rsidR="005B7125" w:rsidRPr="000C78F9">
        <w:rPr>
          <w:rFonts w:cs="Arial"/>
          <w:color w:val="000000" w:themeColor="text1"/>
          <w:lang w:val="en-GB"/>
        </w:rPr>
        <w:t xml:space="preserve"> wide range of issues may be experienced, some girls may experience them all, others only some or none.</w:t>
      </w:r>
      <w:r w:rsidR="008E6C1C" w:rsidRPr="000C78F9">
        <w:rPr>
          <w:rFonts w:cs="Arial"/>
          <w:color w:val="000000" w:themeColor="text1"/>
          <w:lang w:val="en-GB"/>
        </w:rPr>
        <w:t xml:space="preserve"> </w:t>
      </w:r>
    </w:p>
    <w:p w:rsidR="005E0E6E" w:rsidRDefault="005E0E6E">
      <w:pPr>
        <w:spacing w:line="240" w:lineRule="auto"/>
        <w:rPr>
          <w:rFonts w:cs="Arial"/>
          <w:b/>
          <w:bCs/>
          <w:color w:val="000000" w:themeColor="text1"/>
          <w:sz w:val="32"/>
          <w:szCs w:val="32"/>
          <w:lang w:val="en-GB"/>
        </w:rPr>
      </w:pPr>
      <w:r>
        <w:br w:type="page"/>
      </w:r>
    </w:p>
    <w:p w:rsidR="00214D46" w:rsidRPr="005E0E6E" w:rsidRDefault="0002374F" w:rsidP="005E0E6E">
      <w:pPr>
        <w:pStyle w:val="Heading2"/>
      </w:pPr>
      <w:r w:rsidRPr="000C78F9">
        <w:lastRenderedPageBreak/>
        <w:t xml:space="preserve">Can </w:t>
      </w:r>
      <w:r w:rsidR="005E0E6E">
        <w:t>T</w:t>
      </w:r>
      <w:r w:rsidRPr="000C78F9">
        <w:t xml:space="preserve">hese </w:t>
      </w:r>
      <w:r w:rsidR="005E0E6E">
        <w:t>C</w:t>
      </w:r>
      <w:r w:rsidRPr="000C78F9">
        <w:t xml:space="preserve">hanges </w:t>
      </w:r>
      <w:r w:rsidR="005E0E6E">
        <w:t>A</w:t>
      </w:r>
      <w:r w:rsidRPr="000C78F9">
        <w:t xml:space="preserve">ffect </w:t>
      </w:r>
      <w:proofErr w:type="gramStart"/>
      <w:r w:rsidR="00D920A3">
        <w:t>A</w:t>
      </w:r>
      <w:proofErr w:type="gramEnd"/>
      <w:r w:rsidRPr="000C78F9">
        <w:t xml:space="preserve"> </w:t>
      </w:r>
      <w:r w:rsidR="005E0E6E">
        <w:t>G</w:t>
      </w:r>
      <w:r w:rsidRPr="000C78F9">
        <w:t xml:space="preserve">irls </w:t>
      </w:r>
      <w:r w:rsidR="005E0E6E">
        <w:t>V</w:t>
      </w:r>
      <w:r w:rsidRPr="000C78F9">
        <w:t xml:space="preserve">iew </w:t>
      </w:r>
      <w:r w:rsidR="00D920A3">
        <w:t>O</w:t>
      </w:r>
      <w:r w:rsidRPr="000C78F9">
        <w:t xml:space="preserve">n </w:t>
      </w:r>
      <w:r w:rsidR="00D920A3">
        <w:t>T</w:t>
      </w:r>
      <w:r w:rsidRPr="000C78F9">
        <w:t xml:space="preserve">heir </w:t>
      </w:r>
      <w:r w:rsidR="005E0E6E">
        <w:t>V</w:t>
      </w:r>
      <w:r w:rsidRPr="000C78F9">
        <w:t>oice</w:t>
      </w:r>
      <w:r w:rsidR="002627D3" w:rsidRPr="000C78F9">
        <w:t xml:space="preserve"> </w:t>
      </w:r>
      <w:r w:rsidR="00D920A3">
        <w:t>A</w:t>
      </w:r>
      <w:r w:rsidR="002627D3" w:rsidRPr="000C78F9">
        <w:t xml:space="preserve">nd </w:t>
      </w:r>
      <w:r w:rsidR="005E0E6E">
        <w:t>S</w:t>
      </w:r>
      <w:r w:rsidR="002627D3" w:rsidRPr="000C78F9">
        <w:t>inging</w:t>
      </w:r>
      <w:r w:rsidRPr="000C78F9">
        <w:t>?</w:t>
      </w:r>
      <w:r w:rsidR="00946CA5" w:rsidRPr="000C78F9">
        <w:t xml:space="preserve"> </w:t>
      </w:r>
    </w:p>
    <w:p w:rsidR="00721B66" w:rsidRPr="000C78F9" w:rsidRDefault="00AF6885" w:rsidP="00ED21CE">
      <w:pPr>
        <w:rPr>
          <w:rFonts w:cs="Arial"/>
          <w:color w:val="000000" w:themeColor="text1"/>
          <w:lang w:val="en-GB"/>
        </w:rPr>
      </w:pPr>
      <w:r w:rsidRPr="000C78F9">
        <w:rPr>
          <w:rFonts w:cs="Arial"/>
          <w:color w:val="000000" w:themeColor="text1"/>
          <w:lang w:val="en-GB"/>
        </w:rPr>
        <w:t>A study by Wills and Kenny (2011) examined adolescent girls around the age of 13. The study ran over the course of 12 months and observed changes in speaking and singing range of the girls</w:t>
      </w:r>
      <w:r w:rsidR="002B7449" w:rsidRPr="000C78F9">
        <w:rPr>
          <w:rFonts w:cs="Arial"/>
          <w:color w:val="000000" w:themeColor="text1"/>
          <w:lang w:val="en-GB"/>
        </w:rPr>
        <w:t>.</w:t>
      </w:r>
      <w:r w:rsidRPr="000C78F9">
        <w:rPr>
          <w:rFonts w:cs="Arial"/>
          <w:color w:val="000000" w:themeColor="text1"/>
          <w:lang w:val="en-GB"/>
        </w:rPr>
        <w:t xml:space="preserve"> </w:t>
      </w:r>
      <w:r w:rsidR="002B7449" w:rsidRPr="000C78F9">
        <w:rPr>
          <w:rFonts w:cs="Arial"/>
          <w:color w:val="000000" w:themeColor="text1"/>
          <w:lang w:val="en-GB"/>
        </w:rPr>
        <w:t>The study</w:t>
      </w:r>
      <w:r w:rsidRPr="000C78F9">
        <w:rPr>
          <w:rFonts w:cs="Arial"/>
          <w:color w:val="000000" w:themeColor="text1"/>
          <w:lang w:val="en-GB"/>
        </w:rPr>
        <w:t xml:space="preserve"> tracked their height and weight</w:t>
      </w:r>
      <w:r w:rsidR="002C35AB" w:rsidRPr="000C78F9">
        <w:rPr>
          <w:rFonts w:cs="Arial"/>
          <w:color w:val="000000" w:themeColor="text1"/>
          <w:lang w:val="en-GB"/>
        </w:rPr>
        <w:t xml:space="preserve"> and other areas</w:t>
      </w:r>
      <w:r w:rsidR="0023263A" w:rsidRPr="000C78F9">
        <w:rPr>
          <w:rFonts w:cs="Arial"/>
          <w:color w:val="000000" w:themeColor="text1"/>
          <w:lang w:val="en-GB"/>
        </w:rPr>
        <w:t xml:space="preserve"> of development</w:t>
      </w:r>
      <w:r w:rsidR="007823AA" w:rsidRPr="000C78F9">
        <w:rPr>
          <w:rFonts w:cs="Arial"/>
          <w:color w:val="000000" w:themeColor="text1"/>
          <w:lang w:val="en-GB"/>
        </w:rPr>
        <w:t xml:space="preserve"> and</w:t>
      </w:r>
      <w:r w:rsidRPr="000C78F9">
        <w:rPr>
          <w:rFonts w:cs="Arial"/>
          <w:color w:val="000000" w:themeColor="text1"/>
          <w:lang w:val="en-GB"/>
        </w:rPr>
        <w:t xml:space="preserve"> produced some interesting conclusions</w:t>
      </w:r>
      <w:r w:rsidR="00312E62" w:rsidRPr="000C78F9">
        <w:rPr>
          <w:rFonts w:cs="Arial"/>
          <w:color w:val="000000" w:themeColor="text1"/>
          <w:lang w:val="en-GB"/>
        </w:rPr>
        <w:t xml:space="preserve"> including a link between weight loss and gain and</w:t>
      </w:r>
      <w:r w:rsidR="002A3502" w:rsidRPr="000C78F9">
        <w:rPr>
          <w:rFonts w:cs="Arial"/>
          <w:color w:val="000000" w:themeColor="text1"/>
          <w:lang w:val="en-GB"/>
        </w:rPr>
        <w:t xml:space="preserve"> vocal range and pitch breaks.</w:t>
      </w:r>
      <w:r w:rsidRPr="000C78F9">
        <w:rPr>
          <w:rFonts w:cs="Arial"/>
          <w:color w:val="000000" w:themeColor="text1"/>
          <w:lang w:val="en-GB"/>
        </w:rPr>
        <w:t xml:space="preserve"> </w:t>
      </w:r>
    </w:p>
    <w:p w:rsidR="005E0E6E" w:rsidRDefault="005E0E6E" w:rsidP="00ED21CE">
      <w:pPr>
        <w:rPr>
          <w:rFonts w:cs="Arial"/>
          <w:color w:val="000000" w:themeColor="text1"/>
          <w:lang w:val="en-GB"/>
        </w:rPr>
      </w:pPr>
    </w:p>
    <w:p w:rsidR="00123E6A" w:rsidRPr="000C78F9" w:rsidRDefault="0027319D" w:rsidP="00ED21CE">
      <w:pPr>
        <w:rPr>
          <w:rFonts w:cs="Arial"/>
          <w:color w:val="000000" w:themeColor="text1"/>
          <w:lang w:val="en-GB"/>
        </w:rPr>
      </w:pPr>
      <w:r w:rsidRPr="000C78F9">
        <w:rPr>
          <w:rFonts w:cs="Arial"/>
          <w:color w:val="000000" w:themeColor="text1"/>
          <w:lang w:val="en-GB"/>
        </w:rPr>
        <w:t xml:space="preserve">Each female participant had to complete </w:t>
      </w:r>
      <w:r w:rsidRPr="000C78F9">
        <w:rPr>
          <w:rFonts w:cs="Arial"/>
          <w:color w:val="000000" w:themeColor="text1"/>
          <w:szCs w:val="22"/>
        </w:rPr>
        <w:t>physical</w:t>
      </w:r>
      <w:r w:rsidRPr="000C78F9">
        <w:rPr>
          <w:rFonts w:cs="Arial"/>
          <w:color w:val="000000" w:themeColor="text1"/>
          <w:szCs w:val="22"/>
          <w:lang w:val="en-GB"/>
        </w:rPr>
        <w:t xml:space="preserve"> examinations</w:t>
      </w:r>
      <w:r w:rsidR="007823AA" w:rsidRPr="000C78F9">
        <w:rPr>
          <w:rFonts w:cs="Arial"/>
          <w:color w:val="000000" w:themeColor="text1"/>
          <w:szCs w:val="22"/>
          <w:lang w:val="en-GB"/>
        </w:rPr>
        <w:t>,</w:t>
      </w:r>
      <w:r w:rsidRPr="000C78F9">
        <w:rPr>
          <w:rFonts w:cs="Arial"/>
          <w:color w:val="000000" w:themeColor="text1"/>
          <w:szCs w:val="22"/>
          <w:lang w:val="en-GB"/>
        </w:rPr>
        <w:t xml:space="preserve"> </w:t>
      </w:r>
      <w:r w:rsidRPr="000C78F9">
        <w:rPr>
          <w:rFonts w:cs="Arial"/>
          <w:color w:val="000000" w:themeColor="text1"/>
          <w:szCs w:val="22"/>
        </w:rPr>
        <w:t>self-report</w:t>
      </w:r>
      <w:r w:rsidR="007823AA" w:rsidRPr="000C78F9">
        <w:rPr>
          <w:rFonts w:cs="Arial"/>
          <w:color w:val="000000" w:themeColor="text1"/>
          <w:szCs w:val="22"/>
          <w:lang w:val="en-GB"/>
        </w:rPr>
        <w:t>Ing</w:t>
      </w:r>
      <w:r w:rsidR="00721B66" w:rsidRPr="000C78F9">
        <w:rPr>
          <w:rFonts w:cs="Arial"/>
          <w:color w:val="000000" w:themeColor="text1"/>
          <w:szCs w:val="22"/>
          <w:lang w:val="en-GB"/>
        </w:rPr>
        <w:t xml:space="preserve"> </w:t>
      </w:r>
      <w:r w:rsidRPr="000C78F9">
        <w:rPr>
          <w:rFonts w:cs="Arial"/>
          <w:color w:val="000000" w:themeColor="text1"/>
          <w:szCs w:val="22"/>
        </w:rPr>
        <w:t>and vocal assessments</w:t>
      </w:r>
      <w:r w:rsidR="00721B66" w:rsidRPr="000C78F9">
        <w:rPr>
          <w:rFonts w:cs="Arial"/>
          <w:color w:val="000000" w:themeColor="text1"/>
          <w:szCs w:val="22"/>
          <w:lang w:val="en-GB"/>
        </w:rPr>
        <w:t xml:space="preserve"> during the 12 months the study ran. Using the dat</w:t>
      </w:r>
      <w:r w:rsidR="007823AA" w:rsidRPr="000C78F9">
        <w:rPr>
          <w:rFonts w:cs="Arial"/>
          <w:color w:val="000000" w:themeColor="text1"/>
          <w:szCs w:val="22"/>
          <w:lang w:val="en-GB"/>
        </w:rPr>
        <w:t>a</w:t>
      </w:r>
      <w:r w:rsidR="00721B66" w:rsidRPr="000C78F9">
        <w:rPr>
          <w:rFonts w:cs="Arial"/>
          <w:color w:val="000000" w:themeColor="text1"/>
          <w:szCs w:val="22"/>
          <w:lang w:val="en-GB"/>
        </w:rPr>
        <w:t xml:space="preserve"> collected the authors </w:t>
      </w:r>
      <w:r w:rsidR="00721B66" w:rsidRPr="000C78F9">
        <w:rPr>
          <w:rFonts w:cs="Arial"/>
          <w:color w:val="000000" w:themeColor="text1"/>
          <w:lang w:val="en-GB"/>
        </w:rPr>
        <w:t xml:space="preserve">concluded </w:t>
      </w:r>
      <w:r w:rsidR="0002374F" w:rsidRPr="000C78F9">
        <w:rPr>
          <w:rFonts w:cs="Arial"/>
          <w:color w:val="000000" w:themeColor="text1"/>
          <w:lang w:val="en-GB"/>
        </w:rPr>
        <w:t xml:space="preserve">that all the girls they studied lost confidence in their voice at some point in the </w:t>
      </w:r>
      <w:r w:rsidR="006D2B22" w:rsidRPr="000C78F9">
        <w:rPr>
          <w:rFonts w:cs="Arial"/>
          <w:color w:val="000000" w:themeColor="text1"/>
          <w:lang w:val="en-GB"/>
        </w:rPr>
        <w:t>12-month</w:t>
      </w:r>
      <w:r w:rsidR="0002374F" w:rsidRPr="000C78F9">
        <w:rPr>
          <w:rFonts w:cs="Arial"/>
          <w:color w:val="000000" w:themeColor="text1"/>
          <w:lang w:val="en-GB"/>
        </w:rPr>
        <w:t xml:space="preserve"> study</w:t>
      </w:r>
      <w:r w:rsidR="002C35AB" w:rsidRPr="000C78F9">
        <w:rPr>
          <w:rFonts w:cs="Arial"/>
          <w:color w:val="000000" w:themeColor="text1"/>
          <w:lang w:val="en-GB"/>
        </w:rPr>
        <w:t xml:space="preserve">. This loss of confidence was experienced more </w:t>
      </w:r>
      <w:r w:rsidR="00677F53">
        <w:rPr>
          <w:rFonts w:cs="Arial"/>
          <w:color w:val="000000" w:themeColor="text1"/>
          <w:lang w:val="en-GB"/>
        </w:rPr>
        <w:t>fully</w:t>
      </w:r>
      <w:r w:rsidR="002C35AB" w:rsidRPr="000C78F9">
        <w:rPr>
          <w:rFonts w:cs="Arial"/>
          <w:color w:val="000000" w:themeColor="text1"/>
          <w:lang w:val="en-GB"/>
        </w:rPr>
        <w:t xml:space="preserve"> by girls who had no vocal training but was also experienced by girls who had had some or </w:t>
      </w:r>
      <w:r w:rsidR="00E07CD7" w:rsidRPr="000C78F9">
        <w:rPr>
          <w:rFonts w:cs="Arial"/>
          <w:color w:val="000000" w:themeColor="text1"/>
          <w:lang w:val="en-GB"/>
        </w:rPr>
        <w:t>a good amount of</w:t>
      </w:r>
      <w:r w:rsidR="002C35AB" w:rsidRPr="000C78F9">
        <w:rPr>
          <w:rFonts w:cs="Arial"/>
          <w:color w:val="000000" w:themeColor="text1"/>
          <w:lang w:val="en-GB"/>
        </w:rPr>
        <w:t xml:space="preserve"> vocal training.</w:t>
      </w:r>
      <w:r w:rsidRPr="000C78F9">
        <w:rPr>
          <w:rFonts w:cs="Arial"/>
          <w:color w:val="000000" w:themeColor="text1"/>
          <w:lang w:val="en-GB"/>
        </w:rPr>
        <w:t xml:space="preserve"> </w:t>
      </w:r>
    </w:p>
    <w:p w:rsidR="005E0E6E" w:rsidRDefault="005E0E6E" w:rsidP="00ED21CE">
      <w:pPr>
        <w:rPr>
          <w:rFonts w:cs="Arial"/>
          <w:color w:val="000000" w:themeColor="text1"/>
          <w:lang w:val="en-GB"/>
        </w:rPr>
      </w:pPr>
    </w:p>
    <w:p w:rsidR="002C35AB" w:rsidRPr="000C78F9" w:rsidRDefault="00E07CD7" w:rsidP="00ED21CE">
      <w:pPr>
        <w:rPr>
          <w:rFonts w:cs="Arial"/>
          <w:color w:val="000000" w:themeColor="text1"/>
          <w:lang w:val="en-GB"/>
        </w:rPr>
      </w:pPr>
      <w:r w:rsidRPr="000C78F9">
        <w:rPr>
          <w:rFonts w:cs="Arial"/>
          <w:color w:val="000000" w:themeColor="text1"/>
          <w:lang w:val="en-GB"/>
        </w:rPr>
        <w:t>Previous studies suggest that a</w:t>
      </w:r>
      <w:r w:rsidR="002C35AB" w:rsidRPr="000C78F9">
        <w:rPr>
          <w:rFonts w:cs="Arial"/>
          <w:color w:val="000000" w:themeColor="text1"/>
          <w:lang w:val="en-GB"/>
        </w:rPr>
        <w:t>dolescence</w:t>
      </w:r>
      <w:r w:rsidR="00C03643">
        <w:rPr>
          <w:rFonts w:cs="Arial"/>
          <w:color w:val="000000" w:themeColor="text1"/>
          <w:lang w:val="en-GB"/>
        </w:rPr>
        <w:t xml:space="preserve"> </w:t>
      </w:r>
      <w:r w:rsidR="002C35AB" w:rsidRPr="000C78F9">
        <w:rPr>
          <w:rFonts w:cs="Arial"/>
          <w:color w:val="000000" w:themeColor="text1"/>
          <w:lang w:val="en-GB"/>
        </w:rPr>
        <w:t>and all the changes it brings</w:t>
      </w:r>
      <w:r w:rsidR="00364748" w:rsidRPr="000C78F9">
        <w:rPr>
          <w:rFonts w:cs="Arial"/>
          <w:color w:val="000000" w:themeColor="text1"/>
          <w:lang w:val="en-GB"/>
        </w:rPr>
        <w:t xml:space="preserve"> </w:t>
      </w:r>
      <w:r w:rsidR="00F72A51" w:rsidRPr="000C78F9">
        <w:rPr>
          <w:rFonts w:cs="Arial"/>
          <w:color w:val="000000" w:themeColor="text1"/>
          <w:lang w:val="en-GB"/>
        </w:rPr>
        <w:t xml:space="preserve">not only </w:t>
      </w:r>
      <w:r w:rsidR="00364748" w:rsidRPr="000C78F9">
        <w:rPr>
          <w:rFonts w:cs="Arial"/>
          <w:color w:val="000000" w:themeColor="text1"/>
          <w:lang w:val="en-GB"/>
        </w:rPr>
        <w:t xml:space="preserve">to the voice </w:t>
      </w:r>
      <w:r w:rsidR="00F72A51" w:rsidRPr="000C78F9">
        <w:rPr>
          <w:rFonts w:cs="Arial"/>
          <w:color w:val="000000" w:themeColor="text1"/>
          <w:lang w:val="en-GB"/>
        </w:rPr>
        <w:t xml:space="preserve">but to </w:t>
      </w:r>
      <w:r w:rsidR="00D6467B" w:rsidRPr="000C78F9">
        <w:rPr>
          <w:rFonts w:cs="Arial"/>
          <w:color w:val="000000" w:themeColor="text1"/>
          <w:lang w:val="en-GB"/>
        </w:rPr>
        <w:t>life in general</w:t>
      </w:r>
      <w:r w:rsidR="002C35AB" w:rsidRPr="000C78F9">
        <w:rPr>
          <w:rFonts w:cs="Arial"/>
          <w:color w:val="000000" w:themeColor="text1"/>
          <w:lang w:val="en-GB"/>
        </w:rPr>
        <w:t xml:space="preserve">, will often cause girls to </w:t>
      </w:r>
      <w:r w:rsidR="00364748" w:rsidRPr="000C78F9">
        <w:rPr>
          <w:rFonts w:cs="Arial"/>
          <w:color w:val="000000" w:themeColor="text1"/>
          <w:lang w:val="en-GB"/>
        </w:rPr>
        <w:t>lose</w:t>
      </w:r>
      <w:r w:rsidR="002C35AB" w:rsidRPr="000C78F9">
        <w:rPr>
          <w:rFonts w:cs="Arial"/>
          <w:color w:val="000000" w:themeColor="text1"/>
          <w:lang w:val="en-GB"/>
        </w:rPr>
        <w:t xml:space="preserve"> </w:t>
      </w:r>
      <w:r w:rsidR="00C03643">
        <w:rPr>
          <w:rFonts w:cs="Arial"/>
          <w:color w:val="000000" w:themeColor="text1"/>
          <w:lang w:val="en-GB"/>
        </w:rPr>
        <w:t xml:space="preserve">general </w:t>
      </w:r>
      <w:r w:rsidR="002C35AB" w:rsidRPr="000C78F9">
        <w:rPr>
          <w:rFonts w:cs="Arial"/>
          <w:color w:val="000000" w:themeColor="text1"/>
          <w:lang w:val="en-GB"/>
        </w:rPr>
        <w:t>confidence</w:t>
      </w:r>
      <w:r w:rsidR="00C03643">
        <w:rPr>
          <w:rFonts w:cs="Arial"/>
          <w:color w:val="000000" w:themeColor="text1"/>
          <w:lang w:val="en-GB"/>
        </w:rPr>
        <w:t xml:space="preserve"> </w:t>
      </w:r>
      <w:r w:rsidR="002C35AB" w:rsidRPr="000C78F9">
        <w:rPr>
          <w:rFonts w:cs="Arial"/>
          <w:color w:val="000000" w:themeColor="text1"/>
          <w:lang w:val="en-GB"/>
        </w:rPr>
        <w:t xml:space="preserve">in themselves. Wright (2005) noted in her study on adolescent females, that girls at this time will crave the acceptance of their peers, whilst also feeling insecure and having low self-esteem. </w:t>
      </w:r>
      <w:r w:rsidRPr="000C78F9">
        <w:rPr>
          <w:rFonts w:cs="Arial"/>
          <w:color w:val="000000" w:themeColor="text1"/>
          <w:lang w:val="en-GB"/>
        </w:rPr>
        <w:t>Wright</w:t>
      </w:r>
      <w:r w:rsidR="002C35AB" w:rsidRPr="000C78F9">
        <w:rPr>
          <w:rFonts w:cs="Arial"/>
          <w:color w:val="000000" w:themeColor="text1"/>
          <w:lang w:val="en-GB"/>
        </w:rPr>
        <w:t xml:space="preserve"> concludes that girls of this age are often candidates for depression </w:t>
      </w:r>
      <w:r w:rsidRPr="000C78F9">
        <w:rPr>
          <w:rFonts w:cs="Arial"/>
          <w:color w:val="000000" w:themeColor="text1"/>
          <w:lang w:val="en-GB"/>
        </w:rPr>
        <w:t>due to</w:t>
      </w:r>
      <w:r w:rsidR="002C35AB" w:rsidRPr="000C78F9">
        <w:rPr>
          <w:rFonts w:cs="Arial"/>
          <w:color w:val="000000" w:themeColor="text1"/>
          <w:lang w:val="en-GB"/>
        </w:rPr>
        <w:t xml:space="preserve"> the enormity of the stress they feel</w:t>
      </w:r>
      <w:r w:rsidR="00364748" w:rsidRPr="000C78F9">
        <w:rPr>
          <w:rFonts w:cs="Arial"/>
          <w:color w:val="000000" w:themeColor="text1"/>
          <w:lang w:val="en-GB"/>
        </w:rPr>
        <w:t xml:space="preserve"> during this time. </w:t>
      </w:r>
    </w:p>
    <w:p w:rsidR="005E0E6E" w:rsidRDefault="005E0E6E" w:rsidP="00ED21CE">
      <w:pPr>
        <w:rPr>
          <w:rFonts w:cs="Arial"/>
          <w:color w:val="000000" w:themeColor="text1"/>
          <w:lang w:val="en-GB"/>
        </w:rPr>
      </w:pPr>
    </w:p>
    <w:p w:rsidR="00272481" w:rsidRPr="000C78F9" w:rsidRDefault="00364748" w:rsidP="00ED21CE">
      <w:pPr>
        <w:rPr>
          <w:rFonts w:cs="Arial"/>
          <w:color w:val="000000" w:themeColor="text1"/>
          <w:lang w:val="en-GB"/>
        </w:rPr>
      </w:pPr>
      <w:r w:rsidRPr="000C78F9">
        <w:rPr>
          <w:rFonts w:cs="Arial"/>
          <w:color w:val="000000" w:themeColor="text1"/>
          <w:lang w:val="en-GB"/>
        </w:rPr>
        <w:t xml:space="preserve">Yarnell (2006) </w:t>
      </w:r>
      <w:r w:rsidR="00C03643">
        <w:rPr>
          <w:rFonts w:cs="Arial"/>
          <w:color w:val="000000" w:themeColor="text1"/>
          <w:lang w:val="en-GB"/>
        </w:rPr>
        <w:t>n</w:t>
      </w:r>
      <w:r w:rsidR="009D3DA6" w:rsidRPr="000C78F9">
        <w:rPr>
          <w:rFonts w:cs="Arial"/>
          <w:color w:val="000000" w:themeColor="text1"/>
          <w:lang w:val="en-GB"/>
        </w:rPr>
        <w:t>otes that girls may themselves adopt strategies to overcome the vocal issues they experience</w:t>
      </w:r>
      <w:r w:rsidR="00C03643">
        <w:rPr>
          <w:rFonts w:cs="Arial"/>
          <w:color w:val="000000" w:themeColor="text1"/>
          <w:lang w:val="en-GB"/>
        </w:rPr>
        <w:t>. T</w:t>
      </w:r>
      <w:r w:rsidR="009D3DA6" w:rsidRPr="000C78F9">
        <w:rPr>
          <w:rFonts w:cs="Arial"/>
          <w:color w:val="000000" w:themeColor="text1"/>
          <w:lang w:val="en-GB"/>
        </w:rPr>
        <w:t>his included students trying to sing in a belting style</w:t>
      </w:r>
      <w:r w:rsidR="00ED236D">
        <w:rPr>
          <w:rFonts w:cs="Arial"/>
          <w:color w:val="000000" w:themeColor="text1"/>
          <w:lang w:val="en-GB"/>
        </w:rPr>
        <w:t xml:space="preserve"> which</w:t>
      </w:r>
      <w:r w:rsidR="00C03643">
        <w:rPr>
          <w:rFonts w:cs="Arial"/>
          <w:color w:val="000000" w:themeColor="text1"/>
          <w:lang w:val="en-GB"/>
        </w:rPr>
        <w:t xml:space="preserve"> </w:t>
      </w:r>
      <w:r w:rsidR="009D3DA6" w:rsidRPr="000C78F9">
        <w:rPr>
          <w:rFonts w:cs="Arial"/>
          <w:color w:val="000000" w:themeColor="text1"/>
          <w:lang w:val="en-GB"/>
        </w:rPr>
        <w:t xml:space="preserve">could be vocally detrimental to the girl as belting needs to be carefully taught. </w:t>
      </w:r>
      <w:r w:rsidR="00966DF2" w:rsidRPr="000C78F9">
        <w:rPr>
          <w:rFonts w:cs="Arial"/>
          <w:color w:val="000000" w:themeColor="text1"/>
          <w:lang w:val="en-GB"/>
        </w:rPr>
        <w:t>Phillips et all (2018) mention that a good healthy belting technique must be taught to avoid vocal overloading or damage to young people at this stage of development.</w:t>
      </w:r>
      <w:r w:rsidR="00272481" w:rsidRPr="000C78F9">
        <w:rPr>
          <w:rFonts w:cs="Arial"/>
          <w:color w:val="000000" w:themeColor="text1"/>
          <w:lang w:val="en-GB"/>
        </w:rPr>
        <w:t xml:space="preserve"> Yarnell </w:t>
      </w:r>
      <w:r w:rsidR="002B7449" w:rsidRPr="000C78F9">
        <w:rPr>
          <w:rFonts w:cs="Arial"/>
          <w:color w:val="000000" w:themeColor="text1"/>
          <w:lang w:val="en-GB"/>
        </w:rPr>
        <w:t xml:space="preserve">(2006) </w:t>
      </w:r>
      <w:r w:rsidR="00272481" w:rsidRPr="000C78F9">
        <w:rPr>
          <w:rFonts w:cs="Arial"/>
          <w:color w:val="000000" w:themeColor="text1"/>
          <w:lang w:val="en-GB"/>
        </w:rPr>
        <w:t xml:space="preserve">also mentions that at times vocal teachers experience difficulty in maintaining a girl’s interest in singing due to the unpredictable nature of their voices. Sweet (2020) agrees with Yarnell and goes a little further </w:t>
      </w:r>
      <w:r w:rsidR="00E07CD7" w:rsidRPr="000C78F9">
        <w:rPr>
          <w:rFonts w:cs="Arial"/>
          <w:color w:val="000000" w:themeColor="text1"/>
          <w:lang w:val="en-GB"/>
        </w:rPr>
        <w:t>by suggesting that</w:t>
      </w:r>
      <w:r w:rsidR="0070536E" w:rsidRPr="000C78F9">
        <w:rPr>
          <w:rFonts w:cs="Arial"/>
          <w:color w:val="000000" w:themeColor="text1"/>
          <w:lang w:val="en-GB"/>
        </w:rPr>
        <w:t xml:space="preserve"> </w:t>
      </w:r>
      <w:r w:rsidR="00E07CD7" w:rsidRPr="000C78F9">
        <w:rPr>
          <w:rFonts w:cs="Arial"/>
          <w:color w:val="000000" w:themeColor="text1"/>
          <w:lang w:val="en-GB"/>
        </w:rPr>
        <w:t>i</w:t>
      </w:r>
      <w:r w:rsidR="00272481" w:rsidRPr="000C78F9">
        <w:rPr>
          <w:rFonts w:cs="Arial"/>
          <w:color w:val="000000" w:themeColor="text1"/>
          <w:lang w:val="en-GB"/>
        </w:rPr>
        <w:t xml:space="preserve">f </w:t>
      </w:r>
      <w:r w:rsidR="0070536E" w:rsidRPr="000C78F9">
        <w:rPr>
          <w:rFonts w:cs="Arial"/>
          <w:color w:val="000000" w:themeColor="text1"/>
          <w:lang w:val="en-GB"/>
        </w:rPr>
        <w:t xml:space="preserve">a </w:t>
      </w:r>
      <w:r w:rsidR="00D217E6" w:rsidRPr="000C78F9">
        <w:rPr>
          <w:rFonts w:cs="Arial"/>
          <w:color w:val="000000" w:themeColor="text1"/>
          <w:lang w:val="en-GB"/>
        </w:rPr>
        <w:t>girl</w:t>
      </w:r>
      <w:r w:rsidR="00272481" w:rsidRPr="000C78F9">
        <w:rPr>
          <w:rFonts w:cs="Arial"/>
          <w:color w:val="000000" w:themeColor="text1"/>
          <w:lang w:val="en-GB"/>
        </w:rPr>
        <w:t xml:space="preserve"> feel</w:t>
      </w:r>
      <w:r w:rsidR="0070536E" w:rsidRPr="000C78F9">
        <w:rPr>
          <w:rFonts w:cs="Arial"/>
          <w:color w:val="000000" w:themeColor="text1"/>
          <w:lang w:val="en-GB"/>
        </w:rPr>
        <w:t>s</w:t>
      </w:r>
      <w:r w:rsidR="00272481" w:rsidRPr="000C78F9">
        <w:rPr>
          <w:rFonts w:cs="Arial"/>
          <w:color w:val="000000" w:themeColor="text1"/>
          <w:lang w:val="en-GB"/>
        </w:rPr>
        <w:t xml:space="preserve"> self-conscious </w:t>
      </w:r>
      <w:r w:rsidR="0070536E" w:rsidRPr="000C78F9">
        <w:rPr>
          <w:rFonts w:cs="Arial"/>
          <w:color w:val="000000" w:themeColor="text1"/>
          <w:lang w:val="en-GB"/>
        </w:rPr>
        <w:t xml:space="preserve">or </w:t>
      </w:r>
      <w:r w:rsidR="00272481" w:rsidRPr="000C78F9">
        <w:rPr>
          <w:rFonts w:cs="Arial"/>
          <w:color w:val="000000" w:themeColor="text1"/>
          <w:lang w:val="en-GB"/>
        </w:rPr>
        <w:t>embarrassed while singing as a result of vo</w:t>
      </w:r>
      <w:r w:rsidR="0070536E" w:rsidRPr="000C78F9">
        <w:rPr>
          <w:rFonts w:cs="Arial"/>
          <w:color w:val="000000" w:themeColor="text1"/>
          <w:lang w:val="en-GB"/>
        </w:rPr>
        <w:t>cal</w:t>
      </w:r>
      <w:r w:rsidR="00272481" w:rsidRPr="000C78F9">
        <w:rPr>
          <w:rFonts w:cs="Arial"/>
          <w:color w:val="000000" w:themeColor="text1"/>
          <w:lang w:val="en-GB"/>
        </w:rPr>
        <w:t xml:space="preserve"> change, they will just stop singing.</w:t>
      </w:r>
    </w:p>
    <w:p w:rsidR="005E0E6E" w:rsidRDefault="005E0E6E" w:rsidP="00ED21CE">
      <w:pPr>
        <w:rPr>
          <w:rFonts w:cs="Arial"/>
          <w:color w:val="000000" w:themeColor="text1"/>
          <w:lang w:val="en-GB"/>
        </w:rPr>
      </w:pPr>
    </w:p>
    <w:p w:rsidR="00D6467B" w:rsidRPr="000C78F9" w:rsidRDefault="002B7449" w:rsidP="00ED21CE">
      <w:pPr>
        <w:rPr>
          <w:rFonts w:cs="Arial"/>
          <w:color w:val="000000" w:themeColor="text1"/>
          <w:lang w:val="en-GB"/>
        </w:rPr>
      </w:pPr>
      <w:r w:rsidRPr="000C78F9">
        <w:rPr>
          <w:rFonts w:cs="Arial"/>
          <w:color w:val="000000" w:themeColor="text1"/>
          <w:lang w:val="en-GB"/>
        </w:rPr>
        <w:t>T</w:t>
      </w:r>
      <w:r w:rsidR="00D6467B" w:rsidRPr="000C78F9">
        <w:rPr>
          <w:rFonts w:cs="Arial"/>
          <w:color w:val="000000" w:themeColor="text1"/>
          <w:lang w:val="en-GB"/>
        </w:rPr>
        <w:t>his period in a girl’s life can be traumatic vocally</w:t>
      </w:r>
      <w:r w:rsidR="00C03643">
        <w:rPr>
          <w:rFonts w:cs="Arial"/>
          <w:color w:val="000000" w:themeColor="text1"/>
          <w:lang w:val="en-GB"/>
        </w:rPr>
        <w:t>.</w:t>
      </w:r>
      <w:r w:rsidR="00D6467B" w:rsidRPr="000C78F9">
        <w:rPr>
          <w:rFonts w:cs="Arial"/>
          <w:color w:val="000000" w:themeColor="text1"/>
          <w:lang w:val="en-GB"/>
        </w:rPr>
        <w:t xml:space="preserve"> </w:t>
      </w:r>
      <w:r w:rsidR="00C03643">
        <w:rPr>
          <w:rFonts w:cs="Arial"/>
          <w:color w:val="000000" w:themeColor="text1"/>
          <w:lang w:val="en-GB"/>
        </w:rPr>
        <w:t>Once again</w:t>
      </w:r>
      <w:r w:rsidR="00D6467B" w:rsidRPr="000C78F9">
        <w:rPr>
          <w:rFonts w:cs="Arial"/>
          <w:color w:val="000000" w:themeColor="text1"/>
          <w:lang w:val="en-GB"/>
        </w:rPr>
        <w:t xml:space="preserve"> this </w:t>
      </w:r>
      <w:r w:rsidR="00C03643">
        <w:rPr>
          <w:rFonts w:cs="Arial"/>
          <w:color w:val="000000" w:themeColor="text1"/>
          <w:lang w:val="en-GB"/>
        </w:rPr>
        <w:t>underlines</w:t>
      </w:r>
      <w:r w:rsidR="00D6467B" w:rsidRPr="000C78F9">
        <w:rPr>
          <w:rFonts w:cs="Arial"/>
          <w:color w:val="000000" w:themeColor="text1"/>
          <w:lang w:val="en-GB"/>
        </w:rPr>
        <w:t xml:space="preserve"> the need of consistent</w:t>
      </w:r>
      <w:r w:rsidR="00E07CD7" w:rsidRPr="000C78F9">
        <w:rPr>
          <w:rFonts w:cs="Arial"/>
          <w:color w:val="000000" w:themeColor="text1"/>
          <w:lang w:val="en-GB"/>
        </w:rPr>
        <w:t xml:space="preserve">, </w:t>
      </w:r>
      <w:r w:rsidR="00D6467B" w:rsidRPr="000C78F9">
        <w:rPr>
          <w:rFonts w:cs="Arial"/>
          <w:color w:val="000000" w:themeColor="text1"/>
          <w:lang w:val="en-GB"/>
        </w:rPr>
        <w:t xml:space="preserve">educated </w:t>
      </w:r>
      <w:r w:rsidR="00E07CD7" w:rsidRPr="000C78F9">
        <w:rPr>
          <w:rFonts w:cs="Arial"/>
          <w:color w:val="000000" w:themeColor="text1"/>
          <w:lang w:val="en-GB"/>
        </w:rPr>
        <w:t xml:space="preserve">and flexible </w:t>
      </w:r>
      <w:r w:rsidR="00D6467B" w:rsidRPr="000C78F9">
        <w:rPr>
          <w:rFonts w:cs="Arial"/>
          <w:color w:val="000000" w:themeColor="text1"/>
          <w:lang w:val="en-GB"/>
        </w:rPr>
        <w:t>vocal teaching during this time.</w:t>
      </w:r>
    </w:p>
    <w:p w:rsidR="00514E1A" w:rsidRPr="000C78F9" w:rsidRDefault="00514E1A" w:rsidP="00ED21CE">
      <w:pPr>
        <w:rPr>
          <w:rFonts w:cs="Arial"/>
          <w:color w:val="000000" w:themeColor="text1"/>
          <w:lang w:val="en-GB"/>
        </w:rPr>
      </w:pPr>
    </w:p>
    <w:p w:rsidR="0002374F" w:rsidRPr="000C78F9" w:rsidRDefault="0002374F" w:rsidP="000C78F9">
      <w:pPr>
        <w:pStyle w:val="Heading1"/>
      </w:pPr>
      <w:r w:rsidRPr="000C78F9">
        <w:lastRenderedPageBreak/>
        <w:t xml:space="preserve">Strategies </w:t>
      </w:r>
      <w:r w:rsidR="00D920A3">
        <w:t>T</w:t>
      </w:r>
      <w:r w:rsidRPr="000C78F9">
        <w:t xml:space="preserve">o </w:t>
      </w:r>
      <w:r w:rsidR="00D920A3">
        <w:t>H</w:t>
      </w:r>
      <w:r w:rsidRPr="000C78F9">
        <w:t xml:space="preserve">elp </w:t>
      </w:r>
      <w:proofErr w:type="gramStart"/>
      <w:r w:rsidR="00D920A3">
        <w:t>W</w:t>
      </w:r>
      <w:r w:rsidRPr="000C78F9">
        <w:t>ith</w:t>
      </w:r>
      <w:proofErr w:type="gramEnd"/>
      <w:r w:rsidRPr="000C78F9">
        <w:t xml:space="preserve"> </w:t>
      </w:r>
      <w:r w:rsidR="00D920A3">
        <w:t>F</w:t>
      </w:r>
      <w:r w:rsidRPr="000C78F9">
        <w:t xml:space="preserve">emale </w:t>
      </w:r>
      <w:r w:rsidR="00D920A3">
        <w:t>V</w:t>
      </w:r>
      <w:r w:rsidRPr="000C78F9">
        <w:t xml:space="preserve">oice </w:t>
      </w:r>
      <w:r w:rsidR="00D920A3">
        <w:t>C</w:t>
      </w:r>
      <w:r w:rsidRPr="000C78F9">
        <w:t xml:space="preserve">hange </w:t>
      </w:r>
      <w:r w:rsidR="00D920A3">
        <w:t>R</w:t>
      </w:r>
      <w:r w:rsidRPr="000C78F9">
        <w:t xml:space="preserve">elated </w:t>
      </w:r>
      <w:r w:rsidR="00D920A3">
        <w:t>S</w:t>
      </w:r>
      <w:r w:rsidRPr="000C78F9">
        <w:t>ymptoms</w:t>
      </w:r>
    </w:p>
    <w:p w:rsidR="00D6467B" w:rsidRPr="000C78F9" w:rsidRDefault="00D6467B" w:rsidP="00ED21CE">
      <w:pPr>
        <w:rPr>
          <w:rFonts w:cs="Arial"/>
          <w:b/>
          <w:bCs/>
          <w:color w:val="000000" w:themeColor="text1"/>
          <w:lang w:val="en-GB"/>
        </w:rPr>
      </w:pPr>
    </w:p>
    <w:p w:rsidR="00D6467B" w:rsidRDefault="00272481" w:rsidP="00ED21CE">
      <w:pPr>
        <w:rPr>
          <w:rFonts w:cs="Arial"/>
          <w:color w:val="000000" w:themeColor="text1"/>
          <w:lang w:val="en-GB"/>
        </w:rPr>
      </w:pPr>
      <w:r w:rsidRPr="000C78F9">
        <w:rPr>
          <w:rFonts w:cs="Arial"/>
          <w:color w:val="000000" w:themeColor="text1"/>
          <w:lang w:val="en-GB"/>
        </w:rPr>
        <w:t xml:space="preserve">There are many varying strategies that a voice teacher could adopt </w:t>
      </w:r>
      <w:r w:rsidR="00D217E6" w:rsidRPr="000C78F9">
        <w:rPr>
          <w:rFonts w:cs="Arial"/>
          <w:color w:val="000000" w:themeColor="text1"/>
          <w:lang w:val="en-GB"/>
        </w:rPr>
        <w:t xml:space="preserve">to reduce the impact of </w:t>
      </w:r>
      <w:r w:rsidR="007823AA" w:rsidRPr="000C78F9">
        <w:rPr>
          <w:rFonts w:cs="Arial"/>
          <w:color w:val="000000" w:themeColor="text1"/>
          <w:lang w:val="en-GB"/>
        </w:rPr>
        <w:t xml:space="preserve">voice </w:t>
      </w:r>
      <w:r w:rsidR="00D217E6" w:rsidRPr="000C78F9">
        <w:rPr>
          <w:rFonts w:cs="Arial"/>
          <w:color w:val="000000" w:themeColor="text1"/>
          <w:lang w:val="en-GB"/>
        </w:rPr>
        <w:t xml:space="preserve">change-related symptoms on the </w:t>
      </w:r>
      <w:r w:rsidR="00535030">
        <w:rPr>
          <w:rFonts w:cs="Arial"/>
          <w:color w:val="000000" w:themeColor="text1"/>
          <w:lang w:val="en-GB"/>
        </w:rPr>
        <w:t xml:space="preserve">female </w:t>
      </w:r>
      <w:r w:rsidR="00D217E6" w:rsidRPr="000C78F9">
        <w:rPr>
          <w:rFonts w:cs="Arial"/>
          <w:color w:val="000000" w:themeColor="text1"/>
          <w:lang w:val="en-GB"/>
        </w:rPr>
        <w:t>singing voice</w:t>
      </w:r>
      <w:r w:rsidRPr="000C78F9">
        <w:rPr>
          <w:rFonts w:cs="Arial"/>
          <w:color w:val="000000" w:themeColor="text1"/>
          <w:lang w:val="en-GB"/>
        </w:rPr>
        <w:t xml:space="preserve">. These will depend upon the </w:t>
      </w:r>
      <w:r w:rsidR="00D217E6" w:rsidRPr="000C78F9">
        <w:rPr>
          <w:rFonts w:cs="Arial"/>
          <w:color w:val="000000" w:themeColor="text1"/>
          <w:lang w:val="en-GB"/>
        </w:rPr>
        <w:t xml:space="preserve">vocal issues </w:t>
      </w:r>
      <w:r w:rsidRPr="000C78F9">
        <w:rPr>
          <w:rFonts w:cs="Arial"/>
          <w:color w:val="000000" w:themeColor="text1"/>
          <w:lang w:val="en-GB"/>
        </w:rPr>
        <w:t xml:space="preserve">the girl is </w:t>
      </w:r>
      <w:r w:rsidR="00D217E6" w:rsidRPr="000C78F9">
        <w:rPr>
          <w:rFonts w:cs="Arial"/>
          <w:color w:val="000000" w:themeColor="text1"/>
          <w:lang w:val="en-GB"/>
        </w:rPr>
        <w:t xml:space="preserve">experiencing </w:t>
      </w:r>
      <w:r w:rsidRPr="000C78F9">
        <w:rPr>
          <w:rFonts w:cs="Arial"/>
          <w:color w:val="000000" w:themeColor="text1"/>
          <w:lang w:val="en-GB"/>
        </w:rPr>
        <w:t xml:space="preserve">and also on the </w:t>
      </w:r>
      <w:r w:rsidR="00717931" w:rsidRPr="000C78F9">
        <w:rPr>
          <w:rFonts w:cs="Arial"/>
          <w:color w:val="000000" w:themeColor="text1"/>
          <w:lang w:val="en-GB"/>
        </w:rPr>
        <w:t>girl’s</w:t>
      </w:r>
      <w:r w:rsidRPr="000C78F9">
        <w:rPr>
          <w:rFonts w:cs="Arial"/>
          <w:color w:val="000000" w:themeColor="text1"/>
          <w:lang w:val="en-GB"/>
        </w:rPr>
        <w:t xml:space="preserve"> personality and willingness to participate.</w:t>
      </w:r>
      <w:r w:rsidR="00BE7957" w:rsidRPr="000C78F9">
        <w:rPr>
          <w:rFonts w:cs="Arial"/>
          <w:color w:val="000000" w:themeColor="text1"/>
          <w:lang w:val="en-GB"/>
        </w:rPr>
        <w:t xml:space="preserve"> </w:t>
      </w:r>
      <w:r w:rsidR="00D217E6" w:rsidRPr="000C78F9">
        <w:rPr>
          <w:rFonts w:cs="Arial"/>
          <w:color w:val="000000" w:themeColor="text1"/>
          <w:lang w:val="en-GB"/>
        </w:rPr>
        <w:t xml:space="preserve">A number </w:t>
      </w:r>
      <w:r w:rsidR="00BE7957" w:rsidRPr="000C78F9">
        <w:rPr>
          <w:rFonts w:cs="Arial"/>
          <w:color w:val="000000" w:themeColor="text1"/>
          <w:lang w:val="en-GB"/>
        </w:rPr>
        <w:t xml:space="preserve">of the </w:t>
      </w:r>
      <w:r w:rsidR="001C5D2C" w:rsidRPr="000C78F9">
        <w:rPr>
          <w:rFonts w:cs="Arial"/>
          <w:color w:val="000000" w:themeColor="text1"/>
          <w:lang w:val="en-GB"/>
        </w:rPr>
        <w:t xml:space="preserve">most </w:t>
      </w:r>
      <w:r w:rsidR="00BE7957" w:rsidRPr="000C78F9">
        <w:rPr>
          <w:rFonts w:cs="Arial"/>
          <w:color w:val="000000" w:themeColor="text1"/>
          <w:lang w:val="en-GB"/>
        </w:rPr>
        <w:t>common issues that adolescent</w:t>
      </w:r>
      <w:r w:rsidR="00C03DC4" w:rsidRPr="000C78F9">
        <w:rPr>
          <w:rFonts w:cs="Arial"/>
          <w:color w:val="000000" w:themeColor="text1"/>
          <w:lang w:val="en-GB"/>
        </w:rPr>
        <w:t xml:space="preserve"> females may</w:t>
      </w:r>
      <w:r w:rsidR="00BE7957" w:rsidRPr="000C78F9">
        <w:rPr>
          <w:rFonts w:cs="Arial"/>
          <w:color w:val="000000" w:themeColor="text1"/>
          <w:lang w:val="en-GB"/>
        </w:rPr>
        <w:t xml:space="preserve"> experience and some solutions to how they may be helped or overcome</w:t>
      </w:r>
      <w:r w:rsidR="00C03DC4" w:rsidRPr="000C78F9">
        <w:rPr>
          <w:rFonts w:cs="Arial"/>
          <w:color w:val="000000" w:themeColor="text1"/>
          <w:lang w:val="en-GB"/>
        </w:rPr>
        <w:t xml:space="preserve"> are considered below.</w:t>
      </w:r>
    </w:p>
    <w:p w:rsidR="005E0E6E" w:rsidRDefault="005E0E6E" w:rsidP="00ED21CE">
      <w:pPr>
        <w:rPr>
          <w:rFonts w:cs="Arial"/>
          <w:color w:val="000000" w:themeColor="text1"/>
          <w:lang w:val="en-GB"/>
        </w:rPr>
      </w:pPr>
    </w:p>
    <w:p w:rsidR="000C78F9" w:rsidRDefault="00BE7957" w:rsidP="005E0E6E">
      <w:pPr>
        <w:pStyle w:val="Heading2"/>
      </w:pPr>
      <w:r w:rsidRPr="000C78F9">
        <w:t xml:space="preserve">Limited </w:t>
      </w:r>
      <w:r w:rsidR="00D920A3">
        <w:t>V</w:t>
      </w:r>
      <w:r w:rsidR="00505D4B" w:rsidRPr="000C78F9">
        <w:t xml:space="preserve">ocal </w:t>
      </w:r>
      <w:r w:rsidR="00D920A3">
        <w:t>R</w:t>
      </w:r>
      <w:r w:rsidR="00505D4B" w:rsidRPr="000C78F9">
        <w:t>ange</w:t>
      </w:r>
    </w:p>
    <w:p w:rsidR="002B7449" w:rsidRPr="000C78F9" w:rsidRDefault="00717931" w:rsidP="00ED21CE">
      <w:pPr>
        <w:rPr>
          <w:rFonts w:cs="Arial"/>
          <w:color w:val="000000" w:themeColor="text1"/>
          <w:lang w:val="en-GB"/>
        </w:rPr>
      </w:pPr>
      <w:r w:rsidRPr="000C78F9">
        <w:rPr>
          <w:rFonts w:cs="Arial"/>
          <w:color w:val="000000" w:themeColor="text1"/>
          <w:lang w:val="en-GB"/>
        </w:rPr>
        <w:t xml:space="preserve">It </w:t>
      </w:r>
      <w:r w:rsidR="00C03DC4" w:rsidRPr="000C78F9">
        <w:rPr>
          <w:rFonts w:cs="Arial"/>
          <w:color w:val="000000" w:themeColor="text1"/>
          <w:lang w:val="en-GB"/>
        </w:rPr>
        <w:t>has been</w:t>
      </w:r>
      <w:r w:rsidRPr="000C78F9">
        <w:rPr>
          <w:rFonts w:cs="Arial"/>
          <w:color w:val="000000" w:themeColor="text1"/>
          <w:lang w:val="en-GB"/>
        </w:rPr>
        <w:t xml:space="preserve"> noted that as a </w:t>
      </w:r>
      <w:r w:rsidR="006D2B22" w:rsidRPr="000C78F9">
        <w:rPr>
          <w:rFonts w:cs="Arial"/>
          <w:color w:val="000000" w:themeColor="text1"/>
          <w:lang w:val="en-GB"/>
        </w:rPr>
        <w:t>girl’s</w:t>
      </w:r>
      <w:r w:rsidRPr="000C78F9">
        <w:rPr>
          <w:rFonts w:cs="Arial"/>
          <w:color w:val="000000" w:themeColor="text1"/>
          <w:lang w:val="en-GB"/>
        </w:rPr>
        <w:t xml:space="preserve"> voice </w:t>
      </w:r>
      <w:r w:rsidR="00E1298E" w:rsidRPr="000C78F9">
        <w:rPr>
          <w:rFonts w:cs="Arial"/>
          <w:color w:val="000000" w:themeColor="text1"/>
          <w:lang w:val="en-GB"/>
        </w:rPr>
        <w:t>changes,</w:t>
      </w:r>
      <w:r w:rsidRPr="000C78F9">
        <w:rPr>
          <w:rFonts w:cs="Arial"/>
          <w:color w:val="000000" w:themeColor="text1"/>
          <w:lang w:val="en-GB"/>
        </w:rPr>
        <w:t xml:space="preserve"> they </w:t>
      </w:r>
      <w:r w:rsidR="00D217E6" w:rsidRPr="000C78F9">
        <w:rPr>
          <w:rFonts w:cs="Arial"/>
          <w:color w:val="000000" w:themeColor="text1"/>
          <w:lang w:val="en-GB"/>
        </w:rPr>
        <w:t xml:space="preserve">may </w:t>
      </w:r>
      <w:r w:rsidRPr="000C78F9">
        <w:rPr>
          <w:rFonts w:cs="Arial"/>
          <w:color w:val="000000" w:themeColor="text1"/>
          <w:lang w:val="en-GB"/>
        </w:rPr>
        <w:t>become unwilling to use the higher part of their voice as this is often where most voice change issues, such a breathiness, can be heard</w:t>
      </w:r>
      <w:r w:rsidR="00C03DC4" w:rsidRPr="000C78F9">
        <w:rPr>
          <w:rFonts w:cs="Arial"/>
          <w:color w:val="000000" w:themeColor="text1"/>
          <w:lang w:val="en-GB"/>
        </w:rPr>
        <w:t xml:space="preserve">. </w:t>
      </w:r>
      <w:r w:rsidR="00535030">
        <w:rPr>
          <w:rFonts w:cs="Arial"/>
          <w:color w:val="000000" w:themeColor="text1"/>
          <w:lang w:val="en-GB"/>
        </w:rPr>
        <w:t>Williams (2019) notes that g</w:t>
      </w:r>
      <w:r w:rsidR="00C03DC4" w:rsidRPr="000C78F9">
        <w:rPr>
          <w:rFonts w:cs="Arial"/>
          <w:color w:val="000000" w:themeColor="text1"/>
          <w:lang w:val="en-GB"/>
        </w:rPr>
        <w:t>irls in adolescence crave the approval of their peers which will often make them more reluctant to sing in any self-perceived vulnerable areas of their voice.</w:t>
      </w:r>
      <w:r w:rsidRPr="000C78F9">
        <w:rPr>
          <w:rFonts w:cs="Arial"/>
          <w:color w:val="000000" w:themeColor="text1"/>
          <w:lang w:val="en-GB"/>
        </w:rPr>
        <w:t xml:space="preserve"> </w:t>
      </w:r>
    </w:p>
    <w:p w:rsidR="005E0E6E" w:rsidRDefault="005E0E6E" w:rsidP="00ED21CE">
      <w:pPr>
        <w:rPr>
          <w:rFonts w:cs="Arial"/>
          <w:color w:val="000000" w:themeColor="text1"/>
          <w:lang w:val="en-GB"/>
        </w:rPr>
      </w:pPr>
    </w:p>
    <w:p w:rsidR="00880B7A" w:rsidRPr="000C78F9" w:rsidRDefault="00505D4B" w:rsidP="00ED21CE">
      <w:pPr>
        <w:rPr>
          <w:rFonts w:cs="Arial"/>
          <w:color w:val="000000" w:themeColor="text1"/>
          <w:lang w:val="en-GB"/>
        </w:rPr>
      </w:pPr>
      <w:r w:rsidRPr="000C78F9">
        <w:rPr>
          <w:rFonts w:cs="Arial"/>
          <w:color w:val="000000" w:themeColor="text1"/>
          <w:lang w:val="en-GB"/>
        </w:rPr>
        <w:t xml:space="preserve">It is also important that girls undergoing voice change are not set in a voice part by their vocal or choral teachers. </w:t>
      </w:r>
      <w:r w:rsidR="00F72A51" w:rsidRPr="000C78F9">
        <w:rPr>
          <w:rFonts w:cs="Arial"/>
          <w:color w:val="000000" w:themeColor="text1"/>
          <w:lang w:val="en-GB"/>
        </w:rPr>
        <w:t xml:space="preserve">In </w:t>
      </w:r>
      <w:r w:rsidR="00880B7A" w:rsidRPr="000C78F9">
        <w:rPr>
          <w:rFonts w:cs="Arial"/>
          <w:color w:val="000000" w:themeColor="text1"/>
          <w:lang w:val="en-GB"/>
        </w:rPr>
        <w:t xml:space="preserve">1987, this was discussed by Harris who forcefully wrote on the subject that a large number of adolescent children (girls and boys) are being unknowing abused vocally by their choral conductors who set them in a voice part too early. He says of </w:t>
      </w:r>
      <w:r w:rsidR="006D2B22" w:rsidRPr="000C78F9">
        <w:rPr>
          <w:rFonts w:cs="Arial"/>
          <w:color w:val="000000" w:themeColor="text1"/>
          <w:lang w:val="en-GB"/>
        </w:rPr>
        <w:t>girl’s</w:t>
      </w:r>
      <w:r w:rsidR="00880B7A" w:rsidRPr="000C78F9">
        <w:rPr>
          <w:rFonts w:cs="Arial"/>
          <w:color w:val="000000" w:themeColor="text1"/>
          <w:lang w:val="en-GB"/>
        </w:rPr>
        <w:t xml:space="preserve"> voices,</w:t>
      </w:r>
      <w:r w:rsidR="00535030">
        <w:rPr>
          <w:rFonts w:cs="Arial"/>
          <w:color w:val="000000" w:themeColor="text1"/>
          <w:lang w:val="en-GB"/>
        </w:rPr>
        <w:t xml:space="preserve"> </w:t>
      </w:r>
      <w:r w:rsidR="00880B7A" w:rsidRPr="000C78F9">
        <w:rPr>
          <w:rFonts w:cs="Arial"/>
          <w:color w:val="000000" w:themeColor="text1"/>
          <w:lang w:val="en-GB"/>
        </w:rPr>
        <w:t>“I would suggest that the majority of the young girls who are singing alto parts in elementary, junior high, and even high school choruses are developing vocal habits that will drastically impede their future vocal development, and in some cases, even sustain vocal damage.</w:t>
      </w:r>
      <w:r w:rsidR="00535030">
        <w:rPr>
          <w:rFonts w:cs="Arial"/>
          <w:color w:val="000000" w:themeColor="text1"/>
          <w:lang w:val="en-GB"/>
        </w:rPr>
        <w:t xml:space="preserve">” </w:t>
      </w:r>
      <w:proofErr w:type="gramStart"/>
      <w:r w:rsidR="00C03DC4" w:rsidRPr="000C78F9">
        <w:rPr>
          <w:rFonts w:cs="Arial"/>
          <w:color w:val="000000" w:themeColor="text1"/>
          <w:lang w:val="en-GB"/>
        </w:rPr>
        <w:t>(</w:t>
      </w:r>
      <w:proofErr w:type="gramEnd"/>
      <w:r w:rsidR="00535030">
        <w:rPr>
          <w:rFonts w:cs="Arial"/>
          <w:color w:val="000000" w:themeColor="text1"/>
          <w:lang w:val="en-GB"/>
        </w:rPr>
        <w:t>pp</w:t>
      </w:r>
      <w:r w:rsidR="00C03DC4" w:rsidRPr="000C78F9">
        <w:rPr>
          <w:rFonts w:cs="Arial"/>
          <w:color w:val="000000" w:themeColor="text1"/>
          <w:lang w:val="en-GB"/>
        </w:rPr>
        <w:t xml:space="preserve"> 21-22)</w:t>
      </w:r>
    </w:p>
    <w:p w:rsidR="005E0E6E" w:rsidRDefault="005E0E6E" w:rsidP="00ED21CE">
      <w:pPr>
        <w:rPr>
          <w:rFonts w:cs="Arial"/>
          <w:color w:val="000000" w:themeColor="text1"/>
          <w:lang w:val="en-GB"/>
        </w:rPr>
      </w:pPr>
    </w:p>
    <w:p w:rsidR="005E0E6E" w:rsidRPr="005E0E6E" w:rsidRDefault="00BE4CDE" w:rsidP="005E0E6E">
      <w:pPr>
        <w:rPr>
          <w:rFonts w:cs="Arial"/>
          <w:color w:val="000000" w:themeColor="text1"/>
          <w:lang w:val="en-GB"/>
        </w:rPr>
      </w:pPr>
      <w:r w:rsidRPr="000C78F9">
        <w:rPr>
          <w:rFonts w:cs="Arial"/>
          <w:color w:val="000000" w:themeColor="text1"/>
          <w:lang w:val="en-GB"/>
        </w:rPr>
        <w:t xml:space="preserve">Sweet (2020) whole heartly agrees with Harris and spends time in her book ‘Thinking Outside the Voice Box’ describing how she in adolescence, was set as an alto and </w:t>
      </w:r>
      <w:r w:rsidR="00AC5AC9" w:rsidRPr="000C78F9">
        <w:rPr>
          <w:rFonts w:cs="Arial"/>
          <w:color w:val="000000" w:themeColor="text1"/>
          <w:lang w:val="en-GB"/>
        </w:rPr>
        <w:t xml:space="preserve">that it was </w:t>
      </w:r>
      <w:r w:rsidRPr="000C78F9">
        <w:rPr>
          <w:rFonts w:cs="Arial"/>
          <w:color w:val="000000" w:themeColor="text1"/>
          <w:lang w:val="en-GB"/>
        </w:rPr>
        <w:t xml:space="preserve">not until </w:t>
      </w:r>
      <w:r w:rsidR="00AC5AC9" w:rsidRPr="000C78F9">
        <w:rPr>
          <w:rFonts w:cs="Arial"/>
          <w:color w:val="000000" w:themeColor="text1"/>
          <w:lang w:val="en-GB"/>
        </w:rPr>
        <w:t>she reached her</w:t>
      </w:r>
      <w:r w:rsidRPr="000C78F9">
        <w:rPr>
          <w:rFonts w:cs="Arial"/>
          <w:color w:val="000000" w:themeColor="text1"/>
          <w:lang w:val="en-GB"/>
        </w:rPr>
        <w:t xml:space="preserve"> 30’s </w:t>
      </w:r>
      <w:r w:rsidR="00AC5AC9" w:rsidRPr="000C78F9">
        <w:rPr>
          <w:rFonts w:cs="Arial"/>
          <w:color w:val="000000" w:themeColor="text1"/>
          <w:lang w:val="en-GB"/>
        </w:rPr>
        <w:t xml:space="preserve">that </w:t>
      </w:r>
      <w:r w:rsidRPr="000C78F9">
        <w:rPr>
          <w:rFonts w:cs="Arial"/>
          <w:color w:val="000000" w:themeColor="text1"/>
          <w:lang w:val="en-GB"/>
        </w:rPr>
        <w:t>a singing teacher explore</w:t>
      </w:r>
      <w:r w:rsidR="00AC5AC9" w:rsidRPr="000C78F9">
        <w:rPr>
          <w:rFonts w:cs="Arial"/>
          <w:color w:val="000000" w:themeColor="text1"/>
          <w:lang w:val="en-GB"/>
        </w:rPr>
        <w:t>d</w:t>
      </w:r>
      <w:r w:rsidRPr="000C78F9">
        <w:rPr>
          <w:rFonts w:cs="Arial"/>
          <w:color w:val="000000" w:themeColor="text1"/>
          <w:lang w:val="en-GB"/>
        </w:rPr>
        <w:t xml:space="preserve"> her higher vo</w:t>
      </w:r>
      <w:r w:rsidR="00F72A51" w:rsidRPr="000C78F9">
        <w:rPr>
          <w:rFonts w:cs="Arial"/>
          <w:color w:val="000000" w:themeColor="text1"/>
          <w:lang w:val="en-GB"/>
        </w:rPr>
        <w:t>cal</w:t>
      </w:r>
      <w:r w:rsidRPr="000C78F9">
        <w:rPr>
          <w:rFonts w:cs="Arial"/>
          <w:color w:val="000000" w:themeColor="text1"/>
          <w:lang w:val="en-GB"/>
        </w:rPr>
        <w:t xml:space="preserve"> range with her.</w:t>
      </w:r>
      <w:r w:rsidR="00AC5AC9" w:rsidRPr="000C78F9">
        <w:rPr>
          <w:rFonts w:cs="Arial"/>
          <w:color w:val="000000" w:themeColor="text1"/>
          <w:lang w:val="en-GB"/>
        </w:rPr>
        <w:t xml:space="preserve"> </w:t>
      </w:r>
      <w:r w:rsidR="007717E7" w:rsidRPr="000C78F9">
        <w:rPr>
          <w:rFonts w:cs="Arial"/>
          <w:color w:val="000000" w:themeColor="text1"/>
          <w:lang w:val="en-GB"/>
        </w:rPr>
        <w:t xml:space="preserve">Sweet continues to say that limiting a girl to a particular voice part at a young age </w:t>
      </w:r>
      <w:r w:rsidR="00FF2935">
        <w:rPr>
          <w:rFonts w:cs="Arial"/>
          <w:color w:val="000000" w:themeColor="text1"/>
          <w:lang w:val="en-GB"/>
        </w:rPr>
        <w:t>stop</w:t>
      </w:r>
      <w:r w:rsidR="007717E7" w:rsidRPr="000C78F9">
        <w:rPr>
          <w:rFonts w:cs="Arial"/>
          <w:color w:val="000000" w:themeColor="text1"/>
          <w:lang w:val="en-GB"/>
        </w:rPr>
        <w:t xml:space="preserve"> them from reaching their full vocal and musical potential as they may become routed in one part of the voice and </w:t>
      </w:r>
      <w:r w:rsidR="007823AA" w:rsidRPr="000C78F9">
        <w:rPr>
          <w:rFonts w:cs="Arial"/>
          <w:color w:val="000000" w:themeColor="text1"/>
          <w:lang w:val="en-GB"/>
        </w:rPr>
        <w:t>be</w:t>
      </w:r>
      <w:r w:rsidR="007717E7" w:rsidRPr="000C78F9">
        <w:rPr>
          <w:rFonts w:cs="Arial"/>
          <w:color w:val="000000" w:themeColor="text1"/>
          <w:lang w:val="en-GB"/>
        </w:rPr>
        <w:t xml:space="preserve"> unwilling </w:t>
      </w:r>
      <w:r w:rsidR="00284264" w:rsidRPr="000C78F9">
        <w:rPr>
          <w:rFonts w:cs="Arial"/>
          <w:color w:val="000000" w:themeColor="text1"/>
          <w:lang w:val="en-GB"/>
        </w:rPr>
        <w:t xml:space="preserve">or feel unable </w:t>
      </w:r>
      <w:r w:rsidR="007717E7" w:rsidRPr="000C78F9">
        <w:rPr>
          <w:rFonts w:cs="Arial"/>
          <w:color w:val="000000" w:themeColor="text1"/>
          <w:lang w:val="en-GB"/>
        </w:rPr>
        <w:t xml:space="preserve">to sing in any other area. </w:t>
      </w:r>
      <w:proofErr w:type="spellStart"/>
      <w:r w:rsidR="00DF72DE" w:rsidRPr="000C78F9">
        <w:rPr>
          <w:rFonts w:cs="Arial"/>
          <w:color w:val="000000" w:themeColor="text1"/>
          <w:lang w:val="en-GB"/>
        </w:rPr>
        <w:t>Gackle</w:t>
      </w:r>
      <w:proofErr w:type="spellEnd"/>
      <w:r w:rsidR="00DF72DE" w:rsidRPr="000C78F9">
        <w:rPr>
          <w:rFonts w:cs="Arial"/>
          <w:color w:val="000000" w:themeColor="text1"/>
          <w:lang w:val="en-GB"/>
        </w:rPr>
        <w:t xml:space="preserve"> (2020) agrees with this and says that as the adult</w:t>
      </w:r>
      <w:r w:rsidR="00535030">
        <w:rPr>
          <w:rFonts w:cs="Arial"/>
          <w:color w:val="000000" w:themeColor="text1"/>
          <w:lang w:val="en-GB"/>
        </w:rPr>
        <w:t xml:space="preserve"> </w:t>
      </w:r>
      <w:r w:rsidR="00DF72DE" w:rsidRPr="000C78F9">
        <w:rPr>
          <w:rFonts w:cs="Arial"/>
          <w:color w:val="000000" w:themeColor="text1"/>
          <w:lang w:val="en-GB"/>
        </w:rPr>
        <w:t xml:space="preserve">singing voice is not fully developed until </w:t>
      </w:r>
      <w:r w:rsidR="00FF2935">
        <w:rPr>
          <w:rFonts w:cs="Arial"/>
          <w:color w:val="000000" w:themeColor="text1"/>
          <w:lang w:val="en-GB"/>
        </w:rPr>
        <w:t xml:space="preserve">a female reaches her </w:t>
      </w:r>
      <w:r w:rsidR="00DF72DE" w:rsidRPr="000C78F9">
        <w:rPr>
          <w:rFonts w:cs="Arial"/>
          <w:color w:val="000000" w:themeColor="text1"/>
          <w:lang w:val="en-GB"/>
        </w:rPr>
        <w:t>twenties</w:t>
      </w:r>
      <w:r w:rsidR="00535030">
        <w:rPr>
          <w:rFonts w:cs="Arial"/>
          <w:color w:val="000000" w:themeColor="text1"/>
          <w:lang w:val="en-GB"/>
        </w:rPr>
        <w:t xml:space="preserve"> l</w:t>
      </w:r>
      <w:r w:rsidR="00DF72DE" w:rsidRPr="000C78F9">
        <w:rPr>
          <w:rFonts w:cs="Arial"/>
          <w:color w:val="000000" w:themeColor="text1"/>
          <w:lang w:val="en-GB"/>
        </w:rPr>
        <w:t>abelling a girl’s voice prior to this is ill-advised.</w:t>
      </w:r>
      <w:r w:rsidR="005E0E6E">
        <w:br w:type="page"/>
      </w:r>
    </w:p>
    <w:p w:rsidR="000B784D" w:rsidRPr="000C78F9" w:rsidRDefault="000B784D" w:rsidP="00985A33">
      <w:pPr>
        <w:pStyle w:val="Heading3"/>
      </w:pPr>
      <w:r w:rsidRPr="00985A33">
        <w:lastRenderedPageBreak/>
        <w:t>Solutions</w:t>
      </w:r>
    </w:p>
    <w:p w:rsidR="002B7449" w:rsidRPr="000C78F9" w:rsidRDefault="002B7449" w:rsidP="002B7449">
      <w:pPr>
        <w:rPr>
          <w:rFonts w:cs="Arial"/>
          <w:color w:val="000000" w:themeColor="text1"/>
          <w:lang w:val="en-GB"/>
        </w:rPr>
      </w:pPr>
      <w:r w:rsidRPr="000C78F9">
        <w:rPr>
          <w:rFonts w:cs="Arial"/>
          <w:color w:val="000000" w:themeColor="text1"/>
          <w:lang w:val="en-GB"/>
        </w:rPr>
        <w:t xml:space="preserve">It is important that the higher area of the voice is used and explored in a safe and fun way. This could include siren type exercise that can explore the whole vocal range or be used in just the higher or lower pitches. </w:t>
      </w:r>
      <w:r w:rsidR="00284264" w:rsidRPr="000C78F9">
        <w:rPr>
          <w:rFonts w:cs="Arial"/>
          <w:color w:val="000000" w:themeColor="text1"/>
          <w:lang w:val="en-GB"/>
        </w:rPr>
        <w:t>Kaye (2004) explains that the siren exercise (starting on your lowest note and sliding up to your highest) is a valuable tool for many vocal issues. These include developing range, working on the break areas in a voice and improving pitch, all areas that will be of help and interest to adolescent female singers.</w:t>
      </w:r>
    </w:p>
    <w:p w:rsidR="00BE4CDE" w:rsidRPr="000C78F9" w:rsidRDefault="00F72A51" w:rsidP="00ED21CE">
      <w:pPr>
        <w:rPr>
          <w:rFonts w:cs="Arial"/>
          <w:color w:val="000000" w:themeColor="text1"/>
          <w:lang w:val="en-GB"/>
        </w:rPr>
      </w:pPr>
      <w:r w:rsidRPr="000C78F9">
        <w:rPr>
          <w:rFonts w:cs="Arial"/>
          <w:color w:val="000000" w:themeColor="text1"/>
          <w:lang w:val="en-GB"/>
        </w:rPr>
        <w:t>V</w:t>
      </w:r>
      <w:r w:rsidR="00AC5AC9" w:rsidRPr="000C78F9">
        <w:rPr>
          <w:rFonts w:cs="Arial"/>
          <w:color w:val="000000" w:themeColor="text1"/>
          <w:lang w:val="en-GB"/>
        </w:rPr>
        <w:t>oice teachers</w:t>
      </w:r>
      <w:r w:rsidR="00535030">
        <w:rPr>
          <w:rFonts w:cs="Arial"/>
          <w:color w:val="000000" w:themeColor="text1"/>
          <w:lang w:val="en-GB"/>
        </w:rPr>
        <w:t xml:space="preserve">, </w:t>
      </w:r>
      <w:r w:rsidR="00C03643">
        <w:rPr>
          <w:rFonts w:cs="Arial"/>
          <w:color w:val="000000" w:themeColor="text1"/>
          <w:lang w:val="en-GB"/>
        </w:rPr>
        <w:t>and also</w:t>
      </w:r>
      <w:r w:rsidR="00AC5AC9" w:rsidRPr="000C78F9">
        <w:rPr>
          <w:rFonts w:cs="Arial"/>
          <w:color w:val="000000" w:themeColor="text1"/>
          <w:lang w:val="en-GB"/>
        </w:rPr>
        <w:t xml:space="preserve"> choral </w:t>
      </w:r>
      <w:r w:rsidR="00C03643">
        <w:rPr>
          <w:rFonts w:cs="Arial"/>
          <w:color w:val="000000" w:themeColor="text1"/>
          <w:lang w:val="en-GB"/>
        </w:rPr>
        <w:t>directors</w:t>
      </w:r>
      <w:r w:rsidR="00535030">
        <w:rPr>
          <w:rFonts w:cs="Arial"/>
          <w:color w:val="000000" w:themeColor="text1"/>
          <w:lang w:val="en-GB"/>
        </w:rPr>
        <w:t>,</w:t>
      </w:r>
      <w:r w:rsidR="00AC5AC9" w:rsidRPr="000C78F9">
        <w:rPr>
          <w:rFonts w:cs="Arial"/>
          <w:color w:val="000000" w:themeColor="text1"/>
          <w:lang w:val="en-GB"/>
        </w:rPr>
        <w:t xml:space="preserve"> should be willing to refer to vocal parts as part 1 and part 2 for example</w:t>
      </w:r>
      <w:r w:rsidR="00535030">
        <w:rPr>
          <w:rFonts w:cs="Arial"/>
          <w:color w:val="000000" w:themeColor="text1"/>
          <w:lang w:val="en-GB"/>
        </w:rPr>
        <w:t xml:space="preserve"> </w:t>
      </w:r>
      <w:r w:rsidR="00AC5AC9" w:rsidRPr="000C78F9">
        <w:rPr>
          <w:rFonts w:cs="Arial"/>
          <w:color w:val="000000" w:themeColor="text1"/>
          <w:lang w:val="en-GB"/>
        </w:rPr>
        <w:t>rather than sopranos and altos or high or low voices. It is also necessary to move girls around in voice parts rather than letting them be stuck in a low or high section of the choir for so long that they lose confidence in the other parts of their voices.</w:t>
      </w:r>
      <w:r w:rsidR="00DF72DE" w:rsidRPr="000C78F9">
        <w:rPr>
          <w:rFonts w:cs="Arial"/>
          <w:color w:val="000000" w:themeColor="text1"/>
          <w:lang w:val="en-GB"/>
        </w:rPr>
        <w:t xml:space="preserve"> </w:t>
      </w:r>
      <w:r w:rsidR="00C40D6D" w:rsidRPr="000C78F9">
        <w:rPr>
          <w:rFonts w:cs="Arial"/>
          <w:color w:val="000000" w:themeColor="text1"/>
          <w:lang w:val="en-GB"/>
        </w:rPr>
        <w:t>Bowers (2008) suggests that each singer rotates between soprano and alto throughout the year</w:t>
      </w:r>
      <w:r w:rsidR="00535030">
        <w:rPr>
          <w:rFonts w:cs="Arial"/>
          <w:color w:val="000000" w:themeColor="text1"/>
          <w:lang w:val="en-GB"/>
        </w:rPr>
        <w:t>. T</w:t>
      </w:r>
      <w:r w:rsidR="00C40D6D" w:rsidRPr="000C78F9">
        <w:rPr>
          <w:rFonts w:cs="Arial"/>
          <w:color w:val="000000" w:themeColor="text1"/>
          <w:lang w:val="en-GB"/>
        </w:rPr>
        <w:t xml:space="preserve">his will benefit all girls in the choir as they will have the chance to explore their full range and may gain skills in areas they had not yet explored. Bowers goes on to say that this approach will also increase a </w:t>
      </w:r>
      <w:r w:rsidR="00D224E0" w:rsidRPr="000C78F9">
        <w:rPr>
          <w:rFonts w:cs="Arial"/>
          <w:color w:val="000000" w:themeColor="text1"/>
          <w:lang w:val="en-GB"/>
        </w:rPr>
        <w:t>girl’s</w:t>
      </w:r>
      <w:r w:rsidR="00C40D6D" w:rsidRPr="000C78F9">
        <w:rPr>
          <w:rFonts w:cs="Arial"/>
          <w:color w:val="000000" w:themeColor="text1"/>
          <w:lang w:val="en-GB"/>
        </w:rPr>
        <w:t xml:space="preserve"> general musicality as they will be required to sing melody and harmony, thus further developing their note reading and music aural skills.</w:t>
      </w:r>
    </w:p>
    <w:p w:rsidR="00AC5AC9" w:rsidRPr="000C78F9" w:rsidRDefault="00AC5AC9" w:rsidP="00ED21CE">
      <w:pPr>
        <w:rPr>
          <w:rFonts w:cs="Arial"/>
          <w:color w:val="000000" w:themeColor="text1"/>
          <w:lang w:val="en-GB"/>
        </w:rPr>
      </w:pPr>
    </w:p>
    <w:p w:rsidR="000C78F9" w:rsidRDefault="00BE7957" w:rsidP="000C78F9">
      <w:pPr>
        <w:pStyle w:val="Heading2"/>
      </w:pPr>
      <w:r w:rsidRPr="000C78F9">
        <w:t xml:space="preserve">Breathy or </w:t>
      </w:r>
      <w:r w:rsidR="00D920A3">
        <w:t>H</w:t>
      </w:r>
      <w:r w:rsidRPr="000C78F9">
        <w:t xml:space="preserve">usky </w:t>
      </w:r>
      <w:r w:rsidR="00D920A3">
        <w:t>V</w:t>
      </w:r>
      <w:r w:rsidRPr="000C78F9">
        <w:t xml:space="preserve">oice </w:t>
      </w:r>
      <w:r w:rsidR="00D920A3">
        <w:t>Q</w:t>
      </w:r>
      <w:r w:rsidRPr="000C78F9">
        <w:t>uality</w:t>
      </w:r>
    </w:p>
    <w:p w:rsidR="000B784D" w:rsidRPr="000C78F9" w:rsidRDefault="0038551D" w:rsidP="00ED21CE">
      <w:pPr>
        <w:rPr>
          <w:rFonts w:cs="Arial"/>
          <w:color w:val="000000" w:themeColor="text1"/>
          <w:lang w:val="en-GB"/>
        </w:rPr>
      </w:pPr>
      <w:r w:rsidRPr="000C78F9">
        <w:rPr>
          <w:rFonts w:cs="Arial"/>
          <w:color w:val="000000" w:themeColor="text1"/>
          <w:lang w:val="en-GB"/>
        </w:rPr>
        <w:t xml:space="preserve">Literature suggests that this may be one </w:t>
      </w:r>
      <w:r w:rsidR="00BE7957" w:rsidRPr="000C78F9">
        <w:rPr>
          <w:rFonts w:cs="Arial"/>
          <w:color w:val="000000" w:themeColor="text1"/>
          <w:lang w:val="en-GB"/>
        </w:rPr>
        <w:t>of the most common voice issues experienced by adolescent girls.</w:t>
      </w:r>
      <w:r w:rsidR="00DF72DE" w:rsidRPr="000C78F9">
        <w:rPr>
          <w:rFonts w:cs="Arial"/>
          <w:color w:val="000000" w:themeColor="text1"/>
          <w:lang w:val="en-GB"/>
        </w:rPr>
        <w:t xml:space="preserve"> Williams (2019) mentions that girls more than boys tend to develop a glottal gap</w:t>
      </w:r>
      <w:r w:rsidRPr="000C78F9">
        <w:rPr>
          <w:rFonts w:cs="Arial"/>
          <w:color w:val="000000" w:themeColor="text1"/>
          <w:lang w:val="en-GB"/>
        </w:rPr>
        <w:t xml:space="preserve"> </w:t>
      </w:r>
      <w:r w:rsidR="00DF72DE" w:rsidRPr="000C78F9">
        <w:rPr>
          <w:rFonts w:cs="Arial"/>
          <w:color w:val="000000" w:themeColor="text1"/>
          <w:lang w:val="en-GB"/>
        </w:rPr>
        <w:t xml:space="preserve">as the </w:t>
      </w:r>
      <w:proofErr w:type="spellStart"/>
      <w:r w:rsidR="00DF72DE" w:rsidRPr="000C78F9">
        <w:rPr>
          <w:rFonts w:cs="Arial"/>
          <w:color w:val="000000" w:themeColor="text1"/>
          <w:lang w:val="en-GB"/>
        </w:rPr>
        <w:t>adductory</w:t>
      </w:r>
      <w:proofErr w:type="spellEnd"/>
      <w:r w:rsidR="00DF72DE" w:rsidRPr="000C78F9">
        <w:rPr>
          <w:rFonts w:cs="Arial"/>
          <w:color w:val="000000" w:themeColor="text1"/>
          <w:lang w:val="en-GB"/>
        </w:rPr>
        <w:t xml:space="preserve"> muscles grow. </w:t>
      </w:r>
      <w:r w:rsidRPr="000C78F9">
        <w:rPr>
          <w:rFonts w:cs="Arial"/>
          <w:color w:val="000000" w:themeColor="text1"/>
          <w:lang w:val="en-GB"/>
        </w:rPr>
        <w:t xml:space="preserve">This gap means that the vocal folds do not fully close together and thus some air escapes (this is discussed in more detail above in Effects of the Physical changes). </w:t>
      </w:r>
      <w:proofErr w:type="spellStart"/>
      <w:r w:rsidR="006D2B22" w:rsidRPr="000C78F9">
        <w:rPr>
          <w:rFonts w:cs="Arial"/>
          <w:color w:val="000000" w:themeColor="text1"/>
          <w:lang w:val="en-GB"/>
        </w:rPr>
        <w:t>Gackle</w:t>
      </w:r>
      <w:proofErr w:type="spellEnd"/>
      <w:r w:rsidR="006D2B22" w:rsidRPr="000C78F9">
        <w:rPr>
          <w:rFonts w:cs="Arial"/>
          <w:color w:val="000000" w:themeColor="text1"/>
          <w:lang w:val="en-GB"/>
        </w:rPr>
        <w:t xml:space="preserve"> (2011) </w:t>
      </w:r>
      <w:r w:rsidR="000B784D" w:rsidRPr="000C78F9">
        <w:rPr>
          <w:rFonts w:cs="Arial"/>
          <w:color w:val="000000" w:themeColor="text1"/>
          <w:lang w:val="en-GB"/>
        </w:rPr>
        <w:t>s</w:t>
      </w:r>
      <w:r w:rsidR="006D2B22" w:rsidRPr="000C78F9">
        <w:rPr>
          <w:rFonts w:cs="Arial"/>
          <w:color w:val="000000" w:themeColor="text1"/>
          <w:lang w:val="en-GB"/>
        </w:rPr>
        <w:t xml:space="preserve">tates that this breathy quality is usually most audible at the high point of a </w:t>
      </w:r>
      <w:r w:rsidRPr="000C78F9">
        <w:rPr>
          <w:rFonts w:cs="Arial"/>
          <w:color w:val="000000" w:themeColor="text1"/>
          <w:lang w:val="en-GB"/>
        </w:rPr>
        <w:t>girl’s</w:t>
      </w:r>
      <w:r w:rsidR="006D2B22" w:rsidRPr="000C78F9">
        <w:rPr>
          <w:rFonts w:cs="Arial"/>
          <w:color w:val="000000" w:themeColor="text1"/>
          <w:lang w:val="en-GB"/>
        </w:rPr>
        <w:t xml:space="preserve"> voice change</w:t>
      </w:r>
      <w:r w:rsidRPr="000C78F9">
        <w:rPr>
          <w:rFonts w:cs="Arial"/>
          <w:color w:val="000000" w:themeColor="text1"/>
          <w:lang w:val="en-GB"/>
        </w:rPr>
        <w:t xml:space="preserve"> at which point the </w:t>
      </w:r>
      <w:proofErr w:type="spellStart"/>
      <w:r w:rsidRPr="000C78F9">
        <w:rPr>
          <w:rFonts w:cs="Arial"/>
          <w:color w:val="000000" w:themeColor="text1"/>
          <w:lang w:val="en-GB"/>
        </w:rPr>
        <w:t>adductory</w:t>
      </w:r>
      <w:proofErr w:type="spellEnd"/>
      <w:r w:rsidRPr="000C78F9">
        <w:rPr>
          <w:rFonts w:cs="Arial"/>
          <w:color w:val="000000" w:themeColor="text1"/>
          <w:lang w:val="en-GB"/>
        </w:rPr>
        <w:t xml:space="preserve"> muscles will </w:t>
      </w:r>
      <w:r w:rsidR="007823AA" w:rsidRPr="000C78F9">
        <w:rPr>
          <w:rFonts w:cs="Arial"/>
          <w:color w:val="000000" w:themeColor="text1"/>
          <w:lang w:val="en-GB"/>
        </w:rPr>
        <w:t>experience the most growth</w:t>
      </w:r>
      <w:r w:rsidR="006D2B22" w:rsidRPr="000C78F9">
        <w:rPr>
          <w:rFonts w:cs="Arial"/>
          <w:color w:val="000000" w:themeColor="text1"/>
          <w:lang w:val="en-GB"/>
        </w:rPr>
        <w:t xml:space="preserve">. </w:t>
      </w:r>
    </w:p>
    <w:p w:rsidR="00FD4E45" w:rsidRPr="000C78F9" w:rsidRDefault="00FD4E45" w:rsidP="00ED21CE">
      <w:pPr>
        <w:rPr>
          <w:rFonts w:cs="Arial"/>
          <w:color w:val="000000" w:themeColor="text1"/>
          <w:lang w:val="en-GB"/>
        </w:rPr>
      </w:pPr>
    </w:p>
    <w:p w:rsidR="000B784D" w:rsidRPr="000C78F9" w:rsidRDefault="000B784D" w:rsidP="00985A33">
      <w:pPr>
        <w:pStyle w:val="Heading3"/>
      </w:pPr>
      <w:r w:rsidRPr="000C78F9">
        <w:t>Solutions</w:t>
      </w:r>
    </w:p>
    <w:p w:rsidR="00440E4F" w:rsidRPr="000C78F9" w:rsidRDefault="00DF72DE" w:rsidP="00440E4F">
      <w:pPr>
        <w:rPr>
          <w:rFonts w:cs="Arial"/>
          <w:color w:val="000000" w:themeColor="text1"/>
          <w:lang w:val="en" w:eastAsia="en-GB"/>
        </w:rPr>
      </w:pPr>
      <w:r w:rsidRPr="000C78F9">
        <w:rPr>
          <w:rFonts w:cs="Arial"/>
          <w:color w:val="000000" w:themeColor="text1"/>
          <w:lang w:val="en-GB"/>
        </w:rPr>
        <w:t xml:space="preserve">Williams </w:t>
      </w:r>
      <w:r w:rsidR="00962A1A" w:rsidRPr="000C78F9">
        <w:rPr>
          <w:rFonts w:cs="Arial"/>
          <w:color w:val="000000" w:themeColor="text1"/>
          <w:lang w:val="en-GB"/>
        </w:rPr>
        <w:t xml:space="preserve">(2019) </w:t>
      </w:r>
      <w:r w:rsidR="00F72A51" w:rsidRPr="000C78F9">
        <w:rPr>
          <w:rFonts w:cs="Arial"/>
          <w:color w:val="000000" w:themeColor="text1"/>
          <w:lang w:val="en-GB"/>
        </w:rPr>
        <w:t>suggests</w:t>
      </w:r>
      <w:r w:rsidRPr="000C78F9">
        <w:rPr>
          <w:rFonts w:cs="Arial"/>
          <w:color w:val="000000" w:themeColor="text1"/>
          <w:lang w:val="en-GB"/>
        </w:rPr>
        <w:t xml:space="preserve"> that gentle glottal onset exercises may help in this situation.</w:t>
      </w:r>
      <w:r w:rsidR="007B1638" w:rsidRPr="000C78F9">
        <w:rPr>
          <w:rFonts w:cs="Arial"/>
          <w:color w:val="000000" w:themeColor="text1"/>
          <w:lang w:val="en-GB"/>
        </w:rPr>
        <w:t xml:space="preserve"> </w:t>
      </w:r>
      <w:r w:rsidR="007B1638" w:rsidRPr="000C78F9">
        <w:rPr>
          <w:rFonts w:cs="Arial"/>
          <w:color w:val="000000" w:themeColor="text1"/>
          <w:lang w:val="en" w:eastAsia="en-GB"/>
        </w:rPr>
        <w:t xml:space="preserve">This may include using a closed sound such as ‘ng’ on a long-sustained note in a comfortable register. David and LaTour (2021) state that </w:t>
      </w:r>
      <w:r w:rsidR="007B1638" w:rsidRPr="000C78F9">
        <w:rPr>
          <w:rFonts w:eastAsia="Times New Roman" w:cs="Arial"/>
          <w:color w:val="000000" w:themeColor="text1"/>
          <w:kern w:val="0"/>
          <w:lang w:val="en-GB" w:eastAsia="en-GB"/>
          <w14:ligatures w14:val="none"/>
        </w:rPr>
        <w:t>semi-occluded vocal tract exercises (SOVTEs) such a straw phonation may help adolescent</w:t>
      </w:r>
      <w:r w:rsidR="007823AA" w:rsidRPr="000C78F9">
        <w:rPr>
          <w:rFonts w:eastAsia="Times New Roman" w:cs="Arial"/>
          <w:color w:val="000000" w:themeColor="text1"/>
          <w:kern w:val="0"/>
          <w:lang w:val="en-GB" w:eastAsia="en-GB"/>
          <w14:ligatures w14:val="none"/>
        </w:rPr>
        <w:t xml:space="preserve"> singers</w:t>
      </w:r>
      <w:r w:rsidR="007B1638" w:rsidRPr="000C78F9">
        <w:rPr>
          <w:rFonts w:eastAsia="Times New Roman" w:cs="Arial"/>
          <w:color w:val="000000" w:themeColor="text1"/>
          <w:kern w:val="0"/>
          <w:lang w:val="en-GB" w:eastAsia="en-GB"/>
          <w14:ligatures w14:val="none"/>
        </w:rPr>
        <w:t xml:space="preserve">. </w:t>
      </w:r>
      <w:proofErr w:type="gramStart"/>
      <w:r w:rsidR="007823AA" w:rsidRPr="000C78F9">
        <w:rPr>
          <w:rFonts w:eastAsia="Times New Roman" w:cs="Arial"/>
          <w:color w:val="000000" w:themeColor="text1"/>
          <w:kern w:val="0"/>
          <w:lang w:val="en-GB" w:eastAsia="en-GB"/>
          <w14:ligatures w14:val="none"/>
        </w:rPr>
        <w:t>Generally</w:t>
      </w:r>
      <w:proofErr w:type="gramEnd"/>
      <w:r w:rsidR="00535030">
        <w:rPr>
          <w:rFonts w:eastAsia="Times New Roman" w:cs="Arial"/>
          <w:color w:val="000000" w:themeColor="text1"/>
          <w:kern w:val="0"/>
          <w:lang w:val="en-GB" w:eastAsia="en-GB"/>
          <w14:ligatures w14:val="none"/>
        </w:rPr>
        <w:t xml:space="preserve"> </w:t>
      </w:r>
      <w:r w:rsidR="00440E4F" w:rsidRPr="000C78F9">
        <w:rPr>
          <w:rFonts w:eastAsia="Times New Roman" w:cs="Arial"/>
          <w:color w:val="000000" w:themeColor="text1"/>
          <w:kern w:val="0"/>
          <w:lang w:val="en-GB" w:eastAsia="en-GB"/>
          <w14:ligatures w14:val="none"/>
        </w:rPr>
        <w:t>singers find straw</w:t>
      </w:r>
      <w:r w:rsidR="007B1638" w:rsidRPr="000C78F9">
        <w:rPr>
          <w:rFonts w:eastAsia="Times New Roman" w:cs="Arial"/>
          <w:color w:val="000000" w:themeColor="text1"/>
          <w:kern w:val="0"/>
          <w:lang w:val="en-GB" w:eastAsia="en-GB"/>
          <w14:ligatures w14:val="none"/>
        </w:rPr>
        <w:t xml:space="preserve"> exercises fu</w:t>
      </w:r>
      <w:r w:rsidR="00440E4F" w:rsidRPr="000C78F9">
        <w:rPr>
          <w:rFonts w:eastAsia="Times New Roman" w:cs="Arial"/>
          <w:color w:val="000000" w:themeColor="text1"/>
          <w:kern w:val="0"/>
          <w:lang w:val="en-GB" w:eastAsia="en-GB"/>
          <w14:ligatures w14:val="none"/>
        </w:rPr>
        <w:t>n</w:t>
      </w:r>
      <w:r w:rsidR="00535030">
        <w:rPr>
          <w:rFonts w:eastAsia="Times New Roman" w:cs="Arial"/>
          <w:color w:val="000000" w:themeColor="text1"/>
          <w:kern w:val="0"/>
          <w:lang w:val="en-GB" w:eastAsia="en-GB"/>
          <w14:ligatures w14:val="none"/>
        </w:rPr>
        <w:t>,</w:t>
      </w:r>
      <w:r w:rsidR="00440E4F" w:rsidRPr="000C78F9">
        <w:rPr>
          <w:rFonts w:eastAsia="Times New Roman" w:cs="Arial"/>
          <w:color w:val="000000" w:themeColor="text1"/>
          <w:kern w:val="0"/>
          <w:lang w:val="en-GB" w:eastAsia="en-GB"/>
          <w14:ligatures w14:val="none"/>
        </w:rPr>
        <w:t xml:space="preserve"> and this</w:t>
      </w:r>
      <w:r w:rsidR="007B1638" w:rsidRPr="000C78F9">
        <w:rPr>
          <w:rFonts w:eastAsia="Times New Roman" w:cs="Arial"/>
          <w:color w:val="000000" w:themeColor="text1"/>
          <w:kern w:val="0"/>
          <w:lang w:val="en-GB" w:eastAsia="en-GB"/>
          <w14:ligatures w14:val="none"/>
        </w:rPr>
        <w:t xml:space="preserve"> may help the girl feel less vulnerable while exploring her voice. Vocal slides</w:t>
      </w:r>
      <w:r w:rsidR="00FF085C" w:rsidRPr="000C78F9">
        <w:rPr>
          <w:rFonts w:eastAsia="Times New Roman" w:cs="Arial"/>
          <w:color w:val="000000" w:themeColor="text1"/>
          <w:kern w:val="0"/>
          <w:lang w:val="en-GB" w:eastAsia="en-GB"/>
          <w14:ligatures w14:val="none"/>
        </w:rPr>
        <w:t xml:space="preserve"> and closed sounds such as those noted above can be made through the straw which will encourage the vocal folds to gently come together</w:t>
      </w:r>
      <w:r w:rsidR="00F72A51" w:rsidRPr="000C78F9">
        <w:rPr>
          <w:rFonts w:eastAsia="Times New Roman" w:cs="Arial"/>
          <w:color w:val="000000" w:themeColor="text1"/>
          <w:kern w:val="0"/>
          <w:lang w:val="en-GB" w:eastAsia="en-GB"/>
          <w14:ligatures w14:val="none"/>
        </w:rPr>
        <w:t xml:space="preserve"> closing the glottal gap.</w:t>
      </w:r>
      <w:r w:rsidR="00440E4F" w:rsidRPr="000C78F9">
        <w:rPr>
          <w:rFonts w:eastAsia="Times New Roman" w:cs="Arial"/>
          <w:color w:val="000000" w:themeColor="text1"/>
          <w:kern w:val="0"/>
          <w:lang w:val="en-GB" w:eastAsia="en-GB"/>
          <w14:ligatures w14:val="none"/>
        </w:rPr>
        <w:t xml:space="preserve"> </w:t>
      </w:r>
      <w:r w:rsidR="00440E4F" w:rsidRPr="000C78F9">
        <w:rPr>
          <w:rFonts w:cs="Arial"/>
          <w:color w:val="000000" w:themeColor="text1"/>
          <w:lang w:val="en" w:eastAsia="en-GB"/>
        </w:rPr>
        <w:t xml:space="preserve">However, Morgan (2023) notes that </w:t>
      </w:r>
      <w:r w:rsidR="00395688" w:rsidRPr="000C78F9">
        <w:rPr>
          <w:rFonts w:cs="Arial"/>
          <w:color w:val="000000" w:themeColor="text1"/>
          <w:lang w:val="en" w:eastAsia="en-GB"/>
        </w:rPr>
        <w:t xml:space="preserve">these exercises should be approached cautiously as </w:t>
      </w:r>
      <w:r w:rsidR="00440E4F" w:rsidRPr="000C78F9">
        <w:rPr>
          <w:rFonts w:cs="Arial"/>
          <w:color w:val="000000" w:themeColor="text1"/>
          <w:lang w:val="en" w:eastAsia="en-GB"/>
        </w:rPr>
        <w:t xml:space="preserve">it would be unhelpful </w:t>
      </w:r>
      <w:r w:rsidR="00395688" w:rsidRPr="000C78F9">
        <w:rPr>
          <w:rFonts w:cs="Arial"/>
          <w:color w:val="000000" w:themeColor="text1"/>
          <w:lang w:val="en" w:eastAsia="en-GB"/>
        </w:rPr>
        <w:lastRenderedPageBreak/>
        <w:t>for</w:t>
      </w:r>
      <w:r w:rsidR="00440E4F" w:rsidRPr="000C78F9">
        <w:rPr>
          <w:rFonts w:cs="Arial"/>
          <w:color w:val="000000" w:themeColor="text1"/>
          <w:lang w:val="en" w:eastAsia="en-GB"/>
        </w:rPr>
        <w:t xml:space="preserve"> the singer </w:t>
      </w:r>
      <w:r w:rsidR="00395688" w:rsidRPr="000C78F9">
        <w:rPr>
          <w:rFonts w:cs="Arial"/>
          <w:color w:val="000000" w:themeColor="text1"/>
          <w:lang w:val="en" w:eastAsia="en-GB"/>
        </w:rPr>
        <w:t xml:space="preserve">to </w:t>
      </w:r>
      <w:r w:rsidR="00440E4F" w:rsidRPr="000C78F9">
        <w:rPr>
          <w:rFonts w:cs="Arial"/>
          <w:color w:val="000000" w:themeColor="text1"/>
          <w:lang w:val="en" w:eastAsia="en-GB"/>
        </w:rPr>
        <w:t>make repeated hard glottal closures and try to force the vocal folds together as this could lead to vocal injury.</w:t>
      </w:r>
    </w:p>
    <w:p w:rsidR="007B1638" w:rsidRPr="000C78F9" w:rsidRDefault="007B1638" w:rsidP="00ED21CE">
      <w:pPr>
        <w:rPr>
          <w:rFonts w:cs="Arial"/>
          <w:color w:val="000000" w:themeColor="text1"/>
          <w:lang w:val="en" w:eastAsia="en-GB"/>
        </w:rPr>
      </w:pPr>
    </w:p>
    <w:p w:rsidR="00F55272" w:rsidRPr="005E0E6E" w:rsidRDefault="00BE7957" w:rsidP="005E0E6E">
      <w:pPr>
        <w:pStyle w:val="Heading2"/>
        <w:rPr>
          <w:sz w:val="22"/>
          <w:szCs w:val="24"/>
        </w:rPr>
      </w:pPr>
      <w:r w:rsidRPr="000C78F9">
        <w:t>Pitch</w:t>
      </w:r>
      <w:r w:rsidR="00E55BC5" w:rsidRPr="000C78F9">
        <w:t xml:space="preserve">, </w:t>
      </w:r>
      <w:r w:rsidR="00D920A3">
        <w:t>P</w:t>
      </w:r>
      <w:r w:rsidR="00E55BC5" w:rsidRPr="000C78F9">
        <w:t xml:space="preserve">itch </w:t>
      </w:r>
      <w:r w:rsidR="00D920A3">
        <w:t>B</w:t>
      </w:r>
      <w:r w:rsidR="00E55BC5" w:rsidRPr="000C78F9">
        <w:t>reaks</w:t>
      </w:r>
      <w:r w:rsidRPr="000C78F9">
        <w:t xml:space="preserve"> </w:t>
      </w:r>
      <w:r w:rsidR="000B784D" w:rsidRPr="000C78F9">
        <w:t>and</w:t>
      </w:r>
      <w:r w:rsidRPr="000C78F9">
        <w:t xml:space="preserve"> </w:t>
      </w:r>
      <w:r w:rsidR="00D920A3">
        <w:t>R</w:t>
      </w:r>
      <w:r w:rsidRPr="000C78F9">
        <w:t xml:space="preserve">egister </w:t>
      </w:r>
      <w:r w:rsidR="00D920A3">
        <w:t>C</w:t>
      </w:r>
      <w:r w:rsidRPr="000C78F9">
        <w:t>hanges</w:t>
      </w:r>
    </w:p>
    <w:p w:rsidR="00E55BC5" w:rsidRPr="000C78F9" w:rsidRDefault="00F55272" w:rsidP="00ED21CE">
      <w:pPr>
        <w:rPr>
          <w:rFonts w:cs="Arial"/>
          <w:color w:val="000000" w:themeColor="text1"/>
          <w:lang w:val="en-GB"/>
        </w:rPr>
      </w:pPr>
      <w:r w:rsidRPr="000C78F9">
        <w:rPr>
          <w:rFonts w:cs="Arial"/>
          <w:color w:val="000000" w:themeColor="text1"/>
          <w:lang w:val="en-GB"/>
        </w:rPr>
        <w:t xml:space="preserve">Monks (2003) </w:t>
      </w:r>
      <w:r w:rsidR="008C0753" w:rsidRPr="000C78F9">
        <w:rPr>
          <w:rFonts w:cs="Arial"/>
          <w:color w:val="000000" w:themeColor="text1"/>
          <w:lang w:val="en-GB"/>
        </w:rPr>
        <w:t>notes</w:t>
      </w:r>
      <w:r w:rsidRPr="000C78F9">
        <w:rPr>
          <w:rFonts w:cs="Arial"/>
          <w:color w:val="000000" w:themeColor="text1"/>
          <w:lang w:val="en-GB"/>
        </w:rPr>
        <w:t xml:space="preserve"> that pitch issues can occur at the height of vocal change in girls. Her research </w:t>
      </w:r>
      <w:r w:rsidR="00AA2F74" w:rsidRPr="000C78F9">
        <w:rPr>
          <w:rFonts w:cs="Arial"/>
          <w:color w:val="000000" w:themeColor="text1"/>
          <w:lang w:val="en-GB"/>
        </w:rPr>
        <w:t xml:space="preserve">on </w:t>
      </w:r>
      <w:r w:rsidR="00AA2F74" w:rsidRPr="000C78F9">
        <w:rPr>
          <w:rFonts w:eastAsia="Times New Roman" w:cs="Arial"/>
          <w:color w:val="000000" w:themeColor="text1"/>
          <w:kern w:val="0"/>
          <w:lang w:val="en-GB" w:eastAsia="en-GB"/>
          <w14:ligatures w14:val="none"/>
        </w:rPr>
        <w:t xml:space="preserve">adolescent singers and vocal identity, </w:t>
      </w:r>
      <w:r w:rsidRPr="000C78F9">
        <w:rPr>
          <w:rFonts w:cs="Arial"/>
          <w:color w:val="000000" w:themeColor="text1"/>
          <w:lang w:val="en-GB"/>
        </w:rPr>
        <w:t xml:space="preserve">showed that this is commonly around the age of 12-14 and may be caused by uneven growth in the </w:t>
      </w:r>
      <w:proofErr w:type="spellStart"/>
      <w:r w:rsidR="00AA2F74" w:rsidRPr="000C78F9">
        <w:rPr>
          <w:rFonts w:cs="Arial"/>
          <w:color w:val="000000" w:themeColor="text1"/>
          <w:lang w:val="en-GB"/>
        </w:rPr>
        <w:t>adductory</w:t>
      </w:r>
      <w:proofErr w:type="spellEnd"/>
      <w:r w:rsidR="00AA2F74" w:rsidRPr="000C78F9">
        <w:rPr>
          <w:rFonts w:cs="Arial"/>
          <w:color w:val="000000" w:themeColor="text1"/>
          <w:lang w:val="en-GB"/>
        </w:rPr>
        <w:t xml:space="preserve"> </w:t>
      </w:r>
      <w:r w:rsidRPr="000C78F9">
        <w:rPr>
          <w:rFonts w:cs="Arial"/>
          <w:color w:val="000000" w:themeColor="text1"/>
          <w:lang w:val="en-GB"/>
        </w:rPr>
        <w:t xml:space="preserve">muscle’s </w:t>
      </w:r>
      <w:r w:rsidR="00AA2F74" w:rsidRPr="000C78F9">
        <w:rPr>
          <w:rFonts w:cs="Arial"/>
          <w:color w:val="000000" w:themeColor="text1"/>
          <w:lang w:val="en-GB"/>
        </w:rPr>
        <w:t xml:space="preserve">(as </w:t>
      </w:r>
      <w:r w:rsidRPr="000C78F9">
        <w:rPr>
          <w:rFonts w:cs="Arial"/>
          <w:color w:val="000000" w:themeColor="text1"/>
          <w:lang w:val="en-GB"/>
        </w:rPr>
        <w:t>mentioned above</w:t>
      </w:r>
      <w:r w:rsidR="00AA2F74" w:rsidRPr="000C78F9">
        <w:rPr>
          <w:rFonts w:cs="Arial"/>
          <w:color w:val="000000" w:themeColor="text1"/>
          <w:lang w:val="en-GB"/>
        </w:rPr>
        <w:t>)</w:t>
      </w:r>
      <w:r w:rsidRPr="000C78F9">
        <w:rPr>
          <w:rFonts w:cs="Arial"/>
          <w:color w:val="000000" w:themeColor="text1"/>
          <w:lang w:val="en-GB"/>
        </w:rPr>
        <w:t>.</w:t>
      </w:r>
      <w:r w:rsidR="002F2FAB" w:rsidRPr="000C78F9">
        <w:rPr>
          <w:rFonts w:cs="Arial"/>
          <w:color w:val="000000" w:themeColor="text1"/>
          <w:lang w:val="en-GB"/>
        </w:rPr>
        <w:t xml:space="preserve"> </w:t>
      </w:r>
      <w:r w:rsidR="00E55BC5" w:rsidRPr="000C78F9">
        <w:rPr>
          <w:rFonts w:cs="Arial"/>
          <w:color w:val="000000" w:themeColor="text1"/>
          <w:lang w:val="en-GB"/>
        </w:rPr>
        <w:t xml:space="preserve">Willis and Kenny (2011) also found that there is a link between pitch breaks in adolescent </w:t>
      </w:r>
      <w:r w:rsidR="00AA2F74" w:rsidRPr="000C78F9">
        <w:rPr>
          <w:rFonts w:cs="Arial"/>
          <w:color w:val="000000" w:themeColor="text1"/>
          <w:lang w:val="en-GB"/>
        </w:rPr>
        <w:t>girl’s</w:t>
      </w:r>
      <w:r w:rsidR="00E55BC5" w:rsidRPr="000C78F9">
        <w:rPr>
          <w:rFonts w:cs="Arial"/>
          <w:color w:val="000000" w:themeColor="text1"/>
          <w:lang w:val="en-GB"/>
        </w:rPr>
        <w:t xml:space="preserve"> voices, and </w:t>
      </w:r>
      <w:r w:rsidR="00C03643">
        <w:rPr>
          <w:rFonts w:cs="Arial"/>
          <w:color w:val="000000" w:themeColor="text1"/>
          <w:lang w:val="en-GB"/>
        </w:rPr>
        <w:t xml:space="preserve">their </w:t>
      </w:r>
      <w:r w:rsidR="00E55BC5" w:rsidRPr="000C78F9">
        <w:rPr>
          <w:rFonts w:cs="Arial"/>
          <w:color w:val="000000" w:themeColor="text1"/>
          <w:lang w:val="en-GB"/>
        </w:rPr>
        <w:t xml:space="preserve">weight. Their research concluded that weight gain and loss </w:t>
      </w:r>
      <w:r w:rsidR="00F72A51" w:rsidRPr="000C78F9">
        <w:rPr>
          <w:rFonts w:cs="Arial"/>
          <w:color w:val="000000" w:themeColor="text1"/>
          <w:lang w:val="en-GB"/>
        </w:rPr>
        <w:t xml:space="preserve">(which can be common in adolescence) </w:t>
      </w:r>
      <w:r w:rsidR="00E55BC5" w:rsidRPr="000C78F9">
        <w:rPr>
          <w:rFonts w:cs="Arial"/>
          <w:color w:val="000000" w:themeColor="text1"/>
          <w:lang w:val="en-GB"/>
        </w:rPr>
        <w:t>caused girls to have more audible pitch breaks.</w:t>
      </w:r>
      <w:r w:rsidR="00684323" w:rsidRPr="000C78F9">
        <w:rPr>
          <w:rFonts w:cs="Arial"/>
          <w:color w:val="000000" w:themeColor="text1"/>
          <w:lang w:val="en-GB"/>
        </w:rPr>
        <w:t xml:space="preserve"> 45% of the girls they studied suffered from pitch breaks most commonly in their very low or very high voice areas.</w:t>
      </w:r>
    </w:p>
    <w:p w:rsidR="009D155A" w:rsidRPr="000C78F9" w:rsidRDefault="002F2FAB" w:rsidP="00ED21CE">
      <w:pPr>
        <w:rPr>
          <w:rFonts w:cs="Arial"/>
          <w:color w:val="000000" w:themeColor="text1"/>
          <w:lang w:val="en-GB"/>
        </w:rPr>
      </w:pPr>
      <w:r w:rsidRPr="000C78F9">
        <w:rPr>
          <w:rFonts w:cs="Arial"/>
          <w:color w:val="000000" w:themeColor="text1"/>
          <w:lang w:val="en-GB"/>
        </w:rPr>
        <w:t xml:space="preserve">Research has also shown that register changes can be affected by hormonal changes </w:t>
      </w:r>
      <w:r w:rsidR="00C03643">
        <w:rPr>
          <w:rFonts w:cs="Arial"/>
          <w:color w:val="000000" w:themeColor="text1"/>
          <w:lang w:val="en-GB"/>
        </w:rPr>
        <w:t xml:space="preserve">which </w:t>
      </w:r>
      <w:r w:rsidRPr="000C78F9">
        <w:rPr>
          <w:rFonts w:cs="Arial"/>
          <w:color w:val="000000" w:themeColor="text1"/>
          <w:lang w:val="en-GB"/>
        </w:rPr>
        <w:t>will be more apparent at the time of voice change, however Miller (2000) also states that register changes can be caused by vocal habits and maturation</w:t>
      </w:r>
      <w:r w:rsidR="008C0753" w:rsidRPr="000C78F9">
        <w:rPr>
          <w:rFonts w:cs="Arial"/>
          <w:color w:val="000000" w:themeColor="text1"/>
          <w:lang w:val="en-GB"/>
        </w:rPr>
        <w:t xml:space="preserve"> as well</w:t>
      </w:r>
      <w:r w:rsidRPr="000C78F9">
        <w:rPr>
          <w:rFonts w:cs="Arial"/>
          <w:color w:val="000000" w:themeColor="text1"/>
          <w:lang w:val="en-GB"/>
        </w:rPr>
        <w:t>.</w:t>
      </w:r>
      <w:r w:rsidR="008C0753" w:rsidRPr="000C78F9">
        <w:rPr>
          <w:rFonts w:cs="Arial"/>
          <w:color w:val="000000" w:themeColor="text1"/>
          <w:lang w:val="en-GB"/>
        </w:rPr>
        <w:t xml:space="preserve"> </w:t>
      </w:r>
    </w:p>
    <w:p w:rsidR="00FD4E45" w:rsidRPr="000C78F9" w:rsidRDefault="00FD4E45" w:rsidP="00ED21CE">
      <w:pPr>
        <w:rPr>
          <w:rFonts w:cs="Arial"/>
          <w:color w:val="000000" w:themeColor="text1"/>
          <w:lang w:val="en-GB"/>
        </w:rPr>
      </w:pPr>
    </w:p>
    <w:p w:rsidR="00E55BC5" w:rsidRPr="000C78F9" w:rsidRDefault="00E55BC5" w:rsidP="005E0E6E">
      <w:pPr>
        <w:pStyle w:val="Heading3"/>
      </w:pPr>
      <w:r w:rsidRPr="000C78F9">
        <w:t>Solutions</w:t>
      </w:r>
    </w:p>
    <w:p w:rsidR="00E55BC5" w:rsidRPr="000C78F9" w:rsidRDefault="00E55BC5" w:rsidP="00ED21CE">
      <w:pPr>
        <w:rPr>
          <w:rFonts w:cs="Arial"/>
          <w:color w:val="000000" w:themeColor="text1"/>
          <w:lang w:val="en-GB"/>
        </w:rPr>
      </w:pPr>
      <w:r w:rsidRPr="000C78F9">
        <w:rPr>
          <w:rFonts w:cs="Arial"/>
          <w:color w:val="000000" w:themeColor="text1"/>
          <w:lang w:val="en-GB"/>
        </w:rPr>
        <w:t xml:space="preserve">Issues with pitch, pitch breaks and an ever-changing unreliable, unpredictable register </w:t>
      </w:r>
      <w:r w:rsidR="00684323" w:rsidRPr="000C78F9">
        <w:rPr>
          <w:rFonts w:cs="Arial"/>
          <w:color w:val="000000" w:themeColor="text1"/>
          <w:lang w:val="en-GB"/>
        </w:rPr>
        <w:t>may</w:t>
      </w:r>
      <w:r w:rsidRPr="000C78F9">
        <w:rPr>
          <w:rFonts w:cs="Arial"/>
          <w:color w:val="000000" w:themeColor="text1"/>
          <w:lang w:val="en-GB"/>
        </w:rPr>
        <w:t xml:space="preserve"> cause </w:t>
      </w:r>
      <w:r w:rsidR="00B73917" w:rsidRPr="000C78F9">
        <w:rPr>
          <w:rFonts w:cs="Arial"/>
          <w:color w:val="000000" w:themeColor="text1"/>
          <w:lang w:val="en-GB"/>
        </w:rPr>
        <w:t>girls</w:t>
      </w:r>
      <w:r w:rsidRPr="000C78F9">
        <w:rPr>
          <w:rFonts w:cs="Arial"/>
          <w:color w:val="000000" w:themeColor="text1"/>
          <w:lang w:val="en-GB"/>
        </w:rPr>
        <w:t xml:space="preserve"> </w:t>
      </w:r>
      <w:r w:rsidR="00684323" w:rsidRPr="000C78F9">
        <w:rPr>
          <w:rFonts w:cs="Arial"/>
          <w:color w:val="000000" w:themeColor="text1"/>
          <w:lang w:val="en-GB"/>
        </w:rPr>
        <w:t xml:space="preserve">to develop </w:t>
      </w:r>
      <w:r w:rsidRPr="000C78F9">
        <w:rPr>
          <w:rFonts w:cs="Arial"/>
          <w:color w:val="000000" w:themeColor="text1"/>
          <w:lang w:val="en-GB"/>
        </w:rPr>
        <w:t>anxiety about using their voices</w:t>
      </w:r>
      <w:r w:rsidR="00B73917" w:rsidRPr="000C78F9">
        <w:rPr>
          <w:rFonts w:cs="Arial"/>
          <w:color w:val="000000" w:themeColor="text1"/>
          <w:lang w:val="en-GB"/>
        </w:rPr>
        <w:t>.</w:t>
      </w:r>
      <w:r w:rsidR="00684323" w:rsidRPr="000C78F9">
        <w:rPr>
          <w:rFonts w:cs="Arial"/>
          <w:color w:val="000000" w:themeColor="text1"/>
          <w:lang w:val="en-GB"/>
        </w:rPr>
        <w:t xml:space="preserve"> </w:t>
      </w:r>
      <w:r w:rsidRPr="000C78F9">
        <w:rPr>
          <w:rFonts w:cs="Arial"/>
          <w:color w:val="000000" w:themeColor="text1"/>
          <w:lang w:val="en-GB"/>
        </w:rPr>
        <w:t xml:space="preserve">Sweet (2020) </w:t>
      </w:r>
      <w:r w:rsidR="00B73917" w:rsidRPr="000C78F9">
        <w:rPr>
          <w:rFonts w:cs="Arial"/>
          <w:color w:val="000000" w:themeColor="text1"/>
          <w:lang w:val="en-GB"/>
        </w:rPr>
        <w:t xml:space="preserve">states that. </w:t>
      </w:r>
      <w:r w:rsidRPr="000C78F9">
        <w:rPr>
          <w:rFonts w:cs="Arial"/>
          <w:color w:val="000000" w:themeColor="text1"/>
          <w:lang w:val="en-GB"/>
        </w:rPr>
        <w:t>“Unpredictability is a natural part of the voice change process</w:t>
      </w:r>
      <w:r w:rsidR="00B73917" w:rsidRPr="000C78F9">
        <w:rPr>
          <w:rFonts w:cs="Arial"/>
          <w:color w:val="000000" w:themeColor="text1"/>
          <w:lang w:val="en-GB"/>
        </w:rPr>
        <w:t>”</w:t>
      </w:r>
      <w:r w:rsidRPr="000C78F9">
        <w:rPr>
          <w:rFonts w:cs="Arial"/>
          <w:color w:val="000000" w:themeColor="text1"/>
          <w:lang w:val="en-GB"/>
        </w:rPr>
        <w:t xml:space="preserve"> and </w:t>
      </w:r>
      <w:r w:rsidR="00B73917" w:rsidRPr="000C78F9">
        <w:rPr>
          <w:rFonts w:cs="Arial"/>
          <w:color w:val="000000" w:themeColor="text1"/>
          <w:lang w:val="en-GB"/>
        </w:rPr>
        <w:t>goes on to recommend that it is “</w:t>
      </w:r>
      <w:r w:rsidRPr="000C78F9">
        <w:rPr>
          <w:rFonts w:cs="Arial"/>
          <w:color w:val="000000" w:themeColor="text1"/>
          <w:lang w:val="en-GB"/>
        </w:rPr>
        <w:t xml:space="preserve">best traversed whole-heartly by both the choral teacher and the singers. Vocal surprises are unavoidable, but not unembraceable” (Sweet, 2020 p.127). </w:t>
      </w:r>
    </w:p>
    <w:p w:rsidR="00E55BC5" w:rsidRPr="000C78F9" w:rsidRDefault="00E55BC5" w:rsidP="00ED21CE">
      <w:pPr>
        <w:rPr>
          <w:rFonts w:cs="Arial"/>
          <w:color w:val="000000" w:themeColor="text1"/>
          <w:lang w:val="en-GB"/>
        </w:rPr>
      </w:pPr>
      <w:r w:rsidRPr="000C78F9">
        <w:rPr>
          <w:rFonts w:cs="Arial"/>
          <w:color w:val="000000" w:themeColor="text1"/>
          <w:lang w:val="en-GB"/>
        </w:rPr>
        <w:t xml:space="preserve">Encouraging </w:t>
      </w:r>
      <w:r w:rsidR="001B0A56" w:rsidRPr="000C78F9">
        <w:rPr>
          <w:rFonts w:cs="Arial"/>
          <w:color w:val="000000" w:themeColor="text1"/>
          <w:lang w:val="en-GB"/>
        </w:rPr>
        <w:t>girls</w:t>
      </w:r>
      <w:r w:rsidRPr="000C78F9">
        <w:rPr>
          <w:rFonts w:cs="Arial"/>
          <w:color w:val="000000" w:themeColor="text1"/>
          <w:lang w:val="en-GB"/>
        </w:rPr>
        <w:t xml:space="preserve"> to continue to sing anything a</w:t>
      </w:r>
      <w:r w:rsidR="00E1298E" w:rsidRPr="000C78F9">
        <w:rPr>
          <w:rFonts w:cs="Arial"/>
          <w:color w:val="000000" w:themeColor="text1"/>
          <w:lang w:val="en-GB"/>
        </w:rPr>
        <w:t xml:space="preserve">nd </w:t>
      </w:r>
      <w:r w:rsidR="001B0A56" w:rsidRPr="000C78F9">
        <w:rPr>
          <w:rFonts w:cs="Arial"/>
          <w:color w:val="000000" w:themeColor="text1"/>
          <w:lang w:val="en-GB"/>
        </w:rPr>
        <w:t>in any part of their voice that</w:t>
      </w:r>
      <w:r w:rsidR="00E1298E" w:rsidRPr="000C78F9">
        <w:rPr>
          <w:rFonts w:cs="Arial"/>
          <w:color w:val="000000" w:themeColor="text1"/>
          <w:lang w:val="en-GB"/>
        </w:rPr>
        <w:t xml:space="preserve"> they feel comfortable </w:t>
      </w:r>
      <w:r w:rsidR="001B0A56" w:rsidRPr="000C78F9">
        <w:rPr>
          <w:rFonts w:cs="Arial"/>
          <w:color w:val="000000" w:themeColor="text1"/>
          <w:lang w:val="en-GB"/>
        </w:rPr>
        <w:t xml:space="preserve">in </w:t>
      </w:r>
      <w:r w:rsidR="00E1298E" w:rsidRPr="000C78F9">
        <w:rPr>
          <w:rFonts w:cs="Arial"/>
          <w:color w:val="000000" w:themeColor="text1"/>
          <w:lang w:val="en-GB"/>
        </w:rPr>
        <w:t xml:space="preserve">may be a first step. </w:t>
      </w:r>
      <w:r w:rsidRPr="000C78F9">
        <w:rPr>
          <w:rFonts w:cs="Arial"/>
          <w:color w:val="000000" w:themeColor="text1"/>
          <w:lang w:val="en-GB"/>
        </w:rPr>
        <w:t>Williams (2019) mentions tha</w:t>
      </w:r>
      <w:r w:rsidR="00E1298E" w:rsidRPr="000C78F9">
        <w:rPr>
          <w:rFonts w:cs="Arial"/>
          <w:color w:val="000000" w:themeColor="text1"/>
          <w:lang w:val="en-GB"/>
        </w:rPr>
        <w:t>t</w:t>
      </w:r>
      <w:r w:rsidRPr="000C78F9">
        <w:rPr>
          <w:rFonts w:cs="Arial"/>
          <w:color w:val="000000" w:themeColor="text1"/>
          <w:lang w:val="en-GB"/>
        </w:rPr>
        <w:t xml:space="preserve"> girls of this age</w:t>
      </w:r>
      <w:r w:rsidR="00E1298E" w:rsidRPr="000C78F9">
        <w:rPr>
          <w:rFonts w:cs="Arial"/>
          <w:color w:val="000000" w:themeColor="text1"/>
          <w:lang w:val="en-GB"/>
        </w:rPr>
        <w:t xml:space="preserve"> may retreat from </w:t>
      </w:r>
      <w:r w:rsidR="00395688" w:rsidRPr="000C78F9">
        <w:rPr>
          <w:rFonts w:cs="Arial"/>
          <w:color w:val="000000" w:themeColor="text1"/>
          <w:lang w:val="en-GB"/>
        </w:rPr>
        <w:t>some performing</w:t>
      </w:r>
      <w:r w:rsidR="00E1298E" w:rsidRPr="000C78F9">
        <w:rPr>
          <w:rFonts w:cs="Arial"/>
          <w:color w:val="000000" w:themeColor="text1"/>
          <w:lang w:val="en-GB"/>
        </w:rPr>
        <w:t xml:space="preserve"> environments, therefore singing alone in a lesson with a well trusted teacher may have to suffice during this period of vocal instability</w:t>
      </w:r>
      <w:r w:rsidR="00395688" w:rsidRPr="000C78F9">
        <w:rPr>
          <w:rFonts w:cs="Arial"/>
          <w:color w:val="000000" w:themeColor="text1"/>
          <w:lang w:val="en-GB"/>
        </w:rPr>
        <w:t>.</w:t>
      </w:r>
      <w:r w:rsidR="001B0A56" w:rsidRPr="000C78F9">
        <w:rPr>
          <w:rFonts w:cs="Arial"/>
          <w:color w:val="000000" w:themeColor="text1"/>
          <w:lang w:val="en-GB"/>
        </w:rPr>
        <w:t xml:space="preserve"> </w:t>
      </w:r>
      <w:r w:rsidR="00395688" w:rsidRPr="000C78F9">
        <w:rPr>
          <w:rFonts w:cs="Arial"/>
          <w:color w:val="000000" w:themeColor="text1"/>
          <w:lang w:val="en-GB"/>
        </w:rPr>
        <w:t>Female students</w:t>
      </w:r>
      <w:r w:rsidR="001B0A56" w:rsidRPr="000C78F9">
        <w:rPr>
          <w:rFonts w:cs="Arial"/>
          <w:color w:val="000000" w:themeColor="text1"/>
          <w:lang w:val="en-GB"/>
        </w:rPr>
        <w:t xml:space="preserve"> may </w:t>
      </w:r>
      <w:r w:rsidR="00E1298E" w:rsidRPr="000C78F9">
        <w:rPr>
          <w:rFonts w:cs="Arial"/>
          <w:color w:val="000000" w:themeColor="text1"/>
          <w:lang w:val="en-GB"/>
        </w:rPr>
        <w:t xml:space="preserve">gradually </w:t>
      </w:r>
      <w:r w:rsidR="001B0A56" w:rsidRPr="000C78F9">
        <w:rPr>
          <w:rFonts w:cs="Arial"/>
          <w:color w:val="000000" w:themeColor="text1"/>
          <w:lang w:val="en-GB"/>
        </w:rPr>
        <w:t xml:space="preserve">be </w:t>
      </w:r>
      <w:r w:rsidR="00E1298E" w:rsidRPr="000C78F9">
        <w:rPr>
          <w:rFonts w:cs="Arial"/>
          <w:color w:val="000000" w:themeColor="text1"/>
          <w:lang w:val="en-GB"/>
        </w:rPr>
        <w:t>encoura</w:t>
      </w:r>
      <w:r w:rsidR="001B0A56" w:rsidRPr="000C78F9">
        <w:rPr>
          <w:rFonts w:cs="Arial"/>
          <w:color w:val="000000" w:themeColor="text1"/>
          <w:lang w:val="en-GB"/>
        </w:rPr>
        <w:t>ged to</w:t>
      </w:r>
      <w:r w:rsidR="00E1298E" w:rsidRPr="000C78F9">
        <w:rPr>
          <w:rFonts w:cs="Arial"/>
          <w:color w:val="000000" w:themeColor="text1"/>
          <w:lang w:val="en-GB"/>
        </w:rPr>
        <w:t xml:space="preserve"> perform again as the voice settles.</w:t>
      </w:r>
    </w:p>
    <w:p w:rsidR="00B94306" w:rsidRPr="000C78F9" w:rsidRDefault="00E1298E" w:rsidP="00ED21CE">
      <w:pPr>
        <w:rPr>
          <w:rFonts w:cs="Arial"/>
          <w:color w:val="000000" w:themeColor="text1"/>
          <w:lang w:val="en-GB"/>
        </w:rPr>
      </w:pPr>
      <w:r w:rsidRPr="000C78F9">
        <w:rPr>
          <w:rFonts w:cs="Arial"/>
          <w:color w:val="000000" w:themeColor="text1"/>
          <w:lang w:val="en-GB"/>
        </w:rPr>
        <w:t>Vocal exercises will certainly be helpful for pitch instabilities</w:t>
      </w:r>
      <w:r w:rsidR="00C03643">
        <w:rPr>
          <w:rFonts w:cs="Arial"/>
          <w:color w:val="000000" w:themeColor="text1"/>
          <w:lang w:val="en-GB"/>
        </w:rPr>
        <w:t>. N</w:t>
      </w:r>
      <w:r w:rsidRPr="000C78F9">
        <w:rPr>
          <w:rFonts w:cs="Arial"/>
          <w:color w:val="000000" w:themeColor="text1"/>
          <w:lang w:val="en-GB"/>
        </w:rPr>
        <w:t xml:space="preserve">ote matching games and even music exam aural questions can be helpful listening and pitch matching </w:t>
      </w:r>
      <w:r w:rsidR="002B7449" w:rsidRPr="000C78F9">
        <w:rPr>
          <w:rFonts w:cs="Arial"/>
          <w:color w:val="000000" w:themeColor="text1"/>
          <w:lang w:val="en-GB"/>
        </w:rPr>
        <w:t>exercises</w:t>
      </w:r>
      <w:r w:rsidRPr="000C78F9">
        <w:rPr>
          <w:rFonts w:cs="Arial"/>
          <w:color w:val="000000" w:themeColor="text1"/>
          <w:lang w:val="en-GB"/>
        </w:rPr>
        <w:t>.</w:t>
      </w:r>
      <w:r w:rsidR="002B7449" w:rsidRPr="000C78F9">
        <w:rPr>
          <w:rFonts w:cs="Arial"/>
          <w:color w:val="000000" w:themeColor="text1"/>
          <w:lang w:val="en-GB"/>
        </w:rPr>
        <w:t xml:space="preserve"> </w:t>
      </w:r>
      <w:r w:rsidR="00B94306" w:rsidRPr="000C78F9">
        <w:rPr>
          <w:rFonts w:cs="Arial"/>
          <w:color w:val="000000" w:themeColor="text1"/>
          <w:lang w:val="en-GB"/>
        </w:rPr>
        <w:t>Sheldon’s (1998) study into the effects of aural skill training on error detection abilities, concluded that focusing on aural skills can be related to success in general musical skills, including being able to detect errors in pitch matching. This skill will be invaluable to a female adolescent struggling in this area</w:t>
      </w:r>
      <w:r w:rsidR="00C03643">
        <w:rPr>
          <w:rFonts w:cs="Arial"/>
          <w:color w:val="000000" w:themeColor="text1"/>
          <w:lang w:val="en-GB"/>
        </w:rPr>
        <w:t>. T</w:t>
      </w:r>
      <w:r w:rsidR="009E3355" w:rsidRPr="000C78F9">
        <w:rPr>
          <w:rFonts w:cs="Arial"/>
          <w:color w:val="000000" w:themeColor="text1"/>
          <w:lang w:val="en-GB"/>
        </w:rPr>
        <w:t>hey can confidently sing knowing they are in control of their pitch.</w:t>
      </w:r>
    </w:p>
    <w:p w:rsidR="005E0E6E" w:rsidRDefault="002B7449" w:rsidP="005E0E6E">
      <w:pPr>
        <w:rPr>
          <w:rFonts w:cs="Arial"/>
          <w:color w:val="000000" w:themeColor="text1"/>
          <w:lang w:val="en-GB"/>
        </w:rPr>
      </w:pPr>
      <w:r w:rsidRPr="000C78F9">
        <w:rPr>
          <w:rFonts w:cs="Arial"/>
          <w:color w:val="000000" w:themeColor="text1"/>
          <w:lang w:val="en-GB"/>
        </w:rPr>
        <w:t xml:space="preserve">A teacher’s knowledge of repertoire will also be helpful at this point. Suitable songs will encourage girls to use all parts of their voice, but may not focus </w:t>
      </w:r>
      <w:r w:rsidR="001B0A56" w:rsidRPr="000C78F9">
        <w:rPr>
          <w:rFonts w:cs="Arial"/>
          <w:color w:val="000000" w:themeColor="text1"/>
          <w:lang w:val="en-GB"/>
        </w:rPr>
        <w:t>heavily</w:t>
      </w:r>
      <w:r w:rsidRPr="000C78F9">
        <w:rPr>
          <w:rFonts w:cs="Arial"/>
          <w:color w:val="000000" w:themeColor="text1"/>
          <w:lang w:val="en-GB"/>
        </w:rPr>
        <w:t xml:space="preserve"> on </w:t>
      </w:r>
      <w:r w:rsidR="001B0A56" w:rsidRPr="000C78F9">
        <w:rPr>
          <w:rFonts w:cs="Arial"/>
          <w:color w:val="000000" w:themeColor="text1"/>
          <w:lang w:val="en-GB"/>
        </w:rPr>
        <w:t xml:space="preserve">the </w:t>
      </w:r>
      <w:r w:rsidRPr="000C78F9">
        <w:rPr>
          <w:rFonts w:cs="Arial"/>
          <w:color w:val="000000" w:themeColor="text1"/>
          <w:lang w:val="en-GB"/>
        </w:rPr>
        <w:t>one area of the voice that the girl is struggling to use.</w:t>
      </w:r>
      <w:r w:rsidR="005E0E6E">
        <w:rPr>
          <w:rFonts w:cs="Arial"/>
          <w:color w:val="000000" w:themeColor="text1"/>
          <w:lang w:val="en-GB"/>
        </w:rPr>
        <w:br w:type="page"/>
      </w:r>
    </w:p>
    <w:p w:rsidR="00E1298E" w:rsidRPr="005E0E6E" w:rsidRDefault="00E1298E" w:rsidP="005E0E6E">
      <w:pPr>
        <w:pStyle w:val="Heading2"/>
      </w:pPr>
      <w:r w:rsidRPr="000C78F9">
        <w:lastRenderedPageBreak/>
        <w:t>Loss of Confidence</w:t>
      </w:r>
    </w:p>
    <w:p w:rsidR="00E1298E" w:rsidRPr="000C78F9" w:rsidRDefault="00E1298E" w:rsidP="00ED21CE">
      <w:pPr>
        <w:rPr>
          <w:rFonts w:cs="Arial"/>
          <w:color w:val="000000" w:themeColor="text1"/>
          <w:lang w:val="en-GB"/>
        </w:rPr>
      </w:pPr>
      <w:r w:rsidRPr="000C78F9">
        <w:rPr>
          <w:rFonts w:cs="Arial"/>
          <w:color w:val="000000" w:themeColor="text1"/>
          <w:lang w:val="en-GB"/>
        </w:rPr>
        <w:t xml:space="preserve">A girl experiencing </w:t>
      </w:r>
      <w:r w:rsidR="001B0A56" w:rsidRPr="000C78F9">
        <w:rPr>
          <w:rFonts w:cs="Arial"/>
          <w:color w:val="000000" w:themeColor="text1"/>
          <w:lang w:val="en-GB"/>
        </w:rPr>
        <w:t xml:space="preserve">some or </w:t>
      </w:r>
      <w:r w:rsidRPr="000C78F9">
        <w:rPr>
          <w:rFonts w:cs="Arial"/>
          <w:color w:val="000000" w:themeColor="text1"/>
          <w:lang w:val="en-GB"/>
        </w:rPr>
        <w:t xml:space="preserve">all of the vocal issues discussed </w:t>
      </w:r>
      <w:r w:rsidR="005B1E99" w:rsidRPr="000C78F9">
        <w:rPr>
          <w:rFonts w:cs="Arial"/>
          <w:color w:val="000000" w:themeColor="text1"/>
          <w:lang w:val="en-GB"/>
        </w:rPr>
        <w:t>previously,</w:t>
      </w:r>
      <w:r w:rsidRPr="000C78F9">
        <w:rPr>
          <w:rFonts w:cs="Arial"/>
          <w:color w:val="000000" w:themeColor="text1"/>
          <w:lang w:val="en-GB"/>
        </w:rPr>
        <w:t xml:space="preserve"> could clearly be a candidate for loss of self-confidence.</w:t>
      </w:r>
      <w:r w:rsidR="004C72A9" w:rsidRPr="000C78F9">
        <w:rPr>
          <w:rFonts w:cs="Arial"/>
          <w:color w:val="000000" w:themeColor="text1"/>
          <w:lang w:val="en-GB"/>
        </w:rPr>
        <w:t xml:space="preserve"> </w:t>
      </w:r>
      <w:r w:rsidR="005B1E99" w:rsidRPr="000C78F9">
        <w:rPr>
          <w:rFonts w:cs="Arial"/>
          <w:color w:val="000000" w:themeColor="text1"/>
          <w:lang w:val="en-GB"/>
        </w:rPr>
        <w:t xml:space="preserve">Wright’s (2005) research into adolescent negative self-focus, showed that the onset of puberty alone sets all girls at an increased likelihood of cycles of negative self-focus leading to loss of </w:t>
      </w:r>
      <w:r w:rsidR="00E55129" w:rsidRPr="000C78F9">
        <w:rPr>
          <w:rFonts w:cs="Arial"/>
          <w:color w:val="000000" w:themeColor="text1"/>
          <w:lang w:val="en-GB"/>
        </w:rPr>
        <w:t>self-confidence</w:t>
      </w:r>
      <w:r w:rsidR="005B1E99" w:rsidRPr="000C78F9">
        <w:rPr>
          <w:rFonts w:cs="Arial"/>
          <w:color w:val="000000" w:themeColor="text1"/>
          <w:lang w:val="en-GB"/>
        </w:rPr>
        <w:t xml:space="preserve">. </w:t>
      </w:r>
      <w:r w:rsidR="00E55129" w:rsidRPr="000C78F9">
        <w:rPr>
          <w:rFonts w:cs="Arial"/>
          <w:color w:val="000000" w:themeColor="text1"/>
          <w:lang w:val="en-GB"/>
        </w:rPr>
        <w:t>Imagine a</w:t>
      </w:r>
      <w:r w:rsidR="004C72A9" w:rsidRPr="000C78F9">
        <w:rPr>
          <w:rFonts w:cs="Arial"/>
          <w:color w:val="000000" w:themeColor="text1"/>
          <w:lang w:val="en-GB"/>
        </w:rPr>
        <w:t xml:space="preserve"> girl who has had</w:t>
      </w:r>
      <w:r w:rsidR="00E55129" w:rsidRPr="000C78F9">
        <w:rPr>
          <w:rFonts w:cs="Arial"/>
          <w:color w:val="000000" w:themeColor="text1"/>
          <w:lang w:val="en-GB"/>
        </w:rPr>
        <w:t xml:space="preserve"> </w:t>
      </w:r>
      <w:r w:rsidR="004C72A9" w:rsidRPr="000C78F9">
        <w:rPr>
          <w:rFonts w:cs="Arial"/>
          <w:color w:val="000000" w:themeColor="text1"/>
          <w:lang w:val="en-GB"/>
        </w:rPr>
        <w:t>singing lessons since a young child</w:t>
      </w:r>
      <w:r w:rsidR="00911BC2">
        <w:rPr>
          <w:rFonts w:cs="Arial"/>
          <w:color w:val="000000" w:themeColor="text1"/>
          <w:lang w:val="en-GB"/>
        </w:rPr>
        <w:t xml:space="preserve"> and </w:t>
      </w:r>
      <w:r w:rsidR="004C72A9" w:rsidRPr="000C78F9">
        <w:rPr>
          <w:rFonts w:cs="Arial"/>
          <w:color w:val="000000" w:themeColor="text1"/>
          <w:lang w:val="en-GB"/>
        </w:rPr>
        <w:t xml:space="preserve">been used to having a confident and reliable singing </w:t>
      </w:r>
      <w:r w:rsidR="00E55129" w:rsidRPr="000C78F9">
        <w:rPr>
          <w:rFonts w:cs="Arial"/>
          <w:color w:val="000000" w:themeColor="text1"/>
          <w:lang w:val="en-GB"/>
        </w:rPr>
        <w:t>voice</w:t>
      </w:r>
      <w:r w:rsidR="004A7279">
        <w:rPr>
          <w:rFonts w:cs="Arial"/>
          <w:color w:val="000000" w:themeColor="text1"/>
          <w:lang w:val="en-GB"/>
        </w:rPr>
        <w:t>. S</w:t>
      </w:r>
      <w:r w:rsidR="00535030">
        <w:rPr>
          <w:rFonts w:cs="Arial"/>
          <w:color w:val="000000" w:themeColor="text1"/>
          <w:lang w:val="en-GB"/>
        </w:rPr>
        <w:t xml:space="preserve">he may have </w:t>
      </w:r>
      <w:r w:rsidR="00E55129" w:rsidRPr="000C78F9">
        <w:rPr>
          <w:rFonts w:cs="Arial"/>
          <w:color w:val="000000" w:themeColor="text1"/>
          <w:lang w:val="en-GB"/>
        </w:rPr>
        <w:t>tak</w:t>
      </w:r>
      <w:r w:rsidR="00535030">
        <w:rPr>
          <w:rFonts w:cs="Arial"/>
          <w:color w:val="000000" w:themeColor="text1"/>
          <w:lang w:val="en-GB"/>
        </w:rPr>
        <w:t>en</w:t>
      </w:r>
      <w:r w:rsidR="004C72A9" w:rsidRPr="000C78F9">
        <w:rPr>
          <w:rFonts w:cs="Arial"/>
          <w:color w:val="000000" w:themeColor="text1"/>
          <w:lang w:val="en-GB"/>
        </w:rPr>
        <w:t xml:space="preserve"> part in music festivals, concerts</w:t>
      </w:r>
      <w:r w:rsidR="00E55129" w:rsidRPr="000C78F9">
        <w:rPr>
          <w:rFonts w:cs="Arial"/>
          <w:color w:val="000000" w:themeColor="text1"/>
          <w:lang w:val="en-GB"/>
        </w:rPr>
        <w:t xml:space="preserve">, </w:t>
      </w:r>
      <w:r w:rsidR="004C72A9" w:rsidRPr="000C78F9">
        <w:rPr>
          <w:rFonts w:cs="Arial"/>
          <w:color w:val="000000" w:themeColor="text1"/>
          <w:lang w:val="en-GB"/>
        </w:rPr>
        <w:t xml:space="preserve">singing exams and </w:t>
      </w:r>
      <w:r w:rsidR="004A7279">
        <w:rPr>
          <w:rFonts w:cs="Arial"/>
          <w:color w:val="000000" w:themeColor="text1"/>
          <w:lang w:val="en-GB"/>
        </w:rPr>
        <w:t>has enjoyed her</w:t>
      </w:r>
      <w:r w:rsidR="004C72A9" w:rsidRPr="000C78F9">
        <w:rPr>
          <w:rFonts w:cs="Arial"/>
          <w:color w:val="000000" w:themeColor="text1"/>
          <w:lang w:val="en-GB"/>
        </w:rPr>
        <w:t xml:space="preserve"> voice and talent</w:t>
      </w:r>
      <w:r w:rsidR="004A7279">
        <w:rPr>
          <w:rFonts w:cs="Arial"/>
          <w:color w:val="000000" w:themeColor="text1"/>
          <w:lang w:val="en-GB"/>
        </w:rPr>
        <w:t xml:space="preserve">. Then </w:t>
      </w:r>
      <w:r w:rsidR="004C72A9" w:rsidRPr="000C78F9">
        <w:rPr>
          <w:rFonts w:cs="Arial"/>
          <w:color w:val="000000" w:themeColor="text1"/>
          <w:lang w:val="en-GB"/>
        </w:rPr>
        <w:t xml:space="preserve">suddenly all of this </w:t>
      </w:r>
      <w:r w:rsidR="004A7279">
        <w:rPr>
          <w:rFonts w:cs="Arial"/>
          <w:color w:val="000000" w:themeColor="text1"/>
          <w:lang w:val="en-GB"/>
        </w:rPr>
        <w:t xml:space="preserve">is </w:t>
      </w:r>
      <w:r w:rsidR="004C72A9" w:rsidRPr="000C78F9">
        <w:rPr>
          <w:rFonts w:cs="Arial"/>
          <w:color w:val="000000" w:themeColor="text1"/>
          <w:lang w:val="en-GB"/>
        </w:rPr>
        <w:t>removed due to voice change</w:t>
      </w:r>
      <w:r w:rsidR="00E55129" w:rsidRPr="000C78F9">
        <w:rPr>
          <w:rFonts w:cs="Arial"/>
          <w:color w:val="000000" w:themeColor="text1"/>
          <w:lang w:val="en-GB"/>
        </w:rPr>
        <w:t>!</w:t>
      </w:r>
    </w:p>
    <w:p w:rsidR="00FD4E45" w:rsidRPr="000C78F9" w:rsidRDefault="00FD4E45" w:rsidP="00ED21CE">
      <w:pPr>
        <w:rPr>
          <w:rFonts w:cs="Arial"/>
          <w:color w:val="000000" w:themeColor="text1"/>
          <w:lang w:val="en-GB"/>
        </w:rPr>
      </w:pPr>
    </w:p>
    <w:p w:rsidR="004C72A9" w:rsidRPr="000C78F9" w:rsidRDefault="004C72A9" w:rsidP="00985A33">
      <w:pPr>
        <w:pStyle w:val="Heading3"/>
      </w:pPr>
      <w:r w:rsidRPr="000C78F9">
        <w:t>Solution</w:t>
      </w:r>
      <w:r w:rsidR="00E92CB5" w:rsidRPr="000C78F9">
        <w:t>s</w:t>
      </w:r>
    </w:p>
    <w:p w:rsidR="0070536E" w:rsidRPr="000C78F9" w:rsidRDefault="00A74596" w:rsidP="00ED21CE">
      <w:pPr>
        <w:rPr>
          <w:rFonts w:cs="Arial"/>
          <w:color w:val="000000" w:themeColor="text1"/>
          <w:lang w:val="en-GB"/>
        </w:rPr>
      </w:pPr>
      <w:r w:rsidRPr="000C78F9">
        <w:rPr>
          <w:rFonts w:cs="Arial"/>
          <w:color w:val="000000" w:themeColor="text1"/>
          <w:szCs w:val="22"/>
          <w:lang w:val="en-GB"/>
        </w:rPr>
        <w:t>Gaunt (2004) undertook a study of the one-to-one relationship between a music/singing teacher and their pupils (</w:t>
      </w:r>
      <w:r w:rsidRPr="000C78F9">
        <w:rPr>
          <w:color w:val="000000" w:themeColor="text1"/>
          <w:lang w:val="en-GB"/>
        </w:rPr>
        <w:t xml:space="preserve">in a </w:t>
      </w:r>
      <w:r w:rsidRPr="000C78F9">
        <w:rPr>
          <w:color w:val="000000" w:themeColor="text1"/>
        </w:rPr>
        <w:t>conservatoire</w:t>
      </w:r>
      <w:r w:rsidRPr="000C78F9">
        <w:rPr>
          <w:color w:val="000000" w:themeColor="text1"/>
          <w:lang w:val="en-GB"/>
        </w:rPr>
        <w:t xml:space="preserve"> environment)</w:t>
      </w:r>
      <w:r w:rsidRPr="000C78F9">
        <w:rPr>
          <w:rFonts w:cs="Arial"/>
          <w:color w:val="000000" w:themeColor="text1"/>
          <w:szCs w:val="22"/>
          <w:lang w:val="en-GB"/>
        </w:rPr>
        <w:t xml:space="preserve">. She notes that many of the teachers questioned noted how a one-to-one music lesson was a great help in building the students confidence. </w:t>
      </w:r>
      <w:r w:rsidR="004C72A9" w:rsidRPr="000C78F9">
        <w:rPr>
          <w:rFonts w:cs="Arial"/>
          <w:color w:val="000000" w:themeColor="text1"/>
          <w:lang w:val="en-GB"/>
        </w:rPr>
        <w:t xml:space="preserve">Sweet </w:t>
      </w:r>
      <w:r w:rsidR="00723D29" w:rsidRPr="000C78F9">
        <w:rPr>
          <w:rFonts w:cs="Arial"/>
          <w:color w:val="000000" w:themeColor="text1"/>
          <w:lang w:val="en-GB"/>
        </w:rPr>
        <w:t xml:space="preserve">(2020) </w:t>
      </w:r>
      <w:r w:rsidRPr="000C78F9">
        <w:rPr>
          <w:rFonts w:cs="Arial"/>
          <w:color w:val="000000" w:themeColor="text1"/>
          <w:lang w:val="en-GB"/>
        </w:rPr>
        <w:t>agrees with the above and add</w:t>
      </w:r>
      <w:r w:rsidR="00911BC2">
        <w:rPr>
          <w:rFonts w:cs="Arial"/>
          <w:color w:val="000000" w:themeColor="text1"/>
          <w:lang w:val="en-GB"/>
        </w:rPr>
        <w:t>s</w:t>
      </w:r>
      <w:r w:rsidRPr="000C78F9">
        <w:rPr>
          <w:rFonts w:cs="Arial"/>
          <w:color w:val="000000" w:themeColor="text1"/>
          <w:lang w:val="en-GB"/>
        </w:rPr>
        <w:t xml:space="preserve"> </w:t>
      </w:r>
      <w:r w:rsidR="004C72A9" w:rsidRPr="000C78F9">
        <w:rPr>
          <w:rFonts w:cs="Arial"/>
          <w:color w:val="000000" w:themeColor="text1"/>
          <w:lang w:val="en-GB"/>
        </w:rPr>
        <w:t xml:space="preserve">that a voice </w:t>
      </w:r>
      <w:r w:rsidR="00911BC2">
        <w:rPr>
          <w:rFonts w:cs="Arial"/>
          <w:color w:val="000000" w:themeColor="text1"/>
          <w:lang w:val="en-GB"/>
        </w:rPr>
        <w:t>te</w:t>
      </w:r>
      <w:r w:rsidR="004C72A9" w:rsidRPr="000C78F9">
        <w:rPr>
          <w:rFonts w:cs="Arial"/>
          <w:color w:val="000000" w:themeColor="text1"/>
          <w:lang w:val="en-GB"/>
        </w:rPr>
        <w:t>acher should create a safe place for girls to explore their voices</w:t>
      </w:r>
      <w:r w:rsidR="0062434F" w:rsidRPr="000C78F9">
        <w:rPr>
          <w:rFonts w:cs="Arial"/>
          <w:color w:val="000000" w:themeColor="text1"/>
          <w:lang w:val="en-GB"/>
        </w:rPr>
        <w:t xml:space="preserve"> without any judgement</w:t>
      </w:r>
      <w:r w:rsidR="00911BC2">
        <w:rPr>
          <w:rFonts w:cs="Arial"/>
          <w:color w:val="000000" w:themeColor="text1"/>
          <w:lang w:val="en-GB"/>
        </w:rPr>
        <w:t>. Sweet also feel that</w:t>
      </w:r>
      <w:r w:rsidR="0062434F" w:rsidRPr="000C78F9">
        <w:rPr>
          <w:rFonts w:cs="Arial"/>
          <w:color w:val="000000" w:themeColor="text1"/>
          <w:lang w:val="en-GB"/>
        </w:rPr>
        <w:t xml:space="preserve"> girls should be reminded that this is a </w:t>
      </w:r>
      <w:r w:rsidR="001C5D2C" w:rsidRPr="000C78F9">
        <w:rPr>
          <w:rFonts w:cs="Arial"/>
          <w:color w:val="000000" w:themeColor="text1"/>
          <w:lang w:val="en-GB"/>
        </w:rPr>
        <w:t>temporary</w:t>
      </w:r>
      <w:r w:rsidR="0062434F" w:rsidRPr="000C78F9">
        <w:rPr>
          <w:rFonts w:cs="Arial"/>
          <w:color w:val="000000" w:themeColor="text1"/>
          <w:lang w:val="en-GB"/>
        </w:rPr>
        <w:t xml:space="preserve"> time of change.</w:t>
      </w:r>
      <w:r w:rsidR="006E0936" w:rsidRPr="000C78F9">
        <w:rPr>
          <w:rFonts w:cs="Arial"/>
          <w:color w:val="000000" w:themeColor="text1"/>
          <w:lang w:val="en-GB"/>
        </w:rPr>
        <w:t xml:space="preserve"> An open and free dialogue between the girl and the teacher is very im</w:t>
      </w:r>
      <w:r w:rsidR="006E0936" w:rsidRPr="000C78F9">
        <w:rPr>
          <w:rFonts w:cs="Arial"/>
          <w:color w:val="000000" w:themeColor="text1"/>
          <w:szCs w:val="22"/>
          <w:lang w:val="en-GB"/>
        </w:rPr>
        <w:t>portant.</w:t>
      </w:r>
      <w:r w:rsidR="00723D29" w:rsidRPr="000C78F9">
        <w:rPr>
          <w:rFonts w:cs="Arial"/>
          <w:color w:val="000000" w:themeColor="text1"/>
          <w:szCs w:val="22"/>
          <w:lang w:val="en-GB"/>
        </w:rPr>
        <w:t xml:space="preserve"> </w:t>
      </w:r>
      <w:r w:rsidR="009364E3" w:rsidRPr="000C78F9">
        <w:rPr>
          <w:rFonts w:cs="Arial"/>
          <w:color w:val="000000" w:themeColor="text1"/>
          <w:lang w:val="en-GB"/>
        </w:rPr>
        <w:t xml:space="preserve">Both Gaunt and Sweet clearly show that the </w:t>
      </w:r>
      <w:r w:rsidR="0062434F" w:rsidRPr="000C78F9">
        <w:rPr>
          <w:rFonts w:cs="Arial"/>
          <w:color w:val="000000" w:themeColor="text1"/>
          <w:lang w:val="en-GB"/>
        </w:rPr>
        <w:t>relationship between the teacher and student at this time is very important</w:t>
      </w:r>
      <w:r w:rsidR="005B1EE7" w:rsidRPr="000C78F9">
        <w:rPr>
          <w:rFonts w:cs="Arial"/>
          <w:color w:val="000000" w:themeColor="text1"/>
          <w:lang w:val="en-GB"/>
        </w:rPr>
        <w:t xml:space="preserve"> in building confidence</w:t>
      </w:r>
      <w:r w:rsidR="00911BC2">
        <w:rPr>
          <w:rFonts w:cs="Arial"/>
          <w:color w:val="000000" w:themeColor="text1"/>
          <w:lang w:val="en-GB"/>
        </w:rPr>
        <w:t>. T</w:t>
      </w:r>
      <w:r w:rsidR="0062434F" w:rsidRPr="000C78F9">
        <w:rPr>
          <w:rFonts w:cs="Arial"/>
          <w:color w:val="000000" w:themeColor="text1"/>
          <w:lang w:val="en-GB"/>
        </w:rPr>
        <w:t xml:space="preserve">he girl must trust the teacher, and in turn the teacher must be well educated and </w:t>
      </w:r>
      <w:r w:rsidR="004A7279" w:rsidRPr="000C78F9">
        <w:rPr>
          <w:rFonts w:cs="Arial"/>
          <w:color w:val="000000" w:themeColor="text1"/>
          <w:lang w:val="en-GB"/>
        </w:rPr>
        <w:t>trustworthy. “</w:t>
      </w:r>
      <w:r w:rsidR="0062434F" w:rsidRPr="000C78F9">
        <w:rPr>
          <w:rFonts w:cs="Arial"/>
          <w:color w:val="000000" w:themeColor="text1"/>
          <w:lang w:val="en-GB"/>
        </w:rPr>
        <w:t xml:space="preserve">…and reassuring students that we are </w:t>
      </w:r>
      <w:r w:rsidR="0062434F" w:rsidRPr="000C78F9">
        <w:rPr>
          <w:rFonts w:cs="Arial"/>
          <w:i/>
          <w:iCs/>
          <w:color w:val="000000" w:themeColor="text1"/>
          <w:lang w:val="en-GB"/>
        </w:rPr>
        <w:t xml:space="preserve">all </w:t>
      </w:r>
      <w:r w:rsidR="0062434F" w:rsidRPr="000C78F9">
        <w:rPr>
          <w:rFonts w:cs="Arial"/>
          <w:color w:val="000000" w:themeColor="text1"/>
          <w:lang w:val="en-GB"/>
        </w:rPr>
        <w:t>in this together and I, your choral teacher, will always have your back”</w:t>
      </w:r>
      <w:r w:rsidR="005B1EE7" w:rsidRPr="000C78F9">
        <w:rPr>
          <w:rFonts w:cs="Arial"/>
          <w:color w:val="000000" w:themeColor="text1"/>
          <w:lang w:val="en-GB"/>
        </w:rPr>
        <w:t xml:space="preserve"> </w:t>
      </w:r>
      <w:r w:rsidR="0070536E" w:rsidRPr="000C78F9">
        <w:rPr>
          <w:rFonts w:cs="Arial"/>
          <w:color w:val="000000" w:themeColor="text1"/>
          <w:lang w:val="en-GB"/>
        </w:rPr>
        <w:t xml:space="preserve">(Sweet, 2020 p.128). </w:t>
      </w:r>
    </w:p>
    <w:p w:rsidR="005E0E6E" w:rsidRDefault="005E0E6E" w:rsidP="00ED21CE">
      <w:pPr>
        <w:rPr>
          <w:rFonts w:cs="Arial"/>
          <w:color w:val="000000" w:themeColor="text1"/>
          <w:lang w:val="en-GB"/>
        </w:rPr>
      </w:pPr>
    </w:p>
    <w:p w:rsidR="00F72A51" w:rsidRPr="000C78F9" w:rsidRDefault="009364E3" w:rsidP="00ED21CE">
      <w:pPr>
        <w:rPr>
          <w:rFonts w:cs="Arial"/>
          <w:color w:val="000000" w:themeColor="text1"/>
          <w:lang w:val="en-GB"/>
        </w:rPr>
      </w:pPr>
      <w:r w:rsidRPr="000C78F9">
        <w:rPr>
          <w:rFonts w:cs="Arial"/>
          <w:color w:val="000000" w:themeColor="text1"/>
          <w:lang w:val="en-GB"/>
        </w:rPr>
        <w:t>Vocal anatomy education</w:t>
      </w:r>
      <w:r w:rsidR="00F72A51" w:rsidRPr="000C78F9">
        <w:rPr>
          <w:rFonts w:cs="Arial"/>
          <w:color w:val="000000" w:themeColor="text1"/>
          <w:lang w:val="en-GB"/>
        </w:rPr>
        <w:t xml:space="preserve"> is also important</w:t>
      </w:r>
      <w:r w:rsidR="00911BC2">
        <w:rPr>
          <w:rFonts w:cs="Arial"/>
          <w:color w:val="000000" w:themeColor="text1"/>
          <w:lang w:val="en-GB"/>
        </w:rPr>
        <w:t>. S</w:t>
      </w:r>
      <w:r w:rsidR="00F72A51" w:rsidRPr="000C78F9">
        <w:rPr>
          <w:rFonts w:cs="Arial"/>
          <w:color w:val="000000" w:themeColor="text1"/>
          <w:lang w:val="en-GB"/>
        </w:rPr>
        <w:t xml:space="preserve">ome girls will find it helpful and interesting to know and understand the physical changes that are taking part in their voice. </w:t>
      </w:r>
      <w:r w:rsidRPr="000C78F9">
        <w:rPr>
          <w:rFonts w:cs="Arial"/>
          <w:color w:val="000000" w:themeColor="text1"/>
          <w:lang w:val="en-GB"/>
        </w:rPr>
        <w:t xml:space="preserve">Chapman and Morris (2023) state that it is every singing </w:t>
      </w:r>
      <w:r w:rsidR="00365652" w:rsidRPr="000C78F9">
        <w:rPr>
          <w:rFonts w:cs="Arial"/>
          <w:color w:val="000000" w:themeColor="text1"/>
          <w:lang w:val="en-GB"/>
        </w:rPr>
        <w:t>teacher’s</w:t>
      </w:r>
      <w:r w:rsidRPr="000C78F9">
        <w:rPr>
          <w:rFonts w:cs="Arial"/>
          <w:color w:val="000000" w:themeColor="text1"/>
          <w:lang w:val="en-GB"/>
        </w:rPr>
        <w:t xml:space="preserve"> duty to teach their pupils good vocal anatomy. They comment that an instrumentalist such as a clarinettist, can see and explore their instrument easily</w:t>
      </w:r>
      <w:r w:rsidR="00365652" w:rsidRPr="000C78F9">
        <w:rPr>
          <w:rFonts w:cs="Arial"/>
          <w:color w:val="000000" w:themeColor="text1"/>
          <w:lang w:val="en-GB"/>
        </w:rPr>
        <w:t>, but a singer cannot see their ‘instrument” and thus needs to be educated in it and how it works.</w:t>
      </w:r>
      <w:r w:rsidRPr="000C78F9">
        <w:rPr>
          <w:rFonts w:cs="Arial"/>
          <w:color w:val="000000" w:themeColor="text1"/>
          <w:lang w:val="en-GB"/>
        </w:rPr>
        <w:t xml:space="preserve"> </w:t>
      </w:r>
      <w:r w:rsidR="00F72A51" w:rsidRPr="000C78F9">
        <w:rPr>
          <w:rFonts w:cs="Arial"/>
          <w:color w:val="000000" w:themeColor="text1"/>
          <w:lang w:val="en-GB"/>
        </w:rPr>
        <w:t xml:space="preserve">Sweet (2020) </w:t>
      </w:r>
      <w:r w:rsidR="00365652" w:rsidRPr="000C78F9">
        <w:rPr>
          <w:rFonts w:cs="Arial"/>
          <w:color w:val="000000" w:themeColor="text1"/>
          <w:lang w:val="en-GB"/>
        </w:rPr>
        <w:t xml:space="preserve">agrees with this and </w:t>
      </w:r>
      <w:r w:rsidR="00F72A51" w:rsidRPr="000C78F9">
        <w:rPr>
          <w:rFonts w:cs="Arial"/>
          <w:color w:val="000000" w:themeColor="text1"/>
          <w:lang w:val="en-GB"/>
        </w:rPr>
        <w:t xml:space="preserve">makes it very clear that in her opinion all singers should have an understanding of vocal anatomy. Teachers may wish to use a diagram of the vocal area or even use resources </w:t>
      </w:r>
      <w:r w:rsidR="00BE241E" w:rsidRPr="000C78F9">
        <w:rPr>
          <w:rFonts w:cs="Arial"/>
          <w:color w:val="000000" w:themeColor="text1"/>
          <w:lang w:val="en-GB"/>
        </w:rPr>
        <w:t>such as</w:t>
      </w:r>
      <w:r w:rsidR="00F72A51" w:rsidRPr="000C78F9">
        <w:rPr>
          <w:rFonts w:cs="Arial"/>
          <w:color w:val="000000" w:themeColor="text1"/>
          <w:lang w:val="en-GB"/>
        </w:rPr>
        <w:t xml:space="preserve"> </w:t>
      </w:r>
      <w:r w:rsidR="00BE241E" w:rsidRPr="000C78F9">
        <w:rPr>
          <w:rFonts w:cs="Arial"/>
          <w:color w:val="000000" w:themeColor="text1"/>
          <w:lang w:val="en-GB"/>
        </w:rPr>
        <w:t>YouTube</w:t>
      </w:r>
      <w:r w:rsidR="00F72A51" w:rsidRPr="000C78F9">
        <w:rPr>
          <w:rFonts w:cs="Arial"/>
          <w:color w:val="000000" w:themeColor="text1"/>
          <w:lang w:val="en-GB"/>
        </w:rPr>
        <w:t xml:space="preserve"> to </w:t>
      </w:r>
      <w:r w:rsidR="00BE241E" w:rsidRPr="000C78F9">
        <w:rPr>
          <w:rFonts w:cs="Arial"/>
          <w:color w:val="000000" w:themeColor="text1"/>
          <w:lang w:val="en-GB"/>
        </w:rPr>
        <w:t xml:space="preserve">demonstrate </w:t>
      </w:r>
      <w:r w:rsidR="00F72A51" w:rsidRPr="000C78F9">
        <w:rPr>
          <w:rFonts w:cs="Arial"/>
          <w:color w:val="000000" w:themeColor="text1"/>
          <w:lang w:val="en-GB"/>
        </w:rPr>
        <w:t>vocal fold</w:t>
      </w:r>
      <w:r w:rsidR="00BE241E" w:rsidRPr="000C78F9">
        <w:rPr>
          <w:rFonts w:cs="Arial"/>
          <w:color w:val="000000" w:themeColor="text1"/>
          <w:lang w:val="en-GB"/>
        </w:rPr>
        <w:t xml:space="preserve"> function</w:t>
      </w:r>
      <w:r w:rsidR="006E0936" w:rsidRPr="000C78F9">
        <w:rPr>
          <w:rFonts w:cs="Arial"/>
          <w:color w:val="000000" w:themeColor="text1"/>
          <w:lang w:val="en-GB"/>
        </w:rPr>
        <w:t>.</w:t>
      </w:r>
    </w:p>
    <w:p w:rsidR="005E0E6E" w:rsidRDefault="005E0E6E">
      <w:pPr>
        <w:spacing w:line="240" w:lineRule="auto"/>
        <w:rPr>
          <w:rFonts w:cs="Arial"/>
          <w:b/>
          <w:bCs/>
          <w:color w:val="000000" w:themeColor="text1"/>
          <w:sz w:val="32"/>
          <w:szCs w:val="32"/>
          <w:lang w:val="en-GB"/>
        </w:rPr>
      </w:pPr>
      <w:r>
        <w:br w:type="page"/>
      </w:r>
    </w:p>
    <w:p w:rsidR="00E1298E" w:rsidRPr="000C78F9" w:rsidRDefault="001C5D2C" w:rsidP="00985A33">
      <w:pPr>
        <w:pStyle w:val="Heading2"/>
      </w:pPr>
      <w:r w:rsidRPr="000C78F9">
        <w:lastRenderedPageBreak/>
        <w:t>Conclusion</w:t>
      </w:r>
    </w:p>
    <w:p w:rsidR="008E6C1C" w:rsidRPr="000C78F9" w:rsidRDefault="001C5D2C" w:rsidP="00ED21CE">
      <w:pPr>
        <w:rPr>
          <w:rFonts w:cs="Arial"/>
          <w:color w:val="000000" w:themeColor="text1"/>
          <w:lang w:val="en-GB"/>
        </w:rPr>
      </w:pPr>
      <w:r w:rsidRPr="000C78F9">
        <w:rPr>
          <w:rFonts w:cs="Arial"/>
          <w:color w:val="000000" w:themeColor="text1"/>
          <w:lang w:val="en-GB"/>
        </w:rPr>
        <w:t xml:space="preserve">There is </w:t>
      </w:r>
      <w:r w:rsidR="0031711D" w:rsidRPr="000C78F9">
        <w:rPr>
          <w:rFonts w:cs="Arial"/>
          <w:color w:val="000000" w:themeColor="text1"/>
          <w:lang w:val="en-GB"/>
        </w:rPr>
        <w:t>a great amount</w:t>
      </w:r>
      <w:r w:rsidRPr="000C78F9">
        <w:rPr>
          <w:rFonts w:cs="Arial"/>
          <w:color w:val="000000" w:themeColor="text1"/>
          <w:lang w:val="en-GB"/>
        </w:rPr>
        <w:t xml:space="preserve"> that can be done to support a girl though the </w:t>
      </w:r>
      <w:r w:rsidR="00BE241E" w:rsidRPr="000C78F9">
        <w:rPr>
          <w:rFonts w:cs="Arial"/>
          <w:color w:val="000000" w:themeColor="text1"/>
          <w:lang w:val="en-GB"/>
        </w:rPr>
        <w:t xml:space="preserve">vocal </w:t>
      </w:r>
      <w:r w:rsidRPr="000C78F9">
        <w:rPr>
          <w:rFonts w:cs="Arial"/>
          <w:color w:val="000000" w:themeColor="text1"/>
          <w:lang w:val="en-GB"/>
        </w:rPr>
        <w:t>changes</w:t>
      </w:r>
      <w:r w:rsidR="00BE241E" w:rsidRPr="000C78F9">
        <w:rPr>
          <w:rFonts w:cs="Arial"/>
          <w:color w:val="000000" w:themeColor="text1"/>
          <w:lang w:val="en-GB"/>
        </w:rPr>
        <w:t xml:space="preserve"> which may occur during adolescence</w:t>
      </w:r>
      <w:r w:rsidR="0031711D" w:rsidRPr="000C78F9">
        <w:rPr>
          <w:rFonts w:cs="Arial"/>
          <w:color w:val="000000" w:themeColor="text1"/>
          <w:lang w:val="en-GB"/>
        </w:rPr>
        <w:t xml:space="preserve">. Much of this starts with the education of the voice teacher and the willingness of the girl to persevere. Research into girls changing voices is </w:t>
      </w:r>
      <w:r w:rsidR="002627D3" w:rsidRPr="000C78F9">
        <w:rPr>
          <w:rFonts w:cs="Arial"/>
          <w:color w:val="000000" w:themeColor="text1"/>
          <w:lang w:val="en-GB"/>
        </w:rPr>
        <w:t xml:space="preserve">still relatively </w:t>
      </w:r>
      <w:r w:rsidR="0031711D" w:rsidRPr="000C78F9">
        <w:rPr>
          <w:rFonts w:cs="Arial"/>
          <w:color w:val="000000" w:themeColor="text1"/>
          <w:lang w:val="en-GB"/>
        </w:rPr>
        <w:t xml:space="preserve">new and, in some cases, still being undertaken. Still more needs to be done to ensure that further generations of girls are supported and cared for through this time in the correct manner. </w:t>
      </w:r>
      <w:r w:rsidR="008E6C1C" w:rsidRPr="000C78F9">
        <w:rPr>
          <w:rFonts w:cs="Arial"/>
          <w:color w:val="000000" w:themeColor="text1"/>
          <w:lang w:val="en-GB"/>
        </w:rPr>
        <w:t xml:space="preserve">Thankfully we have come </w:t>
      </w:r>
      <w:r w:rsidR="002627D3" w:rsidRPr="000C78F9">
        <w:rPr>
          <w:rFonts w:cs="Arial"/>
          <w:color w:val="000000" w:themeColor="text1"/>
          <w:lang w:val="en-GB"/>
        </w:rPr>
        <w:t>a long</w:t>
      </w:r>
      <w:r w:rsidR="008E6C1C" w:rsidRPr="000C78F9">
        <w:rPr>
          <w:rFonts w:cs="Arial"/>
          <w:color w:val="000000" w:themeColor="text1"/>
          <w:lang w:val="en-GB"/>
        </w:rPr>
        <w:t xml:space="preserve"> way from the comments of </w:t>
      </w:r>
      <w:proofErr w:type="spellStart"/>
      <w:r w:rsidR="008E6C1C" w:rsidRPr="000C78F9">
        <w:rPr>
          <w:rFonts w:cs="Arial"/>
          <w:color w:val="000000" w:themeColor="text1"/>
          <w:lang w:val="en-GB"/>
        </w:rPr>
        <w:t>Benke</w:t>
      </w:r>
      <w:proofErr w:type="spellEnd"/>
      <w:r w:rsidR="008E6C1C" w:rsidRPr="000C78F9">
        <w:rPr>
          <w:rFonts w:cs="Arial"/>
          <w:color w:val="000000" w:themeColor="text1"/>
          <w:lang w:val="en-GB"/>
        </w:rPr>
        <w:t xml:space="preserve"> and Browne, who in 1885 stated that during the time of adolescence there was no actual change to a female’s vocal organ, just a development. (Sweet, 2020 p.138).</w:t>
      </w:r>
    </w:p>
    <w:p w:rsidR="001C5D2C" w:rsidRPr="000C78F9" w:rsidRDefault="0031711D" w:rsidP="00ED21CE">
      <w:pPr>
        <w:rPr>
          <w:rFonts w:cs="Arial"/>
          <w:color w:val="000000" w:themeColor="text1"/>
          <w:lang w:val="en-GB"/>
        </w:rPr>
      </w:pPr>
      <w:r w:rsidRPr="000C78F9">
        <w:rPr>
          <w:rFonts w:cs="Arial"/>
          <w:color w:val="000000" w:themeColor="text1"/>
          <w:lang w:val="en-GB"/>
        </w:rPr>
        <w:t>T</w:t>
      </w:r>
      <w:r w:rsidR="00DD6F91" w:rsidRPr="000C78F9">
        <w:rPr>
          <w:rFonts w:cs="Arial"/>
          <w:color w:val="000000" w:themeColor="text1"/>
          <w:lang w:val="en-GB"/>
        </w:rPr>
        <w:t xml:space="preserve">his study </w:t>
      </w:r>
      <w:r w:rsidR="005266C7" w:rsidRPr="000C78F9">
        <w:rPr>
          <w:rFonts w:cs="Arial"/>
          <w:color w:val="000000" w:themeColor="text1"/>
          <w:lang w:val="en-GB"/>
        </w:rPr>
        <w:t>reveals</w:t>
      </w:r>
      <w:r w:rsidR="00DD6F91" w:rsidRPr="000C78F9">
        <w:rPr>
          <w:rFonts w:cs="Arial"/>
          <w:color w:val="000000" w:themeColor="text1"/>
          <w:lang w:val="en-GB"/>
        </w:rPr>
        <w:t xml:space="preserve"> that the</w:t>
      </w:r>
      <w:r w:rsidRPr="000C78F9">
        <w:rPr>
          <w:rFonts w:cs="Arial"/>
          <w:color w:val="000000" w:themeColor="text1"/>
          <w:lang w:val="en-GB"/>
        </w:rPr>
        <w:t xml:space="preserve"> overriding message given to adolescent girls </w:t>
      </w:r>
      <w:r w:rsidR="00EF60F0" w:rsidRPr="000C78F9">
        <w:rPr>
          <w:rFonts w:cs="Arial"/>
          <w:color w:val="000000" w:themeColor="text1"/>
          <w:lang w:val="en-GB"/>
        </w:rPr>
        <w:t>should</w:t>
      </w:r>
      <w:r w:rsidRPr="000C78F9">
        <w:rPr>
          <w:rFonts w:cs="Arial"/>
          <w:color w:val="000000" w:themeColor="text1"/>
          <w:lang w:val="en-GB"/>
        </w:rPr>
        <w:t xml:space="preserve"> be that of reassurance, making lessons fun</w:t>
      </w:r>
      <w:r w:rsidR="008E6C1C" w:rsidRPr="000C78F9">
        <w:rPr>
          <w:rFonts w:cs="Arial"/>
          <w:color w:val="000000" w:themeColor="text1"/>
          <w:lang w:val="en-GB"/>
        </w:rPr>
        <w:t>,</w:t>
      </w:r>
      <w:r w:rsidRPr="000C78F9">
        <w:rPr>
          <w:rFonts w:cs="Arial"/>
          <w:color w:val="000000" w:themeColor="text1"/>
          <w:lang w:val="en-GB"/>
        </w:rPr>
        <w:t xml:space="preserve"> adapting to each different girl and their particular issues</w:t>
      </w:r>
      <w:r w:rsidR="002627D3" w:rsidRPr="000C78F9">
        <w:rPr>
          <w:rFonts w:cs="Arial"/>
          <w:color w:val="000000" w:themeColor="text1"/>
          <w:lang w:val="en-GB"/>
        </w:rPr>
        <w:t xml:space="preserve"> and always promoting good vocal health</w:t>
      </w:r>
      <w:r w:rsidRPr="000C78F9">
        <w:rPr>
          <w:rFonts w:cs="Arial"/>
          <w:color w:val="000000" w:themeColor="text1"/>
          <w:lang w:val="en-GB"/>
        </w:rPr>
        <w:t xml:space="preserve">. </w:t>
      </w:r>
      <w:r w:rsidR="002627D3" w:rsidRPr="000C78F9">
        <w:rPr>
          <w:rFonts w:cs="Arial"/>
          <w:color w:val="000000" w:themeColor="text1"/>
          <w:lang w:val="en-GB"/>
        </w:rPr>
        <w:t>A remin</w:t>
      </w:r>
      <w:r w:rsidR="00EF60F0" w:rsidRPr="000C78F9">
        <w:rPr>
          <w:rFonts w:cs="Arial"/>
          <w:color w:val="000000" w:themeColor="text1"/>
          <w:lang w:val="en-GB"/>
        </w:rPr>
        <w:t>der to</w:t>
      </w:r>
      <w:r w:rsidR="002627D3" w:rsidRPr="000C78F9">
        <w:rPr>
          <w:rFonts w:cs="Arial"/>
          <w:color w:val="000000" w:themeColor="text1"/>
          <w:lang w:val="en-GB"/>
        </w:rPr>
        <w:t xml:space="preserve"> </w:t>
      </w:r>
      <w:r w:rsidR="00EF60F0" w:rsidRPr="000C78F9">
        <w:rPr>
          <w:rFonts w:cs="Arial"/>
          <w:color w:val="000000" w:themeColor="text1"/>
          <w:lang w:val="en-GB"/>
        </w:rPr>
        <w:t>female adolescent singers</w:t>
      </w:r>
      <w:r w:rsidR="002627D3" w:rsidRPr="000C78F9">
        <w:rPr>
          <w:rFonts w:cs="Arial"/>
          <w:color w:val="000000" w:themeColor="text1"/>
          <w:lang w:val="en-GB"/>
        </w:rPr>
        <w:t xml:space="preserve"> that this stage is only temporary and that once their growing is complete most of these issues and problems will be resolved</w:t>
      </w:r>
      <w:r w:rsidR="00EF60F0" w:rsidRPr="000C78F9">
        <w:rPr>
          <w:rFonts w:cs="Arial"/>
          <w:color w:val="000000" w:themeColor="text1"/>
          <w:lang w:val="en-GB"/>
        </w:rPr>
        <w:t xml:space="preserve"> can be a powerful factor.</w:t>
      </w:r>
      <w:r w:rsidR="002627D3" w:rsidRPr="000C78F9">
        <w:rPr>
          <w:rFonts w:cs="Arial"/>
          <w:color w:val="000000" w:themeColor="text1"/>
          <w:lang w:val="en-GB"/>
        </w:rPr>
        <w:t xml:space="preserve"> </w:t>
      </w:r>
      <w:r w:rsidR="00EF60F0" w:rsidRPr="000C78F9">
        <w:rPr>
          <w:rFonts w:cs="Arial"/>
          <w:color w:val="000000" w:themeColor="text1"/>
          <w:lang w:val="en-GB"/>
        </w:rPr>
        <w:t xml:space="preserve">During this time of change the </w:t>
      </w:r>
      <w:r w:rsidR="002F33C8" w:rsidRPr="000C78F9">
        <w:rPr>
          <w:rFonts w:cs="Arial"/>
          <w:color w:val="000000" w:themeColor="text1"/>
          <w:lang w:val="en-GB"/>
        </w:rPr>
        <w:t>singing teacher</w:t>
      </w:r>
      <w:r w:rsidR="00EF60F0" w:rsidRPr="000C78F9">
        <w:rPr>
          <w:rFonts w:cs="Arial"/>
          <w:color w:val="000000" w:themeColor="text1"/>
          <w:lang w:val="en-GB"/>
        </w:rPr>
        <w:t xml:space="preserve"> can work</w:t>
      </w:r>
      <w:r w:rsidR="002F33C8" w:rsidRPr="000C78F9">
        <w:rPr>
          <w:rFonts w:cs="Arial"/>
          <w:color w:val="000000" w:themeColor="text1"/>
          <w:lang w:val="en-GB"/>
        </w:rPr>
        <w:t xml:space="preserve"> to</w:t>
      </w:r>
      <w:r w:rsidRPr="000C78F9">
        <w:rPr>
          <w:rFonts w:cs="Arial"/>
          <w:color w:val="000000" w:themeColor="text1"/>
          <w:lang w:val="en-GB"/>
        </w:rPr>
        <w:t xml:space="preserve"> ensu</w:t>
      </w:r>
      <w:r w:rsidR="002F33C8" w:rsidRPr="000C78F9">
        <w:rPr>
          <w:rFonts w:cs="Arial"/>
          <w:color w:val="000000" w:themeColor="text1"/>
          <w:lang w:val="en-GB"/>
        </w:rPr>
        <w:t>re</w:t>
      </w:r>
      <w:r w:rsidRPr="000C78F9">
        <w:rPr>
          <w:rFonts w:cs="Arial"/>
          <w:color w:val="000000" w:themeColor="text1"/>
          <w:lang w:val="en-GB"/>
        </w:rPr>
        <w:t xml:space="preserve"> that girls continue to sing and enjoy their voice </w:t>
      </w:r>
      <w:r w:rsidR="006E0936" w:rsidRPr="000C78F9">
        <w:rPr>
          <w:rFonts w:cs="Arial"/>
          <w:color w:val="000000" w:themeColor="text1"/>
          <w:lang w:val="en-GB"/>
        </w:rPr>
        <w:t xml:space="preserve">in a healthy way, </w:t>
      </w:r>
      <w:r w:rsidRPr="000C78F9">
        <w:rPr>
          <w:rFonts w:cs="Arial"/>
          <w:color w:val="000000" w:themeColor="text1"/>
          <w:lang w:val="en-GB"/>
        </w:rPr>
        <w:t>though their voice change and on into adulthood.</w:t>
      </w:r>
    </w:p>
    <w:p w:rsidR="000C78F9" w:rsidRPr="004A7279" w:rsidRDefault="002F33C8">
      <w:pPr>
        <w:rPr>
          <w:rFonts w:cs="Arial"/>
          <w:color w:val="000000" w:themeColor="text1"/>
          <w:lang w:val="en-GB"/>
        </w:rPr>
      </w:pPr>
      <w:r w:rsidRPr="000C78F9">
        <w:rPr>
          <w:rFonts w:cs="Arial"/>
          <w:color w:val="000000" w:themeColor="text1"/>
          <w:lang w:val="en-GB"/>
        </w:rPr>
        <w:t>Sweet (2020) sums this up well at the end of her book,</w:t>
      </w:r>
      <w:r w:rsidR="004A7279">
        <w:rPr>
          <w:rFonts w:cs="Arial"/>
          <w:color w:val="000000" w:themeColor="text1"/>
          <w:lang w:val="en-GB"/>
        </w:rPr>
        <w:t xml:space="preserve"> </w:t>
      </w:r>
      <w:r w:rsidRPr="000C78F9">
        <w:rPr>
          <w:rFonts w:cs="Arial"/>
          <w:color w:val="000000" w:themeColor="text1"/>
          <w:lang w:val="en-GB"/>
        </w:rPr>
        <w:t xml:space="preserve">“There will always be room for improvement and further growth, both musically and personally, but helping singers with </w:t>
      </w:r>
      <w:r w:rsidR="0075717C" w:rsidRPr="000C78F9">
        <w:rPr>
          <w:rFonts w:cs="Arial"/>
          <w:color w:val="000000" w:themeColor="text1"/>
          <w:lang w:val="en-GB"/>
        </w:rPr>
        <w:t>changing</w:t>
      </w:r>
      <w:r w:rsidRPr="000C78F9">
        <w:rPr>
          <w:rFonts w:cs="Arial"/>
          <w:color w:val="000000" w:themeColor="text1"/>
          <w:lang w:val="en-GB"/>
        </w:rPr>
        <w:t xml:space="preserve"> voices to be successful in any ways they can be is one of the best parts of our job as choral music teachers” (Sweet 2020 p.192)</w:t>
      </w:r>
    </w:p>
    <w:p w:rsidR="005E0E6E" w:rsidRDefault="005E0E6E">
      <w:pPr>
        <w:spacing w:line="240" w:lineRule="auto"/>
        <w:rPr>
          <w:rFonts w:cs="Arial"/>
          <w:b/>
          <w:bCs/>
          <w:color w:val="000000" w:themeColor="text1"/>
          <w:sz w:val="36"/>
          <w:szCs w:val="36"/>
          <w:u w:val="single"/>
          <w:lang w:val="en-GB"/>
        </w:rPr>
      </w:pPr>
      <w:r>
        <w:br w:type="page"/>
      </w:r>
    </w:p>
    <w:p w:rsidR="00572009" w:rsidRPr="000C78F9" w:rsidRDefault="00572009" w:rsidP="00985A33">
      <w:pPr>
        <w:pStyle w:val="Heading1"/>
      </w:pPr>
      <w:r w:rsidRPr="000C78F9">
        <w:lastRenderedPageBreak/>
        <w:t>Reflective Review</w:t>
      </w:r>
    </w:p>
    <w:p w:rsidR="00985A33" w:rsidRDefault="00985A33" w:rsidP="00985A33">
      <w:pPr>
        <w:rPr>
          <w:lang w:val="en-GB"/>
        </w:rPr>
      </w:pPr>
    </w:p>
    <w:p w:rsidR="003827B8" w:rsidRDefault="003827B8" w:rsidP="00985A33">
      <w:pPr>
        <w:rPr>
          <w:rFonts w:eastAsia="Times New Roman"/>
          <w:kern w:val="0"/>
          <w:lang w:val="en-GB" w:eastAsia="en-GB"/>
          <w14:ligatures w14:val="none"/>
        </w:rPr>
      </w:pPr>
      <w:r w:rsidRPr="000C78F9">
        <w:rPr>
          <w:lang w:val="en-GB"/>
        </w:rPr>
        <w:t xml:space="preserve">I found the process of writing the above </w:t>
      </w:r>
      <w:r w:rsidR="00D6511E" w:rsidRPr="000C78F9">
        <w:rPr>
          <w:lang w:val="en-GB"/>
        </w:rPr>
        <w:t xml:space="preserve">Critical </w:t>
      </w:r>
      <w:r w:rsidR="005266C7" w:rsidRPr="000C78F9">
        <w:rPr>
          <w:lang w:val="en-GB"/>
        </w:rPr>
        <w:t xml:space="preserve">Evaluation </w:t>
      </w:r>
      <w:r w:rsidRPr="000C78F9">
        <w:rPr>
          <w:lang w:val="en-GB"/>
        </w:rPr>
        <w:t>fairly simple</w:t>
      </w:r>
      <w:r w:rsidR="0075717C" w:rsidRPr="000C78F9">
        <w:rPr>
          <w:lang w:val="en-GB"/>
        </w:rPr>
        <w:t xml:space="preserve"> and enjoyable.</w:t>
      </w:r>
      <w:r w:rsidRPr="000C78F9">
        <w:rPr>
          <w:lang w:val="en-GB"/>
        </w:rPr>
        <w:t xml:space="preserve"> I was drawn to use Driscoll’s model of </w:t>
      </w:r>
      <w:r w:rsidRPr="000C78F9">
        <w:rPr>
          <w:shd w:val="clear" w:color="auto" w:fill="FFFFFF"/>
        </w:rPr>
        <w:t xml:space="preserve">“what”, “so what”, and “now </w:t>
      </w:r>
      <w:r w:rsidR="00D6511E" w:rsidRPr="000C78F9">
        <w:rPr>
          <w:shd w:val="clear" w:color="auto" w:fill="FFFFFF"/>
        </w:rPr>
        <w:t>what” (</w:t>
      </w:r>
      <w:r w:rsidRPr="000C78F9">
        <w:rPr>
          <w:shd w:val="clear" w:color="auto" w:fill="FFFFFF"/>
          <w:lang w:val="en-GB"/>
        </w:rPr>
        <w:t>Driscoll 1994)</w:t>
      </w:r>
      <w:r w:rsidR="0075717C" w:rsidRPr="000C78F9">
        <w:rPr>
          <w:shd w:val="clear" w:color="auto" w:fill="FFFFFF"/>
          <w:lang w:val="en-GB"/>
        </w:rPr>
        <w:t>.</w:t>
      </w:r>
      <w:r w:rsidR="00D6511E" w:rsidRPr="000C78F9">
        <w:rPr>
          <w:shd w:val="clear" w:color="auto" w:fill="FFFFFF"/>
          <w:lang w:val="en-GB"/>
        </w:rPr>
        <w:t xml:space="preserve"> </w:t>
      </w:r>
      <w:r w:rsidRPr="000C78F9">
        <w:rPr>
          <w:shd w:val="clear" w:color="auto" w:fill="FFFFFF"/>
          <w:lang w:val="en-GB"/>
        </w:rPr>
        <w:t>I found this an easy model to understand because of its simplicity. I found other models such as Dewey’s 5 step model o</w:t>
      </w:r>
      <w:r w:rsidR="00D6511E" w:rsidRPr="000C78F9">
        <w:rPr>
          <w:shd w:val="clear" w:color="auto" w:fill="FFFFFF"/>
          <w:lang w:val="en-GB"/>
        </w:rPr>
        <w:t xml:space="preserve">f Problem, Recognition, Information Search, alternative Evaluation, Choice and Outcomes </w:t>
      </w:r>
      <w:r w:rsidRPr="000C78F9">
        <w:rPr>
          <w:shd w:val="clear" w:color="auto" w:fill="FFFFFF"/>
          <w:lang w:val="en-GB"/>
        </w:rPr>
        <w:t xml:space="preserve">(Dewey 1993) </w:t>
      </w:r>
      <w:r w:rsidR="00D6511E" w:rsidRPr="000C78F9">
        <w:rPr>
          <w:rFonts w:eastAsia="Times New Roman"/>
          <w:kern w:val="0"/>
          <w:lang w:val="en-GB" w:eastAsia="en-GB"/>
          <w14:ligatures w14:val="none"/>
        </w:rPr>
        <w:t>over complicated.</w:t>
      </w:r>
      <w:r w:rsidR="0011782E" w:rsidRPr="000C78F9">
        <w:rPr>
          <w:rFonts w:eastAsia="Times New Roman"/>
          <w:kern w:val="0"/>
          <w:lang w:val="en-GB" w:eastAsia="en-GB"/>
          <w14:ligatures w14:val="none"/>
        </w:rPr>
        <w:t xml:space="preserve"> As I had not used a reflective model in the </w:t>
      </w:r>
      <w:r w:rsidR="0075717C" w:rsidRPr="000C78F9">
        <w:rPr>
          <w:rFonts w:eastAsia="Times New Roman"/>
          <w:kern w:val="0"/>
          <w:lang w:val="en-GB" w:eastAsia="en-GB"/>
          <w14:ligatures w14:val="none"/>
        </w:rPr>
        <w:t>past,</w:t>
      </w:r>
      <w:r w:rsidR="0011782E" w:rsidRPr="000C78F9">
        <w:rPr>
          <w:rFonts w:eastAsia="Times New Roman"/>
          <w:kern w:val="0"/>
          <w:lang w:val="en-GB" w:eastAsia="en-GB"/>
          <w14:ligatures w14:val="none"/>
        </w:rPr>
        <w:t xml:space="preserve"> I was keen to keep things simple to help my learning process.</w:t>
      </w:r>
    </w:p>
    <w:p w:rsidR="00024AE2" w:rsidRPr="000C78F9" w:rsidRDefault="00024AE2" w:rsidP="00985A33">
      <w:pPr>
        <w:rPr>
          <w:rFonts w:eastAsia="Times New Roman"/>
          <w:kern w:val="0"/>
          <w:lang w:val="en-GB" w:eastAsia="en-GB"/>
          <w14:ligatures w14:val="none"/>
        </w:rPr>
      </w:pPr>
    </w:p>
    <w:p w:rsidR="0075717C" w:rsidRDefault="0075717C" w:rsidP="00985A33">
      <w:pPr>
        <w:rPr>
          <w:rFonts w:eastAsia="Times New Roman"/>
          <w:kern w:val="0"/>
          <w:lang w:val="en-GB" w:eastAsia="en-GB"/>
          <w14:ligatures w14:val="none"/>
        </w:rPr>
      </w:pPr>
      <w:r w:rsidRPr="000C78F9">
        <w:rPr>
          <w:rFonts w:eastAsia="Times New Roman"/>
          <w:kern w:val="0"/>
          <w:lang w:val="en-GB" w:eastAsia="en-GB"/>
          <w14:ligatures w14:val="none"/>
        </w:rPr>
        <w:t>I have used Driscoll’s 3 step model to reflect the following,</w:t>
      </w:r>
    </w:p>
    <w:p w:rsidR="00985A33" w:rsidRPr="000C78F9" w:rsidRDefault="00985A33" w:rsidP="00985A33">
      <w:pPr>
        <w:rPr>
          <w:rFonts w:eastAsia="Times New Roman"/>
          <w:kern w:val="0"/>
          <w:lang w:val="en-GB" w:eastAsia="en-GB"/>
          <w14:ligatures w14:val="none"/>
        </w:rPr>
      </w:pPr>
    </w:p>
    <w:p w:rsidR="00985A33" w:rsidRDefault="00D6511E" w:rsidP="005E0E6E">
      <w:pPr>
        <w:pStyle w:val="Heading2"/>
        <w:rPr>
          <w:lang w:eastAsia="en-GB"/>
        </w:rPr>
      </w:pPr>
      <w:r w:rsidRPr="00985A33">
        <w:t>What</w:t>
      </w:r>
      <w:r w:rsidR="005E0E6E">
        <w:t>?</w:t>
      </w:r>
    </w:p>
    <w:p w:rsidR="00E015C4" w:rsidRPr="000C78F9" w:rsidRDefault="00D6511E" w:rsidP="00985A33">
      <w:pPr>
        <w:rPr>
          <w:lang w:val="en-GB" w:eastAsia="en-GB"/>
        </w:rPr>
      </w:pPr>
      <w:r w:rsidRPr="000C78F9">
        <w:rPr>
          <w:lang w:val="en-GB" w:eastAsia="en-GB"/>
        </w:rPr>
        <w:t xml:space="preserve">I decided to write my Critical Reflection on a similar topic to my Formative Assignment as I had enjoyed studying female voice change and felt I had more to learn. In my current teaching </w:t>
      </w:r>
      <w:r w:rsidR="00B40CE2" w:rsidRPr="000C78F9">
        <w:rPr>
          <w:lang w:val="en-GB" w:eastAsia="en-GB"/>
        </w:rPr>
        <w:t>practice,</w:t>
      </w:r>
      <w:r w:rsidR="00B40CE2">
        <w:rPr>
          <w:lang w:val="en-GB" w:eastAsia="en-GB"/>
        </w:rPr>
        <w:t xml:space="preserve"> </w:t>
      </w:r>
      <w:r w:rsidRPr="000C78F9">
        <w:rPr>
          <w:lang w:val="en-GB" w:eastAsia="en-GB"/>
        </w:rPr>
        <w:t>a large proportion of my pupils are girls aged 10-16</w:t>
      </w:r>
      <w:r w:rsidR="00B40CE2">
        <w:rPr>
          <w:lang w:val="en-GB" w:eastAsia="en-GB"/>
        </w:rPr>
        <w:t>,</w:t>
      </w:r>
      <w:r w:rsidRPr="000C78F9">
        <w:rPr>
          <w:lang w:val="en-GB" w:eastAsia="en-GB"/>
        </w:rPr>
        <w:t xml:space="preserve"> so I felt this was an area </w:t>
      </w:r>
      <w:r w:rsidR="002F33C8" w:rsidRPr="000C78F9">
        <w:rPr>
          <w:lang w:val="en-GB" w:eastAsia="en-GB"/>
        </w:rPr>
        <w:t>in which I</w:t>
      </w:r>
      <w:r w:rsidRPr="000C78F9">
        <w:rPr>
          <w:lang w:val="en-GB" w:eastAsia="en-GB"/>
        </w:rPr>
        <w:t xml:space="preserve"> needed to build my knowledge. As I started to </w:t>
      </w:r>
      <w:r w:rsidR="00B40CE2" w:rsidRPr="000C78F9">
        <w:rPr>
          <w:lang w:val="en-GB" w:eastAsia="en-GB"/>
        </w:rPr>
        <w:t>research,</w:t>
      </w:r>
      <w:r w:rsidR="00B40CE2">
        <w:rPr>
          <w:lang w:val="en-GB" w:eastAsia="en-GB"/>
        </w:rPr>
        <w:t xml:space="preserve"> </w:t>
      </w:r>
      <w:r w:rsidRPr="000C78F9">
        <w:rPr>
          <w:lang w:val="en-GB" w:eastAsia="en-GB"/>
        </w:rPr>
        <w:t xml:space="preserve">I found that whilst there was enough information available for me to complete this study, there is still so much more that needs to be researched and looked into. For example, I could find information that a </w:t>
      </w:r>
      <w:r w:rsidR="00E015C4" w:rsidRPr="000C78F9">
        <w:rPr>
          <w:lang w:val="en-GB" w:eastAsia="en-GB"/>
        </w:rPr>
        <w:t>girl’s</w:t>
      </w:r>
      <w:r w:rsidRPr="000C78F9">
        <w:rPr>
          <w:lang w:val="en-GB" w:eastAsia="en-GB"/>
        </w:rPr>
        <w:t xml:space="preserve"> vocal track would grow longer, but despite a long web and book search, I could not find </w:t>
      </w:r>
      <w:r w:rsidR="00E015C4" w:rsidRPr="000C78F9">
        <w:rPr>
          <w:lang w:val="en-GB" w:eastAsia="en-GB"/>
        </w:rPr>
        <w:t>any</w:t>
      </w:r>
      <w:r w:rsidRPr="000C78F9">
        <w:rPr>
          <w:lang w:val="en-GB" w:eastAsia="en-GB"/>
        </w:rPr>
        <w:t xml:space="preserve"> exact measurements that may be involved </w:t>
      </w:r>
      <w:r w:rsidR="00E015C4" w:rsidRPr="000C78F9">
        <w:rPr>
          <w:lang w:val="en-GB" w:eastAsia="en-GB"/>
        </w:rPr>
        <w:t xml:space="preserve">in the growth. I </w:t>
      </w:r>
      <w:r w:rsidR="00801CBA" w:rsidRPr="000C78F9">
        <w:rPr>
          <w:lang w:val="en-GB" w:eastAsia="en-GB"/>
        </w:rPr>
        <w:t xml:space="preserve">also </w:t>
      </w:r>
      <w:r w:rsidR="00E015C4" w:rsidRPr="000C78F9">
        <w:rPr>
          <w:lang w:val="en-GB" w:eastAsia="en-GB"/>
        </w:rPr>
        <w:t xml:space="preserve">started to find that most of the article’s I read on female voice change ended with a paragraph like this from </w:t>
      </w:r>
      <w:proofErr w:type="spellStart"/>
      <w:r w:rsidR="00E015C4" w:rsidRPr="000C78F9">
        <w:rPr>
          <w:lang w:val="en-GB" w:eastAsia="en-GB"/>
        </w:rPr>
        <w:t>Gackle</w:t>
      </w:r>
      <w:proofErr w:type="spellEnd"/>
      <w:r w:rsidR="00E015C4" w:rsidRPr="000C78F9">
        <w:rPr>
          <w:lang w:val="en-GB" w:eastAsia="en-GB"/>
        </w:rPr>
        <w:t xml:space="preserve"> (</w:t>
      </w:r>
      <w:proofErr w:type="spellStart"/>
      <w:r w:rsidR="00E015C4" w:rsidRPr="000C78F9">
        <w:rPr>
          <w:lang w:val="en-GB" w:eastAsia="en-GB"/>
        </w:rPr>
        <w:t>Gackle</w:t>
      </w:r>
      <w:proofErr w:type="spellEnd"/>
      <w:r w:rsidR="00E015C4" w:rsidRPr="000C78F9">
        <w:rPr>
          <w:lang w:val="en-GB" w:eastAsia="en-GB"/>
        </w:rPr>
        <w:t xml:space="preserve"> 2019, p565). </w:t>
      </w:r>
    </w:p>
    <w:p w:rsidR="00985A33" w:rsidRDefault="00985A33" w:rsidP="00985A33">
      <w:pPr>
        <w:rPr>
          <w:lang w:val="en-GB" w:eastAsia="en-GB"/>
        </w:rPr>
      </w:pPr>
    </w:p>
    <w:p w:rsidR="00E015C4" w:rsidRPr="00985A33" w:rsidRDefault="00E015C4" w:rsidP="00985A33">
      <w:pPr>
        <w:rPr>
          <w:lang w:val="en-GB" w:eastAsia="en-GB"/>
        </w:rPr>
      </w:pPr>
      <w:r w:rsidRPr="00985A33">
        <w:rPr>
          <w:lang w:val="en-GB" w:eastAsia="en-GB"/>
        </w:rPr>
        <w:t>“</w:t>
      </w:r>
      <w:r w:rsidR="00801CBA" w:rsidRPr="00985A33">
        <w:rPr>
          <w:lang w:val="en-GB" w:eastAsia="en-GB"/>
        </w:rPr>
        <w:t xml:space="preserve">It is obvious however, that this (female voice change) is fertile ground for future research. </w:t>
      </w:r>
      <w:r w:rsidRPr="00985A33">
        <w:rPr>
          <w:lang w:val="en-GB" w:eastAsia="en-GB"/>
        </w:rPr>
        <w:t>Hopefully there are more longitudinal studies on the horizon which utilise the interdisciplinary investigator groups”</w:t>
      </w:r>
    </w:p>
    <w:p w:rsidR="00985A33" w:rsidRDefault="00985A33" w:rsidP="00985A33">
      <w:pPr>
        <w:rPr>
          <w:lang w:val="en-GB" w:eastAsia="en-GB"/>
        </w:rPr>
      </w:pPr>
    </w:p>
    <w:p w:rsidR="00292E84" w:rsidRPr="000C78F9" w:rsidRDefault="001543D2" w:rsidP="00985A33">
      <w:pPr>
        <w:rPr>
          <w:lang w:val="en-GB" w:eastAsia="en-GB"/>
        </w:rPr>
      </w:pPr>
      <w:r w:rsidRPr="000C78F9">
        <w:rPr>
          <w:lang w:val="en-GB" w:eastAsia="en-GB"/>
        </w:rPr>
        <w:t xml:space="preserve">Looking back </w:t>
      </w:r>
      <w:r w:rsidR="00911BC2">
        <w:rPr>
          <w:lang w:val="en-GB" w:eastAsia="en-GB"/>
        </w:rPr>
        <w:t xml:space="preserve">at </w:t>
      </w:r>
      <w:r w:rsidRPr="000C78F9">
        <w:rPr>
          <w:lang w:val="en-GB" w:eastAsia="en-GB"/>
        </w:rPr>
        <w:t xml:space="preserve">myself as </w:t>
      </w:r>
      <w:r w:rsidR="00292E84" w:rsidRPr="000C78F9">
        <w:rPr>
          <w:lang w:val="en-GB" w:eastAsia="en-GB"/>
        </w:rPr>
        <w:t>an adolescent singer</w:t>
      </w:r>
      <w:r w:rsidRPr="000C78F9">
        <w:rPr>
          <w:lang w:val="en-GB" w:eastAsia="en-GB"/>
        </w:rPr>
        <w:t xml:space="preserve">, </w:t>
      </w:r>
      <w:r w:rsidR="00292E84" w:rsidRPr="000C78F9">
        <w:rPr>
          <w:lang w:val="en-GB" w:eastAsia="en-GB"/>
        </w:rPr>
        <w:t>I have no recollection of experiencing any voice change issue</w:t>
      </w:r>
      <w:r w:rsidRPr="000C78F9">
        <w:rPr>
          <w:lang w:val="en-GB" w:eastAsia="en-GB"/>
        </w:rPr>
        <w:t>s.</w:t>
      </w:r>
      <w:r w:rsidR="00292E84" w:rsidRPr="000C78F9">
        <w:rPr>
          <w:lang w:val="en-GB" w:eastAsia="en-GB"/>
        </w:rPr>
        <w:t xml:space="preserve"> I continued to sing right through this period in exams, concerts and festivals and never felt a loss of confidence due to any voice change issues. On reflection this could make me unsympathetic or unable to relate to my pupils, thus making a wider </w:t>
      </w:r>
      <w:r w:rsidRPr="000C78F9">
        <w:rPr>
          <w:lang w:val="en-GB" w:eastAsia="en-GB"/>
        </w:rPr>
        <w:t>knowledge</w:t>
      </w:r>
      <w:r w:rsidR="00292E84" w:rsidRPr="000C78F9">
        <w:rPr>
          <w:lang w:val="en-GB" w:eastAsia="en-GB"/>
        </w:rPr>
        <w:t xml:space="preserve"> of this whole area even more important to me as a singing teacher.</w:t>
      </w:r>
    </w:p>
    <w:p w:rsidR="00985A33" w:rsidRDefault="00985A33" w:rsidP="00985A33">
      <w:pPr>
        <w:rPr>
          <w:lang w:val="en-GB" w:eastAsia="en-GB"/>
        </w:rPr>
      </w:pPr>
      <w:r>
        <w:rPr>
          <w:lang w:eastAsia="en-GB"/>
        </w:rPr>
        <w:br w:type="page"/>
      </w:r>
    </w:p>
    <w:p w:rsidR="002F599A" w:rsidRPr="00985A33" w:rsidRDefault="002F599A" w:rsidP="00985A33">
      <w:pPr>
        <w:pStyle w:val="Heading2"/>
      </w:pPr>
      <w:r w:rsidRPr="00985A33">
        <w:lastRenderedPageBreak/>
        <w:t>So What</w:t>
      </w:r>
      <w:r w:rsidR="00FD4E45" w:rsidRPr="00985A33">
        <w:t>?</w:t>
      </w:r>
    </w:p>
    <w:p w:rsidR="00292E84" w:rsidRDefault="00801CBA" w:rsidP="00985A33">
      <w:pPr>
        <w:rPr>
          <w:lang w:val="en-GB" w:eastAsia="en-GB"/>
        </w:rPr>
      </w:pPr>
      <w:r w:rsidRPr="000C78F9">
        <w:rPr>
          <w:lang w:val="en-GB" w:eastAsia="en-GB"/>
        </w:rPr>
        <w:t xml:space="preserve">As I learned </w:t>
      </w:r>
      <w:r w:rsidR="008E6C1C" w:rsidRPr="000C78F9">
        <w:rPr>
          <w:lang w:val="en-GB" w:eastAsia="en-GB"/>
        </w:rPr>
        <w:t>more,</w:t>
      </w:r>
      <w:r w:rsidRPr="000C78F9">
        <w:rPr>
          <w:lang w:val="en-GB" w:eastAsia="en-GB"/>
        </w:rPr>
        <w:t xml:space="preserve"> I </w:t>
      </w:r>
      <w:r w:rsidR="008E6C1C" w:rsidRPr="000C78F9">
        <w:rPr>
          <w:lang w:val="en-GB" w:eastAsia="en-GB"/>
        </w:rPr>
        <w:t xml:space="preserve">began to </w:t>
      </w:r>
      <w:r w:rsidRPr="000C78F9">
        <w:rPr>
          <w:lang w:val="en-GB" w:eastAsia="en-GB"/>
        </w:rPr>
        <w:t>unders</w:t>
      </w:r>
      <w:r w:rsidR="008E6C1C" w:rsidRPr="000C78F9">
        <w:rPr>
          <w:lang w:val="en-GB" w:eastAsia="en-GB"/>
        </w:rPr>
        <w:t>tand</w:t>
      </w:r>
      <w:r w:rsidRPr="000C78F9">
        <w:rPr>
          <w:lang w:val="en-GB" w:eastAsia="en-GB"/>
        </w:rPr>
        <w:t xml:space="preserve"> how </w:t>
      </w:r>
      <w:r w:rsidR="001543D2" w:rsidRPr="000C78F9">
        <w:rPr>
          <w:lang w:val="en-GB" w:eastAsia="en-GB"/>
        </w:rPr>
        <w:t>e</w:t>
      </w:r>
      <w:r w:rsidR="008E6C1C" w:rsidRPr="000C78F9">
        <w:rPr>
          <w:lang w:val="en-GB" w:eastAsia="en-GB"/>
        </w:rPr>
        <w:t>ach</w:t>
      </w:r>
      <w:r w:rsidRPr="000C78F9">
        <w:rPr>
          <w:lang w:val="en-GB" w:eastAsia="en-GB"/>
        </w:rPr>
        <w:t xml:space="preserve"> girl’s experience </w:t>
      </w:r>
      <w:r w:rsidR="008E6C1C" w:rsidRPr="000C78F9">
        <w:rPr>
          <w:lang w:val="en-GB" w:eastAsia="en-GB"/>
        </w:rPr>
        <w:t xml:space="preserve">of voice change is </w:t>
      </w:r>
      <w:r w:rsidRPr="000C78F9">
        <w:rPr>
          <w:lang w:val="en-GB" w:eastAsia="en-GB"/>
        </w:rPr>
        <w:t>different</w:t>
      </w:r>
      <w:r w:rsidR="008E6C1C" w:rsidRPr="000C78F9">
        <w:rPr>
          <w:lang w:val="en-GB" w:eastAsia="en-GB"/>
        </w:rPr>
        <w:t xml:space="preserve"> to the next</w:t>
      </w:r>
      <w:r w:rsidRPr="000C78F9">
        <w:rPr>
          <w:lang w:val="en-GB" w:eastAsia="en-GB"/>
        </w:rPr>
        <w:t xml:space="preserve">. </w:t>
      </w:r>
      <w:r w:rsidR="00AA33FD" w:rsidRPr="000C78F9">
        <w:rPr>
          <w:lang w:val="en-GB" w:eastAsia="en-GB"/>
        </w:rPr>
        <w:t>A</w:t>
      </w:r>
      <w:r w:rsidR="00980B67" w:rsidRPr="000C78F9">
        <w:rPr>
          <w:lang w:val="en-GB" w:eastAsia="en-GB"/>
        </w:rPr>
        <w:t>s</w:t>
      </w:r>
      <w:r w:rsidR="00AA33FD" w:rsidRPr="000C78F9">
        <w:rPr>
          <w:lang w:val="en-GB" w:eastAsia="en-GB"/>
        </w:rPr>
        <w:t xml:space="preserve"> I reflected on this, </w:t>
      </w:r>
      <w:r w:rsidRPr="000C78F9">
        <w:rPr>
          <w:lang w:val="en-GB" w:eastAsia="en-GB"/>
        </w:rPr>
        <w:t>I realised it was important that</w:t>
      </w:r>
      <w:r w:rsidR="002F599A" w:rsidRPr="000C78F9">
        <w:rPr>
          <w:lang w:val="en-GB" w:eastAsia="en-GB"/>
        </w:rPr>
        <w:t xml:space="preserve"> a voice teacher has a knowledge not only of what may happen to a </w:t>
      </w:r>
      <w:r w:rsidR="008E6C1C" w:rsidRPr="000C78F9">
        <w:rPr>
          <w:lang w:val="en-GB" w:eastAsia="en-GB"/>
        </w:rPr>
        <w:t>girl’s</w:t>
      </w:r>
      <w:r w:rsidR="002F599A" w:rsidRPr="000C78F9">
        <w:rPr>
          <w:lang w:val="en-GB" w:eastAsia="en-GB"/>
        </w:rPr>
        <w:t xml:space="preserve"> voice but also how to help overcome or ease these symptoms</w:t>
      </w:r>
      <w:r w:rsidR="00AA33FD" w:rsidRPr="000C78F9">
        <w:rPr>
          <w:lang w:val="en-GB" w:eastAsia="en-GB"/>
        </w:rPr>
        <w:t xml:space="preserve">. </w:t>
      </w:r>
      <w:r w:rsidR="00911BC2">
        <w:rPr>
          <w:lang w:val="en-GB" w:eastAsia="en-GB"/>
        </w:rPr>
        <w:t>Therefore, I</w:t>
      </w:r>
      <w:r w:rsidR="00AA33FD" w:rsidRPr="000C78F9">
        <w:rPr>
          <w:lang w:val="en-GB" w:eastAsia="en-GB"/>
        </w:rPr>
        <w:t xml:space="preserve"> </w:t>
      </w:r>
      <w:r w:rsidR="008E6C1C" w:rsidRPr="000C78F9">
        <w:rPr>
          <w:lang w:val="en-GB" w:eastAsia="en-GB"/>
        </w:rPr>
        <w:t>add</w:t>
      </w:r>
      <w:r w:rsidR="00911BC2">
        <w:rPr>
          <w:lang w:val="en-GB" w:eastAsia="en-GB"/>
        </w:rPr>
        <w:t>ed</w:t>
      </w:r>
      <w:r w:rsidR="008E6C1C" w:rsidRPr="000C78F9">
        <w:rPr>
          <w:lang w:val="en-GB" w:eastAsia="en-GB"/>
        </w:rPr>
        <w:t xml:space="preserve"> a</w:t>
      </w:r>
      <w:r w:rsidR="002F599A" w:rsidRPr="000C78F9">
        <w:rPr>
          <w:lang w:val="en-GB" w:eastAsia="en-GB"/>
        </w:rPr>
        <w:t xml:space="preserve"> solutions</w:t>
      </w:r>
      <w:r w:rsidR="008E6C1C" w:rsidRPr="000C78F9">
        <w:rPr>
          <w:lang w:val="en-GB" w:eastAsia="en-GB"/>
        </w:rPr>
        <w:t xml:space="preserve"> section</w:t>
      </w:r>
      <w:r w:rsidR="00980B67" w:rsidRPr="000C78F9">
        <w:rPr>
          <w:lang w:val="en-GB" w:eastAsia="en-GB"/>
        </w:rPr>
        <w:t xml:space="preserve"> in the hope that each</w:t>
      </w:r>
      <w:r w:rsidR="00292E84" w:rsidRPr="000C78F9">
        <w:rPr>
          <w:lang w:val="en-GB" w:eastAsia="en-GB"/>
        </w:rPr>
        <w:t xml:space="preserve"> singing</w:t>
      </w:r>
      <w:r w:rsidR="00980B67" w:rsidRPr="000C78F9">
        <w:rPr>
          <w:lang w:val="en-GB" w:eastAsia="en-GB"/>
        </w:rPr>
        <w:t xml:space="preserve"> teacher </w:t>
      </w:r>
      <w:r w:rsidR="00292E84" w:rsidRPr="000C78F9">
        <w:rPr>
          <w:lang w:val="en-GB" w:eastAsia="en-GB"/>
        </w:rPr>
        <w:t xml:space="preserve">(me included) </w:t>
      </w:r>
      <w:r w:rsidR="00980B67" w:rsidRPr="000C78F9">
        <w:rPr>
          <w:lang w:val="en-GB" w:eastAsia="en-GB"/>
        </w:rPr>
        <w:t xml:space="preserve">can use it as a base </w:t>
      </w:r>
      <w:r w:rsidR="00911BC2">
        <w:rPr>
          <w:lang w:val="en-GB" w:eastAsia="en-GB"/>
        </w:rPr>
        <w:t>which they can</w:t>
      </w:r>
      <w:r w:rsidR="00980B67" w:rsidRPr="000C78F9">
        <w:rPr>
          <w:lang w:val="en-GB" w:eastAsia="en-GB"/>
        </w:rPr>
        <w:t xml:space="preserve"> add to as their experience </w:t>
      </w:r>
      <w:r w:rsidR="00B40CE2">
        <w:rPr>
          <w:lang w:val="en-GB" w:eastAsia="en-GB"/>
        </w:rPr>
        <w:t xml:space="preserve">in this area </w:t>
      </w:r>
      <w:r w:rsidR="00980B67" w:rsidRPr="000C78F9">
        <w:rPr>
          <w:lang w:val="en-GB" w:eastAsia="en-GB"/>
        </w:rPr>
        <w:t>grows</w:t>
      </w:r>
      <w:r w:rsidR="002F599A" w:rsidRPr="000C78F9">
        <w:rPr>
          <w:lang w:val="en-GB" w:eastAsia="en-GB"/>
        </w:rPr>
        <w:t>.</w:t>
      </w:r>
      <w:r w:rsidR="00A861B7" w:rsidRPr="000C78F9">
        <w:rPr>
          <w:lang w:val="en-GB" w:eastAsia="en-GB"/>
        </w:rPr>
        <w:t xml:space="preserve"> </w:t>
      </w:r>
      <w:r w:rsidR="00292E84" w:rsidRPr="000C78F9">
        <w:rPr>
          <w:lang w:val="en-GB" w:eastAsia="en-GB"/>
        </w:rPr>
        <w:t xml:space="preserve">A </w:t>
      </w:r>
      <w:r w:rsidR="00A861B7" w:rsidRPr="000C78F9">
        <w:rPr>
          <w:lang w:val="en-GB" w:eastAsia="en-GB"/>
        </w:rPr>
        <w:t xml:space="preserve">singing teacher </w:t>
      </w:r>
      <w:r w:rsidR="00AA33FD" w:rsidRPr="000C78F9">
        <w:rPr>
          <w:lang w:val="en-GB" w:eastAsia="en-GB"/>
        </w:rPr>
        <w:t>should</w:t>
      </w:r>
      <w:r w:rsidR="00A861B7" w:rsidRPr="000C78F9">
        <w:rPr>
          <w:lang w:val="en-GB" w:eastAsia="en-GB"/>
        </w:rPr>
        <w:t xml:space="preserve"> constantly reflect on the age of her female singers and be watching for any of the </w:t>
      </w:r>
      <w:r w:rsidR="00980B67" w:rsidRPr="000C78F9">
        <w:rPr>
          <w:lang w:val="en-GB" w:eastAsia="en-GB"/>
        </w:rPr>
        <w:t>above-mentioned</w:t>
      </w:r>
      <w:r w:rsidR="00A861B7" w:rsidRPr="000C78F9">
        <w:rPr>
          <w:lang w:val="en-GB" w:eastAsia="en-GB"/>
        </w:rPr>
        <w:t xml:space="preserve"> symptoms</w:t>
      </w:r>
      <w:r w:rsidR="001543D2" w:rsidRPr="000C78F9">
        <w:rPr>
          <w:lang w:val="en-GB" w:eastAsia="en-GB"/>
        </w:rPr>
        <w:t>, always being flexible in their approach to each pupil</w:t>
      </w:r>
      <w:r w:rsidR="00A861B7" w:rsidRPr="000C78F9">
        <w:rPr>
          <w:lang w:val="en-GB" w:eastAsia="en-GB"/>
        </w:rPr>
        <w:t xml:space="preserve">. </w:t>
      </w:r>
      <w:r w:rsidR="00292E84" w:rsidRPr="000C78F9">
        <w:rPr>
          <w:lang w:val="en-GB" w:eastAsia="en-GB"/>
        </w:rPr>
        <w:t xml:space="preserve">This reinforced to me </w:t>
      </w:r>
      <w:r w:rsidR="00B40CE2">
        <w:rPr>
          <w:lang w:val="en-GB" w:eastAsia="en-GB"/>
        </w:rPr>
        <w:t xml:space="preserve">the need </w:t>
      </w:r>
      <w:r w:rsidR="00292E84" w:rsidRPr="000C78F9">
        <w:rPr>
          <w:lang w:val="en-GB" w:eastAsia="en-GB"/>
        </w:rPr>
        <w:t>to constantly be listening to each pupil I teach in this age group, paying special attention to any sudden changes of voice or confidence that occur.</w:t>
      </w:r>
    </w:p>
    <w:p w:rsidR="00214D46" w:rsidRPr="000C78F9" w:rsidRDefault="00214D46" w:rsidP="00985A33">
      <w:pPr>
        <w:rPr>
          <w:lang w:val="en-GB" w:eastAsia="en-GB"/>
        </w:rPr>
      </w:pPr>
    </w:p>
    <w:p w:rsidR="00292E84" w:rsidRDefault="00A861B7" w:rsidP="00985A33">
      <w:pPr>
        <w:rPr>
          <w:lang w:val="en-GB" w:eastAsia="en-GB"/>
        </w:rPr>
      </w:pPr>
      <w:r w:rsidRPr="000C78F9">
        <w:rPr>
          <w:lang w:val="en-GB" w:eastAsia="en-GB"/>
        </w:rPr>
        <w:t xml:space="preserve">Driscoll promoted becoming a reflective practitioner, in the hope that this would focus and improve a </w:t>
      </w:r>
      <w:r w:rsidR="00AA33FD" w:rsidRPr="000C78F9">
        <w:rPr>
          <w:lang w:val="en-GB" w:eastAsia="en-GB"/>
        </w:rPr>
        <w:t>person’s</w:t>
      </w:r>
      <w:r w:rsidRPr="000C78F9">
        <w:rPr>
          <w:lang w:val="en-GB" w:eastAsia="en-GB"/>
        </w:rPr>
        <w:t xml:space="preserve"> practice</w:t>
      </w:r>
      <w:r w:rsidR="00980B67" w:rsidRPr="000C78F9">
        <w:rPr>
          <w:lang w:val="en-GB" w:eastAsia="en-GB"/>
        </w:rPr>
        <w:t xml:space="preserve"> (</w:t>
      </w:r>
      <w:proofErr w:type="spellStart"/>
      <w:r w:rsidR="00980B67" w:rsidRPr="000C78F9">
        <w:rPr>
          <w:lang w:val="en-GB" w:eastAsia="en-GB"/>
        </w:rPr>
        <w:t>Janse</w:t>
      </w:r>
      <w:proofErr w:type="spellEnd"/>
      <w:r w:rsidR="00980B67" w:rsidRPr="000C78F9">
        <w:rPr>
          <w:lang w:val="en-GB" w:eastAsia="en-GB"/>
        </w:rPr>
        <w:t xml:space="preserve"> 2020).</w:t>
      </w:r>
      <w:r w:rsidRPr="000C78F9">
        <w:rPr>
          <w:lang w:val="en-GB" w:eastAsia="en-GB"/>
        </w:rPr>
        <w:t xml:space="preserve"> </w:t>
      </w:r>
      <w:r w:rsidR="00980B67" w:rsidRPr="000C78F9">
        <w:rPr>
          <w:lang w:val="en-GB" w:eastAsia="en-GB"/>
        </w:rPr>
        <w:t>T</w:t>
      </w:r>
      <w:r w:rsidRPr="000C78F9">
        <w:rPr>
          <w:lang w:val="en-GB" w:eastAsia="en-GB"/>
        </w:rPr>
        <w:t>his is surely what each singing teacher who teaches adolescent girls needs to take on board</w:t>
      </w:r>
      <w:r w:rsidR="00292E84" w:rsidRPr="000C78F9">
        <w:rPr>
          <w:lang w:val="en-GB" w:eastAsia="en-GB"/>
        </w:rPr>
        <w:t>, we need to aim to be constantly improving the way we teach girls though their adolescent years.</w:t>
      </w:r>
    </w:p>
    <w:p w:rsidR="00985A33" w:rsidRPr="000C78F9" w:rsidRDefault="00985A33" w:rsidP="00985A33">
      <w:pPr>
        <w:rPr>
          <w:lang w:val="en-GB" w:eastAsia="en-GB"/>
        </w:rPr>
      </w:pPr>
    </w:p>
    <w:p w:rsidR="00AA33FD" w:rsidRPr="000C78F9" w:rsidRDefault="00AA33FD" w:rsidP="00985A33">
      <w:pPr>
        <w:pStyle w:val="Heading2"/>
        <w:rPr>
          <w:lang w:eastAsia="en-GB"/>
        </w:rPr>
      </w:pPr>
      <w:r w:rsidRPr="000C78F9">
        <w:rPr>
          <w:lang w:eastAsia="en-GB"/>
        </w:rPr>
        <w:t xml:space="preserve">Now </w:t>
      </w:r>
      <w:r w:rsidR="00D920A3">
        <w:rPr>
          <w:lang w:eastAsia="en-GB"/>
        </w:rPr>
        <w:t>W</w:t>
      </w:r>
      <w:r w:rsidRPr="000C78F9">
        <w:rPr>
          <w:lang w:eastAsia="en-GB"/>
        </w:rPr>
        <w:t>hat?</w:t>
      </w:r>
    </w:p>
    <w:p w:rsidR="00980B67" w:rsidRPr="000C78F9" w:rsidRDefault="00AA33FD" w:rsidP="00985A33">
      <w:pPr>
        <w:rPr>
          <w:shd w:val="clear" w:color="auto" w:fill="FFFFFF"/>
          <w:lang w:val="en-GB"/>
        </w:rPr>
      </w:pPr>
      <w:r w:rsidRPr="00985A33">
        <w:t xml:space="preserve">I have concluded that I have taught for many years with little to no knowledge of </w:t>
      </w:r>
      <w:r w:rsidRPr="000C78F9">
        <w:rPr>
          <w:lang w:val="en-GB" w:eastAsia="en-GB"/>
        </w:rPr>
        <w:t xml:space="preserve">this stage in an adolescent’s girls’ vocal life. Much of my time had been spent researching how to help boys in voice change, but the girls voice change was a definite knowledge gap I am glad I have now started to fill. </w:t>
      </w:r>
      <w:r w:rsidR="00292E84" w:rsidRPr="000C78F9">
        <w:rPr>
          <w:lang w:val="en-GB" w:eastAsia="en-GB"/>
        </w:rPr>
        <w:t xml:space="preserve">My research above has been of great value to me as a singing teacher and </w:t>
      </w:r>
      <w:r w:rsidRPr="000C78F9">
        <w:rPr>
          <w:lang w:val="en-GB" w:eastAsia="en-GB"/>
        </w:rPr>
        <w:t xml:space="preserve">I need to continue to further improve my knowledge and make sure I continue to find solutions to help each girl. I hope to be able to read more about female voice change as more research is done, it will be important to keep my knowledge </w:t>
      </w:r>
      <w:r w:rsidR="00911BC2">
        <w:rPr>
          <w:lang w:val="en-GB" w:eastAsia="en-GB"/>
        </w:rPr>
        <w:t xml:space="preserve">up to date and in line </w:t>
      </w:r>
      <w:r w:rsidRPr="000C78F9">
        <w:rPr>
          <w:lang w:val="en-GB" w:eastAsia="en-GB"/>
        </w:rPr>
        <w:t xml:space="preserve">with the most current thinking. I also need to be willing to impart the details I have learnt to other singing and choral teachers, as well as the girls I teach. On talking to other singing teachers </w:t>
      </w:r>
      <w:r w:rsidR="00911BC2">
        <w:rPr>
          <w:lang w:val="en-GB" w:eastAsia="en-GB"/>
        </w:rPr>
        <w:t xml:space="preserve">who </w:t>
      </w:r>
      <w:r w:rsidRPr="000C78F9">
        <w:rPr>
          <w:lang w:val="en-GB" w:eastAsia="en-GB"/>
        </w:rPr>
        <w:t>teach girls of this age, I have discovered that they also know little</w:t>
      </w:r>
      <w:r w:rsidR="00911BC2">
        <w:rPr>
          <w:lang w:val="en-GB" w:eastAsia="en-GB"/>
        </w:rPr>
        <w:t xml:space="preserve"> </w:t>
      </w:r>
      <w:r w:rsidRPr="000C78F9">
        <w:rPr>
          <w:lang w:val="en-GB" w:eastAsia="en-GB"/>
        </w:rPr>
        <w:t xml:space="preserve">about </w:t>
      </w:r>
      <w:r w:rsidR="00980B67" w:rsidRPr="000C78F9">
        <w:rPr>
          <w:lang w:val="en-GB" w:eastAsia="en-GB"/>
        </w:rPr>
        <w:t>girl’s</w:t>
      </w:r>
      <w:r w:rsidRPr="000C78F9">
        <w:rPr>
          <w:lang w:val="en-GB" w:eastAsia="en-GB"/>
        </w:rPr>
        <w:t xml:space="preserve"> voice change</w:t>
      </w:r>
      <w:r w:rsidR="00980B67" w:rsidRPr="000C78F9">
        <w:rPr>
          <w:lang w:val="en-GB" w:eastAsia="en-GB"/>
        </w:rPr>
        <w:t>.</w:t>
      </w:r>
      <w:r w:rsidR="005266C7" w:rsidRPr="000C78F9">
        <w:rPr>
          <w:shd w:val="clear" w:color="auto" w:fill="FFFFFF"/>
          <w:lang w:val="en-GB"/>
        </w:rPr>
        <w:t xml:space="preserve"> </w:t>
      </w:r>
      <w:r w:rsidR="00292E84" w:rsidRPr="000C78F9">
        <w:rPr>
          <w:shd w:val="clear" w:color="auto" w:fill="FFFFFF"/>
          <w:lang w:val="en-GB"/>
        </w:rPr>
        <w:t>All s</w:t>
      </w:r>
      <w:r w:rsidR="00980B67" w:rsidRPr="000C78F9">
        <w:rPr>
          <w:shd w:val="clear" w:color="auto" w:fill="FFFFFF"/>
          <w:lang w:val="en-GB"/>
        </w:rPr>
        <w:t xml:space="preserve">inging teachers need to be willing to </w:t>
      </w:r>
      <w:r w:rsidR="00911BC2">
        <w:rPr>
          <w:shd w:val="clear" w:color="auto" w:fill="FFFFFF"/>
          <w:lang w:val="en-GB"/>
        </w:rPr>
        <w:t>admit a lack</w:t>
      </w:r>
      <w:r w:rsidR="00980B67" w:rsidRPr="000C78F9">
        <w:rPr>
          <w:shd w:val="clear" w:color="auto" w:fill="FFFFFF"/>
          <w:lang w:val="en-GB"/>
        </w:rPr>
        <w:t xml:space="preserve"> knowledge. Then they must be willing to </w:t>
      </w:r>
      <w:r w:rsidR="00911BC2">
        <w:rPr>
          <w:shd w:val="clear" w:color="auto" w:fill="FFFFFF"/>
          <w:lang w:val="en-GB"/>
        </w:rPr>
        <w:t xml:space="preserve">gain </w:t>
      </w:r>
      <w:r w:rsidR="00980B67" w:rsidRPr="000C78F9">
        <w:rPr>
          <w:shd w:val="clear" w:color="auto" w:fill="FFFFFF"/>
          <w:lang w:val="en-GB"/>
        </w:rPr>
        <w:t>this knowledge by seeking out information and putting it into practice in their singing lessons.</w:t>
      </w:r>
      <w:r w:rsidR="00292E84" w:rsidRPr="000C78F9">
        <w:rPr>
          <w:shd w:val="clear" w:color="auto" w:fill="FFFFFF"/>
          <w:lang w:val="en-GB"/>
        </w:rPr>
        <w:t xml:space="preserve"> My hope is that my above research will help start this process</w:t>
      </w:r>
      <w:r w:rsidR="00911BC2">
        <w:rPr>
          <w:shd w:val="clear" w:color="auto" w:fill="FFFFFF"/>
          <w:lang w:val="en-GB"/>
        </w:rPr>
        <w:t>,</w:t>
      </w:r>
      <w:r w:rsidR="00292E84" w:rsidRPr="000C78F9">
        <w:rPr>
          <w:shd w:val="clear" w:color="auto" w:fill="FFFFFF"/>
          <w:lang w:val="en-GB"/>
        </w:rPr>
        <w:t xml:space="preserve"> not only </w:t>
      </w:r>
      <w:r w:rsidR="00911BC2">
        <w:rPr>
          <w:shd w:val="clear" w:color="auto" w:fill="FFFFFF"/>
          <w:lang w:val="en-GB"/>
        </w:rPr>
        <w:t xml:space="preserve">for </w:t>
      </w:r>
      <w:r w:rsidR="00292E84" w:rsidRPr="000C78F9">
        <w:rPr>
          <w:shd w:val="clear" w:color="auto" w:fill="FFFFFF"/>
          <w:lang w:val="en-GB"/>
        </w:rPr>
        <w:t>myself</w:t>
      </w:r>
      <w:r w:rsidR="00911BC2">
        <w:rPr>
          <w:shd w:val="clear" w:color="auto" w:fill="FFFFFF"/>
          <w:lang w:val="en-GB"/>
        </w:rPr>
        <w:t>,</w:t>
      </w:r>
      <w:r w:rsidR="00292E84" w:rsidRPr="000C78F9">
        <w:rPr>
          <w:shd w:val="clear" w:color="auto" w:fill="FFFFFF"/>
          <w:lang w:val="en-GB"/>
        </w:rPr>
        <w:t xml:space="preserve"> but </w:t>
      </w:r>
      <w:r w:rsidR="00911BC2">
        <w:rPr>
          <w:shd w:val="clear" w:color="auto" w:fill="FFFFFF"/>
          <w:lang w:val="en-GB"/>
        </w:rPr>
        <w:t xml:space="preserve">for </w:t>
      </w:r>
      <w:r w:rsidR="00292E84" w:rsidRPr="000C78F9">
        <w:rPr>
          <w:shd w:val="clear" w:color="auto" w:fill="FFFFFF"/>
          <w:lang w:val="en-GB"/>
        </w:rPr>
        <w:t xml:space="preserve">other vocal teachers </w:t>
      </w:r>
      <w:r w:rsidR="00911BC2">
        <w:rPr>
          <w:shd w:val="clear" w:color="auto" w:fill="FFFFFF"/>
          <w:lang w:val="en-GB"/>
        </w:rPr>
        <w:t>too</w:t>
      </w:r>
      <w:r w:rsidR="00292E84" w:rsidRPr="000C78F9">
        <w:rPr>
          <w:shd w:val="clear" w:color="auto" w:fill="FFFFFF"/>
          <w:lang w:val="en-GB"/>
        </w:rPr>
        <w:t>.</w:t>
      </w:r>
    </w:p>
    <w:p w:rsidR="002A2344" w:rsidRPr="00985A33" w:rsidRDefault="00985A33" w:rsidP="00985A33">
      <w:pPr>
        <w:spacing w:line="240" w:lineRule="auto"/>
        <w:rPr>
          <w:lang w:val="en-GB" w:eastAsia="en-GB"/>
        </w:rPr>
      </w:pPr>
      <w:r>
        <w:rPr>
          <w:lang w:val="en-GB" w:eastAsia="en-GB"/>
        </w:rPr>
        <w:br w:type="page"/>
      </w:r>
    </w:p>
    <w:p w:rsidR="004261BD" w:rsidRDefault="0027371F" w:rsidP="00911BC2">
      <w:pPr>
        <w:pStyle w:val="Heading1"/>
      </w:pPr>
      <w:r w:rsidRPr="000C78F9">
        <w:lastRenderedPageBreak/>
        <w:t>Personal Development Pla</w:t>
      </w:r>
      <w:r w:rsidR="00911BC2">
        <w:t>n</w:t>
      </w:r>
    </w:p>
    <w:p w:rsidR="00911BC2" w:rsidRPr="00911BC2" w:rsidRDefault="00911BC2" w:rsidP="00911BC2">
      <w:pPr>
        <w:rPr>
          <w:lang w:val="en-GB"/>
        </w:rPr>
      </w:pPr>
      <w:r w:rsidRPr="00911BC2">
        <w:rPr>
          <w:lang w:val="en-GB"/>
        </w:rPr>
        <w:drawing>
          <wp:inline distT="0" distB="0" distL="0" distR="0" wp14:anchorId="457C0086" wp14:editId="53FC63B5">
            <wp:extent cx="5731510" cy="6338570"/>
            <wp:effectExtent l="0" t="0" r="0" b="0"/>
            <wp:docPr id="1920743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743848" name=""/>
                    <pic:cNvPicPr/>
                  </pic:nvPicPr>
                  <pic:blipFill>
                    <a:blip r:embed="rId12"/>
                    <a:stretch>
                      <a:fillRect/>
                    </a:stretch>
                  </pic:blipFill>
                  <pic:spPr>
                    <a:xfrm>
                      <a:off x="0" y="0"/>
                      <a:ext cx="5731510" cy="6338570"/>
                    </a:xfrm>
                    <a:prstGeom prst="rect">
                      <a:avLst/>
                    </a:prstGeom>
                  </pic:spPr>
                </pic:pic>
              </a:graphicData>
            </a:graphic>
          </wp:inline>
        </w:drawing>
      </w:r>
    </w:p>
    <w:p w:rsidR="005E0E6E" w:rsidRDefault="005E0E6E">
      <w:pPr>
        <w:spacing w:line="240" w:lineRule="auto"/>
        <w:rPr>
          <w:rFonts w:cs="Arial"/>
          <w:color w:val="000000" w:themeColor="text1"/>
          <w:lang w:val="en-GB"/>
        </w:rPr>
      </w:pPr>
    </w:p>
    <w:p w:rsidR="00985A33" w:rsidRDefault="00985A33">
      <w:pPr>
        <w:spacing w:line="240" w:lineRule="auto"/>
        <w:rPr>
          <w:rFonts w:cs="Arial"/>
          <w:color w:val="000000" w:themeColor="text1"/>
          <w:lang w:val="en-GB"/>
        </w:rPr>
      </w:pPr>
      <w:r>
        <w:rPr>
          <w:rFonts w:cs="Arial"/>
          <w:color w:val="000000" w:themeColor="text1"/>
          <w:lang w:val="en-GB"/>
        </w:rPr>
        <w:br w:type="page"/>
      </w:r>
    </w:p>
    <w:p w:rsidR="00735CC7" w:rsidRPr="000C78F9" w:rsidRDefault="00735CC7" w:rsidP="00985A33">
      <w:pPr>
        <w:pStyle w:val="Heading1"/>
      </w:pPr>
      <w:r w:rsidRPr="000C78F9">
        <w:lastRenderedPageBreak/>
        <w:t>References</w:t>
      </w:r>
    </w:p>
    <w:p w:rsidR="00735CC7" w:rsidRPr="000C78F9" w:rsidRDefault="00735CC7">
      <w:pPr>
        <w:rPr>
          <w:rFonts w:cs="Arial"/>
          <w:color w:val="000000" w:themeColor="text1"/>
          <w:lang w:val="en-GB"/>
        </w:rPr>
      </w:pPr>
    </w:p>
    <w:p w:rsidR="00735CC7" w:rsidRPr="000C78F9" w:rsidRDefault="00735CC7">
      <w:pPr>
        <w:rPr>
          <w:rFonts w:cs="Arial"/>
          <w:color w:val="000000" w:themeColor="text1"/>
          <w:lang w:val="en-GB"/>
        </w:rPr>
      </w:pPr>
      <w:r w:rsidRPr="000C78F9">
        <w:rPr>
          <w:rFonts w:cs="Arial"/>
          <w:color w:val="000000" w:themeColor="text1"/>
          <w:lang w:val="en-GB"/>
        </w:rPr>
        <w:t xml:space="preserve">Susman, E. </w:t>
      </w:r>
      <w:proofErr w:type="spellStart"/>
      <w:r w:rsidRPr="000C78F9">
        <w:rPr>
          <w:rFonts w:cs="Arial"/>
          <w:color w:val="000000" w:themeColor="text1"/>
          <w:lang w:val="en-GB"/>
        </w:rPr>
        <w:t>Rogol</w:t>
      </w:r>
      <w:proofErr w:type="spellEnd"/>
      <w:r w:rsidRPr="000C78F9">
        <w:rPr>
          <w:rFonts w:cs="Arial"/>
          <w:color w:val="000000" w:themeColor="text1"/>
          <w:lang w:val="en-GB"/>
        </w:rPr>
        <w:t xml:space="preserve">, A (2014) </w:t>
      </w:r>
      <w:r w:rsidR="00287349" w:rsidRPr="000C78F9">
        <w:rPr>
          <w:rFonts w:cs="Arial"/>
          <w:color w:val="000000" w:themeColor="text1"/>
          <w:lang w:val="en-GB"/>
        </w:rPr>
        <w:t>‘</w:t>
      </w:r>
      <w:r w:rsidRPr="000C78F9">
        <w:rPr>
          <w:rFonts w:cs="Arial"/>
          <w:color w:val="000000" w:themeColor="text1"/>
          <w:lang w:val="en-GB"/>
        </w:rPr>
        <w:t xml:space="preserve">Puberty and </w:t>
      </w:r>
      <w:r w:rsidR="00611004" w:rsidRPr="000C78F9">
        <w:rPr>
          <w:rFonts w:cs="Arial"/>
          <w:color w:val="000000" w:themeColor="text1"/>
          <w:lang w:val="en-GB"/>
        </w:rPr>
        <w:t>physiological</w:t>
      </w:r>
      <w:r w:rsidRPr="000C78F9">
        <w:rPr>
          <w:rFonts w:cs="Arial"/>
          <w:color w:val="000000" w:themeColor="text1"/>
          <w:lang w:val="en-GB"/>
        </w:rPr>
        <w:t xml:space="preserve"> development</w:t>
      </w:r>
      <w:r w:rsidR="00287349" w:rsidRPr="000C78F9">
        <w:rPr>
          <w:rFonts w:cs="Arial"/>
          <w:color w:val="000000" w:themeColor="text1"/>
          <w:lang w:val="en-GB"/>
        </w:rPr>
        <w:t>’</w:t>
      </w:r>
      <w:r w:rsidRPr="000C78F9">
        <w:rPr>
          <w:rFonts w:cs="Arial"/>
          <w:color w:val="000000" w:themeColor="text1"/>
          <w:lang w:val="en-GB"/>
        </w:rPr>
        <w:t xml:space="preserve">. Available at </w:t>
      </w:r>
      <w:hyperlink r:id="rId13" w:history="1">
        <w:r w:rsidRPr="000C78F9">
          <w:rPr>
            <w:rStyle w:val="Hyperlink"/>
            <w:rFonts w:cs="Arial"/>
            <w:color w:val="000000" w:themeColor="text1"/>
            <w:lang w:val="en-GB"/>
          </w:rPr>
          <w:t>https://www.researchgate.net/publication/290898843_Puberty_and_Psychological_Development</w:t>
        </w:r>
      </w:hyperlink>
      <w:r w:rsidRPr="000C78F9">
        <w:rPr>
          <w:rFonts w:cs="Arial"/>
          <w:color w:val="000000" w:themeColor="text1"/>
          <w:lang w:val="en-GB"/>
        </w:rPr>
        <w:t xml:space="preserve"> (accessed 9th February 2024)</w:t>
      </w:r>
    </w:p>
    <w:p w:rsidR="00F96AB8" w:rsidRPr="000C78F9" w:rsidRDefault="00F96AB8">
      <w:pPr>
        <w:rPr>
          <w:rFonts w:cs="Arial"/>
          <w:color w:val="000000" w:themeColor="text1"/>
          <w:lang w:val="en-GB"/>
        </w:rPr>
      </w:pPr>
    </w:p>
    <w:p w:rsidR="00F96AB8" w:rsidRPr="000C78F9" w:rsidRDefault="00F96AB8" w:rsidP="00F96AB8">
      <w:pPr>
        <w:rPr>
          <w:rFonts w:cs="Arial"/>
          <w:color w:val="000000" w:themeColor="text1"/>
          <w:lang w:val="en-GB"/>
        </w:rPr>
      </w:pPr>
      <w:r w:rsidRPr="000C78F9">
        <w:rPr>
          <w:rFonts w:cs="Arial"/>
          <w:color w:val="000000" w:themeColor="text1"/>
          <w:lang w:val="en-GB"/>
        </w:rPr>
        <w:t>Hook, S (August 1998) ‘Changing voice and middle school music: An interview with John Cooksey and Nancy Cox’, The choral journal, pp 21-26.</w:t>
      </w:r>
    </w:p>
    <w:p w:rsidR="00F96AB8" w:rsidRPr="000C78F9" w:rsidRDefault="00F96AB8">
      <w:pPr>
        <w:rPr>
          <w:rFonts w:cs="Arial"/>
          <w:color w:val="000000" w:themeColor="text1"/>
          <w:lang w:val="en-GB"/>
        </w:rPr>
      </w:pPr>
    </w:p>
    <w:p w:rsidR="00D96F6C" w:rsidRPr="000C78F9" w:rsidRDefault="00D96F6C" w:rsidP="00D96F6C">
      <w:pPr>
        <w:shd w:val="clear" w:color="auto" w:fill="FFFFFF"/>
        <w:rPr>
          <w:rFonts w:cs="Arial"/>
          <w:color w:val="000000" w:themeColor="text1"/>
          <w:lang w:val="en-GB"/>
        </w:rPr>
      </w:pPr>
      <w:r w:rsidRPr="000C78F9">
        <w:rPr>
          <w:rFonts w:cs="Arial"/>
          <w:color w:val="000000" w:themeColor="text1"/>
          <w:lang w:val="en-GB"/>
        </w:rPr>
        <w:t>Abitbol, J. (2019) The female voice. San Diego: Plural Publishing</w:t>
      </w:r>
    </w:p>
    <w:p w:rsidR="00C718E8" w:rsidRPr="000C78F9" w:rsidRDefault="00C718E8" w:rsidP="00D96F6C">
      <w:pPr>
        <w:shd w:val="clear" w:color="auto" w:fill="FFFFFF"/>
        <w:rPr>
          <w:rFonts w:cs="Arial"/>
          <w:color w:val="000000" w:themeColor="text1"/>
          <w:lang w:val="en-GB"/>
        </w:rPr>
      </w:pPr>
    </w:p>
    <w:p w:rsidR="00BC7E17" w:rsidRPr="000C78F9" w:rsidRDefault="00C718E8" w:rsidP="00D96F6C">
      <w:pPr>
        <w:shd w:val="clear" w:color="auto" w:fill="FFFFFF"/>
        <w:rPr>
          <w:rFonts w:cs="Arial"/>
          <w:color w:val="000000" w:themeColor="text1"/>
          <w:lang w:val="en-GB"/>
        </w:rPr>
      </w:pPr>
      <w:r w:rsidRPr="000C78F9">
        <w:rPr>
          <w:rFonts w:cs="Arial"/>
          <w:color w:val="000000" w:themeColor="text1"/>
          <w:lang w:val="en-GB"/>
        </w:rPr>
        <w:t>Huff-</w:t>
      </w:r>
      <w:proofErr w:type="spellStart"/>
      <w:r w:rsidRPr="000C78F9">
        <w:rPr>
          <w:rFonts w:cs="Arial"/>
          <w:color w:val="000000" w:themeColor="text1"/>
          <w:lang w:val="en-GB"/>
        </w:rPr>
        <w:t>Gackle</w:t>
      </w:r>
      <w:proofErr w:type="spellEnd"/>
      <w:r w:rsidRPr="000C78F9">
        <w:rPr>
          <w:rFonts w:cs="Arial"/>
          <w:color w:val="000000" w:themeColor="text1"/>
          <w:lang w:val="en-GB"/>
        </w:rPr>
        <w:t xml:space="preserve">, L. (1985) ‘The young adolescent female voice (ages 11-15): </w:t>
      </w:r>
      <w:proofErr w:type="spellStart"/>
      <w:r w:rsidRPr="000C78F9">
        <w:rPr>
          <w:rFonts w:cs="Arial"/>
          <w:color w:val="000000" w:themeColor="text1"/>
          <w:lang w:val="en-GB"/>
        </w:rPr>
        <w:t>Classifcation</w:t>
      </w:r>
      <w:proofErr w:type="spellEnd"/>
      <w:r w:rsidRPr="000C78F9">
        <w:rPr>
          <w:rFonts w:cs="Arial"/>
          <w:color w:val="000000" w:themeColor="text1"/>
          <w:lang w:val="en-GB"/>
        </w:rPr>
        <w:t xml:space="preserve">, placement, and development of tone”. The Choral Journal, </w:t>
      </w:r>
    </w:p>
    <w:p w:rsidR="00C718E8" w:rsidRPr="000C78F9" w:rsidRDefault="00C718E8" w:rsidP="00D96F6C">
      <w:pPr>
        <w:shd w:val="clear" w:color="auto" w:fill="FFFFFF"/>
        <w:rPr>
          <w:rFonts w:cs="Arial"/>
          <w:color w:val="000000" w:themeColor="text1"/>
          <w:lang w:val="en-GB"/>
        </w:rPr>
      </w:pPr>
      <w:r w:rsidRPr="000C78F9">
        <w:rPr>
          <w:rFonts w:cs="Arial"/>
          <w:color w:val="000000" w:themeColor="text1"/>
          <w:lang w:val="en-GB"/>
        </w:rPr>
        <w:t>25(8)</w:t>
      </w:r>
      <w:r w:rsidR="00174BC7" w:rsidRPr="000C78F9">
        <w:rPr>
          <w:rFonts w:cs="Arial"/>
          <w:color w:val="000000" w:themeColor="text1"/>
          <w:lang w:val="en-GB"/>
        </w:rPr>
        <w:t xml:space="preserve"> </w:t>
      </w:r>
      <w:r w:rsidRPr="000C78F9">
        <w:rPr>
          <w:rFonts w:cs="Arial"/>
          <w:color w:val="000000" w:themeColor="text1"/>
          <w:lang w:val="en-GB"/>
        </w:rPr>
        <w:t>pp.15-18</w:t>
      </w:r>
    </w:p>
    <w:p w:rsidR="00E40D73" w:rsidRPr="000C78F9" w:rsidRDefault="00E40D73" w:rsidP="00D96F6C">
      <w:pPr>
        <w:shd w:val="clear" w:color="auto" w:fill="FFFFFF"/>
        <w:rPr>
          <w:rFonts w:cs="Arial"/>
          <w:color w:val="000000" w:themeColor="text1"/>
          <w:lang w:val="en-GB"/>
        </w:rPr>
      </w:pPr>
    </w:p>
    <w:p w:rsidR="002A2344" w:rsidRPr="000C78F9" w:rsidRDefault="00E40D73" w:rsidP="00D96F6C">
      <w:pPr>
        <w:shd w:val="clear" w:color="auto" w:fill="FFFFFF"/>
        <w:rPr>
          <w:rFonts w:cs="Arial"/>
          <w:color w:val="000000" w:themeColor="text1"/>
          <w:lang w:val="en-GB"/>
        </w:rPr>
      </w:pPr>
      <w:r w:rsidRPr="000C78F9">
        <w:rPr>
          <w:rFonts w:cs="Arial"/>
          <w:color w:val="000000" w:themeColor="text1"/>
          <w:lang w:val="en-GB"/>
        </w:rPr>
        <w:t xml:space="preserve">Chuck (2024) ‘Singing Basics and how do vocal cords work’ Available at </w:t>
      </w:r>
      <w:hyperlink r:id="rId14" w:history="1">
        <w:r w:rsidRPr="000C78F9">
          <w:rPr>
            <w:rStyle w:val="Hyperlink"/>
            <w:rFonts w:cs="Arial"/>
            <w:color w:val="000000" w:themeColor="text1"/>
            <w:lang w:val="en-GB"/>
          </w:rPr>
          <w:t>https://www.powertosing.com/ep-9-singing-basics-how-do-vocal-cords-work/</w:t>
        </w:r>
      </w:hyperlink>
      <w:r w:rsidRPr="000C78F9">
        <w:rPr>
          <w:rFonts w:cs="Arial"/>
          <w:color w:val="000000" w:themeColor="text1"/>
          <w:lang w:val="en-GB"/>
        </w:rPr>
        <w:t xml:space="preserve"> (accessed 16</w:t>
      </w:r>
      <w:r w:rsidRPr="000C78F9">
        <w:rPr>
          <w:rFonts w:cs="Arial"/>
          <w:color w:val="000000" w:themeColor="text1"/>
          <w:vertAlign w:val="superscript"/>
          <w:lang w:val="en-GB"/>
        </w:rPr>
        <w:t>th</w:t>
      </w:r>
      <w:r w:rsidRPr="000C78F9">
        <w:rPr>
          <w:rFonts w:cs="Arial"/>
          <w:color w:val="000000" w:themeColor="text1"/>
          <w:lang w:val="en-GB"/>
        </w:rPr>
        <w:t xml:space="preserve"> April 2024)</w:t>
      </w:r>
    </w:p>
    <w:p w:rsidR="005C63A5" w:rsidRPr="000C78F9" w:rsidRDefault="005C63A5" w:rsidP="00D96F6C">
      <w:pPr>
        <w:shd w:val="clear" w:color="auto" w:fill="FFFFFF"/>
        <w:rPr>
          <w:rFonts w:cs="Arial"/>
          <w:color w:val="000000" w:themeColor="text1"/>
          <w:lang w:val="en-GB"/>
        </w:rPr>
      </w:pPr>
    </w:p>
    <w:p w:rsidR="005C63A5" w:rsidRPr="000C78F9" w:rsidRDefault="005C63A5" w:rsidP="000C78F9">
      <w:pPr>
        <w:rPr>
          <w:color w:val="000000" w:themeColor="text1"/>
          <w:lang w:val="en-GB"/>
        </w:rPr>
      </w:pPr>
      <w:proofErr w:type="spellStart"/>
      <w:r w:rsidRPr="000C78F9">
        <w:rPr>
          <w:color w:val="000000" w:themeColor="text1"/>
          <w:lang w:val="en-GB"/>
        </w:rPr>
        <w:t>Flemming</w:t>
      </w:r>
      <w:proofErr w:type="spellEnd"/>
      <w:r w:rsidRPr="000C78F9">
        <w:rPr>
          <w:color w:val="000000" w:themeColor="text1"/>
          <w:lang w:val="en-GB"/>
        </w:rPr>
        <w:t>, E.(2007) ‘</w:t>
      </w:r>
      <w:r w:rsidRPr="000C78F9">
        <w:rPr>
          <w:color w:val="000000" w:themeColor="text1"/>
        </w:rPr>
        <w:t>Labeled profile diagram of vocal tract</w:t>
      </w:r>
      <w:r w:rsidRPr="000C78F9">
        <w:rPr>
          <w:color w:val="000000" w:themeColor="text1"/>
          <w:lang w:val="en-GB"/>
        </w:rPr>
        <w:t xml:space="preserve">’ Available at </w:t>
      </w:r>
      <w:hyperlink r:id="rId15" w:history="1">
        <w:r w:rsidRPr="000C78F9">
          <w:rPr>
            <w:rStyle w:val="Hyperlink"/>
            <w:rFonts w:cs="Arial"/>
            <w:color w:val="000000" w:themeColor="text1"/>
            <w:szCs w:val="22"/>
            <w:lang w:val="en-GB"/>
          </w:rPr>
          <w:t>https://ocw.mit.edu/courses/24-910-topics-in-linguistic-theory-laboratory-phonology-spring-2007/resources/24-910s07/</w:t>
        </w:r>
      </w:hyperlink>
      <w:r w:rsidRPr="000C78F9">
        <w:rPr>
          <w:color w:val="000000" w:themeColor="text1"/>
          <w:lang w:val="en-GB"/>
        </w:rPr>
        <w:t xml:space="preserve"> (Accessed 16</w:t>
      </w:r>
      <w:r w:rsidRPr="000C78F9">
        <w:rPr>
          <w:color w:val="000000" w:themeColor="text1"/>
          <w:vertAlign w:val="superscript"/>
          <w:lang w:val="en-GB"/>
        </w:rPr>
        <w:t>th</w:t>
      </w:r>
      <w:r w:rsidRPr="000C78F9">
        <w:rPr>
          <w:color w:val="000000" w:themeColor="text1"/>
          <w:lang w:val="en-GB"/>
        </w:rPr>
        <w:t xml:space="preserve"> April 2024)</w:t>
      </w:r>
    </w:p>
    <w:p w:rsidR="000C78F9" w:rsidRPr="000C78F9" w:rsidRDefault="000C78F9" w:rsidP="000C78F9">
      <w:pPr>
        <w:rPr>
          <w:b/>
          <w:bCs/>
          <w:color w:val="000000" w:themeColor="text1"/>
          <w:lang w:val="en-GB"/>
        </w:rPr>
      </w:pPr>
    </w:p>
    <w:p w:rsidR="00DB1ACD" w:rsidRPr="000C78F9" w:rsidRDefault="00DB1ACD" w:rsidP="00D96F6C">
      <w:pPr>
        <w:shd w:val="clear" w:color="auto" w:fill="FFFFFF"/>
        <w:rPr>
          <w:rFonts w:cs="Arial"/>
          <w:color w:val="000000" w:themeColor="text1"/>
          <w:lang w:val="en-GB"/>
        </w:rPr>
      </w:pPr>
      <w:proofErr w:type="spellStart"/>
      <w:r w:rsidRPr="000C78F9">
        <w:rPr>
          <w:rFonts w:cs="Arial"/>
          <w:color w:val="000000" w:themeColor="text1"/>
          <w:lang w:val="en-GB"/>
        </w:rPr>
        <w:t>Brodnitz</w:t>
      </w:r>
      <w:proofErr w:type="spellEnd"/>
      <w:r w:rsidRPr="000C78F9">
        <w:rPr>
          <w:rFonts w:cs="Arial"/>
          <w:color w:val="000000" w:themeColor="text1"/>
          <w:lang w:val="en-GB"/>
        </w:rPr>
        <w:t>, FS</w:t>
      </w:r>
      <w:r w:rsidR="00287349" w:rsidRPr="000C78F9">
        <w:rPr>
          <w:rFonts w:cs="Arial"/>
          <w:color w:val="000000" w:themeColor="text1"/>
          <w:lang w:val="en-GB"/>
        </w:rPr>
        <w:t>.</w:t>
      </w:r>
      <w:r w:rsidRPr="000C78F9">
        <w:rPr>
          <w:rFonts w:cs="Arial"/>
          <w:color w:val="000000" w:themeColor="text1"/>
          <w:lang w:val="en-GB"/>
        </w:rPr>
        <w:t xml:space="preserve"> (1983) ‘On change of the voice’ National association for teachers of singing, 40(2), pp.24-26</w:t>
      </w:r>
    </w:p>
    <w:p w:rsidR="00D96F6C" w:rsidRPr="000C78F9" w:rsidRDefault="00D96F6C">
      <w:pPr>
        <w:rPr>
          <w:rFonts w:cs="Arial"/>
          <w:color w:val="000000" w:themeColor="text1"/>
          <w:lang w:val="en-GB"/>
        </w:rPr>
      </w:pPr>
    </w:p>
    <w:p w:rsidR="00707650" w:rsidRPr="000C78F9" w:rsidRDefault="00707650" w:rsidP="00707650">
      <w:pPr>
        <w:shd w:val="clear" w:color="auto" w:fill="FFFFFF"/>
        <w:rPr>
          <w:rFonts w:eastAsia="Times New Roman" w:cs="Arial"/>
          <w:color w:val="000000" w:themeColor="text1"/>
          <w:kern w:val="0"/>
          <w:szCs w:val="22"/>
          <w:lang w:val="en" w:eastAsia="en-GB"/>
          <w14:ligatures w14:val="none"/>
        </w:rPr>
      </w:pPr>
      <w:r w:rsidRPr="000C78F9">
        <w:rPr>
          <w:rFonts w:eastAsia="Times New Roman" w:cs="Arial"/>
          <w:color w:val="000000" w:themeColor="text1"/>
          <w:kern w:val="0"/>
          <w:szCs w:val="22"/>
          <w:lang w:val="en" w:eastAsia="en-GB"/>
          <w14:ligatures w14:val="none"/>
        </w:rPr>
        <w:t>Gackle, L. (2020) ‘The Oxford handbook of singing’. Oxford: Oxford University Press.</w:t>
      </w:r>
    </w:p>
    <w:p w:rsidR="00BB1565" w:rsidRPr="000C78F9" w:rsidRDefault="00BB1565" w:rsidP="00707650">
      <w:pPr>
        <w:shd w:val="clear" w:color="auto" w:fill="FFFFFF"/>
        <w:rPr>
          <w:rFonts w:eastAsia="Times New Roman" w:cs="Arial"/>
          <w:color w:val="000000" w:themeColor="text1"/>
          <w:kern w:val="0"/>
          <w:szCs w:val="22"/>
          <w:lang w:val="en" w:eastAsia="en-GB"/>
          <w14:ligatures w14:val="none"/>
        </w:rPr>
      </w:pPr>
    </w:p>
    <w:p w:rsidR="00BB0053" w:rsidRPr="000C78F9" w:rsidRDefault="00BB0053" w:rsidP="00BB0053">
      <w:pPr>
        <w:shd w:val="clear" w:color="auto" w:fill="FFFFFF"/>
        <w:rPr>
          <w:rFonts w:eastAsia="Times New Roman" w:cs="Arial"/>
          <w:color w:val="000000" w:themeColor="text1"/>
          <w:kern w:val="0"/>
          <w:szCs w:val="22"/>
          <w:lang w:val="en" w:eastAsia="en-GB"/>
          <w14:ligatures w14:val="none"/>
        </w:rPr>
      </w:pPr>
      <w:r w:rsidRPr="000C78F9">
        <w:rPr>
          <w:rFonts w:eastAsia="Times New Roman" w:cs="Arial"/>
          <w:color w:val="000000" w:themeColor="text1"/>
          <w:kern w:val="0"/>
          <w:szCs w:val="22"/>
          <w:lang w:val="en" w:eastAsia="en-GB"/>
          <w14:ligatures w14:val="none"/>
        </w:rPr>
        <w:t>Williams, J. (2019) Teaching singing to children and young adults, second edition. Oxford: Compton.</w:t>
      </w:r>
    </w:p>
    <w:p w:rsidR="005B7125" w:rsidRPr="000C78F9" w:rsidRDefault="005B7125" w:rsidP="00BB0053">
      <w:pPr>
        <w:shd w:val="clear" w:color="auto" w:fill="FFFFFF"/>
        <w:rPr>
          <w:rFonts w:eastAsia="Times New Roman" w:cs="Arial"/>
          <w:color w:val="000000" w:themeColor="text1"/>
          <w:kern w:val="0"/>
          <w:szCs w:val="22"/>
          <w:lang w:val="en" w:eastAsia="en-GB"/>
          <w14:ligatures w14:val="none"/>
        </w:rPr>
      </w:pPr>
    </w:p>
    <w:p w:rsidR="000C78F9" w:rsidRPr="000C78F9" w:rsidRDefault="005B7125" w:rsidP="00BB0053">
      <w:pPr>
        <w:shd w:val="clear" w:color="auto" w:fill="FFFFFF"/>
        <w:rPr>
          <w:rFonts w:cs="Arial"/>
          <w:color w:val="000000" w:themeColor="text1"/>
          <w:spacing w:val="-4"/>
          <w:szCs w:val="22"/>
          <w:lang w:val="en-GB"/>
        </w:rPr>
      </w:pPr>
      <w:proofErr w:type="spellStart"/>
      <w:r w:rsidRPr="000C78F9">
        <w:rPr>
          <w:rFonts w:eastAsia="Times New Roman" w:cs="Arial"/>
          <w:color w:val="000000" w:themeColor="text1"/>
          <w:kern w:val="0"/>
          <w:szCs w:val="22"/>
          <w:lang w:val="en" w:eastAsia="en-GB"/>
          <w14:ligatures w14:val="none"/>
        </w:rPr>
        <w:t>Sipley</w:t>
      </w:r>
      <w:proofErr w:type="spellEnd"/>
      <w:r w:rsidRPr="000C78F9">
        <w:rPr>
          <w:rFonts w:eastAsia="Times New Roman" w:cs="Arial"/>
          <w:color w:val="000000" w:themeColor="text1"/>
          <w:kern w:val="0"/>
          <w:szCs w:val="22"/>
          <w:lang w:val="en" w:eastAsia="en-GB"/>
          <w14:ligatures w14:val="none"/>
        </w:rPr>
        <w:t>, K (1994) ‘</w:t>
      </w:r>
      <w:r w:rsidRPr="000C78F9">
        <w:rPr>
          <w:rFonts w:cs="Arial"/>
          <w:color w:val="000000" w:themeColor="text1"/>
          <w:spacing w:val="-4"/>
          <w:szCs w:val="22"/>
        </w:rPr>
        <w:t>Improving Vocal Self-Image and Tone Quality in Adolescent Girls: A Study</w:t>
      </w:r>
      <w:r w:rsidRPr="000C78F9">
        <w:rPr>
          <w:rFonts w:cs="Arial"/>
          <w:color w:val="000000" w:themeColor="text1"/>
          <w:spacing w:val="-4"/>
          <w:szCs w:val="22"/>
          <w:lang w:val="en-GB"/>
        </w:rPr>
        <w:t>’, 35(3), pp.35-38</w:t>
      </w:r>
    </w:p>
    <w:p w:rsidR="000C78F9" w:rsidRPr="000C78F9" w:rsidRDefault="000C78F9" w:rsidP="00BB0053">
      <w:pPr>
        <w:shd w:val="clear" w:color="auto" w:fill="FFFFFF"/>
        <w:rPr>
          <w:rFonts w:cs="Arial"/>
          <w:color w:val="000000" w:themeColor="text1"/>
          <w:spacing w:val="-4"/>
          <w:szCs w:val="22"/>
          <w:lang w:val="en-GB"/>
        </w:rPr>
      </w:pPr>
    </w:p>
    <w:p w:rsidR="00D60542" w:rsidRPr="000C78F9" w:rsidRDefault="00D60542" w:rsidP="000C78F9">
      <w:pPr>
        <w:rPr>
          <w:color w:val="000000" w:themeColor="text1"/>
        </w:rPr>
      </w:pPr>
      <w:r w:rsidRPr="000C78F9">
        <w:rPr>
          <w:color w:val="000000" w:themeColor="text1"/>
        </w:rPr>
        <w:t>Gackle, L</w:t>
      </w:r>
      <w:r w:rsidRPr="000C78F9">
        <w:rPr>
          <w:color w:val="000000" w:themeColor="text1"/>
          <w:lang w:val="en-GB"/>
        </w:rPr>
        <w:t xml:space="preserve"> (</w:t>
      </w:r>
      <w:r w:rsidRPr="000C78F9">
        <w:rPr>
          <w:color w:val="000000" w:themeColor="text1"/>
        </w:rPr>
        <w:t>1991</w:t>
      </w:r>
      <w:r w:rsidRPr="000C78F9">
        <w:rPr>
          <w:color w:val="000000" w:themeColor="text1"/>
          <w:lang w:val="en-GB"/>
        </w:rPr>
        <w:t>)</w:t>
      </w:r>
      <w:r w:rsidRPr="000C78F9">
        <w:rPr>
          <w:color w:val="000000" w:themeColor="text1"/>
        </w:rPr>
        <w:t xml:space="preserve"> “The adolescent female voice: characteristics of change and stages of development.” The Choral Journal, 31 (8)</w:t>
      </w:r>
      <w:r w:rsidRPr="000C78F9">
        <w:rPr>
          <w:color w:val="000000" w:themeColor="text1"/>
          <w:lang w:val="en-GB"/>
        </w:rPr>
        <w:t xml:space="preserve"> pp.</w:t>
      </w:r>
      <w:r w:rsidRPr="000C78F9">
        <w:rPr>
          <w:color w:val="000000" w:themeColor="text1"/>
        </w:rPr>
        <w:t xml:space="preserve">17–25. </w:t>
      </w:r>
    </w:p>
    <w:p w:rsidR="000C78F9" w:rsidRPr="000C78F9" w:rsidRDefault="000C78F9" w:rsidP="000C78F9">
      <w:pPr>
        <w:rPr>
          <w:color w:val="000000" w:themeColor="text1"/>
          <w:lang w:val="en-GB"/>
        </w:rPr>
      </w:pPr>
    </w:p>
    <w:p w:rsidR="00C23328" w:rsidRPr="000C78F9" w:rsidRDefault="00C23328" w:rsidP="000C78F9">
      <w:pPr>
        <w:rPr>
          <w:color w:val="000000" w:themeColor="text1"/>
          <w:lang w:val="en-GB" w:eastAsia="en-GB"/>
        </w:rPr>
      </w:pPr>
      <w:r w:rsidRPr="000C78F9">
        <w:rPr>
          <w:color w:val="000000" w:themeColor="text1"/>
          <w:lang w:val="en-GB"/>
        </w:rPr>
        <w:t>Kendall, KA ‘</w:t>
      </w:r>
      <w:r w:rsidRPr="000C78F9">
        <w:rPr>
          <w:color w:val="000000" w:themeColor="text1"/>
          <w:lang w:eastAsia="en-GB"/>
        </w:rPr>
        <w:t>Laryngeal Anatomy</w:t>
      </w:r>
      <w:r w:rsidRPr="000C78F9">
        <w:rPr>
          <w:color w:val="000000" w:themeColor="text1"/>
          <w:lang w:val="en-GB" w:eastAsia="en-GB"/>
        </w:rPr>
        <w:t xml:space="preserve">’ </w:t>
      </w:r>
      <w:proofErr w:type="spellStart"/>
      <w:r w:rsidRPr="000C78F9">
        <w:rPr>
          <w:color w:val="000000" w:themeColor="text1"/>
          <w:lang w:val="en-GB" w:eastAsia="en-GB"/>
        </w:rPr>
        <w:t>Avaible</w:t>
      </w:r>
      <w:proofErr w:type="spellEnd"/>
      <w:r w:rsidRPr="000C78F9">
        <w:rPr>
          <w:color w:val="000000" w:themeColor="text1"/>
          <w:lang w:val="en-GB" w:eastAsia="en-GB"/>
        </w:rPr>
        <w:t xml:space="preserve"> at </w:t>
      </w:r>
      <w:hyperlink r:id="rId16" w:history="1">
        <w:r w:rsidRPr="000C78F9">
          <w:rPr>
            <w:rStyle w:val="Hyperlink"/>
            <w:rFonts w:eastAsia="Times New Roman" w:cs="Arial"/>
            <w:color w:val="000000" w:themeColor="text1"/>
            <w:kern w:val="36"/>
            <w:szCs w:val="22"/>
            <w:lang w:val="en-GB" w:eastAsia="en-GB"/>
            <w14:ligatures w14:val="none"/>
          </w:rPr>
          <w:t>https://entokey.com/laryngeal-anatomy/</w:t>
        </w:r>
      </w:hyperlink>
      <w:r w:rsidRPr="000C78F9">
        <w:rPr>
          <w:color w:val="000000" w:themeColor="text1"/>
          <w:lang w:val="en-GB" w:eastAsia="en-GB"/>
        </w:rPr>
        <w:t xml:space="preserve"> (Accessed 16</w:t>
      </w:r>
      <w:r w:rsidRPr="000C78F9">
        <w:rPr>
          <w:color w:val="000000" w:themeColor="text1"/>
          <w:vertAlign w:val="superscript"/>
          <w:lang w:val="en-GB" w:eastAsia="en-GB"/>
        </w:rPr>
        <w:t>th</w:t>
      </w:r>
      <w:r w:rsidRPr="000C78F9">
        <w:rPr>
          <w:color w:val="000000" w:themeColor="text1"/>
          <w:lang w:val="en-GB" w:eastAsia="en-GB"/>
        </w:rPr>
        <w:t xml:space="preserve"> April 2024)</w:t>
      </w:r>
    </w:p>
    <w:p w:rsidR="00AF6885" w:rsidRPr="000C78F9" w:rsidRDefault="00AF6885" w:rsidP="00707650">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Will</w:t>
      </w:r>
      <w:r w:rsidR="00946CA5" w:rsidRPr="000C78F9">
        <w:rPr>
          <w:rFonts w:eastAsia="Times New Roman" w:cs="Arial"/>
          <w:color w:val="000000" w:themeColor="text1"/>
          <w:kern w:val="0"/>
          <w:lang w:val="en" w:eastAsia="en-GB"/>
          <w14:ligatures w14:val="none"/>
        </w:rPr>
        <w:t>i</w:t>
      </w:r>
      <w:r w:rsidRPr="000C78F9">
        <w:rPr>
          <w:rFonts w:eastAsia="Times New Roman" w:cs="Arial"/>
          <w:color w:val="000000" w:themeColor="text1"/>
          <w:kern w:val="0"/>
          <w:lang w:val="en" w:eastAsia="en-GB"/>
          <w14:ligatures w14:val="none"/>
        </w:rPr>
        <w:t xml:space="preserve">s, EC &amp; Kenny, DT. (2011) ‘Voice training and changing weight – are they reflected in speaking fundamental frequency, voice range, and pitch breaks of </w:t>
      </w:r>
      <w:r w:rsidR="00174BC7" w:rsidRPr="000C78F9">
        <w:rPr>
          <w:rFonts w:eastAsia="Times New Roman" w:cs="Arial"/>
          <w:color w:val="000000" w:themeColor="text1"/>
          <w:kern w:val="0"/>
          <w:lang w:val="en" w:eastAsia="en-GB"/>
          <w14:ligatures w14:val="none"/>
        </w:rPr>
        <w:t>13-year-old</w:t>
      </w:r>
      <w:r w:rsidRPr="000C78F9">
        <w:rPr>
          <w:rFonts w:eastAsia="Times New Roman" w:cs="Arial"/>
          <w:color w:val="000000" w:themeColor="text1"/>
          <w:kern w:val="0"/>
          <w:lang w:val="en" w:eastAsia="en-GB"/>
          <w14:ligatures w14:val="none"/>
        </w:rPr>
        <w:t xml:space="preserve"> girls? A longitudinal study’ Journal of voice 25(5), pp233-243</w:t>
      </w:r>
    </w:p>
    <w:p w:rsidR="002C35AB" w:rsidRPr="000C78F9" w:rsidRDefault="002C35AB" w:rsidP="00707650">
      <w:pPr>
        <w:shd w:val="clear" w:color="auto" w:fill="FFFFFF"/>
        <w:rPr>
          <w:rFonts w:eastAsia="Times New Roman" w:cs="Arial"/>
          <w:color w:val="000000" w:themeColor="text1"/>
          <w:kern w:val="0"/>
          <w:lang w:val="en" w:eastAsia="en-GB"/>
          <w14:ligatures w14:val="none"/>
        </w:rPr>
      </w:pPr>
    </w:p>
    <w:p w:rsidR="002C35AB" w:rsidRPr="000C78F9" w:rsidRDefault="002C35AB" w:rsidP="00707650">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 xml:space="preserve">Wright, EJ. (2005). ‘Trapped in negative </w:t>
      </w:r>
      <w:r w:rsidR="00E035CF" w:rsidRPr="000C78F9">
        <w:rPr>
          <w:rFonts w:eastAsia="Times New Roman" w:cs="Arial"/>
          <w:color w:val="000000" w:themeColor="text1"/>
          <w:kern w:val="0"/>
          <w:lang w:val="en" w:eastAsia="en-GB"/>
          <w14:ligatures w14:val="none"/>
        </w:rPr>
        <w:t>self-focus: The</w:t>
      </w:r>
      <w:r w:rsidRPr="000C78F9">
        <w:rPr>
          <w:rFonts w:eastAsia="Times New Roman" w:cs="Arial"/>
          <w:color w:val="000000" w:themeColor="text1"/>
          <w:kern w:val="0"/>
          <w:lang w:val="en" w:eastAsia="en-GB"/>
          <w14:ligatures w14:val="none"/>
        </w:rPr>
        <w:t xml:space="preserve"> implications of emerging self-focused emotion regulation and increased depression risk following pubertal onset in </w:t>
      </w:r>
      <w:proofErr w:type="gramStart"/>
      <w:r w:rsidR="00174BC7" w:rsidRPr="000C78F9">
        <w:rPr>
          <w:rFonts w:eastAsia="Times New Roman" w:cs="Arial"/>
          <w:color w:val="000000" w:themeColor="text1"/>
          <w:kern w:val="0"/>
          <w:lang w:val="en" w:eastAsia="en-GB"/>
          <w14:ligatures w14:val="none"/>
        </w:rPr>
        <w:t>females</w:t>
      </w:r>
      <w:r w:rsidR="005B1E99" w:rsidRPr="000C78F9">
        <w:rPr>
          <w:rFonts w:eastAsia="Times New Roman" w:cs="Arial"/>
          <w:color w:val="000000" w:themeColor="text1"/>
          <w:kern w:val="0"/>
          <w:lang w:val="en" w:eastAsia="en-GB"/>
          <w14:ligatures w14:val="none"/>
        </w:rPr>
        <w:t>’</w:t>
      </w:r>
      <w:proofErr w:type="gramEnd"/>
      <w:r w:rsidR="00E035CF" w:rsidRPr="000C78F9">
        <w:rPr>
          <w:rFonts w:eastAsia="Times New Roman" w:cs="Arial"/>
          <w:color w:val="000000" w:themeColor="text1"/>
          <w:kern w:val="0"/>
          <w:lang w:val="en" w:eastAsia="en-GB"/>
          <w14:ligatures w14:val="none"/>
        </w:rPr>
        <w:t xml:space="preserve">. PHD dissertation. Iowa: The </w:t>
      </w:r>
      <w:r w:rsidR="0038630A" w:rsidRPr="000C78F9">
        <w:rPr>
          <w:rFonts w:eastAsia="Times New Roman" w:cs="Arial"/>
          <w:color w:val="000000" w:themeColor="text1"/>
          <w:kern w:val="0"/>
          <w:lang w:val="en" w:eastAsia="en-GB"/>
          <w14:ligatures w14:val="none"/>
        </w:rPr>
        <w:t>U</w:t>
      </w:r>
      <w:r w:rsidR="00E035CF" w:rsidRPr="000C78F9">
        <w:rPr>
          <w:rFonts w:eastAsia="Times New Roman" w:cs="Arial"/>
          <w:color w:val="000000" w:themeColor="text1"/>
          <w:kern w:val="0"/>
          <w:lang w:val="en" w:eastAsia="en-GB"/>
          <w14:ligatures w14:val="none"/>
        </w:rPr>
        <w:t>niversity of Iowa.</w:t>
      </w:r>
    </w:p>
    <w:p w:rsidR="009D3DA6" w:rsidRPr="000C78F9" w:rsidRDefault="009D3DA6" w:rsidP="00707650">
      <w:pPr>
        <w:shd w:val="clear" w:color="auto" w:fill="FFFFFF"/>
        <w:rPr>
          <w:rFonts w:eastAsia="Times New Roman" w:cs="Arial"/>
          <w:color w:val="000000" w:themeColor="text1"/>
          <w:kern w:val="0"/>
          <w:lang w:val="en" w:eastAsia="en-GB"/>
          <w14:ligatures w14:val="none"/>
        </w:rPr>
      </w:pPr>
    </w:p>
    <w:p w:rsidR="009D3DA6" w:rsidRPr="000C78F9" w:rsidRDefault="009D3DA6" w:rsidP="00707650">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 xml:space="preserve">Yarnell, S. (2006). ‘Vocal and aural perceptions of young singers aged 10 to </w:t>
      </w:r>
      <w:r w:rsidR="00174BC7" w:rsidRPr="000C78F9">
        <w:rPr>
          <w:rFonts w:eastAsia="Times New Roman" w:cs="Arial"/>
          <w:color w:val="000000" w:themeColor="text1"/>
          <w:kern w:val="0"/>
          <w:lang w:val="en" w:eastAsia="en-GB"/>
          <w14:ligatures w14:val="none"/>
        </w:rPr>
        <w:t>twenty-one</w:t>
      </w:r>
      <w:r w:rsidRPr="000C78F9">
        <w:rPr>
          <w:rFonts w:eastAsia="Times New Roman" w:cs="Arial"/>
          <w:color w:val="000000" w:themeColor="text1"/>
          <w:kern w:val="0"/>
          <w:lang w:val="en" w:eastAsia="en-GB"/>
          <w14:ligatures w14:val="none"/>
        </w:rPr>
        <w:t>’. Journal of Singing 63(1), pp81-85</w:t>
      </w:r>
    </w:p>
    <w:p w:rsidR="00966DF2" w:rsidRPr="000C78F9" w:rsidRDefault="00966DF2" w:rsidP="00707650">
      <w:pPr>
        <w:shd w:val="clear" w:color="auto" w:fill="FFFFFF"/>
        <w:rPr>
          <w:rFonts w:eastAsia="Times New Roman" w:cs="Arial"/>
          <w:color w:val="000000" w:themeColor="text1"/>
          <w:kern w:val="0"/>
          <w:lang w:val="en" w:eastAsia="en-GB"/>
          <w14:ligatures w14:val="none"/>
        </w:rPr>
      </w:pPr>
    </w:p>
    <w:p w:rsidR="00966DF2" w:rsidRPr="000C78F9" w:rsidRDefault="00966DF2" w:rsidP="00707650">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Phillips, KH, Williams, J, Edwin, R. ‘The Young Singer’ An Oxford handbook of Music Education, Volume 3. Oxford University Press. New York</w:t>
      </w:r>
    </w:p>
    <w:p w:rsidR="00272481" w:rsidRPr="000C78F9" w:rsidRDefault="00272481" w:rsidP="00707650">
      <w:pPr>
        <w:shd w:val="clear" w:color="auto" w:fill="FFFFFF"/>
        <w:rPr>
          <w:rFonts w:eastAsia="Times New Roman" w:cs="Arial"/>
          <w:color w:val="000000" w:themeColor="text1"/>
          <w:kern w:val="0"/>
          <w:lang w:val="en" w:eastAsia="en-GB"/>
          <w14:ligatures w14:val="none"/>
        </w:rPr>
      </w:pPr>
    </w:p>
    <w:p w:rsidR="00272481" w:rsidRPr="000C78F9" w:rsidRDefault="00272481" w:rsidP="00272481">
      <w:pPr>
        <w:shd w:val="clear" w:color="auto" w:fill="FFFFFF"/>
        <w:rPr>
          <w:rFonts w:cs="Arial"/>
          <w:color w:val="000000" w:themeColor="text1"/>
          <w:lang w:val="en-GB"/>
        </w:rPr>
      </w:pPr>
      <w:r w:rsidRPr="000C78F9">
        <w:rPr>
          <w:rFonts w:cs="Arial"/>
          <w:color w:val="000000" w:themeColor="text1"/>
          <w:lang w:val="en-GB"/>
        </w:rPr>
        <w:t>Sweet, B. (2020) ‘Thinking outside the voice box’. New York: Oxford University Press.</w:t>
      </w:r>
    </w:p>
    <w:p w:rsidR="00880B7A" w:rsidRPr="000C78F9" w:rsidRDefault="00880B7A" w:rsidP="00272481">
      <w:pPr>
        <w:shd w:val="clear" w:color="auto" w:fill="FFFFFF"/>
        <w:rPr>
          <w:rFonts w:cs="Arial"/>
          <w:color w:val="000000" w:themeColor="text1"/>
          <w:lang w:val="en-GB"/>
        </w:rPr>
      </w:pPr>
    </w:p>
    <w:p w:rsidR="00880B7A" w:rsidRPr="000C78F9" w:rsidRDefault="00880B7A" w:rsidP="00272481">
      <w:pPr>
        <w:shd w:val="clear" w:color="auto" w:fill="FFFFFF"/>
        <w:rPr>
          <w:rFonts w:cs="Arial"/>
          <w:color w:val="000000" w:themeColor="text1"/>
          <w:lang w:val="en-GB"/>
        </w:rPr>
      </w:pPr>
      <w:r w:rsidRPr="000C78F9">
        <w:rPr>
          <w:rFonts w:cs="Arial"/>
          <w:color w:val="000000" w:themeColor="text1"/>
          <w:lang w:val="en-GB"/>
        </w:rPr>
        <w:t>Harris, RL. (1987) ‘The young female voice and alto’. Choral Journal 28(3) p</w:t>
      </w:r>
      <w:r w:rsidR="00DC1B5D" w:rsidRPr="000C78F9">
        <w:rPr>
          <w:rFonts w:cs="Arial"/>
          <w:color w:val="000000" w:themeColor="text1"/>
          <w:lang w:val="en-GB"/>
        </w:rPr>
        <w:t xml:space="preserve"> </w:t>
      </w:r>
      <w:r w:rsidRPr="000C78F9">
        <w:rPr>
          <w:rFonts w:cs="Arial"/>
          <w:color w:val="000000" w:themeColor="text1"/>
          <w:lang w:val="en-GB"/>
        </w:rPr>
        <w:t>21-22</w:t>
      </w:r>
    </w:p>
    <w:p w:rsidR="00284264" w:rsidRPr="000C78F9" w:rsidRDefault="00284264" w:rsidP="00272481">
      <w:pPr>
        <w:shd w:val="clear" w:color="auto" w:fill="FFFFFF"/>
        <w:rPr>
          <w:rFonts w:cs="Arial"/>
          <w:color w:val="000000" w:themeColor="text1"/>
          <w:lang w:val="en-GB"/>
        </w:rPr>
      </w:pPr>
    </w:p>
    <w:p w:rsidR="00284264" w:rsidRPr="000C78F9" w:rsidRDefault="00284264" w:rsidP="00272481">
      <w:pPr>
        <w:shd w:val="clear" w:color="auto" w:fill="FFFFFF"/>
        <w:rPr>
          <w:rFonts w:cs="Arial"/>
          <w:color w:val="000000" w:themeColor="text1"/>
          <w:lang w:val="en-GB"/>
        </w:rPr>
      </w:pPr>
      <w:r w:rsidRPr="000C78F9">
        <w:rPr>
          <w:rFonts w:cs="Arial"/>
          <w:color w:val="000000" w:themeColor="text1"/>
          <w:lang w:val="en-GB"/>
        </w:rPr>
        <w:t>Kaye</w:t>
      </w:r>
      <w:r w:rsidR="00DE495A" w:rsidRPr="000C78F9">
        <w:rPr>
          <w:rFonts w:cs="Arial"/>
          <w:color w:val="000000" w:themeColor="text1"/>
          <w:lang w:val="en-GB"/>
        </w:rPr>
        <w:t>, G. (2004) ‘Singing and the Actor’. London: Bloomsbury Publishing PLC, p 45</w:t>
      </w:r>
    </w:p>
    <w:p w:rsidR="00C40D6D" w:rsidRPr="000C78F9" w:rsidRDefault="00C40D6D" w:rsidP="00272481">
      <w:pPr>
        <w:shd w:val="clear" w:color="auto" w:fill="FFFFFF"/>
        <w:rPr>
          <w:rFonts w:cs="Arial"/>
          <w:color w:val="000000" w:themeColor="text1"/>
          <w:lang w:val="en-GB"/>
        </w:rPr>
      </w:pPr>
    </w:p>
    <w:p w:rsidR="00C40D6D" w:rsidRPr="000C78F9" w:rsidRDefault="00C40D6D" w:rsidP="00272481">
      <w:pPr>
        <w:shd w:val="clear" w:color="auto" w:fill="FFFFFF"/>
        <w:rPr>
          <w:rFonts w:cs="Arial"/>
          <w:color w:val="000000" w:themeColor="text1"/>
          <w:lang w:val="en-GB"/>
        </w:rPr>
      </w:pPr>
      <w:r w:rsidRPr="000C78F9">
        <w:rPr>
          <w:rFonts w:cs="Arial"/>
          <w:color w:val="000000" w:themeColor="text1"/>
          <w:lang w:val="en-GB"/>
        </w:rPr>
        <w:t>Bowers, J. (2008) ‘Building early choral experiences: Part Two-The middle school choral program’. Chicago: GIA Publications</w:t>
      </w:r>
    </w:p>
    <w:p w:rsidR="00284264" w:rsidRPr="000C78F9" w:rsidRDefault="00284264" w:rsidP="00272481">
      <w:pPr>
        <w:shd w:val="clear" w:color="auto" w:fill="FFFFFF"/>
        <w:rPr>
          <w:rFonts w:cs="Arial"/>
          <w:color w:val="000000" w:themeColor="text1"/>
          <w:lang w:val="en-GB"/>
        </w:rPr>
      </w:pPr>
    </w:p>
    <w:p w:rsidR="006D2B22" w:rsidRPr="000C78F9" w:rsidRDefault="006D2B22" w:rsidP="006D2B22">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 xml:space="preserve">Gackle, L. (2011) ‘Finding Ophelia’s voice, opening Ophelia’s heart’. </w:t>
      </w:r>
      <w:r w:rsidR="00B65E85" w:rsidRPr="000C78F9">
        <w:rPr>
          <w:rFonts w:eastAsia="Times New Roman" w:cs="Arial"/>
          <w:color w:val="000000" w:themeColor="text1"/>
          <w:kern w:val="0"/>
          <w:lang w:val="en" w:eastAsia="en-GB"/>
          <w14:ligatures w14:val="none"/>
        </w:rPr>
        <w:t>Dayton, USA</w:t>
      </w:r>
      <w:r w:rsidRPr="000C78F9">
        <w:rPr>
          <w:rFonts w:eastAsia="Times New Roman" w:cs="Arial"/>
          <w:color w:val="000000" w:themeColor="text1"/>
          <w:kern w:val="0"/>
          <w:lang w:val="en" w:eastAsia="en-GB"/>
          <w14:ligatures w14:val="none"/>
        </w:rPr>
        <w:t xml:space="preserve">: </w:t>
      </w:r>
      <w:r w:rsidR="00B65E85" w:rsidRPr="000C78F9">
        <w:rPr>
          <w:rFonts w:eastAsia="Times New Roman" w:cs="Arial"/>
          <w:color w:val="000000" w:themeColor="text1"/>
          <w:kern w:val="0"/>
          <w:lang w:val="en" w:eastAsia="en-GB"/>
          <w14:ligatures w14:val="none"/>
        </w:rPr>
        <w:t>Heritage Music and Press</w:t>
      </w:r>
    </w:p>
    <w:p w:rsidR="00962A1A" w:rsidRPr="000C78F9" w:rsidRDefault="00962A1A" w:rsidP="006D2B22">
      <w:pPr>
        <w:shd w:val="clear" w:color="auto" w:fill="FFFFFF"/>
        <w:rPr>
          <w:rFonts w:eastAsia="Times New Roman" w:cs="Arial"/>
          <w:color w:val="000000" w:themeColor="text1"/>
          <w:kern w:val="0"/>
          <w:szCs w:val="22"/>
          <w:lang w:val="en" w:eastAsia="en-GB"/>
          <w14:ligatures w14:val="none"/>
        </w:rPr>
      </w:pPr>
    </w:p>
    <w:p w:rsidR="0038630A" w:rsidRPr="000C78F9" w:rsidRDefault="00962A1A" w:rsidP="006D2B22">
      <w:pPr>
        <w:shd w:val="clear" w:color="auto" w:fill="FFFFFF"/>
        <w:rPr>
          <w:rFonts w:cs="Arial"/>
          <w:color w:val="000000" w:themeColor="text1"/>
          <w:szCs w:val="22"/>
          <w:lang w:val="en-GB"/>
        </w:rPr>
      </w:pPr>
      <w:r w:rsidRPr="000C78F9">
        <w:rPr>
          <w:rFonts w:eastAsia="Times New Roman" w:cs="Arial"/>
          <w:color w:val="000000" w:themeColor="text1"/>
          <w:kern w:val="0"/>
          <w:szCs w:val="22"/>
          <w:lang w:val="en" w:eastAsia="en-GB"/>
          <w14:ligatures w14:val="none"/>
        </w:rPr>
        <w:t xml:space="preserve">Morgan’s, A. </w:t>
      </w:r>
      <w:r w:rsidR="0038630A" w:rsidRPr="000C78F9">
        <w:rPr>
          <w:rFonts w:eastAsia="Times New Roman" w:cs="Arial"/>
          <w:color w:val="000000" w:themeColor="text1"/>
          <w:kern w:val="0"/>
          <w:szCs w:val="22"/>
          <w:lang w:val="en" w:eastAsia="en-GB"/>
          <w14:ligatures w14:val="none"/>
        </w:rPr>
        <w:t xml:space="preserve">(2023) </w:t>
      </w:r>
      <w:r w:rsidRPr="000C78F9">
        <w:rPr>
          <w:rFonts w:eastAsia="Times New Roman" w:cs="Arial"/>
          <w:color w:val="000000" w:themeColor="text1"/>
          <w:kern w:val="0"/>
          <w:szCs w:val="22"/>
          <w:lang w:val="en" w:eastAsia="en-GB"/>
          <w14:ligatures w14:val="none"/>
        </w:rPr>
        <w:t>‘</w:t>
      </w:r>
      <w:r w:rsidRPr="000C78F9">
        <w:rPr>
          <w:rFonts w:cs="Arial"/>
          <w:color w:val="000000" w:themeColor="text1"/>
          <w:szCs w:val="22"/>
        </w:rPr>
        <w:t>UNDERSTANDING THE DEVELOPING FEMALE VOICE: A LITERARY REVIEW</w:t>
      </w:r>
      <w:r w:rsidRPr="000C78F9">
        <w:rPr>
          <w:rFonts w:cs="Arial"/>
          <w:color w:val="000000" w:themeColor="text1"/>
          <w:szCs w:val="22"/>
          <w:lang w:val="en-GB"/>
        </w:rPr>
        <w:t>’.</w:t>
      </w:r>
      <w:r w:rsidR="0038630A" w:rsidRPr="000C78F9">
        <w:rPr>
          <w:rFonts w:cs="Arial"/>
          <w:color w:val="000000" w:themeColor="text1"/>
          <w:szCs w:val="22"/>
          <w:lang w:val="en-GB"/>
        </w:rPr>
        <w:t xml:space="preserve"> Available at </w:t>
      </w:r>
      <w:hyperlink r:id="rId17" w:history="1">
        <w:r w:rsidR="0038630A" w:rsidRPr="000C78F9">
          <w:rPr>
            <w:rStyle w:val="Hyperlink"/>
            <w:rFonts w:cs="Arial"/>
            <w:color w:val="000000" w:themeColor="text1"/>
            <w:szCs w:val="22"/>
            <w:lang w:val="en-GB"/>
          </w:rPr>
          <w:t>https://repository.tcu.edu/bitstream/handle/116099117/59433/Morgan__Anna_Honors_Project_FINAL.pdf?sequence=1&amp;isAllowed=y</w:t>
        </w:r>
      </w:hyperlink>
      <w:r w:rsidR="0038630A" w:rsidRPr="000C78F9">
        <w:rPr>
          <w:rFonts w:cs="Arial"/>
          <w:color w:val="000000" w:themeColor="text1"/>
          <w:szCs w:val="22"/>
          <w:lang w:val="en-GB"/>
        </w:rPr>
        <w:t xml:space="preserve"> (</w:t>
      </w:r>
      <w:proofErr w:type="spellStart"/>
      <w:r w:rsidR="0038630A" w:rsidRPr="000C78F9">
        <w:rPr>
          <w:rFonts w:cs="Arial"/>
          <w:color w:val="000000" w:themeColor="text1"/>
          <w:szCs w:val="22"/>
          <w:lang w:val="en-GB"/>
        </w:rPr>
        <w:t>Acessed</w:t>
      </w:r>
      <w:proofErr w:type="spellEnd"/>
      <w:r w:rsidR="0038630A" w:rsidRPr="000C78F9">
        <w:rPr>
          <w:rFonts w:cs="Arial"/>
          <w:color w:val="000000" w:themeColor="text1"/>
          <w:szCs w:val="22"/>
          <w:lang w:val="en-GB"/>
        </w:rPr>
        <w:t xml:space="preserve"> 19</w:t>
      </w:r>
      <w:r w:rsidR="0038630A" w:rsidRPr="000C78F9">
        <w:rPr>
          <w:rFonts w:cs="Arial"/>
          <w:color w:val="000000" w:themeColor="text1"/>
          <w:szCs w:val="22"/>
          <w:vertAlign w:val="superscript"/>
          <w:lang w:val="en-GB"/>
        </w:rPr>
        <w:t>th</w:t>
      </w:r>
      <w:r w:rsidR="0038630A" w:rsidRPr="000C78F9">
        <w:rPr>
          <w:rFonts w:cs="Arial"/>
          <w:color w:val="000000" w:themeColor="text1"/>
          <w:szCs w:val="22"/>
          <w:lang w:val="en-GB"/>
        </w:rPr>
        <w:t xml:space="preserve"> April 2024)</w:t>
      </w:r>
    </w:p>
    <w:p w:rsidR="00B65E85" w:rsidRPr="000C78F9" w:rsidRDefault="00B65E85" w:rsidP="006D2B22">
      <w:pPr>
        <w:shd w:val="clear" w:color="auto" w:fill="FFFFFF"/>
        <w:rPr>
          <w:rFonts w:eastAsia="Times New Roman" w:cs="Arial"/>
          <w:color w:val="000000" w:themeColor="text1"/>
          <w:kern w:val="0"/>
          <w:lang w:val="en" w:eastAsia="en-GB"/>
          <w14:ligatures w14:val="none"/>
        </w:rPr>
      </w:pPr>
    </w:p>
    <w:p w:rsidR="002F2FAB" w:rsidRPr="000C78F9" w:rsidRDefault="00B65E85" w:rsidP="00B65E85">
      <w:pPr>
        <w:shd w:val="clear" w:color="auto" w:fill="FFFFFF"/>
        <w:rPr>
          <w:rFonts w:eastAsia="Times New Roman" w:cs="Arial"/>
          <w:color w:val="000000" w:themeColor="text1"/>
          <w:kern w:val="0"/>
          <w:lang w:val="en-GB" w:eastAsia="en-GB"/>
          <w14:ligatures w14:val="none"/>
        </w:rPr>
      </w:pPr>
      <w:proofErr w:type="spellStart"/>
      <w:r w:rsidRPr="000C78F9">
        <w:rPr>
          <w:rFonts w:eastAsia="Times New Roman" w:cs="Arial"/>
          <w:color w:val="000000" w:themeColor="text1"/>
          <w:kern w:val="0"/>
          <w:lang w:val="en-GB" w:eastAsia="en-GB"/>
          <w14:ligatures w14:val="none"/>
        </w:rPr>
        <w:t>Davids</w:t>
      </w:r>
      <w:proofErr w:type="spellEnd"/>
      <w:r w:rsidRPr="000C78F9">
        <w:rPr>
          <w:rFonts w:eastAsia="Times New Roman" w:cs="Arial"/>
          <w:color w:val="000000" w:themeColor="text1"/>
          <w:kern w:val="0"/>
          <w:lang w:val="en-GB" w:eastAsia="en-GB"/>
          <w14:ligatures w14:val="none"/>
        </w:rPr>
        <w:t xml:space="preserve">, J and LaTour, S. (2021). Vocal Technique – second edition. Available at </w:t>
      </w:r>
      <w:hyperlink r:id="rId18" w:history="1">
        <w:r w:rsidR="000C78F9" w:rsidRPr="000C78F9">
          <w:rPr>
            <w:rStyle w:val="Hyperlink"/>
            <w:rFonts w:eastAsia="Times New Roman" w:cs="Arial"/>
            <w:color w:val="000000" w:themeColor="text1"/>
            <w:kern w:val="0"/>
            <w:lang w:val="en-GB" w:eastAsia="en-GB"/>
            <w14:ligatures w14:val="none"/>
          </w:rPr>
          <w:t>https://pdfcoffee.com/vocal-technique-12-pdf-free.html</w:t>
        </w:r>
      </w:hyperlink>
      <w:r w:rsidRPr="000C78F9">
        <w:rPr>
          <w:rFonts w:eastAsia="Times New Roman" w:cs="Arial"/>
          <w:color w:val="000000" w:themeColor="text1"/>
          <w:kern w:val="0"/>
          <w:lang w:val="en-GB" w:eastAsia="en-GB"/>
          <w14:ligatures w14:val="none"/>
        </w:rPr>
        <w:t>. (Accessed 20th March</w:t>
      </w:r>
      <w:r w:rsidRPr="000C78F9">
        <w:rPr>
          <w:rFonts w:eastAsia="Times New Roman" w:cs="Arial"/>
          <w:color w:val="000000" w:themeColor="text1"/>
          <w:kern w:val="0"/>
          <w:vertAlign w:val="superscript"/>
          <w:lang w:val="en-GB" w:eastAsia="en-GB"/>
          <w14:ligatures w14:val="none"/>
        </w:rPr>
        <w:t xml:space="preserve"> </w:t>
      </w:r>
      <w:r w:rsidRPr="000C78F9">
        <w:rPr>
          <w:rFonts w:eastAsia="Times New Roman" w:cs="Arial"/>
          <w:color w:val="000000" w:themeColor="text1"/>
          <w:kern w:val="0"/>
          <w:lang w:val="en-GB" w:eastAsia="en-GB"/>
          <w14:ligatures w14:val="none"/>
        </w:rPr>
        <w:t>2024)</w:t>
      </w:r>
    </w:p>
    <w:p w:rsidR="002F2FAB" w:rsidRPr="000C78F9" w:rsidRDefault="002F2FAB" w:rsidP="00B65E85">
      <w:pPr>
        <w:shd w:val="clear" w:color="auto" w:fill="FFFFFF"/>
        <w:rPr>
          <w:rFonts w:eastAsia="Times New Roman" w:cs="Arial"/>
          <w:color w:val="000000" w:themeColor="text1"/>
          <w:kern w:val="0"/>
          <w:lang w:val="en-GB" w:eastAsia="en-GB"/>
          <w14:ligatures w14:val="none"/>
        </w:rPr>
      </w:pPr>
    </w:p>
    <w:p w:rsidR="002F2FAB" w:rsidRPr="000C78F9" w:rsidRDefault="002F2FAB" w:rsidP="00B65E85">
      <w:pPr>
        <w:shd w:val="clear" w:color="auto" w:fill="FFFFFF"/>
        <w:rPr>
          <w:rFonts w:eastAsia="Times New Roman" w:cs="Arial"/>
          <w:color w:val="000000" w:themeColor="text1"/>
          <w:kern w:val="0"/>
          <w:lang w:val="en-GB" w:eastAsia="en-GB"/>
          <w14:ligatures w14:val="none"/>
        </w:rPr>
      </w:pPr>
      <w:r w:rsidRPr="000C78F9">
        <w:rPr>
          <w:rFonts w:eastAsia="Times New Roman" w:cs="Arial"/>
          <w:color w:val="000000" w:themeColor="text1"/>
          <w:kern w:val="0"/>
          <w:lang w:val="en-GB" w:eastAsia="en-GB"/>
          <w14:ligatures w14:val="none"/>
        </w:rPr>
        <w:lastRenderedPageBreak/>
        <w:t>Monks, S (2003). ‘Adolescent singers and perceptions of vocal identity’. British Journal of Music Education 20 (3) pp243-256</w:t>
      </w:r>
    </w:p>
    <w:p w:rsidR="000C78F9" w:rsidRPr="000C78F9" w:rsidRDefault="000C78F9" w:rsidP="000C78F9">
      <w:pPr>
        <w:rPr>
          <w:color w:val="000000" w:themeColor="text1"/>
          <w:lang w:val="en-GB" w:eastAsia="en-GB"/>
        </w:rPr>
      </w:pPr>
    </w:p>
    <w:p w:rsidR="002F2FAB" w:rsidRPr="000C78F9" w:rsidRDefault="002F2FAB" w:rsidP="000C78F9">
      <w:pPr>
        <w:pStyle w:val="Hyperink"/>
      </w:pPr>
      <w:r w:rsidRPr="000C78F9">
        <w:rPr>
          <w:rFonts w:eastAsia="Times New Roman" w:cs="Arial"/>
          <w:color w:val="000000" w:themeColor="text1"/>
          <w:kern w:val="0"/>
          <w:lang w:val="en-GB" w:eastAsia="en-GB"/>
          <w14:ligatures w14:val="none"/>
        </w:rPr>
        <w:t>Mill</w:t>
      </w:r>
      <w:r w:rsidRPr="000C78F9">
        <w:rPr>
          <w:rFonts w:eastAsia="Times New Roman" w:cs="Arial"/>
          <w:color w:val="000000" w:themeColor="text1"/>
          <w:kern w:val="0"/>
          <w:szCs w:val="22"/>
          <w:lang w:val="en-GB" w:eastAsia="en-GB"/>
          <w14:ligatures w14:val="none"/>
        </w:rPr>
        <w:t>er, R (2000) ‘Training Soprano Voices’. Oxford: Oxford University Press</w:t>
      </w:r>
    </w:p>
    <w:p w:rsidR="00B94306" w:rsidRPr="000C78F9" w:rsidRDefault="00B94306" w:rsidP="00B65E85">
      <w:pPr>
        <w:shd w:val="clear" w:color="auto" w:fill="FFFFFF"/>
        <w:rPr>
          <w:rFonts w:eastAsia="Times New Roman" w:cs="Arial"/>
          <w:color w:val="000000" w:themeColor="text1"/>
          <w:kern w:val="0"/>
          <w:szCs w:val="22"/>
          <w:lang w:val="en-GB" w:eastAsia="en-GB"/>
          <w14:ligatures w14:val="none"/>
        </w:rPr>
      </w:pPr>
    </w:p>
    <w:p w:rsidR="00B94306" w:rsidRPr="000C78F9" w:rsidRDefault="00B94306" w:rsidP="00B65E85">
      <w:pPr>
        <w:shd w:val="clear" w:color="auto" w:fill="FFFFFF"/>
        <w:rPr>
          <w:rFonts w:eastAsia="Times New Roman" w:cs="Arial"/>
          <w:color w:val="000000" w:themeColor="text1"/>
          <w:kern w:val="0"/>
          <w:szCs w:val="22"/>
          <w:lang w:val="en-GB" w:eastAsia="en-GB"/>
          <w14:ligatures w14:val="none"/>
        </w:rPr>
      </w:pPr>
      <w:r w:rsidRPr="000C78F9">
        <w:rPr>
          <w:rFonts w:eastAsia="Times New Roman" w:cs="Arial"/>
          <w:color w:val="000000" w:themeColor="text1"/>
          <w:kern w:val="0"/>
          <w:szCs w:val="22"/>
          <w:lang w:val="en-GB" w:eastAsia="en-GB"/>
          <w14:ligatures w14:val="none"/>
        </w:rPr>
        <w:t xml:space="preserve">Sheldon, DA. (1998) ‘Effects of contextual sight-singing and aural skills training on error detection </w:t>
      </w:r>
      <w:proofErr w:type="gramStart"/>
      <w:r w:rsidRPr="000C78F9">
        <w:rPr>
          <w:rFonts w:eastAsia="Times New Roman" w:cs="Arial"/>
          <w:color w:val="000000" w:themeColor="text1"/>
          <w:kern w:val="0"/>
          <w:szCs w:val="22"/>
          <w:lang w:val="en-GB" w:eastAsia="en-GB"/>
          <w14:ligatures w14:val="none"/>
        </w:rPr>
        <w:t>abilities’</w:t>
      </w:r>
      <w:proofErr w:type="gramEnd"/>
      <w:r w:rsidRPr="000C78F9">
        <w:rPr>
          <w:rFonts w:eastAsia="Times New Roman" w:cs="Arial"/>
          <w:color w:val="000000" w:themeColor="text1"/>
          <w:kern w:val="0"/>
          <w:szCs w:val="22"/>
          <w:lang w:val="en-GB" w:eastAsia="en-GB"/>
          <w14:ligatures w14:val="none"/>
        </w:rPr>
        <w:t xml:space="preserve">.  Journal of research in Music </w:t>
      </w:r>
      <w:proofErr w:type="spellStart"/>
      <w:r w:rsidRPr="000C78F9">
        <w:rPr>
          <w:rFonts w:eastAsia="Times New Roman" w:cs="Arial"/>
          <w:color w:val="000000" w:themeColor="text1"/>
          <w:kern w:val="0"/>
          <w:szCs w:val="22"/>
          <w:lang w:val="en-GB" w:eastAsia="en-GB"/>
          <w14:ligatures w14:val="none"/>
        </w:rPr>
        <w:t>Educaton</w:t>
      </w:r>
      <w:proofErr w:type="spellEnd"/>
      <w:r w:rsidRPr="000C78F9">
        <w:rPr>
          <w:rFonts w:eastAsia="Times New Roman" w:cs="Arial"/>
          <w:color w:val="000000" w:themeColor="text1"/>
          <w:kern w:val="0"/>
          <w:szCs w:val="22"/>
          <w:lang w:val="en-GB" w:eastAsia="en-GB"/>
          <w14:ligatures w14:val="none"/>
        </w:rPr>
        <w:t xml:space="preserve"> 46 (3) pp.384-395</w:t>
      </w:r>
    </w:p>
    <w:p w:rsidR="00A74596" w:rsidRPr="000C78F9" w:rsidRDefault="00A74596" w:rsidP="00B65E85">
      <w:pPr>
        <w:shd w:val="clear" w:color="auto" w:fill="FFFFFF"/>
        <w:rPr>
          <w:rFonts w:eastAsia="Times New Roman" w:cs="Arial"/>
          <w:color w:val="000000" w:themeColor="text1"/>
          <w:kern w:val="0"/>
          <w:szCs w:val="22"/>
          <w:lang w:val="en-GB" w:eastAsia="en-GB"/>
          <w14:ligatures w14:val="none"/>
        </w:rPr>
      </w:pPr>
    </w:p>
    <w:p w:rsidR="00A74596" w:rsidRPr="000C78F9" w:rsidRDefault="00A74596" w:rsidP="00B65E85">
      <w:pPr>
        <w:shd w:val="clear" w:color="auto" w:fill="FFFFFF"/>
        <w:rPr>
          <w:rFonts w:cs="Arial"/>
          <w:color w:val="000000" w:themeColor="text1"/>
          <w:szCs w:val="22"/>
          <w:lang w:val="en-GB"/>
        </w:rPr>
      </w:pPr>
      <w:r w:rsidRPr="000C78F9">
        <w:rPr>
          <w:rFonts w:eastAsia="Times New Roman" w:cs="Arial"/>
          <w:color w:val="000000" w:themeColor="text1"/>
          <w:kern w:val="0"/>
          <w:szCs w:val="22"/>
          <w:lang w:val="en-GB" w:eastAsia="en-GB"/>
          <w14:ligatures w14:val="none"/>
        </w:rPr>
        <w:t>Gaunt, H (2004) ‘</w:t>
      </w:r>
      <w:r w:rsidRPr="000C78F9">
        <w:rPr>
          <w:rFonts w:cs="Arial"/>
          <w:color w:val="000000" w:themeColor="text1"/>
          <w:szCs w:val="22"/>
        </w:rPr>
        <w:t>ONE-TO-ONE RELATIONSHIPS A case study of teachers’ perspectives on instrumental/vocal lessons in a conservatoire</w:t>
      </w:r>
      <w:r w:rsidRPr="000C78F9">
        <w:rPr>
          <w:rFonts w:cs="Arial"/>
          <w:color w:val="000000" w:themeColor="text1"/>
          <w:szCs w:val="22"/>
          <w:lang w:val="en-GB"/>
        </w:rPr>
        <w:t xml:space="preserve">’. Available at </w:t>
      </w:r>
      <w:hyperlink r:id="rId19" w:anchor="page=55" w:history="1">
        <w:r w:rsidR="000C78F9" w:rsidRPr="000C78F9">
          <w:rPr>
            <w:rStyle w:val="Hyperlink"/>
            <w:color w:val="000000" w:themeColor="text1"/>
          </w:rPr>
          <w:t>https://www.researchgate.net/profile/Dawn-Bennett/publication/45601185_New_models_for_educating_professional_musicians_in_the_twenty-first_century_proceedings_of_the_16th_International_Seminar_of_the_Commission_for_the_Education_of_the_Professional_Musician_CEPROM/links/59ebea830f7e9bfdeb704be3/New-models-for-educating-professional-musicians-in-the-twenty-first-century-proceedings-of-the-16th-International-Seminar-of-the-Commission-for-the-Education-of-the-Professional-Musician-CEPROM.pdf#page=55</w:t>
        </w:r>
      </w:hyperlink>
      <w:r w:rsidR="000C78F9" w:rsidRPr="000C78F9">
        <w:rPr>
          <w:color w:val="000000" w:themeColor="text1"/>
          <w:lang w:val="en-GB"/>
        </w:rPr>
        <w:t xml:space="preserve"> </w:t>
      </w:r>
      <w:r w:rsidR="000C78F9" w:rsidRPr="000C78F9">
        <w:rPr>
          <w:rFonts w:cs="Arial"/>
          <w:color w:val="000000" w:themeColor="text1"/>
          <w:szCs w:val="22"/>
          <w:lang w:val="en-GB"/>
        </w:rPr>
        <w:t xml:space="preserve"> </w:t>
      </w:r>
      <w:r w:rsidRPr="000C78F9">
        <w:rPr>
          <w:rFonts w:cs="Arial"/>
          <w:color w:val="000000" w:themeColor="text1"/>
          <w:szCs w:val="22"/>
          <w:lang w:val="en-GB"/>
        </w:rPr>
        <w:t>(</w:t>
      </w:r>
      <w:proofErr w:type="spellStart"/>
      <w:r w:rsidRPr="000C78F9">
        <w:rPr>
          <w:rFonts w:cs="Arial"/>
          <w:color w:val="000000" w:themeColor="text1"/>
          <w:szCs w:val="22"/>
          <w:lang w:val="en-GB"/>
        </w:rPr>
        <w:t>Acessed</w:t>
      </w:r>
      <w:proofErr w:type="spellEnd"/>
      <w:r w:rsidRPr="000C78F9">
        <w:rPr>
          <w:rFonts w:cs="Arial"/>
          <w:color w:val="000000" w:themeColor="text1"/>
          <w:szCs w:val="22"/>
          <w:lang w:val="en-GB"/>
        </w:rPr>
        <w:t xml:space="preserve"> 19</w:t>
      </w:r>
      <w:r w:rsidRPr="000C78F9">
        <w:rPr>
          <w:rFonts w:cs="Arial"/>
          <w:color w:val="000000" w:themeColor="text1"/>
          <w:szCs w:val="22"/>
          <w:vertAlign w:val="superscript"/>
          <w:lang w:val="en-GB"/>
        </w:rPr>
        <w:t>th</w:t>
      </w:r>
      <w:r w:rsidRPr="000C78F9">
        <w:rPr>
          <w:rFonts w:cs="Arial"/>
          <w:color w:val="000000" w:themeColor="text1"/>
          <w:szCs w:val="22"/>
          <w:lang w:val="en-GB"/>
        </w:rPr>
        <w:t xml:space="preserve"> April 2024)</w:t>
      </w:r>
    </w:p>
    <w:p w:rsidR="00365652" w:rsidRPr="000C78F9" w:rsidRDefault="00365652" w:rsidP="00B65E85">
      <w:pPr>
        <w:shd w:val="clear" w:color="auto" w:fill="FFFFFF"/>
        <w:rPr>
          <w:rFonts w:cs="Arial"/>
          <w:color w:val="000000" w:themeColor="text1"/>
          <w:szCs w:val="22"/>
          <w:lang w:val="en-GB"/>
        </w:rPr>
      </w:pPr>
    </w:p>
    <w:p w:rsidR="00365652" w:rsidRPr="000C78F9" w:rsidRDefault="00365652" w:rsidP="00B65E85">
      <w:pPr>
        <w:shd w:val="clear" w:color="auto" w:fill="FFFFFF"/>
        <w:rPr>
          <w:rFonts w:eastAsia="Times New Roman" w:cs="Arial"/>
          <w:color w:val="000000" w:themeColor="text1"/>
          <w:kern w:val="0"/>
          <w:szCs w:val="22"/>
          <w:lang w:val="en-GB" w:eastAsia="en-GB"/>
          <w14:ligatures w14:val="none"/>
        </w:rPr>
      </w:pPr>
      <w:r w:rsidRPr="000C78F9">
        <w:rPr>
          <w:rFonts w:cs="Arial"/>
          <w:color w:val="000000" w:themeColor="text1"/>
          <w:szCs w:val="22"/>
          <w:lang w:val="en-GB"/>
        </w:rPr>
        <w:t xml:space="preserve">Chapman, JL &amp; Morris, R (2023) </w:t>
      </w:r>
      <w:r w:rsidR="00BE241E" w:rsidRPr="000C78F9">
        <w:rPr>
          <w:rFonts w:cs="Arial"/>
          <w:color w:val="000000" w:themeColor="text1"/>
          <w:szCs w:val="22"/>
          <w:lang w:val="en-GB"/>
        </w:rPr>
        <w:t>‘Singing and Teaching Singing’ San Diego: Plural Press. p9</w:t>
      </w:r>
    </w:p>
    <w:p w:rsidR="00A861B7" w:rsidRPr="000C78F9" w:rsidRDefault="00A861B7" w:rsidP="00B65E85">
      <w:pPr>
        <w:shd w:val="clear" w:color="auto" w:fill="FFFFFF"/>
        <w:rPr>
          <w:rFonts w:eastAsia="Times New Roman" w:cs="Arial"/>
          <w:color w:val="000000" w:themeColor="text1"/>
          <w:kern w:val="0"/>
          <w:szCs w:val="22"/>
          <w:lang w:val="en-GB" w:eastAsia="en-GB"/>
          <w14:ligatures w14:val="none"/>
        </w:rPr>
      </w:pPr>
    </w:p>
    <w:p w:rsidR="00A861B7" w:rsidRPr="000C78F9" w:rsidRDefault="00A861B7" w:rsidP="00B65E85">
      <w:pPr>
        <w:shd w:val="clear" w:color="auto" w:fill="FFFFFF"/>
        <w:rPr>
          <w:rFonts w:eastAsia="Times New Roman" w:cs="Arial"/>
          <w:color w:val="000000" w:themeColor="text1"/>
          <w:kern w:val="0"/>
          <w:szCs w:val="22"/>
          <w:lang w:val="en-GB" w:eastAsia="en-GB"/>
          <w14:ligatures w14:val="none"/>
        </w:rPr>
      </w:pPr>
      <w:r w:rsidRPr="000C78F9">
        <w:rPr>
          <w:rFonts w:cs="Arial"/>
          <w:color w:val="000000" w:themeColor="text1"/>
          <w:szCs w:val="22"/>
          <w:shd w:val="clear" w:color="auto" w:fill="F9FBFC"/>
        </w:rPr>
        <w:t>Janse, B. (2020). </w:t>
      </w:r>
      <w:r w:rsidRPr="000C78F9">
        <w:rPr>
          <w:rStyle w:val="Emphasis"/>
          <w:rFonts w:cs="Arial"/>
          <w:color w:val="000000" w:themeColor="text1"/>
          <w:szCs w:val="22"/>
          <w:bdr w:val="none" w:sz="0" w:space="0" w:color="auto" w:frame="1"/>
        </w:rPr>
        <w:t>John Driscoll Model of Reflection</w:t>
      </w:r>
      <w:r w:rsidRPr="000C78F9">
        <w:rPr>
          <w:rFonts w:cs="Arial"/>
          <w:color w:val="000000" w:themeColor="text1"/>
          <w:szCs w:val="22"/>
          <w:shd w:val="clear" w:color="auto" w:fill="F9FBFC"/>
        </w:rPr>
        <w:t xml:space="preserve">. </w:t>
      </w:r>
      <w:r w:rsidRPr="000C78F9">
        <w:rPr>
          <w:rFonts w:cs="Arial"/>
          <w:color w:val="000000" w:themeColor="text1"/>
          <w:szCs w:val="22"/>
          <w:shd w:val="clear" w:color="auto" w:fill="F9FBFC"/>
          <w:lang w:val="en-GB"/>
        </w:rPr>
        <w:t>Available at</w:t>
      </w:r>
      <w:r w:rsidRPr="000C78F9">
        <w:rPr>
          <w:rFonts w:cs="Arial"/>
          <w:color w:val="000000" w:themeColor="text1"/>
          <w:szCs w:val="22"/>
          <w:shd w:val="clear" w:color="auto" w:fill="F9FBFC"/>
        </w:rPr>
        <w:t xml:space="preserve"> </w:t>
      </w:r>
      <w:hyperlink r:id="rId20" w:history="1">
        <w:r w:rsidRPr="000C78F9">
          <w:rPr>
            <w:rStyle w:val="Hyperlink"/>
            <w:rFonts w:cs="Arial"/>
            <w:color w:val="000000" w:themeColor="text1"/>
            <w:szCs w:val="22"/>
            <w:shd w:val="clear" w:color="auto" w:fill="F9FBFC"/>
          </w:rPr>
          <w:t>https://www.toolshero.com/personal-development/john-driscoll-model-of-reflection/</w:t>
        </w:r>
      </w:hyperlink>
      <w:r w:rsidRPr="000C78F9">
        <w:rPr>
          <w:rFonts w:cs="Arial"/>
          <w:color w:val="000000" w:themeColor="text1"/>
          <w:szCs w:val="22"/>
          <w:shd w:val="clear" w:color="auto" w:fill="F9FBFC"/>
          <w:lang w:val="en-GB"/>
        </w:rPr>
        <w:t xml:space="preserve"> (Accessed 2</w:t>
      </w:r>
      <w:r w:rsidRPr="000C78F9">
        <w:rPr>
          <w:rFonts w:cs="Arial"/>
          <w:color w:val="000000" w:themeColor="text1"/>
          <w:szCs w:val="22"/>
          <w:shd w:val="clear" w:color="auto" w:fill="F9FBFC"/>
          <w:vertAlign w:val="superscript"/>
          <w:lang w:val="en-GB"/>
        </w:rPr>
        <w:t>nd</w:t>
      </w:r>
      <w:r w:rsidRPr="000C78F9">
        <w:rPr>
          <w:rFonts w:cs="Arial"/>
          <w:color w:val="000000" w:themeColor="text1"/>
          <w:szCs w:val="22"/>
          <w:shd w:val="clear" w:color="auto" w:fill="F9FBFC"/>
          <w:lang w:val="en-GB"/>
        </w:rPr>
        <w:t xml:space="preserve"> April 2024)</w:t>
      </w:r>
    </w:p>
    <w:p w:rsidR="00735CC7" w:rsidRPr="000C78F9" w:rsidRDefault="00735CC7">
      <w:pPr>
        <w:rPr>
          <w:rFonts w:cs="Arial"/>
          <w:color w:val="000000" w:themeColor="text1"/>
          <w:lang w:val="en-GB"/>
        </w:rPr>
      </w:pPr>
    </w:p>
    <w:sectPr w:rsidR="00735CC7" w:rsidRPr="000C78F9">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09D4" w:rsidRDefault="00CE09D4" w:rsidP="004261BD">
      <w:r>
        <w:separator/>
      </w:r>
    </w:p>
  </w:endnote>
  <w:endnote w:type="continuationSeparator" w:id="0">
    <w:p w:rsidR="00CE09D4" w:rsidRDefault="00CE09D4" w:rsidP="00426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2557884"/>
      <w:docPartObj>
        <w:docPartGallery w:val="Page Numbers (Bottom of Page)"/>
        <w:docPartUnique/>
      </w:docPartObj>
    </w:sdtPr>
    <w:sdtContent>
      <w:p w:rsidR="004261BD" w:rsidRDefault="004261BD" w:rsidP="00AB1B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261BD" w:rsidRDefault="004261BD" w:rsidP="004261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7730673"/>
      <w:docPartObj>
        <w:docPartGallery w:val="Page Numbers (Bottom of Page)"/>
        <w:docPartUnique/>
      </w:docPartObj>
    </w:sdtPr>
    <w:sdtContent>
      <w:p w:rsidR="004261BD" w:rsidRDefault="004261BD" w:rsidP="00AB1B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261BD" w:rsidRDefault="004261BD" w:rsidP="004261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09D4" w:rsidRDefault="00CE09D4" w:rsidP="004261BD">
      <w:r>
        <w:separator/>
      </w:r>
    </w:p>
  </w:footnote>
  <w:footnote w:type="continuationSeparator" w:id="0">
    <w:p w:rsidR="00CE09D4" w:rsidRDefault="00CE09D4" w:rsidP="004261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261BD" w:rsidRPr="004261BD" w:rsidRDefault="004261BD">
    <w:pPr>
      <w:pStyle w:val="Header"/>
      <w:rPr>
        <w:lang w:val="en-GB"/>
      </w:rPr>
    </w:pPr>
    <w:r>
      <w:rPr>
        <w:lang w:val="en-GB"/>
      </w:rPr>
      <w:tab/>
    </w:r>
    <w:r>
      <w:rPr>
        <w:lang w:val="en-GB"/>
      </w:rPr>
      <w:tab/>
      <w:t xml:space="preserve">   Ruth Tickle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03E4E"/>
    <w:multiLevelType w:val="multilevel"/>
    <w:tmpl w:val="02189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3167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174"/>
    <w:rsid w:val="000215A5"/>
    <w:rsid w:val="0002374F"/>
    <w:rsid w:val="00024AE2"/>
    <w:rsid w:val="00056737"/>
    <w:rsid w:val="000B784D"/>
    <w:rsid w:val="000C78F9"/>
    <w:rsid w:val="000D4191"/>
    <w:rsid w:val="0011782E"/>
    <w:rsid w:val="00123E6A"/>
    <w:rsid w:val="0014397B"/>
    <w:rsid w:val="001531EE"/>
    <w:rsid w:val="001543D2"/>
    <w:rsid w:val="00172E67"/>
    <w:rsid w:val="00174BC7"/>
    <w:rsid w:val="001B0A56"/>
    <w:rsid w:val="001C5D2C"/>
    <w:rsid w:val="001D3068"/>
    <w:rsid w:val="00213D99"/>
    <w:rsid w:val="00213E72"/>
    <w:rsid w:val="00214D46"/>
    <w:rsid w:val="0023263A"/>
    <w:rsid w:val="00257D0A"/>
    <w:rsid w:val="002627D3"/>
    <w:rsid w:val="00264661"/>
    <w:rsid w:val="00272481"/>
    <w:rsid w:val="0027319D"/>
    <w:rsid w:val="0027371F"/>
    <w:rsid w:val="00284264"/>
    <w:rsid w:val="00287349"/>
    <w:rsid w:val="00292E84"/>
    <w:rsid w:val="002941F7"/>
    <w:rsid w:val="002A2344"/>
    <w:rsid w:val="002A3502"/>
    <w:rsid w:val="002A45EB"/>
    <w:rsid w:val="002B7449"/>
    <w:rsid w:val="002C35AB"/>
    <w:rsid w:val="002F2FAB"/>
    <w:rsid w:val="002F33C8"/>
    <w:rsid w:val="002F599A"/>
    <w:rsid w:val="003037FB"/>
    <w:rsid w:val="00312E62"/>
    <w:rsid w:val="0031711D"/>
    <w:rsid w:val="00364748"/>
    <w:rsid w:val="00365652"/>
    <w:rsid w:val="003827B8"/>
    <w:rsid w:val="0038551D"/>
    <w:rsid w:val="0038630A"/>
    <w:rsid w:val="00395688"/>
    <w:rsid w:val="003B0392"/>
    <w:rsid w:val="003C348D"/>
    <w:rsid w:val="003E0A78"/>
    <w:rsid w:val="003E11EF"/>
    <w:rsid w:val="00407161"/>
    <w:rsid w:val="004261BD"/>
    <w:rsid w:val="00440E4F"/>
    <w:rsid w:val="004A5306"/>
    <w:rsid w:val="004A7279"/>
    <w:rsid w:val="004C72A9"/>
    <w:rsid w:val="004F3C74"/>
    <w:rsid w:val="00505D4B"/>
    <w:rsid w:val="00514E1A"/>
    <w:rsid w:val="00514F1B"/>
    <w:rsid w:val="0051622E"/>
    <w:rsid w:val="005266C7"/>
    <w:rsid w:val="00531C9E"/>
    <w:rsid w:val="00535030"/>
    <w:rsid w:val="00572009"/>
    <w:rsid w:val="005765DC"/>
    <w:rsid w:val="005B1E99"/>
    <w:rsid w:val="005B1EE7"/>
    <w:rsid w:val="005B7125"/>
    <w:rsid w:val="005C63A5"/>
    <w:rsid w:val="005D7620"/>
    <w:rsid w:val="005E0E6E"/>
    <w:rsid w:val="00611004"/>
    <w:rsid w:val="0062434F"/>
    <w:rsid w:val="00637F54"/>
    <w:rsid w:val="0064563F"/>
    <w:rsid w:val="0066602C"/>
    <w:rsid w:val="0066665A"/>
    <w:rsid w:val="00677F53"/>
    <w:rsid w:val="00684323"/>
    <w:rsid w:val="00690E9D"/>
    <w:rsid w:val="006A15BB"/>
    <w:rsid w:val="006D2B22"/>
    <w:rsid w:val="006E0936"/>
    <w:rsid w:val="006E09B0"/>
    <w:rsid w:val="006E651F"/>
    <w:rsid w:val="0070536E"/>
    <w:rsid w:val="00707650"/>
    <w:rsid w:val="00717931"/>
    <w:rsid w:val="00721B66"/>
    <w:rsid w:val="00723D29"/>
    <w:rsid w:val="00735CC7"/>
    <w:rsid w:val="0075717C"/>
    <w:rsid w:val="0076709D"/>
    <w:rsid w:val="007717E7"/>
    <w:rsid w:val="007823AA"/>
    <w:rsid w:val="007B1638"/>
    <w:rsid w:val="007C0493"/>
    <w:rsid w:val="00801CBA"/>
    <w:rsid w:val="00843615"/>
    <w:rsid w:val="00880B7A"/>
    <w:rsid w:val="008C0753"/>
    <w:rsid w:val="008E6C1C"/>
    <w:rsid w:val="00911BC2"/>
    <w:rsid w:val="009364E3"/>
    <w:rsid w:val="00946CA5"/>
    <w:rsid w:val="00962A1A"/>
    <w:rsid w:val="00966DF2"/>
    <w:rsid w:val="00980B67"/>
    <w:rsid w:val="009815C6"/>
    <w:rsid w:val="00985A33"/>
    <w:rsid w:val="009866CA"/>
    <w:rsid w:val="009D155A"/>
    <w:rsid w:val="009D3DA6"/>
    <w:rsid w:val="009E0375"/>
    <w:rsid w:val="009E3355"/>
    <w:rsid w:val="009E3D8A"/>
    <w:rsid w:val="00A40DBA"/>
    <w:rsid w:val="00A74596"/>
    <w:rsid w:val="00A7765D"/>
    <w:rsid w:val="00A861B7"/>
    <w:rsid w:val="00AA2F74"/>
    <w:rsid w:val="00AA33FD"/>
    <w:rsid w:val="00AC2E28"/>
    <w:rsid w:val="00AC5AC9"/>
    <w:rsid w:val="00AF5174"/>
    <w:rsid w:val="00AF6885"/>
    <w:rsid w:val="00B04DA1"/>
    <w:rsid w:val="00B30731"/>
    <w:rsid w:val="00B40CE2"/>
    <w:rsid w:val="00B65E85"/>
    <w:rsid w:val="00B73917"/>
    <w:rsid w:val="00B94306"/>
    <w:rsid w:val="00BA4423"/>
    <w:rsid w:val="00BB0053"/>
    <w:rsid w:val="00BB1565"/>
    <w:rsid w:val="00BC7E17"/>
    <w:rsid w:val="00BE1777"/>
    <w:rsid w:val="00BE241E"/>
    <w:rsid w:val="00BE4CDE"/>
    <w:rsid w:val="00BE7957"/>
    <w:rsid w:val="00C03643"/>
    <w:rsid w:val="00C03DC4"/>
    <w:rsid w:val="00C23328"/>
    <w:rsid w:val="00C40D6D"/>
    <w:rsid w:val="00C718E8"/>
    <w:rsid w:val="00CB1696"/>
    <w:rsid w:val="00CC1623"/>
    <w:rsid w:val="00CE09D4"/>
    <w:rsid w:val="00D0300C"/>
    <w:rsid w:val="00D217E6"/>
    <w:rsid w:val="00D224E0"/>
    <w:rsid w:val="00D5743A"/>
    <w:rsid w:val="00D60542"/>
    <w:rsid w:val="00D6467B"/>
    <w:rsid w:val="00D6511E"/>
    <w:rsid w:val="00D920A3"/>
    <w:rsid w:val="00D96F6C"/>
    <w:rsid w:val="00DB1ACD"/>
    <w:rsid w:val="00DC1B5D"/>
    <w:rsid w:val="00DD6F91"/>
    <w:rsid w:val="00DE495A"/>
    <w:rsid w:val="00DF72DE"/>
    <w:rsid w:val="00E00CF4"/>
    <w:rsid w:val="00E015C4"/>
    <w:rsid w:val="00E035CF"/>
    <w:rsid w:val="00E07CD7"/>
    <w:rsid w:val="00E1298E"/>
    <w:rsid w:val="00E40D73"/>
    <w:rsid w:val="00E51F7C"/>
    <w:rsid w:val="00E55129"/>
    <w:rsid w:val="00E55BC5"/>
    <w:rsid w:val="00E750AC"/>
    <w:rsid w:val="00E92CB5"/>
    <w:rsid w:val="00EB4E30"/>
    <w:rsid w:val="00EB5C29"/>
    <w:rsid w:val="00EC4E4E"/>
    <w:rsid w:val="00ED21CE"/>
    <w:rsid w:val="00ED236D"/>
    <w:rsid w:val="00EF18B0"/>
    <w:rsid w:val="00EF60F0"/>
    <w:rsid w:val="00F305D8"/>
    <w:rsid w:val="00F540A8"/>
    <w:rsid w:val="00F55272"/>
    <w:rsid w:val="00F72A51"/>
    <w:rsid w:val="00F96AB8"/>
    <w:rsid w:val="00FB2827"/>
    <w:rsid w:val="00FD064E"/>
    <w:rsid w:val="00FD4E45"/>
    <w:rsid w:val="00FD68E6"/>
    <w:rsid w:val="00FD68EC"/>
    <w:rsid w:val="00FF085C"/>
    <w:rsid w:val="00FF2935"/>
  </w:rsids>
  <m:mathPr>
    <m:mathFont m:val="Cambria Math"/>
    <m:brkBin m:val="before"/>
    <m:brkBinSub m:val="--"/>
    <m:smallFrac m:val="0"/>
    <m:dispDef/>
    <m:lMargin m:val="0"/>
    <m:rMargin m:val="0"/>
    <m:defJc m:val="centerGroup"/>
    <m:wrapIndent m:val="1440"/>
    <m:intLim m:val="subSup"/>
    <m:naryLim m:val="undOvr"/>
  </m:mathPr>
  <w:themeFontLang w:val="en-I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6B4DA"/>
  <w15:chartTrackingRefBased/>
  <w15:docId w15:val="{61AD2B3D-0C86-CB4D-9B7B-F286BD56C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M"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8F9"/>
    <w:pPr>
      <w:spacing w:line="360" w:lineRule="auto"/>
    </w:pPr>
    <w:rPr>
      <w:rFonts w:ascii="Arial" w:hAnsi="Arial"/>
      <w:sz w:val="22"/>
    </w:rPr>
  </w:style>
  <w:style w:type="paragraph" w:styleId="Heading1">
    <w:name w:val="heading 1"/>
    <w:basedOn w:val="Normal"/>
    <w:next w:val="Normal"/>
    <w:link w:val="Heading1Char"/>
    <w:uiPriority w:val="9"/>
    <w:qFormat/>
    <w:rsid w:val="000C78F9"/>
    <w:pPr>
      <w:jc w:val="center"/>
      <w:outlineLvl w:val="0"/>
    </w:pPr>
    <w:rPr>
      <w:rFonts w:cs="Arial"/>
      <w:b/>
      <w:bCs/>
      <w:color w:val="000000" w:themeColor="text1"/>
      <w:sz w:val="36"/>
      <w:szCs w:val="36"/>
      <w:u w:val="single"/>
      <w:lang w:val="en-GB"/>
    </w:rPr>
  </w:style>
  <w:style w:type="paragraph" w:styleId="Heading2">
    <w:name w:val="heading 2"/>
    <w:basedOn w:val="Normal"/>
    <w:link w:val="Heading2Char"/>
    <w:uiPriority w:val="9"/>
    <w:qFormat/>
    <w:rsid w:val="000C78F9"/>
    <w:pPr>
      <w:outlineLvl w:val="1"/>
    </w:pPr>
    <w:rPr>
      <w:rFonts w:cs="Arial"/>
      <w:b/>
      <w:bCs/>
      <w:color w:val="000000" w:themeColor="text1"/>
      <w:sz w:val="32"/>
      <w:szCs w:val="32"/>
      <w:lang w:val="en-GB"/>
    </w:rPr>
  </w:style>
  <w:style w:type="paragraph" w:styleId="Heading3">
    <w:name w:val="heading 3"/>
    <w:basedOn w:val="Heading2"/>
    <w:next w:val="Normal"/>
    <w:link w:val="Heading3Char"/>
    <w:uiPriority w:val="9"/>
    <w:unhideWhenUsed/>
    <w:qFormat/>
    <w:rsid w:val="005E0E6E"/>
    <w:pPr>
      <w:outlineLvl w:val="2"/>
    </w:pPr>
    <w:rPr>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261BD"/>
    <w:pPr>
      <w:tabs>
        <w:tab w:val="center" w:pos="4513"/>
        <w:tab w:val="right" w:pos="9026"/>
      </w:tabs>
    </w:pPr>
  </w:style>
  <w:style w:type="character" w:customStyle="1" w:styleId="FooterChar">
    <w:name w:val="Footer Char"/>
    <w:basedOn w:val="DefaultParagraphFont"/>
    <w:link w:val="Footer"/>
    <w:uiPriority w:val="99"/>
    <w:rsid w:val="004261BD"/>
  </w:style>
  <w:style w:type="character" w:styleId="PageNumber">
    <w:name w:val="page number"/>
    <w:basedOn w:val="DefaultParagraphFont"/>
    <w:uiPriority w:val="99"/>
    <w:semiHidden/>
    <w:unhideWhenUsed/>
    <w:rsid w:val="004261BD"/>
  </w:style>
  <w:style w:type="paragraph" w:styleId="Header">
    <w:name w:val="header"/>
    <w:basedOn w:val="Normal"/>
    <w:link w:val="HeaderChar"/>
    <w:uiPriority w:val="99"/>
    <w:unhideWhenUsed/>
    <w:rsid w:val="004261BD"/>
    <w:pPr>
      <w:tabs>
        <w:tab w:val="center" w:pos="4513"/>
        <w:tab w:val="right" w:pos="9026"/>
      </w:tabs>
    </w:pPr>
  </w:style>
  <w:style w:type="character" w:customStyle="1" w:styleId="HeaderChar">
    <w:name w:val="Header Char"/>
    <w:basedOn w:val="DefaultParagraphFont"/>
    <w:link w:val="Header"/>
    <w:uiPriority w:val="99"/>
    <w:rsid w:val="004261BD"/>
  </w:style>
  <w:style w:type="character" w:styleId="Hyperlink">
    <w:name w:val="Hyperlink"/>
    <w:basedOn w:val="DefaultParagraphFont"/>
    <w:uiPriority w:val="99"/>
    <w:unhideWhenUsed/>
    <w:rsid w:val="00735CC7"/>
    <w:rPr>
      <w:color w:val="0563C1" w:themeColor="hyperlink"/>
      <w:u w:val="single"/>
    </w:rPr>
  </w:style>
  <w:style w:type="character" w:styleId="UnresolvedMention">
    <w:name w:val="Unresolved Mention"/>
    <w:basedOn w:val="DefaultParagraphFont"/>
    <w:uiPriority w:val="99"/>
    <w:semiHidden/>
    <w:unhideWhenUsed/>
    <w:rsid w:val="00735CC7"/>
    <w:rPr>
      <w:color w:val="605E5C"/>
      <w:shd w:val="clear" w:color="auto" w:fill="E1DFDD"/>
    </w:rPr>
  </w:style>
  <w:style w:type="character" w:styleId="FollowedHyperlink">
    <w:name w:val="FollowedHyperlink"/>
    <w:basedOn w:val="DefaultParagraphFont"/>
    <w:uiPriority w:val="99"/>
    <w:semiHidden/>
    <w:unhideWhenUsed/>
    <w:rsid w:val="00735CC7"/>
    <w:rPr>
      <w:color w:val="954F72" w:themeColor="followedHyperlink"/>
      <w:u w:val="single"/>
    </w:rPr>
  </w:style>
  <w:style w:type="table" w:styleId="TableGrid">
    <w:name w:val="Table Grid"/>
    <w:basedOn w:val="TableNormal"/>
    <w:uiPriority w:val="39"/>
    <w:rsid w:val="00514F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861B7"/>
    <w:rPr>
      <w:i/>
      <w:iCs/>
    </w:rPr>
  </w:style>
  <w:style w:type="character" w:customStyle="1" w:styleId="Heading2Char">
    <w:name w:val="Heading 2 Char"/>
    <w:basedOn w:val="DefaultParagraphFont"/>
    <w:link w:val="Heading2"/>
    <w:uiPriority w:val="9"/>
    <w:rsid w:val="000C78F9"/>
    <w:rPr>
      <w:rFonts w:ascii="Arial" w:hAnsi="Arial" w:cs="Arial"/>
      <w:b/>
      <w:bCs/>
      <w:color w:val="000000" w:themeColor="text1"/>
      <w:sz w:val="32"/>
      <w:szCs w:val="32"/>
      <w:lang w:val="en-GB"/>
    </w:rPr>
  </w:style>
  <w:style w:type="paragraph" w:styleId="NormalWeb">
    <w:name w:val="Normal (Web)"/>
    <w:basedOn w:val="Normal"/>
    <w:uiPriority w:val="99"/>
    <w:semiHidden/>
    <w:unhideWhenUsed/>
    <w:rsid w:val="00D6054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0C78F9"/>
    <w:rPr>
      <w:rFonts w:ascii="Arial" w:hAnsi="Arial" w:cs="Arial"/>
      <w:b/>
      <w:bCs/>
      <w:color w:val="000000" w:themeColor="text1"/>
      <w:sz w:val="36"/>
      <w:szCs w:val="36"/>
      <w:u w:val="single"/>
      <w:lang w:val="en-GB"/>
    </w:rPr>
  </w:style>
  <w:style w:type="paragraph" w:customStyle="1" w:styleId="Hyperink">
    <w:name w:val="Hyperink"/>
    <w:basedOn w:val="Normal"/>
    <w:rsid w:val="000C78F9"/>
    <w:pPr>
      <w:shd w:val="clear" w:color="auto" w:fill="FFFFFF"/>
    </w:pPr>
  </w:style>
  <w:style w:type="paragraph" w:styleId="NoSpacing">
    <w:name w:val="No Spacing"/>
    <w:uiPriority w:val="1"/>
    <w:qFormat/>
    <w:rsid w:val="000C78F9"/>
    <w:rPr>
      <w:rFonts w:ascii="Arial" w:hAnsi="Arial"/>
      <w:sz w:val="22"/>
    </w:rPr>
  </w:style>
  <w:style w:type="character" w:customStyle="1" w:styleId="Heading3Char">
    <w:name w:val="Heading 3 Char"/>
    <w:basedOn w:val="DefaultParagraphFont"/>
    <w:link w:val="Heading3"/>
    <w:uiPriority w:val="9"/>
    <w:rsid w:val="005E0E6E"/>
    <w:rPr>
      <w:rFonts w:ascii="Arial" w:hAnsi="Arial" w:cs="Arial"/>
      <w:b/>
      <w:bCs/>
      <w:color w:val="000000" w:themeColor="text1"/>
      <w:sz w:val="28"/>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647991">
      <w:bodyDiv w:val="1"/>
      <w:marLeft w:val="0"/>
      <w:marRight w:val="0"/>
      <w:marTop w:val="0"/>
      <w:marBottom w:val="0"/>
      <w:divBdr>
        <w:top w:val="none" w:sz="0" w:space="0" w:color="auto"/>
        <w:left w:val="none" w:sz="0" w:space="0" w:color="auto"/>
        <w:bottom w:val="none" w:sz="0" w:space="0" w:color="auto"/>
        <w:right w:val="none" w:sz="0" w:space="0" w:color="auto"/>
      </w:divBdr>
    </w:div>
    <w:div w:id="967854010">
      <w:bodyDiv w:val="1"/>
      <w:marLeft w:val="0"/>
      <w:marRight w:val="0"/>
      <w:marTop w:val="0"/>
      <w:marBottom w:val="0"/>
      <w:divBdr>
        <w:top w:val="none" w:sz="0" w:space="0" w:color="auto"/>
        <w:left w:val="none" w:sz="0" w:space="0" w:color="auto"/>
        <w:bottom w:val="none" w:sz="0" w:space="0" w:color="auto"/>
        <w:right w:val="none" w:sz="0" w:space="0" w:color="auto"/>
      </w:divBdr>
      <w:divsChild>
        <w:div w:id="677075208">
          <w:marLeft w:val="0"/>
          <w:marRight w:val="0"/>
          <w:marTop w:val="0"/>
          <w:marBottom w:val="0"/>
          <w:divBdr>
            <w:top w:val="none" w:sz="0" w:space="0" w:color="auto"/>
            <w:left w:val="none" w:sz="0" w:space="0" w:color="auto"/>
            <w:bottom w:val="none" w:sz="0" w:space="0" w:color="auto"/>
            <w:right w:val="none" w:sz="0" w:space="0" w:color="auto"/>
          </w:divBdr>
          <w:divsChild>
            <w:div w:id="643894614">
              <w:marLeft w:val="0"/>
              <w:marRight w:val="0"/>
              <w:marTop w:val="0"/>
              <w:marBottom w:val="0"/>
              <w:divBdr>
                <w:top w:val="none" w:sz="0" w:space="0" w:color="auto"/>
                <w:left w:val="none" w:sz="0" w:space="0" w:color="auto"/>
                <w:bottom w:val="none" w:sz="0" w:space="0" w:color="auto"/>
                <w:right w:val="none" w:sz="0" w:space="0" w:color="auto"/>
              </w:divBdr>
              <w:divsChild>
                <w:div w:id="89708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083402">
      <w:bodyDiv w:val="1"/>
      <w:marLeft w:val="0"/>
      <w:marRight w:val="0"/>
      <w:marTop w:val="0"/>
      <w:marBottom w:val="0"/>
      <w:divBdr>
        <w:top w:val="none" w:sz="0" w:space="0" w:color="auto"/>
        <w:left w:val="none" w:sz="0" w:space="0" w:color="auto"/>
        <w:bottom w:val="none" w:sz="0" w:space="0" w:color="auto"/>
        <w:right w:val="none" w:sz="0" w:space="0" w:color="auto"/>
      </w:divBdr>
    </w:div>
    <w:div w:id="1550460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researchgate.net/publication/290898843_Puberty_and_Psychological_Development" TargetMode="External"/><Relationship Id="rId18" Type="http://schemas.openxmlformats.org/officeDocument/2006/relationships/hyperlink" Target="https://pdfcoffee.com/vocal-technique-12-pdf-free.html"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repository.tcu.edu/bitstream/handle/116099117/59433/Morgan__Anna_Honors_Project_FINAL.pdf?sequence=1&amp;isAllowed=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tokey.com/laryngeal-anatomy/" TargetMode="External"/><Relationship Id="rId20" Type="http://schemas.openxmlformats.org/officeDocument/2006/relationships/hyperlink" Target="https://www.toolshero.com/personal-development/john-driscoll-model-of-refl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cw.mit.edu/courses/24-910-topics-in-linguistic-theory-laboratory-phonology-spring-2007/resources/24-910s07/" TargetMode="External"/><Relationship Id="rId23" Type="http://schemas.openxmlformats.org/officeDocument/2006/relationships/footer" Target="footer2.xml"/><Relationship Id="rId10" Type="http://schemas.openxmlformats.org/officeDocument/2006/relationships/image" Target="media/image3.emf"/><Relationship Id="rId19" Type="http://schemas.openxmlformats.org/officeDocument/2006/relationships/hyperlink" Target="https://www.researchgate.net/profile/Dawn-Bennett/publication/45601185_New_models_for_educating_professional_musicians_in_the_twenty-first_century_proceedings_of_the_16th_International_Seminar_of_the_Commission_for_the_Education_of_the_Professional_Musician_CEPROM/links/59ebea830f7e9bfdeb704be3/New-models-for-educating-professional-musicians-in-the-twenty-first-century-proceedings-of-the-16th-International-Seminar-of-the-Commission-for-the-Education-of-the-Professional-Musician-CEPROM.pdf"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powertosing.com/ep-9-singing-basics-how-do-vocal-cords-wor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AD9D9-F2F8-E34C-B08E-285D68CA0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4407</Words>
  <Characters>25121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tickle</dc:creator>
  <cp:keywords/>
  <dc:description/>
  <cp:lastModifiedBy>Ruth tickle</cp:lastModifiedBy>
  <cp:revision>2</cp:revision>
  <cp:lastPrinted>2024-04-22T10:45:00Z</cp:lastPrinted>
  <dcterms:created xsi:type="dcterms:W3CDTF">2024-04-26T14:48:00Z</dcterms:created>
  <dcterms:modified xsi:type="dcterms:W3CDTF">2024-04-26T14:48:00Z</dcterms:modified>
</cp:coreProperties>
</file>