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AE2A9" w14:textId="77777777" w:rsidR="00A32022" w:rsidRDefault="00A32022">
      <w:pPr>
        <w:pStyle w:val="Title"/>
        <w:spacing w:line="360" w:lineRule="auto"/>
        <w:jc w:val="center"/>
        <w:rPr>
          <w:b/>
          <w:sz w:val="36"/>
          <w:szCs w:val="36"/>
          <w:u w:val="single"/>
          <w:lang w:val="en-GB"/>
        </w:rPr>
      </w:pPr>
    </w:p>
    <w:p w14:paraId="5F14E21B" w14:textId="001E70D2" w:rsidR="0031161C" w:rsidRPr="0031161C" w:rsidRDefault="00A32022">
      <w:pPr>
        <w:pStyle w:val="Title"/>
        <w:spacing w:line="360" w:lineRule="auto"/>
        <w:jc w:val="center"/>
        <w:rPr>
          <w:b/>
          <w:sz w:val="36"/>
          <w:szCs w:val="36"/>
          <w:u w:val="single"/>
          <w:lang w:val="en-GB"/>
        </w:rPr>
      </w:pPr>
      <w:r>
        <w:rPr>
          <w:b/>
          <w:sz w:val="36"/>
          <w:szCs w:val="36"/>
          <w:u w:val="single"/>
          <w:lang w:val="en-GB"/>
        </w:rPr>
        <w:t>University of Wales Trinity Saint David Birmingham</w:t>
      </w:r>
    </w:p>
    <w:p w14:paraId="3F332018" w14:textId="77777777" w:rsidR="0031161C" w:rsidRPr="0031161C" w:rsidRDefault="0031161C">
      <w:pPr>
        <w:pStyle w:val="Title"/>
        <w:spacing w:line="360" w:lineRule="auto"/>
        <w:jc w:val="center"/>
        <w:rPr>
          <w:b/>
          <w:sz w:val="36"/>
          <w:szCs w:val="36"/>
          <w:u w:val="single"/>
          <w:lang w:val="en-GB"/>
        </w:rPr>
      </w:pPr>
    </w:p>
    <w:p w14:paraId="2762FCFB" w14:textId="77777777" w:rsidR="0031161C" w:rsidRPr="0031161C" w:rsidRDefault="0031161C">
      <w:pPr>
        <w:pStyle w:val="Title"/>
        <w:spacing w:line="360" w:lineRule="auto"/>
        <w:jc w:val="center"/>
        <w:rPr>
          <w:b/>
          <w:sz w:val="36"/>
          <w:szCs w:val="36"/>
          <w:u w:val="single"/>
          <w:lang w:val="en-GB"/>
        </w:rPr>
      </w:pPr>
    </w:p>
    <w:p w14:paraId="1B8FEEDF" w14:textId="77777777" w:rsidR="0031161C" w:rsidRPr="0031161C" w:rsidRDefault="0031161C" w:rsidP="00902AB3">
      <w:pPr>
        <w:pStyle w:val="Title"/>
        <w:spacing w:line="360" w:lineRule="auto"/>
        <w:jc w:val="center"/>
        <w:rPr>
          <w:b/>
          <w:sz w:val="36"/>
          <w:szCs w:val="36"/>
          <w:u w:val="single"/>
          <w:lang w:val="en-GB"/>
        </w:rPr>
      </w:pPr>
    </w:p>
    <w:p w14:paraId="7BCB91A3" w14:textId="77777777" w:rsidR="0031161C" w:rsidRPr="0031161C" w:rsidRDefault="0031161C" w:rsidP="00902AB3">
      <w:pPr>
        <w:pStyle w:val="Title"/>
        <w:spacing w:line="360" w:lineRule="auto"/>
        <w:jc w:val="center"/>
        <w:rPr>
          <w:b/>
          <w:sz w:val="36"/>
          <w:szCs w:val="36"/>
          <w:u w:val="single"/>
          <w:lang w:val="en-GB"/>
        </w:rPr>
      </w:pPr>
    </w:p>
    <w:p w14:paraId="4B9F15FF" w14:textId="77777777" w:rsidR="0031161C" w:rsidRPr="0031161C" w:rsidRDefault="0031161C" w:rsidP="00902AB3">
      <w:pPr>
        <w:pStyle w:val="Title"/>
        <w:spacing w:line="360" w:lineRule="auto"/>
        <w:jc w:val="center"/>
        <w:rPr>
          <w:b/>
          <w:sz w:val="36"/>
          <w:szCs w:val="36"/>
          <w:u w:val="single"/>
          <w:lang w:val="en-GB"/>
        </w:rPr>
      </w:pPr>
    </w:p>
    <w:p w14:paraId="311BB42D" w14:textId="77777777" w:rsidR="001127FB" w:rsidRPr="0031161C" w:rsidRDefault="00CE03DC" w:rsidP="00902AB3">
      <w:pPr>
        <w:pStyle w:val="Title"/>
        <w:spacing w:line="360" w:lineRule="auto"/>
        <w:jc w:val="center"/>
        <w:rPr>
          <w:b/>
          <w:sz w:val="36"/>
          <w:szCs w:val="36"/>
          <w:u w:val="single"/>
          <w:lang w:val="en-GB"/>
        </w:rPr>
      </w:pPr>
      <w:r w:rsidRPr="0031161C">
        <w:rPr>
          <w:b/>
          <w:sz w:val="36"/>
          <w:szCs w:val="36"/>
          <w:u w:val="single"/>
          <w:lang w:val="en-GB"/>
        </w:rPr>
        <w:t xml:space="preserve">Global business management </w:t>
      </w:r>
    </w:p>
    <w:p w14:paraId="0EDBE257" w14:textId="1EAC7A4E" w:rsidR="001127FB" w:rsidRPr="0031161C" w:rsidRDefault="00CE03DC" w:rsidP="00902AB3">
      <w:pPr>
        <w:pStyle w:val="Title"/>
        <w:spacing w:line="360" w:lineRule="auto"/>
        <w:jc w:val="center"/>
        <w:rPr>
          <w:b/>
          <w:i/>
          <w:sz w:val="22"/>
          <w:szCs w:val="22"/>
          <w:lang w:val="en-GB"/>
        </w:rPr>
      </w:pPr>
      <w:bookmarkStart w:id="0" w:name="_cizzo5la3mng" w:colFirst="0" w:colLast="0"/>
      <w:bookmarkEnd w:id="0"/>
      <w:r w:rsidRPr="0031161C">
        <w:rPr>
          <w:b/>
          <w:i/>
          <w:sz w:val="22"/>
          <w:szCs w:val="22"/>
          <w:lang w:val="en-GB"/>
        </w:rPr>
        <w:t>Student’s Name</w:t>
      </w:r>
      <w:r w:rsidR="00DF040B">
        <w:rPr>
          <w:b/>
          <w:i/>
          <w:sz w:val="22"/>
          <w:szCs w:val="22"/>
          <w:lang w:val="en-GB"/>
        </w:rPr>
        <w:t>:</w:t>
      </w:r>
      <w:r w:rsidR="00594289">
        <w:rPr>
          <w:b/>
          <w:i/>
          <w:sz w:val="22"/>
          <w:szCs w:val="22"/>
          <w:lang w:val="en-GB"/>
        </w:rPr>
        <w:t xml:space="preserve"> Nour Razvan Vasile</w:t>
      </w:r>
    </w:p>
    <w:p w14:paraId="2486DBBB" w14:textId="0086B18E" w:rsidR="001127FB" w:rsidRPr="0031161C" w:rsidRDefault="00CE03DC" w:rsidP="00902AB3">
      <w:pPr>
        <w:pStyle w:val="Title"/>
        <w:spacing w:line="360" w:lineRule="auto"/>
        <w:jc w:val="center"/>
        <w:rPr>
          <w:b/>
          <w:i/>
          <w:sz w:val="22"/>
          <w:szCs w:val="22"/>
          <w:lang w:val="en-GB"/>
        </w:rPr>
      </w:pPr>
      <w:bookmarkStart w:id="1" w:name="_hinwits6iaeq" w:colFirst="0" w:colLast="0"/>
      <w:bookmarkEnd w:id="1"/>
      <w:r w:rsidRPr="0031161C">
        <w:rPr>
          <w:b/>
          <w:i/>
          <w:sz w:val="22"/>
          <w:szCs w:val="22"/>
          <w:lang w:val="en-GB"/>
        </w:rPr>
        <w:t>Student’s ID</w:t>
      </w:r>
      <w:r w:rsidR="00DF040B">
        <w:rPr>
          <w:b/>
          <w:i/>
          <w:sz w:val="22"/>
          <w:szCs w:val="22"/>
          <w:lang w:val="en-GB"/>
        </w:rPr>
        <w:t>:</w:t>
      </w:r>
      <w:r w:rsidR="00594289">
        <w:rPr>
          <w:b/>
          <w:i/>
          <w:sz w:val="22"/>
          <w:szCs w:val="22"/>
          <w:lang w:val="en-GB"/>
        </w:rPr>
        <w:t>2121444</w:t>
      </w:r>
    </w:p>
    <w:p w14:paraId="64A84A48" w14:textId="5B24F955" w:rsidR="001127FB" w:rsidRPr="0031161C" w:rsidRDefault="00594289" w:rsidP="00902AB3">
      <w:pPr>
        <w:pStyle w:val="Title"/>
        <w:spacing w:line="360" w:lineRule="auto"/>
        <w:jc w:val="center"/>
        <w:rPr>
          <w:b/>
          <w:i/>
          <w:sz w:val="22"/>
          <w:szCs w:val="22"/>
          <w:lang w:val="en-GB"/>
        </w:rPr>
      </w:pPr>
      <w:bookmarkStart w:id="2" w:name="_q3tprm3gq5rw" w:colFirst="0" w:colLast="0"/>
      <w:bookmarkEnd w:id="2"/>
      <w:r>
        <w:rPr>
          <w:b/>
          <w:i/>
          <w:sz w:val="22"/>
          <w:szCs w:val="22"/>
          <w:lang w:val="en-GB"/>
        </w:rPr>
        <w:t>Assignment Title</w:t>
      </w:r>
      <w:r w:rsidR="00DF040B">
        <w:rPr>
          <w:b/>
          <w:i/>
          <w:sz w:val="22"/>
          <w:szCs w:val="22"/>
          <w:lang w:val="en-GB"/>
        </w:rPr>
        <w:t>:</w:t>
      </w:r>
      <w:r>
        <w:rPr>
          <w:b/>
          <w:i/>
          <w:sz w:val="22"/>
          <w:szCs w:val="22"/>
          <w:lang w:val="en-GB"/>
        </w:rPr>
        <w:t xml:space="preserve"> Individual Project Report</w:t>
      </w:r>
    </w:p>
    <w:p w14:paraId="1E585BD5" w14:textId="5E9529BE" w:rsidR="00391694" w:rsidRPr="00391694" w:rsidRDefault="00CE03DC" w:rsidP="00391694">
      <w:pPr>
        <w:pStyle w:val="Title"/>
        <w:spacing w:line="360" w:lineRule="auto"/>
        <w:jc w:val="center"/>
        <w:rPr>
          <w:b/>
          <w:i/>
          <w:sz w:val="22"/>
          <w:szCs w:val="22"/>
          <w:lang w:val="en-GB"/>
        </w:rPr>
      </w:pPr>
      <w:bookmarkStart w:id="3" w:name="_564xoi8hivbq" w:colFirst="0" w:colLast="0"/>
      <w:bookmarkEnd w:id="3"/>
      <w:r w:rsidRPr="0031161C">
        <w:rPr>
          <w:b/>
          <w:i/>
          <w:sz w:val="22"/>
          <w:szCs w:val="22"/>
          <w:lang w:val="en-GB"/>
        </w:rPr>
        <w:t>Course Name</w:t>
      </w:r>
      <w:r w:rsidR="00DF040B">
        <w:rPr>
          <w:b/>
          <w:i/>
          <w:sz w:val="22"/>
          <w:szCs w:val="22"/>
          <w:lang w:val="en-GB"/>
        </w:rPr>
        <w:t>:</w:t>
      </w:r>
      <w:r w:rsidR="00594289">
        <w:rPr>
          <w:b/>
          <w:i/>
          <w:sz w:val="22"/>
          <w:szCs w:val="22"/>
          <w:lang w:val="en-GB"/>
        </w:rPr>
        <w:t xml:space="preserve"> Global Business Management</w:t>
      </w:r>
    </w:p>
    <w:p w14:paraId="190EB94C" w14:textId="77777777" w:rsidR="00391694" w:rsidRDefault="0052523A" w:rsidP="00902AB3">
      <w:pPr>
        <w:pStyle w:val="Title"/>
        <w:spacing w:line="360" w:lineRule="auto"/>
        <w:jc w:val="center"/>
        <w:rPr>
          <w:b/>
          <w:i/>
          <w:sz w:val="22"/>
          <w:szCs w:val="22"/>
          <w:lang w:val="en-GB"/>
        </w:rPr>
      </w:pPr>
      <w:r>
        <w:rPr>
          <w:b/>
          <w:i/>
          <w:sz w:val="22"/>
          <w:szCs w:val="22"/>
          <w:lang w:val="en-GB"/>
        </w:rPr>
        <w:t>LCBB4005_BIRM</w:t>
      </w:r>
    </w:p>
    <w:p w14:paraId="27369296" w14:textId="129E97DC" w:rsidR="001127FB" w:rsidRPr="0031161C" w:rsidRDefault="00391694" w:rsidP="00902AB3">
      <w:pPr>
        <w:pStyle w:val="Title"/>
        <w:spacing w:line="360" w:lineRule="auto"/>
        <w:jc w:val="center"/>
        <w:rPr>
          <w:b/>
          <w:i/>
          <w:sz w:val="28"/>
          <w:szCs w:val="28"/>
          <w:lang w:val="en-GB"/>
        </w:rPr>
      </w:pPr>
      <w:proofErr w:type="spellStart"/>
      <w:r>
        <w:rPr>
          <w:b/>
          <w:i/>
          <w:sz w:val="22"/>
          <w:szCs w:val="22"/>
          <w:lang w:val="en-GB"/>
        </w:rPr>
        <w:t>Dr.</w:t>
      </w:r>
      <w:proofErr w:type="spellEnd"/>
      <w:r>
        <w:rPr>
          <w:b/>
          <w:i/>
          <w:sz w:val="22"/>
          <w:szCs w:val="22"/>
          <w:lang w:val="en-GB"/>
        </w:rPr>
        <w:t xml:space="preserve"> Eric Osei</w:t>
      </w:r>
      <w:r w:rsidR="00CE03DC" w:rsidRPr="0031161C">
        <w:rPr>
          <w:lang w:val="en-GB"/>
        </w:rPr>
        <w:br w:type="page"/>
      </w:r>
    </w:p>
    <w:p w14:paraId="73A24394" w14:textId="77777777" w:rsidR="001127FB" w:rsidRPr="00CE1BC6" w:rsidRDefault="00CE03DC" w:rsidP="00902AB3">
      <w:pPr>
        <w:pStyle w:val="Title"/>
        <w:spacing w:line="360" w:lineRule="auto"/>
        <w:jc w:val="center"/>
        <w:rPr>
          <w:b/>
          <w:sz w:val="22"/>
          <w:szCs w:val="22"/>
          <w:lang w:val="en-GB"/>
        </w:rPr>
      </w:pPr>
      <w:bookmarkStart w:id="4" w:name="_qyjw0iszm9zm" w:colFirst="0" w:colLast="0"/>
      <w:bookmarkEnd w:id="4"/>
      <w:r w:rsidRPr="00CE1BC6">
        <w:rPr>
          <w:b/>
          <w:sz w:val="22"/>
          <w:szCs w:val="22"/>
          <w:lang w:val="en-GB"/>
        </w:rPr>
        <w:lastRenderedPageBreak/>
        <w:t xml:space="preserve">Table of contents </w:t>
      </w:r>
    </w:p>
    <w:p w14:paraId="330782B9" w14:textId="77777777" w:rsidR="001127FB" w:rsidRPr="00CE1BC6" w:rsidRDefault="001127FB" w:rsidP="00902AB3">
      <w:pPr>
        <w:pStyle w:val="Title"/>
        <w:spacing w:line="360" w:lineRule="auto"/>
        <w:jc w:val="both"/>
        <w:rPr>
          <w:sz w:val="22"/>
          <w:szCs w:val="22"/>
          <w:lang w:val="en-GB"/>
        </w:rPr>
      </w:pPr>
      <w:bookmarkStart w:id="5" w:name="_7vlo6txi7heh" w:colFirst="0" w:colLast="0"/>
      <w:bookmarkEnd w:id="5"/>
    </w:p>
    <w:sdt>
      <w:sdtPr>
        <w:rPr>
          <w:lang w:val="en-GB"/>
        </w:rPr>
        <w:id w:val="10727269"/>
        <w:docPartObj>
          <w:docPartGallery w:val="Table of Contents"/>
          <w:docPartUnique/>
        </w:docPartObj>
      </w:sdtPr>
      <w:sdtContent>
        <w:p w14:paraId="422EB3B8" w14:textId="7C49CD52" w:rsidR="001127FB" w:rsidRPr="00CE1BC6" w:rsidRDefault="004F2422" w:rsidP="00902AB3">
          <w:pPr>
            <w:pStyle w:val="Normal1"/>
            <w:tabs>
              <w:tab w:val="right" w:pos="9025"/>
            </w:tabs>
            <w:spacing w:before="80" w:line="360" w:lineRule="auto"/>
            <w:jc w:val="both"/>
            <w:rPr>
              <w:noProof/>
              <w:lang w:val="en-GB"/>
            </w:rPr>
          </w:pPr>
          <w:r w:rsidRPr="00CE1BC6">
            <w:rPr>
              <w:lang w:val="en-GB"/>
            </w:rPr>
            <w:fldChar w:fldCharType="begin"/>
          </w:r>
          <w:r w:rsidR="00E65215" w:rsidRPr="00CE1BC6">
            <w:rPr>
              <w:lang w:val="en-GB"/>
            </w:rPr>
            <w:instrText xml:space="preserve"> TOC \h \u \z </w:instrText>
          </w:r>
          <w:r w:rsidRPr="00CE1BC6">
            <w:rPr>
              <w:lang w:val="en-GB"/>
            </w:rPr>
            <w:fldChar w:fldCharType="separate"/>
          </w:r>
          <w:hyperlink w:anchor="_phw2ov6p7hd1" w:history="1">
            <w:r w:rsidR="00E65215" w:rsidRPr="00CE1BC6">
              <w:rPr>
                <w:noProof/>
                <w:lang w:val="en-GB"/>
              </w:rPr>
              <w:t>Introduction</w:t>
            </w:r>
          </w:hyperlink>
          <w:r w:rsidR="00E65215" w:rsidRPr="00CE1BC6">
            <w:rPr>
              <w:noProof/>
              <w:lang w:val="en-GB"/>
            </w:rPr>
            <w:tab/>
          </w:r>
          <w:r w:rsidRPr="00CE1BC6">
            <w:rPr>
              <w:noProof/>
              <w:lang w:val="en-GB"/>
            </w:rPr>
            <w:fldChar w:fldCharType="begin"/>
          </w:r>
          <w:r w:rsidR="00E65215" w:rsidRPr="00CE1BC6">
            <w:rPr>
              <w:noProof/>
              <w:lang w:val="en-GB"/>
            </w:rPr>
            <w:instrText xml:space="preserve"> PAGEREF _phw2ov6p7hd1 \h </w:instrText>
          </w:r>
          <w:r w:rsidRPr="00CE1BC6">
            <w:rPr>
              <w:noProof/>
              <w:lang w:val="en-GB"/>
            </w:rPr>
          </w:r>
          <w:r w:rsidRPr="00CE1BC6">
            <w:rPr>
              <w:noProof/>
              <w:lang w:val="en-GB"/>
            </w:rPr>
            <w:fldChar w:fldCharType="separate"/>
          </w:r>
          <w:r w:rsidR="00CA5C3C">
            <w:rPr>
              <w:noProof/>
              <w:lang w:val="en-GB"/>
            </w:rPr>
            <w:t>3</w:t>
          </w:r>
          <w:r w:rsidRPr="00CE1BC6">
            <w:rPr>
              <w:noProof/>
              <w:lang w:val="en-GB"/>
            </w:rPr>
            <w:fldChar w:fldCharType="end"/>
          </w:r>
        </w:p>
        <w:p w14:paraId="14B182BF" w14:textId="3A8BD01F" w:rsidR="001127FB" w:rsidRPr="00CE1BC6" w:rsidRDefault="00000000" w:rsidP="00902AB3">
          <w:pPr>
            <w:pStyle w:val="Normal1"/>
            <w:tabs>
              <w:tab w:val="right" w:pos="9025"/>
            </w:tabs>
            <w:spacing w:before="200" w:line="360" w:lineRule="auto"/>
            <w:jc w:val="both"/>
            <w:rPr>
              <w:noProof/>
              <w:lang w:val="en-GB"/>
            </w:rPr>
          </w:pPr>
          <w:hyperlink w:anchor="_5chw7bq8ykxl" w:history="1">
            <w:r w:rsidR="00E65215" w:rsidRPr="00CE1BC6">
              <w:rPr>
                <w:noProof/>
                <w:lang w:val="en-GB"/>
              </w:rPr>
              <w:t>Overview of Selected Global Business</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_5chw7bq8ykxl \h </w:instrText>
          </w:r>
          <w:r w:rsidR="004F2422" w:rsidRPr="00CE1BC6">
            <w:rPr>
              <w:noProof/>
              <w:lang w:val="en-GB"/>
            </w:rPr>
          </w:r>
          <w:r w:rsidR="004F2422" w:rsidRPr="00CE1BC6">
            <w:rPr>
              <w:noProof/>
              <w:lang w:val="en-GB"/>
            </w:rPr>
            <w:fldChar w:fldCharType="separate"/>
          </w:r>
          <w:r w:rsidR="00CA5C3C">
            <w:rPr>
              <w:noProof/>
              <w:lang w:val="en-GB"/>
            </w:rPr>
            <w:t>3</w:t>
          </w:r>
          <w:r w:rsidR="004F2422" w:rsidRPr="00CE1BC6">
            <w:rPr>
              <w:noProof/>
              <w:lang w:val="en-GB"/>
            </w:rPr>
            <w:fldChar w:fldCharType="end"/>
          </w:r>
        </w:p>
        <w:p w14:paraId="78F19840" w14:textId="6B42B71B" w:rsidR="001127FB" w:rsidRPr="00CE1BC6" w:rsidRDefault="00000000" w:rsidP="00902AB3">
          <w:pPr>
            <w:pStyle w:val="Normal1"/>
            <w:tabs>
              <w:tab w:val="right" w:pos="9025"/>
            </w:tabs>
            <w:spacing w:before="200" w:line="360" w:lineRule="auto"/>
            <w:jc w:val="both"/>
            <w:rPr>
              <w:noProof/>
              <w:lang w:val="en-GB"/>
            </w:rPr>
          </w:pPr>
          <w:hyperlink w:anchor="_kjyi6zelrqa" w:history="1">
            <w:r w:rsidR="00E65215" w:rsidRPr="00CE1BC6">
              <w:rPr>
                <w:noProof/>
                <w:lang w:val="en-GB"/>
              </w:rPr>
              <w:t>Main Discussions</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_kjyi6zelrqa \h </w:instrText>
          </w:r>
          <w:r w:rsidR="004F2422" w:rsidRPr="00CE1BC6">
            <w:rPr>
              <w:noProof/>
              <w:lang w:val="en-GB"/>
            </w:rPr>
          </w:r>
          <w:r w:rsidR="004F2422" w:rsidRPr="00CE1BC6">
            <w:rPr>
              <w:noProof/>
              <w:lang w:val="en-GB"/>
            </w:rPr>
            <w:fldChar w:fldCharType="separate"/>
          </w:r>
          <w:r w:rsidR="00CA5C3C">
            <w:rPr>
              <w:noProof/>
              <w:lang w:val="en-GB"/>
            </w:rPr>
            <w:t>4</w:t>
          </w:r>
          <w:r w:rsidR="004F2422" w:rsidRPr="00CE1BC6">
            <w:rPr>
              <w:noProof/>
              <w:lang w:val="en-GB"/>
            </w:rPr>
            <w:fldChar w:fldCharType="end"/>
          </w:r>
        </w:p>
        <w:p w14:paraId="676AB84C" w14:textId="74E5E4E9" w:rsidR="001127FB" w:rsidRPr="00CE1BC6" w:rsidRDefault="00000000" w:rsidP="00902AB3">
          <w:pPr>
            <w:pStyle w:val="Normal1"/>
            <w:tabs>
              <w:tab w:val="right" w:pos="9025"/>
            </w:tabs>
            <w:spacing w:before="200" w:line="360" w:lineRule="auto"/>
            <w:jc w:val="both"/>
            <w:rPr>
              <w:noProof/>
              <w:lang w:val="en-GB"/>
            </w:rPr>
          </w:pPr>
          <w:hyperlink w:anchor="_ze01oe68zeqg" w:history="1">
            <w:r w:rsidR="00E65215" w:rsidRPr="00CE1BC6">
              <w:rPr>
                <w:noProof/>
                <w:lang w:val="en-GB"/>
              </w:rPr>
              <w:t>PESTEL Framework</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_ze01oe68zeqg \h </w:instrText>
          </w:r>
          <w:r w:rsidR="004F2422" w:rsidRPr="00CE1BC6">
            <w:rPr>
              <w:noProof/>
              <w:lang w:val="en-GB"/>
            </w:rPr>
          </w:r>
          <w:r w:rsidR="004F2422" w:rsidRPr="00CE1BC6">
            <w:rPr>
              <w:noProof/>
              <w:lang w:val="en-GB"/>
            </w:rPr>
            <w:fldChar w:fldCharType="separate"/>
          </w:r>
          <w:r w:rsidR="00CA5C3C">
            <w:rPr>
              <w:noProof/>
              <w:lang w:val="en-GB"/>
            </w:rPr>
            <w:t>4</w:t>
          </w:r>
          <w:r w:rsidR="004F2422" w:rsidRPr="00CE1BC6">
            <w:rPr>
              <w:noProof/>
              <w:lang w:val="en-GB"/>
            </w:rPr>
            <w:fldChar w:fldCharType="end"/>
          </w:r>
        </w:p>
        <w:p w14:paraId="042D2EEE" w14:textId="36F45345" w:rsidR="001127FB" w:rsidRPr="00CE1BC6" w:rsidRDefault="00000000" w:rsidP="00902AB3">
          <w:pPr>
            <w:pStyle w:val="Normal1"/>
            <w:tabs>
              <w:tab w:val="right" w:pos="9025"/>
            </w:tabs>
            <w:spacing w:before="200" w:line="360" w:lineRule="auto"/>
            <w:jc w:val="both"/>
            <w:rPr>
              <w:noProof/>
              <w:lang w:val="en-GB"/>
            </w:rPr>
          </w:pPr>
          <w:hyperlink w:anchor="_slx2arbczqr5" w:history="1">
            <w:r w:rsidR="00E65215" w:rsidRPr="00CE1BC6">
              <w:rPr>
                <w:noProof/>
                <w:lang w:val="en-GB"/>
              </w:rPr>
              <w:t>Assess the analysis in detail</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_slx2arbczqr5 \h </w:instrText>
          </w:r>
          <w:r w:rsidR="004F2422" w:rsidRPr="00CE1BC6">
            <w:rPr>
              <w:noProof/>
              <w:lang w:val="en-GB"/>
            </w:rPr>
          </w:r>
          <w:r w:rsidR="004F2422" w:rsidRPr="00CE1BC6">
            <w:rPr>
              <w:noProof/>
              <w:lang w:val="en-GB"/>
            </w:rPr>
            <w:fldChar w:fldCharType="separate"/>
          </w:r>
          <w:r w:rsidR="00CA5C3C">
            <w:rPr>
              <w:noProof/>
              <w:lang w:val="en-GB"/>
            </w:rPr>
            <w:t>7</w:t>
          </w:r>
          <w:r w:rsidR="004F2422" w:rsidRPr="00CE1BC6">
            <w:rPr>
              <w:noProof/>
              <w:lang w:val="en-GB"/>
            </w:rPr>
            <w:fldChar w:fldCharType="end"/>
          </w:r>
        </w:p>
        <w:p w14:paraId="546E027A" w14:textId="54997654" w:rsidR="001127FB" w:rsidRPr="00CE1BC6" w:rsidRDefault="00000000" w:rsidP="00902AB3">
          <w:pPr>
            <w:pStyle w:val="Normal1"/>
            <w:tabs>
              <w:tab w:val="right" w:pos="9025"/>
            </w:tabs>
            <w:spacing w:before="200" w:line="360" w:lineRule="auto"/>
            <w:jc w:val="both"/>
            <w:rPr>
              <w:noProof/>
              <w:lang w:val="en-GB"/>
            </w:rPr>
          </w:pPr>
          <w:hyperlink w:anchor="_99m2i5q9jc5l" w:history="1">
            <w:r w:rsidR="00E65215" w:rsidRPr="00CE1BC6">
              <w:rPr>
                <w:noProof/>
                <w:lang w:val="en-GB"/>
              </w:rPr>
              <w:t>Porter’s Five Forces</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_99m2i5q9jc5l \h </w:instrText>
          </w:r>
          <w:r w:rsidR="004F2422" w:rsidRPr="00CE1BC6">
            <w:rPr>
              <w:noProof/>
              <w:lang w:val="en-GB"/>
            </w:rPr>
          </w:r>
          <w:r w:rsidR="004F2422" w:rsidRPr="00CE1BC6">
            <w:rPr>
              <w:noProof/>
              <w:lang w:val="en-GB"/>
            </w:rPr>
            <w:fldChar w:fldCharType="separate"/>
          </w:r>
          <w:r w:rsidR="00CA5C3C">
            <w:rPr>
              <w:noProof/>
              <w:lang w:val="en-GB"/>
            </w:rPr>
            <w:t>8</w:t>
          </w:r>
          <w:r w:rsidR="004F2422" w:rsidRPr="00CE1BC6">
            <w:rPr>
              <w:noProof/>
              <w:lang w:val="en-GB"/>
            </w:rPr>
            <w:fldChar w:fldCharType="end"/>
          </w:r>
        </w:p>
        <w:p w14:paraId="1B61EDFF" w14:textId="7CC4A887" w:rsidR="001127FB" w:rsidRPr="00CE1BC6" w:rsidRDefault="00000000" w:rsidP="00902AB3">
          <w:pPr>
            <w:pStyle w:val="Normal1"/>
            <w:tabs>
              <w:tab w:val="right" w:pos="9025"/>
            </w:tabs>
            <w:spacing w:before="200" w:line="360" w:lineRule="auto"/>
            <w:jc w:val="both"/>
            <w:rPr>
              <w:noProof/>
              <w:lang w:val="en-GB"/>
            </w:rPr>
          </w:pPr>
          <w:hyperlink w:anchor="_jimko5vdftbl" w:history="1">
            <w:r w:rsidR="00E65215" w:rsidRPr="00CE1BC6">
              <w:rPr>
                <w:noProof/>
                <w:lang w:val="en-GB"/>
              </w:rPr>
              <w:t>Conclusion</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_jimko5vdftbl \h </w:instrText>
          </w:r>
          <w:r w:rsidR="004F2422" w:rsidRPr="00CE1BC6">
            <w:rPr>
              <w:noProof/>
              <w:lang w:val="en-GB"/>
            </w:rPr>
          </w:r>
          <w:r w:rsidR="004F2422" w:rsidRPr="00CE1BC6">
            <w:rPr>
              <w:noProof/>
              <w:lang w:val="en-GB"/>
            </w:rPr>
            <w:fldChar w:fldCharType="separate"/>
          </w:r>
          <w:r w:rsidR="00CA5C3C">
            <w:rPr>
              <w:noProof/>
              <w:lang w:val="en-GB"/>
            </w:rPr>
            <w:t>13</w:t>
          </w:r>
          <w:r w:rsidR="004F2422" w:rsidRPr="00CE1BC6">
            <w:rPr>
              <w:noProof/>
              <w:lang w:val="en-GB"/>
            </w:rPr>
            <w:fldChar w:fldCharType="end"/>
          </w:r>
        </w:p>
        <w:p w14:paraId="16F403CA" w14:textId="64492EF9" w:rsidR="001127FB" w:rsidRPr="00CE1BC6" w:rsidRDefault="00000000" w:rsidP="00902AB3">
          <w:pPr>
            <w:pStyle w:val="Normal1"/>
            <w:tabs>
              <w:tab w:val="right" w:pos="9025"/>
            </w:tabs>
            <w:spacing w:before="200" w:after="80" w:line="360" w:lineRule="auto"/>
            <w:jc w:val="both"/>
            <w:rPr>
              <w:lang w:val="en-GB"/>
            </w:rPr>
          </w:pPr>
          <w:hyperlink w:anchor="_frslb45plut4" w:history="1">
            <w:r w:rsidR="00E65215" w:rsidRPr="00CE1BC6">
              <w:rPr>
                <w:noProof/>
                <w:lang w:val="en-GB"/>
              </w:rPr>
              <w:t>References</w:t>
            </w:r>
          </w:hyperlink>
          <w:r w:rsidR="00E65215" w:rsidRPr="00CE1BC6">
            <w:rPr>
              <w:noProof/>
              <w:lang w:val="en-GB"/>
            </w:rPr>
            <w:tab/>
          </w:r>
          <w:r w:rsidR="004F2422" w:rsidRPr="00CE1BC6">
            <w:rPr>
              <w:noProof/>
              <w:lang w:val="en-GB"/>
            </w:rPr>
            <w:fldChar w:fldCharType="begin"/>
          </w:r>
          <w:r w:rsidR="00E65215" w:rsidRPr="00CE1BC6">
            <w:rPr>
              <w:noProof/>
              <w:lang w:val="en-GB"/>
            </w:rPr>
            <w:instrText xml:space="preserve"> PAGEREF _frslb45plut4 \h </w:instrText>
          </w:r>
          <w:r w:rsidR="004F2422" w:rsidRPr="00CE1BC6">
            <w:rPr>
              <w:noProof/>
              <w:lang w:val="en-GB"/>
            </w:rPr>
          </w:r>
          <w:r w:rsidR="004F2422" w:rsidRPr="00CE1BC6">
            <w:rPr>
              <w:noProof/>
              <w:lang w:val="en-GB"/>
            </w:rPr>
            <w:fldChar w:fldCharType="separate"/>
          </w:r>
          <w:r w:rsidR="00CA5C3C">
            <w:rPr>
              <w:noProof/>
              <w:lang w:val="en-GB"/>
            </w:rPr>
            <w:t>14</w:t>
          </w:r>
          <w:r w:rsidR="004F2422" w:rsidRPr="00CE1BC6">
            <w:rPr>
              <w:noProof/>
              <w:lang w:val="en-GB"/>
            </w:rPr>
            <w:fldChar w:fldCharType="end"/>
          </w:r>
          <w:r w:rsidR="004F2422" w:rsidRPr="00CE1BC6">
            <w:rPr>
              <w:lang w:val="en-GB"/>
            </w:rPr>
            <w:fldChar w:fldCharType="end"/>
          </w:r>
        </w:p>
      </w:sdtContent>
    </w:sdt>
    <w:p w14:paraId="2A42200B" w14:textId="77777777" w:rsidR="001127FB" w:rsidRPr="00CE1BC6" w:rsidRDefault="001127FB" w:rsidP="00902AB3">
      <w:pPr>
        <w:pStyle w:val="Normal1"/>
        <w:spacing w:line="360" w:lineRule="auto"/>
        <w:rPr>
          <w:lang w:val="en-GB"/>
        </w:rPr>
      </w:pPr>
    </w:p>
    <w:p w14:paraId="45D420A9" w14:textId="77777777" w:rsidR="001127FB" w:rsidRPr="00CE1BC6" w:rsidRDefault="00CE03DC" w:rsidP="00902AB3">
      <w:pPr>
        <w:pStyle w:val="Title"/>
        <w:spacing w:line="360" w:lineRule="auto"/>
        <w:jc w:val="both"/>
        <w:rPr>
          <w:b/>
          <w:sz w:val="22"/>
          <w:szCs w:val="22"/>
          <w:u w:val="single"/>
          <w:lang w:val="en-GB"/>
        </w:rPr>
      </w:pPr>
      <w:bookmarkStart w:id="6" w:name="_8c6hoyjl2cbh" w:colFirst="0" w:colLast="0"/>
      <w:bookmarkEnd w:id="6"/>
      <w:r w:rsidRPr="00CE1BC6">
        <w:rPr>
          <w:sz w:val="22"/>
          <w:szCs w:val="22"/>
          <w:lang w:val="en-GB"/>
        </w:rPr>
        <w:br w:type="page"/>
      </w:r>
    </w:p>
    <w:p w14:paraId="75F5C4FD" w14:textId="77777777" w:rsidR="001127FB" w:rsidRPr="00CE1BC6" w:rsidRDefault="00CE03DC" w:rsidP="00902AB3">
      <w:pPr>
        <w:pStyle w:val="Heading1"/>
        <w:rPr>
          <w:lang w:val="en-GB"/>
        </w:rPr>
      </w:pPr>
      <w:bookmarkStart w:id="7" w:name="_phw2ov6p7hd1" w:colFirst="0" w:colLast="0"/>
      <w:bookmarkEnd w:id="7"/>
      <w:r w:rsidRPr="00CE1BC6">
        <w:rPr>
          <w:lang w:val="en-GB"/>
        </w:rPr>
        <w:lastRenderedPageBreak/>
        <w:t xml:space="preserve">Introduction </w:t>
      </w:r>
    </w:p>
    <w:p w14:paraId="709316B1" w14:textId="77777777" w:rsidR="001127FB" w:rsidRPr="00CE1BC6" w:rsidRDefault="00CE03DC" w:rsidP="00902AB3">
      <w:pPr>
        <w:pStyle w:val="Normal1"/>
        <w:spacing w:line="360" w:lineRule="auto"/>
        <w:jc w:val="both"/>
        <w:rPr>
          <w:lang w:val="en-GB"/>
        </w:rPr>
      </w:pPr>
      <w:r w:rsidRPr="00CE1BC6">
        <w:rPr>
          <w:lang w:val="en-GB"/>
        </w:rPr>
        <w:t xml:space="preserve">As opined by </w:t>
      </w:r>
      <w:proofErr w:type="spellStart"/>
      <w:r w:rsidRPr="00CE1BC6">
        <w:rPr>
          <w:color w:val="222222"/>
          <w:highlight w:val="white"/>
          <w:lang w:val="en-GB"/>
        </w:rPr>
        <w:t>Brondoni</w:t>
      </w:r>
      <w:proofErr w:type="spellEnd"/>
      <w:r w:rsidRPr="00CE1BC6">
        <w:rPr>
          <w:color w:val="222222"/>
          <w:highlight w:val="white"/>
          <w:lang w:val="en-GB"/>
        </w:rPr>
        <w:t xml:space="preserve"> </w:t>
      </w:r>
      <w:r w:rsidRPr="00CE1BC6">
        <w:rPr>
          <w:i/>
          <w:color w:val="222222"/>
          <w:highlight w:val="white"/>
          <w:lang w:val="en-GB"/>
        </w:rPr>
        <w:t>et al</w:t>
      </w:r>
      <w:r w:rsidRPr="00CE1BC6">
        <w:rPr>
          <w:color w:val="222222"/>
          <w:highlight w:val="white"/>
          <w:lang w:val="en-GB"/>
        </w:rPr>
        <w:t xml:space="preserve">., (2018 p. 40), </w:t>
      </w:r>
      <w:r w:rsidR="006D11AE" w:rsidRPr="00CE1BC6">
        <w:rPr>
          <w:lang w:val="en-GB"/>
        </w:rPr>
        <w:t>g</w:t>
      </w:r>
      <w:r w:rsidRPr="00CE1BC6">
        <w:rPr>
          <w:lang w:val="en-GB"/>
        </w:rPr>
        <w:t xml:space="preserve">lobal business is a prominent field of business leadership that focuses on the </w:t>
      </w:r>
      <w:r w:rsidRPr="00CE1BC6">
        <w:rPr>
          <w:i/>
          <w:lang w:val="en-GB"/>
        </w:rPr>
        <w:t>quality of management process</w:t>
      </w:r>
      <w:r w:rsidRPr="00CE1BC6">
        <w:rPr>
          <w:lang w:val="en-GB"/>
        </w:rPr>
        <w:t xml:space="preserve"> and tries to </w:t>
      </w:r>
      <w:r w:rsidRPr="00CE1BC6">
        <w:rPr>
          <w:i/>
          <w:lang w:val="en-GB"/>
        </w:rPr>
        <w:t>operate the workers</w:t>
      </w:r>
      <w:r w:rsidRPr="00CE1BC6">
        <w:rPr>
          <w:lang w:val="en-GB"/>
        </w:rPr>
        <w:t xml:space="preserve"> in a systematic manner to meet the resources and facilities of the company. Global management strategies help to maintain the approaches towards the company and achieve the goals of the organization by attracting more customers. In the present assignment, the chosen company is</w:t>
      </w:r>
      <w:r w:rsidRPr="00CE1BC6">
        <w:rPr>
          <w:i/>
          <w:lang w:val="en-GB"/>
        </w:rPr>
        <w:t xml:space="preserve"> Hilton Hotel</w:t>
      </w:r>
      <w:r w:rsidRPr="00CE1BC6">
        <w:rPr>
          <w:lang w:val="en-GB"/>
        </w:rPr>
        <w:t xml:space="preserve"> which provides proper accommodation and hospitality to the people such that they gain revenue from the global market. In the context of global management, the individual can learn about different cultures of the management of the multinational business. The current assignment emphasizes the expansion of the business to different regions by analysing the macro environment of the Hilton Hotel. </w:t>
      </w:r>
    </w:p>
    <w:p w14:paraId="55DA7D02" w14:textId="77777777" w:rsidR="001127FB" w:rsidRPr="00CE1BC6" w:rsidRDefault="00CE03DC" w:rsidP="00902AB3">
      <w:pPr>
        <w:pStyle w:val="Heading1"/>
        <w:rPr>
          <w:lang w:val="en-GB"/>
        </w:rPr>
      </w:pPr>
      <w:bookmarkStart w:id="8" w:name="_5chw7bq8ykxl" w:colFirst="0" w:colLast="0"/>
      <w:bookmarkEnd w:id="8"/>
      <w:r w:rsidRPr="00CE1BC6">
        <w:rPr>
          <w:lang w:val="en-GB"/>
        </w:rPr>
        <w:t xml:space="preserve">Overview of Selected Global Business </w:t>
      </w:r>
    </w:p>
    <w:p w14:paraId="39FAA78B" w14:textId="146D6E65" w:rsidR="001127FB" w:rsidRDefault="00CE03DC" w:rsidP="00902AB3">
      <w:pPr>
        <w:pStyle w:val="Normal1"/>
        <w:spacing w:line="360" w:lineRule="auto"/>
        <w:jc w:val="both"/>
        <w:rPr>
          <w:lang w:val="en-GB"/>
        </w:rPr>
      </w:pPr>
      <w:r w:rsidRPr="00CE1BC6">
        <w:rPr>
          <w:lang w:val="en-GB"/>
        </w:rPr>
        <w:t>In the present assignment, the global business environment in which the project is focusing is Hilton Hotel. Hilton Hotel and Resort is an American Multinational Hospitality company that also provides proper accommodation with good food quality to tourists (</w:t>
      </w:r>
      <w:r w:rsidRPr="00CE1BC6">
        <w:rPr>
          <w:color w:val="222222"/>
          <w:highlight w:val="white"/>
          <w:lang w:val="en-GB"/>
        </w:rPr>
        <w:t>Hilton.com. 2022</w:t>
      </w:r>
      <w:r w:rsidRPr="00CE1BC6">
        <w:rPr>
          <w:lang w:val="en-GB"/>
        </w:rPr>
        <w:t xml:space="preserve">). </w:t>
      </w:r>
      <w:r w:rsidR="00DF040B" w:rsidRPr="00CE1BC6">
        <w:rPr>
          <w:lang w:val="en-GB"/>
        </w:rPr>
        <w:t>H</w:t>
      </w:r>
      <w:r w:rsidRPr="00CE1BC6">
        <w:rPr>
          <w:lang w:val="en-GB"/>
        </w:rPr>
        <w:t xml:space="preserve">eadquarter of the Hilton hotels is in Virginia and was established in 1919 and provides its services all over the world. The company is serving to provide their services worldwide and it has opened its services in 584 hotels. The founder of the company was Conrad Nicholson Hilton. The hotel has furnished rooms with the proper </w:t>
      </w:r>
      <w:proofErr w:type="gramStart"/>
      <w:r w:rsidRPr="00CE1BC6">
        <w:rPr>
          <w:lang w:val="en-GB"/>
        </w:rPr>
        <w:t>equipment</w:t>
      </w:r>
      <w:proofErr w:type="gramEnd"/>
      <w:r w:rsidRPr="00CE1BC6">
        <w:rPr>
          <w:lang w:val="en-GB"/>
        </w:rPr>
        <w:t xml:space="preserve"> and they are also providing good quality food products to the tourist. As various tourists are visiting different places, they also need proper accommodation near major cities. The chosen business is targeting the businessman and leisure travellers with a proper location in a major city, near airports, and popular vacation destinations. </w:t>
      </w:r>
    </w:p>
    <w:p w14:paraId="4530DFB9" w14:textId="7F039D89" w:rsidR="00CA5C3C" w:rsidRDefault="00CA5C3C" w:rsidP="00902AB3">
      <w:pPr>
        <w:pStyle w:val="Normal1"/>
        <w:spacing w:line="360" w:lineRule="auto"/>
        <w:jc w:val="both"/>
        <w:rPr>
          <w:lang w:val="en-GB"/>
        </w:rPr>
      </w:pPr>
    </w:p>
    <w:p w14:paraId="48BF8F19" w14:textId="77E19582" w:rsidR="00CA5C3C" w:rsidRDefault="00CA5C3C" w:rsidP="00902AB3">
      <w:pPr>
        <w:pStyle w:val="Normal1"/>
        <w:spacing w:line="360" w:lineRule="auto"/>
        <w:jc w:val="both"/>
        <w:rPr>
          <w:lang w:val="en-GB"/>
        </w:rPr>
      </w:pPr>
    </w:p>
    <w:p w14:paraId="24319DDB" w14:textId="1E819754" w:rsidR="00CA5C3C" w:rsidRDefault="00CA5C3C" w:rsidP="00902AB3">
      <w:pPr>
        <w:pStyle w:val="Normal1"/>
        <w:spacing w:line="360" w:lineRule="auto"/>
        <w:jc w:val="both"/>
        <w:rPr>
          <w:lang w:val="en-GB"/>
        </w:rPr>
      </w:pPr>
    </w:p>
    <w:p w14:paraId="6C9730E7" w14:textId="7F3C0161" w:rsidR="00CA5C3C" w:rsidRDefault="00CA5C3C" w:rsidP="00902AB3">
      <w:pPr>
        <w:pStyle w:val="Normal1"/>
        <w:spacing w:line="360" w:lineRule="auto"/>
        <w:jc w:val="both"/>
        <w:rPr>
          <w:lang w:val="en-GB"/>
        </w:rPr>
      </w:pPr>
    </w:p>
    <w:p w14:paraId="3C0DE2FF" w14:textId="7BCA14BE" w:rsidR="00CA5C3C" w:rsidRDefault="00CA5C3C" w:rsidP="00902AB3">
      <w:pPr>
        <w:pStyle w:val="Normal1"/>
        <w:spacing w:line="360" w:lineRule="auto"/>
        <w:jc w:val="both"/>
        <w:rPr>
          <w:lang w:val="en-GB"/>
        </w:rPr>
      </w:pPr>
    </w:p>
    <w:p w14:paraId="128AC180" w14:textId="702E045E" w:rsidR="00CA5C3C" w:rsidRDefault="00CA5C3C" w:rsidP="00902AB3">
      <w:pPr>
        <w:pStyle w:val="Normal1"/>
        <w:spacing w:line="360" w:lineRule="auto"/>
        <w:jc w:val="both"/>
        <w:rPr>
          <w:lang w:val="en-GB"/>
        </w:rPr>
      </w:pPr>
    </w:p>
    <w:p w14:paraId="306A852F" w14:textId="01841972" w:rsidR="00CA5C3C" w:rsidRDefault="00CA5C3C" w:rsidP="00902AB3">
      <w:pPr>
        <w:pStyle w:val="Normal1"/>
        <w:spacing w:line="360" w:lineRule="auto"/>
        <w:jc w:val="both"/>
        <w:rPr>
          <w:lang w:val="en-GB"/>
        </w:rPr>
      </w:pPr>
    </w:p>
    <w:p w14:paraId="43D0D4D3" w14:textId="3D817526" w:rsidR="00CA5C3C" w:rsidRDefault="00CA5C3C" w:rsidP="00902AB3">
      <w:pPr>
        <w:pStyle w:val="Normal1"/>
        <w:spacing w:line="360" w:lineRule="auto"/>
        <w:jc w:val="both"/>
        <w:rPr>
          <w:lang w:val="en-GB"/>
        </w:rPr>
      </w:pPr>
    </w:p>
    <w:p w14:paraId="2A781796" w14:textId="5C2D94BB" w:rsidR="00CA5C3C" w:rsidRDefault="00CA5C3C" w:rsidP="00902AB3">
      <w:pPr>
        <w:pStyle w:val="Normal1"/>
        <w:spacing w:line="360" w:lineRule="auto"/>
        <w:jc w:val="both"/>
        <w:rPr>
          <w:lang w:val="en-GB"/>
        </w:rPr>
      </w:pPr>
    </w:p>
    <w:p w14:paraId="5BAFAF76" w14:textId="7DEB206C" w:rsidR="00CA5C3C" w:rsidRDefault="00CA5C3C" w:rsidP="00902AB3">
      <w:pPr>
        <w:pStyle w:val="Normal1"/>
        <w:spacing w:line="360" w:lineRule="auto"/>
        <w:jc w:val="both"/>
        <w:rPr>
          <w:lang w:val="en-GB"/>
        </w:rPr>
      </w:pPr>
    </w:p>
    <w:p w14:paraId="4047D847" w14:textId="1F40FE2D" w:rsidR="00CA5C3C" w:rsidRDefault="00CA5C3C" w:rsidP="00902AB3">
      <w:pPr>
        <w:pStyle w:val="Normal1"/>
        <w:spacing w:line="360" w:lineRule="auto"/>
        <w:jc w:val="both"/>
        <w:rPr>
          <w:lang w:val="en-GB"/>
        </w:rPr>
      </w:pPr>
    </w:p>
    <w:p w14:paraId="1B63CAC8" w14:textId="5E672A9A" w:rsidR="00CA5C3C" w:rsidRDefault="00CA5C3C" w:rsidP="00902AB3">
      <w:pPr>
        <w:pStyle w:val="Normal1"/>
        <w:spacing w:line="360" w:lineRule="auto"/>
        <w:jc w:val="both"/>
        <w:rPr>
          <w:lang w:val="en-GB"/>
        </w:rPr>
      </w:pPr>
    </w:p>
    <w:p w14:paraId="36DA4EE1" w14:textId="7010EE05" w:rsidR="00CA5C3C" w:rsidRDefault="00CA5C3C" w:rsidP="00902AB3">
      <w:pPr>
        <w:pStyle w:val="Normal1"/>
        <w:spacing w:line="360" w:lineRule="auto"/>
        <w:jc w:val="both"/>
        <w:rPr>
          <w:lang w:val="en-GB"/>
        </w:rPr>
      </w:pPr>
    </w:p>
    <w:p w14:paraId="260C52EE" w14:textId="77777777" w:rsidR="00CA5C3C" w:rsidRPr="00CE1BC6" w:rsidRDefault="00CA5C3C" w:rsidP="00902AB3">
      <w:pPr>
        <w:pStyle w:val="Normal1"/>
        <w:spacing w:line="360" w:lineRule="auto"/>
        <w:jc w:val="both"/>
        <w:rPr>
          <w:lang w:val="en-GB"/>
        </w:rPr>
      </w:pPr>
    </w:p>
    <w:p w14:paraId="5FFA55F6" w14:textId="77777777" w:rsidR="001127FB" w:rsidRPr="00CE1BC6" w:rsidRDefault="00CE03DC" w:rsidP="00902AB3">
      <w:pPr>
        <w:pStyle w:val="Heading1"/>
        <w:rPr>
          <w:lang w:val="en-GB"/>
        </w:rPr>
      </w:pPr>
      <w:bookmarkStart w:id="9" w:name="_kjyi6zelrqa" w:colFirst="0" w:colLast="0"/>
      <w:bookmarkEnd w:id="9"/>
      <w:r w:rsidRPr="00CE1BC6">
        <w:rPr>
          <w:lang w:val="en-GB"/>
        </w:rPr>
        <w:lastRenderedPageBreak/>
        <w:t>Main Discussions</w:t>
      </w:r>
    </w:p>
    <w:p w14:paraId="43C865FB" w14:textId="41D64443" w:rsidR="00902AB3" w:rsidRPr="00CA5C3C" w:rsidRDefault="00CE03DC" w:rsidP="00CA5C3C">
      <w:pPr>
        <w:pStyle w:val="Heading1"/>
        <w:rPr>
          <w:lang w:val="en-GB"/>
        </w:rPr>
      </w:pPr>
      <w:bookmarkStart w:id="10" w:name="_ze01oe68zeqg" w:colFirst="0" w:colLast="0"/>
      <w:bookmarkEnd w:id="10"/>
      <w:r w:rsidRPr="00CE1BC6">
        <w:rPr>
          <w:lang w:val="en-GB"/>
        </w:rPr>
        <w:t>PESTEL Framework</w:t>
      </w:r>
    </w:p>
    <w:p w14:paraId="026DA367" w14:textId="432267AE" w:rsidR="00902AB3" w:rsidRPr="00CE1BC6" w:rsidRDefault="00902AB3" w:rsidP="00902AB3">
      <w:pPr>
        <w:pStyle w:val="Normal1"/>
        <w:spacing w:line="360" w:lineRule="auto"/>
        <w:rPr>
          <w:rFonts w:eastAsia="Times New Roman"/>
          <w:b/>
          <w:i/>
          <w:lang w:val="en-GB"/>
        </w:rPr>
      </w:pPr>
    </w:p>
    <w:p w14:paraId="19F06013" w14:textId="77777777" w:rsidR="00902AB3" w:rsidRPr="00CE1BC6" w:rsidRDefault="00902AB3" w:rsidP="00902AB3">
      <w:pPr>
        <w:pStyle w:val="Normal1"/>
        <w:spacing w:line="360" w:lineRule="auto"/>
        <w:rPr>
          <w:rFonts w:eastAsia="Times New Roman"/>
          <w:b/>
          <w:i/>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3975"/>
        <w:gridCol w:w="3029"/>
      </w:tblGrid>
      <w:tr w:rsidR="002236B3" w:rsidRPr="00CE1BC6" w14:paraId="312A44BC" w14:textId="77777777">
        <w:trPr>
          <w:cantSplit/>
          <w:tblHeader/>
        </w:trPr>
        <w:tc>
          <w:tcPr>
            <w:tcW w:w="2025" w:type="dxa"/>
            <w:shd w:val="clear" w:color="auto" w:fill="auto"/>
            <w:tcMar>
              <w:top w:w="100" w:type="dxa"/>
              <w:left w:w="100" w:type="dxa"/>
              <w:bottom w:w="100" w:type="dxa"/>
              <w:right w:w="100" w:type="dxa"/>
            </w:tcMar>
          </w:tcPr>
          <w:p w14:paraId="61541127"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 xml:space="preserve">Factors </w:t>
            </w:r>
          </w:p>
        </w:tc>
        <w:tc>
          <w:tcPr>
            <w:tcW w:w="3975" w:type="dxa"/>
            <w:shd w:val="clear" w:color="auto" w:fill="auto"/>
            <w:tcMar>
              <w:top w:w="100" w:type="dxa"/>
              <w:left w:w="100" w:type="dxa"/>
              <w:bottom w:w="100" w:type="dxa"/>
              <w:right w:w="100" w:type="dxa"/>
            </w:tcMar>
          </w:tcPr>
          <w:p w14:paraId="7122FC60"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 xml:space="preserve">Analysis </w:t>
            </w:r>
          </w:p>
        </w:tc>
        <w:tc>
          <w:tcPr>
            <w:tcW w:w="3029" w:type="dxa"/>
            <w:shd w:val="clear" w:color="auto" w:fill="auto"/>
            <w:tcMar>
              <w:top w:w="100" w:type="dxa"/>
              <w:left w:w="100" w:type="dxa"/>
              <w:bottom w:w="100" w:type="dxa"/>
              <w:right w:w="100" w:type="dxa"/>
            </w:tcMar>
          </w:tcPr>
          <w:p w14:paraId="6638EEB3"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 xml:space="preserve">Impact </w:t>
            </w:r>
          </w:p>
        </w:tc>
      </w:tr>
      <w:tr w:rsidR="002236B3" w:rsidRPr="00CE1BC6" w14:paraId="386B663D" w14:textId="77777777">
        <w:trPr>
          <w:cantSplit/>
          <w:tblHeader/>
        </w:trPr>
        <w:tc>
          <w:tcPr>
            <w:tcW w:w="2025" w:type="dxa"/>
            <w:shd w:val="clear" w:color="auto" w:fill="auto"/>
            <w:tcMar>
              <w:top w:w="100" w:type="dxa"/>
              <w:left w:w="100" w:type="dxa"/>
              <w:bottom w:w="100" w:type="dxa"/>
              <w:right w:w="100" w:type="dxa"/>
            </w:tcMar>
          </w:tcPr>
          <w:p w14:paraId="3D9BB5DE"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t xml:space="preserve">Political </w:t>
            </w:r>
          </w:p>
        </w:tc>
        <w:tc>
          <w:tcPr>
            <w:tcW w:w="3975" w:type="dxa"/>
            <w:shd w:val="clear" w:color="auto" w:fill="auto"/>
            <w:tcMar>
              <w:top w:w="100" w:type="dxa"/>
              <w:left w:w="100" w:type="dxa"/>
              <w:bottom w:w="100" w:type="dxa"/>
              <w:right w:w="100" w:type="dxa"/>
            </w:tcMar>
          </w:tcPr>
          <w:p w14:paraId="199CC9C3" w14:textId="77777777" w:rsidR="001127FB" w:rsidRPr="00CE1BC6" w:rsidRDefault="00CE03DC" w:rsidP="00902AB3">
            <w:pPr>
              <w:pStyle w:val="Normal1"/>
              <w:widowControl w:val="0"/>
              <w:numPr>
                <w:ilvl w:val="0"/>
                <w:numId w:val="2"/>
              </w:numPr>
              <w:pBdr>
                <w:top w:val="nil"/>
                <w:left w:val="nil"/>
                <w:bottom w:val="nil"/>
                <w:right w:val="nil"/>
                <w:between w:val="nil"/>
              </w:pBdr>
              <w:spacing w:line="360" w:lineRule="auto"/>
              <w:jc w:val="both"/>
              <w:rPr>
                <w:lang w:val="en-GB"/>
              </w:rPr>
            </w:pPr>
            <w:r w:rsidRPr="00CE1BC6">
              <w:rPr>
                <w:lang w:val="en-GB"/>
              </w:rPr>
              <w:t>The political scenario of the country, U.K has enabled small and large-scale businesses to expand and strengthen their horizon into many remote areas (</w:t>
            </w:r>
            <w:r w:rsidRPr="00CE1BC6">
              <w:rPr>
                <w:color w:val="222222"/>
                <w:highlight w:val="white"/>
                <w:lang w:val="en-GB"/>
              </w:rPr>
              <w:t xml:space="preserve">Pan </w:t>
            </w:r>
            <w:r w:rsidRPr="00CE1BC6">
              <w:rPr>
                <w:i/>
                <w:color w:val="222222"/>
                <w:highlight w:val="white"/>
                <w:lang w:val="en-GB"/>
              </w:rPr>
              <w:t xml:space="preserve">et al., </w:t>
            </w:r>
            <w:r w:rsidRPr="00CE1BC6">
              <w:rPr>
                <w:color w:val="222222"/>
                <w:highlight w:val="white"/>
                <w:lang w:val="en-GB"/>
              </w:rPr>
              <w:t>2019, p.520</w:t>
            </w:r>
            <w:r w:rsidRPr="00CE1BC6">
              <w:rPr>
                <w:lang w:val="en-GB"/>
              </w:rPr>
              <w:t>).</w:t>
            </w:r>
          </w:p>
          <w:p w14:paraId="2EF4F596" w14:textId="77777777" w:rsidR="001127FB" w:rsidRPr="00CE1BC6" w:rsidRDefault="00CE03DC" w:rsidP="00902AB3">
            <w:pPr>
              <w:pStyle w:val="Normal1"/>
              <w:widowControl w:val="0"/>
              <w:numPr>
                <w:ilvl w:val="0"/>
                <w:numId w:val="2"/>
              </w:numPr>
              <w:pBdr>
                <w:top w:val="nil"/>
                <w:left w:val="nil"/>
                <w:bottom w:val="nil"/>
                <w:right w:val="nil"/>
                <w:between w:val="nil"/>
              </w:pBdr>
              <w:spacing w:line="360" w:lineRule="auto"/>
              <w:jc w:val="both"/>
              <w:rPr>
                <w:lang w:val="en-GB"/>
              </w:rPr>
            </w:pPr>
            <w:r w:rsidRPr="00CE1BC6">
              <w:rPr>
                <w:lang w:val="en-GB"/>
              </w:rPr>
              <w:t xml:space="preserve">Brexit issue, however, has made the companies of U.K more vulnerable in terms of doing business with the EU countries and regions. </w:t>
            </w:r>
          </w:p>
        </w:tc>
        <w:tc>
          <w:tcPr>
            <w:tcW w:w="3029" w:type="dxa"/>
            <w:shd w:val="clear" w:color="auto" w:fill="auto"/>
            <w:tcMar>
              <w:top w:w="100" w:type="dxa"/>
              <w:left w:w="100" w:type="dxa"/>
              <w:bottom w:w="100" w:type="dxa"/>
              <w:right w:w="100" w:type="dxa"/>
            </w:tcMar>
          </w:tcPr>
          <w:p w14:paraId="067E5ABB"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This factor has impacted the global business of Hilton Hotels in the western part of London </w:t>
            </w:r>
            <w:r w:rsidRPr="00CE1BC6">
              <w:rPr>
                <w:highlight w:val="white"/>
                <w:lang w:val="en-GB"/>
              </w:rPr>
              <w:t>(Hotel Results, 2022)</w:t>
            </w:r>
            <w:r w:rsidRPr="00CE1BC6">
              <w:rPr>
                <w:lang w:val="en-GB"/>
              </w:rPr>
              <w:t xml:space="preserve">, as many of the business dealings with EU countries have stopped after the governmental decisions of U.K. Some theorists believe that the Brexit issue has created some problems as well as it has opened new doors for the hotel industries at the same time. </w:t>
            </w:r>
          </w:p>
        </w:tc>
      </w:tr>
      <w:tr w:rsidR="002236B3" w:rsidRPr="00CE1BC6" w14:paraId="227D78D2" w14:textId="77777777">
        <w:trPr>
          <w:cantSplit/>
          <w:tblHeader/>
        </w:trPr>
        <w:tc>
          <w:tcPr>
            <w:tcW w:w="2025" w:type="dxa"/>
            <w:shd w:val="clear" w:color="auto" w:fill="auto"/>
            <w:tcMar>
              <w:top w:w="100" w:type="dxa"/>
              <w:left w:w="100" w:type="dxa"/>
              <w:bottom w:w="100" w:type="dxa"/>
              <w:right w:w="100" w:type="dxa"/>
            </w:tcMar>
          </w:tcPr>
          <w:p w14:paraId="0B3E15BE"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Economic</w:t>
            </w:r>
          </w:p>
        </w:tc>
        <w:tc>
          <w:tcPr>
            <w:tcW w:w="3975" w:type="dxa"/>
            <w:shd w:val="clear" w:color="auto" w:fill="auto"/>
            <w:tcMar>
              <w:top w:w="100" w:type="dxa"/>
              <w:left w:w="100" w:type="dxa"/>
              <w:bottom w:w="100" w:type="dxa"/>
              <w:right w:w="100" w:type="dxa"/>
            </w:tcMar>
          </w:tcPr>
          <w:p w14:paraId="67D4DCDB" w14:textId="77777777" w:rsidR="001127FB" w:rsidRPr="00CE1BC6" w:rsidRDefault="00CE03DC" w:rsidP="00902AB3">
            <w:pPr>
              <w:pStyle w:val="Normal1"/>
              <w:widowControl w:val="0"/>
              <w:numPr>
                <w:ilvl w:val="0"/>
                <w:numId w:val="7"/>
              </w:numPr>
              <w:pBdr>
                <w:top w:val="nil"/>
                <w:left w:val="nil"/>
                <w:bottom w:val="nil"/>
                <w:right w:val="nil"/>
                <w:between w:val="nil"/>
              </w:pBdr>
              <w:spacing w:line="360" w:lineRule="auto"/>
              <w:jc w:val="both"/>
              <w:rPr>
                <w:lang w:val="en-GB"/>
              </w:rPr>
            </w:pPr>
            <w:r w:rsidRPr="00CE1BC6">
              <w:rPr>
                <w:lang w:val="en-GB"/>
              </w:rPr>
              <w:t xml:space="preserve">Being the 6th largest economy in the world, U.K economy has reached the optimum position along with nominal GDP. However, the pandemic and the lockdown due to Covid-19 have put enormous pressure on the economic condition </w:t>
            </w:r>
            <w:r w:rsidR="00DF040B" w:rsidRPr="00CE1BC6">
              <w:rPr>
                <w:lang w:val="en-GB"/>
              </w:rPr>
              <w:t xml:space="preserve">of </w:t>
            </w:r>
            <w:r w:rsidRPr="00CE1BC6">
              <w:rPr>
                <w:lang w:val="en-GB"/>
              </w:rPr>
              <w:t>U.K</w:t>
            </w:r>
            <w:r w:rsidR="00DF040B" w:rsidRPr="00CE1BC6">
              <w:rPr>
                <w:lang w:val="en-GB"/>
              </w:rPr>
              <w:t xml:space="preserve"> (</w:t>
            </w:r>
            <w:r w:rsidR="00DF040B" w:rsidRPr="00CE1BC6">
              <w:rPr>
                <w:color w:val="222222"/>
                <w:highlight w:val="white"/>
                <w:lang w:val="en-GB"/>
              </w:rPr>
              <w:t xml:space="preserve">Nurmi and </w:t>
            </w:r>
            <w:proofErr w:type="spellStart"/>
            <w:r w:rsidR="00DF040B" w:rsidRPr="00CE1BC6">
              <w:rPr>
                <w:color w:val="222222"/>
                <w:highlight w:val="white"/>
                <w:lang w:val="en-GB"/>
              </w:rPr>
              <w:t>Niemelä</w:t>
            </w:r>
            <w:proofErr w:type="spellEnd"/>
            <w:r w:rsidR="00DF040B" w:rsidRPr="00CE1BC6">
              <w:rPr>
                <w:color w:val="222222"/>
                <w:highlight w:val="white"/>
                <w:lang w:val="en-GB"/>
              </w:rPr>
              <w:t>, 2018</w:t>
            </w:r>
            <w:r w:rsidR="00DF040B" w:rsidRPr="00CE1BC6">
              <w:rPr>
                <w:lang w:val="en-GB"/>
              </w:rPr>
              <w:t xml:space="preserve">). </w:t>
            </w:r>
          </w:p>
          <w:p w14:paraId="6C29BEA8" w14:textId="77777777" w:rsidR="001127FB" w:rsidRPr="00CE1BC6" w:rsidRDefault="00CE03DC" w:rsidP="00902AB3">
            <w:pPr>
              <w:pStyle w:val="Normal1"/>
              <w:widowControl w:val="0"/>
              <w:numPr>
                <w:ilvl w:val="0"/>
                <w:numId w:val="7"/>
              </w:numPr>
              <w:pBdr>
                <w:top w:val="nil"/>
                <w:left w:val="nil"/>
                <w:bottom w:val="nil"/>
                <w:right w:val="nil"/>
                <w:between w:val="nil"/>
              </w:pBdr>
              <w:spacing w:line="360" w:lineRule="auto"/>
              <w:jc w:val="both"/>
              <w:rPr>
                <w:lang w:val="en-GB"/>
              </w:rPr>
            </w:pPr>
            <w:r w:rsidRPr="00CE1BC6">
              <w:rPr>
                <w:lang w:val="en-GB"/>
              </w:rPr>
              <w:t xml:space="preserve">Cars, gas pipelines, gold, and hotel industries are some of the ever-growing businesses of U.K that export services and products to the US, China, and other UN countries and contribute strongly to the U.K economy. </w:t>
            </w:r>
          </w:p>
        </w:tc>
        <w:tc>
          <w:tcPr>
            <w:tcW w:w="3029" w:type="dxa"/>
            <w:shd w:val="clear" w:color="auto" w:fill="auto"/>
            <w:tcMar>
              <w:top w:w="100" w:type="dxa"/>
              <w:left w:w="100" w:type="dxa"/>
              <w:bottom w:w="100" w:type="dxa"/>
              <w:right w:w="100" w:type="dxa"/>
            </w:tcMar>
          </w:tcPr>
          <w:p w14:paraId="188431F6"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The annual profit and the total revenue collected from the global business of Hilton Hotels have provided a great opportunity to deal with the UN countries even after Brexit. Additionally, the company has attracted many foreign tourists </w:t>
            </w:r>
            <w:proofErr w:type="gramStart"/>
            <w:r w:rsidRPr="00CE1BC6">
              <w:rPr>
                <w:lang w:val="en-GB"/>
              </w:rPr>
              <w:t>and also</w:t>
            </w:r>
            <w:proofErr w:type="gramEnd"/>
            <w:r w:rsidRPr="00CE1BC6">
              <w:rPr>
                <w:lang w:val="en-GB"/>
              </w:rPr>
              <w:t xml:space="preserve"> has employed skilled personnel in the accounts and human resource departments which has altogether helped the company to strengthen its financial department as well as made it contributes to the U.K economy as a whole</w:t>
            </w:r>
            <w:r w:rsidR="003C4A00" w:rsidRPr="00CE1BC6">
              <w:rPr>
                <w:lang w:val="en-GB"/>
              </w:rPr>
              <w:t xml:space="preserve"> </w:t>
            </w:r>
            <w:r w:rsidR="003C4A00" w:rsidRPr="00CE1BC6">
              <w:rPr>
                <w:highlight w:val="white"/>
                <w:lang w:val="en-GB"/>
              </w:rPr>
              <w:t>(Hotel Results, 2022)</w:t>
            </w:r>
            <w:r w:rsidRPr="00CE1BC6">
              <w:rPr>
                <w:lang w:val="en-GB"/>
              </w:rPr>
              <w:t xml:space="preserve">. </w:t>
            </w:r>
          </w:p>
        </w:tc>
      </w:tr>
      <w:tr w:rsidR="002236B3" w:rsidRPr="00CE1BC6" w14:paraId="4CF48C4B" w14:textId="77777777">
        <w:trPr>
          <w:cantSplit/>
          <w:tblHeader/>
        </w:trPr>
        <w:tc>
          <w:tcPr>
            <w:tcW w:w="2025" w:type="dxa"/>
            <w:shd w:val="clear" w:color="auto" w:fill="auto"/>
            <w:tcMar>
              <w:top w:w="100" w:type="dxa"/>
              <w:left w:w="100" w:type="dxa"/>
              <w:bottom w:w="100" w:type="dxa"/>
              <w:right w:w="100" w:type="dxa"/>
            </w:tcMar>
          </w:tcPr>
          <w:p w14:paraId="4290CA95"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t>Social</w:t>
            </w:r>
          </w:p>
        </w:tc>
        <w:tc>
          <w:tcPr>
            <w:tcW w:w="3975" w:type="dxa"/>
            <w:shd w:val="clear" w:color="auto" w:fill="auto"/>
            <w:tcMar>
              <w:top w:w="100" w:type="dxa"/>
              <w:left w:w="100" w:type="dxa"/>
              <w:bottom w:w="100" w:type="dxa"/>
              <w:right w:w="100" w:type="dxa"/>
            </w:tcMar>
          </w:tcPr>
          <w:p w14:paraId="47B89C1B" w14:textId="77777777" w:rsidR="001127FB" w:rsidRPr="00CE1BC6" w:rsidRDefault="00CE03DC" w:rsidP="00902AB3">
            <w:pPr>
              <w:pStyle w:val="Normal1"/>
              <w:widowControl w:val="0"/>
              <w:numPr>
                <w:ilvl w:val="0"/>
                <w:numId w:val="4"/>
              </w:numPr>
              <w:pBdr>
                <w:top w:val="nil"/>
                <w:left w:val="nil"/>
                <w:bottom w:val="nil"/>
                <w:right w:val="nil"/>
                <w:between w:val="nil"/>
              </w:pBdr>
              <w:spacing w:line="360" w:lineRule="auto"/>
              <w:jc w:val="both"/>
              <w:rPr>
                <w:lang w:val="en-GB"/>
              </w:rPr>
            </w:pPr>
            <w:r w:rsidRPr="00CE1BC6">
              <w:rPr>
                <w:lang w:val="en-GB"/>
              </w:rPr>
              <w:t>The consumer market of U.K has reached the optimum position in the past few years as it has provided various multicultural consumer market bases.</w:t>
            </w:r>
          </w:p>
          <w:p w14:paraId="104999D1" w14:textId="77777777" w:rsidR="001127FB" w:rsidRPr="00CE1BC6" w:rsidRDefault="003C4A00" w:rsidP="00902AB3">
            <w:pPr>
              <w:pStyle w:val="Normal1"/>
              <w:widowControl w:val="0"/>
              <w:numPr>
                <w:ilvl w:val="0"/>
                <w:numId w:val="4"/>
              </w:numPr>
              <w:pBdr>
                <w:top w:val="nil"/>
                <w:left w:val="nil"/>
                <w:bottom w:val="nil"/>
                <w:right w:val="nil"/>
                <w:between w:val="nil"/>
              </w:pBdr>
              <w:spacing w:line="360" w:lineRule="auto"/>
              <w:jc w:val="both"/>
              <w:rPr>
                <w:lang w:val="en-GB"/>
              </w:rPr>
            </w:pPr>
            <w:r w:rsidRPr="00CE1BC6">
              <w:rPr>
                <w:lang w:val="en-GB"/>
              </w:rPr>
              <w:t xml:space="preserve"> As cited by </w:t>
            </w:r>
            <w:r w:rsidRPr="00CE1BC6">
              <w:rPr>
                <w:color w:val="222222"/>
                <w:highlight w:val="white"/>
                <w:lang w:val="en-GB"/>
              </w:rPr>
              <w:t>Kara, (2018</w:t>
            </w:r>
            <w:r w:rsidRPr="00CE1BC6">
              <w:rPr>
                <w:lang w:val="en-GB"/>
              </w:rPr>
              <w:t>), t</w:t>
            </w:r>
            <w:r w:rsidR="00CE03DC" w:rsidRPr="00CE1BC6">
              <w:rPr>
                <w:lang w:val="en-GB"/>
              </w:rPr>
              <w:t xml:space="preserve">he ever-growing population and the multi-cultural dynamics of people of different classes, castes, and religions have made the U.K companies cater to the various needs of different social classes. </w:t>
            </w:r>
          </w:p>
        </w:tc>
        <w:tc>
          <w:tcPr>
            <w:tcW w:w="3029" w:type="dxa"/>
            <w:shd w:val="clear" w:color="auto" w:fill="auto"/>
            <w:tcMar>
              <w:top w:w="100" w:type="dxa"/>
              <w:left w:w="100" w:type="dxa"/>
              <w:bottom w:w="100" w:type="dxa"/>
              <w:right w:w="100" w:type="dxa"/>
            </w:tcMar>
          </w:tcPr>
          <w:p w14:paraId="729EB0E1"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Hilton Hotels has worked on its services and constantly provided world-class services to the various classes of its clients. Various and different tastes and likings of different social classes have made the company authority to incorporate personalized services in order to increase customer satisfaction. </w:t>
            </w:r>
          </w:p>
        </w:tc>
      </w:tr>
      <w:tr w:rsidR="002236B3" w:rsidRPr="00CE1BC6" w14:paraId="4FDC8940" w14:textId="77777777">
        <w:trPr>
          <w:cantSplit/>
          <w:tblHeader/>
        </w:trPr>
        <w:tc>
          <w:tcPr>
            <w:tcW w:w="2025" w:type="dxa"/>
            <w:shd w:val="clear" w:color="auto" w:fill="auto"/>
            <w:tcMar>
              <w:top w:w="100" w:type="dxa"/>
              <w:left w:w="100" w:type="dxa"/>
              <w:bottom w:w="100" w:type="dxa"/>
              <w:right w:w="100" w:type="dxa"/>
            </w:tcMar>
          </w:tcPr>
          <w:p w14:paraId="5CB6EA18"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Technological</w:t>
            </w:r>
          </w:p>
        </w:tc>
        <w:tc>
          <w:tcPr>
            <w:tcW w:w="3975" w:type="dxa"/>
            <w:shd w:val="clear" w:color="auto" w:fill="auto"/>
            <w:tcMar>
              <w:top w:w="100" w:type="dxa"/>
              <w:left w:w="100" w:type="dxa"/>
              <w:bottom w:w="100" w:type="dxa"/>
              <w:right w:w="100" w:type="dxa"/>
            </w:tcMar>
          </w:tcPr>
          <w:p w14:paraId="703F742E" w14:textId="77777777" w:rsidR="001127FB" w:rsidRPr="00CE1BC6" w:rsidRDefault="00CE03DC" w:rsidP="00902AB3">
            <w:pPr>
              <w:pStyle w:val="Normal1"/>
              <w:widowControl w:val="0"/>
              <w:numPr>
                <w:ilvl w:val="0"/>
                <w:numId w:val="8"/>
              </w:numPr>
              <w:pBdr>
                <w:top w:val="nil"/>
                <w:left w:val="nil"/>
                <w:bottom w:val="nil"/>
                <w:right w:val="nil"/>
                <w:between w:val="nil"/>
              </w:pBdr>
              <w:spacing w:line="360" w:lineRule="auto"/>
              <w:jc w:val="both"/>
              <w:rPr>
                <w:lang w:val="en-GB"/>
              </w:rPr>
            </w:pPr>
            <w:r w:rsidRPr="00CE1BC6">
              <w:rPr>
                <w:lang w:val="en-GB"/>
              </w:rPr>
              <w:t xml:space="preserve">The various high-end technologies are invented for the overall growth and development of the U.K business markets. </w:t>
            </w:r>
          </w:p>
          <w:p w14:paraId="4D590444" w14:textId="77777777" w:rsidR="001127FB" w:rsidRPr="00CE1BC6" w:rsidRDefault="00CE03DC" w:rsidP="00902AB3">
            <w:pPr>
              <w:pStyle w:val="Normal1"/>
              <w:widowControl w:val="0"/>
              <w:numPr>
                <w:ilvl w:val="0"/>
                <w:numId w:val="8"/>
              </w:numPr>
              <w:pBdr>
                <w:top w:val="nil"/>
                <w:left w:val="nil"/>
                <w:bottom w:val="nil"/>
                <w:right w:val="nil"/>
                <w:between w:val="nil"/>
              </w:pBdr>
              <w:spacing w:line="360" w:lineRule="auto"/>
              <w:jc w:val="both"/>
              <w:rPr>
                <w:lang w:val="en-GB"/>
              </w:rPr>
            </w:pPr>
            <w:r w:rsidRPr="00CE1BC6">
              <w:rPr>
                <w:lang w:val="en-GB"/>
              </w:rPr>
              <w:t xml:space="preserve">The advanced technologies have offered great opportunities to U.K entrepreneurs to focus on new big business deals with other countries. </w:t>
            </w:r>
          </w:p>
        </w:tc>
        <w:tc>
          <w:tcPr>
            <w:tcW w:w="3029" w:type="dxa"/>
            <w:shd w:val="clear" w:color="auto" w:fill="auto"/>
            <w:tcMar>
              <w:top w:w="100" w:type="dxa"/>
              <w:left w:w="100" w:type="dxa"/>
              <w:bottom w:w="100" w:type="dxa"/>
              <w:right w:w="100" w:type="dxa"/>
            </w:tcMar>
          </w:tcPr>
          <w:p w14:paraId="6B0592C5"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The application of the new and improved technologies in terms of account records, providing online facilities, and booking of the customers' credentials have provided great insight to the Hilton Hotels Group. However, technological advancement has made the company more competitive in order to remain in first place in the U.K business market</w:t>
            </w:r>
            <w:r w:rsidR="003C4A00" w:rsidRPr="00CE1BC6">
              <w:rPr>
                <w:lang w:val="en-GB"/>
              </w:rPr>
              <w:t xml:space="preserve"> </w:t>
            </w:r>
            <w:r w:rsidR="003C4A00" w:rsidRPr="00CE1BC6">
              <w:rPr>
                <w:highlight w:val="white"/>
                <w:lang w:val="en-GB"/>
              </w:rPr>
              <w:t>(Hotel Results, 2022)</w:t>
            </w:r>
            <w:r w:rsidRPr="00CE1BC6">
              <w:rPr>
                <w:lang w:val="en-GB"/>
              </w:rPr>
              <w:t xml:space="preserve">. </w:t>
            </w:r>
          </w:p>
        </w:tc>
      </w:tr>
      <w:tr w:rsidR="002236B3" w:rsidRPr="00CE1BC6" w14:paraId="68471486" w14:textId="77777777">
        <w:trPr>
          <w:cantSplit/>
          <w:tblHeader/>
        </w:trPr>
        <w:tc>
          <w:tcPr>
            <w:tcW w:w="2025" w:type="dxa"/>
            <w:shd w:val="clear" w:color="auto" w:fill="auto"/>
            <w:tcMar>
              <w:top w:w="100" w:type="dxa"/>
              <w:left w:w="100" w:type="dxa"/>
              <w:bottom w:w="100" w:type="dxa"/>
              <w:right w:w="100" w:type="dxa"/>
            </w:tcMar>
          </w:tcPr>
          <w:p w14:paraId="5A8A357D"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t>Environmental</w:t>
            </w:r>
          </w:p>
        </w:tc>
        <w:tc>
          <w:tcPr>
            <w:tcW w:w="3975" w:type="dxa"/>
            <w:shd w:val="clear" w:color="auto" w:fill="auto"/>
            <w:tcMar>
              <w:top w:w="100" w:type="dxa"/>
              <w:left w:w="100" w:type="dxa"/>
              <w:bottom w:w="100" w:type="dxa"/>
              <w:right w:w="100" w:type="dxa"/>
            </w:tcMar>
          </w:tcPr>
          <w:p w14:paraId="0332E311" w14:textId="77777777" w:rsidR="001127FB" w:rsidRPr="00CE1BC6" w:rsidRDefault="00CE03DC" w:rsidP="00902AB3">
            <w:pPr>
              <w:pStyle w:val="Normal1"/>
              <w:widowControl w:val="0"/>
              <w:numPr>
                <w:ilvl w:val="0"/>
                <w:numId w:val="10"/>
              </w:numPr>
              <w:pBdr>
                <w:top w:val="nil"/>
                <w:left w:val="nil"/>
                <w:bottom w:val="nil"/>
                <w:right w:val="nil"/>
                <w:between w:val="nil"/>
              </w:pBdr>
              <w:spacing w:line="360" w:lineRule="auto"/>
              <w:jc w:val="both"/>
              <w:rPr>
                <w:lang w:val="en-GB"/>
              </w:rPr>
            </w:pPr>
            <w:r w:rsidRPr="00CE1BC6">
              <w:rPr>
                <w:lang w:val="en-GB"/>
              </w:rPr>
              <w:t>The less consumption of harmful energies and the use of more renewable resources have become the new trend for the sake of the environmental development of U.K.</w:t>
            </w:r>
          </w:p>
          <w:p w14:paraId="523DB0CE" w14:textId="77777777" w:rsidR="001127FB" w:rsidRPr="00CE1BC6" w:rsidRDefault="00CE03DC" w:rsidP="00902AB3">
            <w:pPr>
              <w:pStyle w:val="Normal1"/>
              <w:widowControl w:val="0"/>
              <w:numPr>
                <w:ilvl w:val="0"/>
                <w:numId w:val="10"/>
              </w:numPr>
              <w:pBdr>
                <w:top w:val="nil"/>
                <w:left w:val="nil"/>
                <w:bottom w:val="nil"/>
                <w:right w:val="nil"/>
                <w:between w:val="nil"/>
              </w:pBdr>
              <w:spacing w:line="360" w:lineRule="auto"/>
              <w:jc w:val="both"/>
              <w:rPr>
                <w:lang w:val="en-GB"/>
              </w:rPr>
            </w:pPr>
            <w:r w:rsidRPr="00CE1BC6">
              <w:rPr>
                <w:lang w:val="en-GB"/>
              </w:rPr>
              <w:t xml:space="preserve">The post-Covid pandemic phase has focused on more usage of natural resources as the air quality of the nation has sought development and purification for the sake of the </w:t>
            </w:r>
            <w:proofErr w:type="gramStart"/>
            <w:r w:rsidRPr="00CE1BC6">
              <w:rPr>
                <w:lang w:val="en-GB"/>
              </w:rPr>
              <w:t>human kinds</w:t>
            </w:r>
            <w:proofErr w:type="gramEnd"/>
            <w:r w:rsidRPr="00CE1BC6">
              <w:rPr>
                <w:lang w:val="en-GB"/>
              </w:rPr>
              <w:t>.</w:t>
            </w:r>
          </w:p>
        </w:tc>
        <w:tc>
          <w:tcPr>
            <w:tcW w:w="3029" w:type="dxa"/>
            <w:shd w:val="clear" w:color="auto" w:fill="auto"/>
            <w:tcMar>
              <w:top w:w="100" w:type="dxa"/>
              <w:left w:w="100" w:type="dxa"/>
              <w:bottom w:w="100" w:type="dxa"/>
              <w:right w:w="100" w:type="dxa"/>
            </w:tcMar>
          </w:tcPr>
          <w:p w14:paraId="23B4C06E"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The hotel industry in U.K has significantly catered to the overall well-being of the customers in U.K in the post-pandemic phase. As a result, the specific safety measures and the lesser production of waste materials have been the key factors for Hilton Hotels to cater to the essential needs to prevent environmental degradation and the specific needs of the clients at the same time.  </w:t>
            </w:r>
          </w:p>
        </w:tc>
      </w:tr>
      <w:tr w:rsidR="002236B3" w:rsidRPr="00CE1BC6" w14:paraId="2AB93E62" w14:textId="77777777">
        <w:trPr>
          <w:cantSplit/>
          <w:tblHeader/>
        </w:trPr>
        <w:tc>
          <w:tcPr>
            <w:tcW w:w="2025" w:type="dxa"/>
            <w:shd w:val="clear" w:color="auto" w:fill="auto"/>
            <w:tcMar>
              <w:top w:w="100" w:type="dxa"/>
              <w:left w:w="100" w:type="dxa"/>
              <w:bottom w:w="100" w:type="dxa"/>
              <w:right w:w="100" w:type="dxa"/>
            </w:tcMar>
          </w:tcPr>
          <w:p w14:paraId="09EB4D59"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Legal</w:t>
            </w:r>
          </w:p>
        </w:tc>
        <w:tc>
          <w:tcPr>
            <w:tcW w:w="3975" w:type="dxa"/>
            <w:shd w:val="clear" w:color="auto" w:fill="auto"/>
            <w:tcMar>
              <w:top w:w="100" w:type="dxa"/>
              <w:left w:w="100" w:type="dxa"/>
              <w:bottom w:w="100" w:type="dxa"/>
              <w:right w:w="100" w:type="dxa"/>
            </w:tcMar>
          </w:tcPr>
          <w:p w14:paraId="2302FBB1" w14:textId="77777777" w:rsidR="001127FB" w:rsidRPr="00CE1BC6" w:rsidRDefault="00CE03DC" w:rsidP="00902AB3">
            <w:pPr>
              <w:pStyle w:val="Normal1"/>
              <w:widowControl w:val="0"/>
              <w:numPr>
                <w:ilvl w:val="0"/>
                <w:numId w:val="11"/>
              </w:numPr>
              <w:pBdr>
                <w:top w:val="nil"/>
                <w:left w:val="nil"/>
                <w:bottom w:val="nil"/>
                <w:right w:val="nil"/>
                <w:between w:val="nil"/>
              </w:pBdr>
              <w:spacing w:line="360" w:lineRule="auto"/>
              <w:jc w:val="both"/>
              <w:rPr>
                <w:lang w:val="en-GB"/>
              </w:rPr>
            </w:pPr>
            <w:r w:rsidRPr="00CE1BC6">
              <w:rPr>
                <w:lang w:val="en-GB"/>
              </w:rPr>
              <w:t xml:space="preserve">The legal factors of U.K are vast and huge to </w:t>
            </w:r>
            <w:proofErr w:type="spellStart"/>
            <w:r w:rsidRPr="00CE1BC6">
              <w:rPr>
                <w:lang w:val="en-GB"/>
              </w:rPr>
              <w:t>analyze</w:t>
            </w:r>
            <w:proofErr w:type="spellEnd"/>
            <w:r w:rsidRPr="00CE1BC6">
              <w:rPr>
                <w:lang w:val="en-GB"/>
              </w:rPr>
              <w:t xml:space="preserve">. The business laws and other legal parameters for the U.K small and large companies have made the hotel and hospital industries act more logically in the past 5 years. </w:t>
            </w:r>
          </w:p>
          <w:p w14:paraId="447E7D28" w14:textId="77777777" w:rsidR="001127FB" w:rsidRPr="00CE1BC6" w:rsidRDefault="00CE03DC" w:rsidP="00902AB3">
            <w:pPr>
              <w:pStyle w:val="Normal1"/>
              <w:widowControl w:val="0"/>
              <w:numPr>
                <w:ilvl w:val="0"/>
                <w:numId w:val="11"/>
              </w:numPr>
              <w:pBdr>
                <w:top w:val="nil"/>
                <w:left w:val="nil"/>
                <w:bottom w:val="nil"/>
                <w:right w:val="nil"/>
                <w:between w:val="nil"/>
              </w:pBdr>
              <w:spacing w:line="360" w:lineRule="auto"/>
              <w:jc w:val="both"/>
              <w:rPr>
                <w:lang w:val="en-GB"/>
              </w:rPr>
            </w:pPr>
            <w:r w:rsidRPr="00CE1BC6">
              <w:rPr>
                <w:lang w:val="en-GB"/>
              </w:rPr>
              <w:t>The Employment Act, 1996 has catered to the needs of recruitment and fair wages, as well as sick pay and guaranteed appraisals to the employees while The Equality Act, 2010 has taken the protection measure of the employees against any kinds of discrimination in the country</w:t>
            </w:r>
            <w:r w:rsidR="003C4A00" w:rsidRPr="00CE1BC6">
              <w:rPr>
                <w:lang w:val="en-GB"/>
              </w:rPr>
              <w:t xml:space="preserve"> (</w:t>
            </w:r>
            <w:r w:rsidR="003C4A00" w:rsidRPr="00CE1BC6">
              <w:rPr>
                <w:color w:val="222222"/>
                <w:highlight w:val="white"/>
                <w:lang w:val="en-GB"/>
              </w:rPr>
              <w:t>Lu and Tabari, 2019</w:t>
            </w:r>
            <w:r w:rsidR="003C4A00" w:rsidRPr="00CE1BC6">
              <w:rPr>
                <w:lang w:val="en-GB"/>
              </w:rPr>
              <w:t xml:space="preserve">). </w:t>
            </w:r>
          </w:p>
        </w:tc>
        <w:tc>
          <w:tcPr>
            <w:tcW w:w="3029" w:type="dxa"/>
            <w:shd w:val="clear" w:color="auto" w:fill="auto"/>
            <w:tcMar>
              <w:top w:w="100" w:type="dxa"/>
              <w:left w:w="100" w:type="dxa"/>
              <w:bottom w:w="100" w:type="dxa"/>
              <w:right w:w="100" w:type="dxa"/>
            </w:tcMar>
          </w:tcPr>
          <w:p w14:paraId="439448CA"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The effects of the Employment Act, 1996 have influenced the overall business expansion of Hilton Hotels Group by recruiting more skilled workers and employees in the management. Additionally, with the virtue of the Equality Act, 2010, this group of hotels has employed both males and females in the same position by providing the same security and salary packages to the new entrants. </w:t>
            </w:r>
          </w:p>
        </w:tc>
      </w:tr>
    </w:tbl>
    <w:p w14:paraId="1F9AF6A4" w14:textId="77777777" w:rsidR="001127FB" w:rsidRPr="00CE1BC6" w:rsidRDefault="001127FB" w:rsidP="00902AB3">
      <w:pPr>
        <w:pStyle w:val="Normal1"/>
        <w:spacing w:line="360" w:lineRule="auto"/>
        <w:jc w:val="both"/>
        <w:rPr>
          <w:b/>
          <w:i/>
          <w:lang w:val="en-GB"/>
        </w:rPr>
      </w:pPr>
    </w:p>
    <w:p w14:paraId="16F4BE88" w14:textId="77777777" w:rsidR="001127FB" w:rsidRPr="00CE1BC6" w:rsidRDefault="00CE03DC" w:rsidP="00902AB3">
      <w:pPr>
        <w:pStyle w:val="Heading1"/>
        <w:rPr>
          <w:lang w:val="en-GB"/>
        </w:rPr>
      </w:pPr>
      <w:bookmarkStart w:id="11" w:name="_slx2arbczqr5" w:colFirst="0" w:colLast="0"/>
      <w:bookmarkEnd w:id="11"/>
      <w:r w:rsidRPr="00CE1BC6">
        <w:rPr>
          <w:lang w:val="en-GB"/>
        </w:rPr>
        <w:t xml:space="preserve">Assess the analysis in detail </w:t>
      </w:r>
    </w:p>
    <w:p w14:paraId="463E2FC9" w14:textId="77777777" w:rsidR="001127FB" w:rsidRPr="00CE1BC6" w:rsidRDefault="00CE03DC" w:rsidP="00902AB3">
      <w:pPr>
        <w:pStyle w:val="Normal1"/>
        <w:spacing w:line="360" w:lineRule="auto"/>
        <w:jc w:val="both"/>
        <w:rPr>
          <w:lang w:val="en-GB"/>
        </w:rPr>
      </w:pPr>
      <w:r w:rsidRPr="00CE1BC6">
        <w:rPr>
          <w:lang w:val="en-GB"/>
        </w:rPr>
        <w:t xml:space="preserve">The PESTEL factors of U.K has broadly affected the ongoing business dealings of Hilton Hotels by all means. The </w:t>
      </w:r>
      <w:r w:rsidRPr="00CE1BC6">
        <w:rPr>
          <w:i/>
          <w:lang w:val="en-GB"/>
        </w:rPr>
        <w:t>Political factors</w:t>
      </w:r>
      <w:r w:rsidRPr="00CE1BC6">
        <w:rPr>
          <w:lang w:val="en-GB"/>
        </w:rPr>
        <w:t xml:space="preserve"> of the present scenario of U.K have made the company reach new locations for operating their business as the Brexit issue has made them compete with new hotel and hospital industries (</w:t>
      </w:r>
      <w:r w:rsidRPr="00CE1BC6">
        <w:rPr>
          <w:color w:val="222222"/>
          <w:highlight w:val="white"/>
          <w:lang w:val="en-GB"/>
        </w:rPr>
        <w:t>Ward, 2021</w:t>
      </w:r>
      <w:r w:rsidRPr="00CE1BC6">
        <w:rPr>
          <w:lang w:val="en-GB"/>
        </w:rPr>
        <w:t xml:space="preserve">). The </w:t>
      </w:r>
      <w:r w:rsidRPr="00CE1BC6">
        <w:rPr>
          <w:i/>
          <w:lang w:val="en-GB"/>
        </w:rPr>
        <w:t xml:space="preserve">economic factors </w:t>
      </w:r>
      <w:r w:rsidRPr="00CE1BC6">
        <w:rPr>
          <w:lang w:val="en-GB"/>
        </w:rPr>
        <w:t xml:space="preserve">have made Hilton Hotels Group change its existing financial structure and focus on more international customer dealings in terms of remaining in the first row of the biggest hotel industries in U.K. The annual turnover of the company has made progress and contributed more than the previous years. The </w:t>
      </w:r>
      <w:r w:rsidRPr="00CE1BC6">
        <w:rPr>
          <w:i/>
          <w:lang w:val="en-GB"/>
        </w:rPr>
        <w:t xml:space="preserve">social factors </w:t>
      </w:r>
      <w:r w:rsidRPr="00CE1BC6">
        <w:rPr>
          <w:lang w:val="en-GB"/>
        </w:rPr>
        <w:t xml:space="preserve">of recent days in U.K have influenced Hilton Hotels Group to focus on more new customers who belong to the multi-cultural strata of the society. The ever-increasing population and the increased demand for employment have made the company provide the required jobs and cater to the specific needs of different sections of people. The </w:t>
      </w:r>
      <w:r w:rsidRPr="00CE1BC6">
        <w:rPr>
          <w:i/>
          <w:lang w:val="en-GB"/>
        </w:rPr>
        <w:t xml:space="preserve">technological factors </w:t>
      </w:r>
      <w:r w:rsidRPr="00CE1BC6">
        <w:rPr>
          <w:lang w:val="en-GB"/>
        </w:rPr>
        <w:t xml:space="preserve">have made the company change in its prevailing technical apparatus and system of functioning as Hilton Hotels Group has acquired the best of the advanced technologies in terms of maintaining its annual records and providing world-class facilities to the local as well international customers within the time </w:t>
      </w:r>
      <w:r w:rsidRPr="00CE1BC6">
        <w:rPr>
          <w:lang w:val="en-GB"/>
        </w:rPr>
        <w:lastRenderedPageBreak/>
        <w:t>limits (</w:t>
      </w:r>
      <w:r w:rsidRPr="00CE1BC6">
        <w:rPr>
          <w:color w:val="222222"/>
          <w:highlight w:val="white"/>
          <w:lang w:val="en-GB"/>
        </w:rPr>
        <w:t>Alotaibi, 2020</w:t>
      </w:r>
      <w:r w:rsidRPr="00CE1BC6">
        <w:rPr>
          <w:lang w:val="en-GB"/>
        </w:rPr>
        <w:t xml:space="preserve">). </w:t>
      </w:r>
      <w:r w:rsidRPr="00CE1BC6">
        <w:rPr>
          <w:i/>
          <w:lang w:val="en-GB"/>
        </w:rPr>
        <w:t xml:space="preserve">The environmental factors </w:t>
      </w:r>
      <w:r w:rsidRPr="00CE1BC6">
        <w:rPr>
          <w:lang w:val="en-GB"/>
        </w:rPr>
        <w:t xml:space="preserve">of the country have inspired the company to use more nature-friendly products and lessen the use of waste products. The usage of more renewable resources has made the company maintain the environmental balance in the present times. </w:t>
      </w:r>
      <w:r w:rsidRPr="00CE1BC6">
        <w:rPr>
          <w:i/>
          <w:lang w:val="en-GB"/>
        </w:rPr>
        <w:t xml:space="preserve">The legal factors </w:t>
      </w:r>
      <w:r w:rsidRPr="00CE1BC6">
        <w:rPr>
          <w:lang w:val="en-GB"/>
        </w:rPr>
        <w:t xml:space="preserve">of U.K have influenced the company in many ways. The protection of the staff and the labour of Hilton Hotels are taken into consideration especially more in the post-covid pandemic phase. The legal formalities of the organization have been evaluated every financial year to keep the record for future reference. </w:t>
      </w:r>
    </w:p>
    <w:p w14:paraId="5ABC1DB1" w14:textId="77777777" w:rsidR="001127FB" w:rsidRPr="00CE1BC6" w:rsidRDefault="001127FB" w:rsidP="00902AB3">
      <w:pPr>
        <w:pStyle w:val="Normal1"/>
        <w:spacing w:line="360" w:lineRule="auto"/>
        <w:jc w:val="both"/>
        <w:rPr>
          <w:b/>
          <w:i/>
          <w:lang w:val="en-GB"/>
        </w:rPr>
      </w:pPr>
    </w:p>
    <w:p w14:paraId="7DCBE9D0" w14:textId="77777777" w:rsidR="001127FB" w:rsidRPr="00CE1BC6" w:rsidRDefault="00CE03DC" w:rsidP="00902AB3">
      <w:pPr>
        <w:pStyle w:val="Heading1"/>
        <w:rPr>
          <w:lang w:val="en-GB"/>
        </w:rPr>
      </w:pPr>
      <w:bookmarkStart w:id="12" w:name="_99m2i5q9jc5l" w:colFirst="0" w:colLast="0"/>
      <w:bookmarkEnd w:id="12"/>
      <w:r w:rsidRPr="00CE1BC6">
        <w:rPr>
          <w:lang w:val="en-GB"/>
        </w:rPr>
        <w:t xml:space="preserve">Porter’s Five Forces </w:t>
      </w:r>
    </w:p>
    <w:p w14:paraId="12D5BA97" w14:textId="77777777" w:rsidR="001127FB" w:rsidRPr="00CE1BC6" w:rsidRDefault="001127FB" w:rsidP="00902AB3">
      <w:pPr>
        <w:pStyle w:val="Normal1"/>
        <w:spacing w:line="360" w:lineRule="auto"/>
        <w:jc w:val="both"/>
        <w:rPr>
          <w:b/>
          <w:i/>
          <w:lang w:val="en-GB"/>
        </w:rPr>
      </w:pPr>
    </w:p>
    <w:tbl>
      <w:tblPr>
        <w:tblStyle w:val="a0"/>
        <w:tblW w:w="9030"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1860"/>
        <w:gridCol w:w="4140"/>
      </w:tblGrid>
      <w:tr w:rsidR="002236B3" w:rsidRPr="00CE1BC6" w14:paraId="3BB5E5B2" w14:textId="77777777">
        <w:trPr>
          <w:cantSplit/>
          <w:tblHeader/>
        </w:trPr>
        <w:tc>
          <w:tcPr>
            <w:tcW w:w="3030" w:type="dxa"/>
            <w:shd w:val="clear" w:color="auto" w:fill="auto"/>
            <w:tcMar>
              <w:top w:w="100" w:type="dxa"/>
              <w:left w:w="100" w:type="dxa"/>
              <w:bottom w:w="100" w:type="dxa"/>
              <w:right w:w="100" w:type="dxa"/>
            </w:tcMar>
          </w:tcPr>
          <w:p w14:paraId="2C63E73B"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 xml:space="preserve">Factors </w:t>
            </w:r>
          </w:p>
        </w:tc>
        <w:tc>
          <w:tcPr>
            <w:tcW w:w="1860" w:type="dxa"/>
            <w:shd w:val="clear" w:color="auto" w:fill="auto"/>
            <w:tcMar>
              <w:top w:w="100" w:type="dxa"/>
              <w:left w:w="100" w:type="dxa"/>
              <w:bottom w:w="100" w:type="dxa"/>
              <w:right w:w="100" w:type="dxa"/>
            </w:tcMar>
          </w:tcPr>
          <w:p w14:paraId="0FAA9B01"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Degree (high/medium/low)</w:t>
            </w:r>
          </w:p>
        </w:tc>
        <w:tc>
          <w:tcPr>
            <w:tcW w:w="4140" w:type="dxa"/>
            <w:shd w:val="clear" w:color="auto" w:fill="auto"/>
            <w:tcMar>
              <w:top w:w="100" w:type="dxa"/>
              <w:left w:w="100" w:type="dxa"/>
              <w:bottom w:w="100" w:type="dxa"/>
              <w:right w:w="100" w:type="dxa"/>
            </w:tcMar>
          </w:tcPr>
          <w:p w14:paraId="1F091D4D" w14:textId="77777777" w:rsidR="001127FB" w:rsidRPr="00CE1BC6" w:rsidRDefault="00CE03DC" w:rsidP="00902AB3">
            <w:pPr>
              <w:pStyle w:val="Normal1"/>
              <w:widowControl w:val="0"/>
              <w:pBdr>
                <w:top w:val="nil"/>
                <w:left w:val="nil"/>
                <w:bottom w:val="nil"/>
                <w:right w:val="nil"/>
                <w:between w:val="nil"/>
              </w:pBdr>
              <w:spacing w:line="360" w:lineRule="auto"/>
              <w:jc w:val="both"/>
              <w:rPr>
                <w:b/>
                <w:i/>
                <w:lang w:val="en-GB"/>
              </w:rPr>
            </w:pPr>
            <w:r w:rsidRPr="00CE1BC6">
              <w:rPr>
                <w:b/>
                <w:i/>
                <w:lang w:val="en-GB"/>
              </w:rPr>
              <w:t xml:space="preserve">Impact </w:t>
            </w:r>
          </w:p>
        </w:tc>
      </w:tr>
      <w:tr w:rsidR="00CA5C3C" w:rsidRPr="00CE1BC6" w14:paraId="08D8E354" w14:textId="77777777">
        <w:trPr>
          <w:cantSplit/>
          <w:tblHeader/>
        </w:trPr>
        <w:tc>
          <w:tcPr>
            <w:tcW w:w="3030" w:type="dxa"/>
            <w:shd w:val="clear" w:color="auto" w:fill="auto"/>
            <w:tcMar>
              <w:top w:w="100" w:type="dxa"/>
              <w:left w:w="100" w:type="dxa"/>
              <w:bottom w:w="100" w:type="dxa"/>
              <w:right w:w="100" w:type="dxa"/>
            </w:tcMar>
          </w:tcPr>
          <w:p w14:paraId="49BA7B44" w14:textId="77777777" w:rsidR="00CA5C3C" w:rsidRPr="00CE1BC6" w:rsidRDefault="00CA5C3C" w:rsidP="00902AB3">
            <w:pPr>
              <w:pStyle w:val="Normal1"/>
              <w:widowControl w:val="0"/>
              <w:pBdr>
                <w:top w:val="nil"/>
                <w:left w:val="nil"/>
                <w:bottom w:val="nil"/>
                <w:right w:val="nil"/>
                <w:between w:val="nil"/>
              </w:pBdr>
              <w:spacing w:line="360" w:lineRule="auto"/>
              <w:jc w:val="both"/>
              <w:rPr>
                <w:b/>
                <w:lang w:val="en-GB"/>
              </w:rPr>
            </w:pPr>
          </w:p>
        </w:tc>
        <w:tc>
          <w:tcPr>
            <w:tcW w:w="1860" w:type="dxa"/>
            <w:shd w:val="clear" w:color="auto" w:fill="auto"/>
            <w:tcMar>
              <w:top w:w="100" w:type="dxa"/>
              <w:left w:w="100" w:type="dxa"/>
              <w:bottom w:w="100" w:type="dxa"/>
              <w:right w:w="100" w:type="dxa"/>
            </w:tcMar>
          </w:tcPr>
          <w:p w14:paraId="1217B8A5" w14:textId="77777777" w:rsidR="00CA5C3C" w:rsidRPr="00CE1BC6" w:rsidRDefault="00CA5C3C" w:rsidP="00902AB3">
            <w:pPr>
              <w:pStyle w:val="Normal1"/>
              <w:widowControl w:val="0"/>
              <w:pBdr>
                <w:top w:val="nil"/>
                <w:left w:val="nil"/>
                <w:bottom w:val="nil"/>
                <w:right w:val="nil"/>
                <w:between w:val="nil"/>
              </w:pBdr>
              <w:spacing w:line="360" w:lineRule="auto"/>
              <w:jc w:val="both"/>
              <w:rPr>
                <w:lang w:val="en-GB"/>
              </w:rPr>
            </w:pPr>
          </w:p>
        </w:tc>
        <w:tc>
          <w:tcPr>
            <w:tcW w:w="4140" w:type="dxa"/>
            <w:shd w:val="clear" w:color="auto" w:fill="auto"/>
            <w:tcMar>
              <w:top w:w="100" w:type="dxa"/>
              <w:left w:w="100" w:type="dxa"/>
              <w:bottom w:w="100" w:type="dxa"/>
              <w:right w:w="100" w:type="dxa"/>
            </w:tcMar>
          </w:tcPr>
          <w:p w14:paraId="33135CB9" w14:textId="77777777" w:rsidR="00CA5C3C" w:rsidRPr="00CE1BC6" w:rsidRDefault="00CA5C3C" w:rsidP="00902AB3">
            <w:pPr>
              <w:pStyle w:val="Normal1"/>
              <w:widowControl w:val="0"/>
              <w:numPr>
                <w:ilvl w:val="0"/>
                <w:numId w:val="6"/>
              </w:numPr>
              <w:pBdr>
                <w:top w:val="nil"/>
                <w:left w:val="nil"/>
                <w:bottom w:val="nil"/>
                <w:right w:val="nil"/>
                <w:between w:val="nil"/>
              </w:pBdr>
              <w:spacing w:line="360" w:lineRule="auto"/>
              <w:jc w:val="both"/>
              <w:rPr>
                <w:lang w:val="en-GB"/>
              </w:rPr>
            </w:pPr>
          </w:p>
        </w:tc>
      </w:tr>
      <w:tr w:rsidR="002236B3" w:rsidRPr="00CE1BC6" w14:paraId="261E1D75" w14:textId="77777777">
        <w:trPr>
          <w:cantSplit/>
          <w:tblHeader/>
        </w:trPr>
        <w:tc>
          <w:tcPr>
            <w:tcW w:w="3030" w:type="dxa"/>
            <w:shd w:val="clear" w:color="auto" w:fill="auto"/>
            <w:tcMar>
              <w:top w:w="100" w:type="dxa"/>
              <w:left w:w="100" w:type="dxa"/>
              <w:bottom w:w="100" w:type="dxa"/>
              <w:right w:w="100" w:type="dxa"/>
            </w:tcMar>
          </w:tcPr>
          <w:p w14:paraId="4C39A585"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t>Competition in the industry</w:t>
            </w:r>
          </w:p>
        </w:tc>
        <w:tc>
          <w:tcPr>
            <w:tcW w:w="1860" w:type="dxa"/>
            <w:shd w:val="clear" w:color="auto" w:fill="auto"/>
            <w:tcMar>
              <w:top w:w="100" w:type="dxa"/>
              <w:left w:w="100" w:type="dxa"/>
              <w:bottom w:w="100" w:type="dxa"/>
              <w:right w:w="100" w:type="dxa"/>
            </w:tcMar>
          </w:tcPr>
          <w:p w14:paraId="5A8FC092"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High </w:t>
            </w:r>
          </w:p>
        </w:tc>
        <w:tc>
          <w:tcPr>
            <w:tcW w:w="4140" w:type="dxa"/>
            <w:shd w:val="clear" w:color="auto" w:fill="auto"/>
            <w:tcMar>
              <w:top w:w="100" w:type="dxa"/>
              <w:left w:w="100" w:type="dxa"/>
              <w:bottom w:w="100" w:type="dxa"/>
              <w:right w:w="100" w:type="dxa"/>
            </w:tcMar>
          </w:tcPr>
          <w:p w14:paraId="57DB9866" w14:textId="77777777" w:rsidR="001127FB" w:rsidRPr="00CE1BC6" w:rsidRDefault="00CE03DC" w:rsidP="00902AB3">
            <w:pPr>
              <w:pStyle w:val="Normal1"/>
              <w:widowControl w:val="0"/>
              <w:numPr>
                <w:ilvl w:val="0"/>
                <w:numId w:val="6"/>
              </w:numPr>
              <w:pBdr>
                <w:top w:val="nil"/>
                <w:left w:val="nil"/>
                <w:bottom w:val="nil"/>
                <w:right w:val="nil"/>
                <w:between w:val="nil"/>
              </w:pBdr>
              <w:spacing w:line="360" w:lineRule="auto"/>
              <w:jc w:val="both"/>
              <w:rPr>
                <w:lang w:val="en-GB"/>
              </w:rPr>
            </w:pPr>
            <w:r w:rsidRPr="00CE1BC6">
              <w:rPr>
                <w:lang w:val="en-GB"/>
              </w:rPr>
              <w:t xml:space="preserve">There is a </w:t>
            </w:r>
            <w:r w:rsidRPr="00CE1BC6">
              <w:rPr>
                <w:i/>
                <w:lang w:val="en-GB"/>
              </w:rPr>
              <w:t>huge rivalry</w:t>
            </w:r>
            <w:r w:rsidRPr="00CE1BC6">
              <w:rPr>
                <w:lang w:val="en-GB"/>
              </w:rPr>
              <w:t xml:space="preserve"> within the existing companies in the industry. The number of competitors is very high as this type of company is numerous in the same industry. There is a numerous rival competitor which also provides </w:t>
            </w:r>
            <w:proofErr w:type="gramStart"/>
            <w:r w:rsidRPr="00CE1BC6">
              <w:rPr>
                <w:lang w:val="en-GB"/>
              </w:rPr>
              <w:t>a large number of</w:t>
            </w:r>
            <w:proofErr w:type="gramEnd"/>
            <w:r w:rsidRPr="00CE1BC6">
              <w:rPr>
                <w:lang w:val="en-GB"/>
              </w:rPr>
              <w:t xml:space="preserve"> equivalent products and services that they offer (</w:t>
            </w:r>
            <w:r w:rsidRPr="00CE1BC6">
              <w:rPr>
                <w:color w:val="222222"/>
                <w:highlight w:val="white"/>
                <w:lang w:val="en-GB"/>
              </w:rPr>
              <w:t xml:space="preserve">Wei </w:t>
            </w:r>
            <w:r w:rsidRPr="00CE1BC6">
              <w:rPr>
                <w:i/>
                <w:color w:val="222222"/>
                <w:highlight w:val="white"/>
                <w:lang w:val="en-GB"/>
              </w:rPr>
              <w:t>et al</w:t>
            </w:r>
            <w:r w:rsidRPr="00CE1BC6">
              <w:rPr>
                <w:color w:val="222222"/>
                <w:highlight w:val="white"/>
                <w:lang w:val="en-GB"/>
              </w:rPr>
              <w:t>., 2018</w:t>
            </w:r>
            <w:r w:rsidRPr="00CE1BC6">
              <w:rPr>
                <w:lang w:val="en-GB"/>
              </w:rPr>
              <w:t xml:space="preserve">). Hilton hotel is a very competitive lodging industry which takes a toll on the overall long-term profitability of the organisation. </w:t>
            </w:r>
          </w:p>
          <w:p w14:paraId="1E726875" w14:textId="41F13F8F" w:rsidR="001127FB" w:rsidRPr="00CE1BC6" w:rsidRDefault="001127FB" w:rsidP="00832ECC">
            <w:pPr>
              <w:pStyle w:val="Normal1"/>
              <w:widowControl w:val="0"/>
              <w:pBdr>
                <w:top w:val="nil"/>
                <w:left w:val="nil"/>
                <w:bottom w:val="nil"/>
                <w:right w:val="nil"/>
                <w:between w:val="nil"/>
              </w:pBdr>
              <w:spacing w:line="360" w:lineRule="auto"/>
              <w:ind w:left="720"/>
              <w:jc w:val="both"/>
              <w:rPr>
                <w:lang w:val="en-GB"/>
              </w:rPr>
            </w:pPr>
          </w:p>
        </w:tc>
      </w:tr>
      <w:tr w:rsidR="002236B3" w:rsidRPr="00CE1BC6" w14:paraId="37C33E75" w14:textId="77777777">
        <w:trPr>
          <w:cantSplit/>
          <w:tblHeader/>
        </w:trPr>
        <w:tc>
          <w:tcPr>
            <w:tcW w:w="3030" w:type="dxa"/>
            <w:shd w:val="clear" w:color="auto" w:fill="auto"/>
            <w:tcMar>
              <w:top w:w="100" w:type="dxa"/>
              <w:left w:w="100" w:type="dxa"/>
              <w:bottom w:w="100" w:type="dxa"/>
              <w:right w:w="100" w:type="dxa"/>
            </w:tcMar>
          </w:tcPr>
          <w:p w14:paraId="6C5CD9E2"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Potential of new entries in the industry</w:t>
            </w:r>
          </w:p>
        </w:tc>
        <w:tc>
          <w:tcPr>
            <w:tcW w:w="1860" w:type="dxa"/>
            <w:shd w:val="clear" w:color="auto" w:fill="auto"/>
            <w:tcMar>
              <w:top w:w="100" w:type="dxa"/>
              <w:left w:w="100" w:type="dxa"/>
              <w:bottom w:w="100" w:type="dxa"/>
              <w:right w:w="100" w:type="dxa"/>
            </w:tcMar>
          </w:tcPr>
          <w:p w14:paraId="411F9EC6"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High </w:t>
            </w:r>
          </w:p>
        </w:tc>
        <w:tc>
          <w:tcPr>
            <w:tcW w:w="4140" w:type="dxa"/>
            <w:shd w:val="clear" w:color="auto" w:fill="auto"/>
            <w:tcMar>
              <w:top w:w="100" w:type="dxa"/>
              <w:left w:w="100" w:type="dxa"/>
              <w:bottom w:w="100" w:type="dxa"/>
              <w:right w:w="100" w:type="dxa"/>
            </w:tcMar>
          </w:tcPr>
          <w:p w14:paraId="751AEC84" w14:textId="77777777" w:rsidR="001127FB" w:rsidRPr="00CE1BC6" w:rsidRDefault="00CE03DC" w:rsidP="00902AB3">
            <w:pPr>
              <w:pStyle w:val="Normal1"/>
              <w:widowControl w:val="0"/>
              <w:numPr>
                <w:ilvl w:val="0"/>
                <w:numId w:val="5"/>
              </w:numPr>
              <w:pBdr>
                <w:top w:val="nil"/>
                <w:left w:val="nil"/>
                <w:bottom w:val="nil"/>
                <w:right w:val="nil"/>
                <w:between w:val="nil"/>
              </w:pBdr>
              <w:spacing w:line="360" w:lineRule="auto"/>
              <w:jc w:val="both"/>
              <w:rPr>
                <w:lang w:val="en-GB"/>
              </w:rPr>
            </w:pPr>
            <w:r w:rsidRPr="00CE1BC6">
              <w:rPr>
                <w:lang w:val="en-GB"/>
              </w:rPr>
              <w:t xml:space="preserve">The power of the company is also affected by the force of </w:t>
            </w:r>
            <w:r w:rsidRPr="00CE1BC6">
              <w:rPr>
                <w:i/>
                <w:lang w:val="en-GB"/>
              </w:rPr>
              <w:t>new entries</w:t>
            </w:r>
            <w:r w:rsidRPr="00CE1BC6">
              <w:rPr>
                <w:lang w:val="en-GB"/>
              </w:rPr>
              <w:t xml:space="preserve"> within the hospitality business. There is always a threat in the new entries as the new products indicate </w:t>
            </w:r>
            <w:r w:rsidRPr="00CE1BC6">
              <w:rPr>
                <w:i/>
                <w:lang w:val="en-GB"/>
              </w:rPr>
              <w:t>innovation</w:t>
            </w:r>
            <w:r w:rsidRPr="00CE1BC6">
              <w:rPr>
                <w:lang w:val="en-GB"/>
              </w:rPr>
              <w:t xml:space="preserve"> within the industry (</w:t>
            </w:r>
            <w:proofErr w:type="spellStart"/>
            <w:r w:rsidRPr="00CE1BC6">
              <w:rPr>
                <w:color w:val="222222"/>
                <w:highlight w:val="white"/>
                <w:lang w:val="en-GB"/>
              </w:rPr>
              <w:t>Nannelli</w:t>
            </w:r>
            <w:proofErr w:type="spellEnd"/>
            <w:r w:rsidRPr="00CE1BC6">
              <w:rPr>
                <w:color w:val="222222"/>
                <w:highlight w:val="white"/>
                <w:lang w:val="en-GB"/>
              </w:rPr>
              <w:t xml:space="preserve"> </w:t>
            </w:r>
            <w:r w:rsidRPr="00CE1BC6">
              <w:rPr>
                <w:i/>
                <w:color w:val="222222"/>
                <w:highlight w:val="white"/>
                <w:lang w:val="en-GB"/>
              </w:rPr>
              <w:t>et al</w:t>
            </w:r>
            <w:r w:rsidRPr="00CE1BC6">
              <w:rPr>
                <w:color w:val="222222"/>
                <w:highlight w:val="white"/>
                <w:lang w:val="en-GB"/>
              </w:rPr>
              <w:t>., 2019</w:t>
            </w:r>
            <w:r w:rsidRPr="00CE1BC6">
              <w:rPr>
                <w:lang w:val="en-GB"/>
              </w:rPr>
              <w:t xml:space="preserve">). People are always looking for innovative ideas within the company which reduce the cost of production and try to increase the revenues within the market. </w:t>
            </w:r>
          </w:p>
          <w:p w14:paraId="24F074F2" w14:textId="77777777" w:rsidR="001127FB" w:rsidRPr="00CE1BC6" w:rsidRDefault="00CE03DC" w:rsidP="00902AB3">
            <w:pPr>
              <w:pStyle w:val="Normal1"/>
              <w:widowControl w:val="0"/>
              <w:numPr>
                <w:ilvl w:val="0"/>
                <w:numId w:val="5"/>
              </w:numPr>
              <w:pBdr>
                <w:top w:val="nil"/>
                <w:left w:val="nil"/>
                <w:bottom w:val="nil"/>
                <w:right w:val="nil"/>
                <w:between w:val="nil"/>
              </w:pBdr>
              <w:spacing w:line="360" w:lineRule="auto"/>
              <w:jc w:val="both"/>
              <w:rPr>
                <w:lang w:val="en-GB"/>
              </w:rPr>
            </w:pPr>
            <w:r w:rsidRPr="00CE1BC6">
              <w:rPr>
                <w:lang w:val="en-GB"/>
              </w:rPr>
              <w:t xml:space="preserve">New entities always </w:t>
            </w:r>
            <w:proofErr w:type="gramStart"/>
            <w:r w:rsidRPr="00CE1BC6">
              <w:rPr>
                <w:lang w:val="en-GB"/>
              </w:rPr>
              <w:t>enter into</w:t>
            </w:r>
            <w:proofErr w:type="gramEnd"/>
            <w:r w:rsidRPr="00CE1BC6">
              <w:rPr>
                <w:lang w:val="en-GB"/>
              </w:rPr>
              <w:t xml:space="preserve"> dynamic </w:t>
            </w:r>
            <w:r w:rsidR="0008726E" w:rsidRPr="00CE1BC6">
              <w:rPr>
                <w:lang w:val="en-GB"/>
              </w:rPr>
              <w:t>industries which help</w:t>
            </w:r>
            <w:r w:rsidRPr="00CE1BC6">
              <w:rPr>
                <w:lang w:val="en-GB"/>
              </w:rPr>
              <w:t xml:space="preserve"> to gain revenues in the global market. By involving new products or services in the hospitality sector, the Hilton Hotel is trying to satisfy the existing customers in an innovative pattern </w:t>
            </w:r>
            <w:proofErr w:type="gramStart"/>
            <w:r w:rsidRPr="00CE1BC6">
              <w:rPr>
                <w:lang w:val="en-GB"/>
              </w:rPr>
              <w:t>and also</w:t>
            </w:r>
            <w:proofErr w:type="gramEnd"/>
            <w:r w:rsidRPr="00CE1BC6">
              <w:rPr>
                <w:lang w:val="en-GB"/>
              </w:rPr>
              <w:t xml:space="preserve"> attracts new customers by providing new and innovative services.   The Hilton Hotel is trying to build capacities </w:t>
            </w:r>
            <w:proofErr w:type="gramStart"/>
            <w:r w:rsidRPr="00CE1BC6">
              <w:rPr>
                <w:lang w:val="en-GB"/>
              </w:rPr>
              <w:t>and also</w:t>
            </w:r>
            <w:proofErr w:type="gramEnd"/>
            <w:r w:rsidRPr="00CE1BC6">
              <w:rPr>
                <w:lang w:val="en-GB"/>
              </w:rPr>
              <w:t xml:space="preserve"> spending money on research to understand the strategies that are being involved for the betterment of the company. </w:t>
            </w:r>
          </w:p>
        </w:tc>
      </w:tr>
      <w:tr w:rsidR="002236B3" w:rsidRPr="00CE1BC6" w14:paraId="220410CD" w14:textId="77777777">
        <w:trPr>
          <w:cantSplit/>
          <w:tblHeader/>
        </w:trPr>
        <w:tc>
          <w:tcPr>
            <w:tcW w:w="3030" w:type="dxa"/>
            <w:shd w:val="clear" w:color="auto" w:fill="auto"/>
            <w:tcMar>
              <w:top w:w="100" w:type="dxa"/>
              <w:left w:w="100" w:type="dxa"/>
              <w:bottom w:w="100" w:type="dxa"/>
              <w:right w:w="100" w:type="dxa"/>
            </w:tcMar>
          </w:tcPr>
          <w:p w14:paraId="583FE079"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 xml:space="preserve">Power of suppliers </w:t>
            </w:r>
          </w:p>
        </w:tc>
        <w:tc>
          <w:tcPr>
            <w:tcW w:w="1860" w:type="dxa"/>
            <w:shd w:val="clear" w:color="auto" w:fill="auto"/>
            <w:tcMar>
              <w:top w:w="100" w:type="dxa"/>
              <w:left w:w="100" w:type="dxa"/>
              <w:bottom w:w="100" w:type="dxa"/>
              <w:right w:w="100" w:type="dxa"/>
            </w:tcMar>
          </w:tcPr>
          <w:p w14:paraId="25937739"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Low to moderate </w:t>
            </w:r>
          </w:p>
        </w:tc>
        <w:tc>
          <w:tcPr>
            <w:tcW w:w="4140" w:type="dxa"/>
            <w:shd w:val="clear" w:color="auto" w:fill="auto"/>
            <w:tcMar>
              <w:top w:w="100" w:type="dxa"/>
              <w:left w:w="100" w:type="dxa"/>
              <w:bottom w:w="100" w:type="dxa"/>
              <w:right w:w="100" w:type="dxa"/>
            </w:tcMar>
          </w:tcPr>
          <w:p w14:paraId="25518373" w14:textId="77777777" w:rsidR="001127FB" w:rsidRPr="00CE1BC6" w:rsidRDefault="00CE03DC" w:rsidP="00902AB3">
            <w:pPr>
              <w:pStyle w:val="Normal1"/>
              <w:widowControl w:val="0"/>
              <w:numPr>
                <w:ilvl w:val="0"/>
                <w:numId w:val="9"/>
              </w:numPr>
              <w:pBdr>
                <w:top w:val="nil"/>
                <w:left w:val="nil"/>
                <w:bottom w:val="nil"/>
                <w:right w:val="nil"/>
                <w:between w:val="nil"/>
              </w:pBdr>
              <w:spacing w:line="360" w:lineRule="auto"/>
              <w:jc w:val="both"/>
              <w:rPr>
                <w:lang w:val="en-GB"/>
              </w:rPr>
            </w:pPr>
            <w:r w:rsidRPr="00CE1BC6">
              <w:rPr>
                <w:lang w:val="en-GB"/>
              </w:rPr>
              <w:t>All the lodging companies buy their raw materials from various suppliers. If the number of suppliers decreases for the Hilton Hotel that is not going to affect the companies very much as they have numerous suppliers associated with them. Powerful suppliers in the service sector use their negotiating power to extract a huge amount of money from lodging services (</w:t>
            </w:r>
            <w:proofErr w:type="spellStart"/>
            <w:r w:rsidRPr="00CE1BC6">
              <w:rPr>
                <w:color w:val="222222"/>
                <w:highlight w:val="white"/>
                <w:lang w:val="en-GB"/>
              </w:rPr>
              <w:t>Schweinsberg</w:t>
            </w:r>
            <w:proofErr w:type="spellEnd"/>
            <w:r w:rsidR="0008726E" w:rsidRPr="00CE1BC6">
              <w:rPr>
                <w:color w:val="222222"/>
                <w:highlight w:val="white"/>
                <w:lang w:val="en-GB"/>
              </w:rPr>
              <w:t xml:space="preserve"> </w:t>
            </w:r>
            <w:r w:rsidRPr="00CE1BC6">
              <w:rPr>
                <w:i/>
                <w:color w:val="222222"/>
                <w:highlight w:val="white"/>
                <w:lang w:val="en-GB"/>
              </w:rPr>
              <w:t>et al</w:t>
            </w:r>
            <w:r w:rsidRPr="00CE1BC6">
              <w:rPr>
                <w:color w:val="222222"/>
                <w:highlight w:val="white"/>
                <w:lang w:val="en-GB"/>
              </w:rPr>
              <w:t>., 2022</w:t>
            </w:r>
            <w:r w:rsidRPr="00CE1BC6">
              <w:rPr>
                <w:lang w:val="en-GB"/>
              </w:rPr>
              <w:t xml:space="preserve">). </w:t>
            </w:r>
          </w:p>
          <w:p w14:paraId="432CA007" w14:textId="77777777" w:rsidR="001127FB" w:rsidRPr="00CE1BC6" w:rsidRDefault="00CE03DC" w:rsidP="00902AB3">
            <w:pPr>
              <w:pStyle w:val="Normal1"/>
              <w:widowControl w:val="0"/>
              <w:numPr>
                <w:ilvl w:val="0"/>
                <w:numId w:val="9"/>
              </w:numPr>
              <w:pBdr>
                <w:top w:val="nil"/>
                <w:left w:val="nil"/>
                <w:bottom w:val="nil"/>
                <w:right w:val="nil"/>
                <w:between w:val="nil"/>
              </w:pBdr>
              <w:spacing w:line="360" w:lineRule="auto"/>
              <w:jc w:val="both"/>
              <w:rPr>
                <w:lang w:val="en-GB"/>
              </w:rPr>
            </w:pPr>
            <w:r w:rsidRPr="00CE1BC6">
              <w:rPr>
                <w:lang w:val="en-GB"/>
              </w:rPr>
              <w:t xml:space="preserve">The Hilton Hotel </w:t>
            </w:r>
            <w:r w:rsidR="0008726E" w:rsidRPr="00CE1BC6">
              <w:rPr>
                <w:lang w:val="en-GB"/>
              </w:rPr>
              <w:t>has</w:t>
            </w:r>
            <w:r w:rsidRPr="00CE1BC6">
              <w:rPr>
                <w:lang w:val="en-GB"/>
              </w:rPr>
              <w:t xml:space="preserve"> their dedicated suppliers with which business can be reliable depend on. The company is not depending on third-party manufacturers where the business can have less bargaining power. The lesser the suppliers to the industry, the company will be dependent on a few suppliers. Hence, it is important to keep </w:t>
            </w:r>
            <w:proofErr w:type="gramStart"/>
            <w:r w:rsidRPr="00CE1BC6">
              <w:rPr>
                <w:lang w:val="en-GB"/>
              </w:rPr>
              <w:t>a large number of</w:t>
            </w:r>
            <w:proofErr w:type="gramEnd"/>
            <w:r w:rsidRPr="00CE1BC6">
              <w:rPr>
                <w:lang w:val="en-GB"/>
              </w:rPr>
              <w:t xml:space="preserve"> quality product suppliers to the company. </w:t>
            </w:r>
          </w:p>
        </w:tc>
      </w:tr>
      <w:tr w:rsidR="002236B3" w:rsidRPr="00CE1BC6" w14:paraId="57E829BA" w14:textId="77777777">
        <w:trPr>
          <w:cantSplit/>
          <w:tblHeader/>
        </w:trPr>
        <w:tc>
          <w:tcPr>
            <w:tcW w:w="3030" w:type="dxa"/>
            <w:shd w:val="clear" w:color="auto" w:fill="auto"/>
            <w:tcMar>
              <w:top w:w="100" w:type="dxa"/>
              <w:left w:w="100" w:type="dxa"/>
              <w:bottom w:w="100" w:type="dxa"/>
              <w:right w:w="100" w:type="dxa"/>
            </w:tcMar>
          </w:tcPr>
          <w:p w14:paraId="11053D4D"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lastRenderedPageBreak/>
              <w:t>Power of customers</w:t>
            </w:r>
          </w:p>
        </w:tc>
        <w:tc>
          <w:tcPr>
            <w:tcW w:w="1860" w:type="dxa"/>
            <w:shd w:val="clear" w:color="auto" w:fill="auto"/>
            <w:tcMar>
              <w:top w:w="100" w:type="dxa"/>
              <w:left w:w="100" w:type="dxa"/>
              <w:bottom w:w="100" w:type="dxa"/>
              <w:right w:w="100" w:type="dxa"/>
            </w:tcMar>
          </w:tcPr>
          <w:p w14:paraId="110D68A0"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Moderate </w:t>
            </w:r>
          </w:p>
        </w:tc>
        <w:tc>
          <w:tcPr>
            <w:tcW w:w="4140" w:type="dxa"/>
            <w:shd w:val="clear" w:color="auto" w:fill="auto"/>
            <w:tcMar>
              <w:top w:w="100" w:type="dxa"/>
              <w:left w:w="100" w:type="dxa"/>
              <w:bottom w:w="100" w:type="dxa"/>
              <w:right w:w="100" w:type="dxa"/>
            </w:tcMar>
          </w:tcPr>
          <w:p w14:paraId="4A7377B3" w14:textId="77777777" w:rsidR="001127FB" w:rsidRPr="00CE1BC6" w:rsidRDefault="00CE03DC" w:rsidP="00902AB3">
            <w:pPr>
              <w:pStyle w:val="Normal1"/>
              <w:widowControl w:val="0"/>
              <w:numPr>
                <w:ilvl w:val="0"/>
                <w:numId w:val="1"/>
              </w:numPr>
              <w:pBdr>
                <w:top w:val="nil"/>
                <w:left w:val="nil"/>
                <w:bottom w:val="nil"/>
                <w:right w:val="nil"/>
                <w:between w:val="nil"/>
              </w:pBdr>
              <w:spacing w:line="360" w:lineRule="auto"/>
              <w:jc w:val="both"/>
              <w:rPr>
                <w:lang w:val="en-GB"/>
              </w:rPr>
            </w:pPr>
            <w:r w:rsidRPr="00CE1BC6">
              <w:rPr>
                <w:lang w:val="en-GB"/>
              </w:rPr>
              <w:t>The customers are always higher in the market. Customers always try to buy quality products by paying the minimum amount of money (</w:t>
            </w:r>
            <w:proofErr w:type="spellStart"/>
            <w:r w:rsidRPr="00CE1BC6">
              <w:rPr>
                <w:color w:val="222222"/>
                <w:highlight w:val="white"/>
                <w:lang w:val="en-GB"/>
              </w:rPr>
              <w:t>Aladag</w:t>
            </w:r>
            <w:proofErr w:type="spellEnd"/>
            <w:r w:rsidRPr="00CE1BC6">
              <w:rPr>
                <w:color w:val="222222"/>
                <w:highlight w:val="white"/>
                <w:lang w:val="en-GB"/>
              </w:rPr>
              <w:t xml:space="preserve"> </w:t>
            </w:r>
            <w:r w:rsidRPr="00CE1BC6">
              <w:rPr>
                <w:i/>
                <w:color w:val="222222"/>
                <w:highlight w:val="white"/>
                <w:lang w:val="en-GB"/>
              </w:rPr>
              <w:t>et al</w:t>
            </w:r>
            <w:r w:rsidRPr="00CE1BC6">
              <w:rPr>
                <w:color w:val="222222"/>
                <w:highlight w:val="white"/>
                <w:lang w:val="en-GB"/>
              </w:rPr>
              <w:t>, 2020</w:t>
            </w:r>
            <w:r w:rsidRPr="00CE1BC6">
              <w:rPr>
                <w:lang w:val="en-GB"/>
              </w:rPr>
              <w:t xml:space="preserve">). The customers can drive towards the lower </w:t>
            </w:r>
            <w:proofErr w:type="gramStart"/>
            <w:r w:rsidRPr="00CE1BC6">
              <w:rPr>
                <w:lang w:val="en-GB"/>
              </w:rPr>
              <w:t xml:space="preserve">price </w:t>
            </w:r>
            <w:r w:rsidR="0008726E" w:rsidRPr="00CE1BC6">
              <w:rPr>
                <w:lang w:val="en-GB"/>
              </w:rPr>
              <w:t>therefore;</w:t>
            </w:r>
            <w:proofErr w:type="gramEnd"/>
            <w:r w:rsidRPr="00CE1BC6">
              <w:rPr>
                <w:lang w:val="en-GB"/>
              </w:rPr>
              <w:t xml:space="preserve"> the company is also trying to bring out the best and most innovative products into the market. </w:t>
            </w:r>
          </w:p>
          <w:p w14:paraId="4AC3E2FF" w14:textId="012CCAF3" w:rsidR="001127FB" w:rsidRPr="00CE1BC6" w:rsidRDefault="001127FB" w:rsidP="00832ECC">
            <w:pPr>
              <w:pStyle w:val="Normal1"/>
              <w:widowControl w:val="0"/>
              <w:pBdr>
                <w:top w:val="nil"/>
                <w:left w:val="nil"/>
                <w:bottom w:val="nil"/>
                <w:right w:val="nil"/>
                <w:between w:val="nil"/>
              </w:pBdr>
              <w:spacing w:line="360" w:lineRule="auto"/>
              <w:ind w:left="720"/>
              <w:jc w:val="both"/>
              <w:rPr>
                <w:lang w:val="en-GB"/>
              </w:rPr>
            </w:pPr>
          </w:p>
        </w:tc>
      </w:tr>
      <w:tr w:rsidR="002236B3" w:rsidRPr="00CE1BC6" w14:paraId="45237F09" w14:textId="77777777">
        <w:trPr>
          <w:cantSplit/>
          <w:tblHeader/>
        </w:trPr>
        <w:tc>
          <w:tcPr>
            <w:tcW w:w="3030" w:type="dxa"/>
            <w:shd w:val="clear" w:color="auto" w:fill="auto"/>
            <w:tcMar>
              <w:top w:w="100" w:type="dxa"/>
              <w:left w:w="100" w:type="dxa"/>
              <w:bottom w:w="100" w:type="dxa"/>
              <w:right w:w="100" w:type="dxa"/>
            </w:tcMar>
          </w:tcPr>
          <w:p w14:paraId="00959D4A" w14:textId="77777777" w:rsidR="001127FB" w:rsidRPr="00CE1BC6" w:rsidRDefault="00CE03DC" w:rsidP="00902AB3">
            <w:pPr>
              <w:pStyle w:val="Normal1"/>
              <w:widowControl w:val="0"/>
              <w:pBdr>
                <w:top w:val="nil"/>
                <w:left w:val="nil"/>
                <w:bottom w:val="nil"/>
                <w:right w:val="nil"/>
                <w:between w:val="nil"/>
              </w:pBdr>
              <w:spacing w:line="360" w:lineRule="auto"/>
              <w:jc w:val="both"/>
              <w:rPr>
                <w:b/>
                <w:lang w:val="en-GB"/>
              </w:rPr>
            </w:pPr>
            <w:r w:rsidRPr="00CE1BC6">
              <w:rPr>
                <w:b/>
                <w:lang w:val="en-GB"/>
              </w:rPr>
              <w:t xml:space="preserve">Threats of substitute products </w:t>
            </w:r>
          </w:p>
        </w:tc>
        <w:tc>
          <w:tcPr>
            <w:tcW w:w="1860" w:type="dxa"/>
            <w:shd w:val="clear" w:color="auto" w:fill="auto"/>
            <w:tcMar>
              <w:top w:w="100" w:type="dxa"/>
              <w:left w:w="100" w:type="dxa"/>
              <w:bottom w:w="100" w:type="dxa"/>
              <w:right w:w="100" w:type="dxa"/>
            </w:tcMar>
          </w:tcPr>
          <w:p w14:paraId="06BFD5C3" w14:textId="77777777" w:rsidR="001127FB" w:rsidRPr="00CE1BC6" w:rsidRDefault="00CE03DC" w:rsidP="00902AB3">
            <w:pPr>
              <w:pStyle w:val="Normal1"/>
              <w:widowControl w:val="0"/>
              <w:pBdr>
                <w:top w:val="nil"/>
                <w:left w:val="nil"/>
                <w:bottom w:val="nil"/>
                <w:right w:val="nil"/>
                <w:between w:val="nil"/>
              </w:pBdr>
              <w:spacing w:line="360" w:lineRule="auto"/>
              <w:jc w:val="both"/>
              <w:rPr>
                <w:lang w:val="en-GB"/>
              </w:rPr>
            </w:pPr>
            <w:r w:rsidRPr="00CE1BC6">
              <w:rPr>
                <w:lang w:val="en-GB"/>
              </w:rPr>
              <w:t xml:space="preserve">High to moderate </w:t>
            </w:r>
          </w:p>
        </w:tc>
        <w:tc>
          <w:tcPr>
            <w:tcW w:w="4140" w:type="dxa"/>
            <w:shd w:val="clear" w:color="auto" w:fill="auto"/>
            <w:tcMar>
              <w:top w:w="100" w:type="dxa"/>
              <w:left w:w="100" w:type="dxa"/>
              <w:bottom w:w="100" w:type="dxa"/>
              <w:right w:w="100" w:type="dxa"/>
            </w:tcMar>
          </w:tcPr>
          <w:p w14:paraId="08783DF6" w14:textId="77777777" w:rsidR="001127FB" w:rsidRPr="00CE1BC6" w:rsidRDefault="00CE03DC" w:rsidP="00902AB3">
            <w:pPr>
              <w:pStyle w:val="Normal1"/>
              <w:widowControl w:val="0"/>
              <w:numPr>
                <w:ilvl w:val="0"/>
                <w:numId w:val="3"/>
              </w:numPr>
              <w:pBdr>
                <w:top w:val="nil"/>
                <w:left w:val="nil"/>
                <w:bottom w:val="nil"/>
                <w:right w:val="nil"/>
                <w:between w:val="nil"/>
              </w:pBdr>
              <w:spacing w:line="360" w:lineRule="auto"/>
              <w:jc w:val="both"/>
              <w:rPr>
                <w:lang w:val="en-GB"/>
              </w:rPr>
            </w:pPr>
            <w:r w:rsidRPr="00CE1BC6">
              <w:rPr>
                <w:lang w:val="en-GB"/>
              </w:rPr>
              <w:t xml:space="preserve">The threat of substitute products is always high to moderate as the new products and services try to satisfy the needs of the customers by providing the services in a different pattern. It also offers a value proposition that is uniquely different from the Hilton Hotel. </w:t>
            </w:r>
          </w:p>
          <w:p w14:paraId="07EDB41D" w14:textId="77777777" w:rsidR="001127FB" w:rsidRPr="00CE1BC6" w:rsidRDefault="00CE03DC" w:rsidP="00902AB3">
            <w:pPr>
              <w:pStyle w:val="Normal1"/>
              <w:widowControl w:val="0"/>
              <w:numPr>
                <w:ilvl w:val="0"/>
                <w:numId w:val="3"/>
              </w:numPr>
              <w:pBdr>
                <w:top w:val="nil"/>
                <w:left w:val="nil"/>
                <w:bottom w:val="nil"/>
                <w:right w:val="nil"/>
                <w:between w:val="nil"/>
              </w:pBdr>
              <w:spacing w:line="360" w:lineRule="auto"/>
              <w:jc w:val="both"/>
              <w:rPr>
                <w:lang w:val="en-GB"/>
              </w:rPr>
            </w:pPr>
            <w:r w:rsidRPr="00CE1BC6">
              <w:rPr>
                <w:lang w:val="en-GB"/>
              </w:rPr>
              <w:t xml:space="preserve">It is also maintained that the substitute products are not always the same product that is being provided by Hilton Hotel. </w:t>
            </w:r>
          </w:p>
        </w:tc>
      </w:tr>
    </w:tbl>
    <w:p w14:paraId="7DCD4AD4" w14:textId="77777777" w:rsidR="001127FB" w:rsidRPr="00CE1BC6" w:rsidRDefault="001127FB" w:rsidP="00902AB3">
      <w:pPr>
        <w:pStyle w:val="Normal1"/>
        <w:spacing w:line="360" w:lineRule="auto"/>
        <w:jc w:val="both"/>
        <w:rPr>
          <w:b/>
          <w:i/>
          <w:lang w:val="en-GB"/>
        </w:rPr>
      </w:pPr>
    </w:p>
    <w:p w14:paraId="47BCA558" w14:textId="77777777" w:rsidR="001127FB" w:rsidRPr="00CE1BC6" w:rsidRDefault="001127FB" w:rsidP="00902AB3">
      <w:pPr>
        <w:pStyle w:val="Normal1"/>
        <w:spacing w:line="360" w:lineRule="auto"/>
        <w:jc w:val="both"/>
        <w:rPr>
          <w:b/>
          <w:lang w:val="en-GB"/>
        </w:rPr>
      </w:pPr>
    </w:p>
    <w:p w14:paraId="2B200466" w14:textId="77777777" w:rsidR="001127FB" w:rsidRPr="00CE1BC6" w:rsidRDefault="001127FB" w:rsidP="00902AB3">
      <w:pPr>
        <w:pStyle w:val="Normal1"/>
        <w:spacing w:line="360" w:lineRule="auto"/>
        <w:jc w:val="both"/>
        <w:rPr>
          <w:b/>
          <w:lang w:val="en-GB"/>
        </w:rPr>
      </w:pPr>
    </w:p>
    <w:p w14:paraId="06559852" w14:textId="77777777" w:rsidR="001127FB" w:rsidRPr="00CE1BC6" w:rsidRDefault="00CE03DC" w:rsidP="00902AB3">
      <w:pPr>
        <w:pStyle w:val="Heading1"/>
        <w:rPr>
          <w:lang w:val="en-GB"/>
        </w:rPr>
      </w:pPr>
      <w:bookmarkStart w:id="13" w:name="_jimko5vdftbl" w:colFirst="0" w:colLast="0"/>
      <w:bookmarkEnd w:id="13"/>
      <w:r w:rsidRPr="00CE1BC6">
        <w:rPr>
          <w:lang w:val="en-GB"/>
        </w:rPr>
        <w:lastRenderedPageBreak/>
        <w:t xml:space="preserve">Conclusion </w:t>
      </w:r>
    </w:p>
    <w:p w14:paraId="1CC13E69" w14:textId="77777777" w:rsidR="001127FB" w:rsidRPr="00CE1BC6" w:rsidRDefault="00CE03DC" w:rsidP="00902AB3">
      <w:pPr>
        <w:pStyle w:val="Normal1"/>
        <w:keepLines/>
        <w:spacing w:line="360" w:lineRule="auto"/>
        <w:jc w:val="both"/>
        <w:rPr>
          <w:lang w:val="en-GB"/>
        </w:rPr>
      </w:pPr>
      <w:r w:rsidRPr="00CE1BC6">
        <w:rPr>
          <w:lang w:val="en-GB"/>
        </w:rPr>
        <w:t>This assessment report has summarised the global business aspect of the hot</w:t>
      </w:r>
      <w:r w:rsidR="00417436" w:rsidRPr="00CE1BC6">
        <w:rPr>
          <w:lang w:val="en-GB"/>
        </w:rPr>
        <w:t>el and hospital industry in U.K</w:t>
      </w:r>
      <w:r w:rsidRPr="00CE1BC6">
        <w:rPr>
          <w:lang w:val="en-GB"/>
        </w:rPr>
        <w:t xml:space="preserve"> by focusing on the </w:t>
      </w:r>
      <w:r w:rsidRPr="00CE1BC6">
        <w:rPr>
          <w:i/>
          <w:lang w:val="en-GB"/>
        </w:rPr>
        <w:t xml:space="preserve">PESTEL </w:t>
      </w:r>
      <w:r w:rsidRPr="00CE1BC6">
        <w:rPr>
          <w:lang w:val="en-GB"/>
        </w:rPr>
        <w:t xml:space="preserve">analysis and </w:t>
      </w:r>
      <w:r w:rsidRPr="00CE1BC6">
        <w:rPr>
          <w:i/>
          <w:lang w:val="en-GB"/>
        </w:rPr>
        <w:t xml:space="preserve">Porter’s Five Forces </w:t>
      </w:r>
      <w:r w:rsidRPr="00CE1BC6">
        <w:rPr>
          <w:lang w:val="en-GB"/>
        </w:rPr>
        <w:t>analysis in the context of Hilton Hotels Group in London. The analysis has emphasized the detailed discussion of the effects and influence of these factors on the smooth running of the business of the company. This can be concluded by saying that the macro-environmental factors and the micro-environmental factors have jointly influenced the company to look beyond its operation areas and increase its potential to remain in the first posi</w:t>
      </w:r>
      <w:r w:rsidR="00417436" w:rsidRPr="00CE1BC6">
        <w:rPr>
          <w:lang w:val="en-GB"/>
        </w:rPr>
        <w:t>tion in hotel industries in U.K.</w:t>
      </w:r>
    </w:p>
    <w:p w14:paraId="3C83F399" w14:textId="77777777" w:rsidR="001127FB" w:rsidRPr="00CE1BC6" w:rsidRDefault="00CE03DC" w:rsidP="00902AB3">
      <w:pPr>
        <w:pStyle w:val="Normal1"/>
        <w:spacing w:line="360" w:lineRule="auto"/>
        <w:jc w:val="both"/>
        <w:rPr>
          <w:b/>
          <w:lang w:val="en-GB"/>
        </w:rPr>
      </w:pPr>
      <w:r w:rsidRPr="00CE1BC6">
        <w:rPr>
          <w:lang w:val="en-GB"/>
        </w:rPr>
        <w:br w:type="page"/>
      </w:r>
    </w:p>
    <w:p w14:paraId="2D2509ED" w14:textId="77777777" w:rsidR="001127FB" w:rsidRPr="00CE1BC6" w:rsidRDefault="00CE03DC" w:rsidP="00902AB3">
      <w:pPr>
        <w:pStyle w:val="Heading1"/>
        <w:rPr>
          <w:lang w:val="en-GB"/>
        </w:rPr>
      </w:pPr>
      <w:bookmarkStart w:id="14" w:name="_frslb45plut4" w:colFirst="0" w:colLast="0"/>
      <w:bookmarkEnd w:id="14"/>
      <w:r w:rsidRPr="00CE1BC6">
        <w:rPr>
          <w:lang w:val="en-GB"/>
        </w:rPr>
        <w:lastRenderedPageBreak/>
        <w:t>References</w:t>
      </w:r>
    </w:p>
    <w:p w14:paraId="00FA9EAC" w14:textId="77777777" w:rsidR="0031161C" w:rsidRPr="00CE1BC6" w:rsidRDefault="00CE03DC" w:rsidP="00902AB3">
      <w:pPr>
        <w:pStyle w:val="Normal1"/>
        <w:spacing w:line="360" w:lineRule="auto"/>
        <w:jc w:val="both"/>
        <w:rPr>
          <w:color w:val="222222"/>
          <w:highlight w:val="white"/>
          <w:lang w:val="en-GB"/>
        </w:rPr>
      </w:pPr>
      <w:proofErr w:type="spellStart"/>
      <w:r w:rsidRPr="00CE1BC6">
        <w:rPr>
          <w:color w:val="222222"/>
          <w:highlight w:val="white"/>
          <w:lang w:val="en-GB"/>
        </w:rPr>
        <w:t>Aladag</w:t>
      </w:r>
      <w:proofErr w:type="spellEnd"/>
      <w:r w:rsidRPr="00CE1BC6">
        <w:rPr>
          <w:color w:val="222222"/>
          <w:highlight w:val="white"/>
          <w:lang w:val="en-GB"/>
        </w:rPr>
        <w:t xml:space="preserve">, O.F., </w:t>
      </w:r>
      <w:proofErr w:type="spellStart"/>
      <w:r w:rsidRPr="00CE1BC6">
        <w:rPr>
          <w:color w:val="222222"/>
          <w:highlight w:val="white"/>
          <w:lang w:val="en-GB"/>
        </w:rPr>
        <w:t>Köseoglu</w:t>
      </w:r>
      <w:proofErr w:type="spellEnd"/>
      <w:r w:rsidRPr="00CE1BC6">
        <w:rPr>
          <w:color w:val="222222"/>
          <w:highlight w:val="white"/>
          <w:lang w:val="en-GB"/>
        </w:rPr>
        <w:t xml:space="preserve">, M.A., King, B. and </w:t>
      </w:r>
      <w:proofErr w:type="spellStart"/>
      <w:r w:rsidRPr="00CE1BC6">
        <w:rPr>
          <w:color w:val="222222"/>
          <w:highlight w:val="white"/>
          <w:lang w:val="en-GB"/>
        </w:rPr>
        <w:t>Mehraliyev</w:t>
      </w:r>
      <w:proofErr w:type="spellEnd"/>
      <w:r w:rsidRPr="00CE1BC6">
        <w:rPr>
          <w:color w:val="222222"/>
          <w:highlight w:val="white"/>
          <w:lang w:val="en-GB"/>
        </w:rPr>
        <w:t xml:space="preserve">, F., 2020. Strategy implementation research in hospitality and tourism: Current status and future potential. </w:t>
      </w:r>
      <w:r w:rsidRPr="00CE1BC6">
        <w:rPr>
          <w:i/>
          <w:color w:val="222222"/>
          <w:highlight w:val="white"/>
          <w:lang w:val="en-GB"/>
        </w:rPr>
        <w:t>International Journal of Hospitality Management</w:t>
      </w:r>
      <w:r w:rsidRPr="00CE1BC6">
        <w:rPr>
          <w:color w:val="222222"/>
          <w:highlight w:val="white"/>
          <w:lang w:val="en-GB"/>
        </w:rPr>
        <w:t xml:space="preserve">, </w:t>
      </w:r>
      <w:proofErr w:type="gramStart"/>
      <w:r w:rsidRPr="00CE1BC6">
        <w:rPr>
          <w:i/>
          <w:color w:val="222222"/>
          <w:highlight w:val="white"/>
          <w:lang w:val="en-GB"/>
        </w:rPr>
        <w:t>88</w:t>
      </w:r>
      <w:r w:rsidRPr="00CE1BC6">
        <w:rPr>
          <w:color w:val="222222"/>
          <w:highlight w:val="white"/>
          <w:lang w:val="en-GB"/>
        </w:rPr>
        <w:t>,.</w:t>
      </w:r>
      <w:proofErr w:type="gramEnd"/>
      <w:r w:rsidR="00D660EB" w:rsidRPr="00CE1BC6">
        <w:fldChar w:fldCharType="begin"/>
      </w:r>
      <w:r w:rsidR="00D660EB" w:rsidRPr="00CE1BC6">
        <w:instrText>HYPERLINK "https://www.sciencedirect.com/science/article/pii/S0278431920301080b"</w:instrText>
      </w:r>
      <w:r w:rsidR="00D660EB" w:rsidRPr="00CE1BC6">
        <w:fldChar w:fldCharType="separate"/>
      </w:r>
      <w:r w:rsidRPr="00CE1BC6">
        <w:rPr>
          <w:color w:val="1155CC"/>
          <w:highlight w:val="white"/>
          <w:u w:val="single"/>
          <w:lang w:val="en-GB"/>
        </w:rPr>
        <w:t>https://www.sciencedirect.com/science/article/pii/S0278431920301080b</w:t>
      </w:r>
      <w:r w:rsidR="00D660EB" w:rsidRPr="00CE1BC6">
        <w:rPr>
          <w:color w:val="1155CC"/>
          <w:highlight w:val="white"/>
          <w:u w:val="single"/>
          <w:lang w:val="en-GB"/>
        </w:rPr>
        <w:fldChar w:fldCharType="end"/>
      </w:r>
    </w:p>
    <w:p w14:paraId="29A5CA3C"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Alotaibi, E., 2020. Application of machine learning in the hotel industry: a critical review. </w:t>
      </w:r>
      <w:r w:rsidRPr="00CE1BC6">
        <w:rPr>
          <w:i/>
          <w:color w:val="222222"/>
          <w:highlight w:val="white"/>
          <w:lang w:val="en-GB"/>
        </w:rPr>
        <w:t>Journal of Association of Arab Universities for Tourism and Hospitality</w:t>
      </w:r>
      <w:r w:rsidRPr="00CE1BC6">
        <w:rPr>
          <w:color w:val="222222"/>
          <w:highlight w:val="white"/>
          <w:lang w:val="en-GB"/>
        </w:rPr>
        <w:t xml:space="preserve">, </w:t>
      </w:r>
      <w:r w:rsidRPr="00CE1BC6">
        <w:rPr>
          <w:i/>
          <w:color w:val="222222"/>
          <w:highlight w:val="white"/>
          <w:lang w:val="en-GB"/>
        </w:rPr>
        <w:t>18</w:t>
      </w:r>
      <w:r w:rsidRPr="00CE1BC6">
        <w:rPr>
          <w:color w:val="222222"/>
          <w:highlight w:val="white"/>
          <w:lang w:val="en-GB"/>
        </w:rPr>
        <w:t>(3), pp.78-96.</w:t>
      </w:r>
      <w:hyperlink r:id="rId7" w:history="1">
        <w:r w:rsidRPr="00CE1BC6">
          <w:rPr>
            <w:color w:val="1155CC"/>
            <w:highlight w:val="white"/>
            <w:u w:val="single"/>
            <w:lang w:val="en-GB"/>
          </w:rPr>
          <w:t>https://jaauth.journals.ekb.eg/article_108732.html</w:t>
        </w:r>
      </w:hyperlink>
      <w:r w:rsidRPr="00CE1BC6">
        <w:rPr>
          <w:color w:val="222222"/>
          <w:highlight w:val="white"/>
          <w:lang w:val="en-GB"/>
        </w:rPr>
        <w:t xml:space="preserve">  [Accessed 9 July 2022]. </w:t>
      </w:r>
    </w:p>
    <w:p w14:paraId="584C178B" w14:textId="77777777" w:rsidR="0031161C" w:rsidRPr="00CE1BC6" w:rsidRDefault="00CE03DC" w:rsidP="00902AB3">
      <w:pPr>
        <w:pStyle w:val="Normal1"/>
        <w:spacing w:line="360" w:lineRule="auto"/>
        <w:jc w:val="both"/>
        <w:rPr>
          <w:color w:val="222222"/>
          <w:highlight w:val="white"/>
          <w:lang w:val="en-GB"/>
        </w:rPr>
      </w:pPr>
      <w:proofErr w:type="spellStart"/>
      <w:r w:rsidRPr="00CE1BC6">
        <w:rPr>
          <w:color w:val="222222"/>
          <w:highlight w:val="white"/>
          <w:lang w:val="en-GB"/>
        </w:rPr>
        <w:t>Brondoni</w:t>
      </w:r>
      <w:proofErr w:type="spellEnd"/>
      <w:r w:rsidRPr="00CE1BC6">
        <w:rPr>
          <w:color w:val="222222"/>
          <w:highlight w:val="white"/>
          <w:lang w:val="en-GB"/>
        </w:rPr>
        <w:t xml:space="preserve">, S.M., 2018. Competitive Business Management and Global Competition. An Introduction. In </w:t>
      </w:r>
      <w:r w:rsidRPr="00CE1BC6">
        <w:rPr>
          <w:i/>
          <w:color w:val="222222"/>
          <w:highlight w:val="white"/>
          <w:lang w:val="en-GB"/>
        </w:rPr>
        <w:t>Competitive Business Management</w:t>
      </w:r>
      <w:r w:rsidRPr="00CE1BC6">
        <w:rPr>
          <w:color w:val="222222"/>
          <w:highlight w:val="white"/>
          <w:lang w:val="en-GB"/>
        </w:rPr>
        <w:t xml:space="preserve"> (pp. 21-42). Routledge.</w:t>
      </w:r>
      <w:hyperlink r:id="rId8" w:history="1">
        <w:r w:rsidRPr="00CE1BC6">
          <w:rPr>
            <w:color w:val="1155CC"/>
            <w:highlight w:val="white"/>
            <w:u w:val="single"/>
            <w:lang w:val="en-GB"/>
          </w:rPr>
          <w:t>https://www.taylorfrancis.com/chapters/edit/10.4324/9780429439841-7/competitive-business-management-global-competition-introduction</w:t>
        </w:r>
      </w:hyperlink>
    </w:p>
    <w:p w14:paraId="7A301A3A" w14:textId="7D0F22CE"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Hilton.com.</w:t>
      </w:r>
      <w:r w:rsidR="00207642">
        <w:rPr>
          <w:color w:val="222222"/>
          <w:highlight w:val="white"/>
          <w:lang w:val="en-GB"/>
        </w:rPr>
        <w:t>,</w:t>
      </w:r>
      <w:r w:rsidRPr="00CE1BC6">
        <w:rPr>
          <w:color w:val="222222"/>
          <w:highlight w:val="white"/>
          <w:lang w:val="en-GB"/>
        </w:rPr>
        <w:t xml:space="preserve">2022. </w:t>
      </w:r>
      <w:r w:rsidRPr="00CE1BC6">
        <w:rPr>
          <w:i/>
          <w:color w:val="222222"/>
          <w:highlight w:val="white"/>
          <w:lang w:val="en-GB"/>
        </w:rPr>
        <w:t>Hotels in United Kingdom - Find Hotels - Hilton</w:t>
      </w:r>
      <w:r w:rsidRPr="00CE1BC6">
        <w:rPr>
          <w:color w:val="222222"/>
          <w:highlight w:val="white"/>
          <w:lang w:val="en-GB"/>
        </w:rPr>
        <w:t>. [online] Available at: &lt;https://www.hilton.com/en/locations/united-kingdom/&gt; [Accessed 9 July 2022].</w:t>
      </w:r>
    </w:p>
    <w:p w14:paraId="226B2CCA"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Hotel Results. 2022. </w:t>
      </w:r>
      <w:r w:rsidRPr="00CE1BC6">
        <w:rPr>
          <w:i/>
          <w:color w:val="222222"/>
          <w:highlight w:val="white"/>
          <w:lang w:val="en-GB"/>
        </w:rPr>
        <w:t>Hotel Results</w:t>
      </w:r>
      <w:r w:rsidRPr="00CE1BC6">
        <w:rPr>
          <w:color w:val="222222"/>
          <w:highlight w:val="white"/>
          <w:lang w:val="en-GB"/>
        </w:rPr>
        <w:t>.</w:t>
      </w:r>
      <w:hyperlink r:id="rId9" w:history="1">
        <w:r w:rsidRPr="00CE1BC6">
          <w:rPr>
            <w:color w:val="1155CC"/>
            <w:highlight w:val="white"/>
            <w:u w:val="single"/>
            <w:lang w:val="en-GB"/>
          </w:rPr>
          <w:t>https://explorehotels.hilton.comlocale=en_gb&amp;location=51.507458,-0.127616&amp;radius=15&amp;title=London,_UK&amp;tracking=OM,MB,DLP_EMEAx&amp;campaign_id=Default&amp;WT.mc_id=LADA0EMEA1MB2PSH3GGL4INTBPP5dkt6MULTIBR7en_&amp;epid!_&amp;ebuy!_%7bdskeywordid%7d&amp;gclid=CjwKCAjwq5-WBhB7EiwAl-HEkj-8Wy-98ASmkMa6ydJNzjUAbTPRS02oLGy1EVfrhmZ0AAMxlAxkOxoCieoQAvD_BwE&amp;gclsrc=aw.ds</w:t>
        </w:r>
      </w:hyperlink>
      <w:r w:rsidRPr="00CE1BC6">
        <w:rPr>
          <w:color w:val="222222"/>
          <w:highlight w:val="white"/>
          <w:lang w:val="en-GB"/>
        </w:rPr>
        <w:t xml:space="preserve">  [Accessed 9 July 2022]. </w:t>
      </w:r>
    </w:p>
    <w:p w14:paraId="04A215D5"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Kara, E., 2018. A contemporary approach for strategic management in tourism sector: pestle analysis on the city </w:t>
      </w:r>
      <w:proofErr w:type="spellStart"/>
      <w:r w:rsidRPr="00CE1BC6">
        <w:rPr>
          <w:color w:val="222222"/>
          <w:highlight w:val="white"/>
          <w:lang w:val="en-GB"/>
        </w:rPr>
        <w:t>Muğla</w:t>
      </w:r>
      <w:proofErr w:type="spellEnd"/>
      <w:r w:rsidRPr="00CE1BC6">
        <w:rPr>
          <w:color w:val="222222"/>
          <w:highlight w:val="white"/>
          <w:lang w:val="en-GB"/>
        </w:rPr>
        <w:t xml:space="preserve">, Turkey. </w:t>
      </w:r>
      <w:proofErr w:type="spellStart"/>
      <w:r w:rsidRPr="00CE1BC6">
        <w:rPr>
          <w:i/>
          <w:color w:val="222222"/>
          <w:highlight w:val="white"/>
          <w:lang w:val="en-GB"/>
        </w:rPr>
        <w:t>İşletme</w:t>
      </w:r>
      <w:proofErr w:type="spellEnd"/>
      <w:r w:rsidRPr="00CE1BC6">
        <w:rPr>
          <w:i/>
          <w:color w:val="222222"/>
          <w:highlight w:val="white"/>
          <w:lang w:val="en-GB"/>
        </w:rPr>
        <w:t xml:space="preserve"> </w:t>
      </w:r>
      <w:proofErr w:type="spellStart"/>
      <w:r w:rsidRPr="00CE1BC6">
        <w:rPr>
          <w:i/>
          <w:color w:val="222222"/>
          <w:highlight w:val="white"/>
          <w:lang w:val="en-GB"/>
        </w:rPr>
        <w:t>Araştırmaları</w:t>
      </w:r>
      <w:proofErr w:type="spellEnd"/>
      <w:r w:rsidRPr="00CE1BC6">
        <w:rPr>
          <w:i/>
          <w:color w:val="222222"/>
          <w:highlight w:val="white"/>
          <w:lang w:val="en-GB"/>
        </w:rPr>
        <w:t xml:space="preserve"> </w:t>
      </w:r>
      <w:proofErr w:type="spellStart"/>
      <w:r w:rsidRPr="00CE1BC6">
        <w:rPr>
          <w:i/>
          <w:color w:val="222222"/>
          <w:highlight w:val="white"/>
          <w:lang w:val="en-GB"/>
        </w:rPr>
        <w:t>Dergisi</w:t>
      </w:r>
      <w:proofErr w:type="spellEnd"/>
      <w:r w:rsidRPr="00CE1BC6">
        <w:rPr>
          <w:color w:val="222222"/>
          <w:highlight w:val="white"/>
          <w:lang w:val="en-GB"/>
        </w:rPr>
        <w:t xml:space="preserve">, </w:t>
      </w:r>
      <w:r w:rsidRPr="00CE1BC6">
        <w:rPr>
          <w:i/>
          <w:color w:val="222222"/>
          <w:highlight w:val="white"/>
          <w:lang w:val="en-GB"/>
        </w:rPr>
        <w:t>10</w:t>
      </w:r>
      <w:r w:rsidRPr="00CE1BC6">
        <w:rPr>
          <w:color w:val="222222"/>
          <w:highlight w:val="white"/>
          <w:lang w:val="en-GB"/>
        </w:rPr>
        <w:t>(2), pp.598-608.</w:t>
      </w:r>
      <w:hyperlink r:id="rId10" w:history="1">
        <w:r w:rsidRPr="00CE1BC6">
          <w:rPr>
            <w:color w:val="1155CC"/>
            <w:highlight w:val="white"/>
            <w:u w:val="single"/>
            <w:lang w:val="en-GB"/>
          </w:rPr>
          <w:t>https://www.ceeol.com/search/article-detail?id=687923</w:t>
        </w:r>
      </w:hyperlink>
      <w:r w:rsidRPr="00CE1BC6">
        <w:rPr>
          <w:color w:val="222222"/>
          <w:highlight w:val="white"/>
          <w:lang w:val="en-GB"/>
        </w:rPr>
        <w:t xml:space="preserve"> [Accessed on 9 July 2022]</w:t>
      </w:r>
    </w:p>
    <w:p w14:paraId="592C34B0"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Lu, L. and Tabari, S., 2019. Impact of Airbnb on customers' </w:t>
      </w:r>
      <w:proofErr w:type="spellStart"/>
      <w:r w:rsidRPr="00CE1BC6">
        <w:rPr>
          <w:color w:val="222222"/>
          <w:highlight w:val="white"/>
          <w:lang w:val="en-GB"/>
        </w:rPr>
        <w:t>behavior</w:t>
      </w:r>
      <w:proofErr w:type="spellEnd"/>
      <w:r w:rsidRPr="00CE1BC6">
        <w:rPr>
          <w:color w:val="222222"/>
          <w:highlight w:val="white"/>
          <w:lang w:val="en-GB"/>
        </w:rPr>
        <w:t xml:space="preserve"> in the UK hotel industry. </w:t>
      </w:r>
      <w:r w:rsidRPr="00CE1BC6">
        <w:rPr>
          <w:i/>
          <w:color w:val="222222"/>
          <w:highlight w:val="white"/>
          <w:lang w:val="en-GB"/>
        </w:rPr>
        <w:t>Tourism Analysis</w:t>
      </w:r>
      <w:r w:rsidRPr="00CE1BC6">
        <w:rPr>
          <w:color w:val="222222"/>
          <w:highlight w:val="white"/>
          <w:lang w:val="en-GB"/>
        </w:rPr>
        <w:t xml:space="preserve">, </w:t>
      </w:r>
      <w:r w:rsidRPr="00CE1BC6">
        <w:rPr>
          <w:i/>
          <w:color w:val="222222"/>
          <w:highlight w:val="white"/>
          <w:lang w:val="en-GB"/>
        </w:rPr>
        <w:t>24</w:t>
      </w:r>
      <w:r w:rsidRPr="00CE1BC6">
        <w:rPr>
          <w:color w:val="222222"/>
          <w:highlight w:val="white"/>
          <w:lang w:val="en-GB"/>
        </w:rPr>
        <w:t>(1), pp.13-26.</w:t>
      </w:r>
      <w:hyperlink r:id="rId11" w:history="1">
        <w:r w:rsidRPr="00CE1BC6">
          <w:rPr>
            <w:color w:val="1155CC"/>
            <w:highlight w:val="white"/>
            <w:u w:val="single"/>
            <w:lang w:val="en-GB"/>
          </w:rPr>
          <w:t>https://www.ingentaconnect.com/content/cog/ta/2019/00000024/00000001/art00003</w:t>
        </w:r>
      </w:hyperlink>
      <w:r w:rsidRPr="00CE1BC6">
        <w:rPr>
          <w:color w:val="222222"/>
          <w:highlight w:val="white"/>
          <w:lang w:val="en-GB"/>
        </w:rPr>
        <w:t xml:space="preserve">  [Accessed on 9 July 2022]</w:t>
      </w:r>
    </w:p>
    <w:p w14:paraId="0FEE3981" w14:textId="77777777" w:rsidR="0031161C" w:rsidRPr="00CE1BC6" w:rsidRDefault="00CE03DC" w:rsidP="00902AB3">
      <w:pPr>
        <w:pStyle w:val="Normal1"/>
        <w:spacing w:line="360" w:lineRule="auto"/>
        <w:jc w:val="both"/>
        <w:rPr>
          <w:color w:val="222222"/>
          <w:highlight w:val="white"/>
          <w:lang w:val="en-GB"/>
        </w:rPr>
      </w:pPr>
      <w:proofErr w:type="spellStart"/>
      <w:r w:rsidRPr="00CE1BC6">
        <w:rPr>
          <w:color w:val="222222"/>
          <w:highlight w:val="white"/>
          <w:lang w:val="en-GB"/>
        </w:rPr>
        <w:t>Nannelli</w:t>
      </w:r>
      <w:proofErr w:type="spellEnd"/>
      <w:r w:rsidRPr="00CE1BC6">
        <w:rPr>
          <w:color w:val="222222"/>
          <w:highlight w:val="white"/>
          <w:lang w:val="en-GB"/>
        </w:rPr>
        <w:t xml:space="preserve">, M., </w:t>
      </w:r>
      <w:proofErr w:type="spellStart"/>
      <w:r w:rsidRPr="00CE1BC6">
        <w:rPr>
          <w:color w:val="222222"/>
          <w:highlight w:val="white"/>
          <w:lang w:val="en-GB"/>
        </w:rPr>
        <w:t>Buhalis</w:t>
      </w:r>
      <w:proofErr w:type="spellEnd"/>
      <w:r w:rsidRPr="00CE1BC6">
        <w:rPr>
          <w:color w:val="222222"/>
          <w:highlight w:val="white"/>
          <w:lang w:val="en-GB"/>
        </w:rPr>
        <w:t xml:space="preserve">, D., </w:t>
      </w:r>
      <w:proofErr w:type="spellStart"/>
      <w:r w:rsidRPr="00CE1BC6">
        <w:rPr>
          <w:color w:val="222222"/>
          <w:highlight w:val="white"/>
          <w:lang w:val="en-GB"/>
        </w:rPr>
        <w:t>Franch</w:t>
      </w:r>
      <w:proofErr w:type="spellEnd"/>
      <w:r w:rsidRPr="00CE1BC6">
        <w:rPr>
          <w:color w:val="222222"/>
          <w:highlight w:val="white"/>
          <w:lang w:val="en-GB"/>
        </w:rPr>
        <w:t xml:space="preserve">, M. and Della Lucia, M., 2019. Disruption of the market structure in the tourism and hospitality accommodation service. The impact of the new short-term rental players. </w:t>
      </w:r>
      <w:r w:rsidRPr="00CE1BC6">
        <w:rPr>
          <w:i/>
          <w:color w:val="222222"/>
          <w:highlight w:val="white"/>
          <w:lang w:val="en-GB"/>
        </w:rPr>
        <w:t>e-Review of Tourism Research</w:t>
      </w:r>
      <w:r w:rsidRPr="00CE1BC6">
        <w:rPr>
          <w:color w:val="222222"/>
          <w:highlight w:val="white"/>
          <w:lang w:val="en-GB"/>
        </w:rPr>
        <w:t xml:space="preserve">, </w:t>
      </w:r>
      <w:r w:rsidRPr="00CE1BC6">
        <w:rPr>
          <w:i/>
          <w:color w:val="222222"/>
          <w:highlight w:val="white"/>
          <w:lang w:val="en-GB"/>
        </w:rPr>
        <w:t>17</w:t>
      </w:r>
      <w:r w:rsidRPr="00CE1BC6">
        <w:rPr>
          <w:color w:val="222222"/>
          <w:highlight w:val="white"/>
          <w:lang w:val="en-GB"/>
        </w:rPr>
        <w:t>(3).</w:t>
      </w:r>
      <w:hyperlink r:id="rId12" w:history="1">
        <w:r w:rsidRPr="00CE1BC6">
          <w:rPr>
            <w:color w:val="1155CC"/>
            <w:highlight w:val="white"/>
            <w:u w:val="single"/>
            <w:lang w:val="en-GB"/>
          </w:rPr>
          <w:t>https://ertr-ojs-tamu.tdl.org/ertr/index.php/ertr/article/view/529</w:t>
        </w:r>
      </w:hyperlink>
    </w:p>
    <w:p w14:paraId="4120BD1D"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Nurmi, J. and </w:t>
      </w:r>
      <w:proofErr w:type="spellStart"/>
      <w:r w:rsidRPr="00CE1BC6">
        <w:rPr>
          <w:color w:val="222222"/>
          <w:highlight w:val="white"/>
          <w:lang w:val="en-GB"/>
        </w:rPr>
        <w:t>Niemelä</w:t>
      </w:r>
      <w:proofErr w:type="spellEnd"/>
      <w:r w:rsidRPr="00CE1BC6">
        <w:rPr>
          <w:color w:val="222222"/>
          <w:highlight w:val="white"/>
          <w:lang w:val="en-GB"/>
        </w:rPr>
        <w:t xml:space="preserve">, M.S., 2018, November. PESTEL analysis of hacktivism campaign motivations. In </w:t>
      </w:r>
      <w:r w:rsidRPr="00CE1BC6">
        <w:rPr>
          <w:i/>
          <w:color w:val="222222"/>
          <w:highlight w:val="white"/>
          <w:lang w:val="en-GB"/>
        </w:rPr>
        <w:t xml:space="preserve">Nordic conference on secure </w:t>
      </w:r>
      <w:proofErr w:type="gramStart"/>
      <w:r w:rsidRPr="00CE1BC6">
        <w:rPr>
          <w:i/>
          <w:color w:val="222222"/>
          <w:highlight w:val="white"/>
          <w:lang w:val="en-GB"/>
        </w:rPr>
        <w:t>it</w:t>
      </w:r>
      <w:proofErr w:type="gramEnd"/>
      <w:r w:rsidRPr="00CE1BC6">
        <w:rPr>
          <w:i/>
          <w:color w:val="222222"/>
          <w:highlight w:val="white"/>
          <w:lang w:val="en-GB"/>
        </w:rPr>
        <w:t xml:space="preserve"> systems</w:t>
      </w:r>
      <w:r w:rsidRPr="00CE1BC6">
        <w:rPr>
          <w:color w:val="222222"/>
          <w:highlight w:val="white"/>
          <w:lang w:val="en-GB"/>
        </w:rPr>
        <w:t xml:space="preserve"> (pp. 323-335). Springer, Cham.</w:t>
      </w:r>
      <w:hyperlink r:id="rId13" w:history="1">
        <w:r w:rsidRPr="00CE1BC6">
          <w:rPr>
            <w:color w:val="1155CC"/>
            <w:highlight w:val="white"/>
            <w:u w:val="single"/>
            <w:lang w:val="en-GB"/>
          </w:rPr>
          <w:t>https://link.springer.com/chapter/10.1007/978-3-030-03638-6_20</w:t>
        </w:r>
      </w:hyperlink>
      <w:r w:rsidRPr="00CE1BC6">
        <w:rPr>
          <w:color w:val="222222"/>
          <w:highlight w:val="white"/>
          <w:lang w:val="en-GB"/>
        </w:rPr>
        <w:t xml:space="preserve"> [Accessed on 9 July 2022]</w:t>
      </w:r>
    </w:p>
    <w:p w14:paraId="2003E4AB"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lastRenderedPageBreak/>
        <w:t xml:space="preserve">Pan, W., Chen, L. and Zhan, W., 2019. PESTEL analysis of construction productivity enhancement strategies: A case study of three economies. </w:t>
      </w:r>
      <w:r w:rsidRPr="00CE1BC6">
        <w:rPr>
          <w:i/>
          <w:color w:val="222222"/>
          <w:highlight w:val="white"/>
          <w:lang w:val="en-GB"/>
        </w:rPr>
        <w:t>Journal of Management in Engineering</w:t>
      </w:r>
      <w:r w:rsidRPr="00CE1BC6">
        <w:rPr>
          <w:color w:val="222222"/>
          <w:highlight w:val="white"/>
          <w:lang w:val="en-GB"/>
        </w:rPr>
        <w:t xml:space="preserve">, </w:t>
      </w:r>
      <w:r w:rsidRPr="00CE1BC6">
        <w:rPr>
          <w:i/>
          <w:color w:val="222222"/>
          <w:highlight w:val="white"/>
          <w:lang w:val="en-GB"/>
        </w:rPr>
        <w:t>35</w:t>
      </w:r>
      <w:r w:rsidRPr="00CE1BC6">
        <w:rPr>
          <w:color w:val="222222"/>
          <w:highlight w:val="white"/>
          <w:lang w:val="en-GB"/>
        </w:rPr>
        <w:t>(1), p.05018013.</w:t>
      </w:r>
      <w:hyperlink r:id="rId14" w:history="1">
        <w:r w:rsidRPr="00CE1BC6">
          <w:rPr>
            <w:color w:val="1155CC"/>
            <w:highlight w:val="white"/>
            <w:u w:val="single"/>
            <w:lang w:val="en-GB"/>
          </w:rPr>
          <w:t>https://www.researchgate.net/profile/Le-Chen-15/publication/328063709_PESTEL_Analysis_of_Construction_Productivity_Enhancement_Strategies_A_Case_Study_of_Three_Economies/links/5bb597f6a6fdccd3cb852975/PESTEL-Analysis-of-Construction-Productivity-Enhancement-Strategies-A-Case-Study-of-Three-Economies.pdf</w:t>
        </w:r>
      </w:hyperlink>
      <w:r w:rsidRPr="00CE1BC6">
        <w:rPr>
          <w:color w:val="222222"/>
          <w:highlight w:val="white"/>
          <w:lang w:val="en-GB"/>
        </w:rPr>
        <w:t xml:space="preserve"> [Accessed on 9 July 2022]</w:t>
      </w:r>
    </w:p>
    <w:p w14:paraId="50683382" w14:textId="77777777" w:rsidR="0031161C" w:rsidRPr="00CE1BC6" w:rsidRDefault="00CE03DC" w:rsidP="00902AB3">
      <w:pPr>
        <w:pStyle w:val="Normal1"/>
        <w:spacing w:line="360" w:lineRule="auto"/>
        <w:jc w:val="both"/>
        <w:rPr>
          <w:color w:val="222222"/>
          <w:highlight w:val="white"/>
          <w:lang w:val="en-GB"/>
        </w:rPr>
      </w:pPr>
      <w:proofErr w:type="spellStart"/>
      <w:r w:rsidRPr="00CE1BC6">
        <w:rPr>
          <w:color w:val="222222"/>
          <w:highlight w:val="white"/>
          <w:lang w:val="en-GB"/>
        </w:rPr>
        <w:t>Schweinsberg</w:t>
      </w:r>
      <w:proofErr w:type="spellEnd"/>
      <w:r w:rsidRPr="00CE1BC6">
        <w:rPr>
          <w:color w:val="222222"/>
          <w:highlight w:val="white"/>
          <w:lang w:val="en-GB"/>
        </w:rPr>
        <w:t xml:space="preserve">, S., Sharpley, R. and Darcy, S., 2022. Competitive positioning of tourism academic knowledge. </w:t>
      </w:r>
      <w:r w:rsidRPr="00CE1BC6">
        <w:rPr>
          <w:i/>
          <w:color w:val="222222"/>
          <w:highlight w:val="white"/>
          <w:lang w:val="en-GB"/>
        </w:rPr>
        <w:t>Tourism Management</w:t>
      </w:r>
      <w:r w:rsidRPr="00CE1BC6">
        <w:rPr>
          <w:color w:val="222222"/>
          <w:highlight w:val="white"/>
          <w:lang w:val="en-GB"/>
        </w:rPr>
        <w:t xml:space="preserve">, </w:t>
      </w:r>
      <w:proofErr w:type="gramStart"/>
      <w:r w:rsidRPr="00CE1BC6">
        <w:rPr>
          <w:i/>
          <w:color w:val="222222"/>
          <w:highlight w:val="white"/>
          <w:lang w:val="en-GB"/>
        </w:rPr>
        <w:t>91</w:t>
      </w:r>
      <w:r w:rsidRPr="00CE1BC6">
        <w:rPr>
          <w:color w:val="222222"/>
          <w:highlight w:val="white"/>
          <w:lang w:val="en-GB"/>
        </w:rPr>
        <w:t>,.</w:t>
      </w:r>
      <w:proofErr w:type="gramEnd"/>
      <w:hyperlink r:id="rId15" w:history="1">
        <w:r w:rsidRPr="00CE1BC6">
          <w:rPr>
            <w:color w:val="1155CC"/>
            <w:highlight w:val="white"/>
            <w:u w:val="single"/>
            <w:lang w:val="en-GB"/>
          </w:rPr>
          <w:t>https://www.sciencedirect.com/science/article/pii/S0261517722000152</w:t>
        </w:r>
      </w:hyperlink>
    </w:p>
    <w:p w14:paraId="488CF5B1" w14:textId="77777777" w:rsidR="0031161C" w:rsidRPr="00CE1BC6" w:rsidRDefault="00CE03DC" w:rsidP="00902AB3">
      <w:pPr>
        <w:pStyle w:val="Normal1"/>
        <w:spacing w:line="360" w:lineRule="auto"/>
        <w:jc w:val="both"/>
        <w:rPr>
          <w:color w:val="222222"/>
          <w:highlight w:val="white"/>
          <w:lang w:val="en-GB"/>
        </w:rPr>
      </w:pPr>
      <w:r w:rsidRPr="00CE1BC6">
        <w:rPr>
          <w:color w:val="222222"/>
          <w:highlight w:val="white"/>
          <w:lang w:val="en-GB"/>
        </w:rPr>
        <w:t>Ward, A., 2021. Investigating Education and Skill Requirements in the UK Hotel Industry: A content analysis of job advertisements.</w:t>
      </w:r>
      <w:hyperlink r:id="rId16" w:history="1">
        <w:r w:rsidRPr="00CE1BC6">
          <w:rPr>
            <w:color w:val="1155CC"/>
            <w:highlight w:val="white"/>
            <w:u w:val="single"/>
            <w:lang w:val="en-GB"/>
          </w:rPr>
          <w:t>https://www.diva-portal.org/smash/record.jsf?pid=diva2:1579113</w:t>
        </w:r>
      </w:hyperlink>
      <w:r w:rsidRPr="00CE1BC6">
        <w:rPr>
          <w:color w:val="222222"/>
          <w:highlight w:val="white"/>
          <w:lang w:val="en-GB"/>
        </w:rPr>
        <w:t xml:space="preserve"> [Accessed on 9 July 2022]</w:t>
      </w:r>
    </w:p>
    <w:p w14:paraId="62BA5D9E" w14:textId="77777777" w:rsidR="0031161C" w:rsidRPr="00594289" w:rsidRDefault="00CE03DC" w:rsidP="00902AB3">
      <w:pPr>
        <w:pStyle w:val="Normal1"/>
        <w:spacing w:line="360" w:lineRule="auto"/>
        <w:jc w:val="both"/>
        <w:rPr>
          <w:color w:val="222222"/>
          <w:highlight w:val="white"/>
          <w:lang w:val="en-GB"/>
        </w:rPr>
      </w:pPr>
      <w:r w:rsidRPr="00CE1BC6">
        <w:rPr>
          <w:color w:val="222222"/>
          <w:highlight w:val="white"/>
          <w:lang w:val="en-GB"/>
        </w:rPr>
        <w:t xml:space="preserve">Wei, L.H., </w:t>
      </w:r>
      <w:proofErr w:type="spellStart"/>
      <w:r w:rsidRPr="00CE1BC6">
        <w:rPr>
          <w:color w:val="222222"/>
          <w:highlight w:val="white"/>
          <w:lang w:val="en-GB"/>
        </w:rPr>
        <w:t>Thurasamy</w:t>
      </w:r>
      <w:proofErr w:type="spellEnd"/>
      <w:r w:rsidRPr="00CE1BC6">
        <w:rPr>
          <w:color w:val="222222"/>
          <w:highlight w:val="white"/>
          <w:lang w:val="en-GB"/>
        </w:rPr>
        <w:t xml:space="preserve">, R. and Popa, S., 2018. Managing virtual teams for open innovation in Global Business Services industry. </w:t>
      </w:r>
      <w:r w:rsidRPr="00CE1BC6">
        <w:rPr>
          <w:i/>
          <w:color w:val="222222"/>
          <w:highlight w:val="white"/>
          <w:lang w:val="en-GB"/>
        </w:rPr>
        <w:t>Management Decision</w:t>
      </w:r>
      <w:r w:rsidRPr="00CE1BC6">
        <w:rPr>
          <w:color w:val="222222"/>
          <w:highlight w:val="white"/>
          <w:lang w:val="en-GB"/>
        </w:rPr>
        <w:t>.</w:t>
      </w:r>
      <w:hyperlink r:id="rId17" w:history="1">
        <w:r w:rsidRPr="00CE1BC6">
          <w:rPr>
            <w:color w:val="1155CC"/>
            <w:highlight w:val="white"/>
            <w:u w:val="single"/>
            <w:lang w:val="en-GB"/>
          </w:rPr>
          <w:t>https://www.emerald.com/insight/content/doi/10.1108/MD-08-2017-0766/full/html</w:t>
        </w:r>
      </w:hyperlink>
    </w:p>
    <w:sectPr w:rsidR="0031161C" w:rsidRPr="00594289" w:rsidSect="001127FB">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A7A86" w14:textId="77777777" w:rsidR="007F601F" w:rsidRDefault="007F601F" w:rsidP="002236B3">
      <w:pPr>
        <w:spacing w:line="240" w:lineRule="auto"/>
      </w:pPr>
      <w:r>
        <w:separator/>
      </w:r>
    </w:p>
  </w:endnote>
  <w:endnote w:type="continuationSeparator" w:id="0">
    <w:p w14:paraId="093368BD" w14:textId="77777777" w:rsidR="007F601F" w:rsidRDefault="007F601F" w:rsidP="002236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11136" w14:textId="77777777" w:rsidR="001127FB" w:rsidRDefault="004F2422">
    <w:pPr>
      <w:pStyle w:val="Normal1"/>
      <w:jc w:val="right"/>
    </w:pPr>
    <w:r>
      <w:fldChar w:fldCharType="begin"/>
    </w:r>
    <w:r w:rsidR="00E65215">
      <w:instrText>PAGE</w:instrText>
    </w:r>
    <w:r>
      <w:fldChar w:fldCharType="separate"/>
    </w:r>
    <w:r w:rsidR="006D11A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D7C0D" w14:textId="77777777" w:rsidR="007F601F" w:rsidRDefault="007F601F" w:rsidP="002236B3">
      <w:pPr>
        <w:spacing w:line="240" w:lineRule="auto"/>
      </w:pPr>
      <w:r>
        <w:separator/>
      </w:r>
    </w:p>
  </w:footnote>
  <w:footnote w:type="continuationSeparator" w:id="0">
    <w:p w14:paraId="3D1F9CC0" w14:textId="77777777" w:rsidR="007F601F" w:rsidRDefault="007F601F" w:rsidP="002236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17FD"/>
    <w:multiLevelType w:val="multilevel"/>
    <w:tmpl w:val="05F27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AB5DA8"/>
    <w:multiLevelType w:val="multilevel"/>
    <w:tmpl w:val="5E8A2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827AF2"/>
    <w:multiLevelType w:val="multilevel"/>
    <w:tmpl w:val="E5268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42207C"/>
    <w:multiLevelType w:val="multilevel"/>
    <w:tmpl w:val="D4509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F23622"/>
    <w:multiLevelType w:val="multilevel"/>
    <w:tmpl w:val="E93C4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133034"/>
    <w:multiLevelType w:val="multilevel"/>
    <w:tmpl w:val="FCECB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087979"/>
    <w:multiLevelType w:val="multilevel"/>
    <w:tmpl w:val="C4C08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E75F8B"/>
    <w:multiLevelType w:val="multilevel"/>
    <w:tmpl w:val="4202D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BCB7A92"/>
    <w:multiLevelType w:val="multilevel"/>
    <w:tmpl w:val="29506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98A1E2E"/>
    <w:multiLevelType w:val="multilevel"/>
    <w:tmpl w:val="ED962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5DD701B"/>
    <w:multiLevelType w:val="multilevel"/>
    <w:tmpl w:val="6B4A6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793404">
    <w:abstractNumId w:val="10"/>
  </w:num>
  <w:num w:numId="2" w16cid:durableId="1365836521">
    <w:abstractNumId w:val="2"/>
  </w:num>
  <w:num w:numId="3" w16cid:durableId="1223640757">
    <w:abstractNumId w:val="3"/>
  </w:num>
  <w:num w:numId="4" w16cid:durableId="1277175685">
    <w:abstractNumId w:val="1"/>
  </w:num>
  <w:num w:numId="5" w16cid:durableId="1136026034">
    <w:abstractNumId w:val="6"/>
  </w:num>
  <w:num w:numId="6" w16cid:durableId="721715091">
    <w:abstractNumId w:val="5"/>
  </w:num>
  <w:num w:numId="7" w16cid:durableId="1039551697">
    <w:abstractNumId w:val="4"/>
  </w:num>
  <w:num w:numId="8" w16cid:durableId="1222330829">
    <w:abstractNumId w:val="9"/>
  </w:num>
  <w:num w:numId="9" w16cid:durableId="868489473">
    <w:abstractNumId w:val="0"/>
  </w:num>
  <w:num w:numId="10" w16cid:durableId="81028105">
    <w:abstractNumId w:val="8"/>
  </w:num>
  <w:num w:numId="11" w16cid:durableId="8323360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27FB"/>
    <w:rsid w:val="00041536"/>
    <w:rsid w:val="0008726E"/>
    <w:rsid w:val="001127FB"/>
    <w:rsid w:val="0014424B"/>
    <w:rsid w:val="00207642"/>
    <w:rsid w:val="002236B3"/>
    <w:rsid w:val="0031161C"/>
    <w:rsid w:val="00391694"/>
    <w:rsid w:val="003C4A00"/>
    <w:rsid w:val="00407319"/>
    <w:rsid w:val="00417436"/>
    <w:rsid w:val="00491864"/>
    <w:rsid w:val="004F2422"/>
    <w:rsid w:val="0052523A"/>
    <w:rsid w:val="00594289"/>
    <w:rsid w:val="006B4F12"/>
    <w:rsid w:val="006D11AE"/>
    <w:rsid w:val="00736D4B"/>
    <w:rsid w:val="0074031C"/>
    <w:rsid w:val="007F601F"/>
    <w:rsid w:val="00832ECC"/>
    <w:rsid w:val="00902AB3"/>
    <w:rsid w:val="00A32022"/>
    <w:rsid w:val="00CA5C3C"/>
    <w:rsid w:val="00CE03DC"/>
    <w:rsid w:val="00CE1BC6"/>
    <w:rsid w:val="00D660EB"/>
    <w:rsid w:val="00DF040B"/>
    <w:rsid w:val="00E65215"/>
    <w:rsid w:val="00ED3647"/>
    <w:rsid w:val="00F66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C48B7"/>
  <w15:docId w15:val="{CC114C49-7D8D-4F89-BA84-CC5774E1C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6B3"/>
  </w:style>
  <w:style w:type="paragraph" w:styleId="Heading1">
    <w:name w:val="heading 1"/>
    <w:basedOn w:val="Normal1"/>
    <w:next w:val="Normal1"/>
    <w:rsid w:val="001127FB"/>
    <w:pPr>
      <w:keepNext/>
      <w:keepLines/>
      <w:spacing w:line="360" w:lineRule="auto"/>
      <w:jc w:val="both"/>
      <w:outlineLvl w:val="0"/>
    </w:pPr>
    <w:rPr>
      <w:b/>
    </w:rPr>
  </w:style>
  <w:style w:type="paragraph" w:styleId="Heading2">
    <w:name w:val="heading 2"/>
    <w:basedOn w:val="Normal1"/>
    <w:next w:val="Normal1"/>
    <w:rsid w:val="001127FB"/>
    <w:pPr>
      <w:keepNext/>
      <w:keepLines/>
      <w:spacing w:before="360" w:after="120"/>
      <w:outlineLvl w:val="1"/>
    </w:pPr>
    <w:rPr>
      <w:sz w:val="32"/>
      <w:szCs w:val="32"/>
    </w:rPr>
  </w:style>
  <w:style w:type="paragraph" w:styleId="Heading3">
    <w:name w:val="heading 3"/>
    <w:basedOn w:val="Normal1"/>
    <w:next w:val="Normal1"/>
    <w:rsid w:val="001127FB"/>
    <w:pPr>
      <w:keepNext/>
      <w:keepLines/>
      <w:spacing w:before="320" w:after="80"/>
      <w:outlineLvl w:val="2"/>
    </w:pPr>
    <w:rPr>
      <w:color w:val="434343"/>
      <w:sz w:val="28"/>
      <w:szCs w:val="28"/>
    </w:rPr>
  </w:style>
  <w:style w:type="paragraph" w:styleId="Heading4">
    <w:name w:val="heading 4"/>
    <w:basedOn w:val="Normal1"/>
    <w:next w:val="Normal1"/>
    <w:rsid w:val="001127FB"/>
    <w:pPr>
      <w:keepNext/>
      <w:keepLines/>
      <w:spacing w:before="280" w:after="80"/>
      <w:outlineLvl w:val="3"/>
    </w:pPr>
    <w:rPr>
      <w:color w:val="666666"/>
      <w:sz w:val="24"/>
      <w:szCs w:val="24"/>
    </w:rPr>
  </w:style>
  <w:style w:type="paragraph" w:styleId="Heading5">
    <w:name w:val="heading 5"/>
    <w:basedOn w:val="Normal1"/>
    <w:next w:val="Normal1"/>
    <w:rsid w:val="001127FB"/>
    <w:pPr>
      <w:keepNext/>
      <w:keepLines/>
      <w:spacing w:before="240" w:after="80"/>
      <w:outlineLvl w:val="4"/>
    </w:pPr>
    <w:rPr>
      <w:color w:val="666666"/>
    </w:rPr>
  </w:style>
  <w:style w:type="paragraph" w:styleId="Heading6">
    <w:name w:val="heading 6"/>
    <w:basedOn w:val="Normal1"/>
    <w:next w:val="Normal1"/>
    <w:rsid w:val="001127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27FB"/>
  </w:style>
  <w:style w:type="paragraph" w:styleId="Title">
    <w:name w:val="Title"/>
    <w:basedOn w:val="Normal1"/>
    <w:next w:val="Normal1"/>
    <w:rsid w:val="001127FB"/>
    <w:pPr>
      <w:keepNext/>
      <w:keepLines/>
      <w:spacing w:after="60"/>
    </w:pPr>
    <w:rPr>
      <w:sz w:val="52"/>
      <w:szCs w:val="52"/>
    </w:rPr>
  </w:style>
  <w:style w:type="paragraph" w:styleId="Subtitle">
    <w:name w:val="Subtitle"/>
    <w:basedOn w:val="Normal1"/>
    <w:next w:val="Normal1"/>
    <w:rsid w:val="001127FB"/>
    <w:pPr>
      <w:keepNext/>
      <w:keepLines/>
      <w:spacing w:after="320"/>
    </w:pPr>
    <w:rPr>
      <w:color w:val="666666"/>
      <w:sz w:val="30"/>
      <w:szCs w:val="30"/>
    </w:rPr>
  </w:style>
  <w:style w:type="table" w:customStyle="1" w:styleId="a">
    <w:name w:val="a"/>
    <w:basedOn w:val="TableNormal"/>
    <w:rsid w:val="001127F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1127F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116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161C"/>
    <w:rPr>
      <w:rFonts w:ascii="Tahoma" w:hAnsi="Tahoma" w:cs="Tahoma"/>
      <w:sz w:val="16"/>
      <w:szCs w:val="16"/>
    </w:rPr>
  </w:style>
  <w:style w:type="paragraph" w:styleId="Header">
    <w:name w:val="header"/>
    <w:basedOn w:val="Normal"/>
    <w:link w:val="HeaderChar"/>
    <w:uiPriority w:val="99"/>
    <w:unhideWhenUsed/>
    <w:rsid w:val="00CA5C3C"/>
    <w:pPr>
      <w:tabs>
        <w:tab w:val="center" w:pos="4513"/>
        <w:tab w:val="right" w:pos="9026"/>
      </w:tabs>
      <w:spacing w:line="240" w:lineRule="auto"/>
    </w:pPr>
  </w:style>
  <w:style w:type="character" w:customStyle="1" w:styleId="HeaderChar">
    <w:name w:val="Header Char"/>
    <w:basedOn w:val="DefaultParagraphFont"/>
    <w:link w:val="Header"/>
    <w:uiPriority w:val="99"/>
    <w:rsid w:val="00CA5C3C"/>
  </w:style>
  <w:style w:type="paragraph" w:styleId="Footer">
    <w:name w:val="footer"/>
    <w:basedOn w:val="Normal"/>
    <w:link w:val="FooterChar"/>
    <w:uiPriority w:val="99"/>
    <w:unhideWhenUsed/>
    <w:rsid w:val="00CA5C3C"/>
    <w:pPr>
      <w:tabs>
        <w:tab w:val="center" w:pos="4513"/>
        <w:tab w:val="right" w:pos="9026"/>
      </w:tabs>
      <w:spacing w:line="240" w:lineRule="auto"/>
    </w:pPr>
  </w:style>
  <w:style w:type="character" w:customStyle="1" w:styleId="FooterChar">
    <w:name w:val="Footer Char"/>
    <w:basedOn w:val="DefaultParagraphFont"/>
    <w:link w:val="Footer"/>
    <w:uiPriority w:val="99"/>
    <w:rsid w:val="00CA5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ylorfrancis.com/chapters/edit/10.4324/9780429439841-7/competitive-business-management-global-competition-introduction" TargetMode="External"/><Relationship Id="rId13" Type="http://schemas.openxmlformats.org/officeDocument/2006/relationships/hyperlink" Target="https://link.springer.com/chapter/10.1007/978-3-030-03638-6_2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aauth.journals.ekb.eg/article_108732.html" TargetMode="External"/><Relationship Id="rId12" Type="http://schemas.openxmlformats.org/officeDocument/2006/relationships/hyperlink" Target="https://ertr-ojs-tamu.tdl.org/ertr/index.php/ertr/article/view/529" TargetMode="External"/><Relationship Id="rId17" Type="http://schemas.openxmlformats.org/officeDocument/2006/relationships/hyperlink" Target="https://www.emerald.com/insight/content/doi/10.1108/MD-08-2017-0766/full/html" TargetMode="External"/><Relationship Id="rId2" Type="http://schemas.openxmlformats.org/officeDocument/2006/relationships/styles" Target="styles.xml"/><Relationship Id="rId16" Type="http://schemas.openxmlformats.org/officeDocument/2006/relationships/hyperlink" Target="https://www.diva-portal.org/smash/record.jsf?pid=diva2:157911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gentaconnect.com/content/cog/ta/2019/00000024/00000001/art00003" TargetMode="External"/><Relationship Id="rId5" Type="http://schemas.openxmlformats.org/officeDocument/2006/relationships/footnotes" Target="footnotes.xml"/><Relationship Id="rId15" Type="http://schemas.openxmlformats.org/officeDocument/2006/relationships/hyperlink" Target="https://www.sciencedirect.com/science/article/pii/S0261517722000152" TargetMode="External"/><Relationship Id="rId10" Type="http://schemas.openxmlformats.org/officeDocument/2006/relationships/hyperlink" Target="https://www.ceeol.com/search/article-detail?id=68792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https://www.researchgate.net/profile/Le-Chen-15/publication/328063709_PESTEL_Analysis_of_Construction_Productivity_Enhancement_Strategies_A_Case_Study_of_Three_Economies/links/5bb597f6a6fdccd3cb852975/PESTEL-Analysis-of-Construction-Productivity-Enhancement-Strategies-A-Case-Study-of-Three-Econom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14</Pages>
  <Words>2707</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Nour (2121444)</cp:lastModifiedBy>
  <cp:revision>12</cp:revision>
  <dcterms:created xsi:type="dcterms:W3CDTF">2022-07-09T08:13:00Z</dcterms:created>
  <dcterms:modified xsi:type="dcterms:W3CDTF">2022-07-11T14:08:00Z</dcterms:modified>
</cp:coreProperties>
</file>