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6007B7" w14:paraId="2292B7CA" wp14:textId="289F6172">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This exploratory study aims to compare how the marketing strategies of a budget hotel compare to that of a multinational chain, namely, Travelodge and Marriott. It will consider the use of the three</w:t>
      </w:r>
      <w:r w:rsidRPr="636007B7" w:rsidR="2D356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major theoretical frameworks, which include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Segmentation, Targeting and Positioning</w:t>
      </w:r>
      <w:r w:rsidRPr="636007B7" w:rsidR="78D8D6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(STP)</w:t>
      </w:r>
      <w:r w:rsidRPr="636007B7" w:rsidR="554261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252A58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seven </w:t>
      </w:r>
      <w:r w:rsidRPr="636007B7" w:rsidR="252A58F6">
        <w:rPr>
          <w:rFonts w:ascii="Calibri" w:hAnsi="Calibri" w:eastAsia="Calibri" w:cs="Calibri"/>
          <w:b w:val="0"/>
          <w:bCs w:val="0"/>
          <w:i w:val="0"/>
          <w:iCs w:val="0"/>
          <w:caps w:val="0"/>
          <w:smallCaps w:val="0"/>
          <w:noProof w:val="0"/>
          <w:color w:val="000000" w:themeColor="text1" w:themeTint="FF" w:themeShade="FF"/>
          <w:sz w:val="24"/>
          <w:szCs w:val="24"/>
          <w:lang w:val="en-GB"/>
        </w:rPr>
        <w:t>P’s</w:t>
      </w:r>
      <w:r w:rsidRPr="636007B7" w:rsidR="252A58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Marketing Mix and the RACE Planning Framework.</w:t>
      </w:r>
    </w:p>
    <w:p xmlns:wp14="http://schemas.microsoft.com/office/word/2010/wordml" w:rsidP="636007B7" w14:paraId="109B8561" wp14:textId="43A4E82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A core marketing framework involves Segmentation, Targeting, and Positioning (STP) at the conception of a product or service. This framework ensures companies adopt a personalised marketing model, allowing them to appeal to their target audience. If done successfully, their brand messaging becomes more personal because they have their customer personas and know exactly who they are talking to.</w:t>
      </w:r>
      <w:r w:rsidRPr="636007B7" w:rsidR="4B6073AA">
        <w:rPr>
          <w:rFonts w:ascii="Calibri" w:hAnsi="Calibri" w:eastAsia="Calibri" w:cs="Calibri"/>
          <w:noProof w:val="0"/>
          <w:sz w:val="24"/>
          <w:szCs w:val="24"/>
          <w:lang w:val="en-GB"/>
        </w:rPr>
        <w:t xml:space="preserve"> (Kotler, </w:t>
      </w:r>
      <w:r w:rsidRPr="636007B7" w:rsidR="6B194AAA">
        <w:rPr>
          <w:rFonts w:ascii="Calibri" w:hAnsi="Calibri" w:eastAsia="Calibri" w:cs="Calibri"/>
          <w:noProof w:val="0"/>
          <w:sz w:val="24"/>
          <w:szCs w:val="24"/>
          <w:lang w:val="en-GB"/>
        </w:rPr>
        <w:t>2011</w:t>
      </w:r>
      <w:r w:rsidRPr="636007B7" w:rsidR="4B6073AA">
        <w:rPr>
          <w:rFonts w:ascii="Calibri" w:hAnsi="Calibri" w:eastAsia="Calibri" w:cs="Calibri"/>
          <w:noProof w:val="0"/>
          <w:sz w:val="24"/>
          <w:szCs w:val="24"/>
          <w:lang w:val="en-GB"/>
        </w:rPr>
        <w:t>).</w:t>
      </w:r>
    </w:p>
    <w:p xmlns:wp14="http://schemas.microsoft.com/office/word/2010/wordml" w:rsidP="636007B7" w14:paraId="58AC7120" wp14:textId="0083C69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51C8411D">
        <w:rPr>
          <w:rFonts w:ascii="Calibri" w:hAnsi="Calibri" w:eastAsia="Calibri" w:cs="Calibri"/>
          <w:b w:val="0"/>
          <w:bCs w:val="0"/>
          <w:i w:val="0"/>
          <w:iCs w:val="0"/>
          <w:caps w:val="0"/>
          <w:smallCaps w:val="0"/>
          <w:noProof w:val="0"/>
          <w:color w:val="000000" w:themeColor="text1" w:themeTint="FF" w:themeShade="FF"/>
          <w:sz w:val="24"/>
          <w:szCs w:val="24"/>
          <w:lang w:val="en-GB"/>
        </w:rPr>
        <w:t>Travelodge (2022)</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initially opened its doors in 1985</w:t>
      </w:r>
      <w:r w:rsidRPr="636007B7" w:rsidR="049C43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their website introduces itself as, “Britain’s first value hotel brand...</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has gone from strength to strength and is now the UK’s largest independent hotel brand.”</w:t>
      </w:r>
      <w:r w:rsidRPr="636007B7" w:rsidR="59FE36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they </w:t>
      </w:r>
      <w:bookmarkStart w:name="_Int_nAXs2YLt" w:id="245901451"/>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are located in</w:t>
      </w:r>
      <w:bookmarkEnd w:id="245901451"/>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 city centres</w:t>
      </w:r>
      <w:r w:rsidRPr="636007B7" w:rsidR="38A2BFE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seaside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roadside</w:t>
      </w:r>
      <w:r w:rsidRPr="636007B7" w:rsidR="15BE17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locations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788AE16">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would be </w:t>
      </w:r>
      <w:bookmarkStart w:name="_Int_FkfuehuZ" w:id="1159128158"/>
      <w:r w:rsidRPr="636007B7" w:rsidR="55F0ED40">
        <w:rPr>
          <w:rFonts w:ascii="Calibri" w:hAnsi="Calibri" w:eastAsia="Calibri" w:cs="Calibri"/>
          <w:b w:val="0"/>
          <w:bCs w:val="0"/>
          <w:i w:val="0"/>
          <w:iCs w:val="0"/>
          <w:caps w:val="0"/>
          <w:smallCaps w:val="0"/>
          <w:noProof w:val="0"/>
          <w:color w:val="000000" w:themeColor="text1" w:themeTint="FF" w:themeShade="FF"/>
          <w:sz w:val="24"/>
          <w:szCs w:val="24"/>
          <w:lang w:val="en-GB"/>
        </w:rPr>
        <w:t>a challenging task</w:t>
      </w:r>
      <w:bookmarkEnd w:id="1159128158"/>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find a</w:t>
      </w:r>
      <w:r w:rsidRPr="636007B7" w:rsidR="303E97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person</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anywhere in the UK,</w:t>
      </w:r>
      <w:r w:rsidRPr="636007B7" w:rsidR="29CD45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who has not ventured past a Travelodge establishment. Their mission statement being “to deliver affordable travel for everyone”</w:t>
      </w:r>
      <w:r w:rsidRPr="636007B7" w:rsidR="44A32A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B22BDE5">
        <w:rPr>
          <w:rFonts w:ascii="Calibri" w:hAnsi="Calibri" w:eastAsia="Calibri" w:cs="Calibri"/>
          <w:noProof w:val="0"/>
          <w:sz w:val="24"/>
          <w:szCs w:val="24"/>
          <w:lang w:val="en-GB"/>
        </w:rPr>
        <w:t>(</w:t>
      </w:r>
      <w:r w:rsidRPr="636007B7" w:rsidR="29C59EC0">
        <w:rPr>
          <w:rFonts w:ascii="Calibri" w:hAnsi="Calibri" w:eastAsia="Calibri" w:cs="Calibri"/>
          <w:noProof w:val="0"/>
          <w:sz w:val="24"/>
          <w:szCs w:val="24"/>
          <w:lang w:val="en-GB"/>
        </w:rPr>
        <w:t>Ibid</w:t>
      </w:r>
      <w:r w:rsidRPr="636007B7" w:rsidR="7F8EEACB">
        <w:rPr>
          <w:rFonts w:ascii="Calibri" w:hAnsi="Calibri" w:eastAsia="Calibri" w:cs="Calibri"/>
          <w:noProof w:val="0"/>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0BE0A9C9">
        <w:rPr>
          <w:rFonts w:ascii="Calibri" w:hAnsi="Calibri" w:eastAsia="Calibri" w:cs="Calibri"/>
          <w:b w:val="0"/>
          <w:bCs w:val="0"/>
          <w:i w:val="0"/>
          <w:iCs w:val="0"/>
          <w:caps w:val="0"/>
          <w:smallCaps w:val="0"/>
          <w:noProof w:val="0"/>
          <w:color w:val="000000" w:themeColor="text1" w:themeTint="FF" w:themeShade="FF"/>
          <w:sz w:val="24"/>
          <w:szCs w:val="24"/>
          <w:lang w:val="en-GB"/>
        </w:rPr>
        <w:t>sound</w:t>
      </w:r>
      <w:r w:rsidRPr="636007B7" w:rsidR="47BEB7F6">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0BE0A9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appealing to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636007B7" w:rsidR="61B5824A">
        <w:rPr>
          <w:rFonts w:ascii="Calibri" w:hAnsi="Calibri" w:eastAsia="Calibri" w:cs="Calibri"/>
          <w:b w:val="0"/>
          <w:bCs w:val="0"/>
          <w:i w:val="0"/>
          <w:iCs w:val="0"/>
          <w:caps w:val="0"/>
          <w:smallCaps w:val="0"/>
          <w:noProof w:val="0"/>
          <w:color w:val="000000" w:themeColor="text1" w:themeTint="FF" w:themeShade="FF"/>
          <w:sz w:val="24"/>
          <w:szCs w:val="24"/>
          <w:lang w:val="en-GB"/>
        </w:rPr>
        <w:t>bulk</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UK consumers who are in the lower income bracket</w:t>
      </w:r>
      <w:r w:rsidRPr="636007B7" w:rsidR="2EC76B0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other end of the scale is Marriott </w:t>
      </w:r>
      <w:r w:rsidRPr="636007B7" w:rsidR="06CE47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(2022)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which boasts, “the most powerful portfolio in the industry, our 30 brands and 8,000+ properties across 139 countrie</w:t>
      </w:r>
      <w:r w:rsidRPr="636007B7" w:rsidR="0F1B1188">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give people more ways to connect, experience and expand their world.”</w:t>
      </w:r>
      <w:r w:rsidRPr="636007B7" w:rsidR="79A2E80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Marriott's core value </w:t>
      </w:r>
      <w:bookmarkStart w:name="_Int_GtssElRR" w:id="2027772145"/>
      <w:r w:rsidRPr="636007B7" w:rsidR="4F8A56DC">
        <w:rPr>
          <w:rFonts w:ascii="Calibri" w:hAnsi="Calibri" w:eastAsia="Calibri" w:cs="Calibri"/>
          <w:b w:val="0"/>
          <w:bCs w:val="0"/>
          <w:i w:val="0"/>
          <w:iCs w:val="0"/>
          <w:caps w:val="0"/>
          <w:smallCaps w:val="0"/>
          <w:noProof w:val="0"/>
          <w:color w:val="000000" w:themeColor="text1" w:themeTint="FF" w:themeShade="FF"/>
          <w:sz w:val="24"/>
          <w:szCs w:val="24"/>
          <w:lang w:val="en-GB"/>
        </w:rPr>
        <w:t>highlights</w:t>
      </w:r>
      <w:bookmarkEnd w:id="2027772145"/>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553A380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bookmarkStart w:name="_Int_AtR2YiK0" w:id="597678740"/>
      <w:r w:rsidRPr="636007B7" w:rsidR="553A380D">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ersonal touch</w:t>
      </w:r>
      <w:bookmarkEnd w:id="597678740"/>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“putting people first, pursuing excellence, embracing change, acting with integrity and serving our world.” </w:t>
      </w:r>
      <w:r w:rsidRPr="636007B7" w:rsidR="1C2D04F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(Marriott, 2022)</w:t>
      </w:r>
    </w:p>
    <w:p xmlns:wp14="http://schemas.microsoft.com/office/word/2010/wordml" w:rsidP="636007B7" w14:paraId="16D60D51" wp14:textId="41996401">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5B35973B">
        <w:rPr>
          <w:rFonts w:ascii="Calibri" w:hAnsi="Calibri" w:eastAsia="Calibri" w:cs="Calibri"/>
          <w:b w:val="0"/>
          <w:bCs w:val="0"/>
          <w:i w:val="0"/>
          <w:iCs w:val="0"/>
          <w:caps w:val="0"/>
          <w:smallCaps w:val="0"/>
          <w:noProof w:val="0"/>
          <w:color w:val="000000" w:themeColor="text1" w:themeTint="FF" w:themeShade="FF"/>
          <w:sz w:val="24"/>
          <w:szCs w:val="24"/>
          <w:lang w:val="en-GB"/>
        </w:rPr>
        <w:t>Marriott (2022)</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state, "Take care of associates and they will take care of the customer</w:t>
      </w:r>
      <w:r w:rsidRPr="636007B7" w:rsidR="5DDD93BE">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7595E2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5DDD93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40038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links directly to one of the seven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P’s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marketing model, People. Employing the right people is essential because they are as much a part of the marketing mix as the products or services that are offered. Customers make judgments on the employees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representing</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company, affecting overall sales and productivity of the organisation. Employees who are happier with their jobs are more probable to care about giving good customer service (Kim et al., 2015)</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2744D1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imilarly,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Cook</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(2010) uses the service-profit-value chain to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demonstrate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importance of internal marketing for good customer service. Travelodge</w:t>
      </w:r>
      <w:r w:rsidRPr="636007B7" w:rsidR="1643705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5E052183">
        <w:rPr>
          <w:rFonts w:ascii="Calibri" w:hAnsi="Calibri" w:eastAsia="Calibri" w:cs="Calibri"/>
          <w:b w:val="0"/>
          <w:bCs w:val="0"/>
          <w:i w:val="0"/>
          <w:iCs w:val="0"/>
          <w:caps w:val="0"/>
          <w:smallCaps w:val="0"/>
          <w:noProof w:val="0"/>
          <w:color w:val="000000" w:themeColor="text1" w:themeTint="FF" w:themeShade="FF"/>
          <w:sz w:val="24"/>
          <w:szCs w:val="24"/>
          <w:lang w:val="en-GB"/>
        </w:rPr>
        <w:t>(2022)</w:t>
      </w:r>
      <w:r w:rsidRPr="636007B7" w:rsidR="5E05218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too informs the reader of its extensive commitment to equality and inclusion within its diverse team members who undergo continuous personal development.</w:t>
      </w:r>
    </w:p>
    <w:p xmlns:wp14="http://schemas.microsoft.com/office/word/2010/wordml" w:rsidP="636007B7" w14:paraId="6B0AAC19" wp14:textId="2C45A1BB">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w:t>
      </w:r>
      <w:r w:rsidRPr="636007B7" w:rsidR="1EC710CB">
        <w:rPr>
          <w:rFonts w:ascii="Calibri" w:hAnsi="Calibri" w:eastAsia="Calibri" w:cs="Calibri"/>
          <w:b w:val="0"/>
          <w:bCs w:val="0"/>
          <w:i w:val="0"/>
          <w:iCs w:val="0"/>
          <w:caps w:val="0"/>
          <w:smallCaps w:val="0"/>
          <w:noProof w:val="0"/>
          <w:color w:val="000000" w:themeColor="text1" w:themeTint="FF" w:themeShade="FF"/>
          <w:sz w:val="24"/>
          <w:szCs w:val="24"/>
          <w:lang w:val="en-GB"/>
        </w:rPr>
        <w:t>deeper</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 personalisation, the STP’s categories </w:t>
      </w:r>
      <w:r w:rsidRPr="636007B7" w:rsidR="356BEA31">
        <w:rPr>
          <w:rFonts w:ascii="Calibri" w:hAnsi="Calibri" w:eastAsia="Calibri" w:cs="Calibri"/>
          <w:b w:val="0"/>
          <w:bCs w:val="0"/>
          <w:i w:val="0"/>
          <w:iCs w:val="0"/>
          <w:caps w:val="0"/>
          <w:smallCaps w:val="0"/>
          <w:noProof w:val="0"/>
          <w:color w:val="000000" w:themeColor="text1" w:themeTint="FF" w:themeShade="FF"/>
          <w:sz w:val="24"/>
          <w:szCs w:val="24"/>
          <w:lang w:val="en-GB"/>
        </w:rPr>
        <w:t>are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differentiated into smaller groups. </w:t>
      </w:r>
      <w:r w:rsidRPr="636007B7" w:rsidR="50839536">
        <w:rPr>
          <w:rFonts w:ascii="Calibri" w:hAnsi="Calibri" w:eastAsia="Calibri" w:cs="Calibri"/>
          <w:noProof w:val="0"/>
          <w:sz w:val="24"/>
          <w:szCs w:val="24"/>
          <w:lang w:val="en-GB"/>
        </w:rPr>
        <w:t>(Kotler, 2011).</w:t>
      </w:r>
      <w:r w:rsidRPr="636007B7" w:rsidR="508395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Travelodge </w:t>
      </w:r>
      <w:r w:rsidRPr="636007B7" w:rsidR="28FA65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(2022)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may appear to offer a standardised service, but even they offer economy, standard or premium rooms in their hotel</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Another subtle differentiation is that their basic price includes only thirty minutes of</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WiF</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 day, but if the consumer prefers more internet time, they have a choice to pay a little more. By keeping these subtle</w:t>
      </w:r>
      <w:r w:rsidRPr="636007B7" w:rsidR="6138B40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differences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Travelodge </w:t>
      </w:r>
      <w:bookmarkStart w:name="_Int_ow3LmOHb" w:id="2116261520"/>
      <w:r w:rsidRPr="636007B7" w:rsidR="7C80DEE9">
        <w:rPr>
          <w:rFonts w:ascii="Calibri" w:hAnsi="Calibri" w:eastAsia="Calibri" w:cs="Calibri"/>
          <w:b w:val="0"/>
          <w:bCs w:val="0"/>
          <w:i w:val="0"/>
          <w:iCs w:val="0"/>
          <w:caps w:val="0"/>
          <w:smallCaps w:val="0"/>
          <w:noProof w:val="0"/>
          <w:color w:val="000000" w:themeColor="text1" w:themeTint="FF" w:themeShade="FF"/>
          <w:sz w:val="24"/>
          <w:szCs w:val="24"/>
          <w:lang w:val="en-GB"/>
        </w:rPr>
        <w:t>can</w:t>
      </w:r>
      <w:bookmarkEnd w:id="2116261520"/>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offer choices, yet also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benefi</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economies of scale and keep costs low. Marriott, targeting the other end of the market, can afford to offer a whole lot more in their quest to make their brand totally individualised. This is certainly good for customer satisfaction and better market share but increases the cost of performing business. The importance of “experience” in creating competitive advantage is fully discussed by Pine and Gilmore (2011). As well as various class of rooms and services, within their brands, Marriott </w:t>
      </w:r>
      <w:r w:rsidRPr="636007B7" w:rsidR="3044D0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(2022)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also offer credit cards, timeshares, and rewards in the form of air miles, points and discounts from their restaurants and extras.</w:t>
      </w:r>
      <w:r w:rsidRPr="636007B7" w:rsidR="53AFC3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24F0B115">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6BBDCC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his marketing </w:t>
      </w:r>
      <w:bookmarkStart w:name="_Int_lP637mTh" w:id="1264573006"/>
      <w:r w:rsidRPr="636007B7" w:rsidR="6BBDCC5E">
        <w:rPr>
          <w:rFonts w:ascii="Calibri" w:hAnsi="Calibri" w:eastAsia="Calibri" w:cs="Calibri"/>
          <w:b w:val="0"/>
          <w:bCs w:val="0"/>
          <w:i w:val="0"/>
          <w:iCs w:val="0"/>
          <w:caps w:val="0"/>
          <w:smallCaps w:val="0"/>
          <w:noProof w:val="0"/>
          <w:color w:val="000000" w:themeColor="text1" w:themeTint="FF" w:themeShade="FF"/>
          <w:sz w:val="24"/>
          <w:szCs w:val="24"/>
          <w:lang w:val="en-GB"/>
        </w:rPr>
        <w:t>strategy</w:t>
      </w:r>
      <w:bookmarkEnd w:id="1264573006"/>
      <w:r w:rsidRPr="636007B7" w:rsidR="6BBDCC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w:t>
      </w:r>
      <w:r w:rsidRPr="636007B7" w:rsidR="69858A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also </w:t>
      </w:r>
      <w:r w:rsidRPr="636007B7" w:rsidR="6BBDCC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linked to </w:t>
      </w:r>
      <w:r w:rsidRPr="636007B7" w:rsidR="72A2563C">
        <w:rPr>
          <w:rFonts w:ascii="Calibri" w:hAnsi="Calibri" w:eastAsia="Calibri" w:cs="Calibri"/>
          <w:b w:val="0"/>
          <w:bCs w:val="0"/>
          <w:i w:val="0"/>
          <w:iCs w:val="0"/>
          <w:caps w:val="0"/>
          <w:smallCaps w:val="0"/>
          <w:noProof w:val="0"/>
          <w:color w:val="000000" w:themeColor="text1" w:themeTint="FF" w:themeShade="FF"/>
          <w:sz w:val="24"/>
          <w:szCs w:val="24"/>
          <w:lang w:val="en-GB"/>
        </w:rPr>
        <w:t>positioning</w:t>
      </w:r>
      <w:r w:rsidRPr="636007B7" w:rsidR="6BBDCC5E">
        <w:rPr>
          <w:rFonts w:ascii="Calibri" w:hAnsi="Calibri" w:eastAsia="Calibri" w:cs="Calibri"/>
          <w:b w:val="0"/>
          <w:bCs w:val="0"/>
          <w:i w:val="0"/>
          <w:iCs w:val="0"/>
          <w:caps w:val="0"/>
          <w:smallCaps w:val="0"/>
          <w:noProof w:val="0"/>
          <w:color w:val="000000" w:themeColor="text1" w:themeTint="FF" w:themeShade="FF"/>
          <w:sz w:val="24"/>
          <w:szCs w:val="24"/>
          <w:lang w:val="en-GB"/>
        </w:rPr>
        <w:t>, where com</w:t>
      </w:r>
      <w:r w:rsidRPr="636007B7" w:rsidR="0A3225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panies must offer extras to </w:t>
      </w:r>
      <w:r w:rsidRPr="636007B7" w:rsidR="7873FEAE">
        <w:rPr>
          <w:rFonts w:ascii="Calibri" w:hAnsi="Calibri" w:eastAsia="Calibri" w:cs="Calibri"/>
          <w:b w:val="0"/>
          <w:bCs w:val="0"/>
          <w:i w:val="0"/>
          <w:iCs w:val="0"/>
          <w:caps w:val="0"/>
          <w:smallCaps w:val="0"/>
          <w:noProof w:val="0"/>
          <w:color w:val="000000" w:themeColor="text1" w:themeTint="FF" w:themeShade="FF"/>
          <w:sz w:val="24"/>
          <w:szCs w:val="24"/>
          <w:lang w:val="en-GB"/>
        </w:rPr>
        <w:t>stand out</w:t>
      </w:r>
      <w:r w:rsidRPr="636007B7" w:rsidR="0A3225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their</w:t>
      </w:r>
      <w:r w:rsidRPr="636007B7" w:rsidR="0A3225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51F4C8D5">
        <w:rPr>
          <w:rFonts w:ascii="Calibri" w:hAnsi="Calibri" w:eastAsia="Calibri" w:cs="Calibri"/>
          <w:b w:val="0"/>
          <w:bCs w:val="0"/>
          <w:i w:val="0"/>
          <w:iCs w:val="0"/>
          <w:caps w:val="0"/>
          <w:smallCaps w:val="0"/>
          <w:noProof w:val="0"/>
          <w:color w:val="000000" w:themeColor="text1" w:themeTint="FF" w:themeShade="FF"/>
          <w:sz w:val="24"/>
          <w:szCs w:val="24"/>
          <w:lang w:val="en-GB"/>
        </w:rPr>
        <w:t>competitors</w:t>
      </w:r>
      <w:r w:rsidRPr="636007B7" w:rsidR="0A3225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853CAB2">
        <w:rPr>
          <w:rFonts w:ascii="Calibri" w:hAnsi="Calibri" w:eastAsia="Calibri" w:cs="Calibri"/>
          <w:b w:val="0"/>
          <w:bCs w:val="0"/>
          <w:i w:val="0"/>
          <w:iCs w:val="0"/>
          <w:caps w:val="0"/>
          <w:smallCaps w:val="0"/>
          <w:noProof w:val="0"/>
          <w:color w:val="000000" w:themeColor="text1" w:themeTint="FF" w:themeShade="FF"/>
          <w:sz w:val="24"/>
          <w:szCs w:val="24"/>
          <w:lang w:val="en-GB"/>
        </w:rPr>
        <w:t>(Blythe, 2014).</w:t>
      </w:r>
    </w:p>
    <w:p xmlns:wp14="http://schemas.microsoft.com/office/word/2010/wordml" w:rsidP="636007B7" w14:paraId="5C1FD23B" wp14:textId="5EE8F96A">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The seven P marketing framework was conceived by</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McCarthy </w:t>
      </w:r>
      <w:r w:rsidRPr="636007B7" w:rsidR="3153A4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(1975) </w:t>
      </w:r>
      <w:r w:rsidRPr="636007B7" w:rsidR="2E9D6F55">
        <w:rPr>
          <w:rFonts w:ascii="Calibri" w:hAnsi="Calibri" w:eastAsia="Calibri" w:cs="Calibri"/>
          <w:b w:val="0"/>
          <w:bCs w:val="0"/>
          <w:i w:val="0"/>
          <w:iCs w:val="0"/>
          <w:caps w:val="0"/>
          <w:smallCaps w:val="0"/>
          <w:noProof w:val="0"/>
          <w:color w:val="000000" w:themeColor="text1" w:themeTint="FF" w:themeShade="FF"/>
          <w:sz w:val="24"/>
          <w:szCs w:val="24"/>
          <w:lang w:val="en-GB"/>
        </w:rPr>
        <w:t>with</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bookmarkStart w:name="_Int_vYyHDjMR" w:id="1060578317"/>
      <w:r w:rsidRPr="636007B7" w:rsidR="01A6E748">
        <w:rPr>
          <w:rFonts w:ascii="Calibri" w:hAnsi="Calibri" w:eastAsia="Calibri" w:cs="Calibri"/>
          <w:b w:val="0"/>
          <w:bCs w:val="0"/>
          <w:i w:val="0"/>
          <w:iCs w:val="0"/>
          <w:caps w:val="0"/>
          <w:smallCaps w:val="0"/>
          <w:noProof w:val="0"/>
          <w:color w:val="000000" w:themeColor="text1" w:themeTint="FF" w:themeShade="FF"/>
          <w:sz w:val="24"/>
          <w:szCs w:val="24"/>
          <w:lang w:val="en-GB"/>
        </w:rPr>
        <w:t>only four</w:t>
      </w:r>
      <w:bookmarkEnd w:id="1060578317"/>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Ps (Product, Price, Place and Promotion), </w:t>
      </w:r>
      <w:r w:rsidRPr="636007B7" w:rsidR="209F72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then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Booms and Bitner (1981), </w:t>
      </w:r>
      <w:r w:rsidRPr="636007B7" w:rsidR="10A617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added a further three P’s (People, </w:t>
      </w:r>
      <w:r w:rsidRPr="636007B7" w:rsidR="10A6178B">
        <w:rPr>
          <w:rFonts w:ascii="Calibri" w:hAnsi="Calibri" w:eastAsia="Calibri" w:cs="Calibri"/>
          <w:b w:val="0"/>
          <w:bCs w:val="0"/>
          <w:i w:val="0"/>
          <w:iCs w:val="0"/>
          <w:caps w:val="0"/>
          <w:smallCaps w:val="0"/>
          <w:noProof w:val="0"/>
          <w:color w:val="000000" w:themeColor="text1" w:themeTint="FF" w:themeShade="FF"/>
          <w:sz w:val="24"/>
          <w:szCs w:val="24"/>
          <w:lang w:val="en-GB"/>
        </w:rPr>
        <w:t>process</w:t>
      </w:r>
      <w:r w:rsidRPr="636007B7" w:rsidR="10A617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Physical Evidence),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continuing to </w:t>
      </w:r>
      <w:bookmarkStart w:name="_Int_QJJe1Po9" w:id="548704541"/>
      <w:r w:rsidRPr="636007B7" w:rsidR="7FF1E590">
        <w:rPr>
          <w:rFonts w:ascii="Calibri" w:hAnsi="Calibri" w:eastAsia="Calibri" w:cs="Calibri"/>
          <w:b w:val="0"/>
          <w:bCs w:val="0"/>
          <w:i w:val="0"/>
          <w:iCs w:val="0"/>
          <w:caps w:val="0"/>
          <w:smallCaps w:val="0"/>
          <w:noProof w:val="0"/>
          <w:color w:val="000000" w:themeColor="text1" w:themeTint="FF" w:themeShade="FF"/>
          <w:sz w:val="24"/>
          <w:szCs w:val="24"/>
          <w:lang w:val="en-GB"/>
        </w:rPr>
        <w:t>make</w:t>
      </w:r>
      <w:bookmarkEnd w:id="548704541"/>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a </w:t>
      </w:r>
      <w:bookmarkStart w:name="_Int_gF3EnGPj" w:id="964812708"/>
      <w:r w:rsidRPr="636007B7" w:rsidR="2AA3D2E1">
        <w:rPr>
          <w:rFonts w:ascii="Calibri" w:hAnsi="Calibri" w:eastAsia="Calibri" w:cs="Calibri"/>
          <w:b w:val="0"/>
          <w:bCs w:val="0"/>
          <w:i w:val="0"/>
          <w:iCs w:val="0"/>
          <w:caps w:val="0"/>
          <w:smallCaps w:val="0"/>
          <w:noProof w:val="0"/>
          <w:color w:val="000000" w:themeColor="text1" w:themeTint="FF" w:themeShade="FF"/>
          <w:sz w:val="24"/>
          <w:szCs w:val="24"/>
          <w:lang w:val="en-GB"/>
        </w:rPr>
        <w:t>popular marketing</w:t>
      </w:r>
      <w:bookmarkEnd w:id="964812708"/>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strategy for new products and services. </w:t>
      </w:r>
    </w:p>
    <w:p xmlns:wp14="http://schemas.microsoft.com/office/word/2010/wordml" w:rsidP="636007B7" w14:paraId="08D8951F" wp14:textId="73055ECD">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2BE739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Blythe (2014) breaks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down </w:t>
      </w:r>
      <w:r w:rsidRPr="636007B7" w:rsidR="11A042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“process”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three key stages. First process is the Before Sales. The two hotel chains </w:t>
      </w:r>
      <w:r w:rsidRPr="636007B7" w:rsidR="72536956">
        <w:rPr>
          <w:rFonts w:ascii="Calibri" w:hAnsi="Calibri" w:eastAsia="Calibri" w:cs="Calibri"/>
          <w:b w:val="0"/>
          <w:bCs w:val="0"/>
          <w:i w:val="0"/>
          <w:iCs w:val="0"/>
          <w:caps w:val="0"/>
          <w:smallCaps w:val="0"/>
          <w:noProof w:val="0"/>
          <w:color w:val="000000" w:themeColor="text1" w:themeTint="FF" w:themeShade="FF"/>
          <w:sz w:val="24"/>
          <w:szCs w:val="24"/>
          <w:lang w:val="en-GB"/>
        </w:rPr>
        <w:t>progressing from</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traditional television adverts </w:t>
      </w:r>
      <w:r w:rsidRPr="636007B7" w:rsidR="6BFF75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have moved </w:t>
      </w:r>
      <w:bookmarkStart w:name="_Int_oI5qceWY" w:id="23361084"/>
      <w:r w:rsidRPr="636007B7" w:rsidR="6BFF754E">
        <w:rPr>
          <w:rFonts w:ascii="Calibri" w:hAnsi="Calibri" w:eastAsia="Calibri" w:cs="Calibri"/>
          <w:b w:val="0"/>
          <w:bCs w:val="0"/>
          <w:i w:val="0"/>
          <w:iCs w:val="0"/>
          <w:caps w:val="0"/>
          <w:smallCaps w:val="0"/>
          <w:noProof w:val="0"/>
          <w:color w:val="000000" w:themeColor="text1" w:themeTint="FF" w:themeShade="FF"/>
          <w:sz w:val="24"/>
          <w:szCs w:val="24"/>
          <w:lang w:val="en-GB"/>
        </w:rPr>
        <w:t>into</w:t>
      </w:r>
      <w:bookmarkEnd w:id="23361084"/>
      <w:r w:rsidRPr="636007B7" w:rsidR="6BFF75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digital world </w:t>
      </w:r>
      <w:r w:rsidRPr="636007B7" w:rsidR="69369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using various social media platforms to reach </w:t>
      </w:r>
      <w:bookmarkStart w:name="_Int_qcEMGta4" w:id="403312573"/>
      <w:r w:rsidRPr="636007B7" w:rsidR="69369D55">
        <w:rPr>
          <w:rFonts w:ascii="Calibri" w:hAnsi="Calibri" w:eastAsia="Calibri" w:cs="Calibri"/>
          <w:b w:val="0"/>
          <w:bCs w:val="0"/>
          <w:i w:val="0"/>
          <w:iCs w:val="0"/>
          <w:caps w:val="0"/>
          <w:smallCaps w:val="0"/>
          <w:noProof w:val="0"/>
          <w:color w:val="000000" w:themeColor="text1" w:themeTint="FF" w:themeShade="FF"/>
          <w:sz w:val="24"/>
          <w:szCs w:val="24"/>
          <w:lang w:val="en-GB"/>
        </w:rPr>
        <w:t>their targets.</w:t>
      </w:r>
      <w:bookmarkEnd w:id="403312573"/>
      <w:r w:rsidRPr="636007B7" w:rsidR="69369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Second step of Blythe's (2014) process is the During Sales. Their websites are easy to navigate</w:t>
      </w:r>
      <w:r w:rsidRPr="636007B7" w:rsidR="21F91E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w:t>
      </w:r>
      <w:r w:rsidRPr="636007B7" w:rsidR="257B2365">
        <w:rPr>
          <w:rFonts w:ascii="Calibri" w:hAnsi="Calibri" w:eastAsia="Calibri" w:cs="Calibri"/>
          <w:b w:val="0"/>
          <w:bCs w:val="0"/>
          <w:i w:val="0"/>
          <w:iCs w:val="0"/>
          <w:caps w:val="0"/>
          <w:smallCaps w:val="0"/>
          <w:noProof w:val="0"/>
          <w:color w:val="000000" w:themeColor="text1" w:themeTint="FF" w:themeShade="FF"/>
          <w:sz w:val="24"/>
          <w:szCs w:val="24"/>
          <w:lang w:val="en-GB"/>
        </w:rPr>
        <w:t>simple</w:t>
      </w:r>
      <w:r w:rsidRPr="636007B7" w:rsidR="16096A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book a room from </w:t>
      </w:r>
      <w:r w:rsidRPr="636007B7" w:rsidR="552B54F1">
        <w:rPr>
          <w:rFonts w:ascii="Calibri" w:hAnsi="Calibri" w:eastAsia="Calibri" w:cs="Calibri"/>
          <w:b w:val="0"/>
          <w:bCs w:val="0"/>
          <w:i w:val="0"/>
          <w:iCs w:val="0"/>
          <w:caps w:val="0"/>
          <w:smallCaps w:val="0"/>
          <w:noProof w:val="0"/>
          <w:color w:val="000000" w:themeColor="text1" w:themeTint="FF" w:themeShade="FF"/>
          <w:sz w:val="24"/>
          <w:szCs w:val="24"/>
          <w:lang w:val="en-GB"/>
        </w:rPr>
        <w:t>any</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page, whether it be on their own website or Facebook. However due the nature of its ‘single’ product, Travelodge does have a slight edge, in that consumers know exactly what they are getting, no matter which part of the country they </w:t>
      </w:r>
      <w:r w:rsidRPr="636007B7" w:rsidR="10FC6849">
        <w:rPr>
          <w:rFonts w:ascii="Calibri" w:hAnsi="Calibri" w:eastAsia="Calibri" w:cs="Calibri"/>
          <w:b w:val="0"/>
          <w:bCs w:val="0"/>
          <w:i w:val="0"/>
          <w:iCs w:val="0"/>
          <w:caps w:val="0"/>
          <w:smallCaps w:val="0"/>
          <w:noProof w:val="0"/>
          <w:color w:val="000000" w:themeColor="text1" w:themeTint="FF" w:themeShade="FF"/>
          <w:sz w:val="24"/>
          <w:szCs w:val="24"/>
          <w:lang w:val="en-GB"/>
        </w:rPr>
        <w:t>stay</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therefore need not spend time looking at various choices. Whereas Marriott can feel more time consuming with its various brands and varying budgets. T</w:t>
      </w:r>
      <w:r w:rsidRPr="636007B7" w:rsidR="42220E02">
        <w:rPr>
          <w:rFonts w:ascii="Calibri" w:hAnsi="Calibri" w:eastAsia="Calibri" w:cs="Calibri"/>
          <w:b w:val="0"/>
          <w:bCs w:val="0"/>
          <w:i w:val="0"/>
          <w:iCs w:val="0"/>
          <w:caps w:val="0"/>
          <w:smallCaps w:val="0"/>
          <w:noProof w:val="0"/>
          <w:color w:val="000000" w:themeColor="text1" w:themeTint="FF" w:themeShade="FF"/>
          <w:sz w:val="24"/>
          <w:szCs w:val="24"/>
          <w:lang w:val="en-GB"/>
        </w:rPr>
        <w:t>oo many</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choices can often be frustrating which some consumers may shy away, whilst others may feel that researching and organising their perfect holiday is part of the experience. </w:t>
      </w:r>
      <w:r w:rsidRPr="636007B7" w:rsidR="72B6F8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(Kotler, 2011 p.13).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The last</w:t>
      </w:r>
      <w:r w:rsidRPr="636007B7" w:rsidR="7D4998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2C38D8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Blythe's (2014) </w:t>
      </w:r>
      <w:r w:rsidRPr="636007B7" w:rsidR="183CF0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three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step is the After Sales</w:t>
      </w:r>
      <w:r w:rsidRPr="636007B7" w:rsidR="05A4E9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8EEE04F">
        <w:rPr>
          <w:rFonts w:ascii="Calibri" w:hAnsi="Calibri" w:eastAsia="Calibri" w:cs="Calibri"/>
          <w:b w:val="0"/>
          <w:bCs w:val="0"/>
          <w:i w:val="0"/>
          <w:iCs w:val="0"/>
          <w:caps w:val="0"/>
          <w:smallCaps w:val="0"/>
          <w:noProof w:val="0"/>
          <w:color w:val="000000" w:themeColor="text1" w:themeTint="FF" w:themeShade="FF"/>
          <w:sz w:val="24"/>
          <w:szCs w:val="24"/>
          <w:lang w:val="en-GB"/>
        </w:rPr>
        <w:t>aligning</w:t>
      </w:r>
      <w:r w:rsidRPr="636007B7" w:rsidR="53F73D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Kotler</w:t>
      </w:r>
      <w:r w:rsidRPr="636007B7" w:rsidR="5E68CAC6">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2CDA1F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6A6CE7F">
        <w:rPr>
          <w:rFonts w:ascii="Calibri" w:hAnsi="Calibri" w:eastAsia="Calibri" w:cs="Calibri"/>
          <w:b w:val="0"/>
          <w:bCs w:val="0"/>
          <w:i w:val="0"/>
          <w:iCs w:val="0"/>
          <w:caps w:val="0"/>
          <w:smallCaps w:val="0"/>
          <w:noProof w:val="0"/>
          <w:color w:val="000000" w:themeColor="text1" w:themeTint="FF" w:themeShade="FF"/>
          <w:sz w:val="24"/>
          <w:szCs w:val="24"/>
          <w:lang w:val="en-GB"/>
        </w:rPr>
        <w:t>(201</w:t>
      </w:r>
      <w:r w:rsidRPr="636007B7" w:rsidR="33D9E8B6">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636007B7" w:rsidR="66A6CE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6A6CE7F">
        <w:rPr>
          <w:rFonts w:ascii="Calibri" w:hAnsi="Calibri" w:eastAsia="Calibri" w:cs="Calibri"/>
          <w:b w:val="0"/>
          <w:bCs w:val="0"/>
          <w:i w:val="0"/>
          <w:iCs w:val="0"/>
          <w:caps w:val="0"/>
          <w:smallCaps w:val="0"/>
          <w:noProof w:val="0"/>
          <w:color w:val="000000" w:themeColor="text1" w:themeTint="FF" w:themeShade="FF"/>
          <w:sz w:val="24"/>
          <w:szCs w:val="24"/>
          <w:lang w:val="en-GB"/>
        </w:rPr>
        <w:t>discuss</w:t>
      </w:r>
      <w:r w:rsidRPr="636007B7" w:rsidR="51308503">
        <w:rPr>
          <w:rFonts w:ascii="Calibri" w:hAnsi="Calibri" w:eastAsia="Calibri" w:cs="Calibri"/>
          <w:b w:val="0"/>
          <w:bCs w:val="0"/>
          <w:i w:val="0"/>
          <w:iCs w:val="0"/>
          <w:caps w:val="0"/>
          <w:smallCaps w:val="0"/>
          <w:noProof w:val="0"/>
          <w:color w:val="000000" w:themeColor="text1" w:themeTint="FF" w:themeShade="FF"/>
          <w:sz w:val="24"/>
          <w:szCs w:val="24"/>
          <w:lang w:val="en-GB"/>
        </w:rPr>
        <w:t>ion</w:t>
      </w:r>
      <w:r w:rsidRPr="636007B7" w:rsidR="513085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regardin</w:t>
      </w:r>
      <w:r w:rsidRPr="636007B7" w:rsidR="51308503">
        <w:rPr>
          <w:rFonts w:ascii="Calibri" w:hAnsi="Calibri" w:eastAsia="Calibri" w:cs="Calibri"/>
          <w:b w:val="0"/>
          <w:bCs w:val="0"/>
          <w:i w:val="0"/>
          <w:iCs w:val="0"/>
          <w:caps w:val="0"/>
          <w:smallCaps w:val="0"/>
          <w:noProof w:val="0"/>
          <w:color w:val="000000" w:themeColor="text1" w:themeTint="FF" w:themeShade="FF"/>
          <w:sz w:val="24"/>
          <w:szCs w:val="24"/>
          <w:lang w:val="en-GB"/>
        </w:rPr>
        <w:t>g</w:t>
      </w:r>
      <w:r w:rsidRPr="636007B7" w:rsidR="66A6CE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 satisfaction.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Again, on the social platforms of both Travelodge and Mariott, it is remarkably simple for consumers to leave a feedback or contact the hotel should any issues arise. </w:t>
      </w:r>
    </w:p>
    <w:p xmlns:wp14="http://schemas.microsoft.com/office/word/2010/wordml" w:rsidP="636007B7" w14:paraId="1D856F7A" wp14:textId="1189BDF8">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32391927">
        <w:rPr>
          <w:rFonts w:ascii="Calibri" w:hAnsi="Calibri" w:eastAsia="Calibri" w:cs="Calibri"/>
          <w:b w:val="0"/>
          <w:bCs w:val="0"/>
          <w:i w:val="0"/>
          <w:iCs w:val="0"/>
          <w:caps w:val="0"/>
          <w:smallCaps w:val="0"/>
          <w:noProof w:val="0"/>
          <w:color w:val="000000" w:themeColor="text1" w:themeTint="FF" w:themeShade="FF"/>
          <w:sz w:val="24"/>
          <w:szCs w:val="24"/>
          <w:lang w:val="en-GB"/>
        </w:rPr>
        <w:t>In a bid to stay at the forefront</w:t>
      </w:r>
      <w:r w:rsidRPr="636007B7" w:rsidR="291C4D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2391927">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636007B7" w:rsidR="625BCF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hotel industry must </w:t>
      </w:r>
      <w:r w:rsidRPr="636007B7" w:rsidR="12EC3F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continue to </w:t>
      </w:r>
      <w:r w:rsidRPr="636007B7" w:rsidR="1BE9787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12EC3FC9">
        <w:rPr>
          <w:rFonts w:ascii="Calibri" w:hAnsi="Calibri" w:eastAsia="Calibri" w:cs="Calibri"/>
          <w:b w:val="0"/>
          <w:bCs w:val="0"/>
          <w:i w:val="0"/>
          <w:iCs w:val="0"/>
          <w:caps w:val="0"/>
          <w:smallCaps w:val="0"/>
          <w:noProof w:val="0"/>
          <w:color w:val="000000" w:themeColor="text1" w:themeTint="FF" w:themeShade="FF"/>
          <w:sz w:val="24"/>
          <w:szCs w:val="24"/>
          <w:lang w:val="en-GB"/>
        </w:rPr>
        <w:t>promote</w:t>
      </w:r>
      <w:r w:rsidRPr="636007B7" w:rsidR="37EF308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12EC3F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0D09DB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(McCarthy, 1975) and as </w:t>
      </w:r>
      <w:bookmarkStart w:name="_Int_5GnEeN43" w:id="821933414"/>
      <w:r w:rsidRPr="636007B7" w:rsidR="321E6FB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technology </w:t>
      </w:r>
      <w:r w:rsidRPr="636007B7" w:rsidR="633F3A3E">
        <w:rPr>
          <w:rFonts w:ascii="Calibri" w:hAnsi="Calibri" w:eastAsia="Calibri" w:cs="Calibri"/>
          <w:b w:val="0"/>
          <w:bCs w:val="0"/>
          <w:i w:val="0"/>
          <w:iCs w:val="0"/>
          <w:caps w:val="0"/>
          <w:smallCaps w:val="0"/>
          <w:noProof w:val="0"/>
          <w:color w:val="000000" w:themeColor="text1" w:themeTint="FF" w:themeShade="FF"/>
          <w:sz w:val="24"/>
          <w:szCs w:val="24"/>
          <w:lang w:val="en-GB"/>
        </w:rPr>
        <w:t>evolves,</w:t>
      </w:r>
      <w:bookmarkEnd w:id="821933414"/>
      <w:r w:rsidRPr="636007B7" w:rsidR="3F65C6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t>
      </w:r>
      <w:bookmarkStart w:name="_Int_YAFDXAzS" w:id="392436661"/>
      <w:r w:rsidRPr="636007B7" w:rsidR="1196CF76">
        <w:rPr>
          <w:rFonts w:ascii="Calibri" w:hAnsi="Calibri" w:eastAsia="Calibri" w:cs="Calibri"/>
          <w:b w:val="0"/>
          <w:bCs w:val="0"/>
          <w:i w:val="0"/>
          <w:iCs w:val="0"/>
          <w:caps w:val="0"/>
          <w:smallCaps w:val="0"/>
          <w:noProof w:val="0"/>
          <w:color w:val="000000" w:themeColor="text1" w:themeTint="FF" w:themeShade="FF"/>
          <w:sz w:val="24"/>
          <w:szCs w:val="24"/>
          <w:lang w:val="en-GB"/>
        </w:rPr>
        <w:t>must continue</w:t>
      </w:r>
      <w:bookmarkEnd w:id="392436661"/>
      <w:r w:rsidRPr="636007B7" w:rsidR="52CBFD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build </w:t>
      </w:r>
      <w:r w:rsidRPr="636007B7" w:rsidR="625BCF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 adequate mix of marketing </w:t>
      </w:r>
      <w:r w:rsidRPr="636007B7" w:rsidR="625BCFD9">
        <w:rPr>
          <w:rFonts w:ascii="Calibri" w:hAnsi="Calibri" w:eastAsia="Calibri" w:cs="Calibri"/>
          <w:b w:val="0"/>
          <w:bCs w:val="0"/>
          <w:i w:val="0"/>
          <w:iCs w:val="0"/>
          <w:caps w:val="0"/>
          <w:smallCaps w:val="0"/>
          <w:noProof w:val="0"/>
          <w:color w:val="000000" w:themeColor="text1" w:themeTint="FF" w:themeShade="FF"/>
          <w:sz w:val="24"/>
          <w:szCs w:val="24"/>
          <w:lang w:val="en-GB"/>
        </w:rPr>
        <w:t>communications</w:t>
      </w:r>
      <w:r w:rsidRPr="636007B7" w:rsidR="28E5D4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(Todorova,</w:t>
      </w:r>
      <w:r w:rsidRPr="636007B7" w:rsidR="2CB5E5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2015).</w:t>
      </w:r>
      <w:r w:rsidRPr="636007B7" w:rsidR="7E1C54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5583E70">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oth Travelodge and Marriott</w:t>
      </w:r>
      <w:r w:rsidRPr="636007B7" w:rsidR="2BF38F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w:t>
      </w:r>
      <w:r w:rsidRPr="636007B7" w:rsidR="3CC139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brilliantly </w:t>
      </w:r>
      <w:bookmarkStart w:name="_Int_KbKaQwKh" w:id="311679877"/>
      <w:r w:rsidRPr="636007B7" w:rsidR="2C0D077A">
        <w:rPr>
          <w:rFonts w:ascii="Calibri" w:hAnsi="Calibri" w:eastAsia="Calibri" w:cs="Calibri"/>
          <w:b w:val="0"/>
          <w:bCs w:val="0"/>
          <w:i w:val="0"/>
          <w:iCs w:val="0"/>
          <w:caps w:val="0"/>
          <w:smallCaps w:val="0"/>
          <w:noProof w:val="0"/>
          <w:color w:val="000000" w:themeColor="text1" w:themeTint="FF" w:themeShade="FF"/>
          <w:sz w:val="24"/>
          <w:szCs w:val="24"/>
          <w:lang w:val="en-GB"/>
        </w:rPr>
        <w:t>showcased</w:t>
      </w:r>
      <w:bookmarkEnd w:id="311679877"/>
      <w:r w:rsidRPr="636007B7" w:rsidR="3CC139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07AF194C">
        <w:rPr>
          <w:rFonts w:ascii="Calibri" w:hAnsi="Calibri" w:eastAsia="Calibri" w:cs="Calibri"/>
          <w:b w:val="0"/>
          <w:bCs w:val="0"/>
          <w:i w:val="0"/>
          <w:iCs w:val="0"/>
          <w:caps w:val="0"/>
          <w:smallCaps w:val="0"/>
          <w:noProof w:val="0"/>
          <w:color w:val="000000" w:themeColor="text1" w:themeTint="FF" w:themeShade="FF"/>
          <w:sz w:val="24"/>
          <w:szCs w:val="24"/>
          <w:lang w:val="en-GB"/>
        </w:rPr>
        <w:t>the RACE framework</w:t>
      </w:r>
      <w:r w:rsidRPr="636007B7" w:rsidR="7A3A883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1E1BCA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636007B7" w:rsidR="5F2297D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almost identical </w:t>
      </w:r>
      <w:r w:rsidRPr="636007B7" w:rsidR="7A3A88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w:t>
      </w:r>
      <w:r w:rsidRPr="636007B7" w:rsidR="2B47C046">
        <w:rPr>
          <w:rFonts w:ascii="Calibri" w:hAnsi="Calibri" w:eastAsia="Calibri" w:cs="Calibri"/>
          <w:b w:val="0"/>
          <w:bCs w:val="0"/>
          <w:i w:val="0"/>
          <w:iCs w:val="0"/>
          <w:caps w:val="0"/>
          <w:smallCaps w:val="0"/>
          <w:noProof w:val="0"/>
          <w:color w:val="000000" w:themeColor="text1" w:themeTint="FF" w:themeShade="FF"/>
          <w:sz w:val="24"/>
          <w:szCs w:val="24"/>
          <w:lang w:val="en-GB"/>
        </w:rPr>
        <w:t>Bhargava’s (2010</w:t>
      </w:r>
      <w:r w:rsidRPr="636007B7" w:rsidR="2B47C04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7FD025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22C0FC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20C1B589">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636007B7" w:rsidR="322C0FCB">
        <w:rPr>
          <w:rFonts w:ascii="Calibri" w:hAnsi="Calibri" w:eastAsia="Calibri" w:cs="Calibri"/>
          <w:b w:val="0"/>
          <w:bCs w:val="0"/>
          <w:i w:val="0"/>
          <w:iCs w:val="0"/>
          <w:caps w:val="0"/>
          <w:smallCaps w:val="0"/>
          <w:noProof w:val="0"/>
          <w:color w:val="000000" w:themeColor="text1" w:themeTint="FF" w:themeShade="FF"/>
          <w:sz w:val="24"/>
          <w:szCs w:val="24"/>
          <w:lang w:val="en-GB"/>
        </w:rPr>
        <w:t>ules of Social Media Optimization</w:t>
      </w:r>
      <w:r w:rsidRPr="636007B7" w:rsidR="7D19EFA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2F75DA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07AF19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 </w:t>
      </w:r>
      <w:bookmarkStart w:name="_Int_fKdWJAz1" w:id="1996367588"/>
      <w:r w:rsidRPr="636007B7" w:rsidR="734A868A">
        <w:rPr>
          <w:rFonts w:ascii="Calibri" w:hAnsi="Calibri" w:eastAsia="Calibri" w:cs="Calibri"/>
          <w:b w:val="0"/>
          <w:bCs w:val="0"/>
          <w:i w:val="0"/>
          <w:iCs w:val="0"/>
          <w:caps w:val="0"/>
          <w:smallCaps w:val="0"/>
          <w:noProof w:val="0"/>
          <w:color w:val="000000" w:themeColor="text1" w:themeTint="FF" w:themeShade="FF"/>
          <w:sz w:val="24"/>
          <w:szCs w:val="24"/>
          <w:lang w:val="en-GB"/>
        </w:rPr>
        <w:t>regularly</w:t>
      </w:r>
      <w:bookmarkEnd w:id="1996367588"/>
      <w:r w:rsidRPr="636007B7" w:rsidR="07AF19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7E192A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active </w:t>
      </w:r>
      <w:r w:rsidRPr="636007B7" w:rsidR="07AF194C">
        <w:rPr>
          <w:rFonts w:ascii="Calibri" w:hAnsi="Calibri" w:eastAsia="Calibri" w:cs="Calibri"/>
          <w:b w:val="0"/>
          <w:bCs w:val="0"/>
          <w:i w:val="0"/>
          <w:iCs w:val="0"/>
          <w:caps w:val="0"/>
          <w:smallCaps w:val="0"/>
          <w:noProof w:val="0"/>
          <w:color w:val="000000" w:themeColor="text1" w:themeTint="FF" w:themeShade="FF"/>
          <w:sz w:val="24"/>
          <w:szCs w:val="24"/>
          <w:lang w:val="en-GB"/>
        </w:rPr>
        <w:t>within their digital marketing</w:t>
      </w:r>
      <w:r w:rsidRPr="636007B7" w:rsidR="07AF194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2BF38F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Both chains use Facebook,</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Twitte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YouTube</w:t>
      </w:r>
      <w:r w:rsidRPr="636007B7" w:rsidR="37D1CF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636007B7" w:rsidR="51DD2B8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37D1CFFE">
        <w:rPr>
          <w:rFonts w:ascii="Calibri" w:hAnsi="Calibri" w:eastAsia="Calibri" w:cs="Calibri"/>
          <w:b w:val="0"/>
          <w:bCs w:val="0"/>
          <w:i w:val="0"/>
          <w:iCs w:val="0"/>
          <w:caps w:val="0"/>
          <w:smallCaps w:val="0"/>
          <w:noProof w:val="0"/>
          <w:color w:val="000000" w:themeColor="text1" w:themeTint="FF" w:themeShade="FF"/>
          <w:sz w:val="24"/>
          <w:szCs w:val="24"/>
          <w:lang w:val="en-GB"/>
        </w:rPr>
        <w:t>reach</w:t>
      </w:r>
      <w:r w:rsidRPr="636007B7" w:rsidR="796748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7D1CFFE">
        <w:rPr>
          <w:rFonts w:ascii="Calibri" w:hAnsi="Calibri" w:eastAsia="Calibri" w:cs="Calibri"/>
          <w:b w:val="0"/>
          <w:bCs w:val="0"/>
          <w:i w:val="0"/>
          <w:iCs w:val="0"/>
          <w:caps w:val="0"/>
          <w:smallCaps w:val="0"/>
          <w:noProof w:val="0"/>
          <w:color w:val="000000" w:themeColor="text1" w:themeTint="FF" w:themeShade="FF"/>
          <w:sz w:val="24"/>
          <w:szCs w:val="24"/>
          <w:lang w:val="en-GB"/>
        </w:rPr>
        <w:t>their audience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All platforms which are familiar to the mass consumers and easy to navigate</w:t>
      </w:r>
      <w:r w:rsidRPr="636007B7" w:rsidR="2D2E39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“act” </w:t>
      </w:r>
      <w:r w:rsidRPr="636007B7" w:rsidR="380C2D91">
        <w:rPr>
          <w:rFonts w:ascii="Calibri" w:hAnsi="Calibri" w:eastAsia="Calibri" w:cs="Calibri"/>
          <w:b w:val="0"/>
          <w:bCs w:val="0"/>
          <w:i w:val="0"/>
          <w:iCs w:val="0"/>
          <w:caps w:val="0"/>
          <w:smallCaps w:val="0"/>
          <w:noProof w:val="0"/>
          <w:color w:val="000000" w:themeColor="text1" w:themeTint="FF" w:themeShade="FF"/>
          <w:sz w:val="24"/>
          <w:szCs w:val="24"/>
          <w:lang w:val="en-GB"/>
        </w:rPr>
        <w:t>and “engage”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two-way communication</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714BB044">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5936BCBC">
        <w:rPr>
          <w:rFonts w:ascii="Calibri" w:hAnsi="Calibri" w:eastAsia="Calibri" w:cs="Calibri"/>
          <w:b w:val="0"/>
          <w:bCs w:val="0"/>
          <w:i w:val="0"/>
          <w:iCs w:val="0"/>
          <w:caps w:val="0"/>
          <w:smallCaps w:val="0"/>
          <w:noProof w:val="0"/>
          <w:color w:val="000000" w:themeColor="text1" w:themeTint="FF" w:themeShade="FF"/>
          <w:sz w:val="24"/>
          <w:szCs w:val="24"/>
          <w:lang w:val="en-GB"/>
        </w:rPr>
        <w:t>o reach a more</w:t>
      </w:r>
      <w:r w:rsidRPr="636007B7" w:rsidR="5936BC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5936BCBC">
        <w:rPr>
          <w:rFonts w:ascii="Calibri" w:hAnsi="Calibri" w:eastAsia="Calibri" w:cs="Calibri"/>
          <w:b w:val="0"/>
          <w:bCs w:val="0"/>
          <w:i w:val="0"/>
          <w:iCs w:val="0"/>
          <w:caps w:val="0"/>
          <w:smallCaps w:val="0"/>
          <w:noProof w:val="0"/>
          <w:color w:val="000000" w:themeColor="text1" w:themeTint="FF" w:themeShade="FF"/>
          <w:sz w:val="24"/>
          <w:szCs w:val="24"/>
          <w:lang w:val="en-GB"/>
        </w:rPr>
        <w:t>segmentise</w:t>
      </w:r>
      <w:r w:rsidRPr="636007B7" w:rsidR="5936BCBC">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636007B7" w:rsidR="5936BC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audience (Kotler 2014),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budget chain </w:t>
      </w:r>
      <w:r w:rsidRPr="636007B7" w:rsidR="355D00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also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utilises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Blogs </w:t>
      </w:r>
      <w:r w:rsidRPr="636007B7" w:rsidR="13DDFCB3">
        <w:rPr>
          <w:rFonts w:ascii="Calibri" w:hAnsi="Calibri" w:eastAsia="Calibri" w:cs="Calibri"/>
          <w:b w:val="0"/>
          <w:bCs w:val="0"/>
          <w:i w:val="0"/>
          <w:iCs w:val="0"/>
          <w:caps w:val="0"/>
          <w:smallCaps w:val="0"/>
          <w:noProof w:val="0"/>
          <w:color w:val="000000" w:themeColor="text1" w:themeTint="FF" w:themeShade="FF"/>
          <w:sz w:val="24"/>
          <w:szCs w:val="24"/>
          <w:lang w:val="en-GB"/>
        </w:rPr>
        <w:t>(Travelodge, 2022)</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whilst Marriott, aiming at professionals, use</w:t>
      </w:r>
      <w:r w:rsidRPr="636007B7" w:rsidR="1A14D5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LinkedIn.</w:t>
      </w:r>
      <w:r w:rsidRPr="636007B7" w:rsidR="74EE2E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(Chaffey, 2022).</w:t>
      </w:r>
    </w:p>
    <w:p xmlns:wp14="http://schemas.microsoft.com/office/word/2010/wordml" w:rsidP="636007B7" w14:paraId="289976FC" wp14:textId="54CD3C1A">
      <w:pPr>
        <w:pStyle w:val="Normal"/>
        <w:spacing w:after="160" w:line="259" w:lineRule="auto"/>
        <w:jc w:val="both"/>
        <w:rPr>
          <w:rFonts w:ascii="Calibri" w:hAnsi="Calibri" w:eastAsia="Calibri" w:cs="Calibri"/>
          <w:b w:val="0"/>
          <w:bCs w:val="0"/>
          <w:i w:val="0"/>
          <w:iCs w:val="0"/>
          <w:caps w:val="0"/>
          <w:smallCaps w:val="0"/>
          <w:strike w:val="0"/>
          <w:dstrike w:val="0"/>
          <w:noProof w:val="0"/>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Marriott</w:t>
      </w:r>
      <w:r w:rsidRPr="636007B7" w:rsidR="69FEC4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bookmarkStart w:name="_Int_YHZG9Apq" w:id="1855690203"/>
      <w:r w:rsidRPr="636007B7" w:rsidR="053FE6E1">
        <w:rPr>
          <w:rFonts w:ascii="Calibri" w:hAnsi="Calibri" w:eastAsia="Calibri" w:cs="Calibri"/>
          <w:b w:val="0"/>
          <w:bCs w:val="0"/>
          <w:i w:val="0"/>
          <w:iCs w:val="0"/>
          <w:caps w:val="0"/>
          <w:smallCaps w:val="0"/>
          <w:noProof w:val="0"/>
          <w:color w:val="000000" w:themeColor="text1" w:themeTint="FF" w:themeShade="FF"/>
          <w:sz w:val="24"/>
          <w:szCs w:val="24"/>
          <w:lang w:val="en-GB"/>
        </w:rPr>
        <w:t>to</w:t>
      </w:r>
      <w:bookmarkEnd w:id="1855690203"/>
      <w:r w:rsidRPr="636007B7" w:rsidR="2F0A4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boost their credibility with </w:t>
      </w:r>
      <w:bookmarkStart w:name="_Int_F2doumRB" w:id="913099568"/>
      <w:r w:rsidRPr="636007B7" w:rsidR="7F5D829E">
        <w:rPr>
          <w:rFonts w:ascii="Calibri" w:hAnsi="Calibri" w:eastAsia="Calibri" w:cs="Calibri"/>
          <w:b w:val="0"/>
          <w:bCs w:val="0"/>
          <w:i w:val="0"/>
          <w:iCs w:val="0"/>
          <w:caps w:val="0"/>
          <w:smallCaps w:val="0"/>
          <w:noProof w:val="0"/>
          <w:color w:val="000000" w:themeColor="text1" w:themeTint="FF" w:themeShade="FF"/>
          <w:sz w:val="24"/>
          <w:szCs w:val="24"/>
          <w:lang w:val="en-GB"/>
        </w:rPr>
        <w:t>a</w:t>
      </w:r>
      <w:bookmarkEnd w:id="913099568"/>
      <w:r w:rsidRPr="636007B7" w:rsidR="69FEC4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younger </w:t>
      </w:r>
      <w:bookmarkStart w:name="_Int_YlrNpnEL" w:id="1196450996"/>
      <w:r w:rsidRPr="636007B7" w:rsidR="69FEC4B3">
        <w:rPr>
          <w:rFonts w:ascii="Calibri" w:hAnsi="Calibri" w:eastAsia="Calibri" w:cs="Calibri"/>
          <w:b w:val="0"/>
          <w:bCs w:val="0"/>
          <w:i w:val="0"/>
          <w:iCs w:val="0"/>
          <w:caps w:val="0"/>
          <w:smallCaps w:val="0"/>
          <w:noProof w:val="0"/>
          <w:color w:val="000000" w:themeColor="text1" w:themeTint="FF" w:themeShade="FF"/>
          <w:sz w:val="24"/>
          <w:szCs w:val="24"/>
          <w:lang w:val="en-GB"/>
        </w:rPr>
        <w:t>audience</w:t>
      </w:r>
      <w:r w:rsidRPr="636007B7" w:rsidR="436ED30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69FEC4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w:t>
      </w:r>
      <w:bookmarkEnd w:id="1196450996"/>
      <w:r w:rsidRPr="636007B7" w:rsidR="72D06A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harnessed the power of influencers </w:t>
      </w:r>
      <w:r w:rsidRPr="636007B7" w:rsidR="61662AD4">
        <w:rPr>
          <w:rFonts w:ascii="Calibri" w:hAnsi="Calibri" w:eastAsia="Calibri" w:cs="Calibri"/>
          <w:b w:val="0"/>
          <w:bCs w:val="0"/>
          <w:i w:val="0"/>
          <w:iCs w:val="0"/>
          <w:caps w:val="0"/>
          <w:smallCaps w:val="0"/>
          <w:noProof w:val="0"/>
          <w:color w:val="000000" w:themeColor="text1" w:themeTint="FF" w:themeShade="FF"/>
          <w:sz w:val="24"/>
          <w:szCs w:val="24"/>
          <w:lang w:val="en-GB"/>
        </w:rPr>
        <w:t>to create three-minute long “</w:t>
      </w:r>
      <w:r w:rsidRPr="636007B7" w:rsidR="61662AD4">
        <w:rPr>
          <w:rFonts w:ascii="Calibri" w:hAnsi="Calibri" w:eastAsia="Calibri" w:cs="Calibri"/>
          <w:b w:val="0"/>
          <w:bCs w:val="0"/>
          <w:i w:val="0"/>
          <w:iCs w:val="0"/>
          <w:caps w:val="0"/>
          <w:smallCaps w:val="0"/>
          <w:noProof w:val="0"/>
          <w:color w:val="000000" w:themeColor="text1" w:themeTint="FF" w:themeShade="FF"/>
          <w:sz w:val="24"/>
          <w:szCs w:val="24"/>
          <w:lang w:val="en-GB"/>
        </w:rPr>
        <w:t>Snapisodes</w:t>
      </w:r>
      <w:r w:rsidRPr="636007B7" w:rsidR="61662AD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5A6E9BE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61662A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(Gilliland, 2017).</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3A736087">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he multi-national chain d</w:t>
      </w:r>
      <w:r w:rsidRPr="636007B7" w:rsidR="3C774416">
        <w:rPr>
          <w:rFonts w:ascii="Calibri" w:hAnsi="Calibri" w:eastAsia="Calibri" w:cs="Calibri"/>
          <w:b w:val="0"/>
          <w:bCs w:val="0"/>
          <w:i w:val="0"/>
          <w:iCs w:val="0"/>
          <w:caps w:val="0"/>
          <w:smallCaps w:val="0"/>
          <w:noProof w:val="0"/>
          <w:color w:val="000000" w:themeColor="text1" w:themeTint="FF" w:themeShade="FF"/>
          <w:sz w:val="24"/>
          <w:szCs w:val="24"/>
          <w:lang w:val="en-GB"/>
        </w:rPr>
        <w:t>id</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stop there</w:t>
      </w:r>
      <w:r w:rsidRPr="636007B7" w:rsidR="23373EA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continue driving their brand into the </w:t>
      </w:r>
      <w:bookmarkStart w:name="_Int_QkPxfVvK" w:id="1583848786"/>
      <w:r w:rsidRPr="636007B7" w:rsidR="502DC6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future, </w:t>
      </w:r>
      <w:r w:rsidRPr="636007B7" w:rsidR="1BC9B6AF">
        <w:rPr>
          <w:rFonts w:ascii="Calibri" w:hAnsi="Calibri" w:eastAsia="Calibri" w:cs="Calibri"/>
          <w:b w:val="0"/>
          <w:bCs w:val="0"/>
          <w:i w:val="0"/>
          <w:iCs w:val="0"/>
          <w:caps w:val="0"/>
          <w:smallCaps w:val="0"/>
          <w:noProof w:val="0"/>
          <w:color w:val="000000" w:themeColor="text1" w:themeTint="FF" w:themeShade="FF"/>
          <w:sz w:val="24"/>
          <w:szCs w:val="24"/>
          <w:lang w:val="en-GB"/>
        </w:rPr>
        <w:t>were</w:t>
      </w:r>
      <w:bookmarkEnd w:id="1583848786"/>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seeking TikTok creators, another social media platform </w:t>
      </w:r>
      <w:r w:rsidRPr="636007B7" w:rsidR="7B1C2947">
        <w:rPr>
          <w:rFonts w:ascii="Calibri" w:hAnsi="Calibri" w:eastAsia="Calibri" w:cs="Calibri"/>
          <w:b w:val="0"/>
          <w:bCs w:val="0"/>
          <w:i w:val="0"/>
          <w:iCs w:val="0"/>
          <w:caps w:val="0"/>
          <w:smallCaps w:val="0"/>
          <w:noProof w:val="0"/>
          <w:color w:val="000000" w:themeColor="text1" w:themeTint="FF" w:themeShade="FF"/>
          <w:sz w:val="24"/>
          <w:szCs w:val="24"/>
          <w:lang w:val="en-GB"/>
        </w:rPr>
        <w:t>popular with the Millennials and Generation Z.</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7EAFFA75">
        <w:rPr>
          <w:rFonts w:ascii="Calibri" w:hAnsi="Calibri" w:eastAsia="Calibri" w:cs="Calibri"/>
          <w:b w:val="0"/>
          <w:bCs w:val="0"/>
          <w:i w:val="0"/>
          <w:iCs w:val="0"/>
          <w:caps w:val="0"/>
          <w:smallCaps w:val="0"/>
          <w:noProof w:val="0"/>
          <w:color w:val="000000" w:themeColor="text1" w:themeTint="FF" w:themeShade="FF"/>
          <w:sz w:val="24"/>
          <w:szCs w:val="24"/>
          <w:lang w:val="en-GB"/>
        </w:rPr>
        <w:t>(Marriott, 2022)</w:t>
      </w:r>
      <w:r w:rsidRPr="636007B7" w:rsidR="03B5BC6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636007B7" w14:paraId="0AB86379" wp14:textId="49263AC1">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Travelodge has not yet moved onto Snapchat </w:t>
      </w:r>
      <w:r w:rsidRPr="636007B7" w:rsidR="39C10E79">
        <w:rPr>
          <w:rFonts w:ascii="Calibri" w:hAnsi="Calibri" w:eastAsia="Calibri" w:cs="Calibri"/>
          <w:b w:val="0"/>
          <w:bCs w:val="0"/>
          <w:i w:val="0"/>
          <w:iCs w:val="0"/>
          <w:caps w:val="0"/>
          <w:smallCaps w:val="0"/>
          <w:noProof w:val="0"/>
          <w:color w:val="000000" w:themeColor="text1" w:themeTint="FF" w:themeShade="FF"/>
          <w:sz w:val="24"/>
          <w:szCs w:val="24"/>
          <w:lang w:val="en-GB"/>
        </w:rPr>
        <w:t>or</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TikTok. At least not directly. They did however become viral on TikTok for their logo, granting them major free publicity.</w:t>
      </w:r>
      <w:r w:rsidRPr="636007B7" w:rsidR="7F2C6D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7E4857EC">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he Sun</w:t>
      </w:r>
      <w:r w:rsidRPr="636007B7" w:rsidR="385AFA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w:t>
      </w:r>
      <w:r w:rsidRPr="636007B7" w:rsidR="5FECFED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E8ED3D4">
        <w:rPr>
          <w:rFonts w:ascii="Calibri" w:hAnsi="Calibri" w:eastAsia="Calibri" w:cs="Calibri"/>
          <w:b w:val="0"/>
          <w:bCs w:val="0"/>
          <w:i w:val="0"/>
          <w:iCs w:val="0"/>
          <w:caps w:val="0"/>
          <w:smallCaps w:val="0"/>
          <w:noProof w:val="0"/>
          <w:color w:val="000000" w:themeColor="text1" w:themeTint="FF" w:themeShade="FF"/>
          <w:sz w:val="24"/>
          <w:szCs w:val="24"/>
          <w:lang w:val="en-GB"/>
        </w:rPr>
        <w:t>, along with many other articles</w:t>
      </w:r>
      <w:r w:rsidRPr="636007B7" w:rsidR="5FECFE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reported, “Travelodge guests stunned to realise the hidden meaning behind the hotel’s logo”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designers of Travelodge's </w:t>
      </w:r>
      <w:bookmarkStart w:name="_Int_Pv29DF4Y" w:id="1233994257"/>
      <w:r w:rsidRPr="636007B7" w:rsidR="12350796">
        <w:rPr>
          <w:rFonts w:ascii="Calibri" w:hAnsi="Calibri" w:eastAsia="Calibri" w:cs="Calibri"/>
          <w:b w:val="0"/>
          <w:bCs w:val="0"/>
          <w:i w:val="0"/>
          <w:iCs w:val="0"/>
          <w:caps w:val="0"/>
          <w:smallCaps w:val="0"/>
          <w:noProof w:val="0"/>
          <w:color w:val="000000" w:themeColor="text1" w:themeTint="FF" w:themeShade="FF"/>
          <w:sz w:val="24"/>
          <w:szCs w:val="24"/>
          <w:lang w:val="en-GB"/>
        </w:rPr>
        <w:t>logo were</w:t>
      </w:r>
      <w:bookmarkEnd w:id="1233994257"/>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very clever when creating th</w:t>
      </w:r>
      <w:r w:rsidRPr="636007B7" w:rsidR="3BDF42CA">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optical illusion</w:t>
      </w:r>
      <w:r w:rsidRPr="636007B7" w:rsidR="5807ED1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589961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area where Travelodge displays its </w:t>
      </w:r>
      <w:r w:rsidRPr="636007B7" w:rsidR="5C21B3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light-hearted and informal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quirky side is via its communication on </w:t>
      </w:r>
      <w:r w:rsidRPr="636007B7" w:rsidR="7CCF40EE">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heir Facebook page</w:t>
      </w:r>
      <w:r w:rsidRPr="636007B7" w:rsidR="135A3D4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example, “To tuck, or not to tuck? There are two types of people in the world...” accompanied by humorous photos, to which readers have replied, in equally humorous way</w:t>
      </w:r>
      <w:r w:rsidRPr="636007B7" w:rsidR="4490F221">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(Travelodge, 2022)</w:t>
      </w:r>
      <w:r w:rsidRPr="636007B7" w:rsidR="563F4F4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Marriott on the other hand, rely heavily on posting tantalising photos of their hotels in luxurious locations. Consequently, much of their feedback seems to be full of disgruntled customers leaving negative comments about their stays. (Marriott, 2022)</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6007B7" w14:paraId="7BD806CB" wp14:textId="634794A4">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recent Covid-19 </w:t>
      </w:r>
      <w:r w:rsidRPr="636007B7" w:rsidR="6DE0829B">
        <w:rPr>
          <w:rFonts w:ascii="Calibri" w:hAnsi="Calibri" w:eastAsia="Calibri" w:cs="Calibri"/>
          <w:b w:val="0"/>
          <w:bCs w:val="0"/>
          <w:i w:val="0"/>
          <w:iCs w:val="0"/>
          <w:caps w:val="0"/>
          <w:smallCaps w:val="0"/>
          <w:noProof w:val="0"/>
          <w:color w:val="000000" w:themeColor="text1" w:themeTint="FF" w:themeShade="FF"/>
          <w:sz w:val="24"/>
          <w:szCs w:val="24"/>
          <w:lang w:val="en-GB"/>
        </w:rPr>
        <w:t>pandemic</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traveling restrictions meant the </w:t>
      </w:r>
      <w:r w:rsidRPr="636007B7" w:rsidR="5EF950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hotel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industry had to work harder than ever to regain the trust of its consumers</w:t>
      </w:r>
      <w:r w:rsidRPr="636007B7" w:rsidR="11ECC4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Both Travelodge and Marriott have dedicated their social media to the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special measure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were</w:t>
      </w:r>
      <w:r w:rsidRPr="636007B7" w:rsidR="599B346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60CD6B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still are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taking </w:t>
      </w:r>
      <w:r w:rsidRPr="636007B7" w:rsidR="26590E2D">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protect their visitors. To keep interactions to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minimu</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Marriot </w:t>
      </w:r>
      <w:r w:rsidRPr="636007B7" w:rsidR="71B83E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(2022)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adopted, “Less Contact. More Convenience.” They introduced their app which allowed both mobile and web check-in, order dinner to the room and live chat with the staff. Their app also doubled as the room key. Travelodge though, due to being a low budget chain, </w:t>
      </w:r>
      <w:r w:rsidRPr="636007B7" w:rsidR="0715EE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where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bookmarkStart w:name="_Int_LKx0N2TV" w:id="728525918"/>
      <w:r w:rsidRPr="636007B7" w:rsidR="18401999">
        <w:rPr>
          <w:rFonts w:ascii="Calibri" w:hAnsi="Calibri" w:eastAsia="Calibri" w:cs="Calibri"/>
          <w:b w:val="0"/>
          <w:bCs w:val="0"/>
          <w:i w:val="0"/>
          <w:iCs w:val="0"/>
          <w:caps w:val="0"/>
          <w:smallCaps w:val="0"/>
          <w:noProof w:val="0"/>
          <w:color w:val="000000" w:themeColor="text1" w:themeTint="FF" w:themeShade="FF"/>
          <w:sz w:val="24"/>
          <w:szCs w:val="24"/>
          <w:lang w:val="en-GB"/>
        </w:rPr>
        <w:t>visitor's</w:t>
      </w:r>
      <w:bookmarkEnd w:id="728525918"/>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only contact would normally be at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initia</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l</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check, responded to Coronavirus by offering 1 million rooms for £25 or less a night. (McGuinness, 2020) </w:t>
      </w:r>
    </w:p>
    <w:p xmlns:wp14="http://schemas.microsoft.com/office/word/2010/wordml" w:rsidP="636007B7" w14:paraId="5257DBE6" wp14:textId="5A4CB8F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Due to the current climate crisis, the hotel industry is being pushed to create ways of improving sustainability in their practices. As part of its commitment to reducing emissions, Marriot has declared its official sign-on to the ‘Race to Zero</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international campaign encouraging companies,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cities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institutions to reach net-zero value greenhouse gas emissions by 2050. Marriott also has its own sustainability strategy,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Serve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360, which involves making many small but effective changes to usual practices. For example, it has replaced single-use bottles of shower products with larger pump-topped bottles and is working to minimise food waste by 50%. (Hospitality &amp; Catering News, 2021)</w:t>
      </w:r>
    </w:p>
    <w:p xmlns:wp14="http://schemas.microsoft.com/office/word/2010/wordml" w:rsidP="636007B7" w14:paraId="769F89E1" wp14:textId="24B5E5F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Travelodge </w:t>
      </w:r>
      <w:r w:rsidRPr="636007B7" w:rsidR="52AB04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(2011)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too</w:t>
      </w:r>
      <w:r w:rsidRPr="636007B7" w:rsidR="1A2EB7D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pledge their support to sustainability. For example, “recycled fishing nets used to produce the yarn in our replacement carpets are part of a project supporting clean ocean initiatives...The carpet backing is also made of old plastic bottles” </w:t>
      </w:r>
    </w:p>
    <w:p xmlns:wp14="http://schemas.microsoft.com/office/word/2010/wordml" w:rsidP="636007B7" w14:paraId="1C37B93D" wp14:textId="7211DB1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In conclusion both Travelodge and Marriott have used the three big theoretical marketing frameworks highly effectively to be where they are today.</w:t>
      </w:r>
      <w:r w:rsidRPr="636007B7" w:rsidR="457A4F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multinational hotel company does not just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service, they entertain, they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create an experience, a memorable encounter whilst the budget brand focus on function and needs</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Both know their customers personas and the language to communicate with them. Due to the aftereffects of Covid-19 and the rising operating costs along with the growing demands for a greener planet, many hoteliers have had to shut down but Travelodge and Marriott, are still going </w:t>
      </w:r>
      <w:bookmarkStart w:name="_Int_VKLdhWTd" w:id="36200496"/>
      <w:r w:rsidRPr="636007B7" w:rsidR="1B61BAA6">
        <w:rPr>
          <w:rFonts w:ascii="Calibri" w:hAnsi="Calibri" w:eastAsia="Calibri" w:cs="Calibri"/>
          <w:b w:val="0"/>
          <w:bCs w:val="0"/>
          <w:i w:val="0"/>
          <w:iCs w:val="0"/>
          <w:caps w:val="0"/>
          <w:smallCaps w:val="0"/>
          <w:noProof w:val="0"/>
          <w:color w:val="000000" w:themeColor="text1" w:themeTint="FF" w:themeShade="FF"/>
          <w:sz w:val="24"/>
          <w:szCs w:val="24"/>
          <w:lang w:val="en-GB"/>
        </w:rPr>
        <w:t>strong. The</w:t>
      </w:r>
      <w:bookmarkEnd w:id="36200496"/>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next generation want to see hotels that are committed to sustainability. It is not enough that Travelodge display notices in their bathrooms, encouraging customers to reuse towels to reduce unnecessary water wastage and washing machine</w:t>
      </w:r>
      <w:r w:rsidRPr="636007B7" w:rsidR="3537DE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energy</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that Marriott have swapped plastic straws for paper versions.</w:t>
      </w:r>
      <w:r w:rsidRPr="636007B7" w:rsidR="5BB8AE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These smaller visible changes will certainly be </w:t>
      </w:r>
      <w:bookmarkStart w:name="_Int_4IMu2Djq" w:id="1926375622"/>
      <w:r w:rsidRPr="636007B7" w:rsidR="18EEDD90">
        <w:rPr>
          <w:rFonts w:ascii="Calibri" w:hAnsi="Calibri" w:eastAsia="Calibri" w:cs="Calibri"/>
          <w:b w:val="0"/>
          <w:bCs w:val="0"/>
          <w:i w:val="0"/>
          <w:iCs w:val="0"/>
          <w:caps w:val="0"/>
          <w:smallCaps w:val="0"/>
          <w:noProof w:val="0"/>
          <w:color w:val="000000" w:themeColor="text1" w:themeTint="FF" w:themeShade="FF"/>
          <w:sz w:val="24"/>
          <w:szCs w:val="24"/>
          <w:lang w:val="en-GB"/>
        </w:rPr>
        <w:t>favourable,</w:t>
      </w:r>
      <w:bookmarkEnd w:id="1926375622"/>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but they must constantly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update their marketing campaign to stay in this position. It certainly looks like </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a new marketing</w:t>
      </w:r>
      <w:r w:rsidRPr="636007B7" w:rsidR="457A4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framework must be created to accommodate climate change and the needs of the growing number of sustainable travellers.</w:t>
      </w:r>
    </w:p>
    <w:p xmlns:wp14="http://schemas.microsoft.com/office/word/2010/wordml" w:rsidP="636007B7" w14:paraId="5E5787A5" wp14:textId="0218C95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wfgZJgMge+U6/" int2:id="wzsBe4LO">
      <int2:state int2:type="AugLoop_Text_Critique" int2:value="Rejected"/>
    </int2:textHash>
    <int2:textHash int2:hashCode="sKL2uMmYhJps0a" int2:id="VXlILADQ">
      <int2:state int2:type="AugLoop_Text_Critique" int2:value="Rejected"/>
    </int2:textHash>
    <int2:bookmark int2:bookmarkName="_Int_AtR2YiK0" int2:invalidationBookmarkName="" int2:hashCode="ogOiZNaLFgjqjQ" int2:id="986kDIbx">
      <int2:state int2:type="AugLoop_Text_Critique" int2:value="Rejected"/>
    </int2:bookmark>
    <int2:bookmark int2:bookmarkName="_Int_FkfuehuZ" int2:invalidationBookmarkName="" int2:hashCode="0UOejVpkfrISR8" int2:id="FDwrqxUx"/>
    <int2:bookmark int2:bookmarkName="_Int_KbKaQwKh" int2:invalidationBookmarkName="" int2:hashCode="z19LlW/3Y6Qq2j" int2:id="sXU1oniz">
      <int2:state int2:type="AugLoop_Text_Critique" int2:value="Rejected"/>
    </int2:bookmark>
    <int2:bookmark int2:bookmarkName="_Int_ow3LmOHb" int2:invalidationBookmarkName="" int2:hashCode="XEbAsqc9Rn7weH" int2:id="3dKHg4KK"/>
    <int2:bookmark int2:bookmarkName="_Int_gF3EnGPj" int2:invalidationBookmarkName="" int2:hashCode="dOTjGSiFvxDOa1" int2:id="tFK4wegT"/>
    <int2:bookmark int2:bookmarkName="_Int_VKLdhWTd" int2:invalidationBookmarkName="" int2:hashCode="HLWMO3t0Hgq8D5" int2:id="eX1zXTmM"/>
    <int2:bookmark int2:bookmarkName="_Int_fKdWJAz1" int2:invalidationBookmarkName="" int2:hashCode="8jVAPADt6uieZ9" int2:id="toR4JCJw"/>
    <int2:bookmark int2:bookmarkName="_Int_sm5jB0jV" int2:invalidationBookmarkName="" int2:hashCode="mlFPdImVOdEF3A" int2:id="FREfUzXS"/>
    <int2:bookmark int2:bookmarkName="_Int_Pv29DF4Y" int2:invalidationBookmarkName="" int2:hashCode="MeAJfg05M4aOr7" int2:id="Upo1QVAo"/>
    <int2:bookmark int2:bookmarkName="_Int_QkPxfVvK" int2:invalidationBookmarkName="" int2:hashCode="IK3QCeN1OETNsX" int2:id="DkackDKK"/>
    <int2:bookmark int2:bookmarkName="_Int_F2doumRB" int2:invalidationBookmarkName="" int2:hashCode="xNNDnUXPvavZ8V" int2:id="xE2m0FqW"/>
    <int2:bookmark int2:bookmarkName="_Int_YHZG9Apq" int2:invalidationBookmarkName="" int2:hashCode="e0dMsLOcF3PXGS" int2:id="pkzaS4xE"/>
    <int2:bookmark int2:bookmarkName="_Int_YlrNpnEL" int2:invalidationBookmarkName="" int2:hashCode="Id9lS3/2pcZSqh" int2:id="ClkHoEUD"/>
    <int2:bookmark int2:bookmarkName="_Int_LKx0N2TV" int2:invalidationBookmarkName="" int2:hashCode="lJNcs5rmumFKv+" int2:id="LiupfNxd"/>
    <int2:bookmark int2:bookmarkName="_Int_4IMu2Djq" int2:invalidationBookmarkName="" int2:hashCode="17ShXkmfgQoRN6" int2:id="X4vyISWx"/>
    <int2:bookmark int2:bookmarkName="_Int_CRlxFUkN" int2:invalidationBookmarkName="" int2:hashCode="QMhyhdmAfil6o9" int2:id="D8eE6o1Q"/>
    <int2:bookmark int2:bookmarkName="_Int_YAFDXAzS" int2:invalidationBookmarkName="" int2:hashCode="dgNsVFLwaUzlFQ" int2:id="DXZ8p7fr"/>
    <int2:bookmark int2:bookmarkName="_Int_5GnEeN43" int2:invalidationBookmarkName="" int2:hashCode="YZNguazRC8n+so" int2:id="fYCcVD6K"/>
    <int2:bookmark int2:bookmarkName="_Int_sDxnLlYB" int2:invalidationBookmarkName="" int2:hashCode="fOnlMfstCkcx/U" int2:id="OWVBirhh"/>
    <int2:bookmark int2:bookmarkName="_Int_UWv6IQvF" int2:invalidationBookmarkName="" int2:hashCode="vfkN2+5BTpuhjU" int2:id="ZD1wAMEc"/>
    <int2:bookmark int2:bookmarkName="_Int_qcEMGta4" int2:invalidationBookmarkName="" int2:hashCode="L0uWWcuFmR2uKJ" int2:id="L9kXcNTE"/>
    <int2:bookmark int2:bookmarkName="_Int_oI5qceWY" int2:invalidationBookmarkName="" int2:hashCode="H4b/D/0DCLS2PC" int2:id="GQJATmaG"/>
    <int2:bookmark int2:bookmarkName="_Int_QJJe1Po9" int2:invalidationBookmarkName="" int2:hashCode="MJfvIYr1IqfJpT" int2:id="zQi0Erxx"/>
    <int2:bookmark int2:bookmarkName="_Int_vYyHDjMR" int2:invalidationBookmarkName="" int2:hashCode="9K0TYQOjOBXyaA" int2:id="awvBQEhU"/>
    <int2:bookmark int2:bookmarkName="_Int_lP637mTh" int2:invalidationBookmarkName="" int2:hashCode="OFn/dxVZPTSWkH" int2:id="tGNpClCQ"/>
    <int2:bookmark int2:bookmarkName="_Int_GtssElRR" int2:invalidationBookmarkName="" int2:hashCode="mXtzU7TFRzrN1D" int2:id="PFT6DKXW"/>
    <int2:bookmark int2:bookmarkName="_Int_nAXs2YLt" int2:invalidationBookmarkName="" int2:hashCode="3HxDz/pC6nb6oo" int2:id="XXtjHvU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20EA81"/>
    <w:rsid w:val="0008DC5F"/>
    <w:rsid w:val="00F6261D"/>
    <w:rsid w:val="0194525D"/>
    <w:rsid w:val="01A6E748"/>
    <w:rsid w:val="029F22B6"/>
    <w:rsid w:val="02BE92F4"/>
    <w:rsid w:val="02F18F5B"/>
    <w:rsid w:val="038AC64D"/>
    <w:rsid w:val="03B5BC65"/>
    <w:rsid w:val="049C438B"/>
    <w:rsid w:val="053FE6E1"/>
    <w:rsid w:val="0567B092"/>
    <w:rsid w:val="05A4E96D"/>
    <w:rsid w:val="05E00056"/>
    <w:rsid w:val="05FEF522"/>
    <w:rsid w:val="060FDC65"/>
    <w:rsid w:val="06CE4706"/>
    <w:rsid w:val="0715EE97"/>
    <w:rsid w:val="073A7090"/>
    <w:rsid w:val="0796BF1D"/>
    <w:rsid w:val="07AF194C"/>
    <w:rsid w:val="0874FB72"/>
    <w:rsid w:val="08816AF8"/>
    <w:rsid w:val="08D640F1"/>
    <w:rsid w:val="0983583F"/>
    <w:rsid w:val="09B737F7"/>
    <w:rsid w:val="09FA07D1"/>
    <w:rsid w:val="0A3225ED"/>
    <w:rsid w:val="0B3F372D"/>
    <w:rsid w:val="0B71A7AF"/>
    <w:rsid w:val="0BE0A9C9"/>
    <w:rsid w:val="0C0DE1B3"/>
    <w:rsid w:val="0C0F6AB2"/>
    <w:rsid w:val="0C52A354"/>
    <w:rsid w:val="0D09DB87"/>
    <w:rsid w:val="0DB0169B"/>
    <w:rsid w:val="0DE81E93"/>
    <w:rsid w:val="0EAA4F28"/>
    <w:rsid w:val="0EE71090"/>
    <w:rsid w:val="0F1B1188"/>
    <w:rsid w:val="0F755F24"/>
    <w:rsid w:val="0F919209"/>
    <w:rsid w:val="0FD6F862"/>
    <w:rsid w:val="1010609B"/>
    <w:rsid w:val="1082E0F1"/>
    <w:rsid w:val="10A6178B"/>
    <w:rsid w:val="10CC4429"/>
    <w:rsid w:val="10FC6849"/>
    <w:rsid w:val="118E22AA"/>
    <w:rsid w:val="1196CF76"/>
    <w:rsid w:val="11A042B5"/>
    <w:rsid w:val="11ECC47D"/>
    <w:rsid w:val="12350796"/>
    <w:rsid w:val="128510BD"/>
    <w:rsid w:val="12EC3FC9"/>
    <w:rsid w:val="135A3D4C"/>
    <w:rsid w:val="135E8E71"/>
    <w:rsid w:val="13707745"/>
    <w:rsid w:val="13A5B727"/>
    <w:rsid w:val="13DDFCB3"/>
    <w:rsid w:val="1420E11E"/>
    <w:rsid w:val="14269802"/>
    <w:rsid w:val="14FF6198"/>
    <w:rsid w:val="1525245E"/>
    <w:rsid w:val="15BE178B"/>
    <w:rsid w:val="15CF1B46"/>
    <w:rsid w:val="16096A55"/>
    <w:rsid w:val="16437051"/>
    <w:rsid w:val="164490F4"/>
    <w:rsid w:val="183CF0FE"/>
    <w:rsid w:val="18401999"/>
    <w:rsid w:val="1895E05C"/>
    <w:rsid w:val="18EEDD90"/>
    <w:rsid w:val="18F45241"/>
    <w:rsid w:val="194EF5D0"/>
    <w:rsid w:val="1965B9D2"/>
    <w:rsid w:val="19681E2D"/>
    <w:rsid w:val="1A14D5C7"/>
    <w:rsid w:val="1A2EB7DC"/>
    <w:rsid w:val="1AEAC631"/>
    <w:rsid w:val="1B1D862A"/>
    <w:rsid w:val="1B20EA81"/>
    <w:rsid w:val="1B61BAA6"/>
    <w:rsid w:val="1BC9B6AF"/>
    <w:rsid w:val="1BCD811E"/>
    <w:rsid w:val="1BE97877"/>
    <w:rsid w:val="1C2D04F1"/>
    <w:rsid w:val="1C41FF24"/>
    <w:rsid w:val="1C699FD1"/>
    <w:rsid w:val="1D69517F"/>
    <w:rsid w:val="1DB451EB"/>
    <w:rsid w:val="1E1BCAB8"/>
    <w:rsid w:val="1E3C204D"/>
    <w:rsid w:val="1E8FDE08"/>
    <w:rsid w:val="1EC710CB"/>
    <w:rsid w:val="1F6393C5"/>
    <w:rsid w:val="1F67964F"/>
    <w:rsid w:val="1FA1FEEF"/>
    <w:rsid w:val="1FAD80C6"/>
    <w:rsid w:val="1FBA68F0"/>
    <w:rsid w:val="1FBE3754"/>
    <w:rsid w:val="209F72F8"/>
    <w:rsid w:val="20C1B589"/>
    <w:rsid w:val="21500646"/>
    <w:rsid w:val="2187439B"/>
    <w:rsid w:val="21E4B616"/>
    <w:rsid w:val="21F2B834"/>
    <w:rsid w:val="21F91E45"/>
    <w:rsid w:val="2200013A"/>
    <w:rsid w:val="23190198"/>
    <w:rsid w:val="23373EAB"/>
    <w:rsid w:val="23C0EFC2"/>
    <w:rsid w:val="243704E8"/>
    <w:rsid w:val="24757012"/>
    <w:rsid w:val="24F0B115"/>
    <w:rsid w:val="24FD0BFD"/>
    <w:rsid w:val="252A58F6"/>
    <w:rsid w:val="2537A1FC"/>
    <w:rsid w:val="257B2365"/>
    <w:rsid w:val="259E3747"/>
    <w:rsid w:val="26114073"/>
    <w:rsid w:val="26443CDA"/>
    <w:rsid w:val="26590E2D"/>
    <w:rsid w:val="265AB4BE"/>
    <w:rsid w:val="2744D1C8"/>
    <w:rsid w:val="2786ED93"/>
    <w:rsid w:val="28AD5A54"/>
    <w:rsid w:val="28D3D02E"/>
    <w:rsid w:val="28E5D434"/>
    <w:rsid w:val="28FA6533"/>
    <w:rsid w:val="291C4D26"/>
    <w:rsid w:val="29C59EC0"/>
    <w:rsid w:val="29CD4532"/>
    <w:rsid w:val="2AA3D2E1"/>
    <w:rsid w:val="2AC3911B"/>
    <w:rsid w:val="2B301AE4"/>
    <w:rsid w:val="2B47C046"/>
    <w:rsid w:val="2BE739B8"/>
    <w:rsid w:val="2BF21D38"/>
    <w:rsid w:val="2BF38F75"/>
    <w:rsid w:val="2C0D077A"/>
    <w:rsid w:val="2CB5E5C4"/>
    <w:rsid w:val="2CDA1F99"/>
    <w:rsid w:val="2D2E3981"/>
    <w:rsid w:val="2D356ADB"/>
    <w:rsid w:val="2DA490D8"/>
    <w:rsid w:val="2E3DE88D"/>
    <w:rsid w:val="2E986A50"/>
    <w:rsid w:val="2E9D6F55"/>
    <w:rsid w:val="2EC76B09"/>
    <w:rsid w:val="2EE916AE"/>
    <w:rsid w:val="2F0A4049"/>
    <w:rsid w:val="2F75DA2E"/>
    <w:rsid w:val="2F8985EF"/>
    <w:rsid w:val="30343AB1"/>
    <w:rsid w:val="303E97F7"/>
    <w:rsid w:val="3044D079"/>
    <w:rsid w:val="30AB2750"/>
    <w:rsid w:val="30C44FAD"/>
    <w:rsid w:val="3153A4F2"/>
    <w:rsid w:val="31615920"/>
    <w:rsid w:val="31B9FDF6"/>
    <w:rsid w:val="321E6FB6"/>
    <w:rsid w:val="3220B770"/>
    <w:rsid w:val="322C0FCB"/>
    <w:rsid w:val="32391927"/>
    <w:rsid w:val="323B143D"/>
    <w:rsid w:val="329AD875"/>
    <w:rsid w:val="32FD2981"/>
    <w:rsid w:val="332D8102"/>
    <w:rsid w:val="33D9E8B6"/>
    <w:rsid w:val="33E2C812"/>
    <w:rsid w:val="34003836"/>
    <w:rsid w:val="34490135"/>
    <w:rsid w:val="34EE9ACE"/>
    <w:rsid w:val="3537DE9E"/>
    <w:rsid w:val="35583E70"/>
    <w:rsid w:val="355D00B0"/>
    <w:rsid w:val="35662E72"/>
    <w:rsid w:val="356BEA31"/>
    <w:rsid w:val="367FA4C6"/>
    <w:rsid w:val="36C79633"/>
    <w:rsid w:val="3701FED3"/>
    <w:rsid w:val="37324AC1"/>
    <w:rsid w:val="37D1CFFE"/>
    <w:rsid w:val="37EF3080"/>
    <w:rsid w:val="3800F225"/>
    <w:rsid w:val="380C2D91"/>
    <w:rsid w:val="383BEAE1"/>
    <w:rsid w:val="385AFAFD"/>
    <w:rsid w:val="38A2BFEC"/>
    <w:rsid w:val="3999EEEC"/>
    <w:rsid w:val="39C10E79"/>
    <w:rsid w:val="39C6F2E9"/>
    <w:rsid w:val="3A736087"/>
    <w:rsid w:val="3B22BDE5"/>
    <w:rsid w:val="3BDF42CA"/>
    <w:rsid w:val="3C774416"/>
    <w:rsid w:val="3C7D72CC"/>
    <w:rsid w:val="3CBACBAC"/>
    <w:rsid w:val="3CC13974"/>
    <w:rsid w:val="3D4B1D16"/>
    <w:rsid w:val="3D69F731"/>
    <w:rsid w:val="3DBAB4A2"/>
    <w:rsid w:val="3E19432D"/>
    <w:rsid w:val="3F65C612"/>
    <w:rsid w:val="3FCF42A2"/>
    <w:rsid w:val="3FD0B576"/>
    <w:rsid w:val="40D40EF0"/>
    <w:rsid w:val="40E40452"/>
    <w:rsid w:val="40E4D933"/>
    <w:rsid w:val="41581DB1"/>
    <w:rsid w:val="41625C2F"/>
    <w:rsid w:val="41EB8119"/>
    <w:rsid w:val="42220E02"/>
    <w:rsid w:val="42A6ABAC"/>
    <w:rsid w:val="436ED30A"/>
    <w:rsid w:val="4373EB94"/>
    <w:rsid w:val="4410CDC9"/>
    <w:rsid w:val="4490F221"/>
    <w:rsid w:val="44A32AB8"/>
    <w:rsid w:val="44B70B32"/>
    <w:rsid w:val="457A4FC0"/>
    <w:rsid w:val="462AEB6F"/>
    <w:rsid w:val="4689BDDE"/>
    <w:rsid w:val="46E75BDD"/>
    <w:rsid w:val="47BEB7F6"/>
    <w:rsid w:val="4853CAB2"/>
    <w:rsid w:val="48A7B6D0"/>
    <w:rsid w:val="495EF61E"/>
    <w:rsid w:val="497DC2F7"/>
    <w:rsid w:val="4A443F6C"/>
    <w:rsid w:val="4A6749C9"/>
    <w:rsid w:val="4A882746"/>
    <w:rsid w:val="4ACBDB57"/>
    <w:rsid w:val="4B42C7F6"/>
    <w:rsid w:val="4B6073AA"/>
    <w:rsid w:val="4C67ABB8"/>
    <w:rsid w:val="4DC24E0E"/>
    <w:rsid w:val="4E8ED3D4"/>
    <w:rsid w:val="4EC0C4D2"/>
    <w:rsid w:val="4EC3CA4A"/>
    <w:rsid w:val="4F07D3FF"/>
    <w:rsid w:val="4F475A6D"/>
    <w:rsid w:val="4F8A56DC"/>
    <w:rsid w:val="4FB4EB95"/>
    <w:rsid w:val="502DC6B8"/>
    <w:rsid w:val="50839536"/>
    <w:rsid w:val="50D75C54"/>
    <w:rsid w:val="50E09B18"/>
    <w:rsid w:val="51308503"/>
    <w:rsid w:val="515BC12F"/>
    <w:rsid w:val="51C8411D"/>
    <w:rsid w:val="51DD2B8C"/>
    <w:rsid w:val="51F4C8D5"/>
    <w:rsid w:val="527C6B79"/>
    <w:rsid w:val="52930EB8"/>
    <w:rsid w:val="529892CB"/>
    <w:rsid w:val="52AB0446"/>
    <w:rsid w:val="52CBFD1D"/>
    <w:rsid w:val="530267E0"/>
    <w:rsid w:val="5335712F"/>
    <w:rsid w:val="533E3146"/>
    <w:rsid w:val="534F963A"/>
    <w:rsid w:val="53AFC3DB"/>
    <w:rsid w:val="53C937E9"/>
    <w:rsid w:val="53F73D75"/>
    <w:rsid w:val="541ACB90"/>
    <w:rsid w:val="5493454B"/>
    <w:rsid w:val="54C7D12C"/>
    <w:rsid w:val="54DA01A7"/>
    <w:rsid w:val="54DEE4A5"/>
    <w:rsid w:val="552B54F1"/>
    <w:rsid w:val="553A380D"/>
    <w:rsid w:val="55426120"/>
    <w:rsid w:val="555DB337"/>
    <w:rsid w:val="55B40C3B"/>
    <w:rsid w:val="55CAAF7A"/>
    <w:rsid w:val="55D44A3C"/>
    <w:rsid w:val="55F0ED40"/>
    <w:rsid w:val="563F4F45"/>
    <w:rsid w:val="56857A9D"/>
    <w:rsid w:val="571010AC"/>
    <w:rsid w:val="57667FDB"/>
    <w:rsid w:val="57C3FC1C"/>
    <w:rsid w:val="5807ED17"/>
    <w:rsid w:val="58440436"/>
    <w:rsid w:val="585CF347"/>
    <w:rsid w:val="589961CA"/>
    <w:rsid w:val="58ABE10D"/>
    <w:rsid w:val="58B8DD46"/>
    <w:rsid w:val="58C25C13"/>
    <w:rsid w:val="5936BCBC"/>
    <w:rsid w:val="599B3467"/>
    <w:rsid w:val="59C508E5"/>
    <w:rsid w:val="59F30B7F"/>
    <w:rsid w:val="59F8C3A8"/>
    <w:rsid w:val="59FE368E"/>
    <w:rsid w:val="5A15D243"/>
    <w:rsid w:val="5A6E9BE0"/>
    <w:rsid w:val="5A7B3AB5"/>
    <w:rsid w:val="5B35973B"/>
    <w:rsid w:val="5B762B7D"/>
    <w:rsid w:val="5BB61413"/>
    <w:rsid w:val="5BB8AEB5"/>
    <w:rsid w:val="5C21B387"/>
    <w:rsid w:val="5C39F0FE"/>
    <w:rsid w:val="5C864798"/>
    <w:rsid w:val="5DDD93BE"/>
    <w:rsid w:val="5E052183"/>
    <w:rsid w:val="5E472CAF"/>
    <w:rsid w:val="5E68CAC6"/>
    <w:rsid w:val="5EEB6D20"/>
    <w:rsid w:val="5EF950D0"/>
    <w:rsid w:val="5F2297D8"/>
    <w:rsid w:val="5F8E9B97"/>
    <w:rsid w:val="5FECFED0"/>
    <w:rsid w:val="60CD6BEA"/>
    <w:rsid w:val="6138B400"/>
    <w:rsid w:val="6143210F"/>
    <w:rsid w:val="61662AD4"/>
    <w:rsid w:val="617181D3"/>
    <w:rsid w:val="61B5824A"/>
    <w:rsid w:val="61D15978"/>
    <w:rsid w:val="625BCFD9"/>
    <w:rsid w:val="62864C9A"/>
    <w:rsid w:val="62C38D83"/>
    <w:rsid w:val="633F3A3E"/>
    <w:rsid w:val="633F5776"/>
    <w:rsid w:val="636007B7"/>
    <w:rsid w:val="636BEB2B"/>
    <w:rsid w:val="64AA27CB"/>
    <w:rsid w:val="65D5084F"/>
    <w:rsid w:val="661376F1"/>
    <w:rsid w:val="6664234F"/>
    <w:rsid w:val="66A6CE7F"/>
    <w:rsid w:val="671EE9FB"/>
    <w:rsid w:val="6788AE16"/>
    <w:rsid w:val="67CF5EC6"/>
    <w:rsid w:val="6826F24D"/>
    <w:rsid w:val="686C810E"/>
    <w:rsid w:val="68EEE04F"/>
    <w:rsid w:val="69369D55"/>
    <w:rsid w:val="6951F744"/>
    <w:rsid w:val="696B2F27"/>
    <w:rsid w:val="69858A3B"/>
    <w:rsid w:val="69F30E9C"/>
    <w:rsid w:val="69FEC4B3"/>
    <w:rsid w:val="6B194AAA"/>
    <w:rsid w:val="6BBDCC5E"/>
    <w:rsid w:val="6BFF754E"/>
    <w:rsid w:val="6D2AAF5E"/>
    <w:rsid w:val="6D9B4F7D"/>
    <w:rsid w:val="6DE0829B"/>
    <w:rsid w:val="6E423E2D"/>
    <w:rsid w:val="6FDA01C6"/>
    <w:rsid w:val="7124A948"/>
    <w:rsid w:val="714BB044"/>
    <w:rsid w:val="71715448"/>
    <w:rsid w:val="71B83E30"/>
    <w:rsid w:val="71F0A450"/>
    <w:rsid w:val="723EF61E"/>
    <w:rsid w:val="7249EC8B"/>
    <w:rsid w:val="72536956"/>
    <w:rsid w:val="725B9CC2"/>
    <w:rsid w:val="72A2563C"/>
    <w:rsid w:val="72B6F8B8"/>
    <w:rsid w:val="72D06AD1"/>
    <w:rsid w:val="73129E4D"/>
    <w:rsid w:val="731613F7"/>
    <w:rsid w:val="7318AE99"/>
    <w:rsid w:val="73306F4B"/>
    <w:rsid w:val="73488479"/>
    <w:rsid w:val="734A868A"/>
    <w:rsid w:val="7368E698"/>
    <w:rsid w:val="738C74B1"/>
    <w:rsid w:val="73A48EE1"/>
    <w:rsid w:val="745CA98B"/>
    <w:rsid w:val="74ADE1CE"/>
    <w:rsid w:val="74AE6EAE"/>
    <w:rsid w:val="74EE2E08"/>
    <w:rsid w:val="75284512"/>
    <w:rsid w:val="7595E2E9"/>
    <w:rsid w:val="75A135DC"/>
    <w:rsid w:val="764A3F0F"/>
    <w:rsid w:val="76C41573"/>
    <w:rsid w:val="77432C06"/>
    <w:rsid w:val="77CD58A2"/>
    <w:rsid w:val="77E9851A"/>
    <w:rsid w:val="77FDCA79"/>
    <w:rsid w:val="785FE5D4"/>
    <w:rsid w:val="7873FEAE"/>
    <w:rsid w:val="78CEB317"/>
    <w:rsid w:val="78D8D69E"/>
    <w:rsid w:val="79399A76"/>
    <w:rsid w:val="7967485F"/>
    <w:rsid w:val="797F44FD"/>
    <w:rsid w:val="79A2E80D"/>
    <w:rsid w:val="79CD6285"/>
    <w:rsid w:val="7A3A8836"/>
    <w:rsid w:val="7A3BD613"/>
    <w:rsid w:val="7B1C2947"/>
    <w:rsid w:val="7BCCF762"/>
    <w:rsid w:val="7C0653D9"/>
    <w:rsid w:val="7C4AE490"/>
    <w:rsid w:val="7C68FA1E"/>
    <w:rsid w:val="7C80DEE9"/>
    <w:rsid w:val="7CCF40EE"/>
    <w:rsid w:val="7D19EFA2"/>
    <w:rsid w:val="7D321D6F"/>
    <w:rsid w:val="7D499879"/>
    <w:rsid w:val="7E038BD1"/>
    <w:rsid w:val="7E192AEC"/>
    <w:rsid w:val="7E1C5442"/>
    <w:rsid w:val="7E378FE5"/>
    <w:rsid w:val="7E4857EC"/>
    <w:rsid w:val="7EAFFA75"/>
    <w:rsid w:val="7F2C6D70"/>
    <w:rsid w:val="7F5D829E"/>
    <w:rsid w:val="7F8EEACB"/>
    <w:rsid w:val="7FD0253F"/>
    <w:rsid w:val="7FF1E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0EA81"/>
  <w15:chartTrackingRefBased/>
  <w15:docId w15:val="{D54921FF-7711-4A2A-9832-F48361DB65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f14587404df4f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Jusna Khanom (2218814)</dc:creator>
  <keywords/>
  <dc:description/>
  <lastModifiedBy>Jusna Khanom (2218814)</lastModifiedBy>
  <revision>2</revision>
  <dcterms:created xsi:type="dcterms:W3CDTF">2022-11-03T14:41:56.5285502Z</dcterms:created>
  <dcterms:modified xsi:type="dcterms:W3CDTF">2022-11-03T21:14:31.6534301Z</dcterms:modified>
</coreProperties>
</file>