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C6F812" w14:textId="54DFE45D" w:rsidR="009B4DAC" w:rsidRPr="00F64E68" w:rsidRDefault="009B4DAC" w:rsidP="00580DF3">
      <w:pPr>
        <w:pStyle w:val="Heading2"/>
        <w:rPr>
          <w:rFonts w:ascii="Arial" w:hAnsi="Arial" w:cs="Arial"/>
          <w:sz w:val="22"/>
          <w:szCs w:val="22"/>
        </w:rPr>
      </w:pPr>
      <w:r w:rsidRPr="0085583A">
        <w:rPr>
          <w:rFonts w:ascii="Arial" w:hAnsi="Arial" w:cs="Arial"/>
          <w:sz w:val="22"/>
          <w:szCs w:val="22"/>
        </w:rPr>
        <w:t xml:space="preserve">Task 1 – </w:t>
      </w:r>
      <w:r w:rsidR="00F93192">
        <w:rPr>
          <w:rFonts w:ascii="Arial" w:hAnsi="Arial" w:cs="Arial"/>
          <w:sz w:val="22"/>
          <w:szCs w:val="22"/>
        </w:rPr>
        <w:t>Discussion (5 minutes)</w:t>
      </w:r>
      <w:r>
        <w:rPr>
          <w:rFonts w:ascii="Arial" w:hAnsi="Arial" w:cs="Arial"/>
          <w:sz w:val="22"/>
          <w:szCs w:val="22"/>
        </w:rPr>
        <w:t xml:space="preserve"> </w:t>
      </w:r>
    </w:p>
    <w:p w14:paraId="7027A1AE" w14:textId="77777777" w:rsidR="009B4DAC" w:rsidRPr="00F64E68" w:rsidRDefault="009B4DAC" w:rsidP="009B4DAC">
      <w:pPr>
        <w:rPr>
          <w:rFonts w:ascii="Arial" w:hAnsi="Arial" w:cs="Arial"/>
          <w:sz w:val="22"/>
          <w:szCs w:val="22"/>
        </w:rPr>
      </w:pPr>
    </w:p>
    <w:p w14:paraId="12E2E955" w14:textId="333E5A65" w:rsidR="009B4DAC" w:rsidRDefault="009B4DAC" w:rsidP="009B4DAC">
      <w:pPr>
        <w:spacing w:line="360" w:lineRule="auto"/>
        <w:ind w:left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complete this assignment you will work individually, to address </w:t>
      </w:r>
      <w:r w:rsidRPr="009B4DAC">
        <w:rPr>
          <w:rFonts w:ascii="Arial" w:hAnsi="Arial" w:cs="Arial"/>
          <w:b/>
          <w:bCs/>
          <w:sz w:val="22"/>
          <w:szCs w:val="22"/>
        </w:rPr>
        <w:t>ONE</w:t>
      </w:r>
      <w:r>
        <w:rPr>
          <w:rFonts w:ascii="Arial" w:hAnsi="Arial" w:cs="Arial"/>
          <w:sz w:val="22"/>
          <w:szCs w:val="22"/>
        </w:rPr>
        <w:t xml:space="preserve"> component of the assignment. Y</w:t>
      </w:r>
      <w:r w:rsidRPr="00F64E68">
        <w:rPr>
          <w:rFonts w:ascii="Arial" w:hAnsi="Arial" w:cs="Arial"/>
          <w:sz w:val="22"/>
          <w:szCs w:val="22"/>
        </w:rPr>
        <w:t xml:space="preserve">ou will </w:t>
      </w:r>
      <w:r w:rsidR="001F0BAC">
        <w:rPr>
          <w:rFonts w:ascii="Arial" w:hAnsi="Arial" w:cs="Arial"/>
          <w:sz w:val="22"/>
          <w:szCs w:val="22"/>
        </w:rPr>
        <w:t xml:space="preserve">select </w:t>
      </w:r>
      <w:r w:rsidRPr="00F64E68">
        <w:rPr>
          <w:rFonts w:ascii="Arial" w:hAnsi="Arial" w:cs="Arial"/>
          <w:sz w:val="22"/>
          <w:szCs w:val="22"/>
        </w:rPr>
        <w:t>a case study</w:t>
      </w:r>
      <w:r>
        <w:rPr>
          <w:rFonts w:ascii="Arial" w:hAnsi="Arial" w:cs="Arial"/>
          <w:sz w:val="22"/>
          <w:szCs w:val="22"/>
        </w:rPr>
        <w:t xml:space="preserve"> that details an illness or medical condition that </w:t>
      </w:r>
      <w:r w:rsidR="008F3452">
        <w:rPr>
          <w:rFonts w:ascii="Arial" w:hAnsi="Arial" w:cs="Arial"/>
          <w:sz w:val="22"/>
          <w:szCs w:val="22"/>
        </w:rPr>
        <w:t>affects</w:t>
      </w:r>
      <w:r>
        <w:rPr>
          <w:rFonts w:ascii="Arial" w:hAnsi="Arial" w:cs="Arial"/>
          <w:sz w:val="22"/>
          <w:szCs w:val="22"/>
        </w:rPr>
        <w:t xml:space="preserve"> </w:t>
      </w:r>
      <w:r w:rsidR="008F3452">
        <w:rPr>
          <w:rFonts w:ascii="Arial" w:hAnsi="Arial" w:cs="Arial"/>
          <w:sz w:val="22"/>
          <w:szCs w:val="22"/>
        </w:rPr>
        <w:t xml:space="preserve">individuals in the </w:t>
      </w:r>
      <w:r>
        <w:rPr>
          <w:rFonts w:ascii="Arial" w:hAnsi="Arial" w:cs="Arial"/>
          <w:sz w:val="22"/>
          <w:szCs w:val="22"/>
        </w:rPr>
        <w:t xml:space="preserve">community. The choices for </w:t>
      </w:r>
      <w:r w:rsidR="001F0BAC">
        <w:rPr>
          <w:rFonts w:ascii="Arial" w:hAnsi="Arial" w:cs="Arial"/>
          <w:sz w:val="22"/>
          <w:szCs w:val="22"/>
        </w:rPr>
        <w:t xml:space="preserve">the case study </w:t>
      </w:r>
      <w:r>
        <w:rPr>
          <w:rFonts w:ascii="Arial" w:hAnsi="Arial" w:cs="Arial"/>
          <w:sz w:val="22"/>
          <w:szCs w:val="22"/>
        </w:rPr>
        <w:t xml:space="preserve">are on the Moodle page. </w:t>
      </w:r>
    </w:p>
    <w:p w14:paraId="0502CCF3" w14:textId="1C3AFF51" w:rsidR="009B4DAC" w:rsidRDefault="001F0BAC" w:rsidP="009B4DAC">
      <w:pPr>
        <w:spacing w:line="360" w:lineRule="auto"/>
        <w:ind w:left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Based on the condition or illness detailed in the case study, y</w:t>
      </w:r>
      <w:r w:rsidR="009B4DAC">
        <w:rPr>
          <w:rFonts w:ascii="Arial" w:hAnsi="Arial" w:cs="Arial"/>
          <w:sz w:val="22"/>
          <w:szCs w:val="22"/>
        </w:rPr>
        <w:t xml:space="preserve">ou should provide information that addresses </w:t>
      </w:r>
      <w:r w:rsidR="009B4DAC" w:rsidRPr="009B4DAC">
        <w:rPr>
          <w:rFonts w:ascii="Arial" w:hAnsi="Arial" w:cs="Arial"/>
          <w:b/>
          <w:bCs/>
          <w:sz w:val="22"/>
          <w:szCs w:val="22"/>
        </w:rPr>
        <w:t xml:space="preserve">ONE </w:t>
      </w:r>
      <w:r w:rsidR="009B4DAC" w:rsidRPr="00F64E68">
        <w:rPr>
          <w:rFonts w:ascii="Arial" w:hAnsi="Arial" w:cs="Arial"/>
          <w:sz w:val="22"/>
          <w:szCs w:val="22"/>
        </w:rPr>
        <w:t xml:space="preserve">component </w:t>
      </w:r>
      <w:r w:rsidR="008F3452">
        <w:rPr>
          <w:rFonts w:ascii="Arial" w:hAnsi="Arial" w:cs="Arial"/>
          <w:sz w:val="22"/>
          <w:szCs w:val="22"/>
        </w:rPr>
        <w:t xml:space="preserve">below </w:t>
      </w:r>
      <w:r w:rsidR="009B4DAC">
        <w:rPr>
          <w:rFonts w:ascii="Arial" w:hAnsi="Arial" w:cs="Arial"/>
          <w:sz w:val="22"/>
          <w:szCs w:val="22"/>
        </w:rPr>
        <w:t>and should participate in a short discussion</w:t>
      </w:r>
      <w:r>
        <w:rPr>
          <w:rFonts w:ascii="Arial" w:hAnsi="Arial" w:cs="Arial"/>
          <w:sz w:val="22"/>
          <w:szCs w:val="22"/>
        </w:rPr>
        <w:t xml:space="preserve"> facilitated by the assessing lecturer. </w:t>
      </w:r>
    </w:p>
    <w:p w14:paraId="577D4404" w14:textId="77777777" w:rsidR="009B4DAC" w:rsidRDefault="009B4DAC" w:rsidP="009B4DAC">
      <w:pPr>
        <w:spacing w:line="360" w:lineRule="auto"/>
        <w:ind w:left="567" w:hanging="567"/>
        <w:rPr>
          <w:rFonts w:ascii="Arial" w:hAnsi="Arial" w:cs="Arial"/>
          <w:sz w:val="22"/>
          <w:szCs w:val="22"/>
        </w:rPr>
      </w:pPr>
    </w:p>
    <w:p w14:paraId="7BA74110" w14:textId="77777777" w:rsidR="009B4DAC" w:rsidRPr="00580DF3" w:rsidRDefault="009B4DAC" w:rsidP="009B4DAC">
      <w:pPr>
        <w:spacing w:line="360" w:lineRule="auto"/>
        <w:ind w:left="567" w:hanging="567"/>
        <w:rPr>
          <w:rFonts w:ascii="Arial" w:hAnsi="Arial" w:cs="Arial"/>
          <w:sz w:val="22"/>
          <w:szCs w:val="22"/>
        </w:rPr>
      </w:pPr>
      <w:r w:rsidRPr="00580DF3">
        <w:rPr>
          <w:rFonts w:ascii="Arial" w:hAnsi="Arial" w:cs="Arial"/>
          <w:sz w:val="22"/>
          <w:szCs w:val="22"/>
        </w:rPr>
        <w:t xml:space="preserve">         A submission through Turnitin </w:t>
      </w:r>
      <w:r w:rsidRPr="00580DF3">
        <w:rPr>
          <w:rFonts w:ascii="Arial" w:hAnsi="Arial" w:cs="Arial"/>
          <w:b/>
          <w:bCs/>
          <w:i/>
          <w:iCs/>
          <w:sz w:val="22"/>
          <w:szCs w:val="22"/>
        </w:rPr>
        <w:t>is not</w:t>
      </w:r>
      <w:r w:rsidRPr="00580DF3">
        <w:rPr>
          <w:rFonts w:ascii="Arial" w:hAnsi="Arial" w:cs="Arial"/>
          <w:sz w:val="22"/>
          <w:szCs w:val="22"/>
        </w:rPr>
        <w:t xml:space="preserve"> required for this assessment.</w:t>
      </w:r>
    </w:p>
    <w:p w14:paraId="5A780D6E" w14:textId="77777777" w:rsidR="009B4DAC" w:rsidRPr="00580DF3" w:rsidRDefault="009B4DAC" w:rsidP="009B4DAC">
      <w:pPr>
        <w:spacing w:line="360" w:lineRule="auto"/>
        <w:ind w:left="567" w:hanging="567"/>
        <w:rPr>
          <w:rFonts w:ascii="Arial" w:hAnsi="Arial" w:cs="Arial"/>
          <w:sz w:val="22"/>
          <w:szCs w:val="22"/>
        </w:rPr>
      </w:pPr>
    </w:p>
    <w:p w14:paraId="56E489B2" w14:textId="77777777" w:rsidR="009B4DAC" w:rsidRPr="00580DF3" w:rsidRDefault="009B4DAC" w:rsidP="009B4DAC">
      <w:pPr>
        <w:spacing w:before="100" w:beforeAutospacing="1" w:after="100" w:afterAutospacing="1" w:line="360" w:lineRule="auto"/>
        <w:rPr>
          <w:rFonts w:ascii="Arial" w:hAnsi="Arial" w:cs="Arial"/>
          <w:color w:val="000000"/>
          <w:sz w:val="22"/>
          <w:szCs w:val="22"/>
          <w:lang w:eastAsia="zh-CN"/>
        </w:rPr>
      </w:pPr>
      <w:r w:rsidRPr="00580DF3">
        <w:rPr>
          <w:rFonts w:ascii="Arial" w:hAnsi="Arial" w:cs="Arial"/>
          <w:color w:val="000000"/>
          <w:sz w:val="22"/>
          <w:szCs w:val="22"/>
          <w:lang w:eastAsia="zh-CN"/>
        </w:rPr>
        <w:t>The components are</w:t>
      </w:r>
    </w:p>
    <w:p w14:paraId="7F22AF90" w14:textId="32B2CB58" w:rsidR="009B4DAC" w:rsidRPr="00580DF3" w:rsidRDefault="009B4DAC" w:rsidP="00580DF3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rPr>
          <w:rFonts w:ascii="Arial" w:hAnsi="Arial" w:cs="Arial"/>
          <w:color w:val="000000"/>
          <w:sz w:val="22"/>
          <w:szCs w:val="22"/>
          <w:lang w:eastAsia="zh-CN"/>
        </w:rPr>
      </w:pPr>
      <w:r w:rsidRPr="00580DF3">
        <w:rPr>
          <w:rFonts w:ascii="Arial" w:hAnsi="Arial" w:cs="Arial"/>
          <w:color w:val="000000"/>
          <w:sz w:val="22"/>
          <w:szCs w:val="22"/>
          <w:lang w:eastAsia="zh-CN"/>
        </w:rPr>
        <w:t xml:space="preserve">a strategy, system or policy (National and/or local) that links to </w:t>
      </w:r>
      <w:r w:rsidR="00433B85" w:rsidRPr="00580DF3">
        <w:rPr>
          <w:rFonts w:ascii="Arial" w:hAnsi="Arial" w:cs="Arial"/>
          <w:color w:val="000000"/>
          <w:sz w:val="22"/>
          <w:szCs w:val="22"/>
          <w:lang w:eastAsia="zh-CN"/>
        </w:rPr>
        <w:t>the condition or illness</w:t>
      </w:r>
    </w:p>
    <w:p w14:paraId="19950A56" w14:textId="77777777" w:rsidR="00580DF3" w:rsidRPr="00580DF3" w:rsidRDefault="009B4DAC" w:rsidP="00580DF3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rPr>
          <w:rFonts w:ascii="Arial" w:hAnsi="Arial" w:cs="Arial"/>
          <w:color w:val="000000"/>
          <w:sz w:val="22"/>
          <w:szCs w:val="22"/>
          <w:lang w:eastAsia="zh-CN"/>
        </w:rPr>
      </w:pPr>
      <w:r w:rsidRPr="00580DF3">
        <w:rPr>
          <w:rFonts w:ascii="Arial" w:hAnsi="Arial" w:cs="Arial"/>
          <w:color w:val="000000"/>
          <w:sz w:val="22"/>
          <w:szCs w:val="22"/>
          <w:lang w:eastAsia="zh-CN"/>
        </w:rPr>
        <w:t>the factors influencing the health and wellbeing of individuals experiencing the condition</w:t>
      </w:r>
      <w:r w:rsidR="00433B85" w:rsidRPr="00580DF3">
        <w:rPr>
          <w:rFonts w:ascii="Arial" w:hAnsi="Arial" w:cs="Arial"/>
          <w:color w:val="000000"/>
          <w:sz w:val="22"/>
          <w:szCs w:val="22"/>
          <w:lang w:eastAsia="zh-CN"/>
        </w:rPr>
        <w:t xml:space="preserve"> or illness</w:t>
      </w:r>
    </w:p>
    <w:p w14:paraId="5CA7F6C5" w14:textId="77777777" w:rsidR="00580DF3" w:rsidRPr="00580DF3" w:rsidRDefault="00433B85" w:rsidP="00580DF3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rPr>
          <w:rFonts w:ascii="Arial" w:hAnsi="Arial" w:cs="Arial"/>
          <w:color w:val="000000"/>
          <w:sz w:val="22"/>
          <w:szCs w:val="22"/>
          <w:lang w:eastAsia="zh-CN"/>
        </w:rPr>
      </w:pPr>
      <w:r w:rsidRPr="00580DF3">
        <w:rPr>
          <w:rFonts w:ascii="Arial" w:hAnsi="Arial" w:cs="Arial"/>
          <w:color w:val="000000"/>
          <w:sz w:val="22"/>
          <w:szCs w:val="22"/>
          <w:lang w:eastAsia="zh-CN"/>
        </w:rPr>
        <w:t xml:space="preserve">how incidences of the condition or illness are managed by professionals </w:t>
      </w:r>
    </w:p>
    <w:p w14:paraId="0EC1A342" w14:textId="4DEEC929" w:rsidR="009B4DAC" w:rsidRPr="00580DF3" w:rsidRDefault="009B4DAC" w:rsidP="00580DF3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rPr>
          <w:rFonts w:ascii="Arial" w:hAnsi="Arial" w:cs="Arial"/>
          <w:color w:val="000000"/>
          <w:sz w:val="22"/>
          <w:szCs w:val="22"/>
          <w:lang w:eastAsia="zh-CN"/>
        </w:rPr>
      </w:pPr>
      <w:r w:rsidRPr="00580DF3">
        <w:rPr>
          <w:rFonts w:ascii="Arial" w:hAnsi="Arial" w:cs="Arial"/>
          <w:color w:val="000000"/>
          <w:sz w:val="22"/>
          <w:szCs w:val="22"/>
          <w:lang w:eastAsia="zh-CN"/>
        </w:rPr>
        <w:t>the impact of the condition or illness on relatives and others people around them</w:t>
      </w:r>
    </w:p>
    <w:p w14:paraId="6288D7E9" w14:textId="2ACDB0F6" w:rsidR="00C84814" w:rsidRDefault="00CF439A" w:rsidP="00C84814">
      <w:pPr>
        <w:spacing w:before="100" w:beforeAutospacing="1" w:after="100" w:afterAutospacing="1" w:line="360" w:lineRule="auto"/>
        <w:rPr>
          <w:rFonts w:ascii="Arial" w:hAnsi="Arial" w:cs="Arial"/>
          <w:color w:val="000000"/>
          <w:sz w:val="24"/>
          <w:szCs w:val="24"/>
          <w:lang w:eastAsia="zh-CN"/>
        </w:rPr>
      </w:pPr>
      <w:r>
        <w:rPr>
          <w:rFonts w:ascii="Arial" w:hAnsi="Arial" w:cs="Arial"/>
          <w:color w:val="000000"/>
          <w:sz w:val="24"/>
          <w:szCs w:val="24"/>
          <w:lang w:eastAsia="zh-CN"/>
        </w:rPr>
        <w:t>Practical resits are in the Week beginning 23</w:t>
      </w:r>
      <w:r w:rsidRPr="00CF439A">
        <w:rPr>
          <w:rFonts w:ascii="Arial" w:hAnsi="Arial" w:cs="Arial"/>
          <w:color w:val="000000"/>
          <w:sz w:val="24"/>
          <w:szCs w:val="24"/>
          <w:vertAlign w:val="superscript"/>
          <w:lang w:eastAsia="zh-CN"/>
        </w:rPr>
        <w:t>rd</w:t>
      </w:r>
      <w:r>
        <w:rPr>
          <w:rFonts w:ascii="Arial" w:hAnsi="Arial" w:cs="Arial"/>
          <w:color w:val="000000"/>
          <w:sz w:val="24"/>
          <w:szCs w:val="24"/>
          <w:lang w:eastAsia="zh-CN"/>
        </w:rPr>
        <w:t xml:space="preserve"> November 2026.</w:t>
      </w:r>
    </w:p>
    <w:p w14:paraId="3EFA3BC1" w14:textId="17D9197D" w:rsidR="00CF439A" w:rsidRDefault="00CF439A" w:rsidP="00C84814">
      <w:pPr>
        <w:spacing w:before="100" w:beforeAutospacing="1" w:after="100" w:afterAutospacing="1" w:line="360" w:lineRule="auto"/>
        <w:rPr>
          <w:rFonts w:ascii="Arial" w:hAnsi="Arial" w:cs="Arial"/>
          <w:color w:val="000000"/>
          <w:sz w:val="24"/>
          <w:szCs w:val="24"/>
          <w:lang w:eastAsia="zh-CN"/>
        </w:rPr>
      </w:pPr>
      <w:r>
        <w:rPr>
          <w:rFonts w:ascii="Arial" w:hAnsi="Arial" w:cs="Arial"/>
          <w:color w:val="000000"/>
          <w:sz w:val="24"/>
          <w:szCs w:val="24"/>
          <w:lang w:eastAsia="zh-CN"/>
        </w:rPr>
        <w:t xml:space="preserve">The assessment team will provide specific times and dates by email. </w:t>
      </w:r>
    </w:p>
    <w:p w14:paraId="3A934A0D" w14:textId="77777777" w:rsidR="008F3452" w:rsidRDefault="008F3452" w:rsidP="00C84814">
      <w:pPr>
        <w:spacing w:before="100" w:beforeAutospacing="1" w:after="100" w:afterAutospacing="1" w:line="360" w:lineRule="auto"/>
        <w:rPr>
          <w:rFonts w:ascii="Arial" w:hAnsi="Arial" w:cs="Arial"/>
          <w:color w:val="000000"/>
          <w:sz w:val="24"/>
          <w:szCs w:val="24"/>
          <w:lang w:eastAsia="zh-CN"/>
        </w:rPr>
      </w:pPr>
    </w:p>
    <w:p w14:paraId="13E092AD" w14:textId="77777777" w:rsidR="008F3452" w:rsidRDefault="008F3452" w:rsidP="00C84814">
      <w:pPr>
        <w:spacing w:before="100" w:beforeAutospacing="1" w:after="100" w:afterAutospacing="1" w:line="360" w:lineRule="auto"/>
        <w:rPr>
          <w:rFonts w:ascii="Arial" w:hAnsi="Arial" w:cs="Arial"/>
          <w:color w:val="000000"/>
          <w:sz w:val="24"/>
          <w:szCs w:val="24"/>
          <w:lang w:eastAsia="zh-CN"/>
        </w:rPr>
      </w:pPr>
    </w:p>
    <w:p w14:paraId="0A73B304" w14:textId="77777777" w:rsidR="008F3452" w:rsidRDefault="008F3452" w:rsidP="00C84814">
      <w:pPr>
        <w:spacing w:before="100" w:beforeAutospacing="1" w:after="100" w:afterAutospacing="1" w:line="360" w:lineRule="auto"/>
        <w:rPr>
          <w:rFonts w:ascii="Arial" w:hAnsi="Arial" w:cs="Arial"/>
          <w:color w:val="000000"/>
          <w:sz w:val="24"/>
          <w:szCs w:val="24"/>
          <w:lang w:eastAsia="zh-CN"/>
        </w:rPr>
      </w:pPr>
    </w:p>
    <w:p w14:paraId="156E2195" w14:textId="77777777" w:rsidR="008F3452" w:rsidRDefault="008F3452" w:rsidP="00C84814">
      <w:pPr>
        <w:spacing w:before="100" w:beforeAutospacing="1" w:after="100" w:afterAutospacing="1" w:line="360" w:lineRule="auto"/>
        <w:rPr>
          <w:rFonts w:ascii="Arial" w:hAnsi="Arial" w:cs="Arial"/>
          <w:color w:val="000000"/>
          <w:sz w:val="24"/>
          <w:szCs w:val="24"/>
          <w:lang w:eastAsia="zh-CN"/>
        </w:rPr>
      </w:pPr>
    </w:p>
    <w:p w14:paraId="6EC191AE" w14:textId="77777777" w:rsidR="008F3452" w:rsidRDefault="008F3452" w:rsidP="00C84814">
      <w:pPr>
        <w:spacing w:before="100" w:beforeAutospacing="1" w:after="100" w:afterAutospacing="1" w:line="360" w:lineRule="auto"/>
        <w:rPr>
          <w:rFonts w:ascii="Arial" w:hAnsi="Arial" w:cs="Arial"/>
          <w:color w:val="000000"/>
          <w:sz w:val="24"/>
          <w:szCs w:val="24"/>
          <w:lang w:eastAsia="zh-CN"/>
        </w:rPr>
      </w:pPr>
    </w:p>
    <w:p w14:paraId="4F76934B" w14:textId="77777777" w:rsidR="008F3452" w:rsidRDefault="008F3452" w:rsidP="00C84814">
      <w:pPr>
        <w:spacing w:before="100" w:beforeAutospacing="1" w:after="100" w:afterAutospacing="1" w:line="360" w:lineRule="auto"/>
        <w:rPr>
          <w:rFonts w:ascii="Arial" w:hAnsi="Arial" w:cs="Arial"/>
          <w:color w:val="000000"/>
          <w:sz w:val="24"/>
          <w:szCs w:val="24"/>
          <w:lang w:eastAsia="zh-CN"/>
        </w:rPr>
      </w:pPr>
    </w:p>
    <w:p w14:paraId="3F88228C" w14:textId="77777777" w:rsidR="00580DF3" w:rsidRDefault="00580DF3" w:rsidP="00C84814">
      <w:pPr>
        <w:spacing w:before="100" w:beforeAutospacing="1" w:after="100" w:afterAutospacing="1" w:line="360" w:lineRule="auto"/>
        <w:rPr>
          <w:rFonts w:ascii="Arial" w:hAnsi="Arial" w:cs="Arial"/>
          <w:color w:val="000000"/>
          <w:sz w:val="24"/>
          <w:szCs w:val="24"/>
          <w:lang w:eastAsia="zh-CN"/>
        </w:rPr>
      </w:pPr>
    </w:p>
    <w:p w14:paraId="3D7EB3D8" w14:textId="77777777" w:rsidR="00580DF3" w:rsidRDefault="00580DF3" w:rsidP="00C84814">
      <w:pPr>
        <w:spacing w:before="100" w:beforeAutospacing="1" w:after="100" w:afterAutospacing="1" w:line="360" w:lineRule="auto"/>
        <w:rPr>
          <w:rFonts w:ascii="Arial" w:hAnsi="Arial" w:cs="Arial"/>
          <w:color w:val="000000"/>
          <w:sz w:val="24"/>
          <w:szCs w:val="24"/>
          <w:lang w:eastAsia="zh-CN"/>
        </w:rPr>
      </w:pPr>
    </w:p>
    <w:p w14:paraId="1D8224E7" w14:textId="7A877348" w:rsidR="00C84814" w:rsidRPr="00580DF3" w:rsidRDefault="002C060D" w:rsidP="00580DF3">
      <w:pPr>
        <w:spacing w:before="100" w:beforeAutospacing="1" w:after="100" w:afterAutospacing="1" w:line="360" w:lineRule="auto"/>
        <w:rPr>
          <w:rFonts w:ascii="Arial" w:hAnsi="Arial" w:cs="Arial"/>
          <w:color w:val="4472C4" w:themeColor="accent1"/>
          <w:sz w:val="22"/>
          <w:szCs w:val="22"/>
        </w:rPr>
      </w:pPr>
      <w:r w:rsidRPr="00580DF3">
        <w:rPr>
          <w:rFonts w:ascii="Arial" w:hAnsi="Arial" w:cs="Arial"/>
          <w:color w:val="4472C4" w:themeColor="accent1"/>
          <w:sz w:val="22"/>
          <w:szCs w:val="22"/>
          <w:lang w:eastAsia="zh-CN"/>
        </w:rPr>
        <w:t xml:space="preserve">TASK </w:t>
      </w:r>
      <w:proofErr w:type="gramStart"/>
      <w:r w:rsidRPr="00580DF3">
        <w:rPr>
          <w:rFonts w:ascii="Arial" w:hAnsi="Arial" w:cs="Arial"/>
          <w:color w:val="4472C4" w:themeColor="accent1"/>
          <w:sz w:val="22"/>
          <w:szCs w:val="22"/>
          <w:lang w:eastAsia="zh-CN"/>
        </w:rPr>
        <w:t xml:space="preserve">2 </w:t>
      </w:r>
      <w:r w:rsidR="00C84814" w:rsidRPr="00580DF3">
        <w:rPr>
          <w:rFonts w:ascii="Arial" w:hAnsi="Arial" w:cs="Arial"/>
          <w:color w:val="4472C4" w:themeColor="accent1"/>
          <w:spacing w:val="-3"/>
          <w:sz w:val="22"/>
          <w:szCs w:val="22"/>
        </w:rPr>
        <w:t xml:space="preserve"> </w:t>
      </w:r>
      <w:r w:rsidR="00C84814" w:rsidRPr="00580DF3">
        <w:rPr>
          <w:rFonts w:ascii="Arial" w:hAnsi="Arial" w:cs="Arial"/>
          <w:color w:val="4472C4" w:themeColor="accent1"/>
          <w:sz w:val="22"/>
          <w:szCs w:val="22"/>
        </w:rPr>
        <w:t>–</w:t>
      </w:r>
      <w:proofErr w:type="gramEnd"/>
      <w:r w:rsidR="00C84814" w:rsidRPr="00580DF3">
        <w:rPr>
          <w:rFonts w:ascii="Arial" w:hAnsi="Arial" w:cs="Arial"/>
          <w:color w:val="4472C4" w:themeColor="accent1"/>
          <w:spacing w:val="-7"/>
          <w:sz w:val="22"/>
          <w:szCs w:val="22"/>
        </w:rPr>
        <w:t xml:space="preserve"> </w:t>
      </w:r>
      <w:r w:rsidR="00C84814" w:rsidRPr="00580DF3">
        <w:rPr>
          <w:rFonts w:ascii="Arial" w:hAnsi="Arial" w:cs="Arial"/>
          <w:color w:val="4472C4" w:themeColor="accent1"/>
          <w:sz w:val="22"/>
          <w:szCs w:val="22"/>
        </w:rPr>
        <w:t>Written</w:t>
      </w:r>
      <w:r w:rsidR="00C84814" w:rsidRPr="00580DF3">
        <w:rPr>
          <w:rFonts w:ascii="Arial" w:hAnsi="Arial" w:cs="Arial"/>
          <w:color w:val="4472C4" w:themeColor="accent1"/>
          <w:spacing w:val="-3"/>
          <w:sz w:val="22"/>
          <w:szCs w:val="22"/>
        </w:rPr>
        <w:t xml:space="preserve"> </w:t>
      </w:r>
      <w:r w:rsidR="00C84814" w:rsidRPr="00580DF3">
        <w:rPr>
          <w:rFonts w:ascii="Arial" w:hAnsi="Arial" w:cs="Arial"/>
          <w:color w:val="4472C4" w:themeColor="accent1"/>
          <w:sz w:val="22"/>
          <w:szCs w:val="22"/>
        </w:rPr>
        <w:t>Report</w:t>
      </w:r>
      <w:r w:rsidR="00C84814" w:rsidRPr="00580DF3">
        <w:rPr>
          <w:rFonts w:ascii="Arial" w:hAnsi="Arial" w:cs="Arial"/>
          <w:color w:val="4472C4" w:themeColor="accent1"/>
          <w:spacing w:val="-7"/>
          <w:sz w:val="22"/>
          <w:szCs w:val="22"/>
        </w:rPr>
        <w:t xml:space="preserve"> </w:t>
      </w:r>
      <w:r w:rsidR="00C84814" w:rsidRPr="00580DF3">
        <w:rPr>
          <w:rFonts w:ascii="Arial" w:hAnsi="Arial" w:cs="Arial"/>
          <w:color w:val="4472C4" w:themeColor="accent1"/>
          <w:sz w:val="22"/>
          <w:szCs w:val="22"/>
        </w:rPr>
        <w:t>–</w:t>
      </w:r>
      <w:r w:rsidR="00C84814" w:rsidRPr="00580DF3">
        <w:rPr>
          <w:rFonts w:ascii="Arial" w:hAnsi="Arial" w:cs="Arial"/>
          <w:color w:val="4472C4" w:themeColor="accent1"/>
          <w:spacing w:val="-1"/>
          <w:sz w:val="22"/>
          <w:szCs w:val="22"/>
        </w:rPr>
        <w:t xml:space="preserve"> </w:t>
      </w:r>
      <w:r w:rsidR="00C84814" w:rsidRPr="00580DF3">
        <w:rPr>
          <w:rFonts w:ascii="Arial" w:hAnsi="Arial" w:cs="Arial"/>
          <w:color w:val="4472C4" w:themeColor="accent1"/>
          <w:sz w:val="22"/>
          <w:szCs w:val="22"/>
        </w:rPr>
        <w:t>1500</w:t>
      </w:r>
      <w:r w:rsidR="00C84814" w:rsidRPr="00580DF3">
        <w:rPr>
          <w:rFonts w:ascii="Arial" w:hAnsi="Arial" w:cs="Arial"/>
          <w:color w:val="4472C4" w:themeColor="accent1"/>
          <w:spacing w:val="-6"/>
          <w:sz w:val="22"/>
          <w:szCs w:val="22"/>
        </w:rPr>
        <w:t xml:space="preserve"> </w:t>
      </w:r>
      <w:r w:rsidR="00C84814" w:rsidRPr="00580DF3">
        <w:rPr>
          <w:rFonts w:ascii="Arial" w:hAnsi="Arial" w:cs="Arial"/>
          <w:color w:val="4472C4" w:themeColor="accent1"/>
          <w:spacing w:val="-2"/>
          <w:sz w:val="22"/>
          <w:szCs w:val="22"/>
        </w:rPr>
        <w:t>Words</w:t>
      </w:r>
      <w:r w:rsidR="00580DF3">
        <w:rPr>
          <w:rFonts w:ascii="Arial" w:hAnsi="Arial" w:cs="Arial"/>
          <w:color w:val="4472C4" w:themeColor="accent1"/>
          <w:spacing w:val="-2"/>
          <w:sz w:val="22"/>
          <w:szCs w:val="22"/>
        </w:rPr>
        <w:t xml:space="preserve"> </w:t>
      </w:r>
      <w:r w:rsidR="00580DF3" w:rsidRPr="00580DF3">
        <w:rPr>
          <w:rFonts w:ascii="Arial" w:hAnsi="Arial" w:cs="Arial"/>
          <w:color w:val="EE0000"/>
          <w:spacing w:val="-2"/>
          <w:sz w:val="22"/>
          <w:szCs w:val="22"/>
        </w:rPr>
        <w:t>(additional guidance in red)</w:t>
      </w:r>
    </w:p>
    <w:p w14:paraId="24CE6565" w14:textId="13FD1184" w:rsidR="00C84814" w:rsidRPr="00580DF3" w:rsidRDefault="00C84814" w:rsidP="00C84814">
      <w:pPr>
        <w:spacing w:line="360" w:lineRule="auto"/>
        <w:ind w:left="928" w:right="313"/>
        <w:rPr>
          <w:rFonts w:ascii="Arial" w:hAnsi="Arial" w:cs="Arial"/>
          <w:sz w:val="22"/>
          <w:szCs w:val="22"/>
        </w:rPr>
      </w:pPr>
      <w:r w:rsidRPr="00580DF3">
        <w:rPr>
          <w:rFonts w:ascii="Arial" w:hAnsi="Arial" w:cs="Arial"/>
          <w:sz w:val="22"/>
          <w:szCs w:val="22"/>
        </w:rPr>
        <w:t>Select</w:t>
      </w:r>
      <w:r w:rsidRPr="00580DF3">
        <w:rPr>
          <w:rFonts w:ascii="Arial" w:hAnsi="Arial" w:cs="Arial"/>
          <w:spacing w:val="-1"/>
          <w:sz w:val="22"/>
          <w:szCs w:val="22"/>
        </w:rPr>
        <w:t xml:space="preserve"> </w:t>
      </w:r>
      <w:r w:rsidRPr="00580DF3">
        <w:rPr>
          <w:rFonts w:ascii="Arial" w:hAnsi="Arial" w:cs="Arial"/>
          <w:b/>
          <w:sz w:val="22"/>
          <w:szCs w:val="22"/>
        </w:rPr>
        <w:t xml:space="preserve">one disease </w:t>
      </w:r>
      <w:r w:rsidRPr="00580DF3">
        <w:rPr>
          <w:rFonts w:ascii="Arial" w:hAnsi="Arial" w:cs="Arial"/>
          <w:bCs/>
          <w:spacing w:val="-4"/>
          <w:sz w:val="22"/>
          <w:szCs w:val="22"/>
        </w:rPr>
        <w:t xml:space="preserve">from </w:t>
      </w:r>
      <w:r w:rsidR="002D7F21">
        <w:rPr>
          <w:rFonts w:ascii="Arial" w:hAnsi="Arial" w:cs="Arial"/>
          <w:sz w:val="22"/>
          <w:szCs w:val="22"/>
        </w:rPr>
        <w:t>the assignment brief</w:t>
      </w:r>
    </w:p>
    <w:p w14:paraId="6135F8C6" w14:textId="77777777" w:rsidR="00C84814" w:rsidRPr="00580DF3" w:rsidRDefault="00C84814" w:rsidP="00C84814">
      <w:pPr>
        <w:spacing w:line="360" w:lineRule="auto"/>
        <w:ind w:left="928" w:right="313"/>
        <w:rPr>
          <w:rFonts w:ascii="Arial" w:hAnsi="Arial" w:cs="Arial"/>
          <w:spacing w:val="-5"/>
          <w:sz w:val="22"/>
          <w:szCs w:val="22"/>
        </w:rPr>
      </w:pPr>
    </w:p>
    <w:p w14:paraId="1FD5FF1C" w14:textId="36CFE94D" w:rsidR="00C84814" w:rsidRPr="00580DF3" w:rsidRDefault="00C84814" w:rsidP="00C84814">
      <w:pPr>
        <w:spacing w:line="360" w:lineRule="auto"/>
        <w:ind w:left="928" w:right="313"/>
        <w:rPr>
          <w:rFonts w:ascii="Arial" w:hAnsi="Arial" w:cs="Arial"/>
          <w:sz w:val="22"/>
          <w:szCs w:val="22"/>
        </w:rPr>
      </w:pPr>
      <w:r w:rsidRPr="00580DF3">
        <w:rPr>
          <w:rFonts w:ascii="Arial" w:hAnsi="Arial" w:cs="Arial"/>
          <w:spacing w:val="-5"/>
          <w:sz w:val="22"/>
          <w:szCs w:val="22"/>
        </w:rPr>
        <w:t xml:space="preserve"> </w:t>
      </w:r>
      <w:r w:rsidRPr="00580DF3">
        <w:rPr>
          <w:rFonts w:ascii="Arial" w:hAnsi="Arial" w:cs="Arial"/>
          <w:sz w:val="22"/>
          <w:szCs w:val="22"/>
        </w:rPr>
        <w:t>Write</w:t>
      </w:r>
      <w:r w:rsidRPr="00580DF3">
        <w:rPr>
          <w:rFonts w:ascii="Arial" w:hAnsi="Arial" w:cs="Arial"/>
          <w:spacing w:val="-3"/>
          <w:sz w:val="22"/>
          <w:szCs w:val="22"/>
        </w:rPr>
        <w:t xml:space="preserve"> </w:t>
      </w:r>
      <w:r w:rsidRPr="00580DF3">
        <w:rPr>
          <w:rFonts w:ascii="Arial" w:hAnsi="Arial" w:cs="Arial"/>
          <w:sz w:val="22"/>
          <w:szCs w:val="22"/>
        </w:rPr>
        <w:t>a</w:t>
      </w:r>
      <w:r w:rsidRPr="00580DF3">
        <w:rPr>
          <w:rFonts w:ascii="Arial" w:hAnsi="Arial" w:cs="Arial"/>
          <w:spacing w:val="-4"/>
          <w:sz w:val="22"/>
          <w:szCs w:val="22"/>
        </w:rPr>
        <w:t xml:space="preserve"> </w:t>
      </w:r>
      <w:r w:rsidRPr="00580DF3">
        <w:rPr>
          <w:rFonts w:ascii="Arial" w:hAnsi="Arial" w:cs="Arial"/>
          <w:sz w:val="22"/>
          <w:szCs w:val="22"/>
        </w:rPr>
        <w:t>report</w:t>
      </w:r>
      <w:r w:rsidRPr="00580DF3">
        <w:rPr>
          <w:rFonts w:ascii="Arial" w:hAnsi="Arial" w:cs="Arial"/>
          <w:spacing w:val="-3"/>
          <w:sz w:val="22"/>
          <w:szCs w:val="22"/>
        </w:rPr>
        <w:t xml:space="preserve"> </w:t>
      </w:r>
      <w:r w:rsidRPr="00580DF3">
        <w:rPr>
          <w:rFonts w:ascii="Arial" w:hAnsi="Arial" w:cs="Arial"/>
          <w:sz w:val="22"/>
          <w:szCs w:val="22"/>
        </w:rPr>
        <w:t>which</w:t>
      </w:r>
      <w:r w:rsidRPr="00580DF3">
        <w:rPr>
          <w:rFonts w:ascii="Arial" w:hAnsi="Arial" w:cs="Arial"/>
          <w:spacing w:val="-3"/>
          <w:sz w:val="22"/>
          <w:szCs w:val="22"/>
        </w:rPr>
        <w:t xml:space="preserve"> </w:t>
      </w:r>
      <w:r w:rsidRPr="00580DF3">
        <w:rPr>
          <w:rFonts w:ascii="Arial" w:hAnsi="Arial" w:cs="Arial"/>
          <w:sz w:val="22"/>
          <w:szCs w:val="22"/>
        </w:rPr>
        <w:t>includes</w:t>
      </w:r>
      <w:r w:rsidRPr="00580DF3">
        <w:rPr>
          <w:rFonts w:ascii="Arial" w:hAnsi="Arial" w:cs="Arial"/>
          <w:spacing w:val="-6"/>
          <w:sz w:val="22"/>
          <w:szCs w:val="22"/>
        </w:rPr>
        <w:t xml:space="preserve"> </w:t>
      </w:r>
      <w:r w:rsidRPr="00580DF3">
        <w:rPr>
          <w:rFonts w:ascii="Arial" w:hAnsi="Arial" w:cs="Arial"/>
          <w:sz w:val="22"/>
          <w:szCs w:val="22"/>
        </w:rPr>
        <w:t>the</w:t>
      </w:r>
      <w:r w:rsidRPr="00580DF3">
        <w:rPr>
          <w:rFonts w:ascii="Arial" w:hAnsi="Arial" w:cs="Arial"/>
          <w:spacing w:val="-5"/>
          <w:sz w:val="22"/>
          <w:szCs w:val="22"/>
        </w:rPr>
        <w:t xml:space="preserve"> </w:t>
      </w:r>
      <w:r w:rsidRPr="00580DF3">
        <w:rPr>
          <w:rFonts w:ascii="Arial" w:hAnsi="Arial" w:cs="Arial"/>
          <w:sz w:val="22"/>
          <w:szCs w:val="22"/>
        </w:rPr>
        <w:t xml:space="preserve">following: </w:t>
      </w:r>
    </w:p>
    <w:p w14:paraId="6FA8A9B0" w14:textId="77777777" w:rsidR="00C84814" w:rsidRPr="00580DF3" w:rsidRDefault="00C84814" w:rsidP="00C84814">
      <w:pPr>
        <w:pStyle w:val="ListParagraph"/>
        <w:widowControl w:val="0"/>
        <w:numPr>
          <w:ilvl w:val="0"/>
          <w:numId w:val="5"/>
        </w:numPr>
        <w:autoSpaceDE w:val="0"/>
        <w:autoSpaceDN w:val="0"/>
        <w:spacing w:line="360" w:lineRule="auto"/>
        <w:ind w:right="313"/>
        <w:contextualSpacing w:val="0"/>
        <w:rPr>
          <w:rFonts w:ascii="Arial" w:hAnsi="Arial" w:cs="Arial"/>
          <w:b/>
          <w:sz w:val="22"/>
          <w:szCs w:val="22"/>
        </w:rPr>
      </w:pPr>
      <w:r w:rsidRPr="00580DF3">
        <w:rPr>
          <w:rFonts w:ascii="Arial" w:hAnsi="Arial" w:cs="Arial"/>
          <w:sz w:val="22"/>
          <w:szCs w:val="22"/>
        </w:rPr>
        <w:t xml:space="preserve">Introduction </w:t>
      </w:r>
      <w:r w:rsidRPr="00580DF3">
        <w:rPr>
          <w:rFonts w:ascii="Arial" w:hAnsi="Arial" w:cs="Arial"/>
          <w:b/>
          <w:sz w:val="22"/>
          <w:szCs w:val="22"/>
        </w:rPr>
        <w:t>(150 words)</w:t>
      </w:r>
    </w:p>
    <w:p w14:paraId="3482C0F2" w14:textId="69AB31C5" w:rsidR="00C84814" w:rsidRPr="00580DF3" w:rsidRDefault="00C84814" w:rsidP="00C84814">
      <w:pPr>
        <w:pStyle w:val="ListParagraph"/>
        <w:widowControl w:val="0"/>
        <w:numPr>
          <w:ilvl w:val="0"/>
          <w:numId w:val="3"/>
        </w:numPr>
        <w:tabs>
          <w:tab w:val="left" w:pos="1648"/>
          <w:tab w:val="left" w:pos="1649"/>
        </w:tabs>
        <w:autoSpaceDE w:val="0"/>
        <w:autoSpaceDN w:val="0"/>
        <w:spacing w:line="360" w:lineRule="auto"/>
        <w:contextualSpacing w:val="0"/>
        <w:rPr>
          <w:rFonts w:ascii="Arial" w:hAnsi="Arial" w:cs="Arial"/>
          <w:sz w:val="22"/>
          <w:szCs w:val="22"/>
        </w:rPr>
      </w:pPr>
      <w:r w:rsidRPr="00580DF3">
        <w:rPr>
          <w:rFonts w:ascii="Arial" w:hAnsi="Arial" w:cs="Arial"/>
          <w:sz w:val="22"/>
          <w:szCs w:val="22"/>
        </w:rPr>
        <w:t>A</w:t>
      </w:r>
      <w:r w:rsidRPr="00580DF3">
        <w:rPr>
          <w:rFonts w:ascii="Arial" w:hAnsi="Arial" w:cs="Arial"/>
          <w:spacing w:val="-4"/>
          <w:sz w:val="22"/>
          <w:szCs w:val="22"/>
        </w:rPr>
        <w:t xml:space="preserve"> </w:t>
      </w:r>
      <w:r w:rsidRPr="00580DF3">
        <w:rPr>
          <w:rFonts w:ascii="Arial" w:hAnsi="Arial" w:cs="Arial"/>
          <w:sz w:val="22"/>
          <w:szCs w:val="22"/>
        </w:rPr>
        <w:t>definition</w:t>
      </w:r>
      <w:r w:rsidRPr="00580DF3">
        <w:rPr>
          <w:rFonts w:ascii="Arial" w:hAnsi="Arial" w:cs="Arial"/>
          <w:spacing w:val="-3"/>
          <w:sz w:val="22"/>
          <w:szCs w:val="22"/>
        </w:rPr>
        <w:t xml:space="preserve"> </w:t>
      </w:r>
      <w:r w:rsidRPr="00580DF3">
        <w:rPr>
          <w:rFonts w:ascii="Arial" w:hAnsi="Arial" w:cs="Arial"/>
          <w:sz w:val="22"/>
          <w:szCs w:val="22"/>
        </w:rPr>
        <w:t>of</w:t>
      </w:r>
      <w:r w:rsidRPr="00580DF3">
        <w:rPr>
          <w:rFonts w:ascii="Arial" w:hAnsi="Arial" w:cs="Arial"/>
          <w:spacing w:val="-2"/>
          <w:sz w:val="22"/>
          <w:szCs w:val="22"/>
        </w:rPr>
        <w:t xml:space="preserve"> </w:t>
      </w:r>
      <w:r w:rsidRPr="00580DF3">
        <w:rPr>
          <w:rFonts w:ascii="Arial" w:hAnsi="Arial" w:cs="Arial"/>
          <w:sz w:val="22"/>
          <w:szCs w:val="22"/>
        </w:rPr>
        <w:t>the</w:t>
      </w:r>
      <w:r w:rsidRPr="00580DF3">
        <w:rPr>
          <w:rFonts w:ascii="Arial" w:hAnsi="Arial" w:cs="Arial"/>
          <w:spacing w:val="-5"/>
          <w:sz w:val="22"/>
          <w:szCs w:val="22"/>
        </w:rPr>
        <w:t xml:space="preserve"> </w:t>
      </w:r>
      <w:r w:rsidRPr="00580DF3">
        <w:rPr>
          <w:rFonts w:ascii="Arial" w:hAnsi="Arial" w:cs="Arial"/>
          <w:spacing w:val="-2"/>
          <w:sz w:val="22"/>
          <w:szCs w:val="22"/>
        </w:rPr>
        <w:t xml:space="preserve">disease/condition – </w:t>
      </w:r>
      <w:r w:rsidRPr="00580DF3">
        <w:rPr>
          <w:rFonts w:ascii="Arial" w:hAnsi="Arial" w:cs="Arial"/>
          <w:color w:val="EE0000"/>
          <w:spacing w:val="-2"/>
          <w:sz w:val="22"/>
          <w:szCs w:val="22"/>
        </w:rPr>
        <w:t>what it is (briefly)</w:t>
      </w:r>
    </w:p>
    <w:p w14:paraId="1730CF12" w14:textId="4EAEFD19" w:rsidR="00C84814" w:rsidRPr="00580DF3" w:rsidRDefault="00C84814" w:rsidP="00C84814">
      <w:pPr>
        <w:pStyle w:val="ListParagraph"/>
        <w:widowControl w:val="0"/>
        <w:numPr>
          <w:ilvl w:val="0"/>
          <w:numId w:val="3"/>
        </w:numPr>
        <w:tabs>
          <w:tab w:val="left" w:pos="1648"/>
          <w:tab w:val="left" w:pos="1649"/>
        </w:tabs>
        <w:autoSpaceDE w:val="0"/>
        <w:autoSpaceDN w:val="0"/>
        <w:spacing w:line="360" w:lineRule="auto"/>
        <w:contextualSpacing w:val="0"/>
        <w:rPr>
          <w:rFonts w:ascii="Arial" w:hAnsi="Arial" w:cs="Arial"/>
          <w:color w:val="EE0000"/>
          <w:sz w:val="22"/>
          <w:szCs w:val="22"/>
        </w:rPr>
      </w:pPr>
      <w:r w:rsidRPr="00580DF3">
        <w:rPr>
          <w:rFonts w:ascii="Arial" w:hAnsi="Arial" w:cs="Arial"/>
          <w:spacing w:val="-2"/>
          <w:sz w:val="22"/>
          <w:szCs w:val="22"/>
        </w:rPr>
        <w:t xml:space="preserve">Signs and symptoms – </w:t>
      </w:r>
      <w:r w:rsidRPr="00580DF3">
        <w:rPr>
          <w:rFonts w:ascii="Arial" w:hAnsi="Arial" w:cs="Arial"/>
          <w:color w:val="EE0000"/>
          <w:spacing w:val="-2"/>
          <w:sz w:val="22"/>
          <w:szCs w:val="22"/>
        </w:rPr>
        <w:t xml:space="preserve">how it </w:t>
      </w:r>
      <w:proofErr w:type="gramStart"/>
      <w:r w:rsidRPr="00580DF3">
        <w:rPr>
          <w:rFonts w:ascii="Arial" w:hAnsi="Arial" w:cs="Arial"/>
          <w:color w:val="EE0000"/>
          <w:spacing w:val="-2"/>
          <w:sz w:val="22"/>
          <w:szCs w:val="22"/>
        </w:rPr>
        <w:t>affects</w:t>
      </w:r>
      <w:proofErr w:type="gramEnd"/>
      <w:r w:rsidRPr="00580DF3">
        <w:rPr>
          <w:rFonts w:ascii="Arial" w:hAnsi="Arial" w:cs="Arial"/>
          <w:color w:val="EE0000"/>
          <w:spacing w:val="-2"/>
          <w:sz w:val="22"/>
          <w:szCs w:val="22"/>
        </w:rPr>
        <w:t xml:space="preserve"> individuals (briefly)</w:t>
      </w:r>
    </w:p>
    <w:p w14:paraId="4684A022" w14:textId="77583E63" w:rsidR="00C84814" w:rsidRPr="00580DF3" w:rsidRDefault="00C84814" w:rsidP="00C84814">
      <w:pPr>
        <w:pStyle w:val="ListParagraph"/>
        <w:widowControl w:val="0"/>
        <w:numPr>
          <w:ilvl w:val="0"/>
          <w:numId w:val="3"/>
        </w:numPr>
        <w:tabs>
          <w:tab w:val="left" w:pos="1648"/>
          <w:tab w:val="left" w:pos="1649"/>
        </w:tabs>
        <w:autoSpaceDE w:val="0"/>
        <w:autoSpaceDN w:val="0"/>
        <w:spacing w:before="6" w:line="360" w:lineRule="auto"/>
        <w:ind w:right="996" w:hanging="360"/>
        <w:contextualSpacing w:val="0"/>
        <w:rPr>
          <w:rFonts w:ascii="Arial" w:hAnsi="Arial" w:cs="Arial"/>
          <w:color w:val="EE0000"/>
          <w:sz w:val="22"/>
          <w:szCs w:val="22"/>
        </w:rPr>
      </w:pPr>
      <w:r w:rsidRPr="00580DF3">
        <w:rPr>
          <w:rFonts w:ascii="Arial" w:hAnsi="Arial" w:cs="Arial"/>
          <w:sz w:val="22"/>
          <w:szCs w:val="22"/>
        </w:rPr>
        <w:t>Levels</w:t>
      </w:r>
      <w:r w:rsidRPr="00580DF3">
        <w:rPr>
          <w:rFonts w:ascii="Arial" w:hAnsi="Arial" w:cs="Arial"/>
          <w:spacing w:val="-6"/>
          <w:sz w:val="22"/>
          <w:szCs w:val="22"/>
        </w:rPr>
        <w:t xml:space="preserve"> </w:t>
      </w:r>
      <w:r w:rsidRPr="00580DF3">
        <w:rPr>
          <w:rFonts w:ascii="Arial" w:hAnsi="Arial" w:cs="Arial"/>
          <w:sz w:val="22"/>
          <w:szCs w:val="22"/>
        </w:rPr>
        <w:t>of</w:t>
      </w:r>
      <w:r w:rsidRPr="00580DF3">
        <w:rPr>
          <w:rFonts w:ascii="Arial" w:hAnsi="Arial" w:cs="Arial"/>
          <w:spacing w:val="-3"/>
          <w:sz w:val="22"/>
          <w:szCs w:val="22"/>
        </w:rPr>
        <w:t xml:space="preserve"> </w:t>
      </w:r>
      <w:r w:rsidRPr="00580DF3">
        <w:rPr>
          <w:rFonts w:ascii="Arial" w:hAnsi="Arial" w:cs="Arial"/>
          <w:sz w:val="22"/>
          <w:szCs w:val="22"/>
        </w:rPr>
        <w:t>the</w:t>
      </w:r>
      <w:r w:rsidRPr="00580DF3">
        <w:rPr>
          <w:rFonts w:ascii="Arial" w:hAnsi="Arial" w:cs="Arial"/>
          <w:spacing w:val="-3"/>
          <w:sz w:val="22"/>
          <w:szCs w:val="22"/>
        </w:rPr>
        <w:t xml:space="preserve"> </w:t>
      </w:r>
      <w:r w:rsidRPr="00580DF3">
        <w:rPr>
          <w:rFonts w:ascii="Arial" w:hAnsi="Arial" w:cs="Arial"/>
          <w:sz w:val="22"/>
          <w:szCs w:val="22"/>
        </w:rPr>
        <w:t>incidence</w:t>
      </w:r>
      <w:r w:rsidRPr="00580DF3">
        <w:rPr>
          <w:rFonts w:ascii="Arial" w:hAnsi="Arial" w:cs="Arial"/>
          <w:spacing w:val="-5"/>
          <w:sz w:val="22"/>
          <w:szCs w:val="22"/>
        </w:rPr>
        <w:t xml:space="preserve"> </w:t>
      </w:r>
      <w:r w:rsidRPr="00580DF3">
        <w:rPr>
          <w:rFonts w:ascii="Arial" w:hAnsi="Arial" w:cs="Arial"/>
          <w:sz w:val="22"/>
          <w:szCs w:val="22"/>
        </w:rPr>
        <w:t>that</w:t>
      </w:r>
      <w:r w:rsidRPr="00580DF3">
        <w:rPr>
          <w:rFonts w:ascii="Arial" w:hAnsi="Arial" w:cs="Arial"/>
          <w:spacing w:val="-5"/>
          <w:sz w:val="22"/>
          <w:szCs w:val="22"/>
        </w:rPr>
        <w:t xml:space="preserve"> </w:t>
      </w:r>
      <w:r w:rsidRPr="00580DF3">
        <w:rPr>
          <w:rFonts w:ascii="Arial" w:hAnsi="Arial" w:cs="Arial"/>
          <w:sz w:val="22"/>
          <w:szCs w:val="22"/>
        </w:rPr>
        <w:t>demonstrate</w:t>
      </w:r>
      <w:r w:rsidRPr="00580DF3">
        <w:rPr>
          <w:rFonts w:ascii="Arial" w:hAnsi="Arial" w:cs="Arial"/>
          <w:spacing w:val="-3"/>
          <w:sz w:val="22"/>
          <w:szCs w:val="22"/>
        </w:rPr>
        <w:t xml:space="preserve"> </w:t>
      </w:r>
      <w:r w:rsidRPr="00580DF3">
        <w:rPr>
          <w:rFonts w:ascii="Arial" w:hAnsi="Arial" w:cs="Arial"/>
          <w:sz w:val="22"/>
          <w:szCs w:val="22"/>
        </w:rPr>
        <w:t>the</w:t>
      </w:r>
      <w:r w:rsidRPr="00580DF3">
        <w:rPr>
          <w:rFonts w:ascii="Arial" w:hAnsi="Arial" w:cs="Arial"/>
          <w:spacing w:val="-3"/>
          <w:sz w:val="22"/>
          <w:szCs w:val="22"/>
        </w:rPr>
        <w:t xml:space="preserve"> </w:t>
      </w:r>
      <w:r w:rsidRPr="00580DF3">
        <w:rPr>
          <w:rFonts w:ascii="Arial" w:hAnsi="Arial" w:cs="Arial"/>
          <w:sz w:val="22"/>
          <w:szCs w:val="22"/>
        </w:rPr>
        <w:t>severity</w:t>
      </w:r>
      <w:r w:rsidRPr="00580DF3">
        <w:rPr>
          <w:rFonts w:ascii="Arial" w:hAnsi="Arial" w:cs="Arial"/>
          <w:spacing w:val="-3"/>
          <w:sz w:val="22"/>
          <w:szCs w:val="22"/>
        </w:rPr>
        <w:t xml:space="preserve"> </w:t>
      </w:r>
      <w:r w:rsidRPr="00580DF3">
        <w:rPr>
          <w:rFonts w:ascii="Arial" w:hAnsi="Arial" w:cs="Arial"/>
          <w:sz w:val="22"/>
          <w:szCs w:val="22"/>
        </w:rPr>
        <w:t>of</w:t>
      </w:r>
      <w:r w:rsidRPr="00580DF3">
        <w:rPr>
          <w:rFonts w:ascii="Arial" w:hAnsi="Arial" w:cs="Arial"/>
          <w:spacing w:val="-5"/>
          <w:sz w:val="22"/>
          <w:szCs w:val="22"/>
        </w:rPr>
        <w:t xml:space="preserve"> </w:t>
      </w:r>
      <w:r w:rsidRPr="00580DF3">
        <w:rPr>
          <w:rFonts w:ascii="Arial" w:hAnsi="Arial" w:cs="Arial"/>
          <w:sz w:val="22"/>
          <w:szCs w:val="22"/>
        </w:rPr>
        <w:t>the</w:t>
      </w:r>
      <w:r w:rsidRPr="00580DF3">
        <w:rPr>
          <w:rFonts w:ascii="Arial" w:hAnsi="Arial" w:cs="Arial"/>
          <w:spacing w:val="-5"/>
          <w:sz w:val="22"/>
          <w:szCs w:val="22"/>
        </w:rPr>
        <w:t xml:space="preserve"> condition/illness</w:t>
      </w:r>
      <w:r w:rsidRPr="00580DF3">
        <w:rPr>
          <w:rFonts w:ascii="Arial" w:hAnsi="Arial" w:cs="Arial"/>
          <w:spacing w:val="-3"/>
          <w:sz w:val="22"/>
          <w:szCs w:val="22"/>
        </w:rPr>
        <w:t xml:space="preserve"> </w:t>
      </w:r>
      <w:r w:rsidRPr="00580DF3">
        <w:rPr>
          <w:rFonts w:ascii="Arial" w:hAnsi="Arial" w:cs="Arial"/>
          <w:sz w:val="22"/>
          <w:szCs w:val="22"/>
        </w:rPr>
        <w:t xml:space="preserve">(Both worldwide and UK statistics)- </w:t>
      </w:r>
      <w:r w:rsidRPr="00580DF3">
        <w:rPr>
          <w:rFonts w:ascii="Arial" w:hAnsi="Arial" w:cs="Arial"/>
          <w:color w:val="EE0000"/>
          <w:sz w:val="22"/>
          <w:szCs w:val="22"/>
        </w:rPr>
        <w:t xml:space="preserve">how often the disease occurs, where in the world it happens most and which category of individuals it affects </w:t>
      </w:r>
      <w:proofErr w:type="spellStart"/>
      <w:r w:rsidRPr="00580DF3">
        <w:rPr>
          <w:rFonts w:ascii="Arial" w:hAnsi="Arial" w:cs="Arial"/>
          <w:color w:val="EE0000"/>
          <w:sz w:val="22"/>
          <w:szCs w:val="22"/>
        </w:rPr>
        <w:t>ie</w:t>
      </w:r>
      <w:proofErr w:type="spellEnd"/>
      <w:r w:rsidRPr="00580DF3">
        <w:rPr>
          <w:rFonts w:ascii="Arial" w:hAnsi="Arial" w:cs="Arial"/>
          <w:color w:val="EE0000"/>
          <w:sz w:val="22"/>
          <w:szCs w:val="22"/>
        </w:rPr>
        <w:t>, children/adults/the elderly etc, using headline data</w:t>
      </w:r>
      <w:r w:rsidR="001F0BAC">
        <w:rPr>
          <w:rFonts w:ascii="Arial" w:hAnsi="Arial" w:cs="Arial"/>
          <w:color w:val="EE0000"/>
          <w:sz w:val="22"/>
          <w:szCs w:val="22"/>
        </w:rPr>
        <w:t xml:space="preserve"> (brief summary).</w:t>
      </w:r>
    </w:p>
    <w:p w14:paraId="690013D6" w14:textId="68E55154" w:rsidR="00C84814" w:rsidRPr="00580DF3" w:rsidRDefault="00C84814" w:rsidP="00C84814">
      <w:pPr>
        <w:pStyle w:val="ListParagraph"/>
        <w:widowControl w:val="0"/>
        <w:numPr>
          <w:ilvl w:val="0"/>
          <w:numId w:val="4"/>
        </w:numPr>
        <w:autoSpaceDE w:val="0"/>
        <w:autoSpaceDN w:val="0"/>
        <w:spacing w:line="360" w:lineRule="auto"/>
        <w:contextualSpacing w:val="0"/>
        <w:rPr>
          <w:rFonts w:ascii="Arial" w:hAnsi="Arial" w:cs="Arial"/>
          <w:b/>
          <w:sz w:val="22"/>
          <w:szCs w:val="22"/>
        </w:rPr>
      </w:pPr>
      <w:r w:rsidRPr="00580DF3">
        <w:rPr>
          <w:rFonts w:ascii="Arial" w:hAnsi="Arial" w:cs="Arial"/>
          <w:spacing w:val="-10"/>
          <w:sz w:val="22"/>
          <w:szCs w:val="22"/>
        </w:rPr>
        <w:t xml:space="preserve">Content </w:t>
      </w:r>
      <w:r w:rsidRPr="00580DF3">
        <w:rPr>
          <w:rFonts w:ascii="Arial" w:hAnsi="Arial" w:cs="Arial"/>
          <w:b/>
          <w:sz w:val="22"/>
          <w:szCs w:val="22"/>
        </w:rPr>
        <w:t>(1200</w:t>
      </w:r>
      <w:r w:rsidRPr="00580DF3">
        <w:rPr>
          <w:rFonts w:ascii="Arial" w:hAnsi="Arial" w:cs="Arial"/>
          <w:b/>
          <w:spacing w:val="-8"/>
          <w:sz w:val="22"/>
          <w:szCs w:val="22"/>
        </w:rPr>
        <w:t xml:space="preserve"> </w:t>
      </w:r>
      <w:r w:rsidRPr="00580DF3">
        <w:rPr>
          <w:rFonts w:ascii="Arial" w:hAnsi="Arial" w:cs="Arial"/>
          <w:b/>
          <w:spacing w:val="-2"/>
          <w:sz w:val="22"/>
          <w:szCs w:val="22"/>
        </w:rPr>
        <w:t>words)</w:t>
      </w:r>
    </w:p>
    <w:p w14:paraId="4305F0A1" w14:textId="12D383B7" w:rsidR="00C84814" w:rsidRPr="00580DF3" w:rsidRDefault="00C84814" w:rsidP="00C84814">
      <w:pPr>
        <w:pStyle w:val="ListParagraph"/>
        <w:widowControl w:val="0"/>
        <w:numPr>
          <w:ilvl w:val="0"/>
          <w:numId w:val="3"/>
        </w:numPr>
        <w:tabs>
          <w:tab w:val="left" w:pos="1648"/>
          <w:tab w:val="left" w:pos="1649"/>
        </w:tabs>
        <w:autoSpaceDE w:val="0"/>
        <w:autoSpaceDN w:val="0"/>
        <w:spacing w:line="360" w:lineRule="auto"/>
        <w:ind w:right="901" w:hanging="360"/>
        <w:contextualSpacing w:val="0"/>
        <w:rPr>
          <w:rFonts w:ascii="Arial" w:hAnsi="Arial" w:cs="Arial"/>
          <w:color w:val="EE0000"/>
          <w:sz w:val="22"/>
          <w:szCs w:val="22"/>
        </w:rPr>
      </w:pPr>
      <w:r w:rsidRPr="00580DF3">
        <w:rPr>
          <w:rFonts w:ascii="Arial" w:hAnsi="Arial" w:cs="Arial"/>
          <w:sz w:val="22"/>
          <w:szCs w:val="22"/>
        </w:rPr>
        <w:t xml:space="preserve">What are the consequences of your chosen disease </w:t>
      </w:r>
      <w:r w:rsidR="008F3452" w:rsidRPr="00580DF3">
        <w:rPr>
          <w:rFonts w:ascii="Arial" w:hAnsi="Arial" w:cs="Arial"/>
          <w:sz w:val="22"/>
          <w:szCs w:val="22"/>
        </w:rPr>
        <w:t>for</w:t>
      </w:r>
      <w:r w:rsidRPr="00580DF3">
        <w:rPr>
          <w:rFonts w:ascii="Arial" w:hAnsi="Arial" w:cs="Arial"/>
          <w:sz w:val="22"/>
          <w:szCs w:val="22"/>
        </w:rPr>
        <w:t xml:space="preserve"> the community and for the NHS</w:t>
      </w:r>
      <w:r w:rsidR="008F3452" w:rsidRPr="00580DF3">
        <w:rPr>
          <w:rFonts w:ascii="Arial" w:hAnsi="Arial" w:cs="Arial"/>
          <w:sz w:val="22"/>
          <w:szCs w:val="22"/>
        </w:rPr>
        <w:t xml:space="preserve"> - </w:t>
      </w:r>
      <w:r w:rsidRPr="00580DF3">
        <w:rPr>
          <w:rFonts w:ascii="Arial" w:hAnsi="Arial" w:cs="Arial"/>
          <w:color w:val="EE0000"/>
          <w:sz w:val="22"/>
          <w:szCs w:val="22"/>
        </w:rPr>
        <w:t>how are individuals affected by the disease what do they need from healthcare to help them in this situation</w:t>
      </w:r>
    </w:p>
    <w:p w14:paraId="55ED1BF1" w14:textId="67F5DBB8" w:rsidR="00C84814" w:rsidRPr="00580DF3" w:rsidRDefault="00C84814" w:rsidP="00C84814">
      <w:pPr>
        <w:pStyle w:val="ListParagraph"/>
        <w:widowControl w:val="0"/>
        <w:numPr>
          <w:ilvl w:val="0"/>
          <w:numId w:val="3"/>
        </w:numPr>
        <w:tabs>
          <w:tab w:val="left" w:pos="1648"/>
          <w:tab w:val="left" w:pos="1649"/>
        </w:tabs>
        <w:autoSpaceDE w:val="0"/>
        <w:autoSpaceDN w:val="0"/>
        <w:spacing w:line="360" w:lineRule="auto"/>
        <w:ind w:right="901" w:hanging="360"/>
        <w:contextualSpacing w:val="0"/>
        <w:rPr>
          <w:rFonts w:ascii="Arial" w:hAnsi="Arial" w:cs="Arial"/>
          <w:sz w:val="22"/>
          <w:szCs w:val="22"/>
        </w:rPr>
      </w:pPr>
      <w:r w:rsidRPr="00580DF3">
        <w:rPr>
          <w:rFonts w:ascii="Arial" w:hAnsi="Arial" w:cs="Arial"/>
          <w:sz w:val="22"/>
          <w:szCs w:val="22"/>
        </w:rPr>
        <w:t xml:space="preserve">Explain how this disease is </w:t>
      </w:r>
      <w:proofErr w:type="gramStart"/>
      <w:r w:rsidRPr="00580DF3">
        <w:rPr>
          <w:rFonts w:ascii="Arial" w:hAnsi="Arial" w:cs="Arial"/>
          <w:sz w:val="22"/>
          <w:szCs w:val="22"/>
        </w:rPr>
        <w:t>controlled</w:t>
      </w:r>
      <w:r w:rsidRPr="00580DF3">
        <w:rPr>
          <w:rFonts w:ascii="Arial" w:hAnsi="Arial" w:cs="Arial"/>
          <w:color w:val="EE0000"/>
          <w:sz w:val="22"/>
          <w:szCs w:val="22"/>
        </w:rPr>
        <w:t>.-</w:t>
      </w:r>
      <w:proofErr w:type="gramEnd"/>
      <w:r w:rsidRPr="00580DF3">
        <w:rPr>
          <w:rFonts w:ascii="Arial" w:hAnsi="Arial" w:cs="Arial"/>
          <w:color w:val="EE0000"/>
          <w:sz w:val="22"/>
          <w:szCs w:val="22"/>
        </w:rPr>
        <w:t xml:space="preserve"> how can health care stop people from getting the disease or illness</w:t>
      </w:r>
      <w:r w:rsidR="000821B1">
        <w:rPr>
          <w:rFonts w:ascii="Arial" w:hAnsi="Arial" w:cs="Arial"/>
          <w:color w:val="EE0000"/>
          <w:sz w:val="22"/>
          <w:szCs w:val="22"/>
        </w:rPr>
        <w:t xml:space="preserve"> or help them to manage the situation if they have it</w:t>
      </w:r>
    </w:p>
    <w:p w14:paraId="0455C306" w14:textId="77777777" w:rsidR="00C84814" w:rsidRPr="00580DF3" w:rsidRDefault="00C84814" w:rsidP="00C84814">
      <w:pPr>
        <w:pStyle w:val="ListParagraph"/>
        <w:widowControl w:val="0"/>
        <w:numPr>
          <w:ilvl w:val="0"/>
          <w:numId w:val="3"/>
        </w:numPr>
        <w:tabs>
          <w:tab w:val="left" w:pos="1648"/>
          <w:tab w:val="left" w:pos="1649"/>
        </w:tabs>
        <w:autoSpaceDE w:val="0"/>
        <w:autoSpaceDN w:val="0"/>
        <w:spacing w:line="360" w:lineRule="auto"/>
        <w:ind w:right="901" w:hanging="360"/>
        <w:contextualSpacing w:val="0"/>
        <w:rPr>
          <w:rFonts w:ascii="Arial" w:hAnsi="Arial" w:cs="Arial"/>
          <w:sz w:val="22"/>
          <w:szCs w:val="22"/>
        </w:rPr>
      </w:pPr>
      <w:r w:rsidRPr="00580DF3">
        <w:rPr>
          <w:rFonts w:ascii="Arial" w:hAnsi="Arial" w:cs="Arial"/>
          <w:sz w:val="22"/>
          <w:szCs w:val="22"/>
        </w:rPr>
        <w:t xml:space="preserve">Explain the factors influencing the health and well-being of people affected by the disease/condition and people around them. </w:t>
      </w:r>
    </w:p>
    <w:p w14:paraId="692761D1" w14:textId="77777777" w:rsidR="00C84814" w:rsidRDefault="00C84814" w:rsidP="00C84814">
      <w:pPr>
        <w:pStyle w:val="ListParagraph"/>
        <w:widowControl w:val="0"/>
        <w:numPr>
          <w:ilvl w:val="0"/>
          <w:numId w:val="4"/>
        </w:numPr>
        <w:autoSpaceDE w:val="0"/>
        <w:autoSpaceDN w:val="0"/>
        <w:spacing w:line="360" w:lineRule="auto"/>
        <w:contextualSpacing w:val="0"/>
        <w:rPr>
          <w:rFonts w:ascii="Arial" w:hAnsi="Arial" w:cs="Arial"/>
          <w:b/>
          <w:spacing w:val="-2"/>
          <w:sz w:val="22"/>
          <w:szCs w:val="22"/>
        </w:rPr>
      </w:pPr>
      <w:r w:rsidRPr="00580DF3">
        <w:rPr>
          <w:rFonts w:ascii="Arial" w:hAnsi="Arial" w:cs="Arial"/>
          <w:sz w:val="22"/>
          <w:szCs w:val="22"/>
        </w:rPr>
        <w:t>Conclusion</w:t>
      </w:r>
      <w:r w:rsidRPr="00580DF3">
        <w:rPr>
          <w:rFonts w:ascii="Arial" w:hAnsi="Arial" w:cs="Arial"/>
          <w:spacing w:val="-10"/>
          <w:sz w:val="22"/>
          <w:szCs w:val="22"/>
        </w:rPr>
        <w:t xml:space="preserve"> </w:t>
      </w:r>
      <w:r w:rsidRPr="00580DF3">
        <w:rPr>
          <w:rFonts w:ascii="Arial" w:hAnsi="Arial" w:cs="Arial"/>
          <w:b/>
          <w:sz w:val="22"/>
          <w:szCs w:val="22"/>
        </w:rPr>
        <w:t>(150</w:t>
      </w:r>
      <w:r w:rsidRPr="00580DF3">
        <w:rPr>
          <w:rFonts w:ascii="Arial" w:hAnsi="Arial" w:cs="Arial"/>
          <w:b/>
          <w:spacing w:val="-13"/>
          <w:sz w:val="22"/>
          <w:szCs w:val="22"/>
        </w:rPr>
        <w:t xml:space="preserve"> </w:t>
      </w:r>
      <w:r w:rsidRPr="00580DF3">
        <w:rPr>
          <w:rFonts w:ascii="Arial" w:hAnsi="Arial" w:cs="Arial"/>
          <w:b/>
          <w:spacing w:val="-2"/>
          <w:sz w:val="22"/>
          <w:szCs w:val="22"/>
        </w:rPr>
        <w:t>words)</w:t>
      </w:r>
    </w:p>
    <w:p w14:paraId="49CB96A2" w14:textId="3940637F" w:rsidR="00CF439A" w:rsidRPr="00CF439A" w:rsidRDefault="00CF439A" w:rsidP="00CF439A">
      <w:pPr>
        <w:widowControl w:val="0"/>
        <w:autoSpaceDE w:val="0"/>
        <w:autoSpaceDN w:val="0"/>
        <w:spacing w:line="360" w:lineRule="auto"/>
        <w:rPr>
          <w:rFonts w:ascii="Arial" w:hAnsi="Arial" w:cs="Arial"/>
          <w:b/>
          <w:spacing w:val="-2"/>
          <w:sz w:val="22"/>
          <w:szCs w:val="22"/>
        </w:rPr>
      </w:pPr>
      <w:r w:rsidRPr="00CF439A">
        <w:rPr>
          <w:rFonts w:ascii="Arial" w:hAnsi="Arial" w:cs="Arial"/>
          <w:bCs/>
          <w:spacing w:val="-2"/>
          <w:sz w:val="22"/>
          <w:szCs w:val="22"/>
        </w:rPr>
        <w:t>Submission is via Turn-it-in on the</w:t>
      </w:r>
      <w:r>
        <w:rPr>
          <w:rFonts w:ascii="Arial" w:hAnsi="Arial" w:cs="Arial"/>
          <w:b/>
          <w:spacing w:val="-2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b/>
          <w:spacing w:val="-2"/>
          <w:sz w:val="22"/>
          <w:szCs w:val="22"/>
        </w:rPr>
        <w:t>27</w:t>
      </w:r>
      <w:r w:rsidRPr="00CF439A">
        <w:rPr>
          <w:rFonts w:ascii="Arial" w:hAnsi="Arial" w:cs="Arial"/>
          <w:b/>
          <w:spacing w:val="-2"/>
          <w:sz w:val="22"/>
          <w:szCs w:val="22"/>
          <w:vertAlign w:val="superscript"/>
        </w:rPr>
        <w:t>th</w:t>
      </w:r>
      <w:proofErr w:type="gramEnd"/>
      <w:r>
        <w:rPr>
          <w:rFonts w:ascii="Arial" w:hAnsi="Arial" w:cs="Arial"/>
          <w:b/>
          <w:spacing w:val="-2"/>
          <w:sz w:val="22"/>
          <w:szCs w:val="22"/>
        </w:rPr>
        <w:t xml:space="preserve"> November 2026 </w:t>
      </w:r>
      <w:r>
        <w:rPr>
          <w:rFonts w:ascii="Arial" w:hAnsi="Arial" w:cs="Arial"/>
          <w:bCs/>
          <w:spacing w:val="-2"/>
          <w:sz w:val="22"/>
          <w:szCs w:val="22"/>
        </w:rPr>
        <w:t>before</w:t>
      </w:r>
      <w:r>
        <w:rPr>
          <w:rFonts w:ascii="Arial" w:hAnsi="Arial" w:cs="Arial"/>
          <w:b/>
          <w:spacing w:val="-2"/>
          <w:sz w:val="22"/>
          <w:szCs w:val="22"/>
        </w:rPr>
        <w:t xml:space="preserve"> 2pm. </w:t>
      </w:r>
    </w:p>
    <w:p w14:paraId="544D757D" w14:textId="77777777" w:rsidR="002C060D" w:rsidRPr="00A67ED2" w:rsidRDefault="002C060D" w:rsidP="009B4DAC">
      <w:pPr>
        <w:spacing w:before="100" w:beforeAutospacing="1" w:after="100" w:afterAutospacing="1" w:line="360" w:lineRule="auto"/>
        <w:rPr>
          <w:rFonts w:ascii="Arial" w:hAnsi="Arial" w:cs="Arial"/>
          <w:color w:val="000000"/>
          <w:sz w:val="24"/>
          <w:szCs w:val="24"/>
          <w:lang w:eastAsia="zh-CN"/>
        </w:rPr>
      </w:pPr>
    </w:p>
    <w:p w14:paraId="09234428" w14:textId="77777777" w:rsidR="007E1CA7" w:rsidRDefault="007E1CA7"/>
    <w:sectPr w:rsidR="007E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75pt;height:11.75pt;visibility:visible;mso-wrap-style:square" o:bullet="t">
        <v:imagedata r:id="rId1" o:title=""/>
      </v:shape>
    </w:pict>
  </w:numPicBullet>
  <w:abstractNum w:abstractNumId="0" w15:restartNumberingAfterBreak="0">
    <w:nsid w:val="0B654812"/>
    <w:multiLevelType w:val="hybridMultilevel"/>
    <w:tmpl w:val="630AFBC0"/>
    <w:lvl w:ilvl="0" w:tplc="0809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" w15:restartNumberingAfterBreak="0">
    <w:nsid w:val="0CD577D5"/>
    <w:multiLevelType w:val="hybridMultilevel"/>
    <w:tmpl w:val="55FAB1B6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F807A8"/>
    <w:multiLevelType w:val="hybridMultilevel"/>
    <w:tmpl w:val="2F3A38B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3C6FF9"/>
    <w:multiLevelType w:val="hybridMultilevel"/>
    <w:tmpl w:val="16A89B4C"/>
    <w:lvl w:ilvl="0" w:tplc="2EDE675A">
      <w:numFmt w:val="bullet"/>
      <w:lvlText w:val=""/>
      <w:lvlJc w:val="left"/>
      <w:pPr>
        <w:ind w:left="1648" w:hanging="36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5E765BAA">
      <w:numFmt w:val="bullet"/>
      <w:lvlText w:val="•"/>
      <w:lvlJc w:val="left"/>
      <w:pPr>
        <w:ind w:left="2565" w:hanging="363"/>
      </w:pPr>
      <w:rPr>
        <w:rFonts w:hint="default"/>
        <w:lang w:val="en-US" w:eastAsia="en-US" w:bidi="ar-SA"/>
      </w:rPr>
    </w:lvl>
    <w:lvl w:ilvl="2" w:tplc="F7307BEA">
      <w:numFmt w:val="bullet"/>
      <w:lvlText w:val="•"/>
      <w:lvlJc w:val="left"/>
      <w:pPr>
        <w:ind w:left="3491" w:hanging="363"/>
      </w:pPr>
      <w:rPr>
        <w:rFonts w:hint="default"/>
        <w:lang w:val="en-US" w:eastAsia="en-US" w:bidi="ar-SA"/>
      </w:rPr>
    </w:lvl>
    <w:lvl w:ilvl="3" w:tplc="3D265DE0">
      <w:numFmt w:val="bullet"/>
      <w:lvlText w:val="•"/>
      <w:lvlJc w:val="left"/>
      <w:pPr>
        <w:ind w:left="4417" w:hanging="363"/>
      </w:pPr>
      <w:rPr>
        <w:rFonts w:hint="default"/>
        <w:lang w:val="en-US" w:eastAsia="en-US" w:bidi="ar-SA"/>
      </w:rPr>
    </w:lvl>
    <w:lvl w:ilvl="4" w:tplc="D5F84136">
      <w:numFmt w:val="bullet"/>
      <w:lvlText w:val="•"/>
      <w:lvlJc w:val="left"/>
      <w:pPr>
        <w:ind w:left="5343" w:hanging="363"/>
      </w:pPr>
      <w:rPr>
        <w:rFonts w:hint="default"/>
        <w:lang w:val="en-US" w:eastAsia="en-US" w:bidi="ar-SA"/>
      </w:rPr>
    </w:lvl>
    <w:lvl w:ilvl="5" w:tplc="FE40A446">
      <w:numFmt w:val="bullet"/>
      <w:lvlText w:val="•"/>
      <w:lvlJc w:val="left"/>
      <w:pPr>
        <w:ind w:left="6269" w:hanging="363"/>
      </w:pPr>
      <w:rPr>
        <w:rFonts w:hint="default"/>
        <w:lang w:val="en-US" w:eastAsia="en-US" w:bidi="ar-SA"/>
      </w:rPr>
    </w:lvl>
    <w:lvl w:ilvl="6" w:tplc="B0322470">
      <w:numFmt w:val="bullet"/>
      <w:lvlText w:val="•"/>
      <w:lvlJc w:val="left"/>
      <w:pPr>
        <w:ind w:left="7195" w:hanging="363"/>
      </w:pPr>
      <w:rPr>
        <w:rFonts w:hint="default"/>
        <w:lang w:val="en-US" w:eastAsia="en-US" w:bidi="ar-SA"/>
      </w:rPr>
    </w:lvl>
    <w:lvl w:ilvl="7" w:tplc="64E411E4">
      <w:numFmt w:val="bullet"/>
      <w:lvlText w:val="•"/>
      <w:lvlJc w:val="left"/>
      <w:pPr>
        <w:ind w:left="8121" w:hanging="363"/>
      </w:pPr>
      <w:rPr>
        <w:rFonts w:hint="default"/>
        <w:lang w:val="en-US" w:eastAsia="en-US" w:bidi="ar-SA"/>
      </w:rPr>
    </w:lvl>
    <w:lvl w:ilvl="8" w:tplc="A3EE8104">
      <w:numFmt w:val="bullet"/>
      <w:lvlText w:val="•"/>
      <w:lvlJc w:val="left"/>
      <w:pPr>
        <w:ind w:left="9047" w:hanging="363"/>
      </w:pPr>
      <w:rPr>
        <w:rFonts w:hint="default"/>
        <w:lang w:val="en-US" w:eastAsia="en-US" w:bidi="ar-SA"/>
      </w:rPr>
    </w:lvl>
  </w:abstractNum>
  <w:abstractNum w:abstractNumId="4" w15:restartNumberingAfterBreak="0">
    <w:nsid w:val="47250BAB"/>
    <w:multiLevelType w:val="hybridMultilevel"/>
    <w:tmpl w:val="107834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EE37DB"/>
    <w:multiLevelType w:val="hybridMultilevel"/>
    <w:tmpl w:val="128278E6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FB0FE6"/>
    <w:multiLevelType w:val="hybridMultilevel"/>
    <w:tmpl w:val="43FA452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0433182">
    <w:abstractNumId w:val="2"/>
  </w:num>
  <w:num w:numId="2" w16cid:durableId="2127849405">
    <w:abstractNumId w:val="4"/>
  </w:num>
  <w:num w:numId="3" w16cid:durableId="500851917">
    <w:abstractNumId w:val="3"/>
  </w:num>
  <w:num w:numId="4" w16cid:durableId="1654144564">
    <w:abstractNumId w:val="1"/>
  </w:num>
  <w:num w:numId="5" w16cid:durableId="1773743636">
    <w:abstractNumId w:val="5"/>
  </w:num>
  <w:num w:numId="6" w16cid:durableId="1967881854">
    <w:abstractNumId w:val="0"/>
  </w:num>
  <w:num w:numId="7" w16cid:durableId="17685776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DAC"/>
    <w:rsid w:val="000821B1"/>
    <w:rsid w:val="001437B6"/>
    <w:rsid w:val="001F0BAC"/>
    <w:rsid w:val="002552A3"/>
    <w:rsid w:val="002C060D"/>
    <w:rsid w:val="002D75A2"/>
    <w:rsid w:val="002D7F21"/>
    <w:rsid w:val="00433B85"/>
    <w:rsid w:val="00580DF3"/>
    <w:rsid w:val="006B7121"/>
    <w:rsid w:val="006F6B20"/>
    <w:rsid w:val="007E1CA7"/>
    <w:rsid w:val="008F3452"/>
    <w:rsid w:val="009B4DAC"/>
    <w:rsid w:val="00AF29E4"/>
    <w:rsid w:val="00C84814"/>
    <w:rsid w:val="00CF439A"/>
    <w:rsid w:val="00F9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5F0DB2"/>
  <w15:chartTrackingRefBased/>
  <w15:docId w15:val="{06E33F96-1D3B-4117-9FD1-818F021CE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4DA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B4D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nhideWhenUsed/>
    <w:qFormat/>
    <w:rsid w:val="009B4D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4DA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4D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4DA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4DA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4DA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4DA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4DA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F29E4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9B4DA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rsid w:val="009B4D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4DA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4DA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4DA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4DA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4DA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4DA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4DA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4DA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4D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4D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4D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4D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4DA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9B4DA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4DA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4D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4DA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4DAC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9B4DAC"/>
    <w:pPr>
      <w:spacing w:before="100" w:beforeAutospacing="1" w:after="100" w:afterAutospacing="1"/>
    </w:pPr>
    <w:rPr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C84814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C84814"/>
    <w:rPr>
      <w:rFonts w:ascii="Arial" w:eastAsia="Arial" w:hAnsi="Arial" w:cs="Arial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Weaver</dc:creator>
  <cp:keywords/>
  <dc:description/>
  <cp:lastModifiedBy>Gillian Weaver</cp:lastModifiedBy>
  <cp:revision>2</cp:revision>
  <dcterms:created xsi:type="dcterms:W3CDTF">2026-09-14T12:35:00Z</dcterms:created>
  <dcterms:modified xsi:type="dcterms:W3CDTF">2026-09-14T12:35:00Z</dcterms:modified>
</cp:coreProperties>
</file>