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ubtitle"/>
        <w:bidi w:val="0"/>
      </w:pPr>
      <w:r>
        <w:drawing xmlns:a="http://schemas.openxmlformats.org/drawingml/2006/main">
          <wp:anchor distT="152400" distB="152400" distL="152400" distR="152400" simplePos="0" relativeHeight="251661312" behindDoc="0" locked="0" layoutInCell="1" allowOverlap="1">
            <wp:simplePos x="0" y="0"/>
            <wp:positionH relativeFrom="margin">
              <wp:posOffset>-509721</wp:posOffset>
            </wp:positionH>
            <wp:positionV relativeFrom="page">
              <wp:posOffset>203200</wp:posOffset>
            </wp:positionV>
            <wp:extent cx="7021997" cy="5964631"/>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 11-03-2022 at 17.22.jpg"/>
                    <pic:cNvPicPr>
                      <a:picLocks noChangeAspect="1"/>
                    </pic:cNvPicPr>
                  </pic:nvPicPr>
                  <pic:blipFill>
                    <a:blip r:embed="rId4">
                      <a:extLst/>
                    </a:blip>
                    <a:stretch>
                      <a:fillRect/>
                    </a:stretch>
                  </pic:blipFill>
                  <pic:spPr>
                    <a:xfrm>
                      <a:off x="0" y="0"/>
                      <a:ext cx="7021997" cy="5964631"/>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2336" behindDoc="0" locked="0" layoutInCell="1" allowOverlap="1">
                <wp:simplePos x="0" y="0"/>
                <wp:positionH relativeFrom="margin">
                  <wp:posOffset>1021678</wp:posOffset>
                </wp:positionH>
                <wp:positionV relativeFrom="page">
                  <wp:posOffset>300900</wp:posOffset>
                </wp:positionV>
                <wp:extent cx="1218506" cy="275630"/>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txBox="1"/>
                      <wps:spPr>
                        <a:xfrm>
                          <a:off x="0" y="0"/>
                          <a:ext cx="1218506" cy="275630"/>
                        </a:xfrm>
                        <a:prstGeom prst="rect">
                          <a:avLst/>
                        </a:prstGeom>
                        <a:noFill/>
                        <a:ln w="12700" cap="flat">
                          <a:noFill/>
                          <a:miter lim="400000"/>
                        </a:ln>
                        <a:effectLst/>
                      </wps:spPr>
                      <wps:txbx>
                        <w:txbxContent>
                          <w:p>
                            <w:pPr>
                              <w:pStyle w:val="Body.0"/>
                              <w:bidi w:val="0"/>
                            </w:pPr>
                            <w:r>
                              <w:rPr>
                                <w:rtl w:val="0"/>
                              </w:rPr>
                              <w:t>Stephanie Lock</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80.4pt;margin-top:23.7pt;width:95.9pt;height:21.7pt;z-index:251662336;mso-position-horizontal:absolute;mso-position-horizontal-relative:margin;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0"/>
                        <w:bidi w:val="0"/>
                      </w:pPr>
                      <w:r>
                        <w:rPr>
                          <w:rtl w:val="0"/>
                        </w:rPr>
                        <w:t>Stephanie Lock</w:t>
                      </w:r>
                    </w:p>
                  </w:txbxContent>
                </v:textbox>
                <w10:wrap type="through" side="bothSides" anchorx="margin" anchory="page"/>
              </v:shape>
            </w:pict>
          </mc:Fallback>
        </mc:AlternateContent>
      </w:r>
      <w:r>
        <mc:AlternateContent>
          <mc:Choice Requires="wps">
            <w:drawing xmlns:a="http://schemas.openxmlformats.org/drawingml/2006/main">
              <wp:anchor distT="152400" distB="152400" distL="152400" distR="152400" simplePos="0" relativeHeight="251663360" behindDoc="0" locked="0" layoutInCell="1" allowOverlap="1">
                <wp:simplePos x="0" y="0"/>
                <wp:positionH relativeFrom="margin">
                  <wp:posOffset>4895200</wp:posOffset>
                </wp:positionH>
                <wp:positionV relativeFrom="page">
                  <wp:posOffset>300900</wp:posOffset>
                </wp:positionV>
                <wp:extent cx="1218506" cy="275630"/>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Shape">
                    <wps:wsp>
                      <wps:cNvSpPr txBox="1"/>
                      <wps:spPr>
                        <a:xfrm>
                          <a:off x="0" y="0"/>
                          <a:ext cx="1218506" cy="275630"/>
                        </a:xfrm>
                        <a:prstGeom prst="rect">
                          <a:avLst/>
                        </a:prstGeom>
                        <a:noFill/>
                        <a:ln w="12700" cap="flat">
                          <a:noFill/>
                          <a:miter lim="400000"/>
                        </a:ln>
                        <a:effectLst/>
                      </wps:spPr>
                      <wps:txbx>
                        <w:txbxContent>
                          <w:p>
                            <w:pPr>
                              <w:pStyle w:val="Body.0"/>
                              <w:bidi w:val="0"/>
                            </w:pPr>
                            <w:r>
                              <w:rPr>
                                <w:rtl w:val="0"/>
                              </w:rPr>
                              <w:t>2112756</w:t>
                            </w:r>
                          </w:p>
                        </w:txbxContent>
                      </wps:txbx>
                      <wps:bodyPr wrap="square" lIns="50800" tIns="50800" rIns="50800" bIns="50800" numCol="1" anchor="t">
                        <a:noAutofit/>
                      </wps:bodyPr>
                    </wps:wsp>
                  </a:graphicData>
                </a:graphic>
              </wp:anchor>
            </w:drawing>
          </mc:Choice>
          <mc:Fallback>
            <w:pict>
              <v:shape id="_x0000_s1027" type="#_x0000_t202" style="visibility:visible;position:absolute;margin-left:385.4pt;margin-top:23.7pt;width:95.9pt;height:21.7pt;z-index:251663360;mso-position-horizontal:absolute;mso-position-horizontal-relative:margin;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0"/>
                        <w:bidi w:val="0"/>
                      </w:pPr>
                      <w:r>
                        <w:rPr>
                          <w:rtl w:val="0"/>
                        </w:rPr>
                        <w:t>2112756</w:t>
                      </w:r>
                    </w:p>
                  </w:txbxContent>
                </v:textbox>
                <w10:wrap type="through" side="bothSides" anchorx="margin" anchory="page"/>
              </v:shape>
            </w:pict>
          </mc:Fallback>
        </mc:AlternateContent>
      </w: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pPr>
    </w:p>
    <w:p>
      <w:pPr>
        <w:pStyle w:val="Subtitle"/>
        <w:bidi w:val="0"/>
        <w:rPr>
          <w:sz w:val="29"/>
          <w:szCs w:val="29"/>
        </w:rPr>
      </w:pPr>
      <w:r>
        <w:rPr>
          <w:rtl w:val="0"/>
          <w:lang w:val="fr-FR"/>
        </w:rPr>
        <w:t>Introduction</w:t>
      </w:r>
      <w:r>
        <w:rPr>
          <w:rtl w:val="0"/>
        </w:rPr>
        <w:t>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The Cardiff and Vale University Health Board (UHB) </w:t>
      </w:r>
      <w:r>
        <w:rPr>
          <w:rFonts w:ascii="Helvetica Light" w:hAnsi="Helvetica Light"/>
          <w:rtl w:val="0"/>
        </w:rPr>
        <w:t xml:space="preserve">Musculoskeletal </w:t>
      </w:r>
      <w:r>
        <w:rPr>
          <w:rFonts w:ascii="Helvetica Light" w:hAnsi="Helvetica Light"/>
          <w:rtl w:val="0"/>
          <w:lang w:val="en-US"/>
        </w:rPr>
        <w:t xml:space="preserve">Physiotherapy Outpatient Department is a team made up of 87 Physiotherapists, located over 3 different sites across Cardiff and the Vale of Glamorgan.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The service aims to manage patients with a wide range of musculoskeletal pathologies, multiple co-morbidities, varying levels of health literacy and digital literacy.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Patients are assessed most commonly on a face to face basis, and amongst a variety of treatment methods, exercise prescription is one of the key modes of rehabilitation. Due to clinician demand, stretched resources within the Physiotherapy service and increases in waiting lists, successful rehabilitation is often dependent on patients being able to regularly engage with exercise outside of their appointment time (this could be as little as 30 minutes every 4-6 weeks (NHS 2017)).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It becomes essential that the patient completes the self management component of their treatment plan, which often will consist of a mobility focused, strength, conditioning and endurance building programme in their own homes or in a gym setting.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This transition to self management has been an important shift for the Physiotherapy profession as the incidence of musculoskeletal issues has soared during the pandemic which has directly impacted on waiting lists growth (Bishop 2021).</w:t>
      </w:r>
    </w:p>
    <w:p>
      <w:pPr>
        <w:pStyle w:val="Default"/>
        <w:bidi w:val="0"/>
        <w:spacing w:before="0"/>
        <w:ind w:left="0" w:right="0" w:firstLine="0"/>
        <w:jc w:val="left"/>
        <w:rPr>
          <w:rFonts w:ascii="Helvetica Light" w:cs="Helvetica Light" w:hAnsi="Helvetica Light" w:eastAsia="Helvetica Light"/>
          <w:rtl w:val="0"/>
        </w:rPr>
      </w:pPr>
      <w:r>
        <w:rPr>
          <w:rFonts w:ascii="Arial Unicode MS" w:cs="Arial Unicode MS" w:hAnsi="Arial Unicode MS" w:eastAsia="Arial Unicode MS"/>
          <w:b w:val="0"/>
          <w:bCs w:val="0"/>
          <w:i w:val="0"/>
          <w:iCs w:val="0"/>
          <w:rtl w:val="0"/>
        </w:rPr>
        <w:br w:type="textWrapping"/>
      </w:r>
      <w:r>
        <w:rPr>
          <w:rFonts w:ascii="Helvetica Light" w:hAnsi="Helvetica Light"/>
          <w:rtl w:val="0"/>
          <w:lang w:val="en-US"/>
        </w:rPr>
        <w:t>Personalised self management plans aim to educate and provide the patient with the tools necessary to manage their symptoms and take steps towards improving their overall health. A reactive approach to dealing with injuries is the most common method of providing care in a musculoskeletal setting. If a positive clinical outcome has been achieved, patients are always encouraged to continue with exercise plans and self management strategies past the point of recovery. Our messaging as Physiotherapists changes at this point and we emphasise the importance of maintenance of good exercise habits to prevent issues in the future and to build resilience in the body (Liew et al 2021).</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Supporting patients with easy to follow guidance relating to how to implement and complete their personalised plans is pivotal to a healthy and happy population that accesses MSK services, are discharged and learn from their overall care experience rather than presenting again in future with the same problems (Melin et al 2019).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The approach allows for patients to be taught exercises, the repetitions, frequency and sets will be outlined by the clinician to optimise performance, by following this prescribed exercises, the service user will then be re-assessed in the physiotherapy clinic with the plan to progress or regress their exercise prescription accordingly, getting them closer to their end goal (Naylor et al 2016).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It can be difficult for individuals to remember both the exercises provided and the form required for the movement and so this is where the use of an exercise programme designed is used.</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Subtitle"/>
        <w:bidi w:val="0"/>
      </w:pPr>
      <w:r>
        <w:rPr>
          <w:rtl w:val="0"/>
          <w:lang w:val="en-US"/>
        </w:rPr>
        <w:t>The Software Product</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The software product used for patient engagement within the Physiotherapy Department is comprised of two parts. Physitrack is the back end of the software that is used by the clinician to programme the patient</w:t>
      </w:r>
      <w:r>
        <w:rPr>
          <w:rFonts w:ascii="Helvetica Light" w:hAnsi="Helvetica Light" w:hint="default"/>
          <w:rtl w:val="0"/>
          <w:lang w:val="en-US"/>
        </w:rPr>
        <w:t>’</w:t>
      </w:r>
      <w:r>
        <w:rPr>
          <w:rFonts w:ascii="Helvetica Light" w:hAnsi="Helvetica Light"/>
          <w:rtl w:val="0"/>
          <w:lang w:val="en-US"/>
        </w:rPr>
        <w:t xml:space="preserve">s tailored exercise plan (PhysiApp 2017).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Physitrack is web/cloud based software that is easily accessible via browser, it is password protected and additionally has 2 factor authentication and is safe and secure to use. It is typically accessed via web browser however more recently, a Physitrack App has been released which allows clinicians to now programme and engage with patients via smartphones or tablet App. This improves ease of access for clinicians as they are able to programme on the go for their patients. The user experience of this App would appear to be early in it</w:t>
      </w:r>
      <w:r>
        <w:rPr>
          <w:rFonts w:ascii="Helvetica Light" w:hAnsi="Helvetica Light" w:hint="default"/>
          <w:rtl w:val="0"/>
          <w:lang w:val="en-US"/>
        </w:rPr>
        <w:t>’</w:t>
      </w:r>
      <w:r>
        <w:rPr>
          <w:rFonts w:ascii="Helvetica Light" w:hAnsi="Helvetica Light"/>
          <w:rtl w:val="0"/>
          <w:lang w:val="en-US"/>
        </w:rPr>
        <w:t xml:space="preserve">s development phase and as such it is likely to need more iterations before a more refined experience is achieved via the App.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Physitrack allows the personalisation of patient</w:t>
      </w:r>
      <w:r>
        <w:rPr>
          <w:rFonts w:ascii="Helvetica Light" w:hAnsi="Helvetica Light" w:hint="default"/>
          <w:rtl w:val="0"/>
          <w:lang w:val="en-US"/>
        </w:rPr>
        <w:t>’</w:t>
      </w:r>
      <w:r>
        <w:rPr>
          <w:rFonts w:ascii="Helvetica Light" w:hAnsi="Helvetica Light"/>
          <w:rtl w:val="0"/>
          <w:lang w:val="en-US"/>
        </w:rPr>
        <w:t>s programmes, tracking of adherence, tracking pf pain levels, instant messaging communication and outcome measure collection facilities. Both PROMs and PREMs can be collected using the software. Reminders can also be set up to encourage patients to engage with the software.</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PhysiTrack also allows for saving of programme templates.This has the potential for time to be saved for the clinician as ultimately there are multiple patients with similar conditions who would benefit from the same rehabilitation programme. For example a post operative ACL reconstruction patients who is returning to football - the first 0-6 weeks of every individual</w:t>
      </w:r>
      <w:r>
        <w:rPr>
          <w:rFonts w:ascii="Helvetica Light" w:hAnsi="Helvetica Light" w:hint="default"/>
          <w:rtl w:val="0"/>
          <w:lang w:val="en-US"/>
        </w:rPr>
        <w:t>’</w:t>
      </w:r>
      <w:r>
        <w:rPr>
          <w:rFonts w:ascii="Helvetica Light" w:hAnsi="Helvetica Light"/>
          <w:rtl w:val="0"/>
          <w:lang w:val="en-US"/>
        </w:rPr>
        <w:t xml:space="preserve">s rehabilitation will be standardised  - it would therefore be inefficient to individually programme for this patient population (Biscotti et al 2016).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The software allows for a bank of programmes to be created and saved, these can be edited and personalised before being sent to the service user, however the process of having ready made programmes helps reduce administrative time for clinicians and therefore more time can be spent in patient facing roles (Roberts et al 2017).</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At the patient end, PhysiApp, which contains the patient</w:t>
      </w:r>
      <w:r>
        <w:rPr>
          <w:rFonts w:ascii="Helvetica Light" w:hAnsi="Helvetica Light" w:hint="default"/>
          <w:rtl w:val="0"/>
          <w:lang w:val="en-US"/>
        </w:rPr>
        <w:t>’</w:t>
      </w:r>
      <w:r>
        <w:rPr>
          <w:rFonts w:ascii="Helvetica Light" w:hAnsi="Helvetica Light"/>
          <w:rtl w:val="0"/>
          <w:lang w:val="en-US"/>
        </w:rPr>
        <w:t>s personalised plan, is accessible via web browser (individualised URL provided to patient via email or text), via iOS or Android App or via PDF (or print) depending on what the patient</w:t>
      </w:r>
      <w:r>
        <w:rPr>
          <w:rFonts w:ascii="Helvetica Light" w:hAnsi="Helvetica Light" w:hint="default"/>
          <w:rtl w:val="0"/>
          <w:lang w:val="en-US"/>
        </w:rPr>
        <w:t>’</w:t>
      </w:r>
      <w:r>
        <w:rPr>
          <w:rFonts w:ascii="Helvetica Light" w:hAnsi="Helvetica Light"/>
          <w:rtl w:val="0"/>
          <w:lang w:val="en-US"/>
        </w:rPr>
        <w:t>s preference is. The benefit of patients accessing the programme via the App or via web is that they will be able to engage in the tracking, adherence and engagement component that we believe will help patients achieve optimal outcomes. As soon as the clinical has set up a programme for the service user, an email with instruction on how to download the app and login to access the programme is sent. From this moment there is a level on engagement and ownership over that programme which is the beginning of patient motivation. The software has been designed with a broad client base in mind, with a focus on intuition to ensure accessibility for less technologically literate individuals. Both the application and the web browser have an interface that works well on multiple devices; phone, computer, tablet and smart watch devices. It is easy to navigate around and so clear for clients to access their programme and track their progress. It has optional motivational add-ons which include reminders to engage in your programme. Outcome measures are a key part of building an objective picture of how the individual is progressing, as part of a programme the clinician is able to choose specific relevant outcome measures to track performance and engagement.This is an important factor for the onward patient journey, for example if a patient requires onward referral for a Total Knee replacement, the orthopaedic consultant will want to know what that individuals Oxford knee score (Goh et al 2021) is, and will also want an understanding of patient pain levels and function. Having gradually collected this data over time, and information being readily available the process of onward referral is much more streamlined.</w:t>
      </w:r>
    </w:p>
    <w:p>
      <w:pPr>
        <w:pStyle w:val="Default"/>
        <w:bidi w:val="0"/>
        <w:spacing w:before="0"/>
        <w:ind w:left="0" w:right="0" w:firstLine="0"/>
        <w:jc w:val="left"/>
        <w:rPr>
          <w:rFonts w:ascii="Helvetica Light" w:cs="Helvetica Light" w:hAnsi="Helvetica Light" w:eastAsia="Helvetica Light"/>
          <w:rtl w:val="0"/>
        </w:rPr>
      </w:pPr>
    </w:p>
    <w:p>
      <w:pPr>
        <w:pStyle w:val="Heading"/>
        <w:bidi w:val="0"/>
      </w:pPr>
    </w:p>
    <w:p>
      <w:pPr>
        <w:pStyle w:val="Subtitle"/>
        <w:bidi w:val="0"/>
      </w:pPr>
      <w:r>
        <w:rPr>
          <w:rtl w:val="0"/>
          <w:lang w:val="en-US"/>
        </w:rPr>
        <w:t>The Purpose of Physitrack/App</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Patient adherence to Physiotherapy exercise and treatment plans can often be low (Room et al 2021)</w:t>
      </w:r>
      <w:r>
        <w:rPr>
          <w:rFonts w:ascii="Helvetica" w:hAnsi="Helvetica"/>
          <w:b w:val="1"/>
          <w:bCs w:val="1"/>
          <w:rtl w:val="0"/>
          <w:lang w:val="en-US"/>
        </w:rPr>
        <w:t xml:space="preserve">. </w:t>
      </w:r>
      <w:r>
        <w:rPr>
          <w:rFonts w:ascii="Helvetica Light" w:hAnsi="Helvetica Light"/>
          <w:rtl w:val="0"/>
          <w:lang w:val="en-US"/>
        </w:rPr>
        <w:t>This can lead to reduced levels of success with a course of physiotherapy when measuring measures such as PSFS (Patient Specific Functional Scale) (</w:t>
      </w:r>
      <w:r>
        <w:rPr>
          <w:rFonts w:ascii="Helvetica Light" w:hAnsi="Helvetica Light"/>
          <w:rtl w:val="0"/>
          <w:lang w:val="pt-PT"/>
        </w:rPr>
        <w:t>Fairbairn</w:t>
      </w:r>
      <w:r>
        <w:rPr>
          <w:rFonts w:ascii="Helvetica Light" w:hAnsi="Helvetica Light"/>
          <w:rtl w:val="0"/>
          <w:lang w:val="en-US"/>
        </w:rPr>
        <w:t xml:space="preserve"> et al 2012). </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The digital App and tracking creates accountability and support for the patient to understand exactly how to perform the exercises that are required. It is intentionally user friendly meaning that the interface is designed to ensure ease of access, with no advertising and minimal waste. </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The Physiapp branch is the application that the service user downloads, which communicates with the physitrack branch which the clinician uses.</w:t>
      </w:r>
      <w:r>
        <w:rPr>
          <w:rFonts w:ascii="Helvetica Light" w:cs="Helvetica Light" w:hAnsi="Helvetica Light" w:eastAsia="Helvetica Light"/>
          <w:rtl w:val="0"/>
        </w:rPr>
        <mc:AlternateContent>
          <mc:Choice Requires="wpg">
            <w:drawing xmlns:a="http://schemas.openxmlformats.org/drawingml/2006/main">
              <wp:anchor distT="152400" distB="152400" distL="152400" distR="152400" simplePos="0" relativeHeight="251659264" behindDoc="0" locked="0" layoutInCell="1" allowOverlap="1">
                <wp:simplePos x="0" y="0"/>
                <wp:positionH relativeFrom="margin">
                  <wp:posOffset>1320281</wp:posOffset>
                </wp:positionH>
                <wp:positionV relativeFrom="line">
                  <wp:posOffset>290535</wp:posOffset>
                </wp:positionV>
                <wp:extent cx="3200094" cy="1883285"/>
                <wp:effectExtent l="0" t="0" r="0" b="0"/>
                <wp:wrapTopAndBottom distT="152400" distB="152400"/>
                <wp:docPr id="1073741830" name="officeArt object"/>
                <wp:cNvGraphicFramePr/>
                <a:graphic xmlns:a="http://schemas.openxmlformats.org/drawingml/2006/main">
                  <a:graphicData uri="http://schemas.microsoft.com/office/word/2010/wordprocessingGroup">
                    <wpg:wgp>
                      <wpg:cNvGrpSpPr/>
                      <wpg:grpSpPr>
                        <a:xfrm>
                          <a:off x="0" y="0"/>
                          <a:ext cx="3200094" cy="1883285"/>
                          <a:chOff x="0" y="0"/>
                          <a:chExt cx="3200093" cy="1883284"/>
                        </a:xfrm>
                      </wpg:grpSpPr>
                      <pic:pic xmlns:pic="http://schemas.openxmlformats.org/drawingml/2006/picture">
                        <pic:nvPicPr>
                          <pic:cNvPr id="1073741828" name="Image 09-03-2022 at 22.12.jpg"/>
                          <pic:cNvPicPr>
                            <a:picLocks noChangeAspect="1"/>
                          </pic:cNvPicPr>
                        </pic:nvPicPr>
                        <pic:blipFill>
                          <a:blip r:embed="rId5">
                            <a:extLst/>
                          </a:blip>
                          <a:stretch>
                            <a:fillRect/>
                          </a:stretch>
                        </pic:blipFill>
                        <pic:spPr>
                          <a:xfrm>
                            <a:off x="0" y="0"/>
                            <a:ext cx="3200094" cy="1482727"/>
                          </a:xfrm>
                          <a:prstGeom prst="rect">
                            <a:avLst/>
                          </a:prstGeom>
                          <a:ln w="12700" cap="flat">
                            <a:noFill/>
                            <a:miter lim="400000"/>
                          </a:ln>
                          <a:effectLst/>
                        </pic:spPr>
                      </pic:pic>
                      <wps:wsp>
                        <wps:cNvPr id="1073741829" name="Caption"/>
                        <wps:cNvSpPr/>
                        <wps:spPr>
                          <a:xfrm>
                            <a:off x="0" y="1584326"/>
                            <a:ext cx="3200094" cy="298959"/>
                          </a:xfrm>
                          <a:prstGeom prst="roundRect">
                            <a:avLst>
                              <a:gd name="adj" fmla="val 0"/>
                            </a:avLst>
                          </a:prstGeom>
                          <a:noFill/>
                          <a:ln w="12700" cap="flat">
                            <a:noFill/>
                            <a:miter lim="400000"/>
                          </a:ln>
                          <a:effectLst/>
                        </wps:spPr>
                        <wps:txbx>
                          <w:txbxContent>
                            <w:p>
                              <w:pPr>
                                <w:pStyle w:val="Default"/>
                                <w:bidi w:val="0"/>
                                <w:spacing w:before="0"/>
                                <w:ind w:left="0" w:right="0" w:firstLine="0"/>
                                <w:jc w:val="left"/>
                                <w:rPr>
                                  <w:rtl w:val="0"/>
                                </w:rPr>
                              </w:pPr>
                              <w:r>
                                <w:rPr>
                                  <w:rFonts w:ascii="Helvetica Light" w:hAnsi="Helvetica Light"/>
                                  <w:rtl w:val="0"/>
                                  <w:lang w:val="en-US"/>
                                </w:rPr>
                                <w:t>Figure 1 The FITT framework</w:t>
                              </w:r>
                            </w:p>
                          </w:txbxContent>
                        </wps:txbx>
                        <wps:bodyPr wrap="square" lIns="50800" tIns="50800" rIns="50800" bIns="50800" numCol="1" anchor="t">
                          <a:noAutofit/>
                        </wps:bodyPr>
                      </wps:wsp>
                    </wpg:wgp>
                  </a:graphicData>
                </a:graphic>
              </wp:anchor>
            </w:drawing>
          </mc:Choice>
          <mc:Fallback>
            <w:pict>
              <v:group id="_x0000_s1028" style="visibility:visible;position:absolute;margin-left:104.0pt;margin-top:22.9pt;width:252.0pt;height:148.3pt;z-index:251659264;mso-position-horizontal:absolute;mso-position-horizontal-relative:margin;mso-position-vertical:absolute;mso-position-vertical-relative:line;mso-wrap-distance-left:12.0pt;mso-wrap-distance-top:12.0pt;mso-wrap-distance-right:12.0pt;mso-wrap-distance-bottom:12.0pt;" coordorigin="0,0" coordsize="3200094,1883285">
                <w10:wrap type="topAndBottom" side="bothSides" anchorx="margin"/>
                <v:shape id="_x0000_s1029" type="#_x0000_t75" style="position:absolute;left:0;top:0;width:3200094;height:1482727;">
                  <v:imagedata r:id="rId5" o:title="Image 09-03-2022 at 22.12.jpg"/>
                </v:shape>
                <v:roundrect id="_x0000_s1030" style="position:absolute;left:0;top:1584327;width:3200094;height:298958;" adj="0">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spacing w:before="0"/>
                          <w:ind w:left="0" w:right="0" w:firstLine="0"/>
                          <w:jc w:val="left"/>
                          <w:rPr>
                            <w:rtl w:val="0"/>
                          </w:rPr>
                        </w:pPr>
                        <w:r>
                          <w:rPr>
                            <w:rFonts w:ascii="Helvetica Light" w:hAnsi="Helvetica Light"/>
                            <w:rtl w:val="0"/>
                            <w:lang w:val="en-US"/>
                          </w:rPr>
                          <w:t>Figure 1 The FITT framework</w:t>
                        </w:r>
                      </w:p>
                    </w:txbxContent>
                  </v:textbox>
                </v:roundrect>
              </v:group>
            </w:pict>
          </mc:Fallback>
        </mc:AlternateConten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w:cs="Helvetica" w:hAnsi="Helvetica" w:eastAsia="Helvetica"/>
          <w:b w:val="1"/>
          <w:bCs w:val="1"/>
          <w:i w:val="1"/>
          <w:iCs w:val="1"/>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The FITT model (See figure 1) was designed around Health related IT as a way of understanding the relationship or </w:t>
      </w:r>
      <w:r>
        <w:rPr>
          <w:rFonts w:ascii="Helvetica Light" w:hAnsi="Helvetica Light" w:hint="default"/>
          <w:rtl w:val="0"/>
          <w:lang w:val="en-US"/>
        </w:rPr>
        <w:t>“</w:t>
      </w:r>
      <w:r>
        <w:rPr>
          <w:rFonts w:ascii="Helvetica Light" w:hAnsi="Helvetica Light"/>
          <w:rtl w:val="0"/>
          <w:lang w:val="en-US"/>
        </w:rPr>
        <w:t>fit</w:t>
      </w:r>
      <w:r>
        <w:rPr>
          <w:rFonts w:ascii="Helvetica Light" w:hAnsi="Helvetica Light" w:hint="default"/>
          <w:rtl w:val="0"/>
          <w:lang w:val="en-US"/>
        </w:rPr>
        <w:t xml:space="preserve">” </w:t>
      </w:r>
      <w:r>
        <w:rPr>
          <w:rFonts w:ascii="Helvetica Light" w:hAnsi="Helvetica Light"/>
          <w:rtl w:val="0"/>
          <w:lang w:val="en-US"/>
        </w:rPr>
        <w:t xml:space="preserve">between Individual, Task and Technology (Ammenwerth et al, 2006). It aims to scrutinise the implementation of software in a clinical setting, helping to understand the barriers and enablers to use and ultimately prevent failure (Leibe et al 2016). It is common place for new solutions be utilised within healthcare settings to streamline processes, but there is frequently resistance to change or implementation of these processes. An </w:t>
      </w:r>
      <w:r>
        <w:rPr>
          <w:rFonts w:ascii="Helvetica Light" w:hAnsi="Helvetica Light" w:hint="default"/>
          <w:rtl w:val="0"/>
          <w:lang w:val="en-US"/>
        </w:rPr>
        <w:t>“</w:t>
      </w:r>
      <w:r>
        <w:rPr>
          <w:rFonts w:ascii="Helvetica Light" w:hAnsi="Helvetica Light"/>
          <w:rtl w:val="0"/>
          <w:lang w:val="en-US"/>
        </w:rPr>
        <w:t>Individual</w:t>
      </w:r>
      <w:r>
        <w:rPr>
          <w:rFonts w:ascii="Helvetica Light" w:hAnsi="Helvetica Light" w:hint="default"/>
          <w:rtl w:val="0"/>
          <w:lang w:val="en-US"/>
        </w:rPr>
        <w:t xml:space="preserve">” </w:t>
      </w:r>
      <w:r>
        <w:rPr>
          <w:rFonts w:ascii="Helvetica Light" w:hAnsi="Helvetica Light"/>
          <w:rtl w:val="0"/>
          <w:lang w:val="en-US"/>
        </w:rPr>
        <w:t xml:space="preserve">represents the user of technology, and are key stakeholders in the success of introducing new technological systems. These can either be staff or service user. </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On exploring why this is, (Wensig, et al 2013) identified that in the implementation of new information technologies in a nursing setting</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 </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5 main themes were found </w:t>
      </w:r>
      <w:r>
        <w:rPr>
          <w:rFonts w:ascii="Helvetica Light" w:hAnsi="Helvetica Light"/>
          <w:rtl w:val="0"/>
          <w:lang w:val="en-US"/>
        </w:rPr>
        <w:t>(1) experience with digital working, (2) perception and meaning, (3) barriers, (4) facilitators, and (5) future perspectives</w:t>
      </w:r>
      <w:r>
        <w:rPr>
          <w:rFonts w:ascii="Helvetica Light" w:hAnsi="Helvetica Light"/>
          <w:rtl w:val="0"/>
          <w:lang w:val="en-US"/>
        </w:rPr>
        <w:t xml:space="preserve">. These are key examples of themes from an individual perspective of the FITT framework. It was identified that by increasing the awareness of the other aspects of the FITT framework; Task and technology then resistance to the implementation of new software was reduced. The </w:t>
      </w:r>
      <w:r>
        <w:rPr>
          <w:rFonts w:ascii="Helvetica Light" w:hAnsi="Helvetica Light" w:hint="default"/>
          <w:rtl w:val="0"/>
          <w:lang w:val="en-US"/>
        </w:rPr>
        <w:t>“</w:t>
      </w:r>
      <w:r>
        <w:rPr>
          <w:rFonts w:ascii="Helvetica Light" w:hAnsi="Helvetica Light"/>
          <w:rtl w:val="0"/>
          <w:lang w:val="en-US"/>
        </w:rPr>
        <w:t>Technology</w:t>
      </w:r>
      <w:r>
        <w:rPr>
          <w:rFonts w:ascii="Helvetica Light" w:hAnsi="Helvetica Light" w:hint="default"/>
          <w:rtl w:val="0"/>
          <w:lang w:val="en-US"/>
        </w:rPr>
        <w:t xml:space="preserve">” </w:t>
      </w:r>
      <w:r>
        <w:rPr>
          <w:rFonts w:ascii="Helvetica Light" w:hAnsi="Helvetica Light"/>
          <w:rtl w:val="0"/>
          <w:lang w:val="en-US"/>
        </w:rPr>
        <w:t xml:space="preserve">segment of the frame worth  is considered the software, hardware or network in which a new service or tool is delivered in order to complete a task (Ammenwerth, 2006). Finally the </w:t>
      </w:r>
      <w:r>
        <w:rPr>
          <w:rFonts w:ascii="Helvetica Light" w:hAnsi="Helvetica Light" w:hint="default"/>
          <w:rtl w:val="0"/>
          <w:lang w:val="en-US"/>
        </w:rPr>
        <w:t>“</w:t>
      </w:r>
      <w:r>
        <w:rPr>
          <w:rFonts w:ascii="Helvetica Light" w:hAnsi="Helvetica Light"/>
          <w:rtl w:val="0"/>
          <w:lang w:val="en-US"/>
        </w:rPr>
        <w:t>Task</w:t>
      </w:r>
      <w:r>
        <w:rPr>
          <w:rFonts w:ascii="Helvetica Light" w:hAnsi="Helvetica Light" w:hint="default"/>
          <w:rtl w:val="0"/>
          <w:lang w:val="en-US"/>
        </w:rPr>
        <w:t xml:space="preserve">” </w:t>
      </w:r>
      <w:r>
        <w:rPr>
          <w:rFonts w:ascii="Helvetica Light" w:hAnsi="Helvetica Light"/>
          <w:rtl w:val="0"/>
          <w:lang w:val="en-US"/>
        </w:rPr>
        <w:t xml:space="preserve">is the process that needs to happen as part of completion of a role. It is the wholeness of that task and how it fits in effectively with other tasks that occur in a timely and accessible manner, not just for the individual completing the task, but for other stakeholders eg, note writing, referral, appointment booking (Ammentwerth 2006). What is clear in the research base is that there is that their are clear interventions and influences that effect each theme in the the FITT triangle, however these will vary depending on the setting, individual and tasks which is why a </w:t>
      </w:r>
      <w:r>
        <w:rPr>
          <w:rFonts w:ascii="Helvetica Light" w:hAnsi="Helvetica Light" w:hint="default"/>
          <w:rtl w:val="0"/>
          <w:lang w:val="en-US"/>
        </w:rPr>
        <w:t>“</w:t>
      </w:r>
      <w:r>
        <w:rPr>
          <w:rFonts w:ascii="Helvetica Light" w:hAnsi="Helvetica Light"/>
          <w:rtl w:val="0"/>
          <w:lang w:val="en-US"/>
        </w:rPr>
        <w:t>one size fits all</w:t>
      </w:r>
      <w:r>
        <w:rPr>
          <w:rFonts w:ascii="Helvetica Light" w:hAnsi="Helvetica Light" w:hint="default"/>
          <w:rtl w:val="0"/>
          <w:lang w:val="en-US"/>
        </w:rPr>
        <w:t xml:space="preserve">” </w:t>
      </w:r>
      <w:r>
        <w:rPr>
          <w:rFonts w:ascii="Helvetica Light" w:hAnsi="Helvetica Light"/>
          <w:rtl w:val="0"/>
          <w:lang w:val="en-US"/>
        </w:rPr>
        <w:t>approach does not work and a tailor made and accurate FITT assessment should be carried out to aid IT implementation (</w:t>
      </w:r>
      <w:r>
        <w:rPr>
          <w:rFonts w:ascii="Helvetica Light" w:hAnsi="Helvetica Light"/>
          <w:rtl w:val="0"/>
        </w:rPr>
        <w:t>Honekamp</w:t>
      </w:r>
      <w:r>
        <w:rPr>
          <w:rFonts w:ascii="Helvetica Light" w:hAnsi="Helvetica Light"/>
          <w:rtl w:val="0"/>
          <w:lang w:val="en-US"/>
        </w:rPr>
        <w:t xml:space="preserve"> et all 2009).</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Subtitle"/>
        <w:bidi w:val="0"/>
      </w:pPr>
      <w:r>
        <w:rPr>
          <w:rtl w:val="0"/>
          <w:lang w:val="en-US"/>
        </w:rPr>
        <w:t>Data Collection</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To better understand the use of PhysiApp (Front facing service user aspect) and PhysiTrack (Back facing clinican using end), FITT frameworks were created for each one from an implementers perspective. This was to understand initial bias</w:t>
      </w:r>
      <w:r>
        <w:rPr>
          <w:rFonts w:ascii="Helvetica Light" w:hAnsi="Helvetica Light" w:hint="default"/>
          <w:rtl w:val="0"/>
          <w:lang w:val="en-US"/>
        </w:rPr>
        <w:t xml:space="preserve">’ </w:t>
      </w:r>
      <w:r>
        <w:rPr>
          <w:rFonts w:ascii="Helvetica Light" w:hAnsi="Helvetica Light"/>
          <w:rtl w:val="0"/>
          <w:lang w:val="en-US"/>
        </w:rPr>
        <w:t>and themes that may be projected into this research (</w:t>
      </w:r>
      <w:r>
        <w:rPr>
          <w:rFonts w:ascii="Helvetica Light" w:hAnsi="Helvetica Light"/>
          <w:rtl w:val="0"/>
          <w:lang w:val="nl-NL"/>
        </w:rPr>
        <w:t>Terhanian</w:t>
      </w:r>
      <w:r>
        <w:rPr>
          <w:rFonts w:ascii="Helvetica Light" w:hAnsi="Helvetica Light"/>
          <w:rtl w:val="0"/>
          <w:lang w:val="en-US"/>
        </w:rPr>
        <w:t xml:space="preserve"> et al 2016). Two different questionnaires were created to investigate the back end of the software of which the clinicians are the key stakeholders, and the front end which the service user is responsible for. See both frameworks presented in Figure 2. This was to understand my own projection onto this research s a clinician, and to compare this later on with the raw data from the questionnaires.</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Subtitle"/>
        <w:bidi w:val="0"/>
      </w:pPr>
      <w:r>
        <w:rPr>
          <w:rtl w:val="0"/>
          <w:lang w:val="en-US"/>
        </w:rPr>
        <w:t>Research Design and Methods</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Having created a base understanding of potential bias, questionnaires were created and sent out to both clinicians and patients See Figure 2. Candidates to taking part in a study were Physiotherapists working at Cardiff Royal Infirmary, and service users that had experience of using PhysiApp. </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Questionnaires were created using open questions with the aim to collect themes from the answers provided in a qualitative nature. There were written with an un-bias approach to avoid confirmation bias, the framing effect - where questions prompt a specific approach or unbalanced scales where the questions only allow of a single opinion that has been previously generated by the author (</w:t>
      </w:r>
      <w:r>
        <w:rPr>
          <w:rFonts w:ascii="Helvetica Light" w:hAnsi="Helvetica Light"/>
          <w:rtl w:val="0"/>
          <w:lang w:val="de-DE"/>
        </w:rPr>
        <w:t>Erfannia</w:t>
      </w:r>
      <w:r>
        <w:rPr>
          <w:rFonts w:ascii="Helvetica Light" w:hAnsi="Helvetica Light"/>
          <w:rtl w:val="0"/>
          <w:lang w:val="en-US"/>
        </w:rPr>
        <w:t xml:space="preserve"> 2020). The survey also aimed to generate a </w:t>
      </w:r>
      <w:r>
        <w:rPr>
          <w:rFonts w:ascii="Helvetica Light" w:hAnsi="Helvetica Light" w:hint="default"/>
          <w:rtl w:val="0"/>
          <w:lang w:val="en-US"/>
        </w:rPr>
        <w:t>“</w:t>
      </w:r>
      <w:r>
        <w:rPr>
          <w:rFonts w:ascii="Helvetica Light" w:hAnsi="Helvetica Light"/>
          <w:rtl w:val="0"/>
          <w:lang w:val="en-US"/>
        </w:rPr>
        <w:t>Think Phase</w:t>
      </w:r>
      <w:r>
        <w:rPr>
          <w:rFonts w:ascii="Helvetica Light" w:hAnsi="Helvetica Light" w:hint="default"/>
          <w:rtl w:val="0"/>
          <w:lang w:val="en-US"/>
        </w:rPr>
        <w:t xml:space="preserve">” </w:t>
      </w:r>
      <w:r>
        <w:rPr>
          <w:rFonts w:ascii="Helvetica Light" w:hAnsi="Helvetica Light"/>
          <w:rtl w:val="0"/>
          <w:lang w:val="en-US"/>
        </w:rPr>
        <w:t>where the individual is encouraged to generate an honest opinion based on their experienced which in turn provides true qualitative data (Park et al 2020). There was also a focus on</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 There were a range of questions that were focussing on gaining raw data regarding User experience (UX). Several different questions were designed. Firstly open ended questions about whether the individual would recommend the App to a friend or family member. drawing comparisons to real world examples which allows the information we gain to be put into a context, as well as recommendations for improvements and </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To ensure the questions incorporated the FITT framework, questions were designed around individuals, task and technology attributes. This qualitative questionnaire selected over a system usability score (SUS), due to wanting to draw some organic data, themes and new ideas from the key stake holders to better understand how individuals engage with the</w:t>
      </w:r>
      <w:r>
        <w:rPr>
          <w:rFonts w:ascii="Helvetica Light" w:cs="Helvetica Light" w:hAnsi="Helvetica Light" w:eastAsia="Helvetica Light"/>
          <w:rtl w:val="0"/>
        </w:rPr>
        <mc:AlternateContent>
          <mc:Choice Requires="wpg">
            <w:drawing xmlns:a="http://schemas.openxmlformats.org/drawingml/2006/main">
              <wp:anchor distT="152400" distB="152400" distL="152400" distR="152400" simplePos="0" relativeHeight="251660288" behindDoc="0" locked="0" layoutInCell="1" allowOverlap="1">
                <wp:simplePos x="0" y="0"/>
                <wp:positionH relativeFrom="margin">
                  <wp:posOffset>0</wp:posOffset>
                </wp:positionH>
                <wp:positionV relativeFrom="page">
                  <wp:posOffset>720000</wp:posOffset>
                </wp:positionV>
                <wp:extent cx="6343576" cy="7871742"/>
                <wp:effectExtent l="0" t="0" r="0" b="0"/>
                <wp:wrapTopAndBottom distT="152400" distB="152400"/>
                <wp:docPr id="1073741842" name="officeArt object"/>
                <wp:cNvGraphicFramePr/>
                <a:graphic xmlns:a="http://schemas.openxmlformats.org/drawingml/2006/main">
                  <a:graphicData uri="http://schemas.microsoft.com/office/word/2010/wordprocessingGroup">
                    <wpg:wgp>
                      <wpg:cNvGrpSpPr/>
                      <wpg:grpSpPr>
                        <a:xfrm>
                          <a:off x="0" y="0"/>
                          <a:ext cx="6343576" cy="7871742"/>
                          <a:chOff x="0" y="0"/>
                          <a:chExt cx="6343576" cy="7871741"/>
                        </a:xfrm>
                      </wpg:grpSpPr>
                      <wpg:grpSp>
                        <wpg:cNvPr id="1073741840" name="Group 1073741840"/>
                        <wpg:cNvGrpSpPr/>
                        <wpg:grpSpPr>
                          <a:xfrm>
                            <a:off x="6349" y="0"/>
                            <a:ext cx="6337228" cy="7455975"/>
                            <a:chOff x="0" y="0"/>
                            <a:chExt cx="6337226" cy="7455974"/>
                          </a:xfrm>
                        </wpg:grpSpPr>
                        <wpg:grpSp>
                          <wpg:cNvPr id="1073741837" name="Group 1073741837"/>
                          <wpg:cNvGrpSpPr/>
                          <wpg:grpSpPr>
                            <a:xfrm>
                              <a:off x="-1" y="446437"/>
                              <a:ext cx="6073145" cy="7009538"/>
                              <a:chOff x="0" y="0"/>
                              <a:chExt cx="6073143" cy="7009536"/>
                            </a:xfrm>
                          </wpg:grpSpPr>
                          <wps:wsp>
                            <wps:cNvPr id="1073741831" name="Shape 1073741831"/>
                            <wps:cNvSpPr txBox="1"/>
                            <wps:spPr>
                              <a:xfrm>
                                <a:off x="0" y="0"/>
                                <a:ext cx="2789595" cy="1499732"/>
                              </a:xfrm>
                              <a:prstGeom prst="rect">
                                <a:avLst/>
                              </a:prstGeom>
                              <a:noFill/>
                              <a:ln w="12700" cap="flat">
                                <a:solidFill>
                                  <a:srgbClr val="000000"/>
                                </a:solidFill>
                                <a:prstDash val="solid"/>
                                <a:miter lim="400000"/>
                              </a:ln>
                              <a:effectLst/>
                            </wps:spPr>
                            <wps:txbx>
                              <w:txbxContent>
                                <w:p>
                                  <w:pPr>
                                    <w:pStyle w:val="Body.0"/>
                                    <w:bidi w:val="0"/>
                                  </w:pPr>
                                  <w:r>
                                    <w:rPr>
                                      <w:rtl w:val="0"/>
                                    </w:rPr>
                                    <w:t>Task FITT</w:t>
                                  </w:r>
                                </w:p>
                                <w:p>
                                  <w:pPr>
                                    <w:pStyle w:val="Body.0"/>
                                    <w:numPr>
                                      <w:ilvl w:val="0"/>
                                      <w:numId w:val="1"/>
                                    </w:numPr>
                                    <w:bidi w:val="0"/>
                                  </w:pPr>
                                  <w:r>
                                    <w:rPr>
                                      <w:rtl w:val="0"/>
                                    </w:rPr>
                                    <w:t>Provide exercise programme</w:t>
                                  </w:r>
                                </w:p>
                                <w:p>
                                  <w:pPr>
                                    <w:pStyle w:val="Body.0"/>
                                    <w:numPr>
                                      <w:ilvl w:val="0"/>
                                      <w:numId w:val="1"/>
                                    </w:numPr>
                                    <w:bidi w:val="0"/>
                                  </w:pPr>
                                  <w:r>
                                    <w:rPr>
                                      <w:rtl w:val="0"/>
                                    </w:rPr>
                                    <w:t>Encourage client engagement with exercise and rehabilitation</w:t>
                                  </w:r>
                                </w:p>
                                <w:p>
                                  <w:pPr>
                                    <w:pStyle w:val="Body.0"/>
                                    <w:numPr>
                                      <w:ilvl w:val="0"/>
                                      <w:numId w:val="1"/>
                                    </w:numPr>
                                    <w:bidi w:val="0"/>
                                  </w:pPr>
                                  <w:r>
                                    <w:rPr>
                                      <w:rtl w:val="0"/>
                                    </w:rPr>
                                    <w:t>Education around pathology</w:t>
                                  </w:r>
                                </w:p>
                                <w:p>
                                  <w:pPr>
                                    <w:pStyle w:val="Body.0"/>
                                    <w:numPr>
                                      <w:ilvl w:val="0"/>
                                      <w:numId w:val="1"/>
                                    </w:numPr>
                                    <w:bidi w:val="0"/>
                                  </w:pPr>
                                  <w:r>
                                    <w:rPr>
                                      <w:rtl w:val="0"/>
                                    </w:rPr>
                                    <w:t>Track progress</w:t>
                                  </w:r>
                                </w:p>
                                <w:p>
                                  <w:pPr>
                                    <w:pStyle w:val="Body.0"/>
                                    <w:numPr>
                                      <w:ilvl w:val="0"/>
                                      <w:numId w:val="1"/>
                                    </w:numPr>
                                    <w:bidi w:val="0"/>
                                  </w:pPr>
                                  <w:r>
                                    <w:rPr>
                                      <w:rtl w:val="0"/>
                                    </w:rPr>
                                    <w:t xml:space="preserve">Communicate with clinician </w:t>
                                  </w:r>
                                </w:p>
                                <w:p>
                                  <w:pPr>
                                    <w:pStyle w:val="Body.0"/>
                                    <w:numPr>
                                      <w:ilvl w:val="0"/>
                                      <w:numId w:val="1"/>
                                    </w:numPr>
                                    <w:bidi w:val="0"/>
                                  </w:pPr>
                                  <w:r>
                                    <w:rPr>
                                      <w:rtl w:val="0"/>
                                    </w:rPr>
                                    <w:t>Good user interface for poor IT Literacy</w:t>
                                  </w:r>
                                </w:p>
                              </w:txbxContent>
                            </wps:txbx>
                            <wps:bodyPr wrap="square" lIns="50800" tIns="50800" rIns="50800" bIns="50800" numCol="1" anchor="t">
                              <a:noAutofit/>
                            </wps:bodyPr>
                          </wps:wsp>
                          <wps:wsp>
                            <wps:cNvPr id="1073741832" name="Shape 1073741832"/>
                            <wps:cNvSpPr txBox="1"/>
                            <wps:spPr>
                              <a:xfrm>
                                <a:off x="82133" y="5005396"/>
                                <a:ext cx="2789595" cy="1609290"/>
                              </a:xfrm>
                              <a:prstGeom prst="rect">
                                <a:avLst/>
                              </a:prstGeom>
                              <a:noFill/>
                              <a:ln w="12700" cap="flat">
                                <a:solidFill>
                                  <a:srgbClr val="000000"/>
                                </a:solidFill>
                                <a:prstDash val="solid"/>
                                <a:miter lim="400000"/>
                              </a:ln>
                              <a:effectLst/>
                            </wps:spPr>
                            <wps:txbx>
                              <w:txbxContent>
                                <w:p>
                                  <w:pPr>
                                    <w:pStyle w:val="Body.0"/>
                                    <w:bidi w:val="0"/>
                                  </w:pPr>
                                  <w:r>
                                    <w:rPr>
                                      <w:rtl w:val="0"/>
                                    </w:rPr>
                                    <w:t>Technology FITT</w:t>
                                  </w:r>
                                </w:p>
                                <w:p>
                                  <w:pPr>
                                    <w:pStyle w:val="Body.0"/>
                                    <w:numPr>
                                      <w:ilvl w:val="0"/>
                                      <w:numId w:val="2"/>
                                    </w:numPr>
                                    <w:bidi w:val="0"/>
                                  </w:pPr>
                                  <w:r>
                                    <w:rPr>
                                      <w:rtl w:val="0"/>
                                    </w:rPr>
                                    <w:t>Must be intuitive user interface and accessible to all IT literacy levels.</w:t>
                                  </w:r>
                                </w:p>
                                <w:p>
                                  <w:pPr>
                                    <w:pStyle w:val="Body.0"/>
                                    <w:numPr>
                                      <w:ilvl w:val="0"/>
                                      <w:numId w:val="2"/>
                                    </w:numPr>
                                    <w:bidi w:val="0"/>
                                  </w:pPr>
                                  <w:r>
                                    <w:rPr>
                                      <w:rtl w:val="0"/>
                                    </w:rPr>
                                    <w:t>Must encourage positive user experience to improve overall activity levels and rehabilitation.</w:t>
                                  </w:r>
                                </w:p>
                                <w:p>
                                  <w:pPr>
                                    <w:pStyle w:val="Body.0"/>
                                    <w:numPr>
                                      <w:ilvl w:val="0"/>
                                      <w:numId w:val="2"/>
                                    </w:numPr>
                                    <w:bidi w:val="0"/>
                                  </w:pPr>
                                  <w:r>
                                    <w:rPr>
                                      <w:rtl w:val="0"/>
                                    </w:rPr>
                                    <w:t>Clear and concise videos and explanations on exercises</w:t>
                                  </w:r>
                                </w:p>
                                <w:p>
                                  <w:pPr>
                                    <w:pStyle w:val="Body.0"/>
                                    <w:numPr>
                                      <w:ilvl w:val="0"/>
                                      <w:numId w:val="2"/>
                                    </w:numPr>
                                    <w:bidi w:val="0"/>
                                  </w:pPr>
                                  <w:r>
                                    <w:rPr>
                                      <w:rtl w:val="0"/>
                                    </w:rPr>
                                    <w:t>Clear streams of contact for confidence</w:t>
                                  </w:r>
                                </w:p>
                              </w:txbxContent>
                            </wps:txbx>
                            <wps:bodyPr wrap="square" lIns="50800" tIns="50800" rIns="50800" bIns="50800" numCol="1" anchor="t">
                              <a:noAutofit/>
                            </wps:bodyPr>
                          </wps:wsp>
                          <wps:wsp>
                            <wps:cNvPr id="1073741833" name="Shape 1073741833"/>
                            <wps:cNvSpPr txBox="1"/>
                            <wps:spPr>
                              <a:xfrm>
                                <a:off x="82133" y="2384391"/>
                                <a:ext cx="2789595" cy="1086605"/>
                              </a:xfrm>
                              <a:prstGeom prst="rect">
                                <a:avLst/>
                              </a:prstGeom>
                              <a:noFill/>
                              <a:ln w="12700" cap="flat">
                                <a:solidFill>
                                  <a:srgbClr val="000000"/>
                                </a:solidFill>
                                <a:prstDash val="solid"/>
                                <a:miter lim="400000"/>
                              </a:ln>
                              <a:effectLst/>
                            </wps:spPr>
                            <wps:txbx>
                              <w:txbxContent>
                                <w:p>
                                  <w:pPr>
                                    <w:pStyle w:val="Body.0"/>
                                    <w:bidi w:val="0"/>
                                  </w:pPr>
                                  <w:r>
                                    <w:rPr>
                                      <w:rtl w:val="0"/>
                                    </w:rPr>
                                    <w:t>Individual FITT</w:t>
                                  </w:r>
                                </w:p>
                                <w:p>
                                  <w:pPr>
                                    <w:pStyle w:val="Body.0"/>
                                    <w:numPr>
                                      <w:ilvl w:val="0"/>
                                      <w:numId w:val="3"/>
                                    </w:numPr>
                                    <w:bidi w:val="0"/>
                                  </w:pPr>
                                  <w:r>
                                    <w:rPr>
                                      <w:rtl w:val="0"/>
                                    </w:rPr>
                                    <w:t>Engage with the programme</w:t>
                                  </w:r>
                                </w:p>
                                <w:p>
                                  <w:pPr>
                                    <w:pStyle w:val="Body.0"/>
                                    <w:numPr>
                                      <w:ilvl w:val="0"/>
                                      <w:numId w:val="3"/>
                                    </w:numPr>
                                    <w:bidi w:val="0"/>
                                  </w:pPr>
                                  <w:r>
                                    <w:rPr>
                                      <w:rtl w:val="0"/>
                                    </w:rPr>
                                    <w:t>Download the application onto device</w:t>
                                  </w:r>
                                </w:p>
                                <w:p>
                                  <w:pPr>
                                    <w:pStyle w:val="Body.0"/>
                                    <w:numPr>
                                      <w:ilvl w:val="0"/>
                                      <w:numId w:val="3"/>
                                    </w:numPr>
                                    <w:bidi w:val="0"/>
                                  </w:pPr>
                                  <w:r>
                                    <w:rPr>
                                      <w:rtl w:val="0"/>
                                    </w:rPr>
                                    <w:t>Fill in outcome measures</w:t>
                                  </w:r>
                                </w:p>
                                <w:p>
                                  <w:pPr>
                                    <w:pStyle w:val="Body.0"/>
                                    <w:numPr>
                                      <w:ilvl w:val="0"/>
                                      <w:numId w:val="3"/>
                                    </w:numPr>
                                    <w:bidi w:val="0"/>
                                  </w:pPr>
                                  <w:r>
                                    <w:rPr>
                                      <w:rtl w:val="0"/>
                                    </w:rPr>
                                    <w:t>Required service user buy in and understanding of personal gains.</w:t>
                                  </w:r>
                                </w:p>
                              </w:txbxContent>
                            </wps:txbx>
                            <wps:bodyPr wrap="square" lIns="50800" tIns="50800" rIns="50800" bIns="50800" numCol="1" anchor="t">
                              <a:noAutofit/>
                            </wps:bodyPr>
                          </wps:wsp>
                          <wps:wsp>
                            <wps:cNvPr id="1073741834" name="Shape 1073741834"/>
                            <wps:cNvSpPr txBox="1"/>
                            <wps:spPr>
                              <a:xfrm>
                                <a:off x="3275570" y="0"/>
                                <a:ext cx="2797573" cy="2249772"/>
                              </a:xfrm>
                              <a:prstGeom prst="rect">
                                <a:avLst/>
                              </a:prstGeom>
                              <a:noFill/>
                              <a:ln w="12700" cap="flat">
                                <a:solidFill>
                                  <a:srgbClr val="000000"/>
                                </a:solidFill>
                                <a:prstDash val="solid"/>
                                <a:miter lim="400000"/>
                              </a:ln>
                              <a:effectLst/>
                            </wps:spPr>
                            <wps:txbx>
                              <w:txbxContent>
                                <w:p>
                                  <w:pPr>
                                    <w:pStyle w:val="Body.0"/>
                                    <w:bidi w:val="0"/>
                                  </w:pPr>
                                  <w:r>
                                    <w:rPr>
                                      <w:rtl w:val="0"/>
                                    </w:rPr>
                                    <w:t>Task FITT</w:t>
                                  </w:r>
                                </w:p>
                                <w:p>
                                  <w:pPr>
                                    <w:pStyle w:val="Body.0"/>
                                    <w:numPr>
                                      <w:ilvl w:val="0"/>
                                      <w:numId w:val="4"/>
                                    </w:numPr>
                                    <w:bidi w:val="0"/>
                                  </w:pPr>
                                  <w:r>
                                    <w:rPr>
                                      <w:rtl w:val="0"/>
                                    </w:rPr>
                                    <w:t>Reliable and accurate exercises for prescription, pre-made and easily accessible.</w:t>
                                  </w:r>
                                </w:p>
                                <w:p>
                                  <w:pPr>
                                    <w:pStyle w:val="Body.0"/>
                                    <w:numPr>
                                      <w:ilvl w:val="0"/>
                                      <w:numId w:val="4"/>
                                    </w:numPr>
                                    <w:bidi w:val="0"/>
                                  </w:pPr>
                                  <w:r>
                                    <w:rPr>
                                      <w:rtl w:val="0"/>
                                    </w:rPr>
                                    <w:t>Reliability of automation of email for app set up on the user side and clarity regarding this.</w:t>
                                  </w:r>
                                </w:p>
                                <w:p>
                                  <w:pPr>
                                    <w:pStyle w:val="Body.0"/>
                                    <w:numPr>
                                      <w:ilvl w:val="0"/>
                                      <w:numId w:val="4"/>
                                    </w:numPr>
                                    <w:bidi w:val="0"/>
                                  </w:pPr>
                                  <w:r>
                                    <w:rPr>
                                      <w:rtl w:val="0"/>
                                    </w:rPr>
                                    <w:t>Quick and easy to use interface.</w:t>
                                  </w:r>
                                </w:p>
                                <w:p>
                                  <w:pPr>
                                    <w:pStyle w:val="Body.0"/>
                                    <w:numPr>
                                      <w:ilvl w:val="0"/>
                                      <w:numId w:val="4"/>
                                    </w:numPr>
                                    <w:bidi w:val="0"/>
                                  </w:pPr>
                                  <w:r>
                                    <w:rPr>
                                      <w:rtl w:val="0"/>
                                    </w:rPr>
                                    <w:t>Easy to automate remade programme.</w:t>
                                  </w:r>
                                </w:p>
                                <w:p>
                                  <w:pPr>
                                    <w:pStyle w:val="Body.0"/>
                                    <w:numPr>
                                      <w:ilvl w:val="0"/>
                                      <w:numId w:val="4"/>
                                    </w:numPr>
                                    <w:bidi w:val="0"/>
                                  </w:pPr>
                                  <w:r>
                                    <w:rPr>
                                      <w:rtl w:val="0"/>
                                    </w:rPr>
                                    <w:t>Allow for specific exercise prescription reps, sets and timings.</w:t>
                                  </w:r>
                                </w:p>
                                <w:p>
                                  <w:pPr>
                                    <w:pStyle w:val="Body.0"/>
                                    <w:numPr>
                                      <w:ilvl w:val="0"/>
                                      <w:numId w:val="4"/>
                                    </w:numPr>
                                    <w:bidi w:val="0"/>
                                  </w:pPr>
                                  <w:r>
                                    <w:rPr>
                                      <w:rtl w:val="0"/>
                                    </w:rPr>
                                    <w:t>Saves data clearly so that easily accessed as art of patients notes.</w:t>
                                  </w:r>
                                </w:p>
                              </w:txbxContent>
                            </wps:txbx>
                            <wps:bodyPr wrap="square" lIns="50800" tIns="50800" rIns="50800" bIns="50800" numCol="1" anchor="t">
                              <a:noAutofit/>
                            </wps:bodyPr>
                          </wps:wsp>
                          <wps:wsp>
                            <wps:cNvPr id="1073741835" name="Shape 1073741835"/>
                            <wps:cNvSpPr txBox="1"/>
                            <wps:spPr>
                              <a:xfrm>
                                <a:off x="3283548" y="5005396"/>
                                <a:ext cx="2789596" cy="2004141"/>
                              </a:xfrm>
                              <a:prstGeom prst="rect">
                                <a:avLst/>
                              </a:prstGeom>
                              <a:noFill/>
                              <a:ln w="12700" cap="flat">
                                <a:solidFill>
                                  <a:srgbClr val="000000"/>
                                </a:solidFill>
                                <a:prstDash val="solid"/>
                                <a:miter lim="400000"/>
                              </a:ln>
                              <a:effectLst/>
                            </wps:spPr>
                            <wps:txbx>
                              <w:txbxContent>
                                <w:p>
                                  <w:pPr>
                                    <w:pStyle w:val="Body.0"/>
                                    <w:bidi w:val="0"/>
                                  </w:pPr>
                                  <w:r>
                                    <w:rPr>
                                      <w:rtl w:val="0"/>
                                    </w:rPr>
                                    <w:t>Technology FITT</w:t>
                                  </w:r>
                                </w:p>
                                <w:p>
                                  <w:pPr>
                                    <w:pStyle w:val="Body.0"/>
                                    <w:numPr>
                                      <w:ilvl w:val="0"/>
                                      <w:numId w:val="5"/>
                                    </w:numPr>
                                    <w:bidi w:val="0"/>
                                  </w:pPr>
                                  <w:r>
                                    <w:rPr>
                                      <w:rtl w:val="0"/>
                                    </w:rPr>
                                    <w:t>Must have a level of automation.</w:t>
                                  </w:r>
                                </w:p>
                                <w:p>
                                  <w:pPr>
                                    <w:pStyle w:val="Body.0"/>
                                    <w:numPr>
                                      <w:ilvl w:val="0"/>
                                      <w:numId w:val="5"/>
                                    </w:numPr>
                                    <w:bidi w:val="0"/>
                                  </w:pPr>
                                  <w:r>
                                    <w:rPr>
                                      <w:rtl w:val="0"/>
                                    </w:rPr>
                                    <w:t>Quick loading pages .</w:t>
                                  </w:r>
                                </w:p>
                                <w:p>
                                  <w:pPr>
                                    <w:pStyle w:val="Body.0"/>
                                    <w:numPr>
                                      <w:ilvl w:val="0"/>
                                      <w:numId w:val="5"/>
                                    </w:numPr>
                                    <w:bidi w:val="0"/>
                                  </w:pPr>
                                  <w:r>
                                    <w:rPr>
                                      <w:rtl w:val="0"/>
                                    </w:rPr>
                                    <w:t>Able to trust the quality of exercises provided.</w:t>
                                  </w:r>
                                </w:p>
                                <w:p>
                                  <w:pPr>
                                    <w:pStyle w:val="Body.0"/>
                                    <w:numPr>
                                      <w:ilvl w:val="0"/>
                                      <w:numId w:val="5"/>
                                    </w:numPr>
                                    <w:bidi w:val="0"/>
                                  </w:pPr>
                                  <w:r>
                                    <w:rPr>
                                      <w:rtl w:val="0"/>
                                    </w:rPr>
                                    <w:t>Element of automation and ability to save pre-made programmes.</w:t>
                                  </w:r>
                                </w:p>
                                <w:p>
                                  <w:pPr>
                                    <w:pStyle w:val="Body.0"/>
                                    <w:numPr>
                                      <w:ilvl w:val="0"/>
                                      <w:numId w:val="5"/>
                                    </w:numPr>
                                    <w:bidi w:val="0"/>
                                  </w:pPr>
                                  <w:r>
                                    <w:rPr>
                                      <w:rtl w:val="0"/>
                                    </w:rPr>
                                    <w:t xml:space="preserve">Secure and safe for patient information to be saved. </w:t>
                                  </w:r>
                                </w:p>
                                <w:p>
                                  <w:pPr>
                                    <w:pStyle w:val="Body.0"/>
                                    <w:numPr>
                                      <w:ilvl w:val="0"/>
                                      <w:numId w:val="5"/>
                                    </w:numPr>
                                    <w:bidi w:val="0"/>
                                  </w:pPr>
                                  <w:r>
                                    <w:rPr>
                                      <w:rtl w:val="0"/>
                                    </w:rPr>
                                    <w:t>Intuitive user interface and user experience/</w:t>
                                  </w:r>
                                </w:p>
                              </w:txbxContent>
                            </wps:txbx>
                            <wps:bodyPr wrap="square" lIns="50800" tIns="50800" rIns="50800" bIns="50800" numCol="1" anchor="t">
                              <a:noAutofit/>
                            </wps:bodyPr>
                          </wps:wsp>
                          <wps:wsp>
                            <wps:cNvPr id="1073741836" name="Shape 1073741836"/>
                            <wps:cNvSpPr txBox="1"/>
                            <wps:spPr>
                              <a:xfrm>
                                <a:off x="3275570" y="2384391"/>
                                <a:ext cx="2797573" cy="2442900"/>
                              </a:xfrm>
                              <a:prstGeom prst="rect">
                                <a:avLst/>
                              </a:prstGeom>
                              <a:noFill/>
                              <a:ln w="12700" cap="flat">
                                <a:solidFill>
                                  <a:srgbClr val="000000"/>
                                </a:solidFill>
                                <a:prstDash val="solid"/>
                                <a:miter lim="400000"/>
                              </a:ln>
                              <a:effectLst/>
                            </wps:spPr>
                            <wps:txbx>
                              <w:txbxContent>
                                <w:p>
                                  <w:pPr>
                                    <w:pStyle w:val="Body.0"/>
                                    <w:bidi w:val="0"/>
                                  </w:pPr>
                                  <w:r>
                                    <w:rPr>
                                      <w:rtl w:val="0"/>
                                    </w:rPr>
                                    <w:t>Individual FITT</w:t>
                                  </w:r>
                                </w:p>
                                <w:p>
                                  <w:pPr>
                                    <w:pStyle w:val="Body.0"/>
                                    <w:numPr>
                                      <w:ilvl w:val="0"/>
                                      <w:numId w:val="6"/>
                                    </w:numPr>
                                    <w:bidi w:val="0"/>
                                  </w:pPr>
                                  <w:r>
                                    <w:rPr>
                                      <w:rtl w:val="0"/>
                                    </w:rPr>
                                    <w:t>Wants something that is quick and easy to use.</w:t>
                                  </w:r>
                                </w:p>
                                <w:p>
                                  <w:pPr>
                                    <w:pStyle w:val="Body.0"/>
                                    <w:numPr>
                                      <w:ilvl w:val="0"/>
                                      <w:numId w:val="6"/>
                                    </w:numPr>
                                    <w:bidi w:val="0"/>
                                  </w:pPr>
                                  <w:r>
                                    <w:rPr>
                                      <w:rtl w:val="0"/>
                                    </w:rPr>
                                    <w:t>The alternative is handwritten programmes or sending clips from Youtube, which does not hold the same level of professionalism or efficiency, so having a vast bank of exercises to chose from is an appealing option.</w:t>
                                  </w:r>
                                </w:p>
                                <w:p>
                                  <w:pPr>
                                    <w:pStyle w:val="Body.0"/>
                                    <w:numPr>
                                      <w:ilvl w:val="0"/>
                                      <w:numId w:val="6"/>
                                    </w:numPr>
                                    <w:bidi w:val="0"/>
                                  </w:pPr>
                                  <w:r>
                                    <w:rPr>
                                      <w:rtl w:val="0"/>
                                    </w:rPr>
                                    <w:t>Likely to struggle with receiving lots of communication from patients with regards to feedback they give day to day from programme.</w:t>
                                  </w:r>
                                </w:p>
                                <w:p>
                                  <w:pPr>
                                    <w:pStyle w:val="Body.0"/>
                                    <w:numPr>
                                      <w:ilvl w:val="0"/>
                                      <w:numId w:val="6"/>
                                    </w:numPr>
                                    <w:bidi w:val="0"/>
                                  </w:pPr>
                                  <w:r>
                                    <w:rPr>
                                      <w:rtl w:val="0"/>
                                    </w:rPr>
                                    <w:t>Unlikely to keep track of pain levels other than during appointments</w:t>
                                  </w:r>
                                </w:p>
                              </w:txbxContent>
                            </wps:txbx>
                            <wps:bodyPr wrap="square" lIns="50800" tIns="50800" rIns="50800" bIns="50800" numCol="1" anchor="t">
                              <a:noAutofit/>
                            </wps:bodyPr>
                          </wps:wsp>
                        </wpg:grpSp>
                        <wps:wsp>
                          <wps:cNvPr id="1073741838" name="Shape 1073741838"/>
                          <wps:cNvSpPr txBox="1"/>
                          <wps:spPr>
                            <a:xfrm>
                              <a:off x="3300654" y="0"/>
                              <a:ext cx="3036573" cy="313730"/>
                            </a:xfrm>
                            <a:prstGeom prst="rect">
                              <a:avLst/>
                            </a:prstGeom>
                            <a:noFill/>
                            <a:ln w="12700" cap="flat">
                              <a:noFill/>
                              <a:miter lim="400000"/>
                            </a:ln>
                            <a:effectLst/>
                          </wps:spPr>
                          <wps:txbx>
                            <w:txbxContent>
                              <w:p>
                                <w:pPr>
                                  <w:pStyle w:val="Body.0"/>
                                </w:pPr>
                                <w:r>
                                  <w:rPr>
                                    <w:rFonts w:ascii="Helvetica Neue Medium" w:hAnsi="Helvetica Neue Medium"/>
                                    <w:sz w:val="24"/>
                                    <w:szCs w:val="24"/>
                                    <w:rtl w:val="0"/>
                                    <w:lang w:val="en-US"/>
                                  </w:rPr>
                                  <w:t>PhysiTrack (Clinician Facing)</w:t>
                                </w:r>
                              </w:p>
                            </w:txbxContent>
                          </wps:txbx>
                          <wps:bodyPr wrap="square" lIns="50800" tIns="50800" rIns="50800" bIns="50800" numCol="1" anchor="t">
                            <a:noAutofit/>
                          </wps:bodyPr>
                        </wps:wsp>
                        <wps:wsp>
                          <wps:cNvPr id="1073741839" name="Shape 1073741839"/>
                          <wps:cNvSpPr txBox="1"/>
                          <wps:spPr>
                            <a:xfrm>
                              <a:off x="0" y="0"/>
                              <a:ext cx="3036572" cy="313730"/>
                            </a:xfrm>
                            <a:prstGeom prst="rect">
                              <a:avLst/>
                            </a:prstGeom>
                            <a:noFill/>
                            <a:ln w="12700" cap="flat">
                              <a:noFill/>
                              <a:miter lim="400000"/>
                            </a:ln>
                            <a:effectLst/>
                          </wps:spPr>
                          <wps:txbx>
                            <w:txbxContent>
                              <w:p>
                                <w:pPr>
                                  <w:pStyle w:val="Body.0"/>
                                </w:pPr>
                                <w:r>
                                  <w:rPr>
                                    <w:rFonts w:ascii="Helvetica Neue Medium" w:hAnsi="Helvetica Neue Medium"/>
                                    <w:sz w:val="24"/>
                                    <w:szCs w:val="24"/>
                                    <w:rtl w:val="0"/>
                                    <w:lang w:val="en-US"/>
                                  </w:rPr>
                                  <w:t>PhysiApp (Service user facing)</w:t>
                                </w:r>
                              </w:p>
                            </w:txbxContent>
                          </wps:txbx>
                          <wps:bodyPr wrap="square" lIns="50800" tIns="50800" rIns="50800" bIns="50800" numCol="1" anchor="t">
                            <a:noAutofit/>
                          </wps:bodyPr>
                        </wps:wsp>
                      </wpg:grpSp>
                      <wps:wsp>
                        <wps:cNvPr id="1073741841" name="Caption"/>
                        <wps:cNvSpPr/>
                        <wps:spPr>
                          <a:xfrm>
                            <a:off x="0" y="7563924"/>
                            <a:ext cx="6343576" cy="307818"/>
                          </a:xfrm>
                          <a:prstGeom prst="roundRect">
                            <a:avLst>
                              <a:gd name="adj" fmla="val 0"/>
                            </a:avLst>
                          </a:prstGeom>
                          <a:noFill/>
                          <a:ln w="12700" cap="flat">
                            <a:noFill/>
                            <a:miter lim="400000"/>
                          </a:ln>
                          <a:effectLst/>
                        </wps:spPr>
                        <wps:txbx>
                          <w:txbxContent>
                            <w:p>
                              <w:pPr>
                                <w:pStyle w:val="Object Caption"/>
                                <w:bidi w:val="0"/>
                              </w:pPr>
                              <w:r>
                                <w:rPr>
                                  <w:rtl w:val="0"/>
                                </w:rPr>
                                <w:t>Figure 2. Diagram of researcher bias</w:t>
                              </w:r>
                            </w:p>
                          </w:txbxContent>
                        </wps:txbx>
                        <wps:bodyPr wrap="square" lIns="50800" tIns="50800" rIns="50800" bIns="50800" numCol="1" anchor="t">
                          <a:noAutofit/>
                        </wps:bodyPr>
                      </wps:wsp>
                    </wpg:wgp>
                  </a:graphicData>
                </a:graphic>
              </wp:anchor>
            </w:drawing>
          </mc:Choice>
          <mc:Fallback>
            <w:pict>
              <v:group id="_x0000_s1031" style="visibility:visible;position:absolute;margin-left:0.0pt;margin-top:56.7pt;width:499.5pt;height:619.8pt;z-index:251660288;mso-position-horizontal:absolute;mso-position-horizontal-relative:margin;mso-position-vertical:absolute;mso-position-vertical-relative:page;mso-wrap-distance-left:12.0pt;mso-wrap-distance-top:12.0pt;mso-wrap-distance-right:12.0pt;mso-wrap-distance-bottom:12.0pt;" coordorigin="0,0" coordsize="6343576,7871741">
                <w10:wrap type="topAndBottom" side="bothSides" anchorx="margin" anchory="page"/>
                <v:group id="_x0000_s1032" style="position:absolute;left:6350;top:0;width:6337226;height:7455974;" coordorigin="0,0" coordsize="6337226,7455974">
                  <v:group id="_x0000_s1033" style="position:absolute;left:0;top:446438;width:6073143;height:7009536;" coordorigin="0,0" coordsize="6073143,7009536">
                    <v:shape id="_x0000_s1034" type="#_x0000_t202" style="position:absolute;left:0;top:0;width:2789595;height:1499731;">
                      <v:fill on="f"/>
                      <v:stroke filltype="solid" color="#000000" opacity="100.0%" weight="1.0pt" dashstyle="solid" endcap="flat" miterlimit="400.0%" joinstyle="miter" linestyle="single" startarrow="none" startarrowwidth="medium" startarrowlength="medium" endarrow="none" endarrowwidth="medium" endarrowlength="medium"/>
                      <v:textbox>
                        <w:txbxContent>
                          <w:p>
                            <w:pPr>
                              <w:pStyle w:val="Body.0"/>
                              <w:bidi w:val="0"/>
                            </w:pPr>
                            <w:r>
                              <w:rPr>
                                <w:rtl w:val="0"/>
                              </w:rPr>
                              <w:t>Task FITT</w:t>
                            </w:r>
                          </w:p>
                          <w:p>
                            <w:pPr>
                              <w:pStyle w:val="Body.0"/>
                              <w:numPr>
                                <w:ilvl w:val="0"/>
                                <w:numId w:val="1"/>
                              </w:numPr>
                              <w:bidi w:val="0"/>
                            </w:pPr>
                            <w:r>
                              <w:rPr>
                                <w:rtl w:val="0"/>
                              </w:rPr>
                              <w:t>Provide exercise programme</w:t>
                            </w:r>
                          </w:p>
                          <w:p>
                            <w:pPr>
                              <w:pStyle w:val="Body.0"/>
                              <w:numPr>
                                <w:ilvl w:val="0"/>
                                <w:numId w:val="1"/>
                              </w:numPr>
                              <w:bidi w:val="0"/>
                            </w:pPr>
                            <w:r>
                              <w:rPr>
                                <w:rtl w:val="0"/>
                              </w:rPr>
                              <w:t>Encourage client engagement with exercise and rehabilitation</w:t>
                            </w:r>
                          </w:p>
                          <w:p>
                            <w:pPr>
                              <w:pStyle w:val="Body.0"/>
                              <w:numPr>
                                <w:ilvl w:val="0"/>
                                <w:numId w:val="1"/>
                              </w:numPr>
                              <w:bidi w:val="0"/>
                            </w:pPr>
                            <w:r>
                              <w:rPr>
                                <w:rtl w:val="0"/>
                              </w:rPr>
                              <w:t>Education around pathology</w:t>
                            </w:r>
                          </w:p>
                          <w:p>
                            <w:pPr>
                              <w:pStyle w:val="Body.0"/>
                              <w:numPr>
                                <w:ilvl w:val="0"/>
                                <w:numId w:val="1"/>
                              </w:numPr>
                              <w:bidi w:val="0"/>
                            </w:pPr>
                            <w:r>
                              <w:rPr>
                                <w:rtl w:val="0"/>
                              </w:rPr>
                              <w:t>Track progress</w:t>
                            </w:r>
                          </w:p>
                          <w:p>
                            <w:pPr>
                              <w:pStyle w:val="Body.0"/>
                              <w:numPr>
                                <w:ilvl w:val="0"/>
                                <w:numId w:val="1"/>
                              </w:numPr>
                              <w:bidi w:val="0"/>
                            </w:pPr>
                            <w:r>
                              <w:rPr>
                                <w:rtl w:val="0"/>
                              </w:rPr>
                              <w:t xml:space="preserve">Communicate with clinician </w:t>
                            </w:r>
                          </w:p>
                          <w:p>
                            <w:pPr>
                              <w:pStyle w:val="Body.0"/>
                              <w:numPr>
                                <w:ilvl w:val="0"/>
                                <w:numId w:val="1"/>
                              </w:numPr>
                              <w:bidi w:val="0"/>
                            </w:pPr>
                            <w:r>
                              <w:rPr>
                                <w:rtl w:val="0"/>
                              </w:rPr>
                              <w:t>Good user interface for poor IT Literacy</w:t>
                            </w:r>
                          </w:p>
                        </w:txbxContent>
                      </v:textbox>
                    </v:shape>
                    <v:shape id="_x0000_s1035" type="#_x0000_t202" style="position:absolute;left:82133;top:5005397;width:2789595;height:1609288;">
                      <v:fill on="f"/>
                      <v:stroke filltype="solid" color="#000000" opacity="100.0%" weight="1.0pt" dashstyle="solid" endcap="flat" miterlimit="400.0%" joinstyle="miter" linestyle="single" startarrow="none" startarrowwidth="medium" startarrowlength="medium" endarrow="none" endarrowwidth="medium" endarrowlength="medium"/>
                      <v:textbox>
                        <w:txbxContent>
                          <w:p>
                            <w:pPr>
                              <w:pStyle w:val="Body.0"/>
                              <w:bidi w:val="0"/>
                            </w:pPr>
                            <w:r>
                              <w:rPr>
                                <w:rtl w:val="0"/>
                              </w:rPr>
                              <w:t>Technology FITT</w:t>
                            </w:r>
                          </w:p>
                          <w:p>
                            <w:pPr>
                              <w:pStyle w:val="Body.0"/>
                              <w:numPr>
                                <w:ilvl w:val="0"/>
                                <w:numId w:val="2"/>
                              </w:numPr>
                              <w:bidi w:val="0"/>
                            </w:pPr>
                            <w:r>
                              <w:rPr>
                                <w:rtl w:val="0"/>
                              </w:rPr>
                              <w:t>Must be intuitive user interface and accessible to all IT literacy levels.</w:t>
                            </w:r>
                          </w:p>
                          <w:p>
                            <w:pPr>
                              <w:pStyle w:val="Body.0"/>
                              <w:numPr>
                                <w:ilvl w:val="0"/>
                                <w:numId w:val="2"/>
                              </w:numPr>
                              <w:bidi w:val="0"/>
                            </w:pPr>
                            <w:r>
                              <w:rPr>
                                <w:rtl w:val="0"/>
                              </w:rPr>
                              <w:t>Must encourage positive user experience to improve overall activity levels and rehabilitation.</w:t>
                            </w:r>
                          </w:p>
                          <w:p>
                            <w:pPr>
                              <w:pStyle w:val="Body.0"/>
                              <w:numPr>
                                <w:ilvl w:val="0"/>
                                <w:numId w:val="2"/>
                              </w:numPr>
                              <w:bidi w:val="0"/>
                            </w:pPr>
                            <w:r>
                              <w:rPr>
                                <w:rtl w:val="0"/>
                              </w:rPr>
                              <w:t>Clear and concise videos and explanations on exercises</w:t>
                            </w:r>
                          </w:p>
                          <w:p>
                            <w:pPr>
                              <w:pStyle w:val="Body.0"/>
                              <w:numPr>
                                <w:ilvl w:val="0"/>
                                <w:numId w:val="2"/>
                              </w:numPr>
                              <w:bidi w:val="0"/>
                            </w:pPr>
                            <w:r>
                              <w:rPr>
                                <w:rtl w:val="0"/>
                              </w:rPr>
                              <w:t>Clear streams of contact for confidence</w:t>
                            </w:r>
                          </w:p>
                        </w:txbxContent>
                      </v:textbox>
                    </v:shape>
                    <v:shape id="_x0000_s1036" type="#_x0000_t202" style="position:absolute;left:82133;top:2384392;width:2789595;height:1086604;">
                      <v:fill on="f"/>
                      <v:stroke filltype="solid" color="#000000" opacity="100.0%" weight="1.0pt" dashstyle="solid" endcap="flat" miterlimit="400.0%" joinstyle="miter" linestyle="single" startarrow="none" startarrowwidth="medium" startarrowlength="medium" endarrow="none" endarrowwidth="medium" endarrowlength="medium"/>
                      <v:textbox>
                        <w:txbxContent>
                          <w:p>
                            <w:pPr>
                              <w:pStyle w:val="Body.0"/>
                              <w:bidi w:val="0"/>
                            </w:pPr>
                            <w:r>
                              <w:rPr>
                                <w:rtl w:val="0"/>
                              </w:rPr>
                              <w:t>Individual FITT</w:t>
                            </w:r>
                          </w:p>
                          <w:p>
                            <w:pPr>
                              <w:pStyle w:val="Body.0"/>
                              <w:numPr>
                                <w:ilvl w:val="0"/>
                                <w:numId w:val="3"/>
                              </w:numPr>
                              <w:bidi w:val="0"/>
                            </w:pPr>
                            <w:r>
                              <w:rPr>
                                <w:rtl w:val="0"/>
                              </w:rPr>
                              <w:t>Engage with the programme</w:t>
                            </w:r>
                          </w:p>
                          <w:p>
                            <w:pPr>
                              <w:pStyle w:val="Body.0"/>
                              <w:numPr>
                                <w:ilvl w:val="0"/>
                                <w:numId w:val="3"/>
                              </w:numPr>
                              <w:bidi w:val="0"/>
                            </w:pPr>
                            <w:r>
                              <w:rPr>
                                <w:rtl w:val="0"/>
                              </w:rPr>
                              <w:t>Download the application onto device</w:t>
                            </w:r>
                          </w:p>
                          <w:p>
                            <w:pPr>
                              <w:pStyle w:val="Body.0"/>
                              <w:numPr>
                                <w:ilvl w:val="0"/>
                                <w:numId w:val="3"/>
                              </w:numPr>
                              <w:bidi w:val="0"/>
                            </w:pPr>
                            <w:r>
                              <w:rPr>
                                <w:rtl w:val="0"/>
                              </w:rPr>
                              <w:t>Fill in outcome measures</w:t>
                            </w:r>
                          </w:p>
                          <w:p>
                            <w:pPr>
                              <w:pStyle w:val="Body.0"/>
                              <w:numPr>
                                <w:ilvl w:val="0"/>
                                <w:numId w:val="3"/>
                              </w:numPr>
                              <w:bidi w:val="0"/>
                            </w:pPr>
                            <w:r>
                              <w:rPr>
                                <w:rtl w:val="0"/>
                              </w:rPr>
                              <w:t>Required service user buy in and understanding of personal gains.</w:t>
                            </w:r>
                          </w:p>
                        </w:txbxContent>
                      </v:textbox>
                    </v:shape>
                    <v:shape id="_x0000_s1037" type="#_x0000_t202" style="position:absolute;left:3275571;top:0;width:2797572;height:2249772;">
                      <v:fill on="f"/>
                      <v:stroke filltype="solid" color="#000000" opacity="100.0%" weight="1.0pt" dashstyle="solid" endcap="flat" miterlimit="400.0%" joinstyle="miter" linestyle="single" startarrow="none" startarrowwidth="medium" startarrowlength="medium" endarrow="none" endarrowwidth="medium" endarrowlength="medium"/>
                      <v:textbox>
                        <w:txbxContent>
                          <w:p>
                            <w:pPr>
                              <w:pStyle w:val="Body.0"/>
                              <w:bidi w:val="0"/>
                            </w:pPr>
                            <w:r>
                              <w:rPr>
                                <w:rtl w:val="0"/>
                              </w:rPr>
                              <w:t>Task FITT</w:t>
                            </w:r>
                          </w:p>
                          <w:p>
                            <w:pPr>
                              <w:pStyle w:val="Body.0"/>
                              <w:numPr>
                                <w:ilvl w:val="0"/>
                                <w:numId w:val="4"/>
                              </w:numPr>
                              <w:bidi w:val="0"/>
                            </w:pPr>
                            <w:r>
                              <w:rPr>
                                <w:rtl w:val="0"/>
                              </w:rPr>
                              <w:t>Reliable and accurate exercises for prescription, pre-made and easily accessible.</w:t>
                            </w:r>
                          </w:p>
                          <w:p>
                            <w:pPr>
                              <w:pStyle w:val="Body.0"/>
                              <w:numPr>
                                <w:ilvl w:val="0"/>
                                <w:numId w:val="4"/>
                              </w:numPr>
                              <w:bidi w:val="0"/>
                            </w:pPr>
                            <w:r>
                              <w:rPr>
                                <w:rtl w:val="0"/>
                              </w:rPr>
                              <w:t>Reliability of automation of email for app set up on the user side and clarity regarding this.</w:t>
                            </w:r>
                          </w:p>
                          <w:p>
                            <w:pPr>
                              <w:pStyle w:val="Body.0"/>
                              <w:numPr>
                                <w:ilvl w:val="0"/>
                                <w:numId w:val="4"/>
                              </w:numPr>
                              <w:bidi w:val="0"/>
                            </w:pPr>
                            <w:r>
                              <w:rPr>
                                <w:rtl w:val="0"/>
                              </w:rPr>
                              <w:t>Quick and easy to use interface.</w:t>
                            </w:r>
                          </w:p>
                          <w:p>
                            <w:pPr>
                              <w:pStyle w:val="Body.0"/>
                              <w:numPr>
                                <w:ilvl w:val="0"/>
                                <w:numId w:val="4"/>
                              </w:numPr>
                              <w:bidi w:val="0"/>
                            </w:pPr>
                            <w:r>
                              <w:rPr>
                                <w:rtl w:val="0"/>
                              </w:rPr>
                              <w:t>Easy to automate remade programme.</w:t>
                            </w:r>
                          </w:p>
                          <w:p>
                            <w:pPr>
                              <w:pStyle w:val="Body.0"/>
                              <w:numPr>
                                <w:ilvl w:val="0"/>
                                <w:numId w:val="4"/>
                              </w:numPr>
                              <w:bidi w:val="0"/>
                            </w:pPr>
                            <w:r>
                              <w:rPr>
                                <w:rtl w:val="0"/>
                              </w:rPr>
                              <w:t>Allow for specific exercise prescription reps, sets and timings.</w:t>
                            </w:r>
                          </w:p>
                          <w:p>
                            <w:pPr>
                              <w:pStyle w:val="Body.0"/>
                              <w:numPr>
                                <w:ilvl w:val="0"/>
                                <w:numId w:val="4"/>
                              </w:numPr>
                              <w:bidi w:val="0"/>
                            </w:pPr>
                            <w:r>
                              <w:rPr>
                                <w:rtl w:val="0"/>
                              </w:rPr>
                              <w:t>Saves data clearly so that easily accessed as art of patients notes.</w:t>
                            </w:r>
                          </w:p>
                        </w:txbxContent>
                      </v:textbox>
                    </v:shape>
                    <v:shape id="_x0000_s1038" type="#_x0000_t202" style="position:absolute;left:3283548;top:5005397;width:2789595;height:2004139;">
                      <v:fill on="f"/>
                      <v:stroke filltype="solid" color="#000000" opacity="100.0%" weight="1.0pt" dashstyle="solid" endcap="flat" miterlimit="400.0%" joinstyle="miter" linestyle="single" startarrow="none" startarrowwidth="medium" startarrowlength="medium" endarrow="none" endarrowwidth="medium" endarrowlength="medium"/>
                      <v:textbox>
                        <w:txbxContent>
                          <w:p>
                            <w:pPr>
                              <w:pStyle w:val="Body.0"/>
                              <w:bidi w:val="0"/>
                            </w:pPr>
                            <w:r>
                              <w:rPr>
                                <w:rtl w:val="0"/>
                              </w:rPr>
                              <w:t>Technology FITT</w:t>
                            </w:r>
                          </w:p>
                          <w:p>
                            <w:pPr>
                              <w:pStyle w:val="Body.0"/>
                              <w:numPr>
                                <w:ilvl w:val="0"/>
                                <w:numId w:val="5"/>
                              </w:numPr>
                              <w:bidi w:val="0"/>
                            </w:pPr>
                            <w:r>
                              <w:rPr>
                                <w:rtl w:val="0"/>
                              </w:rPr>
                              <w:t>Must have a level of automation.</w:t>
                            </w:r>
                          </w:p>
                          <w:p>
                            <w:pPr>
                              <w:pStyle w:val="Body.0"/>
                              <w:numPr>
                                <w:ilvl w:val="0"/>
                                <w:numId w:val="5"/>
                              </w:numPr>
                              <w:bidi w:val="0"/>
                            </w:pPr>
                            <w:r>
                              <w:rPr>
                                <w:rtl w:val="0"/>
                              </w:rPr>
                              <w:t>Quick loading pages .</w:t>
                            </w:r>
                          </w:p>
                          <w:p>
                            <w:pPr>
                              <w:pStyle w:val="Body.0"/>
                              <w:numPr>
                                <w:ilvl w:val="0"/>
                                <w:numId w:val="5"/>
                              </w:numPr>
                              <w:bidi w:val="0"/>
                            </w:pPr>
                            <w:r>
                              <w:rPr>
                                <w:rtl w:val="0"/>
                              </w:rPr>
                              <w:t>Able to trust the quality of exercises provided.</w:t>
                            </w:r>
                          </w:p>
                          <w:p>
                            <w:pPr>
                              <w:pStyle w:val="Body.0"/>
                              <w:numPr>
                                <w:ilvl w:val="0"/>
                                <w:numId w:val="5"/>
                              </w:numPr>
                              <w:bidi w:val="0"/>
                            </w:pPr>
                            <w:r>
                              <w:rPr>
                                <w:rtl w:val="0"/>
                              </w:rPr>
                              <w:t>Element of automation and ability to save pre-made programmes.</w:t>
                            </w:r>
                          </w:p>
                          <w:p>
                            <w:pPr>
                              <w:pStyle w:val="Body.0"/>
                              <w:numPr>
                                <w:ilvl w:val="0"/>
                                <w:numId w:val="5"/>
                              </w:numPr>
                              <w:bidi w:val="0"/>
                            </w:pPr>
                            <w:r>
                              <w:rPr>
                                <w:rtl w:val="0"/>
                              </w:rPr>
                              <w:t xml:space="preserve">Secure and safe for patient information to be saved. </w:t>
                            </w:r>
                          </w:p>
                          <w:p>
                            <w:pPr>
                              <w:pStyle w:val="Body.0"/>
                              <w:numPr>
                                <w:ilvl w:val="0"/>
                                <w:numId w:val="5"/>
                              </w:numPr>
                              <w:bidi w:val="0"/>
                            </w:pPr>
                            <w:r>
                              <w:rPr>
                                <w:rtl w:val="0"/>
                              </w:rPr>
                              <w:t>Intuitive user interface and user experience/</w:t>
                            </w:r>
                          </w:p>
                        </w:txbxContent>
                      </v:textbox>
                    </v:shape>
                    <v:shape id="_x0000_s1039" type="#_x0000_t202" style="position:absolute;left:3275571;top:2384392;width:2797572;height:2442898;">
                      <v:fill on="f"/>
                      <v:stroke filltype="solid" color="#000000" opacity="100.0%" weight="1.0pt" dashstyle="solid" endcap="flat" miterlimit="400.0%" joinstyle="miter" linestyle="single" startarrow="none" startarrowwidth="medium" startarrowlength="medium" endarrow="none" endarrowwidth="medium" endarrowlength="medium"/>
                      <v:textbox>
                        <w:txbxContent>
                          <w:p>
                            <w:pPr>
                              <w:pStyle w:val="Body.0"/>
                              <w:bidi w:val="0"/>
                            </w:pPr>
                            <w:r>
                              <w:rPr>
                                <w:rtl w:val="0"/>
                              </w:rPr>
                              <w:t>Individual FITT</w:t>
                            </w:r>
                          </w:p>
                          <w:p>
                            <w:pPr>
                              <w:pStyle w:val="Body.0"/>
                              <w:numPr>
                                <w:ilvl w:val="0"/>
                                <w:numId w:val="6"/>
                              </w:numPr>
                              <w:bidi w:val="0"/>
                            </w:pPr>
                            <w:r>
                              <w:rPr>
                                <w:rtl w:val="0"/>
                              </w:rPr>
                              <w:t>Wants something that is quick and easy to use.</w:t>
                            </w:r>
                          </w:p>
                          <w:p>
                            <w:pPr>
                              <w:pStyle w:val="Body.0"/>
                              <w:numPr>
                                <w:ilvl w:val="0"/>
                                <w:numId w:val="6"/>
                              </w:numPr>
                              <w:bidi w:val="0"/>
                            </w:pPr>
                            <w:r>
                              <w:rPr>
                                <w:rtl w:val="0"/>
                              </w:rPr>
                              <w:t>The alternative is handwritten programmes or sending clips from Youtube, which does not hold the same level of professionalism or efficiency, so having a vast bank of exercises to chose from is an appealing option.</w:t>
                            </w:r>
                          </w:p>
                          <w:p>
                            <w:pPr>
                              <w:pStyle w:val="Body.0"/>
                              <w:numPr>
                                <w:ilvl w:val="0"/>
                                <w:numId w:val="6"/>
                              </w:numPr>
                              <w:bidi w:val="0"/>
                            </w:pPr>
                            <w:r>
                              <w:rPr>
                                <w:rtl w:val="0"/>
                              </w:rPr>
                              <w:t>Likely to struggle with receiving lots of communication from patients with regards to feedback they give day to day from programme.</w:t>
                            </w:r>
                          </w:p>
                          <w:p>
                            <w:pPr>
                              <w:pStyle w:val="Body.0"/>
                              <w:numPr>
                                <w:ilvl w:val="0"/>
                                <w:numId w:val="6"/>
                              </w:numPr>
                              <w:bidi w:val="0"/>
                            </w:pPr>
                            <w:r>
                              <w:rPr>
                                <w:rtl w:val="0"/>
                              </w:rPr>
                              <w:t>Unlikely to keep track of pain levels other than during appointments</w:t>
                            </w:r>
                          </w:p>
                        </w:txbxContent>
                      </v:textbox>
                    </v:shape>
                  </v:group>
                  <v:shape id="_x0000_s1040" type="#_x0000_t202" style="position:absolute;left:3300655;top:0;width:3036571;height:313730;">
                    <v:fill on="f"/>
                    <v:stroke on="f" weight="1.0pt" dashstyle="solid" endcap="flat" miterlimit="400.0%" joinstyle="miter" linestyle="single" startarrow="none" startarrowwidth="medium" startarrowlength="medium" endarrow="none" endarrowwidth="medium" endarrowlength="medium"/>
                    <v:textbox>
                      <w:txbxContent>
                        <w:p>
                          <w:pPr>
                            <w:pStyle w:val="Body.0"/>
                          </w:pPr>
                          <w:r>
                            <w:rPr>
                              <w:rFonts w:ascii="Helvetica Neue Medium" w:hAnsi="Helvetica Neue Medium"/>
                              <w:sz w:val="24"/>
                              <w:szCs w:val="24"/>
                              <w:rtl w:val="0"/>
                              <w:lang w:val="en-US"/>
                            </w:rPr>
                            <w:t>PhysiTrack (Clinician Facing)</w:t>
                          </w:r>
                        </w:p>
                      </w:txbxContent>
                    </v:textbox>
                  </v:shape>
                  <v:shape id="_x0000_s1041" type="#_x0000_t202" style="position:absolute;left:0;top:0;width:3036571;height:313730;">
                    <v:fill on="f"/>
                    <v:stroke on="f" weight="1.0pt" dashstyle="solid" endcap="flat" miterlimit="400.0%" joinstyle="miter" linestyle="single" startarrow="none" startarrowwidth="medium" startarrowlength="medium" endarrow="none" endarrowwidth="medium" endarrowlength="medium"/>
                    <v:textbox>
                      <w:txbxContent>
                        <w:p>
                          <w:pPr>
                            <w:pStyle w:val="Body.0"/>
                          </w:pPr>
                          <w:r>
                            <w:rPr>
                              <w:rFonts w:ascii="Helvetica Neue Medium" w:hAnsi="Helvetica Neue Medium"/>
                              <w:sz w:val="24"/>
                              <w:szCs w:val="24"/>
                              <w:rtl w:val="0"/>
                              <w:lang w:val="en-US"/>
                            </w:rPr>
                            <w:t>PhysiApp (Service user facing)</w:t>
                          </w:r>
                        </w:p>
                      </w:txbxContent>
                    </v:textbox>
                  </v:shape>
                </v:group>
                <v:roundrect id="_x0000_s1042" style="position:absolute;left:0;top:7563924;width:634357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2. Diagram of researcher bias</w:t>
                        </w:r>
                      </w:p>
                    </w:txbxContent>
                  </v:textbox>
                </v:roundrect>
              </v:group>
            </w:pict>
          </mc:Fallback>
        </mc:AlternateContent>
      </w:r>
      <w:r>
        <w:rPr>
          <w:rFonts w:ascii="Helvetica Light" w:hAnsi="Helvetica Light"/>
          <w:rtl w:val="0"/>
          <w:lang w:val="en-US"/>
        </w:rPr>
        <w:t xml:space="preserve"> technology. This will draw out some key points that work well and those that need improvement avoiding the effects of preconceived ideology, rather than simply determine if the system is useable or unusable (Lois et al 2010).</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Questionnaires were pitched for low reading age, with clear text and language to ensure that they were easily understood (Rowlands et al 2010).</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20 questionnaires were sent out in total, 10 to the service users and 10 to the clinicians, however due to limitations as due to a lack of incentive and time constraints only 3 questionnaires from service users and 5 from clinicians were collected. Despite this some useful themes emerged.</w:t>
      </w:r>
    </w:p>
    <w:p>
      <w:pPr>
        <w:pStyle w:val="Default"/>
        <w:bidi w:val="0"/>
        <w:spacing w:before="0"/>
        <w:ind w:left="0" w:right="0" w:firstLine="0"/>
        <w:jc w:val="left"/>
        <w:rPr>
          <w:rFonts w:ascii="Helvetica" w:cs="Helvetica" w:hAnsi="Helvetica" w:eastAsia="Helvetica"/>
          <w:b w:val="1"/>
          <w:bCs w:val="1"/>
          <w:i w:val="1"/>
          <w:iCs w:val="1"/>
          <w:rtl w:val="0"/>
        </w:rPr>
      </w:pPr>
    </w:p>
    <w:p>
      <w:pPr>
        <w:pStyle w:val="Default"/>
        <w:bidi w:val="0"/>
        <w:spacing w:before="0"/>
        <w:ind w:left="0" w:right="0" w:firstLine="0"/>
        <w:jc w:val="left"/>
        <w:rPr>
          <w:rFonts w:ascii="Helvetica" w:cs="Helvetica" w:hAnsi="Helvetica" w:eastAsia="Helvetica"/>
          <w:b w:val="1"/>
          <w:bCs w:val="1"/>
          <w:i w:val="1"/>
          <w:iCs w:val="1"/>
          <w:rtl w:val="0"/>
        </w:rPr>
      </w:pPr>
    </w:p>
    <w:p>
      <w:pPr>
        <w:pStyle w:val="Default"/>
        <w:bidi w:val="0"/>
        <w:spacing w:before="0"/>
        <w:ind w:left="0" w:right="0" w:firstLine="0"/>
        <w:jc w:val="left"/>
        <w:rPr>
          <w:rFonts w:ascii="Helvetica" w:cs="Helvetica" w:hAnsi="Helvetica" w:eastAsia="Helvetica"/>
          <w:b w:val="1"/>
          <w:bCs w:val="1"/>
          <w:i w:val="1"/>
          <w:iCs w:val="1"/>
          <w:rtl w:val="0"/>
        </w:rPr>
      </w:pPr>
      <w:r>
        <w:rPr>
          <w:rFonts w:ascii="Helvetica" w:hAnsi="Helvetica" w:hint="default"/>
          <w:b w:val="1"/>
          <w:bCs w:val="1"/>
          <w:i w:val="1"/>
          <w:iCs w:val="1"/>
          <w:rtl w:val="0"/>
        </w:rPr>
        <w:t> </w:t>
      </w:r>
    </w:p>
    <w:p>
      <w:pPr>
        <w:pStyle w:val="Heading"/>
        <w:bidi w:val="0"/>
      </w:pPr>
      <w:r>
        <w:rPr>
          <w:rFonts w:cs="Arial Unicode MS" w:eastAsia="Arial Unicode MS"/>
          <w:rtl w:val="0"/>
          <w:lang w:val="en-US"/>
        </w:rPr>
        <w:t xml:space="preserve">Results </w:t>
      </w:r>
      <w:r>
        <w:rPr>
          <w:rFonts w:cs="Arial Unicode MS" w:eastAsia="Arial Unicode MS" w:hint="default"/>
          <w:rtl w:val="0"/>
        </w:rPr>
        <w:t> </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For complete copies of the interview please see the appendix 1.0. The questionnaires were carefully analysed and key themes were listed within their context against the appropriate section of the FITT framework.</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Key Themes Identified:</w:t>
      </w:r>
    </w:p>
    <w:p>
      <w:pPr>
        <w:pStyle w:val="Default"/>
        <w:bidi w:val="0"/>
        <w:spacing w:before="0"/>
        <w:ind w:left="0" w:right="0" w:firstLine="0"/>
        <w:jc w:val="left"/>
        <w:rPr>
          <w:rFonts w:ascii="Helvetica" w:cs="Helvetica" w:hAnsi="Helvetica" w:eastAsia="Helvetica"/>
          <w:rtl w:val="0"/>
        </w:rPr>
      </w:pPr>
    </w:p>
    <w:p>
      <w:pPr>
        <w:pStyle w:val="Heading 3"/>
        <w:bidi w:val="0"/>
      </w:pPr>
      <w:r>
        <w:rPr>
          <w:rtl w:val="0"/>
        </w:rPr>
        <w:t>Themes of Back end App (PhysiTrack) Clinicians response.</w:t>
      </w:r>
    </w:p>
    <w:p>
      <w:pPr>
        <w:pStyle w:val="Default"/>
        <w:bidi w:val="0"/>
        <w:spacing w:before="0"/>
        <w:ind w:left="0" w:right="0" w:firstLine="0"/>
        <w:jc w:val="left"/>
        <w:rPr>
          <w:rFonts w:ascii="Helvetica" w:cs="Helvetica" w:hAnsi="Helvetica" w:eastAsia="Helvetica"/>
          <w:rtl w:val="0"/>
        </w:rPr>
      </w:pPr>
    </w:p>
    <w:tbl>
      <w:tblPr>
        <w:tblW w:w="962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207"/>
        <w:gridCol w:w="3208"/>
        <w:gridCol w:w="3207"/>
      </w:tblGrid>
      <w:tr>
        <w:tblPrEx>
          <w:shd w:val="clear" w:color="auto" w:fill="bdc0bf"/>
        </w:tblPrEx>
        <w:trPr>
          <w:trHeight w:val="485" w:hRule="atLeast"/>
          <w:tblHeader/>
        </w:trPr>
        <w:tc>
          <w:tcPr>
            <w:tcW w:type="dxa" w:w="32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Category</w:t>
            </w:r>
          </w:p>
        </w:tc>
        <w:tc>
          <w:tcPr>
            <w:tcW w:type="dxa" w:w="32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Sub-theme</w:t>
            </w:r>
          </w:p>
        </w:tc>
        <w:tc>
          <w:tcPr>
            <w:tcW w:type="dxa" w:w="32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Mapping with Axes of the FITT framework</w:t>
            </w:r>
          </w:p>
        </w:tc>
      </w:tr>
      <w:tr>
        <w:tblPrEx>
          <w:shd w:val="clear" w:color="auto" w:fill="auto"/>
        </w:tblPrEx>
        <w:trPr>
          <w:trHeight w:val="1205" w:hRule="atLeast"/>
        </w:trPr>
        <w:tc>
          <w:tcPr>
            <w:tcW w:type="dxa" w:w="3207"/>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UI (User interface) and UX (User Experience)</w:t>
            </w:r>
          </w:p>
        </w:tc>
        <w:tc>
          <w:tcPr>
            <w:tcW w:type="dxa" w:w="3207"/>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Freezing and slow processing.</w:t>
            </w:r>
          </w:p>
          <w:p>
            <w:pPr>
              <w:pStyle w:val="Table Style 2"/>
              <w:bidi w:val="0"/>
            </w:pPr>
            <w:r>
              <w:rPr>
                <w:rFonts w:ascii="Helvetica Neue" w:cs="Arial Unicode MS" w:hAnsi="Helvetica Neue" w:eastAsia="Arial Unicode MS"/>
                <w:rtl w:val="0"/>
              </w:rPr>
              <w:t>Confusing for clients to set up and download the app.</w:t>
            </w:r>
          </w:p>
          <w:p>
            <w:pPr>
              <w:pStyle w:val="Table Style 2"/>
              <w:bidi w:val="0"/>
            </w:pPr>
          </w:p>
          <w:p>
            <w:pPr>
              <w:pStyle w:val="Table Style 2"/>
              <w:bidi w:val="0"/>
            </w:pPr>
          </w:p>
        </w:tc>
        <w:tc>
          <w:tcPr>
            <w:tcW w:type="dxa" w:w="3207"/>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Individual - Task</w:t>
            </w:r>
          </w:p>
          <w:p>
            <w:pPr>
              <w:pStyle w:val="Table Style 2"/>
              <w:bidi w:val="0"/>
            </w:pPr>
            <w:r>
              <w:rPr>
                <w:rFonts w:ascii="Helvetica Neue" w:cs="Arial Unicode MS" w:hAnsi="Helvetica Neue" w:eastAsia="Arial Unicode MS"/>
                <w:rtl w:val="0"/>
              </w:rPr>
              <w:t>Individual - Technology</w:t>
            </w:r>
          </w:p>
        </w:tc>
      </w:tr>
      <w:tr>
        <w:tblPrEx>
          <w:shd w:val="clear" w:color="auto" w:fill="auto"/>
        </w:tblPrEx>
        <w:trPr>
          <w:trHeight w:val="1441" w:hRule="atLeast"/>
        </w:trPr>
        <w:tc>
          <w:tcPr>
            <w:tcW w:type="dxa" w:w="32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Exercise variety and Prescription (App Content)</w:t>
            </w:r>
          </w:p>
        </w:tc>
        <w:tc>
          <w:tcPr>
            <w:tcW w:type="dxa" w:w="32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Bigger variety of exercises required</w:t>
            </w:r>
          </w:p>
          <w:p>
            <w:pPr>
              <w:pStyle w:val="Table Style 2"/>
              <w:bidi w:val="0"/>
            </w:pPr>
            <w:r>
              <w:rPr>
                <w:rFonts w:ascii="Helvetica Neue" w:cs="Arial Unicode MS" w:hAnsi="Helvetica Neue" w:eastAsia="Arial Unicode MS"/>
                <w:rtl w:val="0"/>
              </w:rPr>
              <w:t>Improved quality of the form in exercise videos</w:t>
            </w:r>
          </w:p>
          <w:p>
            <w:pPr>
              <w:pStyle w:val="Table Style 2"/>
              <w:bidi w:val="0"/>
            </w:pPr>
            <w:r>
              <w:rPr>
                <w:rFonts w:ascii="Helvetica Neue" w:cs="Arial Unicode MS" w:hAnsi="Helvetica Neue" w:eastAsia="Arial Unicode MS"/>
                <w:rtl w:val="0"/>
              </w:rPr>
              <w:t>Pre-made template programmes</w:t>
            </w:r>
          </w:p>
          <w:p>
            <w:pPr>
              <w:pStyle w:val="Table Style 2"/>
              <w:bidi w:val="0"/>
            </w:pPr>
          </w:p>
        </w:tc>
        <w:tc>
          <w:tcPr>
            <w:tcW w:type="dxa" w:w="32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Individual - Technology </w:t>
            </w:r>
          </w:p>
          <w:p>
            <w:pPr>
              <w:pStyle w:val="Table Style 2"/>
              <w:bidi w:val="0"/>
            </w:pPr>
          </w:p>
          <w:p>
            <w:pPr>
              <w:pStyle w:val="Table Style 2"/>
              <w:bidi w:val="0"/>
            </w:pPr>
            <w:r>
              <w:rPr>
                <w:rFonts w:ascii="Helvetica Neue" w:cs="Arial Unicode MS" w:hAnsi="Helvetica Neue" w:eastAsia="Arial Unicode MS"/>
                <w:rtl w:val="0"/>
              </w:rPr>
              <w:t>Task - Technology</w:t>
            </w:r>
          </w:p>
          <w:p>
            <w:pPr>
              <w:pStyle w:val="Table Style 2"/>
              <w:bidi w:val="0"/>
            </w:pPr>
          </w:p>
          <w:p>
            <w:pPr>
              <w:pStyle w:val="Table Style 2"/>
              <w:bidi w:val="0"/>
            </w:pPr>
            <w:r>
              <w:rPr>
                <w:rFonts w:ascii="Helvetica Neue" w:cs="Arial Unicode MS" w:hAnsi="Helvetica Neue" w:eastAsia="Arial Unicode MS"/>
                <w:rtl w:val="0"/>
              </w:rPr>
              <w:t>Task - Technology</w:t>
            </w:r>
          </w:p>
        </w:tc>
      </w:tr>
      <w:tr>
        <w:tblPrEx>
          <w:shd w:val="clear" w:color="auto" w:fill="auto"/>
        </w:tblPrEx>
        <w:trPr>
          <w:trHeight w:val="481" w:hRule="atLeast"/>
        </w:trPr>
        <w:tc>
          <w:tcPr>
            <w:tcW w:type="dxa" w:w="32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API (Application Programming Interface)</w:t>
            </w:r>
          </w:p>
        </w:tc>
        <w:tc>
          <w:tcPr>
            <w:tcW w:type="dxa" w:w="32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Be able to integrate with other Apps such as STRAVA</w:t>
            </w:r>
          </w:p>
        </w:tc>
        <w:tc>
          <w:tcPr>
            <w:tcW w:type="dxa" w:w="32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Technology - Task - Individual</w:t>
            </w:r>
          </w:p>
        </w:tc>
      </w:tr>
    </w:tbl>
    <w:p>
      <w:pPr>
        <w:pStyle w:val="Default"/>
        <w:bidi w:val="0"/>
        <w:spacing w:before="0"/>
        <w:ind w:left="0" w:right="0" w:firstLine="0"/>
        <w:jc w:val="left"/>
        <w:rPr>
          <w:rFonts w:ascii="Helvetica" w:cs="Helvetica" w:hAnsi="Helvetica" w:eastAsia="Helvetica"/>
          <w:rtl w:val="0"/>
        </w:rPr>
      </w:pPr>
    </w:p>
    <w:p>
      <w:pPr>
        <w:pStyle w:val="Default"/>
        <w:bidi w:val="0"/>
        <w:spacing w:before="0"/>
        <w:ind w:left="0" w:right="0" w:firstLine="0"/>
        <w:jc w:val="left"/>
        <w:rPr>
          <w:rFonts w:ascii="Helvetica" w:cs="Helvetica" w:hAnsi="Helvetica" w:eastAsia="Helvetica"/>
          <w:rtl w:val="0"/>
        </w:rPr>
      </w:pPr>
    </w:p>
    <w:p>
      <w:pPr>
        <w:pStyle w:val="Default"/>
        <w:bidi w:val="0"/>
        <w:spacing w:before="0"/>
        <w:ind w:left="0" w:right="0" w:firstLine="0"/>
        <w:jc w:val="left"/>
        <w:rPr>
          <w:rFonts w:ascii="Helvetica" w:cs="Helvetica" w:hAnsi="Helvetica" w:eastAsia="Helvetica"/>
          <w:rtl w:val="0"/>
        </w:rPr>
      </w:pPr>
    </w:p>
    <w:p>
      <w:pPr>
        <w:pStyle w:val="Heading 3"/>
        <w:rPr>
          <w:rFonts w:ascii="Helvetica Light" w:cs="Helvetica Light" w:hAnsi="Helvetica Light" w:eastAsia="Helvetica Light"/>
        </w:rPr>
      </w:pPr>
      <w:r>
        <w:rPr>
          <w:rFonts w:ascii="Helvetica Light" w:hAnsi="Helvetica Light"/>
          <w:rtl w:val="0"/>
          <w:lang w:val="en-US"/>
        </w:rPr>
        <w:t>Explanation of findings:</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Having analysed the questionnaires, the responses were broken down into key words, those key words were then grouped together into themes and from those groups the main thematic category was developed. Three main themes were identified for the clinician group as shown in the table above.</w:t>
      </w:r>
    </w:p>
    <w:p>
      <w:pPr>
        <w:pStyle w:val="Default"/>
        <w:numPr>
          <w:ilvl w:val="0"/>
          <w:numId w:val="8"/>
        </w:numPr>
        <w:bidi w:val="0"/>
        <w:spacing w:before="0"/>
        <w:ind w:right="0"/>
        <w:jc w:val="left"/>
        <w:rPr>
          <w:rFonts w:ascii="Helvetica Light" w:hAnsi="Helvetica Light"/>
          <w:rtl w:val="0"/>
          <w:lang w:val="en-US"/>
        </w:rPr>
      </w:pPr>
      <w:r>
        <w:rPr>
          <w:rFonts w:ascii="Helvetica Light" w:hAnsi="Helvetica Light"/>
          <w:rtl w:val="0"/>
          <w:lang w:val="en-US"/>
        </w:rPr>
        <w:t>UI (User interface) and UX (User experience)</w:t>
      </w:r>
    </w:p>
    <w:p>
      <w:pPr>
        <w:pStyle w:val="Default"/>
        <w:numPr>
          <w:ilvl w:val="0"/>
          <w:numId w:val="8"/>
        </w:numPr>
        <w:bidi w:val="0"/>
        <w:spacing w:before="0"/>
        <w:ind w:right="0"/>
        <w:jc w:val="left"/>
        <w:rPr>
          <w:rFonts w:ascii="Helvetica Light" w:hAnsi="Helvetica Light"/>
          <w:rtl w:val="0"/>
          <w:lang w:val="en-US"/>
        </w:rPr>
      </w:pPr>
      <w:r>
        <w:rPr>
          <w:rFonts w:ascii="Helvetica Light" w:hAnsi="Helvetica Light"/>
          <w:rtl w:val="0"/>
          <w:lang w:val="en-US"/>
        </w:rPr>
        <w:t>Exercise prescription and Variety (App Content)</w:t>
      </w:r>
    </w:p>
    <w:p>
      <w:pPr>
        <w:pStyle w:val="Default"/>
        <w:numPr>
          <w:ilvl w:val="0"/>
          <w:numId w:val="8"/>
        </w:numPr>
        <w:bidi w:val="0"/>
        <w:spacing w:before="0"/>
        <w:ind w:right="0"/>
        <w:jc w:val="left"/>
        <w:rPr>
          <w:rFonts w:ascii="Helvetica Light" w:hAnsi="Helvetica Light"/>
          <w:rtl w:val="0"/>
          <w:lang w:val="en-US"/>
        </w:rPr>
      </w:pPr>
      <w:r>
        <w:rPr>
          <w:rFonts w:ascii="Helvetica Light" w:hAnsi="Helvetica Light"/>
          <w:rtl w:val="0"/>
          <w:lang w:val="en-US"/>
        </w:rPr>
        <w:t>API (Application Programming Interface</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The categories sub-themes which are direct quotations from questionnaires are presented next to the appropriate category, and next to this how that sub-theme maps with the Axes of the FITT framework.</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Interestingly within each category there is an even pull from each corner of the FITT triangle, which demonstrates very clearly the importance of the Individual, Task and Technology contributing equally to enable success of technological implementation.</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Interestingly UI and UX, a seemingly heavy technological category displayed themes of Task and Individual. This result was unforeseen, as part of the UI and UX there would be a strong focus on a specialised app designer perfecting application design, streamlining application process and optimising application responsiveness, however it demonstrates that even the most well designed apps can only be as good as the user, in this case the clinician using it. This was well demonstrated in the questionnaires as 50% of the clinicians were criticising the complexity of setting up the application and 50% informed that it was straightforward. It would be interesting to implement further research understand what the barriers are to application set up, which demographics struggle more and how that could be improved.</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It also highlights the importance of the Task to the Individual. Freezing and slow processing was a common theme. Of course this is going to be problematic in any time pressured environment, and this is where the clinicians task of creating programmes in the time given with the technology not always being as efficient as it should be becomes a barrier to engagement with the software.</w:t>
      </w:r>
    </w:p>
    <w:p>
      <w:pPr>
        <w:pStyle w:val="Default"/>
        <w:bidi w:val="0"/>
        <w:spacing w:before="0"/>
        <w:ind w:left="0" w:right="0" w:firstLine="0"/>
        <w:jc w:val="left"/>
        <w:rPr>
          <w:rFonts w:ascii="Helvetica Light" w:cs="Helvetica Light" w:hAnsi="Helvetica Light" w:eastAsia="Helvetica Light"/>
          <w:rtl w:val="0"/>
        </w:rPr>
      </w:pP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 xml:space="preserve">The next category was related more to the App content. There was a strong sense within the questionnaires that a broader variety of videos and pre-made programmes, especially for higher level rehabilitation. There is a function on PhysiApp where the clinician can actually quickly and easily upload and save their own videos and recordings into the bank of exercises. This would over come that issue, however is not a function that is frequently used within the department. This is likely due to clinicians not wanting to video themselves and also because of the time and effort that it takes to implement. </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Finally the API (Application Programming Interface) was another key category. Several clinicians felt that the app would benefit service users more if they were able to link up with wearable tech. There were too key reasons for this. 1. To collect more data which demonstrates whether or not the service user had actually completed the task rather than them clicking a button to say that they have. This want for more clarity does demonstrate issues with the therapeutic relationship and trust, but shows the need for transparency and clarity of the level of engagement into a rehab programme, this is especially important with service users who don</w:t>
      </w:r>
      <w:r>
        <w:rPr>
          <w:rFonts w:ascii="Helvetica Light" w:hAnsi="Helvetica Light" w:hint="default"/>
          <w:rtl w:val="0"/>
          <w:lang w:val="en-US"/>
        </w:rPr>
        <w:t>’</w:t>
      </w:r>
      <w:r>
        <w:rPr>
          <w:rFonts w:ascii="Helvetica Light" w:hAnsi="Helvetica Light"/>
          <w:rtl w:val="0"/>
          <w:lang w:val="en-US"/>
        </w:rPr>
        <w:t>t seem to be getting better and would help the clinician understand why, or give them rational to refer onto another health care professional for further investigation if required. The second was for those who have sorting goals to link their rehabilitation and progress with other health apps such as STRAVA, Peleton, Apple Health Apps. etc. The more that Physiotherapists are able to understand and engage with individuals goals and encourage individuals drive, whether that is sporting related or daily functional movement, the more efficient the service can become. So for this category, the technological and task are most important.</w:t>
      </w:r>
    </w:p>
    <w:p>
      <w:pPr>
        <w:pStyle w:val="Default"/>
        <w:bidi w:val="0"/>
        <w:spacing w:before="0"/>
        <w:ind w:left="0" w:right="0" w:firstLine="0"/>
        <w:jc w:val="left"/>
        <w:rPr>
          <w:rFonts w:ascii="Helvetica" w:cs="Helvetica" w:hAnsi="Helvetica" w:eastAsia="Helvetica"/>
          <w:rtl w:val="0"/>
        </w:rPr>
      </w:pPr>
    </w:p>
    <w:p>
      <w:pPr>
        <w:pStyle w:val="Heading 3"/>
        <w:bidi w:val="0"/>
      </w:pPr>
      <w:r>
        <w:rPr>
          <w:rtl w:val="0"/>
        </w:rPr>
        <w:t>Themes of Front end App (PhysiApp) Service user response.</w:t>
      </w:r>
    </w:p>
    <w:p>
      <w:pPr>
        <w:pStyle w:val="Default"/>
        <w:bidi w:val="0"/>
        <w:spacing w:before="0"/>
        <w:ind w:left="0" w:right="0" w:firstLine="0"/>
        <w:jc w:val="left"/>
        <w:rPr>
          <w:rFonts w:ascii="Helvetica" w:cs="Helvetica" w:hAnsi="Helvetica" w:eastAsia="Helvetica"/>
          <w:rtl w:val="0"/>
        </w:rPr>
      </w:pPr>
    </w:p>
    <w:tbl>
      <w:tblPr>
        <w:tblW w:w="962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207"/>
        <w:gridCol w:w="3208"/>
        <w:gridCol w:w="3207"/>
      </w:tblGrid>
      <w:tr>
        <w:tblPrEx>
          <w:shd w:val="clear" w:color="auto" w:fill="bdc0bf"/>
        </w:tblPrEx>
        <w:trPr>
          <w:trHeight w:val="485" w:hRule="atLeast"/>
          <w:tblHeader/>
        </w:trPr>
        <w:tc>
          <w:tcPr>
            <w:tcW w:type="dxa" w:w="32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Category</w:t>
            </w:r>
          </w:p>
        </w:tc>
        <w:tc>
          <w:tcPr>
            <w:tcW w:type="dxa" w:w="32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Sub-theme</w:t>
            </w:r>
          </w:p>
        </w:tc>
        <w:tc>
          <w:tcPr>
            <w:tcW w:type="dxa" w:w="32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Mapping with Axes of the FITT framework</w:t>
            </w:r>
          </w:p>
        </w:tc>
      </w:tr>
      <w:tr>
        <w:tblPrEx>
          <w:shd w:val="clear" w:color="auto" w:fill="auto"/>
        </w:tblPrEx>
        <w:trPr>
          <w:trHeight w:val="2165" w:hRule="atLeast"/>
        </w:trPr>
        <w:tc>
          <w:tcPr>
            <w:tcW w:type="dxa" w:w="3207"/>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Ease and Clarity </w:t>
            </w:r>
          </w:p>
        </w:tc>
        <w:tc>
          <w:tcPr>
            <w:tcW w:type="dxa" w:w="3207"/>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Easy to download from email</w:t>
            </w:r>
          </w:p>
          <w:p>
            <w:pPr>
              <w:pStyle w:val="Table Style 2"/>
              <w:bidi w:val="0"/>
            </w:pPr>
            <w:r>
              <w:rPr>
                <w:rFonts w:ascii="Helvetica Neue" w:cs="Arial Unicode MS" w:hAnsi="Helvetica Neue" w:eastAsia="Arial Unicode MS"/>
                <w:rtl w:val="0"/>
              </w:rPr>
              <w:t>Clear video and instruction</w:t>
            </w:r>
          </w:p>
          <w:p>
            <w:pPr>
              <w:pStyle w:val="Table Style 2"/>
              <w:bidi w:val="0"/>
            </w:pPr>
            <w:r>
              <w:rPr>
                <w:rFonts w:ascii="Helvetica Neue" w:cs="Arial Unicode MS" w:hAnsi="Helvetica Neue" w:eastAsia="Arial Unicode MS"/>
                <w:rtl w:val="0"/>
              </w:rPr>
              <w:t>Good for nervous user</w:t>
            </w:r>
          </w:p>
          <w:p>
            <w:pPr>
              <w:pStyle w:val="Table Style 2"/>
              <w:bidi w:val="0"/>
            </w:pPr>
            <w:r>
              <w:rPr>
                <w:rFonts w:ascii="Helvetica Neue" w:cs="Arial Unicode MS" w:hAnsi="Helvetica Neue" w:eastAsia="Arial Unicode MS"/>
                <w:rtl w:val="0"/>
              </w:rPr>
              <w:t>Videos easy to follow and descriptions clear</w:t>
            </w:r>
          </w:p>
          <w:p>
            <w:pPr>
              <w:pStyle w:val="Table Style 2"/>
              <w:bidi w:val="0"/>
            </w:pPr>
            <w:r>
              <w:rPr>
                <w:rFonts w:ascii="Helvetica Neue" w:cs="Arial Unicode MS" w:hAnsi="Helvetica Neue" w:eastAsia="Arial Unicode MS"/>
                <w:rtl w:val="0"/>
              </w:rPr>
              <w:t>Everything is together in one place</w:t>
            </w:r>
          </w:p>
          <w:p>
            <w:pPr>
              <w:pStyle w:val="Table Style 2"/>
              <w:bidi w:val="0"/>
            </w:pPr>
            <w:r>
              <w:rPr>
                <w:rFonts w:ascii="Helvetica Neue" w:cs="Arial Unicode MS" w:hAnsi="Helvetica Neue" w:eastAsia="Arial Unicode MS"/>
                <w:rtl w:val="0"/>
              </w:rPr>
              <w:t>Personalised</w:t>
            </w:r>
          </w:p>
          <w:p>
            <w:pPr>
              <w:pStyle w:val="Table Style 2"/>
              <w:bidi w:val="0"/>
            </w:pPr>
          </w:p>
        </w:tc>
        <w:tc>
          <w:tcPr>
            <w:tcW w:type="dxa" w:w="3207"/>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Technology - Individual</w:t>
            </w:r>
          </w:p>
          <w:p>
            <w:pPr>
              <w:pStyle w:val="Table Style 2"/>
              <w:bidi w:val="0"/>
            </w:pPr>
            <w:r>
              <w:rPr>
                <w:rFonts w:ascii="Helvetica Neue" w:cs="Arial Unicode MS" w:hAnsi="Helvetica Neue" w:eastAsia="Arial Unicode MS"/>
                <w:rtl w:val="0"/>
              </w:rPr>
              <w:t>Task - Individual - Technology</w:t>
            </w:r>
          </w:p>
          <w:p>
            <w:pPr>
              <w:pStyle w:val="Table Style 2"/>
              <w:bidi w:val="0"/>
            </w:pPr>
            <w:r>
              <w:rPr>
                <w:rFonts w:ascii="Helvetica Neue" w:cs="Arial Unicode MS" w:hAnsi="Helvetica Neue" w:eastAsia="Arial Unicode MS"/>
                <w:rtl w:val="0"/>
              </w:rPr>
              <w:t>Individual - Task</w:t>
            </w:r>
          </w:p>
          <w:p>
            <w:pPr>
              <w:pStyle w:val="Table Style 2"/>
              <w:bidi w:val="0"/>
            </w:pPr>
            <w:r>
              <w:rPr>
                <w:rFonts w:ascii="Helvetica Neue" w:cs="Arial Unicode MS" w:hAnsi="Helvetica Neue" w:eastAsia="Arial Unicode MS"/>
                <w:rtl w:val="0"/>
              </w:rPr>
              <w:t>Individual - Task</w:t>
            </w:r>
          </w:p>
          <w:p>
            <w:pPr>
              <w:pStyle w:val="Table Style 2"/>
              <w:bidi w:val="0"/>
            </w:pPr>
          </w:p>
          <w:p>
            <w:pPr>
              <w:pStyle w:val="Table Style 2"/>
              <w:bidi w:val="0"/>
            </w:pPr>
            <w:r>
              <w:rPr>
                <w:rFonts w:ascii="Helvetica Neue" w:cs="Arial Unicode MS" w:hAnsi="Helvetica Neue" w:eastAsia="Arial Unicode MS"/>
                <w:rtl w:val="0"/>
              </w:rPr>
              <w:t>Individual - technology</w:t>
            </w:r>
          </w:p>
          <w:p>
            <w:pPr>
              <w:pStyle w:val="Table Style 2"/>
              <w:bidi w:val="0"/>
            </w:pPr>
          </w:p>
          <w:p>
            <w:pPr>
              <w:pStyle w:val="Table Style 2"/>
              <w:bidi w:val="0"/>
            </w:pPr>
            <w:r>
              <w:rPr>
                <w:rFonts w:ascii="Helvetica Neue" w:cs="Arial Unicode MS" w:hAnsi="Helvetica Neue" w:eastAsia="Arial Unicode MS"/>
                <w:rtl w:val="0"/>
              </w:rPr>
              <w:t>Individual - Task</w:t>
            </w:r>
          </w:p>
        </w:tc>
      </w:tr>
      <w:tr>
        <w:tblPrEx>
          <w:shd w:val="clear" w:color="auto" w:fill="auto"/>
        </w:tblPrEx>
        <w:trPr>
          <w:trHeight w:val="1681" w:hRule="atLeast"/>
        </w:trPr>
        <w:tc>
          <w:tcPr>
            <w:tcW w:type="dxa" w:w="32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UI and UX</w:t>
            </w:r>
          </w:p>
          <w:p>
            <w:pPr>
              <w:pStyle w:val="Table Style 1"/>
              <w:bidi w:val="0"/>
            </w:pPr>
          </w:p>
        </w:tc>
        <w:tc>
          <w:tcPr>
            <w:tcW w:type="dxa" w:w="32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Slow programming interface following update from clinicians front end of the app</w:t>
            </w:r>
          </w:p>
          <w:p>
            <w:pPr>
              <w:pStyle w:val="Table Style 2"/>
              <w:bidi w:val="0"/>
            </w:pPr>
            <w:r>
              <w:rPr>
                <w:rFonts w:ascii="Helvetica Neue" w:cs="Arial Unicode MS" w:hAnsi="Helvetica Neue" w:eastAsia="Arial Unicode MS"/>
                <w:rtl w:val="0"/>
              </w:rPr>
              <w:t>Encourages engagement with exercise and movement</w:t>
            </w:r>
          </w:p>
          <w:p>
            <w:pPr>
              <w:pStyle w:val="Table Style 2"/>
              <w:bidi w:val="0"/>
            </w:pPr>
            <w:r>
              <w:rPr>
                <w:rFonts w:ascii="Helvetica Neue" w:cs="Arial Unicode MS" w:hAnsi="Helvetica Neue" w:eastAsia="Arial Unicode MS"/>
                <w:rtl w:val="0"/>
              </w:rPr>
              <w:t>Interactive</w:t>
            </w:r>
          </w:p>
          <w:p>
            <w:pPr>
              <w:pStyle w:val="Table Style 2"/>
              <w:bidi w:val="0"/>
            </w:pPr>
          </w:p>
        </w:tc>
        <w:tc>
          <w:tcPr>
            <w:tcW w:type="dxa" w:w="32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Technology - Task</w:t>
            </w:r>
          </w:p>
          <w:p>
            <w:pPr>
              <w:pStyle w:val="Table Style 2"/>
              <w:bidi w:val="0"/>
            </w:pPr>
          </w:p>
          <w:p>
            <w:pPr>
              <w:pStyle w:val="Table Style 2"/>
              <w:bidi w:val="0"/>
            </w:pPr>
          </w:p>
          <w:p>
            <w:pPr>
              <w:pStyle w:val="Table Style 2"/>
              <w:bidi w:val="0"/>
            </w:pPr>
            <w:r>
              <w:rPr>
                <w:rFonts w:ascii="Helvetica Neue" w:cs="Arial Unicode MS" w:hAnsi="Helvetica Neue" w:eastAsia="Arial Unicode MS"/>
                <w:rtl w:val="0"/>
              </w:rPr>
              <w:t>Technology - Individual</w:t>
            </w:r>
          </w:p>
          <w:p>
            <w:pPr>
              <w:pStyle w:val="Table Style 2"/>
              <w:bidi w:val="0"/>
            </w:pPr>
            <w:r>
              <w:rPr>
                <w:rFonts w:ascii="Helvetica Neue" w:cs="Arial Unicode MS" w:hAnsi="Helvetica Neue" w:eastAsia="Arial Unicode MS"/>
                <w:rtl w:val="0"/>
              </w:rPr>
              <w:t>Technology - Individual</w:t>
            </w:r>
          </w:p>
        </w:tc>
      </w:tr>
      <w:tr>
        <w:tblPrEx>
          <w:shd w:val="clear" w:color="auto" w:fill="auto"/>
        </w:tblPrEx>
        <w:trPr>
          <w:trHeight w:val="961" w:hRule="atLeast"/>
        </w:trPr>
        <w:tc>
          <w:tcPr>
            <w:tcW w:type="dxa" w:w="32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Outcome measures</w:t>
            </w:r>
          </w:p>
        </w:tc>
        <w:tc>
          <w:tcPr>
            <w:tcW w:type="dxa" w:w="32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PROMS/PREMS to include difficulty as well as pain levels</w:t>
            </w:r>
          </w:p>
          <w:p>
            <w:pPr>
              <w:pStyle w:val="Table Style 2"/>
              <w:bidi w:val="0"/>
            </w:pPr>
            <w:r>
              <w:rPr>
                <w:rFonts w:ascii="Helvetica Neue" w:cs="Arial Unicode MS" w:hAnsi="Helvetica Neue" w:eastAsia="Arial Unicode MS"/>
                <w:rtl w:val="0"/>
              </w:rPr>
              <w:t>More regular outcome measure reports</w:t>
            </w:r>
          </w:p>
        </w:tc>
        <w:tc>
          <w:tcPr>
            <w:tcW w:type="dxa" w:w="32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Task - Individual</w:t>
            </w:r>
          </w:p>
          <w:p>
            <w:pPr>
              <w:pStyle w:val="Table Style 2"/>
              <w:bidi w:val="0"/>
            </w:pPr>
          </w:p>
          <w:p>
            <w:pPr>
              <w:pStyle w:val="Table Style 2"/>
              <w:bidi w:val="0"/>
            </w:pPr>
            <w:r>
              <w:rPr>
                <w:rFonts w:ascii="Helvetica Neue" w:cs="Arial Unicode MS" w:hAnsi="Helvetica Neue" w:eastAsia="Arial Unicode MS"/>
                <w:rtl w:val="0"/>
              </w:rPr>
              <w:t>Technology - Individual</w:t>
            </w:r>
          </w:p>
        </w:tc>
      </w:tr>
      <w:tr>
        <w:tblPrEx>
          <w:shd w:val="clear" w:color="auto" w:fill="auto"/>
        </w:tblPrEx>
        <w:trPr>
          <w:trHeight w:val="961" w:hRule="atLeast"/>
        </w:trPr>
        <w:tc>
          <w:tcPr>
            <w:tcW w:type="dxa" w:w="32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Trouble shooting</w:t>
            </w:r>
          </w:p>
        </w:tc>
        <w:tc>
          <w:tcPr>
            <w:tcW w:type="dxa" w:w="32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Frequently Asked Questions (FAO) </w:t>
            </w:r>
          </w:p>
          <w:p>
            <w:pPr>
              <w:pStyle w:val="Table Style 2"/>
              <w:bidi w:val="0"/>
            </w:pPr>
          </w:p>
          <w:p>
            <w:pPr>
              <w:pStyle w:val="Table Style 2"/>
              <w:bidi w:val="0"/>
            </w:pPr>
          </w:p>
        </w:tc>
        <w:tc>
          <w:tcPr>
            <w:tcW w:type="dxa" w:w="32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Technology - Individual</w:t>
            </w:r>
          </w:p>
        </w:tc>
      </w:tr>
    </w:tbl>
    <w:p>
      <w:pPr>
        <w:pStyle w:val="Default"/>
        <w:bidi w:val="0"/>
        <w:spacing w:before="0"/>
        <w:ind w:left="0" w:right="0" w:firstLine="0"/>
        <w:jc w:val="left"/>
        <w:rPr>
          <w:rFonts w:ascii="Helvetica" w:cs="Helvetica" w:hAnsi="Helvetica" w:eastAsia="Helvetica"/>
          <w:rtl w:val="0"/>
        </w:rPr>
      </w:pPr>
      <w:r>
        <w:rPr>
          <w:rFonts w:ascii="Helvetica" w:hAnsi="Helvetica"/>
          <w:rtl w:val="0"/>
          <w:lang w:val="en-US"/>
        </w:rPr>
        <w:t xml:space="preserve">  </w:t>
      </w:r>
    </w:p>
    <w:p>
      <w:pPr>
        <w:pStyle w:val="Heading 3"/>
        <w:bidi w:val="0"/>
      </w:pPr>
    </w:p>
    <w:p>
      <w:pPr>
        <w:pStyle w:val="Heading 3"/>
        <w:bidi w:val="0"/>
      </w:pPr>
      <w:r>
        <w:rPr>
          <w:rtl w:val="0"/>
        </w:rPr>
        <w:t>Explanation of findings:</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The service user group had different findings. A category of Ease and Clarity was a strong one. It demonstrated that all individuals found the app easy to use, videos clear and easy to follow, the convenience of everything being together in one place and the significance of it being personalised. These themes demonstrated a successful trio of technology including UI and UX, as delivered by the individual (clinician) made the task at hand easily achievable for the individual. This is the ultimate goal for the technology. It is interesting to compare this with the clinicians view point, as although over all the user experience was a good one, there were a few critical points made by clinicians regarding their experiences of service users reporting difficulties downloading the app and getting themselves set up on PhysApp. I feel that this demonstrates the level of inconvenience for a clinician having to help a service user set up the app, compared with the level on inconvenience for the service user having to reach out to the clinician to gain help. This assumption is backed by Torous et al 2016, who compared whether Mental Health apps were designed with the clinician or the service user in mind, and found that although the service user benefitted overall, the app was not created in a way that was time effective or clear and therefore needed clinician guidance to set up and run the app, which seems counter intuitive in facilitating self management and encourages a paternalistic model of healthcare.</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For the Front end of the application (PhysiApp) that the service users engage with, the questionnaires had some of the same questions, and a couple of questions to relate the app with day to day life, eg if PhysiApp were a car, which sort of car would it be? The purpose of this question is to draw some similarities to where the app fits in with society and every day lift. Interestingly in answer to this questions similar answers were drawn, with 2 people comparing it to a Volkes Waggon, 1 BMW and 1 Volvo. This tells us about UI and UX, there were comments such  as classy but not flashy, safe and reliable, and well designed as feedback. Having said that there were other more critical points made about the UI, where programmes had taken time to be transferred to the service user once they have been created by the clinician, this again demonstrates issues with the technology not being streamlined well enough for the task it should be delivering.</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Following this there was a desire for a change in the way that the outcome measures were collected and delivered. The service users felt that they would have improved engagement into their overall rehabilitation programme if they could have weekly progress reports. There was also a sub-theme that having more control on how the outcome data was submitted could improve individual engagement, one candidate informed that she found it de-motivating to see that her compliance had reduced due to not being able to complete as many repetitions due to pain. She wanted to be able to put an explanation for it so that she wasn</w:t>
      </w:r>
      <w:r>
        <w:rPr>
          <w:rFonts w:ascii="Helvetica Light" w:hAnsi="Helvetica Light" w:hint="default"/>
          <w:rtl w:val="0"/>
          <w:lang w:val="en-US"/>
        </w:rPr>
        <w:t>’</w:t>
      </w:r>
      <w:r>
        <w:rPr>
          <w:rFonts w:ascii="Helvetica Light" w:hAnsi="Helvetica Light"/>
          <w:rtl w:val="0"/>
          <w:lang w:val="en-US"/>
        </w:rPr>
        <w:t>t deemed as lazy. There is evidence to suggest that when considering a rehabilitation programme, ensuring that the exercise prescription is appropriate and SMART (Specific, measurable, Achievable, Relevant, Time-bound) is key for patient engagement, satisfaction and to help them obtain their goals.</w:t>
      </w:r>
    </w:p>
    <w:p>
      <w:pPr>
        <w:pStyle w:val="Default"/>
        <w:bidi w:val="0"/>
        <w:spacing w:before="0"/>
        <w:ind w:left="0" w:right="0" w:firstLine="0"/>
        <w:jc w:val="left"/>
        <w:rPr>
          <w:rFonts w:ascii="Helvetica Light" w:cs="Helvetica Light" w:hAnsi="Helvetica Light" w:eastAsia="Helvetica Light"/>
          <w:rtl w:val="0"/>
        </w:rPr>
      </w:pPr>
      <w:r>
        <w:rPr>
          <w:rFonts w:ascii="Helvetica Light" w:hAnsi="Helvetica Light"/>
          <w:rtl w:val="0"/>
          <w:lang w:val="en-US"/>
        </w:rPr>
        <w:t>The final theme was trouble shooting. This was important as a theme, as service users need to be able to have a certain level of self sufficiency to enable to app to work efficiently for both the clinician and the service user. Often patients use these programmes as a safety net and so when things stop working, this can have great impacts on their outcomes. It also effects their overall patient journey, in order to get the application up and running again they often have to spend long periods of time on hold on the phone o be able to reach out the clinician to get the support that they need. Some issues cannot be helped, for example, if the programme has been pitched at the wrong level, or the exercises are incorrect, the clinician is the only person who will be able to resolve this. However for general runnings of the app, updating of the programme, or problems with updating outcome measures it would be useful for the service user have access to some frequently asked questions, or a help page that would enable them to resolve and trouble shoot independently of the clinician.</w:t>
      </w:r>
    </w:p>
    <w:p>
      <w:pPr>
        <w:pStyle w:val="Default"/>
        <w:bidi w:val="0"/>
        <w:spacing w:before="0"/>
        <w:ind w:left="0" w:right="0" w:firstLine="0"/>
        <w:jc w:val="left"/>
        <w:rPr>
          <w:rFonts w:ascii="Helvetica" w:cs="Helvetica" w:hAnsi="Helvetica" w:eastAsia="Helvetica"/>
          <w:rtl w:val="0"/>
        </w:rPr>
      </w:pPr>
    </w:p>
    <w:p>
      <w:pPr>
        <w:pStyle w:val="Default"/>
        <w:bidi w:val="0"/>
        <w:spacing w:before="0"/>
        <w:ind w:left="0" w:right="0" w:firstLine="0"/>
        <w:jc w:val="left"/>
        <w:rPr>
          <w:rFonts w:ascii="Helvetica" w:cs="Helvetica" w:hAnsi="Helvetica" w:eastAsia="Helvetica"/>
          <w:rtl w:val="0"/>
        </w:rPr>
      </w:pPr>
    </w:p>
    <w:p>
      <w:pPr>
        <w:pStyle w:val="Default"/>
        <w:bidi w:val="0"/>
        <w:spacing w:before="0"/>
        <w:ind w:left="0" w:right="0" w:firstLine="0"/>
        <w:jc w:val="left"/>
        <w:rPr>
          <w:rFonts w:ascii="Helvetica" w:cs="Helvetica" w:hAnsi="Helvetica" w:eastAsia="Helvetica"/>
          <w:b w:val="1"/>
          <w:bCs w:val="1"/>
          <w:i w:val="1"/>
          <w:iCs w:val="1"/>
          <w:rtl w:val="0"/>
        </w:rPr>
      </w:pPr>
    </w:p>
    <w:p>
      <w:pPr>
        <w:pStyle w:val="Subtitle"/>
        <w:bidi w:val="0"/>
      </w:pPr>
      <w:r>
        <w:rPr>
          <w:rtl w:val="0"/>
          <w:lang w:val="en-US"/>
        </w:rPr>
        <w:t>Overall Findings</w:t>
      </w:r>
    </w:p>
    <w:p>
      <w:pPr>
        <w:pStyle w:val="Body.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As an overview of the two sets of data, there were some clear areas of crossover. Both the clinician and the patient group help some criticism towards certain technological aspects of the application. Both groups mentioned that it was often slow and did not update as regularly as required. The clinician group certainly held more irritation with the speed and efficiency of the app than the service user group. This is not a surprising finding considering the time pressures on individual clinicians, where as individuals doing a home exercise programme will not be under the same time constraints.</w:t>
      </w:r>
    </w:p>
    <w:p>
      <w:pPr>
        <w:pStyle w:val="Body.0"/>
        <w:rPr>
          <w:rFonts w:ascii="Helvetica Neue Light" w:cs="Helvetica Neue Light" w:hAnsi="Helvetica Neue Light" w:eastAsia="Helvetica Neue Light"/>
          <w:sz w:val="24"/>
          <w:szCs w:val="24"/>
        </w:rPr>
      </w:pPr>
      <w:r>
        <w:rPr>
          <w:rFonts w:ascii="Helvetica Neue Light" w:cs="Helvetica Neue Light" w:hAnsi="Helvetica Neue Light" w:eastAsia="Helvetica Neue Light"/>
          <w:sz w:val="24"/>
          <w:szCs w:val="24"/>
          <w:rtl w:val="0"/>
        </w:rPr>
        <w:tab/>
        <w:t>There were also similarities in the usability, both groups found it easy to use. There was a criticism from the clinician group here who was raising concerns regarding the clarity for the service user in how they are able to initially download the app, however interestingly this concern was at no point echoed by the service user group.</w:t>
      </w:r>
    </w:p>
    <w:p>
      <w:pPr>
        <w:pStyle w:val="Body.0"/>
        <w:rPr>
          <w:rFonts w:ascii="Helvetica Neue Light" w:cs="Helvetica Neue Light" w:hAnsi="Helvetica Neue Light" w:eastAsia="Helvetica Neue Light"/>
          <w:sz w:val="24"/>
          <w:szCs w:val="24"/>
        </w:rPr>
      </w:pPr>
      <w:r>
        <w:rPr>
          <w:rFonts w:ascii="Helvetica Neue Light" w:cs="Helvetica Neue Light" w:hAnsi="Helvetica Neue Light" w:eastAsia="Helvetica Neue Light"/>
          <w:sz w:val="24"/>
          <w:szCs w:val="24"/>
          <w:rtl w:val="0"/>
        </w:rPr>
        <w:tab/>
        <w:t xml:space="preserve">A key concern for the clinicians was that the exercises available were not varied or high level enough. Again this was not a concern for the service user group. I would speculate that as non clinical individuals who may not have the best understanding of rehabilitation principle, they would potentially not be aware of the levels of rehab that they may be expected to reach, and therefore not know what they may be missing out on. A similar opinion was shared by a service user in their questionnaire. Their response to the question </w:t>
      </w:r>
      <w:r>
        <w:rPr>
          <w:rFonts w:ascii="Helvetica Neue Light" w:hAnsi="Helvetica Neue Light" w:hint="default"/>
          <w:sz w:val="24"/>
          <w:szCs w:val="24"/>
          <w:rtl w:val="0"/>
          <w:lang w:val="en-US"/>
        </w:rPr>
        <w:t>“</w:t>
      </w:r>
      <w:r>
        <w:rPr>
          <w:rFonts w:ascii="Helvetica Neue Light" w:hAnsi="Helvetica Neue Light"/>
          <w:sz w:val="24"/>
          <w:szCs w:val="24"/>
          <w:rtl w:val="0"/>
          <w:lang w:val="en-US"/>
        </w:rPr>
        <w:t>Would you recommend this app to family or friends?</w:t>
      </w:r>
      <w:r>
        <w:rPr>
          <w:rFonts w:ascii="Helvetica Neue Light" w:hAnsi="Helvetica Neue Light" w:hint="default"/>
          <w:sz w:val="24"/>
          <w:szCs w:val="24"/>
          <w:rtl w:val="0"/>
          <w:lang w:val="en-US"/>
        </w:rPr>
        <w:t xml:space="preserve">” </w:t>
      </w:r>
      <w:r>
        <w:rPr>
          <w:rFonts w:ascii="Helvetica Neue Light" w:hAnsi="Helvetica Neue Light"/>
          <w:sz w:val="24"/>
          <w:szCs w:val="24"/>
          <w:rtl w:val="0"/>
          <w:lang w:val="en-US"/>
        </w:rPr>
        <w:t xml:space="preserve">Was No, because they were not clinical and therefore would not have the expertise to advise another to engage with the app. This to me was an interesting response, and confirms how important the clinician status is in delivering exercise as rehabilitation. </w:t>
      </w:r>
    </w:p>
    <w:p>
      <w:pPr>
        <w:pStyle w:val="Body.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When comparing this to the FITT framework, the clinicians seem to be happy with the overall task but would prefer better technology to streamline the efficiency of the software. The overall themes from the service user was feeling that they wanted the task to better understood, so if the technology could better line up with the task of engaging individuals to partake in the rehab programme by having more sophisticated outcome measures.</w:t>
      </w:r>
    </w:p>
    <w:p>
      <w:pPr>
        <w:pStyle w:val="Body.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Both stakeholders appear very engaged in the product and would not consider the previous equivalent of stick men drawings on paper, which is what the department was using up until very recently.</w:t>
      </w:r>
    </w:p>
    <w:p>
      <w:pPr>
        <w:pStyle w:val="Body.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 xml:space="preserve">Of course this study has limitations. Firstly the candidates involved in the study were typically young Physiotherapists who have high levels of IT literacy, and so a wider collection of data would be beneficial to fully understand a wider demographic of clinicians. </w:t>
      </w:r>
    </w:p>
    <w:p>
      <w:pPr>
        <w:pStyle w:val="Body.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The Service users were a little more varied in age, but all individuals who own smartphones and are confident with their use.</w:t>
      </w: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When using the FITT framework to analyse PhysiApp/Track as a software product, it was interesting to discover that even with a very Information technological theme such as UI or UX, the qualitative findings demonstrated that it was not just the technology that needed improvement, but the users understanding of how that technology works, and the scope of its abilities, and also the important of keeping the task at hand at the centre of this.</w:t>
      </w:r>
    </w:p>
    <w:p>
      <w:pPr>
        <w:pStyle w:val="Body.0"/>
        <w:rPr>
          <w:rFonts w:ascii="Helvetica Neue Light" w:cs="Helvetica Neue Light" w:hAnsi="Helvetica Neue Light" w:eastAsia="Helvetica Neue Light"/>
          <w:sz w:val="24"/>
          <w:szCs w:val="24"/>
        </w:rPr>
      </w:pPr>
      <w:r>
        <w:rPr>
          <w:rFonts w:ascii="Helvetica Neue Light" w:cs="Helvetica Neue Light" w:hAnsi="Helvetica Neue Light" w:eastAsia="Helvetica Neue Light"/>
          <w:sz w:val="24"/>
          <w:szCs w:val="24"/>
          <w:rtl w:val="0"/>
        </w:rPr>
        <w:tab/>
        <w:t>There are limitations to using the FITT framework however, especially in such a complex setting such as health care in the NHS. It does take into three main factors: Task, Technology and Individual. It does not consider more complicated factors such as the social climate, economical and political issues, or the healthcare system (Kujala 2020).</w:t>
      </w:r>
    </w:p>
    <w:p>
      <w:pPr>
        <w:pStyle w:val="Body.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This study was also limited as it was solely qualitative. A mixed methods study that included structured observations, interviews and data from objective outcome measures) would have given a clearer picture of exactly how effectively the application is being used, to provide the opportunity to make more accurate recommendations.</w:t>
      </w: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p>
    <w:p>
      <w:pPr>
        <w:pStyle w:val="Body.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Appendix 1:</w:t>
      </w:r>
    </w:p>
    <w:p>
      <w:pPr>
        <w:pStyle w:val="Body.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Clinician Interviews</w:t>
      </w:r>
    </w:p>
    <w:p>
      <w:pPr>
        <w:pStyle w:val="Body.0"/>
        <w:bidi w:val="0"/>
      </w:pPr>
      <w:r>
        <w:rPr>
          <w:rtl w:val="0"/>
        </w:rPr>
        <w:t>1</w:t>
      </w:r>
    </w:p>
    <w:p>
      <w:pPr>
        <w:pStyle w:val="Body.0"/>
        <w:bidi w:val="0"/>
      </w:pPr>
      <w:r>
        <w:rPr>
          <w:rtl w:val="0"/>
        </w:rPr>
        <w:t>Question 1: If you could improve one thing about this product, what would it be?</w:t>
      </w:r>
    </w:p>
    <w:p>
      <w:pPr>
        <w:pStyle w:val="Body.0"/>
        <w:bidi w:val="0"/>
      </w:pPr>
      <w:r>
        <w:rPr>
          <w:rtl w:val="0"/>
        </w:rPr>
        <w:t xml:space="preserve">The App people seem to struggle with it freezing </w:t>
      </w:r>
    </w:p>
    <w:p>
      <w:pPr>
        <w:pStyle w:val="Body.0"/>
        <w:bidi w:val="0"/>
      </w:pPr>
    </w:p>
    <w:p>
      <w:pPr>
        <w:pStyle w:val="Body.0"/>
        <w:bidi w:val="0"/>
      </w:pPr>
    </w:p>
    <w:p>
      <w:pPr>
        <w:pStyle w:val="Body.0"/>
        <w:bidi w:val="0"/>
      </w:pPr>
      <w:r>
        <w:rPr>
          <w:rtl w:val="0"/>
        </w:rPr>
        <w:t>Question 2: What is one thing you wish this product could do that it doesn</w:t>
      </w:r>
      <w:r>
        <w:rPr>
          <w:rtl w:val="0"/>
        </w:rPr>
        <w:t>’</w:t>
      </w:r>
      <w:r>
        <w:rPr>
          <w:rtl w:val="0"/>
        </w:rPr>
        <w:t>t do already?</w:t>
      </w:r>
    </w:p>
    <w:p>
      <w:pPr>
        <w:pStyle w:val="Body.0"/>
        <w:bidi w:val="0"/>
      </w:pPr>
      <w:r>
        <w:rPr>
          <w:rtl w:val="0"/>
        </w:rPr>
        <w:t>This may be a feature that I don</w:t>
      </w:r>
      <w:r>
        <w:rPr>
          <w:rtl w:val="0"/>
        </w:rPr>
        <w:t>’</w:t>
      </w:r>
      <w:r>
        <w:rPr>
          <w:rtl w:val="0"/>
        </w:rPr>
        <w:t xml:space="preserve">t know about- but having more progressive exercises I.e rotational step ups, plyometric exercises </w:t>
      </w:r>
    </w:p>
    <w:p>
      <w:pPr>
        <w:pStyle w:val="Body.0"/>
        <w:bidi w:val="0"/>
      </w:pPr>
    </w:p>
    <w:p>
      <w:pPr>
        <w:pStyle w:val="Body.0"/>
        <w:bidi w:val="0"/>
      </w:pPr>
    </w:p>
    <w:p>
      <w:pPr>
        <w:pStyle w:val="Body.0"/>
        <w:bidi w:val="0"/>
      </w:pPr>
      <w:r>
        <w:rPr>
          <w:rtl w:val="0"/>
        </w:rPr>
        <w:t>Question 3: If you knew that we would make one change to our product the next time you logged in, what would you want it to be?</w:t>
      </w:r>
    </w:p>
    <w:p>
      <w:pPr>
        <w:pStyle w:val="Body.0"/>
        <w:bidi w:val="0"/>
      </w:pPr>
      <w:r>
        <w:rPr>
          <w:rtl w:val="0"/>
        </w:rPr>
        <w:t xml:space="preserve">Creating templates easier and more functional </w:t>
      </w:r>
    </w:p>
    <w:p>
      <w:pPr>
        <w:pStyle w:val="Body.0"/>
        <w:bidi w:val="0"/>
      </w:pPr>
    </w:p>
    <w:p>
      <w:pPr>
        <w:pStyle w:val="Body.0"/>
        <w:bidi w:val="0"/>
      </w:pPr>
      <w:r>
        <w:rPr>
          <w:rtl w:val="0"/>
        </w:rPr>
        <w:t>Hope this helps sorry I</w:t>
      </w:r>
      <w:r>
        <w:rPr>
          <w:rtl w:val="0"/>
        </w:rPr>
        <w:t>’</w:t>
      </w:r>
      <w:r>
        <w:rPr>
          <w:rtl w:val="0"/>
        </w:rPr>
        <w:t>ve been back to back with clients</w:t>
      </w: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r>
        <w:rPr>
          <w:rtl w:val="0"/>
        </w:rPr>
        <w:t xml:space="preserve">1. The email it sends out is confusing and clients struggle to find out to access it. They often have to input the name and the password several times. This seems to be harder on the phone app than computer </w:t>
      </w:r>
    </w:p>
    <w:p>
      <w:pPr>
        <w:pStyle w:val="Body.0"/>
        <w:bidi w:val="0"/>
      </w:pPr>
    </w:p>
    <w:p>
      <w:pPr>
        <w:pStyle w:val="Body.0"/>
        <w:bidi w:val="0"/>
      </w:pPr>
      <w:r>
        <w:rPr>
          <w:rtl w:val="0"/>
        </w:rPr>
        <w:t xml:space="preserve">2. Integrate with other health apps like Strava </w:t>
      </w:r>
    </w:p>
    <w:p>
      <w:pPr>
        <w:pStyle w:val="Body.0"/>
        <w:bidi w:val="0"/>
      </w:pPr>
    </w:p>
    <w:p>
      <w:pPr>
        <w:pStyle w:val="Body.0"/>
        <w:bidi w:val="0"/>
      </w:pPr>
      <w:r>
        <w:rPr>
          <w:rtl w:val="0"/>
        </w:rPr>
        <w:t>3. Improvement on the sending out programs / accessing aspect</w:t>
      </w:r>
    </w:p>
    <w:p>
      <w:pPr>
        <w:pStyle w:val="Body.0"/>
        <w:bidi w:val="0"/>
      </w:pPr>
    </w:p>
    <w:p>
      <w:pPr>
        <w:pStyle w:val="Body.0"/>
        <w:bidi w:val="0"/>
      </w:pPr>
    </w:p>
    <w:p>
      <w:pPr>
        <w:pStyle w:val="Body.0"/>
        <w:bidi w:val="0"/>
      </w:pPr>
    </w:p>
    <w:p>
      <w:pPr>
        <w:pStyle w:val="Body.0"/>
        <w:bidi w:val="0"/>
      </w:pPr>
      <w:r>
        <w:rPr>
          <w:rtl w:val="0"/>
        </w:rPr>
        <w:t>Question 1: If you could improve one thing about this product, what would it be?</w:t>
      </w:r>
    </w:p>
    <w:p>
      <w:pPr>
        <w:pStyle w:val="Body.0"/>
        <w:bidi w:val="0"/>
      </w:pPr>
      <w:r>
        <w:rPr>
          <w:rtl w:val="0"/>
        </w:rPr>
        <w:t>Overhaul the user interface, it</w:t>
      </w:r>
      <w:r>
        <w:rPr>
          <w:rtl w:val="0"/>
        </w:rPr>
        <w:t>’</w:t>
      </w:r>
      <w:r>
        <w:rPr>
          <w:rtl w:val="0"/>
        </w:rPr>
        <w:t>s quite slow and not that user friendly</w:t>
      </w:r>
      <w:r>
        <w:rPr>
          <w:rtl w:val="0"/>
        </w:rPr>
        <w:t xml:space="preserve">… </w:t>
      </w:r>
      <w:r>
        <w:rPr>
          <w:rtl w:val="0"/>
        </w:rPr>
        <w:t xml:space="preserve">one of the biggest things is having to go into the persons current </w:t>
      </w:r>
      <w:r>
        <w:rPr>
          <w:rtl w:val="0"/>
        </w:rPr>
        <w:t>‘</w:t>
      </w:r>
      <w:r>
        <w:rPr>
          <w:rtl w:val="0"/>
          <w:lang w:val="fr-FR"/>
        </w:rPr>
        <w:t>programme</w:t>
      </w:r>
      <w:r>
        <w:rPr>
          <w:rtl w:val="0"/>
        </w:rPr>
        <w:t xml:space="preserve">’ </w:t>
      </w:r>
      <w:r>
        <w:rPr>
          <w:rtl w:val="0"/>
        </w:rPr>
        <w:t xml:space="preserve">and add things to cart with reps and sets etc without seeing what else is in the programme. </w:t>
      </w:r>
    </w:p>
    <w:p>
      <w:pPr>
        <w:pStyle w:val="Body.0"/>
        <w:bidi w:val="0"/>
      </w:pPr>
      <w:r>
        <w:rPr>
          <w:rtl w:val="0"/>
        </w:rPr>
        <w:t>- Even then when you sometimes add exercise it doesn</w:t>
      </w:r>
      <w:r>
        <w:rPr>
          <w:rtl w:val="0"/>
        </w:rPr>
        <w:t>’</w:t>
      </w:r>
      <w:r>
        <w:rPr>
          <w:rtl w:val="0"/>
        </w:rPr>
        <w:t xml:space="preserve">t add them to the programme or it adds them but without the selected reps &amp; sets etc </w:t>
      </w:r>
    </w:p>
    <w:p>
      <w:pPr>
        <w:pStyle w:val="Body.0"/>
        <w:bidi w:val="0"/>
      </w:pPr>
    </w:p>
    <w:p>
      <w:pPr>
        <w:pStyle w:val="Body.0"/>
        <w:bidi w:val="0"/>
      </w:pPr>
    </w:p>
    <w:p>
      <w:pPr>
        <w:pStyle w:val="Body.0"/>
        <w:bidi w:val="0"/>
      </w:pPr>
      <w:r>
        <w:rPr>
          <w:rtl w:val="0"/>
        </w:rPr>
        <w:t>Question 2: What is one thing you wish this product could do that it doesn</w:t>
      </w:r>
      <w:r>
        <w:rPr>
          <w:rtl w:val="0"/>
        </w:rPr>
        <w:t>’</w:t>
      </w:r>
      <w:r>
        <w:rPr>
          <w:rtl w:val="0"/>
        </w:rPr>
        <w:t>t do already?</w:t>
      </w:r>
    </w:p>
    <w:p>
      <w:pPr>
        <w:pStyle w:val="Body.0"/>
        <w:bidi w:val="0"/>
      </w:pPr>
    </w:p>
    <w:p>
      <w:pPr>
        <w:pStyle w:val="Body.0"/>
        <w:bidi w:val="0"/>
      </w:pPr>
      <w:r>
        <w:rPr>
          <w:rtl w:val="0"/>
        </w:rPr>
        <w:t xml:space="preserve">Programme in days rather than one lump of exercises, you give the person a programme for an injury and every exercise is just on one page (overwhelms some people) </w:t>
      </w:r>
    </w:p>
    <w:p>
      <w:pPr>
        <w:pStyle w:val="Body.0"/>
        <w:bidi w:val="0"/>
      </w:pPr>
      <w:r>
        <w:rPr>
          <w:rtl w:val="0"/>
        </w:rPr>
        <w:t xml:space="preserve">You should be able to create a </w:t>
      </w:r>
      <w:r>
        <w:rPr>
          <w:rtl w:val="0"/>
        </w:rPr>
        <w:t>‘</w:t>
      </w:r>
      <w:r>
        <w:rPr>
          <w:rtl w:val="0"/>
        </w:rPr>
        <w:t>split</w:t>
      </w:r>
      <w:r>
        <w:rPr>
          <w:rtl w:val="0"/>
        </w:rPr>
        <w:t xml:space="preserve">’ </w:t>
      </w:r>
      <w:r>
        <w:rPr>
          <w:rtl w:val="0"/>
        </w:rPr>
        <w:t xml:space="preserve">of say Day 1 = x Day 2 = y and Day 3 = z </w:t>
      </w:r>
    </w:p>
    <w:p>
      <w:pPr>
        <w:pStyle w:val="Body.0"/>
        <w:bidi w:val="0"/>
      </w:pPr>
    </w:p>
    <w:p>
      <w:pPr>
        <w:pStyle w:val="Body.0"/>
        <w:bidi w:val="0"/>
      </w:pPr>
    </w:p>
    <w:p>
      <w:pPr>
        <w:pStyle w:val="Body.0"/>
        <w:bidi w:val="0"/>
      </w:pPr>
      <w:r>
        <w:rPr>
          <w:rtl w:val="0"/>
        </w:rPr>
        <w:t>Question 3: If you knew that we would make one change to our product the next time you logged in, what would you want it to be?</w:t>
      </w:r>
    </w:p>
    <w:p>
      <w:pPr>
        <w:pStyle w:val="Body.0"/>
        <w:bidi w:val="0"/>
      </w:pPr>
    </w:p>
    <w:p>
      <w:pPr>
        <w:pStyle w:val="Body.0"/>
        <w:bidi w:val="0"/>
      </w:pPr>
      <w:r>
        <w:rPr>
          <w:rtl w:val="0"/>
        </w:rPr>
        <w:t xml:space="preserve">Provide the above in terms of giving them a training schedule not just a lump of exercises per programme that has no structure. </w:t>
      </w: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r>
        <w:rPr>
          <w:rtl w:val="0"/>
        </w:rPr>
        <w:t>Question 1: If you could improve one thing about this product, what would it be?</w:t>
      </w:r>
    </w:p>
    <w:p>
      <w:pPr>
        <w:pStyle w:val="Body.0"/>
        <w:bidi w:val="0"/>
      </w:pPr>
      <w:r>
        <w:rPr>
          <w:rtl w:val="0"/>
        </w:rPr>
        <w:t xml:space="preserve">Reliability at the patient end not to crash and log them out sporadically. </w:t>
      </w:r>
    </w:p>
    <w:p>
      <w:pPr>
        <w:pStyle w:val="Body.0"/>
        <w:bidi w:val="0"/>
      </w:pPr>
    </w:p>
    <w:p>
      <w:pPr>
        <w:pStyle w:val="Body.0"/>
        <w:bidi w:val="0"/>
      </w:pPr>
      <w:r>
        <w:rPr>
          <w:rtl w:val="0"/>
        </w:rPr>
        <w:t>Question 2: What is one thing you wish this product could do that it doesn</w:t>
      </w:r>
      <w:r>
        <w:rPr>
          <w:rtl w:val="0"/>
        </w:rPr>
        <w:t>’</w:t>
      </w:r>
      <w:r>
        <w:rPr>
          <w:rtl w:val="0"/>
        </w:rPr>
        <w:t>t do already?</w:t>
      </w:r>
    </w:p>
    <w:p>
      <w:pPr>
        <w:pStyle w:val="Body.0"/>
        <w:bidi w:val="0"/>
      </w:pPr>
      <w:r>
        <w:rPr>
          <w:rtl w:val="0"/>
        </w:rPr>
        <w:t>Have habit, programme and wearable tech data (e.g apple watch) tracking.</w:t>
      </w:r>
    </w:p>
    <w:p>
      <w:pPr>
        <w:pStyle w:val="Body.0"/>
        <w:bidi w:val="0"/>
      </w:pPr>
    </w:p>
    <w:p>
      <w:pPr>
        <w:pStyle w:val="Body.0"/>
        <w:bidi w:val="0"/>
      </w:pPr>
    </w:p>
    <w:p>
      <w:pPr>
        <w:pStyle w:val="Body.0"/>
        <w:bidi w:val="0"/>
      </w:pPr>
      <w:r>
        <w:rPr>
          <w:rtl w:val="0"/>
        </w:rPr>
        <w:t>Question 3: If you knew that we would make one change to our product the next time you logged in, what would you want it to be?</w:t>
      </w:r>
    </w:p>
    <w:p>
      <w:pPr>
        <w:pStyle w:val="Body.0"/>
        <w:bidi w:val="0"/>
      </w:pPr>
      <w:r>
        <w:rPr>
          <w:rtl w:val="0"/>
        </w:rPr>
        <w:t>The ability to have overall programmes for patients, which individual workouts would be the building blocks. Being able to programme 4-6 weeks worth of work outs would be incredibly helpful to structure the patient</w:t>
      </w:r>
      <w:r>
        <w:rPr>
          <w:rtl w:val="0"/>
        </w:rPr>
        <w:t>’</w:t>
      </w:r>
      <w:r>
        <w:rPr>
          <w:rtl w:val="0"/>
        </w:rPr>
        <w:t>s overall treatment plan and embed progression in a transparent, trackable way.</w:t>
      </w: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r>
        <w:rPr>
          <w:rtl w:val="0"/>
        </w:rPr>
        <w:t>Appendix 2.</w:t>
      </w:r>
    </w:p>
    <w:p>
      <w:pPr>
        <w:pStyle w:val="Body.0"/>
        <w:bidi w:val="0"/>
      </w:pPr>
      <w:r>
        <w:rPr>
          <w:rtl w:val="0"/>
        </w:rPr>
        <w:t>Service user questionnaire</w:t>
      </w:r>
    </w:p>
    <w:p>
      <w:pPr>
        <w:pStyle w:val="Body.0"/>
        <w:bidi w:val="0"/>
      </w:pPr>
    </w:p>
    <w:p>
      <w:pPr>
        <w:pStyle w:val="Body.0"/>
        <w:bidi w:val="0"/>
      </w:pPr>
      <w:r>
        <w:rPr>
          <w:rtl w:val="0"/>
        </w:rPr>
        <w:t>Question 1: Would you recommend PhysiApp to friends and family?</w:t>
      </w:r>
    </w:p>
    <w:p>
      <w:pPr>
        <w:pStyle w:val="Body.0"/>
        <w:bidi w:val="0"/>
      </w:pPr>
    </w:p>
    <w:p>
      <w:pPr>
        <w:pStyle w:val="Body.0"/>
        <w:bidi w:val="0"/>
      </w:pPr>
      <w:r>
        <w:rPr>
          <w:rtl w:val="0"/>
        </w:rPr>
        <w:t>Absolutely, yes</w:t>
      </w:r>
    </w:p>
    <w:p>
      <w:pPr>
        <w:pStyle w:val="Body.0"/>
        <w:bidi w:val="0"/>
      </w:pPr>
    </w:p>
    <w:p>
      <w:pPr>
        <w:pStyle w:val="Body.0"/>
        <w:bidi w:val="0"/>
      </w:pPr>
      <w:r>
        <w:rPr>
          <w:rtl w:val="0"/>
        </w:rPr>
        <w:t>Question 2: How would you describe PhysiApp in one or more words?</w:t>
      </w:r>
    </w:p>
    <w:p>
      <w:pPr>
        <w:pStyle w:val="Body.0"/>
        <w:bidi w:val="0"/>
      </w:pPr>
    </w:p>
    <w:p>
      <w:pPr>
        <w:pStyle w:val="Body.0"/>
        <w:bidi w:val="0"/>
      </w:pPr>
      <w:r>
        <w:rPr>
          <w:rtl w:val="0"/>
        </w:rPr>
        <w:t xml:space="preserve">A clear, personalised , useful rehab tool. The reminder alarm is irritatingly useful too. </w:t>
      </w:r>
    </w:p>
    <w:p>
      <w:pPr>
        <w:pStyle w:val="Body.0"/>
        <w:bidi w:val="0"/>
      </w:pPr>
    </w:p>
    <w:p>
      <w:pPr>
        <w:pStyle w:val="Body.0"/>
        <w:bidi w:val="0"/>
      </w:pPr>
      <w:r>
        <w:rPr>
          <w:rtl w:val="0"/>
        </w:rPr>
        <w:t>Question 3: If PhysiApp, a patient engagement and exercise prescription digital tool, were a car, what car would it be?</w:t>
      </w:r>
    </w:p>
    <w:p>
      <w:pPr>
        <w:pStyle w:val="Body.0"/>
        <w:bidi w:val="0"/>
      </w:pPr>
    </w:p>
    <w:p>
      <w:pPr>
        <w:pStyle w:val="Body.0"/>
        <w:bidi w:val="0"/>
      </w:pPr>
      <w:r>
        <w:rPr>
          <w:rtl w:val="0"/>
        </w:rPr>
        <w:t xml:space="preserve">VW probably or maybe a Volvo </w:t>
      </w:r>
    </w:p>
    <w:p>
      <w:pPr>
        <w:pStyle w:val="Body.0"/>
        <w:bidi w:val="0"/>
      </w:pPr>
    </w:p>
    <w:p>
      <w:pPr>
        <w:pStyle w:val="Body.0"/>
        <w:bidi w:val="0"/>
      </w:pPr>
      <w:r>
        <w:rPr>
          <w:rtl w:val="0"/>
        </w:rPr>
        <w:t>Question 4: How does PhysiApp compare to stickman drawn exercise plans?</w:t>
      </w:r>
    </w:p>
    <w:p>
      <w:pPr>
        <w:pStyle w:val="Body.0"/>
        <w:bidi w:val="0"/>
      </w:pPr>
    </w:p>
    <w:p>
      <w:pPr>
        <w:pStyle w:val="Body.0"/>
        <w:bidi w:val="0"/>
      </w:pPr>
      <w:r>
        <w:rPr>
          <w:rtl w:val="0"/>
        </w:rPr>
        <w:t xml:space="preserve">Way better, especially with the video instructions to watch repeatedly if required </w:t>
      </w:r>
    </w:p>
    <w:p>
      <w:pPr>
        <w:pStyle w:val="Body.0"/>
        <w:bidi w:val="0"/>
      </w:pPr>
    </w:p>
    <w:p>
      <w:pPr>
        <w:pStyle w:val="Body.0"/>
        <w:bidi w:val="0"/>
      </w:pPr>
      <w:r>
        <w:rPr>
          <w:rtl w:val="0"/>
        </w:rPr>
        <w:t xml:space="preserve">Question 5: What do you find most frustrating about PhysiApp? </w:t>
      </w:r>
    </w:p>
    <w:p>
      <w:pPr>
        <w:pStyle w:val="Body.0"/>
        <w:bidi w:val="0"/>
      </w:pPr>
    </w:p>
    <w:p>
      <w:pPr>
        <w:pStyle w:val="Body.0"/>
        <w:bidi w:val="0"/>
      </w:pPr>
      <w:r>
        <w:rPr>
          <w:rtl w:val="0"/>
        </w:rPr>
        <w:t>If you do the exercises out of the order in which they appear, you have to constantly search for the exercise you want to do next rather the one that the app loads for you. I dislike that. It bugs me.</w:t>
      </w:r>
    </w:p>
    <w:p>
      <w:pPr>
        <w:pStyle w:val="Body.0"/>
        <w:bidi w:val="0"/>
      </w:pPr>
    </w:p>
    <w:p>
      <w:pPr>
        <w:pStyle w:val="Body.0"/>
        <w:bidi w:val="0"/>
      </w:pPr>
      <w:r>
        <w:rPr>
          <w:rtl w:val="0"/>
        </w:rPr>
        <w:t>Question 6: Overall how easy do you find PhysiApp to use?</w:t>
      </w:r>
    </w:p>
    <w:p>
      <w:pPr>
        <w:pStyle w:val="Body.0"/>
        <w:bidi w:val="0"/>
      </w:pPr>
    </w:p>
    <w:p>
      <w:pPr>
        <w:pStyle w:val="Body.0"/>
        <w:bidi w:val="0"/>
      </w:pPr>
      <w:r>
        <w:rPr>
          <w:rtl w:val="0"/>
        </w:rPr>
        <w:t>Very easy.</w:t>
      </w:r>
    </w:p>
    <w:p>
      <w:pPr>
        <w:pStyle w:val="Body.0"/>
        <w:bidi w:val="0"/>
      </w:pPr>
    </w:p>
    <w:p>
      <w:pPr>
        <w:pStyle w:val="Body.0"/>
        <w:bidi w:val="0"/>
      </w:pPr>
      <w:r>
        <w:rPr>
          <w:rtl w:val="0"/>
        </w:rPr>
        <w:t>Question 7: How could we improve the functionality of PhysiApp to support your episode of care?</w:t>
      </w:r>
    </w:p>
    <w:p>
      <w:pPr>
        <w:pStyle w:val="Body.0"/>
        <w:bidi w:val="0"/>
      </w:pPr>
    </w:p>
    <w:p>
      <w:pPr>
        <w:pStyle w:val="Body.0"/>
        <w:bidi w:val="0"/>
      </w:pPr>
      <w:r>
        <w:rPr>
          <w:rtl w:val="0"/>
        </w:rPr>
        <w:t>See answer 5. Also it might be helpful to score the exercises not only in terms of pain level, as happens now, but also in terms of difficulty in completing the exercises, maybe because of inflexibility etc. I</w:t>
      </w:r>
      <w:r>
        <w:rPr>
          <w:rtl w:val="0"/>
        </w:rPr>
        <w:t>’</w:t>
      </w:r>
      <w:r>
        <w:rPr>
          <w:rtl w:val="0"/>
        </w:rPr>
        <w:t>m hopeless at the waiter</w:t>
      </w:r>
      <w:r>
        <w:rPr>
          <w:rtl w:val="0"/>
        </w:rPr>
        <w:t>’</w:t>
      </w:r>
      <w:r>
        <w:rPr>
          <w:rtl w:val="0"/>
        </w:rPr>
        <w:t>s bow on one leg for example, but it doesn</w:t>
      </w:r>
      <w:r>
        <w:rPr>
          <w:rtl w:val="0"/>
        </w:rPr>
        <w:t>’</w:t>
      </w:r>
      <w:r>
        <w:rPr>
          <w:rtl w:val="0"/>
        </w:rPr>
        <w:t>t hurt at all so giving it a 0 doesn</w:t>
      </w:r>
      <w:r>
        <w:rPr>
          <w:rtl w:val="0"/>
        </w:rPr>
        <w:t>’</w:t>
      </w:r>
      <w:r>
        <w:rPr>
          <w:rtl w:val="0"/>
        </w:rPr>
        <w:t xml:space="preserve">t reflect how poor I am at it. </w:t>
      </w:r>
    </w:p>
    <w:p>
      <w:pPr>
        <w:pStyle w:val="Body.0"/>
        <w:bidi w:val="0"/>
      </w:pPr>
    </w:p>
    <w:p>
      <w:pPr>
        <w:pStyle w:val="Body.0"/>
        <w:bidi w:val="0"/>
      </w:pPr>
      <w:r>
        <w:rPr>
          <w:rtl w:val="0"/>
        </w:rPr>
        <w:t>It might add value too if, periodically, the app would generate your report summarising your adherence, pain scores plus highlighting the exercises you skip most often. That data is in there but you have to go looking for it. I</w:t>
      </w:r>
      <w:r>
        <w:rPr>
          <w:rtl w:val="0"/>
        </w:rPr>
        <w:t>’</w:t>
      </w:r>
      <w:r>
        <w:rPr>
          <w:rtl w:val="0"/>
        </w:rPr>
        <w:t>d value that kind of feedback report.</w:t>
      </w: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r>
        <w:rPr>
          <w:rtl w:val="0"/>
        </w:rPr>
        <w:t>Question 1: Would you recommend PhysiApp to friends and family?</w:t>
      </w:r>
    </w:p>
    <w:p>
      <w:pPr>
        <w:pStyle w:val="Body.0"/>
        <w:bidi w:val="0"/>
      </w:pPr>
      <w:r>
        <w:rPr>
          <w:rtl w:val="0"/>
        </w:rPr>
        <w:t>Y</w:t>
      </w:r>
      <w:r>
        <w:rPr>
          <w:rtl w:val="0"/>
        </w:rPr>
        <w:t>es</w:t>
      </w:r>
    </w:p>
    <w:p>
      <w:pPr>
        <w:pStyle w:val="Body.0"/>
        <w:bidi w:val="0"/>
      </w:pPr>
    </w:p>
    <w:p>
      <w:pPr>
        <w:pStyle w:val="Body.0"/>
        <w:bidi w:val="0"/>
      </w:pPr>
      <w:r>
        <w:rPr>
          <w:rtl w:val="0"/>
        </w:rPr>
        <w:t>Question 2: How would you describe PhysiApp in one or more words?</w:t>
      </w:r>
    </w:p>
    <w:p>
      <w:pPr>
        <w:pStyle w:val="Body.0"/>
        <w:bidi w:val="0"/>
      </w:pPr>
      <w:r>
        <w:rPr>
          <w:rtl w:val="0"/>
        </w:rPr>
        <w:t>Engaging, confusing to download, Don</w:t>
      </w:r>
      <w:r>
        <w:rPr>
          <w:rtl w:val="0"/>
        </w:rPr>
        <w:t>’</w:t>
      </w:r>
      <w:r>
        <w:rPr>
          <w:rtl w:val="0"/>
        </w:rPr>
        <w:t>t always get a response from the clinician which makes me question if I am doing things correctly.</w:t>
      </w:r>
    </w:p>
    <w:p>
      <w:pPr>
        <w:pStyle w:val="Body.0"/>
        <w:bidi w:val="0"/>
      </w:pPr>
    </w:p>
    <w:p>
      <w:pPr>
        <w:pStyle w:val="Body.0"/>
        <w:bidi w:val="0"/>
      </w:pPr>
      <w:r>
        <w:rPr>
          <w:rtl w:val="0"/>
        </w:rPr>
        <w:t>Question 3: If PhysiApp, a patient engagement and exercise prescription digital tool, were a car, what car would it be?</w:t>
      </w:r>
    </w:p>
    <w:p>
      <w:pPr>
        <w:pStyle w:val="Body.0"/>
        <w:bidi w:val="0"/>
      </w:pPr>
      <w:r>
        <w:rPr>
          <w:rtl w:val="0"/>
        </w:rPr>
        <w:t xml:space="preserve">VW - safe and efficient </w:t>
      </w:r>
    </w:p>
    <w:p>
      <w:pPr>
        <w:pStyle w:val="Body.0"/>
        <w:bidi w:val="0"/>
      </w:pPr>
      <w:r>
        <w:rPr>
          <w:rtl w:val="0"/>
        </w:rPr>
        <w:t xml:space="preserve"> </w:t>
      </w:r>
    </w:p>
    <w:p>
      <w:pPr>
        <w:pStyle w:val="Body.0"/>
        <w:bidi w:val="0"/>
      </w:pPr>
    </w:p>
    <w:p>
      <w:pPr>
        <w:pStyle w:val="Body.0"/>
        <w:bidi w:val="0"/>
      </w:pPr>
      <w:r>
        <w:rPr>
          <w:rtl w:val="0"/>
        </w:rPr>
        <w:t>Question 4: How does PhysiApp compare to stickman drawn exercise plans?</w:t>
      </w:r>
    </w:p>
    <w:p>
      <w:pPr>
        <w:pStyle w:val="Body.0"/>
        <w:bidi w:val="0"/>
      </w:pPr>
      <w:r>
        <w:rPr>
          <w:rtl w:val="0"/>
        </w:rPr>
        <w:t>Much more engaging, clearer, able to track progress. Easy to follow videos which helps remind of specifics of exercise</w:t>
      </w:r>
    </w:p>
    <w:p>
      <w:pPr>
        <w:pStyle w:val="Body.0"/>
        <w:bidi w:val="0"/>
      </w:pPr>
    </w:p>
    <w:p>
      <w:pPr>
        <w:pStyle w:val="Body.0"/>
        <w:bidi w:val="0"/>
      </w:pPr>
      <w:r>
        <w:rPr>
          <w:rtl w:val="0"/>
        </w:rPr>
        <w:t xml:space="preserve">Question 5: What do you find most frustrating about PhysiApp? </w:t>
      </w:r>
    </w:p>
    <w:p>
      <w:pPr>
        <w:pStyle w:val="Body.0"/>
        <w:bidi w:val="0"/>
      </w:pPr>
      <w:r>
        <w:rPr>
          <w:rtl w:val="0"/>
        </w:rPr>
        <w:t>Freezes, if the reps and sets don</w:t>
      </w:r>
      <w:r>
        <w:rPr>
          <w:rtl w:val="0"/>
        </w:rPr>
        <w:t>’</w:t>
      </w:r>
      <w:r>
        <w:rPr>
          <w:rtl w:val="0"/>
        </w:rPr>
        <w:t>t work for me then the app makes my progress look bad which then makes me feel that I am not achieving as much as I should.</w:t>
      </w:r>
    </w:p>
    <w:p>
      <w:pPr>
        <w:pStyle w:val="Body.0"/>
        <w:bidi w:val="0"/>
      </w:pPr>
    </w:p>
    <w:p>
      <w:pPr>
        <w:pStyle w:val="Body.0"/>
        <w:bidi w:val="0"/>
      </w:pPr>
      <w:r>
        <w:rPr>
          <w:rtl w:val="0"/>
        </w:rPr>
        <w:t>Question 6: Overall how easy do you find PhysiApp to use?</w:t>
      </w:r>
    </w:p>
    <w:p>
      <w:pPr>
        <w:pStyle w:val="Body.0"/>
        <w:bidi w:val="0"/>
      </w:pPr>
      <w:r>
        <w:rPr>
          <w:rtl w:val="0"/>
        </w:rPr>
        <w:t>Quite easy 7/10</w:t>
      </w: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Body.0"/>
        <w:bidi w:val="0"/>
      </w:pP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Question 1: Would you recommend PhysiApp to friends and family?</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Answer - No, but only because it</w:t>
      </w:r>
      <w:r>
        <w:rPr>
          <w:sz w:val="22"/>
          <w:szCs w:val="22"/>
          <w:rtl w:val="0"/>
        </w:rPr>
        <w:t>’</w:t>
      </w:r>
      <w:r>
        <w:rPr>
          <w:sz w:val="22"/>
          <w:szCs w:val="22"/>
          <w:rtl w:val="0"/>
          <w:lang w:val="en-US"/>
        </w:rPr>
        <w:t>s not my place to, that would have to be something their personal trainer/physio etc would have authority to recommend.</w:t>
      </w:r>
      <w:r>
        <w:rPr>
          <w:sz w:val="22"/>
          <w:szCs w:val="22"/>
          <w:rtl w:val="0"/>
        </w:rPr>
        <w:t> </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Question 2: How would you describe PhysiApp in one or more words?</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Answer - interactive, helpful guidance in one convenient place</w:t>
      </w:r>
      <w:r>
        <w:rPr>
          <w:sz w:val="22"/>
          <w:szCs w:val="22"/>
          <w:rtl w:val="0"/>
        </w:rPr>
        <w:t> </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Question 3: If PhysiApp, a patient engagement and exercise prescription digital tool, were a car, what car would it be?</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Answer - a BMW; kind of fancy, reliable, not to eccentric or flashy but you know it</w:t>
      </w:r>
      <w:r>
        <w:rPr>
          <w:sz w:val="22"/>
          <w:szCs w:val="22"/>
          <w:rtl w:val="0"/>
        </w:rPr>
        <w:t>’</w:t>
      </w:r>
      <w:r>
        <w:rPr>
          <w:sz w:val="22"/>
          <w:szCs w:val="22"/>
          <w:rtl w:val="0"/>
          <w:lang w:val="en-US"/>
        </w:rPr>
        <w:t>ll do a good job</w:t>
      </w:r>
      <w:r>
        <w:rPr>
          <w:sz w:val="22"/>
          <w:szCs w:val="22"/>
          <w:rtl w:val="0"/>
        </w:rPr>
        <w:t> </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Question 4: How does PhysiApp compare to stickman drawn exercise plans?</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Answer - so much better! The videos and written description together make everything super clear, which is great when you are nervous about training again post injury</w:t>
      </w:r>
      <w:r>
        <w:rPr>
          <w:sz w:val="22"/>
          <w:szCs w:val="22"/>
          <w:rtl w:val="0"/>
        </w:rPr>
        <w:t> </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Question 5: What do you find most frustrating about PhysiApp?</w:t>
      </w:r>
      <w:r>
        <w:rPr>
          <w:sz w:val="22"/>
          <w:szCs w:val="22"/>
          <w:rtl w:val="0"/>
        </w:rPr>
        <w:t> </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Answer - you can</w:t>
      </w:r>
      <w:r>
        <w:rPr>
          <w:sz w:val="22"/>
          <w:szCs w:val="22"/>
          <w:rtl w:val="0"/>
        </w:rPr>
        <w:t>’</w:t>
      </w:r>
      <w:r>
        <w:rPr>
          <w:sz w:val="22"/>
          <w:szCs w:val="22"/>
          <w:rtl w:val="0"/>
          <w:lang w:val="en-US"/>
        </w:rPr>
        <w:t>t go back and add notes after you</w:t>
      </w:r>
      <w:r>
        <w:rPr>
          <w:sz w:val="22"/>
          <w:szCs w:val="22"/>
          <w:rtl w:val="0"/>
        </w:rPr>
        <w:t>’</w:t>
      </w:r>
      <w:r>
        <w:rPr>
          <w:sz w:val="22"/>
          <w:szCs w:val="22"/>
          <w:rtl w:val="0"/>
          <w:lang w:val="en-US"/>
        </w:rPr>
        <w:t>ve logged an exercise</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Question 6: Overall how easy do you find PhysiApp to use?</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Answer - really easy</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Question 7: How could we improve the functionality of PhysiApp to support your episode of care?</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Answer - add notes section after the smiley face scale, allow access post logging an exercise, offer an option to complete a workout without completing every exercise so that you don</w:t>
      </w:r>
      <w:r>
        <w:rPr>
          <w:sz w:val="22"/>
          <w:szCs w:val="22"/>
          <w:rtl w:val="0"/>
        </w:rPr>
        <w:t>’</w:t>
      </w:r>
      <w:r>
        <w:rPr>
          <w:sz w:val="22"/>
          <w:szCs w:val="22"/>
          <w:rtl w:val="0"/>
          <w:lang w:val="en-US"/>
        </w:rPr>
        <w:t>t continue to get notifications after you</w:t>
      </w:r>
      <w:r>
        <w:rPr>
          <w:sz w:val="22"/>
          <w:szCs w:val="22"/>
          <w:rtl w:val="0"/>
        </w:rPr>
        <w:t>’</w:t>
      </w:r>
      <w:r>
        <w:rPr>
          <w:sz w:val="22"/>
          <w:szCs w:val="22"/>
          <w:rtl w:val="0"/>
          <w:lang w:val="en-US"/>
        </w:rPr>
        <w:t>ve finished what you can manage on one day, and add an FAQ function to help problem solving e.g when the changes your trainer made don</w:t>
      </w:r>
      <w:r>
        <w:rPr>
          <w:sz w:val="22"/>
          <w:szCs w:val="22"/>
          <w:rtl w:val="0"/>
        </w:rPr>
        <w:t>’</w:t>
      </w:r>
      <w:r>
        <w:rPr>
          <w:sz w:val="22"/>
          <w:szCs w:val="22"/>
          <w:rtl w:val="0"/>
          <w:lang w:val="en-US"/>
        </w:rPr>
        <w:t>t show up</w:t>
      </w: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p>
    <w:p>
      <w:pPr>
        <w:pStyle w:val="Default"/>
        <w:bidi w:val="0"/>
        <w:spacing w:before="0"/>
        <w:ind w:left="0" w:right="0" w:firstLine="0"/>
        <w:jc w:val="left"/>
        <w:rPr>
          <w:sz w:val="22"/>
          <w:szCs w:val="22"/>
          <w:rtl w:val="0"/>
        </w:rPr>
      </w:pPr>
      <w:r>
        <w:rPr>
          <w:sz w:val="22"/>
          <w:szCs w:val="22"/>
          <w:rtl w:val="0"/>
          <w:lang w:val="en-US"/>
        </w:rPr>
        <w:t>Reference list:</w:t>
      </w:r>
    </w:p>
    <w:p>
      <w:pPr>
        <w:pStyle w:val="Default"/>
        <w:bidi w:val="0"/>
        <w:spacing w:before="0"/>
        <w:ind w:left="0" w:right="0" w:firstLine="0"/>
        <w:jc w:val="left"/>
        <w:rPr>
          <w:rtl w:val="0"/>
        </w:rPr>
      </w:pPr>
      <w:r>
        <w:rPr>
          <w:sz w:val="22"/>
          <w:szCs w:val="22"/>
          <w:rtl w:val="0"/>
        </w:r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Light">
    <w:charset w:val="00"/>
    <w:family w:val="roman"/>
    <w:pitch w:val="default"/>
  </w:font>
  <w:font w:name="Helvetica">
    <w:charset w:val="00"/>
    <w:family w:val="roman"/>
    <w:pitch w:val="default"/>
  </w:font>
  <w:font w:name="Helvetica Neue Medium">
    <w:charset w:val="00"/>
    <w:family w:val="roman"/>
    <w:pitch w:val="default"/>
  </w:font>
  <w:font w:name="Helvetica Neue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
    <w:multiLevelType w:val="hybridMultilevel"/>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
    <w:multiLevelType w:val="hybridMultilevel"/>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4">
    <w:multiLevelType w:val="hybridMultilevel"/>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5">
    <w:multiLevelType w:val="hybridMultilevel"/>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6">
    <w:multiLevelType w:val="hybridMultilevel"/>
    <w:numStyleLink w:val="Numbered"/>
  </w:abstractNum>
  <w:abstractNum w:abstractNumId="7">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7"/>
  </w:num>
  <w:num w:numId="8">
    <w:abstractNumId w:val="6"/>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w:name w:val="Heading"/>
    <w:next w:val="Body.0"/>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6"/>
      <w:szCs w:val="36"/>
      <w:u w:val="none"/>
      <w:shd w:val="nil" w:color="auto" w:fill="auto"/>
      <w:vertAlign w:val="baseline"/>
      <w14:textOutline>
        <w14:noFill/>
      </w14:textOutline>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Object Caption">
    <w:name w:val="Object Caption"/>
    <w:next w:val="Object Caption"/>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Helvetica Neue Light" w:cs="Arial Unicode MS" w:hAnsi="Helvetica Neue Light"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lang w:val="en-US"/>
      <w14:textOutline>
        <w14:noFill/>
      </w14:textOutline>
      <w14:textFill>
        <w14:solidFill>
          <w14:srgbClr w14:val="000000"/>
        </w14:solidFill>
      </w14:textFill>
    </w:r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numbering" w:styleId="Numbered">
    <w:name w:val="Numbered"/>
    <w:pPr>
      <w:numPr>
        <w:numId w:val="7"/>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