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375344" w14:textId="77777777" w:rsidR="00285C14" w:rsidRDefault="00285C14">
      <w:pPr>
        <w:rPr>
          <w:sz w:val="24"/>
        </w:rPr>
      </w:pPr>
    </w:p>
    <w:p w14:paraId="12F5E737" w14:textId="77777777" w:rsidR="00285C14" w:rsidRDefault="00285C14">
      <w:pPr>
        <w:rPr>
          <w:sz w:val="24"/>
        </w:rPr>
      </w:pPr>
    </w:p>
    <w:p w14:paraId="58C93BE3" w14:textId="77777777" w:rsidR="00285C14" w:rsidRDefault="00285C14">
      <w:pPr>
        <w:rPr>
          <w:sz w:val="24"/>
        </w:rPr>
      </w:pPr>
    </w:p>
    <w:p w14:paraId="3AD84410" w14:textId="77777777" w:rsidR="00285C14" w:rsidRDefault="00285C14">
      <w:pPr>
        <w:rPr>
          <w:sz w:val="24"/>
        </w:rPr>
      </w:pPr>
    </w:p>
    <w:p w14:paraId="4A36BFEE" w14:textId="77777777" w:rsidR="00285C14" w:rsidRDefault="00285C14">
      <w:pPr>
        <w:rPr>
          <w:sz w:val="24"/>
        </w:rPr>
      </w:pPr>
    </w:p>
    <w:p w14:paraId="60A582C3" w14:textId="77777777" w:rsidR="00285C14" w:rsidRDefault="00285C14">
      <w:pPr>
        <w:rPr>
          <w:sz w:val="24"/>
        </w:rPr>
      </w:pPr>
    </w:p>
    <w:p w14:paraId="4D6F4E30" w14:textId="77777777" w:rsidR="00285C14" w:rsidRDefault="00285C14">
      <w:pPr>
        <w:rPr>
          <w:sz w:val="24"/>
        </w:rPr>
      </w:pPr>
    </w:p>
    <w:p w14:paraId="15497A7C" w14:textId="77777777" w:rsidR="00285C14" w:rsidRDefault="00285C14">
      <w:pPr>
        <w:rPr>
          <w:sz w:val="24"/>
        </w:rPr>
      </w:pPr>
    </w:p>
    <w:p w14:paraId="19AB2D6B" w14:textId="4B6191A4" w:rsidR="00285C14" w:rsidRDefault="00285C14" w:rsidP="00285C14">
      <w:pPr>
        <w:pStyle w:val="Heading1"/>
      </w:pPr>
    </w:p>
    <w:p w14:paraId="791D2F8B" w14:textId="77777777" w:rsidR="00285C14" w:rsidRPr="00285C14" w:rsidRDefault="00285C14" w:rsidP="00285C14"/>
    <w:p w14:paraId="580F5851" w14:textId="5751E89F" w:rsidR="00285C14" w:rsidRDefault="00285C14" w:rsidP="00285C14">
      <w:pPr>
        <w:pStyle w:val="Title"/>
        <w:jc w:val="center"/>
      </w:pPr>
      <w:r>
        <w:t>Ways of Perceiving</w:t>
      </w:r>
    </w:p>
    <w:p w14:paraId="7C55EE54" w14:textId="77777777" w:rsidR="00285C14" w:rsidRPr="00285C14" w:rsidRDefault="00285C14" w:rsidP="00285C14"/>
    <w:p w14:paraId="58AF4198" w14:textId="26C62345" w:rsidR="00285C14" w:rsidRDefault="00285C14" w:rsidP="00285C14">
      <w:pPr>
        <w:pStyle w:val="Heading1"/>
        <w:jc w:val="right"/>
      </w:pPr>
      <w:r w:rsidRPr="00285C14">
        <w:t>M4X01559</w:t>
      </w:r>
    </w:p>
    <w:p w14:paraId="43BA1FEA" w14:textId="56673916" w:rsidR="00285C14" w:rsidRDefault="00285C14" w:rsidP="00285C14"/>
    <w:p w14:paraId="5105DC1B" w14:textId="51C1D3CF" w:rsidR="00285C14" w:rsidRDefault="00285C14" w:rsidP="00285C14">
      <w:pPr>
        <w:jc w:val="right"/>
        <w:rPr>
          <w:rStyle w:val="SubtleEmphasis"/>
          <w:sz w:val="28"/>
        </w:rPr>
      </w:pPr>
      <w:r>
        <w:rPr>
          <w:rStyle w:val="SubtleEmphasis"/>
          <w:sz w:val="28"/>
        </w:rPr>
        <w:t>Joseph Blanchard 1702480</w:t>
      </w:r>
    </w:p>
    <w:p w14:paraId="13E79687" w14:textId="77777777" w:rsidR="00285C14" w:rsidRDefault="00285C14">
      <w:pPr>
        <w:rPr>
          <w:rStyle w:val="SubtleEmphasis"/>
          <w:sz w:val="28"/>
        </w:rPr>
      </w:pPr>
      <w:r>
        <w:rPr>
          <w:rStyle w:val="SubtleEmphasis"/>
          <w:sz w:val="28"/>
        </w:rPr>
        <w:br w:type="page"/>
      </w:r>
    </w:p>
    <w:p w14:paraId="0BC70FC9" w14:textId="601D8FC8" w:rsidR="008063A7" w:rsidRDefault="008063A7" w:rsidP="008063A7">
      <w:pPr>
        <w:pStyle w:val="Title"/>
      </w:pPr>
      <w:r>
        <w:lastRenderedPageBreak/>
        <w:t>Simulation and Perception</w:t>
      </w:r>
    </w:p>
    <w:p w14:paraId="3E07FA6A" w14:textId="1ABEB799" w:rsidR="008063A7" w:rsidRDefault="008063A7">
      <w:pPr>
        <w:rPr>
          <w:sz w:val="24"/>
        </w:rPr>
      </w:pPr>
    </w:p>
    <w:p w14:paraId="2196194A" w14:textId="3D483906" w:rsidR="00255BEF" w:rsidRDefault="00255BEF" w:rsidP="00255BEF">
      <w:pPr>
        <w:pStyle w:val="Heading2"/>
      </w:pPr>
      <w:r>
        <w:t>Introduction</w:t>
      </w:r>
    </w:p>
    <w:p w14:paraId="241D30DB" w14:textId="77777777" w:rsidR="00255BEF" w:rsidRDefault="009E49FA">
      <w:pPr>
        <w:rPr>
          <w:sz w:val="24"/>
        </w:rPr>
      </w:pPr>
      <w:r w:rsidRPr="00533C27">
        <w:rPr>
          <w:sz w:val="24"/>
        </w:rPr>
        <w:t>T</w:t>
      </w:r>
      <w:r w:rsidR="003D41ED" w:rsidRPr="00533C27">
        <w:rPr>
          <w:sz w:val="24"/>
        </w:rPr>
        <w:t>his exhibition is called Simulation and Perception, the whole idea around it is that Personality and Characteristics can be simulated in a videogame. What I will be looking into is Character Creation as a game developer and as a player, how the developer gives personality to character and how other games allow the player to determine the personality.</w:t>
      </w:r>
    </w:p>
    <w:p w14:paraId="63EDBD79" w14:textId="77777777" w:rsidR="00255BEF" w:rsidRDefault="009E49FA">
      <w:pPr>
        <w:rPr>
          <w:sz w:val="24"/>
        </w:rPr>
      </w:pPr>
      <w:r w:rsidRPr="00533C27">
        <w:rPr>
          <w:sz w:val="24"/>
        </w:rPr>
        <w:t>The exhibition will be split up into two sections, the first will be a gallery space that shows certain games that have character creation such as The Elder Scrolls</w:t>
      </w:r>
      <w:r w:rsidR="002C37FD" w:rsidRPr="00533C27">
        <w:rPr>
          <w:sz w:val="24"/>
        </w:rPr>
        <w:t xml:space="preserve"> series</w:t>
      </w:r>
      <w:r w:rsidRPr="00533C27">
        <w:rPr>
          <w:sz w:val="24"/>
        </w:rPr>
        <w:t>, and the Fallout series.</w:t>
      </w:r>
      <w:r w:rsidR="00452B60" w:rsidRPr="00533C27">
        <w:rPr>
          <w:sz w:val="24"/>
        </w:rPr>
        <w:t xml:space="preserve"> This gallery space will also contain examples of personality in characters that the developers have made</w:t>
      </w:r>
      <w:r w:rsidR="002C37FD" w:rsidRPr="00533C27">
        <w:rPr>
          <w:sz w:val="24"/>
        </w:rPr>
        <w:t>,</w:t>
      </w:r>
      <w:r w:rsidR="00452B60" w:rsidRPr="00533C27">
        <w:rPr>
          <w:sz w:val="24"/>
        </w:rPr>
        <w:t xml:space="preserve"> such as The Witcher 3: Wild Hunt.</w:t>
      </w:r>
    </w:p>
    <w:p w14:paraId="723AC66C" w14:textId="74F7DD32" w:rsidR="00452B60" w:rsidRPr="00533C27" w:rsidRDefault="00452B60">
      <w:pPr>
        <w:rPr>
          <w:sz w:val="24"/>
        </w:rPr>
      </w:pPr>
      <w:r w:rsidRPr="00533C27">
        <w:rPr>
          <w:sz w:val="24"/>
        </w:rPr>
        <w:t>The second section in the gallery space will be an interactive area where participants can create their own characters, use the characters in a VR environment and print them out to be placed on a Corkboard for the remainder of the exhibition.</w:t>
      </w:r>
    </w:p>
    <w:p w14:paraId="688F6E73" w14:textId="0FC210DD" w:rsidR="00EC195C" w:rsidRDefault="00EC195C">
      <w:pPr>
        <w:rPr>
          <w:sz w:val="24"/>
        </w:rPr>
      </w:pPr>
    </w:p>
    <w:p w14:paraId="230D9A1F" w14:textId="75172F54" w:rsidR="00255BEF" w:rsidRPr="00533C27" w:rsidRDefault="00255BEF" w:rsidP="00255BEF">
      <w:pPr>
        <w:pStyle w:val="Heading2"/>
      </w:pPr>
      <w:r>
        <w:t>Exhibition</w:t>
      </w:r>
    </w:p>
    <w:p w14:paraId="5F1459B8" w14:textId="3B394F94" w:rsidR="00255BEF" w:rsidRDefault="004535BB">
      <w:pPr>
        <w:rPr>
          <w:sz w:val="24"/>
        </w:rPr>
      </w:pPr>
      <w:r w:rsidRPr="00533C27">
        <w:rPr>
          <w:sz w:val="24"/>
        </w:rPr>
        <w:t>Character Customisation has been used in role-playing video games to give the player more choice,</w:t>
      </w:r>
      <w:r w:rsidR="00266C3E" w:rsidRPr="00533C27">
        <w:rPr>
          <w:sz w:val="24"/>
        </w:rPr>
        <w:t xml:space="preserve"> </w:t>
      </w:r>
      <w:proofErr w:type="gramStart"/>
      <w:r w:rsidR="00CF24F1" w:rsidRPr="00533C27">
        <w:rPr>
          <w:sz w:val="24"/>
        </w:rPr>
        <w:t>in order to</w:t>
      </w:r>
      <w:proofErr w:type="gramEnd"/>
      <w:r w:rsidR="00CF24F1" w:rsidRPr="00533C27">
        <w:rPr>
          <w:sz w:val="24"/>
        </w:rPr>
        <w:t xml:space="preserve"> immerse themselves deeper into the world in the way that they want to experience it.</w:t>
      </w:r>
      <w:r w:rsidR="00266C3E" w:rsidRPr="00533C27">
        <w:rPr>
          <w:sz w:val="24"/>
        </w:rPr>
        <w:t xml:space="preserve"> </w:t>
      </w:r>
      <w:r w:rsidR="00184A10" w:rsidRPr="00533C27">
        <w:rPr>
          <w:sz w:val="24"/>
        </w:rPr>
        <w:t xml:space="preserve">In Bethesda’s </w:t>
      </w:r>
      <w:r w:rsidR="00184A10" w:rsidRPr="006F2CFE">
        <w:rPr>
          <w:i/>
          <w:sz w:val="24"/>
        </w:rPr>
        <w:t>Fallout 4</w:t>
      </w:r>
      <w:r w:rsidR="006F2CFE">
        <w:rPr>
          <w:sz w:val="24"/>
        </w:rPr>
        <w:t xml:space="preserve"> (2015)</w:t>
      </w:r>
      <w:r w:rsidR="00184A10" w:rsidRPr="00533C27">
        <w:rPr>
          <w:sz w:val="24"/>
        </w:rPr>
        <w:t xml:space="preserve">, the player is given a choice to customise the characters looks and change the personality through the way they play. The game allows for different dialogues that the player can choose depending on the way they feel, as well as different skill sets that the player can develop throughout the game. </w:t>
      </w:r>
      <w:r w:rsidR="004F05B2" w:rsidRPr="00533C27">
        <w:rPr>
          <w:sz w:val="24"/>
        </w:rPr>
        <w:t xml:space="preserve">The wide variety of options presented to the player allow them to role-play any character they would like, whether it is a suave gunslinger who has low intelligence’s or a heroic knight in shining armour. </w:t>
      </w:r>
      <w:r w:rsidR="00184A10" w:rsidRPr="00533C27">
        <w:rPr>
          <w:sz w:val="24"/>
        </w:rPr>
        <w:t xml:space="preserve">Whereas, </w:t>
      </w:r>
      <w:r w:rsidR="00184A10" w:rsidRPr="006F2CFE">
        <w:rPr>
          <w:i/>
          <w:sz w:val="24"/>
        </w:rPr>
        <w:t>The Witcher 3: Wild Hunt</w:t>
      </w:r>
      <w:r w:rsidR="00184A10" w:rsidRPr="00533C27">
        <w:rPr>
          <w:sz w:val="24"/>
        </w:rPr>
        <w:t xml:space="preserve"> </w:t>
      </w:r>
      <w:r w:rsidR="006F2CFE">
        <w:rPr>
          <w:sz w:val="24"/>
        </w:rPr>
        <w:t xml:space="preserve">(2015) </w:t>
      </w:r>
      <w:r w:rsidR="00184A10" w:rsidRPr="00533C27">
        <w:rPr>
          <w:sz w:val="24"/>
        </w:rPr>
        <w:t>has a set character with a set personality created by the developers, although the players can progress certain skills they all fall within the main character’s personality. Having a character with a set personality on screen can give the player a new perspective on the story and what is happening on screen, it can also have a wider effect on the daily life of the player. Walking a mile in someone shoes, even a fictional one can be a really harrowing experience. I want to show in the exhibition why both</w:t>
      </w:r>
      <w:r w:rsidR="007F228F" w:rsidRPr="00533C27">
        <w:rPr>
          <w:sz w:val="24"/>
        </w:rPr>
        <w:t xml:space="preserve"> pre</w:t>
      </w:r>
      <w:r w:rsidR="003C451D" w:rsidRPr="00533C27">
        <w:rPr>
          <w:sz w:val="24"/>
        </w:rPr>
        <w:t>-</w:t>
      </w:r>
      <w:r w:rsidR="007F228F" w:rsidRPr="00533C27">
        <w:rPr>
          <w:sz w:val="24"/>
        </w:rPr>
        <w:t>set characters and player made characters are equally important in different aspects.</w:t>
      </w:r>
    </w:p>
    <w:p w14:paraId="10335E38" w14:textId="77777777" w:rsidR="00255BEF" w:rsidRDefault="00255BEF">
      <w:pPr>
        <w:rPr>
          <w:sz w:val="24"/>
        </w:rPr>
      </w:pPr>
      <w:r>
        <w:rPr>
          <w:sz w:val="24"/>
        </w:rPr>
        <w:br w:type="page"/>
      </w:r>
    </w:p>
    <w:p w14:paraId="49741153" w14:textId="2AC2DA09" w:rsidR="003C451D" w:rsidRPr="00533C27" w:rsidRDefault="003C451D">
      <w:pPr>
        <w:rPr>
          <w:sz w:val="24"/>
        </w:rPr>
      </w:pPr>
      <w:r w:rsidRPr="00533C27">
        <w:rPr>
          <w:sz w:val="24"/>
        </w:rPr>
        <w:lastRenderedPageBreak/>
        <w:t xml:space="preserve">Perception has a great deal to do with characters and how they work, they need to feel empathetic for the player while not being too on the nose. Although things like a good storyline, a supporting cast and general gameplay all come into making a good game, having a character that you can empathise with and understand is equally important. Game developers take inspiration from the people around them, their movements, </w:t>
      </w:r>
      <w:r w:rsidR="00015090" w:rsidRPr="00533C27">
        <w:rPr>
          <w:sz w:val="24"/>
        </w:rPr>
        <w:t xml:space="preserve">and </w:t>
      </w:r>
      <w:r w:rsidRPr="00533C27">
        <w:rPr>
          <w:sz w:val="24"/>
        </w:rPr>
        <w:t>their mannerisms</w:t>
      </w:r>
      <w:r w:rsidR="00015090" w:rsidRPr="00533C27">
        <w:rPr>
          <w:sz w:val="24"/>
        </w:rPr>
        <w:t>; this makes a character relatable.</w:t>
      </w:r>
      <w:r w:rsidR="00520A19" w:rsidRPr="00533C27">
        <w:rPr>
          <w:sz w:val="24"/>
        </w:rPr>
        <w:t xml:space="preserve"> </w:t>
      </w:r>
      <w:r w:rsidR="00467F6E" w:rsidRPr="00533C27">
        <w:rPr>
          <w:sz w:val="24"/>
        </w:rPr>
        <w:t>Todd Howard, as part of his keynote speech at the DICE Summit back in 2012 said “Define it [the game] by the experience you want to have”</w:t>
      </w:r>
      <w:r w:rsidRPr="00533C27">
        <w:rPr>
          <w:sz w:val="24"/>
        </w:rPr>
        <w:t xml:space="preserve"> </w:t>
      </w:r>
      <w:r w:rsidR="00467F6E" w:rsidRPr="00533C27">
        <w:rPr>
          <w:sz w:val="24"/>
        </w:rPr>
        <w:t>this reinforces the idea of having a relatable character, as the audience would be alienating it by the experience otherwise.</w:t>
      </w:r>
    </w:p>
    <w:p w14:paraId="4AA87FE9" w14:textId="5A6A8DEA" w:rsidR="004A6070" w:rsidRPr="00533C27" w:rsidRDefault="004A6070">
      <w:pPr>
        <w:rPr>
          <w:sz w:val="24"/>
        </w:rPr>
      </w:pPr>
    </w:p>
    <w:p w14:paraId="18DB1140" w14:textId="5ADD47CA" w:rsidR="004A6070" w:rsidRPr="00533C27" w:rsidRDefault="004A6070">
      <w:pPr>
        <w:rPr>
          <w:sz w:val="24"/>
        </w:rPr>
      </w:pPr>
      <w:r w:rsidRPr="00533C27">
        <w:rPr>
          <w:sz w:val="24"/>
        </w:rPr>
        <w:t>As for simulation</w:t>
      </w:r>
      <w:r w:rsidR="00E53BC2" w:rsidRPr="00533C27">
        <w:rPr>
          <w:sz w:val="24"/>
        </w:rPr>
        <w:t>,</w:t>
      </w:r>
      <w:r w:rsidRPr="00533C27">
        <w:rPr>
          <w:sz w:val="24"/>
        </w:rPr>
        <w:t xml:space="preserve"> many games strive to make the experience as authentic as possible. One proponent of this is the Japanese videogame developer Hideo Kojima</w:t>
      </w:r>
      <w:r w:rsidR="00CB6E69" w:rsidRPr="00533C27">
        <w:rPr>
          <w:sz w:val="24"/>
        </w:rPr>
        <w:t>,</w:t>
      </w:r>
      <w:r w:rsidR="00E53BC2" w:rsidRPr="00533C27">
        <w:rPr>
          <w:sz w:val="24"/>
        </w:rPr>
        <w:t xml:space="preserve"> who</w:t>
      </w:r>
      <w:r w:rsidR="00CB6E69" w:rsidRPr="00533C27">
        <w:rPr>
          <w:sz w:val="24"/>
        </w:rPr>
        <w:t xml:space="preserve"> has said “</w:t>
      </w:r>
      <w:r w:rsidR="00CB6E69" w:rsidRPr="006F2CFE">
        <w:rPr>
          <w:i/>
          <w:sz w:val="24"/>
        </w:rPr>
        <w:t>Games are a way of escaping reality - that’s why you need that heroic factor</w:t>
      </w:r>
      <w:r w:rsidR="00E53BC2" w:rsidRPr="00533C27">
        <w:rPr>
          <w:sz w:val="24"/>
        </w:rPr>
        <w:t>.</w:t>
      </w:r>
      <w:r w:rsidR="00CB6E69" w:rsidRPr="00533C27">
        <w:rPr>
          <w:sz w:val="24"/>
        </w:rPr>
        <w:t>”</w:t>
      </w:r>
      <w:r w:rsidR="00E53BC2" w:rsidRPr="00533C27">
        <w:rPr>
          <w:sz w:val="24"/>
        </w:rPr>
        <w:t xml:space="preserve"> In context this quote explains that it’s about giving the player an authentic way to face difficult situations that they would never come </w:t>
      </w:r>
      <w:proofErr w:type="gramStart"/>
      <w:r w:rsidR="00E53BC2" w:rsidRPr="00533C27">
        <w:rPr>
          <w:sz w:val="24"/>
        </w:rPr>
        <w:t>across in reality</w:t>
      </w:r>
      <w:proofErr w:type="gramEnd"/>
      <w:r w:rsidR="00E53BC2" w:rsidRPr="00533C27">
        <w:rPr>
          <w:sz w:val="24"/>
        </w:rPr>
        <w:t>. The heroic factor that Kojima talks about acts as a filter for the player, to allow the player to deal with a situation such as killing someone, the heroic factor is to say that you are the good guy and they are the bad guy.</w:t>
      </w:r>
    </w:p>
    <w:p w14:paraId="7617FDB3" w14:textId="116CBCC2" w:rsidR="00E53BC2" w:rsidRPr="00533C27" w:rsidRDefault="00E53BC2">
      <w:pPr>
        <w:rPr>
          <w:sz w:val="24"/>
        </w:rPr>
      </w:pPr>
    </w:p>
    <w:p w14:paraId="3E94946C" w14:textId="5DCFE1AD" w:rsidR="00E53BC2" w:rsidRPr="00533C27" w:rsidRDefault="00E53BC2">
      <w:pPr>
        <w:rPr>
          <w:sz w:val="24"/>
        </w:rPr>
      </w:pPr>
      <w:r w:rsidRPr="00533C27">
        <w:rPr>
          <w:sz w:val="24"/>
        </w:rPr>
        <w:t>The second part of the exhibition is an interactive area, with a VR space, a character customisation space and a place</w:t>
      </w:r>
      <w:r w:rsidR="00676B4A" w:rsidRPr="00533C27">
        <w:rPr>
          <w:sz w:val="24"/>
        </w:rPr>
        <w:t xml:space="preserve"> to put your finished character on the wall for everyone to see. I find that as part of the exhibition is interactive it would appeal to more people and be more meaningful to those who take part. This area is all about changing the perception of the audience, by creating a simulated version of themselves and then putting them into a simulated space. I’d like to use VR in the exhibition as it is still a burgeoning platform</w:t>
      </w:r>
      <w:r w:rsidR="00376A1A" w:rsidRPr="00533C27">
        <w:rPr>
          <w:sz w:val="24"/>
        </w:rPr>
        <w:t xml:space="preserve"> and not as easily accessible. It gives a new perspective to the player, as you are dropped right into the VR space; in the exhibition they will be three different worlds to be dropped into one a city, the second a forest and third a spaceship. There will be a few menial tasks that players can complete in these different environments to see how their character works, it will be </w:t>
      </w:r>
      <w:r w:rsidR="00C465A3">
        <w:rPr>
          <w:sz w:val="24"/>
        </w:rPr>
        <w:t>filmed,</w:t>
      </w:r>
      <w:r w:rsidR="00376A1A" w:rsidRPr="00533C27">
        <w:rPr>
          <w:sz w:val="24"/>
        </w:rPr>
        <w:t xml:space="preserve"> so the player can look at later.</w:t>
      </w:r>
      <w:r w:rsidR="00E208C5" w:rsidRPr="00533C27">
        <w:rPr>
          <w:sz w:val="24"/>
        </w:rPr>
        <w:t xml:space="preserve"> There will also be a few monitors around so that bystanders can watch what’s happening in VR.</w:t>
      </w:r>
    </w:p>
    <w:p w14:paraId="244BEDF7" w14:textId="0FF4E185" w:rsidR="00E208C5" w:rsidRPr="00533C27" w:rsidRDefault="00E208C5">
      <w:pPr>
        <w:rPr>
          <w:sz w:val="24"/>
        </w:rPr>
      </w:pPr>
    </w:p>
    <w:p w14:paraId="77AAB89B" w14:textId="77777777" w:rsidR="00255BEF" w:rsidRDefault="00255BEF">
      <w:pPr>
        <w:rPr>
          <w:sz w:val="24"/>
        </w:rPr>
      </w:pPr>
      <w:r>
        <w:rPr>
          <w:sz w:val="24"/>
        </w:rPr>
        <w:br w:type="page"/>
      </w:r>
    </w:p>
    <w:p w14:paraId="590BA839" w14:textId="76866E35" w:rsidR="00E208C5" w:rsidRPr="00533C27" w:rsidRDefault="00557033">
      <w:pPr>
        <w:rPr>
          <w:sz w:val="24"/>
        </w:rPr>
      </w:pPr>
      <w:r w:rsidRPr="00533C27">
        <w:rPr>
          <w:sz w:val="24"/>
        </w:rPr>
        <w:lastRenderedPageBreak/>
        <w:t>Relating to</w:t>
      </w:r>
      <w:r w:rsidR="006B71E0" w:rsidRPr="00533C27">
        <w:rPr>
          <w:sz w:val="24"/>
        </w:rPr>
        <w:t xml:space="preserve"> Jean Baudrillard’s work on simulacra and simulations games allow for you to converse with simulations of people i.e. NPC’s. These are in ways the representation of everyday life interactions, </w:t>
      </w:r>
      <w:r w:rsidR="00C465A3" w:rsidRPr="00533C27">
        <w:rPr>
          <w:sz w:val="24"/>
        </w:rPr>
        <w:t>a simulacrum of sorts</w:t>
      </w:r>
      <w:r w:rsidR="006B71E0" w:rsidRPr="00533C27">
        <w:rPr>
          <w:sz w:val="24"/>
        </w:rPr>
        <w:t xml:space="preserve"> of everyday life with a few simulated events thrown in. In Bethesda’s </w:t>
      </w:r>
      <w:r w:rsidR="006B71E0" w:rsidRPr="006F2CFE">
        <w:rPr>
          <w:i/>
          <w:sz w:val="24"/>
        </w:rPr>
        <w:t>The Elder Scrolls V: Skyrim</w:t>
      </w:r>
      <w:r w:rsidR="006B71E0" w:rsidRPr="00533C27">
        <w:rPr>
          <w:sz w:val="24"/>
        </w:rPr>
        <w:t xml:space="preserve"> </w:t>
      </w:r>
      <w:r w:rsidR="006F2CFE">
        <w:rPr>
          <w:sz w:val="24"/>
        </w:rPr>
        <w:t xml:space="preserve">(2011) </w:t>
      </w:r>
      <w:r w:rsidR="006B71E0" w:rsidRPr="00533C27">
        <w:rPr>
          <w:sz w:val="24"/>
        </w:rPr>
        <w:t>you are encouraged to interact with many different NPC’s so that you can progress gameplay. Some NPC’s is a vital decision quest lines such as the main quest whereas others just give flavour text, which is interesting for gameplay.</w:t>
      </w:r>
      <w:r w:rsidR="004F05B2" w:rsidRPr="00533C27">
        <w:rPr>
          <w:sz w:val="24"/>
        </w:rPr>
        <w:t xml:space="preserve"> The player can also choose different lines of dialogue to fit the character, certain lines are for arrogant players whereas others can be for more reserved players; some of the vagueness in the lines can allow the player to interpret what they mean.</w:t>
      </w:r>
    </w:p>
    <w:p w14:paraId="74BE10B0" w14:textId="77777777" w:rsidR="00545488" w:rsidRPr="00533C27" w:rsidRDefault="00545488">
      <w:pPr>
        <w:rPr>
          <w:sz w:val="24"/>
        </w:rPr>
      </w:pPr>
    </w:p>
    <w:p w14:paraId="52674BAA" w14:textId="3A931EE8" w:rsidR="00545488" w:rsidRPr="00533C27" w:rsidRDefault="00545488" w:rsidP="00255BEF">
      <w:pPr>
        <w:pStyle w:val="Heading2"/>
      </w:pPr>
      <w:r w:rsidRPr="00533C27">
        <w:t>Conclusion</w:t>
      </w:r>
    </w:p>
    <w:p w14:paraId="09AFF6DD" w14:textId="4D0B61E6" w:rsidR="00545488" w:rsidRPr="00533C27" w:rsidRDefault="00545488" w:rsidP="00847075">
      <w:r w:rsidRPr="00533C27">
        <w:t xml:space="preserve">To conclude, in the exhibition the audience will be able to they work of game developers such as </w:t>
      </w:r>
      <w:r w:rsidR="006F2CFE" w:rsidRPr="006F2CFE">
        <w:rPr>
          <w:i/>
        </w:rPr>
        <w:t>T</w:t>
      </w:r>
      <w:r w:rsidRPr="006F2CFE">
        <w:rPr>
          <w:i/>
        </w:rPr>
        <w:t>he Witcher</w:t>
      </w:r>
      <w:r w:rsidR="006F2CFE">
        <w:rPr>
          <w:i/>
        </w:rPr>
        <w:t xml:space="preserve">: Wild Hunt </w:t>
      </w:r>
      <w:r w:rsidR="006F2CFE">
        <w:t>(2015)</w:t>
      </w:r>
      <w:r w:rsidRPr="00533C27">
        <w:t xml:space="preserve">, </w:t>
      </w:r>
      <w:r w:rsidR="006F2CFE">
        <w:rPr>
          <w:i/>
        </w:rPr>
        <w:t xml:space="preserve">The Elder Scrolls V: Skyrim </w:t>
      </w:r>
      <w:r w:rsidR="006F2CFE">
        <w:t>(2011)</w:t>
      </w:r>
      <w:r w:rsidRPr="00533C27">
        <w:t xml:space="preserve">, </w:t>
      </w:r>
      <w:r w:rsidR="006F2CFE" w:rsidRPr="006F2CFE">
        <w:rPr>
          <w:i/>
        </w:rPr>
        <w:t>F</w:t>
      </w:r>
      <w:r w:rsidRPr="006F2CFE">
        <w:rPr>
          <w:i/>
        </w:rPr>
        <w:t>allout</w:t>
      </w:r>
      <w:r w:rsidR="006F2CFE">
        <w:rPr>
          <w:i/>
        </w:rPr>
        <w:t xml:space="preserve"> 4 </w:t>
      </w:r>
      <w:r w:rsidR="006F2CFE">
        <w:t>(2015)</w:t>
      </w:r>
      <w:r w:rsidRPr="00533C27">
        <w:t>. These will be set out in double sided boards hung from the ceiling in the layout seen in the floor plan below, with a seating area centre. This allows for reflection on what is seen about simulations and perception. The audience can participate in an ongoing workshop where they can create themselves in a virtual space and see that virtual space to a VR headset.</w:t>
      </w:r>
    </w:p>
    <w:p w14:paraId="763DFA7B" w14:textId="746998B7" w:rsidR="00FA63C7" w:rsidRDefault="00545488">
      <w:pPr>
        <w:rPr>
          <w:sz w:val="24"/>
        </w:rPr>
      </w:pPr>
      <w:r w:rsidRPr="00533C27">
        <w:rPr>
          <w:sz w:val="24"/>
        </w:rPr>
        <w:t>The themes, as discussed revolve around simulation, perception in videogames specifically. These two key themes allow players to empathise with the game’s concept</w:t>
      </w:r>
      <w:r w:rsidR="00307D8A" w:rsidRPr="00533C27">
        <w:rPr>
          <w:sz w:val="24"/>
        </w:rPr>
        <w:t xml:space="preserve"> and interact with the game on a more personal level. Videogames use factors such as narrative devices like the hero factor, immersive technologies (i.e. VR), and unique experiences to engross the player.</w:t>
      </w:r>
      <w:bookmarkStart w:id="0" w:name="_GoBack"/>
      <w:bookmarkEnd w:id="0"/>
    </w:p>
    <w:p w14:paraId="1214A297" w14:textId="1F4C1BEA" w:rsidR="00FA63C7" w:rsidRDefault="007F441E" w:rsidP="007F441E">
      <w:pPr>
        <w:jc w:val="center"/>
        <w:rPr>
          <w:sz w:val="24"/>
        </w:rPr>
      </w:pPr>
      <w:r>
        <w:rPr>
          <w:noProof/>
          <w:sz w:val="24"/>
        </w:rPr>
        <w:drawing>
          <wp:inline distT="0" distB="0" distL="0" distR="0" wp14:anchorId="56170752" wp14:editId="027B1A51">
            <wp:extent cx="4059666" cy="2870011"/>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ayout_Contextual.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84769" cy="2887758"/>
                    </a:xfrm>
                    <a:prstGeom prst="rect">
                      <a:avLst/>
                    </a:prstGeom>
                  </pic:spPr>
                </pic:pic>
              </a:graphicData>
            </a:graphic>
          </wp:inline>
        </w:drawing>
      </w:r>
      <w:r w:rsidR="00FA63C7">
        <w:rPr>
          <w:sz w:val="24"/>
        </w:rPr>
        <w:br w:type="page"/>
      </w:r>
    </w:p>
    <w:p w14:paraId="6D9125F2" w14:textId="227C5C11" w:rsidR="00545488" w:rsidRDefault="00FA63C7" w:rsidP="00FA63C7">
      <w:pPr>
        <w:pStyle w:val="Title"/>
      </w:pPr>
      <w:r>
        <w:lastRenderedPageBreak/>
        <w:t>Bibliography and Reading list</w:t>
      </w:r>
    </w:p>
    <w:p w14:paraId="17E4CC8C" w14:textId="6A4196E0" w:rsidR="00FA63C7" w:rsidRDefault="00FA63C7" w:rsidP="00FA63C7">
      <w:pPr>
        <w:pStyle w:val="Heading2"/>
      </w:pPr>
    </w:p>
    <w:p w14:paraId="7145F606" w14:textId="23FC3E8A" w:rsidR="00FA63C7" w:rsidRDefault="00FA63C7" w:rsidP="00FA63C7"/>
    <w:p w14:paraId="791E4E8E" w14:textId="36374029" w:rsidR="00FA63C7" w:rsidRDefault="00FA63C7" w:rsidP="005C0AEA">
      <w:pPr>
        <w:pStyle w:val="ListParagraph"/>
        <w:numPr>
          <w:ilvl w:val="0"/>
          <w:numId w:val="3"/>
        </w:numPr>
        <w:rPr>
          <w:sz w:val="24"/>
        </w:rPr>
      </w:pPr>
      <w:r w:rsidRPr="005C0AEA">
        <w:rPr>
          <w:sz w:val="24"/>
        </w:rPr>
        <w:t xml:space="preserve">Bethesda Softworks 2011, </w:t>
      </w:r>
      <w:r w:rsidRPr="003C01A7">
        <w:rPr>
          <w:i/>
          <w:sz w:val="24"/>
        </w:rPr>
        <w:t>The Elder Scrolls V: Skyrim</w:t>
      </w:r>
      <w:r w:rsidRPr="005C0AEA">
        <w:rPr>
          <w:sz w:val="24"/>
        </w:rPr>
        <w:t>, Microsoft Windows, Bethesda, Rockville Maryland</w:t>
      </w:r>
    </w:p>
    <w:p w14:paraId="00A52723" w14:textId="77777777" w:rsidR="005C0AEA" w:rsidRPr="005C0AEA" w:rsidRDefault="005C0AEA" w:rsidP="005C0AEA">
      <w:pPr>
        <w:pStyle w:val="ListParagraph"/>
        <w:rPr>
          <w:sz w:val="24"/>
        </w:rPr>
      </w:pPr>
    </w:p>
    <w:p w14:paraId="1AB8983F" w14:textId="5ADB0CB4" w:rsidR="00FA63C7" w:rsidRDefault="00FA63C7" w:rsidP="005C0AEA">
      <w:pPr>
        <w:pStyle w:val="ListParagraph"/>
        <w:numPr>
          <w:ilvl w:val="0"/>
          <w:numId w:val="3"/>
        </w:numPr>
        <w:rPr>
          <w:sz w:val="24"/>
        </w:rPr>
      </w:pPr>
      <w:r w:rsidRPr="005C0AEA">
        <w:rPr>
          <w:sz w:val="24"/>
        </w:rPr>
        <w:t xml:space="preserve">CD </w:t>
      </w:r>
      <w:proofErr w:type="spellStart"/>
      <w:r w:rsidRPr="005C0AEA">
        <w:rPr>
          <w:sz w:val="24"/>
        </w:rPr>
        <w:t>Projekt</w:t>
      </w:r>
      <w:proofErr w:type="spellEnd"/>
      <w:r w:rsidRPr="005C0AEA">
        <w:rPr>
          <w:sz w:val="24"/>
        </w:rPr>
        <w:t xml:space="preserve"> 2015, </w:t>
      </w:r>
      <w:r w:rsidRPr="003C01A7">
        <w:rPr>
          <w:i/>
          <w:sz w:val="24"/>
        </w:rPr>
        <w:t>The Witcher 3: Wild Hunt</w:t>
      </w:r>
      <w:r w:rsidRPr="005C0AEA">
        <w:rPr>
          <w:sz w:val="24"/>
        </w:rPr>
        <w:t xml:space="preserve">, Microsoft Windows PS4 </w:t>
      </w:r>
      <w:proofErr w:type="spellStart"/>
      <w:r w:rsidRPr="005C0AEA">
        <w:rPr>
          <w:sz w:val="24"/>
        </w:rPr>
        <w:t>XboxOne</w:t>
      </w:r>
      <w:proofErr w:type="spellEnd"/>
      <w:r w:rsidRPr="005C0AEA">
        <w:rPr>
          <w:sz w:val="24"/>
        </w:rPr>
        <w:t xml:space="preserve">, CD </w:t>
      </w:r>
      <w:proofErr w:type="spellStart"/>
      <w:r w:rsidRPr="005C0AEA">
        <w:rPr>
          <w:sz w:val="24"/>
        </w:rPr>
        <w:t>Projekt</w:t>
      </w:r>
      <w:proofErr w:type="spellEnd"/>
      <w:r w:rsidRPr="005C0AEA">
        <w:rPr>
          <w:sz w:val="24"/>
        </w:rPr>
        <w:t xml:space="preserve"> Red, Warsaw, Poland</w:t>
      </w:r>
    </w:p>
    <w:p w14:paraId="6877B0DD" w14:textId="77777777" w:rsidR="005C0AEA" w:rsidRPr="005C0AEA" w:rsidRDefault="005C0AEA" w:rsidP="005C0AEA">
      <w:pPr>
        <w:pStyle w:val="ListParagraph"/>
        <w:rPr>
          <w:sz w:val="24"/>
        </w:rPr>
      </w:pPr>
    </w:p>
    <w:p w14:paraId="20834EED" w14:textId="77777777" w:rsidR="005C0AEA" w:rsidRPr="005C0AEA" w:rsidRDefault="005C0AEA" w:rsidP="005C0AEA">
      <w:pPr>
        <w:pStyle w:val="ListParagraph"/>
        <w:rPr>
          <w:sz w:val="24"/>
        </w:rPr>
      </w:pPr>
    </w:p>
    <w:p w14:paraId="17ADD8F2" w14:textId="77777777" w:rsidR="00C465A3" w:rsidRDefault="00FA63C7" w:rsidP="00C465A3">
      <w:pPr>
        <w:pStyle w:val="ListParagraph"/>
        <w:numPr>
          <w:ilvl w:val="0"/>
          <w:numId w:val="3"/>
        </w:numPr>
        <w:rPr>
          <w:sz w:val="24"/>
        </w:rPr>
      </w:pPr>
      <w:r w:rsidRPr="005C0AEA">
        <w:rPr>
          <w:sz w:val="24"/>
        </w:rPr>
        <w:t xml:space="preserve">Bethesda Softworks 2015, </w:t>
      </w:r>
      <w:r w:rsidRPr="003C01A7">
        <w:rPr>
          <w:i/>
          <w:sz w:val="24"/>
        </w:rPr>
        <w:t>Fallout 4</w:t>
      </w:r>
      <w:r w:rsidRPr="005C0AEA">
        <w:rPr>
          <w:sz w:val="24"/>
        </w:rPr>
        <w:t xml:space="preserve">, Microsoft Windows Ps4 </w:t>
      </w:r>
      <w:proofErr w:type="spellStart"/>
      <w:r w:rsidRPr="005C0AEA">
        <w:rPr>
          <w:sz w:val="24"/>
        </w:rPr>
        <w:t>XboxOne</w:t>
      </w:r>
      <w:proofErr w:type="spellEnd"/>
      <w:r w:rsidRPr="005C0AEA">
        <w:rPr>
          <w:sz w:val="24"/>
        </w:rPr>
        <w:t xml:space="preserve">, Bethesda, Rockville Maryland </w:t>
      </w:r>
    </w:p>
    <w:p w14:paraId="5C99920E" w14:textId="77777777" w:rsidR="00C465A3" w:rsidRDefault="00C465A3" w:rsidP="00C465A3">
      <w:pPr>
        <w:pStyle w:val="ListParagraph"/>
        <w:rPr>
          <w:sz w:val="24"/>
        </w:rPr>
      </w:pPr>
    </w:p>
    <w:p w14:paraId="679BF2F9" w14:textId="0A84FCB4" w:rsidR="003567B8" w:rsidRDefault="00C465A3" w:rsidP="00C465A3">
      <w:pPr>
        <w:pStyle w:val="ListParagraph"/>
        <w:numPr>
          <w:ilvl w:val="0"/>
          <w:numId w:val="3"/>
        </w:numPr>
        <w:rPr>
          <w:sz w:val="24"/>
        </w:rPr>
      </w:pPr>
      <w:r w:rsidRPr="00C465A3">
        <w:rPr>
          <w:sz w:val="24"/>
        </w:rPr>
        <w:t xml:space="preserve">Baudrillard, J., 1981. </w:t>
      </w:r>
      <w:r w:rsidRPr="00C465A3">
        <w:rPr>
          <w:i/>
          <w:sz w:val="24"/>
        </w:rPr>
        <w:t>Simulacres et Simulation</w:t>
      </w:r>
      <w:r w:rsidRPr="00C465A3">
        <w:rPr>
          <w:sz w:val="24"/>
        </w:rPr>
        <w:t>. Editions Galilee.</w:t>
      </w:r>
    </w:p>
    <w:p w14:paraId="51F9DE48" w14:textId="77777777" w:rsidR="00C465A3" w:rsidRPr="00C465A3" w:rsidRDefault="00C465A3" w:rsidP="00C465A3">
      <w:pPr>
        <w:pStyle w:val="ListParagraph"/>
        <w:rPr>
          <w:sz w:val="24"/>
        </w:rPr>
      </w:pPr>
    </w:p>
    <w:p w14:paraId="2ADF4229" w14:textId="77777777" w:rsidR="00C465A3" w:rsidRPr="00C465A3" w:rsidRDefault="00C465A3" w:rsidP="00C465A3">
      <w:pPr>
        <w:pStyle w:val="ListParagraph"/>
        <w:rPr>
          <w:sz w:val="24"/>
        </w:rPr>
      </w:pPr>
    </w:p>
    <w:p w14:paraId="68E656C7" w14:textId="23F63F60" w:rsidR="003567B8" w:rsidRDefault="003567B8" w:rsidP="003567B8">
      <w:pPr>
        <w:pStyle w:val="ListParagraph"/>
        <w:numPr>
          <w:ilvl w:val="0"/>
          <w:numId w:val="3"/>
        </w:numPr>
        <w:rPr>
          <w:sz w:val="24"/>
        </w:rPr>
      </w:pPr>
      <w:r w:rsidRPr="003567B8">
        <w:rPr>
          <w:sz w:val="24"/>
        </w:rPr>
        <w:t>IGN. 2018. Hideo Kojima Speaks - IGN. [ONLINE] Available at: http://m.uk.ign.com/articles/2000/12/13/hideo-kojima-speaks. [Accessed 07 May 2018].</w:t>
      </w:r>
    </w:p>
    <w:p w14:paraId="05996625" w14:textId="77777777" w:rsidR="003567B8" w:rsidRPr="003567B8" w:rsidRDefault="003567B8" w:rsidP="003567B8">
      <w:pPr>
        <w:pStyle w:val="ListParagraph"/>
        <w:rPr>
          <w:sz w:val="24"/>
        </w:rPr>
      </w:pPr>
    </w:p>
    <w:p w14:paraId="38EA0A49" w14:textId="536CB76A" w:rsidR="003567B8" w:rsidRDefault="003567B8" w:rsidP="003567B8">
      <w:pPr>
        <w:pStyle w:val="ListParagraph"/>
        <w:numPr>
          <w:ilvl w:val="0"/>
          <w:numId w:val="3"/>
        </w:numPr>
        <w:rPr>
          <w:sz w:val="24"/>
        </w:rPr>
      </w:pPr>
      <w:r w:rsidRPr="003567B8">
        <w:rPr>
          <w:sz w:val="24"/>
        </w:rPr>
        <w:t xml:space="preserve">VentureBeat. 2018. Skyrim creator Todd Howard shares secrets of video game design | </w:t>
      </w:r>
      <w:proofErr w:type="spellStart"/>
      <w:r w:rsidRPr="003567B8">
        <w:rPr>
          <w:sz w:val="24"/>
        </w:rPr>
        <w:t>GamesBeat</w:t>
      </w:r>
      <w:proofErr w:type="spellEnd"/>
      <w:r w:rsidRPr="003567B8">
        <w:rPr>
          <w:sz w:val="24"/>
        </w:rPr>
        <w:t>. [ONLINE] Available at: https://venturebeat.com/2012/02/08/skyrim-creator-todd-howard-shares-secrets-of-video-game-design/. [Accessed 07 May 2018].</w:t>
      </w:r>
    </w:p>
    <w:p w14:paraId="051FC08D" w14:textId="77777777" w:rsidR="003567B8" w:rsidRPr="003567B8" w:rsidRDefault="003567B8" w:rsidP="003567B8">
      <w:pPr>
        <w:pStyle w:val="ListParagraph"/>
        <w:rPr>
          <w:sz w:val="24"/>
        </w:rPr>
      </w:pPr>
    </w:p>
    <w:p w14:paraId="0CC538C6" w14:textId="105FCAF3" w:rsidR="003567B8" w:rsidRPr="005C0AEA" w:rsidRDefault="003567B8" w:rsidP="003567B8">
      <w:pPr>
        <w:pStyle w:val="ListParagraph"/>
        <w:numPr>
          <w:ilvl w:val="0"/>
          <w:numId w:val="3"/>
        </w:numPr>
        <w:rPr>
          <w:sz w:val="24"/>
        </w:rPr>
      </w:pPr>
      <w:r w:rsidRPr="003567B8">
        <w:rPr>
          <w:sz w:val="24"/>
        </w:rPr>
        <w:t>Hideo Kojima says games and films will merge together - BBC Newsbeat. 2018. Hideo Kojima says games and films will merge together - BBC Newsbeat. [ONLINE] Available at: http://www.bbc.co.uk/newsbeat/article/38737220/hideo-kojima-says-games-and-films-will-merge-together. [Accessed 07 May 2018].</w:t>
      </w:r>
    </w:p>
    <w:sectPr w:rsidR="003567B8" w:rsidRPr="005C0A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0E7402"/>
    <w:multiLevelType w:val="hybridMultilevel"/>
    <w:tmpl w:val="9EE41AC6"/>
    <w:lvl w:ilvl="0" w:tplc="08090009">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CB6B6F"/>
    <w:multiLevelType w:val="hybridMultilevel"/>
    <w:tmpl w:val="8132DF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1F574F"/>
    <w:multiLevelType w:val="hybridMultilevel"/>
    <w:tmpl w:val="97E01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1ED"/>
    <w:rsid w:val="00015090"/>
    <w:rsid w:val="00184A10"/>
    <w:rsid w:val="00255BEF"/>
    <w:rsid w:val="00266C3E"/>
    <w:rsid w:val="00285C14"/>
    <w:rsid w:val="002A67B3"/>
    <w:rsid w:val="002C37FD"/>
    <w:rsid w:val="0030031C"/>
    <w:rsid w:val="00307D8A"/>
    <w:rsid w:val="003567B8"/>
    <w:rsid w:val="00376A1A"/>
    <w:rsid w:val="003C01A7"/>
    <w:rsid w:val="003C451D"/>
    <w:rsid w:val="003D41ED"/>
    <w:rsid w:val="004240A6"/>
    <w:rsid w:val="00452B60"/>
    <w:rsid w:val="004535BB"/>
    <w:rsid w:val="00467F6E"/>
    <w:rsid w:val="004A6070"/>
    <w:rsid w:val="004F05B2"/>
    <w:rsid w:val="00520A19"/>
    <w:rsid w:val="00533C27"/>
    <w:rsid w:val="00545488"/>
    <w:rsid w:val="00557033"/>
    <w:rsid w:val="005C0AEA"/>
    <w:rsid w:val="00622591"/>
    <w:rsid w:val="00634515"/>
    <w:rsid w:val="00676B4A"/>
    <w:rsid w:val="006B71E0"/>
    <w:rsid w:val="006F2CFE"/>
    <w:rsid w:val="007330E0"/>
    <w:rsid w:val="0074463D"/>
    <w:rsid w:val="007F228F"/>
    <w:rsid w:val="007F441E"/>
    <w:rsid w:val="008063A7"/>
    <w:rsid w:val="0082356E"/>
    <w:rsid w:val="00847075"/>
    <w:rsid w:val="008E0F76"/>
    <w:rsid w:val="009E49FA"/>
    <w:rsid w:val="00C465A3"/>
    <w:rsid w:val="00CB6E69"/>
    <w:rsid w:val="00CF24F1"/>
    <w:rsid w:val="00D94D25"/>
    <w:rsid w:val="00E208C5"/>
    <w:rsid w:val="00E2336F"/>
    <w:rsid w:val="00E53BC2"/>
    <w:rsid w:val="00E863DB"/>
    <w:rsid w:val="00E9277A"/>
    <w:rsid w:val="00EC195C"/>
    <w:rsid w:val="00FA6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A24A"/>
  <w15:chartTrackingRefBased/>
  <w15:docId w15:val="{C408CE0D-51AE-4A63-BCE0-EA3060608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85C14"/>
  </w:style>
  <w:style w:type="paragraph" w:styleId="Heading1">
    <w:name w:val="heading 1"/>
    <w:basedOn w:val="Normal"/>
    <w:next w:val="Normal"/>
    <w:link w:val="Heading1Char"/>
    <w:uiPriority w:val="9"/>
    <w:qFormat/>
    <w:rsid w:val="00285C1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85C1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85C1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285C1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285C1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285C1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285C1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285C1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85C1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85C1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285C14"/>
    <w:rPr>
      <w:rFonts w:asciiTheme="majorHAnsi" w:eastAsiaTheme="majorEastAsia" w:hAnsiTheme="majorHAnsi" w:cstheme="majorBidi"/>
      <w:caps/>
      <w:color w:val="4472C4" w:themeColor="accent1"/>
      <w:spacing w:val="10"/>
      <w:sz w:val="52"/>
      <w:szCs w:val="52"/>
    </w:rPr>
  </w:style>
  <w:style w:type="character" w:customStyle="1" w:styleId="Heading1Char">
    <w:name w:val="Heading 1 Char"/>
    <w:basedOn w:val="DefaultParagraphFont"/>
    <w:link w:val="Heading1"/>
    <w:uiPriority w:val="9"/>
    <w:rsid w:val="00285C14"/>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285C14"/>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285C14"/>
    <w:rPr>
      <w:caps/>
      <w:color w:val="1F3763" w:themeColor="accent1" w:themeShade="7F"/>
      <w:spacing w:val="15"/>
    </w:rPr>
  </w:style>
  <w:style w:type="character" w:customStyle="1" w:styleId="Heading4Char">
    <w:name w:val="Heading 4 Char"/>
    <w:basedOn w:val="DefaultParagraphFont"/>
    <w:link w:val="Heading4"/>
    <w:uiPriority w:val="9"/>
    <w:semiHidden/>
    <w:rsid w:val="00285C14"/>
    <w:rPr>
      <w:caps/>
      <w:color w:val="2F5496" w:themeColor="accent1" w:themeShade="BF"/>
      <w:spacing w:val="10"/>
    </w:rPr>
  </w:style>
  <w:style w:type="character" w:customStyle="1" w:styleId="Heading5Char">
    <w:name w:val="Heading 5 Char"/>
    <w:basedOn w:val="DefaultParagraphFont"/>
    <w:link w:val="Heading5"/>
    <w:uiPriority w:val="9"/>
    <w:semiHidden/>
    <w:rsid w:val="00285C14"/>
    <w:rPr>
      <w:caps/>
      <w:color w:val="2F5496" w:themeColor="accent1" w:themeShade="BF"/>
      <w:spacing w:val="10"/>
    </w:rPr>
  </w:style>
  <w:style w:type="character" w:customStyle="1" w:styleId="Heading6Char">
    <w:name w:val="Heading 6 Char"/>
    <w:basedOn w:val="DefaultParagraphFont"/>
    <w:link w:val="Heading6"/>
    <w:uiPriority w:val="9"/>
    <w:semiHidden/>
    <w:rsid w:val="00285C14"/>
    <w:rPr>
      <w:caps/>
      <w:color w:val="2F5496" w:themeColor="accent1" w:themeShade="BF"/>
      <w:spacing w:val="10"/>
    </w:rPr>
  </w:style>
  <w:style w:type="character" w:customStyle="1" w:styleId="Heading7Char">
    <w:name w:val="Heading 7 Char"/>
    <w:basedOn w:val="DefaultParagraphFont"/>
    <w:link w:val="Heading7"/>
    <w:uiPriority w:val="9"/>
    <w:semiHidden/>
    <w:rsid w:val="00285C14"/>
    <w:rPr>
      <w:caps/>
      <w:color w:val="2F5496" w:themeColor="accent1" w:themeShade="BF"/>
      <w:spacing w:val="10"/>
    </w:rPr>
  </w:style>
  <w:style w:type="character" w:customStyle="1" w:styleId="Heading8Char">
    <w:name w:val="Heading 8 Char"/>
    <w:basedOn w:val="DefaultParagraphFont"/>
    <w:link w:val="Heading8"/>
    <w:uiPriority w:val="9"/>
    <w:semiHidden/>
    <w:rsid w:val="00285C14"/>
    <w:rPr>
      <w:caps/>
      <w:spacing w:val="10"/>
      <w:sz w:val="18"/>
      <w:szCs w:val="18"/>
    </w:rPr>
  </w:style>
  <w:style w:type="character" w:customStyle="1" w:styleId="Heading9Char">
    <w:name w:val="Heading 9 Char"/>
    <w:basedOn w:val="DefaultParagraphFont"/>
    <w:link w:val="Heading9"/>
    <w:uiPriority w:val="9"/>
    <w:semiHidden/>
    <w:rsid w:val="00285C14"/>
    <w:rPr>
      <w:i/>
      <w:iCs/>
      <w:caps/>
      <w:spacing w:val="10"/>
      <w:sz w:val="18"/>
      <w:szCs w:val="18"/>
    </w:rPr>
  </w:style>
  <w:style w:type="paragraph" w:styleId="Caption">
    <w:name w:val="caption"/>
    <w:basedOn w:val="Normal"/>
    <w:next w:val="Normal"/>
    <w:uiPriority w:val="35"/>
    <w:semiHidden/>
    <w:unhideWhenUsed/>
    <w:qFormat/>
    <w:rsid w:val="00285C14"/>
    <w:rPr>
      <w:b/>
      <w:bCs/>
      <w:color w:val="2F5496" w:themeColor="accent1" w:themeShade="BF"/>
      <w:sz w:val="16"/>
      <w:szCs w:val="16"/>
    </w:rPr>
  </w:style>
  <w:style w:type="paragraph" w:styleId="Subtitle">
    <w:name w:val="Subtitle"/>
    <w:basedOn w:val="Normal"/>
    <w:next w:val="Normal"/>
    <w:link w:val="SubtitleChar"/>
    <w:uiPriority w:val="11"/>
    <w:qFormat/>
    <w:rsid w:val="00285C1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85C14"/>
    <w:rPr>
      <w:caps/>
      <w:color w:val="595959" w:themeColor="text1" w:themeTint="A6"/>
      <w:spacing w:val="10"/>
      <w:sz w:val="21"/>
      <w:szCs w:val="21"/>
    </w:rPr>
  </w:style>
  <w:style w:type="character" w:styleId="Strong">
    <w:name w:val="Strong"/>
    <w:uiPriority w:val="22"/>
    <w:qFormat/>
    <w:rsid w:val="00285C14"/>
    <w:rPr>
      <w:b/>
      <w:bCs/>
    </w:rPr>
  </w:style>
  <w:style w:type="character" w:styleId="Emphasis">
    <w:name w:val="Emphasis"/>
    <w:uiPriority w:val="20"/>
    <w:qFormat/>
    <w:rsid w:val="00285C14"/>
    <w:rPr>
      <w:caps/>
      <w:color w:val="1F3763" w:themeColor="accent1" w:themeShade="7F"/>
      <w:spacing w:val="5"/>
    </w:rPr>
  </w:style>
  <w:style w:type="paragraph" w:styleId="NoSpacing">
    <w:name w:val="No Spacing"/>
    <w:uiPriority w:val="1"/>
    <w:qFormat/>
    <w:rsid w:val="00285C14"/>
    <w:pPr>
      <w:spacing w:after="0" w:line="240" w:lineRule="auto"/>
    </w:pPr>
  </w:style>
  <w:style w:type="paragraph" w:styleId="Quote">
    <w:name w:val="Quote"/>
    <w:basedOn w:val="Normal"/>
    <w:next w:val="Normal"/>
    <w:link w:val="QuoteChar"/>
    <w:uiPriority w:val="29"/>
    <w:qFormat/>
    <w:rsid w:val="00285C14"/>
    <w:rPr>
      <w:i/>
      <w:iCs/>
      <w:sz w:val="24"/>
      <w:szCs w:val="24"/>
    </w:rPr>
  </w:style>
  <w:style w:type="character" w:customStyle="1" w:styleId="QuoteChar">
    <w:name w:val="Quote Char"/>
    <w:basedOn w:val="DefaultParagraphFont"/>
    <w:link w:val="Quote"/>
    <w:uiPriority w:val="29"/>
    <w:rsid w:val="00285C14"/>
    <w:rPr>
      <w:i/>
      <w:iCs/>
      <w:sz w:val="24"/>
      <w:szCs w:val="24"/>
    </w:rPr>
  </w:style>
  <w:style w:type="paragraph" w:styleId="IntenseQuote">
    <w:name w:val="Intense Quote"/>
    <w:basedOn w:val="Normal"/>
    <w:next w:val="Normal"/>
    <w:link w:val="IntenseQuoteChar"/>
    <w:uiPriority w:val="30"/>
    <w:qFormat/>
    <w:rsid w:val="00285C1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285C14"/>
    <w:rPr>
      <w:color w:val="4472C4" w:themeColor="accent1"/>
      <w:sz w:val="24"/>
      <w:szCs w:val="24"/>
    </w:rPr>
  </w:style>
  <w:style w:type="character" w:styleId="SubtleEmphasis">
    <w:name w:val="Subtle Emphasis"/>
    <w:uiPriority w:val="19"/>
    <w:qFormat/>
    <w:rsid w:val="00285C14"/>
    <w:rPr>
      <w:i/>
      <w:iCs/>
      <w:color w:val="1F3763" w:themeColor="accent1" w:themeShade="7F"/>
    </w:rPr>
  </w:style>
  <w:style w:type="character" w:styleId="IntenseEmphasis">
    <w:name w:val="Intense Emphasis"/>
    <w:uiPriority w:val="21"/>
    <w:qFormat/>
    <w:rsid w:val="00285C14"/>
    <w:rPr>
      <w:b/>
      <w:bCs/>
      <w:caps/>
      <w:color w:val="1F3763" w:themeColor="accent1" w:themeShade="7F"/>
      <w:spacing w:val="10"/>
    </w:rPr>
  </w:style>
  <w:style w:type="character" w:styleId="SubtleReference">
    <w:name w:val="Subtle Reference"/>
    <w:uiPriority w:val="31"/>
    <w:qFormat/>
    <w:rsid w:val="00285C14"/>
    <w:rPr>
      <w:b/>
      <w:bCs/>
      <w:color w:val="4472C4" w:themeColor="accent1"/>
    </w:rPr>
  </w:style>
  <w:style w:type="character" w:styleId="IntenseReference">
    <w:name w:val="Intense Reference"/>
    <w:uiPriority w:val="32"/>
    <w:qFormat/>
    <w:rsid w:val="00285C14"/>
    <w:rPr>
      <w:b/>
      <w:bCs/>
      <w:i/>
      <w:iCs/>
      <w:caps/>
      <w:color w:val="4472C4" w:themeColor="accent1"/>
    </w:rPr>
  </w:style>
  <w:style w:type="character" w:styleId="BookTitle">
    <w:name w:val="Book Title"/>
    <w:uiPriority w:val="33"/>
    <w:qFormat/>
    <w:rsid w:val="00285C14"/>
    <w:rPr>
      <w:b/>
      <w:bCs/>
      <w:i/>
      <w:iCs/>
      <w:spacing w:val="0"/>
    </w:rPr>
  </w:style>
  <w:style w:type="paragraph" w:styleId="TOCHeading">
    <w:name w:val="TOC Heading"/>
    <w:basedOn w:val="Heading1"/>
    <w:next w:val="Normal"/>
    <w:uiPriority w:val="39"/>
    <w:semiHidden/>
    <w:unhideWhenUsed/>
    <w:qFormat/>
    <w:rsid w:val="00285C14"/>
    <w:pPr>
      <w:outlineLvl w:val="9"/>
    </w:pPr>
  </w:style>
  <w:style w:type="paragraph" w:styleId="ListParagraph">
    <w:name w:val="List Paragraph"/>
    <w:basedOn w:val="Normal"/>
    <w:uiPriority w:val="34"/>
    <w:qFormat/>
    <w:rsid w:val="005C0A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547679">
      <w:bodyDiv w:val="1"/>
      <w:marLeft w:val="0"/>
      <w:marRight w:val="0"/>
      <w:marTop w:val="0"/>
      <w:marBottom w:val="0"/>
      <w:divBdr>
        <w:top w:val="none" w:sz="0" w:space="0" w:color="auto"/>
        <w:left w:val="none" w:sz="0" w:space="0" w:color="auto"/>
        <w:bottom w:val="none" w:sz="0" w:space="0" w:color="auto"/>
        <w:right w:val="none" w:sz="0" w:space="0" w:color="auto"/>
      </w:divBdr>
    </w:div>
    <w:div w:id="1190415816">
      <w:bodyDiv w:val="1"/>
      <w:marLeft w:val="0"/>
      <w:marRight w:val="0"/>
      <w:marTop w:val="0"/>
      <w:marBottom w:val="0"/>
      <w:divBdr>
        <w:top w:val="none" w:sz="0" w:space="0" w:color="auto"/>
        <w:left w:val="none" w:sz="0" w:space="0" w:color="auto"/>
        <w:bottom w:val="none" w:sz="0" w:space="0" w:color="auto"/>
        <w:right w:val="none" w:sz="0" w:space="0" w:color="auto"/>
      </w:divBdr>
      <w:divsChild>
        <w:div w:id="1297300438">
          <w:marLeft w:val="547"/>
          <w:marRight w:val="0"/>
          <w:marTop w:val="200"/>
          <w:marBottom w:val="0"/>
          <w:divBdr>
            <w:top w:val="none" w:sz="0" w:space="0" w:color="auto"/>
            <w:left w:val="none" w:sz="0" w:space="0" w:color="auto"/>
            <w:bottom w:val="none" w:sz="0" w:space="0" w:color="auto"/>
            <w:right w:val="none" w:sz="0" w:space="0" w:color="auto"/>
          </w:divBdr>
        </w:div>
        <w:div w:id="782454499">
          <w:marLeft w:val="547"/>
          <w:marRight w:val="0"/>
          <w:marTop w:val="200"/>
          <w:marBottom w:val="0"/>
          <w:divBdr>
            <w:top w:val="none" w:sz="0" w:space="0" w:color="auto"/>
            <w:left w:val="none" w:sz="0" w:space="0" w:color="auto"/>
            <w:bottom w:val="none" w:sz="0" w:space="0" w:color="auto"/>
            <w:right w:val="none" w:sz="0" w:space="0" w:color="auto"/>
          </w:divBdr>
        </w:div>
        <w:div w:id="132262628">
          <w:marLeft w:val="547"/>
          <w:marRight w:val="0"/>
          <w:marTop w:val="200"/>
          <w:marBottom w:val="0"/>
          <w:divBdr>
            <w:top w:val="none" w:sz="0" w:space="0" w:color="auto"/>
            <w:left w:val="none" w:sz="0" w:space="0" w:color="auto"/>
            <w:bottom w:val="none" w:sz="0" w:space="0" w:color="auto"/>
            <w:right w:val="none" w:sz="0" w:space="0" w:color="auto"/>
          </w:divBdr>
        </w:div>
        <w:div w:id="69462088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1148</Words>
  <Characters>6549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Blanchard</dc:creator>
  <cp:keywords/>
  <dc:description/>
  <cp:lastModifiedBy>Joseph Blanchard (1702480)</cp:lastModifiedBy>
  <cp:revision>2</cp:revision>
  <dcterms:created xsi:type="dcterms:W3CDTF">2018-05-07T19:11:00Z</dcterms:created>
  <dcterms:modified xsi:type="dcterms:W3CDTF">2018-05-07T19:11:00Z</dcterms:modified>
</cp:coreProperties>
</file>