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89" w:type="dxa"/>
        <w:tblInd w:w="-6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1"/>
        <w:gridCol w:w="3474"/>
        <w:gridCol w:w="2835"/>
        <w:gridCol w:w="2382"/>
        <w:gridCol w:w="87"/>
      </w:tblGrid>
      <w:tr w:rsidR="000339DB" w14:paraId="6F8C98E2" w14:textId="77777777" w:rsidTr="005D5D2B">
        <w:trPr>
          <w:trHeight w:val="1077"/>
        </w:trPr>
        <w:tc>
          <w:tcPr>
            <w:tcW w:w="10689" w:type="dxa"/>
            <w:gridSpan w:val="5"/>
            <w:shd w:val="clear" w:color="auto" w:fill="C0C0C0"/>
          </w:tcPr>
          <w:p w14:paraId="796DA9FD" w14:textId="77777777" w:rsidR="005D5D2B" w:rsidRPr="005D5D2B" w:rsidRDefault="00000000" w:rsidP="005D5D2B">
            <w:pPr>
              <w:widowControl w:val="0"/>
              <w:autoSpaceDE w:val="0"/>
              <w:autoSpaceDN w:val="0"/>
              <w:spacing w:line="240" w:lineRule="auto"/>
              <w:ind w:left="728" w:right="725"/>
              <w:jc w:val="center"/>
              <w:rPr>
                <w:rFonts w:ascii="Arial" w:eastAsia="Arial MT" w:hAnsi="Arial MT" w:cs="Arial MT"/>
                <w:b/>
                <w:sz w:val="44"/>
                <w:szCs w:val="22"/>
                <w:lang w:val="en-US"/>
              </w:rPr>
            </w:pPr>
            <w:r w:rsidRPr="005D5D2B">
              <w:rPr>
                <w:rFonts w:ascii="Arial" w:eastAsia="Arial MT" w:hAnsi="Arial MT" w:cs="Arial MT"/>
                <w:b/>
                <w:sz w:val="44"/>
                <w:szCs w:val="22"/>
                <w:lang w:val="en-US"/>
              </w:rPr>
              <w:t>BA</w:t>
            </w:r>
            <w:r w:rsidRPr="005D5D2B">
              <w:rPr>
                <w:rFonts w:ascii="Arial" w:eastAsia="Arial MT" w:hAnsi="Arial MT" w:cs="Arial MT"/>
                <w:b/>
                <w:spacing w:val="-3"/>
                <w:sz w:val="44"/>
                <w:szCs w:val="22"/>
                <w:lang w:val="en-US"/>
              </w:rPr>
              <w:t xml:space="preserve"> </w:t>
            </w:r>
            <w:r w:rsidRPr="005D5D2B">
              <w:rPr>
                <w:rFonts w:ascii="Arial" w:eastAsia="Arial MT" w:hAnsi="Arial MT" w:cs="Arial MT"/>
                <w:b/>
                <w:sz w:val="44"/>
                <w:szCs w:val="22"/>
                <w:lang w:val="en-US"/>
              </w:rPr>
              <w:t>DEGREE</w:t>
            </w:r>
            <w:r w:rsidRPr="005D5D2B">
              <w:rPr>
                <w:rFonts w:ascii="Arial" w:eastAsia="Arial MT" w:hAnsi="Arial MT" w:cs="Arial MT"/>
                <w:b/>
                <w:spacing w:val="-2"/>
                <w:sz w:val="44"/>
                <w:szCs w:val="22"/>
                <w:lang w:val="en-US"/>
              </w:rPr>
              <w:t xml:space="preserve"> </w:t>
            </w:r>
            <w:r w:rsidRPr="005D5D2B">
              <w:rPr>
                <w:rFonts w:ascii="Arial" w:eastAsia="Arial MT" w:hAnsi="Arial MT" w:cs="Arial MT"/>
                <w:b/>
                <w:sz w:val="44"/>
                <w:szCs w:val="22"/>
                <w:lang w:val="en-US"/>
              </w:rPr>
              <w:t>ASSIGNMENT</w:t>
            </w:r>
            <w:r w:rsidRPr="005D5D2B">
              <w:rPr>
                <w:rFonts w:ascii="Arial" w:eastAsia="Arial MT" w:hAnsi="Arial MT" w:cs="Arial MT"/>
                <w:b/>
                <w:spacing w:val="-1"/>
                <w:sz w:val="44"/>
                <w:szCs w:val="22"/>
                <w:lang w:val="en-US"/>
              </w:rPr>
              <w:t xml:space="preserve"> </w:t>
            </w:r>
            <w:r w:rsidRPr="005D5D2B">
              <w:rPr>
                <w:rFonts w:ascii="Arial" w:eastAsia="Arial MT" w:hAnsi="Arial MT" w:cs="Arial MT"/>
                <w:b/>
                <w:sz w:val="44"/>
                <w:szCs w:val="22"/>
                <w:lang w:val="en-US"/>
              </w:rPr>
              <w:t>SPECIFICATION</w:t>
            </w:r>
          </w:p>
          <w:p w14:paraId="7F1F51A8" w14:textId="77777777" w:rsidR="005D5D2B" w:rsidRPr="005D5D2B" w:rsidRDefault="00000000" w:rsidP="005D5D2B">
            <w:pPr>
              <w:widowControl w:val="0"/>
              <w:autoSpaceDE w:val="0"/>
              <w:autoSpaceDN w:val="0"/>
              <w:spacing w:before="2" w:line="240" w:lineRule="auto"/>
              <w:ind w:left="727" w:right="725"/>
              <w:jc w:val="center"/>
              <w:rPr>
                <w:rFonts w:ascii="Arial MT" w:eastAsia="Arial MT" w:hAnsi="Arial MT" w:cs="Arial MT"/>
                <w:sz w:val="28"/>
                <w:szCs w:val="22"/>
                <w:lang w:val="en-US"/>
              </w:rPr>
            </w:pPr>
            <w:r w:rsidRPr="005D5D2B">
              <w:rPr>
                <w:rFonts w:ascii="Arial MT" w:eastAsia="Arial MT" w:hAnsi="Arial MT" w:cs="Arial MT"/>
                <w:sz w:val="28"/>
                <w:szCs w:val="22"/>
                <w:lang w:val="en-US"/>
              </w:rPr>
              <w:t>SCHOOL</w:t>
            </w:r>
            <w:r w:rsidRPr="005D5D2B">
              <w:rPr>
                <w:rFonts w:ascii="Arial MT" w:eastAsia="Arial MT" w:hAnsi="Arial MT" w:cs="Arial MT"/>
                <w:spacing w:val="-4"/>
                <w:sz w:val="28"/>
                <w:szCs w:val="22"/>
                <w:lang w:val="en-US"/>
              </w:rPr>
              <w:t xml:space="preserve"> </w:t>
            </w:r>
            <w:r w:rsidRPr="005D5D2B">
              <w:rPr>
                <w:rFonts w:ascii="Arial MT" w:eastAsia="Arial MT" w:hAnsi="Arial MT" w:cs="Arial MT"/>
                <w:sz w:val="28"/>
                <w:szCs w:val="22"/>
                <w:lang w:val="en-US"/>
              </w:rPr>
              <w:t>OF</w:t>
            </w:r>
            <w:r w:rsidRPr="005D5D2B">
              <w:rPr>
                <w:rFonts w:ascii="Arial MT" w:eastAsia="Arial MT" w:hAnsi="Arial MT" w:cs="Arial MT"/>
                <w:spacing w:val="-3"/>
                <w:sz w:val="28"/>
                <w:szCs w:val="22"/>
                <w:lang w:val="en-US"/>
              </w:rPr>
              <w:t xml:space="preserve"> </w:t>
            </w:r>
            <w:r w:rsidRPr="005D5D2B">
              <w:rPr>
                <w:rFonts w:ascii="Arial MT" w:eastAsia="Arial MT" w:hAnsi="Arial MT" w:cs="Arial MT"/>
                <w:sz w:val="28"/>
                <w:szCs w:val="22"/>
                <w:lang w:val="en-US"/>
              </w:rPr>
              <w:t>TOURISM</w:t>
            </w:r>
            <w:r w:rsidRPr="005D5D2B">
              <w:rPr>
                <w:rFonts w:ascii="Arial MT" w:eastAsia="Arial MT" w:hAnsi="Arial MT" w:cs="Arial MT"/>
                <w:spacing w:val="-3"/>
                <w:sz w:val="28"/>
                <w:szCs w:val="22"/>
                <w:lang w:val="en-US"/>
              </w:rPr>
              <w:t xml:space="preserve"> </w:t>
            </w:r>
            <w:r w:rsidRPr="005D5D2B">
              <w:rPr>
                <w:rFonts w:ascii="Arial MT" w:eastAsia="Arial MT" w:hAnsi="Arial MT" w:cs="Arial MT"/>
                <w:sz w:val="28"/>
                <w:szCs w:val="22"/>
                <w:lang w:val="en-US"/>
              </w:rPr>
              <w:t>&amp;</w:t>
            </w:r>
            <w:r w:rsidRPr="005D5D2B">
              <w:rPr>
                <w:rFonts w:ascii="Arial MT" w:eastAsia="Arial MT" w:hAnsi="Arial MT" w:cs="Arial MT"/>
                <w:spacing w:val="-3"/>
                <w:sz w:val="28"/>
                <w:szCs w:val="22"/>
                <w:lang w:val="en-US"/>
              </w:rPr>
              <w:t xml:space="preserve"> </w:t>
            </w:r>
            <w:r w:rsidRPr="005D5D2B">
              <w:rPr>
                <w:rFonts w:ascii="Arial MT" w:eastAsia="Arial MT" w:hAnsi="Arial MT" w:cs="Arial MT"/>
                <w:sz w:val="28"/>
                <w:szCs w:val="22"/>
                <w:lang w:val="en-US"/>
              </w:rPr>
              <w:t>HOSPITALITY</w:t>
            </w:r>
          </w:p>
        </w:tc>
      </w:tr>
      <w:tr w:rsidR="000339DB" w14:paraId="69E8BFCD" w14:textId="77777777" w:rsidTr="005D5D2B">
        <w:trPr>
          <w:trHeight w:val="530"/>
        </w:trPr>
        <w:tc>
          <w:tcPr>
            <w:tcW w:w="1911" w:type="dxa"/>
            <w:shd w:val="clear" w:color="auto" w:fill="D9D9D9"/>
          </w:tcPr>
          <w:p w14:paraId="7FD203DE" w14:textId="77777777" w:rsidR="005D5D2B" w:rsidRPr="005D5D2B" w:rsidRDefault="00000000" w:rsidP="005D5D2B">
            <w:pPr>
              <w:widowControl w:val="0"/>
              <w:autoSpaceDE w:val="0"/>
              <w:autoSpaceDN w:val="0"/>
              <w:spacing w:before="120" w:line="240" w:lineRule="auto"/>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Student</w:t>
            </w:r>
            <w:r w:rsidRPr="005D5D2B">
              <w:rPr>
                <w:rFonts w:ascii="Arial" w:eastAsia="Arial MT" w:hAnsi="Arial MT" w:cs="Arial MT"/>
                <w:b/>
                <w:spacing w:val="-1"/>
                <w:sz w:val="22"/>
                <w:szCs w:val="22"/>
                <w:lang w:val="en-US"/>
              </w:rPr>
              <w:t xml:space="preserve"> </w:t>
            </w:r>
            <w:r w:rsidRPr="005D5D2B">
              <w:rPr>
                <w:rFonts w:ascii="Arial" w:eastAsia="Arial MT" w:hAnsi="Arial MT" w:cs="Arial MT"/>
                <w:b/>
                <w:sz w:val="22"/>
                <w:szCs w:val="22"/>
                <w:lang w:val="en-US"/>
              </w:rPr>
              <w:t>name:</w:t>
            </w:r>
          </w:p>
        </w:tc>
        <w:tc>
          <w:tcPr>
            <w:tcW w:w="3474" w:type="dxa"/>
          </w:tcPr>
          <w:p w14:paraId="36EB5FE6" w14:textId="08A562F7" w:rsidR="005D5D2B" w:rsidRPr="005D5D2B" w:rsidRDefault="002A0FB5" w:rsidP="005D5D2B">
            <w:pPr>
              <w:widowControl w:val="0"/>
              <w:autoSpaceDE w:val="0"/>
              <w:autoSpaceDN w:val="0"/>
              <w:spacing w:line="240" w:lineRule="auto"/>
              <w:jc w:val="left"/>
              <w:rPr>
                <w:rFonts w:eastAsia="Arial MT" w:hAnsi="Arial MT" w:cs="Arial MT"/>
                <w:sz w:val="18"/>
                <w:szCs w:val="22"/>
                <w:lang w:val="en-US"/>
              </w:rPr>
            </w:pPr>
            <w:r>
              <w:rPr>
                <w:rFonts w:eastAsia="Arial MT" w:hAnsi="Arial MT" w:cs="Arial MT"/>
                <w:sz w:val="18"/>
                <w:szCs w:val="22"/>
                <w:lang w:val="en-US"/>
              </w:rPr>
              <w:t xml:space="preserve">Shariful Islam </w:t>
            </w:r>
          </w:p>
        </w:tc>
        <w:tc>
          <w:tcPr>
            <w:tcW w:w="2835" w:type="dxa"/>
            <w:shd w:val="clear" w:color="auto" w:fill="D9D9D9"/>
          </w:tcPr>
          <w:p w14:paraId="7ECAC4F4" w14:textId="77777777" w:rsidR="005D5D2B" w:rsidRPr="005D5D2B" w:rsidRDefault="00000000" w:rsidP="005D5D2B">
            <w:pPr>
              <w:widowControl w:val="0"/>
              <w:autoSpaceDE w:val="0"/>
              <w:autoSpaceDN w:val="0"/>
              <w:spacing w:before="120" w:line="240" w:lineRule="auto"/>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Student</w:t>
            </w:r>
            <w:r w:rsidRPr="005D5D2B">
              <w:rPr>
                <w:rFonts w:ascii="Arial" w:eastAsia="Arial MT" w:hAnsi="Arial MT" w:cs="Arial MT"/>
                <w:b/>
                <w:spacing w:val="-1"/>
                <w:sz w:val="22"/>
                <w:szCs w:val="22"/>
                <w:lang w:val="en-US"/>
              </w:rPr>
              <w:t xml:space="preserve"> </w:t>
            </w:r>
            <w:r w:rsidRPr="005D5D2B">
              <w:rPr>
                <w:rFonts w:ascii="Arial" w:eastAsia="Arial MT" w:hAnsi="Arial MT" w:cs="Arial MT"/>
                <w:b/>
                <w:sz w:val="22"/>
                <w:szCs w:val="22"/>
                <w:lang w:val="en-US"/>
              </w:rPr>
              <w:t>number:</w:t>
            </w:r>
          </w:p>
        </w:tc>
        <w:tc>
          <w:tcPr>
            <w:tcW w:w="2382" w:type="dxa"/>
          </w:tcPr>
          <w:p w14:paraId="43F2D301" w14:textId="192B70FA" w:rsidR="005D5D2B" w:rsidRPr="005D5D2B" w:rsidRDefault="002A0FB5" w:rsidP="005D5D2B">
            <w:pPr>
              <w:widowControl w:val="0"/>
              <w:autoSpaceDE w:val="0"/>
              <w:autoSpaceDN w:val="0"/>
              <w:spacing w:line="240" w:lineRule="auto"/>
              <w:jc w:val="left"/>
              <w:rPr>
                <w:rFonts w:eastAsia="Arial MT" w:hAnsi="Arial MT" w:cs="Arial MT"/>
                <w:sz w:val="18"/>
                <w:szCs w:val="22"/>
                <w:lang w:val="en-US"/>
              </w:rPr>
            </w:pPr>
            <w:r>
              <w:rPr>
                <w:rFonts w:eastAsia="Arial MT" w:hAnsi="Arial MT" w:cs="Arial MT"/>
                <w:sz w:val="18"/>
                <w:szCs w:val="22"/>
                <w:lang w:val="en-US"/>
              </w:rPr>
              <w:t>2013505</w:t>
            </w:r>
          </w:p>
        </w:tc>
        <w:tc>
          <w:tcPr>
            <w:tcW w:w="87" w:type="dxa"/>
            <w:tcBorders>
              <w:bottom w:val="nil"/>
              <w:right w:val="nil"/>
            </w:tcBorders>
          </w:tcPr>
          <w:p w14:paraId="5595ABB2" w14:textId="77777777" w:rsidR="005D5D2B" w:rsidRPr="005D5D2B" w:rsidRDefault="005D5D2B" w:rsidP="005D5D2B">
            <w:pPr>
              <w:widowControl w:val="0"/>
              <w:autoSpaceDE w:val="0"/>
              <w:autoSpaceDN w:val="0"/>
              <w:spacing w:line="240" w:lineRule="auto"/>
              <w:jc w:val="left"/>
              <w:rPr>
                <w:rFonts w:eastAsia="Arial MT" w:hAnsi="Arial MT" w:cs="Arial MT"/>
                <w:sz w:val="18"/>
                <w:szCs w:val="22"/>
                <w:lang w:val="en-US"/>
              </w:rPr>
            </w:pPr>
          </w:p>
        </w:tc>
      </w:tr>
      <w:tr w:rsidR="000339DB" w14:paraId="51019E9B" w14:textId="77777777" w:rsidTr="005D5D2B">
        <w:trPr>
          <w:trHeight w:val="530"/>
        </w:trPr>
        <w:tc>
          <w:tcPr>
            <w:tcW w:w="1911" w:type="dxa"/>
            <w:shd w:val="clear" w:color="auto" w:fill="D9D9D9"/>
          </w:tcPr>
          <w:p w14:paraId="21130A25" w14:textId="77777777" w:rsidR="005D5D2B" w:rsidRPr="005D5D2B" w:rsidRDefault="00000000" w:rsidP="005D5D2B">
            <w:pPr>
              <w:widowControl w:val="0"/>
              <w:autoSpaceDE w:val="0"/>
              <w:autoSpaceDN w:val="0"/>
              <w:spacing w:before="120" w:line="240" w:lineRule="auto"/>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Programmes:</w:t>
            </w:r>
          </w:p>
        </w:tc>
        <w:tc>
          <w:tcPr>
            <w:tcW w:w="8691" w:type="dxa"/>
            <w:gridSpan w:val="3"/>
          </w:tcPr>
          <w:p w14:paraId="7278EBC7" w14:textId="77777777" w:rsidR="005D5D2B" w:rsidRPr="005D5D2B" w:rsidRDefault="00000000" w:rsidP="005D5D2B">
            <w:pPr>
              <w:widowControl w:val="0"/>
              <w:autoSpaceDE w:val="0"/>
              <w:autoSpaceDN w:val="0"/>
              <w:spacing w:before="120" w:line="240" w:lineRule="auto"/>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BA</w:t>
            </w:r>
            <w:r w:rsidRPr="005D5D2B">
              <w:rPr>
                <w:rFonts w:ascii="Arial" w:eastAsia="Arial MT" w:hAnsi="Arial MT" w:cs="Arial MT"/>
                <w:b/>
                <w:spacing w:val="-2"/>
                <w:sz w:val="22"/>
                <w:szCs w:val="22"/>
                <w:lang w:val="en-US"/>
              </w:rPr>
              <w:t xml:space="preserve"> </w:t>
            </w:r>
            <w:r w:rsidRPr="005D5D2B">
              <w:rPr>
                <w:rFonts w:ascii="Arial" w:eastAsia="Arial MT" w:hAnsi="Arial MT" w:cs="Arial MT"/>
                <w:b/>
                <w:sz w:val="22"/>
                <w:szCs w:val="22"/>
                <w:lang w:val="en-US"/>
              </w:rPr>
              <w:t>International</w:t>
            </w:r>
            <w:r w:rsidRPr="005D5D2B">
              <w:rPr>
                <w:rFonts w:ascii="Arial" w:eastAsia="Arial MT" w:hAnsi="Arial MT" w:cs="Arial MT"/>
                <w:b/>
                <w:spacing w:val="-2"/>
                <w:sz w:val="22"/>
                <w:szCs w:val="22"/>
                <w:lang w:val="en-US"/>
              </w:rPr>
              <w:t xml:space="preserve"> </w:t>
            </w:r>
            <w:r w:rsidRPr="005D5D2B">
              <w:rPr>
                <w:rFonts w:ascii="Arial" w:eastAsia="Arial MT" w:hAnsi="Arial MT" w:cs="Arial MT"/>
                <w:b/>
                <w:sz w:val="22"/>
                <w:szCs w:val="22"/>
                <w:lang w:val="en-US"/>
              </w:rPr>
              <w:t>Hotel</w:t>
            </w:r>
            <w:r w:rsidRPr="005D5D2B">
              <w:rPr>
                <w:rFonts w:ascii="Arial" w:eastAsia="Arial MT" w:hAnsi="Arial MT" w:cs="Arial MT"/>
                <w:b/>
                <w:spacing w:val="-3"/>
                <w:sz w:val="22"/>
                <w:szCs w:val="22"/>
                <w:lang w:val="en-US"/>
              </w:rPr>
              <w:t xml:space="preserve"> </w:t>
            </w:r>
            <w:r w:rsidRPr="005D5D2B">
              <w:rPr>
                <w:rFonts w:ascii="Arial" w:eastAsia="Arial MT" w:hAnsi="Arial MT" w:cs="Arial MT"/>
                <w:b/>
                <w:sz w:val="22"/>
                <w:szCs w:val="22"/>
                <w:lang w:val="en-US"/>
              </w:rPr>
              <w:t>Management</w:t>
            </w:r>
          </w:p>
        </w:tc>
        <w:tc>
          <w:tcPr>
            <w:tcW w:w="87" w:type="dxa"/>
            <w:tcBorders>
              <w:top w:val="nil"/>
              <w:bottom w:val="nil"/>
              <w:right w:val="nil"/>
            </w:tcBorders>
          </w:tcPr>
          <w:p w14:paraId="23FA364B" w14:textId="77777777" w:rsidR="005D5D2B" w:rsidRPr="005D5D2B" w:rsidRDefault="005D5D2B" w:rsidP="005D5D2B">
            <w:pPr>
              <w:widowControl w:val="0"/>
              <w:autoSpaceDE w:val="0"/>
              <w:autoSpaceDN w:val="0"/>
              <w:spacing w:line="240" w:lineRule="auto"/>
              <w:jc w:val="left"/>
              <w:rPr>
                <w:rFonts w:eastAsia="Arial MT" w:hAnsi="Arial MT" w:cs="Arial MT"/>
                <w:sz w:val="18"/>
                <w:szCs w:val="22"/>
                <w:lang w:val="en-US"/>
              </w:rPr>
            </w:pPr>
          </w:p>
        </w:tc>
      </w:tr>
      <w:tr w:rsidR="000339DB" w14:paraId="5BAEE16D" w14:textId="77777777" w:rsidTr="005D5D2B">
        <w:trPr>
          <w:trHeight w:val="822"/>
        </w:trPr>
        <w:tc>
          <w:tcPr>
            <w:tcW w:w="1911" w:type="dxa"/>
            <w:shd w:val="clear" w:color="auto" w:fill="D9D9D9"/>
          </w:tcPr>
          <w:p w14:paraId="462E8576" w14:textId="77777777" w:rsidR="005D5D2B" w:rsidRPr="005D5D2B" w:rsidRDefault="00000000" w:rsidP="005D5D2B">
            <w:pPr>
              <w:widowControl w:val="0"/>
              <w:autoSpaceDE w:val="0"/>
              <w:autoSpaceDN w:val="0"/>
              <w:spacing w:before="122" w:line="240" w:lineRule="auto"/>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Module:</w:t>
            </w:r>
          </w:p>
        </w:tc>
        <w:tc>
          <w:tcPr>
            <w:tcW w:w="3474" w:type="dxa"/>
          </w:tcPr>
          <w:p w14:paraId="01C2E1F4" w14:textId="77777777" w:rsidR="005D5D2B" w:rsidRPr="005D5D2B" w:rsidRDefault="00000000" w:rsidP="005D5D2B">
            <w:pPr>
              <w:widowControl w:val="0"/>
              <w:autoSpaceDE w:val="0"/>
              <w:autoSpaceDN w:val="0"/>
              <w:spacing w:before="122" w:line="276" w:lineRule="auto"/>
              <w:ind w:left="107" w:right="207"/>
              <w:jc w:val="left"/>
              <w:rPr>
                <w:rFonts w:ascii="Arial" w:eastAsia="Arial MT" w:hAnsi="Arial MT" w:cs="Arial MT"/>
                <w:b/>
                <w:sz w:val="22"/>
                <w:szCs w:val="22"/>
                <w:lang w:val="en-US"/>
              </w:rPr>
            </w:pPr>
            <w:r w:rsidRPr="005D5D2B">
              <w:rPr>
                <w:rFonts w:ascii="Arial" w:eastAsia="Arial MT" w:hAnsi="Arial MT" w:cs="Arial MT"/>
                <w:b/>
                <w:sz w:val="22"/>
                <w:szCs w:val="22"/>
                <w:lang w:val="en-US"/>
              </w:rPr>
              <w:t>Managing Food and Beverage</w:t>
            </w:r>
            <w:r w:rsidRPr="005D5D2B">
              <w:rPr>
                <w:rFonts w:ascii="Arial" w:eastAsia="Arial MT" w:hAnsi="Arial MT" w:cs="Arial MT"/>
                <w:b/>
                <w:spacing w:val="-59"/>
                <w:sz w:val="22"/>
                <w:szCs w:val="22"/>
                <w:lang w:val="en-US"/>
              </w:rPr>
              <w:t xml:space="preserve"> </w:t>
            </w:r>
            <w:r w:rsidRPr="005D5D2B">
              <w:rPr>
                <w:rFonts w:ascii="Arial" w:eastAsia="Arial MT" w:hAnsi="Arial MT" w:cs="Arial MT"/>
                <w:b/>
                <w:sz w:val="22"/>
                <w:szCs w:val="22"/>
                <w:lang w:val="en-US"/>
              </w:rPr>
              <w:t>Operations</w:t>
            </w:r>
          </w:p>
        </w:tc>
        <w:tc>
          <w:tcPr>
            <w:tcW w:w="2835" w:type="dxa"/>
            <w:shd w:val="clear" w:color="auto" w:fill="D9D9D9"/>
          </w:tcPr>
          <w:p w14:paraId="2C62F834" w14:textId="77777777" w:rsidR="005D5D2B" w:rsidRPr="005D5D2B" w:rsidRDefault="00000000" w:rsidP="005D5D2B">
            <w:pPr>
              <w:widowControl w:val="0"/>
              <w:autoSpaceDE w:val="0"/>
              <w:autoSpaceDN w:val="0"/>
              <w:spacing w:before="122" w:line="240" w:lineRule="auto"/>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Module</w:t>
            </w:r>
            <w:r w:rsidRPr="005D5D2B">
              <w:rPr>
                <w:rFonts w:ascii="Arial" w:eastAsia="Arial MT" w:hAnsi="Arial MT" w:cs="Arial MT"/>
                <w:b/>
                <w:spacing w:val="-4"/>
                <w:sz w:val="22"/>
                <w:szCs w:val="22"/>
                <w:lang w:val="en-US"/>
              </w:rPr>
              <w:t xml:space="preserve"> </w:t>
            </w:r>
            <w:r w:rsidRPr="005D5D2B">
              <w:rPr>
                <w:rFonts w:ascii="Arial" w:eastAsia="Arial MT" w:hAnsi="Arial MT" w:cs="Arial MT"/>
                <w:b/>
                <w:sz w:val="22"/>
                <w:szCs w:val="22"/>
                <w:lang w:val="en-US"/>
              </w:rPr>
              <w:t>Level</w:t>
            </w:r>
            <w:r w:rsidRPr="005D5D2B">
              <w:rPr>
                <w:rFonts w:ascii="Arial" w:eastAsia="Arial MT" w:hAnsi="Arial MT" w:cs="Arial MT"/>
                <w:b/>
                <w:spacing w:val="-2"/>
                <w:sz w:val="22"/>
                <w:szCs w:val="22"/>
                <w:lang w:val="en-US"/>
              </w:rPr>
              <w:t xml:space="preserve"> </w:t>
            </w:r>
            <w:r w:rsidRPr="005D5D2B">
              <w:rPr>
                <w:rFonts w:ascii="Arial" w:eastAsia="Arial MT" w:hAnsi="Arial MT" w:cs="Arial MT"/>
                <w:b/>
                <w:sz w:val="22"/>
                <w:szCs w:val="22"/>
                <w:lang w:val="en-US"/>
              </w:rPr>
              <w:t>(4,</w:t>
            </w:r>
            <w:r w:rsidRPr="005D5D2B">
              <w:rPr>
                <w:rFonts w:ascii="Arial" w:eastAsia="Arial MT" w:hAnsi="Arial MT" w:cs="Arial MT"/>
                <w:b/>
                <w:spacing w:val="1"/>
                <w:sz w:val="22"/>
                <w:szCs w:val="22"/>
                <w:lang w:val="en-US"/>
              </w:rPr>
              <w:t xml:space="preserve"> </w:t>
            </w:r>
            <w:r w:rsidRPr="005D5D2B">
              <w:rPr>
                <w:rFonts w:ascii="Arial" w:eastAsia="Arial MT" w:hAnsi="Arial MT" w:cs="Arial MT"/>
                <w:b/>
                <w:sz w:val="22"/>
                <w:szCs w:val="22"/>
                <w:lang w:val="en-US"/>
              </w:rPr>
              <w:t>5,</w:t>
            </w:r>
            <w:r w:rsidRPr="005D5D2B">
              <w:rPr>
                <w:rFonts w:ascii="Arial" w:eastAsia="Arial MT" w:hAnsi="Arial MT" w:cs="Arial MT"/>
                <w:b/>
                <w:spacing w:val="1"/>
                <w:sz w:val="22"/>
                <w:szCs w:val="22"/>
                <w:lang w:val="en-US"/>
              </w:rPr>
              <w:t xml:space="preserve"> </w:t>
            </w:r>
            <w:r w:rsidRPr="005D5D2B">
              <w:rPr>
                <w:rFonts w:ascii="Arial" w:eastAsia="Arial MT" w:hAnsi="Arial MT" w:cs="Arial MT"/>
                <w:b/>
                <w:sz w:val="22"/>
                <w:szCs w:val="22"/>
                <w:lang w:val="en-US"/>
              </w:rPr>
              <w:t>6):</w:t>
            </w:r>
          </w:p>
        </w:tc>
        <w:tc>
          <w:tcPr>
            <w:tcW w:w="2382" w:type="dxa"/>
          </w:tcPr>
          <w:p w14:paraId="6BD89CF6" w14:textId="77777777" w:rsidR="005D5D2B" w:rsidRPr="005D5D2B" w:rsidRDefault="00000000" w:rsidP="005D5D2B">
            <w:pPr>
              <w:widowControl w:val="0"/>
              <w:autoSpaceDE w:val="0"/>
              <w:autoSpaceDN w:val="0"/>
              <w:spacing w:before="122" w:line="240" w:lineRule="auto"/>
              <w:ind w:left="106"/>
              <w:jc w:val="left"/>
              <w:rPr>
                <w:rFonts w:ascii="Arial" w:eastAsia="Arial MT" w:hAnsi="Arial MT" w:cs="Arial MT"/>
                <w:b/>
                <w:sz w:val="22"/>
                <w:szCs w:val="22"/>
                <w:lang w:val="en-US"/>
              </w:rPr>
            </w:pPr>
            <w:r w:rsidRPr="005D5D2B">
              <w:rPr>
                <w:rFonts w:ascii="Arial" w:eastAsia="Arial MT" w:hAnsi="Arial MT" w:cs="Arial MT"/>
                <w:b/>
                <w:sz w:val="22"/>
                <w:szCs w:val="22"/>
                <w:lang w:val="en-US"/>
              </w:rPr>
              <w:t>6</w:t>
            </w:r>
          </w:p>
        </w:tc>
        <w:tc>
          <w:tcPr>
            <w:tcW w:w="87" w:type="dxa"/>
            <w:tcBorders>
              <w:top w:val="nil"/>
              <w:bottom w:val="nil"/>
              <w:right w:val="nil"/>
            </w:tcBorders>
          </w:tcPr>
          <w:p w14:paraId="700A7171" w14:textId="77777777" w:rsidR="005D5D2B" w:rsidRPr="005D5D2B" w:rsidRDefault="005D5D2B" w:rsidP="005D5D2B">
            <w:pPr>
              <w:widowControl w:val="0"/>
              <w:autoSpaceDE w:val="0"/>
              <w:autoSpaceDN w:val="0"/>
              <w:spacing w:line="240" w:lineRule="auto"/>
              <w:jc w:val="left"/>
              <w:rPr>
                <w:rFonts w:eastAsia="Arial MT" w:hAnsi="Arial MT" w:cs="Arial MT"/>
                <w:sz w:val="18"/>
                <w:szCs w:val="22"/>
                <w:lang w:val="en-US"/>
              </w:rPr>
            </w:pPr>
          </w:p>
        </w:tc>
      </w:tr>
      <w:tr w:rsidR="000339DB" w14:paraId="50050634" w14:textId="77777777" w:rsidTr="005D5D2B">
        <w:trPr>
          <w:trHeight w:val="530"/>
        </w:trPr>
        <w:tc>
          <w:tcPr>
            <w:tcW w:w="1911" w:type="dxa"/>
            <w:shd w:val="clear" w:color="auto" w:fill="D9D9D9"/>
          </w:tcPr>
          <w:p w14:paraId="5F0B09A8" w14:textId="77777777" w:rsidR="005D5D2B" w:rsidRPr="005D5D2B" w:rsidRDefault="00000000" w:rsidP="005D5D2B">
            <w:pPr>
              <w:widowControl w:val="0"/>
              <w:autoSpaceDE w:val="0"/>
              <w:autoSpaceDN w:val="0"/>
              <w:spacing w:before="120" w:line="240" w:lineRule="auto"/>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Module</w:t>
            </w:r>
            <w:r w:rsidRPr="005D5D2B">
              <w:rPr>
                <w:rFonts w:ascii="Arial" w:eastAsia="Arial MT" w:hAnsi="Arial MT" w:cs="Arial MT"/>
                <w:b/>
                <w:spacing w:val="-2"/>
                <w:sz w:val="22"/>
                <w:szCs w:val="22"/>
                <w:lang w:val="en-US"/>
              </w:rPr>
              <w:t xml:space="preserve"> </w:t>
            </w:r>
            <w:r w:rsidRPr="005D5D2B">
              <w:rPr>
                <w:rFonts w:ascii="Arial" w:eastAsia="Arial MT" w:hAnsi="Arial MT" w:cs="Arial MT"/>
                <w:b/>
                <w:sz w:val="22"/>
                <w:szCs w:val="22"/>
                <w:lang w:val="en-US"/>
              </w:rPr>
              <w:t>code:</w:t>
            </w:r>
          </w:p>
        </w:tc>
        <w:tc>
          <w:tcPr>
            <w:tcW w:w="3474" w:type="dxa"/>
          </w:tcPr>
          <w:p w14:paraId="457E63EC" w14:textId="77777777" w:rsidR="005D5D2B" w:rsidRPr="005D5D2B" w:rsidRDefault="00000000" w:rsidP="005D5D2B">
            <w:pPr>
              <w:widowControl w:val="0"/>
              <w:autoSpaceDE w:val="0"/>
              <w:autoSpaceDN w:val="0"/>
              <w:spacing w:before="120" w:line="240" w:lineRule="auto"/>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BMIH6002</w:t>
            </w:r>
          </w:p>
        </w:tc>
        <w:tc>
          <w:tcPr>
            <w:tcW w:w="2835" w:type="dxa"/>
            <w:shd w:val="clear" w:color="auto" w:fill="D9D9D9"/>
          </w:tcPr>
          <w:p w14:paraId="1CCC322C" w14:textId="77777777" w:rsidR="005D5D2B" w:rsidRPr="005D5D2B" w:rsidRDefault="00000000" w:rsidP="005D5D2B">
            <w:pPr>
              <w:widowControl w:val="0"/>
              <w:autoSpaceDE w:val="0"/>
              <w:autoSpaceDN w:val="0"/>
              <w:spacing w:line="240" w:lineRule="auto"/>
              <w:ind w:left="107" w:right="110"/>
              <w:jc w:val="left"/>
              <w:rPr>
                <w:rFonts w:ascii="Arial" w:eastAsia="Arial MT" w:hAnsi="Arial MT" w:cs="Arial MT"/>
                <w:b/>
                <w:sz w:val="22"/>
                <w:szCs w:val="22"/>
                <w:lang w:val="en-US"/>
              </w:rPr>
            </w:pPr>
            <w:r w:rsidRPr="005D5D2B">
              <w:rPr>
                <w:rFonts w:ascii="Arial" w:eastAsia="Arial MT" w:hAnsi="Arial MT" w:cs="Arial MT"/>
                <w:b/>
                <w:sz w:val="22"/>
                <w:szCs w:val="22"/>
                <w:lang w:val="en-US"/>
              </w:rPr>
              <w:t>Contribution to Overall</w:t>
            </w:r>
            <w:r w:rsidRPr="005D5D2B">
              <w:rPr>
                <w:rFonts w:ascii="Arial" w:eastAsia="Arial MT" w:hAnsi="Arial MT" w:cs="Arial MT"/>
                <w:b/>
                <w:spacing w:val="1"/>
                <w:sz w:val="22"/>
                <w:szCs w:val="22"/>
                <w:lang w:val="en-US"/>
              </w:rPr>
              <w:t xml:space="preserve"> </w:t>
            </w:r>
            <w:r w:rsidRPr="005D5D2B">
              <w:rPr>
                <w:rFonts w:ascii="Arial" w:eastAsia="Arial MT" w:hAnsi="Arial MT" w:cs="Arial MT"/>
                <w:b/>
                <w:sz w:val="22"/>
                <w:szCs w:val="22"/>
                <w:lang w:val="en-US"/>
              </w:rPr>
              <w:t>Module</w:t>
            </w:r>
            <w:r w:rsidRPr="005D5D2B">
              <w:rPr>
                <w:rFonts w:ascii="Arial" w:eastAsia="Arial MT" w:hAnsi="Arial MT" w:cs="Arial MT"/>
                <w:b/>
                <w:spacing w:val="-9"/>
                <w:sz w:val="22"/>
                <w:szCs w:val="22"/>
                <w:lang w:val="en-US"/>
              </w:rPr>
              <w:t xml:space="preserve"> </w:t>
            </w:r>
            <w:r w:rsidRPr="005D5D2B">
              <w:rPr>
                <w:rFonts w:ascii="Arial" w:eastAsia="Arial MT" w:hAnsi="Arial MT" w:cs="Arial MT"/>
                <w:b/>
                <w:sz w:val="22"/>
                <w:szCs w:val="22"/>
                <w:lang w:val="en-US"/>
              </w:rPr>
              <w:t>Assessment</w:t>
            </w:r>
            <w:r w:rsidRPr="005D5D2B">
              <w:rPr>
                <w:rFonts w:ascii="Arial" w:eastAsia="Arial MT" w:hAnsi="Arial MT" w:cs="Arial MT"/>
                <w:b/>
                <w:spacing w:val="-7"/>
                <w:sz w:val="22"/>
                <w:szCs w:val="22"/>
                <w:lang w:val="en-US"/>
              </w:rPr>
              <w:t xml:space="preserve"> </w:t>
            </w:r>
            <w:r w:rsidRPr="005D5D2B">
              <w:rPr>
                <w:rFonts w:ascii="Arial" w:eastAsia="Arial MT" w:hAnsi="Arial MT" w:cs="Arial MT"/>
                <w:b/>
                <w:sz w:val="22"/>
                <w:szCs w:val="22"/>
                <w:lang w:val="en-US"/>
              </w:rPr>
              <w:t>(%):</w:t>
            </w:r>
          </w:p>
        </w:tc>
        <w:tc>
          <w:tcPr>
            <w:tcW w:w="2382" w:type="dxa"/>
          </w:tcPr>
          <w:p w14:paraId="60AD88DD" w14:textId="77777777" w:rsidR="005D5D2B" w:rsidRPr="005D5D2B" w:rsidRDefault="00000000" w:rsidP="005D5D2B">
            <w:pPr>
              <w:widowControl w:val="0"/>
              <w:autoSpaceDE w:val="0"/>
              <w:autoSpaceDN w:val="0"/>
              <w:spacing w:before="120" w:line="240" w:lineRule="auto"/>
              <w:ind w:left="106"/>
              <w:jc w:val="left"/>
              <w:rPr>
                <w:rFonts w:ascii="Arial" w:eastAsia="Arial MT" w:hAnsi="Arial MT" w:cs="Arial MT"/>
                <w:b/>
                <w:sz w:val="22"/>
                <w:szCs w:val="22"/>
                <w:lang w:val="en-US"/>
              </w:rPr>
            </w:pPr>
            <w:r w:rsidRPr="005D5D2B">
              <w:rPr>
                <w:rFonts w:ascii="Arial" w:eastAsia="Arial MT" w:hAnsi="Arial MT" w:cs="Arial MT"/>
                <w:b/>
                <w:sz w:val="22"/>
                <w:szCs w:val="22"/>
                <w:lang w:val="en-US"/>
              </w:rPr>
              <w:t>50%</w:t>
            </w:r>
          </w:p>
        </w:tc>
        <w:tc>
          <w:tcPr>
            <w:tcW w:w="87" w:type="dxa"/>
            <w:tcBorders>
              <w:top w:val="nil"/>
              <w:bottom w:val="nil"/>
              <w:right w:val="nil"/>
            </w:tcBorders>
          </w:tcPr>
          <w:p w14:paraId="7C68800A" w14:textId="77777777" w:rsidR="005D5D2B" w:rsidRPr="005D5D2B" w:rsidRDefault="005D5D2B" w:rsidP="005D5D2B">
            <w:pPr>
              <w:widowControl w:val="0"/>
              <w:autoSpaceDE w:val="0"/>
              <w:autoSpaceDN w:val="0"/>
              <w:spacing w:line="240" w:lineRule="auto"/>
              <w:jc w:val="left"/>
              <w:rPr>
                <w:rFonts w:eastAsia="Arial MT" w:hAnsi="Arial MT" w:cs="Arial MT"/>
                <w:sz w:val="18"/>
                <w:szCs w:val="22"/>
                <w:lang w:val="en-US"/>
              </w:rPr>
            </w:pPr>
          </w:p>
        </w:tc>
      </w:tr>
      <w:tr w:rsidR="000339DB" w14:paraId="12809E6D" w14:textId="77777777" w:rsidTr="005D5D2B">
        <w:trPr>
          <w:trHeight w:val="532"/>
        </w:trPr>
        <w:tc>
          <w:tcPr>
            <w:tcW w:w="1911" w:type="dxa"/>
            <w:shd w:val="clear" w:color="auto" w:fill="D9D9D9"/>
          </w:tcPr>
          <w:p w14:paraId="6BCBDB6B" w14:textId="77777777" w:rsidR="005D5D2B" w:rsidRPr="005D5D2B" w:rsidRDefault="00000000" w:rsidP="005D5D2B">
            <w:pPr>
              <w:widowControl w:val="0"/>
              <w:autoSpaceDE w:val="0"/>
              <w:autoSpaceDN w:val="0"/>
              <w:spacing w:before="122" w:line="240" w:lineRule="auto"/>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Lecturer:</w:t>
            </w:r>
          </w:p>
        </w:tc>
        <w:tc>
          <w:tcPr>
            <w:tcW w:w="3474" w:type="dxa"/>
          </w:tcPr>
          <w:p w14:paraId="06AD929C" w14:textId="77777777" w:rsidR="005D5D2B" w:rsidRPr="005D5D2B" w:rsidRDefault="00000000" w:rsidP="005D5D2B">
            <w:pPr>
              <w:widowControl w:val="0"/>
              <w:autoSpaceDE w:val="0"/>
              <w:autoSpaceDN w:val="0"/>
              <w:spacing w:before="2" w:line="253" w:lineRule="exact"/>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Christopher</w:t>
            </w:r>
            <w:r w:rsidRPr="005D5D2B">
              <w:rPr>
                <w:rFonts w:ascii="Arial" w:eastAsia="Arial MT" w:hAnsi="Arial MT" w:cs="Arial MT"/>
                <w:b/>
                <w:spacing w:val="-3"/>
                <w:sz w:val="22"/>
                <w:szCs w:val="22"/>
                <w:lang w:val="en-US"/>
              </w:rPr>
              <w:t xml:space="preserve"> </w:t>
            </w:r>
            <w:r w:rsidRPr="005D5D2B">
              <w:rPr>
                <w:rFonts w:ascii="Arial" w:eastAsia="Arial MT" w:hAnsi="Arial MT" w:cs="Arial MT"/>
                <w:b/>
                <w:sz w:val="22"/>
                <w:szCs w:val="22"/>
                <w:lang w:val="en-US"/>
              </w:rPr>
              <w:t>Wilkin</w:t>
            </w:r>
          </w:p>
          <w:p w14:paraId="4BDE0C04" w14:textId="77777777" w:rsidR="005D5D2B" w:rsidRPr="005D5D2B" w:rsidRDefault="00000000" w:rsidP="005D5D2B">
            <w:pPr>
              <w:widowControl w:val="0"/>
              <w:autoSpaceDE w:val="0"/>
              <w:autoSpaceDN w:val="0"/>
              <w:spacing w:line="240" w:lineRule="auto"/>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Rodrigo Fernandes</w:t>
            </w:r>
            <w:r w:rsidRPr="005D5D2B">
              <w:rPr>
                <w:rFonts w:ascii="Arial" w:eastAsia="Arial MT" w:hAnsi="Arial MT" w:cs="Arial MT"/>
                <w:b/>
                <w:spacing w:val="-2"/>
                <w:sz w:val="22"/>
                <w:szCs w:val="22"/>
                <w:lang w:val="en-US"/>
              </w:rPr>
              <w:t xml:space="preserve"> </w:t>
            </w:r>
            <w:r w:rsidRPr="005D5D2B">
              <w:rPr>
                <w:rFonts w:ascii="Arial" w:eastAsia="Arial MT" w:hAnsi="Arial MT" w:cs="Arial MT"/>
                <w:b/>
                <w:sz w:val="22"/>
                <w:szCs w:val="22"/>
                <w:lang w:val="en-US"/>
              </w:rPr>
              <w:t>Aguilera</w:t>
            </w:r>
          </w:p>
        </w:tc>
        <w:tc>
          <w:tcPr>
            <w:tcW w:w="2835" w:type="dxa"/>
            <w:shd w:val="clear" w:color="auto" w:fill="D9D9D9"/>
          </w:tcPr>
          <w:p w14:paraId="207FC8C7" w14:textId="77777777" w:rsidR="005D5D2B" w:rsidRPr="005D5D2B" w:rsidRDefault="00000000" w:rsidP="005D5D2B">
            <w:pPr>
              <w:widowControl w:val="0"/>
              <w:autoSpaceDE w:val="0"/>
              <w:autoSpaceDN w:val="0"/>
              <w:spacing w:before="122" w:line="240" w:lineRule="auto"/>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Internal</w:t>
            </w:r>
            <w:r w:rsidRPr="005D5D2B">
              <w:rPr>
                <w:rFonts w:ascii="Arial" w:eastAsia="Arial MT" w:hAnsi="Arial MT" w:cs="Arial MT"/>
                <w:b/>
                <w:spacing w:val="-1"/>
                <w:sz w:val="22"/>
                <w:szCs w:val="22"/>
                <w:lang w:val="en-US"/>
              </w:rPr>
              <w:t xml:space="preserve"> </w:t>
            </w:r>
            <w:r w:rsidRPr="005D5D2B">
              <w:rPr>
                <w:rFonts w:ascii="Arial" w:eastAsia="Arial MT" w:hAnsi="Arial MT" w:cs="Arial MT"/>
                <w:b/>
                <w:sz w:val="22"/>
                <w:szCs w:val="22"/>
                <w:lang w:val="en-US"/>
              </w:rPr>
              <w:t>Verifier:</w:t>
            </w:r>
          </w:p>
        </w:tc>
        <w:tc>
          <w:tcPr>
            <w:tcW w:w="2382" w:type="dxa"/>
          </w:tcPr>
          <w:p w14:paraId="61462D2B" w14:textId="77777777" w:rsidR="005D5D2B" w:rsidRPr="005D5D2B" w:rsidRDefault="00000000" w:rsidP="005D5D2B">
            <w:pPr>
              <w:widowControl w:val="0"/>
              <w:autoSpaceDE w:val="0"/>
              <w:autoSpaceDN w:val="0"/>
              <w:spacing w:before="122" w:line="240" w:lineRule="auto"/>
              <w:ind w:left="106"/>
              <w:jc w:val="left"/>
              <w:rPr>
                <w:rFonts w:ascii="Arial" w:eastAsia="Arial MT" w:hAnsi="Arial MT" w:cs="Arial MT"/>
                <w:b/>
                <w:sz w:val="22"/>
                <w:szCs w:val="22"/>
                <w:lang w:val="en-US"/>
              </w:rPr>
            </w:pPr>
            <w:r w:rsidRPr="005D5D2B">
              <w:rPr>
                <w:rFonts w:ascii="Arial" w:eastAsia="Arial MT" w:hAnsi="Arial MT" w:cs="Arial MT"/>
                <w:b/>
                <w:sz w:val="22"/>
                <w:szCs w:val="22"/>
                <w:lang w:val="en-US"/>
              </w:rPr>
              <w:t>Lola</w:t>
            </w:r>
            <w:r w:rsidRPr="005D5D2B">
              <w:rPr>
                <w:rFonts w:ascii="Arial" w:eastAsia="Arial MT" w:hAnsi="Arial MT" w:cs="Arial MT"/>
                <w:b/>
                <w:spacing w:val="-1"/>
                <w:sz w:val="22"/>
                <w:szCs w:val="22"/>
                <w:lang w:val="en-US"/>
              </w:rPr>
              <w:t xml:space="preserve"> </w:t>
            </w:r>
            <w:r w:rsidRPr="005D5D2B">
              <w:rPr>
                <w:rFonts w:ascii="Arial" w:eastAsia="Arial MT" w:hAnsi="Arial MT" w:cs="Arial MT"/>
                <w:b/>
                <w:sz w:val="22"/>
                <w:szCs w:val="22"/>
                <w:lang w:val="en-US"/>
              </w:rPr>
              <w:t>Villard</w:t>
            </w:r>
          </w:p>
        </w:tc>
        <w:tc>
          <w:tcPr>
            <w:tcW w:w="87" w:type="dxa"/>
            <w:tcBorders>
              <w:top w:val="nil"/>
              <w:bottom w:val="nil"/>
              <w:right w:val="nil"/>
            </w:tcBorders>
          </w:tcPr>
          <w:p w14:paraId="5C3FB145" w14:textId="77777777" w:rsidR="005D5D2B" w:rsidRPr="005D5D2B" w:rsidRDefault="005D5D2B" w:rsidP="005D5D2B">
            <w:pPr>
              <w:widowControl w:val="0"/>
              <w:autoSpaceDE w:val="0"/>
              <w:autoSpaceDN w:val="0"/>
              <w:spacing w:line="240" w:lineRule="auto"/>
              <w:jc w:val="left"/>
              <w:rPr>
                <w:rFonts w:eastAsia="Arial MT" w:hAnsi="Arial MT" w:cs="Arial MT"/>
                <w:sz w:val="18"/>
                <w:szCs w:val="22"/>
                <w:lang w:val="en-US"/>
              </w:rPr>
            </w:pPr>
          </w:p>
        </w:tc>
      </w:tr>
      <w:tr w:rsidR="000339DB" w14:paraId="56ADE723" w14:textId="77777777" w:rsidTr="005D5D2B">
        <w:trPr>
          <w:trHeight w:val="820"/>
        </w:trPr>
        <w:tc>
          <w:tcPr>
            <w:tcW w:w="1911" w:type="dxa"/>
            <w:shd w:val="clear" w:color="auto" w:fill="D9D9D9"/>
          </w:tcPr>
          <w:p w14:paraId="6B4A86D3" w14:textId="77777777" w:rsidR="005D5D2B" w:rsidRPr="005D5D2B" w:rsidRDefault="00000000" w:rsidP="005D5D2B">
            <w:pPr>
              <w:widowControl w:val="0"/>
              <w:autoSpaceDE w:val="0"/>
              <w:autoSpaceDN w:val="0"/>
              <w:spacing w:before="120" w:line="276" w:lineRule="auto"/>
              <w:ind w:left="107" w:right="514"/>
              <w:jc w:val="left"/>
              <w:rPr>
                <w:rFonts w:ascii="Arial" w:eastAsia="Arial MT" w:hAnsi="Arial MT" w:cs="Arial MT"/>
                <w:b/>
                <w:sz w:val="22"/>
                <w:szCs w:val="22"/>
                <w:lang w:val="en-US"/>
              </w:rPr>
            </w:pPr>
            <w:r w:rsidRPr="005D5D2B">
              <w:rPr>
                <w:rFonts w:ascii="Arial" w:eastAsia="Arial MT" w:hAnsi="Arial MT" w:cs="Arial MT"/>
                <w:b/>
                <w:sz w:val="22"/>
                <w:szCs w:val="22"/>
                <w:lang w:val="en-US"/>
              </w:rPr>
              <w:t>Assignment</w:t>
            </w:r>
            <w:r w:rsidRPr="005D5D2B">
              <w:rPr>
                <w:rFonts w:ascii="Arial" w:eastAsia="Arial MT" w:hAnsi="Arial MT" w:cs="Arial MT"/>
                <w:b/>
                <w:spacing w:val="-59"/>
                <w:sz w:val="22"/>
                <w:szCs w:val="22"/>
                <w:lang w:val="en-US"/>
              </w:rPr>
              <w:t xml:space="preserve"> </w:t>
            </w:r>
            <w:r w:rsidRPr="005D5D2B">
              <w:rPr>
                <w:rFonts w:ascii="Arial" w:eastAsia="Arial MT" w:hAnsi="Arial MT" w:cs="Arial MT"/>
                <w:b/>
                <w:sz w:val="22"/>
                <w:szCs w:val="22"/>
                <w:lang w:val="en-US"/>
              </w:rPr>
              <w:t>Title:</w:t>
            </w:r>
          </w:p>
        </w:tc>
        <w:tc>
          <w:tcPr>
            <w:tcW w:w="3474" w:type="dxa"/>
          </w:tcPr>
          <w:p w14:paraId="25233494" w14:textId="77777777" w:rsidR="005D5D2B" w:rsidRPr="005D5D2B" w:rsidRDefault="00000000" w:rsidP="005D5D2B">
            <w:pPr>
              <w:widowControl w:val="0"/>
              <w:autoSpaceDE w:val="0"/>
              <w:autoSpaceDN w:val="0"/>
              <w:spacing w:line="240" w:lineRule="auto"/>
              <w:ind w:left="107" w:right="609"/>
              <w:jc w:val="left"/>
              <w:rPr>
                <w:rFonts w:ascii="Arial MT" w:eastAsia="Arial MT" w:hAnsi="Arial MT" w:cs="Arial MT"/>
                <w:sz w:val="22"/>
                <w:szCs w:val="22"/>
                <w:lang w:val="en-US"/>
              </w:rPr>
            </w:pPr>
            <w:r w:rsidRPr="005D5D2B">
              <w:rPr>
                <w:rFonts w:ascii="Arial MT" w:eastAsia="Arial MT" w:hAnsi="Arial MT" w:cs="Arial MT"/>
                <w:sz w:val="22"/>
                <w:szCs w:val="22"/>
                <w:lang w:val="en-US"/>
              </w:rPr>
              <w:t>Student Learning Log (1250</w:t>
            </w:r>
            <w:r w:rsidRPr="005D5D2B">
              <w:rPr>
                <w:rFonts w:ascii="Arial MT" w:eastAsia="Arial MT" w:hAnsi="Arial MT" w:cs="Arial MT"/>
                <w:spacing w:val="-59"/>
                <w:sz w:val="22"/>
                <w:szCs w:val="22"/>
                <w:lang w:val="en-US"/>
              </w:rPr>
              <w:t xml:space="preserve"> </w:t>
            </w:r>
            <w:r w:rsidRPr="005D5D2B">
              <w:rPr>
                <w:rFonts w:ascii="Arial MT" w:eastAsia="Arial MT" w:hAnsi="Arial MT" w:cs="Arial MT"/>
                <w:sz w:val="22"/>
                <w:szCs w:val="22"/>
                <w:lang w:val="en-US"/>
              </w:rPr>
              <w:t>Words</w:t>
            </w:r>
            <w:r w:rsidRPr="005D5D2B">
              <w:rPr>
                <w:rFonts w:ascii="Arial MT" w:eastAsia="Arial MT" w:hAnsi="Arial MT" w:cs="Arial MT"/>
                <w:spacing w:val="-2"/>
                <w:sz w:val="22"/>
                <w:szCs w:val="22"/>
                <w:lang w:val="en-US"/>
              </w:rPr>
              <w:t xml:space="preserve"> </w:t>
            </w:r>
            <w:r w:rsidRPr="005D5D2B">
              <w:rPr>
                <w:rFonts w:ascii="Arial MT" w:eastAsia="Arial MT" w:hAnsi="Arial MT" w:cs="Arial MT"/>
                <w:sz w:val="22"/>
                <w:szCs w:val="22"/>
                <w:lang w:val="en-US"/>
              </w:rPr>
              <w:t>+/-10%)</w:t>
            </w:r>
          </w:p>
        </w:tc>
        <w:tc>
          <w:tcPr>
            <w:tcW w:w="2835" w:type="dxa"/>
            <w:shd w:val="clear" w:color="auto" w:fill="D9D9D9"/>
          </w:tcPr>
          <w:p w14:paraId="52A4E935" w14:textId="77777777" w:rsidR="005D5D2B" w:rsidRPr="005D5D2B" w:rsidRDefault="00000000" w:rsidP="005D5D2B">
            <w:pPr>
              <w:widowControl w:val="0"/>
              <w:autoSpaceDE w:val="0"/>
              <w:autoSpaceDN w:val="0"/>
              <w:spacing w:before="120" w:line="240" w:lineRule="auto"/>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Assignment</w:t>
            </w:r>
            <w:r w:rsidRPr="005D5D2B">
              <w:rPr>
                <w:rFonts w:ascii="Arial" w:eastAsia="Arial MT" w:hAnsi="Arial MT" w:cs="Arial MT"/>
                <w:b/>
                <w:spacing w:val="-2"/>
                <w:sz w:val="22"/>
                <w:szCs w:val="22"/>
                <w:lang w:val="en-US"/>
              </w:rPr>
              <w:t xml:space="preserve"> </w:t>
            </w:r>
            <w:r w:rsidRPr="005D5D2B">
              <w:rPr>
                <w:rFonts w:ascii="Arial" w:eastAsia="Arial MT" w:hAnsi="Arial MT" w:cs="Arial MT"/>
                <w:b/>
                <w:sz w:val="22"/>
                <w:szCs w:val="22"/>
                <w:lang w:val="en-US"/>
              </w:rPr>
              <w:t>No:</w:t>
            </w:r>
          </w:p>
        </w:tc>
        <w:tc>
          <w:tcPr>
            <w:tcW w:w="2382" w:type="dxa"/>
          </w:tcPr>
          <w:p w14:paraId="1B936F1F" w14:textId="77777777" w:rsidR="005D5D2B" w:rsidRPr="005D5D2B" w:rsidRDefault="00000000" w:rsidP="005D5D2B">
            <w:pPr>
              <w:widowControl w:val="0"/>
              <w:autoSpaceDE w:val="0"/>
              <w:autoSpaceDN w:val="0"/>
              <w:spacing w:before="120" w:line="240" w:lineRule="auto"/>
              <w:ind w:left="106"/>
              <w:jc w:val="left"/>
              <w:rPr>
                <w:rFonts w:ascii="Arial" w:eastAsia="Arial MT" w:hAnsi="Arial MT" w:cs="Arial MT"/>
                <w:b/>
                <w:sz w:val="22"/>
                <w:szCs w:val="22"/>
                <w:lang w:val="en-US"/>
              </w:rPr>
            </w:pPr>
            <w:r w:rsidRPr="005D5D2B">
              <w:rPr>
                <w:rFonts w:ascii="Arial" w:eastAsia="Arial MT" w:hAnsi="Arial MT" w:cs="Arial MT"/>
                <w:b/>
                <w:sz w:val="22"/>
                <w:szCs w:val="22"/>
                <w:lang w:val="en-US"/>
              </w:rPr>
              <w:t>1 of</w:t>
            </w:r>
            <w:r w:rsidRPr="005D5D2B">
              <w:rPr>
                <w:rFonts w:ascii="Arial" w:eastAsia="Arial MT" w:hAnsi="Arial MT" w:cs="Arial MT"/>
                <w:b/>
                <w:spacing w:val="1"/>
                <w:sz w:val="22"/>
                <w:szCs w:val="22"/>
                <w:lang w:val="en-US"/>
              </w:rPr>
              <w:t xml:space="preserve"> </w:t>
            </w:r>
            <w:r w:rsidRPr="005D5D2B">
              <w:rPr>
                <w:rFonts w:ascii="Arial" w:eastAsia="Arial MT" w:hAnsi="Arial MT" w:cs="Arial MT"/>
                <w:b/>
                <w:sz w:val="22"/>
                <w:szCs w:val="22"/>
                <w:lang w:val="en-US"/>
              </w:rPr>
              <w:t>2</w:t>
            </w:r>
          </w:p>
        </w:tc>
        <w:tc>
          <w:tcPr>
            <w:tcW w:w="87" w:type="dxa"/>
            <w:tcBorders>
              <w:top w:val="nil"/>
              <w:bottom w:val="nil"/>
              <w:right w:val="nil"/>
            </w:tcBorders>
          </w:tcPr>
          <w:p w14:paraId="021ABC13" w14:textId="77777777" w:rsidR="005D5D2B" w:rsidRPr="005D5D2B" w:rsidRDefault="005D5D2B" w:rsidP="005D5D2B">
            <w:pPr>
              <w:widowControl w:val="0"/>
              <w:autoSpaceDE w:val="0"/>
              <w:autoSpaceDN w:val="0"/>
              <w:spacing w:line="240" w:lineRule="auto"/>
              <w:jc w:val="left"/>
              <w:rPr>
                <w:rFonts w:eastAsia="Arial MT" w:hAnsi="Arial MT" w:cs="Arial MT"/>
                <w:sz w:val="18"/>
                <w:szCs w:val="22"/>
                <w:lang w:val="en-US"/>
              </w:rPr>
            </w:pPr>
          </w:p>
        </w:tc>
      </w:tr>
      <w:tr w:rsidR="000339DB" w14:paraId="757C6F50" w14:textId="77777777" w:rsidTr="005D5D2B">
        <w:trPr>
          <w:trHeight w:val="282"/>
        </w:trPr>
        <w:tc>
          <w:tcPr>
            <w:tcW w:w="1911" w:type="dxa"/>
            <w:tcBorders>
              <w:bottom w:val="nil"/>
            </w:tcBorders>
            <w:shd w:val="clear" w:color="auto" w:fill="D9D9D9"/>
          </w:tcPr>
          <w:p w14:paraId="6889196F" w14:textId="77777777" w:rsidR="005D5D2B" w:rsidRPr="005D5D2B" w:rsidRDefault="00000000" w:rsidP="005D5D2B">
            <w:pPr>
              <w:widowControl w:val="0"/>
              <w:autoSpaceDE w:val="0"/>
              <w:autoSpaceDN w:val="0"/>
              <w:spacing w:before="2" w:line="240" w:lineRule="auto"/>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Hand</w:t>
            </w:r>
            <w:r w:rsidRPr="005D5D2B">
              <w:rPr>
                <w:rFonts w:ascii="Arial" w:eastAsia="Arial MT" w:hAnsi="Arial MT" w:cs="Arial MT"/>
                <w:b/>
                <w:spacing w:val="-2"/>
                <w:sz w:val="22"/>
                <w:szCs w:val="22"/>
                <w:lang w:val="en-US"/>
              </w:rPr>
              <w:t xml:space="preserve"> </w:t>
            </w:r>
            <w:r w:rsidRPr="005D5D2B">
              <w:rPr>
                <w:rFonts w:ascii="Arial" w:eastAsia="Arial MT" w:hAnsi="Arial MT" w:cs="Arial MT"/>
                <w:b/>
                <w:sz w:val="22"/>
                <w:szCs w:val="22"/>
                <w:lang w:val="en-US"/>
              </w:rPr>
              <w:t>Out Date:</w:t>
            </w:r>
          </w:p>
        </w:tc>
        <w:tc>
          <w:tcPr>
            <w:tcW w:w="3474" w:type="dxa"/>
            <w:vMerge w:val="restart"/>
          </w:tcPr>
          <w:p w14:paraId="6EA1A17F" w14:textId="77777777" w:rsidR="005D5D2B" w:rsidRPr="005D5D2B" w:rsidRDefault="00000000" w:rsidP="005D5D2B">
            <w:pPr>
              <w:widowControl w:val="0"/>
              <w:autoSpaceDE w:val="0"/>
              <w:autoSpaceDN w:val="0"/>
              <w:spacing w:before="6" w:line="240" w:lineRule="auto"/>
              <w:ind w:left="215"/>
              <w:jc w:val="left"/>
              <w:rPr>
                <w:rFonts w:ascii="Calibri" w:eastAsia="Arial MT" w:hAnsi="Arial MT" w:cs="Arial MT"/>
                <w:b/>
                <w:szCs w:val="22"/>
                <w:lang w:val="en-US"/>
              </w:rPr>
            </w:pPr>
            <w:r w:rsidRPr="005D5D2B">
              <w:rPr>
                <w:rFonts w:ascii="Calibri" w:eastAsia="Arial MT" w:hAnsi="Arial MT" w:cs="Arial MT"/>
                <w:b/>
                <w:szCs w:val="22"/>
                <w:lang w:val="en-US"/>
              </w:rPr>
              <w:t>w/c</w:t>
            </w:r>
            <w:r w:rsidRPr="005D5D2B">
              <w:rPr>
                <w:rFonts w:ascii="Calibri" w:eastAsia="Arial MT" w:hAnsi="Arial MT" w:cs="Arial MT"/>
                <w:b/>
                <w:spacing w:val="-1"/>
                <w:szCs w:val="22"/>
                <w:lang w:val="en-US"/>
              </w:rPr>
              <w:t xml:space="preserve"> </w:t>
            </w:r>
            <w:r w:rsidRPr="005D5D2B">
              <w:rPr>
                <w:rFonts w:ascii="Calibri" w:eastAsia="Arial MT" w:hAnsi="Arial MT" w:cs="Arial MT"/>
                <w:b/>
                <w:szCs w:val="22"/>
                <w:lang w:val="en-US"/>
              </w:rPr>
              <w:t>24</w:t>
            </w:r>
            <w:r w:rsidRPr="005D5D2B">
              <w:rPr>
                <w:rFonts w:ascii="Calibri" w:eastAsia="Arial MT" w:hAnsi="Arial MT" w:cs="Arial MT"/>
                <w:b/>
                <w:szCs w:val="22"/>
                <w:vertAlign w:val="superscript"/>
                <w:lang w:val="en-US"/>
              </w:rPr>
              <w:t>th</w:t>
            </w:r>
            <w:r w:rsidRPr="005D5D2B">
              <w:rPr>
                <w:rFonts w:ascii="Calibri" w:eastAsia="Arial MT" w:hAnsi="Arial MT" w:cs="Arial MT"/>
                <w:b/>
                <w:szCs w:val="22"/>
                <w:lang w:val="en-US"/>
              </w:rPr>
              <w:t xml:space="preserve"> of</w:t>
            </w:r>
            <w:r w:rsidRPr="005D5D2B">
              <w:rPr>
                <w:rFonts w:ascii="Calibri" w:eastAsia="Arial MT" w:hAnsi="Arial MT" w:cs="Arial MT"/>
                <w:b/>
                <w:spacing w:val="-2"/>
                <w:szCs w:val="22"/>
                <w:lang w:val="en-US"/>
              </w:rPr>
              <w:t xml:space="preserve"> </w:t>
            </w:r>
            <w:r w:rsidRPr="005D5D2B">
              <w:rPr>
                <w:rFonts w:ascii="Calibri" w:eastAsia="Arial MT" w:hAnsi="Arial MT" w:cs="Arial MT"/>
                <w:b/>
                <w:szCs w:val="22"/>
                <w:lang w:val="en-US"/>
              </w:rPr>
              <w:t>April</w:t>
            </w:r>
            <w:r w:rsidRPr="005D5D2B">
              <w:rPr>
                <w:rFonts w:ascii="Calibri" w:eastAsia="Arial MT" w:hAnsi="Arial MT" w:cs="Arial MT"/>
                <w:b/>
                <w:spacing w:val="-2"/>
                <w:szCs w:val="22"/>
                <w:lang w:val="en-US"/>
              </w:rPr>
              <w:t xml:space="preserve"> </w:t>
            </w:r>
            <w:r w:rsidRPr="005D5D2B">
              <w:rPr>
                <w:rFonts w:ascii="Calibri" w:eastAsia="Arial MT" w:hAnsi="Arial MT" w:cs="Arial MT"/>
                <w:b/>
                <w:szCs w:val="22"/>
                <w:lang w:val="en-US"/>
              </w:rPr>
              <w:t>2023</w:t>
            </w:r>
          </w:p>
          <w:p w14:paraId="49BD6DBD" w14:textId="77777777" w:rsidR="005D5D2B" w:rsidRPr="005D5D2B" w:rsidRDefault="005D5D2B" w:rsidP="005D5D2B">
            <w:pPr>
              <w:widowControl w:val="0"/>
              <w:autoSpaceDE w:val="0"/>
              <w:autoSpaceDN w:val="0"/>
              <w:spacing w:before="9" w:line="240" w:lineRule="auto"/>
              <w:jc w:val="left"/>
              <w:rPr>
                <w:rFonts w:ascii="Arial MT" w:eastAsia="Arial MT" w:hAnsi="Arial MT" w:cs="Arial MT"/>
                <w:szCs w:val="22"/>
                <w:lang w:val="en-US"/>
              </w:rPr>
            </w:pPr>
          </w:p>
          <w:p w14:paraId="0327B505" w14:textId="77777777" w:rsidR="005D5D2B" w:rsidRPr="005D5D2B" w:rsidRDefault="00000000" w:rsidP="005D5D2B">
            <w:pPr>
              <w:widowControl w:val="0"/>
              <w:autoSpaceDE w:val="0"/>
              <w:autoSpaceDN w:val="0"/>
              <w:spacing w:before="1" w:line="240" w:lineRule="auto"/>
              <w:ind w:left="107" w:right="88" w:firstLine="100"/>
              <w:jc w:val="left"/>
              <w:rPr>
                <w:rFonts w:ascii="Calibri" w:eastAsia="Arial MT" w:hAnsi="Arial MT" w:cs="Arial MT"/>
                <w:b/>
                <w:sz w:val="22"/>
                <w:szCs w:val="22"/>
                <w:lang w:val="en-US"/>
              </w:rPr>
            </w:pPr>
            <w:r w:rsidRPr="005D5D2B">
              <w:rPr>
                <w:rFonts w:ascii="Calibri" w:eastAsia="Arial MT" w:hAnsi="Arial MT" w:cs="Arial MT"/>
                <w:b/>
                <w:szCs w:val="22"/>
                <w:lang w:val="en-US"/>
              </w:rPr>
              <w:t>Wednesday</w:t>
            </w:r>
            <w:r w:rsidRPr="005D5D2B">
              <w:rPr>
                <w:rFonts w:ascii="Calibri" w:eastAsia="Arial MT" w:hAnsi="Arial MT" w:cs="Arial MT"/>
                <w:b/>
                <w:spacing w:val="-10"/>
                <w:szCs w:val="22"/>
                <w:lang w:val="en-US"/>
              </w:rPr>
              <w:t xml:space="preserve"> </w:t>
            </w:r>
            <w:r w:rsidRPr="005D5D2B">
              <w:rPr>
                <w:rFonts w:ascii="Calibri" w:eastAsia="Arial MT" w:hAnsi="Arial MT" w:cs="Arial MT"/>
                <w:b/>
                <w:szCs w:val="22"/>
                <w:lang w:val="en-US"/>
              </w:rPr>
              <w:t>2nd</w:t>
            </w:r>
            <w:r w:rsidRPr="005D5D2B">
              <w:rPr>
                <w:rFonts w:ascii="Calibri" w:eastAsia="Arial MT" w:hAnsi="Arial MT" w:cs="Arial MT"/>
                <w:b/>
                <w:spacing w:val="-10"/>
                <w:szCs w:val="22"/>
                <w:lang w:val="en-US"/>
              </w:rPr>
              <w:t xml:space="preserve"> </w:t>
            </w:r>
            <w:r w:rsidRPr="005D5D2B">
              <w:rPr>
                <w:rFonts w:ascii="Calibri" w:eastAsia="Arial MT" w:hAnsi="Arial MT" w:cs="Arial MT"/>
                <w:b/>
                <w:szCs w:val="22"/>
                <w:lang w:val="en-US"/>
              </w:rPr>
              <w:t>of</w:t>
            </w:r>
            <w:r w:rsidRPr="005D5D2B">
              <w:rPr>
                <w:rFonts w:ascii="Calibri" w:eastAsia="Arial MT" w:hAnsi="Arial MT" w:cs="Arial MT"/>
                <w:b/>
                <w:spacing w:val="-9"/>
                <w:szCs w:val="22"/>
                <w:lang w:val="en-US"/>
              </w:rPr>
              <w:t xml:space="preserve"> </w:t>
            </w:r>
            <w:r w:rsidRPr="005D5D2B">
              <w:rPr>
                <w:rFonts w:ascii="Calibri" w:eastAsia="Arial MT" w:hAnsi="Arial MT" w:cs="Arial MT"/>
                <w:b/>
                <w:szCs w:val="22"/>
                <w:lang w:val="en-US"/>
              </w:rPr>
              <w:t>June</w:t>
            </w:r>
            <w:r w:rsidRPr="005D5D2B">
              <w:rPr>
                <w:rFonts w:ascii="Calibri" w:eastAsia="Arial MT" w:hAnsi="Arial MT" w:cs="Arial MT"/>
                <w:b/>
                <w:spacing w:val="-8"/>
                <w:szCs w:val="22"/>
                <w:lang w:val="en-US"/>
              </w:rPr>
              <w:t xml:space="preserve"> </w:t>
            </w:r>
            <w:r w:rsidRPr="005D5D2B">
              <w:rPr>
                <w:rFonts w:ascii="Calibri" w:eastAsia="Arial MT" w:hAnsi="Arial MT" w:cs="Arial MT"/>
                <w:b/>
                <w:szCs w:val="22"/>
                <w:lang w:val="en-US"/>
              </w:rPr>
              <w:t>2023</w:t>
            </w:r>
            <w:r w:rsidRPr="005D5D2B">
              <w:rPr>
                <w:rFonts w:ascii="Calibri" w:eastAsia="Arial MT" w:hAnsi="Arial MT" w:cs="Arial MT"/>
                <w:b/>
                <w:spacing w:val="-10"/>
                <w:szCs w:val="22"/>
                <w:lang w:val="en-US"/>
              </w:rPr>
              <w:t xml:space="preserve"> </w:t>
            </w:r>
            <w:r w:rsidRPr="005D5D2B">
              <w:rPr>
                <w:rFonts w:ascii="Calibri" w:eastAsia="Arial MT" w:hAnsi="Arial MT" w:cs="Arial MT"/>
                <w:b/>
                <w:sz w:val="22"/>
                <w:szCs w:val="22"/>
                <w:lang w:val="en-US"/>
              </w:rPr>
              <w:t>by</w:t>
            </w:r>
            <w:r w:rsidRPr="005D5D2B">
              <w:rPr>
                <w:rFonts w:ascii="Calibri" w:eastAsia="Arial MT" w:hAnsi="Arial MT" w:cs="Arial MT"/>
                <w:b/>
                <w:spacing w:val="-46"/>
                <w:sz w:val="22"/>
                <w:szCs w:val="22"/>
                <w:lang w:val="en-US"/>
              </w:rPr>
              <w:t xml:space="preserve"> </w:t>
            </w:r>
            <w:r w:rsidRPr="005D5D2B">
              <w:rPr>
                <w:rFonts w:ascii="Calibri" w:eastAsia="Arial MT" w:hAnsi="Arial MT" w:cs="Arial MT"/>
                <w:b/>
                <w:sz w:val="22"/>
                <w:szCs w:val="22"/>
                <w:lang w:val="en-US"/>
              </w:rPr>
              <w:t>23h59</w:t>
            </w:r>
          </w:p>
        </w:tc>
        <w:tc>
          <w:tcPr>
            <w:tcW w:w="2835" w:type="dxa"/>
            <w:tcBorders>
              <w:bottom w:val="nil"/>
            </w:tcBorders>
            <w:shd w:val="clear" w:color="auto" w:fill="D9D9D9"/>
          </w:tcPr>
          <w:p w14:paraId="25582DA0" w14:textId="77777777" w:rsidR="005D5D2B" w:rsidRPr="005D5D2B" w:rsidRDefault="00000000" w:rsidP="005D5D2B">
            <w:pPr>
              <w:widowControl w:val="0"/>
              <w:autoSpaceDE w:val="0"/>
              <w:autoSpaceDN w:val="0"/>
              <w:spacing w:before="2" w:line="240" w:lineRule="auto"/>
              <w:ind w:left="107"/>
              <w:jc w:val="left"/>
              <w:rPr>
                <w:rFonts w:ascii="Arial" w:eastAsia="Arial MT" w:hAnsi="Arial MT" w:cs="Arial MT"/>
                <w:b/>
                <w:sz w:val="22"/>
                <w:szCs w:val="22"/>
                <w:lang w:val="en-US"/>
              </w:rPr>
            </w:pPr>
            <w:r w:rsidRPr="005D5D2B">
              <w:rPr>
                <w:rFonts w:ascii="Arial" w:eastAsia="Arial MT" w:hAnsi="Arial MT" w:cs="Arial MT"/>
                <w:b/>
                <w:sz w:val="22"/>
                <w:szCs w:val="22"/>
                <w:lang w:val="en-US"/>
              </w:rPr>
              <w:t>Submission</w:t>
            </w:r>
            <w:r w:rsidRPr="005D5D2B">
              <w:rPr>
                <w:rFonts w:ascii="Arial" w:eastAsia="Arial MT" w:hAnsi="Arial MT" w:cs="Arial MT"/>
                <w:b/>
                <w:spacing w:val="-5"/>
                <w:sz w:val="22"/>
                <w:szCs w:val="22"/>
                <w:lang w:val="en-US"/>
              </w:rPr>
              <w:t xml:space="preserve"> </w:t>
            </w:r>
            <w:r w:rsidRPr="005D5D2B">
              <w:rPr>
                <w:rFonts w:ascii="Arial" w:eastAsia="Arial MT" w:hAnsi="Arial MT" w:cs="Arial MT"/>
                <w:b/>
                <w:sz w:val="22"/>
                <w:szCs w:val="22"/>
                <w:lang w:val="en-US"/>
              </w:rPr>
              <w:t>deadlines:</w:t>
            </w:r>
          </w:p>
        </w:tc>
        <w:tc>
          <w:tcPr>
            <w:tcW w:w="2382" w:type="dxa"/>
            <w:tcBorders>
              <w:bottom w:val="nil"/>
            </w:tcBorders>
          </w:tcPr>
          <w:p w14:paraId="42DB1E6E" w14:textId="77777777" w:rsidR="005D5D2B" w:rsidRPr="005D5D2B" w:rsidRDefault="00000000" w:rsidP="005D5D2B">
            <w:pPr>
              <w:widowControl w:val="0"/>
              <w:autoSpaceDE w:val="0"/>
              <w:autoSpaceDN w:val="0"/>
              <w:spacing w:line="263" w:lineRule="exact"/>
              <w:ind w:left="106"/>
              <w:jc w:val="left"/>
              <w:rPr>
                <w:rFonts w:ascii="Calibri" w:eastAsia="Arial MT" w:hAnsi="Arial MT" w:cs="Arial MT"/>
                <w:b/>
                <w:sz w:val="22"/>
                <w:szCs w:val="22"/>
                <w:lang w:val="en-US"/>
              </w:rPr>
            </w:pPr>
            <w:r w:rsidRPr="005D5D2B">
              <w:rPr>
                <w:rFonts w:ascii="Calibri" w:eastAsia="Arial MT" w:hAnsi="Arial MT" w:cs="Arial MT"/>
                <w:b/>
                <w:sz w:val="22"/>
                <w:szCs w:val="22"/>
                <w:lang w:val="en-US"/>
              </w:rPr>
              <w:t>Monday</w:t>
            </w:r>
            <w:r w:rsidRPr="005D5D2B">
              <w:rPr>
                <w:rFonts w:ascii="Calibri" w:eastAsia="Arial MT" w:hAnsi="Arial MT" w:cs="Arial MT"/>
                <w:b/>
                <w:spacing w:val="-2"/>
                <w:sz w:val="22"/>
                <w:szCs w:val="22"/>
                <w:lang w:val="en-US"/>
              </w:rPr>
              <w:t xml:space="preserve"> </w:t>
            </w:r>
            <w:r w:rsidRPr="005D5D2B">
              <w:rPr>
                <w:rFonts w:ascii="Calibri" w:eastAsia="Arial MT" w:hAnsi="Arial MT" w:cs="Arial MT"/>
                <w:b/>
                <w:sz w:val="22"/>
                <w:szCs w:val="22"/>
                <w:lang w:val="en-US"/>
              </w:rPr>
              <w:t>12</w:t>
            </w:r>
            <w:r w:rsidRPr="005D5D2B">
              <w:rPr>
                <w:rFonts w:ascii="Calibri" w:eastAsia="Arial MT" w:hAnsi="Arial MT" w:cs="Arial MT"/>
                <w:b/>
                <w:sz w:val="22"/>
                <w:szCs w:val="22"/>
                <w:vertAlign w:val="superscript"/>
                <w:lang w:val="en-US"/>
              </w:rPr>
              <w:t>th</w:t>
            </w:r>
            <w:r w:rsidRPr="005D5D2B">
              <w:rPr>
                <w:rFonts w:ascii="Calibri" w:eastAsia="Arial MT" w:hAnsi="Arial MT" w:cs="Arial MT"/>
                <w:b/>
                <w:spacing w:val="-3"/>
                <w:sz w:val="22"/>
                <w:szCs w:val="22"/>
                <w:lang w:val="en-US"/>
              </w:rPr>
              <w:t xml:space="preserve"> </w:t>
            </w:r>
            <w:r w:rsidRPr="005D5D2B">
              <w:rPr>
                <w:rFonts w:ascii="Calibri" w:eastAsia="Arial MT" w:hAnsi="Arial MT" w:cs="Arial MT"/>
                <w:b/>
                <w:sz w:val="22"/>
                <w:szCs w:val="22"/>
                <w:lang w:val="en-US"/>
              </w:rPr>
              <w:t>of</w:t>
            </w:r>
          </w:p>
        </w:tc>
        <w:tc>
          <w:tcPr>
            <w:tcW w:w="87" w:type="dxa"/>
            <w:vMerge w:val="restart"/>
            <w:tcBorders>
              <w:top w:val="nil"/>
              <w:bottom w:val="nil"/>
              <w:right w:val="nil"/>
            </w:tcBorders>
          </w:tcPr>
          <w:p w14:paraId="6B2B417E" w14:textId="77777777" w:rsidR="005D5D2B" w:rsidRPr="005D5D2B" w:rsidRDefault="005D5D2B" w:rsidP="005D5D2B">
            <w:pPr>
              <w:widowControl w:val="0"/>
              <w:autoSpaceDE w:val="0"/>
              <w:autoSpaceDN w:val="0"/>
              <w:spacing w:line="240" w:lineRule="auto"/>
              <w:jc w:val="left"/>
              <w:rPr>
                <w:rFonts w:eastAsia="Arial MT" w:hAnsi="Arial MT" w:cs="Arial MT"/>
                <w:sz w:val="18"/>
                <w:szCs w:val="22"/>
                <w:lang w:val="en-US"/>
              </w:rPr>
            </w:pPr>
          </w:p>
        </w:tc>
      </w:tr>
      <w:tr w:rsidR="000339DB" w14:paraId="06B885C0" w14:textId="77777777" w:rsidTr="005D5D2B">
        <w:trPr>
          <w:trHeight w:val="258"/>
        </w:trPr>
        <w:tc>
          <w:tcPr>
            <w:tcW w:w="1911" w:type="dxa"/>
            <w:tcBorders>
              <w:top w:val="nil"/>
              <w:bottom w:val="nil"/>
            </w:tcBorders>
            <w:shd w:val="clear" w:color="auto" w:fill="D9D9D9"/>
          </w:tcPr>
          <w:p w14:paraId="41C74985" w14:textId="77777777" w:rsidR="005D5D2B" w:rsidRPr="005D5D2B" w:rsidRDefault="005D5D2B" w:rsidP="005D5D2B">
            <w:pPr>
              <w:widowControl w:val="0"/>
              <w:autoSpaceDE w:val="0"/>
              <w:autoSpaceDN w:val="0"/>
              <w:spacing w:line="240" w:lineRule="auto"/>
              <w:jc w:val="left"/>
              <w:rPr>
                <w:rFonts w:eastAsia="Arial MT" w:hAnsi="Arial MT" w:cs="Arial MT"/>
                <w:sz w:val="18"/>
                <w:szCs w:val="22"/>
                <w:lang w:val="en-US"/>
              </w:rPr>
            </w:pPr>
          </w:p>
        </w:tc>
        <w:tc>
          <w:tcPr>
            <w:tcW w:w="3474" w:type="dxa"/>
            <w:vMerge/>
            <w:tcBorders>
              <w:top w:val="nil"/>
            </w:tcBorders>
          </w:tcPr>
          <w:p w14:paraId="155C5E18" w14:textId="77777777" w:rsidR="005D5D2B" w:rsidRPr="005D5D2B" w:rsidRDefault="005D5D2B" w:rsidP="005D5D2B">
            <w:pPr>
              <w:widowControl w:val="0"/>
              <w:autoSpaceDE w:val="0"/>
              <w:autoSpaceDN w:val="0"/>
              <w:spacing w:line="240" w:lineRule="auto"/>
              <w:jc w:val="left"/>
              <w:rPr>
                <w:rFonts w:ascii="Arial MT" w:eastAsia="Arial MT" w:hAnsi="Arial MT" w:cs="Arial MT"/>
                <w:sz w:val="2"/>
                <w:szCs w:val="2"/>
                <w:lang w:val="en-US"/>
              </w:rPr>
            </w:pPr>
          </w:p>
        </w:tc>
        <w:tc>
          <w:tcPr>
            <w:tcW w:w="2835" w:type="dxa"/>
            <w:tcBorders>
              <w:top w:val="nil"/>
              <w:bottom w:val="nil"/>
            </w:tcBorders>
            <w:shd w:val="clear" w:color="auto" w:fill="D9D9D9"/>
          </w:tcPr>
          <w:p w14:paraId="13926BFA" w14:textId="77777777" w:rsidR="005D5D2B" w:rsidRPr="005D5D2B" w:rsidRDefault="005D5D2B" w:rsidP="005D5D2B">
            <w:pPr>
              <w:widowControl w:val="0"/>
              <w:autoSpaceDE w:val="0"/>
              <w:autoSpaceDN w:val="0"/>
              <w:spacing w:line="240" w:lineRule="auto"/>
              <w:jc w:val="left"/>
              <w:rPr>
                <w:rFonts w:eastAsia="Arial MT" w:hAnsi="Arial MT" w:cs="Arial MT"/>
                <w:sz w:val="18"/>
                <w:szCs w:val="22"/>
                <w:lang w:val="en-US"/>
              </w:rPr>
            </w:pPr>
          </w:p>
        </w:tc>
        <w:tc>
          <w:tcPr>
            <w:tcW w:w="2382" w:type="dxa"/>
            <w:tcBorders>
              <w:top w:val="nil"/>
              <w:bottom w:val="nil"/>
            </w:tcBorders>
          </w:tcPr>
          <w:p w14:paraId="73452491" w14:textId="77777777" w:rsidR="005D5D2B" w:rsidRPr="005D5D2B" w:rsidRDefault="00000000" w:rsidP="005D5D2B">
            <w:pPr>
              <w:widowControl w:val="0"/>
              <w:autoSpaceDE w:val="0"/>
              <w:autoSpaceDN w:val="0"/>
              <w:spacing w:line="239" w:lineRule="exact"/>
              <w:ind w:left="106"/>
              <w:jc w:val="left"/>
              <w:rPr>
                <w:rFonts w:ascii="Calibri" w:eastAsia="Arial MT" w:hAnsi="Arial MT" w:cs="Arial MT"/>
                <w:b/>
                <w:sz w:val="22"/>
                <w:szCs w:val="22"/>
                <w:lang w:val="en-US"/>
              </w:rPr>
            </w:pPr>
            <w:r w:rsidRPr="005D5D2B">
              <w:rPr>
                <w:rFonts w:ascii="Calibri" w:eastAsia="Arial MT" w:hAnsi="Arial MT" w:cs="Arial MT"/>
                <w:b/>
                <w:sz w:val="22"/>
                <w:szCs w:val="22"/>
                <w:lang w:val="en-US"/>
              </w:rPr>
              <w:t>June</w:t>
            </w:r>
            <w:r w:rsidRPr="005D5D2B">
              <w:rPr>
                <w:rFonts w:ascii="Calibri" w:eastAsia="Arial MT" w:hAnsi="Arial MT" w:cs="Arial MT"/>
                <w:b/>
                <w:spacing w:val="-2"/>
                <w:sz w:val="22"/>
                <w:szCs w:val="22"/>
                <w:lang w:val="en-US"/>
              </w:rPr>
              <w:t xml:space="preserve"> </w:t>
            </w:r>
            <w:r w:rsidRPr="005D5D2B">
              <w:rPr>
                <w:rFonts w:ascii="Calibri" w:eastAsia="Arial MT" w:hAnsi="Arial MT" w:cs="Arial MT"/>
                <w:b/>
                <w:sz w:val="22"/>
                <w:szCs w:val="22"/>
                <w:lang w:val="en-US"/>
              </w:rPr>
              <w:t>2023 by</w:t>
            </w:r>
          </w:p>
        </w:tc>
        <w:tc>
          <w:tcPr>
            <w:tcW w:w="87" w:type="dxa"/>
            <w:vMerge/>
            <w:tcBorders>
              <w:top w:val="nil"/>
              <w:bottom w:val="nil"/>
              <w:right w:val="nil"/>
            </w:tcBorders>
          </w:tcPr>
          <w:p w14:paraId="3E98CB35" w14:textId="77777777" w:rsidR="005D5D2B" w:rsidRPr="005D5D2B" w:rsidRDefault="005D5D2B" w:rsidP="005D5D2B">
            <w:pPr>
              <w:widowControl w:val="0"/>
              <w:autoSpaceDE w:val="0"/>
              <w:autoSpaceDN w:val="0"/>
              <w:spacing w:line="240" w:lineRule="auto"/>
              <w:jc w:val="left"/>
              <w:rPr>
                <w:rFonts w:ascii="Arial MT" w:eastAsia="Arial MT" w:hAnsi="Arial MT" w:cs="Arial MT"/>
                <w:sz w:val="2"/>
                <w:szCs w:val="2"/>
                <w:lang w:val="en-US"/>
              </w:rPr>
            </w:pPr>
          </w:p>
        </w:tc>
      </w:tr>
      <w:tr w:rsidR="000339DB" w14:paraId="431CCBE9" w14:textId="77777777" w:rsidTr="005D5D2B">
        <w:trPr>
          <w:trHeight w:val="379"/>
        </w:trPr>
        <w:tc>
          <w:tcPr>
            <w:tcW w:w="1911" w:type="dxa"/>
            <w:tcBorders>
              <w:top w:val="nil"/>
              <w:bottom w:val="nil"/>
            </w:tcBorders>
            <w:shd w:val="clear" w:color="auto" w:fill="D9D9D9"/>
          </w:tcPr>
          <w:p w14:paraId="6FEFD3E4" w14:textId="77777777" w:rsidR="005D5D2B" w:rsidRPr="005D5D2B" w:rsidRDefault="00000000" w:rsidP="005D5D2B">
            <w:pPr>
              <w:widowControl w:val="0"/>
              <w:autoSpaceDE w:val="0"/>
              <w:autoSpaceDN w:val="0"/>
              <w:spacing w:line="278" w:lineRule="exact"/>
              <w:ind w:left="107"/>
              <w:jc w:val="left"/>
              <w:rPr>
                <w:rFonts w:ascii="Calibri" w:eastAsia="Arial MT" w:hAnsi="Arial MT" w:cs="Arial MT"/>
                <w:b/>
                <w:szCs w:val="22"/>
                <w:lang w:val="en-US"/>
              </w:rPr>
            </w:pPr>
            <w:r w:rsidRPr="005D5D2B">
              <w:rPr>
                <w:rFonts w:ascii="Calibri" w:eastAsia="Arial MT" w:hAnsi="Arial MT" w:cs="Arial MT"/>
                <w:b/>
                <w:szCs w:val="22"/>
                <w:lang w:val="en-US"/>
              </w:rPr>
              <w:t>Draft</w:t>
            </w:r>
            <w:r w:rsidRPr="005D5D2B">
              <w:rPr>
                <w:rFonts w:ascii="Calibri" w:eastAsia="Arial MT" w:hAnsi="Arial MT" w:cs="Arial MT"/>
                <w:b/>
                <w:spacing w:val="-3"/>
                <w:szCs w:val="22"/>
                <w:lang w:val="en-US"/>
              </w:rPr>
              <w:t xml:space="preserve"> </w:t>
            </w:r>
            <w:r w:rsidRPr="005D5D2B">
              <w:rPr>
                <w:rFonts w:ascii="Calibri" w:eastAsia="Arial MT" w:hAnsi="Arial MT" w:cs="Arial MT"/>
                <w:b/>
                <w:szCs w:val="22"/>
                <w:lang w:val="en-US"/>
              </w:rPr>
              <w:t>Deadline:</w:t>
            </w:r>
          </w:p>
        </w:tc>
        <w:tc>
          <w:tcPr>
            <w:tcW w:w="3474" w:type="dxa"/>
            <w:vMerge/>
            <w:tcBorders>
              <w:top w:val="nil"/>
            </w:tcBorders>
          </w:tcPr>
          <w:p w14:paraId="5EA0B40F" w14:textId="77777777" w:rsidR="005D5D2B" w:rsidRPr="005D5D2B" w:rsidRDefault="005D5D2B" w:rsidP="005D5D2B">
            <w:pPr>
              <w:widowControl w:val="0"/>
              <w:autoSpaceDE w:val="0"/>
              <w:autoSpaceDN w:val="0"/>
              <w:spacing w:line="240" w:lineRule="auto"/>
              <w:jc w:val="left"/>
              <w:rPr>
                <w:rFonts w:ascii="Arial MT" w:eastAsia="Arial MT" w:hAnsi="Arial MT" w:cs="Arial MT"/>
                <w:sz w:val="2"/>
                <w:szCs w:val="2"/>
                <w:lang w:val="en-US"/>
              </w:rPr>
            </w:pPr>
          </w:p>
        </w:tc>
        <w:tc>
          <w:tcPr>
            <w:tcW w:w="2835" w:type="dxa"/>
            <w:tcBorders>
              <w:top w:val="nil"/>
              <w:bottom w:val="nil"/>
            </w:tcBorders>
            <w:shd w:val="clear" w:color="auto" w:fill="D9D9D9"/>
          </w:tcPr>
          <w:p w14:paraId="56288262" w14:textId="77777777" w:rsidR="005D5D2B" w:rsidRPr="005D5D2B" w:rsidRDefault="00000000" w:rsidP="005D5D2B">
            <w:pPr>
              <w:widowControl w:val="0"/>
              <w:autoSpaceDE w:val="0"/>
              <w:autoSpaceDN w:val="0"/>
              <w:spacing w:before="150" w:line="209" w:lineRule="exact"/>
              <w:ind w:left="107"/>
              <w:jc w:val="left"/>
              <w:rPr>
                <w:rFonts w:ascii="Arial" w:eastAsia="Arial MT" w:hAnsi="Arial MT" w:cs="Arial MT"/>
                <w:b/>
                <w:sz w:val="20"/>
                <w:szCs w:val="22"/>
                <w:lang w:val="en-US"/>
              </w:rPr>
            </w:pPr>
            <w:r>
              <w:rPr>
                <w:rFonts w:ascii="Arial" w:eastAsia="Arial MT" w:hAnsi="Arial MT" w:cs="Arial MT"/>
                <w:b/>
                <w:sz w:val="20"/>
                <w:szCs w:val="22"/>
                <w:lang w:val="en-US"/>
              </w:rPr>
              <w:t>The return</w:t>
            </w:r>
            <w:r w:rsidRPr="005D5D2B">
              <w:rPr>
                <w:rFonts w:ascii="Arial" w:eastAsia="Arial MT" w:hAnsi="Arial MT" w:cs="Arial MT"/>
                <w:b/>
                <w:spacing w:val="-2"/>
                <w:sz w:val="20"/>
                <w:szCs w:val="22"/>
                <w:lang w:val="en-US"/>
              </w:rPr>
              <w:t xml:space="preserve"> </w:t>
            </w:r>
            <w:r w:rsidRPr="005D5D2B">
              <w:rPr>
                <w:rFonts w:ascii="Arial" w:eastAsia="Arial MT" w:hAnsi="Arial MT" w:cs="Arial MT"/>
                <w:b/>
                <w:sz w:val="20"/>
                <w:szCs w:val="22"/>
                <w:lang w:val="en-US"/>
              </w:rPr>
              <w:t>date</w:t>
            </w:r>
            <w:r w:rsidRPr="005D5D2B">
              <w:rPr>
                <w:rFonts w:ascii="Arial" w:eastAsia="Arial MT" w:hAnsi="Arial MT" w:cs="Arial MT"/>
                <w:b/>
                <w:spacing w:val="-3"/>
                <w:sz w:val="20"/>
                <w:szCs w:val="22"/>
                <w:lang w:val="en-US"/>
              </w:rPr>
              <w:t xml:space="preserve"> </w:t>
            </w:r>
            <w:r w:rsidRPr="005D5D2B">
              <w:rPr>
                <w:rFonts w:ascii="Arial" w:eastAsia="Arial MT" w:hAnsi="Arial MT" w:cs="Arial MT"/>
                <w:b/>
                <w:sz w:val="20"/>
                <w:szCs w:val="22"/>
                <w:lang w:val="en-US"/>
              </w:rPr>
              <w:t>of</w:t>
            </w:r>
            <w:r w:rsidRPr="005D5D2B">
              <w:rPr>
                <w:rFonts w:ascii="Arial" w:eastAsia="Arial MT" w:hAnsi="Arial MT" w:cs="Arial MT"/>
                <w:b/>
                <w:spacing w:val="-2"/>
                <w:sz w:val="20"/>
                <w:szCs w:val="22"/>
                <w:lang w:val="en-US"/>
              </w:rPr>
              <w:t xml:space="preserve"> </w:t>
            </w:r>
            <w:r w:rsidRPr="005D5D2B">
              <w:rPr>
                <w:rFonts w:ascii="Arial" w:eastAsia="Arial MT" w:hAnsi="Arial MT" w:cs="Arial MT"/>
                <w:b/>
                <w:sz w:val="20"/>
                <w:szCs w:val="22"/>
                <w:lang w:val="en-US"/>
              </w:rPr>
              <w:t>provisional</w:t>
            </w:r>
          </w:p>
        </w:tc>
        <w:tc>
          <w:tcPr>
            <w:tcW w:w="2382" w:type="dxa"/>
            <w:tcBorders>
              <w:top w:val="nil"/>
              <w:bottom w:val="nil"/>
            </w:tcBorders>
          </w:tcPr>
          <w:p w14:paraId="6B1EC8C2" w14:textId="77777777" w:rsidR="005D5D2B" w:rsidRPr="005D5D2B" w:rsidRDefault="00000000" w:rsidP="005D5D2B">
            <w:pPr>
              <w:widowControl w:val="0"/>
              <w:autoSpaceDE w:val="0"/>
              <w:autoSpaceDN w:val="0"/>
              <w:spacing w:line="244" w:lineRule="exact"/>
              <w:ind w:left="106"/>
              <w:jc w:val="left"/>
              <w:rPr>
                <w:rFonts w:ascii="Calibri" w:eastAsia="Arial MT" w:hAnsi="Arial MT" w:cs="Arial MT"/>
                <w:b/>
                <w:sz w:val="22"/>
                <w:szCs w:val="22"/>
                <w:lang w:val="en-US"/>
              </w:rPr>
            </w:pPr>
            <w:r w:rsidRPr="005D5D2B">
              <w:rPr>
                <w:rFonts w:ascii="Calibri" w:eastAsia="Arial MT" w:hAnsi="Arial MT" w:cs="Arial MT"/>
                <w:b/>
                <w:sz w:val="22"/>
                <w:szCs w:val="22"/>
                <w:lang w:val="en-US"/>
              </w:rPr>
              <w:t>23h59</w:t>
            </w:r>
          </w:p>
        </w:tc>
        <w:tc>
          <w:tcPr>
            <w:tcW w:w="87" w:type="dxa"/>
            <w:vMerge/>
            <w:tcBorders>
              <w:top w:val="nil"/>
              <w:bottom w:val="nil"/>
              <w:right w:val="nil"/>
            </w:tcBorders>
          </w:tcPr>
          <w:p w14:paraId="1708AE8B" w14:textId="77777777" w:rsidR="005D5D2B" w:rsidRPr="005D5D2B" w:rsidRDefault="005D5D2B" w:rsidP="005D5D2B">
            <w:pPr>
              <w:widowControl w:val="0"/>
              <w:autoSpaceDE w:val="0"/>
              <w:autoSpaceDN w:val="0"/>
              <w:spacing w:line="240" w:lineRule="auto"/>
              <w:jc w:val="left"/>
              <w:rPr>
                <w:rFonts w:ascii="Arial MT" w:eastAsia="Arial MT" w:hAnsi="Arial MT" w:cs="Arial MT"/>
                <w:sz w:val="2"/>
                <w:szCs w:val="2"/>
                <w:lang w:val="en-US"/>
              </w:rPr>
            </w:pPr>
          </w:p>
        </w:tc>
      </w:tr>
      <w:tr w:rsidR="000339DB" w14:paraId="1F6C824B" w14:textId="77777777" w:rsidTr="005D5D2B">
        <w:trPr>
          <w:trHeight w:val="435"/>
        </w:trPr>
        <w:tc>
          <w:tcPr>
            <w:tcW w:w="1911" w:type="dxa"/>
            <w:tcBorders>
              <w:top w:val="nil"/>
              <w:bottom w:val="nil"/>
            </w:tcBorders>
            <w:shd w:val="clear" w:color="auto" w:fill="D9D9D9"/>
          </w:tcPr>
          <w:p w14:paraId="42C77313" w14:textId="77777777" w:rsidR="005D5D2B" w:rsidRPr="005D5D2B" w:rsidRDefault="005D5D2B" w:rsidP="005D5D2B">
            <w:pPr>
              <w:widowControl w:val="0"/>
              <w:autoSpaceDE w:val="0"/>
              <w:autoSpaceDN w:val="0"/>
              <w:spacing w:line="240" w:lineRule="auto"/>
              <w:jc w:val="left"/>
              <w:rPr>
                <w:rFonts w:eastAsia="Arial MT" w:hAnsi="Arial MT" w:cs="Arial MT"/>
                <w:sz w:val="18"/>
                <w:szCs w:val="22"/>
                <w:lang w:val="en-US"/>
              </w:rPr>
            </w:pPr>
          </w:p>
        </w:tc>
        <w:tc>
          <w:tcPr>
            <w:tcW w:w="3474" w:type="dxa"/>
            <w:vMerge/>
            <w:tcBorders>
              <w:top w:val="nil"/>
            </w:tcBorders>
          </w:tcPr>
          <w:p w14:paraId="78967A0A" w14:textId="77777777" w:rsidR="005D5D2B" w:rsidRPr="005D5D2B" w:rsidRDefault="005D5D2B" w:rsidP="005D5D2B">
            <w:pPr>
              <w:widowControl w:val="0"/>
              <w:autoSpaceDE w:val="0"/>
              <w:autoSpaceDN w:val="0"/>
              <w:spacing w:line="240" w:lineRule="auto"/>
              <w:jc w:val="left"/>
              <w:rPr>
                <w:rFonts w:ascii="Arial MT" w:eastAsia="Arial MT" w:hAnsi="Arial MT" w:cs="Arial MT"/>
                <w:sz w:val="2"/>
                <w:szCs w:val="2"/>
                <w:lang w:val="en-US"/>
              </w:rPr>
            </w:pPr>
          </w:p>
        </w:tc>
        <w:tc>
          <w:tcPr>
            <w:tcW w:w="2835" w:type="dxa"/>
            <w:tcBorders>
              <w:top w:val="nil"/>
              <w:bottom w:val="nil"/>
            </w:tcBorders>
            <w:shd w:val="clear" w:color="auto" w:fill="D9D9D9"/>
          </w:tcPr>
          <w:p w14:paraId="3FD4BF2E" w14:textId="77777777" w:rsidR="005D5D2B" w:rsidRPr="005D5D2B" w:rsidRDefault="00000000" w:rsidP="005D5D2B">
            <w:pPr>
              <w:widowControl w:val="0"/>
              <w:autoSpaceDE w:val="0"/>
              <w:autoSpaceDN w:val="0"/>
              <w:spacing w:line="222" w:lineRule="exact"/>
              <w:ind w:left="107"/>
              <w:jc w:val="left"/>
              <w:rPr>
                <w:rFonts w:ascii="Arial" w:eastAsia="Arial MT" w:hAnsi="Arial MT" w:cs="Arial MT"/>
                <w:b/>
                <w:sz w:val="20"/>
                <w:szCs w:val="22"/>
                <w:lang w:val="en-US"/>
              </w:rPr>
            </w:pPr>
            <w:r w:rsidRPr="005D5D2B">
              <w:rPr>
                <w:rFonts w:ascii="Arial" w:eastAsia="Arial MT" w:hAnsi="Arial MT" w:cs="Arial MT"/>
                <w:b/>
                <w:sz w:val="20"/>
                <w:szCs w:val="22"/>
                <w:lang w:val="en-US"/>
              </w:rPr>
              <w:t>marks</w:t>
            </w:r>
            <w:r w:rsidRPr="005D5D2B">
              <w:rPr>
                <w:rFonts w:ascii="Arial" w:eastAsia="Arial MT" w:hAnsi="Arial MT" w:cs="Arial MT"/>
                <w:b/>
                <w:spacing w:val="-3"/>
                <w:sz w:val="20"/>
                <w:szCs w:val="22"/>
                <w:lang w:val="en-US"/>
              </w:rPr>
              <w:t xml:space="preserve"> </w:t>
            </w:r>
            <w:r w:rsidRPr="005D5D2B">
              <w:rPr>
                <w:rFonts w:ascii="Arial" w:eastAsia="Arial MT" w:hAnsi="Arial MT" w:cs="Arial MT"/>
                <w:b/>
                <w:sz w:val="20"/>
                <w:szCs w:val="22"/>
                <w:lang w:val="en-US"/>
              </w:rPr>
              <w:t>&amp;</w:t>
            </w:r>
            <w:r w:rsidRPr="005D5D2B">
              <w:rPr>
                <w:rFonts w:ascii="Arial" w:eastAsia="Arial MT" w:hAnsi="Arial MT" w:cs="Arial MT"/>
                <w:b/>
                <w:spacing w:val="-2"/>
                <w:sz w:val="20"/>
                <w:szCs w:val="22"/>
                <w:lang w:val="en-US"/>
              </w:rPr>
              <w:t xml:space="preserve"> </w:t>
            </w:r>
            <w:r w:rsidRPr="005D5D2B">
              <w:rPr>
                <w:rFonts w:ascii="Arial" w:eastAsia="Arial MT" w:hAnsi="Arial MT" w:cs="Arial MT"/>
                <w:b/>
                <w:sz w:val="20"/>
                <w:szCs w:val="22"/>
                <w:lang w:val="en-US"/>
              </w:rPr>
              <w:t>written</w:t>
            </w:r>
            <w:r w:rsidRPr="005D5D2B">
              <w:rPr>
                <w:rFonts w:ascii="Arial" w:eastAsia="Arial MT" w:hAnsi="Arial MT" w:cs="Arial MT"/>
                <w:b/>
                <w:spacing w:val="-2"/>
                <w:sz w:val="20"/>
                <w:szCs w:val="22"/>
                <w:lang w:val="en-US"/>
              </w:rPr>
              <w:t xml:space="preserve"> </w:t>
            </w:r>
            <w:r w:rsidRPr="005D5D2B">
              <w:rPr>
                <w:rFonts w:ascii="Arial" w:eastAsia="Arial MT" w:hAnsi="Arial MT" w:cs="Arial MT"/>
                <w:b/>
                <w:sz w:val="20"/>
                <w:szCs w:val="22"/>
                <w:lang w:val="en-US"/>
              </w:rPr>
              <w:t>feedback:</w:t>
            </w:r>
          </w:p>
        </w:tc>
        <w:tc>
          <w:tcPr>
            <w:tcW w:w="2382" w:type="dxa"/>
            <w:tcBorders>
              <w:top w:val="nil"/>
              <w:bottom w:val="nil"/>
            </w:tcBorders>
          </w:tcPr>
          <w:p w14:paraId="5FB7109D" w14:textId="77777777" w:rsidR="005D5D2B" w:rsidRPr="005D5D2B" w:rsidRDefault="00000000" w:rsidP="005D5D2B">
            <w:pPr>
              <w:widowControl w:val="0"/>
              <w:autoSpaceDE w:val="0"/>
              <w:autoSpaceDN w:val="0"/>
              <w:spacing w:before="128" w:line="288" w:lineRule="exact"/>
              <w:ind w:left="106"/>
              <w:jc w:val="left"/>
              <w:rPr>
                <w:rFonts w:ascii="Calibri" w:eastAsia="Arial MT" w:hAnsi="Arial MT" w:cs="Arial MT"/>
                <w:b/>
                <w:sz w:val="22"/>
                <w:szCs w:val="22"/>
                <w:lang w:val="en-US"/>
              </w:rPr>
            </w:pPr>
            <w:r w:rsidRPr="005D5D2B">
              <w:rPr>
                <w:rFonts w:ascii="Calibri" w:eastAsia="Arial MT" w:hAnsi="Arial MT" w:cs="Arial MT"/>
                <w:b/>
                <w:szCs w:val="22"/>
                <w:lang w:val="en-US"/>
              </w:rPr>
              <w:t>10</w:t>
            </w:r>
            <w:r w:rsidRPr="005D5D2B">
              <w:rPr>
                <w:rFonts w:ascii="Calibri" w:eastAsia="Arial MT" w:hAnsi="Arial MT" w:cs="Arial MT"/>
                <w:b/>
                <w:szCs w:val="22"/>
                <w:vertAlign w:val="superscript"/>
                <w:lang w:val="en-US"/>
              </w:rPr>
              <w:t>th</w:t>
            </w:r>
            <w:r w:rsidRPr="005D5D2B">
              <w:rPr>
                <w:rFonts w:ascii="Calibri" w:eastAsia="Arial MT" w:hAnsi="Arial MT" w:cs="Arial MT"/>
                <w:b/>
                <w:spacing w:val="-2"/>
                <w:szCs w:val="22"/>
                <w:lang w:val="en-US"/>
              </w:rPr>
              <w:t xml:space="preserve"> </w:t>
            </w:r>
            <w:r w:rsidRPr="005D5D2B">
              <w:rPr>
                <w:rFonts w:ascii="Calibri" w:eastAsia="Arial MT" w:hAnsi="Arial MT" w:cs="Arial MT"/>
                <w:b/>
                <w:szCs w:val="22"/>
                <w:lang w:val="en-US"/>
              </w:rPr>
              <w:t>of</w:t>
            </w:r>
            <w:r w:rsidRPr="005D5D2B">
              <w:rPr>
                <w:rFonts w:ascii="Calibri" w:eastAsia="Arial MT" w:hAnsi="Arial MT" w:cs="Arial MT"/>
                <w:b/>
                <w:spacing w:val="-1"/>
                <w:szCs w:val="22"/>
                <w:lang w:val="en-US"/>
              </w:rPr>
              <w:t xml:space="preserve"> </w:t>
            </w:r>
            <w:r w:rsidRPr="005D5D2B">
              <w:rPr>
                <w:rFonts w:ascii="Calibri" w:eastAsia="Arial MT" w:hAnsi="Arial MT" w:cs="Arial MT"/>
                <w:b/>
                <w:szCs w:val="22"/>
                <w:lang w:val="en-US"/>
              </w:rPr>
              <w:t>July</w:t>
            </w:r>
            <w:r w:rsidRPr="005D5D2B">
              <w:rPr>
                <w:rFonts w:ascii="Calibri" w:eastAsia="Arial MT" w:hAnsi="Arial MT" w:cs="Arial MT"/>
                <w:b/>
                <w:spacing w:val="-3"/>
                <w:szCs w:val="22"/>
                <w:lang w:val="en-US"/>
              </w:rPr>
              <w:t xml:space="preserve"> </w:t>
            </w:r>
            <w:r w:rsidRPr="005D5D2B">
              <w:rPr>
                <w:rFonts w:ascii="Calibri" w:eastAsia="Arial MT" w:hAnsi="Arial MT" w:cs="Arial MT"/>
                <w:b/>
                <w:szCs w:val="22"/>
                <w:lang w:val="en-US"/>
              </w:rPr>
              <w:t>2023</w:t>
            </w:r>
            <w:r w:rsidRPr="005D5D2B">
              <w:rPr>
                <w:rFonts w:ascii="Calibri" w:eastAsia="Arial MT" w:hAnsi="Arial MT" w:cs="Arial MT"/>
                <w:b/>
                <w:spacing w:val="1"/>
                <w:szCs w:val="22"/>
                <w:lang w:val="en-US"/>
              </w:rPr>
              <w:t xml:space="preserve"> </w:t>
            </w:r>
            <w:r w:rsidRPr="005D5D2B">
              <w:rPr>
                <w:rFonts w:ascii="Calibri" w:eastAsia="Arial MT" w:hAnsi="Arial MT" w:cs="Arial MT"/>
                <w:b/>
                <w:sz w:val="22"/>
                <w:szCs w:val="22"/>
                <w:lang w:val="en-US"/>
              </w:rPr>
              <w:t>by</w:t>
            </w:r>
          </w:p>
        </w:tc>
        <w:tc>
          <w:tcPr>
            <w:tcW w:w="87" w:type="dxa"/>
            <w:vMerge/>
            <w:tcBorders>
              <w:top w:val="nil"/>
              <w:bottom w:val="nil"/>
              <w:right w:val="nil"/>
            </w:tcBorders>
          </w:tcPr>
          <w:p w14:paraId="0D054D20" w14:textId="77777777" w:rsidR="005D5D2B" w:rsidRPr="005D5D2B" w:rsidRDefault="005D5D2B" w:rsidP="005D5D2B">
            <w:pPr>
              <w:widowControl w:val="0"/>
              <w:autoSpaceDE w:val="0"/>
              <w:autoSpaceDN w:val="0"/>
              <w:spacing w:line="240" w:lineRule="auto"/>
              <w:jc w:val="left"/>
              <w:rPr>
                <w:rFonts w:ascii="Arial MT" w:eastAsia="Arial MT" w:hAnsi="Arial MT" w:cs="Arial MT"/>
                <w:sz w:val="2"/>
                <w:szCs w:val="2"/>
                <w:lang w:val="en-US"/>
              </w:rPr>
            </w:pPr>
          </w:p>
        </w:tc>
      </w:tr>
      <w:tr w:rsidR="000339DB" w14:paraId="5F87F7CA" w14:textId="77777777" w:rsidTr="005D5D2B">
        <w:trPr>
          <w:trHeight w:val="246"/>
        </w:trPr>
        <w:tc>
          <w:tcPr>
            <w:tcW w:w="1911" w:type="dxa"/>
            <w:tcBorders>
              <w:top w:val="nil"/>
            </w:tcBorders>
            <w:shd w:val="clear" w:color="auto" w:fill="D9D9D9"/>
          </w:tcPr>
          <w:p w14:paraId="20CF3D88" w14:textId="77777777" w:rsidR="005D5D2B" w:rsidRPr="005D5D2B" w:rsidRDefault="005D5D2B" w:rsidP="005D5D2B">
            <w:pPr>
              <w:widowControl w:val="0"/>
              <w:autoSpaceDE w:val="0"/>
              <w:autoSpaceDN w:val="0"/>
              <w:spacing w:line="240" w:lineRule="auto"/>
              <w:jc w:val="left"/>
              <w:rPr>
                <w:rFonts w:eastAsia="Arial MT" w:hAnsi="Arial MT" w:cs="Arial MT"/>
                <w:sz w:val="16"/>
                <w:szCs w:val="22"/>
                <w:lang w:val="en-US"/>
              </w:rPr>
            </w:pPr>
          </w:p>
        </w:tc>
        <w:tc>
          <w:tcPr>
            <w:tcW w:w="3474" w:type="dxa"/>
            <w:vMerge/>
            <w:tcBorders>
              <w:top w:val="nil"/>
            </w:tcBorders>
          </w:tcPr>
          <w:p w14:paraId="49784C6B" w14:textId="77777777" w:rsidR="005D5D2B" w:rsidRPr="005D5D2B" w:rsidRDefault="005D5D2B" w:rsidP="005D5D2B">
            <w:pPr>
              <w:widowControl w:val="0"/>
              <w:autoSpaceDE w:val="0"/>
              <w:autoSpaceDN w:val="0"/>
              <w:spacing w:line="240" w:lineRule="auto"/>
              <w:jc w:val="left"/>
              <w:rPr>
                <w:rFonts w:ascii="Arial MT" w:eastAsia="Arial MT" w:hAnsi="Arial MT" w:cs="Arial MT"/>
                <w:sz w:val="2"/>
                <w:szCs w:val="2"/>
                <w:lang w:val="en-US"/>
              </w:rPr>
            </w:pPr>
          </w:p>
        </w:tc>
        <w:tc>
          <w:tcPr>
            <w:tcW w:w="2835" w:type="dxa"/>
            <w:tcBorders>
              <w:top w:val="nil"/>
            </w:tcBorders>
            <w:shd w:val="clear" w:color="auto" w:fill="D9D9D9"/>
          </w:tcPr>
          <w:p w14:paraId="27187FB0" w14:textId="77777777" w:rsidR="005D5D2B" w:rsidRPr="005D5D2B" w:rsidRDefault="005D5D2B" w:rsidP="005D5D2B">
            <w:pPr>
              <w:widowControl w:val="0"/>
              <w:autoSpaceDE w:val="0"/>
              <w:autoSpaceDN w:val="0"/>
              <w:spacing w:line="240" w:lineRule="auto"/>
              <w:jc w:val="left"/>
              <w:rPr>
                <w:rFonts w:eastAsia="Arial MT" w:hAnsi="Arial MT" w:cs="Arial MT"/>
                <w:sz w:val="16"/>
                <w:szCs w:val="22"/>
                <w:lang w:val="en-US"/>
              </w:rPr>
            </w:pPr>
          </w:p>
        </w:tc>
        <w:tc>
          <w:tcPr>
            <w:tcW w:w="2382" w:type="dxa"/>
            <w:tcBorders>
              <w:top w:val="nil"/>
            </w:tcBorders>
          </w:tcPr>
          <w:p w14:paraId="71E73C1B" w14:textId="77777777" w:rsidR="005D5D2B" w:rsidRPr="005D5D2B" w:rsidRDefault="00000000" w:rsidP="005D5D2B">
            <w:pPr>
              <w:widowControl w:val="0"/>
              <w:autoSpaceDE w:val="0"/>
              <w:autoSpaceDN w:val="0"/>
              <w:spacing w:line="227" w:lineRule="exact"/>
              <w:ind w:left="106"/>
              <w:jc w:val="left"/>
              <w:rPr>
                <w:rFonts w:ascii="Calibri" w:eastAsia="Arial MT" w:hAnsi="Arial MT" w:cs="Arial MT"/>
                <w:b/>
                <w:sz w:val="22"/>
                <w:szCs w:val="22"/>
                <w:lang w:val="en-US"/>
              </w:rPr>
            </w:pPr>
            <w:r w:rsidRPr="005D5D2B">
              <w:rPr>
                <w:rFonts w:ascii="Calibri" w:eastAsia="Arial MT" w:hAnsi="Arial MT" w:cs="Arial MT"/>
                <w:b/>
                <w:sz w:val="22"/>
                <w:szCs w:val="22"/>
                <w:lang w:val="en-US"/>
              </w:rPr>
              <w:t>23h59</w:t>
            </w:r>
          </w:p>
        </w:tc>
        <w:tc>
          <w:tcPr>
            <w:tcW w:w="87" w:type="dxa"/>
            <w:vMerge/>
            <w:tcBorders>
              <w:top w:val="nil"/>
              <w:bottom w:val="nil"/>
              <w:right w:val="nil"/>
            </w:tcBorders>
          </w:tcPr>
          <w:p w14:paraId="4EF9C85A" w14:textId="77777777" w:rsidR="005D5D2B" w:rsidRPr="005D5D2B" w:rsidRDefault="005D5D2B" w:rsidP="005D5D2B">
            <w:pPr>
              <w:widowControl w:val="0"/>
              <w:autoSpaceDE w:val="0"/>
              <w:autoSpaceDN w:val="0"/>
              <w:spacing w:line="240" w:lineRule="auto"/>
              <w:jc w:val="left"/>
              <w:rPr>
                <w:rFonts w:ascii="Arial MT" w:eastAsia="Arial MT" w:hAnsi="Arial MT" w:cs="Arial MT"/>
                <w:sz w:val="2"/>
                <w:szCs w:val="2"/>
                <w:lang w:val="en-US"/>
              </w:rPr>
            </w:pPr>
          </w:p>
        </w:tc>
      </w:tr>
    </w:tbl>
    <w:p w14:paraId="7E39EB14" w14:textId="77777777" w:rsidR="005D5D2B" w:rsidRDefault="005D5D2B" w:rsidP="002D20AF"/>
    <w:p w14:paraId="0EFC5149" w14:textId="77777777" w:rsidR="005D5D2B" w:rsidRDefault="00000000">
      <w:pPr>
        <w:spacing w:after="160" w:line="259" w:lineRule="auto"/>
        <w:jc w:val="left"/>
      </w:pPr>
      <w:r>
        <w:br w:type="page"/>
      </w:r>
    </w:p>
    <w:sdt>
      <w:sdtPr>
        <w:rPr>
          <w:rFonts w:ascii="Times New Roman" w:eastAsia="Times New Roman" w:hAnsi="Times New Roman" w:cs="Times New Roman"/>
          <w:color w:val="auto"/>
          <w:sz w:val="24"/>
          <w:szCs w:val="20"/>
          <w:lang w:val="en-GB"/>
        </w:rPr>
        <w:id w:val="82107187"/>
        <w:docPartObj>
          <w:docPartGallery w:val="Table of Contents"/>
          <w:docPartUnique/>
        </w:docPartObj>
      </w:sdtPr>
      <w:sdtEndPr>
        <w:rPr>
          <w:b/>
          <w:bCs/>
          <w:noProof/>
        </w:rPr>
      </w:sdtEndPr>
      <w:sdtContent>
        <w:p w14:paraId="00C70A1B" w14:textId="77777777" w:rsidR="005D5D2B" w:rsidRPr="002C0209" w:rsidRDefault="00000000" w:rsidP="002C0209">
          <w:pPr>
            <w:pStyle w:val="TOCHeading"/>
            <w:spacing w:line="360" w:lineRule="auto"/>
            <w:jc w:val="both"/>
            <w:rPr>
              <w:rStyle w:val="Heading1Char"/>
              <w:rFonts w:eastAsiaTheme="majorEastAsia"/>
              <w:color w:val="auto"/>
            </w:rPr>
          </w:pPr>
          <w:r w:rsidRPr="002C0209">
            <w:rPr>
              <w:rStyle w:val="Heading1Char"/>
              <w:rFonts w:eastAsiaTheme="majorEastAsia"/>
              <w:color w:val="auto"/>
            </w:rPr>
            <w:t>Table of Contents</w:t>
          </w:r>
        </w:p>
        <w:p w14:paraId="6EDB6434" w14:textId="77777777" w:rsidR="002C0209" w:rsidRDefault="00000000" w:rsidP="002C0209">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37941233" w:history="1">
            <w:r w:rsidR="002C0209" w:rsidRPr="00F65B05">
              <w:rPr>
                <w:rStyle w:val="Hyperlink"/>
                <w:noProof/>
              </w:rPr>
              <w:t>Introduction</w:t>
            </w:r>
            <w:r w:rsidR="002C0209">
              <w:rPr>
                <w:noProof/>
                <w:webHidden/>
              </w:rPr>
              <w:tab/>
            </w:r>
            <w:r w:rsidR="002C0209">
              <w:rPr>
                <w:noProof/>
                <w:webHidden/>
              </w:rPr>
              <w:fldChar w:fldCharType="begin"/>
            </w:r>
            <w:r w:rsidR="002C0209">
              <w:rPr>
                <w:noProof/>
                <w:webHidden/>
              </w:rPr>
              <w:instrText xml:space="preserve"> PAGEREF _Toc137941233 \h </w:instrText>
            </w:r>
            <w:r w:rsidR="002C0209">
              <w:rPr>
                <w:noProof/>
                <w:webHidden/>
              </w:rPr>
            </w:r>
            <w:r w:rsidR="002C0209">
              <w:rPr>
                <w:noProof/>
                <w:webHidden/>
              </w:rPr>
              <w:fldChar w:fldCharType="separate"/>
            </w:r>
            <w:r w:rsidR="002C0209">
              <w:rPr>
                <w:noProof/>
                <w:webHidden/>
              </w:rPr>
              <w:t>3</w:t>
            </w:r>
            <w:r w:rsidR="002C0209">
              <w:rPr>
                <w:noProof/>
                <w:webHidden/>
              </w:rPr>
              <w:fldChar w:fldCharType="end"/>
            </w:r>
          </w:hyperlink>
        </w:p>
        <w:p w14:paraId="71A01A25" w14:textId="77777777" w:rsidR="002C0209" w:rsidRDefault="00000000" w:rsidP="002C0209">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7941234" w:history="1">
            <w:r w:rsidR="002C0209" w:rsidRPr="00F65B05">
              <w:rPr>
                <w:rStyle w:val="Hyperlink"/>
                <w:noProof/>
              </w:rPr>
              <w:t>Vocational development</w:t>
            </w:r>
            <w:r w:rsidR="002C0209">
              <w:rPr>
                <w:noProof/>
                <w:webHidden/>
              </w:rPr>
              <w:tab/>
            </w:r>
            <w:r w:rsidR="002C0209">
              <w:rPr>
                <w:noProof/>
                <w:webHidden/>
              </w:rPr>
              <w:fldChar w:fldCharType="begin"/>
            </w:r>
            <w:r w:rsidR="002C0209">
              <w:rPr>
                <w:noProof/>
                <w:webHidden/>
              </w:rPr>
              <w:instrText xml:space="preserve"> PAGEREF _Toc137941234 \h </w:instrText>
            </w:r>
            <w:r w:rsidR="002C0209">
              <w:rPr>
                <w:noProof/>
                <w:webHidden/>
              </w:rPr>
            </w:r>
            <w:r w:rsidR="002C0209">
              <w:rPr>
                <w:noProof/>
                <w:webHidden/>
              </w:rPr>
              <w:fldChar w:fldCharType="separate"/>
            </w:r>
            <w:r w:rsidR="002C0209">
              <w:rPr>
                <w:noProof/>
                <w:webHidden/>
              </w:rPr>
              <w:t>4</w:t>
            </w:r>
            <w:r w:rsidR="002C0209">
              <w:rPr>
                <w:noProof/>
                <w:webHidden/>
              </w:rPr>
              <w:fldChar w:fldCharType="end"/>
            </w:r>
          </w:hyperlink>
        </w:p>
        <w:p w14:paraId="26180164" w14:textId="77777777" w:rsidR="002C0209" w:rsidRDefault="00000000" w:rsidP="002C0209">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7941235" w:history="1">
            <w:r w:rsidR="002C0209" w:rsidRPr="00F65B05">
              <w:rPr>
                <w:rStyle w:val="Hyperlink"/>
                <w:noProof/>
              </w:rPr>
              <w:t>Self-development</w:t>
            </w:r>
            <w:r w:rsidR="002C0209">
              <w:rPr>
                <w:noProof/>
                <w:webHidden/>
              </w:rPr>
              <w:tab/>
            </w:r>
            <w:r w:rsidR="002C0209">
              <w:rPr>
                <w:noProof/>
                <w:webHidden/>
              </w:rPr>
              <w:fldChar w:fldCharType="begin"/>
            </w:r>
            <w:r w:rsidR="002C0209">
              <w:rPr>
                <w:noProof/>
                <w:webHidden/>
              </w:rPr>
              <w:instrText xml:space="preserve"> PAGEREF _Toc137941235 \h </w:instrText>
            </w:r>
            <w:r w:rsidR="002C0209">
              <w:rPr>
                <w:noProof/>
                <w:webHidden/>
              </w:rPr>
            </w:r>
            <w:r w:rsidR="002C0209">
              <w:rPr>
                <w:noProof/>
                <w:webHidden/>
              </w:rPr>
              <w:fldChar w:fldCharType="separate"/>
            </w:r>
            <w:r w:rsidR="002C0209">
              <w:rPr>
                <w:noProof/>
                <w:webHidden/>
              </w:rPr>
              <w:t>5</w:t>
            </w:r>
            <w:r w:rsidR="002C0209">
              <w:rPr>
                <w:noProof/>
                <w:webHidden/>
              </w:rPr>
              <w:fldChar w:fldCharType="end"/>
            </w:r>
          </w:hyperlink>
        </w:p>
        <w:p w14:paraId="01FA2E3A" w14:textId="77777777" w:rsidR="002C0209" w:rsidRDefault="00000000" w:rsidP="002C0209">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7941236" w:history="1">
            <w:r w:rsidR="002C0209" w:rsidRPr="00F65B05">
              <w:rPr>
                <w:rStyle w:val="Hyperlink"/>
                <w:noProof/>
                <w:lang w:val="en-US"/>
              </w:rPr>
              <w:t>Academic development</w:t>
            </w:r>
            <w:r w:rsidR="002C0209">
              <w:rPr>
                <w:noProof/>
                <w:webHidden/>
              </w:rPr>
              <w:tab/>
            </w:r>
            <w:r w:rsidR="002C0209">
              <w:rPr>
                <w:noProof/>
                <w:webHidden/>
              </w:rPr>
              <w:fldChar w:fldCharType="begin"/>
            </w:r>
            <w:r w:rsidR="002C0209">
              <w:rPr>
                <w:noProof/>
                <w:webHidden/>
              </w:rPr>
              <w:instrText xml:space="preserve"> PAGEREF _Toc137941236 \h </w:instrText>
            </w:r>
            <w:r w:rsidR="002C0209">
              <w:rPr>
                <w:noProof/>
                <w:webHidden/>
              </w:rPr>
            </w:r>
            <w:r w:rsidR="002C0209">
              <w:rPr>
                <w:noProof/>
                <w:webHidden/>
              </w:rPr>
              <w:fldChar w:fldCharType="separate"/>
            </w:r>
            <w:r w:rsidR="002C0209">
              <w:rPr>
                <w:noProof/>
                <w:webHidden/>
              </w:rPr>
              <w:t>6</w:t>
            </w:r>
            <w:r w:rsidR="002C0209">
              <w:rPr>
                <w:noProof/>
                <w:webHidden/>
              </w:rPr>
              <w:fldChar w:fldCharType="end"/>
            </w:r>
          </w:hyperlink>
        </w:p>
        <w:p w14:paraId="75CC12D3" w14:textId="77777777" w:rsidR="002C0209" w:rsidRDefault="00000000" w:rsidP="002C0209">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7941237" w:history="1">
            <w:r w:rsidR="002C0209" w:rsidRPr="00F65B05">
              <w:rPr>
                <w:rStyle w:val="Hyperlink"/>
                <w:noProof/>
                <w:lang w:val="en-US"/>
              </w:rPr>
              <w:t>Conclusion</w:t>
            </w:r>
            <w:r w:rsidR="002C0209">
              <w:rPr>
                <w:noProof/>
                <w:webHidden/>
              </w:rPr>
              <w:tab/>
            </w:r>
            <w:r w:rsidR="002C0209">
              <w:rPr>
                <w:noProof/>
                <w:webHidden/>
              </w:rPr>
              <w:fldChar w:fldCharType="begin"/>
            </w:r>
            <w:r w:rsidR="002C0209">
              <w:rPr>
                <w:noProof/>
                <w:webHidden/>
              </w:rPr>
              <w:instrText xml:space="preserve"> PAGEREF _Toc137941237 \h </w:instrText>
            </w:r>
            <w:r w:rsidR="002C0209">
              <w:rPr>
                <w:noProof/>
                <w:webHidden/>
              </w:rPr>
            </w:r>
            <w:r w:rsidR="002C0209">
              <w:rPr>
                <w:noProof/>
                <w:webHidden/>
              </w:rPr>
              <w:fldChar w:fldCharType="separate"/>
            </w:r>
            <w:r w:rsidR="002C0209">
              <w:rPr>
                <w:noProof/>
                <w:webHidden/>
              </w:rPr>
              <w:t>8</w:t>
            </w:r>
            <w:r w:rsidR="002C0209">
              <w:rPr>
                <w:noProof/>
                <w:webHidden/>
              </w:rPr>
              <w:fldChar w:fldCharType="end"/>
            </w:r>
          </w:hyperlink>
        </w:p>
        <w:p w14:paraId="30FB2BDB" w14:textId="77777777" w:rsidR="002C0209" w:rsidRDefault="00000000" w:rsidP="002C0209">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7941238" w:history="1">
            <w:r w:rsidR="002C0209" w:rsidRPr="00F65B05">
              <w:rPr>
                <w:rStyle w:val="Hyperlink"/>
                <w:noProof/>
                <w:lang w:val="en-US"/>
              </w:rPr>
              <w:t>Reference</w:t>
            </w:r>
            <w:r w:rsidR="002C0209">
              <w:rPr>
                <w:noProof/>
                <w:webHidden/>
              </w:rPr>
              <w:tab/>
            </w:r>
            <w:r w:rsidR="002C0209">
              <w:rPr>
                <w:noProof/>
                <w:webHidden/>
              </w:rPr>
              <w:fldChar w:fldCharType="begin"/>
            </w:r>
            <w:r w:rsidR="002C0209">
              <w:rPr>
                <w:noProof/>
                <w:webHidden/>
              </w:rPr>
              <w:instrText xml:space="preserve"> PAGEREF _Toc137941238 \h </w:instrText>
            </w:r>
            <w:r w:rsidR="002C0209">
              <w:rPr>
                <w:noProof/>
                <w:webHidden/>
              </w:rPr>
            </w:r>
            <w:r w:rsidR="002C0209">
              <w:rPr>
                <w:noProof/>
                <w:webHidden/>
              </w:rPr>
              <w:fldChar w:fldCharType="separate"/>
            </w:r>
            <w:r w:rsidR="002C0209">
              <w:rPr>
                <w:noProof/>
                <w:webHidden/>
              </w:rPr>
              <w:t>9</w:t>
            </w:r>
            <w:r w:rsidR="002C0209">
              <w:rPr>
                <w:noProof/>
                <w:webHidden/>
              </w:rPr>
              <w:fldChar w:fldCharType="end"/>
            </w:r>
          </w:hyperlink>
        </w:p>
        <w:p w14:paraId="2ECE3D10" w14:textId="77777777" w:rsidR="005D5D2B" w:rsidRDefault="00000000">
          <w:r>
            <w:rPr>
              <w:b/>
              <w:bCs/>
              <w:noProof/>
            </w:rPr>
            <w:fldChar w:fldCharType="end"/>
          </w:r>
        </w:p>
      </w:sdtContent>
    </w:sdt>
    <w:p w14:paraId="390953BF" w14:textId="77777777" w:rsidR="00986F63" w:rsidRPr="002C0209" w:rsidRDefault="00000000">
      <w:pPr>
        <w:spacing w:after="160" w:line="259" w:lineRule="auto"/>
        <w:jc w:val="left"/>
        <w:rPr>
          <w:b/>
          <w:bCs/>
          <w:sz w:val="28"/>
          <w:szCs w:val="22"/>
        </w:rPr>
      </w:pPr>
      <w:r w:rsidRPr="002C0209">
        <w:rPr>
          <w:b/>
          <w:bCs/>
          <w:sz w:val="28"/>
          <w:szCs w:val="22"/>
        </w:rPr>
        <w:t>List of Figure</w:t>
      </w:r>
      <w:r w:rsidR="002C0209" w:rsidRPr="002C0209">
        <w:rPr>
          <w:b/>
          <w:bCs/>
          <w:sz w:val="28"/>
          <w:szCs w:val="22"/>
        </w:rPr>
        <w:t>s</w:t>
      </w:r>
    </w:p>
    <w:p w14:paraId="35DEA46C" w14:textId="77777777" w:rsidR="002C0209" w:rsidRDefault="0000000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r>
        <w:rPr>
          <w:b/>
          <w:bCs/>
        </w:rPr>
        <w:fldChar w:fldCharType="begin"/>
      </w:r>
      <w:r>
        <w:rPr>
          <w:b/>
          <w:bCs/>
        </w:rPr>
        <w:instrText xml:space="preserve"> TOC \h \z \c "Figure" </w:instrText>
      </w:r>
      <w:r>
        <w:rPr>
          <w:b/>
          <w:bCs/>
        </w:rPr>
        <w:fldChar w:fldCharType="separate"/>
      </w:r>
      <w:hyperlink w:anchor="_Toc137941255" w:history="1">
        <w:r w:rsidR="002C0209" w:rsidRPr="002D6E07">
          <w:rPr>
            <w:rStyle w:val="Hyperlink"/>
            <w:noProof/>
          </w:rPr>
          <w:t>Figure 1: Dewey's Experiential Learning Theory</w:t>
        </w:r>
        <w:r w:rsidR="002C0209">
          <w:rPr>
            <w:noProof/>
            <w:webHidden/>
          </w:rPr>
          <w:tab/>
        </w:r>
        <w:r w:rsidR="002C0209">
          <w:rPr>
            <w:noProof/>
            <w:webHidden/>
          </w:rPr>
          <w:fldChar w:fldCharType="begin"/>
        </w:r>
        <w:r w:rsidR="002C0209">
          <w:rPr>
            <w:noProof/>
            <w:webHidden/>
          </w:rPr>
          <w:instrText xml:space="preserve"> PAGEREF _Toc137941255 \h </w:instrText>
        </w:r>
        <w:r w:rsidR="002C0209">
          <w:rPr>
            <w:noProof/>
            <w:webHidden/>
          </w:rPr>
        </w:r>
        <w:r w:rsidR="002C0209">
          <w:rPr>
            <w:noProof/>
            <w:webHidden/>
          </w:rPr>
          <w:fldChar w:fldCharType="separate"/>
        </w:r>
        <w:r w:rsidR="002C0209">
          <w:rPr>
            <w:noProof/>
            <w:webHidden/>
          </w:rPr>
          <w:t>5</w:t>
        </w:r>
        <w:r w:rsidR="002C0209">
          <w:rPr>
            <w:noProof/>
            <w:webHidden/>
          </w:rPr>
          <w:fldChar w:fldCharType="end"/>
        </w:r>
      </w:hyperlink>
    </w:p>
    <w:p w14:paraId="39569B80" w14:textId="77777777" w:rsidR="002C0209" w:rsidRDefault="00000000">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37941256" w:history="1">
        <w:r w:rsidR="002C0209" w:rsidRPr="002D6E07">
          <w:rPr>
            <w:rStyle w:val="Hyperlink"/>
            <w:noProof/>
          </w:rPr>
          <w:t>Figure 2: Kolb's Learning Cycle</w:t>
        </w:r>
        <w:r w:rsidR="002C0209">
          <w:rPr>
            <w:noProof/>
            <w:webHidden/>
          </w:rPr>
          <w:tab/>
        </w:r>
        <w:r w:rsidR="002C0209">
          <w:rPr>
            <w:noProof/>
            <w:webHidden/>
          </w:rPr>
          <w:fldChar w:fldCharType="begin"/>
        </w:r>
        <w:r w:rsidR="002C0209">
          <w:rPr>
            <w:noProof/>
            <w:webHidden/>
          </w:rPr>
          <w:instrText xml:space="preserve"> PAGEREF _Toc137941256 \h </w:instrText>
        </w:r>
        <w:r w:rsidR="002C0209">
          <w:rPr>
            <w:noProof/>
            <w:webHidden/>
          </w:rPr>
        </w:r>
        <w:r w:rsidR="002C0209">
          <w:rPr>
            <w:noProof/>
            <w:webHidden/>
          </w:rPr>
          <w:fldChar w:fldCharType="separate"/>
        </w:r>
        <w:r w:rsidR="002C0209">
          <w:rPr>
            <w:noProof/>
            <w:webHidden/>
          </w:rPr>
          <w:t>6</w:t>
        </w:r>
        <w:r w:rsidR="002C0209">
          <w:rPr>
            <w:noProof/>
            <w:webHidden/>
          </w:rPr>
          <w:fldChar w:fldCharType="end"/>
        </w:r>
      </w:hyperlink>
    </w:p>
    <w:p w14:paraId="4A98564A" w14:textId="77777777" w:rsidR="005D5D2B" w:rsidRPr="00986F63" w:rsidRDefault="00000000">
      <w:pPr>
        <w:spacing w:after="160" w:line="259" w:lineRule="auto"/>
        <w:jc w:val="left"/>
        <w:rPr>
          <w:b/>
          <w:bCs/>
        </w:rPr>
      </w:pPr>
      <w:r>
        <w:rPr>
          <w:b/>
          <w:bCs/>
        </w:rPr>
        <w:fldChar w:fldCharType="end"/>
      </w:r>
      <w:r w:rsidRPr="00986F63">
        <w:rPr>
          <w:b/>
          <w:bCs/>
        </w:rPr>
        <w:br w:type="page"/>
      </w:r>
    </w:p>
    <w:p w14:paraId="51333816" w14:textId="77777777" w:rsidR="008F425E" w:rsidRDefault="00000000" w:rsidP="00DD555D">
      <w:pPr>
        <w:pStyle w:val="Heading1"/>
      </w:pPr>
      <w:bookmarkStart w:id="0" w:name="_Toc137941233"/>
      <w:r>
        <w:lastRenderedPageBreak/>
        <w:t>Introduction</w:t>
      </w:r>
      <w:bookmarkEnd w:id="0"/>
    </w:p>
    <w:p w14:paraId="34FB90B7" w14:textId="77777777" w:rsidR="00DD555D" w:rsidRDefault="00000000" w:rsidP="00D86923">
      <w:pPr>
        <w:rPr>
          <w:lang w:eastAsia="en-GB"/>
        </w:rPr>
      </w:pPr>
      <w:r w:rsidRPr="00D86923">
        <w:rPr>
          <w:lang w:eastAsia="en-GB"/>
        </w:rPr>
        <w:t xml:space="preserve">This </w:t>
      </w:r>
      <w:r w:rsidR="00117587">
        <w:rPr>
          <w:lang w:eastAsia="en-GB"/>
        </w:rPr>
        <w:t xml:space="preserve">work </w:t>
      </w:r>
      <w:r w:rsidRPr="00D86923">
        <w:rPr>
          <w:lang w:eastAsia="en-GB"/>
        </w:rPr>
        <w:t xml:space="preserve">is based on my work experience at the </w:t>
      </w:r>
      <w:r w:rsidRPr="002914EB">
        <w:rPr>
          <w:b/>
          <w:bCs/>
          <w:lang w:eastAsia="en-GB"/>
        </w:rPr>
        <w:t>Gourmet Haven Hotel</w:t>
      </w:r>
      <w:r w:rsidRPr="00D86923">
        <w:rPr>
          <w:lang w:eastAsia="en-GB"/>
        </w:rPr>
        <w:t xml:space="preserve"> and attempts to offer a thorough perspective on my overall growth and learning. It's broken down into three primary sections: academic growth, self-improvement, and career development. With an emphasis on achieving goals and learning outcomes, I will talk about my experiences and accomplishments in the vocational development sector overseeing food and beverage operations</w:t>
      </w:r>
      <w:r w:rsidR="002914EB">
        <w:rPr>
          <w:lang w:eastAsia="en-GB"/>
        </w:rPr>
        <w:t xml:space="preserve"> </w:t>
      </w:r>
      <w:r w:rsidR="002914EB">
        <w:t>(Suriani &amp; Ariani, 2020)</w:t>
      </w:r>
      <w:r w:rsidRPr="00D86923">
        <w:rPr>
          <w:lang w:eastAsia="en-GB"/>
        </w:rPr>
        <w:t>. With an emphasis on problem-solving and communication, the self-development section will emphasise the abilities and talents I have acquired. Finally, the part on academic progress will look at how theoretical understanding was put to use and incorporated into real-world circumstances.</w:t>
      </w:r>
      <w:r>
        <w:rPr>
          <w:lang w:eastAsia="en-GB"/>
        </w:rPr>
        <w:br w:type="page"/>
      </w:r>
    </w:p>
    <w:p w14:paraId="31EB8576" w14:textId="77777777" w:rsidR="00DD555D" w:rsidRDefault="00000000" w:rsidP="00DD555D">
      <w:pPr>
        <w:pStyle w:val="Heading2"/>
      </w:pPr>
      <w:bookmarkStart w:id="1" w:name="_Toc137941234"/>
      <w:r>
        <w:lastRenderedPageBreak/>
        <w:t>Vocational development</w:t>
      </w:r>
      <w:bookmarkEnd w:id="1"/>
    </w:p>
    <w:p w14:paraId="336BD68F" w14:textId="77777777" w:rsidR="00003F96" w:rsidRDefault="00000000" w:rsidP="00003F96">
      <w:r w:rsidRPr="00003F96">
        <w:t xml:space="preserve">I had the chance to develop essential knowledge in the area </w:t>
      </w:r>
      <w:r w:rsidRPr="00003F96">
        <w:rPr>
          <w:b/>
          <w:bCs/>
        </w:rPr>
        <w:t>of Food and Beverage Operations</w:t>
      </w:r>
      <w:r w:rsidRPr="00003F96">
        <w:t xml:space="preserve"> while working my internship at </w:t>
      </w:r>
      <w:r w:rsidRPr="00003F96">
        <w:rPr>
          <w:b/>
          <w:bCs/>
        </w:rPr>
        <w:t>Gourmet Haven Hotel</w:t>
      </w:r>
      <w:r w:rsidRPr="00003F96">
        <w:t>. This succinct evaluation seeks to evaluate my overall placement encounter in terms of the placement objectives and my education outcomes while commenting on my personal, professional, and academic growth.</w:t>
      </w:r>
      <w:r>
        <w:t xml:space="preserve"> The goals of the placement were very obvious from the beginning</w:t>
      </w:r>
      <w:r w:rsidR="005318B3">
        <w:t>,</w:t>
      </w:r>
      <w:r>
        <w:t xml:space="preserve"> to provide me with the information and understanding required to manage Food and Beverage Operations inside the hotel and to hone a variety of management skills I had learned during my academic career. My core service abilities and essential skills, such as task management, self-management, problem-solving, and communication, were also a goal of the placement.</w:t>
      </w:r>
    </w:p>
    <w:p w14:paraId="4B130BDB" w14:textId="77777777" w:rsidR="006E0703" w:rsidRDefault="00000000" w:rsidP="006E0703">
      <w:r>
        <w:t xml:space="preserve">I worked hard to accomplish the goals listed in my action plan and learning agreement during my whole stay at Gourmet Haven Hotel. I took an active role in watching and learning from </w:t>
      </w:r>
      <w:r w:rsidRPr="006E0703">
        <w:rPr>
          <w:b/>
          <w:bCs/>
        </w:rPr>
        <w:t>seasoned professionals as I shadowed supervisory roles</w:t>
      </w:r>
      <w:r>
        <w:t>. As a result, I had a profound understanding of the significance of work-based core abilities and their use in actual situations</w:t>
      </w:r>
      <w:r w:rsidR="00194FF9">
        <w:t xml:space="preserve"> (Allais &amp; Schoer, 2021)</w:t>
      </w:r>
      <w:r>
        <w:t>. The opportunity to practise food production and service methods firsthand was one of the most rewarding aspects of my professional development</w:t>
      </w:r>
      <w:r w:rsidR="005318B3">
        <w:t xml:space="preserve">. </w:t>
      </w:r>
      <w:r>
        <w:t>This hands-on training solidified my interest in the sector and gave me a good basis for comprehending the complexities of food and beverage operations.</w:t>
      </w:r>
    </w:p>
    <w:p w14:paraId="34BABD95" w14:textId="77777777" w:rsidR="00221B8B" w:rsidRDefault="00000000" w:rsidP="006E0703">
      <w:r w:rsidRPr="006E0703">
        <w:t xml:space="preserve">When I think back on my professional development, I must admit that there were </w:t>
      </w:r>
      <w:r w:rsidRPr="00221B8B">
        <w:rPr>
          <w:b/>
          <w:bCs/>
        </w:rPr>
        <w:t>"lost" possibilities</w:t>
      </w:r>
      <w:r w:rsidRPr="006E0703">
        <w:t xml:space="preserve"> among the many wonderful experiences I had. Looking back, I see that I should have been more aggressive in asking mentors and supervisors for advice and input. This lost chance showed me the value of grabbing any opportunity for development and aggressively seeking guidance. My internship at the Gourmet Haven Hotel was a worthwhile experience. In addition to helping me meet the placement objectives, it also aided in my academic, professional, and personal growth. I am appreciative of the information, abilities, and insights I have learned over the past several months, as they will surely influence my future job in the food and beverage sector.</w:t>
      </w:r>
    </w:p>
    <w:p w14:paraId="7B07BB9E" w14:textId="77777777" w:rsidR="00221B8B" w:rsidRDefault="00000000">
      <w:pPr>
        <w:spacing w:after="160" w:line="259" w:lineRule="auto"/>
        <w:jc w:val="left"/>
      </w:pPr>
      <w:r>
        <w:br w:type="page"/>
      </w:r>
    </w:p>
    <w:p w14:paraId="72B588F7" w14:textId="77777777" w:rsidR="00DD555D" w:rsidRDefault="00000000" w:rsidP="00221B8B">
      <w:pPr>
        <w:pStyle w:val="Heading2"/>
      </w:pPr>
      <w:bookmarkStart w:id="2" w:name="_Toc137941235"/>
      <w:r>
        <w:lastRenderedPageBreak/>
        <w:t>Self-development</w:t>
      </w:r>
      <w:bookmarkEnd w:id="2"/>
    </w:p>
    <w:p w14:paraId="39547394" w14:textId="77777777" w:rsidR="00221B8B" w:rsidRDefault="00000000" w:rsidP="00221B8B">
      <w:r w:rsidRPr="001239FA">
        <w:t xml:space="preserve">During my internship at the Gourmet Haven Hotel, I ran across a management problem </w:t>
      </w:r>
      <w:r w:rsidR="006A1831">
        <w:t>with</w:t>
      </w:r>
      <w:r w:rsidRPr="001239FA">
        <w:t xml:space="preserve"> client services. Throughout my time working in the food and beverage division, I saw a reoccurring issue where customers frequently expressed dissatisfaction with the promptness of their orders and the quality of the overall service. I attempted to comprehend the issue from </w:t>
      </w:r>
      <w:r w:rsidR="006A1831">
        <w:t>several</w:t>
      </w:r>
      <w:r w:rsidRPr="001239FA">
        <w:t xml:space="preserve"> viewpoints and create workable answers by using Dewey's Experiential Learning Theory </w:t>
      </w:r>
      <w:r w:rsidR="006A1831">
        <w:t>for</w:t>
      </w:r>
      <w:r w:rsidRPr="001239FA">
        <w:t xml:space="preserve"> my self-development. </w:t>
      </w:r>
    </w:p>
    <w:p w14:paraId="77E2B460" w14:textId="77777777" w:rsidR="001239FA" w:rsidRDefault="00000000" w:rsidP="001239FA">
      <w:pPr>
        <w:jc w:val="center"/>
      </w:pPr>
      <w:r>
        <w:rPr>
          <w:noProof/>
          <w:lang w:val="en-US"/>
        </w:rPr>
        <w:drawing>
          <wp:inline distT="0" distB="0" distL="0" distR="0" wp14:anchorId="4F9F0D6C" wp14:editId="23D2B9AF">
            <wp:extent cx="3352800" cy="3063879"/>
            <wp:effectExtent l="0" t="0" r="0" b="3175"/>
            <wp:docPr id="1002268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268756" name="Picture 1002268756"/>
                    <pic:cNvPicPr/>
                  </pic:nvPicPr>
                  <pic:blipFill>
                    <a:blip r:embed="rId8">
                      <a:extLst>
                        <a:ext uri="{28A0092B-C50C-407E-A947-70E740481C1C}">
                          <a14:useLocalDpi xmlns:a14="http://schemas.microsoft.com/office/drawing/2010/main" val="0"/>
                        </a:ext>
                      </a:extLst>
                    </a:blip>
                    <a:stretch>
                      <a:fillRect/>
                    </a:stretch>
                  </pic:blipFill>
                  <pic:spPr>
                    <a:xfrm>
                      <a:off x="0" y="0"/>
                      <a:ext cx="3357595" cy="3068261"/>
                    </a:xfrm>
                    <a:prstGeom prst="rect">
                      <a:avLst/>
                    </a:prstGeom>
                  </pic:spPr>
                </pic:pic>
              </a:graphicData>
            </a:graphic>
          </wp:inline>
        </w:drawing>
      </w:r>
    </w:p>
    <w:p w14:paraId="4F2ECF3E" w14:textId="77777777" w:rsidR="001239FA" w:rsidRDefault="00000000" w:rsidP="00354EAE">
      <w:pPr>
        <w:pStyle w:val="Caption"/>
        <w:spacing w:after="0"/>
      </w:pPr>
      <w:bookmarkStart w:id="3" w:name="_Toc137941255"/>
      <w:r>
        <w:t xml:space="preserve">Figure </w:t>
      </w:r>
      <w:r w:rsidR="002866DE">
        <w:fldChar w:fldCharType="begin"/>
      </w:r>
      <w:r>
        <w:instrText xml:space="preserve"> SEQ Figure \* ARABIC </w:instrText>
      </w:r>
      <w:r w:rsidR="002866DE">
        <w:fldChar w:fldCharType="separate"/>
      </w:r>
      <w:r w:rsidR="002866DE">
        <w:rPr>
          <w:noProof/>
        </w:rPr>
        <w:t>1</w:t>
      </w:r>
      <w:r w:rsidR="002866DE">
        <w:rPr>
          <w:noProof/>
        </w:rPr>
        <w:fldChar w:fldCharType="end"/>
      </w:r>
      <w:r>
        <w:t xml:space="preserve">: </w:t>
      </w:r>
      <w:r w:rsidRPr="001239FA">
        <w:t>Dewey's Experiential Learning Theory</w:t>
      </w:r>
      <w:bookmarkEnd w:id="3"/>
    </w:p>
    <w:p w14:paraId="51D16DD7" w14:textId="77777777" w:rsidR="001239FA" w:rsidRDefault="00000000" w:rsidP="00354EAE">
      <w:pPr>
        <w:pStyle w:val="Caption"/>
        <w:spacing w:after="0"/>
      </w:pPr>
      <w:r>
        <w:t xml:space="preserve">Source: </w:t>
      </w:r>
      <w:r w:rsidR="00194FF9">
        <w:t>(Seaman, 2019)</w:t>
      </w:r>
    </w:p>
    <w:p w14:paraId="6A6FB5A8" w14:textId="77777777" w:rsidR="001239FA" w:rsidRDefault="00000000" w:rsidP="007025A0">
      <w:pPr>
        <w:rPr>
          <w:lang w:val="en-US"/>
        </w:rPr>
      </w:pPr>
      <w:r w:rsidRPr="007025A0">
        <w:rPr>
          <w:lang w:val="en-US"/>
        </w:rPr>
        <w:t xml:space="preserve">I used </w:t>
      </w:r>
      <w:r w:rsidRPr="005141D3">
        <w:rPr>
          <w:b/>
          <w:bCs/>
          <w:lang w:val="en-US"/>
        </w:rPr>
        <w:t>reflective thinking</w:t>
      </w:r>
      <w:r w:rsidRPr="007025A0">
        <w:rPr>
          <w:lang w:val="en-US"/>
        </w:rPr>
        <w:t xml:space="preserve"> to handle the management issue by looking at it as a whole. First, I looked at the underlying factors that contributed to the delayed service, such </w:t>
      </w:r>
      <w:r>
        <w:rPr>
          <w:lang w:val="en-US"/>
        </w:rPr>
        <w:t xml:space="preserve">as </w:t>
      </w:r>
      <w:r w:rsidRPr="007025A0">
        <w:rPr>
          <w:lang w:val="en-US"/>
        </w:rPr>
        <w:t>poor coordination between kitchen staff and service employees, a shortage of manpower during busy times, and unclear communication lines.</w:t>
      </w:r>
      <w:r>
        <w:rPr>
          <w:lang w:val="en-US"/>
        </w:rPr>
        <w:t xml:space="preserve"> </w:t>
      </w:r>
      <w:r w:rsidRPr="007025A0">
        <w:rPr>
          <w:lang w:val="en-US"/>
        </w:rPr>
        <w:t xml:space="preserve">I </w:t>
      </w:r>
      <w:r w:rsidRPr="005141D3">
        <w:rPr>
          <w:b/>
          <w:bCs/>
          <w:lang w:val="en-US"/>
        </w:rPr>
        <w:t>actively explored</w:t>
      </w:r>
      <w:r w:rsidRPr="007025A0">
        <w:rPr>
          <w:lang w:val="en-US"/>
        </w:rPr>
        <w:t xml:space="preserve"> different answers, drawing on Dewey's philosophy. To enhance coordination and communication among the kitchen and service employees, I suggested putting in place a thorough training program. Opportunities for cross-training would be provided in this program to promote empathy and understanding among teams</w:t>
      </w:r>
      <w:r w:rsidR="00283E03">
        <w:rPr>
          <w:lang w:val="en-US"/>
        </w:rPr>
        <w:t xml:space="preserve"> </w:t>
      </w:r>
      <w:r w:rsidR="00283E03">
        <w:t>(Harris, 2018)</w:t>
      </w:r>
      <w:r w:rsidRPr="007025A0">
        <w:rPr>
          <w:lang w:val="en-US"/>
        </w:rPr>
        <w:t>. In addition, I recommended changing the shift plan to guarantee enough personnel levels during peak hours and cut down on visitor wait times.</w:t>
      </w:r>
      <w:r w:rsidR="005141D3">
        <w:rPr>
          <w:lang w:val="en-US"/>
        </w:rPr>
        <w:t xml:space="preserve"> </w:t>
      </w:r>
    </w:p>
    <w:p w14:paraId="5A98E517" w14:textId="77777777" w:rsidR="00C34888" w:rsidRDefault="00000000" w:rsidP="005141D3">
      <w:pPr>
        <w:rPr>
          <w:lang w:val="en-US"/>
        </w:rPr>
      </w:pPr>
      <w:r>
        <w:rPr>
          <w:lang w:val="en-US"/>
        </w:rPr>
        <w:t>To</w:t>
      </w:r>
      <w:r w:rsidR="005141D3" w:rsidRPr="005141D3">
        <w:rPr>
          <w:lang w:val="en-US"/>
        </w:rPr>
        <w:t xml:space="preserve"> emphasize the significance of timely and effective service, I included theories </w:t>
      </w:r>
      <w:r w:rsidR="005141D3">
        <w:rPr>
          <w:lang w:val="en-US"/>
        </w:rPr>
        <w:t>in</w:t>
      </w:r>
      <w:r w:rsidR="005141D3" w:rsidRPr="005141D3">
        <w:rPr>
          <w:lang w:val="en-US"/>
        </w:rPr>
        <w:t xml:space="preserve"> my suggested solutions and cited service delivery models like the </w:t>
      </w:r>
      <w:r w:rsidR="005141D3" w:rsidRPr="005141D3">
        <w:rPr>
          <w:b/>
          <w:bCs/>
          <w:lang w:val="en-US"/>
        </w:rPr>
        <w:t>RATER model</w:t>
      </w:r>
      <w:r w:rsidR="005141D3" w:rsidRPr="005141D3">
        <w:rPr>
          <w:lang w:val="en-US"/>
        </w:rPr>
        <w:t xml:space="preserve"> (Reliability, Assurance, Tangibles, Empathy, Responsiveness). The hotel might raise customer happiness, improve the </w:t>
      </w:r>
      <w:r w:rsidR="005141D3" w:rsidRPr="005141D3">
        <w:rPr>
          <w:lang w:val="en-US"/>
        </w:rPr>
        <w:lastRenderedPageBreak/>
        <w:t xml:space="preserve">whole dining experience, and increase its reputation by putting these principles into </w:t>
      </w:r>
      <w:r w:rsidR="005141D3">
        <w:rPr>
          <w:lang w:val="en-US"/>
        </w:rPr>
        <w:t>practice</w:t>
      </w:r>
      <w:r w:rsidR="005141D3" w:rsidRPr="005141D3">
        <w:rPr>
          <w:lang w:val="en-US"/>
        </w:rPr>
        <w:t>.</w:t>
      </w:r>
      <w:r w:rsidR="005141D3">
        <w:rPr>
          <w:lang w:val="en-US"/>
        </w:rPr>
        <w:t xml:space="preserve"> </w:t>
      </w:r>
      <w:r w:rsidR="005141D3" w:rsidRPr="005141D3">
        <w:rPr>
          <w:lang w:val="en-US"/>
        </w:rPr>
        <w:t xml:space="preserve">As an outcome of this </w:t>
      </w:r>
      <w:r w:rsidR="005141D3" w:rsidRPr="005141D3">
        <w:rPr>
          <w:b/>
          <w:bCs/>
          <w:lang w:val="en-US"/>
        </w:rPr>
        <w:t>analytical process</w:t>
      </w:r>
      <w:r w:rsidR="005141D3" w:rsidRPr="005141D3">
        <w:rPr>
          <w:lang w:val="en-US"/>
        </w:rPr>
        <w:t xml:space="preserve">, I also realized the value of strong cooperation and communication when dealing with management difficulties. My observations and suggested solutions were shared with coworkers and managers via </w:t>
      </w:r>
      <w:r w:rsidR="005141D3" w:rsidRPr="005141D3">
        <w:rPr>
          <w:b/>
          <w:bCs/>
          <w:lang w:val="en-US"/>
        </w:rPr>
        <w:t>my active participation</w:t>
      </w:r>
      <w:r w:rsidR="005141D3" w:rsidRPr="005141D3">
        <w:rPr>
          <w:lang w:val="en-US"/>
        </w:rPr>
        <w:t xml:space="preserve"> in team meetings. </w:t>
      </w:r>
    </w:p>
    <w:p w14:paraId="3699953F" w14:textId="77777777" w:rsidR="00C34888" w:rsidRDefault="00000000" w:rsidP="00C34888">
      <w:pPr>
        <w:pStyle w:val="Heading2"/>
        <w:rPr>
          <w:lang w:val="en-US"/>
        </w:rPr>
      </w:pPr>
      <w:bookmarkStart w:id="4" w:name="_Toc137941236"/>
      <w:r>
        <w:rPr>
          <w:lang w:val="en-US"/>
        </w:rPr>
        <w:t>Academic development</w:t>
      </w:r>
      <w:bookmarkEnd w:id="4"/>
    </w:p>
    <w:p w14:paraId="3CFF6F53" w14:textId="77777777" w:rsidR="002866DE" w:rsidRDefault="00000000" w:rsidP="002866DE">
      <w:pPr>
        <w:rPr>
          <w:lang w:val="en-US"/>
        </w:rPr>
      </w:pPr>
      <w:r>
        <w:rPr>
          <w:lang w:val="en-US"/>
        </w:rPr>
        <w:t>To</w:t>
      </w:r>
      <w:r w:rsidRPr="002866DE">
        <w:rPr>
          <w:lang w:val="en-US"/>
        </w:rPr>
        <w:t xml:space="preserve"> actively engage in academic growth throughout my time working at Gourmet Haven Hotel, I applied and developed the following important skills: self-management and development, task management, applying initiative to workplace issues, communication, and application of information. To advance my academic development and close the gap between theoretical understanding and real-world application, I used Kolb's experiential learning cycle</w:t>
      </w:r>
      <w:r>
        <w:rPr>
          <w:lang w:val="en-US"/>
        </w:rPr>
        <w:t xml:space="preserve">. </w:t>
      </w:r>
    </w:p>
    <w:p w14:paraId="2E5E8A09" w14:textId="77777777" w:rsidR="002866DE" w:rsidRDefault="00000000" w:rsidP="002866DE">
      <w:pPr>
        <w:jc w:val="center"/>
        <w:rPr>
          <w:lang w:val="en-US"/>
        </w:rPr>
      </w:pPr>
      <w:r>
        <w:rPr>
          <w:noProof/>
          <w:lang w:val="en-US"/>
        </w:rPr>
        <w:drawing>
          <wp:inline distT="0" distB="0" distL="0" distR="0" wp14:anchorId="662A330F" wp14:editId="7BF5A109">
            <wp:extent cx="2971800" cy="2381250"/>
            <wp:effectExtent l="0" t="0" r="0" b="0"/>
            <wp:docPr id="4553614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61433"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971800" cy="2381250"/>
                    </a:xfrm>
                    <a:prstGeom prst="rect">
                      <a:avLst/>
                    </a:prstGeom>
                    <a:noFill/>
                    <a:ln>
                      <a:noFill/>
                    </a:ln>
                    <a:extLst>
                      <a:ext uri="{53640926-AAD7-44D8-BBD7-CCE9431645EC}">
                        <a14:shadowObscured xmlns:a14="http://schemas.microsoft.com/office/drawing/2010/main"/>
                      </a:ext>
                    </a:extLst>
                  </pic:spPr>
                </pic:pic>
              </a:graphicData>
            </a:graphic>
          </wp:inline>
        </w:drawing>
      </w:r>
    </w:p>
    <w:p w14:paraId="7BE24EA9" w14:textId="77777777" w:rsidR="002866DE" w:rsidRDefault="00000000" w:rsidP="00354EAE">
      <w:pPr>
        <w:pStyle w:val="Caption"/>
        <w:spacing w:after="0"/>
      </w:pPr>
      <w:bookmarkStart w:id="5" w:name="_Toc137941256"/>
      <w:r>
        <w:t xml:space="preserve">Figure </w:t>
      </w:r>
      <w:fldSimple w:instr=" SEQ Figure \* ARABIC ">
        <w:r>
          <w:rPr>
            <w:noProof/>
          </w:rPr>
          <w:t>2</w:t>
        </w:r>
      </w:fldSimple>
      <w:r>
        <w:t xml:space="preserve">: </w:t>
      </w:r>
      <w:r w:rsidRPr="002866DE">
        <w:t xml:space="preserve">Kolb's </w:t>
      </w:r>
      <w:r>
        <w:t>L</w:t>
      </w:r>
      <w:r w:rsidRPr="002866DE">
        <w:t xml:space="preserve">earning </w:t>
      </w:r>
      <w:r>
        <w:t>C</w:t>
      </w:r>
      <w:r w:rsidRPr="002866DE">
        <w:t>ycle</w:t>
      </w:r>
      <w:bookmarkEnd w:id="5"/>
    </w:p>
    <w:p w14:paraId="33F0AFF8" w14:textId="77777777" w:rsidR="002866DE" w:rsidRDefault="00000000" w:rsidP="00354EAE">
      <w:pPr>
        <w:pStyle w:val="Caption"/>
        <w:spacing w:after="0"/>
      </w:pPr>
      <w:r>
        <w:t xml:space="preserve">Source: </w:t>
      </w:r>
      <w:r w:rsidR="00194FF9">
        <w:t>(Pelkey &amp; Noyes, 2019)</w:t>
      </w:r>
    </w:p>
    <w:p w14:paraId="339B7943" w14:textId="77777777" w:rsidR="002866DE" w:rsidRDefault="00000000" w:rsidP="002866DE">
      <w:pPr>
        <w:rPr>
          <w:lang w:val="en-US"/>
        </w:rPr>
      </w:pPr>
      <w:r w:rsidRPr="002866DE">
        <w:rPr>
          <w:lang w:val="en-US"/>
        </w:rPr>
        <w:t xml:space="preserve">Kolb's learning cycle starts with experience. I faced a variety of difficulties and chances as I absorbed myself in the hotel environment, which gave me the chance to hone my </w:t>
      </w:r>
      <w:r w:rsidRPr="00CF3E63">
        <w:rPr>
          <w:b/>
          <w:bCs/>
          <w:lang w:val="en-US"/>
        </w:rPr>
        <w:t>task- and self-management abilities</w:t>
      </w:r>
      <w:r w:rsidRPr="002866DE">
        <w:rPr>
          <w:lang w:val="en-US"/>
        </w:rPr>
        <w:t xml:space="preserve">. I developed my ability to </w:t>
      </w:r>
      <w:r w:rsidR="00CF3E63">
        <w:rPr>
          <w:lang w:val="en-US"/>
        </w:rPr>
        <w:t>prioritise</w:t>
      </w:r>
      <w:r w:rsidRPr="002866DE">
        <w:rPr>
          <w:lang w:val="en-US"/>
        </w:rPr>
        <w:t xml:space="preserve"> jobs by juggling a variety of obligations and due dates, guaranteeing smooth workflow and achieving organizational objectives. I learned from this experience </w:t>
      </w:r>
      <w:r w:rsidRPr="00CF3E63">
        <w:rPr>
          <w:lang w:val="en-US"/>
        </w:rPr>
        <w:t>how crucial time management and flexibility</w:t>
      </w:r>
      <w:r w:rsidRPr="002866DE">
        <w:rPr>
          <w:lang w:val="en-US"/>
        </w:rPr>
        <w:t xml:space="preserve"> are in the fast-paced hospitality industry.</w:t>
      </w:r>
      <w:r>
        <w:rPr>
          <w:lang w:val="en-US"/>
        </w:rPr>
        <w:t xml:space="preserve"> </w:t>
      </w:r>
      <w:r w:rsidRPr="002866DE">
        <w:rPr>
          <w:lang w:val="en-US"/>
        </w:rPr>
        <w:t xml:space="preserve">I proceeded to the </w:t>
      </w:r>
      <w:r w:rsidRPr="00CF3E63">
        <w:rPr>
          <w:b/>
          <w:bCs/>
          <w:lang w:val="en-US"/>
        </w:rPr>
        <w:t>reflection stage</w:t>
      </w:r>
      <w:r w:rsidRPr="002866DE">
        <w:rPr>
          <w:lang w:val="en-US"/>
        </w:rPr>
        <w:t xml:space="preserve"> in Kolb's learning cycle after building on the experience. I regularly assessed my experiences, critically </w:t>
      </w:r>
      <w:r w:rsidR="006A1831">
        <w:rPr>
          <w:lang w:val="en-US"/>
        </w:rPr>
        <w:t>analysed</w:t>
      </w:r>
      <w:r w:rsidRPr="002866DE">
        <w:rPr>
          <w:lang w:val="en-US"/>
        </w:rPr>
        <w:t xml:space="preserve"> issues at work, and actively looked for answers. I improved my problem-solving abilities by introspection, taking into account </w:t>
      </w:r>
      <w:r w:rsidRPr="002866DE">
        <w:rPr>
          <w:lang w:val="en-US"/>
        </w:rPr>
        <w:lastRenderedPageBreak/>
        <w:t xml:space="preserve">many viewpoints and </w:t>
      </w:r>
      <w:r w:rsidR="00CF3E63" w:rsidRPr="002866DE">
        <w:rPr>
          <w:lang w:val="en-US"/>
        </w:rPr>
        <w:t>utilizing</w:t>
      </w:r>
      <w:r w:rsidRPr="002866DE">
        <w:rPr>
          <w:lang w:val="en-US"/>
        </w:rPr>
        <w:t xml:space="preserve"> my knowledge and experiences to suggest useful and doable solutions.</w:t>
      </w:r>
    </w:p>
    <w:p w14:paraId="6E87D3B5" w14:textId="77777777" w:rsidR="00CF3E63" w:rsidRDefault="00000000" w:rsidP="00CF3E63">
      <w:pPr>
        <w:rPr>
          <w:lang w:val="en-US"/>
        </w:rPr>
      </w:pPr>
      <w:r w:rsidRPr="00CF3E63">
        <w:rPr>
          <w:b/>
          <w:bCs/>
          <w:lang w:val="en-US"/>
        </w:rPr>
        <w:t>Contextualization, the third level,</w:t>
      </w:r>
      <w:r w:rsidRPr="00CF3E63">
        <w:rPr>
          <w:lang w:val="en-US"/>
        </w:rPr>
        <w:t xml:space="preserve"> included establishing links between my academic knowledge and the job. At the Gourmet Haven Hotel, I used theoretical ideas from my studies in practical settings. For instance, I applied communication theories to enhance relationships with visitors and coworkers, providing effective channels of communication. </w:t>
      </w:r>
      <w:r w:rsidRPr="00CF3E63">
        <w:rPr>
          <w:b/>
          <w:bCs/>
          <w:lang w:val="en-US"/>
        </w:rPr>
        <w:t>The fourth step, experimenting,</w:t>
      </w:r>
      <w:r w:rsidRPr="00CF3E63">
        <w:rPr>
          <w:lang w:val="en-US"/>
        </w:rPr>
        <w:t xml:space="preserve"> </w:t>
      </w:r>
      <w:r w:rsidR="006A1831">
        <w:rPr>
          <w:lang w:val="en-US"/>
        </w:rPr>
        <w:t>allowed me</w:t>
      </w:r>
      <w:r w:rsidRPr="00CF3E63">
        <w:rPr>
          <w:lang w:val="en-US"/>
        </w:rPr>
        <w:t xml:space="preserve"> to test and hone my abilities </w:t>
      </w:r>
      <w:r w:rsidR="006A1831">
        <w:rPr>
          <w:lang w:val="en-US"/>
        </w:rPr>
        <w:t>on</w:t>
      </w:r>
      <w:r w:rsidRPr="00CF3E63">
        <w:rPr>
          <w:lang w:val="en-US"/>
        </w:rPr>
        <w:t xml:space="preserve"> the job. I aggressively sought feedback from my bosses and coworkers to evaluate the efficacy of my strategies and make the required modifications. I was able to improve my task management techniques, my communication abilities, and my ability to apply information in real-world settings because </w:t>
      </w:r>
      <w:r w:rsidR="006A1831">
        <w:rPr>
          <w:lang w:val="en-US"/>
        </w:rPr>
        <w:t>of</w:t>
      </w:r>
      <w:r w:rsidRPr="00CF3E63">
        <w:rPr>
          <w:lang w:val="en-US"/>
        </w:rPr>
        <w:t xml:space="preserve"> this iterative approach.</w:t>
      </w:r>
    </w:p>
    <w:p w14:paraId="6BD1B4D2" w14:textId="77777777" w:rsidR="005318B3" w:rsidRDefault="00000000">
      <w:pPr>
        <w:spacing w:after="160" w:line="259" w:lineRule="auto"/>
        <w:jc w:val="left"/>
        <w:rPr>
          <w:lang w:val="en-US"/>
        </w:rPr>
      </w:pPr>
      <w:r>
        <w:rPr>
          <w:lang w:val="en-US"/>
        </w:rPr>
        <w:br w:type="page"/>
      </w:r>
    </w:p>
    <w:p w14:paraId="6712D60C" w14:textId="77777777" w:rsidR="005318B3" w:rsidRDefault="00000000" w:rsidP="005318B3">
      <w:pPr>
        <w:pStyle w:val="Heading1"/>
        <w:rPr>
          <w:lang w:val="en-US"/>
        </w:rPr>
      </w:pPr>
      <w:bookmarkStart w:id="6" w:name="_Toc137941237"/>
      <w:r>
        <w:rPr>
          <w:lang w:val="en-US"/>
        </w:rPr>
        <w:lastRenderedPageBreak/>
        <w:t>Conclusion</w:t>
      </w:r>
      <w:bookmarkEnd w:id="6"/>
      <w:r>
        <w:rPr>
          <w:lang w:val="en-US"/>
        </w:rPr>
        <w:t xml:space="preserve"> </w:t>
      </w:r>
    </w:p>
    <w:p w14:paraId="58AA6AA4" w14:textId="77777777" w:rsidR="00F659A8" w:rsidRDefault="00000000" w:rsidP="005318B3">
      <w:pPr>
        <w:rPr>
          <w:lang w:val="en-US" w:eastAsia="en-GB"/>
        </w:rPr>
      </w:pPr>
      <w:r w:rsidRPr="00437419">
        <w:rPr>
          <w:lang w:val="en-US" w:eastAsia="en-GB"/>
        </w:rPr>
        <w:t>During my time working at Gourmet Haven Hotel, I had the opportunity to improve professionally, personally, and academically. I learned a lot about the management concerns and difficulties the food and beverage business faces via reflective practice. I actively used theoretical information from Dewey's Experiential Learning Theory and Kolb's Experiential Learning Cycle to develop my problem-solving, time-management, self-management, task-management, communication, and knowledge application abilities</w:t>
      </w:r>
      <w:r w:rsidR="00336532">
        <w:rPr>
          <w:lang w:val="en-US" w:eastAsia="en-GB"/>
        </w:rPr>
        <w:t xml:space="preserve"> </w:t>
      </w:r>
      <w:r w:rsidR="00336532">
        <w:t>(Röhrer &amp; Fuchs, 2021)</w:t>
      </w:r>
      <w:r w:rsidRPr="00437419">
        <w:rPr>
          <w:lang w:val="en-US" w:eastAsia="en-GB"/>
        </w:rPr>
        <w:t xml:space="preserve">. This voyage of self-reflection has not only deepened my awareness but also given me the skills I need to succeed in my future professional </w:t>
      </w:r>
      <w:r w:rsidR="00194FF9">
        <w:rPr>
          <w:lang w:val="en-US" w:eastAsia="en-GB"/>
        </w:rPr>
        <w:t>endeavours</w:t>
      </w:r>
      <w:r w:rsidRPr="00437419">
        <w:rPr>
          <w:lang w:val="en-US" w:eastAsia="en-GB"/>
        </w:rPr>
        <w:t>.</w:t>
      </w:r>
      <w:r>
        <w:rPr>
          <w:lang w:val="en-US" w:eastAsia="en-GB"/>
        </w:rPr>
        <w:t xml:space="preserve"> </w:t>
      </w:r>
      <w:r w:rsidR="00194FF9">
        <w:rPr>
          <w:lang w:val="en-US" w:eastAsia="en-GB"/>
        </w:rPr>
        <w:t>This</w:t>
      </w:r>
      <w:r>
        <w:rPr>
          <w:lang w:val="en-US" w:eastAsia="en-GB"/>
        </w:rPr>
        <w:t xml:space="preserve"> will be very beneficial for the future </w:t>
      </w:r>
      <w:r w:rsidR="006A1831">
        <w:rPr>
          <w:lang w:val="en-US" w:eastAsia="en-GB"/>
        </w:rPr>
        <w:t>of my career in the field.</w:t>
      </w:r>
      <w:r>
        <w:rPr>
          <w:lang w:val="en-US" w:eastAsia="en-GB"/>
        </w:rPr>
        <w:t xml:space="preserve"> </w:t>
      </w:r>
    </w:p>
    <w:p w14:paraId="1CC9FF14" w14:textId="77777777" w:rsidR="00F659A8" w:rsidRDefault="00000000">
      <w:pPr>
        <w:spacing w:after="160" w:line="259" w:lineRule="auto"/>
        <w:jc w:val="left"/>
        <w:rPr>
          <w:lang w:val="en-US" w:eastAsia="en-GB"/>
        </w:rPr>
      </w:pPr>
      <w:r>
        <w:rPr>
          <w:lang w:val="en-US" w:eastAsia="en-GB"/>
        </w:rPr>
        <w:br w:type="page"/>
      </w:r>
    </w:p>
    <w:p w14:paraId="0C4B7284" w14:textId="77777777" w:rsidR="00336532" w:rsidRPr="00F659A8" w:rsidRDefault="00000000" w:rsidP="00E84A98">
      <w:pPr>
        <w:pStyle w:val="Heading1"/>
        <w:rPr>
          <w:lang w:val="en-US"/>
        </w:rPr>
      </w:pPr>
      <w:bookmarkStart w:id="7" w:name="_Toc137941238"/>
      <w:r>
        <w:rPr>
          <w:lang w:val="en-US"/>
        </w:rPr>
        <w:lastRenderedPageBreak/>
        <w:t>Reference</w:t>
      </w:r>
      <w:bookmarkEnd w:id="7"/>
      <w:r>
        <w:rPr>
          <w:lang w:val="en-US"/>
        </w:rPr>
        <w:t xml:space="preserve"> </w:t>
      </w:r>
    </w:p>
    <w:p w14:paraId="4574FA09" w14:textId="77777777" w:rsidR="00336532" w:rsidRPr="00336532" w:rsidRDefault="00000000" w:rsidP="00336532">
      <w:pPr>
        <w:rPr>
          <w:lang w:val="en-US" w:eastAsia="en-GB"/>
        </w:rPr>
      </w:pPr>
      <w:r w:rsidRPr="00336532">
        <w:rPr>
          <w:lang w:val="en-US" w:eastAsia="en-GB"/>
        </w:rPr>
        <w:t xml:space="preserve">Allais, S. and Schoer, V. (2021) 'Rethinking "supply and demand" of technical and Vocational Education and Training: Insights from a company survey in three manufacturing sectors in South Africa', </w:t>
      </w:r>
      <w:r w:rsidRPr="00336532">
        <w:rPr>
          <w:i/>
          <w:iCs/>
          <w:lang w:val="en-US" w:eastAsia="en-GB"/>
        </w:rPr>
        <w:t>Journal of Education and Work</w:t>
      </w:r>
      <w:r w:rsidRPr="00336532">
        <w:rPr>
          <w:lang w:val="en-US" w:eastAsia="en-GB"/>
        </w:rPr>
        <w:t xml:space="preserve">, 34(5–6), pp. 649–662. doi:10.1080/13639080.2021.1967302. </w:t>
      </w:r>
    </w:p>
    <w:p w14:paraId="33A8FB12" w14:textId="77777777" w:rsidR="00336532" w:rsidRPr="00336532" w:rsidRDefault="00000000" w:rsidP="00336532">
      <w:pPr>
        <w:rPr>
          <w:lang w:val="en-US" w:eastAsia="en-GB"/>
        </w:rPr>
      </w:pPr>
      <w:r w:rsidRPr="00336532">
        <w:rPr>
          <w:lang w:val="en-US" w:eastAsia="en-GB"/>
        </w:rPr>
        <w:t xml:space="preserve">Harris, J. (2018) ‘Prior learning assessment: Does Dewey’s theory offer insight?’, </w:t>
      </w:r>
      <w:r w:rsidRPr="00336532">
        <w:rPr>
          <w:i/>
          <w:iCs/>
          <w:lang w:val="en-US" w:eastAsia="en-GB"/>
        </w:rPr>
        <w:t>New Directions for Adult and Continuing Education</w:t>
      </w:r>
      <w:r w:rsidRPr="00336532">
        <w:rPr>
          <w:lang w:val="en-US" w:eastAsia="en-GB"/>
        </w:rPr>
        <w:t xml:space="preserve">, 2018(158), pp. 77–86. doi:10.1002/ace.20281. </w:t>
      </w:r>
    </w:p>
    <w:p w14:paraId="74B4A62C" w14:textId="77777777" w:rsidR="00336532" w:rsidRPr="00336532" w:rsidRDefault="00000000" w:rsidP="00336532">
      <w:pPr>
        <w:rPr>
          <w:lang w:val="en-US" w:eastAsia="en-GB"/>
        </w:rPr>
      </w:pPr>
      <w:r w:rsidRPr="00336532">
        <w:rPr>
          <w:lang w:val="en-US" w:eastAsia="en-GB"/>
        </w:rPr>
        <w:t xml:space="preserve">Pelkey, J. and Noyes, C. (2019) ‘Using Kolb’s learning cycle to improve student sustainability knowledge’, </w:t>
      </w:r>
      <w:r w:rsidRPr="00336532">
        <w:rPr>
          <w:i/>
          <w:iCs/>
          <w:lang w:val="en-US" w:eastAsia="en-GB"/>
        </w:rPr>
        <w:t>Sustainability</w:t>
      </w:r>
      <w:r w:rsidRPr="00336532">
        <w:rPr>
          <w:lang w:val="en-US" w:eastAsia="en-GB"/>
        </w:rPr>
        <w:t xml:space="preserve">, 11(17), p. 4602. doi:10.3390/su11174602. </w:t>
      </w:r>
    </w:p>
    <w:p w14:paraId="5157CE82" w14:textId="77777777" w:rsidR="00336532" w:rsidRPr="00336532" w:rsidRDefault="00000000" w:rsidP="00336532">
      <w:pPr>
        <w:rPr>
          <w:lang w:val="en-US" w:eastAsia="en-GB"/>
        </w:rPr>
      </w:pPr>
      <w:r w:rsidRPr="00336532">
        <w:rPr>
          <w:lang w:val="en-US" w:eastAsia="en-GB"/>
        </w:rPr>
        <w:t xml:space="preserve">Röhrer, N. and Fuchs, M. (2021) ‘The region matters—for whom? the regional actor network for vocational education and training in tourism of Cancún (Mexico)’, </w:t>
      </w:r>
      <w:r w:rsidRPr="00336532">
        <w:rPr>
          <w:i/>
          <w:iCs/>
          <w:lang w:val="en-US" w:eastAsia="en-GB"/>
        </w:rPr>
        <w:t>International Journal of Training and Development</w:t>
      </w:r>
      <w:r w:rsidRPr="00336532">
        <w:rPr>
          <w:lang w:val="en-US" w:eastAsia="en-GB"/>
        </w:rPr>
        <w:t xml:space="preserve">, 25(3), pp. 244–258. doi:10.1111/ijtd.12217. </w:t>
      </w:r>
    </w:p>
    <w:p w14:paraId="309A3A0D" w14:textId="77777777" w:rsidR="00336532" w:rsidRPr="00336532" w:rsidRDefault="00000000" w:rsidP="00336532">
      <w:pPr>
        <w:rPr>
          <w:lang w:val="en-US" w:eastAsia="en-GB"/>
        </w:rPr>
      </w:pPr>
      <w:r w:rsidRPr="00336532">
        <w:rPr>
          <w:lang w:val="en-US" w:eastAsia="en-GB"/>
        </w:rPr>
        <w:t xml:space="preserve">Seaman, J. (2019) ‘Restoring culture and history in Outdoor Education Research: Dewey’s theory of experience as a methodology’, </w:t>
      </w:r>
      <w:r w:rsidRPr="00336532">
        <w:rPr>
          <w:i/>
          <w:iCs/>
          <w:lang w:val="en-US" w:eastAsia="en-GB"/>
        </w:rPr>
        <w:t>Journal of Outdoor Recreation, Education, and Leadership</w:t>
      </w:r>
      <w:r w:rsidRPr="00336532">
        <w:rPr>
          <w:lang w:val="en-US" w:eastAsia="en-GB"/>
        </w:rPr>
        <w:t xml:space="preserve">, 11(4), pp. 335–351. doi:10.18666/jorel-2019-v11-i4-9582. </w:t>
      </w:r>
    </w:p>
    <w:p w14:paraId="27B1E2FC" w14:textId="77777777" w:rsidR="00336532" w:rsidRPr="00336532" w:rsidRDefault="00000000" w:rsidP="00336532">
      <w:pPr>
        <w:rPr>
          <w:lang w:val="en-US" w:eastAsia="en-GB"/>
        </w:rPr>
      </w:pPr>
      <w:r w:rsidRPr="00336532">
        <w:rPr>
          <w:lang w:val="en-US" w:eastAsia="en-GB"/>
        </w:rPr>
        <w:t xml:space="preserve">Suriani, N.M. and Ariani, R.P. (2020) ‘Balinese fusion food as local culinary tourism products’, </w:t>
      </w:r>
      <w:r w:rsidRPr="00336532">
        <w:rPr>
          <w:i/>
          <w:iCs/>
          <w:lang w:val="en-US" w:eastAsia="en-GB"/>
        </w:rPr>
        <w:t>Proceedings of the 2nd International Conference on Social, Applied Science, and Technology in Home Economics (ICONHOMECS 2019)</w:t>
      </w:r>
      <w:r w:rsidRPr="00336532">
        <w:rPr>
          <w:lang w:val="en-US" w:eastAsia="en-GB"/>
        </w:rPr>
        <w:t xml:space="preserve"> [Preprint]. doi:10.2991/assehr.k.200218.036. </w:t>
      </w:r>
    </w:p>
    <w:p w14:paraId="6E5DA45A" w14:textId="77777777" w:rsidR="002866DE" w:rsidRPr="002866DE" w:rsidRDefault="002866DE" w:rsidP="002866DE">
      <w:pPr>
        <w:rPr>
          <w:lang w:val="en-US"/>
        </w:rPr>
      </w:pPr>
    </w:p>
    <w:p w14:paraId="1977037D" w14:textId="77777777" w:rsidR="005141D3" w:rsidRDefault="005141D3" w:rsidP="005141D3">
      <w:pPr>
        <w:rPr>
          <w:lang w:val="en-US"/>
        </w:rPr>
      </w:pPr>
    </w:p>
    <w:p w14:paraId="05CD9061" w14:textId="77777777" w:rsidR="005141D3" w:rsidRDefault="005141D3" w:rsidP="005141D3">
      <w:pPr>
        <w:rPr>
          <w:lang w:val="en-US"/>
        </w:rPr>
      </w:pPr>
    </w:p>
    <w:p w14:paraId="3A289508" w14:textId="77777777" w:rsidR="005141D3" w:rsidRPr="001239FA" w:rsidRDefault="005141D3" w:rsidP="007025A0">
      <w:pPr>
        <w:rPr>
          <w:lang w:val="en-US"/>
        </w:rPr>
      </w:pPr>
    </w:p>
    <w:p w14:paraId="41EA2BCC" w14:textId="77777777" w:rsidR="001239FA" w:rsidRPr="00221B8B" w:rsidRDefault="001239FA" w:rsidP="001239FA">
      <w:pPr>
        <w:jc w:val="center"/>
      </w:pPr>
    </w:p>
    <w:sectPr w:rsidR="001239FA" w:rsidRPr="00221B8B" w:rsidSect="00354EAE">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CF08B" w14:textId="77777777" w:rsidR="009D1273" w:rsidRDefault="009D1273">
      <w:pPr>
        <w:spacing w:line="240" w:lineRule="auto"/>
      </w:pPr>
      <w:r>
        <w:separator/>
      </w:r>
    </w:p>
  </w:endnote>
  <w:endnote w:type="continuationSeparator" w:id="0">
    <w:p w14:paraId="79ACFC98" w14:textId="77777777" w:rsidR="009D1273" w:rsidRDefault="009D12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01263"/>
      <w:docPartObj>
        <w:docPartGallery w:val="Page Numbers (Bottom of Page)"/>
        <w:docPartUnique/>
      </w:docPartObj>
    </w:sdtPr>
    <w:sdtEndPr>
      <w:rPr>
        <w:noProof/>
      </w:rPr>
    </w:sdtEndPr>
    <w:sdtContent>
      <w:p w14:paraId="7579C13F" w14:textId="77777777" w:rsidR="00354EAE"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F78938" w14:textId="77777777" w:rsidR="00875805" w:rsidRDefault="00875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B6F9E" w14:textId="77777777" w:rsidR="009D1273" w:rsidRDefault="009D1273">
      <w:pPr>
        <w:spacing w:line="240" w:lineRule="auto"/>
      </w:pPr>
      <w:r>
        <w:separator/>
      </w:r>
    </w:p>
  </w:footnote>
  <w:footnote w:type="continuationSeparator" w:id="0">
    <w:p w14:paraId="7F6F3767" w14:textId="77777777" w:rsidR="009D1273" w:rsidRDefault="009D12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172F21"/>
    <w:multiLevelType w:val="multilevel"/>
    <w:tmpl w:val="6D3E5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146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qgUAVBnMYiwAAAA="/>
  </w:docVars>
  <w:rsids>
    <w:rsidRoot w:val="00A27A2D"/>
    <w:rsid w:val="00003F96"/>
    <w:rsid w:val="000339DB"/>
    <w:rsid w:val="000E0F88"/>
    <w:rsid w:val="00117587"/>
    <w:rsid w:val="001239FA"/>
    <w:rsid w:val="00185FBE"/>
    <w:rsid w:val="00194FF9"/>
    <w:rsid w:val="00197CB4"/>
    <w:rsid w:val="001B0B88"/>
    <w:rsid w:val="001D5DA1"/>
    <w:rsid w:val="00221B8B"/>
    <w:rsid w:val="00255E91"/>
    <w:rsid w:val="00283E03"/>
    <w:rsid w:val="002866DE"/>
    <w:rsid w:val="002914EB"/>
    <w:rsid w:val="002A0FB5"/>
    <w:rsid w:val="002B5911"/>
    <w:rsid w:val="002C0209"/>
    <w:rsid w:val="002D20AF"/>
    <w:rsid w:val="00336532"/>
    <w:rsid w:val="00354EAE"/>
    <w:rsid w:val="0038452C"/>
    <w:rsid w:val="003C35AD"/>
    <w:rsid w:val="00407041"/>
    <w:rsid w:val="00437419"/>
    <w:rsid w:val="00456AEB"/>
    <w:rsid w:val="00474E04"/>
    <w:rsid w:val="00503D3E"/>
    <w:rsid w:val="005141D3"/>
    <w:rsid w:val="00523957"/>
    <w:rsid w:val="005318B3"/>
    <w:rsid w:val="00551B62"/>
    <w:rsid w:val="00567155"/>
    <w:rsid w:val="00595298"/>
    <w:rsid w:val="005A11D8"/>
    <w:rsid w:val="005A20AB"/>
    <w:rsid w:val="005D5D2B"/>
    <w:rsid w:val="005F34F4"/>
    <w:rsid w:val="00634C9D"/>
    <w:rsid w:val="006A1831"/>
    <w:rsid w:val="006E0703"/>
    <w:rsid w:val="006E0EC0"/>
    <w:rsid w:val="006F0A7A"/>
    <w:rsid w:val="007025A0"/>
    <w:rsid w:val="007B11E1"/>
    <w:rsid w:val="007E22AA"/>
    <w:rsid w:val="00815B5F"/>
    <w:rsid w:val="00875805"/>
    <w:rsid w:val="008F425E"/>
    <w:rsid w:val="0097518C"/>
    <w:rsid w:val="00986F63"/>
    <w:rsid w:val="009B0EA6"/>
    <w:rsid w:val="009D1273"/>
    <w:rsid w:val="00A15A3B"/>
    <w:rsid w:val="00A269EA"/>
    <w:rsid w:val="00A27A2D"/>
    <w:rsid w:val="00B40435"/>
    <w:rsid w:val="00BF69AF"/>
    <w:rsid w:val="00C27815"/>
    <w:rsid w:val="00C30E81"/>
    <w:rsid w:val="00C34888"/>
    <w:rsid w:val="00C34BFE"/>
    <w:rsid w:val="00C5699D"/>
    <w:rsid w:val="00CF3E63"/>
    <w:rsid w:val="00D35EB5"/>
    <w:rsid w:val="00D53988"/>
    <w:rsid w:val="00D86923"/>
    <w:rsid w:val="00DB6311"/>
    <w:rsid w:val="00DD555D"/>
    <w:rsid w:val="00DF38B7"/>
    <w:rsid w:val="00E773CF"/>
    <w:rsid w:val="00E84A98"/>
    <w:rsid w:val="00F62A4B"/>
    <w:rsid w:val="00F659A8"/>
    <w:rsid w:val="00FC5CE0"/>
    <w:rsid w:val="00FC6DC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3E1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FC5CE0"/>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FC5CE0"/>
    <w:rPr>
      <w:rFonts w:ascii="Times New Roman" w:eastAsia="Times New Roman" w:hAnsi="Times New Roman" w:cs="Times New Roman"/>
      <w:b/>
      <w:sz w:val="28"/>
      <w:szCs w:val="32"/>
      <w:lang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TOCHeading">
    <w:name w:val="TOC Heading"/>
    <w:basedOn w:val="Heading1"/>
    <w:next w:val="Normal"/>
    <w:uiPriority w:val="39"/>
    <w:unhideWhenUsed/>
    <w:qFormat/>
    <w:rsid w:val="005D5D2B"/>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5318B3"/>
    <w:pPr>
      <w:spacing w:after="100"/>
    </w:pPr>
  </w:style>
  <w:style w:type="paragraph" w:styleId="TOC2">
    <w:name w:val="toc 2"/>
    <w:basedOn w:val="Normal"/>
    <w:next w:val="Normal"/>
    <w:autoRedefine/>
    <w:uiPriority w:val="39"/>
    <w:unhideWhenUsed/>
    <w:rsid w:val="005318B3"/>
    <w:pPr>
      <w:spacing w:after="100"/>
      <w:ind w:left="240"/>
    </w:pPr>
  </w:style>
  <w:style w:type="character" w:styleId="Hyperlink">
    <w:name w:val="Hyperlink"/>
    <w:basedOn w:val="DefaultParagraphFont"/>
    <w:uiPriority w:val="99"/>
    <w:unhideWhenUsed/>
    <w:rsid w:val="005318B3"/>
    <w:rPr>
      <w:color w:val="0563C1" w:themeColor="hyperlink"/>
      <w:u w:val="single"/>
    </w:rPr>
  </w:style>
  <w:style w:type="paragraph" w:styleId="TableofFigures">
    <w:name w:val="table of figures"/>
    <w:basedOn w:val="Normal"/>
    <w:next w:val="Normal"/>
    <w:uiPriority w:val="99"/>
    <w:unhideWhenUsed/>
    <w:rsid w:val="00986F63"/>
  </w:style>
  <w:style w:type="paragraph" w:styleId="Header">
    <w:name w:val="header"/>
    <w:basedOn w:val="Normal"/>
    <w:link w:val="HeaderChar"/>
    <w:uiPriority w:val="99"/>
    <w:unhideWhenUsed/>
    <w:rsid w:val="00875805"/>
    <w:pPr>
      <w:tabs>
        <w:tab w:val="center" w:pos="4680"/>
        <w:tab w:val="right" w:pos="9360"/>
      </w:tabs>
      <w:spacing w:line="240" w:lineRule="auto"/>
    </w:pPr>
  </w:style>
  <w:style w:type="character" w:customStyle="1" w:styleId="HeaderChar">
    <w:name w:val="Header Char"/>
    <w:basedOn w:val="DefaultParagraphFont"/>
    <w:link w:val="Header"/>
    <w:uiPriority w:val="99"/>
    <w:rsid w:val="00875805"/>
    <w:rPr>
      <w:rFonts w:ascii="Times New Roman" w:hAnsi="Times New Roman" w:cs="Times New Roman"/>
      <w:sz w:val="24"/>
      <w:szCs w:val="20"/>
      <w:lang w:val="en-GB"/>
    </w:rPr>
  </w:style>
  <w:style w:type="paragraph" w:styleId="Footer">
    <w:name w:val="footer"/>
    <w:basedOn w:val="Normal"/>
    <w:link w:val="FooterChar"/>
    <w:uiPriority w:val="99"/>
    <w:unhideWhenUsed/>
    <w:rsid w:val="00875805"/>
    <w:pPr>
      <w:tabs>
        <w:tab w:val="center" w:pos="4680"/>
        <w:tab w:val="right" w:pos="9360"/>
      </w:tabs>
      <w:spacing w:line="240" w:lineRule="auto"/>
    </w:pPr>
  </w:style>
  <w:style w:type="character" w:customStyle="1" w:styleId="FooterChar">
    <w:name w:val="Footer Char"/>
    <w:basedOn w:val="DefaultParagraphFont"/>
    <w:link w:val="Footer"/>
    <w:uiPriority w:val="99"/>
    <w:rsid w:val="00875805"/>
    <w:rPr>
      <w:rFonts w:ascii="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B8044-527C-45FA-B9D0-9FE2B0FC1D5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1633</Words>
  <Characters>9312</Characters>
  <Application>Microsoft Office Word</Application>
  <DocSecurity>0</DocSecurity>
  <Lines>77</Lines>
  <Paragraphs>21</Paragraphs>
  <ScaleCrop>false</ScaleCrop>
  <Company/>
  <LinksUpToDate>false</LinksUpToDate>
  <CharactersWithSpaces>10924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2023-06-17T10:45:00Z</dcterms:created>
  <dcterms:modified xsi:type="dcterms:W3CDTF">2023-06-18T17:29:00Z</dcterms:modified>
</cp:coreProperties>
</file>