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0D898" w14:textId="40ADBC4A" w:rsidR="00CC0B81" w:rsidRDefault="00CC0B81" w:rsidP="00CC0B81">
      <w:r>
        <w:t xml:space="preserve">Marketing plan </w:t>
      </w:r>
      <w:r w:rsidR="00E4272D">
        <w:t>is written</w:t>
      </w:r>
      <w:r>
        <w:t xml:space="preserve"> for</w:t>
      </w:r>
      <w:r w:rsidR="00E4272D">
        <w:t xml:space="preserve"> </w:t>
      </w:r>
      <w:r>
        <w:t>JW Marriott Grosvenor House London</w:t>
      </w:r>
    </w:p>
    <w:p w14:paraId="0C049EA4" w14:textId="3A7EBE6E" w:rsidR="00E4272D" w:rsidRDefault="00CC0B81" w:rsidP="00CC0B81">
      <w:r>
        <w:t>Student Name</w:t>
      </w:r>
      <w:r w:rsidR="008504D3">
        <w:t>: Rukshana Begum</w:t>
      </w:r>
    </w:p>
    <w:p w14:paraId="0000C8E5" w14:textId="2846B3F3" w:rsidR="00CC0B81" w:rsidRDefault="00CC0B81" w:rsidP="00CC0B81">
      <w:r>
        <w:t>__________________________________________________</w:t>
      </w:r>
    </w:p>
    <w:p w14:paraId="3927BC67" w14:textId="53105CD2" w:rsidR="00CC0B81" w:rsidRDefault="00CC0B81" w:rsidP="00CC0B81">
      <w:r>
        <w:t xml:space="preserve">Page </w:t>
      </w:r>
    </w:p>
    <w:p w14:paraId="447392A3" w14:textId="6F8E0CF9" w:rsidR="00CC0B81" w:rsidRDefault="00CC0B81" w:rsidP="00CC0B81">
      <w:r>
        <w:t>Student ID number</w:t>
      </w:r>
      <w:r w:rsidR="008504D3">
        <w:t>: 2120527</w:t>
      </w:r>
    </w:p>
    <w:p w14:paraId="20CD48F7" w14:textId="77777777" w:rsidR="00CC0B81" w:rsidRDefault="00CC0B81" w:rsidP="00CC0B81">
      <w:r>
        <w:t>___________________</w:t>
      </w:r>
    </w:p>
    <w:p w14:paraId="7E74E5B9" w14:textId="77777777" w:rsidR="00CC0B81" w:rsidRDefault="00CC0B81" w:rsidP="00CC0B81"/>
    <w:p w14:paraId="73DAEB0C" w14:textId="01C1FFA2" w:rsidR="00CC0B81" w:rsidRDefault="00CC0B81" w:rsidP="00CC0B81">
      <w:r>
        <w:t>Marketing Essentials BMIH4005</w:t>
      </w:r>
    </w:p>
    <w:p w14:paraId="0A78A041" w14:textId="77777777" w:rsidR="00E4272D" w:rsidRDefault="00E4272D" w:rsidP="00CC0B81"/>
    <w:p w14:paraId="6D15508E" w14:textId="163886A5" w:rsidR="00E4272D" w:rsidRDefault="00CC0B81" w:rsidP="00CC0B81">
      <w:r>
        <w:t>Lecturer</w:t>
      </w:r>
      <w:r w:rsidR="008504D3">
        <w:t>: Chris Wilkin</w:t>
      </w:r>
    </w:p>
    <w:p w14:paraId="490A7925" w14:textId="50A88C25" w:rsidR="00954B19" w:rsidRDefault="00954B19" w:rsidP="00CC0B81">
      <w:r>
        <w:br w:type="page"/>
      </w:r>
    </w:p>
    <w:sdt>
      <w:sdtPr>
        <w:rPr>
          <w:rFonts w:ascii="Times New Roman" w:eastAsiaTheme="minorHAnsi" w:hAnsi="Times New Roman" w:cstheme="minorBidi"/>
          <w:color w:val="auto"/>
          <w:sz w:val="24"/>
          <w:szCs w:val="22"/>
          <w:lang w:val="en-GB"/>
        </w:rPr>
        <w:id w:val="-1835524359"/>
        <w:docPartObj>
          <w:docPartGallery w:val="Table of Contents"/>
          <w:docPartUnique/>
        </w:docPartObj>
      </w:sdtPr>
      <w:sdtEndPr>
        <w:rPr>
          <w:b/>
          <w:bCs/>
          <w:noProof/>
        </w:rPr>
      </w:sdtEndPr>
      <w:sdtContent>
        <w:p w14:paraId="43184E65" w14:textId="58B6ADEE" w:rsidR="00954B19" w:rsidRPr="00EC0B87" w:rsidRDefault="00954B19">
          <w:pPr>
            <w:pStyle w:val="TOCHeading"/>
            <w:rPr>
              <w:rFonts w:ascii="Times New Roman" w:hAnsi="Times New Roman" w:cs="Times New Roman"/>
            </w:rPr>
          </w:pPr>
          <w:r w:rsidRPr="00EC0B87">
            <w:rPr>
              <w:rFonts w:ascii="Times New Roman" w:hAnsi="Times New Roman" w:cs="Times New Roman"/>
            </w:rPr>
            <w:t>Table of Contents</w:t>
          </w:r>
        </w:p>
        <w:p w14:paraId="219DE53A" w14:textId="321BB8DF" w:rsidR="006461AC" w:rsidRDefault="00954B1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7453298" w:history="1">
            <w:r w:rsidR="006461AC" w:rsidRPr="00C16FEA">
              <w:rPr>
                <w:rStyle w:val="Hyperlink"/>
                <w:noProof/>
              </w:rPr>
              <w:t>Component Two – Marketing Plan</w:t>
            </w:r>
            <w:r w:rsidR="006461AC">
              <w:rPr>
                <w:noProof/>
                <w:webHidden/>
              </w:rPr>
              <w:tab/>
            </w:r>
            <w:r w:rsidR="006461AC">
              <w:rPr>
                <w:noProof/>
                <w:webHidden/>
              </w:rPr>
              <w:fldChar w:fldCharType="begin"/>
            </w:r>
            <w:r w:rsidR="006461AC">
              <w:rPr>
                <w:noProof/>
                <w:webHidden/>
              </w:rPr>
              <w:instrText xml:space="preserve"> PAGEREF _Toc117453298 \h </w:instrText>
            </w:r>
            <w:r w:rsidR="006461AC">
              <w:rPr>
                <w:noProof/>
                <w:webHidden/>
              </w:rPr>
            </w:r>
            <w:r w:rsidR="006461AC">
              <w:rPr>
                <w:noProof/>
                <w:webHidden/>
              </w:rPr>
              <w:fldChar w:fldCharType="separate"/>
            </w:r>
            <w:r w:rsidR="006461AC">
              <w:rPr>
                <w:noProof/>
                <w:webHidden/>
              </w:rPr>
              <w:t>1</w:t>
            </w:r>
            <w:r w:rsidR="006461AC">
              <w:rPr>
                <w:noProof/>
                <w:webHidden/>
              </w:rPr>
              <w:fldChar w:fldCharType="end"/>
            </w:r>
          </w:hyperlink>
        </w:p>
        <w:p w14:paraId="416FA548" w14:textId="5635FC98" w:rsidR="006461AC" w:rsidRDefault="00000000">
          <w:pPr>
            <w:pStyle w:val="TOC2"/>
            <w:tabs>
              <w:tab w:val="right" w:leader="dot" w:pos="9350"/>
            </w:tabs>
            <w:rPr>
              <w:rFonts w:asciiTheme="minorHAnsi" w:eastAsiaTheme="minorEastAsia" w:hAnsiTheme="minorHAnsi"/>
              <w:noProof/>
              <w:sz w:val="22"/>
              <w:lang w:val="en-US"/>
            </w:rPr>
          </w:pPr>
          <w:hyperlink w:anchor="_Toc117453299" w:history="1">
            <w:r w:rsidR="006461AC" w:rsidRPr="00C16FEA">
              <w:rPr>
                <w:rStyle w:val="Hyperlink"/>
                <w:noProof/>
              </w:rPr>
              <w:t>Introduction</w:t>
            </w:r>
            <w:r w:rsidR="006461AC">
              <w:rPr>
                <w:noProof/>
                <w:webHidden/>
              </w:rPr>
              <w:tab/>
            </w:r>
            <w:r w:rsidR="006461AC">
              <w:rPr>
                <w:noProof/>
                <w:webHidden/>
              </w:rPr>
              <w:fldChar w:fldCharType="begin"/>
            </w:r>
            <w:r w:rsidR="006461AC">
              <w:rPr>
                <w:noProof/>
                <w:webHidden/>
              </w:rPr>
              <w:instrText xml:space="preserve"> PAGEREF _Toc117453299 \h </w:instrText>
            </w:r>
            <w:r w:rsidR="006461AC">
              <w:rPr>
                <w:noProof/>
                <w:webHidden/>
              </w:rPr>
            </w:r>
            <w:r w:rsidR="006461AC">
              <w:rPr>
                <w:noProof/>
                <w:webHidden/>
              </w:rPr>
              <w:fldChar w:fldCharType="separate"/>
            </w:r>
            <w:r w:rsidR="006461AC">
              <w:rPr>
                <w:noProof/>
                <w:webHidden/>
              </w:rPr>
              <w:t>1</w:t>
            </w:r>
            <w:r w:rsidR="006461AC">
              <w:rPr>
                <w:noProof/>
                <w:webHidden/>
              </w:rPr>
              <w:fldChar w:fldCharType="end"/>
            </w:r>
          </w:hyperlink>
        </w:p>
        <w:p w14:paraId="7324925F" w14:textId="57C305AB" w:rsidR="006461AC" w:rsidRDefault="00000000">
          <w:pPr>
            <w:pStyle w:val="TOC2"/>
            <w:tabs>
              <w:tab w:val="right" w:leader="dot" w:pos="9350"/>
            </w:tabs>
            <w:rPr>
              <w:rFonts w:asciiTheme="minorHAnsi" w:eastAsiaTheme="minorEastAsia" w:hAnsiTheme="minorHAnsi"/>
              <w:noProof/>
              <w:sz w:val="22"/>
              <w:lang w:val="en-US"/>
            </w:rPr>
          </w:pPr>
          <w:hyperlink w:anchor="_Toc117453300" w:history="1">
            <w:r w:rsidR="006461AC" w:rsidRPr="00C16FEA">
              <w:rPr>
                <w:rStyle w:val="Hyperlink"/>
                <w:noProof/>
              </w:rPr>
              <w:t>The Marketing Mix</w:t>
            </w:r>
            <w:r w:rsidR="006461AC">
              <w:rPr>
                <w:noProof/>
                <w:webHidden/>
              </w:rPr>
              <w:tab/>
            </w:r>
            <w:r w:rsidR="006461AC">
              <w:rPr>
                <w:noProof/>
                <w:webHidden/>
              </w:rPr>
              <w:fldChar w:fldCharType="begin"/>
            </w:r>
            <w:r w:rsidR="006461AC">
              <w:rPr>
                <w:noProof/>
                <w:webHidden/>
              </w:rPr>
              <w:instrText xml:space="preserve"> PAGEREF _Toc117453300 \h </w:instrText>
            </w:r>
            <w:r w:rsidR="006461AC">
              <w:rPr>
                <w:noProof/>
                <w:webHidden/>
              </w:rPr>
            </w:r>
            <w:r w:rsidR="006461AC">
              <w:rPr>
                <w:noProof/>
                <w:webHidden/>
              </w:rPr>
              <w:fldChar w:fldCharType="separate"/>
            </w:r>
            <w:r w:rsidR="006461AC">
              <w:rPr>
                <w:noProof/>
                <w:webHidden/>
              </w:rPr>
              <w:t>1</w:t>
            </w:r>
            <w:r w:rsidR="006461AC">
              <w:rPr>
                <w:noProof/>
                <w:webHidden/>
              </w:rPr>
              <w:fldChar w:fldCharType="end"/>
            </w:r>
          </w:hyperlink>
        </w:p>
        <w:p w14:paraId="5D1030D5" w14:textId="09E4946A" w:rsidR="006461AC" w:rsidRDefault="00000000">
          <w:pPr>
            <w:pStyle w:val="TOC2"/>
            <w:tabs>
              <w:tab w:val="right" w:leader="dot" w:pos="9350"/>
            </w:tabs>
            <w:rPr>
              <w:rFonts w:asciiTheme="minorHAnsi" w:eastAsiaTheme="minorEastAsia" w:hAnsiTheme="minorHAnsi"/>
              <w:noProof/>
              <w:sz w:val="22"/>
              <w:lang w:val="en-US"/>
            </w:rPr>
          </w:pPr>
          <w:hyperlink w:anchor="_Toc117453301" w:history="1">
            <w:r w:rsidR="006461AC" w:rsidRPr="00C16FEA">
              <w:rPr>
                <w:rStyle w:val="Hyperlink"/>
                <w:noProof/>
              </w:rPr>
              <w:t>The Marketing Environment (Micro) SWOT Analysis</w:t>
            </w:r>
            <w:r w:rsidR="006461AC">
              <w:rPr>
                <w:noProof/>
                <w:webHidden/>
              </w:rPr>
              <w:tab/>
            </w:r>
            <w:r w:rsidR="006461AC">
              <w:rPr>
                <w:noProof/>
                <w:webHidden/>
              </w:rPr>
              <w:fldChar w:fldCharType="begin"/>
            </w:r>
            <w:r w:rsidR="006461AC">
              <w:rPr>
                <w:noProof/>
                <w:webHidden/>
              </w:rPr>
              <w:instrText xml:space="preserve"> PAGEREF _Toc117453301 \h </w:instrText>
            </w:r>
            <w:r w:rsidR="006461AC">
              <w:rPr>
                <w:noProof/>
                <w:webHidden/>
              </w:rPr>
            </w:r>
            <w:r w:rsidR="006461AC">
              <w:rPr>
                <w:noProof/>
                <w:webHidden/>
              </w:rPr>
              <w:fldChar w:fldCharType="separate"/>
            </w:r>
            <w:r w:rsidR="006461AC">
              <w:rPr>
                <w:noProof/>
                <w:webHidden/>
              </w:rPr>
              <w:t>2</w:t>
            </w:r>
            <w:r w:rsidR="006461AC">
              <w:rPr>
                <w:noProof/>
                <w:webHidden/>
              </w:rPr>
              <w:fldChar w:fldCharType="end"/>
            </w:r>
          </w:hyperlink>
        </w:p>
        <w:p w14:paraId="512E51FD" w14:textId="3EFE969E" w:rsidR="006461AC" w:rsidRDefault="00000000">
          <w:pPr>
            <w:pStyle w:val="TOC2"/>
            <w:tabs>
              <w:tab w:val="right" w:leader="dot" w:pos="9350"/>
            </w:tabs>
            <w:rPr>
              <w:rFonts w:asciiTheme="minorHAnsi" w:eastAsiaTheme="minorEastAsia" w:hAnsiTheme="minorHAnsi"/>
              <w:noProof/>
              <w:sz w:val="22"/>
              <w:lang w:val="en-US"/>
            </w:rPr>
          </w:pPr>
          <w:hyperlink w:anchor="_Toc117453302" w:history="1">
            <w:r w:rsidR="006461AC" w:rsidRPr="00C16FEA">
              <w:rPr>
                <w:rStyle w:val="Hyperlink"/>
                <w:noProof/>
              </w:rPr>
              <w:t>The Marketing Environment (Macro) PESTLE Analysis</w:t>
            </w:r>
            <w:r w:rsidR="006461AC">
              <w:rPr>
                <w:noProof/>
                <w:webHidden/>
              </w:rPr>
              <w:tab/>
            </w:r>
            <w:r w:rsidR="006461AC">
              <w:rPr>
                <w:noProof/>
                <w:webHidden/>
              </w:rPr>
              <w:fldChar w:fldCharType="begin"/>
            </w:r>
            <w:r w:rsidR="006461AC">
              <w:rPr>
                <w:noProof/>
                <w:webHidden/>
              </w:rPr>
              <w:instrText xml:space="preserve"> PAGEREF _Toc117453302 \h </w:instrText>
            </w:r>
            <w:r w:rsidR="006461AC">
              <w:rPr>
                <w:noProof/>
                <w:webHidden/>
              </w:rPr>
            </w:r>
            <w:r w:rsidR="006461AC">
              <w:rPr>
                <w:noProof/>
                <w:webHidden/>
              </w:rPr>
              <w:fldChar w:fldCharType="separate"/>
            </w:r>
            <w:r w:rsidR="006461AC">
              <w:rPr>
                <w:noProof/>
                <w:webHidden/>
              </w:rPr>
              <w:t>3</w:t>
            </w:r>
            <w:r w:rsidR="006461AC">
              <w:rPr>
                <w:noProof/>
                <w:webHidden/>
              </w:rPr>
              <w:fldChar w:fldCharType="end"/>
            </w:r>
          </w:hyperlink>
        </w:p>
        <w:p w14:paraId="790C455A" w14:textId="6D49108A" w:rsidR="006461AC" w:rsidRDefault="00000000">
          <w:pPr>
            <w:pStyle w:val="TOC2"/>
            <w:tabs>
              <w:tab w:val="right" w:leader="dot" w:pos="9350"/>
            </w:tabs>
            <w:rPr>
              <w:rFonts w:asciiTheme="minorHAnsi" w:eastAsiaTheme="minorEastAsia" w:hAnsiTheme="minorHAnsi"/>
              <w:noProof/>
              <w:sz w:val="22"/>
              <w:lang w:val="en-US"/>
            </w:rPr>
          </w:pPr>
          <w:hyperlink w:anchor="_Toc117453303" w:history="1">
            <w:r w:rsidR="006461AC" w:rsidRPr="00C16FEA">
              <w:rPr>
                <w:rStyle w:val="Hyperlink"/>
                <w:noProof/>
              </w:rPr>
              <w:t>Creating Customer Value and Engagement</w:t>
            </w:r>
            <w:r w:rsidR="006461AC">
              <w:rPr>
                <w:noProof/>
                <w:webHidden/>
              </w:rPr>
              <w:tab/>
            </w:r>
            <w:r w:rsidR="006461AC">
              <w:rPr>
                <w:noProof/>
                <w:webHidden/>
              </w:rPr>
              <w:fldChar w:fldCharType="begin"/>
            </w:r>
            <w:r w:rsidR="006461AC">
              <w:rPr>
                <w:noProof/>
                <w:webHidden/>
              </w:rPr>
              <w:instrText xml:space="preserve"> PAGEREF _Toc117453303 \h </w:instrText>
            </w:r>
            <w:r w:rsidR="006461AC">
              <w:rPr>
                <w:noProof/>
                <w:webHidden/>
              </w:rPr>
            </w:r>
            <w:r w:rsidR="006461AC">
              <w:rPr>
                <w:noProof/>
                <w:webHidden/>
              </w:rPr>
              <w:fldChar w:fldCharType="separate"/>
            </w:r>
            <w:r w:rsidR="006461AC">
              <w:rPr>
                <w:noProof/>
                <w:webHidden/>
              </w:rPr>
              <w:t>5</w:t>
            </w:r>
            <w:r w:rsidR="006461AC">
              <w:rPr>
                <w:noProof/>
                <w:webHidden/>
              </w:rPr>
              <w:fldChar w:fldCharType="end"/>
            </w:r>
          </w:hyperlink>
        </w:p>
        <w:p w14:paraId="66CD83DB" w14:textId="2C467000" w:rsidR="006461AC" w:rsidRDefault="00000000">
          <w:pPr>
            <w:pStyle w:val="TOC2"/>
            <w:tabs>
              <w:tab w:val="right" w:leader="dot" w:pos="9350"/>
            </w:tabs>
            <w:rPr>
              <w:rFonts w:asciiTheme="minorHAnsi" w:eastAsiaTheme="minorEastAsia" w:hAnsiTheme="minorHAnsi"/>
              <w:noProof/>
              <w:sz w:val="22"/>
              <w:lang w:val="en-US"/>
            </w:rPr>
          </w:pPr>
          <w:hyperlink w:anchor="_Toc117453304" w:history="1">
            <w:r w:rsidR="006461AC" w:rsidRPr="00C16FEA">
              <w:rPr>
                <w:rStyle w:val="Hyperlink"/>
                <w:noProof/>
              </w:rPr>
              <w:t>Effective use of Digital Marketing</w:t>
            </w:r>
            <w:r w:rsidR="006461AC">
              <w:rPr>
                <w:noProof/>
                <w:webHidden/>
              </w:rPr>
              <w:tab/>
            </w:r>
            <w:r w:rsidR="006461AC">
              <w:rPr>
                <w:noProof/>
                <w:webHidden/>
              </w:rPr>
              <w:fldChar w:fldCharType="begin"/>
            </w:r>
            <w:r w:rsidR="006461AC">
              <w:rPr>
                <w:noProof/>
                <w:webHidden/>
              </w:rPr>
              <w:instrText xml:space="preserve"> PAGEREF _Toc117453304 \h </w:instrText>
            </w:r>
            <w:r w:rsidR="006461AC">
              <w:rPr>
                <w:noProof/>
                <w:webHidden/>
              </w:rPr>
            </w:r>
            <w:r w:rsidR="006461AC">
              <w:rPr>
                <w:noProof/>
                <w:webHidden/>
              </w:rPr>
              <w:fldChar w:fldCharType="separate"/>
            </w:r>
            <w:r w:rsidR="006461AC">
              <w:rPr>
                <w:noProof/>
                <w:webHidden/>
              </w:rPr>
              <w:t>5</w:t>
            </w:r>
            <w:r w:rsidR="006461AC">
              <w:rPr>
                <w:noProof/>
                <w:webHidden/>
              </w:rPr>
              <w:fldChar w:fldCharType="end"/>
            </w:r>
          </w:hyperlink>
        </w:p>
        <w:p w14:paraId="754853A1" w14:textId="284D980D" w:rsidR="006461AC" w:rsidRDefault="00000000">
          <w:pPr>
            <w:pStyle w:val="TOC2"/>
            <w:tabs>
              <w:tab w:val="right" w:leader="dot" w:pos="9350"/>
            </w:tabs>
            <w:rPr>
              <w:rFonts w:asciiTheme="minorHAnsi" w:eastAsiaTheme="minorEastAsia" w:hAnsiTheme="minorHAnsi"/>
              <w:noProof/>
              <w:sz w:val="22"/>
              <w:lang w:val="en-US"/>
            </w:rPr>
          </w:pPr>
          <w:hyperlink w:anchor="_Toc117453305" w:history="1">
            <w:r w:rsidR="006461AC" w:rsidRPr="00C16FEA">
              <w:rPr>
                <w:rStyle w:val="Hyperlink"/>
                <w:noProof/>
              </w:rPr>
              <w:t>Conclusion</w:t>
            </w:r>
            <w:r w:rsidR="006461AC">
              <w:rPr>
                <w:noProof/>
                <w:webHidden/>
              </w:rPr>
              <w:tab/>
            </w:r>
            <w:r w:rsidR="006461AC">
              <w:rPr>
                <w:noProof/>
                <w:webHidden/>
              </w:rPr>
              <w:fldChar w:fldCharType="begin"/>
            </w:r>
            <w:r w:rsidR="006461AC">
              <w:rPr>
                <w:noProof/>
                <w:webHidden/>
              </w:rPr>
              <w:instrText xml:space="preserve"> PAGEREF _Toc117453305 \h </w:instrText>
            </w:r>
            <w:r w:rsidR="006461AC">
              <w:rPr>
                <w:noProof/>
                <w:webHidden/>
              </w:rPr>
            </w:r>
            <w:r w:rsidR="006461AC">
              <w:rPr>
                <w:noProof/>
                <w:webHidden/>
              </w:rPr>
              <w:fldChar w:fldCharType="separate"/>
            </w:r>
            <w:r w:rsidR="006461AC">
              <w:rPr>
                <w:noProof/>
                <w:webHidden/>
              </w:rPr>
              <w:t>5</w:t>
            </w:r>
            <w:r w:rsidR="006461AC">
              <w:rPr>
                <w:noProof/>
                <w:webHidden/>
              </w:rPr>
              <w:fldChar w:fldCharType="end"/>
            </w:r>
          </w:hyperlink>
        </w:p>
        <w:p w14:paraId="72BD36FB" w14:textId="116A7A36" w:rsidR="006461AC" w:rsidRDefault="00000000">
          <w:pPr>
            <w:pStyle w:val="TOC1"/>
            <w:tabs>
              <w:tab w:val="right" w:leader="dot" w:pos="9350"/>
            </w:tabs>
            <w:rPr>
              <w:rFonts w:asciiTheme="minorHAnsi" w:eastAsiaTheme="minorEastAsia" w:hAnsiTheme="minorHAnsi"/>
              <w:noProof/>
              <w:sz w:val="22"/>
              <w:lang w:val="en-US"/>
            </w:rPr>
          </w:pPr>
          <w:hyperlink w:anchor="_Toc117453306" w:history="1">
            <w:r w:rsidR="006461AC" w:rsidRPr="00C16FEA">
              <w:rPr>
                <w:rStyle w:val="Hyperlink"/>
                <w:noProof/>
              </w:rPr>
              <w:t>Component One – Presentation</w:t>
            </w:r>
            <w:r w:rsidR="006461AC">
              <w:rPr>
                <w:noProof/>
                <w:webHidden/>
              </w:rPr>
              <w:tab/>
            </w:r>
            <w:r w:rsidR="006461AC">
              <w:rPr>
                <w:noProof/>
                <w:webHidden/>
              </w:rPr>
              <w:fldChar w:fldCharType="begin"/>
            </w:r>
            <w:r w:rsidR="006461AC">
              <w:rPr>
                <w:noProof/>
                <w:webHidden/>
              </w:rPr>
              <w:instrText xml:space="preserve"> PAGEREF _Toc117453306 \h </w:instrText>
            </w:r>
            <w:r w:rsidR="006461AC">
              <w:rPr>
                <w:noProof/>
                <w:webHidden/>
              </w:rPr>
            </w:r>
            <w:r w:rsidR="006461AC">
              <w:rPr>
                <w:noProof/>
                <w:webHidden/>
              </w:rPr>
              <w:fldChar w:fldCharType="separate"/>
            </w:r>
            <w:r w:rsidR="006461AC">
              <w:rPr>
                <w:noProof/>
                <w:webHidden/>
              </w:rPr>
              <w:t>7</w:t>
            </w:r>
            <w:r w:rsidR="006461AC">
              <w:rPr>
                <w:noProof/>
                <w:webHidden/>
              </w:rPr>
              <w:fldChar w:fldCharType="end"/>
            </w:r>
          </w:hyperlink>
        </w:p>
        <w:p w14:paraId="5FF31FD0" w14:textId="6D4B9267" w:rsidR="006461AC" w:rsidRDefault="00000000">
          <w:pPr>
            <w:pStyle w:val="TOC1"/>
            <w:tabs>
              <w:tab w:val="right" w:leader="dot" w:pos="9350"/>
            </w:tabs>
            <w:rPr>
              <w:rFonts w:asciiTheme="minorHAnsi" w:eastAsiaTheme="minorEastAsia" w:hAnsiTheme="minorHAnsi"/>
              <w:noProof/>
              <w:sz w:val="22"/>
              <w:lang w:val="en-US"/>
            </w:rPr>
          </w:pPr>
          <w:hyperlink w:anchor="_Toc117453307" w:history="1">
            <w:r w:rsidR="006461AC" w:rsidRPr="00C16FEA">
              <w:rPr>
                <w:rStyle w:val="Hyperlink"/>
                <w:rFonts w:eastAsia="Times New Roman"/>
                <w:noProof/>
                <w:lang w:eastAsia="en-GB"/>
              </w:rPr>
              <w:t>Reference list</w:t>
            </w:r>
            <w:r w:rsidR="006461AC">
              <w:rPr>
                <w:noProof/>
                <w:webHidden/>
              </w:rPr>
              <w:tab/>
            </w:r>
            <w:r w:rsidR="006461AC">
              <w:rPr>
                <w:noProof/>
                <w:webHidden/>
              </w:rPr>
              <w:fldChar w:fldCharType="begin"/>
            </w:r>
            <w:r w:rsidR="006461AC">
              <w:rPr>
                <w:noProof/>
                <w:webHidden/>
              </w:rPr>
              <w:instrText xml:space="preserve"> PAGEREF _Toc117453307 \h </w:instrText>
            </w:r>
            <w:r w:rsidR="006461AC">
              <w:rPr>
                <w:noProof/>
                <w:webHidden/>
              </w:rPr>
            </w:r>
            <w:r w:rsidR="006461AC">
              <w:rPr>
                <w:noProof/>
                <w:webHidden/>
              </w:rPr>
              <w:fldChar w:fldCharType="separate"/>
            </w:r>
            <w:r w:rsidR="006461AC">
              <w:rPr>
                <w:noProof/>
                <w:webHidden/>
              </w:rPr>
              <w:t>11</w:t>
            </w:r>
            <w:r w:rsidR="006461AC">
              <w:rPr>
                <w:noProof/>
                <w:webHidden/>
              </w:rPr>
              <w:fldChar w:fldCharType="end"/>
            </w:r>
          </w:hyperlink>
        </w:p>
        <w:p w14:paraId="16845994" w14:textId="0D18464F" w:rsidR="00954B19" w:rsidRDefault="00954B19">
          <w:r>
            <w:rPr>
              <w:b/>
              <w:bCs/>
              <w:noProof/>
            </w:rPr>
            <w:fldChar w:fldCharType="end"/>
          </w:r>
        </w:p>
      </w:sdtContent>
    </w:sdt>
    <w:p w14:paraId="1F4AB581" w14:textId="2E3CABC4" w:rsidR="006C47F8" w:rsidRDefault="00DB3EAB">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117453362" w:history="1">
        <w:r w:rsidR="006C47F8" w:rsidRPr="002A0796">
          <w:rPr>
            <w:rStyle w:val="Hyperlink"/>
            <w:noProof/>
          </w:rPr>
          <w:t>Figure 1: Marketing mix.</w:t>
        </w:r>
        <w:r w:rsidR="006C47F8">
          <w:rPr>
            <w:noProof/>
            <w:webHidden/>
          </w:rPr>
          <w:tab/>
        </w:r>
        <w:r w:rsidR="006C47F8">
          <w:rPr>
            <w:noProof/>
            <w:webHidden/>
          </w:rPr>
          <w:fldChar w:fldCharType="begin"/>
        </w:r>
        <w:r w:rsidR="006C47F8">
          <w:rPr>
            <w:noProof/>
            <w:webHidden/>
          </w:rPr>
          <w:instrText xml:space="preserve"> PAGEREF _Toc117453362 \h </w:instrText>
        </w:r>
        <w:r w:rsidR="006C47F8">
          <w:rPr>
            <w:noProof/>
            <w:webHidden/>
          </w:rPr>
        </w:r>
        <w:r w:rsidR="006C47F8">
          <w:rPr>
            <w:noProof/>
            <w:webHidden/>
          </w:rPr>
          <w:fldChar w:fldCharType="separate"/>
        </w:r>
        <w:r w:rsidR="006C47F8">
          <w:rPr>
            <w:noProof/>
            <w:webHidden/>
          </w:rPr>
          <w:t>1</w:t>
        </w:r>
        <w:r w:rsidR="006C47F8">
          <w:rPr>
            <w:noProof/>
            <w:webHidden/>
          </w:rPr>
          <w:fldChar w:fldCharType="end"/>
        </w:r>
      </w:hyperlink>
    </w:p>
    <w:p w14:paraId="1021D721" w14:textId="202B92FA" w:rsidR="006C47F8" w:rsidRDefault="00000000">
      <w:pPr>
        <w:pStyle w:val="TableofFigures"/>
        <w:tabs>
          <w:tab w:val="right" w:leader="dot" w:pos="9350"/>
        </w:tabs>
        <w:rPr>
          <w:rFonts w:asciiTheme="minorHAnsi" w:eastAsiaTheme="minorEastAsia" w:hAnsiTheme="minorHAnsi"/>
          <w:noProof/>
          <w:sz w:val="22"/>
          <w:lang w:val="en-US"/>
        </w:rPr>
      </w:pPr>
      <w:hyperlink w:anchor="_Toc117453363" w:history="1">
        <w:r w:rsidR="006C47F8" w:rsidRPr="002A0796">
          <w:rPr>
            <w:rStyle w:val="Hyperlink"/>
            <w:noProof/>
          </w:rPr>
          <w:t>Figure 2: SWOT Analysis.</w:t>
        </w:r>
        <w:r w:rsidR="006C47F8">
          <w:rPr>
            <w:noProof/>
            <w:webHidden/>
          </w:rPr>
          <w:tab/>
        </w:r>
        <w:r w:rsidR="006C47F8">
          <w:rPr>
            <w:noProof/>
            <w:webHidden/>
          </w:rPr>
          <w:fldChar w:fldCharType="begin"/>
        </w:r>
        <w:r w:rsidR="006C47F8">
          <w:rPr>
            <w:noProof/>
            <w:webHidden/>
          </w:rPr>
          <w:instrText xml:space="preserve"> PAGEREF _Toc117453363 \h </w:instrText>
        </w:r>
        <w:r w:rsidR="006C47F8">
          <w:rPr>
            <w:noProof/>
            <w:webHidden/>
          </w:rPr>
        </w:r>
        <w:r w:rsidR="006C47F8">
          <w:rPr>
            <w:noProof/>
            <w:webHidden/>
          </w:rPr>
          <w:fldChar w:fldCharType="separate"/>
        </w:r>
        <w:r w:rsidR="006C47F8">
          <w:rPr>
            <w:noProof/>
            <w:webHidden/>
          </w:rPr>
          <w:t>2</w:t>
        </w:r>
        <w:r w:rsidR="006C47F8">
          <w:rPr>
            <w:noProof/>
            <w:webHidden/>
          </w:rPr>
          <w:fldChar w:fldCharType="end"/>
        </w:r>
      </w:hyperlink>
    </w:p>
    <w:p w14:paraId="7D46C87A" w14:textId="5483F675" w:rsidR="006C47F8" w:rsidRDefault="00000000">
      <w:pPr>
        <w:pStyle w:val="TableofFigures"/>
        <w:tabs>
          <w:tab w:val="right" w:leader="dot" w:pos="9350"/>
        </w:tabs>
        <w:rPr>
          <w:rFonts w:asciiTheme="minorHAnsi" w:eastAsiaTheme="minorEastAsia" w:hAnsiTheme="minorHAnsi"/>
          <w:noProof/>
          <w:sz w:val="22"/>
          <w:lang w:val="en-US"/>
        </w:rPr>
      </w:pPr>
      <w:hyperlink w:anchor="_Toc117453364" w:history="1">
        <w:r w:rsidR="006C47F8" w:rsidRPr="002A0796">
          <w:rPr>
            <w:rStyle w:val="Hyperlink"/>
            <w:noProof/>
          </w:rPr>
          <w:t>Figure 3: PESTLE Analysis.</w:t>
        </w:r>
        <w:r w:rsidR="006C47F8">
          <w:rPr>
            <w:noProof/>
            <w:webHidden/>
          </w:rPr>
          <w:tab/>
        </w:r>
        <w:r w:rsidR="006C47F8">
          <w:rPr>
            <w:noProof/>
            <w:webHidden/>
          </w:rPr>
          <w:fldChar w:fldCharType="begin"/>
        </w:r>
        <w:r w:rsidR="006C47F8">
          <w:rPr>
            <w:noProof/>
            <w:webHidden/>
          </w:rPr>
          <w:instrText xml:space="preserve"> PAGEREF _Toc117453364 \h </w:instrText>
        </w:r>
        <w:r w:rsidR="006C47F8">
          <w:rPr>
            <w:noProof/>
            <w:webHidden/>
          </w:rPr>
        </w:r>
        <w:r w:rsidR="006C47F8">
          <w:rPr>
            <w:noProof/>
            <w:webHidden/>
          </w:rPr>
          <w:fldChar w:fldCharType="separate"/>
        </w:r>
        <w:r w:rsidR="006C47F8">
          <w:rPr>
            <w:noProof/>
            <w:webHidden/>
          </w:rPr>
          <w:t>4</w:t>
        </w:r>
        <w:r w:rsidR="006C47F8">
          <w:rPr>
            <w:noProof/>
            <w:webHidden/>
          </w:rPr>
          <w:fldChar w:fldCharType="end"/>
        </w:r>
      </w:hyperlink>
    </w:p>
    <w:p w14:paraId="60A01204" w14:textId="1F85F911" w:rsidR="00954B19" w:rsidRDefault="00DB3EAB" w:rsidP="00954B19">
      <w:pPr>
        <w:sectPr w:rsidR="00954B19" w:rsidSect="00925EBB">
          <w:pgSz w:w="12240" w:h="15840"/>
          <w:pgMar w:top="1440" w:right="1440" w:bottom="1440" w:left="1440" w:header="720" w:footer="720" w:gutter="0"/>
          <w:cols w:space="720"/>
          <w:docGrid w:linePitch="360"/>
        </w:sectPr>
      </w:pPr>
      <w:r>
        <w:fldChar w:fldCharType="end"/>
      </w:r>
    </w:p>
    <w:p w14:paraId="3C53801F" w14:textId="5022F20F" w:rsidR="00583343" w:rsidRPr="00954B19" w:rsidRDefault="00583343" w:rsidP="00954B19">
      <w:pPr>
        <w:pStyle w:val="Heading1"/>
        <w:rPr>
          <w:b/>
          <w:bCs/>
        </w:rPr>
      </w:pPr>
      <w:bookmarkStart w:id="0" w:name="_Toc117453298"/>
      <w:r>
        <w:lastRenderedPageBreak/>
        <w:t>Component Two – Marketing Plan</w:t>
      </w:r>
      <w:bookmarkEnd w:id="0"/>
    </w:p>
    <w:p w14:paraId="47383D4E" w14:textId="74A0E5E8" w:rsidR="00583343" w:rsidRDefault="003116FA" w:rsidP="003116FA">
      <w:pPr>
        <w:pStyle w:val="Heading2"/>
      </w:pPr>
      <w:bookmarkStart w:id="1" w:name="_Toc117453299"/>
      <w:r>
        <w:t>Introduction</w:t>
      </w:r>
      <w:bookmarkEnd w:id="1"/>
    </w:p>
    <w:p w14:paraId="5BA0EAC4" w14:textId="7BCE2DA8" w:rsidR="003116FA" w:rsidRDefault="00AD0B29" w:rsidP="003116FA">
      <w:r>
        <w:t xml:space="preserve">After the global pandemic, most business organisations are trying harder to develop their performance. </w:t>
      </w:r>
      <w:r w:rsidR="001F41E0">
        <w:t xml:space="preserve">In the report, JW Marriott Grosvenor House London </w:t>
      </w:r>
      <w:r w:rsidR="005A0FF7">
        <w:t xml:space="preserve">will be illustrated. The hotel is </w:t>
      </w:r>
      <w:r w:rsidR="00F0584F">
        <w:t xml:space="preserve">situated in the heart of London, near Hyde Park. </w:t>
      </w:r>
      <w:r w:rsidR="00E36CE0">
        <w:t xml:space="preserve">Buckingham Palace Garden is not very far from the hotel. The </w:t>
      </w:r>
      <w:r w:rsidR="00095B8A">
        <w:t>reason behind</w:t>
      </w:r>
      <w:r w:rsidR="00E36CE0">
        <w:t xml:space="preserve"> developing </w:t>
      </w:r>
      <w:r w:rsidR="00095B8A">
        <w:t xml:space="preserve">a </w:t>
      </w:r>
      <w:r w:rsidR="00E36CE0">
        <w:t xml:space="preserve">marketing plan </w:t>
      </w:r>
      <w:r w:rsidR="00095B8A">
        <w:t xml:space="preserve">is to attract new customers after the pandemic. Also, the plan has the motive to develop the rate of profit. </w:t>
      </w:r>
      <w:r w:rsidR="00BF5E6C">
        <w:t xml:space="preserve">The plan is </w:t>
      </w:r>
      <w:r w:rsidR="001E3540">
        <w:t xml:space="preserve">preparing to connect with new customers. </w:t>
      </w:r>
    </w:p>
    <w:p w14:paraId="2FBA7C1F" w14:textId="7F84D95E" w:rsidR="001E3540" w:rsidRDefault="00E62A4C" w:rsidP="00E62A4C">
      <w:pPr>
        <w:pStyle w:val="Heading2"/>
      </w:pPr>
      <w:bookmarkStart w:id="2" w:name="_Toc117453300"/>
      <w:r>
        <w:t>The Marketing Mix</w:t>
      </w:r>
      <w:bookmarkEnd w:id="2"/>
    </w:p>
    <w:p w14:paraId="2693D579" w14:textId="2196B039" w:rsidR="00E62A4C" w:rsidRDefault="00581EDF" w:rsidP="00E615DF">
      <w:r>
        <w:t>In the marketing mix, four main parts are discussed those can help JW Marriott Grosvenor House London to improve business performance</w:t>
      </w:r>
      <w:r w:rsidR="00E615DF">
        <w:t xml:space="preserve"> </w:t>
      </w:r>
      <w:r w:rsidR="00E615DF" w:rsidRPr="00E615DF">
        <w:rPr>
          <w:rFonts w:eastAsia="Times New Roman" w:cs="Times New Roman"/>
          <w:color w:val="000000"/>
          <w:szCs w:val="24"/>
          <w:lang w:eastAsia="en-GB"/>
        </w:rPr>
        <w:t>(Rollen 2020)</w:t>
      </w:r>
      <w:r>
        <w:t xml:space="preserve">. </w:t>
      </w:r>
    </w:p>
    <w:p w14:paraId="2CF339B9" w14:textId="1D7A167F" w:rsidR="00280794" w:rsidRDefault="005A3AC0" w:rsidP="005A3AC0">
      <w:pPr>
        <w:jc w:val="center"/>
        <w:rPr>
          <w:rFonts w:eastAsia="Times New Roman" w:cs="Times New Roman"/>
          <w:color w:val="000000"/>
          <w:szCs w:val="24"/>
          <w:lang w:eastAsia="en-GB"/>
        </w:rPr>
      </w:pPr>
      <w:r w:rsidRPr="005A3AC0">
        <w:rPr>
          <w:rFonts w:eastAsia="Times New Roman" w:cs="Times New Roman"/>
          <w:noProof/>
          <w:color w:val="000000"/>
          <w:szCs w:val="24"/>
          <w:lang w:eastAsia="en-GB"/>
        </w:rPr>
        <w:drawing>
          <wp:inline distT="0" distB="0" distL="0" distR="0" wp14:anchorId="0D56CE8B" wp14:editId="244F9E56">
            <wp:extent cx="2581275" cy="2016622"/>
            <wp:effectExtent l="0" t="0" r="0" b="3175"/>
            <wp:docPr id="4" name="Picture 3">
              <a:extLst xmlns:a="http://schemas.openxmlformats.org/drawingml/2006/main">
                <a:ext uri="{FF2B5EF4-FFF2-40B4-BE49-F238E27FC236}">
                  <a16:creationId xmlns:a16="http://schemas.microsoft.com/office/drawing/2014/main" id="{F4138EC7-0AFA-8AAA-35A0-5358082918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4138EC7-0AFA-8AAA-35A0-535808291832}"/>
                        </a:ext>
                      </a:extLst>
                    </pic:cNvPr>
                    <pic:cNvPicPr>
                      <a:picLocks noChangeAspect="1"/>
                    </pic:cNvPicPr>
                  </pic:nvPicPr>
                  <pic:blipFill>
                    <a:blip r:embed="rId7"/>
                    <a:stretch>
                      <a:fillRect/>
                    </a:stretch>
                  </pic:blipFill>
                  <pic:spPr>
                    <a:xfrm>
                      <a:off x="0" y="0"/>
                      <a:ext cx="2587545" cy="2021520"/>
                    </a:xfrm>
                    <a:prstGeom prst="rect">
                      <a:avLst/>
                    </a:prstGeom>
                  </pic:spPr>
                </pic:pic>
              </a:graphicData>
            </a:graphic>
          </wp:inline>
        </w:drawing>
      </w:r>
    </w:p>
    <w:p w14:paraId="6FBDC406" w14:textId="69F599EB" w:rsidR="005A3AC0" w:rsidRDefault="005A3AC0" w:rsidP="005A3AC0">
      <w:pPr>
        <w:jc w:val="center"/>
      </w:pPr>
      <w:bookmarkStart w:id="3" w:name="_Toc117453362"/>
      <w:r>
        <w:t xml:space="preserve">Figure </w:t>
      </w:r>
      <w:fldSimple w:instr=" SEQ Figure \* ARABIC ">
        <w:r w:rsidR="006D3AE8">
          <w:rPr>
            <w:noProof/>
          </w:rPr>
          <w:t>1</w:t>
        </w:r>
      </w:fldSimple>
      <w:r>
        <w:t>: Marketing mix.</w:t>
      </w:r>
      <w:bookmarkEnd w:id="3"/>
    </w:p>
    <w:p w14:paraId="204D47E9" w14:textId="0222C6BE" w:rsidR="005A3AC0" w:rsidRPr="00E615DF" w:rsidRDefault="005A3AC0" w:rsidP="009B1FDB">
      <w:pPr>
        <w:jc w:val="center"/>
        <w:rPr>
          <w:lang w:eastAsia="en-GB"/>
        </w:rPr>
      </w:pPr>
      <w:r>
        <w:t xml:space="preserve">Source: </w:t>
      </w:r>
      <w:r w:rsidR="009B1FDB" w:rsidRPr="009B1FDB">
        <w:rPr>
          <w:lang w:eastAsia="en-GB"/>
        </w:rPr>
        <w:t>(Mehrotra 2019)</w:t>
      </w:r>
      <w:r w:rsidR="009B1FDB">
        <w:rPr>
          <w:lang w:eastAsia="en-GB"/>
        </w:rPr>
        <w:t>.</w:t>
      </w:r>
    </w:p>
    <w:p w14:paraId="5FA70F64" w14:textId="1F352A8B" w:rsidR="00581EDF" w:rsidRDefault="00887859" w:rsidP="00E62A4C">
      <w:r>
        <w:rPr>
          <w:b/>
          <w:bCs/>
        </w:rPr>
        <w:t xml:space="preserve">Product: </w:t>
      </w:r>
      <w:r>
        <w:t>In JW Marriott Grosvenor House London</w:t>
      </w:r>
      <w:r w:rsidR="006F6BDA">
        <w:t xml:space="preserve"> is located in London. It is one of the Marriott Hotel’s parts. In </w:t>
      </w:r>
      <w:r w:rsidR="00C922FB">
        <w:t xml:space="preserve">that area, the hotel is delivering the best steakhouse dining experience, dedicated concierge services, </w:t>
      </w:r>
      <w:r w:rsidR="00696F1A">
        <w:t xml:space="preserve">a </w:t>
      </w:r>
      <w:r w:rsidR="00AE7869">
        <w:t xml:space="preserve">range of accommodation services and many more. </w:t>
      </w:r>
    </w:p>
    <w:p w14:paraId="1089EB9D" w14:textId="212F3905" w:rsidR="00AE7869" w:rsidRPr="0050368E" w:rsidRDefault="00041DB9" w:rsidP="0050368E">
      <w:pPr>
        <w:rPr>
          <w:rFonts w:eastAsia="Times New Roman" w:cs="Times New Roman"/>
          <w:color w:val="000000"/>
          <w:szCs w:val="24"/>
          <w:lang w:eastAsia="en-GB"/>
        </w:rPr>
      </w:pPr>
      <w:r>
        <w:rPr>
          <w:b/>
          <w:bCs/>
        </w:rPr>
        <w:t xml:space="preserve">Place: </w:t>
      </w:r>
      <w:r w:rsidR="000364AA">
        <w:t xml:space="preserve">JW Marriott Grosvenor House London is located in London. The customers </w:t>
      </w:r>
      <w:r w:rsidR="005E5DE7">
        <w:t xml:space="preserve">will locate the spot by determining </w:t>
      </w:r>
      <w:r w:rsidR="00CD1BDA">
        <w:t xml:space="preserve">Hyde Park. As the hotel is on the opposite side of Hyde Park. For arriving </w:t>
      </w:r>
      <w:r w:rsidR="008F4BF1">
        <w:t xml:space="preserve">at </w:t>
      </w:r>
      <w:r w:rsidR="00CD1BDA">
        <w:t xml:space="preserve">the </w:t>
      </w:r>
      <w:r w:rsidR="008267DE">
        <w:t xml:space="preserve">hotel customers can use the train from Heathrow Express, Gatwick Express, </w:t>
      </w:r>
      <w:r w:rsidR="008F4BF1">
        <w:t xml:space="preserve">and </w:t>
      </w:r>
      <w:r w:rsidR="008267DE">
        <w:t xml:space="preserve">Stansted Express which are </w:t>
      </w:r>
      <w:r w:rsidR="008F4BF1">
        <w:t>outside of Heathrow airport, Gatwick Airport, and London Stansted airport respectively</w:t>
      </w:r>
      <w:r w:rsidR="0050368E">
        <w:t xml:space="preserve"> </w:t>
      </w:r>
      <w:r w:rsidR="0050368E" w:rsidRPr="0050368E">
        <w:rPr>
          <w:rFonts w:eastAsia="Times New Roman" w:cs="Times New Roman"/>
          <w:color w:val="000000"/>
          <w:szCs w:val="24"/>
          <w:lang w:eastAsia="en-GB"/>
        </w:rPr>
        <w:t>(www.marriott.com 2022)</w:t>
      </w:r>
      <w:r w:rsidR="0050368E">
        <w:rPr>
          <w:rFonts w:eastAsia="Times New Roman" w:cs="Times New Roman"/>
          <w:color w:val="000000"/>
          <w:szCs w:val="24"/>
          <w:lang w:eastAsia="en-GB"/>
        </w:rPr>
        <w:t>.</w:t>
      </w:r>
      <w:r w:rsidR="008F4BF1">
        <w:t xml:space="preserve"> </w:t>
      </w:r>
      <w:r w:rsidR="006A0978">
        <w:t xml:space="preserve">Also, Victoria Coach Station can be used as </w:t>
      </w:r>
      <w:r w:rsidR="00FD2436">
        <w:t>a</w:t>
      </w:r>
      <w:r w:rsidR="006A0978">
        <w:t xml:space="preserve"> bus station. </w:t>
      </w:r>
      <w:r w:rsidR="005F3D30">
        <w:t>Customers</w:t>
      </w:r>
      <w:r w:rsidR="00FD2436">
        <w:t xml:space="preserve"> can use the official website</w:t>
      </w:r>
      <w:r w:rsidR="0026362E">
        <w:t xml:space="preserve"> to learn about the destination. </w:t>
      </w:r>
      <w:r w:rsidR="00500AF1">
        <w:t>Business</w:t>
      </w:r>
      <w:r w:rsidR="00EB5E45">
        <w:t xml:space="preserve"> intermediaries like </w:t>
      </w:r>
      <w:r w:rsidR="00500AF1">
        <w:lastRenderedPageBreak/>
        <w:t xml:space="preserve">Hotels.com and Expedia.com are available that are helpful to support the customers. The hotel also has </w:t>
      </w:r>
      <w:r w:rsidR="00AA49DF">
        <w:t>an</w:t>
      </w:r>
      <w:r w:rsidR="00500AF1">
        <w:t xml:space="preserve"> outlet in which </w:t>
      </w:r>
      <w:r w:rsidR="00AA49DF">
        <w:t xml:space="preserve">morning coffee, pastries, and seasonal flowers are sold. That one is Park Lane Market. </w:t>
      </w:r>
    </w:p>
    <w:p w14:paraId="46FE5831" w14:textId="49CE334B" w:rsidR="00AA49DF" w:rsidRDefault="00046093" w:rsidP="00E62A4C">
      <w:r>
        <w:rPr>
          <w:b/>
          <w:bCs/>
        </w:rPr>
        <w:t xml:space="preserve">Price: </w:t>
      </w:r>
      <w:r w:rsidR="0085697C">
        <w:t xml:space="preserve">In the UK, </w:t>
      </w:r>
      <w:r w:rsidR="00C45720">
        <w:t xml:space="preserve">the inflation rate is higher. </w:t>
      </w:r>
      <w:r w:rsidR="001D6456">
        <w:t>For that reason</w:t>
      </w:r>
      <w:r w:rsidR="000254CF">
        <w:t>,</w:t>
      </w:r>
      <w:r w:rsidR="00C45720">
        <w:t xml:space="preserve"> most businesses focus on </w:t>
      </w:r>
      <w:r w:rsidR="00F8275F">
        <w:t xml:space="preserve">fluctuations in customers’ demand. So, it motivates JW Marriott Grosvenor House London to follow the </w:t>
      </w:r>
      <w:r w:rsidR="005C24E5">
        <w:t xml:space="preserve">strategy. For maintaining that strategy, the hotel has a range of rooms which are different in the price segment. Like, </w:t>
      </w:r>
      <w:r w:rsidR="003636BC">
        <w:t xml:space="preserve">as </w:t>
      </w:r>
      <w:r w:rsidR="005C24E5">
        <w:t xml:space="preserve">deluxe </w:t>
      </w:r>
      <w:r w:rsidR="003636BC">
        <w:t>rooms</w:t>
      </w:r>
      <w:r w:rsidR="005C24E5">
        <w:t xml:space="preserve">, </w:t>
      </w:r>
      <w:r w:rsidR="003636BC">
        <w:t xml:space="preserve">superior rooms, executive rooms, family rooms, superior suites and so on. </w:t>
      </w:r>
      <w:r w:rsidR="007F24E6">
        <w:t xml:space="preserve">Also, the hotel </w:t>
      </w:r>
      <w:r w:rsidR="0031686B">
        <w:t xml:space="preserve">will develop the </w:t>
      </w:r>
      <w:r w:rsidR="00BA79A8">
        <w:t xml:space="preserve">price point for the future and </w:t>
      </w:r>
      <w:r w:rsidR="00713813">
        <w:t>develop</w:t>
      </w:r>
      <w:r w:rsidR="00BA79A8">
        <w:t xml:space="preserve"> new </w:t>
      </w:r>
      <w:r w:rsidR="00713813">
        <w:t>customer</w:t>
      </w:r>
      <w:r w:rsidR="00BA79A8">
        <w:t xml:space="preserve"> attraction. </w:t>
      </w:r>
    </w:p>
    <w:p w14:paraId="22CA06A6" w14:textId="6FD48BCA" w:rsidR="00BA79A8" w:rsidRDefault="00713813" w:rsidP="00E62A4C">
      <w:r>
        <w:rPr>
          <w:b/>
          <w:bCs/>
        </w:rPr>
        <w:t xml:space="preserve">Promotion: </w:t>
      </w:r>
      <w:r w:rsidR="007C754F">
        <w:t xml:space="preserve">In the case of promotion, Marriott in recent </w:t>
      </w:r>
      <w:r w:rsidR="00A22C5B">
        <w:t>times</w:t>
      </w:r>
      <w:r w:rsidR="007C754F">
        <w:t xml:space="preserve"> </w:t>
      </w:r>
      <w:r w:rsidR="00A22C5B">
        <w:t>used</w:t>
      </w:r>
      <w:r w:rsidR="007C754F">
        <w:t xml:space="preserve"> the approach of </w:t>
      </w:r>
      <w:r w:rsidR="00A22C5B">
        <w:t xml:space="preserve">online marketing like SEO and so on. </w:t>
      </w:r>
      <w:r w:rsidR="00477639">
        <w:t xml:space="preserve">But for the future, the company has to try to improve online promotion by focusing on </w:t>
      </w:r>
      <w:r w:rsidR="00A1035F">
        <w:t xml:space="preserve">social media marketing. For that reason, it will allow JW Marriott Grosvenor House London to attract </w:t>
      </w:r>
      <w:r w:rsidR="00D85908">
        <w:t xml:space="preserve">a </w:t>
      </w:r>
      <w:r w:rsidR="00A1035F">
        <w:t xml:space="preserve">new generation of customers easily. </w:t>
      </w:r>
    </w:p>
    <w:p w14:paraId="50E803AE" w14:textId="14F2182B" w:rsidR="00A1035F" w:rsidRDefault="0055543B" w:rsidP="0055543B">
      <w:pPr>
        <w:pStyle w:val="Heading2"/>
      </w:pPr>
      <w:bookmarkStart w:id="4" w:name="_Toc117453301"/>
      <w:r>
        <w:t>The Marketing Environment (Micro) SWOT Analysis</w:t>
      </w:r>
      <w:bookmarkEnd w:id="4"/>
      <w:r>
        <w:t xml:space="preserve"> </w:t>
      </w:r>
    </w:p>
    <w:p w14:paraId="2695DD19" w14:textId="0B2F1EB3" w:rsidR="0055543B" w:rsidRDefault="00707441" w:rsidP="0055543B">
      <w:r>
        <w:t xml:space="preserve">With the help of SWOT analysis, some of the internal environmental factors will be identified that can impact JW Marriott Grosvenor House London. Those are: </w:t>
      </w:r>
    </w:p>
    <w:p w14:paraId="29B96AEF" w14:textId="3962AF5F" w:rsidR="009B1FDB" w:rsidRDefault="0008488B" w:rsidP="0008488B">
      <w:pPr>
        <w:jc w:val="center"/>
      </w:pPr>
      <w:r w:rsidRPr="0008488B">
        <w:rPr>
          <w:noProof/>
        </w:rPr>
        <w:drawing>
          <wp:inline distT="0" distB="0" distL="0" distR="0" wp14:anchorId="330C71C1" wp14:editId="1E8397C9">
            <wp:extent cx="1647825" cy="1584230"/>
            <wp:effectExtent l="0" t="0" r="0" b="0"/>
            <wp:docPr id="1" name="Picture 3">
              <a:extLst xmlns:a="http://schemas.openxmlformats.org/drawingml/2006/main">
                <a:ext uri="{FF2B5EF4-FFF2-40B4-BE49-F238E27FC236}">
                  <a16:creationId xmlns:a16="http://schemas.microsoft.com/office/drawing/2014/main" id="{AD372F0F-56B7-BB03-495B-6DF876DE0D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AD372F0F-56B7-BB03-495B-6DF876DE0DE7}"/>
                        </a:ext>
                      </a:extLst>
                    </pic:cNvPr>
                    <pic:cNvPicPr>
                      <a:picLocks noChangeAspect="1"/>
                    </pic:cNvPicPr>
                  </pic:nvPicPr>
                  <pic:blipFill rotWithShape="1">
                    <a:blip r:embed="rId8"/>
                    <a:srcRect b="6901"/>
                    <a:stretch/>
                  </pic:blipFill>
                  <pic:spPr>
                    <a:xfrm>
                      <a:off x="0" y="0"/>
                      <a:ext cx="1650749" cy="1587041"/>
                    </a:xfrm>
                    <a:prstGeom prst="rect">
                      <a:avLst/>
                    </a:prstGeom>
                  </pic:spPr>
                </pic:pic>
              </a:graphicData>
            </a:graphic>
          </wp:inline>
        </w:drawing>
      </w:r>
    </w:p>
    <w:p w14:paraId="19EE8F94" w14:textId="034A4054" w:rsidR="0008488B" w:rsidRDefault="0008488B" w:rsidP="0008488B">
      <w:pPr>
        <w:jc w:val="center"/>
      </w:pPr>
      <w:bookmarkStart w:id="5" w:name="_Toc117453363"/>
      <w:r>
        <w:t xml:space="preserve">Figure </w:t>
      </w:r>
      <w:fldSimple w:instr=" SEQ Figure \* ARABIC ">
        <w:r w:rsidR="006D3AE8">
          <w:rPr>
            <w:noProof/>
          </w:rPr>
          <w:t>2</w:t>
        </w:r>
      </w:fldSimple>
      <w:r>
        <w:t>: SWOT Analysis.</w:t>
      </w:r>
      <w:bookmarkEnd w:id="5"/>
    </w:p>
    <w:p w14:paraId="34102797" w14:textId="70D1BB37" w:rsidR="0008488B" w:rsidRPr="00111A93" w:rsidRDefault="0008488B" w:rsidP="00111A93">
      <w:pPr>
        <w:jc w:val="center"/>
        <w:rPr>
          <w:lang w:eastAsia="en-GB"/>
        </w:rPr>
      </w:pPr>
      <w:r>
        <w:t xml:space="preserve">Source: </w:t>
      </w:r>
      <w:r w:rsidR="00111A93" w:rsidRPr="00111A93">
        <w:rPr>
          <w:lang w:eastAsia="en-GB"/>
        </w:rPr>
        <w:t>(Werling 2020)</w:t>
      </w:r>
      <w:r w:rsidR="00111A93">
        <w:rPr>
          <w:lang w:eastAsia="en-GB"/>
        </w:rPr>
        <w:t>.</w:t>
      </w:r>
    </w:p>
    <w:tbl>
      <w:tblPr>
        <w:tblStyle w:val="TableGrid"/>
        <w:tblW w:w="0" w:type="auto"/>
        <w:tblLook w:val="04A0" w:firstRow="1" w:lastRow="0" w:firstColumn="1" w:lastColumn="0" w:noHBand="0" w:noVBand="1"/>
      </w:tblPr>
      <w:tblGrid>
        <w:gridCol w:w="4675"/>
        <w:gridCol w:w="4675"/>
      </w:tblGrid>
      <w:tr w:rsidR="00FD262A" w14:paraId="040ABA96" w14:textId="77777777" w:rsidTr="00FD262A">
        <w:tc>
          <w:tcPr>
            <w:tcW w:w="4675" w:type="dxa"/>
          </w:tcPr>
          <w:p w14:paraId="0ECB25C8" w14:textId="471D24C7" w:rsidR="00FD262A" w:rsidRPr="00625AB8" w:rsidRDefault="00625AB8" w:rsidP="008630D0">
            <w:pPr>
              <w:jc w:val="center"/>
              <w:rPr>
                <w:b/>
                <w:bCs/>
              </w:rPr>
            </w:pPr>
            <w:r>
              <w:rPr>
                <w:b/>
                <w:bCs/>
              </w:rPr>
              <w:t>Strengths</w:t>
            </w:r>
          </w:p>
        </w:tc>
        <w:tc>
          <w:tcPr>
            <w:tcW w:w="4675" w:type="dxa"/>
          </w:tcPr>
          <w:p w14:paraId="22752B4C" w14:textId="05ADF506" w:rsidR="00FD262A" w:rsidRPr="008630D0" w:rsidRDefault="008630D0" w:rsidP="008630D0">
            <w:pPr>
              <w:jc w:val="center"/>
              <w:rPr>
                <w:b/>
                <w:bCs/>
              </w:rPr>
            </w:pPr>
            <w:r>
              <w:rPr>
                <w:b/>
                <w:bCs/>
              </w:rPr>
              <w:t>Opportunities</w:t>
            </w:r>
          </w:p>
        </w:tc>
      </w:tr>
      <w:tr w:rsidR="00FD262A" w14:paraId="2AA8C633" w14:textId="77777777" w:rsidTr="00FD262A">
        <w:tc>
          <w:tcPr>
            <w:tcW w:w="4675" w:type="dxa"/>
          </w:tcPr>
          <w:p w14:paraId="1CE4F33B" w14:textId="6B4582DC" w:rsidR="00FD262A" w:rsidRPr="00783041" w:rsidRDefault="00CD0DF2" w:rsidP="00783041">
            <w:pPr>
              <w:rPr>
                <w:rFonts w:eastAsia="Times New Roman" w:cs="Times New Roman"/>
                <w:color w:val="000000"/>
                <w:szCs w:val="24"/>
                <w:lang w:eastAsia="en-GB"/>
              </w:rPr>
            </w:pPr>
            <w:r>
              <w:t>JW Marriott Grosvenor House London has better-trained</w:t>
            </w:r>
            <w:r w:rsidR="006172A4">
              <w:t xml:space="preserve"> employees than all the other hotel companies</w:t>
            </w:r>
            <w:r w:rsidR="00783041">
              <w:t xml:space="preserve"> </w:t>
            </w:r>
            <w:r w:rsidR="00783041" w:rsidRPr="00783041">
              <w:rPr>
                <w:rFonts w:eastAsia="Times New Roman" w:cs="Times New Roman"/>
                <w:color w:val="000000"/>
                <w:szCs w:val="24"/>
                <w:lang w:eastAsia="en-GB"/>
              </w:rPr>
              <w:t>(Robin 2021)</w:t>
            </w:r>
            <w:r w:rsidR="006172A4">
              <w:t xml:space="preserve">. </w:t>
            </w:r>
          </w:p>
          <w:p w14:paraId="2AA4B3E8" w14:textId="2C2FE0B9" w:rsidR="006172A4" w:rsidRDefault="005A1E19" w:rsidP="0055543B">
            <w:r>
              <w:lastRenderedPageBreak/>
              <w:t>JW Marriott Grosvenor House London h</w:t>
            </w:r>
            <w:r w:rsidR="006172A4">
              <w:t>as a proper pricing strategy to attract the mind of customers.</w:t>
            </w:r>
          </w:p>
        </w:tc>
        <w:tc>
          <w:tcPr>
            <w:tcW w:w="4675" w:type="dxa"/>
          </w:tcPr>
          <w:p w14:paraId="58B0EC42" w14:textId="624ADBC7" w:rsidR="00FD262A" w:rsidRDefault="00CD0DF2" w:rsidP="0055543B">
            <w:r>
              <w:lastRenderedPageBreak/>
              <w:t xml:space="preserve">The UK is one of the attractive tourist spots. A greater number of tourists will allow </w:t>
            </w:r>
            <w:r w:rsidR="005A1E19">
              <w:t xml:space="preserve">the </w:t>
            </w:r>
            <w:r>
              <w:t xml:space="preserve">hotel to use that opportunity properly.  </w:t>
            </w:r>
          </w:p>
          <w:p w14:paraId="0B969397" w14:textId="757BACF4" w:rsidR="005A1E19" w:rsidRDefault="005A1E19" w:rsidP="0055543B">
            <w:r>
              <w:lastRenderedPageBreak/>
              <w:t xml:space="preserve">The number of people living in the hotel is rising in the UK. So, </w:t>
            </w:r>
            <w:r w:rsidR="00D10AC1">
              <w:t>the hotel</w:t>
            </w:r>
            <w:r>
              <w:t xml:space="preserve"> can use that opportunity to develop sales. </w:t>
            </w:r>
          </w:p>
        </w:tc>
      </w:tr>
      <w:tr w:rsidR="00FD262A" w14:paraId="3F1BB9A9" w14:textId="77777777" w:rsidTr="00FD262A">
        <w:tc>
          <w:tcPr>
            <w:tcW w:w="4675" w:type="dxa"/>
          </w:tcPr>
          <w:p w14:paraId="27C84ACD" w14:textId="744B49EA" w:rsidR="00FD262A" w:rsidRPr="008630D0" w:rsidRDefault="008630D0" w:rsidP="008630D0">
            <w:pPr>
              <w:jc w:val="center"/>
              <w:rPr>
                <w:b/>
                <w:bCs/>
              </w:rPr>
            </w:pPr>
            <w:r>
              <w:rPr>
                <w:b/>
                <w:bCs/>
              </w:rPr>
              <w:lastRenderedPageBreak/>
              <w:t>Weaknesses</w:t>
            </w:r>
          </w:p>
        </w:tc>
        <w:tc>
          <w:tcPr>
            <w:tcW w:w="4675" w:type="dxa"/>
          </w:tcPr>
          <w:p w14:paraId="49EA5DC2" w14:textId="48A4DABF" w:rsidR="00FD262A" w:rsidRPr="008630D0" w:rsidRDefault="008630D0" w:rsidP="008630D0">
            <w:pPr>
              <w:jc w:val="center"/>
              <w:rPr>
                <w:b/>
                <w:bCs/>
              </w:rPr>
            </w:pPr>
            <w:r>
              <w:rPr>
                <w:b/>
                <w:bCs/>
              </w:rPr>
              <w:t>Threats</w:t>
            </w:r>
          </w:p>
        </w:tc>
      </w:tr>
      <w:tr w:rsidR="00FD262A" w14:paraId="346C39F2" w14:textId="77777777" w:rsidTr="00FD262A">
        <w:tc>
          <w:tcPr>
            <w:tcW w:w="4675" w:type="dxa"/>
          </w:tcPr>
          <w:p w14:paraId="7548F81F" w14:textId="15BDF140" w:rsidR="00FD262A" w:rsidRDefault="005374A7" w:rsidP="0055543B">
            <w:r>
              <w:t xml:space="preserve">JW Marriott Grosvenor House London has lower variation in </w:t>
            </w:r>
            <w:r w:rsidR="009052A5">
              <w:t xml:space="preserve">the </w:t>
            </w:r>
            <w:r>
              <w:t xml:space="preserve">promotion. That is their main weakness. </w:t>
            </w:r>
          </w:p>
          <w:p w14:paraId="25AE6E99" w14:textId="24DA7E11" w:rsidR="005374A7" w:rsidRDefault="009052A5" w:rsidP="0055543B">
            <w:r>
              <w:t>The number</w:t>
            </w:r>
            <w:r w:rsidR="00F40248">
              <w:t xml:space="preserve"> of employees </w:t>
            </w:r>
            <w:r>
              <w:t xml:space="preserve">was </w:t>
            </w:r>
            <w:r w:rsidR="00F40248">
              <w:t>reduced</w:t>
            </w:r>
            <w:r w:rsidR="005374A7">
              <w:t xml:space="preserve"> due to </w:t>
            </w:r>
            <w:r>
              <w:t xml:space="preserve">the </w:t>
            </w:r>
            <w:r w:rsidR="005374A7">
              <w:t>pandemic</w:t>
            </w:r>
            <w:r w:rsidR="00F40248">
              <w:t xml:space="preserve"> in JW Marriott Grosvenor House London</w:t>
            </w:r>
            <w:r w:rsidR="005374A7">
              <w:t xml:space="preserve">. </w:t>
            </w:r>
            <w:r w:rsidR="00F40248">
              <w:t xml:space="preserve">So, </w:t>
            </w:r>
            <w:r w:rsidR="00656837">
              <w:t>it will be</w:t>
            </w:r>
            <w:r w:rsidR="005374A7">
              <w:t xml:space="preserve"> a weakness.</w:t>
            </w:r>
          </w:p>
        </w:tc>
        <w:tc>
          <w:tcPr>
            <w:tcW w:w="4675" w:type="dxa"/>
          </w:tcPr>
          <w:p w14:paraId="7FD8C5E8" w14:textId="3D6453A3" w:rsidR="00FD262A" w:rsidRDefault="006C0381" w:rsidP="0055543B">
            <w:r>
              <w:t xml:space="preserve">Competitors in </w:t>
            </w:r>
            <w:r w:rsidR="009052A5">
              <w:t xml:space="preserve">the </w:t>
            </w:r>
            <w:r>
              <w:t xml:space="preserve">hotel sector </w:t>
            </w:r>
            <w:r w:rsidR="009052A5">
              <w:t>are</w:t>
            </w:r>
            <w:r>
              <w:t xml:space="preserve"> high. So, JW Marriott Grosvenor House London </w:t>
            </w:r>
            <w:r w:rsidR="008D2224">
              <w:t xml:space="preserve">can face </w:t>
            </w:r>
            <w:r w:rsidR="009052A5">
              <w:t>issues</w:t>
            </w:r>
            <w:r w:rsidR="008D2224">
              <w:t xml:space="preserve"> </w:t>
            </w:r>
            <w:r w:rsidR="009052A5">
              <w:t>with</w:t>
            </w:r>
            <w:r w:rsidR="008D2224">
              <w:t xml:space="preserve"> less promotion variation. </w:t>
            </w:r>
          </w:p>
          <w:p w14:paraId="2FD5B422" w14:textId="3F36846A" w:rsidR="008D2224" w:rsidRDefault="003B0459" w:rsidP="0055543B">
            <w:r>
              <w:t xml:space="preserve">Modern customers demand proper support from hotel employees. So, that point will generate </w:t>
            </w:r>
            <w:r w:rsidR="009052A5">
              <w:t xml:space="preserve">a </w:t>
            </w:r>
            <w:r>
              <w:t xml:space="preserve">threat </w:t>
            </w:r>
            <w:r w:rsidR="009052A5">
              <w:t>to</w:t>
            </w:r>
            <w:r>
              <w:t xml:space="preserve"> the business. </w:t>
            </w:r>
          </w:p>
        </w:tc>
      </w:tr>
    </w:tbl>
    <w:p w14:paraId="50C31633" w14:textId="0518D24D" w:rsidR="00FF4E8B" w:rsidRDefault="00FF4E8B" w:rsidP="00E62A4C"/>
    <w:p w14:paraId="24487E3C" w14:textId="630CA905" w:rsidR="00FF4E8B" w:rsidRDefault="00003807" w:rsidP="00E62A4C">
      <w:r>
        <w:rPr>
          <w:b/>
          <w:bCs/>
        </w:rPr>
        <w:t>Way</w:t>
      </w:r>
      <w:r w:rsidR="00FF4E8B">
        <w:rPr>
          <w:b/>
          <w:bCs/>
        </w:rPr>
        <w:t xml:space="preserve"> of capitalizing strength</w:t>
      </w:r>
      <w:r w:rsidR="00155948">
        <w:rPr>
          <w:b/>
          <w:bCs/>
        </w:rPr>
        <w:t xml:space="preserve">s: </w:t>
      </w:r>
      <w:r w:rsidR="0014733E">
        <w:t xml:space="preserve">In the marketing strategy, JW Marriott Grosvenor House London has the </w:t>
      </w:r>
      <w:r w:rsidR="00F248A9">
        <w:t xml:space="preserve">strengths of </w:t>
      </w:r>
      <w:r w:rsidR="00563FCB">
        <w:t>better-trained</w:t>
      </w:r>
      <w:r w:rsidR="00F248A9">
        <w:t xml:space="preserve"> employees and </w:t>
      </w:r>
      <w:r w:rsidR="00563FCB">
        <w:t xml:space="preserve">a </w:t>
      </w:r>
      <w:r w:rsidR="00F248A9">
        <w:t>proper pricing strategy</w:t>
      </w:r>
      <w:r w:rsidR="00563FCB">
        <w:t>. F</w:t>
      </w:r>
      <w:r w:rsidR="00F248A9">
        <w:t>or that point</w:t>
      </w:r>
      <w:r w:rsidR="00C12F93">
        <w:t>,</w:t>
      </w:r>
      <w:r w:rsidR="00F248A9">
        <w:t xml:space="preserve"> </w:t>
      </w:r>
      <w:r w:rsidR="00563FCB">
        <w:t xml:space="preserve">the hotel can promote </w:t>
      </w:r>
      <w:r w:rsidR="00C12F93">
        <w:t>itself</w:t>
      </w:r>
      <w:r w:rsidR="00563FCB">
        <w:t xml:space="preserve"> by showing ratings on </w:t>
      </w:r>
      <w:r w:rsidR="00C12F93">
        <w:t>the</w:t>
      </w:r>
      <w:r w:rsidR="00563FCB">
        <w:t xml:space="preserve"> </w:t>
      </w:r>
      <w:r w:rsidR="00C12F93">
        <w:t>services</w:t>
      </w:r>
      <w:r w:rsidR="00563FCB">
        <w:t>.</w:t>
      </w:r>
      <w:r w:rsidR="00C12F93">
        <w:t xml:space="preserve"> That will allow marketing to </w:t>
      </w:r>
      <w:r w:rsidR="006237AC">
        <w:t xml:space="preserve">capitalize on strengths. </w:t>
      </w:r>
    </w:p>
    <w:p w14:paraId="77BD1F2C" w14:textId="42C7791B" w:rsidR="006237AC" w:rsidRDefault="00A911C2" w:rsidP="00E62A4C">
      <w:r>
        <w:rPr>
          <w:b/>
          <w:bCs/>
        </w:rPr>
        <w:t xml:space="preserve">Way of addressing the weaknesses: </w:t>
      </w:r>
      <w:r w:rsidR="00AD01F9">
        <w:t>JW Marriott Grosvenor House London has the weakness of low promotional variations and a lower number of employees. By using the process of</w:t>
      </w:r>
      <w:r w:rsidR="005362F7">
        <w:t xml:space="preserve"> marketing strategy, the business can develop online promotion and attract new employees which will help in mitigating the weaknesses. </w:t>
      </w:r>
    </w:p>
    <w:p w14:paraId="45DE9C47" w14:textId="076CF69B" w:rsidR="002772C3" w:rsidRDefault="004F2485" w:rsidP="00E62A4C">
      <w:r>
        <w:rPr>
          <w:b/>
          <w:bCs/>
        </w:rPr>
        <w:t xml:space="preserve">Way of taking advantage of opportunities: </w:t>
      </w:r>
      <w:r>
        <w:t xml:space="preserve">The hotel business is getting the opportunities of a higher number of tourists and </w:t>
      </w:r>
      <w:r w:rsidR="002772C3">
        <w:t xml:space="preserve">higher use rates of hotels. As JW Marriott Grosvenor House London has better service. So, they can promote their services in online media. That will allow us to attract new customers and take advantage of the opportunity. </w:t>
      </w:r>
    </w:p>
    <w:p w14:paraId="6B74754E" w14:textId="18BFD554" w:rsidR="009A0610" w:rsidRDefault="0020048C" w:rsidP="00E62A4C">
      <w:r>
        <w:rPr>
          <w:b/>
          <w:bCs/>
        </w:rPr>
        <w:t xml:space="preserve">Way of addressing the threats: </w:t>
      </w:r>
      <w:r>
        <w:t xml:space="preserve">The business of “JW Marriott Grosvenor House London” can address the threats like </w:t>
      </w:r>
      <w:r w:rsidR="00B93B89">
        <w:t xml:space="preserve">high competitors, and customer demand with a marketing strategy. For instance, </w:t>
      </w:r>
      <w:r w:rsidR="001B027E">
        <w:t xml:space="preserve">the hotel </w:t>
      </w:r>
      <w:r w:rsidR="00B93B89">
        <w:t xml:space="preserve">company can use the approach of </w:t>
      </w:r>
      <w:r w:rsidR="001B027E">
        <w:t>a better marketing approach than competing companies</w:t>
      </w:r>
      <w:r w:rsidR="00783041">
        <w:t xml:space="preserve"> </w:t>
      </w:r>
      <w:r w:rsidR="00783041" w:rsidRPr="0050368E">
        <w:rPr>
          <w:rFonts w:eastAsia="Times New Roman" w:cs="Times New Roman"/>
          <w:color w:val="000000"/>
          <w:szCs w:val="24"/>
          <w:lang w:eastAsia="en-GB"/>
        </w:rPr>
        <w:t>(www.marriott.com 2022)</w:t>
      </w:r>
      <w:r w:rsidR="009A0610">
        <w:t xml:space="preserve">. </w:t>
      </w:r>
      <w:r w:rsidR="00213A6C">
        <w:t>Also,</w:t>
      </w:r>
      <w:r w:rsidR="009A0610">
        <w:t xml:space="preserve"> by doing that the demand of customers will be met. </w:t>
      </w:r>
    </w:p>
    <w:p w14:paraId="15A86D8D" w14:textId="102B29C8" w:rsidR="00AA12E1" w:rsidRDefault="0005759B" w:rsidP="0005759B">
      <w:pPr>
        <w:pStyle w:val="Heading2"/>
      </w:pPr>
      <w:bookmarkStart w:id="6" w:name="_Toc117453302"/>
      <w:r w:rsidRPr="0005759B">
        <w:t>The Marketing Environment (Macro) PESTLE A</w:t>
      </w:r>
      <w:r>
        <w:t>nalysis</w:t>
      </w:r>
      <w:bookmarkEnd w:id="6"/>
    </w:p>
    <w:p w14:paraId="62EE9DCC" w14:textId="268AA7ED" w:rsidR="0005759B" w:rsidRDefault="000F1B72" w:rsidP="0005759B">
      <w:r>
        <w:t xml:space="preserve">External environmental points that can impact JW Marriott Grosvenor House London are shared below: </w:t>
      </w:r>
    </w:p>
    <w:p w14:paraId="3058EDD0" w14:textId="4F8F59FC" w:rsidR="00477A07" w:rsidRDefault="006D3AE8" w:rsidP="006D3AE8">
      <w:pPr>
        <w:jc w:val="center"/>
      </w:pPr>
      <w:r w:rsidRPr="006D3AE8">
        <w:rPr>
          <w:noProof/>
        </w:rPr>
        <w:lastRenderedPageBreak/>
        <w:drawing>
          <wp:inline distT="0" distB="0" distL="0" distR="0" wp14:anchorId="1AB1695D" wp14:editId="1F746690">
            <wp:extent cx="2162175" cy="2162175"/>
            <wp:effectExtent l="0" t="0" r="9525" b="9525"/>
            <wp:docPr id="2" name="Picture 3">
              <a:extLst xmlns:a="http://schemas.openxmlformats.org/drawingml/2006/main">
                <a:ext uri="{FF2B5EF4-FFF2-40B4-BE49-F238E27FC236}">
                  <a16:creationId xmlns:a16="http://schemas.microsoft.com/office/drawing/2014/main" id="{BB42DAC7-2ECE-F7A0-FC31-963F8C7827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B42DAC7-2ECE-F7A0-FC31-963F8C78274A}"/>
                        </a:ext>
                      </a:extLst>
                    </pic:cNvPr>
                    <pic:cNvPicPr>
                      <a:picLocks noChangeAspect="1"/>
                    </pic:cNvPicPr>
                  </pic:nvPicPr>
                  <pic:blipFill>
                    <a:blip r:embed="rId9"/>
                    <a:stretch>
                      <a:fillRect/>
                    </a:stretch>
                  </pic:blipFill>
                  <pic:spPr>
                    <a:xfrm>
                      <a:off x="0" y="0"/>
                      <a:ext cx="2162198" cy="2162198"/>
                    </a:xfrm>
                    <a:prstGeom prst="rect">
                      <a:avLst/>
                    </a:prstGeom>
                  </pic:spPr>
                </pic:pic>
              </a:graphicData>
            </a:graphic>
          </wp:inline>
        </w:drawing>
      </w:r>
    </w:p>
    <w:p w14:paraId="497BF0D0" w14:textId="759CBE68" w:rsidR="006D3AE8" w:rsidRDefault="006D3AE8" w:rsidP="006D3AE8">
      <w:pPr>
        <w:jc w:val="center"/>
      </w:pPr>
      <w:bookmarkStart w:id="7" w:name="_Toc117453364"/>
      <w:r>
        <w:t xml:space="preserve">Figure </w:t>
      </w:r>
      <w:fldSimple w:instr=" SEQ Figure \* ARABIC ">
        <w:r>
          <w:rPr>
            <w:noProof/>
          </w:rPr>
          <w:t>3</w:t>
        </w:r>
      </w:fldSimple>
      <w:r>
        <w:t>: PESTLE Analysis.</w:t>
      </w:r>
      <w:bookmarkEnd w:id="7"/>
    </w:p>
    <w:p w14:paraId="1941885B" w14:textId="76C3C007" w:rsidR="006D3AE8" w:rsidRPr="001175B4" w:rsidRDefault="006D3AE8" w:rsidP="001175B4">
      <w:pPr>
        <w:jc w:val="center"/>
        <w:rPr>
          <w:lang w:eastAsia="en-GB"/>
        </w:rPr>
      </w:pPr>
      <w:r>
        <w:t xml:space="preserve">Source: </w:t>
      </w:r>
      <w:r w:rsidR="001175B4" w:rsidRPr="001175B4">
        <w:rPr>
          <w:lang w:eastAsia="en-GB"/>
        </w:rPr>
        <w:t>(McGann &amp; Moyer 2020)</w:t>
      </w:r>
      <w:r w:rsidR="001175B4">
        <w:rPr>
          <w:lang w:eastAsia="en-GB"/>
        </w:rPr>
        <w:t>.</w:t>
      </w:r>
    </w:p>
    <w:p w14:paraId="12AC9706" w14:textId="0F4B48CD" w:rsidR="000F1B72" w:rsidRPr="00AE37FE" w:rsidRDefault="00AB4E6E" w:rsidP="0005759B">
      <w:r>
        <w:rPr>
          <w:b/>
          <w:bCs/>
        </w:rPr>
        <w:t xml:space="preserve">Political factors: </w:t>
      </w:r>
      <w:r w:rsidR="007B7979">
        <w:t>The stability</w:t>
      </w:r>
      <w:r w:rsidR="00AE37FE">
        <w:t xml:space="preserve"> of the government and </w:t>
      </w:r>
      <w:r w:rsidR="007B7979">
        <w:t>political laws</w:t>
      </w:r>
      <w:r w:rsidR="00AE37FE">
        <w:t xml:space="preserve"> are the factors that impact the </w:t>
      </w:r>
      <w:r w:rsidR="007B7979">
        <w:t xml:space="preserve">business both positively and negatively. </w:t>
      </w:r>
    </w:p>
    <w:p w14:paraId="28C8270D" w14:textId="731CE53A" w:rsidR="00AB4E6E" w:rsidRPr="005700E2" w:rsidRDefault="00AB4E6E" w:rsidP="005700E2">
      <w:pPr>
        <w:rPr>
          <w:rFonts w:eastAsia="Times New Roman" w:cs="Times New Roman"/>
          <w:color w:val="000000"/>
          <w:szCs w:val="24"/>
          <w:lang w:eastAsia="en-GB"/>
        </w:rPr>
      </w:pPr>
      <w:r>
        <w:rPr>
          <w:b/>
          <w:bCs/>
        </w:rPr>
        <w:t>Economic factors:</w:t>
      </w:r>
      <w:r w:rsidR="007B7979">
        <w:rPr>
          <w:b/>
          <w:bCs/>
        </w:rPr>
        <w:t xml:space="preserve"> </w:t>
      </w:r>
      <w:r w:rsidR="007B7979">
        <w:t xml:space="preserve">Economic growth in the country and </w:t>
      </w:r>
      <w:r w:rsidR="00C95FC3">
        <w:t xml:space="preserve">the </w:t>
      </w:r>
      <w:r w:rsidR="00D50392">
        <w:t xml:space="preserve">inflation rate </w:t>
      </w:r>
      <w:r w:rsidR="00C95FC3">
        <w:t>acts</w:t>
      </w:r>
      <w:r w:rsidR="00D50392">
        <w:t xml:space="preserve"> as the </w:t>
      </w:r>
      <w:r w:rsidR="00C95FC3">
        <w:t>major factors that can impact widely in business</w:t>
      </w:r>
      <w:r w:rsidR="005700E2">
        <w:t xml:space="preserve"> </w:t>
      </w:r>
      <w:r w:rsidR="005700E2" w:rsidRPr="005700E2">
        <w:rPr>
          <w:rFonts w:eastAsia="Times New Roman" w:cs="Times New Roman"/>
          <w:color w:val="000000"/>
          <w:szCs w:val="24"/>
          <w:lang w:eastAsia="en-GB"/>
        </w:rPr>
        <w:t>(Kadirov 2019)</w:t>
      </w:r>
      <w:r w:rsidR="00C95FC3">
        <w:t xml:space="preserve">. </w:t>
      </w:r>
    </w:p>
    <w:p w14:paraId="2164FCD6" w14:textId="2615C927" w:rsidR="00AB4E6E" w:rsidRPr="00C95FC3" w:rsidRDefault="00AB4E6E" w:rsidP="0005759B">
      <w:r>
        <w:rPr>
          <w:b/>
          <w:bCs/>
        </w:rPr>
        <w:t xml:space="preserve">Social factors: </w:t>
      </w:r>
      <w:r w:rsidR="005D1344">
        <w:t xml:space="preserve">Lifestyle change and demographic influences are the key factors that can impact JW Marriott Grosvenor House London’s business. </w:t>
      </w:r>
    </w:p>
    <w:p w14:paraId="24AAE53E" w14:textId="23539801" w:rsidR="00AB4E6E" w:rsidRPr="005D1344" w:rsidRDefault="00AB4E6E" w:rsidP="0005759B">
      <w:r>
        <w:rPr>
          <w:b/>
          <w:bCs/>
        </w:rPr>
        <w:t xml:space="preserve">Technological factors: </w:t>
      </w:r>
      <w:r w:rsidR="00263C67">
        <w:t>Development in technology and risks in technology can influence the selected hotel business in a great way.</w:t>
      </w:r>
    </w:p>
    <w:p w14:paraId="44B666DB" w14:textId="58630D69" w:rsidR="00AB4E6E" w:rsidRPr="00263C67" w:rsidRDefault="00AB4E6E" w:rsidP="0005759B">
      <w:r>
        <w:rPr>
          <w:b/>
          <w:bCs/>
        </w:rPr>
        <w:t>Legal factors:</w:t>
      </w:r>
      <w:r w:rsidR="00263C67">
        <w:rPr>
          <w:b/>
          <w:bCs/>
        </w:rPr>
        <w:t xml:space="preserve"> </w:t>
      </w:r>
      <w:r w:rsidR="00AB375F">
        <w:t>Employment law and health regulation can motivate and demotivate the business in a large percentage.</w:t>
      </w:r>
    </w:p>
    <w:p w14:paraId="7FB1DBAC" w14:textId="11F6F24D" w:rsidR="00AB4E6E" w:rsidRPr="005700E2" w:rsidRDefault="00AB4E6E" w:rsidP="005700E2">
      <w:pPr>
        <w:rPr>
          <w:rFonts w:eastAsia="Times New Roman" w:cs="Times New Roman"/>
          <w:color w:val="000000"/>
          <w:szCs w:val="24"/>
          <w:lang w:eastAsia="en-GB"/>
        </w:rPr>
      </w:pPr>
      <w:r>
        <w:rPr>
          <w:b/>
          <w:bCs/>
        </w:rPr>
        <w:t>Environmental factors:</w:t>
      </w:r>
      <w:r w:rsidR="00AB375F">
        <w:rPr>
          <w:b/>
          <w:bCs/>
        </w:rPr>
        <w:t xml:space="preserve"> </w:t>
      </w:r>
      <w:r w:rsidR="00011C3C">
        <w:t>Sustainability and environmental law are impacting the business in a great percentage</w:t>
      </w:r>
      <w:r w:rsidR="005700E2">
        <w:t xml:space="preserve"> </w:t>
      </w:r>
      <w:r w:rsidR="005700E2" w:rsidRPr="005700E2">
        <w:rPr>
          <w:rFonts w:eastAsia="Times New Roman" w:cs="Times New Roman"/>
          <w:color w:val="000000"/>
          <w:szCs w:val="24"/>
          <w:lang w:eastAsia="en-GB"/>
        </w:rPr>
        <w:t>(Ward 2019)</w:t>
      </w:r>
      <w:r w:rsidR="00011C3C">
        <w:t xml:space="preserve">. </w:t>
      </w:r>
    </w:p>
    <w:p w14:paraId="70C2C1AC" w14:textId="7C1D4AFC" w:rsidR="001C41EA" w:rsidRDefault="00F622A7" w:rsidP="0005759B">
      <w:pPr>
        <w:rPr>
          <w:b/>
          <w:bCs/>
        </w:rPr>
      </w:pPr>
      <w:r>
        <w:rPr>
          <w:b/>
          <w:bCs/>
        </w:rPr>
        <w:t xml:space="preserve">Ways of capitalising on positive impacts of the macro environment: </w:t>
      </w:r>
    </w:p>
    <w:p w14:paraId="35EFDE49" w14:textId="53DF67A6" w:rsidR="00F622A7" w:rsidRDefault="00F622A7" w:rsidP="0005759B">
      <w:r>
        <w:t xml:space="preserve">In </w:t>
      </w:r>
      <w:r w:rsidR="00A2417D">
        <w:t xml:space="preserve">the </w:t>
      </w:r>
      <w:r w:rsidR="00616E20">
        <w:t>business</w:t>
      </w:r>
      <w:r w:rsidR="00A2417D">
        <w:t xml:space="preserve"> of JW Marriott Grosvenor House London, positive external factors are the stability of government, economic growth, lifestyle change, technological development, </w:t>
      </w:r>
      <w:r w:rsidR="00C53BCE">
        <w:t xml:space="preserve">employment law and sustainability. By using </w:t>
      </w:r>
      <w:r w:rsidR="009C33BF">
        <w:t xml:space="preserve">a </w:t>
      </w:r>
      <w:r w:rsidR="00C53BCE">
        <w:t xml:space="preserve">proper marketing strategy, all those </w:t>
      </w:r>
      <w:r w:rsidR="007D45B6">
        <w:t>factors can be used effectively. Also, all the factors can be used as great advantage</w:t>
      </w:r>
      <w:r w:rsidR="004459C2">
        <w:t>s</w:t>
      </w:r>
      <w:r w:rsidR="007D45B6">
        <w:t xml:space="preserve">. </w:t>
      </w:r>
    </w:p>
    <w:p w14:paraId="688D91A2" w14:textId="6ADC5AB3" w:rsidR="007D45B6" w:rsidRDefault="004459C2" w:rsidP="0005759B">
      <w:pPr>
        <w:rPr>
          <w:b/>
          <w:bCs/>
        </w:rPr>
      </w:pPr>
      <w:r>
        <w:rPr>
          <w:b/>
          <w:bCs/>
        </w:rPr>
        <w:t xml:space="preserve">Ways of addressing negative impacts of the macro environment: </w:t>
      </w:r>
    </w:p>
    <w:p w14:paraId="2290757F" w14:textId="3B4A93EB" w:rsidR="004459C2" w:rsidRDefault="00635E26" w:rsidP="0005759B">
      <w:r>
        <w:t xml:space="preserve">In all the external factors political </w:t>
      </w:r>
      <w:r w:rsidR="00251B35">
        <w:t>laws</w:t>
      </w:r>
      <w:r>
        <w:t xml:space="preserve"> like higher tax rates, higher inflation rates, demographic influences, </w:t>
      </w:r>
      <w:r w:rsidR="00251B35">
        <w:t xml:space="preserve">and </w:t>
      </w:r>
      <w:r>
        <w:t xml:space="preserve">risks in technology like cyber-attack, </w:t>
      </w:r>
      <w:r w:rsidR="00251B35">
        <w:t xml:space="preserve">health regulation and environmental laws are </w:t>
      </w:r>
      <w:r w:rsidR="00251B35">
        <w:lastRenderedPageBreak/>
        <w:t xml:space="preserve">identified as the negative impacts. To mitigate all these negative impacts better marketing approach is important to follow. </w:t>
      </w:r>
    </w:p>
    <w:p w14:paraId="37197417" w14:textId="7CE2C048" w:rsidR="001D1722" w:rsidRDefault="00F537DA" w:rsidP="00F537DA">
      <w:pPr>
        <w:pStyle w:val="Heading2"/>
      </w:pPr>
      <w:bookmarkStart w:id="8" w:name="_Toc117453303"/>
      <w:r w:rsidRPr="00F537DA">
        <w:t>Creating Customer Value and Engagement</w:t>
      </w:r>
      <w:bookmarkEnd w:id="8"/>
    </w:p>
    <w:p w14:paraId="2D3E50DB" w14:textId="1944DC42" w:rsidR="00E75523" w:rsidRPr="007A14D2" w:rsidRDefault="007E1154" w:rsidP="007A14D2">
      <w:pPr>
        <w:rPr>
          <w:rFonts w:eastAsia="Times New Roman" w:cs="Times New Roman"/>
          <w:color w:val="000000"/>
          <w:szCs w:val="24"/>
          <w:lang w:eastAsia="en-GB"/>
        </w:rPr>
      </w:pPr>
      <w:r>
        <w:t xml:space="preserve">In the business of JW Marriott Grosvenor House London, customer value is maintained by the process of </w:t>
      </w:r>
      <w:r w:rsidR="00E75523">
        <w:t>delivering the customers proper support and benefits</w:t>
      </w:r>
      <w:r w:rsidR="007A14D2" w:rsidRPr="007A14D2">
        <w:rPr>
          <w:color w:val="000000"/>
        </w:rPr>
        <w:t xml:space="preserve"> </w:t>
      </w:r>
      <w:r w:rsidR="007A14D2" w:rsidRPr="007A14D2">
        <w:rPr>
          <w:rFonts w:eastAsia="Times New Roman" w:cs="Times New Roman"/>
          <w:color w:val="000000"/>
          <w:szCs w:val="24"/>
          <w:lang w:eastAsia="en-GB"/>
        </w:rPr>
        <w:t>(Connor 2020)</w:t>
      </w:r>
      <w:r w:rsidR="00E75523">
        <w:t xml:space="preserve">. In that hotel, a lot of new supportive approaches will be developed that can allow the hotel in developing customer value. </w:t>
      </w:r>
    </w:p>
    <w:p w14:paraId="44B173F7" w14:textId="2BEF1CEE" w:rsidR="00E75523" w:rsidRDefault="00527F31" w:rsidP="00F537DA">
      <w:r>
        <w:t xml:space="preserve">For the current customers, the business will deliver </w:t>
      </w:r>
      <w:r w:rsidR="004B413E">
        <w:t>better employee service, JW treatment</w:t>
      </w:r>
      <w:r w:rsidR="0039422B">
        <w:t xml:space="preserve"> like travel, best dining experiences and so on. For potential customers, the hotel will follow the method of </w:t>
      </w:r>
      <w:r w:rsidR="00E673CE">
        <w:t xml:space="preserve">better marketing. </w:t>
      </w:r>
    </w:p>
    <w:p w14:paraId="22ED676C" w14:textId="06A12C57" w:rsidR="005B3972" w:rsidRDefault="00E673CE" w:rsidP="00F537DA">
      <w:r>
        <w:t xml:space="preserve">To increase engagement in the hotel, the management will deliver proper service in the steakhouse, park room, red bar, bourbon bar and so on. Those support and </w:t>
      </w:r>
      <w:r w:rsidR="00FD3559">
        <w:t xml:space="preserve">park lane market will develop the engagement properly. </w:t>
      </w:r>
    </w:p>
    <w:p w14:paraId="702EB9FA" w14:textId="44BB7490" w:rsidR="005B3972" w:rsidRPr="007A14D2" w:rsidRDefault="005B3972" w:rsidP="007A14D2">
      <w:pPr>
        <w:rPr>
          <w:rFonts w:eastAsia="Times New Roman" w:cs="Times New Roman"/>
          <w:color w:val="000000"/>
          <w:szCs w:val="24"/>
          <w:lang w:eastAsia="en-GB"/>
        </w:rPr>
      </w:pPr>
      <w:r>
        <w:t xml:space="preserve">For completing the </w:t>
      </w:r>
      <w:r w:rsidR="00960A34">
        <w:t>part of marketing, the business will more likely use the online platform</w:t>
      </w:r>
      <w:r w:rsidR="007A14D2">
        <w:t xml:space="preserve"> </w:t>
      </w:r>
      <w:r w:rsidR="007A14D2" w:rsidRPr="007A14D2">
        <w:rPr>
          <w:rFonts w:eastAsia="Times New Roman" w:cs="Times New Roman"/>
          <w:color w:val="000000"/>
          <w:szCs w:val="24"/>
          <w:lang w:eastAsia="en-GB"/>
        </w:rPr>
        <w:t>(Grimonpont 2019)</w:t>
      </w:r>
      <w:r w:rsidR="00960A34">
        <w:t xml:space="preserve">. Moreover, the method of </w:t>
      </w:r>
      <w:r w:rsidR="00972C39">
        <w:t xml:space="preserve">connecting with new customers with social marketing will help as a better channel. </w:t>
      </w:r>
    </w:p>
    <w:p w14:paraId="45EA8DDD" w14:textId="020BC9A9" w:rsidR="00972C39" w:rsidRDefault="005015F0" w:rsidP="005015F0">
      <w:pPr>
        <w:pStyle w:val="Heading2"/>
      </w:pPr>
      <w:bookmarkStart w:id="9" w:name="_Toc117453304"/>
      <w:r w:rsidRPr="005015F0">
        <w:t>Effective use of Digital Marketing</w:t>
      </w:r>
      <w:bookmarkEnd w:id="9"/>
    </w:p>
    <w:p w14:paraId="1944073A" w14:textId="3E536D58" w:rsidR="005015F0" w:rsidRPr="00280794" w:rsidRDefault="008A1885" w:rsidP="00280794">
      <w:pPr>
        <w:rPr>
          <w:rFonts w:eastAsia="Times New Roman" w:cs="Times New Roman"/>
          <w:color w:val="000000"/>
          <w:szCs w:val="24"/>
          <w:lang w:eastAsia="en-GB"/>
        </w:rPr>
      </w:pPr>
      <w:r>
        <w:t>In JW Marriott Grosvenor House London, digital marketing can be used as a marketing activity. It can be used as digital marketing to allow the company to connect with the customers</w:t>
      </w:r>
      <w:r w:rsidR="00280794">
        <w:t xml:space="preserve"> </w:t>
      </w:r>
      <w:r w:rsidR="00280794" w:rsidRPr="00280794">
        <w:rPr>
          <w:rFonts w:eastAsia="Times New Roman" w:cs="Times New Roman"/>
          <w:color w:val="000000"/>
          <w:szCs w:val="24"/>
          <w:lang w:eastAsia="en-GB"/>
        </w:rPr>
        <w:t>(Westerlund &amp; Rajala 2018)</w:t>
      </w:r>
      <w:r>
        <w:t xml:space="preserve">. For that reason, it </w:t>
      </w:r>
      <w:r w:rsidR="008362A6">
        <w:t xml:space="preserve">can be said as a marketing activity. In that activity, members like </w:t>
      </w:r>
      <w:r w:rsidR="00B77F4A">
        <w:t xml:space="preserve">digital content creators, marketers, and analysts will work and they will manage the activities in a group. </w:t>
      </w:r>
    </w:p>
    <w:p w14:paraId="73DCC0AD" w14:textId="30D4385B" w:rsidR="00B77F4A" w:rsidRDefault="00B77F4A" w:rsidP="00280794">
      <w:r>
        <w:t xml:space="preserve">For hotel marketing, </w:t>
      </w:r>
      <w:r w:rsidR="00271F43">
        <w:t xml:space="preserve">JW Marriott Grosvenor House London will use share </w:t>
      </w:r>
      <w:r w:rsidR="00814A55">
        <w:t xml:space="preserve">the </w:t>
      </w:r>
      <w:r w:rsidR="000D3C6C">
        <w:t>message</w:t>
      </w:r>
      <w:r w:rsidR="00814A55">
        <w:t xml:space="preserve"> of delivering </w:t>
      </w:r>
      <w:r w:rsidR="00271F43">
        <w:t xml:space="preserve">better support and activity in the promotion to connect with new customers and attract them. </w:t>
      </w:r>
    </w:p>
    <w:p w14:paraId="5882D1D3" w14:textId="7528C127" w:rsidR="00C0298D" w:rsidRDefault="00C0298D" w:rsidP="00C0298D">
      <w:pPr>
        <w:pStyle w:val="Heading2"/>
      </w:pPr>
      <w:bookmarkStart w:id="10" w:name="_Toc117453305"/>
      <w:r>
        <w:t>Conclusion</w:t>
      </w:r>
      <w:bookmarkEnd w:id="10"/>
    </w:p>
    <w:p w14:paraId="3786E722" w14:textId="7321EB68" w:rsidR="00C0298D" w:rsidRDefault="00721D88" w:rsidP="00C0298D">
      <w:r>
        <w:t xml:space="preserve">The report has shared some of the major points like marketing mix, and macro and micro environmental factors. Those are helpful to </w:t>
      </w:r>
      <w:r w:rsidR="00F6121C">
        <w:t xml:space="preserve">deliver proper support to JW Marriott Grosvenor House London and attract new customers for the organisation. </w:t>
      </w:r>
    </w:p>
    <w:p w14:paraId="7750E22C" w14:textId="0433D43E" w:rsidR="00F6121C" w:rsidRDefault="00F6121C" w:rsidP="00C0298D">
      <w:pPr>
        <w:rPr>
          <w:b/>
          <w:bCs/>
        </w:rPr>
      </w:pPr>
      <w:r>
        <w:rPr>
          <w:b/>
          <w:bCs/>
        </w:rPr>
        <w:t>Recommendations:</w:t>
      </w:r>
    </w:p>
    <w:p w14:paraId="5361F6A5" w14:textId="6A1FFCB9" w:rsidR="00F6121C" w:rsidRDefault="00F6121C" w:rsidP="00C0298D">
      <w:r>
        <w:lastRenderedPageBreak/>
        <w:t>The business of JW Marriott Grosvenor House London should add new safety protocols that can help the</w:t>
      </w:r>
      <w:r w:rsidR="009C0F99">
        <w:t xml:space="preserve">m to improve performance and attract a higher number of new customers. </w:t>
      </w:r>
    </w:p>
    <w:p w14:paraId="267798F0" w14:textId="60B17146" w:rsidR="009C0F99" w:rsidRDefault="009C0F99" w:rsidP="00C0298D">
      <w:r>
        <w:t xml:space="preserve">JW Marriott Grosvenor House London should also have to care of some other new features like developing websites and so on. Those will allow the business to connect with new customers. </w:t>
      </w:r>
    </w:p>
    <w:p w14:paraId="241E7A18" w14:textId="3E41CA96" w:rsidR="00026B26" w:rsidRDefault="00026B26" w:rsidP="00026B26">
      <w:r>
        <w:br w:type="page"/>
      </w:r>
    </w:p>
    <w:p w14:paraId="28FA872E" w14:textId="69921437" w:rsidR="004114A7" w:rsidRDefault="004114A7" w:rsidP="004114A7">
      <w:pPr>
        <w:pStyle w:val="Heading1"/>
      </w:pPr>
      <w:bookmarkStart w:id="11" w:name="_Toc117453306"/>
      <w:r>
        <w:lastRenderedPageBreak/>
        <w:t>Component One – Presentation</w:t>
      </w:r>
      <w:bookmarkEnd w:id="11"/>
      <w:r>
        <w:t xml:space="preserve"> </w:t>
      </w:r>
    </w:p>
    <w:p w14:paraId="2E20BE2A" w14:textId="77777777" w:rsidR="004114A7" w:rsidRDefault="004114A7" w:rsidP="004114A7">
      <w:pPr>
        <w:rPr>
          <w:b/>
          <w:bCs/>
        </w:rPr>
      </w:pPr>
      <w:r>
        <w:rPr>
          <w:b/>
          <w:bCs/>
        </w:rPr>
        <w:t xml:space="preserve">Cover page </w:t>
      </w:r>
    </w:p>
    <w:p w14:paraId="392C0B8E" w14:textId="77777777" w:rsidR="004114A7" w:rsidRDefault="004114A7" w:rsidP="004114A7">
      <w:pPr>
        <w:rPr>
          <w:b/>
          <w:bCs/>
        </w:rPr>
      </w:pPr>
      <w:r>
        <w:rPr>
          <w:noProof/>
        </w:rPr>
        <w:drawing>
          <wp:inline distT="0" distB="0" distL="0" distR="0" wp14:anchorId="2B5D26CD" wp14:editId="2FA64A10">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69C40633" w14:textId="77777777" w:rsidR="004114A7" w:rsidRDefault="004114A7" w:rsidP="004114A7">
      <w:pPr>
        <w:rPr>
          <w:b/>
          <w:bCs/>
        </w:rPr>
      </w:pPr>
      <w:r>
        <w:rPr>
          <w:b/>
          <w:bCs/>
        </w:rPr>
        <w:t>Slide 01: Overview of JW Marriott Grosvenor House London</w:t>
      </w:r>
    </w:p>
    <w:p w14:paraId="202EB489" w14:textId="77777777" w:rsidR="004114A7" w:rsidRDefault="004114A7" w:rsidP="004114A7">
      <w:pPr>
        <w:rPr>
          <w:b/>
          <w:bCs/>
        </w:rPr>
      </w:pPr>
      <w:r>
        <w:rPr>
          <w:noProof/>
        </w:rPr>
        <w:drawing>
          <wp:inline distT="0" distB="0" distL="0" distR="0" wp14:anchorId="19740C26" wp14:editId="1402DA76">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3AD0B5B9" w14:textId="77777777" w:rsidR="004114A7" w:rsidRDefault="004114A7" w:rsidP="004114A7">
      <w:pPr>
        <w:rPr>
          <w:b/>
          <w:bCs/>
        </w:rPr>
      </w:pPr>
      <w:r>
        <w:rPr>
          <w:b/>
          <w:bCs/>
        </w:rPr>
        <w:t>Slide 02: Marketing mix</w:t>
      </w:r>
    </w:p>
    <w:p w14:paraId="73D85EC2" w14:textId="77777777" w:rsidR="004114A7" w:rsidRDefault="004114A7" w:rsidP="004114A7">
      <w:pPr>
        <w:rPr>
          <w:b/>
          <w:bCs/>
        </w:rPr>
      </w:pPr>
      <w:r>
        <w:rPr>
          <w:noProof/>
        </w:rPr>
        <w:lastRenderedPageBreak/>
        <w:drawing>
          <wp:inline distT="0" distB="0" distL="0" distR="0" wp14:anchorId="4C838D60" wp14:editId="6DD371AA">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4EB82F89" w14:textId="77777777" w:rsidR="004114A7" w:rsidRDefault="004114A7" w:rsidP="004114A7">
      <w:pPr>
        <w:rPr>
          <w:b/>
          <w:bCs/>
        </w:rPr>
      </w:pPr>
      <w:r>
        <w:rPr>
          <w:b/>
          <w:bCs/>
        </w:rPr>
        <w:t xml:space="preserve">Slide 03: SWOT Analysis </w:t>
      </w:r>
    </w:p>
    <w:p w14:paraId="0B048CBD" w14:textId="77777777" w:rsidR="004114A7" w:rsidRDefault="004114A7" w:rsidP="004114A7">
      <w:pPr>
        <w:rPr>
          <w:b/>
          <w:bCs/>
        </w:rPr>
      </w:pPr>
      <w:r>
        <w:rPr>
          <w:noProof/>
        </w:rPr>
        <w:drawing>
          <wp:inline distT="0" distB="0" distL="0" distR="0" wp14:anchorId="63BC8622" wp14:editId="5272BE76">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4897ECB3" w14:textId="77777777" w:rsidR="004114A7" w:rsidRDefault="004114A7" w:rsidP="004114A7">
      <w:pPr>
        <w:rPr>
          <w:b/>
          <w:bCs/>
        </w:rPr>
      </w:pPr>
      <w:r>
        <w:rPr>
          <w:b/>
          <w:bCs/>
        </w:rPr>
        <w:t>Slide 04: PESTLE Analysis</w:t>
      </w:r>
    </w:p>
    <w:p w14:paraId="07607828" w14:textId="77777777" w:rsidR="004114A7" w:rsidRDefault="004114A7" w:rsidP="004114A7">
      <w:pPr>
        <w:rPr>
          <w:b/>
          <w:bCs/>
        </w:rPr>
      </w:pPr>
      <w:r>
        <w:rPr>
          <w:noProof/>
        </w:rPr>
        <w:lastRenderedPageBreak/>
        <w:drawing>
          <wp:inline distT="0" distB="0" distL="0" distR="0" wp14:anchorId="1701953A" wp14:editId="32C69C2D">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1AEE43F1" w14:textId="77777777" w:rsidR="004114A7" w:rsidRDefault="004114A7" w:rsidP="004114A7">
      <w:pPr>
        <w:rPr>
          <w:b/>
          <w:bCs/>
        </w:rPr>
      </w:pPr>
      <w:r>
        <w:rPr>
          <w:b/>
          <w:bCs/>
        </w:rPr>
        <w:t xml:space="preserve">Slide 05: Customer value and Engagement </w:t>
      </w:r>
    </w:p>
    <w:p w14:paraId="41B12AE0" w14:textId="77777777" w:rsidR="004114A7" w:rsidRDefault="004114A7" w:rsidP="004114A7">
      <w:pPr>
        <w:rPr>
          <w:b/>
          <w:bCs/>
        </w:rPr>
      </w:pPr>
      <w:r>
        <w:rPr>
          <w:noProof/>
        </w:rPr>
        <w:drawing>
          <wp:inline distT="0" distB="0" distL="0" distR="0" wp14:anchorId="0862367B" wp14:editId="3AD0AEC7">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44C6A14D" w14:textId="77777777" w:rsidR="004114A7" w:rsidRDefault="004114A7" w:rsidP="004114A7">
      <w:pPr>
        <w:rPr>
          <w:b/>
          <w:bCs/>
        </w:rPr>
      </w:pPr>
      <w:r>
        <w:rPr>
          <w:b/>
          <w:bCs/>
        </w:rPr>
        <w:t xml:space="preserve">Slide 06: Digital Marketing </w:t>
      </w:r>
    </w:p>
    <w:p w14:paraId="1326DD38" w14:textId="77777777" w:rsidR="004114A7" w:rsidRDefault="004114A7" w:rsidP="004114A7">
      <w:pPr>
        <w:rPr>
          <w:b/>
          <w:bCs/>
        </w:rPr>
      </w:pPr>
      <w:r>
        <w:rPr>
          <w:noProof/>
        </w:rPr>
        <w:lastRenderedPageBreak/>
        <w:drawing>
          <wp:inline distT="0" distB="0" distL="0" distR="0" wp14:anchorId="72CDD491" wp14:editId="5D60BB6E">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55016371" w14:textId="77777777" w:rsidR="004114A7" w:rsidRDefault="004114A7" w:rsidP="004114A7">
      <w:pPr>
        <w:rPr>
          <w:b/>
          <w:bCs/>
        </w:rPr>
      </w:pPr>
      <w:r>
        <w:rPr>
          <w:b/>
          <w:bCs/>
        </w:rPr>
        <w:t>Slide 07: References</w:t>
      </w:r>
    </w:p>
    <w:p w14:paraId="3150C570" w14:textId="77777777" w:rsidR="004114A7" w:rsidRDefault="004114A7" w:rsidP="004114A7">
      <w:r>
        <w:rPr>
          <w:noProof/>
        </w:rPr>
        <w:drawing>
          <wp:inline distT="0" distB="0" distL="0" distR="0" wp14:anchorId="6303556F" wp14:editId="11F16170">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5E1EB69D" w14:textId="13E03B7F" w:rsidR="00F475FD" w:rsidRPr="004114A7" w:rsidRDefault="004114A7" w:rsidP="004114A7">
      <w:pPr>
        <w:pStyle w:val="Heading1"/>
        <w:rPr>
          <w:rFonts w:eastAsiaTheme="minorHAnsi"/>
        </w:rPr>
      </w:pPr>
      <w:r>
        <w:br w:type="page"/>
      </w:r>
      <w:bookmarkStart w:id="12" w:name="_Toc117453307"/>
      <w:r w:rsidR="00F475FD" w:rsidRPr="00F475FD">
        <w:rPr>
          <w:rFonts w:eastAsia="Times New Roman"/>
          <w:lang w:eastAsia="en-GB"/>
        </w:rPr>
        <w:lastRenderedPageBreak/>
        <w:t>Reference list</w:t>
      </w:r>
      <w:bookmarkEnd w:id="12"/>
    </w:p>
    <w:p w14:paraId="5B5085D7" w14:textId="77777777" w:rsidR="00F475FD" w:rsidRDefault="00F475FD" w:rsidP="00F475FD">
      <w:pPr>
        <w:ind w:left="720" w:hanging="720"/>
      </w:pPr>
      <w:r>
        <w:t xml:space="preserve">Chaffey, D., and Smith, P.R., 2022. Digital Marketing Plan. </w:t>
      </w:r>
      <w:r>
        <w:rPr>
          <w:i/>
          <w:iCs/>
        </w:rPr>
        <w:t>Digital Marketing Excellence</w:t>
      </w:r>
      <w:r>
        <w:t xml:space="preserve">, pp.520–595. </w:t>
      </w:r>
    </w:p>
    <w:p w14:paraId="3B2B7D05" w14:textId="77777777" w:rsidR="00F475FD" w:rsidRPr="00F475FD" w:rsidRDefault="00F475FD" w:rsidP="00F475FD">
      <w:pPr>
        <w:ind w:left="720" w:hanging="720"/>
        <w:rPr>
          <w:lang w:eastAsia="en-GB"/>
        </w:rPr>
      </w:pPr>
      <w:r w:rsidRPr="00F475FD">
        <w:rPr>
          <w:lang w:eastAsia="en-GB"/>
        </w:rPr>
        <w:t xml:space="preserve">Connor, M 2020, ‘Creating Customer Value in a Digitally Transformed Future’, </w:t>
      </w:r>
      <w:r w:rsidRPr="00F475FD">
        <w:rPr>
          <w:i/>
          <w:iCs/>
          <w:lang w:eastAsia="en-GB"/>
        </w:rPr>
        <w:t>Journal of Creating Value</w:t>
      </w:r>
      <w:r w:rsidRPr="00F475FD">
        <w:rPr>
          <w:lang w:eastAsia="en-GB"/>
        </w:rPr>
        <w:t>, vol. 1, no. 2, pp. 204–213.</w:t>
      </w:r>
    </w:p>
    <w:p w14:paraId="0E680295" w14:textId="77777777" w:rsidR="00F475FD" w:rsidRPr="00F475FD" w:rsidRDefault="00F475FD" w:rsidP="00F475FD">
      <w:pPr>
        <w:ind w:left="720" w:hanging="720"/>
        <w:rPr>
          <w:lang w:eastAsia="en-GB"/>
        </w:rPr>
      </w:pPr>
      <w:r w:rsidRPr="00F475FD">
        <w:rPr>
          <w:lang w:eastAsia="en-GB"/>
        </w:rPr>
        <w:t xml:space="preserve">Grimonpont, B 2019, ‘The Impact of Customer Behaviour on the Business Organization in the Hotel’, </w:t>
      </w:r>
      <w:r w:rsidRPr="00F475FD">
        <w:rPr>
          <w:i/>
          <w:iCs/>
          <w:lang w:eastAsia="en-GB"/>
        </w:rPr>
        <w:t>Journal of Creating Value</w:t>
      </w:r>
      <w:r w:rsidRPr="00F475FD">
        <w:rPr>
          <w:lang w:eastAsia="en-GB"/>
        </w:rPr>
        <w:t>, vol. 2, no. 1, pp. 56–69.</w:t>
      </w:r>
    </w:p>
    <w:p w14:paraId="4737D8D5" w14:textId="77777777" w:rsidR="00F475FD" w:rsidRPr="00F475FD" w:rsidRDefault="00F475FD" w:rsidP="00F475FD">
      <w:pPr>
        <w:ind w:left="720" w:hanging="720"/>
        <w:rPr>
          <w:lang w:eastAsia="en-GB"/>
        </w:rPr>
      </w:pPr>
      <w:r w:rsidRPr="00F475FD">
        <w:rPr>
          <w:lang w:eastAsia="en-GB"/>
        </w:rPr>
        <w:t xml:space="preserve">Kadirov, D 2019, ‘Macro-Systems Role of Marketing’, </w:t>
      </w:r>
      <w:r w:rsidRPr="00F475FD">
        <w:rPr>
          <w:i/>
          <w:iCs/>
          <w:lang w:eastAsia="en-GB"/>
        </w:rPr>
        <w:t>Journal of Macromarketing</w:t>
      </w:r>
      <w:r w:rsidRPr="00F475FD">
        <w:rPr>
          <w:lang w:eastAsia="en-GB"/>
        </w:rPr>
        <w:t>, vol. 31, no. 4, pp. 359–375.</w:t>
      </w:r>
    </w:p>
    <w:p w14:paraId="448640E4" w14:textId="77777777" w:rsidR="00F475FD" w:rsidRDefault="00F475FD" w:rsidP="00F475FD">
      <w:pPr>
        <w:ind w:left="720" w:hanging="720"/>
      </w:pPr>
      <w:r>
        <w:t xml:space="preserve">Kotler, P., 2018. </w:t>
      </w:r>
      <w:r>
        <w:rPr>
          <w:i/>
          <w:iCs/>
        </w:rPr>
        <w:t>Marketing mix</w:t>
      </w:r>
      <w:r>
        <w:t xml:space="preserve">. 1st ed. Pearson. </w:t>
      </w:r>
    </w:p>
    <w:p w14:paraId="6D7438AD" w14:textId="77777777" w:rsidR="00F475FD" w:rsidRDefault="00F475FD" w:rsidP="00F475FD">
      <w:pPr>
        <w:ind w:left="720" w:hanging="720"/>
      </w:pPr>
      <w:r>
        <w:t xml:space="preserve">Kumar, V., 2019. </w:t>
      </w:r>
      <w:r>
        <w:rPr>
          <w:i/>
          <w:iCs/>
        </w:rPr>
        <w:t>Profitable customer engagement: Concepts, metrics, and strategies</w:t>
      </w:r>
      <w:r>
        <w:t xml:space="preserve">. 1st ed. 1. Los Angeles: Sage. </w:t>
      </w:r>
    </w:p>
    <w:p w14:paraId="1EAF3A7D" w14:textId="77777777" w:rsidR="00F475FD" w:rsidRPr="00F475FD" w:rsidRDefault="00F475FD" w:rsidP="00F475FD">
      <w:pPr>
        <w:ind w:left="720" w:hanging="720"/>
        <w:rPr>
          <w:lang w:eastAsia="en-GB"/>
        </w:rPr>
      </w:pPr>
      <w:r w:rsidRPr="00F475FD">
        <w:rPr>
          <w:lang w:eastAsia="en-GB"/>
        </w:rPr>
        <w:t xml:space="preserve">McGann, AF &amp; Moyer, R 2020, ‘Macro Marketing: A Social Perspective’, </w:t>
      </w:r>
      <w:r w:rsidRPr="00F475FD">
        <w:rPr>
          <w:i/>
          <w:iCs/>
          <w:lang w:eastAsia="en-GB"/>
        </w:rPr>
        <w:t>Journal of Marketing</w:t>
      </w:r>
      <w:r w:rsidRPr="00F475FD">
        <w:rPr>
          <w:lang w:eastAsia="en-GB"/>
        </w:rPr>
        <w:t>, vol. 37, no. 2, p. 113.</w:t>
      </w:r>
    </w:p>
    <w:p w14:paraId="436387C8" w14:textId="77777777" w:rsidR="00F475FD" w:rsidRPr="00F475FD" w:rsidRDefault="00F475FD" w:rsidP="00F475FD">
      <w:pPr>
        <w:ind w:left="720" w:hanging="720"/>
        <w:rPr>
          <w:lang w:eastAsia="en-GB"/>
        </w:rPr>
      </w:pPr>
      <w:r w:rsidRPr="00F475FD">
        <w:rPr>
          <w:lang w:eastAsia="en-GB"/>
        </w:rPr>
        <w:t xml:space="preserve">Mehrotra, S 2019, ‘Commentary on “Marketing Mix Reactions to Entry”’, </w:t>
      </w:r>
      <w:r w:rsidRPr="00F475FD">
        <w:rPr>
          <w:i/>
          <w:iCs/>
          <w:lang w:eastAsia="en-GB"/>
        </w:rPr>
        <w:t>Marketing Science</w:t>
      </w:r>
      <w:r w:rsidRPr="00F475FD">
        <w:rPr>
          <w:lang w:eastAsia="en-GB"/>
        </w:rPr>
        <w:t>, vol. 7, no. 4, pp. 390–390.</w:t>
      </w:r>
    </w:p>
    <w:p w14:paraId="5C5CCA3D" w14:textId="77777777" w:rsidR="00F475FD" w:rsidRDefault="00F475FD" w:rsidP="00F475FD">
      <w:pPr>
        <w:ind w:left="720" w:hanging="720"/>
      </w:pPr>
      <w:r>
        <w:t xml:space="preserve">Pandi, D.G.R., 2020. SWOT analysis of Joint Liability Group. </w:t>
      </w:r>
      <w:r>
        <w:rPr>
          <w:i/>
          <w:iCs/>
        </w:rPr>
        <w:t>International Journal of Psychosocial Rehabilitation</w:t>
      </w:r>
      <w:r>
        <w:t xml:space="preserve">, 24(5), pp.1872–1877. </w:t>
      </w:r>
    </w:p>
    <w:p w14:paraId="6EC7640B" w14:textId="77777777" w:rsidR="00F475FD" w:rsidRPr="00F475FD" w:rsidRDefault="00F475FD" w:rsidP="00F475FD">
      <w:pPr>
        <w:ind w:left="720" w:hanging="720"/>
        <w:rPr>
          <w:lang w:eastAsia="en-GB"/>
        </w:rPr>
      </w:pPr>
      <w:r w:rsidRPr="00F475FD">
        <w:rPr>
          <w:lang w:eastAsia="en-GB"/>
        </w:rPr>
        <w:t xml:space="preserve">Robin, S 2021, ‘Empowerment of Micro, Small, Medium Enterprise (MSME) Using SWOT Analysis’, </w:t>
      </w:r>
      <w:r w:rsidRPr="00F475FD">
        <w:rPr>
          <w:i/>
          <w:iCs/>
          <w:lang w:eastAsia="en-GB"/>
        </w:rPr>
        <w:t>European Journal of Business and Management</w:t>
      </w:r>
      <w:r w:rsidRPr="00F475FD">
        <w:rPr>
          <w:lang w:eastAsia="en-GB"/>
        </w:rPr>
        <w:t>.</w:t>
      </w:r>
    </w:p>
    <w:p w14:paraId="7255EAAF" w14:textId="77777777" w:rsidR="00F475FD" w:rsidRPr="00F475FD" w:rsidRDefault="00F475FD" w:rsidP="00F475FD">
      <w:pPr>
        <w:ind w:left="720" w:hanging="720"/>
        <w:rPr>
          <w:lang w:eastAsia="en-GB"/>
        </w:rPr>
      </w:pPr>
      <w:r w:rsidRPr="00F475FD">
        <w:rPr>
          <w:lang w:eastAsia="en-GB"/>
        </w:rPr>
        <w:t xml:space="preserve">Rollen, E 2020, ‘THE MARKETING MIX: A REVIEW’, </w:t>
      </w:r>
      <w:r w:rsidRPr="00F475FD">
        <w:rPr>
          <w:i/>
          <w:iCs/>
          <w:lang w:eastAsia="en-GB"/>
        </w:rPr>
        <w:t>ELK Asia Pacific Journal of Marketing and Retail Management</w:t>
      </w:r>
      <w:r w:rsidRPr="00F475FD">
        <w:rPr>
          <w:lang w:eastAsia="en-GB"/>
        </w:rPr>
        <w:t>.</w:t>
      </w:r>
    </w:p>
    <w:p w14:paraId="651942F8" w14:textId="77777777" w:rsidR="00F475FD" w:rsidRPr="00F475FD" w:rsidRDefault="00F475FD" w:rsidP="00F475FD">
      <w:pPr>
        <w:ind w:left="720" w:hanging="720"/>
        <w:rPr>
          <w:lang w:eastAsia="en-GB"/>
        </w:rPr>
      </w:pPr>
      <w:r w:rsidRPr="00F475FD">
        <w:rPr>
          <w:lang w:eastAsia="en-GB"/>
        </w:rPr>
        <w:t xml:space="preserve">Ward, A 2019, ‘European Environmental Law’, </w:t>
      </w:r>
      <w:r w:rsidRPr="00F475FD">
        <w:rPr>
          <w:i/>
          <w:iCs/>
          <w:lang w:eastAsia="en-GB"/>
        </w:rPr>
        <w:t>Journal of Environmental Law</w:t>
      </w:r>
      <w:r w:rsidRPr="00F475FD">
        <w:rPr>
          <w:lang w:eastAsia="en-GB"/>
        </w:rPr>
        <w:t>, vol. 14, no. 2, pp. 274–276.</w:t>
      </w:r>
    </w:p>
    <w:p w14:paraId="152B06A1" w14:textId="77777777" w:rsidR="00F475FD" w:rsidRPr="00F475FD" w:rsidRDefault="00F475FD" w:rsidP="00F475FD">
      <w:pPr>
        <w:ind w:left="720" w:hanging="720"/>
        <w:rPr>
          <w:lang w:eastAsia="en-GB"/>
        </w:rPr>
      </w:pPr>
      <w:r w:rsidRPr="00F475FD">
        <w:rPr>
          <w:lang w:eastAsia="en-GB"/>
        </w:rPr>
        <w:t xml:space="preserve">Werling, KN 2020, ‘Influencing Factors For Employees’ Usage Intention of Internal Social Media Communication Technologies’, </w:t>
      </w:r>
      <w:r w:rsidRPr="00F475FD">
        <w:rPr>
          <w:i/>
          <w:iCs/>
          <w:lang w:eastAsia="en-GB"/>
        </w:rPr>
        <w:t>European Journal of Business and Management Research</w:t>
      </w:r>
      <w:r w:rsidRPr="00F475FD">
        <w:rPr>
          <w:lang w:eastAsia="en-GB"/>
        </w:rPr>
        <w:t>, vol. 5, no. 2.</w:t>
      </w:r>
    </w:p>
    <w:p w14:paraId="2EA9FC7F" w14:textId="77777777" w:rsidR="00F475FD" w:rsidRPr="00F475FD" w:rsidRDefault="00F475FD" w:rsidP="00F475FD">
      <w:pPr>
        <w:ind w:left="720" w:hanging="720"/>
        <w:rPr>
          <w:lang w:eastAsia="en-GB"/>
        </w:rPr>
      </w:pPr>
      <w:r w:rsidRPr="00F475FD">
        <w:rPr>
          <w:lang w:eastAsia="en-GB"/>
        </w:rPr>
        <w:t xml:space="preserve">Westerlund, M &amp; Rajala, R 2018, ‘Effective Digital Channel Marketing for Cybersecurity Solutions’, </w:t>
      </w:r>
      <w:r w:rsidRPr="00F475FD">
        <w:rPr>
          <w:i/>
          <w:iCs/>
          <w:lang w:eastAsia="en-GB"/>
        </w:rPr>
        <w:t>Technology Innovation Management Review</w:t>
      </w:r>
      <w:r w:rsidRPr="00F475FD">
        <w:rPr>
          <w:lang w:eastAsia="en-GB"/>
        </w:rPr>
        <w:t>, vol. 4, no. 10, pp. 22–32.</w:t>
      </w:r>
    </w:p>
    <w:p w14:paraId="32D8523F" w14:textId="4D1908D6" w:rsidR="00F475FD" w:rsidRPr="00F6121C" w:rsidRDefault="00F475FD" w:rsidP="00BD3B3A">
      <w:pPr>
        <w:ind w:left="720" w:hanging="720"/>
        <w:rPr>
          <w:lang w:eastAsia="en-GB"/>
        </w:rPr>
      </w:pPr>
      <w:r w:rsidRPr="00F475FD">
        <w:rPr>
          <w:lang w:eastAsia="en-GB"/>
        </w:rPr>
        <w:t xml:space="preserve">www.marriott.com 2022, </w:t>
      </w:r>
      <w:r w:rsidRPr="00F475FD">
        <w:rPr>
          <w:i/>
          <w:iCs/>
          <w:lang w:eastAsia="en-GB"/>
        </w:rPr>
        <w:t>Luxury Hotel in Mayfair | JW Marriott Grosvenor House London</w:t>
      </w:r>
      <w:r w:rsidRPr="00F475FD">
        <w:rPr>
          <w:lang w:eastAsia="en-GB"/>
        </w:rPr>
        <w:t>, www.marriott.com.</w:t>
      </w:r>
    </w:p>
    <w:sectPr w:rsidR="00F475FD" w:rsidRPr="00F6121C" w:rsidSect="00EC0B87">
      <w:footerReference w:type="default" r:id="rId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CFD53" w14:textId="77777777" w:rsidR="000C0A8E" w:rsidRDefault="000C0A8E" w:rsidP="00EC0B87">
      <w:pPr>
        <w:spacing w:line="240" w:lineRule="auto"/>
      </w:pPr>
      <w:r>
        <w:separator/>
      </w:r>
    </w:p>
  </w:endnote>
  <w:endnote w:type="continuationSeparator" w:id="0">
    <w:p w14:paraId="45C5A147" w14:textId="77777777" w:rsidR="000C0A8E" w:rsidRDefault="000C0A8E" w:rsidP="00EC0B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481153"/>
      <w:docPartObj>
        <w:docPartGallery w:val="Page Numbers (Bottom of Page)"/>
        <w:docPartUnique/>
      </w:docPartObj>
    </w:sdtPr>
    <w:sdtEndPr>
      <w:rPr>
        <w:noProof/>
      </w:rPr>
    </w:sdtEndPr>
    <w:sdtContent>
      <w:p w14:paraId="024662D9" w14:textId="0EBDAF04" w:rsidR="00EC0B87" w:rsidRDefault="00EC0B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832873" w14:textId="77777777" w:rsidR="00EC0B87" w:rsidRDefault="00EC0B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055F6" w14:textId="77777777" w:rsidR="000C0A8E" w:rsidRDefault="000C0A8E" w:rsidP="00EC0B87">
      <w:pPr>
        <w:spacing w:line="240" w:lineRule="auto"/>
      </w:pPr>
      <w:r>
        <w:separator/>
      </w:r>
    </w:p>
  </w:footnote>
  <w:footnote w:type="continuationSeparator" w:id="0">
    <w:p w14:paraId="04D96CD2" w14:textId="77777777" w:rsidR="000C0A8E" w:rsidRDefault="000C0A8E" w:rsidP="00EC0B8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A0NzK0NDE1sjCzMLZQ0lEKTi0uzszPAykwqgUA/fybHSwAAAA="/>
  </w:docVars>
  <w:rsids>
    <w:rsidRoot w:val="00CD1DAC"/>
    <w:rsid w:val="00003807"/>
    <w:rsid w:val="00011C3C"/>
    <w:rsid w:val="000254CF"/>
    <w:rsid w:val="00026B26"/>
    <w:rsid w:val="000364AA"/>
    <w:rsid w:val="00041DB9"/>
    <w:rsid w:val="00046093"/>
    <w:rsid w:val="0005759B"/>
    <w:rsid w:val="0008488B"/>
    <w:rsid w:val="00095B8A"/>
    <w:rsid w:val="000B4D91"/>
    <w:rsid w:val="000C0A8E"/>
    <w:rsid w:val="000D3C6C"/>
    <w:rsid w:val="000F1B72"/>
    <w:rsid w:val="00111A93"/>
    <w:rsid w:val="001175B4"/>
    <w:rsid w:val="001424B6"/>
    <w:rsid w:val="0014733E"/>
    <w:rsid w:val="00155948"/>
    <w:rsid w:val="001910AA"/>
    <w:rsid w:val="001B027E"/>
    <w:rsid w:val="001C41EA"/>
    <w:rsid w:val="001D1722"/>
    <w:rsid w:val="001D6456"/>
    <w:rsid w:val="001E3540"/>
    <w:rsid w:val="001F41E0"/>
    <w:rsid w:val="0020048C"/>
    <w:rsid w:val="00213A6C"/>
    <w:rsid w:val="00251B35"/>
    <w:rsid w:val="0026362E"/>
    <w:rsid w:val="00263C67"/>
    <w:rsid w:val="00271F43"/>
    <w:rsid w:val="002772C3"/>
    <w:rsid w:val="00280794"/>
    <w:rsid w:val="00287C99"/>
    <w:rsid w:val="002E45BD"/>
    <w:rsid w:val="003116FA"/>
    <w:rsid w:val="0031686B"/>
    <w:rsid w:val="003636BC"/>
    <w:rsid w:val="0039422B"/>
    <w:rsid w:val="003A658B"/>
    <w:rsid w:val="003B0459"/>
    <w:rsid w:val="003F5A67"/>
    <w:rsid w:val="004114A7"/>
    <w:rsid w:val="004459C2"/>
    <w:rsid w:val="00477639"/>
    <w:rsid w:val="00477A07"/>
    <w:rsid w:val="004B413E"/>
    <w:rsid w:val="004B51CC"/>
    <w:rsid w:val="004F07A7"/>
    <w:rsid w:val="004F2485"/>
    <w:rsid w:val="00500AF1"/>
    <w:rsid w:val="005015F0"/>
    <w:rsid w:val="0050368E"/>
    <w:rsid w:val="00527F31"/>
    <w:rsid w:val="005362F7"/>
    <w:rsid w:val="005374A7"/>
    <w:rsid w:val="0055082E"/>
    <w:rsid w:val="0055543B"/>
    <w:rsid w:val="00563FCB"/>
    <w:rsid w:val="005700E2"/>
    <w:rsid w:val="00581EDF"/>
    <w:rsid w:val="00583343"/>
    <w:rsid w:val="005A0FF7"/>
    <w:rsid w:val="005A1E19"/>
    <w:rsid w:val="005A3AC0"/>
    <w:rsid w:val="005B2498"/>
    <w:rsid w:val="005B3972"/>
    <w:rsid w:val="005B59EE"/>
    <w:rsid w:val="005C24E5"/>
    <w:rsid w:val="005D1344"/>
    <w:rsid w:val="005E5DE7"/>
    <w:rsid w:val="005F2F9D"/>
    <w:rsid w:val="005F3D30"/>
    <w:rsid w:val="00616E20"/>
    <w:rsid w:val="006172A4"/>
    <w:rsid w:val="006237AC"/>
    <w:rsid w:val="00625AB8"/>
    <w:rsid w:val="00635E26"/>
    <w:rsid w:val="006461AC"/>
    <w:rsid w:val="00647B6D"/>
    <w:rsid w:val="00656837"/>
    <w:rsid w:val="00696F1A"/>
    <w:rsid w:val="006A0978"/>
    <w:rsid w:val="006C0381"/>
    <w:rsid w:val="006C47F8"/>
    <w:rsid w:val="006D3AE8"/>
    <w:rsid w:val="006F6BDA"/>
    <w:rsid w:val="00707441"/>
    <w:rsid w:val="00713813"/>
    <w:rsid w:val="00721D88"/>
    <w:rsid w:val="007560C6"/>
    <w:rsid w:val="00783041"/>
    <w:rsid w:val="007869E5"/>
    <w:rsid w:val="007A14D2"/>
    <w:rsid w:val="007B7979"/>
    <w:rsid w:val="007C754F"/>
    <w:rsid w:val="007D45B6"/>
    <w:rsid w:val="007E1154"/>
    <w:rsid w:val="007F24E6"/>
    <w:rsid w:val="00814A55"/>
    <w:rsid w:val="008267DE"/>
    <w:rsid w:val="008362A6"/>
    <w:rsid w:val="008504D3"/>
    <w:rsid w:val="0085697C"/>
    <w:rsid w:val="008630D0"/>
    <w:rsid w:val="00887859"/>
    <w:rsid w:val="008A1885"/>
    <w:rsid w:val="008D2224"/>
    <w:rsid w:val="008F4BF1"/>
    <w:rsid w:val="009052A5"/>
    <w:rsid w:val="009053B8"/>
    <w:rsid w:val="00925EBB"/>
    <w:rsid w:val="00954B19"/>
    <w:rsid w:val="00960A34"/>
    <w:rsid w:val="00972C39"/>
    <w:rsid w:val="009A0610"/>
    <w:rsid w:val="009A25B1"/>
    <w:rsid w:val="009B1FDB"/>
    <w:rsid w:val="009C0F99"/>
    <w:rsid w:val="009C33BF"/>
    <w:rsid w:val="00A1035F"/>
    <w:rsid w:val="00A22C5B"/>
    <w:rsid w:val="00A2417D"/>
    <w:rsid w:val="00A82F8A"/>
    <w:rsid w:val="00A911C2"/>
    <w:rsid w:val="00AA12E1"/>
    <w:rsid w:val="00AA49DF"/>
    <w:rsid w:val="00AB375F"/>
    <w:rsid w:val="00AB4E6E"/>
    <w:rsid w:val="00AD01F9"/>
    <w:rsid w:val="00AD0B29"/>
    <w:rsid w:val="00AE37FE"/>
    <w:rsid w:val="00AE61B9"/>
    <w:rsid w:val="00AE7869"/>
    <w:rsid w:val="00AF73B3"/>
    <w:rsid w:val="00B77F4A"/>
    <w:rsid w:val="00B93B89"/>
    <w:rsid w:val="00BA79A8"/>
    <w:rsid w:val="00BD3B3A"/>
    <w:rsid w:val="00BD5E7C"/>
    <w:rsid w:val="00BF5E6C"/>
    <w:rsid w:val="00C0298D"/>
    <w:rsid w:val="00C05C04"/>
    <w:rsid w:val="00C12F93"/>
    <w:rsid w:val="00C30305"/>
    <w:rsid w:val="00C45720"/>
    <w:rsid w:val="00C53BCE"/>
    <w:rsid w:val="00C922FB"/>
    <w:rsid w:val="00C95FC3"/>
    <w:rsid w:val="00CC0B81"/>
    <w:rsid w:val="00CD0DF2"/>
    <w:rsid w:val="00CD1BDA"/>
    <w:rsid w:val="00CD1DAC"/>
    <w:rsid w:val="00CD653D"/>
    <w:rsid w:val="00CF4521"/>
    <w:rsid w:val="00D10AC1"/>
    <w:rsid w:val="00D50392"/>
    <w:rsid w:val="00D85908"/>
    <w:rsid w:val="00DB3EAB"/>
    <w:rsid w:val="00E04276"/>
    <w:rsid w:val="00E36CE0"/>
    <w:rsid w:val="00E4272D"/>
    <w:rsid w:val="00E615DF"/>
    <w:rsid w:val="00E62A4C"/>
    <w:rsid w:val="00E673CE"/>
    <w:rsid w:val="00E75523"/>
    <w:rsid w:val="00E968C8"/>
    <w:rsid w:val="00EB5E45"/>
    <w:rsid w:val="00EC0B87"/>
    <w:rsid w:val="00F0584F"/>
    <w:rsid w:val="00F248A9"/>
    <w:rsid w:val="00F40248"/>
    <w:rsid w:val="00F475FD"/>
    <w:rsid w:val="00F537DA"/>
    <w:rsid w:val="00F6121C"/>
    <w:rsid w:val="00F622A7"/>
    <w:rsid w:val="00F8275F"/>
    <w:rsid w:val="00FD2436"/>
    <w:rsid w:val="00FD262A"/>
    <w:rsid w:val="00FD3559"/>
    <w:rsid w:val="00FF4E8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D816A"/>
  <w15:chartTrackingRefBased/>
  <w15:docId w15:val="{3A04DE7E-863C-4169-9F4D-9D54D85C7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DAC"/>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D1DAC"/>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1DAC"/>
    <w:pPr>
      <w:keepNext/>
      <w:keepLines/>
      <w:spacing w:before="4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DA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D1DAC"/>
    <w:rPr>
      <w:rFonts w:ascii="Times New Roman" w:eastAsiaTheme="majorEastAsia" w:hAnsi="Times New Roman" w:cstheme="majorBidi"/>
      <w:color w:val="2F5496" w:themeColor="accent1" w:themeShade="BF"/>
      <w:sz w:val="28"/>
      <w:szCs w:val="26"/>
    </w:rPr>
  </w:style>
  <w:style w:type="table" w:styleId="TableGrid">
    <w:name w:val="Table Grid"/>
    <w:basedOn w:val="TableNormal"/>
    <w:uiPriority w:val="39"/>
    <w:rsid w:val="00FD26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A3AC0"/>
    <w:pPr>
      <w:spacing w:after="200" w:line="240" w:lineRule="auto"/>
    </w:pPr>
    <w:rPr>
      <w:i/>
      <w:iCs/>
      <w:color w:val="44546A" w:themeColor="text2"/>
      <w:sz w:val="18"/>
      <w:szCs w:val="18"/>
    </w:rPr>
  </w:style>
  <w:style w:type="paragraph" w:styleId="NormalWeb">
    <w:name w:val="Normal (Web)"/>
    <w:basedOn w:val="Normal"/>
    <w:uiPriority w:val="99"/>
    <w:semiHidden/>
    <w:unhideWhenUsed/>
    <w:rsid w:val="00F475FD"/>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F475FD"/>
    <w:pPr>
      <w:ind w:left="720"/>
      <w:contextualSpacing/>
    </w:pPr>
  </w:style>
  <w:style w:type="paragraph" w:styleId="TOCHeading">
    <w:name w:val="TOC Heading"/>
    <w:basedOn w:val="Heading1"/>
    <w:next w:val="Normal"/>
    <w:uiPriority w:val="39"/>
    <w:unhideWhenUsed/>
    <w:qFormat/>
    <w:rsid w:val="00954B19"/>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954B19"/>
    <w:pPr>
      <w:spacing w:after="100"/>
    </w:pPr>
  </w:style>
  <w:style w:type="paragraph" w:styleId="TOC2">
    <w:name w:val="toc 2"/>
    <w:basedOn w:val="Normal"/>
    <w:next w:val="Normal"/>
    <w:autoRedefine/>
    <w:uiPriority w:val="39"/>
    <w:unhideWhenUsed/>
    <w:rsid w:val="00954B19"/>
    <w:pPr>
      <w:spacing w:after="100"/>
      <w:ind w:left="240"/>
    </w:pPr>
  </w:style>
  <w:style w:type="character" w:styleId="Hyperlink">
    <w:name w:val="Hyperlink"/>
    <w:basedOn w:val="DefaultParagraphFont"/>
    <w:uiPriority w:val="99"/>
    <w:unhideWhenUsed/>
    <w:rsid w:val="00954B19"/>
    <w:rPr>
      <w:color w:val="0563C1" w:themeColor="hyperlink"/>
      <w:u w:val="single"/>
    </w:rPr>
  </w:style>
  <w:style w:type="paragraph" w:styleId="Header">
    <w:name w:val="header"/>
    <w:basedOn w:val="Normal"/>
    <w:link w:val="HeaderChar"/>
    <w:uiPriority w:val="99"/>
    <w:unhideWhenUsed/>
    <w:rsid w:val="00EC0B87"/>
    <w:pPr>
      <w:tabs>
        <w:tab w:val="center" w:pos="4513"/>
        <w:tab w:val="right" w:pos="9026"/>
      </w:tabs>
      <w:spacing w:line="240" w:lineRule="auto"/>
    </w:pPr>
  </w:style>
  <w:style w:type="character" w:customStyle="1" w:styleId="HeaderChar">
    <w:name w:val="Header Char"/>
    <w:basedOn w:val="DefaultParagraphFont"/>
    <w:link w:val="Header"/>
    <w:uiPriority w:val="99"/>
    <w:rsid w:val="00EC0B87"/>
    <w:rPr>
      <w:rFonts w:ascii="Times New Roman" w:hAnsi="Times New Roman"/>
      <w:sz w:val="24"/>
    </w:rPr>
  </w:style>
  <w:style w:type="paragraph" w:styleId="Footer">
    <w:name w:val="footer"/>
    <w:basedOn w:val="Normal"/>
    <w:link w:val="FooterChar"/>
    <w:uiPriority w:val="99"/>
    <w:unhideWhenUsed/>
    <w:rsid w:val="00EC0B87"/>
    <w:pPr>
      <w:tabs>
        <w:tab w:val="center" w:pos="4513"/>
        <w:tab w:val="right" w:pos="9026"/>
      </w:tabs>
      <w:spacing w:line="240" w:lineRule="auto"/>
    </w:pPr>
  </w:style>
  <w:style w:type="character" w:customStyle="1" w:styleId="FooterChar">
    <w:name w:val="Footer Char"/>
    <w:basedOn w:val="DefaultParagraphFont"/>
    <w:link w:val="Footer"/>
    <w:uiPriority w:val="99"/>
    <w:rsid w:val="00EC0B87"/>
    <w:rPr>
      <w:rFonts w:ascii="Times New Roman" w:hAnsi="Times New Roman"/>
      <w:sz w:val="24"/>
    </w:rPr>
  </w:style>
  <w:style w:type="paragraph" w:styleId="TableofFigures">
    <w:name w:val="table of figures"/>
    <w:basedOn w:val="Normal"/>
    <w:next w:val="Normal"/>
    <w:uiPriority w:val="99"/>
    <w:unhideWhenUsed/>
    <w:rsid w:val="00DB3E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6470">
      <w:bodyDiv w:val="1"/>
      <w:marLeft w:val="0"/>
      <w:marRight w:val="0"/>
      <w:marTop w:val="0"/>
      <w:marBottom w:val="0"/>
      <w:divBdr>
        <w:top w:val="none" w:sz="0" w:space="0" w:color="auto"/>
        <w:left w:val="none" w:sz="0" w:space="0" w:color="auto"/>
        <w:bottom w:val="none" w:sz="0" w:space="0" w:color="auto"/>
        <w:right w:val="none" w:sz="0" w:space="0" w:color="auto"/>
      </w:divBdr>
      <w:divsChild>
        <w:div w:id="687802909">
          <w:marLeft w:val="0"/>
          <w:marRight w:val="0"/>
          <w:marTop w:val="0"/>
          <w:marBottom w:val="0"/>
          <w:divBdr>
            <w:top w:val="none" w:sz="0" w:space="0" w:color="auto"/>
            <w:left w:val="none" w:sz="0" w:space="0" w:color="auto"/>
            <w:bottom w:val="none" w:sz="0" w:space="0" w:color="auto"/>
            <w:right w:val="none" w:sz="0" w:space="0" w:color="auto"/>
          </w:divBdr>
        </w:div>
      </w:divsChild>
    </w:div>
    <w:div w:id="259025126">
      <w:bodyDiv w:val="1"/>
      <w:marLeft w:val="0"/>
      <w:marRight w:val="0"/>
      <w:marTop w:val="0"/>
      <w:marBottom w:val="0"/>
      <w:divBdr>
        <w:top w:val="none" w:sz="0" w:space="0" w:color="auto"/>
        <w:left w:val="none" w:sz="0" w:space="0" w:color="auto"/>
        <w:bottom w:val="none" w:sz="0" w:space="0" w:color="auto"/>
        <w:right w:val="none" w:sz="0" w:space="0" w:color="auto"/>
      </w:divBdr>
      <w:divsChild>
        <w:div w:id="2140603986">
          <w:marLeft w:val="0"/>
          <w:marRight w:val="0"/>
          <w:marTop w:val="0"/>
          <w:marBottom w:val="0"/>
          <w:divBdr>
            <w:top w:val="none" w:sz="0" w:space="0" w:color="auto"/>
            <w:left w:val="none" w:sz="0" w:space="0" w:color="auto"/>
            <w:bottom w:val="none" w:sz="0" w:space="0" w:color="auto"/>
            <w:right w:val="none" w:sz="0" w:space="0" w:color="auto"/>
          </w:divBdr>
        </w:div>
      </w:divsChild>
    </w:div>
    <w:div w:id="415326255">
      <w:bodyDiv w:val="1"/>
      <w:marLeft w:val="0"/>
      <w:marRight w:val="0"/>
      <w:marTop w:val="0"/>
      <w:marBottom w:val="0"/>
      <w:divBdr>
        <w:top w:val="none" w:sz="0" w:space="0" w:color="auto"/>
        <w:left w:val="none" w:sz="0" w:space="0" w:color="auto"/>
        <w:bottom w:val="none" w:sz="0" w:space="0" w:color="auto"/>
        <w:right w:val="none" w:sz="0" w:space="0" w:color="auto"/>
      </w:divBdr>
      <w:divsChild>
        <w:div w:id="36315806">
          <w:marLeft w:val="0"/>
          <w:marRight w:val="0"/>
          <w:marTop w:val="0"/>
          <w:marBottom w:val="0"/>
          <w:divBdr>
            <w:top w:val="none" w:sz="0" w:space="0" w:color="auto"/>
            <w:left w:val="none" w:sz="0" w:space="0" w:color="auto"/>
            <w:bottom w:val="none" w:sz="0" w:space="0" w:color="auto"/>
            <w:right w:val="none" w:sz="0" w:space="0" w:color="auto"/>
          </w:divBdr>
        </w:div>
      </w:divsChild>
    </w:div>
    <w:div w:id="525682321">
      <w:bodyDiv w:val="1"/>
      <w:marLeft w:val="0"/>
      <w:marRight w:val="0"/>
      <w:marTop w:val="0"/>
      <w:marBottom w:val="0"/>
      <w:divBdr>
        <w:top w:val="none" w:sz="0" w:space="0" w:color="auto"/>
        <w:left w:val="none" w:sz="0" w:space="0" w:color="auto"/>
        <w:bottom w:val="none" w:sz="0" w:space="0" w:color="auto"/>
        <w:right w:val="none" w:sz="0" w:space="0" w:color="auto"/>
      </w:divBdr>
      <w:divsChild>
        <w:div w:id="91318850">
          <w:marLeft w:val="0"/>
          <w:marRight w:val="0"/>
          <w:marTop w:val="0"/>
          <w:marBottom w:val="0"/>
          <w:divBdr>
            <w:top w:val="none" w:sz="0" w:space="0" w:color="auto"/>
            <w:left w:val="none" w:sz="0" w:space="0" w:color="auto"/>
            <w:bottom w:val="none" w:sz="0" w:space="0" w:color="auto"/>
            <w:right w:val="none" w:sz="0" w:space="0" w:color="auto"/>
          </w:divBdr>
        </w:div>
      </w:divsChild>
    </w:div>
    <w:div w:id="695697055">
      <w:bodyDiv w:val="1"/>
      <w:marLeft w:val="0"/>
      <w:marRight w:val="0"/>
      <w:marTop w:val="0"/>
      <w:marBottom w:val="0"/>
      <w:divBdr>
        <w:top w:val="none" w:sz="0" w:space="0" w:color="auto"/>
        <w:left w:val="none" w:sz="0" w:space="0" w:color="auto"/>
        <w:bottom w:val="none" w:sz="0" w:space="0" w:color="auto"/>
        <w:right w:val="none" w:sz="0" w:space="0" w:color="auto"/>
      </w:divBdr>
      <w:divsChild>
        <w:div w:id="1438141733">
          <w:marLeft w:val="0"/>
          <w:marRight w:val="0"/>
          <w:marTop w:val="0"/>
          <w:marBottom w:val="0"/>
          <w:divBdr>
            <w:top w:val="none" w:sz="0" w:space="0" w:color="auto"/>
            <w:left w:val="none" w:sz="0" w:space="0" w:color="auto"/>
            <w:bottom w:val="none" w:sz="0" w:space="0" w:color="auto"/>
            <w:right w:val="none" w:sz="0" w:space="0" w:color="auto"/>
          </w:divBdr>
        </w:div>
      </w:divsChild>
    </w:div>
    <w:div w:id="822233955">
      <w:bodyDiv w:val="1"/>
      <w:marLeft w:val="0"/>
      <w:marRight w:val="0"/>
      <w:marTop w:val="0"/>
      <w:marBottom w:val="0"/>
      <w:divBdr>
        <w:top w:val="none" w:sz="0" w:space="0" w:color="auto"/>
        <w:left w:val="none" w:sz="0" w:space="0" w:color="auto"/>
        <w:bottom w:val="none" w:sz="0" w:space="0" w:color="auto"/>
        <w:right w:val="none" w:sz="0" w:space="0" w:color="auto"/>
      </w:divBdr>
      <w:divsChild>
        <w:div w:id="529221081">
          <w:marLeft w:val="0"/>
          <w:marRight w:val="0"/>
          <w:marTop w:val="0"/>
          <w:marBottom w:val="0"/>
          <w:divBdr>
            <w:top w:val="none" w:sz="0" w:space="0" w:color="auto"/>
            <w:left w:val="none" w:sz="0" w:space="0" w:color="auto"/>
            <w:bottom w:val="none" w:sz="0" w:space="0" w:color="auto"/>
            <w:right w:val="none" w:sz="0" w:space="0" w:color="auto"/>
          </w:divBdr>
        </w:div>
      </w:divsChild>
    </w:div>
    <w:div w:id="1196696904">
      <w:bodyDiv w:val="1"/>
      <w:marLeft w:val="0"/>
      <w:marRight w:val="0"/>
      <w:marTop w:val="0"/>
      <w:marBottom w:val="0"/>
      <w:divBdr>
        <w:top w:val="none" w:sz="0" w:space="0" w:color="auto"/>
        <w:left w:val="none" w:sz="0" w:space="0" w:color="auto"/>
        <w:bottom w:val="none" w:sz="0" w:space="0" w:color="auto"/>
        <w:right w:val="none" w:sz="0" w:space="0" w:color="auto"/>
      </w:divBdr>
      <w:divsChild>
        <w:div w:id="552078872">
          <w:marLeft w:val="0"/>
          <w:marRight w:val="0"/>
          <w:marTop w:val="0"/>
          <w:marBottom w:val="0"/>
          <w:divBdr>
            <w:top w:val="none" w:sz="0" w:space="0" w:color="auto"/>
            <w:left w:val="none" w:sz="0" w:space="0" w:color="auto"/>
            <w:bottom w:val="none" w:sz="0" w:space="0" w:color="auto"/>
            <w:right w:val="none" w:sz="0" w:space="0" w:color="auto"/>
          </w:divBdr>
        </w:div>
      </w:divsChild>
    </w:div>
    <w:div w:id="1260405330">
      <w:bodyDiv w:val="1"/>
      <w:marLeft w:val="0"/>
      <w:marRight w:val="0"/>
      <w:marTop w:val="0"/>
      <w:marBottom w:val="0"/>
      <w:divBdr>
        <w:top w:val="none" w:sz="0" w:space="0" w:color="auto"/>
        <w:left w:val="none" w:sz="0" w:space="0" w:color="auto"/>
        <w:bottom w:val="none" w:sz="0" w:space="0" w:color="auto"/>
        <w:right w:val="none" w:sz="0" w:space="0" w:color="auto"/>
      </w:divBdr>
      <w:divsChild>
        <w:div w:id="703939998">
          <w:marLeft w:val="0"/>
          <w:marRight w:val="0"/>
          <w:marTop w:val="0"/>
          <w:marBottom w:val="0"/>
          <w:divBdr>
            <w:top w:val="none" w:sz="0" w:space="0" w:color="auto"/>
            <w:left w:val="none" w:sz="0" w:space="0" w:color="auto"/>
            <w:bottom w:val="none" w:sz="0" w:space="0" w:color="auto"/>
            <w:right w:val="none" w:sz="0" w:space="0" w:color="auto"/>
          </w:divBdr>
        </w:div>
      </w:divsChild>
    </w:div>
    <w:div w:id="1486362277">
      <w:bodyDiv w:val="1"/>
      <w:marLeft w:val="0"/>
      <w:marRight w:val="0"/>
      <w:marTop w:val="0"/>
      <w:marBottom w:val="0"/>
      <w:divBdr>
        <w:top w:val="none" w:sz="0" w:space="0" w:color="auto"/>
        <w:left w:val="none" w:sz="0" w:space="0" w:color="auto"/>
        <w:bottom w:val="none" w:sz="0" w:space="0" w:color="auto"/>
        <w:right w:val="none" w:sz="0" w:space="0" w:color="auto"/>
      </w:divBdr>
      <w:divsChild>
        <w:div w:id="1873758689">
          <w:marLeft w:val="0"/>
          <w:marRight w:val="0"/>
          <w:marTop w:val="0"/>
          <w:marBottom w:val="0"/>
          <w:divBdr>
            <w:top w:val="none" w:sz="0" w:space="0" w:color="auto"/>
            <w:left w:val="none" w:sz="0" w:space="0" w:color="auto"/>
            <w:bottom w:val="none" w:sz="0" w:space="0" w:color="auto"/>
            <w:right w:val="none" w:sz="0" w:space="0" w:color="auto"/>
          </w:divBdr>
        </w:div>
      </w:divsChild>
    </w:div>
    <w:div w:id="1664815902">
      <w:bodyDiv w:val="1"/>
      <w:marLeft w:val="0"/>
      <w:marRight w:val="0"/>
      <w:marTop w:val="0"/>
      <w:marBottom w:val="0"/>
      <w:divBdr>
        <w:top w:val="none" w:sz="0" w:space="0" w:color="auto"/>
        <w:left w:val="none" w:sz="0" w:space="0" w:color="auto"/>
        <w:bottom w:val="none" w:sz="0" w:space="0" w:color="auto"/>
        <w:right w:val="none" w:sz="0" w:space="0" w:color="auto"/>
      </w:divBdr>
    </w:div>
    <w:div w:id="1679042413">
      <w:bodyDiv w:val="1"/>
      <w:marLeft w:val="0"/>
      <w:marRight w:val="0"/>
      <w:marTop w:val="0"/>
      <w:marBottom w:val="0"/>
      <w:divBdr>
        <w:top w:val="none" w:sz="0" w:space="0" w:color="auto"/>
        <w:left w:val="none" w:sz="0" w:space="0" w:color="auto"/>
        <w:bottom w:val="none" w:sz="0" w:space="0" w:color="auto"/>
        <w:right w:val="none" w:sz="0" w:space="0" w:color="auto"/>
      </w:divBdr>
      <w:divsChild>
        <w:div w:id="1132287251">
          <w:marLeft w:val="0"/>
          <w:marRight w:val="0"/>
          <w:marTop w:val="0"/>
          <w:marBottom w:val="0"/>
          <w:divBdr>
            <w:top w:val="none" w:sz="0" w:space="0" w:color="auto"/>
            <w:left w:val="none" w:sz="0" w:space="0" w:color="auto"/>
            <w:bottom w:val="none" w:sz="0" w:space="0" w:color="auto"/>
            <w:right w:val="none" w:sz="0" w:space="0" w:color="auto"/>
          </w:divBdr>
        </w:div>
      </w:divsChild>
    </w:div>
    <w:div w:id="1885869781">
      <w:bodyDiv w:val="1"/>
      <w:marLeft w:val="0"/>
      <w:marRight w:val="0"/>
      <w:marTop w:val="0"/>
      <w:marBottom w:val="0"/>
      <w:divBdr>
        <w:top w:val="none" w:sz="0" w:space="0" w:color="auto"/>
        <w:left w:val="none" w:sz="0" w:space="0" w:color="auto"/>
        <w:bottom w:val="none" w:sz="0" w:space="0" w:color="auto"/>
        <w:right w:val="none" w:sz="0" w:space="0" w:color="auto"/>
      </w:divBdr>
      <w:divsChild>
        <w:div w:id="717975906">
          <w:marLeft w:val="0"/>
          <w:marRight w:val="0"/>
          <w:marTop w:val="0"/>
          <w:marBottom w:val="0"/>
          <w:divBdr>
            <w:top w:val="none" w:sz="0" w:space="0" w:color="auto"/>
            <w:left w:val="none" w:sz="0" w:space="0" w:color="auto"/>
            <w:bottom w:val="none" w:sz="0" w:space="0" w:color="auto"/>
            <w:right w:val="none" w:sz="0" w:space="0" w:color="auto"/>
          </w:divBdr>
        </w:div>
      </w:divsChild>
    </w:div>
    <w:div w:id="1939632538">
      <w:bodyDiv w:val="1"/>
      <w:marLeft w:val="0"/>
      <w:marRight w:val="0"/>
      <w:marTop w:val="0"/>
      <w:marBottom w:val="0"/>
      <w:divBdr>
        <w:top w:val="none" w:sz="0" w:space="0" w:color="auto"/>
        <w:left w:val="none" w:sz="0" w:space="0" w:color="auto"/>
        <w:bottom w:val="none" w:sz="0" w:space="0" w:color="auto"/>
        <w:right w:val="none" w:sz="0" w:space="0" w:color="auto"/>
      </w:divBdr>
      <w:divsChild>
        <w:div w:id="19173505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D3587-A82B-4ABA-9E5B-38FF92977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1949</Words>
  <Characters>11112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Rukshana Begum (2120527)</cp:lastModifiedBy>
  <cp:revision>3</cp:revision>
  <dcterms:created xsi:type="dcterms:W3CDTF">2022-10-24T19:20:00Z</dcterms:created>
  <dcterms:modified xsi:type="dcterms:W3CDTF">2022-10-26T15:56:00Z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fce4a5c4-88bd-45d7-aab3-383ad79061ab</vt:lpwstr>
  </property>
</Properties>
</file>