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1395E" w14:textId="67210AEF" w:rsidR="008641F4" w:rsidRDefault="006E042C">
      <w:pPr>
        <w:rPr>
          <w:rFonts w:ascii="Arial" w:hAnsi="Arial" w:cs="Arial"/>
          <w:b/>
          <w:bCs/>
          <w:lang w:val="en-GB"/>
        </w:rPr>
      </w:pPr>
      <w:r>
        <w:fldChar w:fldCharType="begin"/>
      </w:r>
      <w:r w:rsidR="008C107E">
        <w:instrText xml:space="preserve"> INCLUDEPICTURE "https://d.docs.live.net/biancasanfilippo/Library/Group%20Containers/UBF8T346G9.ms/WebArchiveCopyPasteTempFiles/com.microsoft.Word/UWTSD-Logo.jpg" \* MERGEFORMAT </w:instrText>
      </w:r>
      <w:r>
        <w:fldChar w:fldCharType="separate"/>
      </w:r>
      <w:r>
        <w:rPr>
          <w:noProof/>
        </w:rPr>
        <w:pict w14:anchorId="4F35B9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UWTSD logo | Discover Dylan Thomas" style="width:263.25pt;height:105.75pt;visibility:visible">
            <v:imagedata r:id="rId7" r:href="rId8"/>
          </v:shape>
        </w:pict>
      </w:r>
      <w:r>
        <w:fldChar w:fldCharType="end"/>
      </w:r>
    </w:p>
    <w:p w14:paraId="43A257CD" w14:textId="77777777" w:rsidR="008641F4" w:rsidRDefault="008641F4">
      <w:pPr>
        <w:rPr>
          <w:rFonts w:ascii="Arial" w:hAnsi="Arial" w:cs="Arial"/>
          <w:b/>
          <w:bCs/>
          <w:lang w:val="en-GB"/>
        </w:rPr>
      </w:pPr>
    </w:p>
    <w:p w14:paraId="7C0A305F" w14:textId="77777777" w:rsidR="008E12E9" w:rsidRDefault="008E12E9">
      <w:pPr>
        <w:rPr>
          <w:rFonts w:ascii="Arial" w:hAnsi="Arial" w:cs="Arial"/>
          <w:b/>
          <w:bCs/>
          <w:lang w:val="en-GB"/>
        </w:rPr>
      </w:pPr>
    </w:p>
    <w:p w14:paraId="36C3ED0E" w14:textId="77777777" w:rsidR="008E12E9" w:rsidRDefault="008E12E9">
      <w:pPr>
        <w:rPr>
          <w:rFonts w:ascii="Arial" w:hAnsi="Arial" w:cs="Arial"/>
          <w:b/>
          <w:bCs/>
          <w:lang w:val="en-GB"/>
        </w:rPr>
      </w:pPr>
    </w:p>
    <w:p w14:paraId="1FEDF98F" w14:textId="434659CE" w:rsidR="008E12E9" w:rsidRPr="00DF3272" w:rsidRDefault="00C21AED">
      <w:pPr>
        <w:rPr>
          <w:rFonts w:ascii="Arial" w:hAnsi="Arial" w:cs="Arial"/>
          <w:b/>
          <w:bCs/>
          <w:sz w:val="36"/>
          <w:szCs w:val="36"/>
          <w:lang w:val="en-GB"/>
        </w:rPr>
      </w:pPr>
      <w:r w:rsidRPr="00DF3272">
        <w:rPr>
          <w:rFonts w:ascii="Arial" w:hAnsi="Arial" w:cs="Arial"/>
          <w:b/>
          <w:bCs/>
          <w:sz w:val="36"/>
          <w:szCs w:val="36"/>
          <w:lang w:val="en-GB"/>
        </w:rPr>
        <w:t xml:space="preserve">Protecting </w:t>
      </w:r>
      <w:r w:rsidR="0032318B" w:rsidRPr="00DF3272">
        <w:rPr>
          <w:rFonts w:ascii="Arial" w:hAnsi="Arial" w:cs="Arial"/>
          <w:b/>
          <w:bCs/>
          <w:sz w:val="36"/>
          <w:szCs w:val="36"/>
          <w:lang w:val="en-GB"/>
        </w:rPr>
        <w:t xml:space="preserve">and Supporting </w:t>
      </w:r>
      <w:r w:rsidRPr="00DF3272">
        <w:rPr>
          <w:rFonts w:ascii="Arial" w:hAnsi="Arial" w:cs="Arial"/>
          <w:b/>
          <w:bCs/>
          <w:sz w:val="36"/>
          <w:szCs w:val="36"/>
          <w:lang w:val="en-GB"/>
        </w:rPr>
        <w:t>Families in Health and Social Care (</w:t>
      </w:r>
      <w:r w:rsidR="00FE56C1" w:rsidRPr="00DF3272">
        <w:rPr>
          <w:rFonts w:ascii="Arial" w:hAnsi="Arial" w:cs="Arial"/>
          <w:b/>
          <w:bCs/>
          <w:sz w:val="36"/>
          <w:szCs w:val="36"/>
          <w:lang w:val="en-GB"/>
        </w:rPr>
        <w:t>BMHP5021_LON</w:t>
      </w:r>
      <w:r w:rsidRPr="00DF3272">
        <w:rPr>
          <w:rFonts w:ascii="Arial" w:hAnsi="Arial" w:cs="Arial"/>
          <w:b/>
          <w:bCs/>
          <w:sz w:val="36"/>
          <w:szCs w:val="36"/>
          <w:lang w:val="en-GB"/>
        </w:rPr>
        <w:t>)</w:t>
      </w:r>
    </w:p>
    <w:p w14:paraId="15B507F1" w14:textId="77777777" w:rsidR="00DF3272" w:rsidRPr="00DF3272" w:rsidRDefault="00DF3272">
      <w:pPr>
        <w:rPr>
          <w:rFonts w:ascii="Arial" w:hAnsi="Arial" w:cs="Arial"/>
          <w:b/>
          <w:bCs/>
          <w:sz w:val="36"/>
          <w:szCs w:val="36"/>
          <w:lang w:val="en-GB"/>
        </w:rPr>
      </w:pPr>
    </w:p>
    <w:p w14:paraId="25EC40E8" w14:textId="77777777" w:rsidR="00DF3272" w:rsidRDefault="00DF3272">
      <w:pPr>
        <w:rPr>
          <w:rFonts w:ascii="Arial" w:hAnsi="Arial" w:cs="Arial"/>
          <w:b/>
          <w:bCs/>
          <w:lang w:val="en-GB"/>
        </w:rPr>
      </w:pPr>
    </w:p>
    <w:p w14:paraId="7A460E55" w14:textId="77777777" w:rsidR="00DF3272" w:rsidRDefault="00DF3272">
      <w:pPr>
        <w:rPr>
          <w:rFonts w:ascii="Arial" w:hAnsi="Arial" w:cs="Arial"/>
          <w:b/>
          <w:bCs/>
          <w:lang w:val="en-GB"/>
        </w:rPr>
      </w:pPr>
    </w:p>
    <w:p w14:paraId="70F11CD2" w14:textId="77777777" w:rsidR="00DF3272" w:rsidRDefault="00DF3272">
      <w:pPr>
        <w:rPr>
          <w:rFonts w:ascii="Arial" w:hAnsi="Arial" w:cs="Arial"/>
          <w:b/>
          <w:bCs/>
          <w:lang w:val="en-GB"/>
        </w:rPr>
      </w:pPr>
    </w:p>
    <w:p w14:paraId="2665CF48" w14:textId="77777777" w:rsidR="00DF3272" w:rsidRDefault="00DF3272">
      <w:pPr>
        <w:rPr>
          <w:rFonts w:ascii="Arial" w:hAnsi="Arial" w:cs="Arial"/>
          <w:b/>
          <w:bCs/>
          <w:lang w:val="en-GB"/>
        </w:rPr>
      </w:pPr>
    </w:p>
    <w:p w14:paraId="5191AD7B" w14:textId="77777777" w:rsidR="008641F4" w:rsidRDefault="008641F4">
      <w:pPr>
        <w:rPr>
          <w:rFonts w:ascii="Arial" w:hAnsi="Arial" w:cs="Arial"/>
          <w:b/>
          <w:bCs/>
          <w:lang w:val="en-GB"/>
        </w:rPr>
      </w:pPr>
    </w:p>
    <w:p w14:paraId="74654F00" w14:textId="7A74FA4E" w:rsidR="005120E5" w:rsidRPr="00DF3272" w:rsidRDefault="004579CD">
      <w:pPr>
        <w:rPr>
          <w:rFonts w:ascii="Arial" w:hAnsi="Arial" w:cs="Arial"/>
          <w:b/>
          <w:bCs/>
          <w:sz w:val="32"/>
          <w:szCs w:val="32"/>
          <w:lang w:val="en-GB"/>
        </w:rPr>
      </w:pPr>
      <w:r w:rsidRPr="00DF3272">
        <w:rPr>
          <w:rFonts w:ascii="Arial" w:hAnsi="Arial" w:cs="Arial"/>
          <w:b/>
          <w:bCs/>
          <w:sz w:val="32"/>
          <w:szCs w:val="32"/>
          <w:lang w:val="en-GB"/>
        </w:rPr>
        <w:t xml:space="preserve">Component 1: </w:t>
      </w:r>
      <w:r w:rsidR="000372C0" w:rsidRPr="00DF3272">
        <w:rPr>
          <w:rFonts w:ascii="Arial" w:hAnsi="Arial" w:cs="Arial"/>
          <w:b/>
          <w:bCs/>
          <w:sz w:val="32"/>
          <w:szCs w:val="32"/>
          <w:lang w:val="en-GB"/>
        </w:rPr>
        <w:t>Presentation (</w:t>
      </w:r>
      <w:r w:rsidR="00A63944" w:rsidRPr="00DF3272">
        <w:rPr>
          <w:rFonts w:ascii="Arial" w:hAnsi="Arial" w:cs="Arial"/>
          <w:b/>
          <w:bCs/>
          <w:sz w:val="32"/>
          <w:szCs w:val="32"/>
          <w:lang w:val="en-GB"/>
        </w:rPr>
        <w:t>Round-the-table group discussion</w:t>
      </w:r>
      <w:r w:rsidR="000372C0" w:rsidRPr="00DF3272">
        <w:rPr>
          <w:rFonts w:ascii="Arial" w:hAnsi="Arial" w:cs="Arial"/>
          <w:b/>
          <w:bCs/>
          <w:sz w:val="32"/>
          <w:szCs w:val="32"/>
          <w:lang w:val="en-GB"/>
        </w:rPr>
        <w:t>)</w:t>
      </w:r>
    </w:p>
    <w:p w14:paraId="25927AA8" w14:textId="44764BB1" w:rsidR="00A63944" w:rsidRPr="00DF3272" w:rsidRDefault="00A21CE3">
      <w:pPr>
        <w:rPr>
          <w:rFonts w:ascii="Arial" w:hAnsi="Arial" w:cs="Arial"/>
          <w:b/>
          <w:bCs/>
          <w:sz w:val="32"/>
          <w:szCs w:val="32"/>
          <w:lang w:val="en-GB"/>
        </w:rPr>
      </w:pPr>
      <w:r w:rsidRPr="00DF3272">
        <w:rPr>
          <w:rFonts w:ascii="Arial" w:hAnsi="Arial" w:cs="Arial"/>
          <w:b/>
          <w:bCs/>
          <w:sz w:val="32"/>
          <w:szCs w:val="32"/>
          <w:lang w:val="en-GB"/>
        </w:rPr>
        <w:t>Student Name: Carla Silva</w:t>
      </w:r>
    </w:p>
    <w:p w14:paraId="5A590B56" w14:textId="1187DDB9" w:rsidR="00A21CE3" w:rsidRPr="00DF3272" w:rsidRDefault="00A21CE3">
      <w:pPr>
        <w:rPr>
          <w:rFonts w:ascii="Arial" w:hAnsi="Arial" w:cs="Arial"/>
          <w:b/>
          <w:bCs/>
          <w:sz w:val="32"/>
          <w:szCs w:val="32"/>
          <w:lang w:val="en-GB"/>
        </w:rPr>
      </w:pPr>
      <w:r w:rsidRPr="00DF3272">
        <w:rPr>
          <w:rFonts w:ascii="Arial" w:hAnsi="Arial" w:cs="Arial"/>
          <w:b/>
          <w:bCs/>
          <w:sz w:val="32"/>
          <w:szCs w:val="32"/>
          <w:lang w:val="en-GB"/>
        </w:rPr>
        <w:t>Student ID: 2333077</w:t>
      </w:r>
    </w:p>
    <w:p w14:paraId="6E40A5E8" w14:textId="71417615" w:rsidR="00A21CE3" w:rsidRPr="00DF3272" w:rsidRDefault="00A21CE3">
      <w:pPr>
        <w:rPr>
          <w:rFonts w:ascii="Arial" w:hAnsi="Arial" w:cs="Arial"/>
          <w:b/>
          <w:bCs/>
          <w:sz w:val="32"/>
          <w:szCs w:val="32"/>
          <w:lang w:val="en-GB"/>
        </w:rPr>
      </w:pPr>
      <w:r w:rsidRPr="00DF3272">
        <w:rPr>
          <w:rFonts w:ascii="Arial" w:hAnsi="Arial" w:cs="Arial"/>
          <w:b/>
          <w:bCs/>
          <w:sz w:val="32"/>
          <w:szCs w:val="32"/>
          <w:lang w:val="en-GB"/>
        </w:rPr>
        <w:t>Lecture’s Name: Amanda Jones</w:t>
      </w:r>
    </w:p>
    <w:p w14:paraId="46533753" w14:textId="77777777" w:rsidR="008641F4" w:rsidRDefault="008641F4">
      <w:pPr>
        <w:rPr>
          <w:rFonts w:ascii="Arial" w:hAnsi="Arial" w:cs="Arial"/>
          <w:b/>
          <w:bCs/>
          <w:lang w:val="en-GB"/>
        </w:rPr>
      </w:pPr>
    </w:p>
    <w:p w14:paraId="6426B613" w14:textId="77777777" w:rsidR="008641F4" w:rsidRDefault="008641F4">
      <w:pPr>
        <w:rPr>
          <w:rFonts w:ascii="Arial" w:hAnsi="Arial" w:cs="Arial"/>
          <w:b/>
          <w:bCs/>
          <w:lang w:val="en-GB"/>
        </w:rPr>
      </w:pPr>
    </w:p>
    <w:p w14:paraId="4598BFD3" w14:textId="77777777" w:rsidR="008641F4" w:rsidRDefault="008641F4">
      <w:pPr>
        <w:rPr>
          <w:rFonts w:ascii="Arial" w:hAnsi="Arial" w:cs="Arial"/>
          <w:b/>
          <w:bCs/>
          <w:lang w:val="en-GB"/>
        </w:rPr>
      </w:pPr>
    </w:p>
    <w:p w14:paraId="7C3F6284" w14:textId="77777777" w:rsidR="008641F4" w:rsidRDefault="008641F4">
      <w:pPr>
        <w:rPr>
          <w:rFonts w:ascii="Arial" w:hAnsi="Arial" w:cs="Arial"/>
          <w:b/>
          <w:bCs/>
          <w:lang w:val="en-GB"/>
        </w:rPr>
      </w:pPr>
    </w:p>
    <w:p w14:paraId="48A742DA" w14:textId="77777777" w:rsidR="008641F4" w:rsidRDefault="008641F4">
      <w:pPr>
        <w:rPr>
          <w:rFonts w:ascii="Arial" w:hAnsi="Arial" w:cs="Arial"/>
          <w:b/>
          <w:bCs/>
          <w:lang w:val="en-GB"/>
        </w:rPr>
      </w:pPr>
    </w:p>
    <w:p w14:paraId="57B74CE7" w14:textId="77777777" w:rsidR="00DF3272" w:rsidRDefault="00DF3272">
      <w:pPr>
        <w:rPr>
          <w:rFonts w:ascii="Arial" w:hAnsi="Arial" w:cs="Arial"/>
          <w:b/>
          <w:bCs/>
          <w:lang w:val="en-GB"/>
        </w:rPr>
      </w:pPr>
    </w:p>
    <w:p w14:paraId="6C35B55D" w14:textId="77777777" w:rsidR="00DF3272" w:rsidRDefault="00DF3272">
      <w:pPr>
        <w:rPr>
          <w:rFonts w:ascii="Arial" w:hAnsi="Arial" w:cs="Arial"/>
          <w:b/>
          <w:bCs/>
          <w:lang w:val="en-GB"/>
        </w:rPr>
      </w:pPr>
    </w:p>
    <w:p w14:paraId="0CFAFA2B" w14:textId="2E0E0DD7" w:rsidR="00C3571A" w:rsidRDefault="00813C4B">
      <w:pPr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lastRenderedPageBreak/>
        <w:t>References</w:t>
      </w:r>
    </w:p>
    <w:p w14:paraId="742F27BC" w14:textId="77777777" w:rsidR="00813C4B" w:rsidRDefault="00813C4B">
      <w:pPr>
        <w:rPr>
          <w:rFonts w:ascii="Arial" w:hAnsi="Arial" w:cs="Arial"/>
          <w:b/>
          <w:bCs/>
          <w:lang w:val="en-GB"/>
        </w:rPr>
      </w:pPr>
    </w:p>
    <w:p w14:paraId="34E11888" w14:textId="77777777" w:rsidR="00813C4B" w:rsidRPr="00AF62C7" w:rsidRDefault="00813C4B" w:rsidP="001879E0">
      <w:pPr>
        <w:pStyle w:val="ListParagraph"/>
        <w:rPr>
          <w:rFonts w:ascii="Arial" w:hAnsi="Arial" w:cs="Arial"/>
          <w:b/>
          <w:bCs/>
          <w:lang w:val="en-GB"/>
        </w:rPr>
      </w:pPr>
    </w:p>
    <w:p w14:paraId="0CFAFA2C" w14:textId="4D8490A5" w:rsidR="00C3571A" w:rsidRPr="00785523" w:rsidRDefault="00813C4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85523">
        <w:rPr>
          <w:rFonts w:ascii="Arial" w:hAnsi="Arial" w:cs="Arial"/>
          <w:lang w:val="en-GB"/>
        </w:rPr>
        <w:t xml:space="preserve">Cognus (2025) Social, Emotion and Mental Health (SEMH). Available at: </w:t>
      </w:r>
      <w:hyperlink r:id="rId9" w:history="1">
        <w:r w:rsidRPr="00785523">
          <w:rPr>
            <w:rStyle w:val="Hyperlink"/>
            <w:rFonts w:ascii="Arial" w:hAnsi="Arial" w:cs="Arial"/>
            <w:lang w:val="en-GB"/>
          </w:rPr>
          <w:t>Social, Emotion and Mental Health (SEMH) – Cognus</w:t>
        </w:r>
      </w:hyperlink>
      <w:r w:rsidRPr="00785523">
        <w:rPr>
          <w:rFonts w:ascii="Arial" w:hAnsi="Arial" w:cs="Arial"/>
          <w:lang w:val="en-GB"/>
        </w:rPr>
        <w:t>. (Accessed 22 October 2025).</w:t>
      </w:r>
    </w:p>
    <w:p w14:paraId="35F1BE3F" w14:textId="6168C7AB" w:rsidR="00DF474A" w:rsidRPr="00785523" w:rsidRDefault="00DF474A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785523">
        <w:rPr>
          <w:rFonts w:ascii="Arial" w:hAnsi="Arial" w:cs="Arial"/>
          <w:lang w:val="en-GB"/>
        </w:rPr>
        <w:t xml:space="preserve">Integra </w:t>
      </w:r>
      <w:r w:rsidR="009119A8" w:rsidRPr="00785523">
        <w:rPr>
          <w:rFonts w:ascii="Arial" w:hAnsi="Arial" w:cs="Arial"/>
          <w:lang w:val="en-GB"/>
        </w:rPr>
        <w:t>Education (</w:t>
      </w:r>
      <w:r w:rsidR="00C40967" w:rsidRPr="00785523">
        <w:rPr>
          <w:rFonts w:ascii="Arial" w:hAnsi="Arial" w:cs="Arial"/>
          <w:lang w:val="en-GB"/>
        </w:rPr>
        <w:t>2025</w:t>
      </w:r>
      <w:r w:rsidR="009119A8" w:rsidRPr="00785523">
        <w:rPr>
          <w:rFonts w:ascii="Arial" w:hAnsi="Arial" w:cs="Arial"/>
          <w:lang w:val="en-GB"/>
        </w:rPr>
        <w:t>)</w:t>
      </w:r>
      <w:r w:rsidR="00C40967" w:rsidRPr="00785523">
        <w:rPr>
          <w:rFonts w:ascii="Arial" w:hAnsi="Arial" w:cs="Arial"/>
          <w:lang w:val="en-GB"/>
        </w:rPr>
        <w:t xml:space="preserve"> The importance of </w:t>
      </w:r>
      <w:r w:rsidR="00DF3272" w:rsidRPr="00785523">
        <w:rPr>
          <w:rFonts w:ascii="Arial" w:hAnsi="Arial" w:cs="Arial"/>
          <w:lang w:val="en-GB"/>
        </w:rPr>
        <w:t>Sen</w:t>
      </w:r>
      <w:r w:rsidR="00C40967" w:rsidRPr="00785523">
        <w:rPr>
          <w:rFonts w:ascii="Arial" w:hAnsi="Arial" w:cs="Arial"/>
          <w:lang w:val="en-GB"/>
        </w:rPr>
        <w:t xml:space="preserve"> in the schools</w:t>
      </w:r>
      <w:r w:rsidR="00490F58" w:rsidRPr="00785523">
        <w:rPr>
          <w:rFonts w:ascii="Arial" w:hAnsi="Arial" w:cs="Arial"/>
          <w:lang w:val="en-GB"/>
        </w:rPr>
        <w:t>.</w:t>
      </w:r>
      <w:r w:rsidR="00DF3272" w:rsidRPr="00785523">
        <w:rPr>
          <w:rFonts w:ascii="Arial" w:hAnsi="Arial" w:cs="Arial"/>
          <w:lang w:val="en-GB"/>
        </w:rPr>
        <w:t xml:space="preserve"> </w:t>
      </w:r>
      <w:r w:rsidR="00490F58" w:rsidRPr="00785523">
        <w:rPr>
          <w:rFonts w:ascii="Arial" w:hAnsi="Arial" w:cs="Arial"/>
          <w:lang w:val="en-GB"/>
        </w:rPr>
        <w:t xml:space="preserve">Available at: </w:t>
      </w:r>
      <w:hyperlink r:id="rId10" w:history="1">
        <w:r w:rsidR="00490F58" w:rsidRPr="00785523">
          <w:rPr>
            <w:rStyle w:val="Hyperlink"/>
            <w:rFonts w:ascii="Arial" w:hAnsi="Arial" w:cs="Arial"/>
            <w:lang w:val="en-GB"/>
          </w:rPr>
          <w:t>The importance of SEN education in schools - Integra Education</w:t>
        </w:r>
      </w:hyperlink>
      <w:r w:rsidR="00490F58" w:rsidRPr="00785523">
        <w:rPr>
          <w:rFonts w:ascii="Arial" w:hAnsi="Arial" w:cs="Arial"/>
          <w:lang w:val="en-GB"/>
        </w:rPr>
        <w:t xml:space="preserve">. (Accessed 10 </w:t>
      </w:r>
      <w:r w:rsidR="00FA2962" w:rsidRPr="00785523">
        <w:rPr>
          <w:rFonts w:ascii="Arial" w:hAnsi="Arial" w:cs="Arial"/>
          <w:lang w:val="en-GB"/>
        </w:rPr>
        <w:t>November</w:t>
      </w:r>
      <w:r w:rsidR="00490F58" w:rsidRPr="00785523">
        <w:rPr>
          <w:rFonts w:ascii="Arial" w:hAnsi="Arial" w:cs="Arial"/>
          <w:lang w:val="en-GB"/>
        </w:rPr>
        <w:t>)</w:t>
      </w:r>
      <w:r w:rsidR="00FA2962" w:rsidRPr="00785523">
        <w:rPr>
          <w:rFonts w:ascii="Arial" w:hAnsi="Arial" w:cs="Arial"/>
          <w:lang w:val="en-GB"/>
        </w:rPr>
        <w:t>.</w:t>
      </w:r>
    </w:p>
    <w:p w14:paraId="0CFAFA31" w14:textId="77777777" w:rsidR="00C3571A" w:rsidRPr="00785523" w:rsidRDefault="00813C4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85523">
        <w:rPr>
          <w:rFonts w:ascii="Arial" w:hAnsi="Arial" w:cs="Arial"/>
          <w:lang w:val="en-GB"/>
        </w:rPr>
        <w:t xml:space="preserve">Gov Uk (2020) Safeguarding children at risk from criminal exploitation. Available at: </w:t>
      </w:r>
      <w:hyperlink r:id="rId11" w:history="1">
        <w:r w:rsidRPr="00785523">
          <w:rPr>
            <w:rStyle w:val="Hyperlink"/>
            <w:rFonts w:ascii="Arial" w:hAnsi="Arial" w:cs="Arial"/>
            <w:lang w:val="en-GB"/>
          </w:rPr>
          <w:t>Safeguarding children at risk from criminal exploitation - GOV.UK</w:t>
        </w:r>
      </w:hyperlink>
      <w:r w:rsidRPr="00785523">
        <w:rPr>
          <w:rFonts w:ascii="Arial" w:hAnsi="Arial" w:cs="Arial"/>
          <w:lang w:val="en-GB"/>
        </w:rPr>
        <w:t>. (Accessed 29 October 2025).</w:t>
      </w:r>
    </w:p>
    <w:p w14:paraId="59B01A68" w14:textId="0D74C45B" w:rsidR="001879E0" w:rsidRPr="00785523" w:rsidRDefault="001879E0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785523">
        <w:rPr>
          <w:rFonts w:ascii="Arial" w:hAnsi="Arial" w:cs="Arial"/>
          <w:lang w:val="en-GB"/>
        </w:rPr>
        <w:t>Lancashire</w:t>
      </w:r>
      <w:r w:rsidR="0028018D" w:rsidRPr="00785523">
        <w:rPr>
          <w:rFonts w:ascii="Arial" w:hAnsi="Arial" w:cs="Arial"/>
          <w:lang w:val="en-GB"/>
        </w:rPr>
        <w:t xml:space="preserve"> Country Council</w:t>
      </w:r>
      <w:r w:rsidRPr="00785523">
        <w:rPr>
          <w:rFonts w:ascii="Arial" w:hAnsi="Arial" w:cs="Arial"/>
          <w:lang w:val="en-GB"/>
        </w:rPr>
        <w:t xml:space="preserve"> (</w:t>
      </w:r>
      <w:r w:rsidR="0028018D" w:rsidRPr="00785523">
        <w:rPr>
          <w:rFonts w:ascii="Arial" w:hAnsi="Arial" w:cs="Arial"/>
          <w:lang w:val="en-GB"/>
        </w:rPr>
        <w:t>2025</w:t>
      </w:r>
      <w:r w:rsidRPr="00785523">
        <w:rPr>
          <w:rFonts w:ascii="Arial" w:hAnsi="Arial" w:cs="Arial"/>
          <w:lang w:val="en-GB"/>
        </w:rPr>
        <w:t>)</w:t>
      </w:r>
      <w:r w:rsidR="0028018D" w:rsidRPr="00785523">
        <w:rPr>
          <w:rFonts w:ascii="Arial" w:hAnsi="Arial" w:cs="Arial"/>
          <w:lang w:val="en-GB"/>
        </w:rPr>
        <w:t xml:space="preserve"> Child </w:t>
      </w:r>
      <w:r w:rsidR="00396D0E" w:rsidRPr="00785523">
        <w:rPr>
          <w:rFonts w:ascii="Arial" w:hAnsi="Arial" w:cs="Arial"/>
          <w:lang w:val="en-GB"/>
        </w:rPr>
        <w:t xml:space="preserve">and Adolescent Mental Health Services </w:t>
      </w:r>
      <w:r w:rsidR="00545585" w:rsidRPr="00785523">
        <w:rPr>
          <w:rFonts w:ascii="Arial" w:hAnsi="Arial" w:cs="Arial"/>
          <w:lang w:val="en-GB"/>
        </w:rPr>
        <w:t xml:space="preserve">(CAMHS) Lancashire. Available at: </w:t>
      </w:r>
      <w:hyperlink r:id="rId12" w:history="1">
        <w:r w:rsidR="00545585" w:rsidRPr="00785523">
          <w:rPr>
            <w:rStyle w:val="Hyperlink"/>
            <w:rFonts w:ascii="Arial" w:hAnsi="Arial" w:cs="Arial"/>
            <w:lang w:val="en-GB"/>
          </w:rPr>
          <w:t>CAMHS Q&amp;A 2012 new1.pdf</w:t>
        </w:r>
      </w:hyperlink>
      <w:r w:rsidR="00545585" w:rsidRPr="00785523">
        <w:rPr>
          <w:rFonts w:ascii="Arial" w:hAnsi="Arial" w:cs="Arial"/>
          <w:lang w:val="en-GB"/>
        </w:rPr>
        <w:t>. (Accessed 7 November 2025).</w:t>
      </w:r>
    </w:p>
    <w:p w14:paraId="0CFAFA33" w14:textId="77777777" w:rsidR="00C3571A" w:rsidRPr="00785523" w:rsidRDefault="00813C4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85523">
        <w:rPr>
          <w:rFonts w:ascii="Arial" w:hAnsi="Arial" w:cs="Arial"/>
          <w:lang w:val="en-GB"/>
        </w:rPr>
        <w:t xml:space="preserve">Legislation.gov.uk (2025) United Nations Convention on the Rights of the Child (Incorporation) (Scotland) Act 2024. Available at: </w:t>
      </w:r>
      <w:hyperlink r:id="rId13" w:history="1">
        <w:r w:rsidRPr="00785523">
          <w:rPr>
            <w:rStyle w:val="Hyperlink"/>
            <w:rFonts w:ascii="Arial" w:hAnsi="Arial" w:cs="Arial"/>
            <w:lang w:val="en-GB"/>
          </w:rPr>
          <w:t>United Nations Convention on the Rights of the Child (Incorporation) (Scotland) Act 2024</w:t>
        </w:r>
      </w:hyperlink>
      <w:r w:rsidRPr="00785523">
        <w:rPr>
          <w:rFonts w:ascii="Arial" w:hAnsi="Arial" w:cs="Arial"/>
          <w:lang w:val="en-GB"/>
        </w:rPr>
        <w:t>. (Accessed 20 October 2025).</w:t>
      </w:r>
    </w:p>
    <w:p w14:paraId="7CC3D312" w14:textId="6DEB68C8" w:rsidR="00813C4B" w:rsidRPr="00785523" w:rsidRDefault="00813C4B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785523">
        <w:rPr>
          <w:rFonts w:ascii="Arial" w:hAnsi="Arial" w:cs="Arial"/>
          <w:lang w:val="en-GB"/>
        </w:rPr>
        <w:t xml:space="preserve">Legislation.gov.uk (2025) Children Act 1989. Available at: </w:t>
      </w:r>
      <w:hyperlink r:id="rId14" w:history="1">
        <w:r w:rsidRPr="00785523">
          <w:rPr>
            <w:rStyle w:val="Hyperlink"/>
            <w:rFonts w:ascii="Arial" w:hAnsi="Arial" w:cs="Arial"/>
            <w:lang w:val="en-GB"/>
          </w:rPr>
          <w:t>Children Act 1989</w:t>
        </w:r>
      </w:hyperlink>
      <w:r w:rsidRPr="00785523">
        <w:rPr>
          <w:rFonts w:ascii="Arial" w:hAnsi="Arial" w:cs="Arial"/>
          <w:lang w:val="en-GB"/>
        </w:rPr>
        <w:t>. (Accessed 15 November 2025).</w:t>
      </w:r>
    </w:p>
    <w:p w14:paraId="36FFF427" w14:textId="5BDBB575" w:rsidR="002934EB" w:rsidRPr="00785523" w:rsidRDefault="0067646A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785523">
        <w:rPr>
          <w:rFonts w:ascii="Arial" w:hAnsi="Arial" w:cs="Arial"/>
          <w:lang w:val="en-GB"/>
        </w:rPr>
        <w:t xml:space="preserve">Legislation.gov.uk (2025) </w:t>
      </w:r>
      <w:r w:rsidR="008D0A51" w:rsidRPr="00785523">
        <w:rPr>
          <w:rFonts w:ascii="Arial" w:hAnsi="Arial" w:cs="Arial"/>
          <w:lang w:val="en-GB"/>
        </w:rPr>
        <w:t xml:space="preserve">Children Act 2004. Available at: </w:t>
      </w:r>
      <w:hyperlink r:id="rId15" w:history="1">
        <w:r w:rsidR="008D0A51" w:rsidRPr="00785523">
          <w:rPr>
            <w:rStyle w:val="Hyperlink"/>
            <w:rFonts w:ascii="Arial" w:hAnsi="Arial" w:cs="Arial"/>
            <w:lang w:val="en-GB"/>
          </w:rPr>
          <w:t>Children Act 2004</w:t>
        </w:r>
      </w:hyperlink>
      <w:r w:rsidR="008D0A51" w:rsidRPr="00785523">
        <w:rPr>
          <w:rFonts w:ascii="Arial" w:hAnsi="Arial" w:cs="Arial"/>
          <w:lang w:val="en-GB"/>
        </w:rPr>
        <w:t xml:space="preserve">. (Accessed </w:t>
      </w:r>
      <w:r w:rsidR="00651B15" w:rsidRPr="00785523">
        <w:rPr>
          <w:rFonts w:ascii="Arial" w:hAnsi="Arial" w:cs="Arial"/>
          <w:lang w:val="en-GB"/>
        </w:rPr>
        <w:t>10 November 2025</w:t>
      </w:r>
      <w:r w:rsidR="008D0A51" w:rsidRPr="00785523">
        <w:rPr>
          <w:rFonts w:ascii="Arial" w:hAnsi="Arial" w:cs="Arial"/>
          <w:lang w:val="en-GB"/>
        </w:rPr>
        <w:t>)</w:t>
      </w:r>
      <w:r w:rsidR="00651B15" w:rsidRPr="00785523">
        <w:rPr>
          <w:rFonts w:ascii="Arial" w:hAnsi="Arial" w:cs="Arial"/>
          <w:lang w:val="en-GB"/>
        </w:rPr>
        <w:t>.</w:t>
      </w:r>
    </w:p>
    <w:p w14:paraId="0CFAFA35" w14:textId="0C75B6B4" w:rsidR="00C3571A" w:rsidRPr="00785523" w:rsidRDefault="00813C4B" w:rsidP="00A26F5D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785523">
        <w:rPr>
          <w:rFonts w:ascii="Arial" w:hAnsi="Arial" w:cs="Arial"/>
          <w:lang w:val="en-GB"/>
        </w:rPr>
        <w:t xml:space="preserve">London Safeguarding Children </w:t>
      </w:r>
      <w:proofErr w:type="gramStart"/>
      <w:r w:rsidRPr="00785523">
        <w:rPr>
          <w:rFonts w:ascii="Arial" w:hAnsi="Arial" w:cs="Arial"/>
          <w:lang w:val="en-GB"/>
        </w:rPr>
        <w:t>Partnership(</w:t>
      </w:r>
      <w:proofErr w:type="gramEnd"/>
      <w:r w:rsidRPr="00785523">
        <w:rPr>
          <w:rFonts w:ascii="Arial" w:hAnsi="Arial" w:cs="Arial"/>
          <w:lang w:val="en-GB"/>
        </w:rPr>
        <w:t xml:space="preserve">2022) London Safeguarding Children Procedures. Available at: </w:t>
      </w:r>
      <w:hyperlink r:id="rId16" w:history="1">
        <w:r w:rsidRPr="00785523">
          <w:rPr>
            <w:rStyle w:val="Hyperlink"/>
            <w:rFonts w:ascii="Arial" w:hAnsi="Arial" w:cs="Arial"/>
            <w:lang w:val="en-GB"/>
          </w:rPr>
          <w:t>CP5. Implementation of Child Protection Plans</w:t>
        </w:r>
      </w:hyperlink>
      <w:r w:rsidRPr="00785523">
        <w:rPr>
          <w:rFonts w:ascii="Arial" w:hAnsi="Arial" w:cs="Arial"/>
          <w:lang w:val="en-GB"/>
        </w:rPr>
        <w:t>. (Accessed 20 October 2025).</w:t>
      </w:r>
    </w:p>
    <w:p w14:paraId="4E123214" w14:textId="1BBB2AD9" w:rsidR="00247F96" w:rsidRPr="00785523" w:rsidRDefault="00247F96" w:rsidP="00A26F5D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785523">
        <w:rPr>
          <w:rFonts w:ascii="Arial" w:hAnsi="Arial" w:cs="Arial"/>
          <w:lang w:val="en-GB"/>
        </w:rPr>
        <w:t xml:space="preserve">Mental </w:t>
      </w:r>
      <w:r w:rsidR="005754B6" w:rsidRPr="00785523">
        <w:rPr>
          <w:rFonts w:ascii="Arial" w:hAnsi="Arial" w:cs="Arial"/>
          <w:lang w:val="en-GB"/>
        </w:rPr>
        <w:t xml:space="preserve">Health Foundation </w:t>
      </w:r>
      <w:r w:rsidR="00C43CA3" w:rsidRPr="00785523">
        <w:rPr>
          <w:rFonts w:ascii="Arial" w:hAnsi="Arial" w:cs="Arial"/>
          <w:lang w:val="en-GB"/>
        </w:rPr>
        <w:t>(2025) Human Rights and Mental Health. Available at:</w:t>
      </w:r>
      <w:r w:rsidR="005F0AB5" w:rsidRPr="00785523">
        <w:rPr>
          <w:rFonts w:ascii="Arial" w:hAnsi="Arial" w:cs="Arial"/>
          <w:lang w:val="en-GB"/>
        </w:rPr>
        <w:t xml:space="preserve"> </w:t>
      </w:r>
      <w:hyperlink r:id="rId17" w:history="1">
        <w:r w:rsidR="005F0AB5" w:rsidRPr="00785523">
          <w:rPr>
            <w:rStyle w:val="Hyperlink"/>
            <w:rFonts w:ascii="Arial" w:hAnsi="Arial" w:cs="Arial"/>
            <w:lang w:val="en-GB"/>
          </w:rPr>
          <w:t>Human rights and mental health</w:t>
        </w:r>
      </w:hyperlink>
      <w:r w:rsidR="005F0AB5" w:rsidRPr="00785523">
        <w:rPr>
          <w:rFonts w:ascii="Arial" w:hAnsi="Arial" w:cs="Arial"/>
          <w:lang w:val="en-GB"/>
        </w:rPr>
        <w:t xml:space="preserve"> (Accessed 10 November 2025).</w:t>
      </w:r>
    </w:p>
    <w:p w14:paraId="71336E35" w14:textId="2C995D8C" w:rsidR="00D75657" w:rsidRPr="00785523" w:rsidRDefault="00D75657" w:rsidP="00A26F5D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785523">
        <w:rPr>
          <w:rFonts w:ascii="Arial" w:hAnsi="Arial" w:cs="Arial"/>
          <w:lang w:val="en-GB"/>
        </w:rPr>
        <w:t xml:space="preserve">NHS England </w:t>
      </w:r>
      <w:r w:rsidR="00EC50BF" w:rsidRPr="00785523">
        <w:rPr>
          <w:rFonts w:ascii="Arial" w:hAnsi="Arial" w:cs="Arial"/>
          <w:lang w:val="en-GB"/>
        </w:rPr>
        <w:t xml:space="preserve">(2024) Mental Capacity </w:t>
      </w:r>
      <w:r w:rsidR="004B30D8" w:rsidRPr="00785523">
        <w:rPr>
          <w:rFonts w:ascii="Arial" w:hAnsi="Arial" w:cs="Arial"/>
          <w:lang w:val="en-GB"/>
        </w:rPr>
        <w:t xml:space="preserve">Act. Available at: </w:t>
      </w:r>
      <w:hyperlink r:id="rId18" w:history="1">
        <w:r w:rsidR="004B30D8" w:rsidRPr="00785523">
          <w:rPr>
            <w:rStyle w:val="Hyperlink"/>
            <w:rFonts w:ascii="Arial" w:hAnsi="Arial" w:cs="Arial"/>
            <w:lang w:val="en-GB"/>
          </w:rPr>
          <w:t>Mental Capacity Act - Social care and support guide - NHS</w:t>
        </w:r>
      </w:hyperlink>
      <w:r w:rsidR="004B30D8" w:rsidRPr="00785523">
        <w:rPr>
          <w:rFonts w:ascii="Arial" w:hAnsi="Arial" w:cs="Arial"/>
          <w:lang w:val="en-GB"/>
        </w:rPr>
        <w:t xml:space="preserve">. </w:t>
      </w:r>
      <w:r w:rsidR="00041447" w:rsidRPr="00785523">
        <w:rPr>
          <w:rFonts w:ascii="Arial" w:hAnsi="Arial" w:cs="Arial"/>
          <w:lang w:val="en-GB"/>
        </w:rPr>
        <w:t>(Accessed 20 November 2025).</w:t>
      </w:r>
    </w:p>
    <w:p w14:paraId="6CB89FF7" w14:textId="492A96F1" w:rsidR="004E563A" w:rsidRPr="00785523" w:rsidRDefault="004E563A" w:rsidP="00A26F5D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785523">
        <w:rPr>
          <w:rFonts w:ascii="Arial" w:hAnsi="Arial" w:cs="Arial"/>
          <w:lang w:val="en-GB"/>
        </w:rPr>
        <w:t xml:space="preserve">The </w:t>
      </w:r>
      <w:r w:rsidR="008413BB" w:rsidRPr="00785523">
        <w:rPr>
          <w:rFonts w:ascii="Arial" w:hAnsi="Arial" w:cs="Arial"/>
          <w:lang w:val="en-GB"/>
        </w:rPr>
        <w:t>Children’s</w:t>
      </w:r>
      <w:r w:rsidRPr="00785523">
        <w:rPr>
          <w:rFonts w:ascii="Arial" w:hAnsi="Arial" w:cs="Arial"/>
          <w:lang w:val="en-GB"/>
        </w:rPr>
        <w:t xml:space="preserve"> Society (</w:t>
      </w:r>
      <w:r w:rsidR="008413BB" w:rsidRPr="00785523">
        <w:rPr>
          <w:rFonts w:ascii="Arial" w:hAnsi="Arial" w:cs="Arial"/>
          <w:lang w:val="en-GB"/>
        </w:rPr>
        <w:t>2025</w:t>
      </w:r>
      <w:r w:rsidRPr="00785523">
        <w:rPr>
          <w:rFonts w:ascii="Arial" w:hAnsi="Arial" w:cs="Arial"/>
          <w:lang w:val="en-GB"/>
        </w:rPr>
        <w:t>) Children Social Care Explained</w:t>
      </w:r>
      <w:r w:rsidR="00FF460F" w:rsidRPr="00785523">
        <w:rPr>
          <w:rFonts w:ascii="Arial" w:hAnsi="Arial" w:cs="Arial"/>
          <w:lang w:val="en-GB"/>
        </w:rPr>
        <w:t xml:space="preserve">. Available at: </w:t>
      </w:r>
      <w:hyperlink r:id="rId19" w:history="1">
        <w:r w:rsidR="00FF460F" w:rsidRPr="00785523">
          <w:rPr>
            <w:rStyle w:val="Hyperlink"/>
            <w:rFonts w:ascii="Arial" w:hAnsi="Arial" w:cs="Arial"/>
            <w:lang w:val="en-GB"/>
          </w:rPr>
          <w:t>Children’s social care explained | The Children's Society</w:t>
        </w:r>
      </w:hyperlink>
      <w:r w:rsidR="00FF460F" w:rsidRPr="00785523">
        <w:rPr>
          <w:rFonts w:ascii="Arial" w:hAnsi="Arial" w:cs="Arial"/>
          <w:lang w:val="en-GB"/>
        </w:rPr>
        <w:t>. (Accessed 8 November 2025).</w:t>
      </w:r>
    </w:p>
    <w:p w14:paraId="7EA57D0D" w14:textId="35A61263" w:rsidR="00037051" w:rsidRPr="00785523" w:rsidRDefault="00037051" w:rsidP="00A26F5D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785523">
        <w:rPr>
          <w:rFonts w:ascii="Arial" w:hAnsi="Arial" w:cs="Arial"/>
          <w:lang w:val="en-GB"/>
        </w:rPr>
        <w:t xml:space="preserve">The British </w:t>
      </w:r>
      <w:r w:rsidR="00557902" w:rsidRPr="00785523">
        <w:rPr>
          <w:rFonts w:ascii="Arial" w:hAnsi="Arial" w:cs="Arial"/>
          <w:lang w:val="en-GB"/>
        </w:rPr>
        <w:t>Institute Human Rights (2025)</w:t>
      </w:r>
      <w:r w:rsidR="00262D35" w:rsidRPr="00785523">
        <w:rPr>
          <w:rFonts w:ascii="Arial" w:hAnsi="Arial" w:cs="Arial"/>
          <w:lang w:val="en-GB"/>
        </w:rPr>
        <w:t xml:space="preserve"> What is the Human Rights </w:t>
      </w:r>
      <w:proofErr w:type="gramStart"/>
      <w:r w:rsidR="00262D35" w:rsidRPr="00785523">
        <w:rPr>
          <w:rFonts w:ascii="Arial" w:hAnsi="Arial" w:cs="Arial"/>
          <w:lang w:val="en-GB"/>
        </w:rPr>
        <w:t>Act ?</w:t>
      </w:r>
      <w:proofErr w:type="gramEnd"/>
      <w:r w:rsidR="008B5C9D" w:rsidRPr="00785523">
        <w:rPr>
          <w:rFonts w:ascii="Arial" w:hAnsi="Arial" w:cs="Arial"/>
          <w:lang w:val="en-GB"/>
        </w:rPr>
        <w:t xml:space="preserve">. Available at: </w:t>
      </w:r>
      <w:hyperlink r:id="rId20" w:history="1">
        <w:r w:rsidR="008B5C9D" w:rsidRPr="00785523">
          <w:rPr>
            <w:rStyle w:val="Hyperlink"/>
            <w:rFonts w:ascii="Arial" w:hAnsi="Arial" w:cs="Arial"/>
            <w:lang w:val="en-GB"/>
          </w:rPr>
          <w:t>The Human Rights Act | British Institute of Human Rights</w:t>
        </w:r>
      </w:hyperlink>
      <w:r w:rsidR="008B5C9D" w:rsidRPr="00785523">
        <w:rPr>
          <w:rFonts w:ascii="Arial" w:hAnsi="Arial" w:cs="Arial"/>
          <w:lang w:val="en-GB"/>
        </w:rPr>
        <w:t xml:space="preserve">.(Accessed </w:t>
      </w:r>
      <w:r w:rsidR="00C518F0" w:rsidRPr="00785523">
        <w:rPr>
          <w:rFonts w:ascii="Arial" w:hAnsi="Arial" w:cs="Arial"/>
          <w:lang w:val="en-GB"/>
        </w:rPr>
        <w:t>10 November 2025</w:t>
      </w:r>
      <w:r w:rsidR="008B5C9D" w:rsidRPr="00785523">
        <w:rPr>
          <w:rFonts w:ascii="Arial" w:hAnsi="Arial" w:cs="Arial"/>
          <w:lang w:val="en-GB"/>
        </w:rPr>
        <w:t>)</w:t>
      </w:r>
      <w:r w:rsidR="00C518F0" w:rsidRPr="00785523">
        <w:rPr>
          <w:rFonts w:ascii="Arial" w:hAnsi="Arial" w:cs="Arial"/>
          <w:lang w:val="en-GB"/>
        </w:rPr>
        <w:t>.</w:t>
      </w:r>
    </w:p>
    <w:sectPr w:rsidR="00037051" w:rsidRPr="00785523"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AFA2F" w14:textId="77777777" w:rsidR="00813C4B" w:rsidRDefault="00813C4B">
      <w:pPr>
        <w:spacing w:after="0" w:line="240" w:lineRule="auto"/>
      </w:pPr>
      <w:r>
        <w:separator/>
      </w:r>
    </w:p>
  </w:endnote>
  <w:endnote w:type="continuationSeparator" w:id="0">
    <w:p w14:paraId="0CFAFA31" w14:textId="77777777" w:rsidR="00813C4B" w:rsidRDefault="00813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AFA2B" w14:textId="77777777" w:rsidR="00813C4B" w:rsidRDefault="00813C4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CFAFA2D" w14:textId="77777777" w:rsidR="00813C4B" w:rsidRDefault="00813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9C560E"/>
    <w:multiLevelType w:val="hybridMultilevel"/>
    <w:tmpl w:val="215C4D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C50EAB"/>
    <w:multiLevelType w:val="multilevel"/>
    <w:tmpl w:val="CD3C29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21365262">
    <w:abstractNumId w:val="1"/>
  </w:num>
  <w:num w:numId="2" w16cid:durableId="1786383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1A"/>
    <w:rsid w:val="0001469B"/>
    <w:rsid w:val="00037051"/>
    <w:rsid w:val="000372C0"/>
    <w:rsid w:val="00041447"/>
    <w:rsid w:val="001879E0"/>
    <w:rsid w:val="002460A9"/>
    <w:rsid w:val="00247F96"/>
    <w:rsid w:val="00262D35"/>
    <w:rsid w:val="0028018D"/>
    <w:rsid w:val="00284CBC"/>
    <w:rsid w:val="002934EB"/>
    <w:rsid w:val="002E0D37"/>
    <w:rsid w:val="0032318B"/>
    <w:rsid w:val="00372FD5"/>
    <w:rsid w:val="00396D0E"/>
    <w:rsid w:val="004579CD"/>
    <w:rsid w:val="00490F58"/>
    <w:rsid w:val="004B30D8"/>
    <w:rsid w:val="004E563A"/>
    <w:rsid w:val="005120E5"/>
    <w:rsid w:val="00534AEB"/>
    <w:rsid w:val="00545585"/>
    <w:rsid w:val="00557902"/>
    <w:rsid w:val="005754B6"/>
    <w:rsid w:val="005F0AB5"/>
    <w:rsid w:val="00651B15"/>
    <w:rsid w:val="0067646A"/>
    <w:rsid w:val="006D67A4"/>
    <w:rsid w:val="006E042C"/>
    <w:rsid w:val="00785523"/>
    <w:rsid w:val="00813C4B"/>
    <w:rsid w:val="008413BB"/>
    <w:rsid w:val="008641F4"/>
    <w:rsid w:val="00874F75"/>
    <w:rsid w:val="008B5C9D"/>
    <w:rsid w:val="008C107E"/>
    <w:rsid w:val="008D0A51"/>
    <w:rsid w:val="008E12E9"/>
    <w:rsid w:val="009119A8"/>
    <w:rsid w:val="00A21CE3"/>
    <w:rsid w:val="00A26F5D"/>
    <w:rsid w:val="00A63944"/>
    <w:rsid w:val="00A67AE4"/>
    <w:rsid w:val="00A74ECD"/>
    <w:rsid w:val="00AE1D74"/>
    <w:rsid w:val="00AF62C7"/>
    <w:rsid w:val="00B60380"/>
    <w:rsid w:val="00C21AED"/>
    <w:rsid w:val="00C3571A"/>
    <w:rsid w:val="00C40967"/>
    <w:rsid w:val="00C43CA3"/>
    <w:rsid w:val="00C518F0"/>
    <w:rsid w:val="00D75657"/>
    <w:rsid w:val="00DF3272"/>
    <w:rsid w:val="00DF474A"/>
    <w:rsid w:val="00EC50BF"/>
    <w:rsid w:val="00F47DB2"/>
    <w:rsid w:val="00FA2962"/>
    <w:rsid w:val="00FE56C1"/>
    <w:rsid w:val="00FF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AFA2B"/>
  <w15:docId w15:val="{BC22A33F-C5D4-4345-8B09-EE170906E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pt-PT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character" w:styleId="Hyperlink">
    <w:name w:val="Hyperlink"/>
    <w:basedOn w:val="DefaultParagraphFont"/>
    <w:rPr>
      <w:color w:val="467886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74F7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biancasanfilippo/Library/Group%20Containers/UBF8T346G9.ms/WebArchiveCopyPasteTempFiles/com.microsoft.Word/UWTSD-Logo.jpg" TargetMode="External"/><Relationship Id="rId13" Type="http://schemas.openxmlformats.org/officeDocument/2006/relationships/hyperlink" Target="https://www.legislation.gov.uk/asp/2024/1/contents" TargetMode="External"/><Relationship Id="rId18" Type="http://schemas.openxmlformats.org/officeDocument/2006/relationships/hyperlink" Target="https://www.nhs.uk/social-care-and-support/making-decisions-for-someone-else/mental-capacity-act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file:///C:\Users\carla\Downloads\CAMHS%20Q&amp;A%202012%20new1.pdf" TargetMode="External"/><Relationship Id="rId17" Type="http://schemas.openxmlformats.org/officeDocument/2006/relationships/hyperlink" Target="https://www.mentalhealth.org.uk/explore-mental-health/a-z-topics/human-rights-and-mental-health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ondonsafeguardingchildrenprocedures.co.uk/imp_chi_prot.html" TargetMode="External"/><Relationship Id="rId20" Type="http://schemas.openxmlformats.org/officeDocument/2006/relationships/hyperlink" Target="https://www.bihr.org.uk/get-informed/what-is-the-human-rights-ac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safeguarding-children-at-risk-from-criminal-exploitatio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legislation.gov.uk/ukpga/2004/31/section/17" TargetMode="External"/><Relationship Id="rId10" Type="http://schemas.openxmlformats.org/officeDocument/2006/relationships/hyperlink" Target="https://integraeducation.co.uk/the-importance-of-sen-education-in-schools/" TargetMode="External"/><Relationship Id="rId19" Type="http://schemas.openxmlformats.org/officeDocument/2006/relationships/hyperlink" Target="https://www.childrenssociety.org.uk/what-we-do/blogs/childrens-social-care-explain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gnus.org.uk/services/cognus-therapies/advice-and-resources/social-emotion-and-mental-health-semh/" TargetMode="External"/><Relationship Id="rId14" Type="http://schemas.openxmlformats.org/officeDocument/2006/relationships/hyperlink" Target="https://www.legislation.gov.uk/ukpga/1989/41/content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2899</Characters>
  <Application>Microsoft Office Word</Application>
  <DocSecurity>0</DocSecurity>
  <Lines>24</Lines>
  <Paragraphs>6</Paragraphs>
  <ScaleCrop>false</ScaleCrop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Silva</dc:creator>
  <dc:description/>
  <cp:lastModifiedBy>Carla Silva</cp:lastModifiedBy>
  <cp:revision>2</cp:revision>
  <dcterms:created xsi:type="dcterms:W3CDTF">2025-11-21T10:44:00Z</dcterms:created>
  <dcterms:modified xsi:type="dcterms:W3CDTF">2025-11-21T10:44:00Z</dcterms:modified>
</cp:coreProperties>
</file>