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164050"/>
        <w:docPartObj>
          <w:docPartGallery w:val="Cover Pages"/>
          <w:docPartUnique/>
        </w:docPartObj>
      </w:sdtPr>
      <w:sdtEndPr/>
      <w:sdtContent>
        <w:p w14:paraId="040FE04A" w14:textId="1837FC5F" w:rsidR="005128F7" w:rsidRDefault="005128F7">
          <w:r>
            <w:rPr>
              <w:noProof/>
            </w:rPr>
            <mc:AlternateContent>
              <mc:Choice Requires="wps">
                <w:drawing>
                  <wp:anchor distT="0" distB="0" distL="114300" distR="114300" simplePos="0" relativeHeight="251664384" behindDoc="0" locked="0" layoutInCell="1" allowOverlap="1" wp14:anchorId="59A6D14B" wp14:editId="0492AFF0">
                    <wp:simplePos x="0" y="0"/>
                    <wp:positionH relativeFrom="column">
                      <wp:posOffset>-444137</wp:posOffset>
                    </wp:positionH>
                    <wp:positionV relativeFrom="paragraph">
                      <wp:posOffset>-470263</wp:posOffset>
                    </wp:positionV>
                    <wp:extent cx="4689566" cy="10339433"/>
                    <wp:effectExtent l="0" t="0" r="15875" b="24130"/>
                    <wp:wrapNone/>
                    <wp:docPr id="2" name="Text Box 2"/>
                    <wp:cNvGraphicFramePr/>
                    <a:graphic xmlns:a="http://schemas.openxmlformats.org/drawingml/2006/main">
                      <a:graphicData uri="http://schemas.microsoft.com/office/word/2010/wordprocessingShape">
                        <wps:wsp>
                          <wps:cNvSpPr txBox="1"/>
                          <wps:spPr>
                            <a:xfrm>
                              <a:off x="0" y="0"/>
                              <a:ext cx="4689566" cy="10339433"/>
                            </a:xfrm>
                            <a:prstGeom prst="rect">
                              <a:avLst/>
                            </a:prstGeom>
                            <a:noFill/>
                            <a:ln w="6350">
                              <a:solidFill>
                                <a:prstClr val="black"/>
                              </a:solidFill>
                            </a:ln>
                          </wps:spPr>
                          <wps:txbx>
                            <w:txbxContent>
                              <w:p w14:paraId="18CFB7D2" w14:textId="4044455F" w:rsidR="005128F7" w:rsidRDefault="005128F7" w:rsidP="005128F7">
                                <w:pPr>
                                  <w:spacing w:before="240"/>
                                  <w:rPr>
                                    <w:color w:val="FFFFFF" w:themeColor="background1"/>
                                    <w:sz w:val="21"/>
                                    <w:szCs w:val="21"/>
                                  </w:rPr>
                                </w:pPr>
                                <w:r>
                                  <w:rPr>
                                    <w:color w:val="FFFFFF" w:themeColor="background1"/>
                                    <w:sz w:val="21"/>
                                    <w:szCs w:val="21"/>
                                  </w:rPr>
                                  <w:t xml:space="preserve">Lecturer: </w:t>
                                </w:r>
                                <w:r w:rsidR="00F47A6A">
                                  <w:rPr>
                                    <w:color w:val="FFFFFF" w:themeColor="background1"/>
                                    <w:sz w:val="21"/>
                                    <w:szCs w:val="21"/>
                                  </w:rPr>
                                  <w:t xml:space="preserve"> J. </w:t>
                                </w:r>
                                <w:bookmarkStart w:id="0" w:name="_GoBack"/>
                                <w:bookmarkEnd w:id="0"/>
                                <w:r w:rsidR="005E6E42">
                                  <w:rPr>
                                    <w:color w:val="FFFFFF" w:themeColor="background1"/>
                                    <w:sz w:val="21"/>
                                    <w:szCs w:val="21"/>
                                  </w:rPr>
                                  <w:t>Okeke</w:t>
                                </w:r>
                              </w:p>
                              <w:p w14:paraId="445AB4B6" w14:textId="5D96F91C" w:rsidR="00A45778" w:rsidRDefault="00A45778" w:rsidP="005128F7">
                                <w:pPr>
                                  <w:spacing w:before="240"/>
                                  <w:rPr>
                                    <w:color w:val="FFFFFF" w:themeColor="background1"/>
                                    <w:sz w:val="21"/>
                                    <w:szCs w:val="21"/>
                                  </w:rPr>
                                </w:pPr>
                                <w:r>
                                  <w:rPr>
                                    <w:color w:val="FFFFFF" w:themeColor="background1"/>
                                    <w:sz w:val="21"/>
                                    <w:szCs w:val="21"/>
                                  </w:rPr>
                                  <w:t>Student: Lachezar Nikolov</w:t>
                                </w:r>
                              </w:p>
                              <w:p w14:paraId="6E1750B5" w14:textId="77777777" w:rsidR="00A45778" w:rsidRDefault="00A45778" w:rsidP="005128F7">
                                <w:pPr>
                                  <w:spacing w:before="240"/>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6D14B" id="_x0000_t202" coordsize="21600,21600" o:spt="202" path="m,l,21600r21600,l21600,xe">
                    <v:stroke joinstyle="miter"/>
                    <v:path gradientshapeok="t" o:connecttype="rect"/>
                  </v:shapetype>
                  <v:shape id="Text Box 2" o:spid="_x0000_s1026" type="#_x0000_t202" style="position:absolute;margin-left:-34.95pt;margin-top:-37.05pt;width:369.25pt;height:8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" filled="f" strokeweight=".5pt">
                    <v:textbox>
                      <w:txbxContent>
                        <w:p w14:paraId="18CFB7D2" w14:textId="4044455F" w:rsidR="005128F7" w:rsidRDefault="005128F7" w:rsidP="005128F7">
                          <w:pPr>
                            <w:spacing w:before="240"/>
                            <w:rPr>
                              <w:color w:val="FFFFFF" w:themeColor="background1"/>
                              <w:sz w:val="21"/>
                              <w:szCs w:val="21"/>
                            </w:rPr>
                          </w:pPr>
                          <w:r>
                            <w:rPr>
                              <w:color w:val="FFFFFF" w:themeColor="background1"/>
                              <w:sz w:val="21"/>
                              <w:szCs w:val="21"/>
                            </w:rPr>
                            <w:t xml:space="preserve">Lecturer: </w:t>
                          </w:r>
                          <w:r w:rsidR="00F47A6A">
                            <w:rPr>
                              <w:color w:val="FFFFFF" w:themeColor="background1"/>
                              <w:sz w:val="21"/>
                              <w:szCs w:val="21"/>
                            </w:rPr>
                            <w:t xml:space="preserve"> J. </w:t>
                          </w:r>
                          <w:bookmarkStart w:id="1" w:name="_GoBack"/>
                          <w:bookmarkEnd w:id="1"/>
                          <w:r w:rsidR="005E6E42">
                            <w:rPr>
                              <w:color w:val="FFFFFF" w:themeColor="background1"/>
                              <w:sz w:val="21"/>
                              <w:szCs w:val="21"/>
                            </w:rPr>
                            <w:t>Okeke</w:t>
                          </w:r>
                        </w:p>
                        <w:p w14:paraId="445AB4B6" w14:textId="5D96F91C" w:rsidR="00A45778" w:rsidRDefault="00A45778" w:rsidP="005128F7">
                          <w:pPr>
                            <w:spacing w:before="240"/>
                            <w:rPr>
                              <w:color w:val="FFFFFF" w:themeColor="background1"/>
                              <w:sz w:val="21"/>
                              <w:szCs w:val="21"/>
                            </w:rPr>
                          </w:pPr>
                          <w:r>
                            <w:rPr>
                              <w:color w:val="FFFFFF" w:themeColor="background1"/>
                              <w:sz w:val="21"/>
                              <w:szCs w:val="21"/>
                            </w:rPr>
                            <w:t>Student: Lachezar Nikolov</w:t>
                          </w:r>
                        </w:p>
                        <w:p w14:paraId="6E1750B5" w14:textId="77777777" w:rsidR="00A45778" w:rsidRDefault="00A45778" w:rsidP="005128F7">
                          <w:pPr>
                            <w:spacing w:before="240"/>
                            <w:rPr>
                              <w:color w:val="FFFFFF" w:themeColor="background1"/>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2726A08" wp14:editId="7A5A5E3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48DDC4BD" w14:textId="56D1ECD8" w:rsidR="005128F7" w:rsidRDefault="00D8550A">
                                <w:pPr>
                                  <w:pStyle w:val="a3"/>
                                  <w:jc w:val="right"/>
                                  <w:rPr>
                                    <w:caps/>
                                    <w:color w:val="FFFFFF" w:themeColor="background1"/>
                                    <w:sz w:val="80"/>
                                    <w:szCs w:val="80"/>
                                  </w:rPr>
                                </w:pPr>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r w:rsidR="00AB2DED">
                                      <w:rPr>
                                        <w:caps/>
                                        <w:color w:val="FFFFFF" w:themeColor="background1"/>
                                        <w:sz w:val="80"/>
                                        <w:szCs w:val="80"/>
                                      </w:rPr>
                                      <w:t>LCBB4003 -</w:t>
                                    </w:r>
                                  </w:sdtContent>
                                </w:sdt>
                                <w:r w:rsidR="005128F7" w:rsidRPr="005128F7">
                                  <w:rPr>
                                    <w:caps/>
                                    <w:color w:val="FFFFFF" w:themeColor="background1"/>
                                    <w:sz w:val="80"/>
                                    <w:szCs w:val="80"/>
                                  </w:rPr>
                                  <w:t>Assessment 1 – Structure and Culture</w:t>
                                </w:r>
                              </w:p>
                              <w:p w14:paraId="7ED16032" w14:textId="77777777" w:rsidR="005128F7" w:rsidRDefault="005128F7">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416460B0" w14:textId="46C474E3" w:rsidR="005128F7" w:rsidRDefault="005128F7">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xmlns:w16cex="http://schemas.microsoft.com/office/word/2018/wordml/cex" xmlns:w16="http://schemas.microsoft.com/office/word/2018/wordml">
                <w:pict>
                  <v:rect w14:anchorId="02726A08"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dsAAIAAOI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" fillcolor="#4472c4 [3204]" stroked="f">
                    <v:textbox inset="21.6pt,1in,21.6pt">
                      <w:txbxContent>
                        <w:p w14:paraId="48DDC4BD" w14:textId="56D1ECD8" w:rsidR="005128F7" w:rsidRDefault="00444A9B">
                          <w:pPr>
                            <w:pStyle w:val="Title"/>
                            <w:jc w:val="right"/>
                            <w:rPr>
                              <w:caps/>
                              <w:color w:val="FFFFFF" w:themeColor="background1"/>
                              <w:sz w:val="80"/>
                              <w:szCs w:val="80"/>
                            </w:rPr>
                          </w:pPr>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r w:rsidR="00AB2DED">
                                <w:rPr>
                                  <w:caps/>
                                  <w:color w:val="FFFFFF" w:themeColor="background1"/>
                                  <w:sz w:val="80"/>
                                  <w:szCs w:val="80"/>
                                </w:rPr>
                                <w:t>LCBB4003 -</w:t>
                              </w:r>
                            </w:sdtContent>
                          </w:sdt>
                          <w:r w:rsidR="005128F7" w:rsidRPr="005128F7">
                            <w:rPr>
                              <w:caps/>
                              <w:color w:val="FFFFFF" w:themeColor="background1"/>
                              <w:sz w:val="80"/>
                              <w:szCs w:val="80"/>
                            </w:rPr>
                            <w:t>Assessment 1 – Structure and Culture</w:t>
                          </w:r>
                        </w:p>
                        <w:p w14:paraId="7ED16032" w14:textId="77777777" w:rsidR="005128F7" w:rsidRDefault="005128F7">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416460B0" w14:textId="46C474E3" w:rsidR="005128F7" w:rsidRDefault="005128F7">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3EFF0E2" wp14:editId="75D1DC99">
                    <wp:simplePos x="0" y="0"/>
                    <wp:positionH relativeFrom="column">
                      <wp:posOffset>-605246</wp:posOffset>
                    </wp:positionH>
                    <wp:positionV relativeFrom="paragraph">
                      <wp:posOffset>-552994</wp:posOffset>
                    </wp:positionV>
                    <wp:extent cx="5207635" cy="10261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sdt>
                                <w:sdtPr>
                                  <w:rPr>
                                    <w:color w:val="FFFFFF" w:themeColor="background1"/>
                                    <w:sz w:val="21"/>
                                    <w:szCs w:val="21"/>
                                  </w:rPr>
                                  <w:alias w:val="Abstract"/>
                                  <w:id w:val="-295291543"/>
                                  <w:showingPlcHdr/>
                                  <w:dataBinding w:prefixMappings="xmlns:ns0='http://schemas.microsoft.com/office/2006/coverPageProps'" w:xpath="/ns0:CoverPageProperties[1]/ns0:Abstract[1]" w:storeItemID="{55AF091B-3C7A-41E3-B477-F2FDAA23CFDA}"/>
                                  <w:text/>
                                </w:sdtPr>
                                <w:sdtEndPr/>
                                <w:sdtContent>
                                  <w:p w14:paraId="2E573B8D" w14:textId="544D7E5A" w:rsidR="005128F7" w:rsidRDefault="005128F7">
                                    <w:pPr>
                                      <w:spacing w:before="240"/>
                                      <w:ind w:left="1008"/>
                                      <w:jc w:val="right"/>
                                      <w:rPr>
                                        <w:color w:val="FFFFFF" w:themeColor="background1"/>
                                      </w:rPr>
                                    </w:pPr>
                                    <w:r>
                                      <w:rPr>
                                        <w:color w:val="FFFFFF" w:themeColor="background1"/>
                                        <w:sz w:val="21"/>
                                        <w:szCs w:val="21"/>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x="http://schemas.microsoft.com/office/word/2018/wordml/cex" xmlns:w16="http://schemas.microsoft.com/office/word/2018/wordml">
                <w:pict>
                  <v:shape w14:anchorId="13EFF0E2" id="Text Box 1" o:spid="_x0000_s1028" type="#_x0000_t202" style="position:absolute;margin-left:-47.65pt;margin-top:-43.55pt;width:410.05pt;height:80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" filled="f" strokeweight=".5pt">
                    <v:textbox>
                      <w:txbxContent>
                        <w:sdt>
                          <w:sdtPr>
                            <w:rPr>
                              <w:color w:val="FFFFFF" w:themeColor="background1"/>
                              <w:sz w:val="21"/>
                              <w:szCs w:val="21"/>
                            </w:rPr>
                            <w:alias w:val="Abstract"/>
                            <w:id w:val="-295291543"/>
                            <w:showingPlcHdr/>
                            <w:dataBinding w:prefixMappings="xmlns:ns0='http://schemas.microsoft.com/office/2006/coverPageProps'" w:xpath="/ns0:CoverPageProperties[1]/ns0:Abstract[1]" w:storeItemID="{55AF091B-3C7A-41E3-B477-F2FDAA23CFDA}"/>
                            <w:text/>
                          </w:sdtPr>
                          <w:sdtEndPr/>
                          <w:sdtContent>
                            <w:p w14:paraId="2E573B8D" w14:textId="544D7E5A" w:rsidR="005128F7" w:rsidRDefault="005128F7">
                              <w:pPr>
                                <w:spacing w:before="240"/>
                                <w:ind w:left="1008"/>
                                <w:jc w:val="right"/>
                                <w:rPr>
                                  <w:color w:val="FFFFFF" w:themeColor="background1"/>
                                </w:rPr>
                              </w:pPr>
                              <w:r>
                                <w:rPr>
                                  <w:color w:val="FFFFFF" w:themeColor="background1"/>
                                  <w:sz w:val="21"/>
                                  <w:szCs w:val="21"/>
                                </w:rPr>
                                <w:t xml:space="preserve">     </w:t>
                              </w:r>
                            </w:p>
                          </w:sdtContent>
                        </w:sdt>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7DC5ADC" wp14:editId="5B96B1C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FFC9D07" w14:textId="2B479BE1" w:rsidR="005128F7" w:rsidRDefault="00AB2DED">
                                    <w:pPr>
                                      <w:pStyle w:val="a9"/>
                                      <w:rPr>
                                        <w:rFonts w:cstheme="minorBidi"/>
                                        <w:color w:val="FFFFFF" w:themeColor="background1"/>
                                      </w:rPr>
                                    </w:pPr>
                                    <w:r>
                                      <w:rPr>
                                        <w:rFonts w:cstheme="minorBidi"/>
                                        <w:color w:val="FFFFFF" w:themeColor="background1"/>
                                      </w:rPr>
                                      <w:t>Student ID:</w:t>
                                    </w:r>
                                    <w:r w:rsidR="00A45778">
                                      <w:rPr>
                                        <w:rFonts w:cstheme="minorBidi"/>
                                        <w:color w:val="FFFFFF" w:themeColor="background1"/>
                                      </w:rPr>
                                      <w:t xml:space="preserve"> 1916906</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7DC5ADC" id="Rectangle 472" o:spid="_x0000_s1029"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FFC9D07" w14:textId="2B479BE1" w:rsidR="005128F7" w:rsidRDefault="00AB2DED">
                              <w:pPr>
                                <w:pStyle w:val="a9"/>
                                <w:rPr>
                                  <w:rFonts w:cstheme="minorBidi"/>
                                  <w:color w:val="FFFFFF" w:themeColor="background1"/>
                                </w:rPr>
                              </w:pPr>
                              <w:r>
                                <w:rPr>
                                  <w:rFonts w:cstheme="minorBidi"/>
                                  <w:color w:val="FFFFFF" w:themeColor="background1"/>
                                </w:rPr>
                                <w:t>Student ID:</w:t>
                              </w:r>
                              <w:r w:rsidR="00A45778">
                                <w:rPr>
                                  <w:rFonts w:cstheme="minorBidi"/>
                                  <w:color w:val="FFFFFF" w:themeColor="background1"/>
                                </w:rPr>
                                <w:t xml:space="preserve"> 1916906</w:t>
                              </w:r>
                            </w:p>
                          </w:sdtContent>
                        </w:sdt>
                      </w:txbxContent>
                    </v:textbox>
                    <w10:wrap anchorx="page" anchory="page"/>
                  </v:rect>
                </w:pict>
              </mc:Fallback>
            </mc:AlternateContent>
          </w:r>
        </w:p>
        <w:p w14:paraId="701C22DD" w14:textId="77777777" w:rsidR="005128F7" w:rsidRDefault="005128F7"/>
        <w:p w14:paraId="48D7FBDD" w14:textId="78AAD0B7" w:rsidR="005128F7" w:rsidRDefault="005128F7">
          <w:pPr>
            <w:spacing w:after="160" w:line="259" w:lineRule="auto"/>
          </w:pPr>
          <w:r>
            <w:br w:type="page"/>
          </w:r>
        </w:p>
      </w:sdtContent>
    </w:sdt>
    <w:sdt>
      <w:sdtPr>
        <w:rPr>
          <w:rFonts w:ascii="Arial" w:eastAsiaTheme="minorHAnsi" w:hAnsi="Arial" w:cstheme="minorBidi"/>
          <w:color w:val="auto"/>
          <w:sz w:val="22"/>
          <w:szCs w:val="22"/>
          <w:lang w:val="en-GB"/>
        </w:rPr>
        <w:id w:val="-402291885"/>
        <w:docPartObj>
          <w:docPartGallery w:val="Table of Contents"/>
          <w:docPartUnique/>
        </w:docPartObj>
      </w:sdtPr>
      <w:sdtEndPr>
        <w:rPr>
          <w:b/>
          <w:bCs/>
          <w:noProof/>
        </w:rPr>
      </w:sdtEndPr>
      <w:sdtContent>
        <w:p w14:paraId="12B73245" w14:textId="7BC93461" w:rsidR="00D34022" w:rsidRDefault="00D34022">
          <w:pPr>
            <w:pStyle w:val="ab"/>
          </w:pPr>
          <w:r>
            <w:t>Table of Contents</w:t>
          </w:r>
        </w:p>
        <w:p w14:paraId="52E7D118" w14:textId="54795785" w:rsidR="00435604" w:rsidRDefault="00D34022">
          <w:pPr>
            <w:pStyle w:val="1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160521" w:history="1">
            <w:r w:rsidR="00435604" w:rsidRPr="00E335FA">
              <w:rPr>
                <w:rStyle w:val="ac"/>
                <w:noProof/>
              </w:rPr>
              <w:t>Introduction</w:t>
            </w:r>
            <w:r w:rsidR="00435604">
              <w:rPr>
                <w:noProof/>
                <w:webHidden/>
              </w:rPr>
              <w:tab/>
            </w:r>
            <w:r w:rsidR="00435604">
              <w:rPr>
                <w:noProof/>
                <w:webHidden/>
              </w:rPr>
              <w:fldChar w:fldCharType="begin"/>
            </w:r>
            <w:r w:rsidR="00435604">
              <w:rPr>
                <w:noProof/>
                <w:webHidden/>
              </w:rPr>
              <w:instrText xml:space="preserve"> PAGEREF _Toc49160521 \h </w:instrText>
            </w:r>
            <w:r w:rsidR="00435604">
              <w:rPr>
                <w:noProof/>
                <w:webHidden/>
              </w:rPr>
            </w:r>
            <w:r w:rsidR="00435604">
              <w:rPr>
                <w:noProof/>
                <w:webHidden/>
              </w:rPr>
              <w:fldChar w:fldCharType="separate"/>
            </w:r>
            <w:r w:rsidR="00435604">
              <w:rPr>
                <w:noProof/>
                <w:webHidden/>
              </w:rPr>
              <w:t>2</w:t>
            </w:r>
            <w:r w:rsidR="00435604">
              <w:rPr>
                <w:noProof/>
                <w:webHidden/>
              </w:rPr>
              <w:fldChar w:fldCharType="end"/>
            </w:r>
          </w:hyperlink>
        </w:p>
        <w:p w14:paraId="224D713E" w14:textId="55BBE076" w:rsidR="00435604" w:rsidRDefault="00D8550A">
          <w:pPr>
            <w:pStyle w:val="11"/>
            <w:tabs>
              <w:tab w:val="right" w:leader="dot" w:pos="9016"/>
            </w:tabs>
            <w:rPr>
              <w:rFonts w:asciiTheme="minorHAnsi" w:eastAsiaTheme="minorEastAsia" w:hAnsiTheme="minorHAnsi"/>
              <w:noProof/>
              <w:lang w:eastAsia="en-GB"/>
            </w:rPr>
          </w:pPr>
          <w:hyperlink w:anchor="_Toc49160522" w:history="1">
            <w:r w:rsidR="00435604" w:rsidRPr="00E335FA">
              <w:rPr>
                <w:rStyle w:val="ac"/>
                <w:noProof/>
              </w:rPr>
              <w:t>Apple organization profile</w:t>
            </w:r>
            <w:r w:rsidR="00435604">
              <w:rPr>
                <w:noProof/>
                <w:webHidden/>
              </w:rPr>
              <w:tab/>
            </w:r>
            <w:r w:rsidR="00435604">
              <w:rPr>
                <w:noProof/>
                <w:webHidden/>
              </w:rPr>
              <w:fldChar w:fldCharType="begin"/>
            </w:r>
            <w:r w:rsidR="00435604">
              <w:rPr>
                <w:noProof/>
                <w:webHidden/>
              </w:rPr>
              <w:instrText xml:space="preserve"> PAGEREF _Toc49160522 \h </w:instrText>
            </w:r>
            <w:r w:rsidR="00435604">
              <w:rPr>
                <w:noProof/>
                <w:webHidden/>
              </w:rPr>
            </w:r>
            <w:r w:rsidR="00435604">
              <w:rPr>
                <w:noProof/>
                <w:webHidden/>
              </w:rPr>
              <w:fldChar w:fldCharType="separate"/>
            </w:r>
            <w:r w:rsidR="00435604">
              <w:rPr>
                <w:noProof/>
                <w:webHidden/>
              </w:rPr>
              <w:t>2</w:t>
            </w:r>
            <w:r w:rsidR="00435604">
              <w:rPr>
                <w:noProof/>
                <w:webHidden/>
              </w:rPr>
              <w:fldChar w:fldCharType="end"/>
            </w:r>
          </w:hyperlink>
        </w:p>
        <w:p w14:paraId="0FFE241A" w14:textId="6A9CE4A2" w:rsidR="00435604" w:rsidRDefault="00D8550A">
          <w:pPr>
            <w:pStyle w:val="11"/>
            <w:tabs>
              <w:tab w:val="right" w:leader="dot" w:pos="9016"/>
            </w:tabs>
            <w:rPr>
              <w:rFonts w:asciiTheme="minorHAnsi" w:eastAsiaTheme="minorEastAsia" w:hAnsiTheme="minorHAnsi"/>
              <w:noProof/>
              <w:lang w:eastAsia="en-GB"/>
            </w:rPr>
          </w:pPr>
          <w:hyperlink w:anchor="_Toc49160523" w:history="1">
            <w:r w:rsidR="00435604" w:rsidRPr="00E335FA">
              <w:rPr>
                <w:rStyle w:val="ac"/>
                <w:noProof/>
              </w:rPr>
              <w:t>Administration structure</w:t>
            </w:r>
            <w:r w:rsidR="00435604">
              <w:rPr>
                <w:noProof/>
                <w:webHidden/>
              </w:rPr>
              <w:tab/>
            </w:r>
            <w:r w:rsidR="00435604">
              <w:rPr>
                <w:noProof/>
                <w:webHidden/>
              </w:rPr>
              <w:fldChar w:fldCharType="begin"/>
            </w:r>
            <w:r w:rsidR="00435604">
              <w:rPr>
                <w:noProof/>
                <w:webHidden/>
              </w:rPr>
              <w:instrText xml:space="preserve"> PAGEREF _Toc49160523 \h </w:instrText>
            </w:r>
            <w:r w:rsidR="00435604">
              <w:rPr>
                <w:noProof/>
                <w:webHidden/>
              </w:rPr>
            </w:r>
            <w:r w:rsidR="00435604">
              <w:rPr>
                <w:noProof/>
                <w:webHidden/>
              </w:rPr>
              <w:fldChar w:fldCharType="separate"/>
            </w:r>
            <w:r w:rsidR="00435604">
              <w:rPr>
                <w:noProof/>
                <w:webHidden/>
              </w:rPr>
              <w:t>3</w:t>
            </w:r>
            <w:r w:rsidR="00435604">
              <w:rPr>
                <w:noProof/>
                <w:webHidden/>
              </w:rPr>
              <w:fldChar w:fldCharType="end"/>
            </w:r>
          </w:hyperlink>
        </w:p>
        <w:p w14:paraId="23BBC55A" w14:textId="376D9BB6" w:rsidR="00435604" w:rsidRDefault="00D8550A">
          <w:pPr>
            <w:pStyle w:val="11"/>
            <w:tabs>
              <w:tab w:val="right" w:leader="dot" w:pos="9016"/>
            </w:tabs>
            <w:rPr>
              <w:rFonts w:asciiTheme="minorHAnsi" w:eastAsiaTheme="minorEastAsia" w:hAnsiTheme="minorHAnsi"/>
              <w:noProof/>
              <w:lang w:eastAsia="en-GB"/>
            </w:rPr>
          </w:pPr>
          <w:hyperlink w:anchor="_Toc49160524" w:history="1">
            <w:r w:rsidR="00435604" w:rsidRPr="00E335FA">
              <w:rPr>
                <w:rStyle w:val="ac"/>
                <w:noProof/>
              </w:rPr>
              <w:t>Corporate strategies</w:t>
            </w:r>
            <w:r w:rsidR="00435604">
              <w:rPr>
                <w:noProof/>
                <w:webHidden/>
              </w:rPr>
              <w:tab/>
            </w:r>
            <w:r w:rsidR="00435604">
              <w:rPr>
                <w:noProof/>
                <w:webHidden/>
              </w:rPr>
              <w:fldChar w:fldCharType="begin"/>
            </w:r>
            <w:r w:rsidR="00435604">
              <w:rPr>
                <w:noProof/>
                <w:webHidden/>
              </w:rPr>
              <w:instrText xml:space="preserve"> PAGEREF _Toc49160524 \h </w:instrText>
            </w:r>
            <w:r w:rsidR="00435604">
              <w:rPr>
                <w:noProof/>
                <w:webHidden/>
              </w:rPr>
            </w:r>
            <w:r w:rsidR="00435604">
              <w:rPr>
                <w:noProof/>
                <w:webHidden/>
              </w:rPr>
              <w:fldChar w:fldCharType="separate"/>
            </w:r>
            <w:r w:rsidR="00435604">
              <w:rPr>
                <w:noProof/>
                <w:webHidden/>
              </w:rPr>
              <w:t>4</w:t>
            </w:r>
            <w:r w:rsidR="00435604">
              <w:rPr>
                <w:noProof/>
                <w:webHidden/>
              </w:rPr>
              <w:fldChar w:fldCharType="end"/>
            </w:r>
          </w:hyperlink>
        </w:p>
        <w:p w14:paraId="758EC13E" w14:textId="659AEA64" w:rsidR="00435604" w:rsidRDefault="00D8550A">
          <w:pPr>
            <w:pStyle w:val="11"/>
            <w:tabs>
              <w:tab w:val="right" w:leader="dot" w:pos="9016"/>
            </w:tabs>
            <w:rPr>
              <w:rFonts w:asciiTheme="minorHAnsi" w:eastAsiaTheme="minorEastAsia" w:hAnsiTheme="minorHAnsi"/>
              <w:noProof/>
              <w:lang w:eastAsia="en-GB"/>
            </w:rPr>
          </w:pPr>
          <w:hyperlink w:anchor="_Toc49160525" w:history="1">
            <w:r w:rsidR="00435604" w:rsidRPr="00E335FA">
              <w:rPr>
                <w:rStyle w:val="ac"/>
                <w:noProof/>
              </w:rPr>
              <w:t>Stakeholder relationship</w:t>
            </w:r>
            <w:r w:rsidR="00435604">
              <w:rPr>
                <w:noProof/>
                <w:webHidden/>
              </w:rPr>
              <w:tab/>
            </w:r>
            <w:r w:rsidR="00435604">
              <w:rPr>
                <w:noProof/>
                <w:webHidden/>
              </w:rPr>
              <w:fldChar w:fldCharType="begin"/>
            </w:r>
            <w:r w:rsidR="00435604">
              <w:rPr>
                <w:noProof/>
                <w:webHidden/>
              </w:rPr>
              <w:instrText xml:space="preserve"> PAGEREF _Toc49160525 \h </w:instrText>
            </w:r>
            <w:r w:rsidR="00435604">
              <w:rPr>
                <w:noProof/>
                <w:webHidden/>
              </w:rPr>
            </w:r>
            <w:r w:rsidR="00435604">
              <w:rPr>
                <w:noProof/>
                <w:webHidden/>
              </w:rPr>
              <w:fldChar w:fldCharType="separate"/>
            </w:r>
            <w:r w:rsidR="00435604">
              <w:rPr>
                <w:noProof/>
                <w:webHidden/>
              </w:rPr>
              <w:t>5</w:t>
            </w:r>
            <w:r w:rsidR="00435604">
              <w:rPr>
                <w:noProof/>
                <w:webHidden/>
              </w:rPr>
              <w:fldChar w:fldCharType="end"/>
            </w:r>
          </w:hyperlink>
        </w:p>
        <w:p w14:paraId="00986688" w14:textId="77294B09" w:rsidR="00435604" w:rsidRDefault="00D8550A">
          <w:pPr>
            <w:pStyle w:val="11"/>
            <w:tabs>
              <w:tab w:val="right" w:leader="dot" w:pos="9016"/>
            </w:tabs>
            <w:rPr>
              <w:rFonts w:asciiTheme="minorHAnsi" w:eastAsiaTheme="minorEastAsia" w:hAnsiTheme="minorHAnsi"/>
              <w:noProof/>
              <w:lang w:eastAsia="en-GB"/>
            </w:rPr>
          </w:pPr>
          <w:hyperlink w:anchor="_Toc49160526" w:history="1">
            <w:r w:rsidR="00435604" w:rsidRPr="00E335FA">
              <w:rPr>
                <w:rStyle w:val="ac"/>
                <w:noProof/>
              </w:rPr>
              <w:t>New management structure</w:t>
            </w:r>
            <w:r w:rsidR="00435604">
              <w:rPr>
                <w:noProof/>
                <w:webHidden/>
              </w:rPr>
              <w:tab/>
            </w:r>
            <w:r w:rsidR="00435604">
              <w:rPr>
                <w:noProof/>
                <w:webHidden/>
              </w:rPr>
              <w:fldChar w:fldCharType="begin"/>
            </w:r>
            <w:r w:rsidR="00435604">
              <w:rPr>
                <w:noProof/>
                <w:webHidden/>
              </w:rPr>
              <w:instrText xml:space="preserve"> PAGEREF _Toc49160526 \h </w:instrText>
            </w:r>
            <w:r w:rsidR="00435604">
              <w:rPr>
                <w:noProof/>
                <w:webHidden/>
              </w:rPr>
            </w:r>
            <w:r w:rsidR="00435604">
              <w:rPr>
                <w:noProof/>
                <w:webHidden/>
              </w:rPr>
              <w:fldChar w:fldCharType="separate"/>
            </w:r>
            <w:r w:rsidR="00435604">
              <w:rPr>
                <w:noProof/>
                <w:webHidden/>
              </w:rPr>
              <w:t>5</w:t>
            </w:r>
            <w:r w:rsidR="00435604">
              <w:rPr>
                <w:noProof/>
                <w:webHidden/>
              </w:rPr>
              <w:fldChar w:fldCharType="end"/>
            </w:r>
          </w:hyperlink>
        </w:p>
        <w:p w14:paraId="71A21E62" w14:textId="0A0AD4E7" w:rsidR="00435604" w:rsidRDefault="00D8550A">
          <w:pPr>
            <w:pStyle w:val="11"/>
            <w:tabs>
              <w:tab w:val="right" w:leader="dot" w:pos="9016"/>
            </w:tabs>
            <w:rPr>
              <w:rFonts w:asciiTheme="minorHAnsi" w:eastAsiaTheme="minorEastAsia" w:hAnsiTheme="minorHAnsi"/>
              <w:noProof/>
              <w:lang w:eastAsia="en-GB"/>
            </w:rPr>
          </w:pPr>
          <w:hyperlink w:anchor="_Toc49160527" w:history="1">
            <w:r w:rsidR="00435604" w:rsidRPr="00E335FA">
              <w:rPr>
                <w:rStyle w:val="ac"/>
                <w:noProof/>
              </w:rPr>
              <w:t>Conclusion</w:t>
            </w:r>
            <w:r w:rsidR="00435604">
              <w:rPr>
                <w:noProof/>
                <w:webHidden/>
              </w:rPr>
              <w:tab/>
            </w:r>
            <w:r w:rsidR="00435604">
              <w:rPr>
                <w:noProof/>
                <w:webHidden/>
              </w:rPr>
              <w:fldChar w:fldCharType="begin"/>
            </w:r>
            <w:r w:rsidR="00435604">
              <w:rPr>
                <w:noProof/>
                <w:webHidden/>
              </w:rPr>
              <w:instrText xml:space="preserve"> PAGEREF _Toc49160527 \h </w:instrText>
            </w:r>
            <w:r w:rsidR="00435604">
              <w:rPr>
                <w:noProof/>
                <w:webHidden/>
              </w:rPr>
            </w:r>
            <w:r w:rsidR="00435604">
              <w:rPr>
                <w:noProof/>
                <w:webHidden/>
              </w:rPr>
              <w:fldChar w:fldCharType="separate"/>
            </w:r>
            <w:r w:rsidR="00435604">
              <w:rPr>
                <w:noProof/>
                <w:webHidden/>
              </w:rPr>
              <w:t>6</w:t>
            </w:r>
            <w:r w:rsidR="00435604">
              <w:rPr>
                <w:noProof/>
                <w:webHidden/>
              </w:rPr>
              <w:fldChar w:fldCharType="end"/>
            </w:r>
          </w:hyperlink>
        </w:p>
        <w:p w14:paraId="73749188" w14:textId="56D75068" w:rsidR="00435604" w:rsidRDefault="00D8550A">
          <w:pPr>
            <w:pStyle w:val="11"/>
            <w:tabs>
              <w:tab w:val="right" w:leader="dot" w:pos="9016"/>
            </w:tabs>
            <w:rPr>
              <w:rFonts w:asciiTheme="minorHAnsi" w:eastAsiaTheme="minorEastAsia" w:hAnsiTheme="minorHAnsi"/>
              <w:noProof/>
              <w:lang w:eastAsia="en-GB"/>
            </w:rPr>
          </w:pPr>
          <w:hyperlink w:anchor="_Toc49160528" w:history="1">
            <w:r w:rsidR="00435604" w:rsidRPr="00E335FA">
              <w:rPr>
                <w:rStyle w:val="ac"/>
                <w:noProof/>
              </w:rPr>
              <w:t>References</w:t>
            </w:r>
            <w:r w:rsidR="00435604">
              <w:rPr>
                <w:noProof/>
                <w:webHidden/>
              </w:rPr>
              <w:tab/>
            </w:r>
            <w:r w:rsidR="00435604">
              <w:rPr>
                <w:noProof/>
                <w:webHidden/>
              </w:rPr>
              <w:fldChar w:fldCharType="begin"/>
            </w:r>
            <w:r w:rsidR="00435604">
              <w:rPr>
                <w:noProof/>
                <w:webHidden/>
              </w:rPr>
              <w:instrText xml:space="preserve"> PAGEREF _Toc49160528 \h </w:instrText>
            </w:r>
            <w:r w:rsidR="00435604">
              <w:rPr>
                <w:noProof/>
                <w:webHidden/>
              </w:rPr>
            </w:r>
            <w:r w:rsidR="00435604">
              <w:rPr>
                <w:noProof/>
                <w:webHidden/>
              </w:rPr>
              <w:fldChar w:fldCharType="separate"/>
            </w:r>
            <w:r w:rsidR="00435604">
              <w:rPr>
                <w:noProof/>
                <w:webHidden/>
              </w:rPr>
              <w:t>7</w:t>
            </w:r>
            <w:r w:rsidR="00435604">
              <w:rPr>
                <w:noProof/>
                <w:webHidden/>
              </w:rPr>
              <w:fldChar w:fldCharType="end"/>
            </w:r>
          </w:hyperlink>
        </w:p>
        <w:p w14:paraId="191049F9" w14:textId="5A00046B" w:rsidR="00D34022" w:rsidRDefault="00D34022">
          <w:r>
            <w:rPr>
              <w:b/>
              <w:bCs/>
              <w:noProof/>
            </w:rPr>
            <w:fldChar w:fldCharType="end"/>
          </w:r>
        </w:p>
      </w:sdtContent>
    </w:sdt>
    <w:p w14:paraId="39059433" w14:textId="2E61A82B" w:rsidR="00844443" w:rsidRDefault="00844443"/>
    <w:p w14:paraId="737D4A64" w14:textId="289BD730" w:rsidR="005128F7" w:rsidRPr="005128F7" w:rsidRDefault="005128F7" w:rsidP="005128F7"/>
    <w:p w14:paraId="7D9B25D3" w14:textId="6FEAFC2F" w:rsidR="005128F7" w:rsidRDefault="005128F7" w:rsidP="005128F7"/>
    <w:p w14:paraId="24D98E96" w14:textId="493FDF8B" w:rsidR="00AB2DED" w:rsidRDefault="00AB2DED" w:rsidP="005128F7"/>
    <w:p w14:paraId="326FA32D" w14:textId="7FD3BA5A" w:rsidR="00AB2DED" w:rsidRDefault="00AB2DED" w:rsidP="005128F7"/>
    <w:p w14:paraId="78A11A0F" w14:textId="5771ABF5" w:rsidR="00AB2DED" w:rsidRDefault="00AB2DED" w:rsidP="005128F7"/>
    <w:p w14:paraId="3EDEAF3E" w14:textId="7FF5C42C" w:rsidR="00AB2DED" w:rsidRDefault="00AB2DED" w:rsidP="005128F7"/>
    <w:p w14:paraId="1273C658" w14:textId="7E8CE945" w:rsidR="00AB2DED" w:rsidRDefault="00AB2DED" w:rsidP="005128F7"/>
    <w:p w14:paraId="7EDDEAF5" w14:textId="228BB29D" w:rsidR="00AB2DED" w:rsidRDefault="00AB2DED" w:rsidP="005128F7"/>
    <w:p w14:paraId="64500361" w14:textId="6C9E91FA" w:rsidR="00AB2DED" w:rsidRDefault="00AB2DED" w:rsidP="005128F7"/>
    <w:p w14:paraId="1A5319AF" w14:textId="010D1DC7" w:rsidR="00AB2DED" w:rsidRDefault="00AB2DED" w:rsidP="005128F7"/>
    <w:p w14:paraId="6F3C0E8B" w14:textId="6E06CDA0" w:rsidR="00AB2DED" w:rsidRDefault="00AB2DED" w:rsidP="005128F7"/>
    <w:p w14:paraId="160B647F" w14:textId="4E1B08DE" w:rsidR="00AB2DED" w:rsidRDefault="00AB2DED" w:rsidP="005128F7"/>
    <w:p w14:paraId="7E301758" w14:textId="15FC7DFD" w:rsidR="00AB2DED" w:rsidRDefault="00AB2DED" w:rsidP="005128F7"/>
    <w:p w14:paraId="19FD7F3C" w14:textId="2D06E489" w:rsidR="00AB2DED" w:rsidRDefault="00AB2DED" w:rsidP="005128F7"/>
    <w:p w14:paraId="7C7A1709" w14:textId="72D2A81B" w:rsidR="00AB2DED" w:rsidRDefault="00AB2DED" w:rsidP="005128F7"/>
    <w:p w14:paraId="16880D1F" w14:textId="7C6C14BB" w:rsidR="00AB2DED" w:rsidRDefault="00AB2DED" w:rsidP="005128F7"/>
    <w:p w14:paraId="59644C28" w14:textId="77CA8F0B" w:rsidR="00AB2DED" w:rsidRDefault="00AB2DED" w:rsidP="005128F7"/>
    <w:p w14:paraId="30DE8425" w14:textId="63804FB0" w:rsidR="00AB2DED" w:rsidRDefault="00AB2DED" w:rsidP="005128F7"/>
    <w:p w14:paraId="4C7E0162" w14:textId="1907DC67" w:rsidR="00AB2DED" w:rsidRDefault="00AB2DED" w:rsidP="005128F7"/>
    <w:p w14:paraId="1244B62E" w14:textId="77777777" w:rsidR="00AB2DED" w:rsidRDefault="00AB2DED" w:rsidP="00AB2DED">
      <w:pPr>
        <w:pStyle w:val="1"/>
      </w:pPr>
      <w:bookmarkStart w:id="2" w:name="_Toc49160521"/>
      <w:r>
        <w:lastRenderedPageBreak/>
        <w:t>Introduction</w:t>
      </w:r>
      <w:bookmarkEnd w:id="2"/>
    </w:p>
    <w:p w14:paraId="710DBF53" w14:textId="72513CD4" w:rsidR="00AB2DED" w:rsidRDefault="00435604" w:rsidP="00AB2DED">
      <w:r w:rsidRPr="00435604">
        <w:t xml:space="preserve">In the continuation of this archive we will take a gander at the structure of the organization and the styles of intensity followed at Apple Incorporation (Apple Inc., 2019). So also, we discussed associations and accepting practices at Apple Incorporation. This will be done to devastate the feasibility of these philosophies so they can be utilized with the goal that the association can accomplish the best understanding. Past composing will be investigated to draw consideration and explain the strategies at present set up for organization and specialists. As to; characteristics, practices and capacities will be moved in detail. TMC interfaces all accomplices identified with their association and guarantees that they think about their every need and issue. The composing that will be viewed as will be directed against the association </w:t>
      </w:r>
      <w:proofErr w:type="gramStart"/>
      <w:r w:rsidRPr="00435604">
        <w:t>so as to</w:t>
      </w:r>
      <w:proofErr w:type="gramEnd"/>
      <w:r w:rsidRPr="00435604">
        <w:t xml:space="preserve"> see what is utilized in said association. A few spots have been distinguished that Apple Incorporation is right now stepping (Apple Inc., 2019). Apple Incorporation has not made a structure that enough considers their legitimate </w:t>
      </w:r>
      <w:proofErr w:type="gramStart"/>
      <w:r w:rsidRPr="00435604">
        <w:t>undertaking based</w:t>
      </w:r>
      <w:proofErr w:type="gramEnd"/>
      <w:r w:rsidRPr="00435604">
        <w:t xml:space="preserve"> framework. The introduction contained brief data about the Apples Foundation from its origin to its present circumstance. The following zone presents general supporting hypotheses about progressive culture, while parts three and four present a fundamental way to deal with Apple's definitive structure and authority and how it relates to way of life (Apple Inc., 2019).</w:t>
      </w:r>
    </w:p>
    <w:p w14:paraId="3771D155" w14:textId="77777777" w:rsidR="00AB2DED" w:rsidRDefault="00AB2DED" w:rsidP="00AB2DED">
      <w:pPr>
        <w:pStyle w:val="1"/>
      </w:pPr>
      <w:bookmarkStart w:id="3" w:name="_Toc49160522"/>
      <w:r>
        <w:t>Apple organization profile</w:t>
      </w:r>
      <w:bookmarkEnd w:id="3"/>
    </w:p>
    <w:p w14:paraId="519C916D" w14:textId="77777777" w:rsidR="00435604" w:rsidRDefault="00435604" w:rsidP="00435604">
      <w:r>
        <w:t xml:space="preserve">The Macintosh PC was made on April 1, 1976 by a gathering of three men of numerous sorts, Steve Jobs, Steve Wozniak and Ronald Wayne. </w:t>
      </w:r>
      <w:proofErr w:type="gramStart"/>
      <w:r>
        <w:t>Once in a while</w:t>
      </w:r>
      <w:proofErr w:type="gramEnd"/>
      <w:r>
        <w:t xml:space="preserve"> consistently since Apple was established, on January 3, 1977, has Apple been converged as Apple Inc. In 1980, Apple pushed its significant commitment (IOP) of offers to everyone, a stage that gave Apple an enormous accomplishment. </w:t>
      </w:r>
    </w:p>
    <w:p w14:paraId="7E83D338" w14:textId="77777777" w:rsidR="00435604" w:rsidRDefault="00435604" w:rsidP="00435604">
      <w:r>
        <w:t xml:space="preserve">Macintosh Computer Inc. is known for its clever and prohibitive gear and programming and has accomplished mind blowing accomplishments since late. In 2009, an examination by Qumer (2009) uncovered that Apple beat Fortune Magazines' rundown of most important associations for the second year straight and furthermore increased a significant level of progress and organization. In the proportionate year, Apple detailed income of $ 8.34 billion and a net benefit of $ 1.23 billion (Hitt, 2017). </w:t>
      </w:r>
    </w:p>
    <w:p w14:paraId="224AF645" w14:textId="77777777" w:rsidR="00435604" w:rsidRDefault="00435604" w:rsidP="00435604">
      <w:r>
        <w:t xml:space="preserve">On June 24, 2010, Apple propelled its new item, the iphone 4, only four days after the shipment itemized an offer of more than 1.7 million for that item. This new iphone 4 has astonishing features and the most noteworthy full show whenever remembered for the telephone. iphone 4 should be the best thing throughout the entire existence of apples. Enthusiasm for this thing was more than adaptable, an outcome that caused Jobs to apologize to clients who couldn't get the item. </w:t>
      </w:r>
    </w:p>
    <w:p w14:paraId="1E34C208" w14:textId="30D67056" w:rsidR="00AB2DED" w:rsidRDefault="00435604" w:rsidP="00435604">
      <w:r>
        <w:t>All things considered, on July 16, precisely 22 days after the appearance of the iPhone 4, Steve Jobs led an open meeting, explaining what Apple would do to decide the issue of gathering characters seen on part of the new thing. During the gathering, Job depicted radio issues as fundamental to the whole phone industry and offered free safety officers or money limits to any individual who required them. In spite of the way this was a liberal offer, most clients were as yet baffled, as Job appeared to be narrow minded (Hitt, 2017</w:t>
      </w:r>
      <w:proofErr w:type="gramStart"/>
      <w:r>
        <w:t>).</w:t>
      </w:r>
      <w:r w:rsidR="00AB2DED">
        <w:t>.</w:t>
      </w:r>
      <w:proofErr w:type="gramEnd"/>
    </w:p>
    <w:p w14:paraId="690465C6" w14:textId="77777777" w:rsidR="00AB2DED" w:rsidRDefault="00AB2DED" w:rsidP="00AB2DED">
      <w:pPr>
        <w:pStyle w:val="1"/>
      </w:pPr>
      <w:bookmarkStart w:id="4" w:name="_Toc49160523"/>
      <w:r>
        <w:lastRenderedPageBreak/>
        <w:t>Administration structure</w:t>
      </w:r>
      <w:bookmarkEnd w:id="4"/>
    </w:p>
    <w:p w14:paraId="475EE3DC" w14:textId="77777777" w:rsidR="00435604" w:rsidRDefault="00435604" w:rsidP="00435604">
      <w:r>
        <w:t xml:space="preserve">During the 70s, when the apple incl. was framed, it skimmed from the regular corporate structure, which was stirred in numerous associations at that point and proceeded as another option and exceptional system for managing its affiliation (Backer, 2013). The association took a shot at the possibility of a casual corporate culture in the creative business, where it kept up a clearly progressively uncommonly selected structure from the high structure. </w:t>
      </w:r>
    </w:p>
    <w:p w14:paraId="1E584FE2" w14:textId="77777777" w:rsidR="00435604" w:rsidRDefault="00435604" w:rsidP="00435604">
      <w:r>
        <w:t xml:space="preserve">The board exactness happens when the affiliation has a remarkable, must be imaginative, because of outrageous contention of articles or dynamic advancement (Britton, 2018). This is the circumstance with Apple. They got adhocracy, as it is the essential structure fit for managing the </w:t>
      </w:r>
      <w:proofErr w:type="gramStart"/>
      <w:r>
        <w:t>mind boggling</w:t>
      </w:r>
      <w:proofErr w:type="gramEnd"/>
      <w:r>
        <w:t xml:space="preserve"> issue and can arrange their refined nonexistent culture. </w:t>
      </w:r>
    </w:p>
    <w:p w14:paraId="3CFD463A" w14:textId="77777777" w:rsidR="00435604" w:rsidRDefault="00435604" w:rsidP="00435604">
      <w:r>
        <w:t xml:space="preserve">Apple's corporate culture is a surprising body style that is fitting for Apple. </w:t>
      </w:r>
      <w:proofErr w:type="gramStart"/>
      <w:r>
        <w:t>In light of</w:t>
      </w:r>
      <w:proofErr w:type="gramEnd"/>
      <w:r>
        <w:t xml:space="preserve"> the standard legitimate culture in the old style, it is normally said that Apple's extraordinarily delegated approach is obsolete (Backer, 2013). Regardless, when evaluated against the ensuing example, the current age of the information is upheld, it can </w:t>
      </w:r>
      <w:proofErr w:type="gramStart"/>
      <w:r>
        <w:t>in all likelihood</w:t>
      </w:r>
      <w:proofErr w:type="gramEnd"/>
      <w:r>
        <w:t xml:space="preserve"> be contended that Apple is in accordance with the current reason of progress. </w:t>
      </w:r>
    </w:p>
    <w:p w14:paraId="5B7BF097" w14:textId="77777777" w:rsidR="00435604" w:rsidRDefault="00435604" w:rsidP="00435604">
      <w:r>
        <w:t xml:space="preserve">As opposed to the high unique leveled structure, the degree of progressive structure is spoken to by respectably hardly any layers or just one layer of the board. Along these lines, the pecking order of initiative from the top to the center staff is short. </w:t>
      </w:r>
    </w:p>
    <w:p w14:paraId="3CC9C2AC" w14:textId="77777777" w:rsidR="00435604" w:rsidRDefault="00435604" w:rsidP="00435604">
      <w:r>
        <w:t xml:space="preserve">Apple's definitive structure can be portrayed as various adjusted. It was made by its coordinator and previous CEO, the late Steve Jobs, to guarantee a focused acknowledgment of his creative contemplations and a reasonable vision for the business. Apple's progressive structure was presented to explicit changes, as the situation of intensity was normal from Tim Cook in August 2011. Specifically, Mr Cook comprehended the decentralization of elements somewhat to take into consideration progress and development of various levels. The structure remains generally dynamic. </w:t>
      </w:r>
    </w:p>
    <w:p w14:paraId="233E16F4" w14:textId="77777777" w:rsidR="00435604" w:rsidRDefault="00435604" w:rsidP="00435604">
      <w:r>
        <w:t xml:space="preserve">Gathering things is another significant part of Apple's definitive structure. Each thing in Apple's portfolio, for example, the iPad, iPhone, iPad, Apple TV, and iWatch, is the consequence of an organized exertion at </w:t>
      </w:r>
      <w:proofErr w:type="gramStart"/>
      <w:r>
        <w:t>thing based</w:t>
      </w:r>
      <w:proofErr w:type="gramEnd"/>
      <w:r>
        <w:t xml:space="preserve"> occasions. The figure beneath speaks to the serious extent of the progressive structure of Apple: </w:t>
      </w:r>
    </w:p>
    <w:p w14:paraId="200359A5" w14:textId="77777777" w:rsidR="00435604" w:rsidRDefault="00435604" w:rsidP="00435604">
      <w:r>
        <w:t xml:space="preserve">Authority style </w:t>
      </w:r>
    </w:p>
    <w:p w14:paraId="3B92E1F6" w14:textId="77777777" w:rsidR="00435604" w:rsidRDefault="00435604" w:rsidP="00435604">
      <w:r>
        <w:t xml:space="preserve">The body is the method by which the individual impacts others who accumulate to accomplish the social occasion or definitive objectives. The part that depicts the activity simply like this organization is a strategy that incorporates both those that influence the assortment and the accomplishment of a given objective. </w:t>
      </w:r>
    </w:p>
    <w:p w14:paraId="0CF37E1A" w14:textId="77777777" w:rsidR="00435604" w:rsidRDefault="00435604" w:rsidP="00435604">
      <w:r>
        <w:t xml:space="preserve">Mac CEO Steve Jobs is an enchanting pioneer who has a solid energy for inventiveness and motivation. Steve Jobs can be depicted as an imaginative chief, as he had the chance to drive and hit the laborers at Apple to have the option to accomplish the most elevated level of profitability. It is acknowledged that Apple's ascent was extraordinarily bolstered by Jobs' astounding imperativeness, enticement and convincingness. Occupations had the chance to accomplish the most significant level of efficiency by requesting from their laborers' obligation, certainty, mental perseverance and generosity. </w:t>
      </w:r>
    </w:p>
    <w:p w14:paraId="743955DA" w14:textId="77777777" w:rsidR="00435604" w:rsidRDefault="00435604" w:rsidP="00435604">
      <w:r>
        <w:lastRenderedPageBreak/>
        <w:t xml:space="preserve">Regardless, the drawback of this kind of definitive style is that the commitment is set near local idea. This is reflected in the report that Apple workers accept this is a club rather than a family and that Apple sees the accomplishment of the errand more basically than the technique or connections set out in a structure. Specialists suggest the greatest test Apple faces is their solid relationship with its enchanting pioneer Jobs. One affirms that Apple is moving Apple to a more wonderful stature. Regardless, the accomplices are stressed over the fate of the association in its nonappearance. Since Jobs is probably not going to drive Apple's wheel for the following 10 years, it might be astute for Apple to begin settling on Jobs movement understandings. Inability to envision any result </w:t>
      </w:r>
      <w:proofErr w:type="gramStart"/>
      <w:r>
        <w:t>in the near future</w:t>
      </w:r>
      <w:proofErr w:type="gramEnd"/>
      <w:r>
        <w:t xml:space="preserve"> may basically mean a craving to come out short (Pike, Neale and Saeed, 2018). </w:t>
      </w:r>
    </w:p>
    <w:p w14:paraId="569F850E" w14:textId="77777777" w:rsidR="00435604" w:rsidRDefault="00435604" w:rsidP="00435604">
      <w:r>
        <w:t xml:space="preserve">From the earliest starting point, clearly Cook comprehended Jobs' solid visionary style, yet then he was not left without his own characteristics, he was depicted as alluring and wonderful by Apple representatives. Cook's home has so far been depicted by a more obvious focus on existing things and business advancement just as working connections. </w:t>
      </w:r>
    </w:p>
    <w:p w14:paraId="40C0437A" w14:textId="77777777" w:rsidR="00435604" w:rsidRDefault="00435604" w:rsidP="00435604">
      <w:r>
        <w:t>Rather than essentially endeavoring to acquire Jobs' total definitive style, Cook exploited his characteristics and concentrated on quickening the joint effort between Apple's ammo stores, including Johnny Ive, Craig Federici, Eddie Kew and Phil Schiller</w:t>
      </w:r>
      <w:proofErr w:type="gramStart"/>
      <w:r>
        <w:t>. .</w:t>
      </w:r>
      <w:proofErr w:type="gramEnd"/>
      <w:r>
        <w:t xml:space="preserve"> This is staggeringly run of the mill of the democratic based board style, which bolsters the development of harmonies, particularly among delegates at huge levels, going before a for the most part concurred dynamic. </w:t>
      </w:r>
    </w:p>
    <w:p w14:paraId="5AEFFC5C" w14:textId="2AE96D8C" w:rsidR="00AB2DED" w:rsidRDefault="00435604" w:rsidP="00435604">
      <w:r>
        <w:t xml:space="preserve">The CEO's handy enthusiasm for making Apple items has totally wound down since Cook took over in 2011. Seeing a move from Jobs' first philosophy to improve, Cook said that "one can simply do a couple of uncommon things." However, it is conceivable to see from his popular iOS manager Scott Forstal simply like his mentality to the Apple Maps conversation, Tim Cook is unquestionably prepared to settle on an extraordinary decision when he is a significant. At long last, his consideration regarding the current characteristics of the affiliation, the significance given to the understanding between the bosses and the nonappearance of </w:t>
      </w:r>
      <w:proofErr w:type="gramStart"/>
      <w:r>
        <w:t>small scale</w:t>
      </w:r>
      <w:proofErr w:type="gramEnd"/>
      <w:r>
        <w:t xml:space="preserve"> government plainly shows the authoritative style of the lion's share rule.</w:t>
      </w:r>
    </w:p>
    <w:p w14:paraId="4F1BB76A" w14:textId="77777777" w:rsidR="00AB2DED" w:rsidRDefault="00AB2DED" w:rsidP="00AB2DED">
      <w:pPr>
        <w:pStyle w:val="1"/>
      </w:pPr>
      <w:bookmarkStart w:id="5" w:name="_Toc49160524"/>
      <w:r>
        <w:t>Corporate strategies</w:t>
      </w:r>
      <w:bookmarkEnd w:id="5"/>
    </w:p>
    <w:p w14:paraId="0A5AC20B" w14:textId="77777777" w:rsidR="00435604" w:rsidRDefault="00435604" w:rsidP="00435604">
      <w:r>
        <w:t xml:space="preserve">Apple's non-elite framework and heightening advancement methods are genuinely related to the association's assessment, show, and different business zones. Apple's non-selective method is a broad partition (Backer, 2013). This traditional procedure centers around the principle accentuation that isolates the association and its components from rivals. Through the customary sweeping partition technique, Apple enters the market. For instance, the accentuation on rich structure, merged convenience and the best in class effectively separate the association. </w:t>
      </w:r>
    </w:p>
    <w:p w14:paraId="57CB3AE9" w14:textId="56D2CEAD" w:rsidR="00AB2DED" w:rsidRDefault="00435604" w:rsidP="00435604">
      <w:r>
        <w:t xml:space="preserve">Apple utilizes item refinement as its principled concentrated improvement strategy. The progression of the thing requires the association to offer enticing components to build up its bit of pie and execution. Apple actualizes this concentrated technique for improvement through advances in its inventive types of work. Through this genuine advancement process, Apple sees improvement as a key factor for accomplishment. For instance, the association keeps on improving through components, for example, the iPhone, iPad and Apple Watch. In </w:t>
      </w:r>
      <w:r>
        <w:lastRenderedPageBreak/>
        <w:t>this concentrated advancement system, the organization additionally develops new things for the versatile market. Apple is developing considering the way that new things and models permit the organization to produce more income. This genuine advancement framework harmonizes with the association's customary system, concentrating on Apple's extraordinary components that can make benefits.</w:t>
      </w:r>
    </w:p>
    <w:p w14:paraId="2A9FF0DC" w14:textId="77777777" w:rsidR="00AB2DED" w:rsidRDefault="00AB2DED" w:rsidP="00AB2DED">
      <w:pPr>
        <w:pStyle w:val="1"/>
      </w:pPr>
      <w:bookmarkStart w:id="6" w:name="_Toc49160525"/>
      <w:r>
        <w:t>Stakeholder relationship</w:t>
      </w:r>
      <w:bookmarkEnd w:id="6"/>
    </w:p>
    <w:p w14:paraId="14716668" w14:textId="77777777" w:rsidR="00435604" w:rsidRDefault="00435604" w:rsidP="00435604">
      <w:r>
        <w:t xml:space="preserve">For Apple's circumstance, the accomplices significantly affect the business as far as client acknowledgment and income exchanges. Pondering the assaults with a high evaluation of its picture, Apple enough speaks to accomplices in its procedures and systems. For instance, the association is inclined to the characteristic worries of accomplices through a methodology to keep up material assets. Apple has a strong and far reaching philosophy concentrated on the interests of accomplice bunches that issue to the business. These accomplice bunches limit Apple from improving, and Apple impacts them by satisfying their inclinations. </w:t>
      </w:r>
    </w:p>
    <w:p w14:paraId="5D725EF9" w14:textId="77777777" w:rsidR="00435604" w:rsidRDefault="00435604" w:rsidP="00435604">
      <w:r>
        <w:t xml:space="preserve">Apple partners </w:t>
      </w:r>
    </w:p>
    <w:p w14:paraId="07B26355" w14:textId="77777777" w:rsidR="00435604" w:rsidRDefault="00435604" w:rsidP="00435604">
      <w:r>
        <w:t xml:space="preserve">Apple contemplates the interests and worries of different key accomplices in its methodologies and ventures for corporate social responsibility. Accomplice bunches power changing requests in various pieces of the business. The most eminent for Apple's circumstance is the going with accomplices: </w:t>
      </w:r>
    </w:p>
    <w:p w14:paraId="6199646E" w14:textId="77777777" w:rsidR="00435604" w:rsidRDefault="00435604" w:rsidP="00435604">
      <w:r>
        <w:t xml:space="preserve">• Customers/Consumers: Apple sorts out clients as its principle accomplices in making corporate social duty methods. This offshoot bundle is made by individual and various leveled purchasers of Apple items. </w:t>
      </w:r>
    </w:p>
    <w:p w14:paraId="05BC94DF" w14:textId="54AEC4C6" w:rsidR="00AB2DED" w:rsidRDefault="00435604" w:rsidP="00435604">
      <w:r>
        <w:t>• Apple Employees: Employees are the second accomplices in Apple's method of managing corporate social obligations. This gathering of accomplices is comprised of delegates in Apple's workplaces. The fundamental interests of these accomplices are suitable to pay and advancement (Web-based Personal or Peer Group Weight Management Study, 2019).</w:t>
      </w:r>
    </w:p>
    <w:p w14:paraId="2EA7F0BA" w14:textId="77777777" w:rsidR="00AB2DED" w:rsidRDefault="00AB2DED" w:rsidP="00AB2DED">
      <w:pPr>
        <w:pStyle w:val="1"/>
      </w:pPr>
      <w:bookmarkStart w:id="7" w:name="_Toc49160526"/>
      <w:r>
        <w:t>New management structure</w:t>
      </w:r>
      <w:bookmarkEnd w:id="7"/>
    </w:p>
    <w:p w14:paraId="298BB0E8" w14:textId="77777777" w:rsidR="00435604" w:rsidRDefault="00435604" w:rsidP="00435604">
      <w:r>
        <w:t xml:space="preserve">Apple's progressive structure needs low versatility. The dynamic framework for the most part cautions the lower levels of the structure </w:t>
      </w:r>
      <w:proofErr w:type="gramStart"/>
      <w:r>
        <w:t>so as to</w:t>
      </w:r>
      <w:proofErr w:type="gramEnd"/>
      <w:r>
        <w:t xml:space="preserve"> react ably to the necessities of the business and the requests of the market. In any case, Tim Cook has quite recently put forth slight upgrades by growing his planned attempts among various pieces of the organization. Regardless, Apple's legitimate structure doesn't bolster fast change, as everything must be experienced by Tim Cook and senior VPs. </w:t>
      </w:r>
    </w:p>
    <w:p w14:paraId="6F0E74F1" w14:textId="77777777" w:rsidR="00435604" w:rsidRDefault="00435604" w:rsidP="00435604">
      <w:r>
        <w:t xml:space="preserve">The multi-division structure is a corporate structure with various work units, where every office discusses the advantage or spotlight on the business. The corporate representatives at the top of this structure delegate both the chairmen of the divisions and the </w:t>
      </w:r>
      <w:proofErr w:type="gramStart"/>
      <w:r>
        <w:t>every day</w:t>
      </w:r>
      <w:proofErr w:type="gramEnd"/>
      <w:r>
        <w:t xml:space="preserve"> undertakings and system of the particular units. </w:t>
      </w:r>
    </w:p>
    <w:p w14:paraId="432E4228" w14:textId="18A93864" w:rsidR="00AB2DED" w:rsidRDefault="00435604" w:rsidP="00435604">
      <w:r>
        <w:t xml:space="preserve">The multi-division structure bolsters affiliations that stay more genuine on the planet economy. Inner affiliations that utilization this structure, for example, General Electric, every </w:t>
      </w:r>
      <w:r>
        <w:lastRenderedPageBreak/>
        <w:t>unit has the limit as its own business, alongside its different corporate workers and president. Over and over, the parent association of such structures works just to finance the offices and offers direction on methodology all through the association. The general objective of this technique is to extend the association's display by blending cash identified with imperative controls.</w:t>
      </w:r>
    </w:p>
    <w:p w14:paraId="05DF05E8" w14:textId="77777777" w:rsidR="00AB2DED" w:rsidRDefault="00AB2DED" w:rsidP="00AB2DED">
      <w:pPr>
        <w:pStyle w:val="1"/>
      </w:pPr>
      <w:bookmarkStart w:id="8" w:name="_Toc49160527"/>
      <w:r>
        <w:t>Conclusion</w:t>
      </w:r>
      <w:bookmarkEnd w:id="8"/>
    </w:p>
    <w:p w14:paraId="2FF6D92C" w14:textId="201F549B" w:rsidR="00AB2DED" w:rsidRDefault="00435604" w:rsidP="005128F7">
      <w:r w:rsidRPr="00435604">
        <w:t xml:space="preserve">Because of going to the course and assembling the work, I went to the goal that my comprehension with respect to the extension of directors and its ability, given the corporate organization, is steady. My comprehension of the relationship of an association with the honesty of its accomplices; chiefs, directorate and others </w:t>
      </w:r>
      <w:proofErr w:type="gramStart"/>
      <w:r w:rsidRPr="00435604">
        <w:t>is</w:t>
      </w:r>
      <w:proofErr w:type="gramEnd"/>
      <w:r w:rsidRPr="00435604">
        <w:t xml:space="preserve"> exceptionally wide. This ongoing data about mine helped me look at Apple and make proposals for trades in their present structure; a framework that would be more equipped for them and their needs. Thusly, the utilization of the organization, the administration unit and the activity of the administration office will be combined, which will aid the usage of exercises. The examination of this subject drives me with a magnificent thought of how noteworthy the organization is as far as an assignment that is performed on time while meeting the overall objectives and destinations of the affiliation.</w:t>
      </w:r>
    </w:p>
    <w:p w14:paraId="38EED3CC" w14:textId="3D4000E4" w:rsidR="00AB2DED" w:rsidRDefault="00AB2DED" w:rsidP="005128F7"/>
    <w:p w14:paraId="5B6F051E" w14:textId="4D242504" w:rsidR="00AB2DED" w:rsidRDefault="00AB2DED" w:rsidP="005128F7"/>
    <w:p w14:paraId="7EACF17A" w14:textId="4BB8CC28" w:rsidR="00AB2DED" w:rsidRDefault="00AB2DED" w:rsidP="005128F7"/>
    <w:p w14:paraId="0B7CF7AC" w14:textId="54362C7E" w:rsidR="00AB2DED" w:rsidRDefault="00AB2DED" w:rsidP="005128F7"/>
    <w:p w14:paraId="3D55C1A7" w14:textId="1DF30261" w:rsidR="00AB2DED" w:rsidRDefault="00AB2DED" w:rsidP="005128F7"/>
    <w:p w14:paraId="0EAF0D7F" w14:textId="6CA574D6" w:rsidR="00AB2DED" w:rsidRDefault="00AB2DED" w:rsidP="005128F7"/>
    <w:p w14:paraId="22801C52" w14:textId="27CB42E4" w:rsidR="00AB2DED" w:rsidRDefault="00AB2DED" w:rsidP="005128F7"/>
    <w:p w14:paraId="3BD1FB25" w14:textId="019C9DE0" w:rsidR="00AB2DED" w:rsidRDefault="00AB2DED" w:rsidP="005128F7"/>
    <w:p w14:paraId="70614F46" w14:textId="602B1369" w:rsidR="00AB2DED" w:rsidRDefault="00AB2DED" w:rsidP="005128F7"/>
    <w:p w14:paraId="6F948692" w14:textId="2FFB90AB" w:rsidR="00AB2DED" w:rsidRDefault="00AB2DED" w:rsidP="005128F7"/>
    <w:p w14:paraId="60E9ACE3" w14:textId="7F9A6637" w:rsidR="00AB2DED" w:rsidRDefault="00AB2DED" w:rsidP="005128F7"/>
    <w:p w14:paraId="61503F71" w14:textId="5E9ECECE" w:rsidR="00AB2DED" w:rsidRDefault="00AB2DED" w:rsidP="005128F7"/>
    <w:p w14:paraId="0D709F3D" w14:textId="349997F1" w:rsidR="00AB2DED" w:rsidRDefault="00AB2DED" w:rsidP="005128F7"/>
    <w:p w14:paraId="0366B58C" w14:textId="164F69CB" w:rsidR="00AB2DED" w:rsidRDefault="00AB2DED" w:rsidP="005128F7"/>
    <w:p w14:paraId="7F9A517B" w14:textId="5E34D97D" w:rsidR="00AB2DED" w:rsidRDefault="00AB2DED" w:rsidP="005128F7"/>
    <w:p w14:paraId="5DD4426F" w14:textId="33058C6B" w:rsidR="00AB2DED" w:rsidRDefault="00AB2DED" w:rsidP="005128F7"/>
    <w:p w14:paraId="76E8B484" w14:textId="057C77A4" w:rsidR="00AB2DED" w:rsidRDefault="00AB2DED" w:rsidP="00AB2DED">
      <w:pPr>
        <w:pStyle w:val="1"/>
      </w:pPr>
      <w:bookmarkStart w:id="9" w:name="_Toc49160528"/>
      <w:r>
        <w:lastRenderedPageBreak/>
        <w:t>References</w:t>
      </w:r>
      <w:bookmarkEnd w:id="9"/>
    </w:p>
    <w:p w14:paraId="785C32AF" w14:textId="77777777" w:rsidR="00AB2DED" w:rsidRPr="00AB2DED" w:rsidRDefault="00AB2DED" w:rsidP="00AB2DED">
      <w:r w:rsidRPr="00AB2DED">
        <w:t xml:space="preserve">Apple Inc. (2019). </w:t>
      </w:r>
      <w:r w:rsidRPr="00AB2DED">
        <w:rPr>
          <w:i/>
          <w:iCs/>
        </w:rPr>
        <w:t>IEEE Computer Graphics and Applications</w:t>
      </w:r>
      <w:r w:rsidRPr="00AB2DED">
        <w:t>, 39(</w:t>
      </w:r>
      <w:r w:rsidRPr="00AB2DED">
        <w:rPr>
          <w:b/>
          <w:bCs/>
        </w:rPr>
        <w:t>6</w:t>
      </w:r>
      <w:r w:rsidRPr="00AB2DED">
        <w:t>), pp.45–45.</w:t>
      </w:r>
    </w:p>
    <w:p w14:paraId="24ADB459" w14:textId="77777777" w:rsidR="00D34022" w:rsidRPr="00D34022" w:rsidRDefault="00D34022" w:rsidP="00D34022">
      <w:r w:rsidRPr="00D34022">
        <w:t xml:space="preserve">Backer (2013). Transnational Corporations’ Outward Expression of Inward Self-Constitution: The Enforcement of Human Rights by Apple, Inc. </w:t>
      </w:r>
      <w:r w:rsidRPr="00D34022">
        <w:rPr>
          <w:i/>
          <w:iCs/>
        </w:rPr>
        <w:t>Indiana Journal of Global Legal Studies</w:t>
      </w:r>
      <w:r w:rsidRPr="00D34022">
        <w:t>, 20(</w:t>
      </w:r>
      <w:r w:rsidRPr="00D34022">
        <w:rPr>
          <w:b/>
          <w:bCs/>
        </w:rPr>
        <w:t>2</w:t>
      </w:r>
      <w:r w:rsidRPr="00D34022">
        <w:t>), p.805.</w:t>
      </w:r>
    </w:p>
    <w:p w14:paraId="4D2A4838" w14:textId="77777777" w:rsidR="00D34022" w:rsidRPr="00D34022" w:rsidRDefault="00D34022" w:rsidP="00D34022">
      <w:r w:rsidRPr="00D34022">
        <w:t xml:space="preserve">Britton, I. (2018). </w:t>
      </w:r>
      <w:r w:rsidRPr="00D34022">
        <w:rPr>
          <w:i/>
          <w:iCs/>
        </w:rPr>
        <w:t xml:space="preserve">BUSINESS </w:t>
      </w:r>
      <w:proofErr w:type="gramStart"/>
      <w:r w:rsidRPr="00D34022">
        <w:rPr>
          <w:i/>
          <w:iCs/>
        </w:rPr>
        <w:t>ENVIRONMENT :</w:t>
      </w:r>
      <w:proofErr w:type="gramEnd"/>
      <w:r w:rsidRPr="00D34022">
        <w:rPr>
          <w:i/>
          <w:iCs/>
        </w:rPr>
        <w:t xml:space="preserve"> a global perspective.</w:t>
      </w:r>
      <w:r w:rsidRPr="00D34022">
        <w:t xml:space="preserve"> Pearson Education.</w:t>
      </w:r>
    </w:p>
    <w:p w14:paraId="3E4CCB02" w14:textId="77777777" w:rsidR="00D34022" w:rsidRPr="00D34022" w:rsidRDefault="00D34022" w:rsidP="00D34022">
      <w:r w:rsidRPr="00D34022">
        <w:t xml:space="preserve">Hitt, M.A. (2017). </w:t>
      </w:r>
      <w:r w:rsidRPr="00D34022">
        <w:rPr>
          <w:i/>
          <w:iCs/>
        </w:rPr>
        <w:t xml:space="preserve">Strategic </w:t>
      </w:r>
      <w:proofErr w:type="gramStart"/>
      <w:r w:rsidRPr="00D34022">
        <w:rPr>
          <w:i/>
          <w:iCs/>
        </w:rPr>
        <w:t>management :</w:t>
      </w:r>
      <w:proofErr w:type="gramEnd"/>
      <w:r w:rsidRPr="00D34022">
        <w:rPr>
          <w:i/>
          <w:iCs/>
        </w:rPr>
        <w:t xml:space="preserve"> Competitiveness &amp; globalization: concepts and cases.</w:t>
      </w:r>
      <w:r w:rsidRPr="00D34022">
        <w:t xml:space="preserve"> New York: Cengage Learning.</w:t>
      </w:r>
    </w:p>
    <w:p w14:paraId="12FE19C4" w14:textId="77777777" w:rsidR="00D34022" w:rsidRPr="00D34022" w:rsidRDefault="00D34022" w:rsidP="00D34022">
      <w:r w:rsidRPr="00D34022">
        <w:t xml:space="preserve">Pike, R., Neale, B. and Saeed (2018). </w:t>
      </w:r>
      <w:r w:rsidRPr="00D34022">
        <w:rPr>
          <w:i/>
          <w:iCs/>
        </w:rPr>
        <w:t xml:space="preserve">Corporate finance and </w:t>
      </w:r>
      <w:proofErr w:type="gramStart"/>
      <w:r w:rsidRPr="00D34022">
        <w:rPr>
          <w:i/>
          <w:iCs/>
        </w:rPr>
        <w:t>investment :</w:t>
      </w:r>
      <w:proofErr w:type="gramEnd"/>
      <w:r w:rsidRPr="00D34022">
        <w:rPr>
          <w:i/>
          <w:iCs/>
        </w:rPr>
        <w:t xml:space="preserve"> decisions and strategies</w:t>
      </w:r>
      <w:r w:rsidRPr="00D34022">
        <w:t>. Harlow, United Kingdom: Pearson.</w:t>
      </w:r>
    </w:p>
    <w:p w14:paraId="77F1822C" w14:textId="77777777" w:rsidR="00D34022" w:rsidRPr="00D34022" w:rsidRDefault="00D34022" w:rsidP="00D34022">
      <w:r w:rsidRPr="00D34022">
        <w:t xml:space="preserve">Web-based Personal or Peer Group Weight Management Study. (2019). </w:t>
      </w:r>
      <w:r w:rsidRPr="00D34022">
        <w:rPr>
          <w:i/>
          <w:iCs/>
        </w:rPr>
        <w:t>Case Medical Research</w:t>
      </w:r>
      <w:r w:rsidRPr="00D34022">
        <w:t>.</w:t>
      </w:r>
    </w:p>
    <w:p w14:paraId="13068701" w14:textId="77777777" w:rsidR="00AB2DED" w:rsidRPr="00AB2DED" w:rsidRDefault="00AB2DED" w:rsidP="00AB2DED"/>
    <w:p w14:paraId="49C066CB" w14:textId="75344951" w:rsidR="00AB2DED" w:rsidRDefault="00AB2DED" w:rsidP="005128F7"/>
    <w:p w14:paraId="71EDA4E1" w14:textId="44DB40B4" w:rsidR="00AB2DED" w:rsidRDefault="00AB2DED" w:rsidP="005128F7"/>
    <w:p w14:paraId="2A4E01B3" w14:textId="77777777" w:rsidR="00AB2DED" w:rsidRDefault="00AB2DED" w:rsidP="005128F7"/>
    <w:p w14:paraId="1F0860DB" w14:textId="1F787EBD" w:rsidR="00AB2DED" w:rsidRDefault="00AB2DED" w:rsidP="005128F7"/>
    <w:p w14:paraId="6CA2CF95" w14:textId="3D026670" w:rsidR="00AB2DED" w:rsidRDefault="00AB2DED" w:rsidP="005128F7"/>
    <w:p w14:paraId="2020B254" w14:textId="2165F99D" w:rsidR="00AB2DED" w:rsidRDefault="00AB2DED" w:rsidP="005128F7"/>
    <w:p w14:paraId="6025BF3F" w14:textId="2326AB1B" w:rsidR="00AB2DED" w:rsidRDefault="00AB2DED" w:rsidP="005128F7"/>
    <w:p w14:paraId="1D7EEEC5" w14:textId="299ACBBE" w:rsidR="00AB2DED" w:rsidRDefault="00AB2DED" w:rsidP="005128F7"/>
    <w:p w14:paraId="3286F923" w14:textId="77777777" w:rsidR="00AB2DED" w:rsidRDefault="00AB2DED" w:rsidP="005128F7"/>
    <w:p w14:paraId="5C3A8A46" w14:textId="4CD791C5" w:rsidR="005128F7" w:rsidRPr="005128F7" w:rsidRDefault="005128F7" w:rsidP="005128F7">
      <w:pPr>
        <w:tabs>
          <w:tab w:val="left" w:pos="1563"/>
        </w:tabs>
      </w:pPr>
      <w:r>
        <w:tab/>
      </w:r>
    </w:p>
    <w:sectPr w:rsidR="005128F7" w:rsidRPr="005128F7" w:rsidSect="005128F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4BEFD" w14:textId="77777777" w:rsidR="00D8550A" w:rsidRDefault="00D8550A" w:rsidP="005128F7">
      <w:pPr>
        <w:spacing w:after="0" w:line="240" w:lineRule="auto"/>
      </w:pPr>
      <w:r>
        <w:separator/>
      </w:r>
    </w:p>
  </w:endnote>
  <w:endnote w:type="continuationSeparator" w:id="0">
    <w:p w14:paraId="362E9300" w14:textId="77777777" w:rsidR="00D8550A" w:rsidRDefault="00D8550A" w:rsidP="00512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089192"/>
      <w:docPartObj>
        <w:docPartGallery w:val="Page Numbers (Bottom of Page)"/>
        <w:docPartUnique/>
      </w:docPartObj>
    </w:sdtPr>
    <w:sdtEndPr>
      <w:rPr>
        <w:noProof/>
      </w:rPr>
    </w:sdtEndPr>
    <w:sdtContent>
      <w:p w14:paraId="599DCA90" w14:textId="250ACD0A" w:rsidR="005128F7" w:rsidRDefault="005128F7">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1D1CC951" w14:textId="77777777" w:rsidR="005128F7" w:rsidRDefault="005128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2DF15" w14:textId="77777777" w:rsidR="00D8550A" w:rsidRDefault="00D8550A" w:rsidP="005128F7">
      <w:pPr>
        <w:spacing w:after="0" w:line="240" w:lineRule="auto"/>
      </w:pPr>
      <w:r>
        <w:separator/>
      </w:r>
    </w:p>
  </w:footnote>
  <w:footnote w:type="continuationSeparator" w:id="0">
    <w:p w14:paraId="4277E164" w14:textId="77777777" w:rsidR="00D8550A" w:rsidRDefault="00D8550A" w:rsidP="005128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23"/>
    <w:rsid w:val="00014C0D"/>
    <w:rsid w:val="00106360"/>
    <w:rsid w:val="00287A94"/>
    <w:rsid w:val="003A63CD"/>
    <w:rsid w:val="00435604"/>
    <w:rsid w:val="00444A9B"/>
    <w:rsid w:val="005128F7"/>
    <w:rsid w:val="00552C0F"/>
    <w:rsid w:val="005E6E42"/>
    <w:rsid w:val="006D6206"/>
    <w:rsid w:val="00844443"/>
    <w:rsid w:val="0097139E"/>
    <w:rsid w:val="00A45778"/>
    <w:rsid w:val="00AB2DED"/>
    <w:rsid w:val="00D34022"/>
    <w:rsid w:val="00D8550A"/>
    <w:rsid w:val="00DE5333"/>
    <w:rsid w:val="00E026CD"/>
    <w:rsid w:val="00E53823"/>
    <w:rsid w:val="00F47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009A"/>
  <w15:chartTrackingRefBased/>
  <w15:docId w15:val="{F7CD9778-7316-4C8D-858E-2BB9D246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5128F7"/>
    <w:pPr>
      <w:tabs>
        <w:tab w:val="center" w:pos="4513"/>
        <w:tab w:val="right" w:pos="9026"/>
      </w:tabs>
      <w:spacing w:after="0" w:line="240" w:lineRule="auto"/>
    </w:pPr>
  </w:style>
  <w:style w:type="character" w:customStyle="1" w:styleId="a6">
    <w:name w:val="Горен колонтитул Знак"/>
    <w:basedOn w:val="a0"/>
    <w:link w:val="a5"/>
    <w:uiPriority w:val="99"/>
    <w:rsid w:val="005128F7"/>
    <w:rPr>
      <w:rFonts w:ascii="Arial" w:hAnsi="Arial"/>
    </w:rPr>
  </w:style>
  <w:style w:type="paragraph" w:styleId="a7">
    <w:name w:val="footer"/>
    <w:basedOn w:val="a"/>
    <w:link w:val="a8"/>
    <w:uiPriority w:val="99"/>
    <w:unhideWhenUsed/>
    <w:rsid w:val="005128F7"/>
    <w:pPr>
      <w:tabs>
        <w:tab w:val="center" w:pos="4513"/>
        <w:tab w:val="right" w:pos="9026"/>
      </w:tabs>
      <w:spacing w:after="0" w:line="240" w:lineRule="auto"/>
    </w:pPr>
  </w:style>
  <w:style w:type="character" w:customStyle="1" w:styleId="a8">
    <w:name w:val="Долен колонтитул Знак"/>
    <w:basedOn w:val="a0"/>
    <w:link w:val="a7"/>
    <w:uiPriority w:val="99"/>
    <w:rsid w:val="005128F7"/>
    <w:rPr>
      <w:rFonts w:ascii="Arial" w:hAnsi="Arial"/>
    </w:rPr>
  </w:style>
  <w:style w:type="paragraph" w:styleId="a9">
    <w:name w:val="Subtitle"/>
    <w:basedOn w:val="a"/>
    <w:next w:val="a"/>
    <w:link w:val="aa"/>
    <w:uiPriority w:val="11"/>
    <w:qFormat/>
    <w:rsid w:val="005128F7"/>
    <w:pPr>
      <w:numPr>
        <w:ilvl w:val="1"/>
      </w:numPr>
      <w:spacing w:after="160" w:line="259" w:lineRule="auto"/>
    </w:pPr>
    <w:rPr>
      <w:rFonts w:asciiTheme="minorHAnsi" w:eastAsiaTheme="minorEastAsia" w:hAnsiTheme="minorHAnsi" w:cs="Times New Roman"/>
      <w:color w:val="5A5A5A" w:themeColor="text1" w:themeTint="A5"/>
      <w:spacing w:val="15"/>
      <w:lang w:val="en-US"/>
    </w:rPr>
  </w:style>
  <w:style w:type="character" w:customStyle="1" w:styleId="aa">
    <w:name w:val="Подзаглавие Знак"/>
    <w:basedOn w:val="a0"/>
    <w:link w:val="a9"/>
    <w:uiPriority w:val="11"/>
    <w:rsid w:val="005128F7"/>
    <w:rPr>
      <w:rFonts w:eastAsiaTheme="minorEastAsia" w:cs="Times New Roman"/>
      <w:color w:val="5A5A5A" w:themeColor="text1" w:themeTint="A5"/>
      <w:spacing w:val="15"/>
      <w:lang w:val="en-US"/>
    </w:rPr>
  </w:style>
  <w:style w:type="paragraph" w:styleId="ab">
    <w:name w:val="TOC Heading"/>
    <w:basedOn w:val="1"/>
    <w:next w:val="a"/>
    <w:uiPriority w:val="39"/>
    <w:unhideWhenUsed/>
    <w:qFormat/>
    <w:rsid w:val="00D34022"/>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D34022"/>
    <w:pPr>
      <w:spacing w:after="100"/>
    </w:pPr>
  </w:style>
  <w:style w:type="character" w:styleId="ac">
    <w:name w:val="Hyperlink"/>
    <w:basedOn w:val="a0"/>
    <w:uiPriority w:val="99"/>
    <w:unhideWhenUsed/>
    <w:rsid w:val="00D340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67622">
      <w:bodyDiv w:val="1"/>
      <w:marLeft w:val="0"/>
      <w:marRight w:val="0"/>
      <w:marTop w:val="0"/>
      <w:marBottom w:val="0"/>
      <w:divBdr>
        <w:top w:val="none" w:sz="0" w:space="0" w:color="auto"/>
        <w:left w:val="none" w:sz="0" w:space="0" w:color="auto"/>
        <w:bottom w:val="none" w:sz="0" w:space="0" w:color="auto"/>
        <w:right w:val="none" w:sz="0" w:space="0" w:color="auto"/>
      </w:divBdr>
      <w:divsChild>
        <w:div w:id="834802016">
          <w:marLeft w:val="0"/>
          <w:marRight w:val="0"/>
          <w:marTop w:val="0"/>
          <w:marBottom w:val="150"/>
          <w:divBdr>
            <w:top w:val="none" w:sz="0" w:space="0" w:color="auto"/>
            <w:left w:val="none" w:sz="0" w:space="0" w:color="auto"/>
            <w:bottom w:val="none" w:sz="0" w:space="0" w:color="auto"/>
            <w:right w:val="none" w:sz="0" w:space="0" w:color="auto"/>
          </w:divBdr>
        </w:div>
      </w:divsChild>
    </w:div>
    <w:div w:id="434130336">
      <w:bodyDiv w:val="1"/>
      <w:marLeft w:val="0"/>
      <w:marRight w:val="0"/>
      <w:marTop w:val="0"/>
      <w:marBottom w:val="0"/>
      <w:divBdr>
        <w:top w:val="none" w:sz="0" w:space="0" w:color="auto"/>
        <w:left w:val="none" w:sz="0" w:space="0" w:color="auto"/>
        <w:bottom w:val="none" w:sz="0" w:space="0" w:color="auto"/>
        <w:right w:val="none" w:sz="0" w:space="0" w:color="auto"/>
      </w:divBdr>
      <w:divsChild>
        <w:div w:id="1887449459">
          <w:marLeft w:val="0"/>
          <w:marRight w:val="0"/>
          <w:marTop w:val="0"/>
          <w:marBottom w:val="150"/>
          <w:divBdr>
            <w:top w:val="none" w:sz="0" w:space="0" w:color="auto"/>
            <w:left w:val="none" w:sz="0" w:space="0" w:color="auto"/>
            <w:bottom w:val="none" w:sz="0" w:space="0" w:color="auto"/>
            <w:right w:val="none" w:sz="0" w:space="0" w:color="auto"/>
          </w:divBdr>
        </w:div>
      </w:divsChild>
    </w:div>
    <w:div w:id="947544018">
      <w:bodyDiv w:val="1"/>
      <w:marLeft w:val="0"/>
      <w:marRight w:val="0"/>
      <w:marTop w:val="0"/>
      <w:marBottom w:val="0"/>
      <w:divBdr>
        <w:top w:val="none" w:sz="0" w:space="0" w:color="auto"/>
        <w:left w:val="none" w:sz="0" w:space="0" w:color="auto"/>
        <w:bottom w:val="none" w:sz="0" w:space="0" w:color="auto"/>
        <w:right w:val="none" w:sz="0" w:space="0" w:color="auto"/>
      </w:divBdr>
      <w:divsChild>
        <w:div w:id="181284428">
          <w:marLeft w:val="0"/>
          <w:marRight w:val="0"/>
          <w:marTop w:val="0"/>
          <w:marBottom w:val="150"/>
          <w:divBdr>
            <w:top w:val="none" w:sz="0" w:space="0" w:color="auto"/>
            <w:left w:val="none" w:sz="0" w:space="0" w:color="auto"/>
            <w:bottom w:val="none" w:sz="0" w:space="0" w:color="auto"/>
            <w:right w:val="none" w:sz="0" w:space="0" w:color="auto"/>
          </w:divBdr>
        </w:div>
      </w:divsChild>
    </w:div>
    <w:div w:id="1286737080">
      <w:bodyDiv w:val="1"/>
      <w:marLeft w:val="0"/>
      <w:marRight w:val="0"/>
      <w:marTop w:val="0"/>
      <w:marBottom w:val="0"/>
      <w:divBdr>
        <w:top w:val="none" w:sz="0" w:space="0" w:color="auto"/>
        <w:left w:val="none" w:sz="0" w:space="0" w:color="auto"/>
        <w:bottom w:val="none" w:sz="0" w:space="0" w:color="auto"/>
        <w:right w:val="none" w:sz="0" w:space="0" w:color="auto"/>
      </w:divBdr>
      <w:divsChild>
        <w:div w:id="1176269290">
          <w:marLeft w:val="0"/>
          <w:marRight w:val="0"/>
          <w:marTop w:val="0"/>
          <w:marBottom w:val="150"/>
          <w:divBdr>
            <w:top w:val="none" w:sz="0" w:space="0" w:color="auto"/>
            <w:left w:val="none" w:sz="0" w:space="0" w:color="auto"/>
            <w:bottom w:val="none" w:sz="0" w:space="0" w:color="auto"/>
            <w:right w:val="none" w:sz="0" w:space="0" w:color="auto"/>
          </w:divBdr>
        </w:div>
      </w:divsChild>
    </w:div>
    <w:div w:id="1520781053">
      <w:bodyDiv w:val="1"/>
      <w:marLeft w:val="0"/>
      <w:marRight w:val="0"/>
      <w:marTop w:val="0"/>
      <w:marBottom w:val="0"/>
      <w:divBdr>
        <w:top w:val="none" w:sz="0" w:space="0" w:color="auto"/>
        <w:left w:val="none" w:sz="0" w:space="0" w:color="auto"/>
        <w:bottom w:val="none" w:sz="0" w:space="0" w:color="auto"/>
        <w:right w:val="none" w:sz="0" w:space="0" w:color="auto"/>
      </w:divBdr>
      <w:divsChild>
        <w:div w:id="1448431747">
          <w:marLeft w:val="0"/>
          <w:marRight w:val="0"/>
          <w:marTop w:val="0"/>
          <w:marBottom w:val="150"/>
          <w:divBdr>
            <w:top w:val="none" w:sz="0" w:space="0" w:color="auto"/>
            <w:left w:val="none" w:sz="0" w:space="0" w:color="auto"/>
            <w:bottom w:val="none" w:sz="0" w:space="0" w:color="auto"/>
            <w:right w:val="none" w:sz="0" w:space="0" w:color="auto"/>
          </w:divBdr>
        </w:div>
      </w:divsChild>
    </w:div>
    <w:div w:id="2003044617">
      <w:bodyDiv w:val="1"/>
      <w:marLeft w:val="0"/>
      <w:marRight w:val="0"/>
      <w:marTop w:val="0"/>
      <w:marBottom w:val="0"/>
      <w:divBdr>
        <w:top w:val="none" w:sz="0" w:space="0" w:color="auto"/>
        <w:left w:val="none" w:sz="0" w:space="0" w:color="auto"/>
        <w:bottom w:val="none" w:sz="0" w:space="0" w:color="auto"/>
        <w:right w:val="none" w:sz="0" w:space="0" w:color="auto"/>
      </w:divBdr>
      <w:divsChild>
        <w:div w:id="190193644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0568E1-F99F-4904-AB42-8D8FEC9E4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2401</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LCBB4003 -</vt:lpstr>
    </vt:vector>
  </TitlesOfParts>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LCBB4003 -</dc:title>
  <dc:subject>Student ID: 1916906</dc:subject>
  <cp:keywords/>
  <dc:description/>
  <cp:lastModifiedBy>Veselina Vurgova</cp:lastModifiedBy>
  <cp:revision>8</cp:revision>
  <dcterms:created xsi:type="dcterms:W3CDTF">2020-08-23T08:41:00Z</dcterms:created>
  <dcterms:modified xsi:type="dcterms:W3CDTF">2020-08-24T12:53:00Z</dcterms:modified>
</cp:coreProperties>
</file>