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4FC6E6" w14:textId="77777777" w:rsidR="00306BBD" w:rsidRDefault="00306BBD" w:rsidP="00306BBD">
      <w:pPr>
        <w:pStyle w:val="Title"/>
        <w:jc w:val="center"/>
      </w:pPr>
    </w:p>
    <w:p w14:paraId="08FA16A6" w14:textId="77777777" w:rsidR="00306BBD" w:rsidRDefault="00306BBD" w:rsidP="00306BBD">
      <w:pPr>
        <w:pStyle w:val="Title"/>
        <w:jc w:val="center"/>
      </w:pPr>
    </w:p>
    <w:p w14:paraId="2325A3E0" w14:textId="77777777" w:rsidR="00306BBD" w:rsidRDefault="00306BBD" w:rsidP="00306BBD">
      <w:pPr>
        <w:pStyle w:val="Title"/>
        <w:jc w:val="center"/>
      </w:pPr>
    </w:p>
    <w:p w14:paraId="5A53D0B5" w14:textId="77777777" w:rsidR="00306BBD" w:rsidRDefault="00306BBD" w:rsidP="00306BBD">
      <w:pPr>
        <w:pStyle w:val="Title"/>
        <w:jc w:val="center"/>
      </w:pPr>
    </w:p>
    <w:p w14:paraId="6675C170" w14:textId="77777777" w:rsidR="00306BBD" w:rsidRDefault="00306BBD" w:rsidP="00306BBD">
      <w:pPr>
        <w:pStyle w:val="Title"/>
        <w:jc w:val="center"/>
      </w:pPr>
    </w:p>
    <w:p w14:paraId="3DED982E" w14:textId="77777777" w:rsidR="00306BBD" w:rsidRDefault="00306BBD" w:rsidP="00306BBD">
      <w:pPr>
        <w:pStyle w:val="Title"/>
        <w:jc w:val="center"/>
      </w:pPr>
    </w:p>
    <w:p w14:paraId="4D0A7624" w14:textId="77777777" w:rsidR="00306BBD" w:rsidRDefault="00306BBD" w:rsidP="00306BBD">
      <w:pPr>
        <w:pStyle w:val="Title"/>
        <w:jc w:val="center"/>
      </w:pPr>
    </w:p>
    <w:p w14:paraId="65EBF9F5" w14:textId="77777777" w:rsidR="00306BBD" w:rsidRDefault="00306BBD" w:rsidP="00306BBD">
      <w:pPr>
        <w:pStyle w:val="Title"/>
        <w:jc w:val="center"/>
      </w:pPr>
    </w:p>
    <w:p w14:paraId="5C117C7C" w14:textId="77777777" w:rsidR="00306BBD" w:rsidRDefault="00306BBD" w:rsidP="00306BBD">
      <w:pPr>
        <w:pStyle w:val="Title"/>
        <w:jc w:val="center"/>
      </w:pPr>
    </w:p>
    <w:p w14:paraId="1623F68D" w14:textId="28E1088B" w:rsidR="00306BBD" w:rsidRPr="00306BBD" w:rsidRDefault="00631A83" w:rsidP="00306BBD">
      <w:pPr>
        <w:pStyle w:val="Title"/>
        <w:jc w:val="center"/>
        <w:rPr>
          <w:b/>
          <w:bCs/>
        </w:rPr>
      </w:pPr>
      <w:r w:rsidRPr="00306BBD">
        <w:rPr>
          <w:b/>
          <w:bCs/>
        </w:rPr>
        <w:t>Managing food and beverage operations</w:t>
      </w:r>
    </w:p>
    <w:p w14:paraId="78F11E96" w14:textId="77777777" w:rsidR="00306BBD" w:rsidRPr="00306BBD" w:rsidRDefault="00306BBD" w:rsidP="00306BBD">
      <w:pPr>
        <w:pStyle w:val="Title"/>
        <w:jc w:val="center"/>
        <w:rPr>
          <w:b/>
          <w:bCs/>
        </w:rPr>
      </w:pPr>
    </w:p>
    <w:p w14:paraId="15CB5C58" w14:textId="77777777" w:rsidR="00306BBD" w:rsidRDefault="00306BBD" w:rsidP="00306BBD">
      <w:pPr>
        <w:pStyle w:val="Title"/>
        <w:jc w:val="center"/>
      </w:pPr>
    </w:p>
    <w:p w14:paraId="56E6601E" w14:textId="77777777" w:rsidR="00306BBD" w:rsidRDefault="00306BBD" w:rsidP="00306BBD">
      <w:pPr>
        <w:jc w:val="center"/>
        <w:rPr>
          <w:b/>
          <w:bCs/>
        </w:rPr>
      </w:pPr>
      <w:r w:rsidRPr="00306BBD">
        <w:rPr>
          <w:b/>
          <w:bCs/>
        </w:rPr>
        <w:t xml:space="preserve">Reflection Report: Case of Delta Hotel </w:t>
      </w:r>
    </w:p>
    <w:p w14:paraId="752A669A" w14:textId="77777777" w:rsidR="00306BBD" w:rsidRDefault="00306BBD" w:rsidP="00306BBD">
      <w:pPr>
        <w:rPr>
          <w:b/>
          <w:bCs/>
        </w:rPr>
      </w:pPr>
    </w:p>
    <w:p w14:paraId="3767A16F" w14:textId="77777777" w:rsidR="00306BBD" w:rsidRDefault="00306BBD" w:rsidP="00306BBD">
      <w:pPr>
        <w:rPr>
          <w:b/>
          <w:bCs/>
        </w:rPr>
      </w:pPr>
    </w:p>
    <w:p w14:paraId="3764F842" w14:textId="77777777" w:rsidR="00981BBE" w:rsidRDefault="00981BBE" w:rsidP="00981BBE">
      <w:pPr>
        <w:spacing w:line="259" w:lineRule="auto"/>
        <w:jc w:val="left"/>
        <w:rPr>
          <w:b/>
          <w:bCs/>
        </w:rPr>
      </w:pPr>
    </w:p>
    <w:p w14:paraId="3794BDEA" w14:textId="77777777" w:rsidR="00981BBE" w:rsidRDefault="00981BBE" w:rsidP="00981BBE">
      <w:pPr>
        <w:spacing w:line="259" w:lineRule="auto"/>
        <w:jc w:val="left"/>
        <w:rPr>
          <w:b/>
          <w:bCs/>
        </w:rPr>
      </w:pPr>
      <w:r>
        <w:rPr>
          <w:b/>
          <w:bCs/>
        </w:rPr>
        <w:t xml:space="preserve">Student name: Alexndra Andries Mihaela </w:t>
      </w:r>
    </w:p>
    <w:p w14:paraId="60468DDA" w14:textId="77777777" w:rsidR="00981BBE" w:rsidRDefault="00981BBE" w:rsidP="00981BBE">
      <w:pPr>
        <w:spacing w:line="259" w:lineRule="auto"/>
        <w:jc w:val="left"/>
        <w:rPr>
          <w:b/>
          <w:bCs/>
        </w:rPr>
      </w:pPr>
      <w:r>
        <w:rPr>
          <w:b/>
          <w:bCs/>
        </w:rPr>
        <w:t>Student Id: 2026369</w:t>
      </w:r>
    </w:p>
    <w:p w14:paraId="0DBCC7DA" w14:textId="3695ACE0" w:rsidR="00981BBE" w:rsidRDefault="00981BBE" w:rsidP="00981BBE">
      <w:pPr>
        <w:spacing w:line="259" w:lineRule="auto"/>
        <w:jc w:val="left"/>
        <w:rPr>
          <w:b/>
          <w:bCs/>
        </w:rPr>
      </w:pPr>
      <w:r>
        <w:rPr>
          <w:b/>
          <w:bCs/>
        </w:rPr>
        <w:t>Module: BMIH600</w:t>
      </w:r>
      <w:r w:rsidR="00BF4963">
        <w:rPr>
          <w:b/>
          <w:bCs/>
        </w:rPr>
        <w:t>2</w:t>
      </w:r>
    </w:p>
    <w:p w14:paraId="1E4BC001" w14:textId="77777777" w:rsidR="00981BBE" w:rsidRPr="005379B9" w:rsidRDefault="00981BBE" w:rsidP="00981BBE">
      <w:pPr>
        <w:spacing w:line="259" w:lineRule="auto"/>
        <w:jc w:val="left"/>
        <w:rPr>
          <w:b/>
          <w:bCs/>
        </w:rPr>
      </w:pPr>
      <w:r>
        <w:rPr>
          <w:b/>
          <w:bCs/>
        </w:rPr>
        <w:t xml:space="preserve">Lecturer: </w:t>
      </w:r>
      <w:r w:rsidRPr="005379B9">
        <w:rPr>
          <w:b/>
          <w:bCs/>
        </w:rPr>
        <w:t xml:space="preserve">Lisa Bassier, Jessica Newport, Ka Po Chong, Daniel Payne  </w:t>
      </w:r>
    </w:p>
    <w:p w14:paraId="72C8827A" w14:textId="05078584" w:rsidR="00631A83" w:rsidRPr="00306BBD" w:rsidRDefault="00B108FF" w:rsidP="00306BBD">
      <w:pPr>
        <w:rPr>
          <w:b/>
          <w:bCs/>
        </w:rPr>
      </w:pPr>
      <w:r w:rsidRPr="00306BBD">
        <w:rPr>
          <w:b/>
          <w:bCs/>
        </w:rPr>
        <w:br w:type="page"/>
      </w:r>
    </w:p>
    <w:sdt>
      <w:sdtPr>
        <w:rPr>
          <w:rFonts w:ascii="Times New Roman" w:eastAsiaTheme="minorHAnsi" w:hAnsi="Times New Roman" w:cstheme="minorBidi"/>
          <w:color w:val="auto"/>
          <w:sz w:val="24"/>
          <w:szCs w:val="22"/>
          <w:lang w:val="en-GB"/>
        </w:rPr>
        <w:id w:val="1161810045"/>
        <w:docPartObj>
          <w:docPartGallery w:val="Table of Contents"/>
          <w:docPartUnique/>
        </w:docPartObj>
      </w:sdtPr>
      <w:sdtEndPr>
        <w:rPr>
          <w:b/>
          <w:bCs/>
          <w:noProof/>
        </w:rPr>
      </w:sdtEndPr>
      <w:sdtContent>
        <w:p w14:paraId="308EEF12" w14:textId="01382549" w:rsidR="00306BBD" w:rsidRDefault="00306BBD">
          <w:pPr>
            <w:pStyle w:val="TOCHeading"/>
          </w:pPr>
          <w:r>
            <w:t>Table of Contents</w:t>
          </w:r>
        </w:p>
        <w:p w14:paraId="48DE8092" w14:textId="772C774F" w:rsidR="00E652ED" w:rsidRDefault="00306BBD">
          <w:pPr>
            <w:pStyle w:val="TOC1"/>
            <w:tabs>
              <w:tab w:val="right" w:leader="dot" w:pos="9016"/>
            </w:tabs>
            <w:rPr>
              <w:rFonts w:asciiTheme="minorHAnsi" w:eastAsiaTheme="minorEastAsia" w:hAnsiTheme="minorHAnsi"/>
              <w:noProof/>
              <w:kern w:val="2"/>
              <w:sz w:val="22"/>
              <w:lang w:val="en-IN" w:eastAsia="en-IN"/>
              <w14:ligatures w14:val="standardContextual"/>
            </w:rPr>
          </w:pPr>
          <w:r>
            <w:fldChar w:fldCharType="begin"/>
          </w:r>
          <w:r>
            <w:instrText xml:space="preserve"> TOC \o "1-3" \h \z \u </w:instrText>
          </w:r>
          <w:r>
            <w:fldChar w:fldCharType="separate"/>
          </w:r>
          <w:hyperlink w:anchor="_Toc167465587" w:history="1">
            <w:r w:rsidR="00E652ED" w:rsidRPr="00731730">
              <w:rPr>
                <w:rStyle w:val="Hyperlink"/>
                <w:noProof/>
              </w:rPr>
              <w:t>Overview of Delta Hotel by Marriott Huntingdon's Administration Operation</w:t>
            </w:r>
            <w:r w:rsidR="00E652ED">
              <w:rPr>
                <w:noProof/>
                <w:webHidden/>
              </w:rPr>
              <w:tab/>
            </w:r>
            <w:r w:rsidR="00E652ED">
              <w:rPr>
                <w:noProof/>
                <w:webHidden/>
              </w:rPr>
              <w:fldChar w:fldCharType="begin"/>
            </w:r>
            <w:r w:rsidR="00E652ED">
              <w:rPr>
                <w:noProof/>
                <w:webHidden/>
              </w:rPr>
              <w:instrText xml:space="preserve"> PAGEREF _Toc167465587 \h </w:instrText>
            </w:r>
            <w:r w:rsidR="00E652ED">
              <w:rPr>
                <w:noProof/>
                <w:webHidden/>
              </w:rPr>
            </w:r>
            <w:r w:rsidR="00E652ED">
              <w:rPr>
                <w:noProof/>
                <w:webHidden/>
              </w:rPr>
              <w:fldChar w:fldCharType="separate"/>
            </w:r>
            <w:r w:rsidR="00E652ED">
              <w:rPr>
                <w:noProof/>
                <w:webHidden/>
              </w:rPr>
              <w:t>3</w:t>
            </w:r>
            <w:r w:rsidR="00E652ED">
              <w:rPr>
                <w:noProof/>
                <w:webHidden/>
              </w:rPr>
              <w:fldChar w:fldCharType="end"/>
            </w:r>
          </w:hyperlink>
        </w:p>
        <w:p w14:paraId="1AF7309E" w14:textId="1FE0555F" w:rsidR="00E652ED" w:rsidRDefault="00CD62C7">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7465588" w:history="1">
            <w:r w:rsidR="00E652ED" w:rsidRPr="00731730">
              <w:rPr>
                <w:rStyle w:val="Hyperlink"/>
                <w:noProof/>
              </w:rPr>
              <w:t>Section 1: Reflection on Experience and Personal Development</w:t>
            </w:r>
            <w:r w:rsidR="00E652ED">
              <w:rPr>
                <w:noProof/>
                <w:webHidden/>
              </w:rPr>
              <w:tab/>
            </w:r>
            <w:r w:rsidR="00E652ED">
              <w:rPr>
                <w:noProof/>
                <w:webHidden/>
              </w:rPr>
              <w:fldChar w:fldCharType="begin"/>
            </w:r>
            <w:r w:rsidR="00E652ED">
              <w:rPr>
                <w:noProof/>
                <w:webHidden/>
              </w:rPr>
              <w:instrText xml:space="preserve"> PAGEREF _Toc167465588 \h </w:instrText>
            </w:r>
            <w:r w:rsidR="00E652ED">
              <w:rPr>
                <w:noProof/>
                <w:webHidden/>
              </w:rPr>
            </w:r>
            <w:r w:rsidR="00E652ED">
              <w:rPr>
                <w:noProof/>
                <w:webHidden/>
              </w:rPr>
              <w:fldChar w:fldCharType="separate"/>
            </w:r>
            <w:r w:rsidR="00E652ED">
              <w:rPr>
                <w:noProof/>
                <w:webHidden/>
              </w:rPr>
              <w:t>4</w:t>
            </w:r>
            <w:r w:rsidR="00E652ED">
              <w:rPr>
                <w:noProof/>
                <w:webHidden/>
              </w:rPr>
              <w:fldChar w:fldCharType="end"/>
            </w:r>
          </w:hyperlink>
        </w:p>
        <w:p w14:paraId="1810CD21" w14:textId="1573EB58" w:rsidR="00E652ED" w:rsidRDefault="00CD62C7">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7465589" w:history="1">
            <w:r w:rsidR="00E652ED" w:rsidRPr="00731730">
              <w:rPr>
                <w:rStyle w:val="Hyperlink"/>
                <w:noProof/>
              </w:rPr>
              <w:t>Section 2: Critical Analysis of Work-Based Skills and Technical Knowledge</w:t>
            </w:r>
            <w:r w:rsidR="00E652ED">
              <w:rPr>
                <w:noProof/>
                <w:webHidden/>
              </w:rPr>
              <w:tab/>
            </w:r>
            <w:r w:rsidR="00E652ED">
              <w:rPr>
                <w:noProof/>
                <w:webHidden/>
              </w:rPr>
              <w:fldChar w:fldCharType="begin"/>
            </w:r>
            <w:r w:rsidR="00E652ED">
              <w:rPr>
                <w:noProof/>
                <w:webHidden/>
              </w:rPr>
              <w:instrText xml:space="preserve"> PAGEREF _Toc167465589 \h </w:instrText>
            </w:r>
            <w:r w:rsidR="00E652ED">
              <w:rPr>
                <w:noProof/>
                <w:webHidden/>
              </w:rPr>
            </w:r>
            <w:r w:rsidR="00E652ED">
              <w:rPr>
                <w:noProof/>
                <w:webHidden/>
              </w:rPr>
              <w:fldChar w:fldCharType="separate"/>
            </w:r>
            <w:r w:rsidR="00E652ED">
              <w:rPr>
                <w:noProof/>
                <w:webHidden/>
              </w:rPr>
              <w:t>4</w:t>
            </w:r>
            <w:r w:rsidR="00E652ED">
              <w:rPr>
                <w:noProof/>
                <w:webHidden/>
              </w:rPr>
              <w:fldChar w:fldCharType="end"/>
            </w:r>
          </w:hyperlink>
        </w:p>
        <w:p w14:paraId="579A3983" w14:textId="2E2C5ED8" w:rsidR="00E652ED" w:rsidRDefault="00CD62C7">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7465590" w:history="1">
            <w:r w:rsidR="00E652ED" w:rsidRPr="00731730">
              <w:rPr>
                <w:rStyle w:val="Hyperlink"/>
                <w:noProof/>
              </w:rPr>
              <w:t>Section 3: Reflection on Organisational Issues</w:t>
            </w:r>
            <w:r w:rsidR="00E652ED">
              <w:rPr>
                <w:noProof/>
                <w:webHidden/>
              </w:rPr>
              <w:tab/>
            </w:r>
            <w:r w:rsidR="00E652ED">
              <w:rPr>
                <w:noProof/>
                <w:webHidden/>
              </w:rPr>
              <w:fldChar w:fldCharType="begin"/>
            </w:r>
            <w:r w:rsidR="00E652ED">
              <w:rPr>
                <w:noProof/>
                <w:webHidden/>
              </w:rPr>
              <w:instrText xml:space="preserve"> PAGEREF _Toc167465590 \h </w:instrText>
            </w:r>
            <w:r w:rsidR="00E652ED">
              <w:rPr>
                <w:noProof/>
                <w:webHidden/>
              </w:rPr>
            </w:r>
            <w:r w:rsidR="00E652ED">
              <w:rPr>
                <w:noProof/>
                <w:webHidden/>
              </w:rPr>
              <w:fldChar w:fldCharType="separate"/>
            </w:r>
            <w:r w:rsidR="00E652ED">
              <w:rPr>
                <w:noProof/>
                <w:webHidden/>
              </w:rPr>
              <w:t>5</w:t>
            </w:r>
            <w:r w:rsidR="00E652ED">
              <w:rPr>
                <w:noProof/>
                <w:webHidden/>
              </w:rPr>
              <w:fldChar w:fldCharType="end"/>
            </w:r>
          </w:hyperlink>
        </w:p>
        <w:p w14:paraId="529D3E37" w14:textId="15CAAD1E" w:rsidR="00E652ED" w:rsidRDefault="00CD62C7">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7465591" w:history="1">
            <w:r w:rsidR="00E652ED" w:rsidRPr="00731730">
              <w:rPr>
                <w:rStyle w:val="Hyperlink"/>
                <w:noProof/>
              </w:rPr>
              <w:t>Section 4: Future Action Plan</w:t>
            </w:r>
            <w:r w:rsidR="00E652ED">
              <w:rPr>
                <w:noProof/>
                <w:webHidden/>
              </w:rPr>
              <w:tab/>
            </w:r>
            <w:r w:rsidR="00E652ED">
              <w:rPr>
                <w:noProof/>
                <w:webHidden/>
              </w:rPr>
              <w:fldChar w:fldCharType="begin"/>
            </w:r>
            <w:r w:rsidR="00E652ED">
              <w:rPr>
                <w:noProof/>
                <w:webHidden/>
              </w:rPr>
              <w:instrText xml:space="preserve"> PAGEREF _Toc167465591 \h </w:instrText>
            </w:r>
            <w:r w:rsidR="00E652ED">
              <w:rPr>
                <w:noProof/>
                <w:webHidden/>
              </w:rPr>
            </w:r>
            <w:r w:rsidR="00E652ED">
              <w:rPr>
                <w:noProof/>
                <w:webHidden/>
              </w:rPr>
              <w:fldChar w:fldCharType="separate"/>
            </w:r>
            <w:r w:rsidR="00E652ED">
              <w:rPr>
                <w:noProof/>
                <w:webHidden/>
              </w:rPr>
              <w:t>6</w:t>
            </w:r>
            <w:r w:rsidR="00E652ED">
              <w:rPr>
                <w:noProof/>
                <w:webHidden/>
              </w:rPr>
              <w:fldChar w:fldCharType="end"/>
            </w:r>
          </w:hyperlink>
        </w:p>
        <w:p w14:paraId="7568A5D5" w14:textId="177B944B" w:rsidR="00E652ED" w:rsidRDefault="00CD62C7">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7465592" w:history="1">
            <w:r w:rsidR="00E652ED" w:rsidRPr="00731730">
              <w:rPr>
                <w:rStyle w:val="Hyperlink"/>
                <w:noProof/>
              </w:rPr>
              <w:t>Conclusion</w:t>
            </w:r>
            <w:r w:rsidR="00E652ED">
              <w:rPr>
                <w:noProof/>
                <w:webHidden/>
              </w:rPr>
              <w:tab/>
            </w:r>
            <w:r w:rsidR="00E652ED">
              <w:rPr>
                <w:noProof/>
                <w:webHidden/>
              </w:rPr>
              <w:fldChar w:fldCharType="begin"/>
            </w:r>
            <w:r w:rsidR="00E652ED">
              <w:rPr>
                <w:noProof/>
                <w:webHidden/>
              </w:rPr>
              <w:instrText xml:space="preserve"> PAGEREF _Toc167465592 \h </w:instrText>
            </w:r>
            <w:r w:rsidR="00E652ED">
              <w:rPr>
                <w:noProof/>
                <w:webHidden/>
              </w:rPr>
            </w:r>
            <w:r w:rsidR="00E652ED">
              <w:rPr>
                <w:noProof/>
                <w:webHidden/>
              </w:rPr>
              <w:fldChar w:fldCharType="separate"/>
            </w:r>
            <w:r w:rsidR="00E652ED">
              <w:rPr>
                <w:noProof/>
                <w:webHidden/>
              </w:rPr>
              <w:t>7</w:t>
            </w:r>
            <w:r w:rsidR="00E652ED">
              <w:rPr>
                <w:noProof/>
                <w:webHidden/>
              </w:rPr>
              <w:fldChar w:fldCharType="end"/>
            </w:r>
          </w:hyperlink>
        </w:p>
        <w:p w14:paraId="4AAEE51F" w14:textId="4888977B" w:rsidR="00E652ED" w:rsidRDefault="00CD62C7">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67465593" w:history="1">
            <w:r w:rsidR="00E652ED" w:rsidRPr="00731730">
              <w:rPr>
                <w:rStyle w:val="Hyperlink"/>
                <w:noProof/>
              </w:rPr>
              <w:t>Reference</w:t>
            </w:r>
            <w:r w:rsidR="00E652ED">
              <w:rPr>
                <w:noProof/>
                <w:webHidden/>
              </w:rPr>
              <w:tab/>
            </w:r>
            <w:r w:rsidR="00E652ED">
              <w:rPr>
                <w:noProof/>
                <w:webHidden/>
              </w:rPr>
              <w:fldChar w:fldCharType="begin"/>
            </w:r>
            <w:r w:rsidR="00E652ED">
              <w:rPr>
                <w:noProof/>
                <w:webHidden/>
              </w:rPr>
              <w:instrText xml:space="preserve"> PAGEREF _Toc167465593 \h </w:instrText>
            </w:r>
            <w:r w:rsidR="00E652ED">
              <w:rPr>
                <w:noProof/>
                <w:webHidden/>
              </w:rPr>
            </w:r>
            <w:r w:rsidR="00E652ED">
              <w:rPr>
                <w:noProof/>
                <w:webHidden/>
              </w:rPr>
              <w:fldChar w:fldCharType="separate"/>
            </w:r>
            <w:r w:rsidR="00E652ED">
              <w:rPr>
                <w:noProof/>
                <w:webHidden/>
              </w:rPr>
              <w:t>8</w:t>
            </w:r>
            <w:r w:rsidR="00E652ED">
              <w:rPr>
                <w:noProof/>
                <w:webHidden/>
              </w:rPr>
              <w:fldChar w:fldCharType="end"/>
            </w:r>
          </w:hyperlink>
        </w:p>
        <w:p w14:paraId="7676648C" w14:textId="3298C322" w:rsidR="00306BBD" w:rsidRDefault="00306BBD">
          <w:r>
            <w:rPr>
              <w:b/>
              <w:bCs/>
              <w:noProof/>
            </w:rPr>
            <w:fldChar w:fldCharType="end"/>
          </w:r>
        </w:p>
      </w:sdtContent>
    </w:sdt>
    <w:p w14:paraId="36C955C3" w14:textId="77777777" w:rsidR="00306BBD" w:rsidRDefault="00306BBD">
      <w:pPr>
        <w:spacing w:line="259" w:lineRule="auto"/>
        <w:jc w:val="left"/>
        <w:rPr>
          <w:rFonts w:eastAsiaTheme="majorEastAsia" w:cstheme="majorBidi"/>
          <w:b/>
          <w:color w:val="0070C0"/>
          <w:sz w:val="32"/>
          <w:szCs w:val="32"/>
        </w:rPr>
      </w:pPr>
      <w:r>
        <w:br w:type="page"/>
      </w:r>
    </w:p>
    <w:p w14:paraId="11426F0B" w14:textId="15D8BCA2" w:rsidR="00631A83" w:rsidRDefault="00631A83" w:rsidP="00631A83">
      <w:pPr>
        <w:pStyle w:val="Heading1"/>
      </w:pPr>
      <w:bookmarkStart w:id="0" w:name="_Toc167465587"/>
      <w:r>
        <w:lastRenderedPageBreak/>
        <w:t>Overview of Delta Hotel by Marriott Huntingdon's Administration Operation</w:t>
      </w:r>
      <w:bookmarkEnd w:id="0"/>
    </w:p>
    <w:p w14:paraId="7DE34A61" w14:textId="16D78736" w:rsidR="00631A83" w:rsidRDefault="00631A83" w:rsidP="00631A83">
      <w:r>
        <w:t xml:space="preserve">Delta Hotel by Marriott Huntingdon </w:t>
      </w:r>
      <w:r w:rsidR="00EE5A5D">
        <w:t>structures</w:t>
      </w:r>
      <w:r>
        <w:t xml:space="preserve"> a sophisticated administrative operation encompassing </w:t>
      </w:r>
      <w:r w:rsidR="00EE5A5D">
        <w:t>numerous</w:t>
      </w:r>
      <w:r>
        <w:t xml:space="preserve"> departments, including </w:t>
      </w:r>
      <w:r w:rsidR="00E652ED">
        <w:t xml:space="preserve">the </w:t>
      </w:r>
      <w:r>
        <w:t xml:space="preserve">Back Office, Sales Office, </w:t>
      </w:r>
      <w:r w:rsidR="00EE5A5D">
        <w:t xml:space="preserve">Front Office, </w:t>
      </w:r>
      <w:r>
        <w:t>Human Resources, Revenue Management</w:t>
      </w:r>
      <w:r w:rsidR="00EE5A5D">
        <w:t xml:space="preserve"> and Finance</w:t>
      </w:r>
      <w:r>
        <w:t xml:space="preserve">. </w:t>
      </w:r>
      <w:proofErr w:type="gramStart"/>
      <w:r>
        <w:t>Each</w:t>
      </w:r>
      <w:r w:rsidR="00EE5A5D">
        <w:t xml:space="preserve"> and every</w:t>
      </w:r>
      <w:proofErr w:type="gramEnd"/>
      <w:r>
        <w:t xml:space="preserve"> department </w:t>
      </w:r>
      <w:r w:rsidR="00EE5A5D">
        <w:t>play</w:t>
      </w:r>
      <w:r w:rsidR="00E652ED">
        <w:t>s</w:t>
      </w:r>
      <w:r w:rsidR="00EE5A5D">
        <w:t xml:space="preserve"> a significan</w:t>
      </w:r>
      <w:r w:rsidR="00E652ED">
        <w:t>t</w:t>
      </w:r>
      <w:r w:rsidR="00EE5A5D">
        <w:t xml:space="preserve"> role </w:t>
      </w:r>
      <w:r w:rsidR="00E652ED">
        <w:t>in</w:t>
      </w:r>
      <w:r>
        <w:t xml:space="preserve"> ensuring seamless hotel operations and delivering </w:t>
      </w:r>
      <w:r w:rsidR="00EE5A5D">
        <w:t>unforgettable</w:t>
      </w:r>
      <w:r>
        <w:t xml:space="preserve"> guest experiences</w:t>
      </w:r>
      <w:r w:rsidR="00EE5A5D">
        <w:t xml:space="preserve"> with high satisfaction level</w:t>
      </w:r>
      <w:r w:rsidR="00E652ED">
        <w:t>s</w:t>
      </w:r>
      <w:r>
        <w:t xml:space="preserve">. The administrative team is </w:t>
      </w:r>
      <w:r w:rsidR="00EE5A5D">
        <w:t xml:space="preserve">highly </w:t>
      </w:r>
      <w:r>
        <w:t xml:space="preserve">responsible for handling guest inquiries, </w:t>
      </w:r>
      <w:r w:rsidR="00EE5A5D">
        <w:t xml:space="preserve">maintaining operational efficiency, </w:t>
      </w:r>
      <w:r>
        <w:t xml:space="preserve">managing </w:t>
      </w:r>
      <w:r w:rsidR="00EE5A5D">
        <w:t xml:space="preserve">offline </w:t>
      </w:r>
      <w:r>
        <w:t xml:space="preserve">bookings, coordinating with </w:t>
      </w:r>
      <w:r w:rsidR="00EE5A5D">
        <w:t>different</w:t>
      </w:r>
      <w:r>
        <w:t xml:space="preserve"> departments, and ensuring compliance with Marriott's high standards of hospitality.</w:t>
      </w:r>
    </w:p>
    <w:p w14:paraId="13A96D64" w14:textId="77777777" w:rsidR="00631A83" w:rsidRPr="00631A83" w:rsidRDefault="00631A83" w:rsidP="00631A83">
      <w:pPr>
        <w:rPr>
          <w:b/>
          <w:bCs/>
          <w:u w:val="single"/>
        </w:rPr>
      </w:pPr>
      <w:r w:rsidRPr="00631A83">
        <w:rPr>
          <w:b/>
          <w:bCs/>
          <w:u w:val="single"/>
        </w:rPr>
        <w:t>Learning Objectives for the Placement</w:t>
      </w:r>
    </w:p>
    <w:p w14:paraId="6BA4F69F" w14:textId="7C845585" w:rsidR="00631A83" w:rsidRDefault="00631A83" w:rsidP="00631A83">
      <w:r>
        <w:t xml:space="preserve">The </w:t>
      </w:r>
      <w:r w:rsidR="00EE5A5D">
        <w:t>main</w:t>
      </w:r>
      <w:r>
        <w:t xml:space="preserve"> learning objectives for the placement within the back-office department </w:t>
      </w:r>
      <w:r w:rsidR="00EE5A5D">
        <w:t>mainly included 5 objective</w:t>
      </w:r>
      <w:r w:rsidR="00E652ED">
        <w:t>s</w:t>
      </w:r>
      <w:r w:rsidR="00EE5A5D">
        <w:t xml:space="preserve"> which </w:t>
      </w:r>
      <w:r w:rsidR="00E652ED">
        <w:t>are show</w:t>
      </w:r>
      <w:r w:rsidR="00EE5A5D">
        <w:t>n below boxes</w:t>
      </w:r>
      <w:r>
        <w:t>:</w:t>
      </w:r>
    </w:p>
    <w:p w14:paraId="2B543D0E" w14:textId="77777777" w:rsidR="0098649B" w:rsidRDefault="0098649B" w:rsidP="0098649B">
      <w:pPr>
        <w:keepNext/>
      </w:pPr>
      <w:r>
        <w:rPr>
          <w:noProof/>
          <w14:ligatures w14:val="standardContextual"/>
        </w:rPr>
        <w:drawing>
          <wp:inline distT="0" distB="0" distL="0" distR="0" wp14:anchorId="5F7F6F3A" wp14:editId="4884A328">
            <wp:extent cx="5551756" cy="3200400"/>
            <wp:effectExtent l="38100" t="0" r="87630" b="0"/>
            <wp:docPr id="66708374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006C3E02" w14:textId="2BC49CC1" w:rsidR="00616016" w:rsidRPr="008265C9" w:rsidRDefault="0098649B" w:rsidP="00616016">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Pr="00AC2883">
        <w:t>Learning Objectives for the Placement</w:t>
      </w:r>
    </w:p>
    <w:p w14:paraId="7D99F5A0" w14:textId="77777777" w:rsidR="00EE5A5D" w:rsidRDefault="00EE5A5D">
      <w:pPr>
        <w:spacing w:line="259" w:lineRule="auto"/>
        <w:jc w:val="left"/>
        <w:rPr>
          <w:rFonts w:eastAsiaTheme="majorEastAsia" w:cstheme="majorBidi"/>
          <w:b/>
          <w:color w:val="0070C0"/>
          <w:sz w:val="32"/>
          <w:szCs w:val="32"/>
        </w:rPr>
      </w:pPr>
      <w:r>
        <w:br w:type="page"/>
      </w:r>
    </w:p>
    <w:p w14:paraId="12A78988" w14:textId="3F60BF5C" w:rsidR="00631A83" w:rsidRDefault="00631A83" w:rsidP="00631A83">
      <w:pPr>
        <w:pStyle w:val="Heading1"/>
      </w:pPr>
      <w:bookmarkStart w:id="1" w:name="_Toc167465588"/>
      <w:r>
        <w:lastRenderedPageBreak/>
        <w:t>Section 1: Reflection on Experience and Personal Development</w:t>
      </w:r>
      <w:bookmarkEnd w:id="1"/>
    </w:p>
    <w:p w14:paraId="4053CFEB" w14:textId="77777777" w:rsidR="00631A83" w:rsidRPr="00631A83" w:rsidRDefault="00631A83" w:rsidP="00631A83">
      <w:pPr>
        <w:rPr>
          <w:b/>
          <w:bCs/>
          <w:u w:val="single"/>
        </w:rPr>
      </w:pPr>
      <w:r w:rsidRPr="00631A83">
        <w:rPr>
          <w:b/>
          <w:bCs/>
          <w:u w:val="single"/>
        </w:rPr>
        <w:t>Description (Gibbs Stage 1)</w:t>
      </w:r>
    </w:p>
    <w:p w14:paraId="6E8F75DC" w14:textId="393B8846" w:rsidR="00631A83" w:rsidRDefault="00EE5A5D" w:rsidP="00631A83">
      <w:r w:rsidRPr="00EE5A5D">
        <w:t xml:space="preserve">Delta Hotel's back-office managerial position gave me practical knowledge </w:t>
      </w:r>
      <w:r w:rsidR="00E652ED">
        <w:t>of</w:t>
      </w:r>
      <w:r w:rsidRPr="00EE5A5D">
        <w:t xml:space="preserve"> daily operations and strategic management (Evans, 2015). The supervisor's role included coordinating amongst departments, resolving guest issues, and making sure administrative duties were completed effectively. Work-related abilities and technical expertise were also highlighted by this experience</w:t>
      </w:r>
      <w:r>
        <w:t xml:space="preserve"> </w:t>
      </w:r>
      <w:r w:rsidR="008265C9">
        <w:rPr>
          <w:color w:val="000000"/>
          <w:shd w:val="clear" w:color="auto" w:fill="FFFFFF"/>
        </w:rPr>
        <w:t>(The University of Edinburgh, 2020)</w:t>
      </w:r>
      <w:r w:rsidR="00631A83">
        <w:t>.</w:t>
      </w:r>
    </w:p>
    <w:p w14:paraId="10A9620D" w14:textId="77777777" w:rsidR="00631A83" w:rsidRPr="00631A83" w:rsidRDefault="00631A83" w:rsidP="00631A83">
      <w:pPr>
        <w:rPr>
          <w:b/>
          <w:bCs/>
          <w:u w:val="single"/>
        </w:rPr>
      </w:pPr>
      <w:r w:rsidRPr="00631A83">
        <w:rPr>
          <w:b/>
          <w:bCs/>
          <w:u w:val="single"/>
        </w:rPr>
        <w:t>Feelings (Gibbs Stage 2)</w:t>
      </w:r>
    </w:p>
    <w:p w14:paraId="6F549729" w14:textId="7453EEFB" w:rsidR="00616016" w:rsidRDefault="00EE5A5D" w:rsidP="00631A83">
      <w:r w:rsidRPr="00EE5A5D">
        <w:t>Initially, I felt both excited and nervous to shadow a supervisory role. I wanted to learn but wasn't sure how to handle my responsibilities (The University of Edinburgh, 2020). I felt more secure as the placement continued and saw the important role of efficient communication and teamwork in meeting and managing guest service objectives. The supervisor's ability to give clear directions, listen to team members, and encourage collaboration helped achieve seamless operations and high guest satisfaction.</w:t>
      </w:r>
    </w:p>
    <w:p w14:paraId="5BF384AA" w14:textId="77777777" w:rsidR="00631A83" w:rsidRPr="00631A83" w:rsidRDefault="00631A83" w:rsidP="00631A83">
      <w:pPr>
        <w:rPr>
          <w:b/>
          <w:bCs/>
          <w:u w:val="single"/>
        </w:rPr>
      </w:pPr>
      <w:r w:rsidRPr="00631A83">
        <w:rPr>
          <w:b/>
          <w:bCs/>
          <w:u w:val="single"/>
        </w:rPr>
        <w:t>Evaluation (Gibbs Stage 3)</w:t>
      </w:r>
    </w:p>
    <w:p w14:paraId="15BDB8CB" w14:textId="71E728DF" w:rsidR="00616016" w:rsidRDefault="00EE5A5D" w:rsidP="008265C9">
      <w:r w:rsidRPr="00EE5A5D">
        <w:t xml:space="preserve">Reflecting on this experience, the positive aspects were increasing problem-solving, adaptability, and leadership skills (Chen, Green, and Williams, 2023). Maintenance of high guest service standards required these talents, as seen by the supervisor's response to unexpected obstacles and swift, educated judgments. However, a challenge I faced was figuring out the hotel's booking system's complexity, which required complicated instruction and practice </w:t>
      </w:r>
      <w:r w:rsidR="008265C9">
        <w:t>(</w:t>
      </w:r>
      <w:r w:rsidR="008265C9" w:rsidRPr="008265C9">
        <w:t>Nain</w:t>
      </w:r>
      <w:r w:rsidR="008265C9">
        <w:t>, 2018)</w:t>
      </w:r>
      <w:r w:rsidR="00631A83">
        <w:t>.</w:t>
      </w:r>
    </w:p>
    <w:p w14:paraId="1FD8EFB5" w14:textId="77777777" w:rsidR="00631A83" w:rsidRDefault="00631A83" w:rsidP="00631A83">
      <w:pPr>
        <w:pStyle w:val="Heading1"/>
      </w:pPr>
      <w:bookmarkStart w:id="2" w:name="_Toc167465589"/>
      <w:r>
        <w:t>Section 2: Critical Analysis of Work-Based Skills and Technical Knowledge</w:t>
      </w:r>
      <w:bookmarkEnd w:id="2"/>
    </w:p>
    <w:p w14:paraId="6070B0DE" w14:textId="77777777" w:rsidR="00631A83" w:rsidRPr="00631A83" w:rsidRDefault="00631A83" w:rsidP="00631A83">
      <w:pPr>
        <w:rPr>
          <w:b/>
          <w:bCs/>
          <w:u w:val="single"/>
        </w:rPr>
      </w:pPr>
      <w:r w:rsidRPr="00631A83">
        <w:rPr>
          <w:b/>
          <w:bCs/>
          <w:u w:val="single"/>
        </w:rPr>
        <w:t>Analysis (Gibbs Stage 4)</w:t>
      </w:r>
    </w:p>
    <w:p w14:paraId="11145CAD" w14:textId="5498EAD2" w:rsidR="00631A83" w:rsidRDefault="00EE5A5D" w:rsidP="00631A83">
      <w:r w:rsidRPr="00EE5A5D">
        <w:t>Hotel management requires work-based skills and technological expertise for operational effectiveness and guest pleasure. The observing experience highlighted several critical skills and knowledge areas</w:t>
      </w:r>
      <w:r w:rsidR="00631A83">
        <w:t>:</w:t>
      </w:r>
      <w:r w:rsidR="008265C9">
        <w:t xml:space="preserve"> </w:t>
      </w:r>
      <w:r w:rsidR="008265C9">
        <w:rPr>
          <w:color w:val="000000"/>
          <w:shd w:val="clear" w:color="auto" w:fill="FFFFFF"/>
        </w:rPr>
        <w:t>(Team NSHM, 2022)</w:t>
      </w:r>
    </w:p>
    <w:p w14:paraId="49453843" w14:textId="112E83DD" w:rsidR="00631A83" w:rsidRPr="00631A83" w:rsidRDefault="00631A83" w:rsidP="00631A83">
      <w:pPr>
        <w:rPr>
          <w:b/>
          <w:bCs/>
        </w:rPr>
      </w:pPr>
      <w:r w:rsidRPr="00631A83">
        <w:rPr>
          <w:b/>
          <w:bCs/>
        </w:rPr>
        <w:t>Communication Skills</w:t>
      </w:r>
    </w:p>
    <w:p w14:paraId="440CC9F1" w14:textId="212A822B" w:rsidR="00631A83" w:rsidRDefault="00EE5A5D" w:rsidP="00631A83">
      <w:r w:rsidRPr="00EE5A5D">
        <w:lastRenderedPageBreak/>
        <w:t>Effective communication is essential for timely and accurate information transfer. The supervisor communicated well verbally and in writing to keep team members informed and resolve guest issues quickly. While communication was typically good, departmental miscommunication caused service delays. The necessity for more formal communication channels was overwhelmed</w:t>
      </w:r>
      <w:r>
        <w:t xml:space="preserve"> </w:t>
      </w:r>
      <w:r w:rsidR="008265C9">
        <w:rPr>
          <w:color w:val="000000"/>
          <w:shd w:val="clear" w:color="auto" w:fill="FFFFFF"/>
        </w:rPr>
        <w:t>(Team NSHM, 2022)</w:t>
      </w:r>
      <w:r w:rsidR="00631A83">
        <w:t>.</w:t>
      </w:r>
    </w:p>
    <w:p w14:paraId="39ABF067" w14:textId="77777777" w:rsidR="00631A83" w:rsidRPr="00631A83" w:rsidRDefault="00631A83" w:rsidP="00631A83">
      <w:pPr>
        <w:rPr>
          <w:b/>
          <w:bCs/>
        </w:rPr>
      </w:pPr>
      <w:r w:rsidRPr="00631A83">
        <w:rPr>
          <w:b/>
          <w:bCs/>
        </w:rPr>
        <w:t>Teamwork and Collaboration</w:t>
      </w:r>
    </w:p>
    <w:p w14:paraId="7A71291B" w14:textId="5E0C95B7" w:rsidR="00631A83" w:rsidRDefault="00EE5A5D" w:rsidP="00631A83">
      <w:r w:rsidRPr="00EE5A5D">
        <w:t xml:space="preserve">Coordination across departments demands teamwork. The supervisor's collaboration with management and workers helped achieve goals and improve service. However, departmental conflict over resource allocation and task priority occurred despite good coordination. This </w:t>
      </w:r>
      <w:proofErr w:type="gramStart"/>
      <w:r w:rsidRPr="00EE5A5D">
        <w:t>sometimes delayed</w:t>
      </w:r>
      <w:proofErr w:type="gramEnd"/>
      <w:r w:rsidRPr="00EE5A5D">
        <w:t xml:space="preserve"> operations and decreased confidence</w:t>
      </w:r>
      <w:r>
        <w:t xml:space="preserve"> </w:t>
      </w:r>
      <w:r w:rsidR="008265C9">
        <w:rPr>
          <w:color w:val="000000"/>
          <w:shd w:val="clear" w:color="auto" w:fill="FFFFFF"/>
        </w:rPr>
        <w:t>(Team NSHM, 2022)</w:t>
      </w:r>
      <w:r w:rsidR="00631A83">
        <w:t>.</w:t>
      </w:r>
    </w:p>
    <w:p w14:paraId="3EFC3CA1" w14:textId="3C6F66C0" w:rsidR="00631A83" w:rsidRPr="00631A83" w:rsidRDefault="00631A83" w:rsidP="00631A83">
      <w:pPr>
        <w:rPr>
          <w:b/>
          <w:bCs/>
        </w:rPr>
      </w:pPr>
      <w:r w:rsidRPr="00631A83">
        <w:rPr>
          <w:b/>
          <w:bCs/>
        </w:rPr>
        <w:t>Task Management</w:t>
      </w:r>
    </w:p>
    <w:p w14:paraId="20B37AC8" w14:textId="114CD4AB" w:rsidR="008265C9" w:rsidRDefault="008C7C6B" w:rsidP="008265C9">
      <w:r w:rsidRPr="008C7C6B">
        <w:t>In a dynamic hotel environment, managing multiple administrative tasks is critical. The supervisor's organization and hotel management software skills made task management and resource allocation easier (Team NSHM, 2022). However, certain systems' complexity and overload of tasks caused stress and minor faults. This suggests improving task distribution and training for complicated software systems.</w:t>
      </w:r>
    </w:p>
    <w:p w14:paraId="777ED472" w14:textId="044D2647" w:rsidR="00616016" w:rsidRDefault="008C7C6B" w:rsidP="00631A83">
      <w:r w:rsidRPr="008C7C6B">
        <w:t>The deployment of a new booking system, for example, required substantial cooperation between the front-office and back-office teams. Staff training and the supervisor's technical understanding ensured a smooth changeover, reducing guest service disruptions. Strong technical and communication abilities have a positive influence. Conversely, other personnel felt overwhelmed and bewildered throughout this change, suggesting that more comprehensive training and staggered implementation could have resolved these issues</w:t>
      </w:r>
      <w:r>
        <w:t xml:space="preserve"> </w:t>
      </w:r>
      <w:r w:rsidR="008265C9">
        <w:t>(</w:t>
      </w:r>
      <w:proofErr w:type="spellStart"/>
      <w:r w:rsidR="008265C9" w:rsidRPr="008265C9">
        <w:t>Altex</w:t>
      </w:r>
      <w:proofErr w:type="spellEnd"/>
      <w:r w:rsidR="008265C9">
        <w:t xml:space="preserve"> S</w:t>
      </w:r>
      <w:r w:rsidR="008265C9" w:rsidRPr="008265C9">
        <w:t>oft</w:t>
      </w:r>
      <w:r w:rsidR="008265C9">
        <w:t>, 2022)</w:t>
      </w:r>
      <w:r w:rsidR="00631A83">
        <w:t>.</w:t>
      </w:r>
    </w:p>
    <w:p w14:paraId="49C07A51" w14:textId="4CCAD9C4" w:rsidR="00631A83" w:rsidRDefault="008C7C6B" w:rsidP="00631A83">
      <w:r w:rsidRPr="008C7C6B">
        <w:t>Another example involves dealing with a guest complaint about billing errors and poor service to customers, such as lengthy delays. Problem-solving and attention to detail helped the supervisor discover the issue, fix it, and satisfy the guest. However, the initial error suggested that billing processes need more rigorous checking to prevent such issues</w:t>
      </w:r>
      <w:r>
        <w:t xml:space="preserve"> </w:t>
      </w:r>
      <w:r w:rsidR="008265C9">
        <w:t>(</w:t>
      </w:r>
      <w:proofErr w:type="spellStart"/>
      <w:r w:rsidR="008265C9" w:rsidRPr="008265C9">
        <w:t>Magatef</w:t>
      </w:r>
      <w:proofErr w:type="spellEnd"/>
      <w:r w:rsidR="008265C9" w:rsidRPr="008265C9">
        <w:t xml:space="preserve">, Momani, and </w:t>
      </w:r>
      <w:proofErr w:type="spellStart"/>
      <w:r w:rsidR="008265C9" w:rsidRPr="008265C9">
        <w:t>Altrjman</w:t>
      </w:r>
      <w:proofErr w:type="spellEnd"/>
      <w:r w:rsidR="008265C9">
        <w:t>, 2019)</w:t>
      </w:r>
      <w:r w:rsidR="00631A83">
        <w:t>.</w:t>
      </w:r>
    </w:p>
    <w:p w14:paraId="78215BB3" w14:textId="77777777" w:rsidR="00631A83" w:rsidRDefault="00631A83" w:rsidP="00631A83">
      <w:pPr>
        <w:pStyle w:val="Heading1"/>
      </w:pPr>
      <w:bookmarkStart w:id="3" w:name="_Toc167465590"/>
      <w:r>
        <w:t>Section 3: Reflection on Organisational Issues</w:t>
      </w:r>
      <w:bookmarkEnd w:id="3"/>
    </w:p>
    <w:p w14:paraId="609DD745" w14:textId="3BE7B72D" w:rsidR="00616016" w:rsidRDefault="008C7C6B" w:rsidP="00631A83">
      <w:r w:rsidRPr="008C7C6B">
        <w:t>During the placement, the inconsistent inter-departmental communication caused misunderstandings and service delays (</w:t>
      </w:r>
      <w:proofErr w:type="spellStart"/>
      <w:r w:rsidRPr="008C7C6B">
        <w:t>Magatef</w:t>
      </w:r>
      <w:proofErr w:type="spellEnd"/>
      <w:r w:rsidRPr="008C7C6B">
        <w:t xml:space="preserve">, Momani, and </w:t>
      </w:r>
      <w:proofErr w:type="spellStart"/>
      <w:r w:rsidRPr="008C7C6B">
        <w:t>Altrjman</w:t>
      </w:r>
      <w:proofErr w:type="spellEnd"/>
      <w:r w:rsidRPr="008C7C6B">
        <w:t xml:space="preserve">, 2019). This was a </w:t>
      </w:r>
      <w:r w:rsidRPr="008C7C6B">
        <w:lastRenderedPageBreak/>
        <w:t xml:space="preserve">major issue. For example, a guest's room upgrade request was not conveyed adequately between reservations and </w:t>
      </w:r>
      <w:r w:rsidR="00E652ED">
        <w:t xml:space="preserve">the </w:t>
      </w:r>
      <w:r w:rsidRPr="008C7C6B">
        <w:t>front office, resulting in discontent. This situation made me irritated and worried about how communication gaps affect guest happiness and operational efficiency. I recognized the need of smooth information flow and the risks of poor communication.</w:t>
      </w:r>
      <w:r w:rsidR="00631A83">
        <w:t xml:space="preserve"> </w:t>
      </w:r>
    </w:p>
    <w:p w14:paraId="03D805FD" w14:textId="5C38A546" w:rsidR="00616016" w:rsidRDefault="008C7C6B" w:rsidP="008265C9">
      <w:r w:rsidRPr="008C7C6B">
        <w:t>The communication gap impacted department performance and guest service, causing confusion, duplication, and a bad experience. On the positive side, this issue highlighted areas for improvement and the need for greater hotel communication (Ford, and Sturman, 3018). To address this issue, install a centralized communication platform like a collaborative software tool and integrated market communications (IMCs) to improve real-time information sharing and prevent miscommunication (Al-</w:t>
      </w:r>
      <w:proofErr w:type="spellStart"/>
      <w:r w:rsidRPr="008C7C6B">
        <w:t>Qeedaa</w:t>
      </w:r>
      <w:proofErr w:type="spellEnd"/>
      <w:r w:rsidRPr="008C7C6B">
        <w:t>, 2019). Effective communication is essential to managerial responsibilities, especially liaison and disseminator roles, which maintain organizational information flow, according to Mintzberg's Management responsibilities theory. This solution could improve communication and align departments, enhancing efficiency and guest happiness</w:t>
      </w:r>
      <w:r>
        <w:t xml:space="preserve"> </w:t>
      </w:r>
      <w:r w:rsidR="00616016">
        <w:t>(</w:t>
      </w:r>
      <w:r w:rsidR="00616016" w:rsidRPr="00616016">
        <w:t>Kumar</w:t>
      </w:r>
      <w:r w:rsidR="00616016">
        <w:t>, 2015)</w:t>
      </w:r>
      <w:r w:rsidR="00631A83">
        <w:t>.</w:t>
      </w:r>
    </w:p>
    <w:p w14:paraId="5059E336" w14:textId="77777777" w:rsidR="00631A83" w:rsidRDefault="00631A83" w:rsidP="00631A83">
      <w:pPr>
        <w:pStyle w:val="Heading1"/>
      </w:pPr>
      <w:bookmarkStart w:id="4" w:name="_Toc167465591"/>
      <w:r>
        <w:t>Section 4: Future Action Plan</w:t>
      </w:r>
      <w:bookmarkEnd w:id="4"/>
    </w:p>
    <w:p w14:paraId="236E78F1" w14:textId="77777777" w:rsidR="00631A83" w:rsidRPr="00631A83" w:rsidRDefault="00631A83" w:rsidP="00631A83">
      <w:pPr>
        <w:rPr>
          <w:b/>
          <w:bCs/>
          <w:u w:val="single"/>
        </w:rPr>
      </w:pPr>
      <w:r w:rsidRPr="00631A83">
        <w:rPr>
          <w:b/>
          <w:bCs/>
          <w:u w:val="single"/>
        </w:rPr>
        <w:t>Conclusion (Gibbs Stage 5)</w:t>
      </w:r>
    </w:p>
    <w:p w14:paraId="129152AE" w14:textId="0A893ACD" w:rsidR="00616016" w:rsidRPr="00616016" w:rsidRDefault="008C7C6B" w:rsidP="00631A83">
      <w:pPr>
        <w:rPr>
          <w:color w:val="000000"/>
          <w:shd w:val="clear" w:color="auto" w:fill="FFFFFF"/>
        </w:rPr>
      </w:pPr>
      <w:r w:rsidRPr="008C7C6B">
        <w:t>Reflecting on the experience, I identified numerous work-based skills and technical knowledge areas for growth</w:t>
      </w:r>
      <w:r w:rsidR="00631A83">
        <w:t>:</w:t>
      </w:r>
      <w:r w:rsidR="008265C9">
        <w:t xml:space="preserve"> </w:t>
      </w:r>
      <w:r w:rsidR="008265C9">
        <w:rPr>
          <w:color w:val="000000"/>
          <w:shd w:val="clear" w:color="auto" w:fill="FFFFFF"/>
        </w:rPr>
        <w:t>(The University of Edinburgh, 2020)</w:t>
      </w:r>
    </w:p>
    <w:p w14:paraId="6CD7BE65" w14:textId="1EB53FA0" w:rsidR="00631A83" w:rsidRPr="00631A83" w:rsidRDefault="00631A83" w:rsidP="00631A83">
      <w:pPr>
        <w:rPr>
          <w:b/>
          <w:bCs/>
        </w:rPr>
      </w:pPr>
      <w:r w:rsidRPr="00631A83">
        <w:rPr>
          <w:b/>
          <w:bCs/>
        </w:rPr>
        <w:t>Enhancing Communication</w:t>
      </w:r>
    </w:p>
    <w:p w14:paraId="1D186DCE" w14:textId="0DB4125F" w:rsidR="00631A83" w:rsidRDefault="008C7C6B" w:rsidP="00631A83">
      <w:r w:rsidRPr="008C7C6B">
        <w:t>Maintaining clear communication through interdepartmental meetings and collaboration tools. However, regular meetings may take time and new communication techniques may be resisted. Training and showing long-term advantages could offset this challenge</w:t>
      </w:r>
      <w:r>
        <w:t xml:space="preserve"> </w:t>
      </w:r>
      <w:r w:rsidR="00616016">
        <w:t>(</w:t>
      </w:r>
      <w:proofErr w:type="spellStart"/>
      <w:r w:rsidR="00616016" w:rsidRPr="00616016">
        <w:t>Rossanty</w:t>
      </w:r>
      <w:proofErr w:type="spellEnd"/>
      <w:r w:rsidR="00616016" w:rsidRPr="00616016">
        <w:t>, Nasution, and Irawan</w:t>
      </w:r>
      <w:r w:rsidR="00616016">
        <w:t>, 2019)</w:t>
      </w:r>
      <w:r w:rsidR="00631A83">
        <w:t>.</w:t>
      </w:r>
      <w:r w:rsidR="00616016">
        <w:t xml:space="preserve"> </w:t>
      </w:r>
    </w:p>
    <w:p w14:paraId="26AC7D50" w14:textId="254D39F5" w:rsidR="00631A83" w:rsidRPr="00631A83" w:rsidRDefault="00631A83" w:rsidP="00631A83">
      <w:pPr>
        <w:rPr>
          <w:b/>
          <w:bCs/>
        </w:rPr>
      </w:pPr>
      <w:r w:rsidRPr="00631A83">
        <w:rPr>
          <w:b/>
          <w:bCs/>
        </w:rPr>
        <w:t>Strengthening Teamwork</w:t>
      </w:r>
    </w:p>
    <w:p w14:paraId="17ED5DEB" w14:textId="52F3207F" w:rsidR="00631A83" w:rsidRDefault="008C7C6B" w:rsidP="00631A83">
      <w:r w:rsidRPr="008C7C6B">
        <w:t>Building staff collaboration and understanding through team-building and cross-departmental training. However, team-building scheduling and finance issues may arise. Ensuring management buy-in and demonstrating the positive impact on performance may assist solve these issues</w:t>
      </w:r>
      <w:r>
        <w:t xml:space="preserve"> </w:t>
      </w:r>
      <w:r w:rsidR="00616016">
        <w:t>(</w:t>
      </w:r>
      <w:r w:rsidR="00616016" w:rsidRPr="00616016">
        <w:t>Phuong, and Huy</w:t>
      </w:r>
      <w:r w:rsidR="00616016">
        <w:t>, 2022)</w:t>
      </w:r>
      <w:r w:rsidR="00631A83">
        <w:t>.</w:t>
      </w:r>
    </w:p>
    <w:p w14:paraId="0232FF30" w14:textId="79A44153" w:rsidR="00631A83" w:rsidRPr="00631A83" w:rsidRDefault="00631A83" w:rsidP="00631A83">
      <w:pPr>
        <w:rPr>
          <w:b/>
          <w:bCs/>
        </w:rPr>
      </w:pPr>
      <w:r w:rsidRPr="00631A83">
        <w:rPr>
          <w:b/>
          <w:bCs/>
        </w:rPr>
        <w:lastRenderedPageBreak/>
        <w:t>Improving Task Management</w:t>
      </w:r>
    </w:p>
    <w:p w14:paraId="08C53435" w14:textId="7C2A24EA" w:rsidR="00631A83" w:rsidRDefault="008C7C6B" w:rsidP="00631A83">
      <w:r w:rsidRPr="008C7C6B">
        <w:t>Optimizing administrative tasks and resource allocation with modern hotel management software. However, increased software costs and learning curves may be obstacles. Phased adoption and ongoing training may ease changes</w:t>
      </w:r>
      <w:r>
        <w:t xml:space="preserve"> </w:t>
      </w:r>
      <w:r w:rsidR="00616016">
        <w:t>(</w:t>
      </w:r>
      <w:r w:rsidR="00616016" w:rsidRPr="00616016">
        <w:t xml:space="preserve">Krstić, </w:t>
      </w:r>
      <w:proofErr w:type="spellStart"/>
      <w:r w:rsidR="00616016" w:rsidRPr="00616016">
        <w:t>Kahrović</w:t>
      </w:r>
      <w:proofErr w:type="spellEnd"/>
      <w:r w:rsidR="00616016" w:rsidRPr="00616016">
        <w:t>, and Stanišić</w:t>
      </w:r>
      <w:r w:rsidR="00616016">
        <w:t>, 2015)</w:t>
      </w:r>
      <w:r w:rsidR="00631A83">
        <w:t>.</w:t>
      </w:r>
    </w:p>
    <w:p w14:paraId="10709911" w14:textId="77777777" w:rsidR="00631A83" w:rsidRPr="00631A83" w:rsidRDefault="00631A83" w:rsidP="00631A83">
      <w:pPr>
        <w:rPr>
          <w:b/>
          <w:bCs/>
          <w:u w:val="single"/>
        </w:rPr>
      </w:pPr>
      <w:r w:rsidRPr="00631A83">
        <w:rPr>
          <w:b/>
          <w:bCs/>
          <w:u w:val="single"/>
        </w:rPr>
        <w:t>Action Plan (Gibbs Stage 6)</w:t>
      </w:r>
    </w:p>
    <w:p w14:paraId="4AACE369" w14:textId="22DAB73F" w:rsidR="00631A83" w:rsidRDefault="00631A83" w:rsidP="00631A83">
      <w:r w:rsidRPr="00631A83">
        <w:rPr>
          <w:b/>
          <w:bCs/>
        </w:rPr>
        <w:t>Communication Enhancement</w:t>
      </w:r>
      <w:r>
        <w:t xml:space="preserve">: </w:t>
      </w:r>
      <w:r w:rsidR="008C7C6B" w:rsidRPr="008C7C6B">
        <w:t>Key department members should meet biweekly to discuss issues and future events. A central communication platform for real-time updates and information sharing. Information flow and misunderstandings are addressed by this method</w:t>
      </w:r>
      <w:r w:rsidR="008C7C6B">
        <w:t xml:space="preserve"> </w:t>
      </w:r>
      <w:r w:rsidR="00616016">
        <w:t>(</w:t>
      </w:r>
      <w:proofErr w:type="spellStart"/>
      <w:r w:rsidR="00616016" w:rsidRPr="00616016">
        <w:t>Rossanty</w:t>
      </w:r>
      <w:proofErr w:type="spellEnd"/>
      <w:r w:rsidR="00616016" w:rsidRPr="00616016">
        <w:t>, Nasution, and Irawan</w:t>
      </w:r>
      <w:r w:rsidR="00616016">
        <w:t>, 2019)</w:t>
      </w:r>
      <w:r>
        <w:t>.</w:t>
      </w:r>
    </w:p>
    <w:p w14:paraId="659D22DC" w14:textId="63B5BD2D" w:rsidR="00631A83" w:rsidRDefault="00631A83" w:rsidP="00631A83">
      <w:r w:rsidRPr="00631A83">
        <w:rPr>
          <w:b/>
          <w:bCs/>
        </w:rPr>
        <w:t>Teamwork Strengthening</w:t>
      </w:r>
      <w:r>
        <w:t xml:space="preserve">: </w:t>
      </w:r>
      <w:r w:rsidR="008C7C6B" w:rsidRPr="008C7C6B">
        <w:t>Quarterly team-building seminars and cross-training programs help staff understand departmental functions. Better interdepartmental connections and coordination would improve service deliver</w:t>
      </w:r>
      <w:r w:rsidR="008C7C6B">
        <w:t>y, according to me</w:t>
      </w:r>
      <w:r w:rsidR="00616016">
        <w:t xml:space="preserve"> (</w:t>
      </w:r>
      <w:r w:rsidR="00616016" w:rsidRPr="00616016">
        <w:t>Phuong, and Huy</w:t>
      </w:r>
      <w:r w:rsidR="00616016">
        <w:t>, 2022)</w:t>
      </w:r>
      <w:r>
        <w:t>.</w:t>
      </w:r>
    </w:p>
    <w:p w14:paraId="584F4B74" w14:textId="0352C2A7" w:rsidR="00631A83" w:rsidRDefault="00631A83" w:rsidP="00631A83">
      <w:r w:rsidRPr="00631A83">
        <w:rPr>
          <w:b/>
          <w:bCs/>
        </w:rPr>
        <w:t>Task Management Improvement</w:t>
      </w:r>
      <w:r>
        <w:t xml:space="preserve">: </w:t>
      </w:r>
      <w:r w:rsidR="008C7C6B" w:rsidRPr="008C7C6B">
        <w:t>An integrated hotel management system reduces manual errors and boosts productivity by combining booking, billing, and guest service. Continuous training ensures personnel are proficient and confident using the new system</w:t>
      </w:r>
      <w:r w:rsidR="00616016">
        <w:t xml:space="preserve"> (</w:t>
      </w:r>
      <w:r w:rsidR="00616016" w:rsidRPr="00616016">
        <w:t xml:space="preserve">Krstić, </w:t>
      </w:r>
      <w:proofErr w:type="spellStart"/>
      <w:r w:rsidR="00616016" w:rsidRPr="00616016">
        <w:t>Kahrović</w:t>
      </w:r>
      <w:proofErr w:type="spellEnd"/>
      <w:r w:rsidR="00616016" w:rsidRPr="00616016">
        <w:t>, and Stanišić</w:t>
      </w:r>
      <w:r w:rsidR="00616016">
        <w:t>, 2015)</w:t>
      </w:r>
      <w:r>
        <w:t>.</w:t>
      </w:r>
    </w:p>
    <w:p w14:paraId="750E92CE" w14:textId="77777777" w:rsidR="00631A83" w:rsidRDefault="00631A83" w:rsidP="00631A83">
      <w:pPr>
        <w:pStyle w:val="Heading1"/>
      </w:pPr>
      <w:bookmarkStart w:id="5" w:name="_Toc167465592"/>
      <w:r>
        <w:t>Conclusion</w:t>
      </w:r>
      <w:bookmarkEnd w:id="5"/>
    </w:p>
    <w:p w14:paraId="1A3007D8" w14:textId="7EC5FEDB" w:rsidR="00B108FF" w:rsidRDefault="008C7C6B" w:rsidP="00631A83">
      <w:r w:rsidRPr="008C7C6B">
        <w:t>Shadowing at Delta Hotel by Marriott Huntingdon helped me grasp hotel administration work skills and technical knowledge. Communication, teamwork, and job management were stressed in the placement to ensure high guest service standards. Reflecting on this experience, personal and professional development is essential for hospitality career success. Implementing the offered ideas and action plan will improve administrative processes and industrial growth. This balanced assessment o</w:t>
      </w:r>
      <w:r w:rsidR="00E652ED">
        <w:t>f</w:t>
      </w:r>
      <w:r w:rsidRPr="008C7C6B">
        <w:t xml:space="preserve"> positive results and opportunities for improvement helps hotel administration development and excellence.</w:t>
      </w:r>
    </w:p>
    <w:p w14:paraId="762825EA" w14:textId="7D437133" w:rsidR="00306BBD" w:rsidRDefault="00306BBD">
      <w:pPr>
        <w:spacing w:line="259" w:lineRule="auto"/>
        <w:jc w:val="left"/>
      </w:pPr>
      <w:r>
        <w:br w:type="page"/>
      </w:r>
    </w:p>
    <w:p w14:paraId="1BD53B39" w14:textId="77777777" w:rsidR="00306BBD" w:rsidRDefault="00306BBD" w:rsidP="00306BBD">
      <w:pPr>
        <w:pStyle w:val="Heading1"/>
      </w:pPr>
      <w:bookmarkStart w:id="6" w:name="_Toc167465593"/>
      <w:r>
        <w:lastRenderedPageBreak/>
        <w:t>Reference</w:t>
      </w:r>
      <w:bookmarkEnd w:id="6"/>
    </w:p>
    <w:p w14:paraId="2DA86446" w14:textId="77777777" w:rsidR="00616016" w:rsidRDefault="00616016" w:rsidP="00616016">
      <w:r w:rsidRPr="00616016">
        <w:t>Al-</w:t>
      </w:r>
      <w:proofErr w:type="spellStart"/>
      <w:r w:rsidRPr="00616016">
        <w:t>Qeedaa</w:t>
      </w:r>
      <w:proofErr w:type="spellEnd"/>
      <w:r w:rsidRPr="00616016">
        <w:t xml:space="preserve">, M.A., 2019. Impact of integrated marketing communications (IMCs) on hotels' marketing performance. </w:t>
      </w:r>
      <w:r w:rsidRPr="00616016">
        <w:rPr>
          <w:i/>
          <w:iCs/>
        </w:rPr>
        <w:t>International Journal of Innovation, Creativity and Change</w:t>
      </w:r>
      <w:r w:rsidRPr="00616016">
        <w:t>, 8(9), pp.304-323.</w:t>
      </w:r>
      <w:r>
        <w:t xml:space="preserve"> </w:t>
      </w:r>
      <w:hyperlink r:id="rId13" w:history="1">
        <w:r w:rsidRPr="00270BA7">
          <w:rPr>
            <w:rStyle w:val="Hyperlink"/>
          </w:rPr>
          <w:t>https://www.researchgate.net/profile/Marzouq-Al-Qeed-2/publication/353613861_Impact_of_Integrated_Marketing_Communications_IMCs_on_Hotels'_Marketing_Performance/links/6158314fa6fae644fbbfacb1/Impact-of-Integrated-Marketing-Communications-IMCs-on-Hotels-Marketing-Performance.pdf</w:t>
        </w:r>
      </w:hyperlink>
    </w:p>
    <w:p w14:paraId="301B8DE6" w14:textId="77777777" w:rsidR="00616016" w:rsidRDefault="00616016" w:rsidP="00616016">
      <w:proofErr w:type="spellStart"/>
      <w:r w:rsidRPr="008265C9">
        <w:t>Altex</w:t>
      </w:r>
      <w:proofErr w:type="spellEnd"/>
      <w:r>
        <w:t xml:space="preserve"> S</w:t>
      </w:r>
      <w:r w:rsidRPr="008265C9">
        <w:t>oft</w:t>
      </w:r>
      <w:r>
        <w:t>.</w:t>
      </w:r>
      <w:r w:rsidRPr="008265C9">
        <w:t xml:space="preserve"> </w:t>
      </w:r>
      <w:r>
        <w:t xml:space="preserve">(2022). </w:t>
      </w:r>
      <w:r w:rsidRPr="00616016">
        <w:rPr>
          <w:i/>
          <w:iCs/>
        </w:rPr>
        <w:t>Hotel Property Management Systems: Products and Features</w:t>
      </w:r>
      <w:r>
        <w:t xml:space="preserve">. [online] </w:t>
      </w:r>
      <w:proofErr w:type="spellStart"/>
      <w:r>
        <w:t>AltexSoft</w:t>
      </w:r>
      <w:proofErr w:type="spellEnd"/>
      <w:r>
        <w:t>. Available at: https://www.altexsoft.com/blog/hotel-property-management-systems-products-and-features/ [Accessed 24 May 2024].</w:t>
      </w:r>
    </w:p>
    <w:p w14:paraId="2C1F7A6F" w14:textId="77777777" w:rsidR="00616016" w:rsidRDefault="00616016" w:rsidP="00616016">
      <w:r w:rsidRPr="008265C9">
        <w:t xml:space="preserve">Chen, H., Green, Y. and Williams, K., 2023. Does perceived manager support reduce hotel supervisors' emotional exhaustion? The mediating role of control over time and negative emotions. </w:t>
      </w:r>
      <w:r w:rsidRPr="00616016">
        <w:rPr>
          <w:i/>
          <w:iCs/>
        </w:rPr>
        <w:t>International Hospitality Review</w:t>
      </w:r>
      <w:r w:rsidRPr="008265C9">
        <w:t>, 37(1), pp.110-124.</w:t>
      </w:r>
      <w:r>
        <w:t xml:space="preserve"> </w:t>
      </w:r>
      <w:hyperlink r:id="rId14" w:history="1">
        <w:r w:rsidRPr="00270BA7">
          <w:rPr>
            <w:rStyle w:val="Hyperlink"/>
          </w:rPr>
          <w:t>https://www.emerald.com/insight/content/doi/10.1108/IHR-03-2021-0024/full/pdf</w:t>
        </w:r>
      </w:hyperlink>
    </w:p>
    <w:p w14:paraId="4EA8D1E9" w14:textId="77777777" w:rsidR="00616016" w:rsidRDefault="00616016" w:rsidP="00616016">
      <w:r w:rsidRPr="008265C9">
        <w:t xml:space="preserve">Evans, N.G., 2015. Strategic management for tourism, </w:t>
      </w:r>
      <w:proofErr w:type="gramStart"/>
      <w:r w:rsidRPr="008265C9">
        <w:t>hospitality</w:t>
      </w:r>
      <w:proofErr w:type="gramEnd"/>
      <w:r w:rsidRPr="008265C9">
        <w:t xml:space="preserve"> and events. </w:t>
      </w:r>
      <w:r w:rsidRPr="00616016">
        <w:rPr>
          <w:i/>
          <w:iCs/>
        </w:rPr>
        <w:t>Routledge</w:t>
      </w:r>
      <w:r w:rsidRPr="008265C9">
        <w:t>.</w:t>
      </w:r>
      <w:r>
        <w:t xml:space="preserve"> </w:t>
      </w:r>
      <w:hyperlink r:id="rId15" w:history="1">
        <w:r w:rsidRPr="00270BA7">
          <w:rPr>
            <w:rStyle w:val="Hyperlink"/>
          </w:rPr>
          <w:t>https://www.taylorfrancis.com/books/mono/10.4324/9780203771495/strategic-management-tourism-hospitality-events-nigel-evans</w:t>
        </w:r>
      </w:hyperlink>
    </w:p>
    <w:p w14:paraId="3D89AC77" w14:textId="77777777" w:rsidR="00616016" w:rsidRDefault="00616016" w:rsidP="00616016">
      <w:r w:rsidRPr="00616016">
        <w:t xml:space="preserve">Ford, R.C. and Sturman, M.C., 2018. Managing hospitality organizations: Achieving excellence in the guest experience. </w:t>
      </w:r>
      <w:r w:rsidRPr="00616016">
        <w:rPr>
          <w:i/>
          <w:iCs/>
        </w:rPr>
        <w:t>SAGE Publications</w:t>
      </w:r>
      <w:r w:rsidRPr="00616016">
        <w:t>.</w:t>
      </w:r>
      <w:r>
        <w:t xml:space="preserve"> </w:t>
      </w:r>
      <w:hyperlink r:id="rId16" w:history="1">
        <w:r w:rsidRPr="00270BA7">
          <w:rPr>
            <w:rStyle w:val="Hyperlink"/>
          </w:rPr>
          <w:t>https://books.google.com/books?hl=en&amp;lr=&amp;id=6GR1DwAAQBAJ&amp;oi=fnd&amp;pg=PT19&amp;dq=hotel+managamnt:+The+communication+gap+impacted+the+department%27s+performance+and+guest+service,+leading+to+confusion,+duplicated+efforts,+and+ultimately,+a+negative+guest+experience&amp;ots=dsa1ekTvG7&amp;sig=CZxz8hvQed4UwBkFPLwI0hZRVic</w:t>
        </w:r>
      </w:hyperlink>
    </w:p>
    <w:p w14:paraId="65AA1C62" w14:textId="77777777" w:rsidR="00616016" w:rsidRDefault="00616016" w:rsidP="00616016">
      <w:r w:rsidRPr="00616016">
        <w:t xml:space="preserve">Krstić, B., </w:t>
      </w:r>
      <w:proofErr w:type="spellStart"/>
      <w:r w:rsidRPr="00616016">
        <w:t>Kahrović</w:t>
      </w:r>
      <w:proofErr w:type="spellEnd"/>
      <w:r w:rsidRPr="00616016">
        <w:t xml:space="preserve">, E. and Stanišić, T., 2015. Business process management in hotel industry: A proposed framework for operating processes. </w:t>
      </w:r>
      <w:proofErr w:type="spellStart"/>
      <w:r w:rsidRPr="00616016">
        <w:rPr>
          <w:i/>
          <w:iCs/>
        </w:rPr>
        <w:t>Ekonomika</w:t>
      </w:r>
      <w:proofErr w:type="spellEnd"/>
      <w:r w:rsidRPr="00616016">
        <w:t>, 61(4), pp.21-34.</w:t>
      </w:r>
      <w:r>
        <w:t xml:space="preserve"> </w:t>
      </w:r>
      <w:r w:rsidRPr="00616016">
        <w:t>https://scindeks-clanci.ceon.rs/data/pdf/0350-137X/2015/0350-137X1504021K.pdf</w:t>
      </w:r>
    </w:p>
    <w:p w14:paraId="4A0FBC8F" w14:textId="77777777" w:rsidR="00616016" w:rsidRDefault="00616016" w:rsidP="00616016">
      <w:r w:rsidRPr="00616016">
        <w:t xml:space="preserve">Kumar, P., 2015. An analytical study on </w:t>
      </w:r>
      <w:proofErr w:type="spellStart"/>
      <w:r w:rsidRPr="00616016">
        <w:t>mintzberg’s</w:t>
      </w:r>
      <w:proofErr w:type="spellEnd"/>
      <w:r w:rsidRPr="00616016">
        <w:t xml:space="preserve"> framework: Managerial roles. </w:t>
      </w:r>
      <w:r w:rsidRPr="00616016">
        <w:rPr>
          <w:i/>
          <w:iCs/>
        </w:rPr>
        <w:t>International Journal of Research in Management &amp; Business Studies</w:t>
      </w:r>
      <w:r w:rsidRPr="00616016">
        <w:t>, 2(3), pp.12-19.</w:t>
      </w:r>
      <w:r>
        <w:t xml:space="preserve"> </w:t>
      </w:r>
      <w:hyperlink r:id="rId17" w:history="1">
        <w:r w:rsidRPr="00270BA7">
          <w:rPr>
            <w:rStyle w:val="Hyperlink"/>
          </w:rPr>
          <w:t>https://scholar.archive.org/work/2vl5estsm5d5dnkem4wwoyz3bi/access/wayback/http://ijrmbs.com/vol2issue3/drpradeep.pdf</w:t>
        </w:r>
      </w:hyperlink>
    </w:p>
    <w:p w14:paraId="58C1956F" w14:textId="77777777" w:rsidR="00616016" w:rsidRDefault="00616016" w:rsidP="00616016">
      <w:proofErr w:type="spellStart"/>
      <w:r w:rsidRPr="008265C9">
        <w:lastRenderedPageBreak/>
        <w:t>Magatef</w:t>
      </w:r>
      <w:proofErr w:type="spellEnd"/>
      <w:r w:rsidRPr="008265C9">
        <w:t xml:space="preserve">, S.G., Momani, R.A. and </w:t>
      </w:r>
      <w:proofErr w:type="spellStart"/>
      <w:r w:rsidRPr="008265C9">
        <w:t>Altrjman</w:t>
      </w:r>
      <w:proofErr w:type="spellEnd"/>
      <w:r w:rsidRPr="008265C9">
        <w:t xml:space="preserve">, G., 2019. The Evaluation of Complaint Handling Process in Five Star Hotels and its Reflection on Customers' Satisfaction. </w:t>
      </w:r>
      <w:r w:rsidRPr="00616016">
        <w:rPr>
          <w:i/>
          <w:iCs/>
        </w:rPr>
        <w:t>African Journal of Hospitality, Tourism and Leisure</w:t>
      </w:r>
      <w:r w:rsidRPr="008265C9">
        <w:t>, 8(2), pp.1-21.</w:t>
      </w:r>
      <w:r>
        <w:t xml:space="preserve"> </w:t>
      </w:r>
      <w:hyperlink r:id="rId18" w:history="1">
        <w:r w:rsidRPr="00270BA7">
          <w:rPr>
            <w:rStyle w:val="Hyperlink"/>
          </w:rPr>
          <w:t>https://www.ajhtl.com/uploads/7/1/6/3/7163688/article_2_vol_8_2__2019.pdf</w:t>
        </w:r>
      </w:hyperlink>
    </w:p>
    <w:p w14:paraId="158EBB36" w14:textId="77777777" w:rsidR="00616016" w:rsidRDefault="00616016" w:rsidP="00616016">
      <w:r w:rsidRPr="008265C9">
        <w:t xml:space="preserve">Nain, A., 2018. A study on major challenges faced by hotel industry globally. </w:t>
      </w:r>
      <w:r w:rsidRPr="00616016">
        <w:rPr>
          <w:i/>
          <w:iCs/>
        </w:rPr>
        <w:t>International Journal of Creative Research Thoughts</w:t>
      </w:r>
      <w:r w:rsidRPr="008265C9">
        <w:t>, 6(1), pp.561-571.</w:t>
      </w:r>
      <w:r>
        <w:t xml:space="preserve"> </w:t>
      </w:r>
      <w:hyperlink r:id="rId19" w:history="1">
        <w:r w:rsidRPr="00270BA7">
          <w:rPr>
            <w:rStyle w:val="Hyperlink"/>
          </w:rPr>
          <w:t>https://www.researchgate.net/profile/Akshay-Nain/publication/327282314_A_Study_on_Major_Challenges_Faced_by_Hotel_Industry_Globally/links/5b8667eea6fdcc5f8b6ed100/A-Study-on-Major-Challenges-Faced-by-Hotel-Industry-Globally.pdf</w:t>
        </w:r>
      </w:hyperlink>
    </w:p>
    <w:p w14:paraId="1FB0D213" w14:textId="77777777" w:rsidR="00616016" w:rsidRDefault="00616016" w:rsidP="00616016">
      <w:r w:rsidRPr="00616016">
        <w:t xml:space="preserve">Phuong, H.V. and Huy, T.H., 2022. Effects of teamwork on employee performance: a case study of the hotel sector in Can Tho City, Vietnam. </w:t>
      </w:r>
      <w:r w:rsidRPr="00616016">
        <w:rPr>
          <w:i/>
          <w:iCs/>
        </w:rPr>
        <w:t xml:space="preserve">Geo Journal of Tourism and </w:t>
      </w:r>
      <w:proofErr w:type="spellStart"/>
      <w:r w:rsidRPr="00616016">
        <w:rPr>
          <w:i/>
          <w:iCs/>
        </w:rPr>
        <w:t>Geosites</w:t>
      </w:r>
      <w:proofErr w:type="spellEnd"/>
      <w:r w:rsidRPr="00616016">
        <w:t>, 41(2), pp.472-476.</w:t>
      </w:r>
      <w:r>
        <w:t xml:space="preserve"> </w:t>
      </w:r>
      <w:hyperlink r:id="rId20" w:history="1">
        <w:r w:rsidRPr="00270BA7">
          <w:rPr>
            <w:rStyle w:val="Hyperlink"/>
          </w:rPr>
          <w:t>https://www.researchgate.net/profile/Huynh-Truong-Huy-2/publication/361645969_EFFECTS_OF_TEAMWORK_ON_EMPLOYEE_PERFORMANCE_A_CASE_STUDY_OF_THE_HOTEL_SECTOR_IN_CAN_THO_CITY_VIETNAM/links/62cf87d8e2a501398905767c/EFFECTS-OF-TEAMWORK-ON-EMPLOYEE-PERFORMANCE-A-CASE-STUDY-OF-THE-HOTEL-SECTOR-IN-CAN-THO-CITY-VIETNAM.pdf</w:t>
        </w:r>
      </w:hyperlink>
    </w:p>
    <w:p w14:paraId="5D77D301" w14:textId="77777777" w:rsidR="00616016" w:rsidRDefault="00616016" w:rsidP="00616016">
      <w:proofErr w:type="spellStart"/>
      <w:r w:rsidRPr="00616016">
        <w:t>Rossanty</w:t>
      </w:r>
      <w:proofErr w:type="spellEnd"/>
      <w:r w:rsidRPr="00616016">
        <w:t xml:space="preserve">, Y., Nasution, M.D.T.P. and Irawan, I., 2019. Communication and customer relations strategy in improving hotel guests’ satisfaction in </w:t>
      </w:r>
      <w:proofErr w:type="spellStart"/>
      <w:r w:rsidRPr="00616016">
        <w:t>Samosir</w:t>
      </w:r>
      <w:proofErr w:type="spellEnd"/>
      <w:r w:rsidRPr="00616016">
        <w:t xml:space="preserve"> tourism area, North Sumatra, Indonesia. </w:t>
      </w:r>
      <w:r w:rsidRPr="00616016">
        <w:rPr>
          <w:i/>
          <w:iCs/>
        </w:rPr>
        <w:t>International Journal of Management (IJM),</w:t>
      </w:r>
      <w:r w:rsidRPr="00616016">
        <w:t xml:space="preserve"> 10(6).</w:t>
      </w:r>
      <w:r>
        <w:t xml:space="preserve"> </w:t>
      </w:r>
      <w:hyperlink r:id="rId21" w:history="1">
        <w:r w:rsidRPr="00270BA7">
          <w:rPr>
            <w:rStyle w:val="Hyperlink"/>
          </w:rPr>
          <w:t>https://www.academia.edu/download/61702671/IJM_10_06_009_120200107-43601-4r64eu.pdf</w:t>
        </w:r>
      </w:hyperlink>
    </w:p>
    <w:p w14:paraId="58E6BEBB" w14:textId="77777777" w:rsidR="00616016" w:rsidRDefault="00616016" w:rsidP="00616016">
      <w:r>
        <w:t xml:space="preserve">Team NSHM (2022). </w:t>
      </w:r>
      <w:r w:rsidRPr="00616016">
        <w:rPr>
          <w:i/>
          <w:iCs/>
        </w:rPr>
        <w:t>What are the most crucial skills taught in hotel management? [online] NSHM.</w:t>
      </w:r>
      <w:r>
        <w:t xml:space="preserve"> Available at: https://www.nshm.com/what-are-the-most-important-skills-that-hotel-management-schools-teach/ [Accessed 24 May 2024].</w:t>
      </w:r>
    </w:p>
    <w:p w14:paraId="1F5AA0A6" w14:textId="347AC083" w:rsidR="00306BBD" w:rsidRDefault="00616016" w:rsidP="00616016">
      <w:r>
        <w:t xml:space="preserve">The University of Edinburgh. (2020). </w:t>
      </w:r>
      <w:r w:rsidRPr="00616016">
        <w:rPr>
          <w:i/>
          <w:iCs/>
        </w:rPr>
        <w:t>Gibbs’ Reflective Cycle.</w:t>
      </w:r>
      <w:r>
        <w:t xml:space="preserve"> [online] Available at: https://www.ed.ac.uk/reflection/reflectors-toolkit/reflecting-on-experience/gibbs-reflective-cycle#:~:text=One%20of%20the%20most%20famous,analysis%2C%20conclusion%20and%20action%20plan. [Accessed 24 May 2024].</w:t>
      </w:r>
    </w:p>
    <w:sectPr w:rsidR="00306BBD" w:rsidSect="00306BBD">
      <w:footerReference w:type="default" r:id="rId22"/>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244B4E" w14:textId="77777777" w:rsidR="00B2541B" w:rsidRDefault="00B2541B" w:rsidP="00306BBD">
      <w:pPr>
        <w:spacing w:after="0" w:line="240" w:lineRule="auto"/>
      </w:pPr>
      <w:r>
        <w:separator/>
      </w:r>
    </w:p>
  </w:endnote>
  <w:endnote w:type="continuationSeparator" w:id="0">
    <w:p w14:paraId="1DA22626" w14:textId="77777777" w:rsidR="00B2541B" w:rsidRDefault="00B2541B" w:rsidP="00306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4189081"/>
      <w:docPartObj>
        <w:docPartGallery w:val="Page Numbers (Bottom of Page)"/>
        <w:docPartUnique/>
      </w:docPartObj>
    </w:sdtPr>
    <w:sdtEndPr>
      <w:rPr>
        <w:noProof/>
      </w:rPr>
    </w:sdtEndPr>
    <w:sdtContent>
      <w:p w14:paraId="6F3C9263" w14:textId="71C41FFA" w:rsidR="00306BBD" w:rsidRDefault="00306B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DA6642" w14:textId="77777777" w:rsidR="00306BBD" w:rsidRDefault="00306B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25563E" w14:textId="77777777" w:rsidR="00B2541B" w:rsidRDefault="00B2541B" w:rsidP="00306BBD">
      <w:pPr>
        <w:spacing w:after="0" w:line="240" w:lineRule="auto"/>
      </w:pPr>
      <w:r>
        <w:separator/>
      </w:r>
    </w:p>
  </w:footnote>
  <w:footnote w:type="continuationSeparator" w:id="0">
    <w:p w14:paraId="3D699CB2" w14:textId="77777777" w:rsidR="00B2541B" w:rsidRDefault="00B2541B" w:rsidP="00306B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9"/>
    <w:multiLevelType w:val="singleLevel"/>
    <w:tmpl w:val="B6D24BA0"/>
    <w:lvl w:ilvl="0">
      <w:start w:val="1"/>
      <w:numFmt w:val="bullet"/>
      <w:pStyle w:val="ListBullet"/>
      <w:lvlText w:val=""/>
      <w:lvlJc w:val="left"/>
      <w:pPr>
        <w:tabs>
          <w:tab w:val="num" w:pos="360"/>
        </w:tabs>
        <w:ind w:left="360" w:hanging="360"/>
      </w:pPr>
      <w:rPr>
        <w:rFonts w:ascii="Symbol" w:hAnsi="Symbol" w:hint="default"/>
      </w:rPr>
    </w:lvl>
  </w:abstractNum>
  <w:num w:numId="1" w16cid:durableId="852958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QwMrAwsLAwNTM0NjNS0lEKTi0uzszPAykwqgUATDW3LiwAAAA="/>
  </w:docVars>
  <w:rsids>
    <w:rsidRoot w:val="00B108FF"/>
    <w:rsid w:val="00057BD7"/>
    <w:rsid w:val="000F1280"/>
    <w:rsid w:val="002A356C"/>
    <w:rsid w:val="00306BBD"/>
    <w:rsid w:val="003A33A0"/>
    <w:rsid w:val="004E0973"/>
    <w:rsid w:val="0054645D"/>
    <w:rsid w:val="006112B8"/>
    <w:rsid w:val="00616016"/>
    <w:rsid w:val="00631A83"/>
    <w:rsid w:val="008265C9"/>
    <w:rsid w:val="008C7C6B"/>
    <w:rsid w:val="00981BBE"/>
    <w:rsid w:val="0098649B"/>
    <w:rsid w:val="00B108FF"/>
    <w:rsid w:val="00B2541B"/>
    <w:rsid w:val="00B73385"/>
    <w:rsid w:val="00BF4963"/>
    <w:rsid w:val="00CD62C7"/>
    <w:rsid w:val="00D83B5F"/>
    <w:rsid w:val="00E652ED"/>
    <w:rsid w:val="00EE01DF"/>
    <w:rsid w:val="00EE5A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7BD9D"/>
  <w15:chartTrackingRefBased/>
  <w15:docId w15:val="{BD7C393F-FF2A-42F0-888E-AB2815E8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45D"/>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631A83"/>
    <w:pPr>
      <w:keepNext/>
      <w:keepLines/>
      <w:spacing w:before="360" w:after="120"/>
      <w:outlineLvl w:val="0"/>
    </w:pPr>
    <w:rPr>
      <w:rFonts w:eastAsiaTheme="majorEastAsia" w:cstheme="majorBidi"/>
      <w:b/>
      <w:color w:val="0070C0"/>
      <w:sz w:val="32"/>
      <w:szCs w:val="32"/>
    </w:rPr>
  </w:style>
  <w:style w:type="paragraph" w:styleId="Heading2">
    <w:name w:val="heading 2"/>
    <w:basedOn w:val="Normal"/>
    <w:next w:val="Normal"/>
    <w:link w:val="Heading2Char"/>
    <w:uiPriority w:val="9"/>
    <w:unhideWhenUsed/>
    <w:qFormat/>
    <w:rsid w:val="00631A83"/>
    <w:pPr>
      <w:keepNext/>
      <w:keepLines/>
      <w:spacing w:before="160" w:after="120"/>
      <w:outlineLvl w:val="1"/>
    </w:pPr>
    <w:rPr>
      <w:rFonts w:eastAsiaTheme="majorEastAsia" w:cstheme="majorBidi"/>
      <w:b/>
      <w:color w:val="0070C0"/>
      <w:sz w:val="26"/>
      <w:szCs w:val="26"/>
    </w:rPr>
  </w:style>
  <w:style w:type="paragraph" w:styleId="Heading3">
    <w:name w:val="heading 3"/>
    <w:basedOn w:val="Normal"/>
    <w:next w:val="Normal"/>
    <w:link w:val="Heading3Char"/>
    <w:uiPriority w:val="9"/>
    <w:unhideWhenUsed/>
    <w:qFormat/>
    <w:rsid w:val="00EE01DF"/>
    <w:pPr>
      <w:keepNext/>
      <w:keepLines/>
      <w:spacing w:before="40" w:after="0"/>
      <w:jc w:val="left"/>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1A83"/>
    <w:rPr>
      <w:rFonts w:ascii="Times New Roman" w:eastAsiaTheme="majorEastAsia" w:hAnsi="Times New Roman" w:cstheme="majorBidi"/>
      <w:b/>
      <w:color w:val="0070C0"/>
      <w:kern w:val="0"/>
      <w:sz w:val="32"/>
      <w:szCs w:val="32"/>
      <w:lang w:val="en-GB"/>
      <w14:ligatures w14:val="none"/>
    </w:rPr>
  </w:style>
  <w:style w:type="character" w:customStyle="1" w:styleId="Heading2Char">
    <w:name w:val="Heading 2 Char"/>
    <w:basedOn w:val="DefaultParagraphFont"/>
    <w:link w:val="Heading2"/>
    <w:uiPriority w:val="9"/>
    <w:rsid w:val="00631A83"/>
    <w:rPr>
      <w:rFonts w:ascii="Times New Roman" w:eastAsiaTheme="majorEastAsia" w:hAnsi="Times New Roman" w:cstheme="majorBidi"/>
      <w:b/>
      <w:color w:val="0070C0"/>
      <w:kern w:val="0"/>
      <w:sz w:val="26"/>
      <w:szCs w:val="26"/>
      <w:lang w:val="en-GB"/>
      <w14:ligatures w14:val="none"/>
    </w:rPr>
  </w:style>
  <w:style w:type="character" w:customStyle="1" w:styleId="Heading3Char">
    <w:name w:val="Heading 3 Char"/>
    <w:basedOn w:val="DefaultParagraphFont"/>
    <w:link w:val="Heading3"/>
    <w:uiPriority w:val="9"/>
    <w:rsid w:val="00EE01DF"/>
    <w:rPr>
      <w:rFonts w:ascii="Times New Roman" w:eastAsiaTheme="majorEastAsia" w:hAnsi="Times New Roman" w:cstheme="majorBidi"/>
      <w:b/>
      <w:color w:val="1F3763" w:themeColor="accent1" w:themeShade="7F"/>
      <w:kern w:val="0"/>
      <w:sz w:val="24"/>
      <w:szCs w:val="24"/>
      <w:lang w:val="en-GB"/>
      <w14:ligatures w14:val="none"/>
    </w:rPr>
  </w:style>
  <w:style w:type="paragraph" w:styleId="ListBullet">
    <w:name w:val="List Bullet"/>
    <w:basedOn w:val="Normal"/>
    <w:uiPriority w:val="99"/>
    <w:unhideWhenUsed/>
    <w:rsid w:val="00B108FF"/>
    <w:pPr>
      <w:numPr>
        <w:numId w:val="1"/>
      </w:numPr>
      <w:contextualSpacing/>
    </w:pPr>
  </w:style>
  <w:style w:type="paragraph" w:styleId="Title">
    <w:name w:val="Title"/>
    <w:basedOn w:val="Normal"/>
    <w:next w:val="Normal"/>
    <w:link w:val="TitleChar"/>
    <w:uiPriority w:val="10"/>
    <w:qFormat/>
    <w:rsid w:val="00306BB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6BBD"/>
    <w:rPr>
      <w:rFonts w:asciiTheme="majorHAnsi" w:eastAsiaTheme="majorEastAsia" w:hAnsiTheme="majorHAnsi" w:cstheme="majorBidi"/>
      <w:spacing w:val="-10"/>
      <w:kern w:val="28"/>
      <w:sz w:val="56"/>
      <w:szCs w:val="56"/>
      <w:lang w:val="en-GB"/>
      <w14:ligatures w14:val="none"/>
    </w:rPr>
  </w:style>
  <w:style w:type="paragraph" w:styleId="TOCHeading">
    <w:name w:val="TOC Heading"/>
    <w:basedOn w:val="Heading1"/>
    <w:next w:val="Normal"/>
    <w:uiPriority w:val="39"/>
    <w:unhideWhenUsed/>
    <w:qFormat/>
    <w:rsid w:val="00306BBD"/>
    <w:pPr>
      <w:spacing w:before="240"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06BBD"/>
    <w:pPr>
      <w:spacing w:after="100"/>
    </w:pPr>
  </w:style>
  <w:style w:type="character" w:styleId="Hyperlink">
    <w:name w:val="Hyperlink"/>
    <w:basedOn w:val="DefaultParagraphFont"/>
    <w:uiPriority w:val="99"/>
    <w:unhideWhenUsed/>
    <w:rsid w:val="00306BBD"/>
    <w:rPr>
      <w:color w:val="0563C1" w:themeColor="hyperlink"/>
      <w:u w:val="single"/>
    </w:rPr>
  </w:style>
  <w:style w:type="paragraph" w:styleId="Header">
    <w:name w:val="header"/>
    <w:basedOn w:val="Normal"/>
    <w:link w:val="HeaderChar"/>
    <w:uiPriority w:val="99"/>
    <w:unhideWhenUsed/>
    <w:rsid w:val="00306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6BBD"/>
    <w:rPr>
      <w:rFonts w:ascii="Times New Roman" w:hAnsi="Times New Roman"/>
      <w:kern w:val="0"/>
      <w:sz w:val="24"/>
      <w:lang w:val="en-GB"/>
      <w14:ligatures w14:val="none"/>
    </w:rPr>
  </w:style>
  <w:style w:type="paragraph" w:styleId="Footer">
    <w:name w:val="footer"/>
    <w:basedOn w:val="Normal"/>
    <w:link w:val="FooterChar"/>
    <w:uiPriority w:val="99"/>
    <w:unhideWhenUsed/>
    <w:rsid w:val="00306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6BBD"/>
    <w:rPr>
      <w:rFonts w:ascii="Times New Roman" w:hAnsi="Times New Roman"/>
      <w:kern w:val="0"/>
      <w:sz w:val="24"/>
      <w:lang w:val="en-GB"/>
      <w14:ligatures w14:val="none"/>
    </w:rPr>
  </w:style>
  <w:style w:type="paragraph" w:styleId="Caption">
    <w:name w:val="caption"/>
    <w:basedOn w:val="Normal"/>
    <w:next w:val="Normal"/>
    <w:uiPriority w:val="35"/>
    <w:unhideWhenUsed/>
    <w:qFormat/>
    <w:rsid w:val="0098649B"/>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8265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researchgate.net/profile/Marzouq-Al-Qeed-2/publication/353613861_Impact_of_Integrated_Marketing_Communications_IMCs_on_Hotels'_Marketing_Performance/links/6158314fa6fae644fbbfacb1/Impact-of-Integrated-Marketing-Communications-IMCs-on-Hotels-Marketing-Performance.pdf" TargetMode="External"/><Relationship Id="rId18" Type="http://schemas.openxmlformats.org/officeDocument/2006/relationships/hyperlink" Target="https://www.ajhtl.com/uploads/7/1/6/3/7163688/article_2_vol_8_2__2019.pdf" TargetMode="External"/><Relationship Id="rId3" Type="http://schemas.openxmlformats.org/officeDocument/2006/relationships/styles" Target="styles.xml"/><Relationship Id="rId21" Type="http://schemas.openxmlformats.org/officeDocument/2006/relationships/hyperlink" Target="https://www.academia.edu/download/61702671/IJM_10_06_009_120200107-43601-4r64eu.pdf"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scholar.archive.org/work/2vl5estsm5d5dnkem4wwoyz3bi/access/wayback/http://ijrmbs.com/vol2issue3/drpradeep.pdf" TargetMode="External"/><Relationship Id="rId2" Type="http://schemas.openxmlformats.org/officeDocument/2006/relationships/numbering" Target="numbering.xml"/><Relationship Id="rId16" Type="http://schemas.openxmlformats.org/officeDocument/2006/relationships/hyperlink" Target="https://books.google.com/books?hl=en&amp;lr=&amp;id=6GR1DwAAQBAJ&amp;oi=fnd&amp;pg=PT19&amp;dq=hotel+managamnt:+The+communication+gap+impacted+the+department%27s+performance+and+guest+service,+leading+to+confusion,+duplicated+efforts,+and+ultimately,+a+negative+guest+experience&amp;ots=dsa1ekTvG7&amp;sig=CZxz8hvQed4UwBkFPLwI0hZRVic" TargetMode="External"/><Relationship Id="rId20" Type="http://schemas.openxmlformats.org/officeDocument/2006/relationships/hyperlink" Target="https://www.researchgate.net/profile/Huynh-Truong-Huy-2/publication/361645969_EFFECTS_OF_TEAMWORK_ON_EMPLOYEE_PERFORMANCE_A_CASE_STUDY_OF_THE_HOTEL_SECTOR_IN_CAN_THO_CITY_VIETNAM/links/62cf87d8e2a501398905767c/EFFECTS-OF-TEAMWORK-ON-EMPLOYEE-PERFORMANCE-A-CASE-STUDY-OF-THE-HOTEL-SECTOR-IN-CAN-THO-CITY-VIETNAM.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aylorfrancis.com/books/mono/10.4324/9780203771495/strategic-management-tourism-hospitality-events-nigel-evans" TargetMode="External"/><Relationship Id="rId23"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hyperlink" Target="https://www.researchgate.net/profile/Akshay-Nain/publication/327282314_A_Study_on_Major_Challenges_Faced_by_Hotel_Industry_Globally/links/5b8667eea6fdcc5f8b6ed100/A-Study-on-Major-Challenges-Faced-by-Hotel-Industry-Globally.pdf"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emerald.com/insight/content/doi/10.1108/IHR-03-2021-0024/full/pdf" TargetMode="Externa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BDDB9B0-8A94-495D-9C2E-BDD1BFA7554A}" type="doc">
      <dgm:prSet loTypeId="urn:microsoft.com/office/officeart/2005/8/layout/default" loCatId="list" qsTypeId="urn:microsoft.com/office/officeart/2005/8/quickstyle/simple1" qsCatId="simple" csTypeId="urn:microsoft.com/office/officeart/2005/8/colors/colorful4" csCatId="colorful" phldr="1"/>
      <dgm:spPr/>
      <dgm:t>
        <a:bodyPr/>
        <a:lstStyle/>
        <a:p>
          <a:endParaRPr lang="en-IN"/>
        </a:p>
      </dgm:t>
    </dgm:pt>
    <dgm:pt modelId="{72C4FB9C-6C23-430D-BD82-B8384D9E71D8}">
      <dgm:prSet phldrT="[Text]"/>
      <dgm:spPr/>
      <dgm:t>
        <a:bodyPr/>
        <a:lstStyle/>
        <a:p>
          <a:pPr>
            <a:buFont typeface="Symbol" panose="05050102010706020507" pitchFamily="18" charset="2"/>
            <a:buChar char=""/>
          </a:pPr>
          <a:r>
            <a:rPr lang="en-GB"/>
            <a:t>Gaining an </a:t>
          </a:r>
          <a:r>
            <a:rPr lang="en-US"/>
            <a:t>comprehensive</a:t>
          </a:r>
          <a:r>
            <a:rPr lang="en-GB"/>
            <a:t> understanding of hotel administration.</a:t>
          </a:r>
          <a:endParaRPr lang="en-IN"/>
        </a:p>
      </dgm:t>
    </dgm:pt>
    <dgm:pt modelId="{6270FC72-A0B1-486D-8D67-CB7248EBAA12}" type="parTrans" cxnId="{EF9B7A17-4959-4464-91DC-E44F3B03E00E}">
      <dgm:prSet/>
      <dgm:spPr/>
      <dgm:t>
        <a:bodyPr/>
        <a:lstStyle/>
        <a:p>
          <a:endParaRPr lang="en-IN"/>
        </a:p>
      </dgm:t>
    </dgm:pt>
    <dgm:pt modelId="{2FBE0550-D0FA-4F56-9361-B4791DAA01B8}" type="sibTrans" cxnId="{EF9B7A17-4959-4464-91DC-E44F3B03E00E}">
      <dgm:prSet/>
      <dgm:spPr/>
      <dgm:t>
        <a:bodyPr/>
        <a:lstStyle/>
        <a:p>
          <a:endParaRPr lang="en-IN"/>
        </a:p>
      </dgm:t>
    </dgm:pt>
    <dgm:pt modelId="{DD3A8319-145E-42CB-8005-7AD3D68C5C4E}">
      <dgm:prSet/>
      <dgm:spPr/>
      <dgm:t>
        <a:bodyPr/>
        <a:lstStyle/>
        <a:p>
          <a:pPr>
            <a:buFont typeface="Symbol" panose="05050102010706020507" pitchFamily="18" charset="2"/>
            <a:buChar char=""/>
          </a:pPr>
          <a:r>
            <a:rPr lang="en-GB"/>
            <a:t>Developing effective communication as wel as teamwork skills.</a:t>
          </a:r>
          <a:endParaRPr lang="en-IN"/>
        </a:p>
      </dgm:t>
    </dgm:pt>
    <dgm:pt modelId="{3B76AAE6-B07C-4C13-83E7-8B292A617294}" type="parTrans" cxnId="{F30FEA49-87B7-4B18-B027-2424550C4EAF}">
      <dgm:prSet/>
      <dgm:spPr/>
      <dgm:t>
        <a:bodyPr/>
        <a:lstStyle/>
        <a:p>
          <a:endParaRPr lang="en-IN"/>
        </a:p>
      </dgm:t>
    </dgm:pt>
    <dgm:pt modelId="{7D7E486D-ADAA-4CD8-B851-84A09CBCA56C}" type="sibTrans" cxnId="{F30FEA49-87B7-4B18-B027-2424550C4EAF}">
      <dgm:prSet/>
      <dgm:spPr/>
      <dgm:t>
        <a:bodyPr/>
        <a:lstStyle/>
        <a:p>
          <a:endParaRPr lang="en-IN"/>
        </a:p>
      </dgm:t>
    </dgm:pt>
    <dgm:pt modelId="{96132856-DAAF-4A3D-91E4-8381375E4D8C}">
      <dgm:prSet/>
      <dgm:spPr/>
      <dgm:t>
        <a:bodyPr/>
        <a:lstStyle/>
        <a:p>
          <a:pPr>
            <a:buFont typeface="Symbol" panose="05050102010706020507" pitchFamily="18" charset="2"/>
            <a:buChar char=""/>
          </a:pPr>
          <a:r>
            <a:rPr lang="en-GB"/>
            <a:t>Enhancing my task management abilities to get better </a:t>
          </a:r>
          <a:r>
            <a:rPr lang="en-US"/>
            <a:t>results</a:t>
          </a:r>
          <a:r>
            <a:rPr lang="en-GB"/>
            <a:t>.</a:t>
          </a:r>
          <a:endParaRPr lang="en-IN"/>
        </a:p>
      </dgm:t>
    </dgm:pt>
    <dgm:pt modelId="{0E49E716-F7A2-4033-9B15-C143DBFB1BDA}" type="parTrans" cxnId="{3F3FB02B-36C7-4C03-9DC5-4E096E06C8E1}">
      <dgm:prSet/>
      <dgm:spPr/>
      <dgm:t>
        <a:bodyPr/>
        <a:lstStyle/>
        <a:p>
          <a:endParaRPr lang="en-IN"/>
        </a:p>
      </dgm:t>
    </dgm:pt>
    <dgm:pt modelId="{8DF6AD6C-1AD2-4C68-8916-93B8E0783469}" type="sibTrans" cxnId="{3F3FB02B-36C7-4C03-9DC5-4E096E06C8E1}">
      <dgm:prSet/>
      <dgm:spPr/>
      <dgm:t>
        <a:bodyPr/>
        <a:lstStyle/>
        <a:p>
          <a:endParaRPr lang="en-IN"/>
        </a:p>
      </dgm:t>
    </dgm:pt>
    <dgm:pt modelId="{F105BD1C-2F17-423D-ABCF-401639265F3F}">
      <dgm:prSet/>
      <dgm:spPr/>
      <dgm:t>
        <a:bodyPr/>
        <a:lstStyle/>
        <a:p>
          <a:pPr>
            <a:buFont typeface="Symbol" panose="05050102010706020507" pitchFamily="18" charset="2"/>
            <a:buChar char=""/>
          </a:pPr>
          <a:r>
            <a:rPr lang="en-GB"/>
            <a:t>Acquiring technical knowledge relevant to guest service management.</a:t>
          </a:r>
          <a:endParaRPr lang="en-IN"/>
        </a:p>
      </dgm:t>
    </dgm:pt>
    <dgm:pt modelId="{645622FE-04EB-4F5E-A7CA-5922E23D23CA}" type="parTrans" cxnId="{DBFBF11A-974B-448F-AEF2-1171BF59F65D}">
      <dgm:prSet/>
      <dgm:spPr/>
      <dgm:t>
        <a:bodyPr/>
        <a:lstStyle/>
        <a:p>
          <a:endParaRPr lang="en-IN"/>
        </a:p>
      </dgm:t>
    </dgm:pt>
    <dgm:pt modelId="{E99EF1C7-D7F6-4025-A36F-254D3D59A324}" type="sibTrans" cxnId="{DBFBF11A-974B-448F-AEF2-1171BF59F65D}">
      <dgm:prSet/>
      <dgm:spPr/>
      <dgm:t>
        <a:bodyPr/>
        <a:lstStyle/>
        <a:p>
          <a:endParaRPr lang="en-IN"/>
        </a:p>
      </dgm:t>
    </dgm:pt>
    <dgm:pt modelId="{88024CBB-2F35-417F-8CCD-130DA2A0DBC9}">
      <dgm:prSet/>
      <dgm:spPr/>
      <dgm:t>
        <a:bodyPr/>
        <a:lstStyle/>
        <a:p>
          <a:pPr>
            <a:buFont typeface="Symbol" panose="05050102010706020507" pitchFamily="18" charset="2"/>
            <a:buChar char=""/>
          </a:pPr>
          <a:r>
            <a:rPr lang="en-GB"/>
            <a:t>Addressing administrative chalalgness at back-end and implementing practical solutions to improve operational performance.</a:t>
          </a:r>
          <a:endParaRPr lang="en-IN"/>
        </a:p>
      </dgm:t>
    </dgm:pt>
    <dgm:pt modelId="{AE599D13-82AE-4459-BBB6-28FAE7070C7B}" type="parTrans" cxnId="{71BC4D76-1E4A-4680-A4C5-127118768E50}">
      <dgm:prSet/>
      <dgm:spPr/>
      <dgm:t>
        <a:bodyPr/>
        <a:lstStyle/>
        <a:p>
          <a:endParaRPr lang="en-IN"/>
        </a:p>
      </dgm:t>
    </dgm:pt>
    <dgm:pt modelId="{47CC94A4-3113-463E-A7F4-461D5527631C}" type="sibTrans" cxnId="{71BC4D76-1E4A-4680-A4C5-127118768E50}">
      <dgm:prSet/>
      <dgm:spPr/>
      <dgm:t>
        <a:bodyPr/>
        <a:lstStyle/>
        <a:p>
          <a:endParaRPr lang="en-IN"/>
        </a:p>
      </dgm:t>
    </dgm:pt>
    <dgm:pt modelId="{3140CB51-1F9E-4673-AF28-C4694C32727A}" type="pres">
      <dgm:prSet presAssocID="{9BDDB9B0-8A94-495D-9C2E-BDD1BFA7554A}" presName="diagram" presStyleCnt="0">
        <dgm:presLayoutVars>
          <dgm:dir/>
          <dgm:resizeHandles val="exact"/>
        </dgm:presLayoutVars>
      </dgm:prSet>
      <dgm:spPr/>
    </dgm:pt>
    <dgm:pt modelId="{9057BC26-4E62-4757-A759-5C091F6F2136}" type="pres">
      <dgm:prSet presAssocID="{72C4FB9C-6C23-430D-BD82-B8384D9E71D8}" presName="node" presStyleLbl="node1" presStyleIdx="0" presStyleCnt="5">
        <dgm:presLayoutVars>
          <dgm:bulletEnabled val="1"/>
        </dgm:presLayoutVars>
      </dgm:prSet>
      <dgm:spPr/>
    </dgm:pt>
    <dgm:pt modelId="{6359BE82-78AA-4076-824E-B91CA623A06B}" type="pres">
      <dgm:prSet presAssocID="{2FBE0550-D0FA-4F56-9361-B4791DAA01B8}" presName="sibTrans" presStyleCnt="0"/>
      <dgm:spPr/>
    </dgm:pt>
    <dgm:pt modelId="{6A68034C-39D6-4F40-92AE-F30EC8180808}" type="pres">
      <dgm:prSet presAssocID="{DD3A8319-145E-42CB-8005-7AD3D68C5C4E}" presName="node" presStyleLbl="node1" presStyleIdx="1" presStyleCnt="5">
        <dgm:presLayoutVars>
          <dgm:bulletEnabled val="1"/>
        </dgm:presLayoutVars>
      </dgm:prSet>
      <dgm:spPr/>
    </dgm:pt>
    <dgm:pt modelId="{5CBD2580-C14F-464F-8256-C434D52BA31B}" type="pres">
      <dgm:prSet presAssocID="{7D7E486D-ADAA-4CD8-B851-84A09CBCA56C}" presName="sibTrans" presStyleCnt="0"/>
      <dgm:spPr/>
    </dgm:pt>
    <dgm:pt modelId="{0993A37A-6901-4766-9119-5C09CFF32D1D}" type="pres">
      <dgm:prSet presAssocID="{96132856-DAAF-4A3D-91E4-8381375E4D8C}" presName="node" presStyleLbl="node1" presStyleIdx="2" presStyleCnt="5">
        <dgm:presLayoutVars>
          <dgm:bulletEnabled val="1"/>
        </dgm:presLayoutVars>
      </dgm:prSet>
      <dgm:spPr/>
    </dgm:pt>
    <dgm:pt modelId="{EDC6E91F-4AA2-467D-B598-986582186C75}" type="pres">
      <dgm:prSet presAssocID="{8DF6AD6C-1AD2-4C68-8916-93B8E0783469}" presName="sibTrans" presStyleCnt="0"/>
      <dgm:spPr/>
    </dgm:pt>
    <dgm:pt modelId="{9DE23176-44F9-4600-8714-C68F2B4E49CA}" type="pres">
      <dgm:prSet presAssocID="{F105BD1C-2F17-423D-ABCF-401639265F3F}" presName="node" presStyleLbl="node1" presStyleIdx="3" presStyleCnt="5" custScaleX="141573" custLinFactNeighborX="-20922" custLinFactNeighborY="4787">
        <dgm:presLayoutVars>
          <dgm:bulletEnabled val="1"/>
        </dgm:presLayoutVars>
      </dgm:prSet>
      <dgm:spPr/>
    </dgm:pt>
    <dgm:pt modelId="{817CCC63-5C21-40FB-8DCB-52BD60A8556A}" type="pres">
      <dgm:prSet presAssocID="{E99EF1C7-D7F6-4025-A36F-254D3D59A324}" presName="sibTrans" presStyleCnt="0"/>
      <dgm:spPr/>
    </dgm:pt>
    <dgm:pt modelId="{C0894CF8-5DE4-4A96-804B-A4DBD6234A76}" type="pres">
      <dgm:prSet presAssocID="{88024CBB-2F35-417F-8CCD-130DA2A0DBC9}" presName="node" presStyleLbl="node1" presStyleIdx="4" presStyleCnt="5" custScaleX="141573" custLinFactNeighborX="18462" custLinFactNeighborY="3419">
        <dgm:presLayoutVars>
          <dgm:bulletEnabled val="1"/>
        </dgm:presLayoutVars>
      </dgm:prSet>
      <dgm:spPr/>
    </dgm:pt>
  </dgm:ptLst>
  <dgm:cxnLst>
    <dgm:cxn modelId="{12CDBE00-189C-4815-8ABA-753EEAF45DF5}" type="presOf" srcId="{96132856-DAAF-4A3D-91E4-8381375E4D8C}" destId="{0993A37A-6901-4766-9119-5C09CFF32D1D}" srcOrd="0" destOrd="0" presId="urn:microsoft.com/office/officeart/2005/8/layout/default"/>
    <dgm:cxn modelId="{49274A14-24CD-4624-88AC-8A645A449137}" type="presOf" srcId="{DD3A8319-145E-42CB-8005-7AD3D68C5C4E}" destId="{6A68034C-39D6-4F40-92AE-F30EC8180808}" srcOrd="0" destOrd="0" presId="urn:microsoft.com/office/officeart/2005/8/layout/default"/>
    <dgm:cxn modelId="{EF9B7A17-4959-4464-91DC-E44F3B03E00E}" srcId="{9BDDB9B0-8A94-495D-9C2E-BDD1BFA7554A}" destId="{72C4FB9C-6C23-430D-BD82-B8384D9E71D8}" srcOrd="0" destOrd="0" parTransId="{6270FC72-A0B1-486D-8D67-CB7248EBAA12}" sibTransId="{2FBE0550-D0FA-4F56-9361-B4791DAA01B8}"/>
    <dgm:cxn modelId="{DBFBF11A-974B-448F-AEF2-1171BF59F65D}" srcId="{9BDDB9B0-8A94-495D-9C2E-BDD1BFA7554A}" destId="{F105BD1C-2F17-423D-ABCF-401639265F3F}" srcOrd="3" destOrd="0" parTransId="{645622FE-04EB-4F5E-A7CA-5922E23D23CA}" sibTransId="{E99EF1C7-D7F6-4025-A36F-254D3D59A324}"/>
    <dgm:cxn modelId="{3F3FB02B-36C7-4C03-9DC5-4E096E06C8E1}" srcId="{9BDDB9B0-8A94-495D-9C2E-BDD1BFA7554A}" destId="{96132856-DAAF-4A3D-91E4-8381375E4D8C}" srcOrd="2" destOrd="0" parTransId="{0E49E716-F7A2-4033-9B15-C143DBFB1BDA}" sibTransId="{8DF6AD6C-1AD2-4C68-8916-93B8E0783469}"/>
    <dgm:cxn modelId="{F30FEA49-87B7-4B18-B027-2424550C4EAF}" srcId="{9BDDB9B0-8A94-495D-9C2E-BDD1BFA7554A}" destId="{DD3A8319-145E-42CB-8005-7AD3D68C5C4E}" srcOrd="1" destOrd="0" parTransId="{3B76AAE6-B07C-4C13-83E7-8B292A617294}" sibTransId="{7D7E486D-ADAA-4CD8-B851-84A09CBCA56C}"/>
    <dgm:cxn modelId="{71BC4D76-1E4A-4680-A4C5-127118768E50}" srcId="{9BDDB9B0-8A94-495D-9C2E-BDD1BFA7554A}" destId="{88024CBB-2F35-417F-8CCD-130DA2A0DBC9}" srcOrd="4" destOrd="0" parTransId="{AE599D13-82AE-4459-BBB6-28FAE7070C7B}" sibTransId="{47CC94A4-3113-463E-A7F4-461D5527631C}"/>
    <dgm:cxn modelId="{20D33CA8-F44B-462B-9E2F-9035A68847E1}" type="presOf" srcId="{88024CBB-2F35-417F-8CCD-130DA2A0DBC9}" destId="{C0894CF8-5DE4-4A96-804B-A4DBD6234A76}" srcOrd="0" destOrd="0" presId="urn:microsoft.com/office/officeart/2005/8/layout/default"/>
    <dgm:cxn modelId="{3200FEB5-2F48-42A2-9283-BE983BA4024F}" type="presOf" srcId="{72C4FB9C-6C23-430D-BD82-B8384D9E71D8}" destId="{9057BC26-4E62-4757-A759-5C091F6F2136}" srcOrd="0" destOrd="0" presId="urn:microsoft.com/office/officeart/2005/8/layout/default"/>
    <dgm:cxn modelId="{C419C6BA-E563-4EB5-9C19-12A25A013D35}" type="presOf" srcId="{F105BD1C-2F17-423D-ABCF-401639265F3F}" destId="{9DE23176-44F9-4600-8714-C68F2B4E49CA}" srcOrd="0" destOrd="0" presId="urn:microsoft.com/office/officeart/2005/8/layout/default"/>
    <dgm:cxn modelId="{BFC325C1-B583-4F83-B18A-3075660A5ADA}" type="presOf" srcId="{9BDDB9B0-8A94-495D-9C2E-BDD1BFA7554A}" destId="{3140CB51-1F9E-4673-AF28-C4694C32727A}" srcOrd="0" destOrd="0" presId="urn:microsoft.com/office/officeart/2005/8/layout/default"/>
    <dgm:cxn modelId="{8DF5EBD1-3D75-4D4A-A78E-6DCA88E4B6B7}" type="presParOf" srcId="{3140CB51-1F9E-4673-AF28-C4694C32727A}" destId="{9057BC26-4E62-4757-A759-5C091F6F2136}" srcOrd="0" destOrd="0" presId="urn:microsoft.com/office/officeart/2005/8/layout/default"/>
    <dgm:cxn modelId="{D3411092-3F11-4426-B7FF-58B4F01140C9}" type="presParOf" srcId="{3140CB51-1F9E-4673-AF28-C4694C32727A}" destId="{6359BE82-78AA-4076-824E-B91CA623A06B}" srcOrd="1" destOrd="0" presId="urn:microsoft.com/office/officeart/2005/8/layout/default"/>
    <dgm:cxn modelId="{EF364C28-1E07-4881-A02E-95272A0C36BB}" type="presParOf" srcId="{3140CB51-1F9E-4673-AF28-C4694C32727A}" destId="{6A68034C-39D6-4F40-92AE-F30EC8180808}" srcOrd="2" destOrd="0" presId="urn:microsoft.com/office/officeart/2005/8/layout/default"/>
    <dgm:cxn modelId="{862D19A1-306E-46AD-A678-381952B1CE1B}" type="presParOf" srcId="{3140CB51-1F9E-4673-AF28-C4694C32727A}" destId="{5CBD2580-C14F-464F-8256-C434D52BA31B}" srcOrd="3" destOrd="0" presId="urn:microsoft.com/office/officeart/2005/8/layout/default"/>
    <dgm:cxn modelId="{F026D117-C4D2-435E-84BF-0F25633EF923}" type="presParOf" srcId="{3140CB51-1F9E-4673-AF28-C4694C32727A}" destId="{0993A37A-6901-4766-9119-5C09CFF32D1D}" srcOrd="4" destOrd="0" presId="urn:microsoft.com/office/officeart/2005/8/layout/default"/>
    <dgm:cxn modelId="{DBA095A7-AA48-4F47-8427-84C3AADD5DE7}" type="presParOf" srcId="{3140CB51-1F9E-4673-AF28-C4694C32727A}" destId="{EDC6E91F-4AA2-467D-B598-986582186C75}" srcOrd="5" destOrd="0" presId="urn:microsoft.com/office/officeart/2005/8/layout/default"/>
    <dgm:cxn modelId="{41FA1B2D-FB89-4465-8653-94859C627FE3}" type="presParOf" srcId="{3140CB51-1F9E-4673-AF28-C4694C32727A}" destId="{9DE23176-44F9-4600-8714-C68F2B4E49CA}" srcOrd="6" destOrd="0" presId="urn:microsoft.com/office/officeart/2005/8/layout/default"/>
    <dgm:cxn modelId="{602D5DD5-538C-474B-8B7D-E4C54DCAE85F}" type="presParOf" srcId="{3140CB51-1F9E-4673-AF28-C4694C32727A}" destId="{817CCC63-5C21-40FB-8DCB-52BD60A8556A}" srcOrd="7" destOrd="0" presId="urn:microsoft.com/office/officeart/2005/8/layout/default"/>
    <dgm:cxn modelId="{48A9C0CF-F3A1-429E-963A-A206881E167E}" type="presParOf" srcId="{3140CB51-1F9E-4673-AF28-C4694C32727A}" destId="{C0894CF8-5DE4-4A96-804B-A4DBD6234A76}" srcOrd="8"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57BC26-4E62-4757-A759-5C091F6F2136}">
      <dsp:nvSpPr>
        <dsp:cNvPr id="0" name=""/>
        <dsp:cNvSpPr/>
      </dsp:nvSpPr>
      <dsp:spPr>
        <a:xfrm>
          <a:off x="0" y="472499"/>
          <a:ext cx="1734923" cy="1040954"/>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Font typeface="Symbol" panose="05050102010706020507" pitchFamily="18" charset="2"/>
            <a:buNone/>
          </a:pPr>
          <a:r>
            <a:rPr lang="en-GB" sz="1300" kern="1200"/>
            <a:t>Gaining an </a:t>
          </a:r>
          <a:r>
            <a:rPr lang="en-US" sz="1300" kern="1200"/>
            <a:t>comprehensive</a:t>
          </a:r>
          <a:r>
            <a:rPr lang="en-GB" sz="1300" kern="1200"/>
            <a:t> understanding of hotel administration.</a:t>
          </a:r>
          <a:endParaRPr lang="en-IN" sz="1300" kern="1200"/>
        </a:p>
      </dsp:txBody>
      <dsp:txXfrm>
        <a:off x="0" y="472499"/>
        <a:ext cx="1734923" cy="1040954"/>
      </dsp:txXfrm>
    </dsp:sp>
    <dsp:sp modelId="{6A68034C-39D6-4F40-92AE-F30EC8180808}">
      <dsp:nvSpPr>
        <dsp:cNvPr id="0" name=""/>
        <dsp:cNvSpPr/>
      </dsp:nvSpPr>
      <dsp:spPr>
        <a:xfrm>
          <a:off x="1908416" y="472499"/>
          <a:ext cx="1734923" cy="1040954"/>
        </a:xfrm>
        <a:prstGeom prst="rect">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Font typeface="Symbol" panose="05050102010706020507" pitchFamily="18" charset="2"/>
            <a:buNone/>
          </a:pPr>
          <a:r>
            <a:rPr lang="en-GB" sz="1300" kern="1200"/>
            <a:t>Developing effective communication as wel as teamwork skills.</a:t>
          </a:r>
          <a:endParaRPr lang="en-IN" sz="1300" kern="1200"/>
        </a:p>
      </dsp:txBody>
      <dsp:txXfrm>
        <a:off x="1908416" y="472499"/>
        <a:ext cx="1734923" cy="1040954"/>
      </dsp:txXfrm>
    </dsp:sp>
    <dsp:sp modelId="{0993A37A-6901-4766-9119-5C09CFF32D1D}">
      <dsp:nvSpPr>
        <dsp:cNvPr id="0" name=""/>
        <dsp:cNvSpPr/>
      </dsp:nvSpPr>
      <dsp:spPr>
        <a:xfrm>
          <a:off x="3816832" y="472499"/>
          <a:ext cx="1734923" cy="1040954"/>
        </a:xfrm>
        <a:prstGeom prst="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Font typeface="Symbol" panose="05050102010706020507" pitchFamily="18" charset="2"/>
            <a:buNone/>
          </a:pPr>
          <a:r>
            <a:rPr lang="en-GB" sz="1300" kern="1200"/>
            <a:t>Enhancing my task management abilities to get better </a:t>
          </a:r>
          <a:r>
            <a:rPr lang="en-US" sz="1300" kern="1200"/>
            <a:t>results</a:t>
          </a:r>
          <a:r>
            <a:rPr lang="en-GB" sz="1300" kern="1200"/>
            <a:t>.</a:t>
          </a:r>
          <a:endParaRPr lang="en-IN" sz="1300" kern="1200"/>
        </a:p>
      </dsp:txBody>
      <dsp:txXfrm>
        <a:off x="3816832" y="472499"/>
        <a:ext cx="1734923" cy="1040954"/>
      </dsp:txXfrm>
    </dsp:sp>
    <dsp:sp modelId="{9DE23176-44F9-4600-8714-C68F2B4E49CA}">
      <dsp:nvSpPr>
        <dsp:cNvPr id="0" name=""/>
        <dsp:cNvSpPr/>
      </dsp:nvSpPr>
      <dsp:spPr>
        <a:xfrm>
          <a:off x="0" y="1736776"/>
          <a:ext cx="2456183" cy="1040954"/>
        </a:xfrm>
        <a:prstGeom prst="rect">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Font typeface="Symbol" panose="05050102010706020507" pitchFamily="18" charset="2"/>
            <a:buNone/>
          </a:pPr>
          <a:r>
            <a:rPr lang="en-GB" sz="1300" kern="1200"/>
            <a:t>Acquiring technical knowledge relevant to guest service management.</a:t>
          </a:r>
          <a:endParaRPr lang="en-IN" sz="1300" kern="1200"/>
        </a:p>
      </dsp:txBody>
      <dsp:txXfrm>
        <a:off x="0" y="1736776"/>
        <a:ext cx="2456183" cy="1040954"/>
      </dsp:txXfrm>
    </dsp:sp>
    <dsp:sp modelId="{C0894CF8-5DE4-4A96-804B-A4DBD6234A76}">
      <dsp:nvSpPr>
        <dsp:cNvPr id="0" name=""/>
        <dsp:cNvSpPr/>
      </dsp:nvSpPr>
      <dsp:spPr>
        <a:xfrm>
          <a:off x="3095572" y="1722536"/>
          <a:ext cx="2456183" cy="1040954"/>
        </a:xfrm>
        <a:prstGeom prst="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Font typeface="Symbol" panose="05050102010706020507" pitchFamily="18" charset="2"/>
            <a:buNone/>
          </a:pPr>
          <a:r>
            <a:rPr lang="en-GB" sz="1300" kern="1200"/>
            <a:t>Addressing administrative chalalgness at back-end and implementing practical solutions to improve operational performance.</a:t>
          </a:r>
          <a:endParaRPr lang="en-IN" sz="1300" kern="1200"/>
        </a:p>
      </dsp:txBody>
      <dsp:txXfrm>
        <a:off x="3095572" y="1722536"/>
        <a:ext cx="2456183" cy="1040954"/>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61CAC9-97F8-4060-998F-5D7FB1DDEC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2389</Words>
  <Characters>13621</Characters>
  <Application>Microsoft Office Word</Application>
  <DocSecurity>0</DocSecurity>
  <Lines>113</Lines>
  <Paragraphs>31</Paragraphs>
  <ScaleCrop>false</ScaleCrop>
  <Company/>
  <LinksUpToDate>false</LinksUpToDate>
  <CharactersWithSpaces>15979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Andries (2026369)</dc:creator>
  <cp:lastModifiedBy>Remus Stachie (2026367)</cp:lastModifiedBy>
  <cp:revision>2</cp:revision>
  <dcterms:created xsi:type="dcterms:W3CDTF">2024-06-04T15:56:00Z</dcterms:created>
  <dcterms:modified xsi:type="dcterms:W3CDTF">2024-06-04T15:56:00Z</dcterms:modified>
</cp:coreProperties>
</file>