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5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74F1C2D1">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DB116D" w:rsidRPr="00A406E5" w14:paraId="7DCB5B6B" w14:textId="77777777" w:rsidTr="74F1C2D1">
        <w:tc>
          <w:tcPr>
            <w:tcW w:w="2093" w:type="dxa"/>
            <w:shd w:val="clear" w:color="auto" w:fill="auto"/>
          </w:tcPr>
          <w:p w14:paraId="6B66C1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1AC383" w14:textId="6B533007" w:rsidR="00DB116D" w:rsidRPr="00A406E5" w:rsidRDefault="00A96119" w:rsidP="00E51AAC">
            <w:pPr>
              <w:spacing w:before="120" w:after="120"/>
              <w:jc w:val="both"/>
              <w:rPr>
                <w:rFonts w:ascii="Arial" w:hAnsi="Arial" w:cs="Arial"/>
                <w:b/>
                <w:sz w:val="22"/>
                <w:szCs w:val="22"/>
              </w:rPr>
            </w:pPr>
            <w:r w:rsidRPr="00A96119">
              <w:rPr>
                <w:rFonts w:ascii="Arial" w:hAnsi="Arial" w:cs="Arial"/>
                <w:b/>
                <w:sz w:val="22"/>
                <w:szCs w:val="22"/>
              </w:rPr>
              <w:t>BA in Business Management</w:t>
            </w:r>
          </w:p>
        </w:tc>
      </w:tr>
      <w:tr w:rsidR="008F1308" w:rsidRPr="00A406E5" w14:paraId="48011FE6" w14:textId="77777777" w:rsidTr="74F1C2D1">
        <w:tc>
          <w:tcPr>
            <w:tcW w:w="2093" w:type="dxa"/>
            <w:shd w:val="clear" w:color="auto" w:fill="auto"/>
          </w:tcPr>
          <w:p w14:paraId="7D7F081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671E46" w14:textId="05B05BB3" w:rsidR="008F1308" w:rsidRPr="00A406E5" w:rsidRDefault="00A96119" w:rsidP="00E51AAC">
            <w:pPr>
              <w:spacing w:before="120" w:after="120"/>
              <w:jc w:val="both"/>
              <w:rPr>
                <w:rFonts w:ascii="Arial" w:hAnsi="Arial" w:cs="Arial"/>
                <w:b/>
                <w:sz w:val="22"/>
                <w:szCs w:val="22"/>
              </w:rPr>
            </w:pPr>
            <w:r>
              <w:rPr>
                <w:rFonts w:ascii="Arial" w:hAnsi="Arial" w:cs="Arial"/>
                <w:b/>
                <w:sz w:val="22"/>
                <w:szCs w:val="22"/>
              </w:rPr>
              <w:t>Project Management</w:t>
            </w:r>
          </w:p>
        </w:tc>
      </w:tr>
      <w:tr w:rsidR="00B84B5B" w:rsidRPr="00A406E5" w14:paraId="2B193052" w14:textId="77777777" w:rsidTr="74F1C2D1">
        <w:tc>
          <w:tcPr>
            <w:tcW w:w="2093" w:type="dxa"/>
            <w:shd w:val="clear" w:color="auto" w:fill="auto"/>
          </w:tcPr>
          <w:p w14:paraId="6E31846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9BA835F" w:rsidR="00B84B5B" w:rsidRPr="00A406E5" w:rsidRDefault="00A96119" w:rsidP="00152E9D">
            <w:pPr>
              <w:spacing w:before="120" w:after="120"/>
              <w:jc w:val="both"/>
              <w:rPr>
                <w:rFonts w:ascii="Arial" w:hAnsi="Arial" w:cs="Arial"/>
                <w:b/>
                <w:sz w:val="22"/>
                <w:szCs w:val="22"/>
              </w:rPr>
            </w:pPr>
            <w:r w:rsidRPr="00A96119">
              <w:rPr>
                <w:rFonts w:ascii="Arial" w:hAnsi="Arial" w:cs="Arial"/>
                <w:b/>
                <w:sz w:val="22"/>
                <w:szCs w:val="22"/>
              </w:rPr>
              <w:t>LCBB5005</w:t>
            </w:r>
          </w:p>
        </w:tc>
        <w:tc>
          <w:tcPr>
            <w:tcW w:w="2268" w:type="dxa"/>
            <w:shd w:val="clear" w:color="auto" w:fill="D9D9D9" w:themeFill="background1" w:themeFillShade="D9"/>
          </w:tcPr>
          <w:p w14:paraId="65158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D72E55" w14:textId="02CE1E0E" w:rsidR="00B84B5B" w:rsidRPr="00A406E5" w:rsidRDefault="00A961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7F4D4ED" w14:textId="77777777" w:rsidTr="74F1C2D1">
        <w:tc>
          <w:tcPr>
            <w:tcW w:w="2093" w:type="dxa"/>
            <w:shd w:val="clear" w:color="auto" w:fill="auto"/>
          </w:tcPr>
          <w:p w14:paraId="005F9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5EDCC7" w14:textId="5C69FB8C" w:rsidR="00DB116D" w:rsidRPr="00A406E5" w:rsidRDefault="00A96119" w:rsidP="00E51AAC">
            <w:pPr>
              <w:spacing w:before="120" w:after="120"/>
              <w:jc w:val="both"/>
              <w:rPr>
                <w:rFonts w:ascii="Arial" w:hAnsi="Arial" w:cs="Arial"/>
                <w:b/>
                <w:sz w:val="22"/>
                <w:szCs w:val="22"/>
              </w:rPr>
            </w:pPr>
            <w:r>
              <w:rPr>
                <w:rFonts w:ascii="Arial" w:hAnsi="Arial" w:cs="Arial"/>
                <w:b/>
                <w:sz w:val="22"/>
                <w:szCs w:val="22"/>
              </w:rPr>
              <w:t xml:space="preserve">Dr </w:t>
            </w:r>
            <w:r w:rsidR="00D87E45">
              <w:rPr>
                <w:rFonts w:ascii="Arial" w:hAnsi="Arial" w:cs="Arial"/>
                <w:b/>
                <w:sz w:val="22"/>
                <w:szCs w:val="22"/>
              </w:rPr>
              <w:t>Essa Bah</w:t>
            </w:r>
          </w:p>
        </w:tc>
        <w:tc>
          <w:tcPr>
            <w:tcW w:w="2268" w:type="dxa"/>
            <w:shd w:val="clear" w:color="auto" w:fill="D9D9D9" w:themeFill="background1" w:themeFillShade="D9"/>
          </w:tcPr>
          <w:p w14:paraId="6B48BE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BB2E87" w14:textId="4B9650A4" w:rsidR="00DB116D" w:rsidRPr="00A406E5" w:rsidRDefault="00AF5398" w:rsidP="00E51AAC">
            <w:pPr>
              <w:spacing w:before="120" w:after="120"/>
              <w:jc w:val="both"/>
              <w:rPr>
                <w:rFonts w:ascii="Arial" w:hAnsi="Arial" w:cs="Arial"/>
                <w:b/>
                <w:sz w:val="22"/>
                <w:szCs w:val="22"/>
              </w:rPr>
            </w:pPr>
            <w:r>
              <w:rPr>
                <w:rFonts w:ascii="Arial" w:hAnsi="Arial" w:cs="Arial"/>
                <w:b/>
                <w:sz w:val="22"/>
                <w:szCs w:val="22"/>
              </w:rPr>
              <w:t>Dr</w:t>
            </w:r>
            <w:r w:rsidR="00E27359">
              <w:rPr>
                <w:rFonts w:ascii="Arial" w:hAnsi="Arial" w:cs="Arial"/>
                <w:b/>
                <w:sz w:val="22"/>
                <w:szCs w:val="22"/>
              </w:rPr>
              <w:t xml:space="preserve"> Md Nazmul Hasan</w:t>
            </w:r>
          </w:p>
        </w:tc>
      </w:tr>
      <w:tr w:rsidR="00DB116D" w:rsidRPr="00A406E5" w14:paraId="2D1CC5B2" w14:textId="77777777" w:rsidTr="74F1C2D1">
        <w:tc>
          <w:tcPr>
            <w:tcW w:w="2093" w:type="dxa"/>
            <w:shd w:val="clear" w:color="auto" w:fill="auto"/>
          </w:tcPr>
          <w:p w14:paraId="569940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3D926B7B" w:rsidR="00DB116D" w:rsidRPr="00A406E5" w:rsidRDefault="00A96119" w:rsidP="005F0579">
            <w:pPr>
              <w:spacing w:before="120" w:after="120"/>
              <w:jc w:val="both"/>
              <w:rPr>
                <w:rFonts w:ascii="Arial" w:hAnsi="Arial" w:cs="Arial"/>
                <w:b/>
                <w:sz w:val="22"/>
                <w:szCs w:val="22"/>
              </w:rPr>
            </w:pPr>
            <w:r>
              <w:rPr>
                <w:rFonts w:ascii="Arial" w:hAnsi="Arial" w:cs="Arial"/>
                <w:b/>
                <w:sz w:val="22"/>
                <w:szCs w:val="22"/>
              </w:rPr>
              <w:t xml:space="preserve">Assignment </w:t>
            </w:r>
            <w:r w:rsidR="007F6628">
              <w:rPr>
                <w:rFonts w:ascii="Arial" w:hAnsi="Arial" w:cs="Arial"/>
                <w:b/>
                <w:sz w:val="22"/>
                <w:szCs w:val="22"/>
              </w:rPr>
              <w:t>2</w:t>
            </w:r>
            <w:r w:rsidR="00B35F6B">
              <w:rPr>
                <w:rFonts w:ascii="Arial" w:hAnsi="Arial" w:cs="Arial"/>
                <w:b/>
                <w:sz w:val="22"/>
                <w:szCs w:val="22"/>
              </w:rPr>
              <w:t xml:space="preserve"> </w:t>
            </w:r>
            <w:r w:rsidR="007F6628">
              <w:rPr>
                <w:rFonts w:ascii="Arial" w:hAnsi="Arial" w:cs="Arial"/>
                <w:b/>
                <w:sz w:val="22"/>
                <w:szCs w:val="22"/>
              </w:rPr>
              <w:t>(Essay</w:t>
            </w:r>
            <w:r w:rsidR="00B35F6B">
              <w:rPr>
                <w:rFonts w:ascii="Arial" w:hAnsi="Arial" w:cs="Arial"/>
                <w:b/>
                <w:sz w:val="22"/>
                <w:szCs w:val="22"/>
              </w:rPr>
              <w:t>)</w:t>
            </w:r>
          </w:p>
        </w:tc>
        <w:tc>
          <w:tcPr>
            <w:tcW w:w="2268" w:type="dxa"/>
            <w:shd w:val="clear" w:color="auto" w:fill="auto"/>
          </w:tcPr>
          <w:p w14:paraId="46ADBD2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3F9AA7" w14:textId="63253F44" w:rsidR="00DB116D" w:rsidRPr="00A406E5" w:rsidRDefault="00A96119" w:rsidP="74F1C2D1">
            <w:pPr>
              <w:spacing w:before="120" w:after="120"/>
              <w:jc w:val="both"/>
              <w:rPr>
                <w:rFonts w:ascii="Arial" w:hAnsi="Arial" w:cs="Arial"/>
                <w:b/>
                <w:bCs/>
                <w:sz w:val="22"/>
                <w:szCs w:val="22"/>
              </w:rPr>
            </w:pPr>
            <w:r w:rsidRPr="74F1C2D1">
              <w:rPr>
                <w:rFonts w:ascii="Arial" w:hAnsi="Arial" w:cs="Arial"/>
                <w:b/>
                <w:bCs/>
                <w:sz w:val="22"/>
                <w:szCs w:val="22"/>
              </w:rPr>
              <w:t>2,</w:t>
            </w:r>
            <w:r w:rsidR="354EEF3F" w:rsidRPr="74F1C2D1">
              <w:rPr>
                <w:rFonts w:ascii="Arial" w:hAnsi="Arial" w:cs="Arial"/>
                <w:b/>
                <w:bCs/>
                <w:sz w:val="22"/>
                <w:szCs w:val="22"/>
              </w:rPr>
              <w:t>5</w:t>
            </w:r>
            <w:r w:rsidRPr="74F1C2D1">
              <w:rPr>
                <w:rFonts w:ascii="Arial" w:hAnsi="Arial" w:cs="Arial"/>
                <w:b/>
                <w:bCs/>
                <w:sz w:val="22"/>
                <w:szCs w:val="22"/>
              </w:rPr>
              <w:t>00 [+/- 10%]</w:t>
            </w:r>
          </w:p>
        </w:tc>
      </w:tr>
      <w:tr w:rsidR="00B84B5B" w:rsidRPr="00A406E5" w14:paraId="05B27E3B" w14:textId="77777777" w:rsidTr="74F1C2D1">
        <w:tc>
          <w:tcPr>
            <w:tcW w:w="2093" w:type="dxa"/>
            <w:shd w:val="clear" w:color="auto" w:fill="auto"/>
          </w:tcPr>
          <w:p w14:paraId="43D90D03" w14:textId="77777777" w:rsidR="00B84B5B" w:rsidRPr="00A406E5" w:rsidRDefault="00552351" w:rsidP="74F1C2D1">
            <w:pPr>
              <w:spacing w:before="120" w:after="120"/>
              <w:jc w:val="both"/>
              <w:rPr>
                <w:rFonts w:ascii="Arial" w:hAnsi="Arial" w:cs="Arial"/>
                <w:b/>
                <w:bCs/>
                <w:sz w:val="22"/>
                <w:szCs w:val="22"/>
              </w:rPr>
            </w:pPr>
            <w:r w:rsidRPr="74F1C2D1">
              <w:rPr>
                <w:rFonts w:ascii="Arial" w:hAnsi="Arial" w:cs="Arial"/>
                <w:b/>
                <w:bCs/>
                <w:sz w:val="22"/>
                <w:szCs w:val="22"/>
              </w:rPr>
              <w:t>Submission deadline:</w:t>
            </w:r>
          </w:p>
        </w:tc>
        <w:tc>
          <w:tcPr>
            <w:tcW w:w="3293" w:type="dxa"/>
            <w:shd w:val="clear" w:color="auto" w:fill="auto"/>
          </w:tcPr>
          <w:p w14:paraId="78D513A3" w14:textId="5A8D3D6C" w:rsidR="00B84B5B" w:rsidRPr="00A406E5" w:rsidRDefault="00E3483C" w:rsidP="74F1C2D1">
            <w:pPr>
              <w:spacing w:before="120" w:after="120"/>
              <w:jc w:val="both"/>
              <w:rPr>
                <w:rFonts w:ascii="Arial" w:hAnsi="Arial" w:cs="Arial"/>
                <w:b/>
                <w:bCs/>
                <w:sz w:val="22"/>
                <w:szCs w:val="22"/>
              </w:rPr>
            </w:pPr>
            <w:r>
              <w:rPr>
                <w:rFonts w:ascii="Arial" w:hAnsi="Arial" w:cs="Arial"/>
                <w:b/>
                <w:bCs/>
                <w:sz w:val="22"/>
                <w:szCs w:val="22"/>
              </w:rPr>
              <w:t>21st</w:t>
            </w:r>
            <w:r w:rsidR="16C566F1" w:rsidRPr="74F1C2D1">
              <w:rPr>
                <w:rFonts w:ascii="Arial" w:hAnsi="Arial" w:cs="Arial"/>
                <w:b/>
                <w:bCs/>
                <w:sz w:val="22"/>
                <w:szCs w:val="22"/>
              </w:rPr>
              <w:t xml:space="preserve"> July 2024</w:t>
            </w:r>
            <w:r w:rsidR="704B19BE" w:rsidRPr="74F1C2D1">
              <w:rPr>
                <w:rFonts w:ascii="Arial" w:hAnsi="Arial" w:cs="Arial"/>
                <w:b/>
                <w:bCs/>
                <w:sz w:val="22"/>
                <w:szCs w:val="22"/>
              </w:rPr>
              <w:t xml:space="preserve"> before 3pm</w:t>
            </w:r>
          </w:p>
        </w:tc>
        <w:tc>
          <w:tcPr>
            <w:tcW w:w="2268" w:type="dxa"/>
            <w:shd w:val="clear" w:color="auto" w:fill="auto"/>
          </w:tcPr>
          <w:p w14:paraId="215F5578" w14:textId="77777777" w:rsidR="00B84B5B" w:rsidRPr="00A406E5" w:rsidRDefault="00552351" w:rsidP="74F1C2D1">
            <w:pPr>
              <w:spacing w:before="120" w:after="120"/>
              <w:jc w:val="both"/>
              <w:rPr>
                <w:rFonts w:ascii="Arial" w:hAnsi="Arial" w:cs="Arial"/>
                <w:b/>
                <w:bCs/>
                <w:sz w:val="22"/>
                <w:szCs w:val="22"/>
              </w:rPr>
            </w:pPr>
            <w:r w:rsidRPr="74F1C2D1">
              <w:rPr>
                <w:rFonts w:ascii="Arial" w:hAnsi="Arial" w:cs="Arial"/>
                <w:b/>
                <w:bCs/>
                <w:sz w:val="22"/>
                <w:szCs w:val="22"/>
              </w:rPr>
              <w:t>Return date of provisional marks &amp; written feedback:</w:t>
            </w:r>
          </w:p>
        </w:tc>
        <w:tc>
          <w:tcPr>
            <w:tcW w:w="2268" w:type="dxa"/>
          </w:tcPr>
          <w:p w14:paraId="615E9CCE" w14:textId="503827B8" w:rsidR="00B84B5B" w:rsidRPr="00A406E5" w:rsidRDefault="1FFF5DA2" w:rsidP="74F1C2D1">
            <w:pPr>
              <w:jc w:val="both"/>
              <w:rPr>
                <w:rFonts w:ascii="Arial" w:hAnsi="Arial" w:cs="Arial"/>
                <w:b/>
                <w:bCs/>
                <w:sz w:val="22"/>
                <w:szCs w:val="22"/>
              </w:rPr>
            </w:pPr>
            <w:r w:rsidRPr="74F1C2D1">
              <w:rPr>
                <w:rFonts w:ascii="Arial" w:hAnsi="Arial" w:cs="Arial"/>
                <w:b/>
                <w:bCs/>
                <w:sz w:val="22"/>
                <w:szCs w:val="22"/>
              </w:rPr>
              <w:t>1</w:t>
            </w:r>
            <w:r w:rsidR="00985125">
              <w:rPr>
                <w:rFonts w:ascii="Arial" w:hAnsi="Arial" w:cs="Arial"/>
                <w:b/>
                <w:bCs/>
                <w:sz w:val="22"/>
                <w:szCs w:val="22"/>
              </w:rPr>
              <w:t>5</w:t>
            </w:r>
            <w:r w:rsidRPr="74F1C2D1">
              <w:rPr>
                <w:rFonts w:ascii="Arial" w:hAnsi="Arial" w:cs="Arial"/>
                <w:b/>
                <w:bCs/>
                <w:sz w:val="22"/>
                <w:szCs w:val="22"/>
                <w:vertAlign w:val="superscript"/>
              </w:rPr>
              <w:t>th</w:t>
            </w:r>
            <w:r w:rsidRPr="74F1C2D1">
              <w:rPr>
                <w:rFonts w:ascii="Arial" w:hAnsi="Arial" w:cs="Arial"/>
                <w:b/>
                <w:bCs/>
                <w:sz w:val="22"/>
                <w:szCs w:val="22"/>
              </w:rPr>
              <w:t xml:space="preserve"> August 2024</w:t>
            </w:r>
          </w:p>
        </w:tc>
      </w:tr>
      <w:tr w:rsidR="00152E9D" w:rsidRPr="00A406E5" w14:paraId="703F5442" w14:textId="77777777" w:rsidTr="74F1C2D1">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74F1C2D1">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18AEB76B"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404D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p w14:paraId="3814FC5F" w14:textId="77777777" w:rsidR="00152E9D" w:rsidRPr="00A406E5" w:rsidRDefault="00152E9D" w:rsidP="00DB116D">
      <w:pPr>
        <w:rPr>
          <w:rFonts w:ascii="Arial" w:hAnsi="Arial" w:cs="Arial"/>
          <w:sz w:val="32"/>
        </w:rPr>
      </w:pPr>
    </w:p>
    <w:p w14:paraId="18228728" w14:textId="77777777" w:rsidR="00152E9D" w:rsidRPr="00A406E5" w:rsidRDefault="00152E9D" w:rsidP="00DB116D">
      <w:pPr>
        <w:rPr>
          <w:rFonts w:ascii="Arial" w:hAnsi="Arial" w:cs="Arial"/>
          <w:sz w:val="32"/>
        </w:rPr>
      </w:pPr>
    </w:p>
    <w:p w14:paraId="7FA7B74F" w14:textId="77777777" w:rsidR="00152E9D" w:rsidRPr="00A406E5" w:rsidRDefault="00152E9D" w:rsidP="00DB116D">
      <w:pPr>
        <w:rPr>
          <w:rFonts w:ascii="Arial" w:hAnsi="Arial" w:cs="Arial"/>
          <w:sz w:val="32"/>
        </w:rPr>
      </w:pPr>
    </w:p>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p w14:paraId="46216CF8" w14:textId="77777777" w:rsidR="00A406E5" w:rsidRDefault="00A406E5">
      <w:pPr>
        <w:rPr>
          <w:rFonts w:ascii="Arial" w:hAnsi="Arial" w:cs="Arial"/>
          <w:sz w:val="32"/>
        </w:rPr>
      </w:pPr>
      <w:r>
        <w:rPr>
          <w:rFonts w:ascii="Arial" w:hAnsi="Arial" w:cs="Arial"/>
          <w:sz w:val="32"/>
        </w:rPr>
        <w:br w:type="page"/>
      </w:r>
    </w:p>
    <w:p w14:paraId="0B5E4F1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E8C071" w14:textId="072A3CEE" w:rsidR="00C01A3F" w:rsidRPr="00A406E5" w:rsidRDefault="00C01A3F" w:rsidP="00273FEE">
            <w:pPr>
              <w:rPr>
                <w:rFonts w:ascii="Arial" w:hAnsi="Arial" w:cs="Arial"/>
                <w:sz w:val="22"/>
                <w:szCs w:val="22"/>
              </w:rPr>
            </w:pPr>
            <w:r w:rsidRPr="00A406E5">
              <w:rPr>
                <w:rFonts w:ascii="Arial" w:hAnsi="Arial" w:cs="Arial"/>
                <w:b/>
                <w:sz w:val="22"/>
                <w:szCs w:val="22"/>
              </w:rPr>
              <w:t>(</w:t>
            </w:r>
            <w:r w:rsidR="00246D3B"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06534B40" w14:textId="63C4195A" w:rsidR="00A96119" w:rsidRPr="00A96119" w:rsidRDefault="003404DB" w:rsidP="00A96119">
            <w:pPr>
              <w:pStyle w:val="ListParagraph"/>
              <w:numPr>
                <w:ilvl w:val="0"/>
                <w:numId w:val="17"/>
              </w:numPr>
              <w:rPr>
                <w:rFonts w:ascii="Arial" w:hAnsi="Arial" w:cs="Arial"/>
                <w:sz w:val="22"/>
                <w:szCs w:val="22"/>
              </w:rPr>
            </w:pPr>
            <w:r>
              <w:rPr>
                <w:rFonts w:ascii="Arial" w:hAnsi="Arial" w:cs="Arial"/>
                <w:sz w:val="22"/>
                <w:szCs w:val="22"/>
              </w:rPr>
              <w:t>I</w:t>
            </w:r>
            <w:r w:rsidR="00A96119" w:rsidRPr="00A96119">
              <w:rPr>
                <w:rFonts w:ascii="Arial" w:hAnsi="Arial" w:cs="Arial"/>
                <w:sz w:val="22"/>
                <w:szCs w:val="22"/>
              </w:rPr>
              <w:t xml:space="preserve">dentify, and critically evaluate, the appropriateness and limitations of the main project management </w:t>
            </w:r>
            <w:r w:rsidR="00246D3B" w:rsidRPr="00A96119">
              <w:rPr>
                <w:rFonts w:ascii="Arial" w:hAnsi="Arial" w:cs="Arial"/>
                <w:sz w:val="22"/>
                <w:szCs w:val="22"/>
              </w:rPr>
              <w:t>methodologies.</w:t>
            </w:r>
          </w:p>
          <w:p w14:paraId="6C499A5B" w14:textId="21785AB3" w:rsidR="00C01A3F" w:rsidRPr="00A96119" w:rsidRDefault="003404DB" w:rsidP="00A96119">
            <w:pPr>
              <w:pStyle w:val="ListParagraph"/>
              <w:numPr>
                <w:ilvl w:val="0"/>
                <w:numId w:val="17"/>
              </w:numPr>
              <w:rPr>
                <w:rFonts w:ascii="Arial" w:hAnsi="Arial" w:cs="Arial"/>
                <w:sz w:val="22"/>
                <w:szCs w:val="22"/>
              </w:rPr>
            </w:pPr>
            <w:r>
              <w:rPr>
                <w:rFonts w:ascii="Arial" w:hAnsi="Arial" w:cs="Arial"/>
                <w:sz w:val="22"/>
                <w:szCs w:val="22"/>
              </w:rPr>
              <w:t>A</w:t>
            </w:r>
            <w:r w:rsidR="00A96119" w:rsidRPr="00A96119">
              <w:rPr>
                <w:rFonts w:ascii="Arial" w:hAnsi="Arial" w:cs="Arial"/>
                <w:sz w:val="22"/>
                <w:szCs w:val="22"/>
              </w:rPr>
              <w:t>pply concepts and principles of project management to a real-world scenario and, in so doing, be able to make a successful contribution to any project environment.</w:t>
            </w:r>
          </w:p>
          <w:p w14:paraId="660DCC68" w14:textId="77777777" w:rsidR="00C01A3F" w:rsidRPr="00A406E5" w:rsidRDefault="00C01A3F" w:rsidP="00A85BFE">
            <w:pPr>
              <w:rPr>
                <w:rFonts w:ascii="Arial" w:hAnsi="Arial" w:cs="Arial"/>
                <w:sz w:val="22"/>
                <w:szCs w:val="22"/>
              </w:rPr>
            </w:pP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3CE91A51"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15F44331" w14:textId="4BA35FF8" w:rsidR="00497367" w:rsidRPr="00305FDB" w:rsidRDefault="00497367" w:rsidP="00246D3B">
      <w:pPr>
        <w:ind w:left="720"/>
        <w:jc w:val="both"/>
        <w:rPr>
          <w:rFonts w:ascii="Arial" w:hAnsi="Arial" w:cs="Arial"/>
          <w:b/>
          <w:bCs/>
          <w:sz w:val="24"/>
          <w:szCs w:val="24"/>
        </w:rPr>
      </w:pPr>
      <w:r w:rsidRPr="74F1C2D1">
        <w:rPr>
          <w:rFonts w:ascii="Arial" w:hAnsi="Arial" w:cs="Arial"/>
          <w:sz w:val="24"/>
          <w:szCs w:val="24"/>
        </w:rPr>
        <w:t xml:space="preserve">This assessment will test your ability to </w:t>
      </w:r>
      <w:r w:rsidR="00185F71" w:rsidRPr="74F1C2D1">
        <w:rPr>
          <w:rFonts w:ascii="Arial" w:hAnsi="Arial" w:cs="Arial"/>
          <w:sz w:val="24"/>
          <w:szCs w:val="24"/>
        </w:rPr>
        <w:t>appraise</w:t>
      </w:r>
      <w:r w:rsidRPr="74F1C2D1">
        <w:rPr>
          <w:rFonts w:ascii="Arial" w:hAnsi="Arial" w:cs="Arial"/>
          <w:sz w:val="24"/>
          <w:szCs w:val="24"/>
        </w:rPr>
        <w:t xml:space="preserve"> project</w:t>
      </w:r>
      <w:r w:rsidR="00185F71" w:rsidRPr="74F1C2D1">
        <w:rPr>
          <w:rFonts w:ascii="Arial" w:hAnsi="Arial" w:cs="Arial"/>
          <w:sz w:val="24"/>
          <w:szCs w:val="24"/>
        </w:rPr>
        <w:t>s</w:t>
      </w:r>
      <w:r w:rsidRPr="74F1C2D1">
        <w:rPr>
          <w:rFonts w:ascii="Arial" w:hAnsi="Arial" w:cs="Arial"/>
          <w:sz w:val="24"/>
          <w:szCs w:val="24"/>
        </w:rPr>
        <w:t xml:space="preserve"> using both financial and non-financial methods of calculation. You are required to </w:t>
      </w:r>
      <w:r w:rsidR="00305FDB" w:rsidRPr="74F1C2D1">
        <w:rPr>
          <w:rFonts w:ascii="Arial" w:hAnsi="Arial" w:cs="Arial"/>
          <w:sz w:val="24"/>
          <w:szCs w:val="24"/>
        </w:rPr>
        <w:t>select</w:t>
      </w:r>
      <w:r w:rsidRPr="74F1C2D1">
        <w:rPr>
          <w:rFonts w:ascii="Arial" w:hAnsi="Arial" w:cs="Arial"/>
          <w:sz w:val="24"/>
          <w:szCs w:val="24"/>
        </w:rPr>
        <w:t xml:space="preserve"> three different project proposal scenarios</w:t>
      </w:r>
      <w:r w:rsidR="00305FDB" w:rsidRPr="74F1C2D1">
        <w:rPr>
          <w:rFonts w:ascii="Arial" w:hAnsi="Arial" w:cs="Arial"/>
          <w:sz w:val="24"/>
          <w:szCs w:val="24"/>
        </w:rPr>
        <w:t xml:space="preserve"> of your choice</w:t>
      </w:r>
      <w:r w:rsidRPr="74F1C2D1">
        <w:rPr>
          <w:rFonts w:ascii="Arial" w:hAnsi="Arial" w:cs="Arial"/>
          <w:sz w:val="24"/>
          <w:szCs w:val="24"/>
        </w:rPr>
        <w:t xml:space="preserve"> and determine which of the (3) </w:t>
      </w:r>
      <w:r w:rsidR="00305FDB" w:rsidRPr="74F1C2D1">
        <w:rPr>
          <w:rFonts w:ascii="Arial" w:hAnsi="Arial" w:cs="Arial"/>
          <w:sz w:val="24"/>
          <w:szCs w:val="24"/>
        </w:rPr>
        <w:t>proposals</w:t>
      </w:r>
      <w:r w:rsidRPr="74F1C2D1">
        <w:rPr>
          <w:rFonts w:ascii="Arial" w:hAnsi="Arial" w:cs="Arial"/>
          <w:sz w:val="24"/>
          <w:szCs w:val="24"/>
        </w:rPr>
        <w:t xml:space="preserve"> should be</w:t>
      </w:r>
      <w:r w:rsidR="00305FDB" w:rsidRPr="74F1C2D1">
        <w:rPr>
          <w:rFonts w:ascii="Arial" w:hAnsi="Arial" w:cs="Arial"/>
          <w:sz w:val="24"/>
          <w:szCs w:val="24"/>
        </w:rPr>
        <w:t xml:space="preserve"> accepted a</w:t>
      </w:r>
      <w:r w:rsidRPr="74F1C2D1">
        <w:rPr>
          <w:rFonts w:ascii="Arial" w:hAnsi="Arial" w:cs="Arial"/>
          <w:sz w:val="24"/>
          <w:szCs w:val="24"/>
        </w:rPr>
        <w:t>nd why</w:t>
      </w:r>
      <w:r w:rsidR="214FBD78" w:rsidRPr="74F1C2D1">
        <w:rPr>
          <w:rFonts w:ascii="Arial" w:hAnsi="Arial" w:cs="Arial"/>
          <w:sz w:val="24"/>
          <w:szCs w:val="24"/>
        </w:rPr>
        <w:t xml:space="preserve">. </w:t>
      </w:r>
    </w:p>
    <w:p w14:paraId="5ED305F5" w14:textId="609867FC" w:rsidR="00185F71" w:rsidRDefault="00185F71" w:rsidP="00246D3B">
      <w:pPr>
        <w:ind w:left="720"/>
        <w:jc w:val="both"/>
        <w:rPr>
          <w:rFonts w:ascii="Arial" w:hAnsi="Arial" w:cs="Arial"/>
          <w:sz w:val="24"/>
          <w:szCs w:val="24"/>
        </w:rPr>
      </w:pPr>
    </w:p>
    <w:p w14:paraId="51DA2289" w14:textId="72FD3C7F" w:rsidR="00185F71" w:rsidRPr="003875E9" w:rsidRDefault="003875E9" w:rsidP="00246D3B">
      <w:pPr>
        <w:ind w:left="720"/>
        <w:jc w:val="both"/>
        <w:rPr>
          <w:rFonts w:ascii="Arial" w:hAnsi="Arial" w:cs="Arial"/>
          <w:b/>
          <w:bCs/>
          <w:sz w:val="24"/>
          <w:szCs w:val="24"/>
        </w:rPr>
      </w:pPr>
      <w:r w:rsidRPr="003875E9">
        <w:rPr>
          <w:rFonts w:ascii="Arial" w:hAnsi="Arial" w:cs="Arial"/>
          <w:b/>
          <w:bCs/>
          <w:sz w:val="24"/>
          <w:szCs w:val="24"/>
        </w:rPr>
        <w:t>Expectations:</w:t>
      </w:r>
    </w:p>
    <w:p w14:paraId="72163BDB" w14:textId="765A8CB5" w:rsidR="00047BC8" w:rsidRPr="00047BC8" w:rsidRDefault="003875E9" w:rsidP="00047BC8">
      <w:pPr>
        <w:pStyle w:val="ListParagraph"/>
        <w:numPr>
          <w:ilvl w:val="0"/>
          <w:numId w:val="19"/>
        </w:numPr>
        <w:jc w:val="both"/>
        <w:rPr>
          <w:rFonts w:ascii="Arial" w:hAnsi="Arial" w:cs="Arial"/>
          <w:sz w:val="24"/>
          <w:szCs w:val="24"/>
        </w:rPr>
      </w:pPr>
      <w:r w:rsidRPr="358A4608">
        <w:rPr>
          <w:rFonts w:ascii="Arial" w:hAnsi="Arial" w:cs="Arial"/>
          <w:sz w:val="24"/>
          <w:szCs w:val="24"/>
        </w:rPr>
        <w:t xml:space="preserve">Choose three project scenarios and use any of the financial and non-financial methods to evaluate each of the 3 projects. You can select </w:t>
      </w:r>
      <w:r w:rsidR="1630B0F2" w:rsidRPr="358A4608">
        <w:rPr>
          <w:rFonts w:ascii="Arial" w:hAnsi="Arial" w:cs="Arial"/>
          <w:sz w:val="24"/>
          <w:szCs w:val="24"/>
        </w:rPr>
        <w:t>at least</w:t>
      </w:r>
      <w:r w:rsidRPr="358A4608">
        <w:rPr>
          <w:rFonts w:ascii="Arial" w:hAnsi="Arial" w:cs="Arial"/>
          <w:sz w:val="24"/>
          <w:szCs w:val="24"/>
        </w:rPr>
        <w:t xml:space="preserve"> 2 financial methods and 2 non-financial methods to appraise each of the projects.</w:t>
      </w:r>
    </w:p>
    <w:p w14:paraId="703E6DAB" w14:textId="121E9FD0" w:rsidR="003875E9" w:rsidRPr="003875E9" w:rsidRDefault="003875E9" w:rsidP="003875E9">
      <w:pPr>
        <w:pStyle w:val="ListParagraph"/>
        <w:numPr>
          <w:ilvl w:val="0"/>
          <w:numId w:val="19"/>
        </w:numPr>
        <w:jc w:val="both"/>
        <w:rPr>
          <w:rFonts w:ascii="Arial" w:hAnsi="Arial" w:cs="Arial"/>
          <w:sz w:val="24"/>
          <w:szCs w:val="24"/>
        </w:rPr>
      </w:pPr>
      <w:r>
        <w:rPr>
          <w:rFonts w:ascii="Arial" w:hAnsi="Arial" w:cs="Arial"/>
          <w:sz w:val="24"/>
          <w:szCs w:val="24"/>
        </w:rPr>
        <w:t xml:space="preserve">The calculations should clearly follow the process of </w:t>
      </w:r>
      <w:r w:rsidR="00047BC8">
        <w:rPr>
          <w:rFonts w:ascii="Arial" w:hAnsi="Arial" w:cs="Arial"/>
          <w:sz w:val="24"/>
          <w:szCs w:val="24"/>
        </w:rPr>
        <w:t>calculating using each of the methods you selected.</w:t>
      </w:r>
    </w:p>
    <w:p w14:paraId="776F7F31" w14:textId="7FC3C471" w:rsidR="003875E9" w:rsidRPr="003875E9" w:rsidRDefault="003875E9" w:rsidP="003875E9">
      <w:pPr>
        <w:pStyle w:val="ListParagraph"/>
        <w:numPr>
          <w:ilvl w:val="0"/>
          <w:numId w:val="19"/>
        </w:numPr>
        <w:jc w:val="both"/>
        <w:rPr>
          <w:rFonts w:ascii="Arial" w:hAnsi="Arial" w:cs="Arial"/>
          <w:sz w:val="24"/>
          <w:szCs w:val="24"/>
        </w:rPr>
      </w:pPr>
      <w:r w:rsidRPr="003875E9">
        <w:rPr>
          <w:rFonts w:ascii="Arial" w:hAnsi="Arial" w:cs="Arial"/>
          <w:sz w:val="24"/>
          <w:szCs w:val="24"/>
        </w:rPr>
        <w:t>Decide which of the projects should be selected and why.</w:t>
      </w:r>
    </w:p>
    <w:p w14:paraId="145413F9" w14:textId="188FE2B2" w:rsidR="003875E9" w:rsidRDefault="003875E9" w:rsidP="003875E9">
      <w:pPr>
        <w:pStyle w:val="ListParagraph"/>
        <w:numPr>
          <w:ilvl w:val="0"/>
          <w:numId w:val="19"/>
        </w:numPr>
        <w:jc w:val="both"/>
        <w:rPr>
          <w:rFonts w:ascii="Arial" w:hAnsi="Arial" w:cs="Arial"/>
          <w:sz w:val="24"/>
          <w:szCs w:val="24"/>
        </w:rPr>
      </w:pPr>
      <w:r w:rsidRPr="003875E9">
        <w:rPr>
          <w:rFonts w:ascii="Arial" w:hAnsi="Arial" w:cs="Arial"/>
          <w:sz w:val="24"/>
          <w:szCs w:val="24"/>
        </w:rPr>
        <w:t>At the end, you should also include some of the benefits associated with the project you selected, and a brief plan into how it would be implemented.</w:t>
      </w:r>
    </w:p>
    <w:p w14:paraId="7767DF88" w14:textId="77777777" w:rsidR="00305FDB" w:rsidRDefault="00305FDB" w:rsidP="00305FDB">
      <w:pPr>
        <w:jc w:val="both"/>
        <w:rPr>
          <w:rFonts w:ascii="Arial" w:hAnsi="Arial" w:cs="Arial"/>
          <w:sz w:val="24"/>
          <w:szCs w:val="24"/>
        </w:rPr>
      </w:pPr>
    </w:p>
    <w:p w14:paraId="2F7005EA" w14:textId="08D13DED" w:rsidR="00305FDB" w:rsidRPr="00305FDB" w:rsidRDefault="00305FDB" w:rsidP="00305FDB">
      <w:pPr>
        <w:jc w:val="both"/>
        <w:rPr>
          <w:rFonts w:ascii="Arial" w:hAnsi="Arial" w:cs="Arial"/>
          <w:b/>
          <w:bCs/>
          <w:sz w:val="24"/>
          <w:szCs w:val="24"/>
        </w:rPr>
      </w:pPr>
      <w:r w:rsidRPr="00305FDB">
        <w:rPr>
          <w:rFonts w:ascii="Arial" w:hAnsi="Arial" w:cs="Arial"/>
          <w:b/>
          <w:bCs/>
          <w:sz w:val="24"/>
          <w:szCs w:val="24"/>
        </w:rPr>
        <w:t xml:space="preserve">         Potential Structure</w:t>
      </w:r>
      <w:r>
        <w:rPr>
          <w:rFonts w:ascii="Arial" w:hAnsi="Arial" w:cs="Arial"/>
          <w:b/>
          <w:bCs/>
          <w:sz w:val="24"/>
          <w:szCs w:val="24"/>
        </w:rPr>
        <w:t xml:space="preserve"> of the Essay</w:t>
      </w:r>
    </w:p>
    <w:p w14:paraId="4C4633A1" w14:textId="77777777" w:rsidR="00305FDB" w:rsidRPr="0038071C" w:rsidRDefault="00305FDB" w:rsidP="00305FDB">
      <w:pPr>
        <w:pStyle w:val="BodyText"/>
        <w:widowControl w:val="0"/>
        <w:numPr>
          <w:ilvl w:val="0"/>
          <w:numId w:val="20"/>
        </w:numPr>
        <w:autoSpaceDE w:val="0"/>
        <w:autoSpaceDN w:val="0"/>
        <w:spacing w:before="4" w:after="0"/>
        <w:jc w:val="both"/>
        <w:rPr>
          <w:sz w:val="22"/>
          <w:szCs w:val="22"/>
        </w:rPr>
      </w:pPr>
      <w:r w:rsidRPr="0038071C">
        <w:rPr>
          <w:sz w:val="22"/>
          <w:szCs w:val="22"/>
        </w:rPr>
        <w:t>Table of Contents</w:t>
      </w:r>
    </w:p>
    <w:p w14:paraId="3C378958" w14:textId="608A4A9B" w:rsidR="00305FDB" w:rsidRPr="0038071C" w:rsidRDefault="00305FDB" w:rsidP="00305FDB">
      <w:pPr>
        <w:pStyle w:val="BodyText"/>
        <w:widowControl w:val="0"/>
        <w:numPr>
          <w:ilvl w:val="0"/>
          <w:numId w:val="20"/>
        </w:numPr>
        <w:autoSpaceDE w:val="0"/>
        <w:autoSpaceDN w:val="0"/>
        <w:spacing w:before="4" w:after="0"/>
        <w:jc w:val="both"/>
        <w:rPr>
          <w:sz w:val="22"/>
          <w:szCs w:val="22"/>
        </w:rPr>
      </w:pPr>
      <w:r w:rsidRPr="0038071C">
        <w:rPr>
          <w:sz w:val="22"/>
          <w:szCs w:val="22"/>
        </w:rPr>
        <w:t xml:space="preserve">Introduction: (briefly define what project management is and the importance of appraisals. You should also introduce the three (3) projects you selected in terms of vision and aims, what it intends to address. At the end of the section, briefly mention the financial and non-financial methods you intend to use to appraise the three projects.  </w:t>
      </w:r>
    </w:p>
    <w:p w14:paraId="399CD75A" w14:textId="77777777" w:rsidR="00305FDB" w:rsidRPr="0038071C" w:rsidRDefault="00305FDB" w:rsidP="00305FDB">
      <w:pPr>
        <w:pStyle w:val="BodyText"/>
        <w:widowControl w:val="0"/>
        <w:numPr>
          <w:ilvl w:val="0"/>
          <w:numId w:val="20"/>
        </w:numPr>
        <w:autoSpaceDE w:val="0"/>
        <w:autoSpaceDN w:val="0"/>
        <w:spacing w:before="4" w:after="0"/>
        <w:jc w:val="both"/>
        <w:rPr>
          <w:sz w:val="22"/>
          <w:szCs w:val="22"/>
        </w:rPr>
      </w:pPr>
      <w:r w:rsidRPr="0038071C">
        <w:rPr>
          <w:sz w:val="22"/>
          <w:szCs w:val="22"/>
        </w:rPr>
        <w:t>Main Discussions:</w:t>
      </w:r>
    </w:p>
    <w:p w14:paraId="1867B4C3" w14:textId="3B638219" w:rsidR="00305FDB" w:rsidRPr="0038071C" w:rsidRDefault="00305FDB" w:rsidP="00305FDB">
      <w:pPr>
        <w:pStyle w:val="BodyText"/>
        <w:spacing w:before="4"/>
        <w:ind w:left="1800"/>
        <w:jc w:val="both"/>
        <w:rPr>
          <w:sz w:val="22"/>
          <w:szCs w:val="22"/>
        </w:rPr>
      </w:pPr>
      <w:r w:rsidRPr="0038071C">
        <w:rPr>
          <w:sz w:val="22"/>
          <w:szCs w:val="22"/>
        </w:rPr>
        <w:t xml:space="preserve">Here, you are required to appraise each of the projects you selected. You must show your workings and the equations you use to generate the answers even if you used </w:t>
      </w:r>
      <w:r w:rsidR="0041028A" w:rsidRPr="0038071C">
        <w:rPr>
          <w:sz w:val="22"/>
          <w:szCs w:val="22"/>
        </w:rPr>
        <w:t>to excel</w:t>
      </w:r>
      <w:r w:rsidRPr="0038071C">
        <w:rPr>
          <w:sz w:val="22"/>
          <w:szCs w:val="22"/>
        </w:rPr>
        <w:t xml:space="preserve"> to do so. You can </w:t>
      </w:r>
      <w:r w:rsidR="0041028A" w:rsidRPr="0038071C">
        <w:rPr>
          <w:sz w:val="22"/>
          <w:szCs w:val="22"/>
        </w:rPr>
        <w:t>either a heading of financial and non-financial methods and under each, you have a sub-heading of each of the methods. You should first explain what each of the methods is and their advantages and present the formula. Then you can do the calculations. You can later summarise all the answers in one table and then discuss why you would select a particular project(s) relative to the others. If you use tables and charts, please make sure you have a heading and source for each of the table.</w:t>
      </w:r>
    </w:p>
    <w:p w14:paraId="5D8E56C2" w14:textId="77777777" w:rsidR="00305FDB" w:rsidRPr="0038071C" w:rsidRDefault="00305FDB" w:rsidP="00305FDB">
      <w:pPr>
        <w:pStyle w:val="BodyText"/>
        <w:widowControl w:val="0"/>
        <w:numPr>
          <w:ilvl w:val="0"/>
          <w:numId w:val="21"/>
        </w:numPr>
        <w:autoSpaceDE w:val="0"/>
        <w:autoSpaceDN w:val="0"/>
        <w:spacing w:before="4" w:after="0"/>
        <w:jc w:val="both"/>
        <w:rPr>
          <w:sz w:val="22"/>
          <w:szCs w:val="22"/>
        </w:rPr>
      </w:pPr>
      <w:r w:rsidRPr="0038071C">
        <w:rPr>
          <w:sz w:val="22"/>
          <w:szCs w:val="22"/>
        </w:rPr>
        <w:t>Conclusion: Summarise the explanations from the main discussions by picking key points.</w:t>
      </w:r>
    </w:p>
    <w:p w14:paraId="38A339FA" w14:textId="77777777" w:rsidR="00305FDB" w:rsidRPr="0038071C" w:rsidRDefault="00305FDB" w:rsidP="00305FDB">
      <w:pPr>
        <w:pStyle w:val="BodyText"/>
        <w:widowControl w:val="0"/>
        <w:numPr>
          <w:ilvl w:val="0"/>
          <w:numId w:val="21"/>
        </w:numPr>
        <w:autoSpaceDE w:val="0"/>
        <w:autoSpaceDN w:val="0"/>
        <w:spacing w:before="4" w:after="0"/>
        <w:jc w:val="both"/>
        <w:rPr>
          <w:sz w:val="22"/>
          <w:szCs w:val="22"/>
        </w:rPr>
      </w:pPr>
      <w:r w:rsidRPr="0038071C">
        <w:rPr>
          <w:sz w:val="22"/>
          <w:szCs w:val="22"/>
        </w:rPr>
        <w:t>References: You must have a reference list. Only include in the reference list the references used in the text.</w:t>
      </w:r>
    </w:p>
    <w:p w14:paraId="68F3FC11" w14:textId="5AB73506" w:rsidR="00305FDB" w:rsidRDefault="00305FDB" w:rsidP="00305FDB">
      <w:pPr>
        <w:pStyle w:val="BodyText"/>
        <w:widowControl w:val="0"/>
        <w:numPr>
          <w:ilvl w:val="0"/>
          <w:numId w:val="21"/>
        </w:numPr>
        <w:autoSpaceDE w:val="0"/>
        <w:autoSpaceDN w:val="0"/>
        <w:spacing w:before="4" w:after="0"/>
        <w:jc w:val="both"/>
      </w:pPr>
      <w:r w:rsidRPr="0038071C">
        <w:rPr>
          <w:sz w:val="22"/>
          <w:szCs w:val="22"/>
        </w:rPr>
        <w:t>Appendices (if any)</w:t>
      </w:r>
      <w:r w:rsidR="0038071C" w:rsidRPr="0038071C">
        <w:rPr>
          <w:sz w:val="22"/>
          <w:szCs w:val="22"/>
        </w:rPr>
        <w:t>.</w:t>
      </w:r>
    </w:p>
    <w:p w14:paraId="7EF260A4" w14:textId="77777777" w:rsidR="00305FDB" w:rsidRPr="00305FDB" w:rsidRDefault="00305FDB" w:rsidP="00305FDB">
      <w:pPr>
        <w:jc w:val="both"/>
        <w:rPr>
          <w:rFonts w:ascii="Arial" w:hAnsi="Arial" w:cs="Arial"/>
          <w:sz w:val="24"/>
          <w:szCs w:val="24"/>
        </w:rPr>
      </w:pPr>
    </w:p>
    <w:p w14:paraId="72D55ADB" w14:textId="77777777" w:rsidR="00152E9D" w:rsidRPr="00A406E5" w:rsidRDefault="00152E9D" w:rsidP="003875E9">
      <w:pPr>
        <w:rPr>
          <w:rFonts w:ascii="Arial" w:hAnsi="Arial" w:cs="Arial"/>
          <w:sz w:val="24"/>
          <w:szCs w:val="24"/>
        </w:rPr>
      </w:pPr>
    </w:p>
    <w:p w14:paraId="7E0B809C" w14:textId="77777777" w:rsidR="00152E9D" w:rsidRDefault="00152E9D" w:rsidP="00A67FB1">
      <w:pPr>
        <w:ind w:left="720"/>
        <w:rPr>
          <w:rFonts w:ascii="Arial" w:hAnsi="Arial" w:cs="Arial"/>
          <w:sz w:val="24"/>
          <w:szCs w:val="24"/>
        </w:rPr>
      </w:pPr>
    </w:p>
    <w:p w14:paraId="03127123" w14:textId="77777777" w:rsidR="0038071C" w:rsidRDefault="0038071C" w:rsidP="00A67FB1">
      <w:pPr>
        <w:ind w:left="720"/>
        <w:rPr>
          <w:rFonts w:ascii="Arial" w:hAnsi="Arial" w:cs="Arial"/>
          <w:sz w:val="24"/>
          <w:szCs w:val="24"/>
        </w:rPr>
      </w:pPr>
    </w:p>
    <w:p w14:paraId="6E2546BA" w14:textId="77777777" w:rsidR="0038071C" w:rsidRPr="00A406E5" w:rsidRDefault="0038071C" w:rsidP="00A67FB1">
      <w:pPr>
        <w:ind w:left="720"/>
        <w:rPr>
          <w:rFonts w:ascii="Arial" w:hAnsi="Arial" w:cs="Arial"/>
          <w:sz w:val="24"/>
          <w:szCs w:val="24"/>
        </w:rPr>
      </w:pPr>
    </w:p>
    <w:p w14:paraId="5229B25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250"/>
      </w:tblGrid>
      <w:tr w:rsidR="00D22D9C" w:rsidRPr="00A406E5" w14:paraId="60FCE703" w14:textId="77777777" w:rsidTr="00C8667A">
        <w:trPr>
          <w:trHeight w:val="414"/>
        </w:trPr>
        <w:tc>
          <w:tcPr>
            <w:tcW w:w="10670"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2043C1C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6E6CB3" w14:textId="77777777" w:rsidR="004D5E9B" w:rsidRDefault="004D5E9B" w:rsidP="00D22D9C">
      <w:pPr>
        <w:jc w:val="both"/>
        <w:rPr>
          <w:rFonts w:ascii="Arial" w:hAnsi="Arial" w:cs="Arial"/>
          <w:b/>
          <w:sz w:val="22"/>
          <w:szCs w:val="22"/>
        </w:rPr>
      </w:pPr>
    </w:p>
    <w:p w14:paraId="414CF4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5489E3" w14:textId="1DE23B12"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246D3B"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3AA3E8" w14:textId="77777777" w:rsidR="00C01A3F" w:rsidRPr="00A406E5" w:rsidRDefault="00C01A3F" w:rsidP="00D22D9C">
      <w:pPr>
        <w:jc w:val="both"/>
        <w:rPr>
          <w:rFonts w:ascii="Arial" w:hAnsi="Arial" w:cs="Arial"/>
          <w:sz w:val="22"/>
          <w:szCs w:val="22"/>
        </w:rPr>
      </w:pPr>
    </w:p>
    <w:p w14:paraId="2093DDBF" w14:textId="77777777" w:rsidR="00D22D9C" w:rsidRPr="00A406E5" w:rsidRDefault="00D22D9C" w:rsidP="00D22D9C">
      <w:pPr>
        <w:jc w:val="both"/>
        <w:rPr>
          <w:rFonts w:ascii="Arial" w:hAnsi="Arial" w:cs="Arial"/>
          <w:sz w:val="22"/>
          <w:szCs w:val="22"/>
        </w:rPr>
      </w:pPr>
    </w:p>
    <w:p w14:paraId="63AEBE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C8837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685C19" w14:textId="77777777" w:rsidR="00C01A3F" w:rsidRPr="00A406E5" w:rsidRDefault="00C01A3F" w:rsidP="00C01A3F">
      <w:pPr>
        <w:jc w:val="both"/>
        <w:rPr>
          <w:rFonts w:ascii="Arial" w:hAnsi="Arial" w:cs="Arial"/>
          <w:b/>
          <w:i/>
          <w:sz w:val="22"/>
          <w:szCs w:val="22"/>
        </w:rPr>
      </w:pPr>
    </w:p>
    <w:p w14:paraId="05A0F7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4D4C0E" w14:textId="3AD82F8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5B31CC">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2F6B7D9E" w14:textId="77777777" w:rsidR="00D22D9C" w:rsidRPr="00A406E5" w:rsidRDefault="00D22D9C" w:rsidP="00D22D9C">
      <w:pPr>
        <w:jc w:val="both"/>
        <w:rPr>
          <w:rFonts w:ascii="Arial" w:hAnsi="Arial" w:cs="Arial"/>
          <w:sz w:val="22"/>
          <w:szCs w:val="22"/>
        </w:rPr>
      </w:pPr>
    </w:p>
    <w:p w14:paraId="3A6ACF64" w14:textId="77777777" w:rsidR="00D22D9C" w:rsidRPr="00A406E5" w:rsidRDefault="00D22D9C" w:rsidP="00D22D9C">
      <w:pPr>
        <w:jc w:val="both"/>
        <w:rPr>
          <w:rFonts w:ascii="Arial" w:hAnsi="Arial" w:cs="Arial"/>
          <w:b/>
          <w:sz w:val="22"/>
          <w:szCs w:val="22"/>
        </w:rPr>
      </w:pPr>
    </w:p>
    <w:p w14:paraId="2EA302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B4F307" w14:textId="6B93A5B4"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246D3B"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DC29B6" w14:textId="77777777" w:rsidR="00D22D9C" w:rsidRPr="00A406E5" w:rsidRDefault="00D22D9C" w:rsidP="00D22D9C">
      <w:pPr>
        <w:jc w:val="both"/>
        <w:rPr>
          <w:rFonts w:ascii="Arial" w:hAnsi="Arial" w:cs="Arial"/>
          <w:sz w:val="22"/>
          <w:szCs w:val="22"/>
        </w:rPr>
      </w:pPr>
    </w:p>
    <w:p w14:paraId="72195493" w14:textId="77777777" w:rsidR="008566E5" w:rsidRPr="00A406E5" w:rsidRDefault="008566E5" w:rsidP="00D22D9C">
      <w:pPr>
        <w:jc w:val="both"/>
        <w:rPr>
          <w:rFonts w:ascii="Arial" w:hAnsi="Arial" w:cs="Arial"/>
          <w:sz w:val="22"/>
          <w:szCs w:val="22"/>
        </w:rPr>
      </w:pPr>
    </w:p>
    <w:p w14:paraId="50CE90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8F227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8DDEFE" w14:textId="77777777" w:rsidR="00D22D9C" w:rsidRPr="00A406E5" w:rsidRDefault="00D22D9C" w:rsidP="00D22D9C">
      <w:pPr>
        <w:jc w:val="both"/>
        <w:rPr>
          <w:rFonts w:ascii="Arial" w:hAnsi="Arial" w:cs="Arial"/>
          <w:sz w:val="22"/>
          <w:szCs w:val="22"/>
        </w:rPr>
      </w:pPr>
    </w:p>
    <w:p w14:paraId="197838F9" w14:textId="77777777" w:rsidR="00C01A3F" w:rsidRPr="00A406E5" w:rsidRDefault="00C01A3F" w:rsidP="00D22D9C">
      <w:pPr>
        <w:jc w:val="both"/>
        <w:rPr>
          <w:rFonts w:ascii="Arial" w:hAnsi="Arial" w:cs="Arial"/>
          <w:sz w:val="22"/>
          <w:szCs w:val="22"/>
        </w:rPr>
      </w:pPr>
    </w:p>
    <w:p w14:paraId="342E6A8B" w14:textId="77777777" w:rsidR="00FB3B4E" w:rsidRPr="00A406E5" w:rsidRDefault="00FB3B4E" w:rsidP="00D22D9C">
      <w:pPr>
        <w:jc w:val="both"/>
        <w:rPr>
          <w:rFonts w:ascii="Arial" w:hAnsi="Arial" w:cs="Arial"/>
          <w:sz w:val="22"/>
          <w:szCs w:val="22"/>
        </w:rPr>
      </w:pPr>
    </w:p>
    <w:p w14:paraId="73BA3846" w14:textId="77777777" w:rsidR="00D22D9C" w:rsidRPr="00A406E5" w:rsidRDefault="00D22D9C" w:rsidP="00D22D9C">
      <w:pPr>
        <w:jc w:val="both"/>
        <w:rPr>
          <w:rFonts w:ascii="Arial" w:hAnsi="Arial" w:cs="Arial"/>
          <w:sz w:val="22"/>
          <w:szCs w:val="22"/>
        </w:rPr>
      </w:pPr>
    </w:p>
    <w:p w14:paraId="4A0DD7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05D6D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25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4E6504">
          <w:footerReference w:type="default" r:id="rId12"/>
          <w:pgSz w:w="11894" w:h="16834"/>
          <w:pgMar w:top="720" w:right="91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409C6D23" w:rsidR="00152E9D" w:rsidRPr="00A406E5" w:rsidRDefault="00BF6A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AA4AF" w14:textId="77777777" w:rsidR="00152E9D" w:rsidRPr="00A406E5" w:rsidRDefault="00152E9D" w:rsidP="00152E9D">
            <w:pPr>
              <w:spacing w:after="120"/>
              <w:rPr>
                <w:rFonts w:ascii="Arial" w:hAnsi="Arial" w:cs="Arial"/>
                <w:sz w:val="14"/>
                <w:szCs w:val="14"/>
              </w:rPr>
            </w:pPr>
          </w:p>
          <w:p w14:paraId="7CBC8205" w14:textId="77777777" w:rsidR="00152E9D" w:rsidRPr="00A406E5" w:rsidRDefault="00152E9D" w:rsidP="00152E9D">
            <w:pPr>
              <w:spacing w:after="120"/>
              <w:rPr>
                <w:rFonts w:ascii="Arial" w:hAnsi="Arial" w:cs="Arial"/>
                <w:sz w:val="14"/>
                <w:szCs w:val="14"/>
              </w:rPr>
            </w:pPr>
          </w:p>
          <w:p w14:paraId="66D4FFB6" w14:textId="77777777" w:rsidR="00152E9D" w:rsidRPr="00A406E5" w:rsidRDefault="00152E9D" w:rsidP="00152E9D">
            <w:pPr>
              <w:spacing w:after="120"/>
              <w:rPr>
                <w:rFonts w:ascii="Arial" w:hAnsi="Arial" w:cs="Arial"/>
                <w:sz w:val="14"/>
                <w:szCs w:val="14"/>
              </w:rPr>
            </w:pP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D60319" w14:textId="6EDCAAFC" w:rsidR="00EF6901" w:rsidRPr="00A74429" w:rsidRDefault="00152E9D" w:rsidP="00A7442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EF6901">
              <w:rPr>
                <w:sz w:val="22"/>
                <w:szCs w:val="22"/>
              </w:rPr>
              <w:t xml:space="preserve"> </w:t>
            </w:r>
          </w:p>
          <w:p w14:paraId="15D9BE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8038FC" w14:textId="278A290C" w:rsidR="00152E9D" w:rsidRPr="00A406E5" w:rsidRDefault="00BF6A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1E49B" w14:textId="77777777" w:rsidR="00152E9D" w:rsidRPr="00A406E5" w:rsidRDefault="00152E9D" w:rsidP="00152E9D">
            <w:pPr>
              <w:spacing w:after="120"/>
              <w:rPr>
                <w:rFonts w:ascii="Arial" w:hAnsi="Arial" w:cs="Arial"/>
                <w:sz w:val="14"/>
                <w:szCs w:val="14"/>
              </w:rPr>
            </w:pPr>
          </w:p>
          <w:p w14:paraId="59CBE78C" w14:textId="77777777" w:rsidR="00152E9D" w:rsidRPr="00A406E5" w:rsidRDefault="00152E9D" w:rsidP="00152E9D">
            <w:pPr>
              <w:spacing w:after="120"/>
              <w:rPr>
                <w:rFonts w:ascii="Arial" w:hAnsi="Arial" w:cs="Arial"/>
                <w:sz w:val="14"/>
                <w:szCs w:val="14"/>
              </w:rPr>
            </w:pPr>
          </w:p>
          <w:p w14:paraId="7E7ECC82" w14:textId="77777777" w:rsidR="00152E9D" w:rsidRPr="00A406E5" w:rsidRDefault="00152E9D" w:rsidP="00152E9D">
            <w:pPr>
              <w:spacing w:after="120"/>
              <w:rPr>
                <w:rFonts w:ascii="Arial" w:hAnsi="Arial" w:cs="Arial"/>
                <w:sz w:val="14"/>
                <w:szCs w:val="14"/>
              </w:rPr>
            </w:pPr>
          </w:p>
          <w:p w14:paraId="61789195"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861A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3FDC8800" w:rsidR="00152E9D" w:rsidRPr="00A406E5" w:rsidRDefault="00152E9D" w:rsidP="009F7F86">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3E205CD4" w:rsidR="00152E9D" w:rsidRPr="00A406E5" w:rsidRDefault="00BF6A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663395" w14:textId="77777777" w:rsidR="00152E9D" w:rsidRPr="00A406E5" w:rsidRDefault="00152E9D" w:rsidP="00152E9D">
            <w:pPr>
              <w:spacing w:after="120"/>
              <w:rPr>
                <w:rFonts w:ascii="Arial" w:hAnsi="Arial" w:cs="Arial"/>
                <w:sz w:val="14"/>
                <w:szCs w:val="14"/>
              </w:rPr>
            </w:pPr>
          </w:p>
          <w:p w14:paraId="22D58F6E" w14:textId="77777777" w:rsidR="00152E9D" w:rsidRPr="00A406E5" w:rsidRDefault="00152E9D" w:rsidP="00152E9D">
            <w:pPr>
              <w:spacing w:after="120"/>
              <w:rPr>
                <w:rFonts w:ascii="Arial" w:hAnsi="Arial" w:cs="Arial"/>
                <w:sz w:val="14"/>
                <w:szCs w:val="14"/>
              </w:rPr>
            </w:pPr>
          </w:p>
          <w:p w14:paraId="75EC408E" w14:textId="77777777" w:rsidR="00152E9D" w:rsidRPr="00A406E5" w:rsidRDefault="00152E9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A7442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6B0E2F80" w:rsidR="00152E9D" w:rsidRPr="00A406E5" w:rsidRDefault="00BF6A1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18B495" w14:textId="77777777" w:rsidR="00152E9D" w:rsidRPr="00A406E5" w:rsidRDefault="00152E9D" w:rsidP="00152E9D">
            <w:pPr>
              <w:spacing w:after="120"/>
              <w:rPr>
                <w:rFonts w:ascii="Arial" w:hAnsi="Arial" w:cs="Arial"/>
                <w:sz w:val="14"/>
                <w:szCs w:val="14"/>
              </w:rPr>
            </w:pPr>
          </w:p>
          <w:p w14:paraId="56D4859B" w14:textId="77777777" w:rsidR="00152E9D" w:rsidRPr="00A406E5" w:rsidRDefault="00152E9D" w:rsidP="00152E9D">
            <w:pPr>
              <w:spacing w:after="120"/>
              <w:rPr>
                <w:rFonts w:ascii="Arial" w:hAnsi="Arial" w:cs="Arial"/>
                <w:sz w:val="14"/>
                <w:szCs w:val="14"/>
              </w:rPr>
            </w:pPr>
          </w:p>
          <w:p w14:paraId="32165E1B" w14:textId="77777777" w:rsidR="00152E9D" w:rsidRPr="00A406E5" w:rsidRDefault="00152E9D" w:rsidP="00152E9D">
            <w:pPr>
              <w:spacing w:after="120"/>
              <w:rPr>
                <w:rFonts w:ascii="Arial" w:hAnsi="Arial" w:cs="Arial"/>
                <w:sz w:val="14"/>
                <w:szCs w:val="14"/>
              </w:rPr>
            </w:pPr>
          </w:p>
          <w:p w14:paraId="699623FC"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2533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28E605" w14:textId="77777777" w:rsidR="00152E9D" w:rsidRPr="00A406E5" w:rsidRDefault="00152E9D" w:rsidP="009F7F86">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5431EBC2" w:rsidR="00152E9D" w:rsidRPr="00A406E5" w:rsidRDefault="00BF6A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AD1D5E" w14:textId="77777777" w:rsidR="00152E9D" w:rsidRPr="00A406E5" w:rsidRDefault="00152E9D" w:rsidP="00152E9D">
            <w:pPr>
              <w:spacing w:after="120"/>
              <w:rPr>
                <w:rFonts w:ascii="Arial" w:hAnsi="Arial" w:cs="Arial"/>
                <w:sz w:val="14"/>
                <w:szCs w:val="14"/>
              </w:rPr>
            </w:pPr>
          </w:p>
          <w:p w14:paraId="4E4C6249" w14:textId="77777777" w:rsidR="00152E9D" w:rsidRPr="00A406E5" w:rsidRDefault="00152E9D" w:rsidP="00152E9D">
            <w:pPr>
              <w:spacing w:after="120"/>
              <w:rPr>
                <w:rFonts w:ascii="Arial" w:hAnsi="Arial" w:cs="Arial"/>
                <w:sz w:val="14"/>
                <w:szCs w:val="14"/>
              </w:rPr>
            </w:pPr>
          </w:p>
          <w:p w14:paraId="62600D60" w14:textId="77777777" w:rsidR="00152E9D" w:rsidRDefault="00152E9D" w:rsidP="00152E9D">
            <w:pPr>
              <w:spacing w:after="120"/>
              <w:rPr>
                <w:rFonts w:ascii="Arial" w:hAnsi="Arial" w:cs="Arial"/>
                <w:sz w:val="14"/>
                <w:szCs w:val="14"/>
              </w:rPr>
            </w:pPr>
          </w:p>
          <w:p w14:paraId="5D9E499C" w14:textId="77777777" w:rsidR="00BC2642" w:rsidRDefault="00BC2642" w:rsidP="00152E9D">
            <w:pPr>
              <w:spacing w:after="120"/>
              <w:rPr>
                <w:rFonts w:ascii="Arial" w:hAnsi="Arial" w:cs="Arial"/>
                <w:sz w:val="14"/>
                <w:szCs w:val="14"/>
              </w:rPr>
            </w:pPr>
          </w:p>
          <w:p w14:paraId="759DFFA5" w14:textId="19EE14BD" w:rsidR="00BC2642" w:rsidRPr="00A406E5" w:rsidRDefault="00BC264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4E9BB486" w:rsidR="00152E9D" w:rsidRDefault="00152E9D" w:rsidP="00152E9D">
      <w:pPr>
        <w:ind w:left="284" w:right="531"/>
        <w:rPr>
          <w:rFonts w:ascii="Arial" w:hAnsi="Arial" w:cs="Arial"/>
          <w:b/>
          <w:sz w:val="16"/>
          <w:szCs w:val="16"/>
        </w:rPr>
      </w:pPr>
    </w:p>
    <w:p w14:paraId="4669555E" w14:textId="51FCC513" w:rsidR="00A74429" w:rsidRDefault="00A74429" w:rsidP="00152E9D">
      <w:pPr>
        <w:ind w:left="284" w:right="531"/>
        <w:rPr>
          <w:rFonts w:ascii="Arial" w:hAnsi="Arial" w:cs="Arial"/>
          <w:b/>
          <w:sz w:val="16"/>
          <w:szCs w:val="16"/>
        </w:rPr>
      </w:pPr>
    </w:p>
    <w:p w14:paraId="69214025" w14:textId="3BA6A7E7" w:rsidR="00A74429" w:rsidRDefault="00A74429" w:rsidP="00152E9D">
      <w:pPr>
        <w:ind w:left="284" w:right="531"/>
        <w:rPr>
          <w:rFonts w:ascii="Arial" w:hAnsi="Arial" w:cs="Arial"/>
          <w:b/>
          <w:sz w:val="16"/>
          <w:szCs w:val="16"/>
        </w:rPr>
      </w:pPr>
    </w:p>
    <w:p w14:paraId="0384284E" w14:textId="000AF495" w:rsidR="00A74429" w:rsidRDefault="00A74429" w:rsidP="00152E9D">
      <w:pPr>
        <w:ind w:left="284" w:right="531"/>
        <w:rPr>
          <w:rFonts w:ascii="Arial" w:hAnsi="Arial" w:cs="Arial"/>
          <w:b/>
          <w:sz w:val="16"/>
          <w:szCs w:val="16"/>
        </w:rPr>
      </w:pPr>
    </w:p>
    <w:p w14:paraId="3F55AD1B" w14:textId="77777777" w:rsidR="00A74429" w:rsidRPr="00A406E5" w:rsidRDefault="00A74429"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78D4FD1E" w:rsidR="00152E9D" w:rsidRPr="00A406E5" w:rsidRDefault="007B0E4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1846555A" w14:textId="77777777" w:rsidR="00152E9D" w:rsidRDefault="00152E9D" w:rsidP="00152E9D">
      <w:pPr>
        <w:rPr>
          <w:rFonts w:ascii="Arial" w:hAnsi="Arial" w:cs="Arial"/>
        </w:rPr>
      </w:pPr>
    </w:p>
    <w:p w14:paraId="3EFE07A8" w14:textId="77777777" w:rsidR="00C073F1" w:rsidRDefault="00C073F1" w:rsidP="00152E9D">
      <w:pPr>
        <w:rPr>
          <w:rFonts w:ascii="Arial" w:hAnsi="Arial" w:cs="Arial"/>
          <w:vanish/>
        </w:rPr>
        <w:sectPr w:rsidR="00C073F1" w:rsidSect="004E6504">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4E6504">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182E2F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4E650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ED2FB" w14:textId="77777777" w:rsidR="004E6504" w:rsidRDefault="004E6504">
      <w:r>
        <w:separator/>
      </w:r>
    </w:p>
  </w:endnote>
  <w:endnote w:type="continuationSeparator" w:id="0">
    <w:p w14:paraId="7823FA27" w14:textId="77777777" w:rsidR="004E6504" w:rsidRDefault="004E6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669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6696">
      <w:rPr>
        <w:b/>
        <w:noProof/>
      </w:rPr>
      <w:t>9</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0E7BC" w14:textId="77777777" w:rsidR="004E6504" w:rsidRDefault="004E6504">
      <w:r>
        <w:separator/>
      </w:r>
    </w:p>
  </w:footnote>
  <w:footnote w:type="continuationSeparator" w:id="0">
    <w:p w14:paraId="70F5147A" w14:textId="77777777" w:rsidR="004E6504" w:rsidRDefault="004E65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7E69F7"/>
    <w:multiLevelType w:val="hybridMultilevel"/>
    <w:tmpl w:val="F3FA4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BA1011"/>
    <w:multiLevelType w:val="hybridMultilevel"/>
    <w:tmpl w:val="0B9A8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45502843">
    <w:abstractNumId w:val="3"/>
  </w:num>
  <w:num w:numId="2" w16cid:durableId="752703829">
    <w:abstractNumId w:val="13"/>
  </w:num>
  <w:num w:numId="3" w16cid:durableId="466556520">
    <w:abstractNumId w:val="20"/>
  </w:num>
  <w:num w:numId="4" w16cid:durableId="181474966">
    <w:abstractNumId w:val="15"/>
  </w:num>
  <w:num w:numId="5" w16cid:durableId="1747724793">
    <w:abstractNumId w:val="11"/>
  </w:num>
  <w:num w:numId="6" w16cid:durableId="7566821">
    <w:abstractNumId w:val="19"/>
  </w:num>
  <w:num w:numId="7" w16cid:durableId="1737431951">
    <w:abstractNumId w:val="5"/>
  </w:num>
  <w:num w:numId="8" w16cid:durableId="888422474">
    <w:abstractNumId w:val="18"/>
  </w:num>
  <w:num w:numId="9" w16cid:durableId="814569259">
    <w:abstractNumId w:val="14"/>
  </w:num>
  <w:num w:numId="10" w16cid:durableId="1825579948">
    <w:abstractNumId w:val="7"/>
  </w:num>
  <w:num w:numId="11" w16cid:durableId="1234467361">
    <w:abstractNumId w:val="8"/>
  </w:num>
  <w:num w:numId="12" w16cid:durableId="1612207545">
    <w:abstractNumId w:val="12"/>
  </w:num>
  <w:num w:numId="13" w16cid:durableId="1808474214">
    <w:abstractNumId w:val="17"/>
  </w:num>
  <w:num w:numId="14" w16cid:durableId="698630023">
    <w:abstractNumId w:val="6"/>
  </w:num>
  <w:num w:numId="15" w16cid:durableId="856969923">
    <w:abstractNumId w:val="0"/>
  </w:num>
  <w:num w:numId="16" w16cid:durableId="236673467">
    <w:abstractNumId w:val="9"/>
  </w:num>
  <w:num w:numId="17" w16cid:durableId="1018894457">
    <w:abstractNumId w:val="10"/>
  </w:num>
  <w:num w:numId="18" w16cid:durableId="696659836">
    <w:abstractNumId w:val="1"/>
  </w:num>
  <w:num w:numId="19" w16cid:durableId="2060782536">
    <w:abstractNumId w:val="16"/>
  </w:num>
  <w:num w:numId="20" w16cid:durableId="1575122081">
    <w:abstractNumId w:val="2"/>
  </w:num>
  <w:num w:numId="21" w16cid:durableId="8933507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BC8"/>
    <w:rsid w:val="000822E5"/>
    <w:rsid w:val="0008689B"/>
    <w:rsid w:val="000971FC"/>
    <w:rsid w:val="000A2A3A"/>
    <w:rsid w:val="000A3C5C"/>
    <w:rsid w:val="000A492A"/>
    <w:rsid w:val="000B03A3"/>
    <w:rsid w:val="000D2F80"/>
    <w:rsid w:val="000D5D6E"/>
    <w:rsid w:val="000E413A"/>
    <w:rsid w:val="000F5AA3"/>
    <w:rsid w:val="00100396"/>
    <w:rsid w:val="00100B5C"/>
    <w:rsid w:val="001106E9"/>
    <w:rsid w:val="00124CA5"/>
    <w:rsid w:val="001308EA"/>
    <w:rsid w:val="00134F77"/>
    <w:rsid w:val="00152E9D"/>
    <w:rsid w:val="00154487"/>
    <w:rsid w:val="0017512A"/>
    <w:rsid w:val="001814E8"/>
    <w:rsid w:val="00185F7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D3B"/>
    <w:rsid w:val="00260DE6"/>
    <w:rsid w:val="00273FEE"/>
    <w:rsid w:val="0028204E"/>
    <w:rsid w:val="0028591B"/>
    <w:rsid w:val="002878BF"/>
    <w:rsid w:val="00291841"/>
    <w:rsid w:val="002C449B"/>
    <w:rsid w:val="002C6040"/>
    <w:rsid w:val="002D5B3F"/>
    <w:rsid w:val="002E272E"/>
    <w:rsid w:val="002F5778"/>
    <w:rsid w:val="00305FDB"/>
    <w:rsid w:val="003223E0"/>
    <w:rsid w:val="003404DB"/>
    <w:rsid w:val="00352C4A"/>
    <w:rsid w:val="00362560"/>
    <w:rsid w:val="003732FD"/>
    <w:rsid w:val="003753B2"/>
    <w:rsid w:val="00376559"/>
    <w:rsid w:val="0038071C"/>
    <w:rsid w:val="00382BAA"/>
    <w:rsid w:val="00384D73"/>
    <w:rsid w:val="003875E9"/>
    <w:rsid w:val="00393EB6"/>
    <w:rsid w:val="003A3CE5"/>
    <w:rsid w:val="003B366F"/>
    <w:rsid w:val="003B3F9D"/>
    <w:rsid w:val="003B6C95"/>
    <w:rsid w:val="003E5751"/>
    <w:rsid w:val="004046A9"/>
    <w:rsid w:val="00404C50"/>
    <w:rsid w:val="0041028A"/>
    <w:rsid w:val="00423934"/>
    <w:rsid w:val="00426244"/>
    <w:rsid w:val="00431414"/>
    <w:rsid w:val="00451810"/>
    <w:rsid w:val="00470A38"/>
    <w:rsid w:val="00477880"/>
    <w:rsid w:val="00480BF9"/>
    <w:rsid w:val="004874DE"/>
    <w:rsid w:val="00497367"/>
    <w:rsid w:val="004B5334"/>
    <w:rsid w:val="004B6C14"/>
    <w:rsid w:val="004D5E9B"/>
    <w:rsid w:val="004D63D9"/>
    <w:rsid w:val="004E52AC"/>
    <w:rsid w:val="004E6504"/>
    <w:rsid w:val="004E6585"/>
    <w:rsid w:val="0050249F"/>
    <w:rsid w:val="00524566"/>
    <w:rsid w:val="00527E60"/>
    <w:rsid w:val="00530BEF"/>
    <w:rsid w:val="00534860"/>
    <w:rsid w:val="00534B97"/>
    <w:rsid w:val="00552351"/>
    <w:rsid w:val="00561F00"/>
    <w:rsid w:val="00562C4E"/>
    <w:rsid w:val="00562DEC"/>
    <w:rsid w:val="00576AB4"/>
    <w:rsid w:val="00577917"/>
    <w:rsid w:val="00590667"/>
    <w:rsid w:val="005969E2"/>
    <w:rsid w:val="005A1689"/>
    <w:rsid w:val="005B31CC"/>
    <w:rsid w:val="005B61CD"/>
    <w:rsid w:val="005D1D58"/>
    <w:rsid w:val="005D432C"/>
    <w:rsid w:val="005D6CE3"/>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1C79"/>
    <w:rsid w:val="007366DF"/>
    <w:rsid w:val="00746F94"/>
    <w:rsid w:val="00757839"/>
    <w:rsid w:val="00770C81"/>
    <w:rsid w:val="00791024"/>
    <w:rsid w:val="00793F0A"/>
    <w:rsid w:val="0079561D"/>
    <w:rsid w:val="007A2657"/>
    <w:rsid w:val="007B0E48"/>
    <w:rsid w:val="007C682C"/>
    <w:rsid w:val="007D2385"/>
    <w:rsid w:val="007F214F"/>
    <w:rsid w:val="007F6628"/>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6CD"/>
    <w:rsid w:val="009433C5"/>
    <w:rsid w:val="00965881"/>
    <w:rsid w:val="00985125"/>
    <w:rsid w:val="009871FF"/>
    <w:rsid w:val="00990799"/>
    <w:rsid w:val="00995D51"/>
    <w:rsid w:val="009A0631"/>
    <w:rsid w:val="009B10ED"/>
    <w:rsid w:val="009D3EA4"/>
    <w:rsid w:val="009D649C"/>
    <w:rsid w:val="009E4BC1"/>
    <w:rsid w:val="009F5CB2"/>
    <w:rsid w:val="009F7F86"/>
    <w:rsid w:val="00A03BB8"/>
    <w:rsid w:val="00A16E98"/>
    <w:rsid w:val="00A3505D"/>
    <w:rsid w:val="00A4036F"/>
    <w:rsid w:val="00A406E5"/>
    <w:rsid w:val="00A4641C"/>
    <w:rsid w:val="00A55876"/>
    <w:rsid w:val="00A67FB1"/>
    <w:rsid w:val="00A74429"/>
    <w:rsid w:val="00A83E54"/>
    <w:rsid w:val="00A85BFE"/>
    <w:rsid w:val="00A96119"/>
    <w:rsid w:val="00AB6FE7"/>
    <w:rsid w:val="00AB7AD7"/>
    <w:rsid w:val="00AC4219"/>
    <w:rsid w:val="00AD2430"/>
    <w:rsid w:val="00AE41A6"/>
    <w:rsid w:val="00AF0E34"/>
    <w:rsid w:val="00AF271D"/>
    <w:rsid w:val="00AF5398"/>
    <w:rsid w:val="00AF56C2"/>
    <w:rsid w:val="00B004E6"/>
    <w:rsid w:val="00B0744D"/>
    <w:rsid w:val="00B35F6B"/>
    <w:rsid w:val="00B50EA8"/>
    <w:rsid w:val="00B62D9D"/>
    <w:rsid w:val="00B64082"/>
    <w:rsid w:val="00B72325"/>
    <w:rsid w:val="00B81AD3"/>
    <w:rsid w:val="00B829D8"/>
    <w:rsid w:val="00B84B5B"/>
    <w:rsid w:val="00B86446"/>
    <w:rsid w:val="00BA1176"/>
    <w:rsid w:val="00BC2642"/>
    <w:rsid w:val="00BD7CB6"/>
    <w:rsid w:val="00BE0B01"/>
    <w:rsid w:val="00BE79C7"/>
    <w:rsid w:val="00BF3CB5"/>
    <w:rsid w:val="00BF6A18"/>
    <w:rsid w:val="00C01A3F"/>
    <w:rsid w:val="00C073F1"/>
    <w:rsid w:val="00C1285B"/>
    <w:rsid w:val="00C1361B"/>
    <w:rsid w:val="00C14E1F"/>
    <w:rsid w:val="00C23E4D"/>
    <w:rsid w:val="00C315AF"/>
    <w:rsid w:val="00C36D9A"/>
    <w:rsid w:val="00C44A72"/>
    <w:rsid w:val="00C61FC2"/>
    <w:rsid w:val="00C705F9"/>
    <w:rsid w:val="00C80F0F"/>
    <w:rsid w:val="00C8667A"/>
    <w:rsid w:val="00C93BCB"/>
    <w:rsid w:val="00CC241A"/>
    <w:rsid w:val="00CE4035"/>
    <w:rsid w:val="00CE65AB"/>
    <w:rsid w:val="00CF4266"/>
    <w:rsid w:val="00D16696"/>
    <w:rsid w:val="00D22D9C"/>
    <w:rsid w:val="00D241F1"/>
    <w:rsid w:val="00D253BB"/>
    <w:rsid w:val="00D275CB"/>
    <w:rsid w:val="00D30DFA"/>
    <w:rsid w:val="00D448ED"/>
    <w:rsid w:val="00D463A5"/>
    <w:rsid w:val="00D46727"/>
    <w:rsid w:val="00D4710D"/>
    <w:rsid w:val="00D47D25"/>
    <w:rsid w:val="00D62ACD"/>
    <w:rsid w:val="00D87E45"/>
    <w:rsid w:val="00DA1534"/>
    <w:rsid w:val="00DA36EE"/>
    <w:rsid w:val="00DB116D"/>
    <w:rsid w:val="00DD17CC"/>
    <w:rsid w:val="00DE217A"/>
    <w:rsid w:val="00DF321B"/>
    <w:rsid w:val="00E068D0"/>
    <w:rsid w:val="00E121DA"/>
    <w:rsid w:val="00E230E0"/>
    <w:rsid w:val="00E27359"/>
    <w:rsid w:val="00E27F15"/>
    <w:rsid w:val="00E3483C"/>
    <w:rsid w:val="00E51AAC"/>
    <w:rsid w:val="00E66CC0"/>
    <w:rsid w:val="00E728A9"/>
    <w:rsid w:val="00E807D9"/>
    <w:rsid w:val="00EA0F4E"/>
    <w:rsid w:val="00EA295B"/>
    <w:rsid w:val="00EA3B9B"/>
    <w:rsid w:val="00EA6801"/>
    <w:rsid w:val="00EB4F96"/>
    <w:rsid w:val="00EC64ED"/>
    <w:rsid w:val="00ED2BE5"/>
    <w:rsid w:val="00ED5CD5"/>
    <w:rsid w:val="00ED7072"/>
    <w:rsid w:val="00EE3132"/>
    <w:rsid w:val="00EE3D9D"/>
    <w:rsid w:val="00EE6F25"/>
    <w:rsid w:val="00EF6901"/>
    <w:rsid w:val="00F02126"/>
    <w:rsid w:val="00F03D85"/>
    <w:rsid w:val="00F07C8C"/>
    <w:rsid w:val="00F21EB8"/>
    <w:rsid w:val="00F249F1"/>
    <w:rsid w:val="00F25B9D"/>
    <w:rsid w:val="00F2664E"/>
    <w:rsid w:val="00F31163"/>
    <w:rsid w:val="00F31C04"/>
    <w:rsid w:val="00F442A7"/>
    <w:rsid w:val="00F57A89"/>
    <w:rsid w:val="00F61A20"/>
    <w:rsid w:val="00F61D8A"/>
    <w:rsid w:val="00F63DD9"/>
    <w:rsid w:val="00F64900"/>
    <w:rsid w:val="00F66489"/>
    <w:rsid w:val="00F67644"/>
    <w:rsid w:val="00F8381F"/>
    <w:rsid w:val="00FA04CD"/>
    <w:rsid w:val="00FA25F5"/>
    <w:rsid w:val="00FA2810"/>
    <w:rsid w:val="00FA68F8"/>
    <w:rsid w:val="00FB1DC0"/>
    <w:rsid w:val="00FB2E8B"/>
    <w:rsid w:val="00FB3B4E"/>
    <w:rsid w:val="00FB4521"/>
    <w:rsid w:val="00FB4F84"/>
    <w:rsid w:val="00FB5CF8"/>
    <w:rsid w:val="00FE6123"/>
    <w:rsid w:val="00FF273B"/>
    <w:rsid w:val="00FF564C"/>
    <w:rsid w:val="1630B0F2"/>
    <w:rsid w:val="16C566F1"/>
    <w:rsid w:val="1FFF5DA2"/>
    <w:rsid w:val="214FBD78"/>
    <w:rsid w:val="305CF814"/>
    <w:rsid w:val="34776923"/>
    <w:rsid w:val="354EEF3F"/>
    <w:rsid w:val="358A4608"/>
    <w:rsid w:val="3BD81E6C"/>
    <w:rsid w:val="48B8967C"/>
    <w:rsid w:val="48DB7404"/>
    <w:rsid w:val="4D62F23B"/>
    <w:rsid w:val="59F8E4EE"/>
    <w:rsid w:val="704B19BE"/>
    <w:rsid w:val="74F1C2D1"/>
    <w:rsid w:val="7819F25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 w:type="paragraph" w:styleId="BodyText">
    <w:name w:val="Body Text"/>
    <w:basedOn w:val="Normal"/>
    <w:link w:val="BodyTextChar"/>
    <w:semiHidden/>
    <w:unhideWhenUsed/>
    <w:rsid w:val="00305FDB"/>
    <w:pPr>
      <w:spacing w:after="120"/>
    </w:pPr>
  </w:style>
  <w:style w:type="character" w:customStyle="1" w:styleId="BodyTextChar">
    <w:name w:val="Body Text Char"/>
    <w:basedOn w:val="DefaultParagraphFont"/>
    <w:link w:val="BodyText"/>
    <w:semiHidden/>
    <w:rsid w:val="00305FDB"/>
    <w:rPr>
      <w:lang w:eastAsia="en-GB"/>
    </w:rPr>
  </w:style>
  <w:style w:type="character" w:styleId="CommentReference">
    <w:name w:val="annotation reference"/>
    <w:basedOn w:val="DefaultParagraphFont"/>
    <w:semiHidden/>
    <w:unhideWhenUsed/>
    <w:rsid w:val="00E068D0"/>
    <w:rPr>
      <w:sz w:val="16"/>
      <w:szCs w:val="16"/>
    </w:rPr>
  </w:style>
  <w:style w:type="paragraph" w:styleId="CommentText">
    <w:name w:val="annotation text"/>
    <w:basedOn w:val="Normal"/>
    <w:link w:val="CommentTextChar"/>
    <w:unhideWhenUsed/>
    <w:rsid w:val="00E068D0"/>
  </w:style>
  <w:style w:type="character" w:customStyle="1" w:styleId="CommentTextChar">
    <w:name w:val="Comment Text Char"/>
    <w:basedOn w:val="DefaultParagraphFont"/>
    <w:link w:val="CommentText"/>
    <w:rsid w:val="00E068D0"/>
    <w:rPr>
      <w:lang w:eastAsia="en-GB"/>
    </w:rPr>
  </w:style>
  <w:style w:type="paragraph" w:styleId="CommentSubject">
    <w:name w:val="annotation subject"/>
    <w:basedOn w:val="CommentText"/>
    <w:next w:val="CommentText"/>
    <w:link w:val="CommentSubjectChar"/>
    <w:semiHidden/>
    <w:unhideWhenUsed/>
    <w:rsid w:val="00E068D0"/>
    <w:rPr>
      <w:b/>
      <w:bCs/>
    </w:rPr>
  </w:style>
  <w:style w:type="character" w:customStyle="1" w:styleId="CommentSubjectChar">
    <w:name w:val="Comment Subject Char"/>
    <w:basedOn w:val="CommentTextChar"/>
    <w:link w:val="CommentSubject"/>
    <w:semiHidden/>
    <w:rsid w:val="00E068D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6707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84570B8-69F0-49F5-AF53-F2AD51960BB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09BC50F-1234-48B0-8A00-C65C97DBF4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CDD193-3FEF-41A3-AFCB-0496E3D071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3590</Words>
  <Characters>20469</Characters>
  <Application>Microsoft Office Word</Application>
  <DocSecurity>0</DocSecurity>
  <Lines>170</Lines>
  <Paragraphs>48</Paragraphs>
  <ScaleCrop>false</ScaleCrop>
  <Company>S.I.H.E.</Company>
  <LinksUpToDate>false</LinksUpToDate>
  <CharactersWithSpaces>24011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Dr. Abel M. Agoba</dc:creator>
  <dc:description>August 2018</dc:description>
  <cp:lastModifiedBy>Suzanne Clark</cp:lastModifiedBy>
  <cp:revision>2</cp:revision>
  <cp:lastPrinted>2014-10-10T07:42:00Z</cp:lastPrinted>
  <dcterms:created xsi:type="dcterms:W3CDTF">2024-05-10T07:30:00Z</dcterms:created>
  <dcterms:modified xsi:type="dcterms:W3CDTF">2024-05-10T07:30:00Z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