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761032" w14:textId="77777777" w:rsidR="00CD1E7A" w:rsidRDefault="00CD1E7A" w:rsidP="00CD1E7A">
      <w:pPr>
        <w:autoSpaceDE w:val="0"/>
        <w:autoSpaceDN w:val="0"/>
        <w:adjustRightInd w:val="0"/>
        <w:rPr>
          <w:rFonts w:ascii="Gill Sans MT" w:hAnsi="Gill Sans MT" w:cs="Arial"/>
          <w:b/>
          <w:bCs/>
          <w:sz w:val="48"/>
          <w:szCs w:val="48"/>
        </w:rPr>
      </w:pPr>
    </w:p>
    <w:p w14:paraId="1C2EC99C" w14:textId="77777777" w:rsidR="00CD1E7A" w:rsidRDefault="00CD1E7A" w:rsidP="00CD1E7A">
      <w:pPr>
        <w:autoSpaceDE w:val="0"/>
        <w:autoSpaceDN w:val="0"/>
        <w:adjustRightInd w:val="0"/>
        <w:rPr>
          <w:rFonts w:ascii="Gill Sans MT" w:hAnsi="Gill Sans MT" w:cs="Arial"/>
          <w:b/>
          <w:bCs/>
          <w:sz w:val="48"/>
          <w:szCs w:val="48"/>
        </w:rPr>
      </w:pPr>
    </w:p>
    <w:p w14:paraId="73EA9C9D" w14:textId="77777777" w:rsidR="00CD1E7A" w:rsidRDefault="00CD1E7A" w:rsidP="00CD1E7A">
      <w:pPr>
        <w:autoSpaceDE w:val="0"/>
        <w:autoSpaceDN w:val="0"/>
        <w:adjustRightInd w:val="0"/>
        <w:rPr>
          <w:rFonts w:ascii="Gill Sans MT" w:hAnsi="Gill Sans MT" w:cs="Arial"/>
          <w:b/>
          <w:bCs/>
          <w:sz w:val="48"/>
          <w:szCs w:val="48"/>
        </w:rPr>
      </w:pPr>
    </w:p>
    <w:p w14:paraId="7C7862ED" w14:textId="77777777" w:rsidR="00CD1E7A" w:rsidRDefault="00CD1E7A" w:rsidP="00CD1E7A">
      <w:pPr>
        <w:autoSpaceDE w:val="0"/>
        <w:autoSpaceDN w:val="0"/>
        <w:adjustRightInd w:val="0"/>
        <w:rPr>
          <w:rFonts w:ascii="Gill Sans MT" w:hAnsi="Gill Sans MT" w:cs="Arial"/>
          <w:b/>
          <w:bCs/>
          <w:sz w:val="48"/>
          <w:szCs w:val="48"/>
        </w:rPr>
      </w:pPr>
    </w:p>
    <w:p w14:paraId="66C23211" w14:textId="77777777" w:rsidR="00CD1E7A" w:rsidRDefault="00CD1E7A" w:rsidP="00CD1E7A">
      <w:pPr>
        <w:autoSpaceDE w:val="0"/>
        <w:autoSpaceDN w:val="0"/>
        <w:adjustRightInd w:val="0"/>
        <w:rPr>
          <w:rFonts w:ascii="Gill Sans MT" w:hAnsi="Gill Sans MT" w:cs="Arial"/>
          <w:b/>
          <w:bCs/>
          <w:sz w:val="48"/>
          <w:szCs w:val="48"/>
        </w:rPr>
      </w:pPr>
    </w:p>
    <w:p w14:paraId="17CD315B" w14:textId="77777777" w:rsidR="00CD1E7A" w:rsidRDefault="00CD1E7A" w:rsidP="00CD1E7A">
      <w:pPr>
        <w:autoSpaceDE w:val="0"/>
        <w:autoSpaceDN w:val="0"/>
        <w:adjustRightInd w:val="0"/>
        <w:rPr>
          <w:rFonts w:ascii="Gill Sans MT" w:hAnsi="Gill Sans MT" w:cs="Arial"/>
          <w:b/>
          <w:bCs/>
          <w:sz w:val="48"/>
          <w:szCs w:val="48"/>
        </w:rPr>
      </w:pPr>
    </w:p>
    <w:p w14:paraId="1A6B5D2D" w14:textId="77777777" w:rsidR="00CD1E7A" w:rsidRDefault="00CD1E7A" w:rsidP="00CD1E7A">
      <w:pPr>
        <w:autoSpaceDE w:val="0"/>
        <w:autoSpaceDN w:val="0"/>
        <w:adjustRightInd w:val="0"/>
        <w:rPr>
          <w:rFonts w:ascii="Gill Sans MT" w:hAnsi="Gill Sans MT" w:cs="Arial"/>
          <w:b/>
          <w:bCs/>
          <w:sz w:val="48"/>
          <w:szCs w:val="48"/>
        </w:rPr>
      </w:pPr>
    </w:p>
    <w:p w14:paraId="38DDA37D" w14:textId="77777777" w:rsidR="00CD1E7A" w:rsidRDefault="00CD1E7A" w:rsidP="00CD1E7A">
      <w:pPr>
        <w:autoSpaceDE w:val="0"/>
        <w:autoSpaceDN w:val="0"/>
        <w:adjustRightInd w:val="0"/>
        <w:rPr>
          <w:rFonts w:ascii="Gill Sans MT" w:hAnsi="Gill Sans MT" w:cs="Arial"/>
          <w:b/>
          <w:bCs/>
          <w:sz w:val="48"/>
          <w:szCs w:val="48"/>
        </w:rPr>
      </w:pPr>
    </w:p>
    <w:p w14:paraId="09C767E6" w14:textId="77777777" w:rsidR="00CD1E7A" w:rsidRDefault="00CD1E7A" w:rsidP="00CD1E7A">
      <w:pPr>
        <w:autoSpaceDE w:val="0"/>
        <w:autoSpaceDN w:val="0"/>
        <w:adjustRightInd w:val="0"/>
        <w:rPr>
          <w:rFonts w:ascii="Gill Sans MT" w:hAnsi="Gill Sans MT" w:cs="Arial"/>
          <w:b/>
          <w:bCs/>
          <w:sz w:val="48"/>
          <w:szCs w:val="48"/>
        </w:rPr>
      </w:pPr>
    </w:p>
    <w:p w14:paraId="3BD10430" w14:textId="77777777" w:rsidR="00CD1E7A" w:rsidRDefault="00CD1E7A" w:rsidP="00CD1E7A">
      <w:pPr>
        <w:autoSpaceDE w:val="0"/>
        <w:autoSpaceDN w:val="0"/>
        <w:adjustRightInd w:val="0"/>
        <w:rPr>
          <w:rFonts w:ascii="Gill Sans MT" w:hAnsi="Gill Sans MT" w:cs="Arial"/>
          <w:b/>
          <w:bCs/>
          <w:sz w:val="48"/>
          <w:szCs w:val="48"/>
        </w:rPr>
      </w:pPr>
    </w:p>
    <w:p w14:paraId="2C990968" w14:textId="77777777" w:rsidR="00CD1E7A" w:rsidRDefault="00CD1E7A" w:rsidP="00CD1E7A">
      <w:pPr>
        <w:autoSpaceDE w:val="0"/>
        <w:autoSpaceDN w:val="0"/>
        <w:adjustRightInd w:val="0"/>
        <w:rPr>
          <w:rFonts w:ascii="Gill Sans MT" w:hAnsi="Gill Sans MT" w:cs="Arial"/>
          <w:b/>
          <w:bCs/>
          <w:sz w:val="48"/>
          <w:szCs w:val="48"/>
        </w:rPr>
      </w:pPr>
    </w:p>
    <w:p w14:paraId="6419256C" w14:textId="77777777" w:rsidR="00CD1E7A" w:rsidRDefault="00CD1E7A" w:rsidP="00CD1E7A">
      <w:pPr>
        <w:autoSpaceDE w:val="0"/>
        <w:autoSpaceDN w:val="0"/>
        <w:adjustRightInd w:val="0"/>
        <w:rPr>
          <w:rFonts w:ascii="Gill Sans MT" w:hAnsi="Gill Sans MT" w:cs="Arial"/>
          <w:b/>
          <w:bCs/>
          <w:sz w:val="48"/>
          <w:szCs w:val="48"/>
        </w:rPr>
      </w:pPr>
    </w:p>
    <w:p w14:paraId="0AC9B0FF" w14:textId="77777777" w:rsidR="00CD1E7A" w:rsidRDefault="00CD1E7A" w:rsidP="00CD1E7A">
      <w:pPr>
        <w:autoSpaceDE w:val="0"/>
        <w:autoSpaceDN w:val="0"/>
        <w:adjustRightInd w:val="0"/>
        <w:rPr>
          <w:rFonts w:ascii="Gill Sans MT" w:hAnsi="Gill Sans MT" w:cs="Arial"/>
          <w:b/>
          <w:bCs/>
          <w:sz w:val="48"/>
          <w:szCs w:val="48"/>
        </w:rPr>
      </w:pPr>
    </w:p>
    <w:p w14:paraId="395E0A4E" w14:textId="77777777" w:rsidR="00CD1E7A" w:rsidRDefault="00CD1E7A" w:rsidP="00CD1E7A">
      <w:pPr>
        <w:autoSpaceDE w:val="0"/>
        <w:autoSpaceDN w:val="0"/>
        <w:adjustRightInd w:val="0"/>
        <w:rPr>
          <w:rFonts w:ascii="Gill Sans MT" w:hAnsi="Gill Sans MT" w:cs="Arial"/>
          <w:b/>
          <w:bCs/>
          <w:sz w:val="48"/>
          <w:szCs w:val="48"/>
        </w:rPr>
      </w:pPr>
    </w:p>
    <w:p w14:paraId="03F6DFF1" w14:textId="77777777" w:rsidR="00CD1E7A" w:rsidRDefault="00CD1E7A" w:rsidP="00CD1E7A">
      <w:pPr>
        <w:autoSpaceDE w:val="0"/>
        <w:autoSpaceDN w:val="0"/>
        <w:adjustRightInd w:val="0"/>
        <w:rPr>
          <w:rFonts w:ascii="Gill Sans MT" w:hAnsi="Gill Sans MT" w:cs="Arial"/>
          <w:b/>
          <w:bCs/>
          <w:sz w:val="48"/>
          <w:szCs w:val="48"/>
        </w:rPr>
      </w:pPr>
    </w:p>
    <w:p w14:paraId="78960140" w14:textId="77777777" w:rsidR="00CD1E7A" w:rsidRDefault="00CD1E7A" w:rsidP="00CD1E7A">
      <w:pPr>
        <w:autoSpaceDE w:val="0"/>
        <w:autoSpaceDN w:val="0"/>
        <w:adjustRightInd w:val="0"/>
        <w:rPr>
          <w:rFonts w:ascii="Gill Sans MT" w:hAnsi="Gill Sans MT" w:cs="Arial"/>
          <w:b/>
          <w:bCs/>
          <w:sz w:val="48"/>
          <w:szCs w:val="48"/>
        </w:rPr>
      </w:pPr>
    </w:p>
    <w:p w14:paraId="76EDA725" w14:textId="77777777" w:rsidR="00CD1E7A" w:rsidRDefault="00CD1E7A" w:rsidP="00CD1E7A">
      <w:pPr>
        <w:autoSpaceDE w:val="0"/>
        <w:autoSpaceDN w:val="0"/>
        <w:adjustRightInd w:val="0"/>
        <w:rPr>
          <w:rFonts w:ascii="Gill Sans MT" w:hAnsi="Gill Sans MT" w:cs="Arial"/>
          <w:b/>
          <w:bCs/>
          <w:sz w:val="48"/>
          <w:szCs w:val="48"/>
        </w:rPr>
      </w:pPr>
    </w:p>
    <w:p w14:paraId="1E8413D5" w14:textId="77777777" w:rsidR="00CD1E7A" w:rsidRDefault="00CD1E7A" w:rsidP="00CD1E7A">
      <w:pPr>
        <w:autoSpaceDE w:val="0"/>
        <w:autoSpaceDN w:val="0"/>
        <w:adjustRightInd w:val="0"/>
        <w:rPr>
          <w:rFonts w:ascii="Gill Sans MT" w:hAnsi="Gill Sans MT" w:cs="Arial"/>
          <w:b/>
          <w:bCs/>
          <w:sz w:val="48"/>
          <w:szCs w:val="48"/>
        </w:rPr>
      </w:pPr>
    </w:p>
    <w:p w14:paraId="414B74CE" w14:textId="77777777" w:rsidR="00CD1E7A" w:rsidRDefault="00CD1E7A" w:rsidP="00CD1E7A">
      <w:pPr>
        <w:autoSpaceDE w:val="0"/>
        <w:autoSpaceDN w:val="0"/>
        <w:adjustRightInd w:val="0"/>
        <w:rPr>
          <w:rFonts w:ascii="Gill Sans MT" w:hAnsi="Gill Sans MT" w:cs="Arial"/>
          <w:b/>
          <w:bCs/>
          <w:sz w:val="48"/>
          <w:szCs w:val="48"/>
        </w:rPr>
      </w:pPr>
    </w:p>
    <w:p w14:paraId="4E8FCE9B" w14:textId="06CCD842" w:rsidR="00BF4816" w:rsidRDefault="00CD1E7A" w:rsidP="006A4F3A">
      <w:pPr>
        <w:autoSpaceDE w:val="0"/>
        <w:autoSpaceDN w:val="0"/>
        <w:adjustRightInd w:val="0"/>
        <w:rPr>
          <w:rFonts w:ascii="Gill Sans MT" w:hAnsi="Gill Sans MT" w:cs="Arial"/>
          <w:b/>
          <w:bCs/>
          <w:sz w:val="48"/>
          <w:szCs w:val="48"/>
        </w:rPr>
      </w:pPr>
      <w:r w:rsidRPr="00CD1E7A">
        <w:rPr>
          <w:rFonts w:ascii="Gill Sans MT" w:hAnsi="Gill Sans MT" w:cs="Arial"/>
          <w:b/>
          <w:bCs/>
          <w:sz w:val="48"/>
          <w:szCs w:val="48"/>
        </w:rPr>
        <w:t>Materials - ACBA4016</w:t>
      </w:r>
    </w:p>
    <w:p w14:paraId="07722229" w14:textId="77777777" w:rsidR="00CD1E7A" w:rsidRPr="00CD1E7A" w:rsidRDefault="00CD1E7A" w:rsidP="006A4F3A">
      <w:pPr>
        <w:autoSpaceDE w:val="0"/>
        <w:autoSpaceDN w:val="0"/>
        <w:adjustRightInd w:val="0"/>
        <w:rPr>
          <w:rFonts w:ascii="Gill Sans MT" w:hAnsi="Gill Sans MT" w:cs="Arial"/>
          <w:b/>
          <w:bCs/>
          <w:sz w:val="48"/>
          <w:szCs w:val="48"/>
        </w:rPr>
      </w:pPr>
    </w:p>
    <w:p w14:paraId="7DF5F10A" w14:textId="6A195E0C" w:rsidR="0017098D" w:rsidRDefault="00CD1E7A" w:rsidP="006A4F3A">
      <w:pPr>
        <w:autoSpaceDE w:val="0"/>
        <w:autoSpaceDN w:val="0"/>
        <w:adjustRightInd w:val="0"/>
        <w:rPr>
          <w:rFonts w:ascii="Gill Sans MT" w:hAnsi="Gill Sans MT" w:cs="Arial"/>
          <w:b/>
          <w:bCs/>
          <w:sz w:val="48"/>
          <w:szCs w:val="48"/>
        </w:rPr>
      </w:pPr>
      <w:r>
        <w:rPr>
          <w:rFonts w:ascii="Gill Sans MT" w:hAnsi="Gill Sans MT" w:cs="Arial"/>
          <w:b/>
          <w:bCs/>
          <w:sz w:val="48"/>
          <w:szCs w:val="48"/>
        </w:rPr>
        <w:t>Construction Materials</w:t>
      </w:r>
    </w:p>
    <w:p w14:paraId="2AC2F28A" w14:textId="45813EF2" w:rsidR="00F23FD4" w:rsidRPr="00F23FD4" w:rsidRDefault="00F23FD4" w:rsidP="006A4F3A">
      <w:pPr>
        <w:autoSpaceDE w:val="0"/>
        <w:autoSpaceDN w:val="0"/>
        <w:adjustRightInd w:val="0"/>
        <w:rPr>
          <w:rFonts w:ascii="Gill Sans MT" w:hAnsi="Gill Sans MT" w:cs="Arial"/>
          <w:b/>
          <w:bCs/>
          <w:sz w:val="36"/>
          <w:szCs w:val="36"/>
        </w:rPr>
      </w:pPr>
      <w:r w:rsidRPr="00F23FD4">
        <w:rPr>
          <w:rFonts w:ascii="Gill Sans MT" w:hAnsi="Gill Sans MT" w:cs="Arial"/>
          <w:b/>
          <w:bCs/>
          <w:sz w:val="36"/>
          <w:szCs w:val="36"/>
        </w:rPr>
        <w:t>Jac Roberts</w:t>
      </w:r>
    </w:p>
    <w:p w14:paraId="5F2CF994" w14:textId="77777777" w:rsidR="00BF4816" w:rsidRPr="006A4F3A" w:rsidRDefault="00BF4816" w:rsidP="006A4F3A">
      <w:pPr>
        <w:autoSpaceDE w:val="0"/>
        <w:autoSpaceDN w:val="0"/>
        <w:adjustRightInd w:val="0"/>
        <w:rPr>
          <w:rFonts w:ascii="Gill Sans MT" w:hAnsi="Gill Sans MT" w:cs="Arial"/>
          <w:b/>
          <w:bCs/>
          <w:sz w:val="48"/>
          <w:szCs w:val="48"/>
        </w:rPr>
      </w:pPr>
    </w:p>
    <w:p w14:paraId="11E2EBB2" w14:textId="4332D6FF" w:rsidR="0077151F" w:rsidRPr="00CD1E7A" w:rsidRDefault="00CD1E7A" w:rsidP="00CD1E7A">
      <w:pPr>
        <w:autoSpaceDE w:val="0"/>
        <w:autoSpaceDN w:val="0"/>
        <w:adjustRightInd w:val="0"/>
        <w:rPr>
          <w:rFonts w:ascii="Gill Sans MT" w:hAnsi="Gill Sans MT" w:cs="Arial"/>
          <w:sz w:val="32"/>
          <w:szCs w:val="32"/>
        </w:rPr>
      </w:pPr>
      <w:r w:rsidRPr="00CD1E7A">
        <w:rPr>
          <w:rFonts w:ascii="Gill Sans MT" w:hAnsi="Gill Sans MT" w:cs="Arial"/>
          <w:sz w:val="32"/>
          <w:szCs w:val="32"/>
        </w:rPr>
        <w:t xml:space="preserve">Word Count - </w:t>
      </w:r>
      <w:r w:rsidR="00285ACC">
        <w:rPr>
          <w:rFonts w:ascii="Gill Sans MT" w:hAnsi="Gill Sans MT" w:cs="Arial"/>
          <w:sz w:val="32"/>
          <w:szCs w:val="32"/>
        </w:rPr>
        <w:t>2014</w:t>
      </w:r>
    </w:p>
    <w:p w14:paraId="514065F9" w14:textId="77777777" w:rsidR="00A06E70" w:rsidRDefault="00A06E70" w:rsidP="00052BBF">
      <w:pPr>
        <w:autoSpaceDE w:val="0"/>
        <w:autoSpaceDN w:val="0"/>
        <w:adjustRightInd w:val="0"/>
        <w:rPr>
          <w:rFonts w:ascii="Gill Sans MT" w:hAnsi="Gill Sans MT" w:cs="Arial"/>
          <w:b/>
          <w:bCs/>
          <w:sz w:val="28"/>
          <w:szCs w:val="28"/>
        </w:rPr>
      </w:pPr>
    </w:p>
    <w:p w14:paraId="031F21CE" w14:textId="7EA3CB7C" w:rsidR="00A06E70" w:rsidRPr="00180EBA" w:rsidRDefault="00052BBF" w:rsidP="00052BBF">
      <w:pPr>
        <w:autoSpaceDE w:val="0"/>
        <w:autoSpaceDN w:val="0"/>
        <w:adjustRightInd w:val="0"/>
        <w:rPr>
          <w:rFonts w:ascii="Gill Sans MT" w:hAnsi="Gill Sans MT" w:cs="Arial"/>
          <w:b/>
          <w:color w:val="000000" w:themeColor="text1"/>
          <w:sz w:val="32"/>
          <w:szCs w:val="32"/>
        </w:rPr>
      </w:pPr>
      <w:r w:rsidRPr="00180EBA">
        <w:rPr>
          <w:rFonts w:ascii="Gill Sans MT" w:hAnsi="Gill Sans MT" w:cs="Arial"/>
          <w:b/>
          <w:color w:val="000000" w:themeColor="text1"/>
          <w:sz w:val="32"/>
          <w:szCs w:val="32"/>
        </w:rPr>
        <w:lastRenderedPageBreak/>
        <w:t>Contents</w:t>
      </w:r>
      <w:r w:rsidR="00A06E70" w:rsidRPr="00180EBA">
        <w:rPr>
          <w:rFonts w:ascii="Gill Sans MT" w:hAnsi="Gill Sans MT" w:cs="Arial"/>
          <w:b/>
          <w:color w:val="000000" w:themeColor="text1"/>
          <w:sz w:val="32"/>
          <w:szCs w:val="32"/>
        </w:rPr>
        <w:t xml:space="preserve"> </w:t>
      </w:r>
    </w:p>
    <w:p w14:paraId="57965871" w14:textId="77777777" w:rsidR="00E913F7" w:rsidRPr="00180EBA" w:rsidRDefault="00E913F7" w:rsidP="00052BBF">
      <w:pPr>
        <w:autoSpaceDE w:val="0"/>
        <w:autoSpaceDN w:val="0"/>
        <w:adjustRightInd w:val="0"/>
        <w:rPr>
          <w:rFonts w:ascii="Gill Sans MT" w:hAnsi="Gill Sans MT" w:cs="Arial"/>
          <w:b/>
          <w:sz w:val="28"/>
          <w:szCs w:val="28"/>
        </w:rPr>
      </w:pPr>
    </w:p>
    <w:p w14:paraId="3D6BF31E" w14:textId="713193B7" w:rsidR="00B86305" w:rsidRPr="00180EBA" w:rsidRDefault="00840BAE" w:rsidP="00B86305">
      <w:pPr>
        <w:pStyle w:val="ListParagraph"/>
        <w:numPr>
          <w:ilvl w:val="0"/>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Introduction</w:t>
      </w:r>
    </w:p>
    <w:p w14:paraId="334F047A" w14:textId="77777777" w:rsidR="00180EBA" w:rsidRPr="00180EBA" w:rsidRDefault="00180EBA" w:rsidP="00180EBA">
      <w:pPr>
        <w:pStyle w:val="ListParagraph"/>
        <w:autoSpaceDE w:val="0"/>
        <w:autoSpaceDN w:val="0"/>
        <w:adjustRightInd w:val="0"/>
        <w:ind w:left="360"/>
        <w:rPr>
          <w:rFonts w:ascii="Gill Sans MT" w:hAnsi="Gill Sans MT" w:cs="Arial"/>
          <w:b/>
          <w:sz w:val="28"/>
          <w:szCs w:val="28"/>
        </w:rPr>
      </w:pPr>
    </w:p>
    <w:p w14:paraId="5B0A98E4" w14:textId="77777777" w:rsidR="00B86305" w:rsidRPr="00180EBA" w:rsidRDefault="00A06E70" w:rsidP="00B86305">
      <w:pPr>
        <w:pStyle w:val="ListParagraph"/>
        <w:numPr>
          <w:ilvl w:val="0"/>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Concrete Building – The Barbican Estate, London</w:t>
      </w:r>
    </w:p>
    <w:p w14:paraId="74FD1AFC" w14:textId="77777777" w:rsidR="00B86305" w:rsidRPr="00180EBA" w:rsidRDefault="00E4344C" w:rsidP="00B86305">
      <w:pPr>
        <w:pStyle w:val="ListParagraph"/>
        <w:numPr>
          <w:ilvl w:val="1"/>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 xml:space="preserve">Method of </w:t>
      </w:r>
      <w:r w:rsidR="00B86305" w:rsidRPr="00180EBA">
        <w:rPr>
          <w:rFonts w:ascii="Gill Sans MT" w:hAnsi="Gill Sans MT" w:cs="Arial"/>
          <w:b/>
          <w:sz w:val="28"/>
          <w:szCs w:val="28"/>
        </w:rPr>
        <w:t xml:space="preserve">Construction </w:t>
      </w:r>
    </w:p>
    <w:p w14:paraId="1F093218" w14:textId="6DABDAFD" w:rsidR="00B86305" w:rsidRPr="00180EBA" w:rsidRDefault="00B86305" w:rsidP="00B86305">
      <w:pPr>
        <w:pStyle w:val="ListParagraph"/>
        <w:numPr>
          <w:ilvl w:val="1"/>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 xml:space="preserve">Building Specifications </w:t>
      </w:r>
    </w:p>
    <w:p w14:paraId="22D3D45C" w14:textId="6B2DB8EF" w:rsidR="00B86305" w:rsidRPr="00180EBA" w:rsidRDefault="00B86305" w:rsidP="00B86305">
      <w:pPr>
        <w:pStyle w:val="ListParagraph"/>
        <w:numPr>
          <w:ilvl w:val="1"/>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 xml:space="preserve">Ease of assembly </w:t>
      </w:r>
    </w:p>
    <w:p w14:paraId="6A2B87AF" w14:textId="52126B6D" w:rsidR="00B86305" w:rsidRPr="00180EBA" w:rsidRDefault="00B86305" w:rsidP="00B86305">
      <w:pPr>
        <w:pStyle w:val="ListParagraph"/>
        <w:numPr>
          <w:ilvl w:val="1"/>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 xml:space="preserve">Adaption </w:t>
      </w:r>
    </w:p>
    <w:p w14:paraId="709F3D49" w14:textId="48DF83CA" w:rsidR="00B86305" w:rsidRPr="00180EBA" w:rsidRDefault="00B86305" w:rsidP="00B86305">
      <w:pPr>
        <w:pStyle w:val="ListParagraph"/>
        <w:numPr>
          <w:ilvl w:val="1"/>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Impacts</w:t>
      </w:r>
    </w:p>
    <w:p w14:paraId="20A64F64" w14:textId="77777777" w:rsidR="00B86305" w:rsidRPr="00180EBA" w:rsidRDefault="00B86305" w:rsidP="00B86305">
      <w:pPr>
        <w:autoSpaceDE w:val="0"/>
        <w:autoSpaceDN w:val="0"/>
        <w:adjustRightInd w:val="0"/>
        <w:ind w:left="360"/>
        <w:rPr>
          <w:rFonts w:ascii="Gill Sans MT" w:hAnsi="Gill Sans MT" w:cs="Arial"/>
          <w:b/>
          <w:sz w:val="28"/>
          <w:szCs w:val="28"/>
        </w:rPr>
      </w:pPr>
    </w:p>
    <w:p w14:paraId="51E3E299" w14:textId="55DD2A22" w:rsidR="00A06E70" w:rsidRPr="00180EBA" w:rsidRDefault="00A06E70" w:rsidP="00B86305">
      <w:pPr>
        <w:pStyle w:val="ListParagraph"/>
        <w:numPr>
          <w:ilvl w:val="0"/>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Steel F</w:t>
      </w:r>
      <w:r w:rsidR="00C41B27" w:rsidRPr="00180EBA">
        <w:rPr>
          <w:rFonts w:ascii="Gill Sans MT" w:hAnsi="Gill Sans MT" w:cs="Arial"/>
          <w:b/>
          <w:sz w:val="28"/>
          <w:szCs w:val="28"/>
        </w:rPr>
        <w:t xml:space="preserve">rame – Willis Tower </w:t>
      </w:r>
    </w:p>
    <w:p w14:paraId="021047FB" w14:textId="77777777" w:rsidR="00B86305" w:rsidRPr="00180EBA" w:rsidRDefault="00B86305" w:rsidP="00B86305">
      <w:pPr>
        <w:pStyle w:val="ListParagraph"/>
        <w:numPr>
          <w:ilvl w:val="1"/>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 xml:space="preserve">Method of Construction </w:t>
      </w:r>
    </w:p>
    <w:p w14:paraId="45A61F42" w14:textId="77777777" w:rsidR="00B86305" w:rsidRPr="00180EBA" w:rsidRDefault="00B86305" w:rsidP="00B86305">
      <w:pPr>
        <w:pStyle w:val="ListParagraph"/>
        <w:numPr>
          <w:ilvl w:val="1"/>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 xml:space="preserve">Building Specifications </w:t>
      </w:r>
    </w:p>
    <w:p w14:paraId="1109EDDD" w14:textId="77777777" w:rsidR="00B86305" w:rsidRPr="00180EBA" w:rsidRDefault="00B86305" w:rsidP="00B86305">
      <w:pPr>
        <w:pStyle w:val="ListParagraph"/>
        <w:numPr>
          <w:ilvl w:val="1"/>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 xml:space="preserve">Ease of assembly </w:t>
      </w:r>
    </w:p>
    <w:p w14:paraId="44F6FB52" w14:textId="77777777" w:rsidR="00B86305" w:rsidRPr="00180EBA" w:rsidRDefault="00B86305" w:rsidP="00B86305">
      <w:pPr>
        <w:pStyle w:val="ListParagraph"/>
        <w:numPr>
          <w:ilvl w:val="1"/>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 xml:space="preserve">Adaption </w:t>
      </w:r>
    </w:p>
    <w:p w14:paraId="52144FEE" w14:textId="77777777" w:rsidR="00B86305" w:rsidRDefault="00B86305" w:rsidP="00B86305">
      <w:pPr>
        <w:pStyle w:val="ListParagraph"/>
        <w:numPr>
          <w:ilvl w:val="1"/>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Impacts</w:t>
      </w:r>
    </w:p>
    <w:p w14:paraId="12D1DB01" w14:textId="21789500" w:rsidR="005359BD" w:rsidRPr="005359BD" w:rsidRDefault="005359BD" w:rsidP="005359BD">
      <w:pPr>
        <w:autoSpaceDE w:val="0"/>
        <w:autoSpaceDN w:val="0"/>
        <w:adjustRightInd w:val="0"/>
        <w:rPr>
          <w:rFonts w:ascii="Gill Sans MT" w:hAnsi="Gill Sans MT" w:cs="Arial"/>
          <w:b/>
          <w:sz w:val="28"/>
          <w:szCs w:val="28"/>
        </w:rPr>
      </w:pPr>
    </w:p>
    <w:p w14:paraId="3B0820B9" w14:textId="29F8E3EA" w:rsidR="00B86305" w:rsidRDefault="005359BD" w:rsidP="005359BD">
      <w:pPr>
        <w:pStyle w:val="ListParagraph"/>
        <w:numPr>
          <w:ilvl w:val="0"/>
          <w:numId w:val="34"/>
        </w:numPr>
        <w:autoSpaceDE w:val="0"/>
        <w:autoSpaceDN w:val="0"/>
        <w:adjustRightInd w:val="0"/>
        <w:rPr>
          <w:rFonts w:ascii="Gill Sans MT" w:hAnsi="Gill Sans MT" w:cs="Arial"/>
          <w:b/>
          <w:sz w:val="28"/>
          <w:szCs w:val="28"/>
        </w:rPr>
      </w:pPr>
      <w:r w:rsidRPr="005359BD">
        <w:rPr>
          <w:rFonts w:ascii="Gill Sans MT" w:hAnsi="Gill Sans MT" w:cs="Arial"/>
          <w:b/>
          <w:sz w:val="28"/>
          <w:szCs w:val="28"/>
        </w:rPr>
        <w:t>Comparison of Steel and Reinforced Concrete Framing</w:t>
      </w:r>
    </w:p>
    <w:p w14:paraId="59DC1A8F" w14:textId="77777777" w:rsidR="005359BD" w:rsidRPr="00180EBA" w:rsidRDefault="005359BD" w:rsidP="005359BD">
      <w:pPr>
        <w:pStyle w:val="ListParagraph"/>
        <w:autoSpaceDE w:val="0"/>
        <w:autoSpaceDN w:val="0"/>
        <w:adjustRightInd w:val="0"/>
        <w:ind w:left="360"/>
        <w:rPr>
          <w:rFonts w:ascii="Gill Sans MT" w:hAnsi="Gill Sans MT" w:cs="Arial"/>
          <w:b/>
          <w:sz w:val="28"/>
          <w:szCs w:val="28"/>
        </w:rPr>
      </w:pPr>
    </w:p>
    <w:p w14:paraId="73EB10F6" w14:textId="070F040D" w:rsidR="00B86305" w:rsidRPr="00180EBA" w:rsidRDefault="00B86305" w:rsidP="00B86305">
      <w:pPr>
        <w:pStyle w:val="ListParagraph"/>
        <w:numPr>
          <w:ilvl w:val="0"/>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Conclusion</w:t>
      </w:r>
    </w:p>
    <w:p w14:paraId="5FDB1DE4" w14:textId="77777777" w:rsidR="00B86305" w:rsidRPr="00180EBA" w:rsidRDefault="00B86305" w:rsidP="00B86305">
      <w:pPr>
        <w:pStyle w:val="ListParagraph"/>
        <w:autoSpaceDE w:val="0"/>
        <w:autoSpaceDN w:val="0"/>
        <w:adjustRightInd w:val="0"/>
        <w:ind w:left="360"/>
        <w:rPr>
          <w:rFonts w:ascii="Gill Sans MT" w:hAnsi="Gill Sans MT" w:cs="Arial"/>
          <w:b/>
          <w:sz w:val="28"/>
          <w:szCs w:val="28"/>
        </w:rPr>
      </w:pPr>
    </w:p>
    <w:p w14:paraId="223110AD" w14:textId="1BF6A315" w:rsidR="00B86305" w:rsidRPr="00180EBA" w:rsidRDefault="00B86305" w:rsidP="00B86305">
      <w:pPr>
        <w:pStyle w:val="ListParagraph"/>
        <w:numPr>
          <w:ilvl w:val="0"/>
          <w:numId w:val="34"/>
        </w:numPr>
        <w:autoSpaceDE w:val="0"/>
        <w:autoSpaceDN w:val="0"/>
        <w:adjustRightInd w:val="0"/>
        <w:rPr>
          <w:rFonts w:ascii="Gill Sans MT" w:hAnsi="Gill Sans MT" w:cs="Arial"/>
          <w:b/>
          <w:sz w:val="28"/>
          <w:szCs w:val="28"/>
        </w:rPr>
      </w:pPr>
      <w:r w:rsidRPr="00180EBA">
        <w:rPr>
          <w:rFonts w:ascii="Gill Sans MT" w:hAnsi="Gill Sans MT" w:cs="Arial"/>
          <w:b/>
          <w:sz w:val="28"/>
          <w:szCs w:val="28"/>
        </w:rPr>
        <w:t xml:space="preserve">Bibliography </w:t>
      </w:r>
    </w:p>
    <w:p w14:paraId="06EE808D" w14:textId="77777777" w:rsidR="005B3340" w:rsidRDefault="005B3340" w:rsidP="001F19AE">
      <w:pPr>
        <w:keepNext/>
        <w:autoSpaceDE w:val="0"/>
        <w:autoSpaceDN w:val="0"/>
        <w:adjustRightInd w:val="0"/>
        <w:rPr>
          <w:rFonts w:ascii="Gill Sans MT" w:hAnsi="Gill Sans MT" w:cs="Arial"/>
          <w:sz w:val="28"/>
          <w:szCs w:val="28"/>
        </w:rPr>
      </w:pPr>
    </w:p>
    <w:p w14:paraId="4439AC29" w14:textId="1AFAFF95" w:rsidR="00E4344C" w:rsidRPr="00E4344C" w:rsidRDefault="00E4344C" w:rsidP="00CD1E7A">
      <w:pPr>
        <w:autoSpaceDE w:val="0"/>
        <w:autoSpaceDN w:val="0"/>
        <w:adjustRightInd w:val="0"/>
        <w:rPr>
          <w:rFonts w:ascii="Gill Sans MT" w:hAnsi="Gill Sans MT" w:cs="Arial"/>
          <w:color w:val="FF0000"/>
          <w:sz w:val="28"/>
          <w:szCs w:val="28"/>
        </w:rPr>
      </w:pPr>
    </w:p>
    <w:p w14:paraId="55A4C186" w14:textId="77777777" w:rsidR="00E91A6B" w:rsidRDefault="00E91A6B" w:rsidP="00CD1E7A">
      <w:pPr>
        <w:autoSpaceDE w:val="0"/>
        <w:autoSpaceDN w:val="0"/>
        <w:adjustRightInd w:val="0"/>
        <w:rPr>
          <w:rFonts w:ascii="Gill Sans MT" w:hAnsi="Gill Sans MT" w:cs="Arial"/>
          <w:sz w:val="28"/>
          <w:szCs w:val="28"/>
        </w:rPr>
      </w:pPr>
    </w:p>
    <w:p w14:paraId="2FA7F818" w14:textId="77777777" w:rsidR="00CD1E7A" w:rsidRDefault="00CD1E7A" w:rsidP="00CD1E7A">
      <w:pPr>
        <w:autoSpaceDE w:val="0"/>
        <w:autoSpaceDN w:val="0"/>
        <w:adjustRightInd w:val="0"/>
        <w:rPr>
          <w:rFonts w:ascii="Gill Sans MT" w:hAnsi="Gill Sans MT" w:cs="Arial"/>
          <w:sz w:val="28"/>
          <w:szCs w:val="28"/>
        </w:rPr>
      </w:pPr>
    </w:p>
    <w:p w14:paraId="795B237A" w14:textId="77777777" w:rsidR="0070312E" w:rsidRPr="006A4F3A" w:rsidRDefault="0070312E" w:rsidP="00052BBF">
      <w:pPr>
        <w:autoSpaceDE w:val="0"/>
        <w:autoSpaceDN w:val="0"/>
        <w:adjustRightInd w:val="0"/>
        <w:rPr>
          <w:rFonts w:ascii="Gill Sans MT" w:hAnsi="Gill Sans MT" w:cs="Arial"/>
          <w:sz w:val="28"/>
          <w:szCs w:val="28"/>
        </w:rPr>
      </w:pPr>
    </w:p>
    <w:p w14:paraId="386CF9E7" w14:textId="77777777" w:rsidR="001260A8" w:rsidRPr="006A4F3A" w:rsidRDefault="001260A8" w:rsidP="00052BBF">
      <w:pPr>
        <w:autoSpaceDE w:val="0"/>
        <w:autoSpaceDN w:val="0"/>
        <w:adjustRightInd w:val="0"/>
        <w:rPr>
          <w:rFonts w:ascii="Gill Sans MT" w:hAnsi="Gill Sans MT" w:cs="Arial"/>
          <w:sz w:val="28"/>
          <w:szCs w:val="28"/>
        </w:rPr>
      </w:pPr>
    </w:p>
    <w:p w14:paraId="47BBF30D" w14:textId="7D6A18C0" w:rsidR="00052BBF" w:rsidRPr="006A4F3A" w:rsidRDefault="001F19AE" w:rsidP="00052BBF">
      <w:pPr>
        <w:autoSpaceDE w:val="0"/>
        <w:autoSpaceDN w:val="0"/>
        <w:adjustRightInd w:val="0"/>
        <w:rPr>
          <w:rFonts w:ascii="Gill Sans MT" w:hAnsi="Gill Sans MT" w:cs="Arial"/>
          <w:sz w:val="28"/>
          <w:szCs w:val="28"/>
        </w:rPr>
      </w:pPr>
      <w:r>
        <w:rPr>
          <w:rFonts w:ascii="Gill Sans MT" w:hAnsi="Gill Sans MT" w:cs="Arial"/>
          <w:sz w:val="28"/>
          <w:szCs w:val="28"/>
        </w:rPr>
        <w:fldChar w:fldCharType="begin"/>
      </w:r>
      <w:r>
        <w:rPr>
          <w:rFonts w:ascii="Gill Sans MT" w:hAnsi="Gill Sans MT" w:cs="Arial"/>
          <w:sz w:val="28"/>
          <w:szCs w:val="28"/>
        </w:rPr>
        <w:instrText xml:space="preserve"> INDEX \c "2" \z "2057" </w:instrText>
      </w:r>
      <w:r>
        <w:rPr>
          <w:rFonts w:ascii="Gill Sans MT" w:hAnsi="Gill Sans MT" w:cs="Arial"/>
          <w:sz w:val="28"/>
          <w:szCs w:val="28"/>
        </w:rPr>
        <w:fldChar w:fldCharType="separate"/>
      </w:r>
      <w:r>
        <w:rPr>
          <w:rFonts w:ascii="Gill Sans MT" w:hAnsi="Gill Sans MT" w:cs="Arial"/>
          <w:sz w:val="28"/>
          <w:szCs w:val="28"/>
        </w:rPr>
        <w:fldChar w:fldCharType="end"/>
      </w:r>
    </w:p>
    <w:p w14:paraId="1068154A" w14:textId="77777777" w:rsidR="00052BBF" w:rsidRPr="006A4F3A" w:rsidRDefault="00052BBF">
      <w:pPr>
        <w:rPr>
          <w:rFonts w:ascii="Gill Sans MT" w:hAnsi="Gill Sans MT" w:cs="Arial"/>
          <w:sz w:val="16"/>
          <w:szCs w:val="16"/>
        </w:rPr>
      </w:pPr>
      <w:r w:rsidRPr="006A4F3A">
        <w:rPr>
          <w:rFonts w:ascii="Gill Sans MT" w:hAnsi="Gill Sans MT" w:cs="Arial"/>
          <w:sz w:val="16"/>
          <w:szCs w:val="16"/>
        </w:rPr>
        <w:br w:type="page"/>
      </w:r>
    </w:p>
    <w:p w14:paraId="6DCBF78A" w14:textId="60C1A262" w:rsidR="001260A8" w:rsidRPr="00E4344C" w:rsidRDefault="00E91A6B" w:rsidP="00E4344C">
      <w:pPr>
        <w:rPr>
          <w:rFonts w:ascii="Gill Sans MT" w:hAnsi="Gill Sans MT" w:cs="Arial"/>
          <w:sz w:val="28"/>
          <w:szCs w:val="28"/>
        </w:rPr>
      </w:pPr>
      <w:r>
        <w:rPr>
          <w:rFonts w:ascii="Gill Sans MT" w:hAnsi="Gill Sans MT" w:cs="Arial"/>
          <w:b/>
          <w:bCs/>
          <w:sz w:val="32"/>
          <w:szCs w:val="32"/>
        </w:rPr>
        <w:lastRenderedPageBreak/>
        <w:t xml:space="preserve">1 </w:t>
      </w:r>
      <w:r w:rsidR="001260A8" w:rsidRPr="006A4F3A">
        <w:rPr>
          <w:rFonts w:ascii="Gill Sans MT" w:hAnsi="Gill Sans MT" w:cs="Arial"/>
          <w:b/>
          <w:bCs/>
          <w:sz w:val="32"/>
          <w:szCs w:val="32"/>
        </w:rPr>
        <w:t>Introduction</w:t>
      </w:r>
    </w:p>
    <w:p w14:paraId="39FF9136" w14:textId="77777777" w:rsidR="00237DB8" w:rsidRDefault="00237DB8" w:rsidP="001260A8">
      <w:pPr>
        <w:autoSpaceDE w:val="0"/>
        <w:autoSpaceDN w:val="0"/>
        <w:adjustRightInd w:val="0"/>
        <w:rPr>
          <w:rFonts w:ascii="Gill Sans MT" w:hAnsi="Gill Sans MT" w:cs="Arial"/>
          <w:b/>
          <w:bCs/>
        </w:rPr>
      </w:pPr>
    </w:p>
    <w:p w14:paraId="6F0560B4" w14:textId="432A62B8" w:rsidR="00134041" w:rsidRDefault="00134041" w:rsidP="001260A8">
      <w:pPr>
        <w:autoSpaceDE w:val="0"/>
        <w:autoSpaceDN w:val="0"/>
        <w:adjustRightInd w:val="0"/>
        <w:rPr>
          <w:rFonts w:ascii="Gill Sans MT" w:hAnsi="Gill Sans MT" w:cs="Arial"/>
          <w:sz w:val="22"/>
          <w:szCs w:val="22"/>
        </w:rPr>
      </w:pPr>
      <w:r w:rsidRPr="00134041">
        <w:rPr>
          <w:rFonts w:ascii="Gill Sans MT" w:hAnsi="Gill Sans MT" w:cs="Arial"/>
          <w:sz w:val="22"/>
          <w:szCs w:val="22"/>
        </w:rPr>
        <w:t xml:space="preserve">This </w:t>
      </w:r>
      <w:r>
        <w:rPr>
          <w:rFonts w:ascii="Gill Sans MT" w:hAnsi="Gill Sans MT" w:cs="Arial"/>
          <w:sz w:val="22"/>
          <w:szCs w:val="22"/>
        </w:rPr>
        <w:t xml:space="preserve">case study </w:t>
      </w:r>
      <w:r w:rsidRPr="00134041">
        <w:rPr>
          <w:rFonts w:ascii="Gill Sans MT" w:hAnsi="Gill Sans MT" w:cs="Arial"/>
          <w:sz w:val="22"/>
          <w:szCs w:val="22"/>
        </w:rPr>
        <w:t>investigates</w:t>
      </w:r>
      <w:r w:rsidRPr="00134041">
        <w:rPr>
          <w:rFonts w:ascii="Gill Sans MT" w:hAnsi="Gill Sans MT" w:cs="Arial"/>
          <w:sz w:val="22"/>
          <w:szCs w:val="22"/>
        </w:rPr>
        <w:t xml:space="preserve"> two habitable buildings: the Barbican Estate in London, a concrete frame building, and the Willis Tower in Chicago, a steel frame building. </w:t>
      </w:r>
    </w:p>
    <w:p w14:paraId="7CF97A8C" w14:textId="77777777" w:rsidR="00134041" w:rsidRDefault="00134041" w:rsidP="001260A8">
      <w:pPr>
        <w:autoSpaceDE w:val="0"/>
        <w:autoSpaceDN w:val="0"/>
        <w:adjustRightInd w:val="0"/>
        <w:rPr>
          <w:rFonts w:ascii="Gill Sans MT" w:hAnsi="Gill Sans MT" w:cs="Arial"/>
          <w:sz w:val="22"/>
          <w:szCs w:val="22"/>
        </w:rPr>
      </w:pPr>
      <w:r w:rsidRPr="00134041">
        <w:rPr>
          <w:rFonts w:ascii="Gill Sans MT" w:hAnsi="Gill Sans MT" w:cs="Arial"/>
          <w:sz w:val="22"/>
          <w:szCs w:val="22"/>
        </w:rPr>
        <w:t xml:space="preserve">The author reports on the original design of the chosen buildings and the </w:t>
      </w:r>
      <w:r w:rsidRPr="00134041">
        <w:rPr>
          <w:rFonts w:ascii="Gill Sans MT" w:hAnsi="Gill Sans MT" w:cs="Arial"/>
          <w:sz w:val="22"/>
          <w:szCs w:val="22"/>
        </w:rPr>
        <w:t>process</w:t>
      </w:r>
      <w:r w:rsidRPr="00134041">
        <w:rPr>
          <w:rFonts w:ascii="Gill Sans MT" w:hAnsi="Gill Sans MT" w:cs="Arial"/>
          <w:sz w:val="22"/>
          <w:szCs w:val="22"/>
        </w:rPr>
        <w:t xml:space="preserve"> of construction</w:t>
      </w:r>
      <w:r>
        <w:rPr>
          <w:rFonts w:ascii="Gill Sans MT" w:hAnsi="Gill Sans MT" w:cs="Arial"/>
          <w:sz w:val="22"/>
          <w:szCs w:val="22"/>
        </w:rPr>
        <w:t>.</w:t>
      </w:r>
      <w:r w:rsidRPr="00134041">
        <w:rPr>
          <w:rFonts w:ascii="Gill Sans MT" w:hAnsi="Gill Sans MT" w:cs="Arial"/>
          <w:sz w:val="22"/>
          <w:szCs w:val="22"/>
        </w:rPr>
        <w:t xml:space="preserve"> </w:t>
      </w:r>
      <w:r>
        <w:rPr>
          <w:rFonts w:ascii="Gill Sans MT" w:hAnsi="Gill Sans MT" w:cs="Arial"/>
          <w:sz w:val="22"/>
          <w:szCs w:val="22"/>
        </w:rPr>
        <w:t>T</w:t>
      </w:r>
      <w:r w:rsidRPr="00134041">
        <w:rPr>
          <w:rFonts w:ascii="Gill Sans MT" w:hAnsi="Gill Sans MT" w:cs="Arial"/>
          <w:sz w:val="22"/>
          <w:szCs w:val="22"/>
        </w:rPr>
        <w:t xml:space="preserve">his report undertakes a comparative </w:t>
      </w:r>
      <w:r w:rsidRPr="00134041">
        <w:rPr>
          <w:rFonts w:ascii="Gill Sans MT" w:hAnsi="Gill Sans MT" w:cs="Arial"/>
          <w:sz w:val="22"/>
          <w:szCs w:val="22"/>
        </w:rPr>
        <w:t>study</w:t>
      </w:r>
      <w:r w:rsidRPr="00134041">
        <w:rPr>
          <w:rFonts w:ascii="Gill Sans MT" w:hAnsi="Gill Sans MT" w:cs="Arial"/>
          <w:sz w:val="22"/>
          <w:szCs w:val="22"/>
        </w:rPr>
        <w:t xml:space="preserve"> of these iconic structures, focusing on their</w:t>
      </w:r>
      <w:r>
        <w:rPr>
          <w:rFonts w:ascii="Gill Sans MT" w:hAnsi="Gill Sans MT" w:cs="Arial"/>
          <w:sz w:val="22"/>
          <w:szCs w:val="22"/>
        </w:rPr>
        <w:t xml:space="preserve"> </w:t>
      </w:r>
      <w:r w:rsidRPr="00134041">
        <w:rPr>
          <w:rFonts w:ascii="Gill Sans MT" w:hAnsi="Gill Sans MT" w:cs="Arial"/>
          <w:sz w:val="22"/>
          <w:szCs w:val="22"/>
        </w:rPr>
        <w:t xml:space="preserve">construction </w:t>
      </w:r>
      <w:r w:rsidRPr="00134041">
        <w:rPr>
          <w:rFonts w:ascii="Gill Sans MT" w:hAnsi="Gill Sans MT" w:cs="Arial"/>
          <w:sz w:val="22"/>
          <w:szCs w:val="22"/>
        </w:rPr>
        <w:t>methods</w:t>
      </w:r>
      <w:r w:rsidRPr="00134041">
        <w:rPr>
          <w:rFonts w:ascii="Gill Sans MT" w:hAnsi="Gill Sans MT" w:cs="Arial"/>
          <w:sz w:val="22"/>
          <w:szCs w:val="22"/>
        </w:rPr>
        <w:t xml:space="preserve">. The Barbican Estate, a large residential complex, </w:t>
      </w:r>
      <w:r>
        <w:rPr>
          <w:rFonts w:ascii="Gill Sans MT" w:hAnsi="Gill Sans MT" w:cs="Arial"/>
          <w:sz w:val="22"/>
          <w:szCs w:val="22"/>
        </w:rPr>
        <w:t xml:space="preserve">shows an example </w:t>
      </w:r>
      <w:r w:rsidRPr="00134041">
        <w:rPr>
          <w:rFonts w:ascii="Gill Sans MT" w:hAnsi="Gill Sans MT" w:cs="Arial"/>
          <w:sz w:val="22"/>
          <w:szCs w:val="22"/>
        </w:rPr>
        <w:t>of reinforced concrete frame construction</w:t>
      </w:r>
      <w:r>
        <w:rPr>
          <w:rFonts w:ascii="Gill Sans MT" w:hAnsi="Gill Sans MT" w:cs="Arial"/>
          <w:sz w:val="22"/>
          <w:szCs w:val="22"/>
        </w:rPr>
        <w:t xml:space="preserve">. </w:t>
      </w:r>
    </w:p>
    <w:p w14:paraId="2B587362" w14:textId="7E10C7FE" w:rsidR="00134041" w:rsidRPr="00134041" w:rsidRDefault="00134041" w:rsidP="001260A8">
      <w:pPr>
        <w:autoSpaceDE w:val="0"/>
        <w:autoSpaceDN w:val="0"/>
        <w:adjustRightInd w:val="0"/>
        <w:rPr>
          <w:rFonts w:ascii="Gill Sans MT" w:hAnsi="Gill Sans MT" w:cs="Arial"/>
          <w:sz w:val="22"/>
          <w:szCs w:val="22"/>
        </w:rPr>
      </w:pPr>
      <w:r>
        <w:rPr>
          <w:rFonts w:ascii="Gill Sans MT" w:hAnsi="Gill Sans MT" w:cs="Arial"/>
          <w:sz w:val="22"/>
          <w:szCs w:val="22"/>
        </w:rPr>
        <w:t>On the other hand</w:t>
      </w:r>
      <w:r w:rsidRPr="00134041">
        <w:rPr>
          <w:rFonts w:ascii="Gill Sans MT" w:hAnsi="Gill Sans MT" w:cs="Arial"/>
          <w:sz w:val="22"/>
          <w:szCs w:val="22"/>
        </w:rPr>
        <w:t xml:space="preserve">, the Willis Tower, </w:t>
      </w:r>
      <w:r>
        <w:rPr>
          <w:rFonts w:ascii="Gill Sans MT" w:hAnsi="Gill Sans MT" w:cs="Arial"/>
          <w:sz w:val="22"/>
          <w:szCs w:val="22"/>
        </w:rPr>
        <w:t xml:space="preserve">a </w:t>
      </w:r>
      <w:r w:rsidRPr="00134041">
        <w:rPr>
          <w:rFonts w:ascii="Gill Sans MT" w:hAnsi="Gill Sans MT" w:cs="Arial"/>
          <w:sz w:val="22"/>
          <w:szCs w:val="22"/>
        </w:rPr>
        <w:t>commercial</w:t>
      </w:r>
      <w:r>
        <w:rPr>
          <w:rFonts w:ascii="Gill Sans MT" w:hAnsi="Gill Sans MT" w:cs="Arial"/>
          <w:sz w:val="22"/>
          <w:szCs w:val="22"/>
        </w:rPr>
        <w:t xml:space="preserve"> and residential </w:t>
      </w:r>
      <w:r w:rsidRPr="00134041">
        <w:rPr>
          <w:rFonts w:ascii="Gill Sans MT" w:hAnsi="Gill Sans MT" w:cs="Arial"/>
          <w:sz w:val="22"/>
          <w:szCs w:val="22"/>
        </w:rPr>
        <w:t>skyscraper, show</w:t>
      </w:r>
      <w:r>
        <w:rPr>
          <w:rFonts w:ascii="Gill Sans MT" w:hAnsi="Gill Sans MT" w:cs="Arial"/>
          <w:sz w:val="22"/>
          <w:szCs w:val="22"/>
        </w:rPr>
        <w:t>s</w:t>
      </w:r>
      <w:r w:rsidRPr="00134041">
        <w:rPr>
          <w:rFonts w:ascii="Gill Sans MT" w:hAnsi="Gill Sans MT" w:cs="Arial"/>
          <w:sz w:val="22"/>
          <w:szCs w:val="22"/>
        </w:rPr>
        <w:t xml:space="preserve"> the </w:t>
      </w:r>
      <w:r>
        <w:rPr>
          <w:rFonts w:ascii="Gill Sans MT" w:hAnsi="Gill Sans MT" w:cs="Arial"/>
          <w:sz w:val="22"/>
          <w:szCs w:val="22"/>
        </w:rPr>
        <w:t xml:space="preserve">use of a </w:t>
      </w:r>
      <w:r w:rsidRPr="00134041">
        <w:rPr>
          <w:rFonts w:ascii="Gill Sans MT" w:hAnsi="Gill Sans MT" w:cs="Arial"/>
          <w:sz w:val="22"/>
          <w:szCs w:val="22"/>
        </w:rPr>
        <w:t xml:space="preserve">"bundled tube" steel frame system, enabling its </w:t>
      </w:r>
      <w:r w:rsidRPr="00134041">
        <w:rPr>
          <w:rFonts w:ascii="Gill Sans MT" w:hAnsi="Gill Sans MT" w:cs="Arial"/>
          <w:sz w:val="22"/>
          <w:szCs w:val="22"/>
        </w:rPr>
        <w:t>record</w:t>
      </w:r>
      <w:r w:rsidRPr="00134041">
        <w:rPr>
          <w:rFonts w:ascii="Gill Sans MT" w:hAnsi="Gill Sans MT" w:cs="Arial"/>
          <w:sz w:val="22"/>
          <w:szCs w:val="22"/>
        </w:rPr>
        <w:t xml:space="preserve"> height. By </w:t>
      </w:r>
      <w:r w:rsidRPr="00134041">
        <w:rPr>
          <w:rFonts w:ascii="Gill Sans MT" w:hAnsi="Gill Sans MT" w:cs="Arial"/>
          <w:sz w:val="22"/>
          <w:szCs w:val="22"/>
        </w:rPr>
        <w:t>studying</w:t>
      </w:r>
      <w:r w:rsidRPr="00134041">
        <w:rPr>
          <w:rFonts w:ascii="Gill Sans MT" w:hAnsi="Gill Sans MT" w:cs="Arial"/>
          <w:sz w:val="22"/>
          <w:szCs w:val="22"/>
        </w:rPr>
        <w:t xml:space="preserve"> the </w:t>
      </w:r>
      <w:r w:rsidRPr="00134041">
        <w:rPr>
          <w:rFonts w:ascii="Gill Sans MT" w:hAnsi="Gill Sans MT" w:cs="Arial"/>
          <w:sz w:val="22"/>
          <w:szCs w:val="22"/>
        </w:rPr>
        <w:t>methods</w:t>
      </w:r>
      <w:r w:rsidRPr="00134041">
        <w:rPr>
          <w:rFonts w:ascii="Gill Sans MT" w:hAnsi="Gill Sans MT" w:cs="Arial"/>
          <w:sz w:val="22"/>
          <w:szCs w:val="22"/>
        </w:rPr>
        <w:t xml:space="preserve"> taken in these projects, this </w:t>
      </w:r>
      <w:r>
        <w:rPr>
          <w:rFonts w:ascii="Gill Sans MT" w:hAnsi="Gill Sans MT" w:cs="Arial"/>
          <w:sz w:val="22"/>
          <w:szCs w:val="22"/>
        </w:rPr>
        <w:t xml:space="preserve">case study </w:t>
      </w:r>
      <w:r w:rsidRPr="00134041">
        <w:rPr>
          <w:rFonts w:ascii="Gill Sans MT" w:hAnsi="Gill Sans MT" w:cs="Arial"/>
          <w:sz w:val="22"/>
          <w:szCs w:val="22"/>
        </w:rPr>
        <w:t xml:space="preserve">aims to highlight the contrasting strengths and limitations of concrete and steel frame construction, </w:t>
      </w:r>
      <w:r w:rsidRPr="00134041">
        <w:rPr>
          <w:rFonts w:ascii="Gill Sans MT" w:hAnsi="Gill Sans MT" w:cs="Arial"/>
          <w:sz w:val="22"/>
          <w:szCs w:val="22"/>
        </w:rPr>
        <w:t>mostly</w:t>
      </w:r>
      <w:r w:rsidRPr="00134041">
        <w:rPr>
          <w:rFonts w:ascii="Gill Sans MT" w:hAnsi="Gill Sans MT" w:cs="Arial"/>
          <w:sz w:val="22"/>
          <w:szCs w:val="22"/>
        </w:rPr>
        <w:t xml:space="preserve"> in relation to strength, durability, climatic </w:t>
      </w:r>
      <w:r w:rsidRPr="00134041">
        <w:rPr>
          <w:rFonts w:ascii="Gill Sans MT" w:hAnsi="Gill Sans MT" w:cs="Arial"/>
          <w:sz w:val="22"/>
          <w:szCs w:val="22"/>
        </w:rPr>
        <w:t>challenge</w:t>
      </w:r>
      <w:r>
        <w:rPr>
          <w:rFonts w:ascii="Gill Sans MT" w:hAnsi="Gill Sans MT" w:cs="Arial"/>
          <w:sz w:val="22"/>
          <w:szCs w:val="22"/>
        </w:rPr>
        <w:t>s</w:t>
      </w:r>
      <w:r w:rsidRPr="00134041">
        <w:rPr>
          <w:rFonts w:ascii="Gill Sans MT" w:hAnsi="Gill Sans MT" w:cs="Arial"/>
          <w:sz w:val="22"/>
          <w:szCs w:val="22"/>
        </w:rPr>
        <w:t>, and the</w:t>
      </w:r>
      <w:r>
        <w:rPr>
          <w:rFonts w:ascii="Gill Sans MT" w:hAnsi="Gill Sans MT" w:cs="Arial"/>
          <w:sz w:val="22"/>
          <w:szCs w:val="22"/>
        </w:rPr>
        <w:t xml:space="preserve"> </w:t>
      </w:r>
      <w:r w:rsidRPr="00134041">
        <w:rPr>
          <w:rFonts w:ascii="Gill Sans MT" w:hAnsi="Gill Sans MT" w:cs="Arial"/>
          <w:sz w:val="22"/>
          <w:szCs w:val="22"/>
        </w:rPr>
        <w:t>environmental conditions of London and Chicago. Furthermore, it will explore how these material choices shaped the architectural expression and urban impact of each building.</w:t>
      </w:r>
    </w:p>
    <w:p w14:paraId="6A9C6862" w14:textId="77777777" w:rsidR="004E3E6B" w:rsidRPr="006A4F3A" w:rsidRDefault="004E3E6B" w:rsidP="001260A8">
      <w:pPr>
        <w:autoSpaceDE w:val="0"/>
        <w:autoSpaceDN w:val="0"/>
        <w:adjustRightInd w:val="0"/>
        <w:rPr>
          <w:rFonts w:ascii="Gill Sans MT" w:hAnsi="Gill Sans MT" w:cs="Arial"/>
        </w:rPr>
      </w:pPr>
    </w:p>
    <w:p w14:paraId="235B15CA" w14:textId="77777777" w:rsidR="00256B39" w:rsidRDefault="00256B39" w:rsidP="001260A8">
      <w:pPr>
        <w:autoSpaceDE w:val="0"/>
        <w:autoSpaceDN w:val="0"/>
        <w:adjustRightInd w:val="0"/>
        <w:rPr>
          <w:rFonts w:ascii="Gill Sans MT" w:hAnsi="Gill Sans MT" w:cs="Arial"/>
          <w:b/>
          <w:bCs/>
          <w:sz w:val="32"/>
          <w:szCs w:val="32"/>
        </w:rPr>
      </w:pPr>
    </w:p>
    <w:p w14:paraId="5BB40E18" w14:textId="6F334645" w:rsidR="00C41B27" w:rsidRDefault="00E91A6B" w:rsidP="001260A8">
      <w:pPr>
        <w:autoSpaceDE w:val="0"/>
        <w:autoSpaceDN w:val="0"/>
        <w:adjustRightInd w:val="0"/>
        <w:rPr>
          <w:rFonts w:ascii="Gill Sans MT" w:hAnsi="Gill Sans MT" w:cs="Arial"/>
          <w:b/>
          <w:bCs/>
          <w:sz w:val="32"/>
          <w:szCs w:val="32"/>
        </w:rPr>
      </w:pPr>
      <w:r>
        <w:rPr>
          <w:rFonts w:ascii="Gill Sans MT" w:hAnsi="Gill Sans MT" w:cs="Arial"/>
          <w:b/>
          <w:bCs/>
          <w:sz w:val="32"/>
          <w:szCs w:val="32"/>
        </w:rPr>
        <w:t xml:space="preserve">2 </w:t>
      </w:r>
      <w:r w:rsidR="0055452D">
        <w:rPr>
          <w:rFonts w:ascii="Gill Sans MT" w:hAnsi="Gill Sans MT" w:cs="Arial"/>
          <w:b/>
          <w:bCs/>
          <w:sz w:val="32"/>
          <w:szCs w:val="32"/>
        </w:rPr>
        <w:t xml:space="preserve">Concrete Building </w:t>
      </w:r>
      <w:r w:rsidR="00CB21CC">
        <w:rPr>
          <w:rFonts w:ascii="Gill Sans MT" w:hAnsi="Gill Sans MT" w:cs="Arial"/>
          <w:b/>
          <w:bCs/>
          <w:sz w:val="32"/>
          <w:szCs w:val="32"/>
        </w:rPr>
        <w:t>–</w:t>
      </w:r>
      <w:r w:rsidR="0055452D">
        <w:rPr>
          <w:rFonts w:ascii="Gill Sans MT" w:hAnsi="Gill Sans MT" w:cs="Arial"/>
          <w:b/>
          <w:bCs/>
          <w:sz w:val="32"/>
          <w:szCs w:val="32"/>
        </w:rPr>
        <w:t xml:space="preserve"> </w:t>
      </w:r>
      <w:r w:rsidR="00CB21CC">
        <w:rPr>
          <w:rFonts w:ascii="Gill Sans MT" w:hAnsi="Gill Sans MT" w:cs="Arial"/>
          <w:b/>
          <w:bCs/>
          <w:sz w:val="32"/>
          <w:szCs w:val="32"/>
        </w:rPr>
        <w:t>The Barbican Estate, London</w:t>
      </w:r>
    </w:p>
    <w:p w14:paraId="2560A728" w14:textId="77777777" w:rsidR="00C800EA" w:rsidRDefault="00C800EA" w:rsidP="00002532">
      <w:pPr>
        <w:autoSpaceDE w:val="0"/>
        <w:autoSpaceDN w:val="0"/>
        <w:adjustRightInd w:val="0"/>
        <w:rPr>
          <w:rFonts w:ascii="Gill Sans MT" w:hAnsi="Gill Sans MT" w:cs="Arial"/>
          <w:b/>
          <w:bCs/>
          <w:sz w:val="32"/>
          <w:szCs w:val="32"/>
        </w:rPr>
      </w:pPr>
    </w:p>
    <w:p w14:paraId="6598BB0D" w14:textId="7A9D99D4" w:rsidR="00C800EA" w:rsidRDefault="00002532" w:rsidP="00C800EA">
      <w:pPr>
        <w:autoSpaceDE w:val="0"/>
        <w:autoSpaceDN w:val="0"/>
        <w:adjustRightInd w:val="0"/>
        <w:rPr>
          <w:rFonts w:ascii="Gill Sans MT" w:hAnsi="Gill Sans MT" w:cs="Arial"/>
          <w:sz w:val="22"/>
          <w:szCs w:val="22"/>
        </w:rPr>
      </w:pPr>
      <w:r w:rsidRPr="00002532">
        <w:rPr>
          <w:rFonts w:ascii="Gill Sans MT" w:hAnsi="Gill Sans MT" w:cs="Arial"/>
          <w:sz w:val="22"/>
          <w:szCs w:val="22"/>
        </w:rPr>
        <w:t>The Barbican Estate, located within the City of London, stands as a significant example of Brutalist architecture</w:t>
      </w:r>
      <w:r w:rsidR="00C800EA">
        <w:rPr>
          <w:rFonts w:ascii="Gill Sans MT" w:hAnsi="Gill Sans MT" w:cs="Arial"/>
          <w:sz w:val="22"/>
          <w:szCs w:val="22"/>
        </w:rPr>
        <w:t xml:space="preserve">. </w:t>
      </w:r>
    </w:p>
    <w:p w14:paraId="42B0BD4F" w14:textId="1EA61789" w:rsidR="00C800EA" w:rsidRPr="00002532" w:rsidRDefault="00256B39" w:rsidP="00C800EA">
      <w:pPr>
        <w:autoSpaceDE w:val="0"/>
        <w:autoSpaceDN w:val="0"/>
        <w:adjustRightInd w:val="0"/>
        <w:rPr>
          <w:rFonts w:ascii="Gill Sans MT" w:hAnsi="Gill Sans MT" w:cs="Arial"/>
          <w:sz w:val="22"/>
          <w:szCs w:val="22"/>
        </w:rPr>
      </w:pPr>
      <w:r>
        <w:rPr>
          <w:noProof/>
        </w:rPr>
        <w:drawing>
          <wp:anchor distT="0" distB="0" distL="114300" distR="114300" simplePos="0" relativeHeight="251658240" behindDoc="0" locked="0" layoutInCell="1" allowOverlap="1" wp14:anchorId="759A58AF" wp14:editId="4A29783A">
            <wp:simplePos x="0" y="0"/>
            <wp:positionH relativeFrom="column">
              <wp:posOffset>895690</wp:posOffset>
            </wp:positionH>
            <wp:positionV relativeFrom="paragraph">
              <wp:posOffset>419100</wp:posOffset>
            </wp:positionV>
            <wp:extent cx="3775075" cy="2122805"/>
            <wp:effectExtent l="0" t="0" r="0" b="0"/>
            <wp:wrapTopAndBottom/>
            <wp:docPr id="1561668034" name="Picture 1" descr="Brutal or beautiful? The Barbican Estate | Modus | 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utal or beautiful? The Barbican Estate | Modus | RIC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75075" cy="2122805"/>
                    </a:xfrm>
                    <a:prstGeom prst="rect">
                      <a:avLst/>
                    </a:prstGeom>
                    <a:noFill/>
                    <a:ln>
                      <a:noFill/>
                    </a:ln>
                  </pic:spPr>
                </pic:pic>
              </a:graphicData>
            </a:graphic>
            <wp14:sizeRelH relativeFrom="page">
              <wp14:pctWidth>0</wp14:pctWidth>
            </wp14:sizeRelH>
            <wp14:sizeRelV relativeFrom="page">
              <wp14:pctHeight>0</wp14:pctHeight>
            </wp14:sizeRelV>
          </wp:anchor>
        </w:drawing>
      </w:r>
      <w:r w:rsidR="00C800EA" w:rsidRPr="00002532">
        <w:rPr>
          <w:rFonts w:ascii="Gill Sans MT" w:hAnsi="Gill Sans MT" w:cs="Arial"/>
          <w:sz w:val="22"/>
          <w:szCs w:val="22"/>
        </w:rPr>
        <w:t xml:space="preserve">Construction of the Barbican Estate began in 1965, 11 years later it was complete. It is now home to more than 4,000 residents (City of London Corporation, 2023). </w:t>
      </w:r>
    </w:p>
    <w:p w14:paraId="792DAA67" w14:textId="569B35C5" w:rsidR="00E91A6B" w:rsidRPr="003062B3" w:rsidRDefault="00E91A6B" w:rsidP="00E91A6B">
      <w:pPr>
        <w:autoSpaceDE w:val="0"/>
        <w:autoSpaceDN w:val="0"/>
        <w:adjustRightInd w:val="0"/>
        <w:jc w:val="center"/>
        <w:rPr>
          <w:i/>
          <w:iCs/>
          <w:sz w:val="28"/>
          <w:szCs w:val="28"/>
          <w:u w:val="single"/>
        </w:rPr>
      </w:pPr>
      <w:r>
        <w:rPr>
          <w:color w:val="000000"/>
        </w:rPr>
        <w:t xml:space="preserve"> </w:t>
      </w:r>
      <w:r w:rsidRPr="003062B3">
        <w:rPr>
          <w:rFonts w:ascii="Gill Sans MT" w:hAnsi="Gill Sans MT" w:cs="Arial"/>
          <w:i/>
          <w:iCs/>
          <w:sz w:val="22"/>
          <w:szCs w:val="22"/>
        </w:rPr>
        <w:t xml:space="preserve">Image 1 </w:t>
      </w:r>
      <w:r w:rsidRPr="003062B3">
        <w:rPr>
          <w:rFonts w:ascii="Gill Sans MT" w:hAnsi="Gill Sans MT" w:cs="Arial"/>
          <w:i/>
          <w:iCs/>
          <w:sz w:val="22"/>
          <w:szCs w:val="22"/>
        </w:rPr>
        <w:t>(Williams, 2023)</w:t>
      </w:r>
    </w:p>
    <w:p w14:paraId="0F919DB7" w14:textId="228CEA89" w:rsidR="00C800EA" w:rsidRPr="004A1F1D" w:rsidRDefault="00B21C96" w:rsidP="00002532">
      <w:pPr>
        <w:autoSpaceDE w:val="0"/>
        <w:autoSpaceDN w:val="0"/>
        <w:adjustRightInd w:val="0"/>
        <w:rPr>
          <w:rFonts w:ascii="Gill Sans MT" w:hAnsi="Gill Sans MT" w:cs="Arial"/>
          <w:b/>
          <w:bCs/>
          <w:u w:val="single"/>
        </w:rPr>
      </w:pPr>
      <w:r>
        <w:rPr>
          <w:rFonts w:ascii="Gill Sans MT" w:hAnsi="Gill Sans MT" w:cs="Arial"/>
          <w:b/>
          <w:bCs/>
          <w:u w:val="single"/>
        </w:rPr>
        <w:t>2.1</w:t>
      </w:r>
      <w:r>
        <w:rPr>
          <w:rFonts w:ascii="Gill Sans MT" w:hAnsi="Gill Sans MT" w:cs="Arial"/>
          <w:b/>
          <w:bCs/>
          <w:u w:val="single"/>
        </w:rPr>
        <w:t xml:space="preserve"> </w:t>
      </w:r>
      <w:r w:rsidR="00256B39" w:rsidRPr="004A1F1D">
        <w:rPr>
          <w:sz w:val="28"/>
          <w:szCs w:val="28"/>
          <w:u w:val="single"/>
        </w:rPr>
        <w:fldChar w:fldCharType="begin"/>
      </w:r>
      <w:r w:rsidR="00256B39" w:rsidRPr="004A1F1D">
        <w:rPr>
          <w:sz w:val="28"/>
          <w:szCs w:val="28"/>
          <w:u w:val="single"/>
        </w:rPr>
        <w:instrText xml:space="preserve"> INCLUDEPICTURE "/Users/jacroberts/Library/Group Containers/UBF8T346G9.ms/WebArchiveCopyPasteTempFiles/com.microsoft.Word/Barbican_Modus_Jan23_PeterLanders_10?$article-big-img-desktop$&amp;qlt=85,1&amp;op_sharpen=1" \* MERGEFORMATINET </w:instrText>
      </w:r>
      <w:r w:rsidR="00256B39" w:rsidRPr="004A1F1D">
        <w:rPr>
          <w:sz w:val="28"/>
          <w:szCs w:val="28"/>
          <w:u w:val="single"/>
        </w:rPr>
        <w:fldChar w:fldCharType="separate"/>
      </w:r>
      <w:r w:rsidR="00256B39" w:rsidRPr="004A1F1D">
        <w:rPr>
          <w:sz w:val="28"/>
          <w:szCs w:val="28"/>
          <w:u w:val="single"/>
        </w:rPr>
        <w:fldChar w:fldCharType="end"/>
      </w:r>
      <w:r w:rsidR="00435A16" w:rsidRPr="004A1F1D">
        <w:rPr>
          <w:rFonts w:ascii="Gill Sans MT" w:hAnsi="Gill Sans MT" w:cs="Arial"/>
          <w:b/>
          <w:bCs/>
          <w:u w:val="single"/>
        </w:rPr>
        <w:t xml:space="preserve">Method of Construction </w:t>
      </w:r>
    </w:p>
    <w:p w14:paraId="654F195B" w14:textId="09DC2E4B" w:rsidR="00256B39" w:rsidRPr="00256B39" w:rsidRDefault="00256B39" w:rsidP="00256B39">
      <w:pPr>
        <w:autoSpaceDE w:val="0"/>
        <w:autoSpaceDN w:val="0"/>
        <w:adjustRightInd w:val="0"/>
        <w:rPr>
          <w:rFonts w:ascii="Gill Sans MT" w:hAnsi="Gill Sans MT" w:cs="Arial"/>
          <w:sz w:val="22"/>
          <w:szCs w:val="22"/>
        </w:rPr>
      </w:pPr>
      <w:r w:rsidRPr="00256B39">
        <w:rPr>
          <w:rFonts w:ascii="Gill Sans MT" w:hAnsi="Gill Sans MT" w:cs="Arial"/>
          <w:sz w:val="22"/>
          <w:szCs w:val="22"/>
        </w:rPr>
        <w:t xml:space="preserve">The construction of the Barbican Estate in London is </w:t>
      </w:r>
      <w:r>
        <w:rPr>
          <w:rFonts w:ascii="Gill Sans MT" w:hAnsi="Gill Sans MT" w:cs="Arial"/>
          <w:sz w:val="22"/>
          <w:szCs w:val="22"/>
        </w:rPr>
        <w:t xml:space="preserve">recognised </w:t>
      </w:r>
      <w:r w:rsidRPr="00256B39">
        <w:rPr>
          <w:rFonts w:ascii="Gill Sans MT" w:hAnsi="Gill Sans MT" w:cs="Arial"/>
          <w:sz w:val="22"/>
          <w:szCs w:val="22"/>
        </w:rPr>
        <w:t xml:space="preserve">for its </w:t>
      </w:r>
      <w:r w:rsidRPr="00256B39">
        <w:rPr>
          <w:rFonts w:ascii="Gill Sans MT" w:hAnsi="Gill Sans MT" w:cs="Arial"/>
          <w:sz w:val="22"/>
          <w:szCs w:val="22"/>
        </w:rPr>
        <w:t>wide</w:t>
      </w:r>
      <w:r w:rsidRPr="00256B39">
        <w:rPr>
          <w:rFonts w:ascii="Gill Sans MT" w:hAnsi="Gill Sans MT" w:cs="Arial"/>
          <w:sz w:val="22"/>
          <w:szCs w:val="22"/>
        </w:rPr>
        <w:t xml:space="preserve"> use of reinforced concrete. Here</w:t>
      </w:r>
      <w:r>
        <w:rPr>
          <w:rFonts w:ascii="Gill Sans MT" w:hAnsi="Gill Sans MT" w:cs="Arial"/>
          <w:sz w:val="22"/>
          <w:szCs w:val="22"/>
        </w:rPr>
        <w:t xml:space="preserve"> is</w:t>
      </w:r>
      <w:r w:rsidRPr="00256B39">
        <w:rPr>
          <w:rFonts w:ascii="Gill Sans MT" w:hAnsi="Gill Sans MT" w:cs="Arial"/>
          <w:sz w:val="22"/>
          <w:szCs w:val="22"/>
        </w:rPr>
        <w:t xml:space="preserve"> a summary of the key construction methods:</w:t>
      </w:r>
    </w:p>
    <w:p w14:paraId="2975168D" w14:textId="77777777" w:rsidR="005A6317" w:rsidRDefault="005A6317" w:rsidP="00256B39">
      <w:pPr>
        <w:autoSpaceDE w:val="0"/>
        <w:autoSpaceDN w:val="0"/>
        <w:adjustRightInd w:val="0"/>
        <w:rPr>
          <w:rFonts w:ascii="Gill Sans MT" w:hAnsi="Gill Sans MT" w:cs="Arial"/>
          <w:b/>
          <w:bCs/>
          <w:sz w:val="22"/>
          <w:szCs w:val="22"/>
        </w:rPr>
      </w:pPr>
    </w:p>
    <w:p w14:paraId="7B2D460F" w14:textId="3692668E" w:rsidR="00256B39" w:rsidRPr="00256B39" w:rsidRDefault="00256B39" w:rsidP="00256B39">
      <w:pPr>
        <w:autoSpaceDE w:val="0"/>
        <w:autoSpaceDN w:val="0"/>
        <w:adjustRightInd w:val="0"/>
        <w:rPr>
          <w:rFonts w:ascii="Gill Sans MT" w:hAnsi="Gill Sans MT" w:cs="Arial"/>
          <w:sz w:val="22"/>
          <w:szCs w:val="22"/>
        </w:rPr>
      </w:pPr>
      <w:r w:rsidRPr="00256B39">
        <w:rPr>
          <w:rFonts w:ascii="Gill Sans MT" w:hAnsi="Gill Sans MT" w:cs="Arial"/>
          <w:sz w:val="22"/>
          <w:szCs w:val="22"/>
        </w:rPr>
        <w:t xml:space="preserve">The estate is </w:t>
      </w:r>
      <w:r w:rsidRPr="00256B39">
        <w:rPr>
          <w:rFonts w:ascii="Gill Sans MT" w:hAnsi="Gill Sans MT" w:cs="Arial"/>
          <w:sz w:val="22"/>
          <w:szCs w:val="22"/>
        </w:rPr>
        <w:t>mostly</w:t>
      </w:r>
      <w:r w:rsidRPr="00256B39">
        <w:rPr>
          <w:rFonts w:ascii="Gill Sans MT" w:hAnsi="Gill Sans MT" w:cs="Arial"/>
          <w:sz w:val="22"/>
          <w:szCs w:val="22"/>
        </w:rPr>
        <w:t xml:space="preserve"> constructed from in-situ reinforced concrete</w:t>
      </w:r>
      <w:r>
        <w:rPr>
          <w:rFonts w:ascii="Gill Sans MT" w:hAnsi="Gill Sans MT" w:cs="Arial"/>
          <w:sz w:val="22"/>
          <w:szCs w:val="22"/>
        </w:rPr>
        <w:t xml:space="preserve"> (RC)</w:t>
      </w:r>
      <w:r w:rsidRPr="00256B39">
        <w:rPr>
          <w:rFonts w:ascii="Gill Sans MT" w:hAnsi="Gill Sans MT" w:cs="Arial"/>
          <w:sz w:val="22"/>
          <w:szCs w:val="22"/>
        </w:rPr>
        <w:t xml:space="preserve">, which allowed for </w:t>
      </w:r>
      <w:r>
        <w:rPr>
          <w:rFonts w:ascii="Gill Sans MT" w:hAnsi="Gill Sans MT" w:cs="Arial"/>
          <w:sz w:val="22"/>
          <w:szCs w:val="22"/>
        </w:rPr>
        <w:t xml:space="preserve">the buildings unique design including different shapes and textures. </w:t>
      </w:r>
    </w:p>
    <w:p w14:paraId="3FDF97E6" w14:textId="63D09D0E" w:rsidR="005A6317" w:rsidRPr="005A6317" w:rsidRDefault="00256B39" w:rsidP="005A6317">
      <w:pPr>
        <w:autoSpaceDE w:val="0"/>
        <w:autoSpaceDN w:val="0"/>
        <w:adjustRightInd w:val="0"/>
        <w:rPr>
          <w:rFonts w:ascii="Gill Sans MT" w:hAnsi="Gill Sans MT" w:cs="Arial"/>
          <w:b/>
          <w:bCs/>
        </w:rPr>
      </w:pPr>
      <w:r w:rsidRPr="00256B39">
        <w:rPr>
          <w:rFonts w:ascii="Gill Sans MT" w:hAnsi="Gill Sans MT" w:cs="Arial"/>
          <w:sz w:val="22"/>
          <w:szCs w:val="22"/>
        </w:rPr>
        <w:t>The concrete mix included Pen Lee crushed granite</w:t>
      </w:r>
      <w:r w:rsidR="00823CC4">
        <w:rPr>
          <w:rFonts w:ascii="Gill Sans MT" w:hAnsi="Gill Sans MT" w:cs="Arial"/>
          <w:sz w:val="22"/>
          <w:szCs w:val="22"/>
        </w:rPr>
        <w:t xml:space="preserve"> and was later textured using a method called “pick hammering”</w:t>
      </w:r>
      <w:r w:rsidRPr="00256B39">
        <w:rPr>
          <w:rFonts w:ascii="Gill Sans MT" w:hAnsi="Gill Sans MT" w:cs="Arial"/>
          <w:sz w:val="22"/>
          <w:szCs w:val="22"/>
        </w:rPr>
        <w:t xml:space="preserve"> </w:t>
      </w:r>
      <w:r w:rsidR="005A6317">
        <w:rPr>
          <w:rFonts w:ascii="Gill Sans MT" w:hAnsi="Gill Sans MT" w:cs="Arial"/>
          <w:sz w:val="22"/>
          <w:szCs w:val="22"/>
        </w:rPr>
        <w:t>(</w:t>
      </w:r>
      <w:r w:rsidR="005A6317" w:rsidRPr="005A6317">
        <w:rPr>
          <w:rFonts w:ascii="Gill Sans MT" w:hAnsi="Gill Sans MT" w:cs="Arial"/>
          <w:sz w:val="22"/>
          <w:szCs w:val="22"/>
        </w:rPr>
        <w:t xml:space="preserve">Barbican Living, 2015). </w:t>
      </w:r>
    </w:p>
    <w:p w14:paraId="12E59CCC" w14:textId="7FD32F75" w:rsidR="00256B39" w:rsidRPr="00256B39" w:rsidRDefault="00256B39" w:rsidP="00256B39">
      <w:pPr>
        <w:autoSpaceDE w:val="0"/>
        <w:autoSpaceDN w:val="0"/>
        <w:adjustRightInd w:val="0"/>
        <w:rPr>
          <w:rFonts w:ascii="Gill Sans MT" w:hAnsi="Gill Sans MT" w:cs="Arial"/>
          <w:sz w:val="22"/>
          <w:szCs w:val="22"/>
        </w:rPr>
      </w:pPr>
    </w:p>
    <w:p w14:paraId="6ABAC673" w14:textId="13D1D3E1" w:rsidR="004A1F1D" w:rsidRDefault="00256B39" w:rsidP="00256B39">
      <w:pPr>
        <w:autoSpaceDE w:val="0"/>
        <w:autoSpaceDN w:val="0"/>
        <w:adjustRightInd w:val="0"/>
        <w:rPr>
          <w:rFonts w:ascii="Gill Sans MT" w:hAnsi="Gill Sans MT" w:cs="Arial"/>
          <w:sz w:val="22"/>
          <w:szCs w:val="22"/>
        </w:rPr>
      </w:pPr>
      <w:r w:rsidRPr="00256B39">
        <w:rPr>
          <w:rFonts w:ascii="Gill Sans MT" w:hAnsi="Gill Sans MT" w:cs="Arial"/>
          <w:sz w:val="22"/>
          <w:szCs w:val="22"/>
        </w:rPr>
        <w:t xml:space="preserve">Wooden shuttering was </w:t>
      </w:r>
      <w:r w:rsidR="00823CC4" w:rsidRPr="00256B39">
        <w:rPr>
          <w:rFonts w:ascii="Gill Sans MT" w:hAnsi="Gill Sans MT" w:cs="Arial"/>
          <w:sz w:val="22"/>
          <w:szCs w:val="22"/>
        </w:rPr>
        <w:t>used</w:t>
      </w:r>
      <w:r w:rsidRPr="00256B39">
        <w:rPr>
          <w:rFonts w:ascii="Gill Sans MT" w:hAnsi="Gill Sans MT" w:cs="Arial"/>
          <w:sz w:val="22"/>
          <w:szCs w:val="22"/>
        </w:rPr>
        <w:t xml:space="preserve"> to create mo</w:t>
      </w:r>
      <w:r w:rsidR="0026104D">
        <w:rPr>
          <w:rFonts w:ascii="Gill Sans MT" w:hAnsi="Gill Sans MT" w:cs="Arial"/>
          <w:sz w:val="22"/>
          <w:szCs w:val="22"/>
        </w:rPr>
        <w:t>ulds</w:t>
      </w:r>
      <w:r w:rsidRPr="00256B39">
        <w:rPr>
          <w:rFonts w:ascii="Gill Sans MT" w:hAnsi="Gill Sans MT" w:cs="Arial"/>
          <w:sz w:val="22"/>
          <w:szCs w:val="22"/>
        </w:rPr>
        <w:t xml:space="preserve"> for the concrete pours.</w:t>
      </w:r>
      <w:r w:rsidR="00823CC4">
        <w:rPr>
          <w:rFonts w:ascii="Gill Sans MT" w:hAnsi="Gill Sans MT" w:cs="Arial"/>
          <w:sz w:val="22"/>
          <w:szCs w:val="22"/>
        </w:rPr>
        <w:t xml:space="preserve"> Allowing for unique designs to be achieved </w:t>
      </w:r>
      <w:r w:rsidR="004A1F1D">
        <w:rPr>
          <w:rFonts w:ascii="Gill Sans MT" w:hAnsi="Gill Sans MT" w:cs="Arial"/>
          <w:sz w:val="22"/>
          <w:szCs w:val="22"/>
        </w:rPr>
        <w:t xml:space="preserve">compared to </w:t>
      </w:r>
      <w:r w:rsidR="00823CC4">
        <w:rPr>
          <w:rFonts w:ascii="Gill Sans MT" w:hAnsi="Gill Sans MT" w:cs="Arial"/>
          <w:sz w:val="22"/>
          <w:szCs w:val="22"/>
        </w:rPr>
        <w:t>using other materials.</w:t>
      </w:r>
      <w:r w:rsidR="004A1F1D">
        <w:rPr>
          <w:rFonts w:ascii="Gill Sans MT" w:hAnsi="Gill Sans MT" w:cs="Arial"/>
          <w:sz w:val="22"/>
          <w:szCs w:val="22"/>
        </w:rPr>
        <w:t xml:space="preserve"> </w:t>
      </w:r>
    </w:p>
    <w:p w14:paraId="4CC24982" w14:textId="77777777" w:rsidR="005A6317" w:rsidRDefault="00256B39" w:rsidP="00256B39">
      <w:pPr>
        <w:autoSpaceDE w:val="0"/>
        <w:autoSpaceDN w:val="0"/>
        <w:adjustRightInd w:val="0"/>
        <w:rPr>
          <w:rFonts w:ascii="Gill Sans MT" w:hAnsi="Gill Sans MT" w:cs="Arial"/>
          <w:sz w:val="22"/>
          <w:szCs w:val="22"/>
        </w:rPr>
      </w:pPr>
      <w:r w:rsidRPr="00256B39">
        <w:rPr>
          <w:rFonts w:ascii="Gill Sans MT" w:hAnsi="Gill Sans MT" w:cs="Arial"/>
          <w:sz w:val="22"/>
          <w:szCs w:val="22"/>
        </w:rPr>
        <w:t xml:space="preserve">The tower blocks </w:t>
      </w:r>
      <w:r w:rsidR="004A1F1D" w:rsidRPr="00256B39">
        <w:rPr>
          <w:rFonts w:ascii="Gill Sans MT" w:hAnsi="Gill Sans MT" w:cs="Arial"/>
          <w:sz w:val="22"/>
          <w:szCs w:val="22"/>
        </w:rPr>
        <w:t>used</w:t>
      </w:r>
      <w:r w:rsidRPr="00256B39">
        <w:rPr>
          <w:rFonts w:ascii="Gill Sans MT" w:hAnsi="Gill Sans MT" w:cs="Arial"/>
          <w:sz w:val="22"/>
          <w:szCs w:val="22"/>
        </w:rPr>
        <w:t xml:space="preserve"> pre-cast reinforced concrete units for their structural framework.</w:t>
      </w:r>
    </w:p>
    <w:p w14:paraId="56575BD9" w14:textId="35CDAFD8" w:rsidR="00256B39" w:rsidRPr="00256B39" w:rsidRDefault="00256B39" w:rsidP="00256B39">
      <w:pPr>
        <w:autoSpaceDE w:val="0"/>
        <w:autoSpaceDN w:val="0"/>
        <w:adjustRightInd w:val="0"/>
        <w:rPr>
          <w:rFonts w:ascii="Gill Sans MT" w:hAnsi="Gill Sans MT" w:cs="Arial"/>
          <w:sz w:val="22"/>
          <w:szCs w:val="22"/>
        </w:rPr>
      </w:pPr>
      <w:r w:rsidRPr="00256B39">
        <w:rPr>
          <w:rFonts w:ascii="Gill Sans MT" w:hAnsi="Gill Sans MT" w:cs="Arial"/>
          <w:sz w:val="22"/>
          <w:szCs w:val="22"/>
        </w:rPr>
        <w:t xml:space="preserve">The </w:t>
      </w:r>
      <w:r w:rsidR="0026104D">
        <w:rPr>
          <w:rFonts w:ascii="Gill Sans MT" w:hAnsi="Gill Sans MT" w:cs="Arial"/>
          <w:sz w:val="22"/>
          <w:szCs w:val="22"/>
        </w:rPr>
        <w:t xml:space="preserve">designers </w:t>
      </w:r>
      <w:r w:rsidRPr="00256B39">
        <w:rPr>
          <w:rFonts w:ascii="Gill Sans MT" w:hAnsi="Gill Sans MT" w:cs="Arial"/>
          <w:sz w:val="22"/>
          <w:szCs w:val="22"/>
        </w:rPr>
        <w:t xml:space="preserve">had to </w:t>
      </w:r>
      <w:r w:rsidR="004A1F1D" w:rsidRPr="00256B39">
        <w:rPr>
          <w:rFonts w:ascii="Gill Sans MT" w:hAnsi="Gill Sans MT" w:cs="Arial"/>
          <w:sz w:val="22"/>
          <w:szCs w:val="22"/>
        </w:rPr>
        <w:t>consider</w:t>
      </w:r>
      <w:r w:rsidRPr="00256B39">
        <w:rPr>
          <w:rFonts w:ascii="Gill Sans MT" w:hAnsi="Gill Sans MT" w:cs="Arial"/>
          <w:sz w:val="22"/>
          <w:szCs w:val="22"/>
        </w:rPr>
        <w:t xml:space="preserve"> the existing ground conditions, including existing sewers</w:t>
      </w:r>
      <w:r w:rsidR="004A1F1D">
        <w:rPr>
          <w:rFonts w:ascii="Gill Sans MT" w:hAnsi="Gill Sans MT" w:cs="Arial"/>
          <w:sz w:val="22"/>
          <w:szCs w:val="22"/>
        </w:rPr>
        <w:t xml:space="preserve"> and services.</w:t>
      </w:r>
      <w:r w:rsidRPr="00256B39">
        <w:rPr>
          <w:rFonts w:ascii="Gill Sans MT" w:hAnsi="Gill Sans MT" w:cs="Arial"/>
          <w:sz w:val="22"/>
          <w:szCs w:val="22"/>
        </w:rPr>
        <w:t xml:space="preserve"> This resulted in the use of pile</w:t>
      </w:r>
      <w:r w:rsidR="004A1F1D">
        <w:rPr>
          <w:rFonts w:ascii="Gill Sans MT" w:hAnsi="Gill Sans MT" w:cs="Arial"/>
          <w:sz w:val="22"/>
          <w:szCs w:val="22"/>
        </w:rPr>
        <w:t>s</w:t>
      </w:r>
      <w:r w:rsidRPr="00256B39">
        <w:rPr>
          <w:rFonts w:ascii="Gill Sans MT" w:hAnsi="Gill Sans MT" w:cs="Arial"/>
          <w:sz w:val="22"/>
          <w:szCs w:val="22"/>
        </w:rPr>
        <w:t>, and</w:t>
      </w:r>
      <w:r w:rsidR="004A1F1D">
        <w:rPr>
          <w:rFonts w:ascii="Gill Sans MT" w:hAnsi="Gill Sans MT" w:cs="Arial"/>
          <w:sz w:val="22"/>
          <w:szCs w:val="22"/>
        </w:rPr>
        <w:t xml:space="preserve"> </w:t>
      </w:r>
      <w:r w:rsidRPr="00256B39">
        <w:rPr>
          <w:rFonts w:ascii="Gill Sans MT" w:hAnsi="Gill Sans MT" w:cs="Arial"/>
          <w:sz w:val="22"/>
          <w:szCs w:val="22"/>
        </w:rPr>
        <w:t xml:space="preserve">reinforced concrete </w:t>
      </w:r>
      <w:r w:rsidR="004A1F1D">
        <w:rPr>
          <w:rFonts w:ascii="Gill Sans MT" w:hAnsi="Gill Sans MT" w:cs="Arial"/>
          <w:sz w:val="22"/>
          <w:szCs w:val="22"/>
        </w:rPr>
        <w:t>pillars</w:t>
      </w:r>
      <w:r w:rsidRPr="00256B39">
        <w:rPr>
          <w:rFonts w:ascii="Gill Sans MT" w:hAnsi="Gill Sans MT" w:cs="Arial"/>
          <w:sz w:val="22"/>
          <w:szCs w:val="22"/>
        </w:rPr>
        <w:t xml:space="preserve">, to ensure that existing sewers were not damaged </w:t>
      </w:r>
      <w:r w:rsidR="004A1F1D">
        <w:rPr>
          <w:rFonts w:ascii="Gill Sans MT" w:hAnsi="Gill Sans MT" w:cs="Arial"/>
          <w:sz w:val="22"/>
          <w:szCs w:val="22"/>
        </w:rPr>
        <w:t>during construction and the buildings life span.</w:t>
      </w:r>
    </w:p>
    <w:p w14:paraId="0EAAC20C" w14:textId="77777777" w:rsidR="004A1F1D" w:rsidRDefault="004A1F1D" w:rsidP="00E0176A">
      <w:pPr>
        <w:autoSpaceDE w:val="0"/>
        <w:autoSpaceDN w:val="0"/>
        <w:adjustRightInd w:val="0"/>
        <w:rPr>
          <w:rFonts w:ascii="Gill Sans MT" w:hAnsi="Gill Sans MT" w:cs="Arial"/>
          <w:b/>
          <w:bCs/>
          <w:sz w:val="32"/>
          <w:szCs w:val="32"/>
        </w:rPr>
      </w:pPr>
    </w:p>
    <w:p w14:paraId="55C21F6A" w14:textId="25DA0249" w:rsidR="005A6317" w:rsidRPr="005A6317" w:rsidRDefault="00B21C96" w:rsidP="005A6317">
      <w:pPr>
        <w:autoSpaceDE w:val="0"/>
        <w:autoSpaceDN w:val="0"/>
        <w:adjustRightInd w:val="0"/>
        <w:rPr>
          <w:rFonts w:ascii="Gill Sans MT" w:hAnsi="Gill Sans MT" w:cs="Arial"/>
          <w:b/>
          <w:bCs/>
          <w:u w:val="single"/>
        </w:rPr>
      </w:pPr>
      <w:r>
        <w:rPr>
          <w:rFonts w:ascii="Gill Sans MT" w:hAnsi="Gill Sans MT" w:cs="Arial"/>
          <w:b/>
          <w:bCs/>
          <w:u w:val="single"/>
        </w:rPr>
        <w:t>2.2</w:t>
      </w:r>
      <w:r>
        <w:rPr>
          <w:rFonts w:ascii="Gill Sans MT" w:hAnsi="Gill Sans MT" w:cs="Arial"/>
          <w:b/>
          <w:bCs/>
          <w:u w:val="single"/>
        </w:rPr>
        <w:t xml:space="preserve"> </w:t>
      </w:r>
      <w:r w:rsidR="00435A16" w:rsidRPr="005A6317">
        <w:rPr>
          <w:rFonts w:ascii="Gill Sans MT" w:hAnsi="Gill Sans MT" w:cs="Arial"/>
          <w:b/>
          <w:bCs/>
          <w:u w:val="single"/>
        </w:rPr>
        <w:t xml:space="preserve">Building Specifications </w:t>
      </w:r>
    </w:p>
    <w:p w14:paraId="02D36793" w14:textId="77777777" w:rsidR="005A6317" w:rsidRDefault="005A6317" w:rsidP="005A6317">
      <w:pPr>
        <w:autoSpaceDE w:val="0"/>
        <w:autoSpaceDN w:val="0"/>
        <w:adjustRightInd w:val="0"/>
        <w:rPr>
          <w:rFonts w:ascii="Gill Sans MT" w:hAnsi="Gill Sans MT" w:cs="Arial"/>
          <w:b/>
          <w:bCs/>
        </w:rPr>
      </w:pPr>
    </w:p>
    <w:p w14:paraId="64D667DB" w14:textId="2E6F2D4A" w:rsidR="005A6317" w:rsidRDefault="005A6317" w:rsidP="005A6317">
      <w:pPr>
        <w:autoSpaceDE w:val="0"/>
        <w:autoSpaceDN w:val="0"/>
        <w:adjustRightInd w:val="0"/>
        <w:rPr>
          <w:rFonts w:ascii="Gill Sans MT" w:hAnsi="Gill Sans MT" w:cs="Arial"/>
          <w:sz w:val="22"/>
          <w:szCs w:val="22"/>
        </w:rPr>
      </w:pPr>
      <w:r w:rsidRPr="005A6317">
        <w:rPr>
          <w:rFonts w:ascii="Gill Sans MT" w:hAnsi="Gill Sans MT" w:cs="Arial"/>
          <w:sz w:val="22"/>
          <w:szCs w:val="22"/>
        </w:rPr>
        <w:t>Two grades of structural concrete were used with 28-day cube strengths of 34 N/mm2 and 42 N/mm2. For the most part, all batching and mixing of concrete was carried out on site</w:t>
      </w:r>
      <w:r w:rsidR="000E495A">
        <w:rPr>
          <w:rFonts w:ascii="Gill Sans MT" w:hAnsi="Gill Sans MT" w:cs="Arial"/>
          <w:sz w:val="22"/>
          <w:szCs w:val="22"/>
        </w:rPr>
        <w:t>.</w:t>
      </w:r>
      <w:r w:rsidRPr="005A6317">
        <w:rPr>
          <w:rFonts w:ascii="Gill Sans MT" w:hAnsi="Gill Sans MT" w:cs="Arial"/>
          <w:sz w:val="22"/>
          <w:szCs w:val="22"/>
        </w:rPr>
        <w:t xml:space="preserve"> </w:t>
      </w:r>
    </w:p>
    <w:p w14:paraId="0E6BF6C2" w14:textId="3FCB7E56" w:rsidR="000E495A" w:rsidRDefault="000E495A" w:rsidP="005A6317">
      <w:pPr>
        <w:autoSpaceDE w:val="0"/>
        <w:autoSpaceDN w:val="0"/>
        <w:adjustRightInd w:val="0"/>
        <w:rPr>
          <w:rFonts w:ascii="Gill Sans MT" w:hAnsi="Gill Sans MT" w:cs="Arial"/>
          <w:sz w:val="22"/>
          <w:szCs w:val="22"/>
        </w:rPr>
      </w:pPr>
      <w:r w:rsidRPr="000E495A">
        <w:rPr>
          <w:rFonts w:ascii="Gill Sans MT" w:hAnsi="Gill Sans MT" w:cs="Arial"/>
          <w:sz w:val="22"/>
          <w:szCs w:val="22"/>
        </w:rPr>
        <w:t xml:space="preserve">The concrete walls were thicker at the bottom of a building where they would carry most weight. There the slabs might be 2 feet or 18 inches deep. Higher up the building, with less weight to carry, the walls might be reduced to </w:t>
      </w:r>
      <w:r w:rsidR="001F19AE" w:rsidRPr="000E495A">
        <w:rPr>
          <w:rFonts w:ascii="Gill Sans MT" w:hAnsi="Gill Sans MT" w:cs="Arial"/>
          <w:sz w:val="22"/>
          <w:szCs w:val="22"/>
        </w:rPr>
        <w:t>12-inch</w:t>
      </w:r>
      <w:r w:rsidRPr="000E495A">
        <w:rPr>
          <w:rFonts w:ascii="Gill Sans MT" w:hAnsi="Gill Sans MT" w:cs="Arial"/>
          <w:sz w:val="22"/>
          <w:szCs w:val="22"/>
        </w:rPr>
        <w:t xml:space="preserve"> slabs.</w:t>
      </w:r>
      <w:r w:rsidRPr="000E495A">
        <w:rPr>
          <w:rFonts w:ascii="Gill Sans MT" w:hAnsi="Gill Sans MT" w:cs="Arial"/>
          <w:sz w:val="22"/>
          <w:szCs w:val="22"/>
        </w:rPr>
        <w:t xml:space="preserve"> </w:t>
      </w:r>
      <w:r w:rsidRPr="005A6317">
        <w:rPr>
          <w:rFonts w:ascii="Gill Sans MT" w:hAnsi="Gill Sans MT" w:cs="Arial"/>
          <w:sz w:val="22"/>
          <w:szCs w:val="22"/>
        </w:rPr>
        <w:t>(Barbican Living, 2015).</w:t>
      </w:r>
    </w:p>
    <w:p w14:paraId="185245AE" w14:textId="05036DE3" w:rsidR="000E495A" w:rsidRDefault="000E495A" w:rsidP="005A6317">
      <w:pPr>
        <w:autoSpaceDE w:val="0"/>
        <w:autoSpaceDN w:val="0"/>
        <w:adjustRightInd w:val="0"/>
        <w:rPr>
          <w:rFonts w:ascii="Gill Sans MT" w:hAnsi="Gill Sans MT" w:cs="Arial"/>
          <w:sz w:val="22"/>
          <w:szCs w:val="22"/>
        </w:rPr>
      </w:pPr>
      <w:r>
        <w:rPr>
          <w:rFonts w:ascii="Gill Sans MT" w:hAnsi="Gill Sans MT" w:cs="Arial"/>
          <w:sz w:val="22"/>
          <w:szCs w:val="22"/>
        </w:rPr>
        <w:t xml:space="preserve">The mix characteristics throughout the building are believed to be incredibly dense allowing the structure to have good water resistance, fire resistance properties and be able to withstand the weight of the building above. </w:t>
      </w:r>
    </w:p>
    <w:p w14:paraId="259B7C47" w14:textId="17E3397C" w:rsidR="00D71A4C" w:rsidRPr="000E495A" w:rsidRDefault="00D71A4C" w:rsidP="005A6317">
      <w:pPr>
        <w:autoSpaceDE w:val="0"/>
        <w:autoSpaceDN w:val="0"/>
        <w:adjustRightInd w:val="0"/>
        <w:rPr>
          <w:rFonts w:ascii="Gill Sans MT" w:hAnsi="Gill Sans MT" w:cs="Arial"/>
          <w:sz w:val="22"/>
          <w:szCs w:val="22"/>
        </w:rPr>
      </w:pPr>
      <w:r>
        <w:rPr>
          <w:rFonts w:ascii="Gill Sans MT" w:hAnsi="Gill Sans MT" w:cs="Arial"/>
          <w:sz w:val="22"/>
          <w:szCs w:val="22"/>
        </w:rPr>
        <w:t xml:space="preserve">The use of tensile steel </w:t>
      </w:r>
      <w:r w:rsidR="00982982">
        <w:rPr>
          <w:rFonts w:ascii="Gill Sans MT" w:hAnsi="Gill Sans MT" w:cs="Arial"/>
          <w:sz w:val="22"/>
          <w:szCs w:val="22"/>
        </w:rPr>
        <w:t xml:space="preserve">reinforcement was used throughout for strength purposes especially in the areas like balconies and bridges. </w:t>
      </w:r>
      <w:r w:rsidR="00982982" w:rsidRPr="00982982">
        <w:rPr>
          <w:rFonts w:ascii="Gill Sans MT" w:hAnsi="Gill Sans MT" w:cs="Arial"/>
          <w:sz w:val="22"/>
          <w:szCs w:val="22"/>
        </w:rPr>
        <w:t>The Barbican is characterised by the monumental use of reinforced concrete – cheap and widely available in the 1960s and 1970s.</w:t>
      </w:r>
      <w:r w:rsidR="00982982" w:rsidRPr="00982982">
        <w:rPr>
          <w:color w:val="000000"/>
        </w:rPr>
        <w:t xml:space="preserve"> </w:t>
      </w:r>
      <w:r w:rsidR="00982982">
        <w:rPr>
          <w:color w:val="000000"/>
        </w:rPr>
        <w:t>(Historic England, 2022)</w:t>
      </w:r>
    </w:p>
    <w:p w14:paraId="6C015C9B" w14:textId="77777777" w:rsidR="004A1F1D" w:rsidRPr="00435A16" w:rsidRDefault="004A1F1D" w:rsidP="00E0176A">
      <w:pPr>
        <w:autoSpaceDE w:val="0"/>
        <w:autoSpaceDN w:val="0"/>
        <w:adjustRightInd w:val="0"/>
        <w:rPr>
          <w:rFonts w:ascii="Gill Sans MT" w:hAnsi="Gill Sans MT" w:cs="Arial"/>
          <w:b/>
          <w:bCs/>
        </w:rPr>
      </w:pPr>
    </w:p>
    <w:p w14:paraId="6217B251" w14:textId="4F4A31DB" w:rsidR="009574BE" w:rsidRPr="005A6317" w:rsidRDefault="00B21C96" w:rsidP="00E0176A">
      <w:pPr>
        <w:autoSpaceDE w:val="0"/>
        <w:autoSpaceDN w:val="0"/>
        <w:adjustRightInd w:val="0"/>
        <w:rPr>
          <w:rFonts w:ascii="Gill Sans MT" w:hAnsi="Gill Sans MT" w:cs="Arial"/>
          <w:b/>
          <w:bCs/>
          <w:u w:val="single"/>
        </w:rPr>
      </w:pPr>
      <w:r>
        <w:rPr>
          <w:rFonts w:ascii="Gill Sans MT" w:hAnsi="Gill Sans MT" w:cs="Arial"/>
          <w:b/>
          <w:bCs/>
          <w:u w:val="single"/>
        </w:rPr>
        <w:t>2.3</w:t>
      </w:r>
      <w:r>
        <w:rPr>
          <w:rFonts w:ascii="Gill Sans MT" w:hAnsi="Gill Sans MT" w:cs="Arial"/>
          <w:b/>
          <w:bCs/>
          <w:u w:val="single"/>
        </w:rPr>
        <w:t xml:space="preserve"> </w:t>
      </w:r>
      <w:r w:rsidR="00435A16" w:rsidRPr="005A6317">
        <w:rPr>
          <w:rFonts w:ascii="Gill Sans MT" w:hAnsi="Gill Sans MT" w:cs="Arial"/>
          <w:b/>
          <w:bCs/>
          <w:u w:val="single"/>
        </w:rPr>
        <w:t xml:space="preserve">Ease of Assembly </w:t>
      </w:r>
    </w:p>
    <w:p w14:paraId="404BD7F1" w14:textId="77777777" w:rsidR="00982982" w:rsidRPr="00982982" w:rsidRDefault="00982982" w:rsidP="00982982">
      <w:pPr>
        <w:numPr>
          <w:ilvl w:val="0"/>
          <w:numId w:val="26"/>
        </w:numPr>
        <w:spacing w:before="100" w:beforeAutospacing="1" w:after="100" w:afterAutospacing="1"/>
        <w:rPr>
          <w:rFonts w:ascii="Gill Sans MT" w:hAnsi="Gill Sans MT" w:cs="Arial"/>
          <w:sz w:val="22"/>
          <w:szCs w:val="22"/>
        </w:rPr>
      </w:pPr>
      <w:r w:rsidRPr="00982982">
        <w:rPr>
          <w:rFonts w:ascii="Gill Sans MT" w:hAnsi="Gill Sans MT" w:cs="Arial"/>
          <w:b/>
          <w:bCs/>
          <w:sz w:val="22"/>
          <w:szCs w:val="22"/>
        </w:rPr>
        <w:t>On-site Construction:</w:t>
      </w:r>
    </w:p>
    <w:p w14:paraId="244087B5" w14:textId="1C14E8CD" w:rsidR="00982982" w:rsidRPr="00982982" w:rsidRDefault="00982982" w:rsidP="00982982">
      <w:pPr>
        <w:numPr>
          <w:ilvl w:val="1"/>
          <w:numId w:val="26"/>
        </w:numPr>
        <w:spacing w:before="100" w:beforeAutospacing="1" w:after="100" w:afterAutospacing="1"/>
        <w:rPr>
          <w:rFonts w:ascii="Gill Sans MT" w:hAnsi="Gill Sans MT" w:cs="Arial"/>
          <w:sz w:val="22"/>
          <w:szCs w:val="22"/>
        </w:rPr>
      </w:pPr>
      <w:r w:rsidRPr="00982982">
        <w:rPr>
          <w:rFonts w:ascii="Gill Sans MT" w:hAnsi="Gill Sans MT" w:cs="Arial"/>
          <w:sz w:val="22"/>
          <w:szCs w:val="22"/>
        </w:rPr>
        <w:t>Formwork (molds</w:t>
      </w:r>
      <w:r>
        <w:rPr>
          <w:rFonts w:ascii="Gill Sans MT" w:hAnsi="Gill Sans MT" w:cs="Arial"/>
          <w:sz w:val="22"/>
          <w:szCs w:val="22"/>
        </w:rPr>
        <w:t>/shuttering</w:t>
      </w:r>
      <w:r w:rsidRPr="00982982">
        <w:rPr>
          <w:rFonts w:ascii="Gill Sans MT" w:hAnsi="Gill Sans MT" w:cs="Arial"/>
          <w:sz w:val="22"/>
          <w:szCs w:val="22"/>
        </w:rPr>
        <w:t xml:space="preserve">) </w:t>
      </w:r>
      <w:r>
        <w:rPr>
          <w:rFonts w:ascii="Gill Sans MT" w:hAnsi="Gill Sans MT" w:cs="Arial"/>
          <w:sz w:val="22"/>
          <w:szCs w:val="22"/>
        </w:rPr>
        <w:t>is erected first</w:t>
      </w:r>
      <w:r w:rsidRPr="00982982">
        <w:rPr>
          <w:rFonts w:ascii="Gill Sans MT" w:hAnsi="Gill Sans MT" w:cs="Arial"/>
          <w:sz w:val="22"/>
          <w:szCs w:val="22"/>
        </w:rPr>
        <w:t xml:space="preserve">, reinforcement </w:t>
      </w:r>
      <w:r>
        <w:rPr>
          <w:rFonts w:ascii="Gill Sans MT" w:hAnsi="Gill Sans MT" w:cs="Arial"/>
          <w:sz w:val="22"/>
          <w:szCs w:val="22"/>
        </w:rPr>
        <w:t>steel bars</w:t>
      </w:r>
      <w:r w:rsidRPr="00982982">
        <w:rPr>
          <w:rFonts w:ascii="Gill Sans MT" w:hAnsi="Gill Sans MT" w:cs="Arial"/>
          <w:sz w:val="22"/>
          <w:szCs w:val="22"/>
        </w:rPr>
        <w:t xml:space="preserve"> placed, </w:t>
      </w:r>
      <w:r>
        <w:rPr>
          <w:rFonts w:ascii="Gill Sans MT" w:hAnsi="Gill Sans MT" w:cs="Arial"/>
          <w:sz w:val="22"/>
          <w:szCs w:val="22"/>
        </w:rPr>
        <w:t>then the desired concrete mix is poured and left to set and cure</w:t>
      </w:r>
      <w:r w:rsidRPr="00982982">
        <w:rPr>
          <w:rFonts w:ascii="Gill Sans MT" w:hAnsi="Gill Sans MT" w:cs="Arial"/>
          <w:sz w:val="22"/>
          <w:szCs w:val="22"/>
        </w:rPr>
        <w:t>. This process can be time-consuming</w:t>
      </w:r>
      <w:r>
        <w:rPr>
          <w:rFonts w:ascii="Gill Sans MT" w:hAnsi="Gill Sans MT" w:cs="Arial"/>
          <w:sz w:val="22"/>
          <w:szCs w:val="22"/>
        </w:rPr>
        <w:t xml:space="preserve"> however this eliminates precast construct ion costs and transport issues. </w:t>
      </w:r>
    </w:p>
    <w:p w14:paraId="5AA2EF9D" w14:textId="77777777" w:rsidR="00982982" w:rsidRPr="00982982" w:rsidRDefault="00982982" w:rsidP="00982982">
      <w:pPr>
        <w:numPr>
          <w:ilvl w:val="0"/>
          <w:numId w:val="26"/>
        </w:numPr>
        <w:spacing w:before="100" w:beforeAutospacing="1" w:after="100" w:afterAutospacing="1"/>
        <w:rPr>
          <w:rFonts w:ascii="Gill Sans MT" w:hAnsi="Gill Sans MT" w:cs="Arial"/>
          <w:sz w:val="22"/>
          <w:szCs w:val="22"/>
        </w:rPr>
      </w:pPr>
      <w:r w:rsidRPr="00982982">
        <w:rPr>
          <w:rFonts w:ascii="Gill Sans MT" w:hAnsi="Gill Sans MT" w:cs="Arial"/>
          <w:b/>
          <w:bCs/>
          <w:sz w:val="22"/>
          <w:szCs w:val="22"/>
        </w:rPr>
        <w:t>Precast Concrete:</w:t>
      </w:r>
    </w:p>
    <w:p w14:paraId="37CF311A" w14:textId="7589FF81" w:rsidR="00982982" w:rsidRPr="00982982" w:rsidRDefault="00982982" w:rsidP="00982982">
      <w:pPr>
        <w:numPr>
          <w:ilvl w:val="1"/>
          <w:numId w:val="26"/>
        </w:numPr>
        <w:spacing w:before="100" w:beforeAutospacing="1" w:after="100" w:afterAutospacing="1"/>
        <w:rPr>
          <w:rFonts w:ascii="Gill Sans MT" w:hAnsi="Gill Sans MT" w:cs="Arial"/>
          <w:sz w:val="22"/>
          <w:szCs w:val="22"/>
        </w:rPr>
      </w:pPr>
      <w:r>
        <w:rPr>
          <w:rFonts w:ascii="Gill Sans MT" w:hAnsi="Gill Sans MT" w:cs="Arial"/>
          <w:sz w:val="22"/>
          <w:szCs w:val="22"/>
        </w:rPr>
        <w:t>T</w:t>
      </w:r>
      <w:r w:rsidRPr="00982982">
        <w:rPr>
          <w:rFonts w:ascii="Gill Sans MT" w:hAnsi="Gill Sans MT" w:cs="Arial"/>
          <w:sz w:val="22"/>
          <w:szCs w:val="22"/>
        </w:rPr>
        <w:t>he use of precast concrete improves ease of assembly. Precast components (beams,</w:t>
      </w:r>
      <w:r>
        <w:rPr>
          <w:rFonts w:ascii="Gill Sans MT" w:hAnsi="Gill Sans MT" w:cs="Arial"/>
          <w:sz w:val="22"/>
          <w:szCs w:val="22"/>
        </w:rPr>
        <w:t xml:space="preserve"> </w:t>
      </w:r>
      <w:r w:rsidRPr="00982982">
        <w:rPr>
          <w:rFonts w:ascii="Gill Sans MT" w:hAnsi="Gill Sans MT" w:cs="Arial"/>
          <w:sz w:val="22"/>
          <w:szCs w:val="22"/>
        </w:rPr>
        <w:t>slabs</w:t>
      </w:r>
      <w:r>
        <w:rPr>
          <w:rFonts w:ascii="Gill Sans MT" w:hAnsi="Gill Sans MT" w:cs="Arial"/>
          <w:sz w:val="22"/>
          <w:szCs w:val="22"/>
        </w:rPr>
        <w:t xml:space="preserve">, </w:t>
      </w:r>
      <w:r w:rsidRPr="00982982">
        <w:rPr>
          <w:rFonts w:ascii="Gill Sans MT" w:hAnsi="Gill Sans MT" w:cs="Arial"/>
          <w:sz w:val="22"/>
          <w:szCs w:val="22"/>
        </w:rPr>
        <w:t>columns</w:t>
      </w:r>
      <w:r>
        <w:rPr>
          <w:rFonts w:ascii="Gill Sans MT" w:hAnsi="Gill Sans MT" w:cs="Arial"/>
          <w:sz w:val="22"/>
          <w:szCs w:val="22"/>
        </w:rPr>
        <w:t>, walls</w:t>
      </w:r>
      <w:r w:rsidRPr="00982982">
        <w:rPr>
          <w:rFonts w:ascii="Gill Sans MT" w:hAnsi="Gill Sans MT" w:cs="Arial"/>
          <w:sz w:val="22"/>
          <w:szCs w:val="22"/>
        </w:rPr>
        <w:t xml:space="preserve">) are manufactured off-site and then transported </w:t>
      </w:r>
      <w:r>
        <w:rPr>
          <w:rFonts w:ascii="Gill Sans MT" w:hAnsi="Gill Sans MT" w:cs="Arial"/>
          <w:sz w:val="22"/>
          <w:szCs w:val="22"/>
        </w:rPr>
        <w:t xml:space="preserve">to be assembled on-site by a team of qualified individuals. </w:t>
      </w:r>
    </w:p>
    <w:p w14:paraId="229B8ED6" w14:textId="7EA0B0D7" w:rsidR="00982982" w:rsidRDefault="00982982" w:rsidP="00982982">
      <w:pPr>
        <w:numPr>
          <w:ilvl w:val="1"/>
          <w:numId w:val="26"/>
        </w:numPr>
        <w:spacing w:before="100" w:beforeAutospacing="1" w:after="100" w:afterAutospacing="1"/>
        <w:rPr>
          <w:rFonts w:ascii="Gill Sans MT" w:hAnsi="Gill Sans MT" w:cs="Arial"/>
          <w:sz w:val="22"/>
          <w:szCs w:val="22"/>
        </w:rPr>
      </w:pPr>
      <w:r>
        <w:rPr>
          <w:rFonts w:ascii="Gill Sans MT" w:hAnsi="Gill Sans MT" w:cs="Arial"/>
          <w:sz w:val="22"/>
          <w:szCs w:val="22"/>
        </w:rPr>
        <w:t xml:space="preserve">Precast </w:t>
      </w:r>
      <w:r w:rsidRPr="00982982">
        <w:rPr>
          <w:rFonts w:ascii="Gill Sans MT" w:hAnsi="Gill Sans MT" w:cs="Arial"/>
          <w:sz w:val="22"/>
          <w:szCs w:val="22"/>
        </w:rPr>
        <w:t xml:space="preserve">speeds up construction, </w:t>
      </w:r>
      <w:r>
        <w:rPr>
          <w:rFonts w:ascii="Gill Sans MT" w:hAnsi="Gill Sans MT" w:cs="Arial"/>
          <w:sz w:val="22"/>
          <w:szCs w:val="22"/>
        </w:rPr>
        <w:t xml:space="preserve">allows for </w:t>
      </w:r>
      <w:r w:rsidR="00787BEB">
        <w:rPr>
          <w:rFonts w:ascii="Gill Sans MT" w:hAnsi="Gill Sans MT" w:cs="Arial"/>
          <w:sz w:val="22"/>
          <w:szCs w:val="22"/>
        </w:rPr>
        <w:t xml:space="preserve">better </w:t>
      </w:r>
      <w:r w:rsidRPr="00982982">
        <w:rPr>
          <w:rFonts w:ascii="Gill Sans MT" w:hAnsi="Gill Sans MT" w:cs="Arial"/>
          <w:sz w:val="22"/>
          <w:szCs w:val="22"/>
        </w:rPr>
        <w:t xml:space="preserve">quality control, and reduces on-site </w:t>
      </w:r>
      <w:r w:rsidR="00787BEB">
        <w:rPr>
          <w:rFonts w:ascii="Gill Sans MT" w:hAnsi="Gill Sans MT" w:cs="Arial"/>
          <w:sz w:val="22"/>
          <w:szCs w:val="22"/>
        </w:rPr>
        <w:t xml:space="preserve">time and labour. </w:t>
      </w:r>
    </w:p>
    <w:p w14:paraId="0F466C92" w14:textId="14491270" w:rsidR="00787BEB" w:rsidRPr="00982982" w:rsidRDefault="00787BEB" w:rsidP="00982982">
      <w:pPr>
        <w:numPr>
          <w:ilvl w:val="1"/>
          <w:numId w:val="26"/>
        </w:numPr>
        <w:spacing w:before="100" w:beforeAutospacing="1" w:after="100" w:afterAutospacing="1"/>
        <w:rPr>
          <w:rFonts w:ascii="Gill Sans MT" w:hAnsi="Gill Sans MT" w:cs="Arial"/>
          <w:sz w:val="22"/>
          <w:szCs w:val="22"/>
        </w:rPr>
      </w:pPr>
      <w:r>
        <w:rPr>
          <w:rFonts w:ascii="Gill Sans MT" w:hAnsi="Gill Sans MT" w:cs="Arial"/>
          <w:sz w:val="22"/>
          <w:szCs w:val="22"/>
        </w:rPr>
        <w:t xml:space="preserve">In the case of the barbican estate, precast concrete would have been a far less feasible decision due to transport throughout the busy city of London and due to the need for heavy plant and machinery when lifting such large concrete structures. </w:t>
      </w:r>
    </w:p>
    <w:p w14:paraId="1558A77A" w14:textId="77777777" w:rsidR="00982982" w:rsidRPr="00982982" w:rsidRDefault="00982982" w:rsidP="00982982">
      <w:pPr>
        <w:numPr>
          <w:ilvl w:val="0"/>
          <w:numId w:val="26"/>
        </w:numPr>
        <w:spacing w:before="100" w:beforeAutospacing="1" w:after="100" w:afterAutospacing="1"/>
        <w:rPr>
          <w:rFonts w:ascii="Gill Sans MT" w:hAnsi="Gill Sans MT" w:cs="Arial"/>
          <w:sz w:val="22"/>
          <w:szCs w:val="22"/>
        </w:rPr>
      </w:pPr>
      <w:r w:rsidRPr="00982982">
        <w:rPr>
          <w:rFonts w:ascii="Gill Sans MT" w:hAnsi="Gill Sans MT" w:cs="Arial"/>
          <w:b/>
          <w:bCs/>
          <w:sz w:val="22"/>
          <w:szCs w:val="22"/>
        </w:rPr>
        <w:t>Complexity:</w:t>
      </w:r>
    </w:p>
    <w:p w14:paraId="0A17441E" w14:textId="77777777" w:rsidR="00787BEB" w:rsidRDefault="00982982" w:rsidP="00787BEB">
      <w:pPr>
        <w:numPr>
          <w:ilvl w:val="1"/>
          <w:numId w:val="26"/>
        </w:numPr>
        <w:spacing w:before="100" w:beforeAutospacing="1" w:after="100" w:afterAutospacing="1"/>
        <w:rPr>
          <w:rFonts w:ascii="Gill Sans MT" w:hAnsi="Gill Sans MT" w:cs="Arial"/>
          <w:sz w:val="22"/>
          <w:szCs w:val="22"/>
        </w:rPr>
      </w:pPr>
      <w:r w:rsidRPr="00982982">
        <w:rPr>
          <w:rFonts w:ascii="Gill Sans MT" w:hAnsi="Gill Sans MT" w:cs="Arial"/>
          <w:sz w:val="22"/>
          <w:szCs w:val="22"/>
        </w:rPr>
        <w:t xml:space="preserve">The complexity of the design </w:t>
      </w:r>
      <w:r w:rsidR="00787BEB">
        <w:rPr>
          <w:rFonts w:ascii="Gill Sans MT" w:hAnsi="Gill Sans MT" w:cs="Arial"/>
          <w:sz w:val="22"/>
          <w:szCs w:val="22"/>
        </w:rPr>
        <w:t xml:space="preserve">can </w:t>
      </w:r>
      <w:r w:rsidRPr="00982982">
        <w:rPr>
          <w:rFonts w:ascii="Gill Sans MT" w:hAnsi="Gill Sans MT" w:cs="Arial"/>
          <w:sz w:val="22"/>
          <w:szCs w:val="22"/>
        </w:rPr>
        <w:t xml:space="preserve">impact ease of assembly. </w:t>
      </w:r>
      <w:r w:rsidR="00787BEB" w:rsidRPr="00982982">
        <w:rPr>
          <w:rFonts w:ascii="Gill Sans MT" w:hAnsi="Gill Sans MT" w:cs="Arial"/>
          <w:sz w:val="22"/>
          <w:szCs w:val="22"/>
        </w:rPr>
        <w:t>Complex</w:t>
      </w:r>
      <w:r w:rsidRPr="00982982">
        <w:rPr>
          <w:rFonts w:ascii="Gill Sans MT" w:hAnsi="Gill Sans MT" w:cs="Arial"/>
          <w:sz w:val="22"/>
          <w:szCs w:val="22"/>
        </w:rPr>
        <w:t xml:space="preserve"> shapes can increase construction time and </w:t>
      </w:r>
      <w:r w:rsidR="00787BEB" w:rsidRPr="00982982">
        <w:rPr>
          <w:rFonts w:ascii="Gill Sans MT" w:hAnsi="Gill Sans MT" w:cs="Arial"/>
          <w:sz w:val="22"/>
          <w:szCs w:val="22"/>
        </w:rPr>
        <w:t>labo</w:t>
      </w:r>
      <w:r w:rsidR="00787BEB">
        <w:rPr>
          <w:rFonts w:ascii="Gill Sans MT" w:hAnsi="Gill Sans MT" w:cs="Arial"/>
          <w:sz w:val="22"/>
          <w:szCs w:val="22"/>
        </w:rPr>
        <w:t xml:space="preserve">ur with both in-suite concrete and precast concrete construction. </w:t>
      </w:r>
    </w:p>
    <w:p w14:paraId="37EFC6C2" w14:textId="462E3B7C" w:rsidR="00982982" w:rsidRDefault="00B21C96" w:rsidP="00787BEB">
      <w:pPr>
        <w:spacing w:before="100" w:beforeAutospacing="1" w:after="100" w:afterAutospacing="1"/>
        <w:rPr>
          <w:rFonts w:ascii="Gill Sans MT" w:hAnsi="Gill Sans MT" w:cs="Arial"/>
          <w:b/>
          <w:bCs/>
          <w:u w:val="single"/>
        </w:rPr>
      </w:pPr>
      <w:r>
        <w:rPr>
          <w:rFonts w:ascii="Gill Sans MT" w:hAnsi="Gill Sans MT" w:cs="Arial"/>
          <w:b/>
          <w:bCs/>
          <w:u w:val="single"/>
        </w:rPr>
        <w:t>2.4</w:t>
      </w:r>
      <w:r>
        <w:rPr>
          <w:rFonts w:ascii="Gill Sans MT" w:hAnsi="Gill Sans MT" w:cs="Arial"/>
          <w:b/>
          <w:bCs/>
          <w:u w:val="single"/>
        </w:rPr>
        <w:t xml:space="preserve"> </w:t>
      </w:r>
      <w:r w:rsidR="00982982" w:rsidRPr="00787BEB">
        <w:rPr>
          <w:rFonts w:ascii="Gill Sans MT" w:hAnsi="Gill Sans MT" w:cs="Arial"/>
          <w:b/>
          <w:bCs/>
          <w:u w:val="single"/>
        </w:rPr>
        <w:t>Adaption</w:t>
      </w:r>
      <w:r>
        <w:rPr>
          <w:rFonts w:ascii="Gill Sans MT" w:hAnsi="Gill Sans MT" w:cs="Arial"/>
          <w:b/>
          <w:bCs/>
          <w:u w:val="single"/>
        </w:rPr>
        <w:t xml:space="preserve"> </w:t>
      </w:r>
    </w:p>
    <w:p w14:paraId="7C4226BB" w14:textId="77777777" w:rsidR="00787BEB" w:rsidRPr="00787BEB" w:rsidRDefault="00787BEB" w:rsidP="00787BEB">
      <w:pPr>
        <w:numPr>
          <w:ilvl w:val="0"/>
          <w:numId w:val="27"/>
        </w:numPr>
        <w:spacing w:before="100" w:beforeAutospacing="1" w:after="100" w:afterAutospacing="1"/>
        <w:rPr>
          <w:rFonts w:ascii="Gill Sans MT" w:hAnsi="Gill Sans MT" w:cs="Arial"/>
          <w:sz w:val="22"/>
          <w:szCs w:val="22"/>
        </w:rPr>
      </w:pPr>
      <w:r w:rsidRPr="00787BEB">
        <w:rPr>
          <w:rFonts w:ascii="Gill Sans MT" w:hAnsi="Gill Sans MT" w:cs="Arial"/>
          <w:b/>
          <w:bCs/>
          <w:sz w:val="22"/>
          <w:szCs w:val="22"/>
        </w:rPr>
        <w:t>Structural Limitations:</w:t>
      </w:r>
    </w:p>
    <w:p w14:paraId="10D4D02B" w14:textId="455DD846" w:rsidR="00787BEB" w:rsidRDefault="00787BEB" w:rsidP="00787BEB">
      <w:pPr>
        <w:numPr>
          <w:ilvl w:val="1"/>
          <w:numId w:val="27"/>
        </w:numPr>
        <w:spacing w:before="100" w:beforeAutospacing="1" w:after="100" w:afterAutospacing="1"/>
        <w:rPr>
          <w:rFonts w:ascii="Gill Sans MT" w:hAnsi="Gill Sans MT" w:cs="Arial"/>
          <w:sz w:val="22"/>
          <w:szCs w:val="22"/>
        </w:rPr>
      </w:pPr>
      <w:r w:rsidRPr="00787BEB">
        <w:rPr>
          <w:rFonts w:ascii="Gill Sans MT" w:hAnsi="Gill Sans MT" w:cs="Arial"/>
          <w:sz w:val="22"/>
          <w:szCs w:val="22"/>
        </w:rPr>
        <w:t xml:space="preserve">Reinforced concrete structures are </w:t>
      </w:r>
      <w:r w:rsidRPr="00787BEB">
        <w:rPr>
          <w:rFonts w:ascii="Gill Sans MT" w:hAnsi="Gill Sans MT" w:cs="Arial"/>
          <w:sz w:val="22"/>
          <w:szCs w:val="22"/>
        </w:rPr>
        <w:t>fundamentally</w:t>
      </w:r>
      <w:r w:rsidRPr="00787BEB">
        <w:rPr>
          <w:rFonts w:ascii="Gill Sans MT" w:hAnsi="Gill Sans MT" w:cs="Arial"/>
          <w:sz w:val="22"/>
          <w:szCs w:val="22"/>
        </w:rPr>
        <w:t xml:space="preserve"> less adaptable than steel structures. </w:t>
      </w:r>
      <w:r>
        <w:rPr>
          <w:rFonts w:ascii="Gill Sans MT" w:hAnsi="Gill Sans MT" w:cs="Arial"/>
          <w:sz w:val="22"/>
          <w:szCs w:val="22"/>
        </w:rPr>
        <w:t xml:space="preserve">When the </w:t>
      </w:r>
      <w:r w:rsidR="00D058E4">
        <w:rPr>
          <w:rFonts w:ascii="Gill Sans MT" w:hAnsi="Gill Sans MT" w:cs="Arial"/>
          <w:sz w:val="22"/>
          <w:szCs w:val="22"/>
        </w:rPr>
        <w:t>concrete</w:t>
      </w:r>
      <w:r>
        <w:rPr>
          <w:rFonts w:ascii="Gill Sans MT" w:hAnsi="Gill Sans MT" w:cs="Arial"/>
          <w:sz w:val="22"/>
          <w:szCs w:val="22"/>
        </w:rPr>
        <w:t xml:space="preserve"> has set in its desired shape and size this will take great amounts of effort and money to adapt. </w:t>
      </w:r>
    </w:p>
    <w:p w14:paraId="4FEA6404" w14:textId="47EAF14F" w:rsidR="00D058E4" w:rsidRPr="00D058E4" w:rsidRDefault="00D058E4" w:rsidP="00D058E4">
      <w:pPr>
        <w:numPr>
          <w:ilvl w:val="1"/>
          <w:numId w:val="27"/>
        </w:numPr>
        <w:spacing w:before="100" w:beforeAutospacing="1" w:after="100" w:afterAutospacing="1"/>
        <w:rPr>
          <w:rFonts w:ascii="Gill Sans MT" w:hAnsi="Gill Sans MT" w:cs="Arial"/>
          <w:sz w:val="22"/>
          <w:szCs w:val="22"/>
        </w:rPr>
      </w:pPr>
      <w:r>
        <w:rPr>
          <w:rFonts w:ascii="Gill Sans MT" w:hAnsi="Gill Sans MT" w:cs="Arial"/>
          <w:sz w:val="22"/>
          <w:szCs w:val="22"/>
        </w:rPr>
        <w:t xml:space="preserve">Due to most concrete elements of a reinforced concrete framed building being load bearing it is important that they </w:t>
      </w:r>
      <w:r w:rsidRPr="00D058E4">
        <w:rPr>
          <w:rFonts w:ascii="Gill Sans MT" w:hAnsi="Gill Sans MT" w:cs="Arial"/>
          <w:sz w:val="22"/>
          <w:szCs w:val="22"/>
        </w:rPr>
        <w:t>accounted for whilst making changes to the building.</w:t>
      </w:r>
      <w:r>
        <w:rPr>
          <w:rFonts w:ascii="Gill Sans MT" w:hAnsi="Gill Sans MT" w:cs="Arial"/>
          <w:sz w:val="22"/>
          <w:szCs w:val="22"/>
        </w:rPr>
        <w:t xml:space="preserve"> </w:t>
      </w:r>
    </w:p>
    <w:p w14:paraId="4E1BC6E4" w14:textId="77777777" w:rsidR="00787BEB" w:rsidRPr="00787BEB" w:rsidRDefault="00787BEB" w:rsidP="00787BEB">
      <w:pPr>
        <w:numPr>
          <w:ilvl w:val="0"/>
          <w:numId w:val="27"/>
        </w:numPr>
        <w:spacing w:before="100" w:beforeAutospacing="1" w:after="100" w:afterAutospacing="1"/>
        <w:rPr>
          <w:rFonts w:ascii="Gill Sans MT" w:hAnsi="Gill Sans MT" w:cs="Arial"/>
          <w:sz w:val="22"/>
          <w:szCs w:val="22"/>
        </w:rPr>
      </w:pPr>
      <w:r w:rsidRPr="00787BEB">
        <w:rPr>
          <w:rFonts w:ascii="Gill Sans MT" w:hAnsi="Gill Sans MT" w:cs="Arial"/>
          <w:b/>
          <w:bCs/>
          <w:sz w:val="22"/>
          <w:szCs w:val="22"/>
        </w:rPr>
        <w:t>Modifications:</w:t>
      </w:r>
    </w:p>
    <w:p w14:paraId="1AA9F152" w14:textId="5DEFBE89" w:rsidR="00787BEB" w:rsidRPr="00787BEB" w:rsidRDefault="00787BEB" w:rsidP="00787BEB">
      <w:pPr>
        <w:numPr>
          <w:ilvl w:val="1"/>
          <w:numId w:val="27"/>
        </w:numPr>
        <w:spacing w:before="100" w:beforeAutospacing="1" w:after="100" w:afterAutospacing="1"/>
        <w:rPr>
          <w:rFonts w:ascii="Gill Sans MT" w:hAnsi="Gill Sans MT" w:cs="Arial"/>
          <w:sz w:val="22"/>
          <w:szCs w:val="22"/>
        </w:rPr>
      </w:pPr>
      <w:r w:rsidRPr="00787BEB">
        <w:rPr>
          <w:rFonts w:ascii="Gill Sans MT" w:hAnsi="Gill Sans MT" w:cs="Arial"/>
          <w:sz w:val="22"/>
          <w:szCs w:val="22"/>
        </w:rPr>
        <w:t>Creating</w:t>
      </w:r>
      <w:r w:rsidR="00D058E4">
        <w:rPr>
          <w:rFonts w:ascii="Gill Sans MT" w:hAnsi="Gill Sans MT" w:cs="Arial"/>
          <w:sz w:val="22"/>
          <w:szCs w:val="22"/>
        </w:rPr>
        <w:t xml:space="preserve"> adaptations and altering an </w:t>
      </w:r>
      <w:r w:rsidR="00F72F0B">
        <w:rPr>
          <w:rFonts w:ascii="Gill Sans MT" w:hAnsi="Gill Sans MT" w:cs="Arial"/>
          <w:sz w:val="22"/>
          <w:szCs w:val="22"/>
        </w:rPr>
        <w:t>existing reinforced concrete structure</w:t>
      </w:r>
      <w:r w:rsidR="00D058E4">
        <w:rPr>
          <w:rFonts w:ascii="Gill Sans MT" w:hAnsi="Gill Sans MT" w:cs="Arial"/>
          <w:sz w:val="22"/>
          <w:szCs w:val="22"/>
        </w:rPr>
        <w:t xml:space="preserve"> takes immense labour and time. this is mostly down to its strength and scale in comparison to other framing methods. </w:t>
      </w:r>
    </w:p>
    <w:p w14:paraId="2CD37853" w14:textId="77777777" w:rsidR="00D058E4" w:rsidRDefault="00787BEB" w:rsidP="00D058E4">
      <w:pPr>
        <w:numPr>
          <w:ilvl w:val="1"/>
          <w:numId w:val="27"/>
        </w:numPr>
        <w:spacing w:before="100" w:beforeAutospacing="1" w:after="100" w:afterAutospacing="1"/>
        <w:rPr>
          <w:rFonts w:ascii="Gill Sans MT" w:hAnsi="Gill Sans MT" w:cs="Arial"/>
          <w:sz w:val="22"/>
          <w:szCs w:val="22"/>
        </w:rPr>
      </w:pPr>
      <w:r w:rsidRPr="00787BEB">
        <w:rPr>
          <w:rFonts w:ascii="Gill Sans MT" w:hAnsi="Gill Sans MT" w:cs="Arial"/>
          <w:sz w:val="22"/>
          <w:szCs w:val="22"/>
        </w:rPr>
        <w:t>However, non-structural concrete elements,</w:t>
      </w:r>
      <w:r w:rsidR="00D058E4">
        <w:rPr>
          <w:rFonts w:ascii="Gill Sans MT" w:hAnsi="Gill Sans MT" w:cs="Arial"/>
          <w:sz w:val="22"/>
          <w:szCs w:val="22"/>
        </w:rPr>
        <w:t xml:space="preserve"> like partitions and other no load bearing areas can be adapted with less thought and design time. </w:t>
      </w:r>
    </w:p>
    <w:p w14:paraId="0B70EEDB" w14:textId="2F09CC24" w:rsidR="00D058E4" w:rsidRPr="00047886" w:rsidRDefault="00B21C96" w:rsidP="00D058E4">
      <w:pPr>
        <w:spacing w:before="100" w:beforeAutospacing="1" w:after="100" w:afterAutospacing="1"/>
        <w:rPr>
          <w:rFonts w:ascii="Gill Sans MT" w:hAnsi="Gill Sans MT" w:cs="Arial"/>
          <w:b/>
          <w:bCs/>
          <w:u w:val="single"/>
        </w:rPr>
      </w:pPr>
      <w:r>
        <w:rPr>
          <w:rFonts w:ascii="Gill Sans MT" w:hAnsi="Gill Sans MT" w:cs="Arial"/>
          <w:b/>
          <w:bCs/>
          <w:u w:val="single"/>
        </w:rPr>
        <w:t xml:space="preserve">2.5 </w:t>
      </w:r>
      <w:r w:rsidR="00435A16" w:rsidRPr="00D058E4">
        <w:rPr>
          <w:rFonts w:ascii="Gill Sans MT" w:hAnsi="Gill Sans MT" w:cs="Arial"/>
          <w:b/>
          <w:bCs/>
          <w:u w:val="single"/>
        </w:rPr>
        <w:t>Impacts</w:t>
      </w:r>
      <w:r w:rsidR="00F72F0B">
        <w:rPr>
          <w:rFonts w:ascii="Gill Sans MT" w:hAnsi="Gill Sans MT" w:cs="Arial"/>
          <w:b/>
          <w:bCs/>
          <w:u w:val="single"/>
        </w:rPr>
        <w:t xml:space="preserve"> </w:t>
      </w:r>
    </w:p>
    <w:tbl>
      <w:tblPr>
        <w:tblStyle w:val="TableGrid"/>
        <w:tblW w:w="9400" w:type="dxa"/>
        <w:tblLook w:val="04A0" w:firstRow="1" w:lastRow="0" w:firstColumn="1" w:lastColumn="0" w:noHBand="0" w:noVBand="1"/>
      </w:tblPr>
      <w:tblGrid>
        <w:gridCol w:w="4700"/>
        <w:gridCol w:w="4700"/>
      </w:tblGrid>
      <w:tr w:rsidR="00D058E4" w14:paraId="4347EEE0" w14:textId="77777777" w:rsidTr="00D058E4">
        <w:trPr>
          <w:trHeight w:val="480"/>
        </w:trPr>
        <w:tc>
          <w:tcPr>
            <w:tcW w:w="4700" w:type="dxa"/>
          </w:tcPr>
          <w:p w14:paraId="330BC3A4" w14:textId="6D7339B7" w:rsidR="00D058E4" w:rsidRPr="00D058E4" w:rsidRDefault="00D058E4" w:rsidP="009574BE">
            <w:pPr>
              <w:pStyle w:val="NormalWeb"/>
              <w:rPr>
                <w:rFonts w:ascii="Gill Sans MT" w:hAnsi="Gill Sans MT" w:cs="Arial"/>
                <w:b/>
                <w:bCs/>
                <w:u w:val="single"/>
              </w:rPr>
            </w:pPr>
            <w:r>
              <w:rPr>
                <w:rFonts w:ascii="Gill Sans MT" w:hAnsi="Gill Sans MT" w:cs="Arial"/>
                <w:b/>
                <w:bCs/>
                <w:u w:val="single"/>
              </w:rPr>
              <w:lastRenderedPageBreak/>
              <w:t>Positive Impacts</w:t>
            </w:r>
          </w:p>
        </w:tc>
        <w:tc>
          <w:tcPr>
            <w:tcW w:w="4700" w:type="dxa"/>
          </w:tcPr>
          <w:p w14:paraId="655D31AF" w14:textId="030E5C9F" w:rsidR="00D058E4" w:rsidRPr="00D058E4" w:rsidRDefault="00D058E4" w:rsidP="009574BE">
            <w:pPr>
              <w:pStyle w:val="NormalWeb"/>
              <w:rPr>
                <w:rFonts w:ascii="Gill Sans MT" w:hAnsi="Gill Sans MT" w:cs="Arial"/>
                <w:b/>
                <w:bCs/>
                <w:u w:val="single"/>
              </w:rPr>
            </w:pPr>
            <w:r w:rsidRPr="00D058E4">
              <w:rPr>
                <w:rFonts w:ascii="Gill Sans MT" w:hAnsi="Gill Sans MT" w:cs="Arial"/>
                <w:b/>
                <w:bCs/>
                <w:u w:val="single"/>
              </w:rPr>
              <w:t xml:space="preserve">Negative Impacts </w:t>
            </w:r>
          </w:p>
        </w:tc>
      </w:tr>
      <w:tr w:rsidR="00D058E4" w14:paraId="39CDE4CE" w14:textId="77777777" w:rsidTr="00D058E4">
        <w:trPr>
          <w:trHeight w:val="480"/>
        </w:trPr>
        <w:tc>
          <w:tcPr>
            <w:tcW w:w="4700" w:type="dxa"/>
          </w:tcPr>
          <w:p w14:paraId="39A3DB38" w14:textId="520C3245" w:rsidR="00D058E4" w:rsidRPr="00AA72FA" w:rsidRDefault="00D058E4" w:rsidP="00AA72FA">
            <w:pPr>
              <w:spacing w:before="100" w:beforeAutospacing="1" w:after="100" w:afterAutospacing="1"/>
              <w:ind w:left="1440"/>
              <w:rPr>
                <w:rFonts w:ascii="Gill Sans MT" w:hAnsi="Gill Sans MT" w:cs="Arial"/>
                <w:sz w:val="22"/>
                <w:szCs w:val="22"/>
              </w:rPr>
            </w:pPr>
            <w:r w:rsidRPr="00AA72FA">
              <w:rPr>
                <w:rFonts w:ascii="Gill Sans MT" w:hAnsi="Gill Sans MT" w:cs="Arial"/>
                <w:sz w:val="22"/>
                <w:szCs w:val="22"/>
              </w:rPr>
              <w:t>Strength and Durability</w:t>
            </w:r>
          </w:p>
        </w:tc>
        <w:tc>
          <w:tcPr>
            <w:tcW w:w="4700" w:type="dxa"/>
          </w:tcPr>
          <w:p w14:paraId="5E1DD6FF" w14:textId="34CB4813" w:rsidR="00D058E4" w:rsidRPr="00AA72FA" w:rsidRDefault="00AA72FA" w:rsidP="00AA72FA">
            <w:pPr>
              <w:spacing w:before="100" w:beforeAutospacing="1" w:after="100" w:afterAutospacing="1"/>
              <w:ind w:left="1080"/>
              <w:rPr>
                <w:rFonts w:ascii="Gill Sans MT" w:hAnsi="Gill Sans MT" w:cs="Arial"/>
                <w:sz w:val="22"/>
                <w:szCs w:val="22"/>
              </w:rPr>
            </w:pPr>
            <w:r w:rsidRPr="00AA72FA">
              <w:rPr>
                <w:rFonts w:ascii="Gill Sans MT" w:hAnsi="Gill Sans MT" w:cs="Arial"/>
                <w:sz w:val="22"/>
                <w:szCs w:val="22"/>
              </w:rPr>
              <w:t xml:space="preserve">Environmental </w:t>
            </w:r>
          </w:p>
        </w:tc>
      </w:tr>
      <w:tr w:rsidR="00D058E4" w14:paraId="7DE4F067" w14:textId="77777777" w:rsidTr="00D058E4">
        <w:trPr>
          <w:trHeight w:val="480"/>
        </w:trPr>
        <w:tc>
          <w:tcPr>
            <w:tcW w:w="4700" w:type="dxa"/>
          </w:tcPr>
          <w:p w14:paraId="2ACF8974" w14:textId="003D5D7C" w:rsidR="00D058E4" w:rsidRPr="00AA72FA" w:rsidRDefault="00D058E4" w:rsidP="00AA72FA">
            <w:pPr>
              <w:spacing w:before="100" w:beforeAutospacing="1" w:after="100" w:afterAutospacing="1"/>
              <w:ind w:left="1440"/>
              <w:rPr>
                <w:rFonts w:ascii="Gill Sans MT" w:hAnsi="Gill Sans MT" w:cs="Arial"/>
                <w:sz w:val="22"/>
                <w:szCs w:val="22"/>
              </w:rPr>
            </w:pPr>
            <w:r w:rsidRPr="00AA72FA">
              <w:rPr>
                <w:rFonts w:ascii="Gill Sans MT" w:hAnsi="Gill Sans MT" w:cs="Arial"/>
                <w:sz w:val="22"/>
                <w:szCs w:val="22"/>
              </w:rPr>
              <w:t xml:space="preserve">Fire Resistance </w:t>
            </w:r>
          </w:p>
        </w:tc>
        <w:tc>
          <w:tcPr>
            <w:tcW w:w="4700" w:type="dxa"/>
          </w:tcPr>
          <w:p w14:paraId="76D90014" w14:textId="1705EC04" w:rsidR="00D058E4" w:rsidRPr="00AA72FA" w:rsidRDefault="00AA72FA" w:rsidP="00AA72FA">
            <w:pPr>
              <w:spacing w:before="100" w:beforeAutospacing="1" w:after="100" w:afterAutospacing="1"/>
              <w:ind w:left="1080"/>
              <w:rPr>
                <w:rFonts w:ascii="Gill Sans MT" w:hAnsi="Gill Sans MT" w:cs="Arial"/>
                <w:sz w:val="22"/>
                <w:szCs w:val="22"/>
              </w:rPr>
            </w:pPr>
            <w:r w:rsidRPr="00AA72FA">
              <w:rPr>
                <w:rFonts w:ascii="Gill Sans MT" w:hAnsi="Gill Sans MT" w:cs="Arial"/>
                <w:sz w:val="22"/>
                <w:szCs w:val="22"/>
              </w:rPr>
              <w:t xml:space="preserve">Adaptability Limitations </w:t>
            </w:r>
          </w:p>
        </w:tc>
      </w:tr>
      <w:tr w:rsidR="00D058E4" w14:paraId="28C8B3D7" w14:textId="77777777" w:rsidTr="00D058E4">
        <w:trPr>
          <w:trHeight w:val="480"/>
        </w:trPr>
        <w:tc>
          <w:tcPr>
            <w:tcW w:w="4700" w:type="dxa"/>
          </w:tcPr>
          <w:p w14:paraId="52E7AA69" w14:textId="0E36AEFE" w:rsidR="00D058E4" w:rsidRPr="00AA72FA" w:rsidRDefault="00D058E4" w:rsidP="00AA72FA">
            <w:pPr>
              <w:spacing w:before="100" w:beforeAutospacing="1" w:after="100" w:afterAutospacing="1"/>
              <w:ind w:left="1440"/>
              <w:rPr>
                <w:rFonts w:ascii="Gill Sans MT" w:hAnsi="Gill Sans MT" w:cs="Arial"/>
                <w:sz w:val="22"/>
                <w:szCs w:val="22"/>
              </w:rPr>
            </w:pPr>
            <w:r w:rsidRPr="00AA72FA">
              <w:rPr>
                <w:rFonts w:ascii="Gill Sans MT" w:hAnsi="Gill Sans MT" w:cs="Arial"/>
                <w:sz w:val="22"/>
                <w:szCs w:val="22"/>
              </w:rPr>
              <w:t xml:space="preserve">Thermal Mass </w:t>
            </w:r>
          </w:p>
        </w:tc>
        <w:tc>
          <w:tcPr>
            <w:tcW w:w="4700" w:type="dxa"/>
          </w:tcPr>
          <w:p w14:paraId="1C8155E3" w14:textId="5548277C" w:rsidR="00D058E4" w:rsidRPr="00AA72FA" w:rsidRDefault="00AA72FA" w:rsidP="00AA72FA">
            <w:pPr>
              <w:spacing w:before="100" w:beforeAutospacing="1" w:after="100" w:afterAutospacing="1"/>
              <w:ind w:left="1080"/>
              <w:rPr>
                <w:rFonts w:ascii="Gill Sans MT" w:hAnsi="Gill Sans MT" w:cs="Arial"/>
                <w:sz w:val="22"/>
                <w:szCs w:val="22"/>
              </w:rPr>
            </w:pPr>
            <w:r w:rsidRPr="00AA72FA">
              <w:rPr>
                <w:rFonts w:ascii="Gill Sans MT" w:hAnsi="Gill Sans MT" w:cs="Arial"/>
                <w:sz w:val="22"/>
                <w:szCs w:val="22"/>
              </w:rPr>
              <w:t>Construction (Labour intensive and H+S)</w:t>
            </w:r>
          </w:p>
        </w:tc>
      </w:tr>
      <w:tr w:rsidR="00D058E4" w14:paraId="543BF919" w14:textId="77777777" w:rsidTr="00D058E4">
        <w:trPr>
          <w:trHeight w:val="480"/>
        </w:trPr>
        <w:tc>
          <w:tcPr>
            <w:tcW w:w="4700" w:type="dxa"/>
          </w:tcPr>
          <w:p w14:paraId="36A818CC" w14:textId="6FB4E036" w:rsidR="00D058E4" w:rsidRPr="00AA72FA" w:rsidRDefault="00D058E4" w:rsidP="00AA72FA">
            <w:pPr>
              <w:spacing w:before="100" w:beforeAutospacing="1" w:after="100" w:afterAutospacing="1"/>
              <w:ind w:left="1440"/>
              <w:rPr>
                <w:rFonts w:ascii="Gill Sans MT" w:hAnsi="Gill Sans MT" w:cs="Arial"/>
                <w:sz w:val="22"/>
                <w:szCs w:val="22"/>
              </w:rPr>
            </w:pPr>
            <w:r w:rsidRPr="00AA72FA">
              <w:rPr>
                <w:rFonts w:ascii="Gill Sans MT" w:hAnsi="Gill Sans MT" w:cs="Arial"/>
                <w:sz w:val="22"/>
                <w:szCs w:val="22"/>
              </w:rPr>
              <w:t xml:space="preserve">Sound resistance </w:t>
            </w:r>
          </w:p>
        </w:tc>
        <w:tc>
          <w:tcPr>
            <w:tcW w:w="4700" w:type="dxa"/>
          </w:tcPr>
          <w:p w14:paraId="69CC0DD8" w14:textId="431363DE" w:rsidR="00D058E4" w:rsidRPr="00AA72FA" w:rsidRDefault="00AA72FA" w:rsidP="00AA72FA">
            <w:pPr>
              <w:spacing w:before="100" w:beforeAutospacing="1" w:after="100" w:afterAutospacing="1"/>
              <w:ind w:left="1080"/>
              <w:rPr>
                <w:rFonts w:ascii="Gill Sans MT" w:hAnsi="Gill Sans MT" w:cs="Arial"/>
                <w:sz w:val="22"/>
                <w:szCs w:val="22"/>
              </w:rPr>
            </w:pPr>
            <w:r w:rsidRPr="00AA72FA">
              <w:rPr>
                <w:rFonts w:ascii="Gill Sans MT" w:hAnsi="Gill Sans MT" w:cs="Arial"/>
                <w:sz w:val="22"/>
                <w:szCs w:val="22"/>
              </w:rPr>
              <w:t xml:space="preserve">Cracking </w:t>
            </w:r>
          </w:p>
        </w:tc>
      </w:tr>
      <w:tr w:rsidR="00D058E4" w14:paraId="3EFC3F3B" w14:textId="77777777" w:rsidTr="00D058E4">
        <w:trPr>
          <w:trHeight w:val="550"/>
        </w:trPr>
        <w:tc>
          <w:tcPr>
            <w:tcW w:w="4700" w:type="dxa"/>
          </w:tcPr>
          <w:p w14:paraId="1BD027EC" w14:textId="3C70BD5F" w:rsidR="00D058E4" w:rsidRPr="00AA72FA" w:rsidRDefault="00D058E4" w:rsidP="00AA72FA">
            <w:pPr>
              <w:spacing w:before="100" w:beforeAutospacing="1" w:after="100" w:afterAutospacing="1"/>
              <w:ind w:left="1440"/>
              <w:rPr>
                <w:rFonts w:ascii="Gill Sans MT" w:hAnsi="Gill Sans MT" w:cs="Arial"/>
                <w:sz w:val="22"/>
                <w:szCs w:val="22"/>
              </w:rPr>
            </w:pPr>
            <w:r w:rsidRPr="00AA72FA">
              <w:rPr>
                <w:rFonts w:ascii="Gill Sans MT" w:hAnsi="Gill Sans MT" w:cs="Arial"/>
                <w:sz w:val="22"/>
                <w:szCs w:val="22"/>
              </w:rPr>
              <w:t xml:space="preserve">Versatility </w:t>
            </w:r>
          </w:p>
        </w:tc>
        <w:tc>
          <w:tcPr>
            <w:tcW w:w="4700" w:type="dxa"/>
          </w:tcPr>
          <w:p w14:paraId="1B985B88" w14:textId="03CD3F8B" w:rsidR="00D058E4" w:rsidRPr="00AA72FA" w:rsidRDefault="00AA72FA" w:rsidP="00AA72FA">
            <w:pPr>
              <w:spacing w:before="100" w:beforeAutospacing="1" w:after="100" w:afterAutospacing="1"/>
              <w:ind w:left="1080"/>
              <w:rPr>
                <w:rFonts w:ascii="Gill Sans MT" w:hAnsi="Gill Sans MT" w:cs="Arial"/>
                <w:sz w:val="22"/>
                <w:szCs w:val="22"/>
              </w:rPr>
            </w:pPr>
            <w:r w:rsidRPr="00AA72FA">
              <w:rPr>
                <w:rFonts w:ascii="Gill Sans MT" w:hAnsi="Gill Sans MT" w:cs="Arial"/>
                <w:sz w:val="22"/>
                <w:szCs w:val="22"/>
              </w:rPr>
              <w:t xml:space="preserve">“Urban Heat Island” </w:t>
            </w:r>
            <w:r>
              <w:rPr>
                <w:rFonts w:ascii="Gill Sans MT" w:hAnsi="Gill Sans MT" w:cs="Arial"/>
                <w:sz w:val="22"/>
                <w:szCs w:val="22"/>
              </w:rPr>
              <w:t>E</w:t>
            </w:r>
            <w:r w:rsidRPr="00AA72FA">
              <w:rPr>
                <w:rFonts w:ascii="Gill Sans MT" w:hAnsi="Gill Sans MT" w:cs="Arial"/>
                <w:sz w:val="22"/>
                <w:szCs w:val="22"/>
              </w:rPr>
              <w:t xml:space="preserve">ffect </w:t>
            </w:r>
          </w:p>
        </w:tc>
      </w:tr>
    </w:tbl>
    <w:p w14:paraId="5CF955C2" w14:textId="44D6F9EE" w:rsidR="001260A8" w:rsidRPr="00C41B27" w:rsidRDefault="00C41B27" w:rsidP="00E91A6B">
      <w:pPr>
        <w:spacing w:before="100" w:beforeAutospacing="1" w:after="100" w:afterAutospacing="1"/>
        <w:rPr>
          <w:rFonts w:ascii="Gill Sans MT" w:hAnsi="Gill Sans MT" w:cs="Arial"/>
          <w:b/>
          <w:bCs/>
          <w:sz w:val="44"/>
          <w:szCs w:val="44"/>
        </w:rPr>
      </w:pPr>
      <w:r w:rsidRPr="00C41B27">
        <w:rPr>
          <w:rFonts w:ascii="Gill Sans MT" w:hAnsi="Gill Sans MT" w:cs="Arial"/>
          <w:b/>
          <w:bCs/>
          <w:sz w:val="32"/>
          <w:szCs w:val="32"/>
        </w:rPr>
        <w:t xml:space="preserve">3 </w:t>
      </w:r>
      <w:r w:rsidR="00CB21CC" w:rsidRPr="00C41B27">
        <w:rPr>
          <w:rFonts w:ascii="Gill Sans MT" w:hAnsi="Gill Sans MT" w:cs="Arial"/>
          <w:b/>
          <w:bCs/>
          <w:sz w:val="32"/>
          <w:szCs w:val="32"/>
        </w:rPr>
        <w:t xml:space="preserve">Steel Frame Building – </w:t>
      </w:r>
      <w:r w:rsidRPr="00C41B27">
        <w:rPr>
          <w:rFonts w:ascii="Gill Sans MT" w:hAnsi="Gill Sans MT" w:cs="Arial"/>
          <w:b/>
          <w:bCs/>
          <w:sz w:val="32"/>
          <w:szCs w:val="32"/>
        </w:rPr>
        <w:t xml:space="preserve">Willis Tower, Chicago </w:t>
      </w:r>
    </w:p>
    <w:p w14:paraId="350ED9E5" w14:textId="22139E9E" w:rsidR="00057EBA" w:rsidRPr="00057EBA" w:rsidRDefault="00C41B27" w:rsidP="00057EBA">
      <w:pPr>
        <w:autoSpaceDE w:val="0"/>
        <w:autoSpaceDN w:val="0"/>
        <w:adjustRightInd w:val="0"/>
        <w:rPr>
          <w:rFonts w:ascii="Gill Sans MT" w:hAnsi="Gill Sans MT" w:cs="Arial"/>
          <w:sz w:val="22"/>
          <w:szCs w:val="22"/>
        </w:rPr>
      </w:pPr>
      <w:r w:rsidRPr="00C41B27">
        <w:rPr>
          <w:rFonts w:ascii="Gill Sans MT" w:hAnsi="Gill Sans MT" w:cs="Arial"/>
          <w:sz w:val="22"/>
          <w:szCs w:val="22"/>
        </w:rPr>
        <w:t xml:space="preserve">Formerly known as the Sears Tower, Willis Tower has been an iconic part of the Chicago skyline since 1973. At 110 stories high, Willis Tower is also one of the largest skyscrapers in the </w:t>
      </w:r>
      <w:r w:rsidR="00F0386A" w:rsidRPr="00C41B27">
        <w:rPr>
          <w:rFonts w:ascii="Gill Sans MT" w:hAnsi="Gill Sans MT" w:cs="Arial"/>
          <w:sz w:val="22"/>
          <w:szCs w:val="22"/>
        </w:rPr>
        <w:t>world.</w:t>
      </w:r>
      <w:r w:rsidR="00F0386A" w:rsidRPr="00057EBA">
        <w:rPr>
          <w:rFonts w:ascii="Gill Sans MT" w:hAnsi="Gill Sans MT" w:cs="Arial"/>
          <w:sz w:val="22"/>
          <w:szCs w:val="22"/>
        </w:rPr>
        <w:t xml:space="preserve"> At</w:t>
      </w:r>
      <w:r w:rsidR="00057EBA" w:rsidRPr="00057EBA">
        <w:rPr>
          <w:rFonts w:ascii="Gill Sans MT" w:hAnsi="Gill Sans MT" w:cs="Arial"/>
          <w:sz w:val="22"/>
          <w:szCs w:val="22"/>
        </w:rPr>
        <w:t xml:space="preserve"> 110 stories high (www.willistower.com, n.d.) was built using steel frame construction.</w:t>
      </w:r>
      <w:r w:rsidR="00057EBA">
        <w:rPr>
          <w:color w:val="000000"/>
        </w:rPr>
        <w:t xml:space="preserve"> </w:t>
      </w:r>
    </w:p>
    <w:p w14:paraId="645BE285" w14:textId="3D5301C0" w:rsidR="00195CC5" w:rsidRDefault="00E91A6B" w:rsidP="001260A8">
      <w:pPr>
        <w:autoSpaceDE w:val="0"/>
        <w:autoSpaceDN w:val="0"/>
        <w:adjustRightInd w:val="0"/>
        <w:rPr>
          <w:rFonts w:ascii="Gill Sans MT" w:hAnsi="Gill Sans MT" w:cs="Arial"/>
          <w:b/>
          <w:bCs/>
        </w:rPr>
      </w:pPr>
      <w:r>
        <w:rPr>
          <w:noProof/>
        </w:rPr>
        <w:drawing>
          <wp:anchor distT="0" distB="0" distL="114300" distR="114300" simplePos="0" relativeHeight="251659264" behindDoc="1" locked="0" layoutInCell="1" allowOverlap="1" wp14:anchorId="103CB066" wp14:editId="28C2D232">
            <wp:simplePos x="0" y="0"/>
            <wp:positionH relativeFrom="column">
              <wp:posOffset>1705193</wp:posOffset>
            </wp:positionH>
            <wp:positionV relativeFrom="paragraph">
              <wp:posOffset>60325</wp:posOffset>
            </wp:positionV>
            <wp:extent cx="2331085" cy="3056890"/>
            <wp:effectExtent l="0" t="0" r="5715" b="3810"/>
            <wp:wrapTight wrapText="bothSides">
              <wp:wrapPolygon edited="0">
                <wp:start x="0" y="0"/>
                <wp:lineTo x="0" y="21537"/>
                <wp:lineTo x="21535" y="21537"/>
                <wp:lineTo x="21535" y="0"/>
                <wp:lineTo x="0" y="0"/>
              </wp:wrapPolygon>
            </wp:wrapTight>
            <wp:docPr id="1052558044" name="Picture 2" descr="Exploring the Willis Tower: A Must-Visit for International Students in  Chica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ploring the Willis Tower: A Must-Visit for International Students in  Chicago"/>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2528"/>
                    <a:stretch/>
                  </pic:blipFill>
                  <pic:spPr bwMode="auto">
                    <a:xfrm>
                      <a:off x="0" y="0"/>
                      <a:ext cx="2331085" cy="30568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99C1F7" w14:textId="7EFD5C85" w:rsidR="003560F7" w:rsidRDefault="003560F7" w:rsidP="001260A8">
      <w:pPr>
        <w:autoSpaceDE w:val="0"/>
        <w:autoSpaceDN w:val="0"/>
        <w:adjustRightInd w:val="0"/>
        <w:rPr>
          <w:rFonts w:ascii="Gill Sans MT" w:hAnsi="Gill Sans MT" w:cs="Arial"/>
        </w:rPr>
      </w:pPr>
    </w:p>
    <w:p w14:paraId="625B91A3" w14:textId="05FAE6A3" w:rsidR="0090093D" w:rsidRDefault="0090093D" w:rsidP="001260A8">
      <w:pPr>
        <w:autoSpaceDE w:val="0"/>
        <w:autoSpaceDN w:val="0"/>
        <w:adjustRightInd w:val="0"/>
        <w:rPr>
          <w:rFonts w:ascii="Gill Sans MT" w:hAnsi="Gill Sans MT" w:cs="Arial"/>
        </w:rPr>
      </w:pPr>
    </w:p>
    <w:p w14:paraId="33CE1ABF" w14:textId="3085C8BC" w:rsidR="0090093D" w:rsidRDefault="00E91A6B" w:rsidP="0090093D">
      <w:pPr>
        <w:autoSpaceDE w:val="0"/>
        <w:autoSpaceDN w:val="0"/>
        <w:adjustRightInd w:val="0"/>
        <w:rPr>
          <w:rFonts w:ascii="Gill Sans MT" w:hAnsi="Gill Sans MT" w:cs="Arial"/>
        </w:rPr>
      </w:pPr>
      <w:r>
        <w:fldChar w:fldCharType="begin"/>
      </w:r>
      <w:r>
        <w:instrText xml:space="preserve"> INCLUDEPICTURE "/Users/jacroberts/Library/Group Containers/UBF8T346G9.ms/WebArchiveCopyPasteTempFiles/com.microsoft.Word/mike-balbus-Yfxydjld_20-unsplash-scaled.jpg" \* MERGEFORMATINET </w:instrText>
      </w:r>
      <w:r>
        <w:fldChar w:fldCharType="separate"/>
      </w:r>
      <w:r>
        <w:fldChar w:fldCharType="end"/>
      </w:r>
    </w:p>
    <w:p w14:paraId="199D2A8C" w14:textId="77777777" w:rsidR="0090093D" w:rsidRDefault="0090093D" w:rsidP="0090093D">
      <w:pPr>
        <w:autoSpaceDE w:val="0"/>
        <w:autoSpaceDN w:val="0"/>
        <w:adjustRightInd w:val="0"/>
        <w:rPr>
          <w:rFonts w:ascii="Gill Sans MT" w:hAnsi="Gill Sans MT" w:cs="Arial"/>
        </w:rPr>
      </w:pPr>
    </w:p>
    <w:p w14:paraId="7BD5F31B" w14:textId="77777777" w:rsidR="00D837F6" w:rsidRDefault="00D837F6" w:rsidP="0090093D">
      <w:pPr>
        <w:autoSpaceDE w:val="0"/>
        <w:autoSpaceDN w:val="0"/>
        <w:adjustRightInd w:val="0"/>
        <w:rPr>
          <w:rFonts w:ascii="Gill Sans MT" w:hAnsi="Gill Sans MT" w:cs="Arial"/>
        </w:rPr>
      </w:pPr>
    </w:p>
    <w:p w14:paraId="594CEE86" w14:textId="77777777" w:rsidR="00A06E70" w:rsidRDefault="00A06E70" w:rsidP="0090093D">
      <w:pPr>
        <w:autoSpaceDE w:val="0"/>
        <w:autoSpaceDN w:val="0"/>
        <w:adjustRightInd w:val="0"/>
        <w:rPr>
          <w:rFonts w:ascii="Gill Sans MT" w:hAnsi="Gill Sans MT" w:cs="Arial"/>
        </w:rPr>
      </w:pPr>
    </w:p>
    <w:p w14:paraId="5881A635" w14:textId="77777777" w:rsidR="00A06E70" w:rsidRDefault="00A06E70" w:rsidP="0090093D">
      <w:pPr>
        <w:autoSpaceDE w:val="0"/>
        <w:autoSpaceDN w:val="0"/>
        <w:adjustRightInd w:val="0"/>
        <w:rPr>
          <w:rFonts w:ascii="Gill Sans MT" w:hAnsi="Gill Sans MT" w:cs="Arial"/>
        </w:rPr>
      </w:pPr>
    </w:p>
    <w:p w14:paraId="16E001FB" w14:textId="77777777" w:rsidR="00A06E70" w:rsidRDefault="00A06E70" w:rsidP="0090093D">
      <w:pPr>
        <w:autoSpaceDE w:val="0"/>
        <w:autoSpaceDN w:val="0"/>
        <w:adjustRightInd w:val="0"/>
        <w:rPr>
          <w:rFonts w:ascii="Gill Sans MT" w:hAnsi="Gill Sans MT" w:cs="Arial"/>
        </w:rPr>
      </w:pPr>
    </w:p>
    <w:p w14:paraId="0AB44085" w14:textId="77777777" w:rsidR="00A06E70" w:rsidRDefault="00A06E70" w:rsidP="0090093D">
      <w:pPr>
        <w:autoSpaceDE w:val="0"/>
        <w:autoSpaceDN w:val="0"/>
        <w:adjustRightInd w:val="0"/>
        <w:rPr>
          <w:rFonts w:ascii="Gill Sans MT" w:hAnsi="Gill Sans MT" w:cs="Arial"/>
        </w:rPr>
      </w:pPr>
    </w:p>
    <w:p w14:paraId="07D61451" w14:textId="77777777" w:rsidR="00A06E70" w:rsidRDefault="00A06E70" w:rsidP="0090093D">
      <w:pPr>
        <w:autoSpaceDE w:val="0"/>
        <w:autoSpaceDN w:val="0"/>
        <w:adjustRightInd w:val="0"/>
        <w:rPr>
          <w:rFonts w:ascii="Gill Sans MT" w:hAnsi="Gill Sans MT" w:cs="Arial"/>
        </w:rPr>
      </w:pPr>
    </w:p>
    <w:p w14:paraId="4120D51E" w14:textId="77777777" w:rsidR="00A06E70" w:rsidRDefault="00A06E70" w:rsidP="0090093D">
      <w:pPr>
        <w:autoSpaceDE w:val="0"/>
        <w:autoSpaceDN w:val="0"/>
        <w:adjustRightInd w:val="0"/>
        <w:rPr>
          <w:rFonts w:ascii="Gill Sans MT" w:hAnsi="Gill Sans MT" w:cs="Arial"/>
        </w:rPr>
      </w:pPr>
    </w:p>
    <w:p w14:paraId="4FC1EB7E" w14:textId="77777777" w:rsidR="00A06E70" w:rsidRDefault="00A06E70" w:rsidP="0090093D">
      <w:pPr>
        <w:autoSpaceDE w:val="0"/>
        <w:autoSpaceDN w:val="0"/>
        <w:adjustRightInd w:val="0"/>
        <w:rPr>
          <w:rFonts w:ascii="Gill Sans MT" w:hAnsi="Gill Sans MT" w:cs="Arial"/>
        </w:rPr>
      </w:pPr>
    </w:p>
    <w:p w14:paraId="4D0509FD" w14:textId="77777777" w:rsidR="00A06E70" w:rsidRDefault="00A06E70" w:rsidP="0090093D">
      <w:pPr>
        <w:autoSpaceDE w:val="0"/>
        <w:autoSpaceDN w:val="0"/>
        <w:adjustRightInd w:val="0"/>
        <w:rPr>
          <w:rFonts w:ascii="Gill Sans MT" w:hAnsi="Gill Sans MT" w:cs="Arial"/>
        </w:rPr>
      </w:pPr>
    </w:p>
    <w:p w14:paraId="6C0EABF7" w14:textId="77777777" w:rsidR="00A06E70" w:rsidRDefault="00A06E70" w:rsidP="0090093D">
      <w:pPr>
        <w:autoSpaceDE w:val="0"/>
        <w:autoSpaceDN w:val="0"/>
        <w:adjustRightInd w:val="0"/>
        <w:rPr>
          <w:rFonts w:ascii="Gill Sans MT" w:hAnsi="Gill Sans MT" w:cs="Arial"/>
        </w:rPr>
      </w:pPr>
    </w:p>
    <w:p w14:paraId="262A03AF" w14:textId="77777777" w:rsidR="00A06E70" w:rsidRDefault="00A06E70" w:rsidP="0090093D">
      <w:pPr>
        <w:autoSpaceDE w:val="0"/>
        <w:autoSpaceDN w:val="0"/>
        <w:adjustRightInd w:val="0"/>
        <w:rPr>
          <w:rFonts w:ascii="Gill Sans MT" w:hAnsi="Gill Sans MT" w:cs="Arial"/>
        </w:rPr>
      </w:pPr>
    </w:p>
    <w:p w14:paraId="7AAAB4D4" w14:textId="77777777" w:rsidR="00A06E70" w:rsidRDefault="00A06E70" w:rsidP="0090093D">
      <w:pPr>
        <w:autoSpaceDE w:val="0"/>
        <w:autoSpaceDN w:val="0"/>
        <w:adjustRightInd w:val="0"/>
        <w:rPr>
          <w:rFonts w:ascii="Gill Sans MT" w:hAnsi="Gill Sans MT" w:cs="Arial"/>
        </w:rPr>
      </w:pPr>
    </w:p>
    <w:p w14:paraId="3F549F9D" w14:textId="77777777" w:rsidR="00A06E70" w:rsidRDefault="00A06E70" w:rsidP="0090093D">
      <w:pPr>
        <w:autoSpaceDE w:val="0"/>
        <w:autoSpaceDN w:val="0"/>
        <w:adjustRightInd w:val="0"/>
        <w:rPr>
          <w:rFonts w:ascii="Gill Sans MT" w:hAnsi="Gill Sans MT" w:cs="Arial"/>
        </w:rPr>
      </w:pPr>
    </w:p>
    <w:p w14:paraId="33B53751" w14:textId="3430124A" w:rsidR="00A06E70" w:rsidRPr="003062B3" w:rsidRDefault="003062B3" w:rsidP="003062B3">
      <w:pPr>
        <w:autoSpaceDE w:val="0"/>
        <w:autoSpaceDN w:val="0"/>
        <w:adjustRightInd w:val="0"/>
        <w:jc w:val="center"/>
        <w:rPr>
          <w:rFonts w:ascii="Gill Sans MT" w:hAnsi="Gill Sans MT" w:cs="Arial"/>
          <w:i/>
          <w:iCs/>
        </w:rPr>
      </w:pPr>
      <w:r w:rsidRPr="003062B3">
        <w:rPr>
          <w:i/>
          <w:iCs/>
          <w:color w:val="000000"/>
        </w:rPr>
        <w:t xml:space="preserve">Image 2 </w:t>
      </w:r>
      <w:r w:rsidRPr="003062B3">
        <w:rPr>
          <w:i/>
          <w:iCs/>
          <w:color w:val="000000"/>
        </w:rPr>
        <w:t>(Midwestern Career College, n.d.)</w:t>
      </w:r>
    </w:p>
    <w:p w14:paraId="110443C3" w14:textId="77777777" w:rsidR="00A06E70" w:rsidRDefault="00A06E70" w:rsidP="0090093D">
      <w:pPr>
        <w:autoSpaceDE w:val="0"/>
        <w:autoSpaceDN w:val="0"/>
        <w:adjustRightInd w:val="0"/>
        <w:rPr>
          <w:rFonts w:ascii="Gill Sans MT" w:hAnsi="Gill Sans MT" w:cs="Arial"/>
        </w:rPr>
      </w:pPr>
    </w:p>
    <w:p w14:paraId="3341F40B" w14:textId="77777777" w:rsidR="00A06E70" w:rsidRDefault="00A06E70" w:rsidP="0090093D">
      <w:pPr>
        <w:autoSpaceDE w:val="0"/>
        <w:autoSpaceDN w:val="0"/>
        <w:adjustRightInd w:val="0"/>
        <w:rPr>
          <w:rFonts w:ascii="Gill Sans MT" w:hAnsi="Gill Sans MT" w:cs="Arial"/>
        </w:rPr>
      </w:pPr>
    </w:p>
    <w:p w14:paraId="5CB2C279" w14:textId="42CEFD5A" w:rsidR="003062B3" w:rsidRPr="007D5E23" w:rsidRDefault="00B21C96" w:rsidP="003062B3">
      <w:pPr>
        <w:autoSpaceDE w:val="0"/>
        <w:autoSpaceDN w:val="0"/>
        <w:adjustRightInd w:val="0"/>
        <w:rPr>
          <w:rFonts w:ascii="Gill Sans MT" w:hAnsi="Gill Sans MT" w:cs="Arial"/>
          <w:sz w:val="22"/>
          <w:szCs w:val="22"/>
        </w:rPr>
      </w:pPr>
      <w:r w:rsidRPr="00057EBA">
        <w:rPr>
          <w:rFonts w:ascii="Gill Sans MT" w:hAnsi="Gill Sans MT" w:cs="Arial"/>
          <w:b/>
          <w:bCs/>
          <w:u w:val="single"/>
        </w:rPr>
        <w:t xml:space="preserve">3.1 </w:t>
      </w:r>
      <w:r w:rsidR="003062B3" w:rsidRPr="00057EBA">
        <w:rPr>
          <w:rFonts w:ascii="Gill Sans MT" w:hAnsi="Gill Sans MT" w:cs="Arial"/>
          <w:b/>
          <w:bCs/>
          <w:u w:val="single"/>
        </w:rPr>
        <w:fldChar w:fldCharType="begin"/>
      </w:r>
      <w:r w:rsidR="003062B3" w:rsidRPr="00057EBA">
        <w:rPr>
          <w:rFonts w:ascii="Gill Sans MT" w:hAnsi="Gill Sans MT" w:cs="Arial"/>
          <w:b/>
          <w:bCs/>
          <w:u w:val="single"/>
        </w:rPr>
        <w:instrText xml:space="preserve"> INCLUDEPICTURE "/Users/jacroberts/Library/Group Containers/UBF8T346G9.ms/WebArchiveCopyPasteTempFiles/com.microsoft.Word/Barbican_Modus_Jan23_PeterLanders_10?$article-big-img-desktop$&amp;qlt=85,1&amp;op_sharpen=1" \* MERGEFORMATINET </w:instrText>
      </w:r>
      <w:r w:rsidR="003062B3" w:rsidRPr="00057EBA">
        <w:rPr>
          <w:rFonts w:ascii="Gill Sans MT" w:hAnsi="Gill Sans MT" w:cs="Arial"/>
          <w:b/>
          <w:bCs/>
          <w:u w:val="single"/>
        </w:rPr>
        <w:fldChar w:fldCharType="separate"/>
      </w:r>
      <w:r w:rsidR="003062B3" w:rsidRPr="00057EBA">
        <w:rPr>
          <w:rFonts w:ascii="Gill Sans MT" w:hAnsi="Gill Sans MT" w:cs="Arial"/>
          <w:b/>
          <w:bCs/>
          <w:u w:val="single"/>
        </w:rPr>
        <w:fldChar w:fldCharType="end"/>
      </w:r>
      <w:r w:rsidR="003062B3" w:rsidRPr="004A1F1D">
        <w:rPr>
          <w:rFonts w:ascii="Gill Sans MT" w:hAnsi="Gill Sans MT" w:cs="Arial"/>
          <w:b/>
          <w:bCs/>
          <w:u w:val="single"/>
        </w:rPr>
        <w:t xml:space="preserve">Method of Construction </w:t>
      </w:r>
    </w:p>
    <w:p w14:paraId="54B66618" w14:textId="0A02C460" w:rsidR="00DD44A2" w:rsidRDefault="00DD44A2" w:rsidP="00DD44A2">
      <w:pPr>
        <w:pStyle w:val="NormalWeb"/>
        <w:rPr>
          <w:rFonts w:ascii="Gill Sans MT" w:hAnsi="Gill Sans MT" w:cs="Arial"/>
          <w:sz w:val="22"/>
          <w:szCs w:val="22"/>
        </w:rPr>
      </w:pPr>
      <w:r w:rsidRPr="00057EBA">
        <w:rPr>
          <w:rFonts w:ascii="Gill Sans MT" w:hAnsi="Gill Sans MT" w:cs="Arial"/>
          <w:sz w:val="22"/>
          <w:szCs w:val="22"/>
        </w:rPr>
        <w:t>The Willis Tower, Chicago, stands as a</w:t>
      </w:r>
      <w:r w:rsidRPr="00057EBA">
        <w:rPr>
          <w:rFonts w:ascii="Gill Sans MT" w:hAnsi="Gill Sans MT" w:cs="Arial"/>
          <w:sz w:val="22"/>
          <w:szCs w:val="22"/>
        </w:rPr>
        <w:t>n</w:t>
      </w:r>
      <w:r w:rsidRPr="00057EBA">
        <w:rPr>
          <w:rFonts w:ascii="Gill Sans MT" w:hAnsi="Gill Sans MT" w:cs="Arial"/>
          <w:sz w:val="22"/>
          <w:szCs w:val="22"/>
        </w:rPr>
        <w:t xml:space="preserve"> architectural and engineering </w:t>
      </w:r>
      <w:r w:rsidRPr="00057EBA">
        <w:rPr>
          <w:rFonts w:ascii="Gill Sans MT" w:hAnsi="Gill Sans MT" w:cs="Arial"/>
          <w:sz w:val="22"/>
          <w:szCs w:val="22"/>
        </w:rPr>
        <w:t>marvel</w:t>
      </w:r>
      <w:r w:rsidRPr="00057EBA">
        <w:rPr>
          <w:rFonts w:ascii="Gill Sans MT" w:hAnsi="Gill Sans MT" w:cs="Arial"/>
          <w:sz w:val="22"/>
          <w:szCs w:val="22"/>
        </w:rPr>
        <w:t>.</w:t>
      </w:r>
      <w:r w:rsidR="007D5E23">
        <w:rPr>
          <w:rFonts w:ascii="Gill Sans MT" w:hAnsi="Gill Sans MT" w:cs="Arial"/>
          <w:sz w:val="22"/>
          <w:szCs w:val="22"/>
        </w:rPr>
        <w:t xml:space="preserve"> A </w:t>
      </w:r>
      <w:r w:rsidR="007D5E23" w:rsidRPr="007D5E23">
        <w:rPr>
          <w:rFonts w:ascii="Gill Sans MT" w:hAnsi="Gill Sans MT" w:cs="Arial"/>
          <w:sz w:val="22"/>
          <w:szCs w:val="22"/>
        </w:rPr>
        <w:t>bundled-tube system introduced by lead structural engineer Fazlur Khan</w:t>
      </w:r>
      <w:r w:rsidR="007D5E23">
        <w:rPr>
          <w:rFonts w:ascii="Gill Sans MT" w:hAnsi="Gill Sans MT" w:cs="Arial"/>
          <w:sz w:val="22"/>
          <w:szCs w:val="22"/>
        </w:rPr>
        <w:t xml:space="preserve"> </w:t>
      </w:r>
      <w:r w:rsidR="007D5E23">
        <w:rPr>
          <w:color w:val="000000"/>
        </w:rPr>
        <w:t>(Ai</w:t>
      </w:r>
      <w:r w:rsidR="007D5E23" w:rsidRPr="007D5E23">
        <w:rPr>
          <w:rFonts w:ascii="Gill Sans MT" w:hAnsi="Gill Sans MT" w:cs="Arial"/>
          <w:sz w:val="22"/>
          <w:szCs w:val="22"/>
        </w:rPr>
        <w:t>sc.org, 2023)</w:t>
      </w:r>
      <w:r w:rsidR="007D5E23">
        <w:rPr>
          <w:rFonts w:ascii="Gill Sans MT" w:hAnsi="Gill Sans MT" w:cs="Arial"/>
          <w:sz w:val="22"/>
          <w:szCs w:val="22"/>
        </w:rPr>
        <w:t xml:space="preserve"> allowed the building to reach its height despite the outdated technology of the time. </w:t>
      </w:r>
    </w:p>
    <w:p w14:paraId="3E830EC4" w14:textId="77777777" w:rsidR="00151A7D" w:rsidRDefault="007D5E23" w:rsidP="00DD44A2">
      <w:pPr>
        <w:pStyle w:val="NormalWeb"/>
        <w:rPr>
          <w:rFonts w:ascii="Gill Sans MT" w:hAnsi="Gill Sans MT" w:cs="Arial"/>
          <w:sz w:val="22"/>
          <w:szCs w:val="22"/>
        </w:rPr>
      </w:pPr>
      <w:r>
        <w:rPr>
          <w:rFonts w:ascii="Gill Sans MT" w:hAnsi="Gill Sans MT" w:cs="Arial"/>
          <w:sz w:val="22"/>
          <w:szCs w:val="22"/>
        </w:rPr>
        <w:t>The tower sits on a reinforced concrete foundation (caissons) that extends down to bedrock. The steel frame then extends off the caissons in a “bundled tube” formation which is tubular interlocking system that accommodated for a sturdy, efficient frame design. This comprised of nine interconnected “tubes</w:t>
      </w:r>
      <w:r w:rsidR="00151A7D">
        <w:rPr>
          <w:rFonts w:ascii="Gill Sans MT" w:hAnsi="Gill Sans MT" w:cs="Arial"/>
          <w:sz w:val="22"/>
          <w:szCs w:val="22"/>
        </w:rPr>
        <w:t xml:space="preserve">” that would form a stepped profile as it rose the height of the building. </w:t>
      </w:r>
    </w:p>
    <w:p w14:paraId="079B0D3D" w14:textId="77777777" w:rsidR="00151A7D" w:rsidRDefault="00151A7D" w:rsidP="00151A7D">
      <w:pPr>
        <w:pStyle w:val="NormalWeb"/>
        <w:rPr>
          <w:rFonts w:ascii="Gill Sans MT" w:hAnsi="Gill Sans MT" w:cs="Arial"/>
          <w:sz w:val="22"/>
          <w:szCs w:val="22"/>
        </w:rPr>
      </w:pPr>
      <w:r>
        <w:rPr>
          <w:rFonts w:ascii="Gill Sans MT" w:hAnsi="Gill Sans MT" w:cs="Arial"/>
          <w:sz w:val="22"/>
          <w:szCs w:val="22"/>
        </w:rPr>
        <w:lastRenderedPageBreak/>
        <w:t xml:space="preserve">Being that the frame is entirely made of steel cladding and protecting is an important part of the </w:t>
      </w:r>
      <w:proofErr w:type="gramStart"/>
      <w:r>
        <w:rPr>
          <w:rFonts w:ascii="Gill Sans MT" w:hAnsi="Gill Sans MT" w:cs="Arial"/>
          <w:sz w:val="22"/>
          <w:szCs w:val="22"/>
        </w:rPr>
        <w:t>buildings</w:t>
      </w:r>
      <w:proofErr w:type="gramEnd"/>
      <w:r>
        <w:rPr>
          <w:rFonts w:ascii="Gill Sans MT" w:hAnsi="Gill Sans MT" w:cs="Arial"/>
          <w:sz w:val="22"/>
          <w:szCs w:val="22"/>
        </w:rPr>
        <w:t xml:space="preserve"> longevity. The choice of the time involved using black aluminium sheeting and bronze tinted glass. </w:t>
      </w:r>
    </w:p>
    <w:p w14:paraId="10DAE6E9" w14:textId="1266AA2C" w:rsidR="003062B3" w:rsidRPr="00151A7D" w:rsidRDefault="00B21C96" w:rsidP="00151A7D">
      <w:pPr>
        <w:pStyle w:val="NormalWeb"/>
        <w:rPr>
          <w:rFonts w:ascii="Gill Sans MT" w:hAnsi="Gill Sans MT" w:cs="Arial"/>
          <w:sz w:val="22"/>
          <w:szCs w:val="22"/>
        </w:rPr>
      </w:pPr>
      <w:r>
        <w:rPr>
          <w:rFonts w:ascii="Gill Sans MT" w:hAnsi="Gill Sans MT" w:cs="Arial"/>
          <w:b/>
          <w:bCs/>
          <w:u w:val="single"/>
        </w:rPr>
        <w:t xml:space="preserve">3.2 </w:t>
      </w:r>
      <w:r w:rsidR="003062B3" w:rsidRPr="005A6317">
        <w:rPr>
          <w:rFonts w:ascii="Gill Sans MT" w:hAnsi="Gill Sans MT" w:cs="Arial"/>
          <w:b/>
          <w:bCs/>
          <w:u w:val="single"/>
        </w:rPr>
        <w:t xml:space="preserve">Building Specifications </w:t>
      </w:r>
    </w:p>
    <w:p w14:paraId="7C42E51B" w14:textId="0832D621" w:rsidR="00963D53" w:rsidRDefault="00151A7D" w:rsidP="0090093D">
      <w:pPr>
        <w:autoSpaceDE w:val="0"/>
        <w:autoSpaceDN w:val="0"/>
        <w:adjustRightInd w:val="0"/>
        <w:rPr>
          <w:rFonts w:ascii="Gill Sans MT" w:hAnsi="Gill Sans MT" w:cs="Arial"/>
        </w:rPr>
      </w:pPr>
      <w:r>
        <w:rPr>
          <w:rFonts w:ascii="Gill Sans MT" w:hAnsi="Gill Sans MT" w:cs="Arial"/>
        </w:rPr>
        <w:t xml:space="preserve">A </w:t>
      </w:r>
      <w:r w:rsidR="00285ACC">
        <w:rPr>
          <w:rFonts w:ascii="Gill Sans MT" w:hAnsi="Gill Sans MT" w:cs="Arial"/>
        </w:rPr>
        <w:t>high-grade</w:t>
      </w:r>
      <w:r>
        <w:rPr>
          <w:rFonts w:ascii="Gill Sans MT" w:hAnsi="Gill Sans MT" w:cs="Arial"/>
        </w:rPr>
        <w:t xml:space="preserve"> steel was used for the main base of the tower and all the supporting </w:t>
      </w:r>
      <w:r w:rsidR="0024554E">
        <w:rPr>
          <w:rFonts w:ascii="Gill Sans MT" w:hAnsi="Gill Sans MT" w:cs="Arial"/>
        </w:rPr>
        <w:t>elements</w:t>
      </w:r>
      <w:r>
        <w:rPr>
          <w:rFonts w:ascii="Gill Sans MT" w:hAnsi="Gill Sans MT" w:cs="Arial"/>
        </w:rPr>
        <w:t xml:space="preserve"> of the building having to cope with immense compressive and tensile</w:t>
      </w:r>
      <w:r w:rsidR="0024554E">
        <w:rPr>
          <w:rFonts w:ascii="Gill Sans MT" w:hAnsi="Gill Sans MT" w:cs="Arial"/>
        </w:rPr>
        <w:t xml:space="preserve"> loads. Due to the tower reaching a height of 441.2m </w:t>
      </w:r>
      <w:r w:rsidR="0024554E">
        <w:rPr>
          <w:color w:val="000000"/>
        </w:rPr>
        <w:t>(www.skyscrapercenter.com, n.d.)</w:t>
      </w:r>
      <w:r w:rsidR="00963D53">
        <w:rPr>
          <w:color w:val="000000"/>
        </w:rPr>
        <w:t xml:space="preserve"> </w:t>
      </w:r>
      <w:r w:rsidR="0024554E">
        <w:rPr>
          <w:rFonts w:ascii="Gill Sans MT" w:hAnsi="Gill Sans MT" w:cs="Arial"/>
        </w:rPr>
        <w:t>not only compressive strength was considered, but wind also adds massive tensile stress to the faces. The steel was mostly prefabricated in sections and later transported to site for the ease of assembly and costs of the time.</w:t>
      </w:r>
      <w:r w:rsidR="00963D53">
        <w:rPr>
          <w:rFonts w:ascii="Gill Sans MT" w:hAnsi="Gill Sans MT" w:cs="Arial"/>
        </w:rPr>
        <w:t xml:space="preserve"> The frame components were supplied by the U.S Steel industry and checked by ASTM standards which was a big industry located in Chicago at the time, this cut costs and aloud the contractors to import from local foundries.  </w:t>
      </w:r>
    </w:p>
    <w:p w14:paraId="55B8FED9" w14:textId="77777777" w:rsidR="00151A7D" w:rsidRDefault="00151A7D" w:rsidP="0090093D">
      <w:pPr>
        <w:autoSpaceDE w:val="0"/>
        <w:autoSpaceDN w:val="0"/>
        <w:adjustRightInd w:val="0"/>
        <w:rPr>
          <w:rFonts w:ascii="Gill Sans MT" w:hAnsi="Gill Sans MT" w:cs="Arial"/>
        </w:rPr>
      </w:pPr>
    </w:p>
    <w:p w14:paraId="1E323FEE" w14:textId="77777777" w:rsidR="00151A7D" w:rsidRDefault="00151A7D" w:rsidP="0090093D">
      <w:pPr>
        <w:autoSpaceDE w:val="0"/>
        <w:autoSpaceDN w:val="0"/>
        <w:adjustRightInd w:val="0"/>
        <w:rPr>
          <w:rFonts w:ascii="Gill Sans MT" w:hAnsi="Gill Sans MT" w:cs="Arial"/>
        </w:rPr>
      </w:pPr>
    </w:p>
    <w:p w14:paraId="7F7E476C" w14:textId="26DF8D0D" w:rsidR="003062B3" w:rsidRDefault="00B21C96" w:rsidP="003062B3">
      <w:pPr>
        <w:autoSpaceDE w:val="0"/>
        <w:autoSpaceDN w:val="0"/>
        <w:adjustRightInd w:val="0"/>
        <w:rPr>
          <w:rFonts w:ascii="Gill Sans MT" w:hAnsi="Gill Sans MT" w:cs="Arial"/>
          <w:b/>
          <w:bCs/>
          <w:u w:val="single"/>
        </w:rPr>
      </w:pPr>
      <w:r>
        <w:rPr>
          <w:rFonts w:ascii="Gill Sans MT" w:hAnsi="Gill Sans MT" w:cs="Arial"/>
          <w:b/>
          <w:bCs/>
          <w:u w:val="single"/>
        </w:rPr>
        <w:t xml:space="preserve">3.3 </w:t>
      </w:r>
      <w:r w:rsidR="003062B3" w:rsidRPr="005A6317">
        <w:rPr>
          <w:rFonts w:ascii="Gill Sans MT" w:hAnsi="Gill Sans MT" w:cs="Arial"/>
          <w:b/>
          <w:bCs/>
          <w:u w:val="single"/>
        </w:rPr>
        <w:t xml:space="preserve">Ease of Assembly </w:t>
      </w:r>
    </w:p>
    <w:p w14:paraId="6C4D23A5" w14:textId="77777777" w:rsidR="00602086" w:rsidRPr="00602086" w:rsidRDefault="00602086" w:rsidP="00602086">
      <w:pPr>
        <w:numPr>
          <w:ilvl w:val="0"/>
          <w:numId w:val="35"/>
        </w:numPr>
        <w:spacing w:before="100" w:beforeAutospacing="1" w:after="100" w:afterAutospacing="1"/>
        <w:rPr>
          <w:rFonts w:ascii="Gill Sans MT" w:hAnsi="Gill Sans MT" w:cs="Arial"/>
        </w:rPr>
      </w:pPr>
      <w:r w:rsidRPr="00602086">
        <w:rPr>
          <w:rFonts w:ascii="Gill Sans MT" w:hAnsi="Gill Sans MT" w:cs="Arial"/>
          <w:b/>
          <w:bCs/>
        </w:rPr>
        <w:t>Prefabrication of Steel Components:</w:t>
      </w:r>
    </w:p>
    <w:p w14:paraId="665D715E" w14:textId="7F52D011" w:rsidR="00602086" w:rsidRPr="00602086" w:rsidRDefault="00602086" w:rsidP="00602086">
      <w:pPr>
        <w:numPr>
          <w:ilvl w:val="1"/>
          <w:numId w:val="35"/>
        </w:numPr>
        <w:spacing w:before="100" w:beforeAutospacing="1" w:after="100" w:afterAutospacing="1"/>
        <w:rPr>
          <w:rFonts w:ascii="Gill Sans MT" w:hAnsi="Gill Sans MT" w:cs="Arial"/>
        </w:rPr>
      </w:pPr>
      <w:r w:rsidRPr="00602086">
        <w:rPr>
          <w:rFonts w:ascii="Gill Sans MT" w:hAnsi="Gill Sans MT" w:cs="Arial"/>
        </w:rPr>
        <w:t xml:space="preserve">A </w:t>
      </w:r>
      <w:r w:rsidRPr="00602086">
        <w:rPr>
          <w:rFonts w:ascii="Gill Sans MT" w:hAnsi="Gill Sans MT" w:cs="Arial"/>
        </w:rPr>
        <w:t>major</w:t>
      </w:r>
      <w:r w:rsidRPr="00602086">
        <w:rPr>
          <w:rFonts w:ascii="Gill Sans MT" w:hAnsi="Gill Sans MT" w:cs="Arial"/>
        </w:rPr>
        <w:t xml:space="preserve"> </w:t>
      </w:r>
      <w:r w:rsidRPr="00602086">
        <w:rPr>
          <w:rFonts w:ascii="Gill Sans MT" w:hAnsi="Gill Sans MT" w:cs="Arial"/>
        </w:rPr>
        <w:t>quantity</w:t>
      </w:r>
      <w:r w:rsidRPr="00602086">
        <w:rPr>
          <w:rFonts w:ascii="Gill Sans MT" w:hAnsi="Gill Sans MT" w:cs="Arial"/>
        </w:rPr>
        <w:t xml:space="preserve"> of the steel fram</w:t>
      </w:r>
      <w:r w:rsidRPr="00602086">
        <w:rPr>
          <w:rFonts w:ascii="Gill Sans MT" w:hAnsi="Gill Sans MT" w:cs="Arial"/>
        </w:rPr>
        <w:t>e</w:t>
      </w:r>
      <w:r w:rsidRPr="00602086">
        <w:rPr>
          <w:rFonts w:ascii="Gill Sans MT" w:hAnsi="Gill Sans MT" w:cs="Arial"/>
        </w:rPr>
        <w:t xml:space="preserve"> was fabricated off-site. </w:t>
      </w:r>
    </w:p>
    <w:p w14:paraId="29D309E0" w14:textId="53371E0A" w:rsidR="00602086" w:rsidRPr="00602086" w:rsidRDefault="00602086" w:rsidP="00602086">
      <w:pPr>
        <w:numPr>
          <w:ilvl w:val="1"/>
          <w:numId w:val="35"/>
        </w:numPr>
        <w:spacing w:before="100" w:beforeAutospacing="1" w:after="100" w:afterAutospacing="1"/>
        <w:rPr>
          <w:rFonts w:ascii="Gill Sans MT" w:hAnsi="Gill Sans MT" w:cs="Arial"/>
        </w:rPr>
      </w:pPr>
      <w:r w:rsidRPr="00602086">
        <w:rPr>
          <w:rFonts w:ascii="Gill Sans MT" w:hAnsi="Gill Sans MT" w:cs="Arial"/>
        </w:rPr>
        <w:t>Pre</w:t>
      </w:r>
      <w:r w:rsidRPr="00602086">
        <w:rPr>
          <w:rFonts w:ascii="Gill Sans MT" w:hAnsi="Gill Sans MT" w:cs="Arial"/>
        </w:rPr>
        <w:t>-</w:t>
      </w:r>
      <w:r w:rsidRPr="00602086">
        <w:rPr>
          <w:rFonts w:ascii="Gill Sans MT" w:hAnsi="Gill Sans MT" w:cs="Arial"/>
        </w:rPr>
        <w:t xml:space="preserve">fabrication allowed for </w:t>
      </w:r>
      <w:r w:rsidRPr="00602086">
        <w:rPr>
          <w:rFonts w:ascii="Gill Sans MT" w:hAnsi="Gill Sans MT" w:cs="Arial"/>
        </w:rPr>
        <w:t>superior</w:t>
      </w:r>
      <w:r w:rsidRPr="00602086">
        <w:rPr>
          <w:rFonts w:ascii="Gill Sans MT" w:hAnsi="Gill Sans MT" w:cs="Arial"/>
        </w:rPr>
        <w:t xml:space="preserve"> </w:t>
      </w:r>
      <w:r w:rsidRPr="00602086">
        <w:rPr>
          <w:rFonts w:ascii="Gill Sans MT" w:hAnsi="Gill Sans MT" w:cs="Arial"/>
        </w:rPr>
        <w:t>accuracy</w:t>
      </w:r>
      <w:r w:rsidRPr="00602086">
        <w:rPr>
          <w:rFonts w:ascii="Gill Sans MT" w:hAnsi="Gill Sans MT" w:cs="Arial"/>
        </w:rPr>
        <w:t xml:space="preserve"> and quality control, </w:t>
      </w:r>
      <w:r w:rsidRPr="00602086">
        <w:rPr>
          <w:rFonts w:ascii="Gill Sans MT" w:hAnsi="Gill Sans MT" w:cs="Arial"/>
        </w:rPr>
        <w:t>decreasing</w:t>
      </w:r>
      <w:r w:rsidRPr="00602086">
        <w:rPr>
          <w:rFonts w:ascii="Gill Sans MT" w:hAnsi="Gill Sans MT" w:cs="Arial"/>
        </w:rPr>
        <w:t xml:space="preserve"> on-site fabrication time and </w:t>
      </w:r>
      <w:r w:rsidRPr="00602086">
        <w:rPr>
          <w:rFonts w:ascii="Gill Sans MT" w:hAnsi="Gill Sans MT" w:cs="Arial"/>
        </w:rPr>
        <w:t>the risk of potential</w:t>
      </w:r>
      <w:r w:rsidRPr="00602086">
        <w:rPr>
          <w:rFonts w:ascii="Gill Sans MT" w:hAnsi="Gill Sans MT" w:cs="Arial"/>
        </w:rPr>
        <w:t xml:space="preserve"> errors.</w:t>
      </w:r>
    </w:p>
    <w:p w14:paraId="738F57B7" w14:textId="77777777" w:rsidR="00602086" w:rsidRPr="00D65747" w:rsidRDefault="00602086" w:rsidP="00D65747">
      <w:pPr>
        <w:pStyle w:val="ListParagraph"/>
        <w:numPr>
          <w:ilvl w:val="0"/>
          <w:numId w:val="35"/>
        </w:numPr>
        <w:spacing w:before="100" w:beforeAutospacing="1" w:after="100" w:afterAutospacing="1"/>
        <w:rPr>
          <w:rFonts w:ascii="Gill Sans MT" w:hAnsi="Gill Sans MT" w:cs="Arial"/>
        </w:rPr>
      </w:pPr>
      <w:r w:rsidRPr="00D65747">
        <w:rPr>
          <w:rFonts w:ascii="Gill Sans MT" w:hAnsi="Gill Sans MT" w:cs="Arial"/>
          <w:b/>
          <w:bCs/>
        </w:rPr>
        <w:t>Bolted Connections:</w:t>
      </w:r>
    </w:p>
    <w:p w14:paraId="5D24EB22" w14:textId="1F895CFB" w:rsidR="00602086" w:rsidRPr="00602086" w:rsidRDefault="00602086" w:rsidP="00602086">
      <w:pPr>
        <w:numPr>
          <w:ilvl w:val="1"/>
          <w:numId w:val="35"/>
        </w:numPr>
        <w:spacing w:before="100" w:beforeAutospacing="1" w:after="100" w:afterAutospacing="1"/>
        <w:rPr>
          <w:rFonts w:ascii="Gill Sans MT" w:hAnsi="Gill Sans MT" w:cs="Arial"/>
        </w:rPr>
      </w:pPr>
      <w:r w:rsidRPr="00602086">
        <w:rPr>
          <w:rFonts w:ascii="Gill Sans MT" w:hAnsi="Gill Sans MT" w:cs="Arial"/>
        </w:rPr>
        <w:t xml:space="preserve">The steel </w:t>
      </w:r>
      <w:r w:rsidRPr="00602086">
        <w:rPr>
          <w:rFonts w:ascii="Gill Sans MT" w:hAnsi="Gill Sans MT" w:cs="Arial"/>
        </w:rPr>
        <w:t>sections</w:t>
      </w:r>
      <w:r w:rsidRPr="00602086">
        <w:rPr>
          <w:rFonts w:ascii="Gill Sans MT" w:hAnsi="Gill Sans MT" w:cs="Arial"/>
        </w:rPr>
        <w:t xml:space="preserve"> were </w:t>
      </w:r>
      <w:r w:rsidRPr="00602086">
        <w:rPr>
          <w:rFonts w:ascii="Gill Sans MT" w:hAnsi="Gill Sans MT" w:cs="Arial"/>
        </w:rPr>
        <w:t>mainly</w:t>
      </w:r>
      <w:r w:rsidRPr="00602086">
        <w:rPr>
          <w:rFonts w:ascii="Gill Sans MT" w:hAnsi="Gill Sans MT" w:cs="Arial"/>
        </w:rPr>
        <w:t xml:space="preserve"> </w:t>
      </w:r>
      <w:r w:rsidRPr="00602086">
        <w:rPr>
          <w:rFonts w:ascii="Gill Sans MT" w:hAnsi="Gill Sans MT" w:cs="Arial"/>
        </w:rPr>
        <w:t>fixed</w:t>
      </w:r>
      <w:r w:rsidRPr="00602086">
        <w:rPr>
          <w:rFonts w:ascii="Gill Sans MT" w:hAnsi="Gill Sans MT" w:cs="Arial"/>
        </w:rPr>
        <w:t xml:space="preserve"> using bolted connections. This </w:t>
      </w:r>
      <w:r w:rsidRPr="00602086">
        <w:rPr>
          <w:rFonts w:ascii="Gill Sans MT" w:hAnsi="Gill Sans MT" w:cs="Arial"/>
        </w:rPr>
        <w:t>process</w:t>
      </w:r>
      <w:r w:rsidRPr="00602086">
        <w:rPr>
          <w:rFonts w:ascii="Gill Sans MT" w:hAnsi="Gill Sans MT" w:cs="Arial"/>
        </w:rPr>
        <w:t xml:space="preserve"> is </w:t>
      </w:r>
      <w:r w:rsidRPr="00602086">
        <w:rPr>
          <w:rFonts w:ascii="Gill Sans MT" w:hAnsi="Gill Sans MT" w:cs="Arial"/>
        </w:rPr>
        <w:t>quicker</w:t>
      </w:r>
      <w:r w:rsidRPr="00602086">
        <w:rPr>
          <w:rFonts w:ascii="Gill Sans MT" w:hAnsi="Gill Sans MT" w:cs="Arial"/>
        </w:rPr>
        <w:t xml:space="preserve"> and more </w:t>
      </w:r>
      <w:r w:rsidRPr="00602086">
        <w:rPr>
          <w:rFonts w:ascii="Gill Sans MT" w:hAnsi="Gill Sans MT" w:cs="Arial"/>
        </w:rPr>
        <w:t>effective</w:t>
      </w:r>
      <w:r w:rsidRPr="00602086">
        <w:rPr>
          <w:rFonts w:ascii="Gill Sans MT" w:hAnsi="Gill Sans MT" w:cs="Arial"/>
        </w:rPr>
        <w:t xml:space="preserve"> than welding, particularly for </w:t>
      </w:r>
      <w:r w:rsidRPr="00602086">
        <w:rPr>
          <w:rFonts w:ascii="Gill Sans MT" w:hAnsi="Gill Sans MT" w:cs="Arial"/>
        </w:rPr>
        <w:t xml:space="preserve">a structure of this size. </w:t>
      </w:r>
    </w:p>
    <w:p w14:paraId="44F2A6FB" w14:textId="55ED53C8" w:rsidR="00602086" w:rsidRPr="00602086" w:rsidRDefault="00602086" w:rsidP="00602086">
      <w:pPr>
        <w:numPr>
          <w:ilvl w:val="1"/>
          <w:numId w:val="35"/>
        </w:numPr>
        <w:spacing w:before="100" w:beforeAutospacing="1" w:after="100" w:afterAutospacing="1"/>
        <w:rPr>
          <w:rFonts w:ascii="Gill Sans MT" w:hAnsi="Gill Sans MT" w:cs="Arial"/>
        </w:rPr>
      </w:pPr>
      <w:r w:rsidRPr="00602086">
        <w:rPr>
          <w:rFonts w:ascii="Gill Sans MT" w:hAnsi="Gill Sans MT" w:cs="Arial"/>
        </w:rPr>
        <w:t xml:space="preserve">Bolting rather </w:t>
      </w:r>
      <w:proofErr w:type="spellStart"/>
      <w:proofErr w:type="gramStart"/>
      <w:r w:rsidRPr="00602086">
        <w:rPr>
          <w:rFonts w:ascii="Gill Sans MT" w:hAnsi="Gill Sans MT" w:cs="Arial"/>
        </w:rPr>
        <w:t>then</w:t>
      </w:r>
      <w:proofErr w:type="spellEnd"/>
      <w:proofErr w:type="gramEnd"/>
      <w:r w:rsidRPr="00602086">
        <w:rPr>
          <w:rFonts w:ascii="Gill Sans MT" w:hAnsi="Gill Sans MT" w:cs="Arial"/>
        </w:rPr>
        <w:t xml:space="preserve"> wel</w:t>
      </w:r>
      <w:r>
        <w:rPr>
          <w:rFonts w:ascii="Gill Sans MT" w:hAnsi="Gill Sans MT" w:cs="Arial"/>
        </w:rPr>
        <w:t>d</w:t>
      </w:r>
      <w:r w:rsidRPr="00602086">
        <w:rPr>
          <w:rFonts w:ascii="Gill Sans MT" w:hAnsi="Gill Sans MT" w:cs="Arial"/>
        </w:rPr>
        <w:t xml:space="preserve">ing also allows the building to have some movement in areas that is needed sue to high winds and stress. </w:t>
      </w:r>
    </w:p>
    <w:p w14:paraId="1BD7852F" w14:textId="2FFFA74B" w:rsidR="00602086" w:rsidRPr="00D65747" w:rsidRDefault="00602086" w:rsidP="00D65747">
      <w:pPr>
        <w:numPr>
          <w:ilvl w:val="0"/>
          <w:numId w:val="35"/>
        </w:numPr>
        <w:spacing w:before="100" w:beforeAutospacing="1" w:after="100" w:afterAutospacing="1"/>
        <w:rPr>
          <w:rFonts w:ascii="Gill Sans MT" w:hAnsi="Gill Sans MT" w:cs="Arial"/>
        </w:rPr>
      </w:pPr>
      <w:r w:rsidRPr="00D65747">
        <w:rPr>
          <w:rFonts w:ascii="Gill Sans MT" w:hAnsi="Gill Sans MT" w:cs="Arial"/>
          <w:b/>
          <w:bCs/>
        </w:rPr>
        <w:t>Crane Technology:</w:t>
      </w:r>
    </w:p>
    <w:p w14:paraId="361D23C8" w14:textId="336DFB4B" w:rsidR="00602086" w:rsidRPr="00D65747" w:rsidRDefault="00602086" w:rsidP="00602086">
      <w:pPr>
        <w:numPr>
          <w:ilvl w:val="1"/>
          <w:numId w:val="35"/>
        </w:numPr>
        <w:spacing w:before="100" w:beforeAutospacing="1" w:after="100" w:afterAutospacing="1"/>
        <w:rPr>
          <w:rFonts w:ascii="Gill Sans MT" w:hAnsi="Gill Sans MT" w:cs="Arial"/>
        </w:rPr>
      </w:pPr>
      <w:r w:rsidRPr="00D65747">
        <w:rPr>
          <w:rFonts w:ascii="Gill Sans MT" w:hAnsi="Gill Sans MT" w:cs="Arial"/>
        </w:rPr>
        <w:t xml:space="preserve">The </w:t>
      </w:r>
      <w:r w:rsidR="00D65747" w:rsidRPr="00D65747">
        <w:rPr>
          <w:rFonts w:ascii="Gill Sans MT" w:hAnsi="Gill Sans MT" w:cs="Arial"/>
        </w:rPr>
        <w:t>usage</w:t>
      </w:r>
      <w:r w:rsidRPr="00D65747">
        <w:rPr>
          <w:rFonts w:ascii="Gill Sans MT" w:hAnsi="Gill Sans MT" w:cs="Arial"/>
        </w:rPr>
        <w:t xml:space="preserve"> of advanced crane </w:t>
      </w:r>
      <w:r w:rsidR="00D65747" w:rsidRPr="00D65747">
        <w:rPr>
          <w:rFonts w:ascii="Gill Sans MT" w:hAnsi="Gill Sans MT" w:cs="Arial"/>
        </w:rPr>
        <w:t>equipment</w:t>
      </w:r>
      <w:r w:rsidRPr="00D65747">
        <w:rPr>
          <w:rFonts w:ascii="Gill Sans MT" w:hAnsi="Gill Sans MT" w:cs="Arial"/>
        </w:rPr>
        <w:t xml:space="preserve"> allowed for the </w:t>
      </w:r>
      <w:r w:rsidR="00D65747" w:rsidRPr="00D65747">
        <w:rPr>
          <w:rFonts w:ascii="Gill Sans MT" w:hAnsi="Gill Sans MT" w:cs="Arial"/>
        </w:rPr>
        <w:t>effective</w:t>
      </w:r>
      <w:r w:rsidRPr="00D65747">
        <w:rPr>
          <w:rFonts w:ascii="Gill Sans MT" w:hAnsi="Gill Sans MT" w:cs="Arial"/>
        </w:rPr>
        <w:t xml:space="preserve"> lifting and </w:t>
      </w:r>
      <w:r w:rsidR="00D65747" w:rsidRPr="00D65747">
        <w:rPr>
          <w:rFonts w:ascii="Gill Sans MT" w:hAnsi="Gill Sans MT" w:cs="Arial"/>
        </w:rPr>
        <w:t>positioning</w:t>
      </w:r>
      <w:r w:rsidRPr="00D65747">
        <w:rPr>
          <w:rFonts w:ascii="Gill Sans MT" w:hAnsi="Gill Sans MT" w:cs="Arial"/>
        </w:rPr>
        <w:t xml:space="preserve"> of </w:t>
      </w:r>
      <w:r w:rsidR="00D65747" w:rsidRPr="00D65747">
        <w:rPr>
          <w:rFonts w:ascii="Gill Sans MT" w:hAnsi="Gill Sans MT" w:cs="Arial"/>
        </w:rPr>
        <w:t xml:space="preserve">the </w:t>
      </w:r>
      <w:r w:rsidRPr="00D65747">
        <w:rPr>
          <w:rFonts w:ascii="Gill Sans MT" w:hAnsi="Gill Sans MT" w:cs="Arial"/>
        </w:rPr>
        <w:t xml:space="preserve">heavy steel </w:t>
      </w:r>
      <w:r w:rsidR="00D65747" w:rsidRPr="00D65747">
        <w:rPr>
          <w:rFonts w:ascii="Gill Sans MT" w:hAnsi="Gill Sans MT" w:cs="Arial"/>
        </w:rPr>
        <w:t>modules</w:t>
      </w:r>
      <w:r w:rsidRPr="00D65747">
        <w:rPr>
          <w:rFonts w:ascii="Gill Sans MT" w:hAnsi="Gill Sans MT" w:cs="Arial"/>
        </w:rPr>
        <w:t>.</w:t>
      </w:r>
    </w:p>
    <w:p w14:paraId="35A25D97" w14:textId="3EA97560" w:rsidR="00963D53" w:rsidRPr="00D65747" w:rsidRDefault="00602086" w:rsidP="00D65747">
      <w:pPr>
        <w:numPr>
          <w:ilvl w:val="1"/>
          <w:numId w:val="35"/>
        </w:numPr>
        <w:spacing w:before="100" w:beforeAutospacing="1" w:after="100" w:afterAutospacing="1"/>
        <w:rPr>
          <w:rFonts w:ascii="Gill Sans MT" w:hAnsi="Gill Sans MT" w:cs="Arial"/>
        </w:rPr>
      </w:pPr>
      <w:r w:rsidRPr="00D65747">
        <w:rPr>
          <w:rFonts w:ascii="Gill Sans MT" w:hAnsi="Gill Sans MT" w:cs="Arial"/>
        </w:rPr>
        <w:t xml:space="preserve">The cranes had to be </w:t>
      </w:r>
      <w:r w:rsidR="00D65747" w:rsidRPr="00D65747">
        <w:rPr>
          <w:rFonts w:ascii="Gill Sans MT" w:hAnsi="Gill Sans MT" w:cs="Arial"/>
        </w:rPr>
        <w:t>competent</w:t>
      </w:r>
      <w:r w:rsidRPr="00D65747">
        <w:rPr>
          <w:rFonts w:ascii="Gill Sans MT" w:hAnsi="Gill Sans MT" w:cs="Arial"/>
        </w:rPr>
        <w:t xml:space="preserve"> to lift very heavy </w:t>
      </w:r>
      <w:r w:rsidR="00D65747" w:rsidRPr="00D65747">
        <w:rPr>
          <w:rFonts w:ascii="Gill Sans MT" w:hAnsi="Gill Sans MT" w:cs="Arial"/>
        </w:rPr>
        <w:t>steel sections</w:t>
      </w:r>
      <w:r w:rsidRPr="00D65747">
        <w:rPr>
          <w:rFonts w:ascii="Gill Sans MT" w:hAnsi="Gill Sans MT" w:cs="Arial"/>
        </w:rPr>
        <w:t>, to</w:t>
      </w:r>
      <w:r w:rsidR="00D65747" w:rsidRPr="00D65747">
        <w:rPr>
          <w:rFonts w:ascii="Gill Sans MT" w:hAnsi="Gill Sans MT" w:cs="Arial"/>
        </w:rPr>
        <w:t xml:space="preserve"> great</w:t>
      </w:r>
      <w:r w:rsidRPr="00D65747">
        <w:rPr>
          <w:rFonts w:ascii="Gill Sans MT" w:hAnsi="Gill Sans MT" w:cs="Arial"/>
        </w:rPr>
        <w:t xml:space="preserve"> heights.</w:t>
      </w:r>
    </w:p>
    <w:p w14:paraId="349329D8" w14:textId="649E0DCA" w:rsidR="003062B3" w:rsidRDefault="003062B3" w:rsidP="00F0386A">
      <w:pPr>
        <w:pStyle w:val="ListParagraph"/>
        <w:numPr>
          <w:ilvl w:val="1"/>
          <w:numId w:val="37"/>
        </w:numPr>
        <w:spacing w:before="100" w:beforeAutospacing="1" w:after="100" w:afterAutospacing="1"/>
        <w:rPr>
          <w:rFonts w:ascii="Gill Sans MT" w:hAnsi="Gill Sans MT" w:cs="Arial"/>
          <w:b/>
          <w:bCs/>
          <w:u w:val="single"/>
        </w:rPr>
      </w:pPr>
      <w:r w:rsidRPr="00F0386A">
        <w:rPr>
          <w:rFonts w:ascii="Gill Sans MT" w:hAnsi="Gill Sans MT" w:cs="Arial"/>
          <w:b/>
          <w:bCs/>
          <w:u w:val="single"/>
        </w:rPr>
        <w:t>Adaption</w:t>
      </w:r>
    </w:p>
    <w:p w14:paraId="442D6E94" w14:textId="77777777" w:rsidR="00F0386A" w:rsidRPr="00F0386A" w:rsidRDefault="00F0386A" w:rsidP="00F0386A">
      <w:pPr>
        <w:pStyle w:val="ListParagraph"/>
        <w:spacing w:before="100" w:beforeAutospacing="1" w:after="100" w:afterAutospacing="1"/>
        <w:ind w:left="360"/>
        <w:rPr>
          <w:rFonts w:ascii="Gill Sans MT" w:hAnsi="Gill Sans MT" w:cs="Arial"/>
          <w:b/>
          <w:bCs/>
          <w:u w:val="single"/>
        </w:rPr>
      </w:pPr>
    </w:p>
    <w:p w14:paraId="48FA0244" w14:textId="77777777" w:rsidR="00F0386A" w:rsidRDefault="00F0386A" w:rsidP="00F0386A">
      <w:pPr>
        <w:pStyle w:val="ListParagraph"/>
        <w:numPr>
          <w:ilvl w:val="0"/>
          <w:numId w:val="36"/>
        </w:numPr>
        <w:spacing w:before="100" w:beforeAutospacing="1" w:after="100" w:afterAutospacing="1"/>
        <w:rPr>
          <w:rFonts w:ascii="Gill Sans MT" w:hAnsi="Gill Sans MT" w:cs="Arial"/>
          <w:b/>
          <w:bCs/>
          <w:u w:val="single"/>
        </w:rPr>
      </w:pPr>
      <w:r>
        <w:rPr>
          <w:rFonts w:ascii="Gill Sans MT" w:hAnsi="Gill Sans MT" w:cs="Arial"/>
          <w:b/>
          <w:bCs/>
          <w:u w:val="single"/>
        </w:rPr>
        <w:t xml:space="preserve">Structural limitations </w:t>
      </w:r>
    </w:p>
    <w:p w14:paraId="1A6B1184" w14:textId="1D6528B3" w:rsidR="00F0386A" w:rsidRDefault="00F0386A" w:rsidP="00EE6B99">
      <w:pPr>
        <w:pStyle w:val="ListParagraph"/>
        <w:spacing w:before="100" w:beforeAutospacing="1" w:after="100" w:afterAutospacing="1"/>
        <w:rPr>
          <w:rFonts w:ascii="Gill Sans MT" w:hAnsi="Gill Sans MT" w:cs="Arial"/>
        </w:rPr>
      </w:pPr>
      <w:r w:rsidRPr="00F0386A">
        <w:rPr>
          <w:rFonts w:ascii="Gill Sans MT" w:hAnsi="Gill Sans MT" w:cs="Arial"/>
        </w:rPr>
        <w:t xml:space="preserve">The bundled tube design of the Willis tower would restrict anyone wishing to make drastic changes to floor plans due to it being the main element of support holding up the tower. </w:t>
      </w:r>
      <w:r>
        <w:rPr>
          <w:rFonts w:ascii="Gill Sans MT" w:hAnsi="Gill Sans MT" w:cs="Arial"/>
        </w:rPr>
        <w:t xml:space="preserve">On the other </w:t>
      </w:r>
      <w:proofErr w:type="gramStart"/>
      <w:r>
        <w:rPr>
          <w:rFonts w:ascii="Gill Sans MT" w:hAnsi="Gill Sans MT" w:cs="Arial"/>
        </w:rPr>
        <w:t>hand</w:t>
      </w:r>
      <w:proofErr w:type="gramEnd"/>
      <w:r>
        <w:rPr>
          <w:rFonts w:ascii="Gill Sans MT" w:hAnsi="Gill Sans MT" w:cs="Arial"/>
        </w:rPr>
        <w:t xml:space="preserve"> steel framed buildings are usually very adaptable as it can be cut and re fixed with ease. </w:t>
      </w:r>
      <w:proofErr w:type="gramStart"/>
      <w:r>
        <w:rPr>
          <w:rFonts w:ascii="Gill Sans MT" w:hAnsi="Gill Sans MT" w:cs="Arial"/>
        </w:rPr>
        <w:t>In order to</w:t>
      </w:r>
      <w:proofErr w:type="gramEnd"/>
      <w:r>
        <w:rPr>
          <w:rFonts w:ascii="Gill Sans MT" w:hAnsi="Gill Sans MT" w:cs="Arial"/>
        </w:rPr>
        <w:t xml:space="preserve"> make adaptions an engineer with knowledge of the building would have to be present in order to avoid weakening the structural properties of the building. </w:t>
      </w:r>
    </w:p>
    <w:p w14:paraId="72A1AD88" w14:textId="77777777" w:rsidR="00EE6B99" w:rsidRPr="00EE6B99" w:rsidRDefault="00EE6B99" w:rsidP="00EE6B99">
      <w:pPr>
        <w:pStyle w:val="ListParagraph"/>
        <w:spacing w:before="100" w:beforeAutospacing="1" w:after="100" w:afterAutospacing="1"/>
        <w:rPr>
          <w:rFonts w:ascii="Gill Sans MT" w:hAnsi="Gill Sans MT" w:cs="Arial"/>
        </w:rPr>
      </w:pPr>
    </w:p>
    <w:p w14:paraId="1C8E6520" w14:textId="1589226A" w:rsidR="00F0386A" w:rsidRPr="00F0386A" w:rsidRDefault="00F0386A" w:rsidP="00F0386A">
      <w:pPr>
        <w:pStyle w:val="ListParagraph"/>
        <w:numPr>
          <w:ilvl w:val="0"/>
          <w:numId w:val="36"/>
        </w:numPr>
        <w:spacing w:before="100" w:beforeAutospacing="1" w:after="100" w:afterAutospacing="1"/>
        <w:rPr>
          <w:rFonts w:ascii="Gill Sans MT" w:hAnsi="Gill Sans MT" w:cs="Arial"/>
          <w:b/>
          <w:bCs/>
          <w:u w:val="single"/>
        </w:rPr>
      </w:pPr>
      <w:r w:rsidRPr="00F0386A">
        <w:rPr>
          <w:rFonts w:ascii="Gill Sans MT" w:hAnsi="Gill Sans MT" w:cs="Arial"/>
          <w:b/>
          <w:bCs/>
          <w:u w:val="single"/>
        </w:rPr>
        <w:t xml:space="preserve">Modifications </w:t>
      </w:r>
    </w:p>
    <w:p w14:paraId="03F23FB9" w14:textId="09B9DEF3" w:rsidR="00D65747" w:rsidRPr="00180EBA" w:rsidRDefault="00EE6B99" w:rsidP="003062B3">
      <w:pPr>
        <w:spacing w:before="100" w:beforeAutospacing="1" w:after="100" w:afterAutospacing="1"/>
        <w:rPr>
          <w:rFonts w:ascii="Gill Sans MT" w:hAnsi="Gill Sans MT" w:cs="Arial"/>
        </w:rPr>
      </w:pPr>
      <w:r w:rsidRPr="00D965CB">
        <w:rPr>
          <w:rFonts w:ascii="Gill Sans MT" w:hAnsi="Gill Sans MT" w:cs="Arial"/>
        </w:rPr>
        <w:t xml:space="preserve">Modifications to a steel frame building can be straight forward </w:t>
      </w:r>
      <w:r w:rsidR="00D965CB" w:rsidRPr="00D965CB">
        <w:rPr>
          <w:rFonts w:ascii="Gill Sans MT" w:hAnsi="Gill Sans MT" w:cs="Arial"/>
        </w:rPr>
        <w:t>depending</w:t>
      </w:r>
      <w:r w:rsidRPr="00D965CB">
        <w:rPr>
          <w:rFonts w:ascii="Gill Sans MT" w:hAnsi="Gill Sans MT" w:cs="Arial"/>
        </w:rPr>
        <w:t xml:space="preserve"> on the circumstance. Benefits include </w:t>
      </w:r>
      <w:r w:rsidR="00D965CB" w:rsidRPr="00D965CB">
        <w:rPr>
          <w:rFonts w:ascii="Gill Sans MT" w:hAnsi="Gill Sans MT" w:cs="Arial"/>
        </w:rPr>
        <w:t>flexibility</w:t>
      </w:r>
      <w:r w:rsidRPr="00D965CB">
        <w:rPr>
          <w:rFonts w:ascii="Gill Sans MT" w:hAnsi="Gill Sans MT" w:cs="Arial"/>
        </w:rPr>
        <w:t xml:space="preserve"> of mounting/fixing the steel. This can be done by welding or bolting new additions to the primary or existing structure. </w:t>
      </w:r>
      <w:r w:rsidR="00D965CB" w:rsidRPr="00D965CB">
        <w:rPr>
          <w:rFonts w:ascii="Gill Sans MT" w:hAnsi="Gill Sans MT" w:cs="Arial"/>
        </w:rPr>
        <w:t>Steel frames are usually open plan leaving lots of room for new additions like partitions and features.</w:t>
      </w:r>
    </w:p>
    <w:p w14:paraId="67EC8951" w14:textId="2AE02BA5" w:rsidR="00264ACB" w:rsidRPr="00047886" w:rsidRDefault="00B21C96" w:rsidP="003062B3">
      <w:pPr>
        <w:spacing w:before="100" w:beforeAutospacing="1" w:after="100" w:afterAutospacing="1"/>
        <w:rPr>
          <w:rFonts w:ascii="Gill Sans MT" w:hAnsi="Gill Sans MT" w:cs="Arial"/>
          <w:b/>
          <w:bCs/>
          <w:u w:val="single"/>
        </w:rPr>
      </w:pPr>
      <w:r>
        <w:rPr>
          <w:rFonts w:ascii="Gill Sans MT" w:hAnsi="Gill Sans MT" w:cs="Arial"/>
          <w:b/>
          <w:bCs/>
          <w:u w:val="single"/>
        </w:rPr>
        <w:lastRenderedPageBreak/>
        <w:t xml:space="preserve">3.5 </w:t>
      </w:r>
      <w:r w:rsidR="003062B3" w:rsidRPr="00D058E4">
        <w:rPr>
          <w:rFonts w:ascii="Gill Sans MT" w:hAnsi="Gill Sans MT" w:cs="Arial"/>
          <w:b/>
          <w:bCs/>
          <w:u w:val="single"/>
        </w:rPr>
        <w:t>Impacts</w:t>
      </w:r>
      <w:r w:rsidR="003062B3">
        <w:rPr>
          <w:rFonts w:ascii="Gill Sans MT" w:hAnsi="Gill Sans MT" w:cs="Arial"/>
          <w:b/>
          <w:bCs/>
          <w:u w:val="single"/>
        </w:rPr>
        <w:t xml:space="preserve"> </w:t>
      </w:r>
    </w:p>
    <w:tbl>
      <w:tblPr>
        <w:tblStyle w:val="TableGrid"/>
        <w:tblW w:w="9400" w:type="dxa"/>
        <w:tblLook w:val="04A0" w:firstRow="1" w:lastRow="0" w:firstColumn="1" w:lastColumn="0" w:noHBand="0" w:noVBand="1"/>
      </w:tblPr>
      <w:tblGrid>
        <w:gridCol w:w="4700"/>
        <w:gridCol w:w="4700"/>
      </w:tblGrid>
      <w:tr w:rsidR="003062B3" w14:paraId="7F4F1F24" w14:textId="77777777" w:rsidTr="00C80531">
        <w:trPr>
          <w:trHeight w:val="480"/>
        </w:trPr>
        <w:tc>
          <w:tcPr>
            <w:tcW w:w="4700" w:type="dxa"/>
          </w:tcPr>
          <w:p w14:paraId="3DF2D072" w14:textId="77777777" w:rsidR="003062B3" w:rsidRPr="00D058E4" w:rsidRDefault="003062B3" w:rsidP="00C80531">
            <w:pPr>
              <w:pStyle w:val="NormalWeb"/>
              <w:rPr>
                <w:rFonts w:ascii="Gill Sans MT" w:hAnsi="Gill Sans MT" w:cs="Arial"/>
                <w:b/>
                <w:bCs/>
                <w:u w:val="single"/>
              </w:rPr>
            </w:pPr>
            <w:r>
              <w:rPr>
                <w:rFonts w:ascii="Gill Sans MT" w:hAnsi="Gill Sans MT" w:cs="Arial"/>
                <w:b/>
                <w:bCs/>
                <w:u w:val="single"/>
              </w:rPr>
              <w:t>Positive Impacts</w:t>
            </w:r>
          </w:p>
        </w:tc>
        <w:tc>
          <w:tcPr>
            <w:tcW w:w="4700" w:type="dxa"/>
          </w:tcPr>
          <w:p w14:paraId="27338A58" w14:textId="77777777" w:rsidR="003062B3" w:rsidRPr="00D058E4" w:rsidRDefault="003062B3" w:rsidP="00C80531">
            <w:pPr>
              <w:pStyle w:val="NormalWeb"/>
              <w:rPr>
                <w:rFonts w:ascii="Gill Sans MT" w:hAnsi="Gill Sans MT" w:cs="Arial"/>
                <w:b/>
                <w:bCs/>
                <w:u w:val="single"/>
              </w:rPr>
            </w:pPr>
            <w:r w:rsidRPr="00D058E4">
              <w:rPr>
                <w:rFonts w:ascii="Gill Sans MT" w:hAnsi="Gill Sans MT" w:cs="Arial"/>
                <w:b/>
                <w:bCs/>
                <w:u w:val="single"/>
              </w:rPr>
              <w:t xml:space="preserve">Negative Impacts </w:t>
            </w:r>
          </w:p>
        </w:tc>
      </w:tr>
      <w:tr w:rsidR="003062B3" w14:paraId="4F31BC3F" w14:textId="77777777" w:rsidTr="00C80531">
        <w:trPr>
          <w:trHeight w:val="480"/>
        </w:trPr>
        <w:tc>
          <w:tcPr>
            <w:tcW w:w="4700" w:type="dxa"/>
          </w:tcPr>
          <w:p w14:paraId="196AABBB" w14:textId="77777777" w:rsidR="003062B3" w:rsidRPr="00AA72FA" w:rsidRDefault="003062B3" w:rsidP="00C80531">
            <w:pPr>
              <w:spacing w:before="100" w:beforeAutospacing="1" w:after="100" w:afterAutospacing="1"/>
              <w:ind w:left="1440"/>
              <w:rPr>
                <w:rFonts w:ascii="Gill Sans MT" w:hAnsi="Gill Sans MT" w:cs="Arial"/>
                <w:sz w:val="22"/>
                <w:szCs w:val="22"/>
              </w:rPr>
            </w:pPr>
            <w:r w:rsidRPr="00AA72FA">
              <w:rPr>
                <w:rFonts w:ascii="Gill Sans MT" w:hAnsi="Gill Sans MT" w:cs="Arial"/>
                <w:sz w:val="22"/>
                <w:szCs w:val="22"/>
              </w:rPr>
              <w:t>Strength and Durability</w:t>
            </w:r>
          </w:p>
        </w:tc>
        <w:tc>
          <w:tcPr>
            <w:tcW w:w="4700" w:type="dxa"/>
          </w:tcPr>
          <w:p w14:paraId="2C4ADDF5" w14:textId="445FAB59" w:rsidR="003062B3" w:rsidRPr="00AA72FA" w:rsidRDefault="003062B3" w:rsidP="00C80531">
            <w:pPr>
              <w:spacing w:before="100" w:beforeAutospacing="1" w:after="100" w:afterAutospacing="1"/>
              <w:ind w:left="1080"/>
              <w:rPr>
                <w:rFonts w:ascii="Gill Sans MT" w:hAnsi="Gill Sans MT" w:cs="Arial"/>
                <w:sz w:val="22"/>
                <w:szCs w:val="22"/>
              </w:rPr>
            </w:pPr>
            <w:r>
              <w:rPr>
                <w:rFonts w:ascii="Gill Sans MT" w:hAnsi="Gill Sans MT" w:cs="Arial"/>
                <w:sz w:val="22"/>
                <w:szCs w:val="22"/>
              </w:rPr>
              <w:t xml:space="preserve">Corrosion </w:t>
            </w:r>
          </w:p>
        </w:tc>
      </w:tr>
      <w:tr w:rsidR="003062B3" w14:paraId="6A9F7CB9" w14:textId="77777777" w:rsidTr="00C80531">
        <w:trPr>
          <w:trHeight w:val="480"/>
        </w:trPr>
        <w:tc>
          <w:tcPr>
            <w:tcW w:w="4700" w:type="dxa"/>
          </w:tcPr>
          <w:p w14:paraId="420F9839" w14:textId="46562850" w:rsidR="003062B3" w:rsidRPr="00AA72FA" w:rsidRDefault="003062B3" w:rsidP="00C80531">
            <w:pPr>
              <w:spacing w:before="100" w:beforeAutospacing="1" w:after="100" w:afterAutospacing="1"/>
              <w:ind w:left="1440"/>
              <w:rPr>
                <w:rFonts w:ascii="Gill Sans MT" w:hAnsi="Gill Sans MT" w:cs="Arial"/>
                <w:sz w:val="22"/>
                <w:szCs w:val="22"/>
              </w:rPr>
            </w:pPr>
            <w:r>
              <w:rPr>
                <w:rFonts w:ascii="Gill Sans MT" w:hAnsi="Gill Sans MT" w:cs="Arial"/>
                <w:sz w:val="22"/>
                <w:szCs w:val="22"/>
              </w:rPr>
              <w:t xml:space="preserve">Speed of Construction </w:t>
            </w:r>
            <w:r w:rsidRPr="00AA72FA">
              <w:rPr>
                <w:rFonts w:ascii="Gill Sans MT" w:hAnsi="Gill Sans MT" w:cs="Arial"/>
                <w:sz w:val="22"/>
                <w:szCs w:val="22"/>
              </w:rPr>
              <w:t xml:space="preserve"> </w:t>
            </w:r>
          </w:p>
        </w:tc>
        <w:tc>
          <w:tcPr>
            <w:tcW w:w="4700" w:type="dxa"/>
          </w:tcPr>
          <w:p w14:paraId="6B4FACA7" w14:textId="57EC8080" w:rsidR="003062B3" w:rsidRPr="00AA72FA" w:rsidRDefault="003062B3" w:rsidP="00C80531">
            <w:pPr>
              <w:spacing w:before="100" w:beforeAutospacing="1" w:after="100" w:afterAutospacing="1"/>
              <w:ind w:left="1080"/>
              <w:rPr>
                <w:rFonts w:ascii="Gill Sans MT" w:hAnsi="Gill Sans MT" w:cs="Arial"/>
                <w:sz w:val="22"/>
                <w:szCs w:val="22"/>
              </w:rPr>
            </w:pPr>
            <w:r>
              <w:rPr>
                <w:rFonts w:ascii="Gill Sans MT" w:hAnsi="Gill Sans MT" w:cs="Arial"/>
                <w:sz w:val="22"/>
                <w:szCs w:val="22"/>
              </w:rPr>
              <w:t xml:space="preserve">Thermal conduction </w:t>
            </w:r>
          </w:p>
        </w:tc>
      </w:tr>
      <w:tr w:rsidR="003062B3" w14:paraId="3B2ABB38" w14:textId="77777777" w:rsidTr="00C80531">
        <w:trPr>
          <w:trHeight w:val="480"/>
        </w:trPr>
        <w:tc>
          <w:tcPr>
            <w:tcW w:w="4700" w:type="dxa"/>
          </w:tcPr>
          <w:p w14:paraId="0380C15E" w14:textId="44F130FA" w:rsidR="003062B3" w:rsidRPr="00AA72FA" w:rsidRDefault="003062B3" w:rsidP="00C80531">
            <w:pPr>
              <w:spacing w:before="100" w:beforeAutospacing="1" w:after="100" w:afterAutospacing="1"/>
              <w:ind w:left="1440"/>
              <w:rPr>
                <w:rFonts w:ascii="Gill Sans MT" w:hAnsi="Gill Sans MT" w:cs="Arial"/>
                <w:sz w:val="22"/>
                <w:szCs w:val="22"/>
              </w:rPr>
            </w:pPr>
            <w:r>
              <w:rPr>
                <w:rFonts w:ascii="Gill Sans MT" w:hAnsi="Gill Sans MT" w:cs="Arial"/>
                <w:sz w:val="22"/>
                <w:szCs w:val="22"/>
              </w:rPr>
              <w:t xml:space="preserve">Design Flexibility </w:t>
            </w:r>
          </w:p>
        </w:tc>
        <w:tc>
          <w:tcPr>
            <w:tcW w:w="4700" w:type="dxa"/>
          </w:tcPr>
          <w:p w14:paraId="7D86E5CC" w14:textId="38E558A1" w:rsidR="003062B3" w:rsidRPr="00AA72FA" w:rsidRDefault="003062B3" w:rsidP="00C80531">
            <w:pPr>
              <w:spacing w:before="100" w:beforeAutospacing="1" w:after="100" w:afterAutospacing="1"/>
              <w:ind w:left="1080"/>
              <w:rPr>
                <w:rFonts w:ascii="Gill Sans MT" w:hAnsi="Gill Sans MT" w:cs="Arial"/>
                <w:sz w:val="22"/>
                <w:szCs w:val="22"/>
              </w:rPr>
            </w:pPr>
            <w:r>
              <w:rPr>
                <w:rFonts w:ascii="Gill Sans MT" w:hAnsi="Gill Sans MT" w:cs="Arial"/>
                <w:sz w:val="22"/>
                <w:szCs w:val="22"/>
              </w:rPr>
              <w:t xml:space="preserve">Fire Susceptibility </w:t>
            </w:r>
          </w:p>
        </w:tc>
      </w:tr>
      <w:tr w:rsidR="003062B3" w14:paraId="2B9E204E" w14:textId="77777777" w:rsidTr="00C80531">
        <w:trPr>
          <w:trHeight w:val="480"/>
        </w:trPr>
        <w:tc>
          <w:tcPr>
            <w:tcW w:w="4700" w:type="dxa"/>
          </w:tcPr>
          <w:p w14:paraId="715D33C6" w14:textId="20DC803F" w:rsidR="003062B3" w:rsidRPr="00AA72FA" w:rsidRDefault="003062B3" w:rsidP="00C80531">
            <w:pPr>
              <w:spacing w:before="100" w:beforeAutospacing="1" w:after="100" w:afterAutospacing="1"/>
              <w:ind w:left="1440"/>
              <w:rPr>
                <w:rFonts w:ascii="Gill Sans MT" w:hAnsi="Gill Sans MT" w:cs="Arial"/>
                <w:sz w:val="22"/>
                <w:szCs w:val="22"/>
              </w:rPr>
            </w:pPr>
            <w:r>
              <w:rPr>
                <w:rFonts w:ascii="Gill Sans MT" w:hAnsi="Gill Sans MT" w:cs="Arial"/>
                <w:sz w:val="22"/>
                <w:szCs w:val="22"/>
              </w:rPr>
              <w:t xml:space="preserve">Recyclability </w:t>
            </w:r>
          </w:p>
        </w:tc>
        <w:tc>
          <w:tcPr>
            <w:tcW w:w="4700" w:type="dxa"/>
          </w:tcPr>
          <w:p w14:paraId="1F982A5E" w14:textId="4E442EC3" w:rsidR="003062B3" w:rsidRPr="00AA72FA" w:rsidRDefault="003062B3" w:rsidP="00C80531">
            <w:pPr>
              <w:spacing w:before="100" w:beforeAutospacing="1" w:after="100" w:afterAutospacing="1"/>
              <w:ind w:left="1080"/>
              <w:rPr>
                <w:rFonts w:ascii="Gill Sans MT" w:hAnsi="Gill Sans MT" w:cs="Arial"/>
                <w:sz w:val="22"/>
                <w:szCs w:val="22"/>
              </w:rPr>
            </w:pPr>
            <w:r w:rsidRPr="00AA72FA">
              <w:rPr>
                <w:rFonts w:ascii="Gill Sans MT" w:hAnsi="Gill Sans MT" w:cs="Arial"/>
                <w:sz w:val="22"/>
                <w:szCs w:val="22"/>
              </w:rPr>
              <w:t xml:space="preserve"> </w:t>
            </w:r>
            <w:r>
              <w:rPr>
                <w:rFonts w:ascii="Gill Sans MT" w:hAnsi="Gill Sans MT" w:cs="Arial"/>
                <w:sz w:val="22"/>
                <w:szCs w:val="22"/>
              </w:rPr>
              <w:t>Environmental impact during production</w:t>
            </w:r>
          </w:p>
        </w:tc>
      </w:tr>
      <w:tr w:rsidR="003062B3" w14:paraId="4C7EEDC3" w14:textId="77777777" w:rsidTr="00C80531">
        <w:trPr>
          <w:trHeight w:val="550"/>
        </w:trPr>
        <w:tc>
          <w:tcPr>
            <w:tcW w:w="4700" w:type="dxa"/>
          </w:tcPr>
          <w:p w14:paraId="6C4A271A" w14:textId="735BBF12" w:rsidR="003062B3" w:rsidRPr="00AA72FA" w:rsidRDefault="003062B3" w:rsidP="00C80531">
            <w:pPr>
              <w:spacing w:before="100" w:beforeAutospacing="1" w:after="100" w:afterAutospacing="1"/>
              <w:ind w:left="1440"/>
              <w:rPr>
                <w:rFonts w:ascii="Gill Sans MT" w:hAnsi="Gill Sans MT" w:cs="Arial"/>
                <w:sz w:val="22"/>
                <w:szCs w:val="22"/>
              </w:rPr>
            </w:pPr>
            <w:r w:rsidRPr="00AA72FA">
              <w:rPr>
                <w:rFonts w:ascii="Gill Sans MT" w:hAnsi="Gill Sans MT" w:cs="Arial"/>
                <w:sz w:val="22"/>
                <w:szCs w:val="22"/>
              </w:rPr>
              <w:t xml:space="preserve"> </w:t>
            </w:r>
            <w:r>
              <w:rPr>
                <w:rFonts w:ascii="Gill Sans MT" w:hAnsi="Gill Sans MT" w:cs="Arial"/>
                <w:sz w:val="22"/>
                <w:szCs w:val="22"/>
              </w:rPr>
              <w:t xml:space="preserve">Ductility </w:t>
            </w:r>
          </w:p>
        </w:tc>
        <w:tc>
          <w:tcPr>
            <w:tcW w:w="4700" w:type="dxa"/>
          </w:tcPr>
          <w:p w14:paraId="73CAF752" w14:textId="3CA48D88" w:rsidR="003062B3" w:rsidRPr="00AA72FA" w:rsidRDefault="003062B3" w:rsidP="00C80531">
            <w:pPr>
              <w:spacing w:before="100" w:beforeAutospacing="1" w:after="100" w:afterAutospacing="1"/>
              <w:ind w:left="1080"/>
              <w:rPr>
                <w:rFonts w:ascii="Gill Sans MT" w:hAnsi="Gill Sans MT" w:cs="Arial"/>
                <w:sz w:val="22"/>
                <w:szCs w:val="22"/>
              </w:rPr>
            </w:pPr>
            <w:r w:rsidRPr="00AA72FA">
              <w:rPr>
                <w:rFonts w:ascii="Gill Sans MT" w:hAnsi="Gill Sans MT" w:cs="Arial"/>
                <w:sz w:val="22"/>
                <w:szCs w:val="22"/>
              </w:rPr>
              <w:t xml:space="preserve"> </w:t>
            </w:r>
            <w:r>
              <w:rPr>
                <w:rFonts w:ascii="Gill Sans MT" w:hAnsi="Gill Sans MT" w:cs="Arial"/>
                <w:sz w:val="22"/>
                <w:szCs w:val="22"/>
              </w:rPr>
              <w:t xml:space="preserve">Cost </w:t>
            </w:r>
          </w:p>
        </w:tc>
      </w:tr>
    </w:tbl>
    <w:p w14:paraId="5B226264" w14:textId="77777777" w:rsidR="005359BD" w:rsidRDefault="005359BD" w:rsidP="0090093D">
      <w:pPr>
        <w:autoSpaceDE w:val="0"/>
        <w:autoSpaceDN w:val="0"/>
        <w:adjustRightInd w:val="0"/>
        <w:rPr>
          <w:rFonts w:ascii="Gill Sans MT" w:hAnsi="Gill Sans MT" w:cs="Arial"/>
          <w:b/>
          <w:bCs/>
        </w:rPr>
      </w:pPr>
    </w:p>
    <w:p w14:paraId="72D9C88C" w14:textId="77777777" w:rsidR="00A06E70" w:rsidRDefault="00A06E70" w:rsidP="0090093D">
      <w:pPr>
        <w:autoSpaceDE w:val="0"/>
        <w:autoSpaceDN w:val="0"/>
        <w:adjustRightInd w:val="0"/>
        <w:rPr>
          <w:rFonts w:ascii="Gill Sans MT" w:hAnsi="Gill Sans MT" w:cs="Arial"/>
        </w:rPr>
      </w:pPr>
    </w:p>
    <w:p w14:paraId="4A9CBE2C" w14:textId="1210D68A" w:rsidR="005359BD" w:rsidRPr="005359BD" w:rsidRDefault="005359BD" w:rsidP="005359BD">
      <w:pPr>
        <w:pStyle w:val="ListParagraph"/>
        <w:numPr>
          <w:ilvl w:val="0"/>
          <w:numId w:val="37"/>
        </w:numPr>
        <w:autoSpaceDE w:val="0"/>
        <w:autoSpaceDN w:val="0"/>
        <w:adjustRightInd w:val="0"/>
        <w:rPr>
          <w:rFonts w:ascii="Gill Sans MT" w:hAnsi="Gill Sans MT" w:cs="Arial"/>
          <w:b/>
          <w:bCs/>
          <w:sz w:val="32"/>
          <w:szCs w:val="32"/>
        </w:rPr>
      </w:pPr>
      <w:r w:rsidRPr="005359BD">
        <w:rPr>
          <w:rFonts w:ascii="Gill Sans MT" w:hAnsi="Gill Sans MT" w:cs="Arial"/>
          <w:b/>
          <w:bCs/>
          <w:sz w:val="32"/>
          <w:szCs w:val="32"/>
        </w:rPr>
        <w:t>Comparison of Steel and Reinforced Concrete Framing</w:t>
      </w:r>
    </w:p>
    <w:p w14:paraId="17CA57CA" w14:textId="77777777" w:rsidR="00002532" w:rsidRPr="004658B6" w:rsidRDefault="00002532" w:rsidP="00002532">
      <w:pPr>
        <w:jc w:val="both"/>
        <w:outlineLvl w:val="4"/>
        <w:rPr>
          <w:bCs/>
          <w:iCs/>
          <w:sz w:val="32"/>
          <w:szCs w:val="32"/>
        </w:rPr>
      </w:pPr>
    </w:p>
    <w:tbl>
      <w:tblPr>
        <w:tblpPr w:leftFromText="180" w:rightFromText="180" w:vertAnchor="text" w:tblpX="-96" w:tblpY="1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39"/>
        <w:gridCol w:w="2939"/>
        <w:gridCol w:w="3048"/>
      </w:tblGrid>
      <w:tr w:rsidR="00F72F0B" w14:paraId="1CC844C8" w14:textId="77777777" w:rsidTr="00F72F0B">
        <w:tblPrEx>
          <w:tblCellMar>
            <w:top w:w="0" w:type="dxa"/>
            <w:bottom w:w="0" w:type="dxa"/>
          </w:tblCellMar>
        </w:tblPrEx>
        <w:trPr>
          <w:trHeight w:val="452"/>
        </w:trPr>
        <w:tc>
          <w:tcPr>
            <w:tcW w:w="2939" w:type="dxa"/>
          </w:tcPr>
          <w:p w14:paraId="2678269F" w14:textId="0BFC9F26" w:rsidR="00F72F0B" w:rsidRDefault="00F72F0B" w:rsidP="00F72F0B">
            <w:pPr>
              <w:autoSpaceDE w:val="0"/>
              <w:autoSpaceDN w:val="0"/>
              <w:adjustRightInd w:val="0"/>
              <w:rPr>
                <w:rFonts w:ascii="Gill Sans MT" w:hAnsi="Gill Sans MT" w:cs="Arial"/>
              </w:rPr>
            </w:pPr>
            <w:r>
              <w:rPr>
                <w:rFonts w:ascii="Gill Sans MT" w:hAnsi="Gill Sans MT" w:cs="Arial"/>
              </w:rPr>
              <w:t xml:space="preserve">Feature </w:t>
            </w:r>
          </w:p>
        </w:tc>
        <w:tc>
          <w:tcPr>
            <w:tcW w:w="2939" w:type="dxa"/>
          </w:tcPr>
          <w:p w14:paraId="6A6E5EAD" w14:textId="10CD3368" w:rsidR="00F72F0B" w:rsidRDefault="00F72F0B" w:rsidP="00F72F0B">
            <w:pPr>
              <w:autoSpaceDE w:val="0"/>
              <w:autoSpaceDN w:val="0"/>
              <w:adjustRightInd w:val="0"/>
              <w:rPr>
                <w:rFonts w:ascii="Gill Sans MT" w:hAnsi="Gill Sans MT" w:cs="Arial"/>
              </w:rPr>
            </w:pPr>
            <w:r>
              <w:rPr>
                <w:rFonts w:ascii="Gill Sans MT" w:hAnsi="Gill Sans MT" w:cs="Arial"/>
              </w:rPr>
              <w:t xml:space="preserve">Steel Frame </w:t>
            </w:r>
          </w:p>
        </w:tc>
        <w:tc>
          <w:tcPr>
            <w:tcW w:w="3048" w:type="dxa"/>
          </w:tcPr>
          <w:p w14:paraId="26F19405" w14:textId="15A004FE" w:rsidR="00F72F0B" w:rsidRDefault="00F72F0B" w:rsidP="00F72F0B">
            <w:pPr>
              <w:autoSpaceDE w:val="0"/>
              <w:autoSpaceDN w:val="0"/>
              <w:adjustRightInd w:val="0"/>
              <w:rPr>
                <w:rFonts w:ascii="Gill Sans MT" w:hAnsi="Gill Sans MT" w:cs="Arial"/>
              </w:rPr>
            </w:pPr>
            <w:r>
              <w:rPr>
                <w:rFonts w:ascii="Gill Sans MT" w:hAnsi="Gill Sans MT" w:cs="Arial"/>
              </w:rPr>
              <w:t>Reinforced Concrete Frame</w:t>
            </w:r>
            <w:r w:rsidR="00155D9B">
              <w:rPr>
                <w:rFonts w:ascii="Gill Sans MT" w:hAnsi="Gill Sans MT" w:cs="Arial"/>
              </w:rPr>
              <w:t xml:space="preserve"> (RC)</w:t>
            </w:r>
          </w:p>
        </w:tc>
      </w:tr>
      <w:tr w:rsidR="00155D9B" w14:paraId="39C24C90" w14:textId="77777777" w:rsidTr="00F72F0B">
        <w:tblPrEx>
          <w:tblCellMar>
            <w:top w:w="0" w:type="dxa"/>
            <w:bottom w:w="0" w:type="dxa"/>
          </w:tblCellMar>
        </w:tblPrEx>
        <w:trPr>
          <w:trHeight w:val="445"/>
        </w:trPr>
        <w:tc>
          <w:tcPr>
            <w:tcW w:w="2939" w:type="dxa"/>
          </w:tcPr>
          <w:p w14:paraId="73B1B607" w14:textId="6DDEE29C" w:rsidR="00155D9B" w:rsidRDefault="00155D9B" w:rsidP="00155D9B">
            <w:pPr>
              <w:autoSpaceDE w:val="0"/>
              <w:autoSpaceDN w:val="0"/>
              <w:adjustRightInd w:val="0"/>
              <w:rPr>
                <w:rFonts w:ascii="Gill Sans MT" w:hAnsi="Gill Sans MT" w:cs="Arial"/>
              </w:rPr>
            </w:pPr>
            <w:r>
              <w:rPr>
                <w:rFonts w:ascii="Gill Sans MT" w:hAnsi="Gill Sans MT" w:cs="Arial"/>
              </w:rPr>
              <w:t xml:space="preserve">Cost </w:t>
            </w:r>
          </w:p>
        </w:tc>
        <w:tc>
          <w:tcPr>
            <w:tcW w:w="2939" w:type="dxa"/>
          </w:tcPr>
          <w:p w14:paraId="03A11997" w14:textId="0AB81AEF" w:rsidR="00155D9B" w:rsidRDefault="00155D9B" w:rsidP="00155D9B">
            <w:pPr>
              <w:autoSpaceDE w:val="0"/>
              <w:autoSpaceDN w:val="0"/>
              <w:adjustRightInd w:val="0"/>
              <w:rPr>
                <w:rFonts w:ascii="Gill Sans MT" w:hAnsi="Gill Sans MT" w:cs="Arial"/>
              </w:rPr>
            </w:pPr>
            <w:r w:rsidRPr="00155D9B">
              <w:rPr>
                <w:rFonts w:ascii="Gill Sans MT" w:hAnsi="Gill Sans MT" w:cs="Arial"/>
              </w:rPr>
              <w:t xml:space="preserve">Material costs vairy however steel is more expensive per kg then concrete. Labour costs are kept to a minimum due to its </w:t>
            </w:r>
            <w:r w:rsidR="001F19AE" w:rsidRPr="00155D9B">
              <w:rPr>
                <w:rFonts w:ascii="Gill Sans MT" w:hAnsi="Gill Sans MT" w:cs="Arial"/>
              </w:rPr>
              <w:t>fast-erecting</w:t>
            </w:r>
            <w:r w:rsidRPr="00155D9B">
              <w:rPr>
                <w:rFonts w:ascii="Gill Sans MT" w:hAnsi="Gill Sans MT" w:cs="Arial"/>
              </w:rPr>
              <w:t xml:space="preserve"> time.</w:t>
            </w:r>
          </w:p>
        </w:tc>
        <w:tc>
          <w:tcPr>
            <w:tcW w:w="3048" w:type="dxa"/>
          </w:tcPr>
          <w:p w14:paraId="0151CA16" w14:textId="69E07180" w:rsidR="00155D9B" w:rsidRDefault="00155D9B" w:rsidP="00155D9B">
            <w:pPr>
              <w:autoSpaceDE w:val="0"/>
              <w:autoSpaceDN w:val="0"/>
              <w:adjustRightInd w:val="0"/>
              <w:rPr>
                <w:rFonts w:ascii="Gill Sans MT" w:hAnsi="Gill Sans MT" w:cs="Arial"/>
              </w:rPr>
            </w:pPr>
            <w:r w:rsidRPr="00155D9B">
              <w:rPr>
                <w:rFonts w:ascii="Gill Sans MT" w:hAnsi="Gill Sans MT" w:cs="Arial"/>
              </w:rPr>
              <w:t>Material costs can vairy due to the scale of the project. Labour costs are usually mu</w:t>
            </w:r>
            <w:r w:rsidR="001F19AE">
              <w:rPr>
                <w:rFonts w:ascii="Gill Sans MT" w:hAnsi="Gill Sans MT" w:cs="Arial"/>
              </w:rPr>
              <w:t>c</w:t>
            </w:r>
            <w:r w:rsidRPr="00155D9B">
              <w:rPr>
                <w:rFonts w:ascii="Gill Sans MT" w:hAnsi="Gill Sans MT" w:cs="Arial"/>
              </w:rPr>
              <w:t xml:space="preserve">h higher </w:t>
            </w:r>
            <w:r w:rsidR="001F19AE" w:rsidRPr="00155D9B">
              <w:rPr>
                <w:rFonts w:ascii="Gill Sans MT" w:hAnsi="Gill Sans MT" w:cs="Arial"/>
              </w:rPr>
              <w:t>than</w:t>
            </w:r>
            <w:r w:rsidRPr="00155D9B">
              <w:rPr>
                <w:rFonts w:ascii="Gill Sans MT" w:hAnsi="Gill Sans MT" w:cs="Arial"/>
              </w:rPr>
              <w:t xml:space="preserve"> steel as there is a longer process until completion. </w:t>
            </w:r>
          </w:p>
        </w:tc>
      </w:tr>
      <w:tr w:rsidR="00155D9B" w14:paraId="13335011" w14:textId="77777777" w:rsidTr="00F72F0B">
        <w:tblPrEx>
          <w:tblCellMar>
            <w:top w:w="0" w:type="dxa"/>
            <w:bottom w:w="0" w:type="dxa"/>
          </w:tblCellMar>
        </w:tblPrEx>
        <w:trPr>
          <w:trHeight w:val="445"/>
        </w:trPr>
        <w:tc>
          <w:tcPr>
            <w:tcW w:w="2939" w:type="dxa"/>
          </w:tcPr>
          <w:p w14:paraId="039CFDD4" w14:textId="1A04ABAC" w:rsidR="00155D9B" w:rsidRDefault="00155D9B" w:rsidP="00155D9B">
            <w:pPr>
              <w:autoSpaceDE w:val="0"/>
              <w:autoSpaceDN w:val="0"/>
              <w:adjustRightInd w:val="0"/>
              <w:rPr>
                <w:rFonts w:ascii="Gill Sans MT" w:hAnsi="Gill Sans MT" w:cs="Arial"/>
              </w:rPr>
            </w:pPr>
            <w:r>
              <w:rPr>
                <w:rFonts w:ascii="Gill Sans MT" w:hAnsi="Gill Sans MT" w:cs="Arial"/>
              </w:rPr>
              <w:t xml:space="preserve">Durability </w:t>
            </w:r>
          </w:p>
        </w:tc>
        <w:tc>
          <w:tcPr>
            <w:tcW w:w="2939" w:type="dxa"/>
          </w:tcPr>
          <w:p w14:paraId="38C26FBA" w14:textId="4F69CAA0" w:rsidR="00155D9B" w:rsidRDefault="00155D9B" w:rsidP="00155D9B">
            <w:pPr>
              <w:autoSpaceDE w:val="0"/>
              <w:autoSpaceDN w:val="0"/>
              <w:adjustRightInd w:val="0"/>
              <w:rPr>
                <w:rFonts w:ascii="Gill Sans MT" w:hAnsi="Gill Sans MT" w:cs="Arial"/>
              </w:rPr>
            </w:pPr>
            <w:r>
              <w:rPr>
                <w:rFonts w:ascii="Gill Sans MT" w:hAnsi="Gill Sans MT" w:cs="Arial"/>
              </w:rPr>
              <w:t xml:space="preserve">Steel Frames can be extremely durable if they are kept enclosed and away from natural elements (moisture). </w:t>
            </w:r>
          </w:p>
        </w:tc>
        <w:tc>
          <w:tcPr>
            <w:tcW w:w="3048" w:type="dxa"/>
          </w:tcPr>
          <w:p w14:paraId="6E000E59" w14:textId="348F4A1B" w:rsidR="00155D9B" w:rsidRDefault="009D5311" w:rsidP="00155D9B">
            <w:pPr>
              <w:autoSpaceDE w:val="0"/>
              <w:autoSpaceDN w:val="0"/>
              <w:adjustRightInd w:val="0"/>
              <w:rPr>
                <w:rFonts w:ascii="Gill Sans MT" w:hAnsi="Gill Sans MT" w:cs="Arial"/>
              </w:rPr>
            </w:pPr>
            <w:r>
              <w:rPr>
                <w:rFonts w:ascii="Gill Sans MT" w:hAnsi="Gill Sans MT" w:cs="Arial"/>
              </w:rPr>
              <w:t xml:space="preserve">Concrete is highly durable, fire and weather resistant. However poor mixes can result in cracking (Freeze thaw).  </w:t>
            </w:r>
          </w:p>
        </w:tc>
      </w:tr>
      <w:tr w:rsidR="00155D9B" w14:paraId="570A9ADC" w14:textId="77777777" w:rsidTr="00F72F0B">
        <w:tblPrEx>
          <w:tblCellMar>
            <w:top w:w="0" w:type="dxa"/>
            <w:bottom w:w="0" w:type="dxa"/>
          </w:tblCellMar>
        </w:tblPrEx>
        <w:trPr>
          <w:trHeight w:val="445"/>
        </w:trPr>
        <w:tc>
          <w:tcPr>
            <w:tcW w:w="2939" w:type="dxa"/>
          </w:tcPr>
          <w:p w14:paraId="3147B9F0" w14:textId="739BFFE8" w:rsidR="00155D9B" w:rsidRDefault="00155D9B" w:rsidP="00155D9B">
            <w:pPr>
              <w:autoSpaceDE w:val="0"/>
              <w:autoSpaceDN w:val="0"/>
              <w:adjustRightInd w:val="0"/>
              <w:rPr>
                <w:rFonts w:ascii="Gill Sans MT" w:hAnsi="Gill Sans MT" w:cs="Arial"/>
              </w:rPr>
            </w:pPr>
            <w:r>
              <w:rPr>
                <w:rFonts w:ascii="Gill Sans MT" w:hAnsi="Gill Sans MT" w:cs="Arial"/>
              </w:rPr>
              <w:t xml:space="preserve">Fire Resistance </w:t>
            </w:r>
          </w:p>
        </w:tc>
        <w:tc>
          <w:tcPr>
            <w:tcW w:w="2939" w:type="dxa"/>
          </w:tcPr>
          <w:p w14:paraId="27B50B33" w14:textId="1BC0EB54" w:rsidR="009D5311" w:rsidRDefault="009D5311" w:rsidP="00155D9B">
            <w:pPr>
              <w:autoSpaceDE w:val="0"/>
              <w:autoSpaceDN w:val="0"/>
              <w:adjustRightInd w:val="0"/>
              <w:rPr>
                <w:rFonts w:ascii="Gill Sans MT" w:hAnsi="Gill Sans MT" w:cs="Arial"/>
              </w:rPr>
            </w:pPr>
            <w:r>
              <w:rPr>
                <w:rFonts w:ascii="Gill Sans MT" w:hAnsi="Gill Sans MT" w:cs="Arial"/>
              </w:rPr>
              <w:t xml:space="preserve">Although steel is not flammable it can bend/warp under extreme high temperatures. This risk can be reduced if the frame is protected using fire insulation materials. </w:t>
            </w:r>
          </w:p>
        </w:tc>
        <w:tc>
          <w:tcPr>
            <w:tcW w:w="3048" w:type="dxa"/>
          </w:tcPr>
          <w:p w14:paraId="329346A9" w14:textId="2AF0F0BC" w:rsidR="00155D9B" w:rsidRDefault="009D5311" w:rsidP="00155D9B">
            <w:pPr>
              <w:autoSpaceDE w:val="0"/>
              <w:autoSpaceDN w:val="0"/>
              <w:adjustRightInd w:val="0"/>
              <w:rPr>
                <w:rFonts w:ascii="Gill Sans MT" w:hAnsi="Gill Sans MT" w:cs="Arial"/>
              </w:rPr>
            </w:pPr>
            <w:r>
              <w:rPr>
                <w:rFonts w:ascii="Gill Sans MT" w:hAnsi="Gill Sans MT" w:cs="Arial"/>
              </w:rPr>
              <w:t xml:space="preserve">RC frames are renowned for their </w:t>
            </w:r>
            <w:r w:rsidR="001F19AE">
              <w:rPr>
                <w:rFonts w:ascii="Gill Sans MT" w:hAnsi="Gill Sans MT" w:cs="Arial"/>
              </w:rPr>
              <w:t>fire-resistant</w:t>
            </w:r>
            <w:r>
              <w:rPr>
                <w:rFonts w:ascii="Gill Sans MT" w:hAnsi="Gill Sans MT" w:cs="Arial"/>
              </w:rPr>
              <w:t xml:space="preserve"> properties. Concrete is not a flammable material and in most cases the steel reinforcement is encased deep within the outer layer of mix. </w:t>
            </w:r>
          </w:p>
        </w:tc>
      </w:tr>
      <w:tr w:rsidR="00155D9B" w14:paraId="5827A987" w14:textId="77777777" w:rsidTr="00F72F0B">
        <w:tblPrEx>
          <w:tblCellMar>
            <w:top w:w="0" w:type="dxa"/>
            <w:bottom w:w="0" w:type="dxa"/>
          </w:tblCellMar>
        </w:tblPrEx>
        <w:trPr>
          <w:trHeight w:val="445"/>
        </w:trPr>
        <w:tc>
          <w:tcPr>
            <w:tcW w:w="2939" w:type="dxa"/>
          </w:tcPr>
          <w:p w14:paraId="24D60627" w14:textId="30E0B313" w:rsidR="00155D9B" w:rsidRDefault="00155D9B" w:rsidP="00155D9B">
            <w:pPr>
              <w:autoSpaceDE w:val="0"/>
              <w:autoSpaceDN w:val="0"/>
              <w:adjustRightInd w:val="0"/>
              <w:rPr>
                <w:rFonts w:ascii="Gill Sans MT" w:hAnsi="Gill Sans MT" w:cs="Arial"/>
              </w:rPr>
            </w:pPr>
            <w:r>
              <w:rPr>
                <w:rFonts w:ascii="Gill Sans MT" w:hAnsi="Gill Sans MT" w:cs="Arial"/>
              </w:rPr>
              <w:t xml:space="preserve">Climatic resistance </w:t>
            </w:r>
          </w:p>
        </w:tc>
        <w:tc>
          <w:tcPr>
            <w:tcW w:w="2939" w:type="dxa"/>
          </w:tcPr>
          <w:p w14:paraId="41B6D405" w14:textId="5992062D" w:rsidR="00155D9B" w:rsidRDefault="00047886" w:rsidP="00155D9B">
            <w:pPr>
              <w:autoSpaceDE w:val="0"/>
              <w:autoSpaceDN w:val="0"/>
              <w:adjustRightInd w:val="0"/>
              <w:rPr>
                <w:rFonts w:ascii="Gill Sans MT" w:hAnsi="Gill Sans MT" w:cs="Arial"/>
              </w:rPr>
            </w:pPr>
            <w:r>
              <w:rPr>
                <w:rFonts w:ascii="Gill Sans MT" w:hAnsi="Gill Sans MT" w:cs="Arial"/>
              </w:rPr>
              <w:t xml:space="preserve">If Steel frames are not </w:t>
            </w:r>
            <w:r w:rsidR="001F19AE">
              <w:rPr>
                <w:rFonts w:ascii="Gill Sans MT" w:hAnsi="Gill Sans MT" w:cs="Arial"/>
              </w:rPr>
              <w:t>protected,</w:t>
            </w:r>
            <w:r>
              <w:rPr>
                <w:rFonts w:ascii="Gill Sans MT" w:hAnsi="Gill Sans MT" w:cs="Arial"/>
              </w:rPr>
              <w:t xml:space="preserve"> they can be susceptible to corrosion. </w:t>
            </w:r>
          </w:p>
        </w:tc>
        <w:tc>
          <w:tcPr>
            <w:tcW w:w="3048" w:type="dxa"/>
          </w:tcPr>
          <w:p w14:paraId="4CE3BF1D" w14:textId="4233690A" w:rsidR="00155D9B" w:rsidRDefault="00047886" w:rsidP="00155D9B">
            <w:pPr>
              <w:autoSpaceDE w:val="0"/>
              <w:autoSpaceDN w:val="0"/>
              <w:adjustRightInd w:val="0"/>
              <w:rPr>
                <w:rFonts w:ascii="Gill Sans MT" w:hAnsi="Gill Sans MT" w:cs="Arial"/>
              </w:rPr>
            </w:pPr>
            <w:r>
              <w:rPr>
                <w:rFonts w:ascii="Gill Sans MT" w:hAnsi="Gill Sans MT" w:cs="Arial"/>
              </w:rPr>
              <w:t xml:space="preserve">RC frames have great thermal properties and perform under varied temperatures. Concrete can be vulnerable to chemical damage. </w:t>
            </w:r>
          </w:p>
        </w:tc>
      </w:tr>
      <w:tr w:rsidR="00155D9B" w14:paraId="78CDF9D6" w14:textId="77777777" w:rsidTr="00F72F0B">
        <w:tblPrEx>
          <w:tblCellMar>
            <w:top w:w="0" w:type="dxa"/>
            <w:bottom w:w="0" w:type="dxa"/>
          </w:tblCellMar>
        </w:tblPrEx>
        <w:trPr>
          <w:trHeight w:val="445"/>
        </w:trPr>
        <w:tc>
          <w:tcPr>
            <w:tcW w:w="2939" w:type="dxa"/>
          </w:tcPr>
          <w:p w14:paraId="1816BFAD" w14:textId="31FC5972" w:rsidR="00155D9B" w:rsidRDefault="00155D9B" w:rsidP="00155D9B">
            <w:pPr>
              <w:autoSpaceDE w:val="0"/>
              <w:autoSpaceDN w:val="0"/>
              <w:adjustRightInd w:val="0"/>
              <w:rPr>
                <w:rFonts w:ascii="Gill Sans MT" w:hAnsi="Gill Sans MT" w:cs="Arial"/>
              </w:rPr>
            </w:pPr>
            <w:r>
              <w:rPr>
                <w:rFonts w:ascii="Gill Sans MT" w:hAnsi="Gill Sans MT" w:cs="Arial"/>
              </w:rPr>
              <w:t xml:space="preserve">Strength </w:t>
            </w:r>
          </w:p>
        </w:tc>
        <w:tc>
          <w:tcPr>
            <w:tcW w:w="2939" w:type="dxa"/>
          </w:tcPr>
          <w:p w14:paraId="3BC40340" w14:textId="2352CC88" w:rsidR="00155D9B" w:rsidRDefault="00047886" w:rsidP="00155D9B">
            <w:pPr>
              <w:autoSpaceDE w:val="0"/>
              <w:autoSpaceDN w:val="0"/>
              <w:adjustRightInd w:val="0"/>
              <w:rPr>
                <w:rFonts w:ascii="Gill Sans MT" w:hAnsi="Gill Sans MT" w:cs="Arial"/>
              </w:rPr>
            </w:pPr>
            <w:r>
              <w:rPr>
                <w:rFonts w:ascii="Gill Sans MT" w:hAnsi="Gill Sans MT" w:cs="Arial"/>
              </w:rPr>
              <w:t xml:space="preserve">Steel has a remarkable strength to weight ratio. It performs well under tensile and compressive loads.  </w:t>
            </w:r>
          </w:p>
        </w:tc>
        <w:tc>
          <w:tcPr>
            <w:tcW w:w="3048" w:type="dxa"/>
          </w:tcPr>
          <w:p w14:paraId="049F92C3" w14:textId="22EB4929" w:rsidR="00155D9B" w:rsidRDefault="00047886" w:rsidP="00155D9B">
            <w:pPr>
              <w:autoSpaceDE w:val="0"/>
              <w:autoSpaceDN w:val="0"/>
              <w:adjustRightInd w:val="0"/>
              <w:rPr>
                <w:rFonts w:ascii="Gill Sans MT" w:hAnsi="Gill Sans MT" w:cs="Arial"/>
              </w:rPr>
            </w:pPr>
            <w:r>
              <w:rPr>
                <w:rFonts w:ascii="Gill Sans MT" w:hAnsi="Gill Sans MT" w:cs="Arial"/>
              </w:rPr>
              <w:t xml:space="preserve">RC has a good strength to volume ratio. It performs well under compressive load </w:t>
            </w:r>
            <w:r>
              <w:rPr>
                <w:rFonts w:ascii="Gill Sans MT" w:hAnsi="Gill Sans MT" w:cs="Arial"/>
              </w:rPr>
              <w:lastRenderedPageBreak/>
              <w:t xml:space="preserve">however underachieves under tensile load.  </w:t>
            </w:r>
          </w:p>
        </w:tc>
      </w:tr>
      <w:tr w:rsidR="00155D9B" w14:paraId="58C13068" w14:textId="77777777" w:rsidTr="00F72F0B">
        <w:tblPrEx>
          <w:tblCellMar>
            <w:top w:w="0" w:type="dxa"/>
            <w:bottom w:w="0" w:type="dxa"/>
          </w:tblCellMar>
        </w:tblPrEx>
        <w:trPr>
          <w:trHeight w:val="445"/>
        </w:trPr>
        <w:tc>
          <w:tcPr>
            <w:tcW w:w="2939" w:type="dxa"/>
          </w:tcPr>
          <w:p w14:paraId="5DD974DE" w14:textId="33BC5435" w:rsidR="00155D9B" w:rsidRDefault="00155D9B" w:rsidP="00155D9B">
            <w:pPr>
              <w:autoSpaceDE w:val="0"/>
              <w:autoSpaceDN w:val="0"/>
              <w:adjustRightInd w:val="0"/>
              <w:rPr>
                <w:rFonts w:ascii="Gill Sans MT" w:hAnsi="Gill Sans MT" w:cs="Arial"/>
              </w:rPr>
            </w:pPr>
            <w:r>
              <w:rPr>
                <w:rFonts w:ascii="Gill Sans MT" w:hAnsi="Gill Sans MT" w:cs="Arial"/>
              </w:rPr>
              <w:lastRenderedPageBreak/>
              <w:t xml:space="preserve">Ease of assembly </w:t>
            </w:r>
          </w:p>
        </w:tc>
        <w:tc>
          <w:tcPr>
            <w:tcW w:w="2939" w:type="dxa"/>
          </w:tcPr>
          <w:p w14:paraId="7A6549AD" w14:textId="19A6C2E1" w:rsidR="00155D9B" w:rsidRDefault="00047886" w:rsidP="00155D9B">
            <w:pPr>
              <w:autoSpaceDE w:val="0"/>
              <w:autoSpaceDN w:val="0"/>
              <w:adjustRightInd w:val="0"/>
              <w:rPr>
                <w:rFonts w:ascii="Gill Sans MT" w:hAnsi="Gill Sans MT" w:cs="Arial"/>
              </w:rPr>
            </w:pPr>
            <w:r>
              <w:rPr>
                <w:rFonts w:ascii="Gill Sans MT" w:hAnsi="Gill Sans MT" w:cs="Arial"/>
              </w:rPr>
              <w:t xml:space="preserve">Steel is fast to assemble due to being relatively easy to cut and install using welding or hardware. </w:t>
            </w:r>
          </w:p>
        </w:tc>
        <w:tc>
          <w:tcPr>
            <w:tcW w:w="3048" w:type="dxa"/>
          </w:tcPr>
          <w:p w14:paraId="10F66D06" w14:textId="784C74C9" w:rsidR="00155D9B" w:rsidRDefault="00047886" w:rsidP="00155D9B">
            <w:pPr>
              <w:autoSpaceDE w:val="0"/>
              <w:autoSpaceDN w:val="0"/>
              <w:adjustRightInd w:val="0"/>
              <w:rPr>
                <w:rFonts w:ascii="Gill Sans MT" w:hAnsi="Gill Sans MT" w:cs="Arial"/>
              </w:rPr>
            </w:pPr>
            <w:r>
              <w:rPr>
                <w:rFonts w:ascii="Gill Sans MT" w:hAnsi="Gill Sans MT" w:cs="Arial"/>
              </w:rPr>
              <w:t xml:space="preserve">RC is a slow method of framing due to time making formwork, poring the concrete and allowing it to cure over the </w:t>
            </w:r>
            <w:r w:rsidR="001F19AE">
              <w:rPr>
                <w:rFonts w:ascii="Gill Sans MT" w:hAnsi="Gill Sans MT" w:cs="Arial"/>
              </w:rPr>
              <w:t>28-day</w:t>
            </w:r>
            <w:r>
              <w:rPr>
                <w:rFonts w:ascii="Gill Sans MT" w:hAnsi="Gill Sans MT" w:cs="Arial"/>
              </w:rPr>
              <w:t xml:space="preserve"> period. </w:t>
            </w:r>
          </w:p>
        </w:tc>
      </w:tr>
      <w:tr w:rsidR="00155D9B" w14:paraId="4F02F20F" w14:textId="77777777" w:rsidTr="00F72F0B">
        <w:tblPrEx>
          <w:tblCellMar>
            <w:top w:w="0" w:type="dxa"/>
            <w:bottom w:w="0" w:type="dxa"/>
          </w:tblCellMar>
        </w:tblPrEx>
        <w:trPr>
          <w:trHeight w:val="445"/>
        </w:trPr>
        <w:tc>
          <w:tcPr>
            <w:tcW w:w="2939" w:type="dxa"/>
          </w:tcPr>
          <w:p w14:paraId="335624D9" w14:textId="57A19DFC" w:rsidR="00155D9B" w:rsidRDefault="00155D9B" w:rsidP="00155D9B">
            <w:pPr>
              <w:autoSpaceDE w:val="0"/>
              <w:autoSpaceDN w:val="0"/>
              <w:adjustRightInd w:val="0"/>
              <w:rPr>
                <w:rFonts w:ascii="Gill Sans MT" w:hAnsi="Gill Sans MT" w:cs="Arial"/>
              </w:rPr>
            </w:pPr>
            <w:r>
              <w:rPr>
                <w:rFonts w:ascii="Gill Sans MT" w:hAnsi="Gill Sans MT" w:cs="Arial"/>
              </w:rPr>
              <w:t xml:space="preserve">Environmental impact </w:t>
            </w:r>
          </w:p>
        </w:tc>
        <w:tc>
          <w:tcPr>
            <w:tcW w:w="2939" w:type="dxa"/>
          </w:tcPr>
          <w:p w14:paraId="0AD06710" w14:textId="5CB340EA" w:rsidR="00155D9B" w:rsidRDefault="00B12B05" w:rsidP="00155D9B">
            <w:pPr>
              <w:autoSpaceDE w:val="0"/>
              <w:autoSpaceDN w:val="0"/>
              <w:adjustRightInd w:val="0"/>
              <w:rPr>
                <w:rFonts w:ascii="Gill Sans MT" w:hAnsi="Gill Sans MT" w:cs="Arial"/>
              </w:rPr>
            </w:pPr>
            <w:r>
              <w:rPr>
                <w:rFonts w:ascii="Gill Sans MT" w:hAnsi="Gill Sans MT" w:cs="Arial"/>
              </w:rPr>
              <w:t xml:space="preserve">Steel is recyclable and can be made into a new product. Waste is also considerably less then concrete framing. </w:t>
            </w:r>
          </w:p>
        </w:tc>
        <w:tc>
          <w:tcPr>
            <w:tcW w:w="3048" w:type="dxa"/>
          </w:tcPr>
          <w:p w14:paraId="066AEC96" w14:textId="4EEE36F1" w:rsidR="00155D9B" w:rsidRDefault="00B12B05" w:rsidP="00155D9B">
            <w:pPr>
              <w:autoSpaceDE w:val="0"/>
              <w:autoSpaceDN w:val="0"/>
              <w:adjustRightInd w:val="0"/>
              <w:rPr>
                <w:rFonts w:ascii="Gill Sans MT" w:hAnsi="Gill Sans MT" w:cs="Arial"/>
              </w:rPr>
            </w:pPr>
            <w:r>
              <w:rPr>
                <w:rFonts w:ascii="Gill Sans MT" w:hAnsi="Gill Sans MT" w:cs="Arial"/>
              </w:rPr>
              <w:t xml:space="preserve">Concrete is difficult to recycle and is a huge contributor to Co2 </w:t>
            </w:r>
            <w:r w:rsidR="001F19AE">
              <w:rPr>
                <w:rFonts w:ascii="Gill Sans MT" w:hAnsi="Gill Sans MT" w:cs="Arial"/>
              </w:rPr>
              <w:t>emissions.</w:t>
            </w:r>
            <w:r>
              <w:rPr>
                <w:rFonts w:ascii="Gill Sans MT" w:hAnsi="Gill Sans MT" w:cs="Arial"/>
              </w:rPr>
              <w:t xml:space="preserve">  </w:t>
            </w:r>
          </w:p>
        </w:tc>
      </w:tr>
      <w:tr w:rsidR="00155D9B" w14:paraId="739704C8" w14:textId="77777777" w:rsidTr="00F72F0B">
        <w:tblPrEx>
          <w:tblCellMar>
            <w:top w:w="0" w:type="dxa"/>
            <w:bottom w:w="0" w:type="dxa"/>
          </w:tblCellMar>
        </w:tblPrEx>
        <w:trPr>
          <w:trHeight w:val="445"/>
        </w:trPr>
        <w:tc>
          <w:tcPr>
            <w:tcW w:w="2939" w:type="dxa"/>
          </w:tcPr>
          <w:p w14:paraId="050840A3" w14:textId="2F0F7AB4" w:rsidR="00155D9B" w:rsidRDefault="00155D9B" w:rsidP="00155D9B">
            <w:pPr>
              <w:autoSpaceDE w:val="0"/>
              <w:autoSpaceDN w:val="0"/>
              <w:adjustRightInd w:val="0"/>
              <w:rPr>
                <w:rFonts w:ascii="Gill Sans MT" w:hAnsi="Gill Sans MT" w:cs="Arial"/>
              </w:rPr>
            </w:pPr>
            <w:r>
              <w:rPr>
                <w:rFonts w:ascii="Gill Sans MT" w:hAnsi="Gill Sans MT" w:cs="Arial"/>
              </w:rPr>
              <w:t xml:space="preserve">Sound Insulation </w:t>
            </w:r>
          </w:p>
        </w:tc>
        <w:tc>
          <w:tcPr>
            <w:tcW w:w="2939" w:type="dxa"/>
          </w:tcPr>
          <w:p w14:paraId="28A460B1" w14:textId="00BB1696" w:rsidR="00155D9B" w:rsidRDefault="00525AB5" w:rsidP="00155D9B">
            <w:pPr>
              <w:autoSpaceDE w:val="0"/>
              <w:autoSpaceDN w:val="0"/>
              <w:adjustRightInd w:val="0"/>
              <w:rPr>
                <w:rFonts w:ascii="Gill Sans MT" w:hAnsi="Gill Sans MT" w:cs="Arial"/>
              </w:rPr>
            </w:pPr>
            <w:r>
              <w:rPr>
                <w:rFonts w:ascii="Gill Sans MT" w:hAnsi="Gill Sans MT" w:cs="Arial"/>
              </w:rPr>
              <w:t xml:space="preserve">Steel is a dense material allowing sound to reverberate off therefore making it not very sound efficient. </w:t>
            </w:r>
          </w:p>
        </w:tc>
        <w:tc>
          <w:tcPr>
            <w:tcW w:w="3048" w:type="dxa"/>
          </w:tcPr>
          <w:p w14:paraId="3F0D12CC" w14:textId="2272E41F" w:rsidR="00155D9B" w:rsidRDefault="00525AB5" w:rsidP="00155D9B">
            <w:pPr>
              <w:autoSpaceDE w:val="0"/>
              <w:autoSpaceDN w:val="0"/>
              <w:adjustRightInd w:val="0"/>
              <w:rPr>
                <w:rFonts w:ascii="Gill Sans MT" w:hAnsi="Gill Sans MT" w:cs="Arial"/>
              </w:rPr>
            </w:pPr>
            <w:r>
              <w:rPr>
                <w:rFonts w:ascii="Gill Sans MT" w:hAnsi="Gill Sans MT" w:cs="Arial"/>
              </w:rPr>
              <w:t xml:space="preserve">Concrete, like steel is dense and allows sound to reverberate however it has better sound insulation properties. </w:t>
            </w:r>
          </w:p>
        </w:tc>
      </w:tr>
      <w:tr w:rsidR="00155D9B" w14:paraId="14B2F605" w14:textId="77777777" w:rsidTr="00F72F0B">
        <w:tblPrEx>
          <w:tblCellMar>
            <w:top w:w="0" w:type="dxa"/>
            <w:bottom w:w="0" w:type="dxa"/>
          </w:tblCellMar>
        </w:tblPrEx>
        <w:trPr>
          <w:trHeight w:val="445"/>
        </w:trPr>
        <w:tc>
          <w:tcPr>
            <w:tcW w:w="2939" w:type="dxa"/>
          </w:tcPr>
          <w:p w14:paraId="57254DAB" w14:textId="40E7BDA8" w:rsidR="00155D9B" w:rsidRDefault="00155D9B" w:rsidP="00155D9B">
            <w:pPr>
              <w:autoSpaceDE w:val="0"/>
              <w:autoSpaceDN w:val="0"/>
              <w:adjustRightInd w:val="0"/>
              <w:rPr>
                <w:rFonts w:ascii="Gill Sans MT" w:hAnsi="Gill Sans MT" w:cs="Arial"/>
              </w:rPr>
            </w:pPr>
            <w:r>
              <w:rPr>
                <w:rFonts w:ascii="Gill Sans MT" w:hAnsi="Gill Sans MT" w:cs="Arial"/>
              </w:rPr>
              <w:t xml:space="preserve">Ascetics </w:t>
            </w:r>
          </w:p>
        </w:tc>
        <w:tc>
          <w:tcPr>
            <w:tcW w:w="2939" w:type="dxa"/>
          </w:tcPr>
          <w:p w14:paraId="4D217548" w14:textId="40E8C4C2" w:rsidR="00155D9B" w:rsidRDefault="00525AB5" w:rsidP="00155D9B">
            <w:pPr>
              <w:autoSpaceDE w:val="0"/>
              <w:autoSpaceDN w:val="0"/>
              <w:adjustRightInd w:val="0"/>
              <w:rPr>
                <w:rFonts w:ascii="Gill Sans MT" w:hAnsi="Gill Sans MT" w:cs="Arial"/>
              </w:rPr>
            </w:pPr>
            <w:r>
              <w:rPr>
                <w:rFonts w:ascii="Gill Sans MT" w:hAnsi="Gill Sans MT" w:cs="Arial"/>
              </w:rPr>
              <w:t xml:space="preserve">Steel frames allow buildings to be more flexible with their ascetics for example less frame </w:t>
            </w:r>
            <w:r w:rsidR="001F19AE">
              <w:rPr>
                <w:rFonts w:ascii="Gill Sans MT" w:hAnsi="Gill Sans MT" w:cs="Arial"/>
              </w:rPr>
              <w:t>required,</w:t>
            </w:r>
            <w:r>
              <w:rPr>
                <w:rFonts w:ascii="Gill Sans MT" w:hAnsi="Gill Sans MT" w:cs="Arial"/>
              </w:rPr>
              <w:t xml:space="preserve"> and open plan designs can be </w:t>
            </w:r>
            <w:r w:rsidR="00B12B05">
              <w:rPr>
                <w:rFonts w:ascii="Gill Sans MT" w:hAnsi="Gill Sans MT" w:cs="Arial"/>
              </w:rPr>
              <w:t>achieved</w:t>
            </w:r>
            <w:r>
              <w:rPr>
                <w:rFonts w:ascii="Gill Sans MT" w:hAnsi="Gill Sans MT" w:cs="Arial"/>
              </w:rPr>
              <w:t>.</w:t>
            </w:r>
          </w:p>
        </w:tc>
        <w:tc>
          <w:tcPr>
            <w:tcW w:w="3048" w:type="dxa"/>
          </w:tcPr>
          <w:p w14:paraId="039F6359" w14:textId="238AEE29" w:rsidR="00155D9B" w:rsidRDefault="00525AB5" w:rsidP="00155D9B">
            <w:pPr>
              <w:autoSpaceDE w:val="0"/>
              <w:autoSpaceDN w:val="0"/>
              <w:adjustRightInd w:val="0"/>
              <w:rPr>
                <w:rFonts w:ascii="Gill Sans MT" w:hAnsi="Gill Sans MT" w:cs="Arial"/>
              </w:rPr>
            </w:pPr>
            <w:r>
              <w:rPr>
                <w:rFonts w:ascii="Gill Sans MT" w:hAnsi="Gill Sans MT" w:cs="Arial"/>
              </w:rPr>
              <w:t xml:space="preserve">RC frames need more support therefore leaving less space for open areas. Concrete does allow you to have form any shape and add a desired texture. </w:t>
            </w:r>
          </w:p>
        </w:tc>
      </w:tr>
      <w:tr w:rsidR="00155D9B" w14:paraId="5BCE7225" w14:textId="77777777" w:rsidTr="00F72F0B">
        <w:tblPrEx>
          <w:tblCellMar>
            <w:top w:w="0" w:type="dxa"/>
            <w:bottom w:w="0" w:type="dxa"/>
          </w:tblCellMar>
        </w:tblPrEx>
        <w:trPr>
          <w:trHeight w:val="445"/>
        </w:trPr>
        <w:tc>
          <w:tcPr>
            <w:tcW w:w="2939" w:type="dxa"/>
          </w:tcPr>
          <w:p w14:paraId="21829D4B" w14:textId="39AA7E75" w:rsidR="00155D9B" w:rsidRDefault="00155D9B" w:rsidP="00155D9B">
            <w:pPr>
              <w:autoSpaceDE w:val="0"/>
              <w:autoSpaceDN w:val="0"/>
              <w:adjustRightInd w:val="0"/>
              <w:rPr>
                <w:rFonts w:ascii="Gill Sans MT" w:hAnsi="Gill Sans MT" w:cs="Arial"/>
              </w:rPr>
            </w:pPr>
            <w:r>
              <w:rPr>
                <w:rFonts w:ascii="Gill Sans MT" w:hAnsi="Gill Sans MT" w:cs="Arial"/>
              </w:rPr>
              <w:t xml:space="preserve">Foundation Requirements </w:t>
            </w:r>
          </w:p>
        </w:tc>
        <w:tc>
          <w:tcPr>
            <w:tcW w:w="2939" w:type="dxa"/>
          </w:tcPr>
          <w:p w14:paraId="2AD90BDB" w14:textId="07059F0C" w:rsidR="00155D9B" w:rsidRDefault="00155D9B" w:rsidP="00155D9B">
            <w:pPr>
              <w:autoSpaceDE w:val="0"/>
              <w:autoSpaceDN w:val="0"/>
              <w:adjustRightInd w:val="0"/>
              <w:rPr>
                <w:rFonts w:ascii="Gill Sans MT" w:hAnsi="Gill Sans MT" w:cs="Arial"/>
              </w:rPr>
            </w:pPr>
            <w:r>
              <w:rPr>
                <w:rFonts w:ascii="Gill Sans MT" w:hAnsi="Gill Sans MT" w:cs="Arial"/>
              </w:rPr>
              <w:t xml:space="preserve">Steel is counted as light weight in comparison to RC therefore foundations can be smaller and less extensive. </w:t>
            </w:r>
          </w:p>
        </w:tc>
        <w:tc>
          <w:tcPr>
            <w:tcW w:w="3048" w:type="dxa"/>
          </w:tcPr>
          <w:p w14:paraId="3094E97F" w14:textId="7A118954" w:rsidR="00155D9B" w:rsidRDefault="00155D9B" w:rsidP="00155D9B">
            <w:pPr>
              <w:autoSpaceDE w:val="0"/>
              <w:autoSpaceDN w:val="0"/>
              <w:adjustRightInd w:val="0"/>
              <w:rPr>
                <w:rFonts w:ascii="Gill Sans MT" w:hAnsi="Gill Sans MT" w:cs="Arial"/>
              </w:rPr>
            </w:pPr>
            <w:r>
              <w:rPr>
                <w:rFonts w:ascii="Gill Sans MT" w:hAnsi="Gill Sans MT" w:cs="Arial"/>
              </w:rPr>
              <w:t xml:space="preserve">Concrete is heavy and more brittle thus needing a more substantial foundation. </w:t>
            </w:r>
          </w:p>
        </w:tc>
      </w:tr>
    </w:tbl>
    <w:p w14:paraId="4A215A8E" w14:textId="77777777" w:rsidR="00E91A6B" w:rsidRDefault="00E91A6B" w:rsidP="00E91A6B">
      <w:pPr>
        <w:autoSpaceDE w:val="0"/>
        <w:autoSpaceDN w:val="0"/>
        <w:adjustRightInd w:val="0"/>
        <w:rPr>
          <w:rFonts w:ascii="Gill Sans MT" w:hAnsi="Gill Sans MT" w:cs="Arial"/>
          <w:b/>
          <w:bCs/>
          <w:sz w:val="32"/>
          <w:szCs w:val="32"/>
        </w:rPr>
      </w:pPr>
    </w:p>
    <w:p w14:paraId="71A2DF88" w14:textId="7911B3A7" w:rsidR="00D965CB" w:rsidRPr="005359BD" w:rsidRDefault="00D965CB" w:rsidP="005359BD">
      <w:pPr>
        <w:pStyle w:val="ListParagraph"/>
        <w:numPr>
          <w:ilvl w:val="0"/>
          <w:numId w:val="37"/>
        </w:numPr>
        <w:autoSpaceDE w:val="0"/>
        <w:autoSpaceDN w:val="0"/>
        <w:adjustRightInd w:val="0"/>
        <w:rPr>
          <w:rFonts w:ascii="Gill Sans MT" w:hAnsi="Gill Sans MT" w:cs="Arial"/>
          <w:b/>
          <w:bCs/>
          <w:sz w:val="32"/>
          <w:szCs w:val="32"/>
        </w:rPr>
      </w:pPr>
      <w:r w:rsidRPr="005359BD">
        <w:rPr>
          <w:rFonts w:ascii="Gill Sans MT" w:hAnsi="Gill Sans MT" w:cs="Arial"/>
          <w:b/>
          <w:bCs/>
          <w:sz w:val="32"/>
          <w:szCs w:val="32"/>
        </w:rPr>
        <w:t xml:space="preserve">Conclusion </w:t>
      </w:r>
    </w:p>
    <w:p w14:paraId="3D99B3D0" w14:textId="49A8FB74" w:rsidR="00D965CB" w:rsidRPr="00285ACC" w:rsidRDefault="00D965CB" w:rsidP="00D965CB">
      <w:pPr>
        <w:pStyle w:val="ListParagraph"/>
        <w:autoSpaceDE w:val="0"/>
        <w:autoSpaceDN w:val="0"/>
        <w:adjustRightInd w:val="0"/>
        <w:ind w:left="360"/>
        <w:rPr>
          <w:rFonts w:ascii="Gill Sans MT" w:hAnsi="Gill Sans MT" w:cs="Arial"/>
        </w:rPr>
      </w:pPr>
      <w:r w:rsidRPr="00285ACC">
        <w:rPr>
          <w:rFonts w:ascii="Gill Sans MT" w:hAnsi="Gill Sans MT" w:cs="Arial"/>
        </w:rPr>
        <w:t xml:space="preserve">In conclusion, this </w:t>
      </w:r>
      <w:r w:rsidRPr="00285ACC">
        <w:rPr>
          <w:rFonts w:ascii="Gill Sans MT" w:hAnsi="Gill Sans MT" w:cs="Arial"/>
        </w:rPr>
        <w:t xml:space="preserve">study </w:t>
      </w:r>
      <w:r w:rsidRPr="00285ACC">
        <w:rPr>
          <w:rFonts w:ascii="Gill Sans MT" w:hAnsi="Gill Sans MT" w:cs="Arial"/>
        </w:rPr>
        <w:t xml:space="preserve">compared the Barbican Estate's concrete frame with the Willis Tower's steel frame, contrasting strengths and </w:t>
      </w:r>
      <w:r w:rsidRPr="00285ACC">
        <w:rPr>
          <w:rFonts w:ascii="Gill Sans MT" w:hAnsi="Gill Sans MT" w:cs="Arial"/>
        </w:rPr>
        <w:t>restraints</w:t>
      </w:r>
      <w:r w:rsidRPr="00285ACC">
        <w:rPr>
          <w:rFonts w:ascii="Gill Sans MT" w:hAnsi="Gill Sans MT" w:cs="Arial"/>
        </w:rPr>
        <w:t>. The Barbican show</w:t>
      </w:r>
      <w:r w:rsidRPr="00285ACC">
        <w:rPr>
          <w:rFonts w:ascii="Gill Sans MT" w:hAnsi="Gill Sans MT" w:cs="Arial"/>
        </w:rPr>
        <w:t xml:space="preserve">s. </w:t>
      </w:r>
      <w:r w:rsidRPr="00285ACC">
        <w:rPr>
          <w:rFonts w:ascii="Gill Sans MT" w:hAnsi="Gill Sans MT" w:cs="Arial"/>
        </w:rPr>
        <w:t xml:space="preserve">concrete's </w:t>
      </w:r>
      <w:r w:rsidRPr="00285ACC">
        <w:rPr>
          <w:rFonts w:ascii="Gill Sans MT" w:hAnsi="Gill Sans MT" w:cs="Arial"/>
        </w:rPr>
        <w:t>resilience</w:t>
      </w:r>
      <w:r w:rsidRPr="00285ACC">
        <w:rPr>
          <w:rFonts w:ascii="Gill Sans MT" w:hAnsi="Gill Sans MT" w:cs="Arial"/>
        </w:rPr>
        <w:t xml:space="preserve"> and fire resistance, while the Willis Tower highlighted steel's adaptability and </w:t>
      </w:r>
      <w:r w:rsidRPr="00285ACC">
        <w:rPr>
          <w:rFonts w:ascii="Gill Sans MT" w:hAnsi="Gill Sans MT" w:cs="Arial"/>
        </w:rPr>
        <w:t>quick</w:t>
      </w:r>
      <w:r w:rsidRPr="00285ACC">
        <w:rPr>
          <w:rFonts w:ascii="Gill Sans MT" w:hAnsi="Gill Sans MT" w:cs="Arial"/>
        </w:rPr>
        <w:t xml:space="preserve"> </w:t>
      </w:r>
      <w:r w:rsidRPr="00285ACC">
        <w:rPr>
          <w:rFonts w:ascii="Gill Sans MT" w:hAnsi="Gill Sans MT" w:cs="Arial"/>
        </w:rPr>
        <w:t>build time</w:t>
      </w:r>
      <w:r w:rsidRPr="00285ACC">
        <w:rPr>
          <w:rFonts w:ascii="Gill Sans MT" w:hAnsi="Gill Sans MT" w:cs="Arial"/>
        </w:rPr>
        <w:t xml:space="preserve">. Material choices </w:t>
      </w:r>
      <w:r w:rsidRPr="00285ACC">
        <w:rPr>
          <w:rFonts w:ascii="Gill Sans MT" w:hAnsi="Gill Sans MT" w:cs="Arial"/>
        </w:rPr>
        <w:t>suggestively</w:t>
      </w:r>
      <w:r w:rsidRPr="00285ACC">
        <w:rPr>
          <w:rFonts w:ascii="Gill Sans MT" w:hAnsi="Gill Sans MT" w:cs="Arial"/>
        </w:rPr>
        <w:t xml:space="preserve"> influenced each building's design and urban impact. Steel </w:t>
      </w:r>
      <w:r w:rsidRPr="00285ACC">
        <w:rPr>
          <w:rFonts w:ascii="Gill Sans MT" w:hAnsi="Gill Sans MT" w:cs="Arial"/>
        </w:rPr>
        <w:t>helped</w:t>
      </w:r>
      <w:r w:rsidRPr="00285ACC">
        <w:rPr>
          <w:rFonts w:ascii="Gill Sans MT" w:hAnsi="Gill Sans MT" w:cs="Arial"/>
        </w:rPr>
        <w:t xml:space="preserve"> </w:t>
      </w:r>
      <w:r w:rsidRPr="00285ACC">
        <w:rPr>
          <w:rFonts w:ascii="Gill Sans MT" w:hAnsi="Gill Sans MT" w:cs="Arial"/>
        </w:rPr>
        <w:t xml:space="preserve">with </w:t>
      </w:r>
      <w:r w:rsidRPr="00285ACC">
        <w:rPr>
          <w:rFonts w:ascii="Gill Sans MT" w:hAnsi="Gill Sans MT" w:cs="Arial"/>
        </w:rPr>
        <w:t xml:space="preserve">the Willis Tower's height and </w:t>
      </w:r>
      <w:r w:rsidRPr="00285ACC">
        <w:rPr>
          <w:rFonts w:ascii="Gill Sans MT" w:hAnsi="Gill Sans MT" w:cs="Arial"/>
        </w:rPr>
        <w:t>adaptability</w:t>
      </w:r>
      <w:r w:rsidRPr="00285ACC">
        <w:rPr>
          <w:rFonts w:ascii="Gill Sans MT" w:hAnsi="Gill Sans MT" w:cs="Arial"/>
        </w:rPr>
        <w:t xml:space="preserve">, </w:t>
      </w:r>
      <w:r w:rsidRPr="00285ACC">
        <w:rPr>
          <w:rFonts w:ascii="Gill Sans MT" w:hAnsi="Gill Sans MT" w:cs="Arial"/>
        </w:rPr>
        <w:t>where</w:t>
      </w:r>
      <w:r w:rsidRPr="00285ACC">
        <w:rPr>
          <w:rFonts w:ascii="Gill Sans MT" w:hAnsi="Gill Sans MT" w:cs="Arial"/>
        </w:rPr>
        <w:t xml:space="preserve"> concrete offered the Barbican </w:t>
      </w:r>
      <w:r w:rsidRPr="00285ACC">
        <w:rPr>
          <w:rFonts w:ascii="Gill Sans MT" w:hAnsi="Gill Sans MT" w:cs="Arial"/>
        </w:rPr>
        <w:t>estate’s strength</w:t>
      </w:r>
      <w:r w:rsidRPr="00285ACC">
        <w:rPr>
          <w:rFonts w:ascii="Gill Sans MT" w:hAnsi="Gill Sans MT" w:cs="Arial"/>
        </w:rPr>
        <w:t xml:space="preserve"> and thermal mass. Both materials, </w:t>
      </w:r>
      <w:r w:rsidR="00285ACC" w:rsidRPr="00285ACC">
        <w:rPr>
          <w:rFonts w:ascii="Gill Sans MT" w:hAnsi="Gill Sans MT" w:cs="Arial"/>
        </w:rPr>
        <w:t>show</w:t>
      </w:r>
      <w:r w:rsidRPr="00285ACC">
        <w:rPr>
          <w:rFonts w:ascii="Gill Sans MT" w:hAnsi="Gill Sans MT" w:cs="Arial"/>
        </w:rPr>
        <w:t xml:space="preserve"> environmental challenges. Ultimately, </w:t>
      </w:r>
      <w:r w:rsidR="00285ACC" w:rsidRPr="00285ACC">
        <w:rPr>
          <w:rFonts w:ascii="Gill Sans MT" w:hAnsi="Gill Sans MT" w:cs="Arial"/>
        </w:rPr>
        <w:t xml:space="preserve">build </w:t>
      </w:r>
      <w:r w:rsidRPr="00285ACC">
        <w:rPr>
          <w:rFonts w:ascii="Gill Sans MT" w:hAnsi="Gill Sans MT" w:cs="Arial"/>
        </w:rPr>
        <w:t xml:space="preserve">requirements </w:t>
      </w:r>
      <w:r w:rsidR="00285ACC" w:rsidRPr="00285ACC">
        <w:rPr>
          <w:rFonts w:ascii="Gill Sans MT" w:hAnsi="Gill Sans MT" w:cs="Arial"/>
        </w:rPr>
        <w:t>dictate</w:t>
      </w:r>
      <w:r w:rsidRPr="00285ACC">
        <w:rPr>
          <w:rFonts w:ascii="Gill Sans MT" w:hAnsi="Gill Sans MT" w:cs="Arial"/>
        </w:rPr>
        <w:t xml:space="preserve"> material selection, balancing strength, adaptability, and sustainability in</w:t>
      </w:r>
      <w:r w:rsidR="00285ACC" w:rsidRPr="00285ACC">
        <w:rPr>
          <w:rFonts w:ascii="Gill Sans MT" w:hAnsi="Gill Sans MT" w:cs="Arial"/>
        </w:rPr>
        <w:t xml:space="preserve"> construction, especially of this scale. </w:t>
      </w:r>
    </w:p>
    <w:p w14:paraId="0178095C" w14:textId="77777777" w:rsidR="00E91A6B" w:rsidRPr="00D965CB" w:rsidRDefault="00E91A6B" w:rsidP="00E91A6B">
      <w:pPr>
        <w:autoSpaceDE w:val="0"/>
        <w:autoSpaceDN w:val="0"/>
        <w:adjustRightInd w:val="0"/>
        <w:rPr>
          <w:rFonts w:ascii="Gill Sans MT" w:hAnsi="Gill Sans MT" w:cs="Arial"/>
          <w:b/>
          <w:bCs/>
          <w:sz w:val="32"/>
          <w:szCs w:val="32"/>
        </w:rPr>
      </w:pPr>
    </w:p>
    <w:p w14:paraId="089A2602" w14:textId="77777777" w:rsidR="00180EBA" w:rsidRDefault="00180EBA" w:rsidP="00E91A6B">
      <w:pPr>
        <w:autoSpaceDE w:val="0"/>
        <w:autoSpaceDN w:val="0"/>
        <w:adjustRightInd w:val="0"/>
        <w:rPr>
          <w:rFonts w:ascii="Gill Sans MT" w:hAnsi="Gill Sans MT" w:cs="Arial"/>
          <w:b/>
          <w:bCs/>
          <w:sz w:val="32"/>
          <w:szCs w:val="32"/>
        </w:rPr>
      </w:pPr>
    </w:p>
    <w:p w14:paraId="474AC266" w14:textId="77777777" w:rsidR="00180EBA" w:rsidRDefault="00180EBA" w:rsidP="00E91A6B">
      <w:pPr>
        <w:autoSpaceDE w:val="0"/>
        <w:autoSpaceDN w:val="0"/>
        <w:adjustRightInd w:val="0"/>
        <w:rPr>
          <w:rFonts w:ascii="Gill Sans MT" w:hAnsi="Gill Sans MT" w:cs="Arial"/>
          <w:b/>
          <w:bCs/>
          <w:sz w:val="32"/>
          <w:szCs w:val="32"/>
        </w:rPr>
      </w:pPr>
    </w:p>
    <w:p w14:paraId="07D90BF7" w14:textId="77777777" w:rsidR="00180EBA" w:rsidRDefault="00180EBA" w:rsidP="00E91A6B">
      <w:pPr>
        <w:autoSpaceDE w:val="0"/>
        <w:autoSpaceDN w:val="0"/>
        <w:adjustRightInd w:val="0"/>
        <w:rPr>
          <w:rFonts w:ascii="Gill Sans MT" w:hAnsi="Gill Sans MT" w:cs="Arial"/>
          <w:b/>
          <w:bCs/>
          <w:sz w:val="32"/>
          <w:szCs w:val="32"/>
        </w:rPr>
      </w:pPr>
    </w:p>
    <w:p w14:paraId="79BFB672" w14:textId="77777777" w:rsidR="00180EBA" w:rsidRDefault="00180EBA" w:rsidP="00E91A6B">
      <w:pPr>
        <w:autoSpaceDE w:val="0"/>
        <w:autoSpaceDN w:val="0"/>
        <w:adjustRightInd w:val="0"/>
        <w:rPr>
          <w:rFonts w:ascii="Gill Sans MT" w:hAnsi="Gill Sans MT" w:cs="Arial"/>
          <w:b/>
          <w:bCs/>
          <w:sz w:val="32"/>
          <w:szCs w:val="32"/>
        </w:rPr>
      </w:pPr>
    </w:p>
    <w:p w14:paraId="58BA9335" w14:textId="77777777" w:rsidR="00180EBA" w:rsidRDefault="00180EBA" w:rsidP="00E91A6B">
      <w:pPr>
        <w:autoSpaceDE w:val="0"/>
        <w:autoSpaceDN w:val="0"/>
        <w:adjustRightInd w:val="0"/>
        <w:rPr>
          <w:rFonts w:ascii="Gill Sans MT" w:hAnsi="Gill Sans MT" w:cs="Arial"/>
          <w:b/>
          <w:bCs/>
          <w:sz w:val="32"/>
          <w:szCs w:val="32"/>
        </w:rPr>
      </w:pPr>
    </w:p>
    <w:p w14:paraId="20FD8F47" w14:textId="77777777" w:rsidR="00180EBA" w:rsidRDefault="00180EBA" w:rsidP="00E91A6B">
      <w:pPr>
        <w:autoSpaceDE w:val="0"/>
        <w:autoSpaceDN w:val="0"/>
        <w:adjustRightInd w:val="0"/>
        <w:rPr>
          <w:rFonts w:ascii="Gill Sans MT" w:hAnsi="Gill Sans MT" w:cs="Arial"/>
          <w:b/>
          <w:bCs/>
          <w:sz w:val="32"/>
          <w:szCs w:val="32"/>
        </w:rPr>
      </w:pPr>
    </w:p>
    <w:p w14:paraId="350CE044" w14:textId="77777777" w:rsidR="00180EBA" w:rsidRDefault="00180EBA" w:rsidP="00E91A6B">
      <w:pPr>
        <w:autoSpaceDE w:val="0"/>
        <w:autoSpaceDN w:val="0"/>
        <w:adjustRightInd w:val="0"/>
        <w:rPr>
          <w:rFonts w:ascii="Gill Sans MT" w:hAnsi="Gill Sans MT" w:cs="Arial"/>
          <w:b/>
          <w:bCs/>
          <w:sz w:val="32"/>
          <w:szCs w:val="32"/>
        </w:rPr>
      </w:pPr>
    </w:p>
    <w:p w14:paraId="04A0CF86" w14:textId="6888FE4B" w:rsidR="00E91A6B" w:rsidRPr="00D965CB" w:rsidRDefault="005359BD" w:rsidP="00E91A6B">
      <w:pPr>
        <w:autoSpaceDE w:val="0"/>
        <w:autoSpaceDN w:val="0"/>
        <w:adjustRightInd w:val="0"/>
        <w:rPr>
          <w:rFonts w:ascii="Gill Sans MT" w:hAnsi="Gill Sans MT" w:cs="Arial"/>
          <w:b/>
          <w:bCs/>
          <w:sz w:val="32"/>
          <w:szCs w:val="32"/>
        </w:rPr>
      </w:pPr>
      <w:r>
        <w:rPr>
          <w:rFonts w:ascii="Gill Sans MT" w:hAnsi="Gill Sans MT" w:cs="Arial"/>
          <w:b/>
          <w:bCs/>
          <w:sz w:val="32"/>
          <w:szCs w:val="32"/>
        </w:rPr>
        <w:lastRenderedPageBreak/>
        <w:t xml:space="preserve">6 </w:t>
      </w:r>
      <w:r w:rsidR="00E91A6B" w:rsidRPr="00D965CB">
        <w:rPr>
          <w:rFonts w:ascii="Gill Sans MT" w:hAnsi="Gill Sans MT" w:cs="Arial"/>
          <w:b/>
          <w:bCs/>
          <w:sz w:val="32"/>
          <w:szCs w:val="32"/>
        </w:rPr>
        <w:t>Bibliography</w:t>
      </w:r>
    </w:p>
    <w:p w14:paraId="28460220" w14:textId="77777777" w:rsidR="00E91A6B" w:rsidRDefault="00E91A6B" w:rsidP="00E91A6B">
      <w:pPr>
        <w:autoSpaceDE w:val="0"/>
        <w:autoSpaceDN w:val="0"/>
        <w:adjustRightInd w:val="0"/>
        <w:rPr>
          <w:rFonts w:ascii="Gill Sans MT" w:hAnsi="Gill Sans MT" w:cs="Arial"/>
          <w:noProof/>
          <w:sz w:val="28"/>
          <w:szCs w:val="28"/>
        </w:rPr>
      </w:pPr>
    </w:p>
    <w:p w14:paraId="20CC532E" w14:textId="1268EE58" w:rsidR="00E91A6B" w:rsidRPr="00285ACC" w:rsidRDefault="00E91A6B" w:rsidP="00285ACC">
      <w:pPr>
        <w:autoSpaceDE w:val="0"/>
        <w:autoSpaceDN w:val="0"/>
        <w:adjustRightInd w:val="0"/>
        <w:rPr>
          <w:rFonts w:ascii="Gill Sans MT" w:hAnsi="Gill Sans MT" w:cs="Arial"/>
        </w:rPr>
      </w:pPr>
    </w:p>
    <w:p w14:paraId="24828D85" w14:textId="646CE800" w:rsidR="00285ACC" w:rsidRPr="00285ACC" w:rsidRDefault="00285ACC" w:rsidP="00285ACC">
      <w:pPr>
        <w:pStyle w:val="ListParagraph"/>
        <w:numPr>
          <w:ilvl w:val="0"/>
          <w:numId w:val="38"/>
        </w:numPr>
        <w:autoSpaceDE w:val="0"/>
        <w:autoSpaceDN w:val="0"/>
        <w:adjustRightInd w:val="0"/>
        <w:spacing w:after="240" w:line="360" w:lineRule="auto"/>
        <w:rPr>
          <w:rFonts w:ascii="Gill Sans MT" w:hAnsi="Gill Sans MT" w:cs="Arial"/>
        </w:rPr>
      </w:pPr>
      <w:r w:rsidRPr="00285ACC">
        <w:rPr>
          <w:rFonts w:ascii="Gill Sans MT" w:hAnsi="Gill Sans MT" w:cs="Arial"/>
        </w:rPr>
        <w:t xml:space="preserve">Aisc.org. (2023). Modern Steel Construction. [online] Available at: </w:t>
      </w:r>
      <w:hyperlink r:id="rId10" w:history="1">
        <w:r w:rsidRPr="00285ACC">
          <w:rPr>
            <w:rFonts w:ascii="Gill Sans MT" w:hAnsi="Gill Sans MT" w:cs="Arial"/>
          </w:rPr>
          <w:t>https://www.aisc.org/modernsteel/news/2023/may/a-pioneer-in-bundled-tube-design-iconic-willis-tower-turns-50/</w:t>
        </w:r>
      </w:hyperlink>
    </w:p>
    <w:p w14:paraId="3F7BDB78" w14:textId="77777777" w:rsidR="00285ACC" w:rsidRPr="00285ACC" w:rsidRDefault="00285ACC" w:rsidP="00285ACC">
      <w:pPr>
        <w:pStyle w:val="ListParagraph"/>
        <w:numPr>
          <w:ilvl w:val="0"/>
          <w:numId w:val="38"/>
        </w:numPr>
        <w:autoSpaceDE w:val="0"/>
        <w:autoSpaceDN w:val="0"/>
        <w:adjustRightInd w:val="0"/>
        <w:spacing w:after="240" w:line="360" w:lineRule="auto"/>
        <w:rPr>
          <w:rFonts w:ascii="Gill Sans MT" w:hAnsi="Gill Sans MT" w:cs="Arial"/>
        </w:rPr>
      </w:pPr>
      <w:r w:rsidRPr="00285ACC">
        <w:rPr>
          <w:rFonts w:ascii="Gill Sans MT" w:hAnsi="Gill Sans MT" w:cs="Arial"/>
        </w:rPr>
        <w:t xml:space="preserve">Barbican Living. (2015). Structure of buildings in the Barbican Estate. [online] Available at: </w:t>
      </w:r>
      <w:hyperlink r:id="rId11" w:history="1">
        <w:r w:rsidRPr="00285ACC">
          <w:rPr>
            <w:rFonts w:ascii="Gill Sans MT" w:hAnsi="Gill Sans MT" w:cs="Arial"/>
          </w:rPr>
          <w:t>https://www.barbicanliving.co.uk/barbican-story/construction/structure/</w:t>
        </w:r>
      </w:hyperlink>
      <w:r w:rsidRPr="00285ACC">
        <w:rPr>
          <w:rFonts w:ascii="Gill Sans MT" w:hAnsi="Gill Sans MT" w:cs="Arial"/>
        </w:rPr>
        <w:t>.</w:t>
      </w:r>
    </w:p>
    <w:p w14:paraId="0D9F4E42" w14:textId="77777777" w:rsidR="00285ACC" w:rsidRPr="00285ACC" w:rsidRDefault="00285ACC" w:rsidP="00285ACC">
      <w:pPr>
        <w:pStyle w:val="ListParagraph"/>
        <w:numPr>
          <w:ilvl w:val="0"/>
          <w:numId w:val="38"/>
        </w:numPr>
        <w:autoSpaceDE w:val="0"/>
        <w:autoSpaceDN w:val="0"/>
        <w:adjustRightInd w:val="0"/>
        <w:spacing w:after="240" w:line="360" w:lineRule="auto"/>
        <w:rPr>
          <w:rFonts w:ascii="Gill Sans MT" w:hAnsi="Gill Sans MT" w:cs="Arial"/>
        </w:rPr>
      </w:pPr>
      <w:r w:rsidRPr="00285ACC">
        <w:rPr>
          <w:rFonts w:ascii="Gill Sans MT" w:hAnsi="Gill Sans MT" w:cs="Arial"/>
        </w:rPr>
        <w:t xml:space="preserve">City of London (2022). Barbican Estate history. [online] City of London. Available at: </w:t>
      </w:r>
      <w:hyperlink r:id="rId12" w:history="1">
        <w:r w:rsidRPr="00285ACC">
          <w:rPr>
            <w:rFonts w:ascii="Gill Sans MT" w:hAnsi="Gill Sans MT" w:cs="Arial"/>
          </w:rPr>
          <w:t>https://www.cityoflondon.gov.uk/services/barbican-estate/barbican-estate-history</w:t>
        </w:r>
      </w:hyperlink>
      <w:r w:rsidRPr="00285ACC">
        <w:rPr>
          <w:rFonts w:ascii="Gill Sans MT" w:hAnsi="Gill Sans MT" w:cs="Arial"/>
        </w:rPr>
        <w:t>.</w:t>
      </w:r>
    </w:p>
    <w:p w14:paraId="3389EE47" w14:textId="77777777" w:rsidR="00285ACC" w:rsidRPr="00285ACC" w:rsidRDefault="00285ACC" w:rsidP="00285ACC">
      <w:pPr>
        <w:pStyle w:val="ListParagraph"/>
        <w:numPr>
          <w:ilvl w:val="0"/>
          <w:numId w:val="38"/>
        </w:numPr>
        <w:autoSpaceDE w:val="0"/>
        <w:autoSpaceDN w:val="0"/>
        <w:adjustRightInd w:val="0"/>
        <w:spacing w:after="240" w:line="360" w:lineRule="auto"/>
        <w:rPr>
          <w:rFonts w:ascii="Gill Sans MT" w:hAnsi="Gill Sans MT" w:cs="Arial"/>
        </w:rPr>
      </w:pPr>
      <w:r w:rsidRPr="00285ACC">
        <w:rPr>
          <w:rFonts w:ascii="Gill Sans MT" w:hAnsi="Gill Sans MT" w:cs="Arial"/>
        </w:rPr>
        <w:t xml:space="preserve">Historic England (2022). Brutal and Beautiful: The Story of London’s Barbican. [online] The Historic England Blog. Available at: </w:t>
      </w:r>
      <w:hyperlink r:id="rId13" w:history="1">
        <w:r w:rsidRPr="00285ACC">
          <w:rPr>
            <w:rFonts w:ascii="Gill Sans MT" w:hAnsi="Gill Sans MT" w:cs="Arial"/>
          </w:rPr>
          <w:t>https://heritagecalling.com/2022/02/28/brutal-and-beautiful-the-story-of-londons-barbican/</w:t>
        </w:r>
      </w:hyperlink>
      <w:r w:rsidRPr="00285ACC">
        <w:rPr>
          <w:rFonts w:ascii="Gill Sans MT" w:hAnsi="Gill Sans MT" w:cs="Arial"/>
        </w:rPr>
        <w:t>.</w:t>
      </w:r>
    </w:p>
    <w:p w14:paraId="4D86EB64" w14:textId="77777777" w:rsidR="00285ACC" w:rsidRPr="00285ACC" w:rsidRDefault="00285ACC" w:rsidP="00285ACC">
      <w:pPr>
        <w:pStyle w:val="ListParagraph"/>
        <w:numPr>
          <w:ilvl w:val="0"/>
          <w:numId w:val="38"/>
        </w:numPr>
        <w:autoSpaceDE w:val="0"/>
        <w:autoSpaceDN w:val="0"/>
        <w:adjustRightInd w:val="0"/>
        <w:spacing w:after="240" w:line="360" w:lineRule="auto"/>
        <w:rPr>
          <w:rFonts w:ascii="Gill Sans MT" w:hAnsi="Gill Sans MT" w:cs="Arial"/>
        </w:rPr>
      </w:pPr>
      <w:proofErr w:type="spellStart"/>
      <w:r w:rsidRPr="00285ACC">
        <w:rPr>
          <w:rFonts w:ascii="Gill Sans MT" w:hAnsi="Gill Sans MT" w:cs="Arial"/>
        </w:rPr>
        <w:t>Jacobsson</w:t>
      </w:r>
      <w:proofErr w:type="spellEnd"/>
      <w:r w:rsidRPr="00285ACC">
        <w:rPr>
          <w:rFonts w:ascii="Gill Sans MT" w:hAnsi="Gill Sans MT" w:cs="Arial"/>
        </w:rPr>
        <w:t xml:space="preserve">, M. and Wilson, T.L. (2018). Revisiting the construction of the Empire State Building: Have we forgotten something? Business Horizons, 61(1), pp.47–57. </w:t>
      </w:r>
      <w:proofErr w:type="spellStart"/>
      <w:r w:rsidRPr="00285ACC">
        <w:rPr>
          <w:rFonts w:ascii="Gill Sans MT" w:hAnsi="Gill Sans MT" w:cs="Arial"/>
        </w:rPr>
        <w:t>doi:</w:t>
      </w:r>
      <w:hyperlink r:id="rId14" w:history="1">
        <w:r w:rsidRPr="00285ACC">
          <w:rPr>
            <w:rFonts w:ascii="Gill Sans MT" w:hAnsi="Gill Sans MT" w:cs="Arial"/>
          </w:rPr>
          <w:t>https</w:t>
        </w:r>
        <w:proofErr w:type="spellEnd"/>
        <w:r w:rsidRPr="00285ACC">
          <w:rPr>
            <w:rFonts w:ascii="Gill Sans MT" w:hAnsi="Gill Sans MT" w:cs="Arial"/>
          </w:rPr>
          <w:t>://doi.org/10.1016/j.bushor.2017.09.004</w:t>
        </w:r>
      </w:hyperlink>
      <w:r w:rsidRPr="00285ACC">
        <w:rPr>
          <w:rFonts w:ascii="Gill Sans MT" w:hAnsi="Gill Sans MT" w:cs="Arial"/>
        </w:rPr>
        <w:t>.</w:t>
      </w:r>
    </w:p>
    <w:p w14:paraId="4C012DC0" w14:textId="77777777" w:rsidR="00285ACC" w:rsidRPr="00285ACC" w:rsidRDefault="00285ACC" w:rsidP="00285ACC">
      <w:pPr>
        <w:pStyle w:val="ListParagraph"/>
        <w:numPr>
          <w:ilvl w:val="0"/>
          <w:numId w:val="38"/>
        </w:numPr>
        <w:autoSpaceDE w:val="0"/>
        <w:autoSpaceDN w:val="0"/>
        <w:adjustRightInd w:val="0"/>
        <w:spacing w:after="240" w:line="360" w:lineRule="auto"/>
        <w:rPr>
          <w:rFonts w:ascii="Gill Sans MT" w:hAnsi="Gill Sans MT" w:cs="Arial"/>
        </w:rPr>
      </w:pPr>
      <w:r w:rsidRPr="00285ACC">
        <w:rPr>
          <w:rFonts w:ascii="Gill Sans MT" w:hAnsi="Gill Sans MT" w:cs="Arial"/>
        </w:rPr>
        <w:t xml:space="preserve">Midwestern Career College. (n.d.). Exploring the Willis Tower: A Must-Visit for International Students in Chicago. [online] Available at: </w:t>
      </w:r>
      <w:hyperlink r:id="rId15" w:history="1">
        <w:r w:rsidRPr="00285ACC">
          <w:rPr>
            <w:rFonts w:ascii="Gill Sans MT" w:hAnsi="Gill Sans MT" w:cs="Arial"/>
          </w:rPr>
          <w:t>https://mccollege.edu/blog/exploring-the-willis-tower-a-must-visit-for-international-students-in-chicago/</w:t>
        </w:r>
      </w:hyperlink>
      <w:r w:rsidRPr="00285ACC">
        <w:rPr>
          <w:rFonts w:ascii="Gill Sans MT" w:hAnsi="Gill Sans MT" w:cs="Arial"/>
        </w:rPr>
        <w:t>.</w:t>
      </w:r>
    </w:p>
    <w:p w14:paraId="6444F118" w14:textId="77777777" w:rsidR="00285ACC" w:rsidRPr="00285ACC" w:rsidRDefault="00285ACC" w:rsidP="00285ACC">
      <w:pPr>
        <w:pStyle w:val="ListParagraph"/>
        <w:numPr>
          <w:ilvl w:val="0"/>
          <w:numId w:val="38"/>
        </w:numPr>
        <w:autoSpaceDE w:val="0"/>
        <w:autoSpaceDN w:val="0"/>
        <w:adjustRightInd w:val="0"/>
        <w:spacing w:after="240" w:line="360" w:lineRule="auto"/>
        <w:rPr>
          <w:rFonts w:ascii="Gill Sans MT" w:hAnsi="Gill Sans MT" w:cs="Arial"/>
        </w:rPr>
      </w:pPr>
      <w:r w:rsidRPr="00285ACC">
        <w:rPr>
          <w:rFonts w:ascii="Gill Sans MT" w:hAnsi="Gill Sans MT" w:cs="Arial"/>
        </w:rPr>
        <w:t xml:space="preserve">Williams, M. (2023). Brutal or beautiful? The Barbican Estate. [online] </w:t>
      </w:r>
      <w:proofErr w:type="gramStart"/>
      <w:r w:rsidRPr="00285ACC">
        <w:rPr>
          <w:rFonts w:ascii="Gill Sans MT" w:hAnsi="Gill Sans MT" w:cs="Arial"/>
        </w:rPr>
        <w:t>ww3.rics.org</w:t>
      </w:r>
      <w:proofErr w:type="gramEnd"/>
      <w:r w:rsidRPr="00285ACC">
        <w:rPr>
          <w:rFonts w:ascii="Gill Sans MT" w:hAnsi="Gill Sans MT" w:cs="Arial"/>
        </w:rPr>
        <w:t xml:space="preserve">. Available at: </w:t>
      </w:r>
      <w:hyperlink r:id="rId16" w:history="1">
        <w:r w:rsidRPr="00285ACC">
          <w:rPr>
            <w:rFonts w:ascii="Gill Sans MT" w:hAnsi="Gill Sans MT" w:cs="Arial"/>
          </w:rPr>
          <w:t>https://ww3.rics.org/uk/en/modus/built-environment/homes-and-communities/barbican-estate.html</w:t>
        </w:r>
      </w:hyperlink>
      <w:r w:rsidRPr="00285ACC">
        <w:rPr>
          <w:rFonts w:ascii="Gill Sans MT" w:hAnsi="Gill Sans MT" w:cs="Arial"/>
        </w:rPr>
        <w:t>.</w:t>
      </w:r>
    </w:p>
    <w:p w14:paraId="43E21776" w14:textId="77777777" w:rsidR="00285ACC" w:rsidRPr="00285ACC" w:rsidRDefault="00285ACC" w:rsidP="00285ACC">
      <w:pPr>
        <w:pStyle w:val="ListParagraph"/>
        <w:numPr>
          <w:ilvl w:val="0"/>
          <w:numId w:val="38"/>
        </w:numPr>
        <w:autoSpaceDE w:val="0"/>
        <w:autoSpaceDN w:val="0"/>
        <w:adjustRightInd w:val="0"/>
        <w:spacing w:after="240" w:line="360" w:lineRule="auto"/>
        <w:rPr>
          <w:rFonts w:ascii="Gill Sans MT" w:hAnsi="Gill Sans MT" w:cs="Arial"/>
        </w:rPr>
      </w:pPr>
      <w:r w:rsidRPr="00285ACC">
        <w:rPr>
          <w:rFonts w:ascii="Gill Sans MT" w:hAnsi="Gill Sans MT" w:cs="Arial"/>
        </w:rPr>
        <w:t xml:space="preserve">www.skyscrapercenter.com. (n.d.). Willis Tower - The Skyscraper </w:t>
      </w:r>
      <w:proofErr w:type="spellStart"/>
      <w:r w:rsidRPr="00285ACC">
        <w:rPr>
          <w:rFonts w:ascii="Gill Sans MT" w:hAnsi="Gill Sans MT" w:cs="Arial"/>
        </w:rPr>
        <w:t>Center</w:t>
      </w:r>
      <w:proofErr w:type="spellEnd"/>
      <w:r w:rsidRPr="00285ACC">
        <w:rPr>
          <w:rFonts w:ascii="Gill Sans MT" w:hAnsi="Gill Sans MT" w:cs="Arial"/>
        </w:rPr>
        <w:t xml:space="preserve">. [online] Available at: </w:t>
      </w:r>
      <w:hyperlink r:id="rId17" w:history="1">
        <w:r w:rsidRPr="00285ACC">
          <w:rPr>
            <w:rFonts w:ascii="Gill Sans MT" w:hAnsi="Gill Sans MT" w:cs="Arial"/>
          </w:rPr>
          <w:t>https://www.skyscrapercenter.com/building/willis-tower/169</w:t>
        </w:r>
      </w:hyperlink>
      <w:r w:rsidRPr="00285ACC">
        <w:rPr>
          <w:rFonts w:ascii="Gill Sans MT" w:hAnsi="Gill Sans MT" w:cs="Arial"/>
        </w:rPr>
        <w:t>.</w:t>
      </w:r>
    </w:p>
    <w:p w14:paraId="53AAD95D" w14:textId="77777777" w:rsidR="00285ACC" w:rsidRPr="00285ACC" w:rsidRDefault="00285ACC" w:rsidP="00285ACC">
      <w:pPr>
        <w:pStyle w:val="ListParagraph"/>
        <w:numPr>
          <w:ilvl w:val="0"/>
          <w:numId w:val="38"/>
        </w:numPr>
        <w:autoSpaceDE w:val="0"/>
        <w:autoSpaceDN w:val="0"/>
        <w:adjustRightInd w:val="0"/>
        <w:spacing w:after="240" w:line="360" w:lineRule="auto"/>
        <w:rPr>
          <w:rFonts w:ascii="Gill Sans MT" w:hAnsi="Gill Sans MT" w:cs="Arial"/>
        </w:rPr>
      </w:pPr>
      <w:r w:rsidRPr="00285ACC">
        <w:rPr>
          <w:rFonts w:ascii="Gill Sans MT" w:hAnsi="Gill Sans MT" w:cs="Arial"/>
        </w:rPr>
        <w:t xml:space="preserve">www.willistower.com. (n.d.). About Willis Tower. [online] Available at: </w:t>
      </w:r>
      <w:hyperlink r:id="rId18" w:history="1">
        <w:r w:rsidRPr="00285ACC">
          <w:rPr>
            <w:rFonts w:ascii="Gill Sans MT" w:hAnsi="Gill Sans MT" w:cs="Arial"/>
          </w:rPr>
          <w:t>https://www.willistower.com/about</w:t>
        </w:r>
      </w:hyperlink>
      <w:r w:rsidRPr="00285ACC">
        <w:rPr>
          <w:rFonts w:ascii="Gill Sans MT" w:hAnsi="Gill Sans MT" w:cs="Arial"/>
        </w:rPr>
        <w:t>.</w:t>
      </w:r>
    </w:p>
    <w:p w14:paraId="6073863D" w14:textId="77777777" w:rsidR="00E91A6B" w:rsidRPr="00D837F6" w:rsidRDefault="00E91A6B" w:rsidP="00285ACC">
      <w:pPr>
        <w:pStyle w:val="ListParagraph"/>
        <w:autoSpaceDE w:val="0"/>
        <w:autoSpaceDN w:val="0"/>
        <w:adjustRightInd w:val="0"/>
        <w:rPr>
          <w:rFonts w:ascii="Gill Sans MT" w:hAnsi="Gill Sans MT" w:cs="Arial"/>
        </w:rPr>
      </w:pPr>
    </w:p>
    <w:p w14:paraId="00A0C700" w14:textId="09B580C8" w:rsidR="00002532" w:rsidRPr="0090093D" w:rsidRDefault="00002532" w:rsidP="0090093D">
      <w:pPr>
        <w:autoSpaceDE w:val="0"/>
        <w:autoSpaceDN w:val="0"/>
        <w:adjustRightInd w:val="0"/>
        <w:rPr>
          <w:rFonts w:ascii="Gill Sans MT" w:hAnsi="Gill Sans MT" w:cs="Arial"/>
        </w:rPr>
      </w:pPr>
    </w:p>
    <w:sectPr w:rsidR="00002532" w:rsidRPr="0090093D" w:rsidSect="00E47559">
      <w:headerReference w:type="default" r:id="rId19"/>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F14C00" w14:textId="77777777" w:rsidR="00EC437F" w:rsidRDefault="00EC437F" w:rsidP="00052BBF">
      <w:r>
        <w:separator/>
      </w:r>
    </w:p>
  </w:endnote>
  <w:endnote w:type="continuationSeparator" w:id="0">
    <w:p w14:paraId="5060FCFF" w14:textId="77777777" w:rsidR="00EC437F" w:rsidRDefault="00EC437F" w:rsidP="00052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GillSansMT">
    <w:altName w:val="Times New Roman"/>
    <w:panose1 w:val="020B0604020202020204"/>
    <w:charset w:val="00"/>
    <w:family w:val="roman"/>
    <w:notTrueType/>
    <w:pitch w:val="default"/>
  </w:font>
  <w:font w:name="GillSansMT-Bold">
    <w:altName w:val="Times New Roman"/>
    <w:panose1 w:val="020B0604020202020204"/>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97650040"/>
      <w:docPartObj>
        <w:docPartGallery w:val="Page Numbers (Bottom of Page)"/>
        <w:docPartUnique/>
      </w:docPartObj>
    </w:sdtPr>
    <w:sdtContent>
      <w:p w14:paraId="318CD16D" w14:textId="15F0AD7A" w:rsidR="00E4344C" w:rsidRDefault="00E4344C" w:rsidP="000044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8D4D0C" w14:textId="77777777" w:rsidR="00E4344C" w:rsidRDefault="00E4344C" w:rsidP="00E434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71909378"/>
      <w:docPartObj>
        <w:docPartGallery w:val="Page Numbers (Bottom of Page)"/>
        <w:docPartUnique/>
      </w:docPartObj>
    </w:sdtPr>
    <w:sdtContent>
      <w:p w14:paraId="7234EC95" w14:textId="7473B61B" w:rsidR="00E4344C" w:rsidRDefault="00E4344C" w:rsidP="000044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89A7908" w14:textId="77777777" w:rsidR="00145391" w:rsidRDefault="00145391" w:rsidP="00E4344C">
    <w:pPr>
      <w:pStyle w:val="Footer"/>
      <w:ind w:right="360"/>
    </w:pPr>
  </w:p>
  <w:p w14:paraId="1C4C50C9" w14:textId="77777777" w:rsidR="00145391" w:rsidRDefault="001453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C3E494" w14:textId="77777777" w:rsidR="00EC437F" w:rsidRDefault="00EC437F" w:rsidP="00052BBF">
      <w:r>
        <w:separator/>
      </w:r>
    </w:p>
  </w:footnote>
  <w:footnote w:type="continuationSeparator" w:id="0">
    <w:p w14:paraId="646924C0" w14:textId="77777777" w:rsidR="00EC437F" w:rsidRDefault="00EC437F" w:rsidP="00052B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6D9A78" w14:textId="6F9FDF65" w:rsidR="00CD1E7A" w:rsidRDefault="00CD1E7A">
    <w:pPr>
      <w:pStyle w:val="Header"/>
    </w:pPr>
    <w:r w:rsidRPr="00A406E5">
      <w:rPr>
        <w:rFonts w:ascii="Arial" w:hAnsi="Arial" w:cs="Arial"/>
        <w:noProof/>
      </w:rPr>
      <w:drawing>
        <wp:anchor distT="0" distB="0" distL="114300" distR="114300" simplePos="0" relativeHeight="251659264" behindDoc="0" locked="0" layoutInCell="1" allowOverlap="1" wp14:anchorId="634A0ED0" wp14:editId="292522E2">
          <wp:simplePos x="0" y="0"/>
          <wp:positionH relativeFrom="margin">
            <wp:posOffset>4857008</wp:posOffset>
          </wp:positionH>
          <wp:positionV relativeFrom="paragraph">
            <wp:posOffset>-218308</wp:posOffset>
          </wp:positionV>
          <wp:extent cx="1508125" cy="581660"/>
          <wp:effectExtent l="0" t="0" r="0" b="8890"/>
          <wp:wrapSquare wrapText="bothSides"/>
          <wp:docPr id="1021521633" name="Picture 102152163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08125" cy="5816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4566E"/>
    <w:multiLevelType w:val="multilevel"/>
    <w:tmpl w:val="031A4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E5FAA"/>
    <w:multiLevelType w:val="hybridMultilevel"/>
    <w:tmpl w:val="48DA670C"/>
    <w:lvl w:ilvl="0" w:tplc="11A895DA">
      <w:start w:val="2"/>
      <w:numFmt w:val="bullet"/>
      <w:lvlText w:val=""/>
      <w:lvlJc w:val="left"/>
      <w:pPr>
        <w:ind w:left="720" w:hanging="360"/>
      </w:pPr>
      <w:rPr>
        <w:rFonts w:ascii="Symbol" w:eastAsiaTheme="minorHAnsi"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44F2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F4743A"/>
    <w:multiLevelType w:val="multilevel"/>
    <w:tmpl w:val="650844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C0692"/>
    <w:multiLevelType w:val="multilevel"/>
    <w:tmpl w:val="65026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8B1C4F"/>
    <w:multiLevelType w:val="hybridMultilevel"/>
    <w:tmpl w:val="2BD889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2E7F9B"/>
    <w:multiLevelType w:val="hybridMultilevel"/>
    <w:tmpl w:val="55A28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DF07E3"/>
    <w:multiLevelType w:val="hybridMultilevel"/>
    <w:tmpl w:val="7F6CC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D77B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6E5748D"/>
    <w:multiLevelType w:val="multilevel"/>
    <w:tmpl w:val="2BC224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26203C"/>
    <w:multiLevelType w:val="multilevel"/>
    <w:tmpl w:val="BBB45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F3152A"/>
    <w:multiLevelType w:val="hybridMultilevel"/>
    <w:tmpl w:val="D00CE464"/>
    <w:lvl w:ilvl="0" w:tplc="5FD2662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052E06"/>
    <w:multiLevelType w:val="multilevel"/>
    <w:tmpl w:val="92007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4B76FE"/>
    <w:multiLevelType w:val="multilevel"/>
    <w:tmpl w:val="94BEB6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905BDE"/>
    <w:multiLevelType w:val="multilevel"/>
    <w:tmpl w:val="9A52BF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327B18"/>
    <w:multiLevelType w:val="hybridMultilevel"/>
    <w:tmpl w:val="402AF384"/>
    <w:lvl w:ilvl="0" w:tplc="15967AAA">
      <w:start w:val="2"/>
      <w:numFmt w:val="bullet"/>
      <w:lvlText w:val=""/>
      <w:lvlJc w:val="left"/>
      <w:pPr>
        <w:ind w:left="720" w:hanging="360"/>
      </w:pPr>
      <w:rPr>
        <w:rFonts w:ascii="Symbol" w:eastAsiaTheme="minorHAnsi" w:hAnsi="Symbo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731A4"/>
    <w:multiLevelType w:val="hybridMultilevel"/>
    <w:tmpl w:val="C26C2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C22A34"/>
    <w:multiLevelType w:val="hybridMultilevel"/>
    <w:tmpl w:val="80E2C764"/>
    <w:lvl w:ilvl="0" w:tplc="21F070D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D049E2"/>
    <w:multiLevelType w:val="multilevel"/>
    <w:tmpl w:val="67188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42652D"/>
    <w:multiLevelType w:val="multilevel"/>
    <w:tmpl w:val="5240E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DC764A"/>
    <w:multiLevelType w:val="multilevel"/>
    <w:tmpl w:val="A3544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291B2E"/>
    <w:multiLevelType w:val="hybridMultilevel"/>
    <w:tmpl w:val="D102F700"/>
    <w:lvl w:ilvl="0" w:tplc="98AEF022">
      <w:numFmt w:val="bullet"/>
      <w:lvlText w:val=""/>
      <w:lvlJc w:val="left"/>
      <w:pPr>
        <w:ind w:left="720" w:hanging="360"/>
      </w:pPr>
      <w:rPr>
        <w:rFonts w:ascii="Symbol" w:eastAsiaTheme="minorHAnsi"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7D06AC"/>
    <w:multiLevelType w:val="multilevel"/>
    <w:tmpl w:val="245408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9C6D82"/>
    <w:multiLevelType w:val="multilevel"/>
    <w:tmpl w:val="C92AF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AB59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F552C37"/>
    <w:multiLevelType w:val="multilevel"/>
    <w:tmpl w:val="CA48B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864E2D"/>
    <w:multiLevelType w:val="multilevel"/>
    <w:tmpl w:val="A08ED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52543A"/>
    <w:multiLevelType w:val="hybridMultilevel"/>
    <w:tmpl w:val="DE5283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4197A59"/>
    <w:multiLevelType w:val="multilevel"/>
    <w:tmpl w:val="F334DC6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B2A32E8"/>
    <w:multiLevelType w:val="multilevel"/>
    <w:tmpl w:val="3D7AF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991DE4"/>
    <w:multiLevelType w:val="multilevel"/>
    <w:tmpl w:val="EC9A5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D301B9"/>
    <w:multiLevelType w:val="multilevel"/>
    <w:tmpl w:val="8BB40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024E53"/>
    <w:multiLevelType w:val="hybridMultilevel"/>
    <w:tmpl w:val="126E77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E1851B6"/>
    <w:multiLevelType w:val="hybridMultilevel"/>
    <w:tmpl w:val="F71E01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7B716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5510774"/>
    <w:multiLevelType w:val="hybridMultilevel"/>
    <w:tmpl w:val="DB2CB524"/>
    <w:lvl w:ilvl="0" w:tplc="9B489342">
      <w:start w:val="1"/>
      <w:numFmt w:val="decimal"/>
      <w:lvlText w:val="%1."/>
      <w:lvlJc w:val="left"/>
      <w:pPr>
        <w:ind w:left="720" w:hanging="360"/>
      </w:pPr>
      <w:rPr>
        <w:rFonts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D2128BA"/>
    <w:multiLevelType w:val="multilevel"/>
    <w:tmpl w:val="60949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562502"/>
    <w:multiLevelType w:val="multilevel"/>
    <w:tmpl w:val="FFB0B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1265516">
    <w:abstractNumId w:val="32"/>
  </w:num>
  <w:num w:numId="2" w16cid:durableId="986057457">
    <w:abstractNumId w:val="27"/>
  </w:num>
  <w:num w:numId="3" w16cid:durableId="1486508127">
    <w:abstractNumId w:val="15"/>
  </w:num>
  <w:num w:numId="4" w16cid:durableId="1920096782">
    <w:abstractNumId w:val="1"/>
  </w:num>
  <w:num w:numId="5" w16cid:durableId="1660579625">
    <w:abstractNumId w:val="7"/>
  </w:num>
  <w:num w:numId="6" w16cid:durableId="1807427293">
    <w:abstractNumId w:val="5"/>
  </w:num>
  <w:num w:numId="7" w16cid:durableId="572591215">
    <w:abstractNumId w:val="6"/>
  </w:num>
  <w:num w:numId="8" w16cid:durableId="26568145">
    <w:abstractNumId w:val="21"/>
  </w:num>
  <w:num w:numId="9" w16cid:durableId="244463330">
    <w:abstractNumId w:val="35"/>
  </w:num>
  <w:num w:numId="10" w16cid:durableId="271789610">
    <w:abstractNumId w:val="11"/>
  </w:num>
  <w:num w:numId="11" w16cid:durableId="1043794280">
    <w:abstractNumId w:val="17"/>
  </w:num>
  <w:num w:numId="12" w16cid:durableId="1970040908">
    <w:abstractNumId w:val="16"/>
  </w:num>
  <w:num w:numId="13" w16cid:durableId="764155591">
    <w:abstractNumId w:val="30"/>
  </w:num>
  <w:num w:numId="14" w16cid:durableId="1672563916">
    <w:abstractNumId w:val="10"/>
  </w:num>
  <w:num w:numId="15" w16cid:durableId="750350406">
    <w:abstractNumId w:val="12"/>
  </w:num>
  <w:num w:numId="16" w16cid:durableId="55058155">
    <w:abstractNumId w:val="4"/>
  </w:num>
  <w:num w:numId="17" w16cid:durableId="809321654">
    <w:abstractNumId w:val="26"/>
  </w:num>
  <w:num w:numId="18" w16cid:durableId="820076573">
    <w:abstractNumId w:val="25"/>
  </w:num>
  <w:num w:numId="19" w16cid:durableId="1550190774">
    <w:abstractNumId w:val="18"/>
  </w:num>
  <w:num w:numId="20" w16cid:durableId="1721132940">
    <w:abstractNumId w:val="31"/>
  </w:num>
  <w:num w:numId="21" w16cid:durableId="588933053">
    <w:abstractNumId w:val="20"/>
  </w:num>
  <w:num w:numId="22" w16cid:durableId="129714864">
    <w:abstractNumId w:val="3"/>
  </w:num>
  <w:num w:numId="23" w16cid:durableId="1193567523">
    <w:abstractNumId w:val="0"/>
  </w:num>
  <w:num w:numId="24" w16cid:durableId="863519827">
    <w:abstractNumId w:val="23"/>
  </w:num>
  <w:num w:numId="25" w16cid:durableId="1112944705">
    <w:abstractNumId w:val="37"/>
  </w:num>
  <w:num w:numId="26" w16cid:durableId="1351492547">
    <w:abstractNumId w:val="22"/>
  </w:num>
  <w:num w:numId="27" w16cid:durableId="1974674904">
    <w:abstractNumId w:val="29"/>
  </w:num>
  <w:num w:numId="28" w16cid:durableId="49500483">
    <w:abstractNumId w:val="36"/>
  </w:num>
  <w:num w:numId="29" w16cid:durableId="1267302395">
    <w:abstractNumId w:val="13"/>
  </w:num>
  <w:num w:numId="30" w16cid:durableId="458571676">
    <w:abstractNumId w:val="9"/>
  </w:num>
  <w:num w:numId="31" w16cid:durableId="2004315649">
    <w:abstractNumId w:val="34"/>
  </w:num>
  <w:num w:numId="32" w16cid:durableId="1695686160">
    <w:abstractNumId w:val="2"/>
  </w:num>
  <w:num w:numId="33" w16cid:durableId="1407844566">
    <w:abstractNumId w:val="24"/>
  </w:num>
  <w:num w:numId="34" w16cid:durableId="1709181255">
    <w:abstractNumId w:val="8"/>
  </w:num>
  <w:num w:numId="35" w16cid:durableId="527722459">
    <w:abstractNumId w:val="19"/>
  </w:num>
  <w:num w:numId="36" w16cid:durableId="1295066751">
    <w:abstractNumId w:val="14"/>
  </w:num>
  <w:num w:numId="37" w16cid:durableId="1894265755">
    <w:abstractNumId w:val="28"/>
  </w:num>
  <w:num w:numId="38" w16cid:durableId="47344730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BBF"/>
    <w:rsid w:val="00002532"/>
    <w:rsid w:val="00010BC3"/>
    <w:rsid w:val="00016CD6"/>
    <w:rsid w:val="00021885"/>
    <w:rsid w:val="00023EBA"/>
    <w:rsid w:val="000465F7"/>
    <w:rsid w:val="00047886"/>
    <w:rsid w:val="00052BBF"/>
    <w:rsid w:val="00057EBA"/>
    <w:rsid w:val="00063501"/>
    <w:rsid w:val="00067520"/>
    <w:rsid w:val="00077B3D"/>
    <w:rsid w:val="000B07BD"/>
    <w:rsid w:val="000B0D6B"/>
    <w:rsid w:val="000C06C3"/>
    <w:rsid w:val="000D2A12"/>
    <w:rsid w:val="000D6580"/>
    <w:rsid w:val="000E12DE"/>
    <w:rsid w:val="000E495A"/>
    <w:rsid w:val="000F2B78"/>
    <w:rsid w:val="000F5545"/>
    <w:rsid w:val="0010441D"/>
    <w:rsid w:val="00120D96"/>
    <w:rsid w:val="00121444"/>
    <w:rsid w:val="0012394E"/>
    <w:rsid w:val="001260A8"/>
    <w:rsid w:val="00134041"/>
    <w:rsid w:val="00145391"/>
    <w:rsid w:val="00151A7D"/>
    <w:rsid w:val="00155D9B"/>
    <w:rsid w:val="0015672D"/>
    <w:rsid w:val="0017098D"/>
    <w:rsid w:val="00172F1C"/>
    <w:rsid w:val="00173FAF"/>
    <w:rsid w:val="00175A73"/>
    <w:rsid w:val="00180EBA"/>
    <w:rsid w:val="00183679"/>
    <w:rsid w:val="00195CC5"/>
    <w:rsid w:val="001A0B7F"/>
    <w:rsid w:val="001B092A"/>
    <w:rsid w:val="001C2ADF"/>
    <w:rsid w:val="001C6972"/>
    <w:rsid w:val="001E2026"/>
    <w:rsid w:val="001F19AE"/>
    <w:rsid w:val="00214204"/>
    <w:rsid w:val="002177A6"/>
    <w:rsid w:val="00224B05"/>
    <w:rsid w:val="00232E50"/>
    <w:rsid w:val="00234410"/>
    <w:rsid w:val="00236644"/>
    <w:rsid w:val="00237DB8"/>
    <w:rsid w:val="002449F4"/>
    <w:rsid w:val="0024554E"/>
    <w:rsid w:val="00255811"/>
    <w:rsid w:val="00256B39"/>
    <w:rsid w:val="00257F34"/>
    <w:rsid w:val="0026104D"/>
    <w:rsid w:val="00264ACB"/>
    <w:rsid w:val="00265804"/>
    <w:rsid w:val="002674B8"/>
    <w:rsid w:val="00267E0B"/>
    <w:rsid w:val="00280564"/>
    <w:rsid w:val="00280C4E"/>
    <w:rsid w:val="00285ACC"/>
    <w:rsid w:val="0029108D"/>
    <w:rsid w:val="002A702C"/>
    <w:rsid w:val="002C0A1F"/>
    <w:rsid w:val="002C2553"/>
    <w:rsid w:val="002D0803"/>
    <w:rsid w:val="002F60D5"/>
    <w:rsid w:val="003062B3"/>
    <w:rsid w:val="00311842"/>
    <w:rsid w:val="00334AD2"/>
    <w:rsid w:val="00354415"/>
    <w:rsid w:val="003560F7"/>
    <w:rsid w:val="00364519"/>
    <w:rsid w:val="00366FA2"/>
    <w:rsid w:val="003903A7"/>
    <w:rsid w:val="0039069B"/>
    <w:rsid w:val="00396B09"/>
    <w:rsid w:val="00396F74"/>
    <w:rsid w:val="003A03FB"/>
    <w:rsid w:val="003C5F99"/>
    <w:rsid w:val="00401795"/>
    <w:rsid w:val="004031E7"/>
    <w:rsid w:val="00410F77"/>
    <w:rsid w:val="004125A1"/>
    <w:rsid w:val="00431150"/>
    <w:rsid w:val="004350E6"/>
    <w:rsid w:val="00435896"/>
    <w:rsid w:val="00435A16"/>
    <w:rsid w:val="00442719"/>
    <w:rsid w:val="00450BCF"/>
    <w:rsid w:val="004574FD"/>
    <w:rsid w:val="004605AF"/>
    <w:rsid w:val="00462A18"/>
    <w:rsid w:val="0046367C"/>
    <w:rsid w:val="00463B4A"/>
    <w:rsid w:val="004648A2"/>
    <w:rsid w:val="00480BA4"/>
    <w:rsid w:val="00481423"/>
    <w:rsid w:val="0049188E"/>
    <w:rsid w:val="004950D5"/>
    <w:rsid w:val="00497696"/>
    <w:rsid w:val="004A1F1D"/>
    <w:rsid w:val="004B0F94"/>
    <w:rsid w:val="004C30FE"/>
    <w:rsid w:val="004C42A9"/>
    <w:rsid w:val="004E22A8"/>
    <w:rsid w:val="004E3E6B"/>
    <w:rsid w:val="004F3BF8"/>
    <w:rsid w:val="004F4260"/>
    <w:rsid w:val="005017B8"/>
    <w:rsid w:val="005237DF"/>
    <w:rsid w:val="00525AB5"/>
    <w:rsid w:val="005359BD"/>
    <w:rsid w:val="0055452D"/>
    <w:rsid w:val="00567D5A"/>
    <w:rsid w:val="0057339C"/>
    <w:rsid w:val="00593B1F"/>
    <w:rsid w:val="005A6317"/>
    <w:rsid w:val="005B3340"/>
    <w:rsid w:val="005B4451"/>
    <w:rsid w:val="005B7AEB"/>
    <w:rsid w:val="005C44B7"/>
    <w:rsid w:val="005D14F8"/>
    <w:rsid w:val="005E3D43"/>
    <w:rsid w:val="005E5F76"/>
    <w:rsid w:val="00602086"/>
    <w:rsid w:val="006036EE"/>
    <w:rsid w:val="006200EB"/>
    <w:rsid w:val="00621F4D"/>
    <w:rsid w:val="0062646C"/>
    <w:rsid w:val="0062765A"/>
    <w:rsid w:val="00644E2D"/>
    <w:rsid w:val="00654C6C"/>
    <w:rsid w:val="00670370"/>
    <w:rsid w:val="00677351"/>
    <w:rsid w:val="006917BD"/>
    <w:rsid w:val="0069757B"/>
    <w:rsid w:val="006A2443"/>
    <w:rsid w:val="006A4F3A"/>
    <w:rsid w:val="006B06A9"/>
    <w:rsid w:val="006B5278"/>
    <w:rsid w:val="006C0B94"/>
    <w:rsid w:val="006D3AC0"/>
    <w:rsid w:val="006E4071"/>
    <w:rsid w:val="006F28A4"/>
    <w:rsid w:val="0070312E"/>
    <w:rsid w:val="00717F9B"/>
    <w:rsid w:val="007270DB"/>
    <w:rsid w:val="00753616"/>
    <w:rsid w:val="0077151F"/>
    <w:rsid w:val="00787BEB"/>
    <w:rsid w:val="007907C6"/>
    <w:rsid w:val="007A7372"/>
    <w:rsid w:val="007A7632"/>
    <w:rsid w:val="007B76DC"/>
    <w:rsid w:val="007C0E89"/>
    <w:rsid w:val="007C783A"/>
    <w:rsid w:val="007D2BD9"/>
    <w:rsid w:val="007D5E23"/>
    <w:rsid w:val="007D7DED"/>
    <w:rsid w:val="007E22DB"/>
    <w:rsid w:val="007F16A9"/>
    <w:rsid w:val="00813026"/>
    <w:rsid w:val="00816CA4"/>
    <w:rsid w:val="00823CC4"/>
    <w:rsid w:val="00840BAE"/>
    <w:rsid w:val="00861347"/>
    <w:rsid w:val="00864B31"/>
    <w:rsid w:val="008674ED"/>
    <w:rsid w:val="00873B65"/>
    <w:rsid w:val="00877396"/>
    <w:rsid w:val="0089797A"/>
    <w:rsid w:val="008A5F96"/>
    <w:rsid w:val="008A68C8"/>
    <w:rsid w:val="008B04F3"/>
    <w:rsid w:val="008B0941"/>
    <w:rsid w:val="008B1A4F"/>
    <w:rsid w:val="008E08B5"/>
    <w:rsid w:val="008F1307"/>
    <w:rsid w:val="008F2B51"/>
    <w:rsid w:val="008F5DBF"/>
    <w:rsid w:val="0090093D"/>
    <w:rsid w:val="00914D5F"/>
    <w:rsid w:val="00921FDD"/>
    <w:rsid w:val="00931029"/>
    <w:rsid w:val="009437B7"/>
    <w:rsid w:val="00954087"/>
    <w:rsid w:val="009574BE"/>
    <w:rsid w:val="00963D53"/>
    <w:rsid w:val="00967D1F"/>
    <w:rsid w:val="00982982"/>
    <w:rsid w:val="00983133"/>
    <w:rsid w:val="0098554A"/>
    <w:rsid w:val="00991D3B"/>
    <w:rsid w:val="00994781"/>
    <w:rsid w:val="0099590F"/>
    <w:rsid w:val="00996DDF"/>
    <w:rsid w:val="009A0C22"/>
    <w:rsid w:val="009B30C8"/>
    <w:rsid w:val="009B57C8"/>
    <w:rsid w:val="009C498C"/>
    <w:rsid w:val="009D138C"/>
    <w:rsid w:val="009D24BA"/>
    <w:rsid w:val="009D5311"/>
    <w:rsid w:val="009E05A8"/>
    <w:rsid w:val="009E1EFB"/>
    <w:rsid w:val="009E6423"/>
    <w:rsid w:val="009F4602"/>
    <w:rsid w:val="00A00CA8"/>
    <w:rsid w:val="00A06E70"/>
    <w:rsid w:val="00A17AC8"/>
    <w:rsid w:val="00A2437E"/>
    <w:rsid w:val="00A310C0"/>
    <w:rsid w:val="00A37DCE"/>
    <w:rsid w:val="00A505C1"/>
    <w:rsid w:val="00A630AA"/>
    <w:rsid w:val="00A633F1"/>
    <w:rsid w:val="00A73428"/>
    <w:rsid w:val="00AA1F52"/>
    <w:rsid w:val="00AA72FA"/>
    <w:rsid w:val="00AB147F"/>
    <w:rsid w:val="00AB2B0B"/>
    <w:rsid w:val="00AB5018"/>
    <w:rsid w:val="00AC2BBC"/>
    <w:rsid w:val="00AD2534"/>
    <w:rsid w:val="00B00CF0"/>
    <w:rsid w:val="00B12B05"/>
    <w:rsid w:val="00B13058"/>
    <w:rsid w:val="00B21C96"/>
    <w:rsid w:val="00B42825"/>
    <w:rsid w:val="00B552F9"/>
    <w:rsid w:val="00B603E1"/>
    <w:rsid w:val="00B65AD9"/>
    <w:rsid w:val="00B8085A"/>
    <w:rsid w:val="00B86305"/>
    <w:rsid w:val="00BA118D"/>
    <w:rsid w:val="00BB394C"/>
    <w:rsid w:val="00BB3CAE"/>
    <w:rsid w:val="00BC37B2"/>
    <w:rsid w:val="00BF4816"/>
    <w:rsid w:val="00C02E95"/>
    <w:rsid w:val="00C0313A"/>
    <w:rsid w:val="00C12D3C"/>
    <w:rsid w:val="00C31391"/>
    <w:rsid w:val="00C41B27"/>
    <w:rsid w:val="00C53B88"/>
    <w:rsid w:val="00C60A0A"/>
    <w:rsid w:val="00C6165F"/>
    <w:rsid w:val="00C65081"/>
    <w:rsid w:val="00C71CE0"/>
    <w:rsid w:val="00C800EA"/>
    <w:rsid w:val="00C96C38"/>
    <w:rsid w:val="00CA4B55"/>
    <w:rsid w:val="00CA7A89"/>
    <w:rsid w:val="00CB21CC"/>
    <w:rsid w:val="00CC29CE"/>
    <w:rsid w:val="00CC5FCE"/>
    <w:rsid w:val="00CC644D"/>
    <w:rsid w:val="00CD1E7A"/>
    <w:rsid w:val="00CD2807"/>
    <w:rsid w:val="00CD2CC9"/>
    <w:rsid w:val="00CD3BFA"/>
    <w:rsid w:val="00CD6D3B"/>
    <w:rsid w:val="00CD7874"/>
    <w:rsid w:val="00D058E4"/>
    <w:rsid w:val="00D32B53"/>
    <w:rsid w:val="00D34182"/>
    <w:rsid w:val="00D346C9"/>
    <w:rsid w:val="00D41BDF"/>
    <w:rsid w:val="00D6115A"/>
    <w:rsid w:val="00D65747"/>
    <w:rsid w:val="00D71A4C"/>
    <w:rsid w:val="00D7321A"/>
    <w:rsid w:val="00D74453"/>
    <w:rsid w:val="00D837F6"/>
    <w:rsid w:val="00D87F67"/>
    <w:rsid w:val="00D90B01"/>
    <w:rsid w:val="00D95BE3"/>
    <w:rsid w:val="00D965CB"/>
    <w:rsid w:val="00DA36FE"/>
    <w:rsid w:val="00DA6B12"/>
    <w:rsid w:val="00DB319F"/>
    <w:rsid w:val="00DD44A2"/>
    <w:rsid w:val="00DE3138"/>
    <w:rsid w:val="00DF0739"/>
    <w:rsid w:val="00E00CE8"/>
    <w:rsid w:val="00E0176A"/>
    <w:rsid w:val="00E20C97"/>
    <w:rsid w:val="00E31A15"/>
    <w:rsid w:val="00E322E7"/>
    <w:rsid w:val="00E33250"/>
    <w:rsid w:val="00E4344C"/>
    <w:rsid w:val="00E47559"/>
    <w:rsid w:val="00E50D71"/>
    <w:rsid w:val="00E5250E"/>
    <w:rsid w:val="00E622F1"/>
    <w:rsid w:val="00E71A69"/>
    <w:rsid w:val="00E74E21"/>
    <w:rsid w:val="00E913F7"/>
    <w:rsid w:val="00E91A6B"/>
    <w:rsid w:val="00E97426"/>
    <w:rsid w:val="00EA6D34"/>
    <w:rsid w:val="00EC437F"/>
    <w:rsid w:val="00EC480D"/>
    <w:rsid w:val="00EE306B"/>
    <w:rsid w:val="00EE38E4"/>
    <w:rsid w:val="00EE4D5D"/>
    <w:rsid w:val="00EE6B99"/>
    <w:rsid w:val="00EF5E4A"/>
    <w:rsid w:val="00F0386A"/>
    <w:rsid w:val="00F13E97"/>
    <w:rsid w:val="00F23FD4"/>
    <w:rsid w:val="00F6035A"/>
    <w:rsid w:val="00F67C11"/>
    <w:rsid w:val="00F72F0B"/>
    <w:rsid w:val="00F74A38"/>
    <w:rsid w:val="00F878CC"/>
    <w:rsid w:val="00FB1226"/>
    <w:rsid w:val="00FB2E8D"/>
    <w:rsid w:val="00FB35F3"/>
    <w:rsid w:val="00FB77D8"/>
    <w:rsid w:val="00FD1773"/>
    <w:rsid w:val="00FD5842"/>
    <w:rsid w:val="00FD66F2"/>
    <w:rsid w:val="00FE49DC"/>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F72F1"/>
  <w15:chartTrackingRefBased/>
  <w15:docId w15:val="{C93CEED2-CC90-4733-82DC-EA9B72FDC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4A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D7DE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2BBF"/>
    <w:pPr>
      <w:tabs>
        <w:tab w:val="center" w:pos="4513"/>
        <w:tab w:val="right" w:pos="9026"/>
      </w:tabs>
    </w:pPr>
  </w:style>
  <w:style w:type="character" w:customStyle="1" w:styleId="HeaderChar">
    <w:name w:val="Header Char"/>
    <w:basedOn w:val="DefaultParagraphFont"/>
    <w:link w:val="Header"/>
    <w:uiPriority w:val="99"/>
    <w:rsid w:val="00052BBF"/>
  </w:style>
  <w:style w:type="paragraph" w:styleId="Footer">
    <w:name w:val="footer"/>
    <w:basedOn w:val="Normal"/>
    <w:link w:val="FooterChar"/>
    <w:uiPriority w:val="99"/>
    <w:unhideWhenUsed/>
    <w:rsid w:val="00052BBF"/>
    <w:pPr>
      <w:tabs>
        <w:tab w:val="center" w:pos="4513"/>
        <w:tab w:val="right" w:pos="9026"/>
      </w:tabs>
    </w:pPr>
  </w:style>
  <w:style w:type="character" w:customStyle="1" w:styleId="FooterChar">
    <w:name w:val="Footer Char"/>
    <w:basedOn w:val="DefaultParagraphFont"/>
    <w:link w:val="Footer"/>
    <w:uiPriority w:val="99"/>
    <w:rsid w:val="00052BBF"/>
  </w:style>
  <w:style w:type="character" w:styleId="Hyperlink">
    <w:name w:val="Hyperlink"/>
    <w:basedOn w:val="DefaultParagraphFont"/>
    <w:uiPriority w:val="99"/>
    <w:unhideWhenUsed/>
    <w:rsid w:val="004031E7"/>
    <w:rPr>
      <w:color w:val="0563C1" w:themeColor="hyperlink"/>
      <w:u w:val="single"/>
    </w:rPr>
  </w:style>
  <w:style w:type="paragraph" w:styleId="BalloonText">
    <w:name w:val="Balloon Text"/>
    <w:basedOn w:val="Normal"/>
    <w:link w:val="BalloonTextChar"/>
    <w:uiPriority w:val="99"/>
    <w:semiHidden/>
    <w:unhideWhenUsed/>
    <w:rsid w:val="009310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1029"/>
    <w:rPr>
      <w:rFonts w:ascii="Segoe UI" w:hAnsi="Segoe UI" w:cs="Segoe UI"/>
      <w:sz w:val="18"/>
      <w:szCs w:val="18"/>
    </w:rPr>
  </w:style>
  <w:style w:type="table" w:styleId="TableGrid">
    <w:name w:val="Table Grid"/>
    <w:basedOn w:val="TableNormal"/>
    <w:uiPriority w:val="39"/>
    <w:rsid w:val="009310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1F4D"/>
    <w:pPr>
      <w:ind w:left="720"/>
      <w:contextualSpacing/>
    </w:pPr>
  </w:style>
  <w:style w:type="character" w:customStyle="1" w:styleId="fontstyle01">
    <w:name w:val="fontstyle01"/>
    <w:basedOn w:val="DefaultParagraphFont"/>
    <w:rsid w:val="00670370"/>
    <w:rPr>
      <w:rFonts w:ascii="GillSansMT" w:hAnsi="GillSansMT" w:hint="default"/>
      <w:b w:val="0"/>
      <w:bCs w:val="0"/>
      <w:i w:val="0"/>
      <w:iCs w:val="0"/>
      <w:color w:val="000000"/>
      <w:sz w:val="22"/>
      <w:szCs w:val="22"/>
    </w:rPr>
  </w:style>
  <w:style w:type="character" w:customStyle="1" w:styleId="fontstyle21">
    <w:name w:val="fontstyle21"/>
    <w:basedOn w:val="DefaultParagraphFont"/>
    <w:rsid w:val="00670370"/>
    <w:rPr>
      <w:rFonts w:ascii="GillSansMT-Bold" w:hAnsi="GillSansMT-Bold" w:hint="default"/>
      <w:b/>
      <w:bCs/>
      <w:i w:val="0"/>
      <w:iCs w:val="0"/>
      <w:color w:val="000000"/>
      <w:sz w:val="22"/>
      <w:szCs w:val="22"/>
    </w:rPr>
  </w:style>
  <w:style w:type="character" w:styleId="UnresolvedMention">
    <w:name w:val="Unresolved Mention"/>
    <w:basedOn w:val="DefaultParagraphFont"/>
    <w:uiPriority w:val="99"/>
    <w:semiHidden/>
    <w:unhideWhenUsed/>
    <w:rsid w:val="00954087"/>
    <w:rPr>
      <w:color w:val="605E5C"/>
      <w:shd w:val="clear" w:color="auto" w:fill="E1DFDD"/>
    </w:rPr>
  </w:style>
  <w:style w:type="character" w:customStyle="1" w:styleId="Italictext">
    <w:name w:val="Italic text"/>
    <w:uiPriority w:val="1"/>
    <w:qFormat/>
    <w:rsid w:val="00E0176A"/>
    <w:rPr>
      <w:i/>
    </w:rPr>
  </w:style>
  <w:style w:type="paragraph" w:styleId="Revision">
    <w:name w:val="Revision"/>
    <w:hidden/>
    <w:uiPriority w:val="99"/>
    <w:semiHidden/>
    <w:rsid w:val="00480BA4"/>
    <w:pPr>
      <w:spacing w:after="0" w:line="240" w:lineRule="auto"/>
    </w:pPr>
  </w:style>
  <w:style w:type="character" w:styleId="FollowedHyperlink">
    <w:name w:val="FollowedHyperlink"/>
    <w:basedOn w:val="DefaultParagraphFont"/>
    <w:uiPriority w:val="99"/>
    <w:semiHidden/>
    <w:unhideWhenUsed/>
    <w:rsid w:val="0090093D"/>
    <w:rPr>
      <w:color w:val="954F72" w:themeColor="followedHyperlink"/>
      <w:u w:val="single"/>
    </w:rPr>
  </w:style>
  <w:style w:type="paragraph" w:styleId="NormalWeb">
    <w:name w:val="Normal (Web)"/>
    <w:basedOn w:val="Normal"/>
    <w:uiPriority w:val="99"/>
    <w:unhideWhenUsed/>
    <w:rsid w:val="00002532"/>
    <w:pPr>
      <w:spacing w:before="100" w:beforeAutospacing="1" w:after="100" w:afterAutospacing="1"/>
    </w:pPr>
  </w:style>
  <w:style w:type="character" w:styleId="Strong">
    <w:name w:val="Strong"/>
    <w:basedOn w:val="DefaultParagraphFont"/>
    <w:uiPriority w:val="22"/>
    <w:qFormat/>
    <w:rsid w:val="00002532"/>
    <w:rPr>
      <w:b/>
      <w:bCs/>
    </w:rPr>
  </w:style>
  <w:style w:type="character" w:customStyle="1" w:styleId="apple-converted-space">
    <w:name w:val="apple-converted-space"/>
    <w:basedOn w:val="DefaultParagraphFont"/>
    <w:rsid w:val="00002532"/>
  </w:style>
  <w:style w:type="character" w:customStyle="1" w:styleId="citation-0">
    <w:name w:val="citation-0"/>
    <w:basedOn w:val="DefaultParagraphFont"/>
    <w:rsid w:val="009574BE"/>
  </w:style>
  <w:style w:type="character" w:customStyle="1" w:styleId="citation-1">
    <w:name w:val="citation-1"/>
    <w:basedOn w:val="DefaultParagraphFont"/>
    <w:rsid w:val="009574BE"/>
  </w:style>
  <w:style w:type="character" w:customStyle="1" w:styleId="citation-2">
    <w:name w:val="citation-2"/>
    <w:basedOn w:val="DefaultParagraphFont"/>
    <w:rsid w:val="009574BE"/>
  </w:style>
  <w:style w:type="character" w:customStyle="1" w:styleId="citation-3">
    <w:name w:val="citation-3"/>
    <w:basedOn w:val="DefaultParagraphFont"/>
    <w:rsid w:val="009574BE"/>
  </w:style>
  <w:style w:type="character" w:customStyle="1" w:styleId="citation-4">
    <w:name w:val="citation-4"/>
    <w:basedOn w:val="DefaultParagraphFont"/>
    <w:rsid w:val="009574BE"/>
  </w:style>
  <w:style w:type="character" w:customStyle="1" w:styleId="citation-5">
    <w:name w:val="citation-5"/>
    <w:basedOn w:val="DefaultParagraphFont"/>
    <w:rsid w:val="009574BE"/>
  </w:style>
  <w:style w:type="character" w:customStyle="1" w:styleId="citation-6">
    <w:name w:val="citation-6"/>
    <w:basedOn w:val="DefaultParagraphFont"/>
    <w:rsid w:val="009574BE"/>
  </w:style>
  <w:style w:type="character" w:customStyle="1" w:styleId="citation-7">
    <w:name w:val="citation-7"/>
    <w:basedOn w:val="DefaultParagraphFont"/>
    <w:rsid w:val="009574BE"/>
  </w:style>
  <w:style w:type="character" w:customStyle="1" w:styleId="citation-8">
    <w:name w:val="citation-8"/>
    <w:basedOn w:val="DefaultParagraphFont"/>
    <w:rsid w:val="009574BE"/>
  </w:style>
  <w:style w:type="character" w:customStyle="1" w:styleId="citation-9">
    <w:name w:val="citation-9"/>
    <w:basedOn w:val="DefaultParagraphFont"/>
    <w:rsid w:val="009574BE"/>
  </w:style>
  <w:style w:type="character" w:customStyle="1" w:styleId="citation-10">
    <w:name w:val="citation-10"/>
    <w:basedOn w:val="DefaultParagraphFont"/>
    <w:rsid w:val="009574BE"/>
  </w:style>
  <w:style w:type="character" w:customStyle="1" w:styleId="button-container">
    <w:name w:val="button-container"/>
    <w:basedOn w:val="DefaultParagraphFont"/>
    <w:rsid w:val="009574BE"/>
  </w:style>
  <w:style w:type="character" w:customStyle="1" w:styleId="citation-11">
    <w:name w:val="citation-11"/>
    <w:basedOn w:val="DefaultParagraphFont"/>
    <w:rsid w:val="009574BE"/>
  </w:style>
  <w:style w:type="character" w:styleId="PageNumber">
    <w:name w:val="page number"/>
    <w:basedOn w:val="DefaultParagraphFont"/>
    <w:uiPriority w:val="99"/>
    <w:semiHidden/>
    <w:unhideWhenUsed/>
    <w:rsid w:val="00E4344C"/>
  </w:style>
  <w:style w:type="character" w:customStyle="1" w:styleId="Heading1Char">
    <w:name w:val="Heading 1 Char"/>
    <w:basedOn w:val="DefaultParagraphFont"/>
    <w:link w:val="Heading1"/>
    <w:uiPriority w:val="9"/>
    <w:rsid w:val="007D7DED"/>
    <w:rPr>
      <w:rFonts w:asciiTheme="majorHAnsi" w:eastAsiaTheme="majorEastAsia" w:hAnsiTheme="majorHAnsi" w:cstheme="majorBidi"/>
      <w:color w:val="2E74B5" w:themeColor="accent1" w:themeShade="BF"/>
      <w:sz w:val="32"/>
      <w:szCs w:val="32"/>
      <w:lang w:eastAsia="en-GB"/>
    </w:rPr>
  </w:style>
  <w:style w:type="paragraph" w:styleId="TOCHeading">
    <w:name w:val="TOC Heading"/>
    <w:basedOn w:val="Heading1"/>
    <w:next w:val="Normal"/>
    <w:uiPriority w:val="39"/>
    <w:unhideWhenUsed/>
    <w:qFormat/>
    <w:rsid w:val="007D7DED"/>
    <w:pPr>
      <w:spacing w:before="480" w:line="276" w:lineRule="auto"/>
      <w:outlineLvl w:val="9"/>
    </w:pPr>
    <w:rPr>
      <w:b/>
      <w:bCs/>
      <w:sz w:val="28"/>
      <w:szCs w:val="28"/>
      <w:lang w:val="en-US" w:eastAsia="en-US"/>
    </w:rPr>
  </w:style>
  <w:style w:type="paragraph" w:styleId="TOC1">
    <w:name w:val="toc 1"/>
    <w:basedOn w:val="Normal"/>
    <w:next w:val="Normal"/>
    <w:autoRedefine/>
    <w:uiPriority w:val="39"/>
    <w:semiHidden/>
    <w:unhideWhenUsed/>
    <w:rsid w:val="007D7DED"/>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7D7DE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7D7DED"/>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D7DE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D7DE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D7DE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D7DE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D7DE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D7DED"/>
    <w:pPr>
      <w:ind w:left="1920"/>
    </w:pPr>
    <w:rPr>
      <w:rFonts w:asciiTheme="minorHAnsi" w:hAnsiTheme="minorHAnsi" w:cstheme="minorHAnsi"/>
      <w:sz w:val="20"/>
      <w:szCs w:val="20"/>
    </w:rPr>
  </w:style>
  <w:style w:type="paragraph" w:styleId="Caption">
    <w:name w:val="caption"/>
    <w:basedOn w:val="Normal"/>
    <w:next w:val="Normal"/>
    <w:uiPriority w:val="35"/>
    <w:unhideWhenUsed/>
    <w:qFormat/>
    <w:rsid w:val="001F19AE"/>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52736">
      <w:bodyDiv w:val="1"/>
      <w:marLeft w:val="0"/>
      <w:marRight w:val="0"/>
      <w:marTop w:val="0"/>
      <w:marBottom w:val="0"/>
      <w:divBdr>
        <w:top w:val="none" w:sz="0" w:space="0" w:color="auto"/>
        <w:left w:val="none" w:sz="0" w:space="0" w:color="auto"/>
        <w:bottom w:val="none" w:sz="0" w:space="0" w:color="auto"/>
        <w:right w:val="none" w:sz="0" w:space="0" w:color="auto"/>
      </w:divBdr>
    </w:div>
    <w:div w:id="48194091">
      <w:bodyDiv w:val="1"/>
      <w:marLeft w:val="0"/>
      <w:marRight w:val="0"/>
      <w:marTop w:val="0"/>
      <w:marBottom w:val="0"/>
      <w:divBdr>
        <w:top w:val="none" w:sz="0" w:space="0" w:color="auto"/>
        <w:left w:val="none" w:sz="0" w:space="0" w:color="auto"/>
        <w:bottom w:val="none" w:sz="0" w:space="0" w:color="auto"/>
        <w:right w:val="none" w:sz="0" w:space="0" w:color="auto"/>
      </w:divBdr>
    </w:div>
    <w:div w:id="107626358">
      <w:bodyDiv w:val="1"/>
      <w:marLeft w:val="0"/>
      <w:marRight w:val="0"/>
      <w:marTop w:val="0"/>
      <w:marBottom w:val="0"/>
      <w:divBdr>
        <w:top w:val="none" w:sz="0" w:space="0" w:color="auto"/>
        <w:left w:val="none" w:sz="0" w:space="0" w:color="auto"/>
        <w:bottom w:val="none" w:sz="0" w:space="0" w:color="auto"/>
        <w:right w:val="none" w:sz="0" w:space="0" w:color="auto"/>
      </w:divBdr>
    </w:div>
    <w:div w:id="318845719">
      <w:bodyDiv w:val="1"/>
      <w:marLeft w:val="0"/>
      <w:marRight w:val="0"/>
      <w:marTop w:val="0"/>
      <w:marBottom w:val="0"/>
      <w:divBdr>
        <w:top w:val="none" w:sz="0" w:space="0" w:color="auto"/>
        <w:left w:val="none" w:sz="0" w:space="0" w:color="auto"/>
        <w:bottom w:val="none" w:sz="0" w:space="0" w:color="auto"/>
        <w:right w:val="none" w:sz="0" w:space="0" w:color="auto"/>
      </w:divBdr>
    </w:div>
    <w:div w:id="413206227">
      <w:bodyDiv w:val="1"/>
      <w:marLeft w:val="0"/>
      <w:marRight w:val="0"/>
      <w:marTop w:val="0"/>
      <w:marBottom w:val="0"/>
      <w:divBdr>
        <w:top w:val="none" w:sz="0" w:space="0" w:color="auto"/>
        <w:left w:val="none" w:sz="0" w:space="0" w:color="auto"/>
        <w:bottom w:val="none" w:sz="0" w:space="0" w:color="auto"/>
        <w:right w:val="none" w:sz="0" w:space="0" w:color="auto"/>
      </w:divBdr>
    </w:div>
    <w:div w:id="437523855">
      <w:bodyDiv w:val="1"/>
      <w:marLeft w:val="0"/>
      <w:marRight w:val="0"/>
      <w:marTop w:val="0"/>
      <w:marBottom w:val="0"/>
      <w:divBdr>
        <w:top w:val="none" w:sz="0" w:space="0" w:color="auto"/>
        <w:left w:val="none" w:sz="0" w:space="0" w:color="auto"/>
        <w:bottom w:val="none" w:sz="0" w:space="0" w:color="auto"/>
        <w:right w:val="none" w:sz="0" w:space="0" w:color="auto"/>
      </w:divBdr>
    </w:div>
    <w:div w:id="483815173">
      <w:bodyDiv w:val="1"/>
      <w:marLeft w:val="0"/>
      <w:marRight w:val="0"/>
      <w:marTop w:val="0"/>
      <w:marBottom w:val="0"/>
      <w:divBdr>
        <w:top w:val="none" w:sz="0" w:space="0" w:color="auto"/>
        <w:left w:val="none" w:sz="0" w:space="0" w:color="auto"/>
        <w:bottom w:val="none" w:sz="0" w:space="0" w:color="auto"/>
        <w:right w:val="none" w:sz="0" w:space="0" w:color="auto"/>
      </w:divBdr>
    </w:div>
    <w:div w:id="733435852">
      <w:bodyDiv w:val="1"/>
      <w:marLeft w:val="0"/>
      <w:marRight w:val="0"/>
      <w:marTop w:val="0"/>
      <w:marBottom w:val="0"/>
      <w:divBdr>
        <w:top w:val="none" w:sz="0" w:space="0" w:color="auto"/>
        <w:left w:val="none" w:sz="0" w:space="0" w:color="auto"/>
        <w:bottom w:val="none" w:sz="0" w:space="0" w:color="auto"/>
        <w:right w:val="none" w:sz="0" w:space="0" w:color="auto"/>
      </w:divBdr>
    </w:div>
    <w:div w:id="954141839">
      <w:bodyDiv w:val="1"/>
      <w:marLeft w:val="0"/>
      <w:marRight w:val="0"/>
      <w:marTop w:val="0"/>
      <w:marBottom w:val="0"/>
      <w:divBdr>
        <w:top w:val="none" w:sz="0" w:space="0" w:color="auto"/>
        <w:left w:val="none" w:sz="0" w:space="0" w:color="auto"/>
        <w:bottom w:val="none" w:sz="0" w:space="0" w:color="auto"/>
        <w:right w:val="none" w:sz="0" w:space="0" w:color="auto"/>
      </w:divBdr>
    </w:div>
    <w:div w:id="1179079806">
      <w:bodyDiv w:val="1"/>
      <w:marLeft w:val="0"/>
      <w:marRight w:val="0"/>
      <w:marTop w:val="0"/>
      <w:marBottom w:val="0"/>
      <w:divBdr>
        <w:top w:val="none" w:sz="0" w:space="0" w:color="auto"/>
        <w:left w:val="none" w:sz="0" w:space="0" w:color="auto"/>
        <w:bottom w:val="none" w:sz="0" w:space="0" w:color="auto"/>
        <w:right w:val="none" w:sz="0" w:space="0" w:color="auto"/>
      </w:divBdr>
    </w:div>
    <w:div w:id="1460100813">
      <w:bodyDiv w:val="1"/>
      <w:marLeft w:val="0"/>
      <w:marRight w:val="0"/>
      <w:marTop w:val="0"/>
      <w:marBottom w:val="0"/>
      <w:divBdr>
        <w:top w:val="none" w:sz="0" w:space="0" w:color="auto"/>
        <w:left w:val="none" w:sz="0" w:space="0" w:color="auto"/>
        <w:bottom w:val="none" w:sz="0" w:space="0" w:color="auto"/>
        <w:right w:val="none" w:sz="0" w:space="0" w:color="auto"/>
      </w:divBdr>
    </w:div>
    <w:div w:id="1959868942">
      <w:bodyDiv w:val="1"/>
      <w:marLeft w:val="0"/>
      <w:marRight w:val="0"/>
      <w:marTop w:val="0"/>
      <w:marBottom w:val="0"/>
      <w:divBdr>
        <w:top w:val="none" w:sz="0" w:space="0" w:color="auto"/>
        <w:left w:val="none" w:sz="0" w:space="0" w:color="auto"/>
        <w:bottom w:val="none" w:sz="0" w:space="0" w:color="auto"/>
        <w:right w:val="none" w:sz="0" w:space="0" w:color="auto"/>
      </w:divBdr>
    </w:div>
    <w:div w:id="1981035812">
      <w:bodyDiv w:val="1"/>
      <w:marLeft w:val="0"/>
      <w:marRight w:val="0"/>
      <w:marTop w:val="0"/>
      <w:marBottom w:val="0"/>
      <w:divBdr>
        <w:top w:val="none" w:sz="0" w:space="0" w:color="auto"/>
        <w:left w:val="none" w:sz="0" w:space="0" w:color="auto"/>
        <w:bottom w:val="none" w:sz="0" w:space="0" w:color="auto"/>
        <w:right w:val="none" w:sz="0" w:space="0" w:color="auto"/>
      </w:divBdr>
    </w:div>
    <w:div w:id="2015062857">
      <w:bodyDiv w:val="1"/>
      <w:marLeft w:val="0"/>
      <w:marRight w:val="0"/>
      <w:marTop w:val="0"/>
      <w:marBottom w:val="0"/>
      <w:divBdr>
        <w:top w:val="none" w:sz="0" w:space="0" w:color="auto"/>
        <w:left w:val="none" w:sz="0" w:space="0" w:color="auto"/>
        <w:bottom w:val="none" w:sz="0" w:space="0" w:color="auto"/>
        <w:right w:val="none" w:sz="0" w:space="0" w:color="auto"/>
      </w:divBdr>
    </w:div>
    <w:div w:id="2071688053">
      <w:bodyDiv w:val="1"/>
      <w:marLeft w:val="0"/>
      <w:marRight w:val="0"/>
      <w:marTop w:val="0"/>
      <w:marBottom w:val="0"/>
      <w:divBdr>
        <w:top w:val="none" w:sz="0" w:space="0" w:color="auto"/>
        <w:left w:val="none" w:sz="0" w:space="0" w:color="auto"/>
        <w:bottom w:val="none" w:sz="0" w:space="0" w:color="auto"/>
        <w:right w:val="none" w:sz="0" w:space="0" w:color="auto"/>
      </w:divBdr>
    </w:div>
    <w:div w:id="2097436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eritagecalling.com/2022/02/28/brutal-and-beautiful-the-story-of-londons-barbican/" TargetMode="External"/><Relationship Id="rId18" Type="http://schemas.openxmlformats.org/officeDocument/2006/relationships/hyperlink" Target="https://www.willistower.com/abou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cityoflondon.gov.uk/services/barbican-estate/barbican-estate-history" TargetMode="External"/><Relationship Id="rId17" Type="http://schemas.openxmlformats.org/officeDocument/2006/relationships/hyperlink" Target="https://www.skyscrapercenter.com/building/willis-tower/169" TargetMode="External"/><Relationship Id="rId2" Type="http://schemas.openxmlformats.org/officeDocument/2006/relationships/numbering" Target="numbering.xml"/><Relationship Id="rId16" Type="http://schemas.openxmlformats.org/officeDocument/2006/relationships/hyperlink" Target="https://ww3.rics.org/uk/en/modus/built-environment/homes-and-communities/barbican-estate.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rbicanliving.co.uk/barbican-story/construction/structure/" TargetMode="External"/><Relationship Id="rId5" Type="http://schemas.openxmlformats.org/officeDocument/2006/relationships/webSettings" Target="webSettings.xml"/><Relationship Id="rId15" Type="http://schemas.openxmlformats.org/officeDocument/2006/relationships/hyperlink" Target="https://mccollege.edu/blog/exploring-the-willis-tower-a-must-visit-for-international-students-in-chicago/" TargetMode="External"/><Relationship Id="rId23" Type="http://schemas.openxmlformats.org/officeDocument/2006/relationships/theme" Target="theme/theme1.xml"/><Relationship Id="rId10" Type="http://schemas.openxmlformats.org/officeDocument/2006/relationships/hyperlink" Target="https://www.aisc.org/modernsteel/news/2023/may/a-pioneer-in-bundled-tube-design-iconic-willis-tower-turns-5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16/j.bushor.2017.09.004"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9A8D5-61E1-5248-A321-C61B91497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9</Pages>
  <Words>2456</Words>
  <Characters>14000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Curtis</dc:creator>
  <cp:keywords/>
  <dc:description/>
  <cp:lastModifiedBy>Microsoft Office User</cp:lastModifiedBy>
  <cp:revision>6</cp:revision>
  <cp:lastPrinted>2025-02-20T17:22:00Z</cp:lastPrinted>
  <dcterms:created xsi:type="dcterms:W3CDTF">2025-03-27T19:02:00Z</dcterms:created>
  <dcterms:modified xsi:type="dcterms:W3CDTF">2025-03-28T18:39:00Z</dcterms:modified>
</cp:coreProperties>
</file>