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513BCA" w14:textId="09DCA996" w:rsidR="0CA7157A" w:rsidRDefault="7CE20B97" w:rsidP="6250BFA2">
      <w:pPr>
        <w:jc w:val="center"/>
      </w:pPr>
      <w:r w:rsidRPr="6250BFA2">
        <w:rPr>
          <w:b/>
          <w:bCs/>
          <w:sz w:val="28"/>
          <w:szCs w:val="28"/>
        </w:rPr>
        <w:t>Name: Amdad Hussain</w:t>
      </w:r>
    </w:p>
    <w:p w14:paraId="341459EC" w14:textId="211E81BB" w:rsidR="7CE20B97" w:rsidRDefault="7CE20B97" w:rsidP="6250BFA2">
      <w:pPr>
        <w:jc w:val="center"/>
      </w:pPr>
      <w:r w:rsidRPr="6250BFA2">
        <w:rPr>
          <w:b/>
          <w:bCs/>
          <w:sz w:val="28"/>
          <w:szCs w:val="28"/>
        </w:rPr>
        <w:t xml:space="preserve">Lecturer: </w:t>
      </w:r>
      <w:r w:rsidR="28885C5B" w:rsidRPr="6250BFA2">
        <w:rPr>
          <w:b/>
          <w:bCs/>
          <w:sz w:val="28"/>
          <w:szCs w:val="28"/>
        </w:rPr>
        <w:t>Zainab Atta</w:t>
      </w:r>
    </w:p>
    <w:p w14:paraId="445228BF" w14:textId="4CE2E76C" w:rsidR="7CE20B97" w:rsidRDefault="7CE20B97" w:rsidP="6250BFA2">
      <w:pPr>
        <w:jc w:val="center"/>
      </w:pPr>
      <w:r w:rsidRPr="6250BFA2">
        <w:rPr>
          <w:b/>
          <w:bCs/>
          <w:sz w:val="28"/>
          <w:szCs w:val="28"/>
        </w:rPr>
        <w:t>Module:</w:t>
      </w:r>
      <w:r w:rsidR="4E36368D" w:rsidRPr="6250BFA2">
        <w:rPr>
          <w:b/>
          <w:bCs/>
          <w:sz w:val="28"/>
          <w:szCs w:val="28"/>
        </w:rPr>
        <w:t xml:space="preserve"> Stakeholder Engagement</w:t>
      </w:r>
    </w:p>
    <w:p w14:paraId="75117222" w14:textId="1631E814" w:rsidR="7CE20B97" w:rsidRDefault="7CE20B97" w:rsidP="6250BFA2">
      <w:pPr>
        <w:jc w:val="center"/>
      </w:pPr>
      <w:r w:rsidRPr="6250BFA2">
        <w:rPr>
          <w:b/>
          <w:bCs/>
          <w:sz w:val="28"/>
          <w:szCs w:val="28"/>
        </w:rPr>
        <w:t>Module</w:t>
      </w:r>
      <w:r w:rsidR="17BE7B84" w:rsidRPr="6250BFA2">
        <w:rPr>
          <w:b/>
          <w:bCs/>
          <w:sz w:val="28"/>
          <w:szCs w:val="28"/>
        </w:rPr>
        <w:t xml:space="preserve"> </w:t>
      </w:r>
      <w:r w:rsidRPr="6250BFA2">
        <w:rPr>
          <w:b/>
          <w:bCs/>
          <w:sz w:val="28"/>
          <w:szCs w:val="28"/>
        </w:rPr>
        <w:t>Code</w:t>
      </w:r>
      <w:r w:rsidR="699E0496" w:rsidRPr="6250BFA2">
        <w:rPr>
          <w:b/>
          <w:bCs/>
          <w:sz w:val="28"/>
          <w:szCs w:val="28"/>
        </w:rPr>
        <w:t>:</w:t>
      </w:r>
      <w:r w:rsidR="0B40A660" w:rsidRPr="6250BFA2">
        <w:rPr>
          <w:b/>
          <w:bCs/>
          <w:sz w:val="28"/>
          <w:szCs w:val="28"/>
        </w:rPr>
        <w:t>LCBB4013</w:t>
      </w:r>
    </w:p>
    <w:p w14:paraId="6B423104" w14:textId="79E14878" w:rsidR="7CE20B97" w:rsidRDefault="7CE20B97" w:rsidP="6250BFA2">
      <w:pPr>
        <w:jc w:val="center"/>
        <w:rPr>
          <w:b/>
          <w:bCs/>
          <w:sz w:val="28"/>
          <w:szCs w:val="28"/>
        </w:rPr>
      </w:pPr>
      <w:r w:rsidRPr="6250BFA2">
        <w:rPr>
          <w:b/>
          <w:bCs/>
          <w:sz w:val="28"/>
          <w:szCs w:val="28"/>
        </w:rPr>
        <w:t xml:space="preserve">Title: </w:t>
      </w:r>
      <w:r w:rsidR="0CDD505A" w:rsidRPr="6250BFA2">
        <w:rPr>
          <w:b/>
          <w:bCs/>
          <w:sz w:val="28"/>
          <w:szCs w:val="28"/>
        </w:rPr>
        <w:t>Component 1: Coursework – Portfolio (4 elements)</w:t>
      </w:r>
    </w:p>
    <w:p w14:paraId="4DD832C3" w14:textId="60920C24" w:rsidR="15E0356A" w:rsidRDefault="15E0356A" w:rsidP="15E0356A">
      <w:pPr>
        <w:rPr>
          <w:b/>
          <w:bCs/>
          <w:sz w:val="36"/>
          <w:szCs w:val="36"/>
          <w:u w:val="single"/>
        </w:rPr>
      </w:pPr>
    </w:p>
    <w:p w14:paraId="5E5787A5" w14:textId="7B9EC5ED" w:rsidR="00D95810" w:rsidRDefault="3F9093D6">
      <w:pPr>
        <w:rPr>
          <w:rFonts w:hint="eastAsia"/>
        </w:rPr>
      </w:pPr>
      <w:r w:rsidRPr="5BE2F8E4">
        <w:rPr>
          <w:b/>
          <w:bCs/>
          <w:sz w:val="36"/>
          <w:szCs w:val="36"/>
          <w:u w:val="single"/>
        </w:rPr>
        <w:t>Stakeholder Management Plan for the Proposed Housing Redevelopment Project</w:t>
      </w:r>
    </w:p>
    <w:p w14:paraId="67D77686" w14:textId="05E88F48" w:rsidR="45AFD53F" w:rsidRDefault="45AFD53F" w:rsidP="3EFE29BA">
      <w:pPr>
        <w:rPr>
          <w:b/>
          <w:bCs/>
          <w:sz w:val="32"/>
          <w:szCs w:val="32"/>
          <w:u w:val="single"/>
        </w:rPr>
      </w:pPr>
      <w:r w:rsidRPr="6B9DF781">
        <w:rPr>
          <w:b/>
          <w:bCs/>
          <w:sz w:val="32"/>
          <w:szCs w:val="32"/>
          <w:u w:val="single"/>
        </w:rPr>
        <w:t>Element 1: Introduction</w:t>
      </w:r>
    </w:p>
    <w:p w14:paraId="708B28DE" w14:textId="3BD49E91" w:rsidR="45AFD53F" w:rsidRDefault="45AFD53F" w:rsidP="3EFE29BA">
      <w:pPr>
        <w:rPr>
          <w:rFonts w:hint="eastAsia"/>
        </w:rPr>
      </w:pPr>
      <w:r w:rsidRPr="3EFE29BA">
        <w:t>The proposed project here involves the redevelopment of houses around the region and making modifications to existin</w:t>
      </w:r>
      <w:r w:rsidR="372B5EFB" w:rsidRPr="3EFE29BA">
        <w:t>g housing estate to be more modern and sustainable income bound community. The project wi</w:t>
      </w:r>
      <w:r w:rsidR="7310415E" w:rsidRPr="3EFE29BA">
        <w:t xml:space="preserve">ll be adament in order to replace the poor standards and quality of the many houses and those that are inefficient housing to the general public and </w:t>
      </w:r>
      <w:r w:rsidR="4F080F01" w:rsidRPr="3EFE29BA">
        <w:t>would accommodate a mixed variety of socially rented housing, affordable housing within people's budget</w:t>
      </w:r>
      <w:r w:rsidR="30594DBC" w:rsidRPr="3EFE29BA">
        <w:t xml:space="preserve">. Purpose of redevelopment also is to introduce and improve green spaces with green grass and plants, pedestrian routes </w:t>
      </w:r>
      <w:r w:rsidR="539A30D1" w:rsidRPr="3EFE29BA">
        <w:t>and have safer routes for them to walk on, community facilities for people to gather in, accessibility for the elderly people's homes</w:t>
      </w:r>
      <w:r w:rsidR="6CE489CE" w:rsidRPr="3EFE29BA">
        <w:t>, energy efficient and more focus on the neighbourhood safety. If any need arises the local residents that are already located in their houses w</w:t>
      </w:r>
      <w:r w:rsidR="2EA9AAD0" w:rsidRPr="3EFE29BA">
        <w:t xml:space="preserve">ould get temporary housing or relocated elsewhere in another house whilst redevelopment is </w:t>
      </w:r>
      <w:r w:rsidR="7CC94F6E" w:rsidRPr="3EFE29BA">
        <w:t xml:space="preserve">going on. This inadvertantly would have a huge impact on social </w:t>
      </w:r>
      <w:r w:rsidR="460E9F55" w:rsidRPr="3EFE29BA">
        <w:t xml:space="preserve">aspect, economic where people </w:t>
      </w:r>
      <w:r w:rsidR="76B31EF3" w:rsidRPr="3EFE29BA">
        <w:t>will be able to afford housing</w:t>
      </w:r>
      <w:r w:rsidR="460E9F55" w:rsidRPr="3EFE29BA">
        <w:t>, and environmental impa</w:t>
      </w:r>
      <w:r w:rsidR="08F95DE4" w:rsidRPr="3EFE29BA">
        <w:t>cts where the nature would be really nice and great. Will elevate the local community.</w:t>
      </w:r>
    </w:p>
    <w:p w14:paraId="1939BCE0" w14:textId="57CB6757" w:rsidR="08F95DE4" w:rsidRDefault="08F95DE4" w:rsidP="3EFE29BA">
      <w:pPr>
        <w:rPr>
          <w:rFonts w:hint="eastAsia"/>
        </w:rPr>
      </w:pPr>
      <w:r w:rsidRPr="3EFE29BA">
        <w:t xml:space="preserve">The main benefit from redevelopment of housing is it can address alot of the poor housing conditions and make modifications, it also can make it bigger to </w:t>
      </w:r>
      <w:r w:rsidR="5C9C2024" w:rsidRPr="3EFE29BA">
        <w:t>avoid overcrowding, and there is also energy inefficiency where its costing more,</w:t>
      </w:r>
      <w:r w:rsidR="61A2D9D5" w:rsidRPr="3EFE29BA">
        <w:t xml:space="preserve"> and places where there are shortages of suitable houses it will help to provide housing for those who need it affordably.</w:t>
      </w:r>
      <w:r w:rsidR="3648BC3C" w:rsidRPr="3EFE29BA">
        <w:t xml:space="preserve"> By making improvements it can </w:t>
      </w:r>
      <w:r w:rsidR="1B7DCF72" w:rsidRPr="3EFE29BA">
        <w:t xml:space="preserve">help the local community enlargen itself with better public spaces, community facilities and sustainable infrastructure. The </w:t>
      </w:r>
      <w:r w:rsidR="11A4B007" w:rsidRPr="3EFE29BA">
        <w:t>National Planning Policy Framework is there to promote sustainable development, sufficient housing and well designed places</w:t>
      </w:r>
      <w:r w:rsidR="59226311" w:rsidRPr="3EFE29BA">
        <w:t xml:space="preserve"> (MHCLG, 2024). Governement guidance on such </w:t>
      </w:r>
      <w:r w:rsidR="4B5B984B" w:rsidRPr="3EFE29BA">
        <w:t>redevelopments on the improvements on estate regeneration emp</w:t>
      </w:r>
      <w:r w:rsidR="32F73B89" w:rsidRPr="3EFE29BA">
        <w:t xml:space="preserve">hasises allows engagement with residents at </w:t>
      </w:r>
      <w:r w:rsidR="3FB56A43" w:rsidRPr="3EFE29BA">
        <w:t xml:space="preserve">an early stage as well as further, and also to </w:t>
      </w:r>
      <w:r w:rsidR="6DB82C86" w:rsidRPr="3EFE29BA">
        <w:t>implement the housing needs of residents and choices (MHCLG, 2016)</w:t>
      </w:r>
    </w:p>
    <w:p w14:paraId="737B333E" w14:textId="53B2E616" w:rsidR="6DB82C86" w:rsidRDefault="6DB82C86" w:rsidP="3EFE29BA">
      <w:pPr>
        <w:rPr>
          <w:rFonts w:hint="eastAsia"/>
        </w:rPr>
      </w:pPr>
      <w:r w:rsidRPr="3EFE29BA">
        <w:t xml:space="preserve">Stakeholder management is vital importance, and such project will </w:t>
      </w:r>
      <w:r w:rsidR="106CB036" w:rsidRPr="3EFE29BA">
        <w:t xml:space="preserve">involve organisations and individuals with many different levels of </w:t>
      </w:r>
      <w:r w:rsidR="7B8B15A8" w:rsidRPr="3EFE29BA">
        <w:t xml:space="preserve">power where they have control, have an interest in certain housing or other things and expectations to </w:t>
      </w:r>
      <w:r w:rsidR="34D1C085" w:rsidRPr="3EFE29BA">
        <w:t>get what they need (MHCLG, 2016).</w:t>
      </w:r>
      <w:r w:rsidR="2CC07215" w:rsidRPr="3EFE29BA">
        <w:t xml:space="preserve"> Freeman (1984) argues that all the stakeholders </w:t>
      </w:r>
      <w:r w:rsidR="17428320" w:rsidRPr="3EFE29BA">
        <w:t>include groups that can have an adverse affect or can be affected by a big organisation or pro</w:t>
      </w:r>
      <w:r w:rsidR="4C73FE47" w:rsidRPr="3EFE29BA">
        <w:t>ject. In this redevelopment of the housing</w:t>
      </w:r>
      <w:r w:rsidR="678DF6E4" w:rsidRPr="3EFE29BA">
        <w:t>s around the community, the main stakeholders are mainly whom are</w:t>
      </w:r>
      <w:r w:rsidR="7EC5278E" w:rsidRPr="3EFE29BA">
        <w:t>:</w:t>
      </w:r>
    </w:p>
    <w:p w14:paraId="3CAB293E" w14:textId="1DA0C36C" w:rsidR="7EC5278E" w:rsidRDefault="7EC5278E" w:rsidP="3EFE29BA">
      <w:pPr>
        <w:pStyle w:val="ListParagraph"/>
        <w:numPr>
          <w:ilvl w:val="0"/>
          <w:numId w:val="7"/>
        </w:numPr>
        <w:rPr>
          <w:rFonts w:hint="eastAsia"/>
        </w:rPr>
      </w:pPr>
      <w:r w:rsidRPr="3EFE29BA">
        <w:t>C</w:t>
      </w:r>
      <w:r w:rsidR="678DF6E4" w:rsidRPr="3EFE29BA">
        <w:t>urrently living residents,</w:t>
      </w:r>
    </w:p>
    <w:p w14:paraId="174304C0" w14:textId="0546D91F" w:rsidR="678DF6E4" w:rsidRDefault="678DF6E4" w:rsidP="3EFE29BA">
      <w:pPr>
        <w:pStyle w:val="ListParagraph"/>
        <w:numPr>
          <w:ilvl w:val="0"/>
          <w:numId w:val="7"/>
        </w:numPr>
        <w:rPr>
          <w:rFonts w:hint="eastAsia"/>
        </w:rPr>
      </w:pPr>
      <w:r w:rsidRPr="3EFE29BA">
        <w:t xml:space="preserve"> any tenants that are rent</w:t>
      </w:r>
      <w:r w:rsidR="42100B8A" w:rsidRPr="3EFE29BA">
        <w:t xml:space="preserve">ing, </w:t>
      </w:r>
    </w:p>
    <w:p w14:paraId="794B6871" w14:textId="104F124A" w:rsidR="42100B8A" w:rsidRDefault="42100B8A" w:rsidP="3EFE29BA">
      <w:pPr>
        <w:pStyle w:val="ListParagraph"/>
        <w:numPr>
          <w:ilvl w:val="0"/>
          <w:numId w:val="7"/>
        </w:numPr>
        <w:rPr>
          <w:rFonts w:hint="eastAsia"/>
        </w:rPr>
      </w:pPr>
      <w:r w:rsidRPr="3EFE29BA">
        <w:t>the l</w:t>
      </w:r>
      <w:r w:rsidR="1F924639" w:rsidRPr="3EFE29BA">
        <w:t>o</w:t>
      </w:r>
      <w:r w:rsidRPr="3EFE29BA">
        <w:t xml:space="preserve">cal authority example councils, </w:t>
      </w:r>
    </w:p>
    <w:p w14:paraId="16BF4FFA" w14:textId="5E9567C1" w:rsidR="42100B8A" w:rsidRDefault="42100B8A" w:rsidP="3EFE29BA">
      <w:pPr>
        <w:pStyle w:val="ListParagraph"/>
        <w:numPr>
          <w:ilvl w:val="0"/>
          <w:numId w:val="7"/>
        </w:numPr>
        <w:rPr>
          <w:rFonts w:hint="eastAsia"/>
        </w:rPr>
      </w:pPr>
      <w:r w:rsidRPr="3EFE29BA">
        <w:t xml:space="preserve">housing association or landlord, </w:t>
      </w:r>
    </w:p>
    <w:p w14:paraId="55CD429D" w14:textId="4F5B32F1" w:rsidR="42100B8A" w:rsidRDefault="42100B8A" w:rsidP="3EFE29BA">
      <w:pPr>
        <w:pStyle w:val="ListParagraph"/>
        <w:numPr>
          <w:ilvl w:val="0"/>
          <w:numId w:val="7"/>
        </w:numPr>
        <w:rPr>
          <w:rFonts w:hint="eastAsia"/>
        </w:rPr>
      </w:pPr>
      <w:r w:rsidRPr="3EFE29BA">
        <w:t xml:space="preserve">developer, </w:t>
      </w:r>
    </w:p>
    <w:p w14:paraId="4F153841" w14:textId="39E2B388" w:rsidR="42100B8A" w:rsidRDefault="42100B8A" w:rsidP="3EFE29BA">
      <w:pPr>
        <w:pStyle w:val="ListParagraph"/>
        <w:numPr>
          <w:ilvl w:val="0"/>
          <w:numId w:val="7"/>
        </w:numPr>
        <w:rPr>
          <w:rFonts w:hint="eastAsia"/>
        </w:rPr>
      </w:pPr>
      <w:r w:rsidRPr="3EFE29BA">
        <w:t xml:space="preserve">contractor, </w:t>
      </w:r>
    </w:p>
    <w:p w14:paraId="4A287706" w14:textId="3D9997BA" w:rsidR="42100B8A" w:rsidRDefault="42100B8A" w:rsidP="3EFE29BA">
      <w:pPr>
        <w:pStyle w:val="ListParagraph"/>
        <w:numPr>
          <w:ilvl w:val="0"/>
          <w:numId w:val="7"/>
        </w:numPr>
        <w:rPr>
          <w:rFonts w:hint="eastAsia"/>
        </w:rPr>
      </w:pPr>
      <w:r w:rsidRPr="3EFE29BA">
        <w:t>planning officers</w:t>
      </w:r>
      <w:r w:rsidR="17C00295" w:rsidRPr="3EFE29BA">
        <w:t xml:space="preserve">, </w:t>
      </w:r>
    </w:p>
    <w:p w14:paraId="77EA18D1" w14:textId="738B1E45" w:rsidR="17C00295" w:rsidRDefault="17C00295" w:rsidP="3EFE29BA">
      <w:pPr>
        <w:pStyle w:val="ListParagraph"/>
        <w:numPr>
          <w:ilvl w:val="0"/>
          <w:numId w:val="7"/>
        </w:numPr>
        <w:rPr>
          <w:rFonts w:hint="eastAsia"/>
        </w:rPr>
      </w:pPr>
      <w:r w:rsidRPr="3EFE29BA">
        <w:t xml:space="preserve">residents associations, </w:t>
      </w:r>
    </w:p>
    <w:p w14:paraId="3127F140" w14:textId="4D16678F" w:rsidR="17C00295" w:rsidRDefault="17C00295" w:rsidP="3EFE29BA">
      <w:pPr>
        <w:pStyle w:val="ListParagraph"/>
        <w:numPr>
          <w:ilvl w:val="0"/>
          <w:numId w:val="7"/>
        </w:numPr>
        <w:rPr>
          <w:rFonts w:hint="eastAsia"/>
        </w:rPr>
      </w:pPr>
      <w:r w:rsidRPr="3EFE29BA">
        <w:t>local businesses and future residents.</w:t>
      </w:r>
    </w:p>
    <w:p w14:paraId="175F5746" w14:textId="482A65E4" w:rsidR="3EFE29BA" w:rsidRDefault="3EFE29BA" w:rsidP="3EFE29BA">
      <w:pPr>
        <w:rPr>
          <w:rFonts w:hint="eastAsia"/>
        </w:rPr>
      </w:pPr>
    </w:p>
    <w:p w14:paraId="2B20D574" w14:textId="5C8FB9E3" w:rsidR="5B9D34D2" w:rsidRDefault="5B9D34D2" w:rsidP="3EFE29BA">
      <w:pPr>
        <w:rPr>
          <w:rFonts w:hint="eastAsia"/>
        </w:rPr>
      </w:pPr>
      <w:r w:rsidRPr="3EFE29BA">
        <w:t>Existing residents that are already living will be able to take benefit of the housing redevelopment as they will come back to a new modern house with better condition, the</w:t>
      </w:r>
      <w:r w:rsidR="223488BC" w:rsidRPr="3EFE29BA">
        <w:t>se people will have more better experience first hand. The Local authority are the power house they are in charge of quite alot, such as being</w:t>
      </w:r>
      <w:r w:rsidR="1269224F" w:rsidRPr="3EFE29BA">
        <w:t xml:space="preserve"> responsible for planning of houses, layouts of public spaces etc, also be in charge of funding where they manage the money and how much is spent </w:t>
      </w:r>
      <w:r w:rsidR="5A953CE0" w:rsidRPr="3EFE29BA">
        <w:t>and the housing policies. As always the housing association and landlords will manage existing properties and potentially any future homes that are mad</w:t>
      </w:r>
      <w:r w:rsidR="7A1A37D0" w:rsidRPr="3EFE29BA">
        <w:t>e which is made by them.</w:t>
      </w:r>
      <w:r w:rsidR="45048CF8" w:rsidRPr="3EFE29BA">
        <w:t xml:space="preserve"> The developer and contractors play a part together as a team and they influence in the different designs of housing and community spaces, the cost it will take to make, and las</w:t>
      </w:r>
      <w:r w:rsidR="78C3E1BE" w:rsidRPr="3EFE29BA">
        <w:t xml:space="preserve">tly the construction phase of actually making the modifications. Planning officers will have a key role where they assess and make see if </w:t>
      </w:r>
      <w:r w:rsidR="4D96DCD4" w:rsidRPr="3EFE29BA">
        <w:t>it complies with its planning requirements.</w:t>
      </w:r>
      <w:r w:rsidR="602FD9DD" w:rsidRPr="3EFE29BA">
        <w:t xml:space="preserve"> Resident’s associations can give a bad reputation with community concerns, as w</w:t>
      </w:r>
      <w:r w:rsidR="0B7BCD5D" w:rsidRPr="3EFE29BA">
        <w:t>ith business and future residents they have a huge interest in the wider outcomes that come from it.</w:t>
      </w:r>
    </w:p>
    <w:p w14:paraId="7DAE4BD5" w14:textId="1EA71CA2" w:rsidR="1B13E1BD" w:rsidRDefault="1B13E1BD" w:rsidP="3EFE29BA">
      <w:pPr>
        <w:rPr>
          <w:rFonts w:hint="eastAsia"/>
        </w:rPr>
      </w:pPr>
      <w:r w:rsidRPr="3EFE29BA">
        <w:t>Here the reason for having stakeholder management is necessary and the primary objective is to establish an inclusive, transparen</w:t>
      </w:r>
      <w:r w:rsidR="6DA6D89D" w:rsidRPr="3EFE29BA">
        <w:t>t and continuous  engagement process. Effective engagement</w:t>
      </w:r>
      <w:r w:rsidR="69A30ACD" w:rsidRPr="3EFE29BA">
        <w:t xml:space="preserve"> allows for early identification of risks, it can also reduce any conflict</w:t>
      </w:r>
      <w:r w:rsidR="0D2CBF4B" w:rsidRPr="3EFE29BA">
        <w:t xml:space="preserve"> that arises let it be about designs etc</w:t>
      </w:r>
      <w:r w:rsidR="69A30ACD" w:rsidRPr="3EFE29BA">
        <w:t>, improve decision-making amongst stakeholders</w:t>
      </w:r>
      <w:r w:rsidR="0DFE5C70" w:rsidRPr="3EFE29BA">
        <w:t xml:space="preserve"> for certain projects</w:t>
      </w:r>
      <w:r w:rsidR="78372D9E" w:rsidRPr="3EFE29BA">
        <w:t xml:space="preserve"> and with doing this it helps increase community interaction, and creates support for the project.</w:t>
      </w:r>
    </w:p>
    <w:p w14:paraId="5990DA6D" w14:textId="5AA7B385" w:rsidR="78372D9E" w:rsidRDefault="78372D9E" w:rsidP="3EFE29BA">
      <w:pPr>
        <w:rPr>
          <w:b/>
          <w:bCs/>
          <w:sz w:val="32"/>
          <w:szCs w:val="32"/>
          <w:u w:val="single"/>
        </w:rPr>
      </w:pPr>
      <w:r w:rsidRPr="5EB6CA5D">
        <w:rPr>
          <w:b/>
          <w:bCs/>
          <w:sz w:val="32"/>
          <w:szCs w:val="32"/>
          <w:u w:val="single"/>
        </w:rPr>
        <w:t>Element 2: Stakeholder Engagement Strategies</w:t>
      </w:r>
    </w:p>
    <w:p w14:paraId="51966CCA" w14:textId="47932031" w:rsidR="0B7C270A" w:rsidRDefault="0B7C270A" w:rsidP="3EFE29BA">
      <w:pPr>
        <w:rPr>
          <w:rFonts w:hint="eastAsia"/>
        </w:rPr>
      </w:pPr>
      <w:r w:rsidRPr="3EFE29BA">
        <w:rPr>
          <w:b/>
          <w:bCs/>
        </w:rPr>
        <w:t>Stakeholder power, influence and interest</w:t>
      </w:r>
    </w:p>
    <w:p w14:paraId="0098343B" w14:textId="25FD6B53" w:rsidR="5577B17C" w:rsidRDefault="5577B17C" w:rsidP="3EFE29BA">
      <w:pPr>
        <w:rPr>
          <w:rFonts w:hint="eastAsia"/>
        </w:rPr>
      </w:pPr>
      <w:r w:rsidRPr="3EFE29BA">
        <w:t xml:space="preserve">Stakeholders has a need for being assessed </w:t>
      </w:r>
      <w:r w:rsidR="7EC2A91D" w:rsidRPr="3EFE29BA">
        <w:t>for their ability to influence decisions and their level of interest they have in thei</w:t>
      </w:r>
      <w:r w:rsidR="158E035D" w:rsidRPr="3EFE29BA">
        <w:t>r redevelopment processes.</w:t>
      </w:r>
      <w:r w:rsidR="63C056F3" w:rsidRPr="3EFE29BA">
        <w:t>With this information the analysis gathered from these strategies need to be reviewed throughout the project</w:t>
      </w:r>
      <w:r w:rsidR="65C23E7A" w:rsidRPr="3EFE29BA">
        <w:t xml:space="preserve"> as the stakeholder power and interest has a possibility to change.</w:t>
      </w:r>
    </w:p>
    <w:p w14:paraId="1EEF4464" w14:textId="2CF11003" w:rsidR="20067F28" w:rsidRDefault="20067F28" w:rsidP="3EFE29BA">
      <w:pPr>
        <w:rPr>
          <w:rFonts w:hint="eastAsia"/>
        </w:rPr>
      </w:pPr>
      <w:r w:rsidRPr="3EFE29BA">
        <w:rPr>
          <w:b/>
          <w:bCs/>
        </w:rPr>
        <w:t xml:space="preserve">      </w:t>
      </w:r>
      <w:r w:rsidR="5B2E06AE" w:rsidRPr="3EFE29BA">
        <w:rPr>
          <w:b/>
          <w:bCs/>
          <w:u w:val="single"/>
        </w:rPr>
        <w:t xml:space="preserve">Stakeholder </w:t>
      </w:r>
      <w:r w:rsidR="5B2E06AE" w:rsidRPr="3EFE29BA">
        <w:rPr>
          <w:b/>
          <w:bCs/>
        </w:rPr>
        <w:t xml:space="preserve">           </w:t>
      </w:r>
      <w:r w:rsidR="6CF76F34" w:rsidRPr="3EFE29BA">
        <w:rPr>
          <w:b/>
          <w:bCs/>
        </w:rPr>
        <w:t xml:space="preserve">     </w:t>
      </w:r>
      <w:r w:rsidR="64BEF250" w:rsidRPr="3EFE29BA">
        <w:rPr>
          <w:b/>
          <w:bCs/>
        </w:rPr>
        <w:t xml:space="preserve"> </w:t>
      </w:r>
      <w:r w:rsidR="6CF76F34" w:rsidRPr="3EFE29BA">
        <w:rPr>
          <w:b/>
          <w:bCs/>
        </w:rPr>
        <w:t xml:space="preserve"> </w:t>
      </w:r>
      <w:r w:rsidR="5B2E06AE" w:rsidRPr="3EFE29BA">
        <w:rPr>
          <w:b/>
          <w:bCs/>
        </w:rPr>
        <w:t xml:space="preserve"> </w:t>
      </w:r>
      <w:r w:rsidR="5B2E06AE" w:rsidRPr="3EFE29BA">
        <w:rPr>
          <w:b/>
          <w:bCs/>
          <w:u w:val="single"/>
        </w:rPr>
        <w:t xml:space="preserve">Power </w:t>
      </w:r>
      <w:r w:rsidR="5B2E06AE" w:rsidRPr="3EFE29BA">
        <w:rPr>
          <w:b/>
          <w:bCs/>
        </w:rPr>
        <w:t xml:space="preserve"> </w:t>
      </w:r>
      <w:r w:rsidR="6B52FB05" w:rsidRPr="3EFE29BA">
        <w:rPr>
          <w:b/>
          <w:bCs/>
        </w:rPr>
        <w:t xml:space="preserve">    </w:t>
      </w:r>
      <w:r w:rsidR="7537C407" w:rsidRPr="3EFE29BA">
        <w:rPr>
          <w:b/>
          <w:bCs/>
        </w:rPr>
        <w:t>I</w:t>
      </w:r>
      <w:r w:rsidR="7537C407" w:rsidRPr="3EFE29BA">
        <w:rPr>
          <w:b/>
          <w:bCs/>
          <w:u w:val="single"/>
        </w:rPr>
        <w:t>nfluence</w:t>
      </w:r>
      <w:r w:rsidR="4FC0206E" w:rsidRPr="3EFE29BA">
        <w:rPr>
          <w:b/>
          <w:bCs/>
        </w:rPr>
        <w:t xml:space="preserve">      </w:t>
      </w:r>
      <w:r w:rsidR="7537C407" w:rsidRPr="3EFE29BA">
        <w:rPr>
          <w:b/>
          <w:bCs/>
        </w:rPr>
        <w:t xml:space="preserve">   </w:t>
      </w:r>
      <w:r w:rsidR="7537C407" w:rsidRPr="3EFE29BA">
        <w:rPr>
          <w:b/>
          <w:bCs/>
          <w:u w:val="single"/>
        </w:rPr>
        <w:t xml:space="preserve"> Interest</w:t>
      </w:r>
      <w:r w:rsidR="7537C407" w:rsidRPr="3EFE29BA">
        <w:rPr>
          <w:b/>
          <w:bCs/>
        </w:rPr>
        <w:t xml:space="preserve">         </w:t>
      </w:r>
      <w:r w:rsidR="2B499AD7" w:rsidRPr="3EFE29BA">
        <w:rPr>
          <w:b/>
          <w:bCs/>
        </w:rPr>
        <w:t xml:space="preserve">    </w:t>
      </w:r>
      <w:r w:rsidR="7537C407" w:rsidRPr="3EFE29BA">
        <w:rPr>
          <w:b/>
          <w:bCs/>
          <w:u w:val="single"/>
        </w:rPr>
        <w:t xml:space="preserve">Management </w:t>
      </w:r>
      <w:r w:rsidR="4CF42613" w:rsidRPr="3EFE29BA">
        <w:rPr>
          <w:b/>
          <w:bCs/>
          <w:u w:val="single"/>
        </w:rPr>
        <w:t>Strategy</w:t>
      </w:r>
      <w:r w:rsidR="7537C407" w:rsidRPr="3EFE29BA">
        <w:rPr>
          <w:b/>
          <w:bCs/>
          <w:u w:val="single"/>
        </w:rPr>
        <w:t xml:space="preserve"> </w:t>
      </w:r>
      <w:r w:rsidR="7537C407" w:rsidRPr="3EFE29BA">
        <w:t xml:space="preserve">           </w:t>
      </w:r>
    </w:p>
    <w:p w14:paraId="4388D842" w14:textId="10E61CD6" w:rsidR="2668FA74" w:rsidRDefault="2668FA74" w:rsidP="3EFE29BA">
      <w:pPr>
        <w:pStyle w:val="ListParagraph"/>
        <w:numPr>
          <w:ilvl w:val="0"/>
          <w:numId w:val="1"/>
        </w:numPr>
        <w:rPr>
          <w:rFonts w:hint="eastAsia"/>
        </w:rPr>
      </w:pPr>
      <w:r w:rsidRPr="3EFE29BA">
        <w:t xml:space="preserve">Local authority           </w:t>
      </w:r>
      <w:r w:rsidR="7172462D" w:rsidRPr="3EFE29BA">
        <w:t xml:space="preserve">High      </w:t>
      </w:r>
      <w:r w:rsidR="1ADEC651" w:rsidRPr="3EFE29BA">
        <w:t xml:space="preserve">     </w:t>
      </w:r>
      <w:r w:rsidR="7172462D" w:rsidRPr="3EFE29BA">
        <w:t>High                          High</w:t>
      </w:r>
      <w:r w:rsidR="1AD04C0D" w:rsidRPr="3EFE29BA">
        <w:t xml:space="preserve">                          Manage Closely</w:t>
      </w:r>
    </w:p>
    <w:p w14:paraId="340C71F1" w14:textId="659B272A" w:rsidR="1AD04C0D" w:rsidRDefault="1AD04C0D" w:rsidP="3EFE29BA">
      <w:pPr>
        <w:pStyle w:val="ListParagraph"/>
        <w:numPr>
          <w:ilvl w:val="0"/>
          <w:numId w:val="1"/>
        </w:numPr>
        <w:rPr>
          <w:rFonts w:hint="eastAsia"/>
        </w:rPr>
      </w:pPr>
      <w:r w:rsidRPr="3EFE29BA">
        <w:t>Housing association/</w:t>
      </w:r>
      <w:r w:rsidR="2B8290E9" w:rsidRPr="3EFE29BA">
        <w:t xml:space="preserve">  High   </w:t>
      </w:r>
      <w:r w:rsidR="38AD69A0" w:rsidRPr="3EFE29BA">
        <w:t xml:space="preserve">   </w:t>
      </w:r>
      <w:r w:rsidR="7B6F3FD9" w:rsidRPr="3EFE29BA">
        <w:t xml:space="preserve">    </w:t>
      </w:r>
      <w:r w:rsidR="38AD69A0" w:rsidRPr="3EFE29BA">
        <w:t>High                  High                              Manage closely</w:t>
      </w:r>
    </w:p>
    <w:p w14:paraId="315AF446" w14:textId="5BE95E8B" w:rsidR="1AD04C0D" w:rsidRDefault="1AD04C0D" w:rsidP="3EFE29BA">
      <w:pPr>
        <w:pStyle w:val="ListParagraph"/>
        <w:rPr>
          <w:rFonts w:hint="eastAsia"/>
        </w:rPr>
      </w:pPr>
      <w:r w:rsidRPr="3EFE29BA">
        <w:t>Landlord</w:t>
      </w:r>
    </w:p>
    <w:p w14:paraId="0F083B3F" w14:textId="13D01E4E" w:rsidR="3EFE29BA" w:rsidRDefault="3EFE29BA" w:rsidP="3EFE29BA">
      <w:pPr>
        <w:pStyle w:val="ListParagraph"/>
        <w:rPr>
          <w:rFonts w:hint="eastAsia"/>
        </w:rPr>
      </w:pPr>
    </w:p>
    <w:p w14:paraId="17333083" w14:textId="3167AA4B" w:rsidR="1AD04C0D" w:rsidRDefault="1AD04C0D" w:rsidP="3EFE29BA">
      <w:pPr>
        <w:pStyle w:val="ListParagraph"/>
        <w:numPr>
          <w:ilvl w:val="0"/>
          <w:numId w:val="1"/>
        </w:numPr>
        <w:rPr>
          <w:rFonts w:hint="eastAsia"/>
        </w:rPr>
      </w:pPr>
      <w:r w:rsidRPr="3EFE29BA">
        <w:t>Developer</w:t>
      </w:r>
      <w:r w:rsidR="12E23F60" w:rsidRPr="3EFE29BA">
        <w:t xml:space="preserve">                          High     </w:t>
      </w:r>
      <w:r w:rsidR="2D12E413" w:rsidRPr="3EFE29BA">
        <w:t xml:space="preserve">    </w:t>
      </w:r>
      <w:r w:rsidR="12E23F60" w:rsidRPr="3EFE29BA">
        <w:t>High                  High                              Manage closely</w:t>
      </w:r>
    </w:p>
    <w:p w14:paraId="42BD6AD3" w14:textId="2EF82E93" w:rsidR="3EFE29BA" w:rsidRDefault="3EFE29BA" w:rsidP="3EFE29BA">
      <w:pPr>
        <w:pStyle w:val="ListParagraph"/>
        <w:rPr>
          <w:rFonts w:hint="eastAsia"/>
        </w:rPr>
      </w:pPr>
    </w:p>
    <w:p w14:paraId="46B861CD" w14:textId="5F784F9A" w:rsidR="1AD04C0D" w:rsidRDefault="1AD04C0D" w:rsidP="3EFE29BA">
      <w:pPr>
        <w:pStyle w:val="ListParagraph"/>
        <w:numPr>
          <w:ilvl w:val="0"/>
          <w:numId w:val="1"/>
        </w:numPr>
        <w:rPr>
          <w:rFonts w:hint="eastAsia"/>
        </w:rPr>
      </w:pPr>
      <w:r w:rsidRPr="3EFE29BA">
        <w:t>Planning officers</w:t>
      </w:r>
      <w:r w:rsidR="504710B0" w:rsidRPr="3EFE29BA">
        <w:t xml:space="preserve">            High     </w:t>
      </w:r>
      <w:r w:rsidR="538C2325" w:rsidRPr="3EFE29BA">
        <w:t xml:space="preserve">    </w:t>
      </w:r>
      <w:r w:rsidR="504710B0" w:rsidRPr="3EFE29BA">
        <w:t>High                  High                              Manage Closely</w:t>
      </w:r>
    </w:p>
    <w:p w14:paraId="01E167EC" w14:textId="12BB85DF" w:rsidR="3EFE29BA" w:rsidRDefault="3EFE29BA" w:rsidP="3EFE29BA">
      <w:pPr>
        <w:pStyle w:val="ListParagraph"/>
        <w:rPr>
          <w:rFonts w:hint="eastAsia"/>
        </w:rPr>
      </w:pPr>
    </w:p>
    <w:p w14:paraId="0320E6D6" w14:textId="669B5FD0" w:rsidR="1AD04C0D" w:rsidRDefault="1AD04C0D" w:rsidP="3EFE29BA">
      <w:pPr>
        <w:pStyle w:val="ListParagraph"/>
        <w:numPr>
          <w:ilvl w:val="0"/>
          <w:numId w:val="1"/>
        </w:numPr>
        <w:rPr>
          <w:rFonts w:hint="eastAsia"/>
        </w:rPr>
      </w:pPr>
      <w:r w:rsidRPr="3EFE29BA">
        <w:t>Existing residents</w:t>
      </w:r>
      <w:r w:rsidR="617708E7" w:rsidRPr="3EFE29BA">
        <w:t xml:space="preserve">          Medium </w:t>
      </w:r>
      <w:r w:rsidR="4AC05C4A" w:rsidRPr="3EFE29BA">
        <w:t xml:space="preserve"> High                  High                             Actively involve</w:t>
      </w:r>
    </w:p>
    <w:p w14:paraId="5EDEDD6D" w14:textId="017FD433" w:rsidR="3EFE29BA" w:rsidRDefault="3EFE29BA" w:rsidP="3EFE29BA">
      <w:pPr>
        <w:pStyle w:val="ListParagraph"/>
        <w:rPr>
          <w:rFonts w:hint="eastAsia"/>
        </w:rPr>
      </w:pPr>
    </w:p>
    <w:p w14:paraId="20C13659" w14:textId="4A15CC29" w:rsidR="1AD04C0D" w:rsidRDefault="1AD04C0D" w:rsidP="3EFE29BA">
      <w:pPr>
        <w:pStyle w:val="ListParagraph"/>
        <w:numPr>
          <w:ilvl w:val="0"/>
          <w:numId w:val="1"/>
        </w:numPr>
        <w:rPr>
          <w:rFonts w:hint="eastAsia"/>
        </w:rPr>
      </w:pPr>
      <w:r w:rsidRPr="3EFE29BA">
        <w:t>Residents association</w:t>
      </w:r>
      <w:r w:rsidR="7BFA7DD6" w:rsidRPr="3EFE29BA">
        <w:t xml:space="preserve"> Medium  High                 High                             Actively involve</w:t>
      </w:r>
    </w:p>
    <w:p w14:paraId="1F2C1864" w14:textId="679A6C26" w:rsidR="3EFE29BA" w:rsidRDefault="3EFE29BA" w:rsidP="3EFE29BA">
      <w:pPr>
        <w:pStyle w:val="ListParagraph"/>
        <w:rPr>
          <w:rFonts w:hint="eastAsia"/>
        </w:rPr>
      </w:pPr>
    </w:p>
    <w:p w14:paraId="053C2438" w14:textId="2B76FA2C" w:rsidR="1AD04C0D" w:rsidRDefault="1AD04C0D" w:rsidP="3EFE29BA">
      <w:pPr>
        <w:pStyle w:val="ListParagraph"/>
        <w:numPr>
          <w:ilvl w:val="0"/>
          <w:numId w:val="1"/>
        </w:numPr>
        <w:rPr>
          <w:rFonts w:hint="eastAsia"/>
        </w:rPr>
      </w:pPr>
      <w:r w:rsidRPr="3EFE29BA">
        <w:t>Contractor</w:t>
      </w:r>
      <w:r w:rsidR="6EC8AC23" w:rsidRPr="3EFE29BA">
        <w:t xml:space="preserve">                       Medium    Medium         High                             Keep satisfied</w:t>
      </w:r>
    </w:p>
    <w:p w14:paraId="0A4AAB75" w14:textId="744A4722" w:rsidR="3EFE29BA" w:rsidRDefault="3EFE29BA" w:rsidP="3EFE29BA">
      <w:pPr>
        <w:pStyle w:val="ListParagraph"/>
        <w:rPr>
          <w:rFonts w:hint="eastAsia"/>
        </w:rPr>
      </w:pPr>
    </w:p>
    <w:p w14:paraId="5489786C" w14:textId="6CEBB226" w:rsidR="1AD04C0D" w:rsidRDefault="1AD04C0D" w:rsidP="3EFE29BA">
      <w:pPr>
        <w:pStyle w:val="ListParagraph"/>
        <w:numPr>
          <w:ilvl w:val="0"/>
          <w:numId w:val="1"/>
        </w:numPr>
        <w:rPr>
          <w:rFonts w:hint="eastAsia"/>
        </w:rPr>
      </w:pPr>
      <w:r w:rsidRPr="3EFE29BA">
        <w:t>Local businesses</w:t>
      </w:r>
      <w:r w:rsidR="4A2CC521" w:rsidRPr="3EFE29BA">
        <w:t xml:space="preserve">         Medium     Medium         Medium                     Keep informed</w:t>
      </w:r>
    </w:p>
    <w:p w14:paraId="3AF3A474" w14:textId="2DFCEDF6" w:rsidR="3EFE29BA" w:rsidRDefault="3EFE29BA" w:rsidP="3EFE29BA">
      <w:pPr>
        <w:pStyle w:val="ListParagraph"/>
        <w:rPr>
          <w:rFonts w:hint="eastAsia"/>
        </w:rPr>
      </w:pPr>
    </w:p>
    <w:p w14:paraId="04F8B969" w14:textId="2B8CD114" w:rsidR="1AD04C0D" w:rsidRDefault="1AD04C0D" w:rsidP="3EFE29BA">
      <w:pPr>
        <w:pStyle w:val="ListParagraph"/>
        <w:numPr>
          <w:ilvl w:val="0"/>
          <w:numId w:val="1"/>
        </w:numPr>
        <w:rPr>
          <w:rFonts w:hint="eastAsia"/>
        </w:rPr>
      </w:pPr>
      <w:r w:rsidRPr="3EFE29BA">
        <w:t>Future residents</w:t>
      </w:r>
      <w:r w:rsidR="32F52923" w:rsidRPr="3EFE29BA">
        <w:t xml:space="preserve">           Low              Medium         High                Keep informed/involve</w:t>
      </w:r>
    </w:p>
    <w:p w14:paraId="07F8DB6D" w14:textId="2CE05A99" w:rsidR="3EFE29BA" w:rsidRDefault="3EFE29BA" w:rsidP="3EFE29BA">
      <w:pPr>
        <w:pStyle w:val="ListParagraph"/>
        <w:rPr>
          <w:rFonts w:hint="eastAsia"/>
        </w:rPr>
      </w:pPr>
    </w:p>
    <w:p w14:paraId="27A40B20" w14:textId="00F00E51" w:rsidR="094810C4" w:rsidRDefault="094810C4" w:rsidP="3EFE29BA">
      <w:pPr>
        <w:rPr>
          <w:rFonts w:hint="eastAsia"/>
        </w:rPr>
      </w:pPr>
      <w:r w:rsidRPr="3EFE29BA">
        <w:t>Amongst the community the council, housing association, developer and planning officers are mainly the high powe</w:t>
      </w:r>
      <w:r w:rsidR="450198A4" w:rsidRPr="3EFE29BA">
        <w:t xml:space="preserve">red/high interest stakeholders. For this reason they should be close knit in regards to projects and participate more in </w:t>
      </w:r>
      <w:r w:rsidR="742CDF21" w:rsidRPr="3EFE29BA">
        <w:t xml:space="preserve">project governance, design decisions, risk management and planning. With the attendance and compliance it will be efficient </w:t>
      </w:r>
      <w:r w:rsidR="1B9C4F17" w:rsidRPr="3EFE29BA">
        <w:t>and necessary for project delivery.</w:t>
      </w:r>
    </w:p>
    <w:p w14:paraId="43A774F5" w14:textId="541F8883" w:rsidR="69DA152C" w:rsidRDefault="69DA152C" w:rsidP="3EFE29BA">
      <w:pPr>
        <w:rPr>
          <w:rFonts w:hint="eastAsia"/>
        </w:rPr>
      </w:pPr>
      <w:r w:rsidRPr="3EFE29BA">
        <w:t>All existing residents have a say in what happens, for this reason they are known for being the medium formal power but with high influence and interest. They are no</w:t>
      </w:r>
      <w:r w:rsidR="2C680596" w:rsidRPr="3EFE29BA">
        <w:t>t able to control any part of project budget or planning process so the higher up people decide what to do.</w:t>
      </w:r>
      <w:r w:rsidR="2FEED65B" w:rsidRPr="3EFE29BA">
        <w:t xml:space="preserve"> What they are able to do is to influence the political decisions</w:t>
      </w:r>
      <w:r w:rsidR="03FADFA8" w:rsidRPr="3EFE29BA">
        <w:t xml:space="preserve"> for better housing for example</w:t>
      </w:r>
      <w:r w:rsidR="2FEED65B" w:rsidRPr="3EFE29BA">
        <w:t>,</w:t>
      </w:r>
      <w:r w:rsidR="27FFF7E7" w:rsidRPr="3EFE29BA">
        <w:t xml:space="preserve"> and</w:t>
      </w:r>
      <w:r w:rsidR="2FEED65B" w:rsidRPr="3EFE29BA">
        <w:t xml:space="preserve"> </w:t>
      </w:r>
      <w:r w:rsidR="4AB0956B" w:rsidRPr="3EFE29BA">
        <w:t>planning consultations</w:t>
      </w:r>
      <w:r w:rsidR="7153917A" w:rsidRPr="3EFE29BA">
        <w:t xml:space="preserve"> to decide on where buildings would be redeveloped and what should be added</w:t>
      </w:r>
      <w:r w:rsidR="4AB0956B" w:rsidRPr="3EFE29BA">
        <w:t>, and</w:t>
      </w:r>
      <w:r w:rsidR="06D368AB" w:rsidRPr="3EFE29BA">
        <w:t xml:space="preserve"> the</w:t>
      </w:r>
      <w:r w:rsidR="4AB0956B" w:rsidRPr="3EFE29BA">
        <w:t xml:space="preserve"> project acceptance</w:t>
      </w:r>
      <w:r w:rsidR="1ED4189F" w:rsidRPr="3EFE29BA">
        <w:t>. Their expertise and the knowledge of their community and the locality as a whole is an advantage and and most va</w:t>
      </w:r>
      <w:r w:rsidR="066DCDBE" w:rsidRPr="3EFE29BA">
        <w:t>luable for planning. The use of government estate-regeneration</w:t>
      </w:r>
      <w:r w:rsidR="4D69BF50" w:rsidRPr="3EFE29BA">
        <w:t xml:space="preserve"> guidance provides the boundaries and support for an ever needing residents in</w:t>
      </w:r>
      <w:r w:rsidR="3210A4E0" w:rsidRPr="3EFE29BA">
        <w:t>volvement throughout the regeneration (MHCLG,2016)</w:t>
      </w:r>
    </w:p>
    <w:p w14:paraId="6177CD73" w14:textId="6AB4B7BC" w:rsidR="3210A4E0" w:rsidRDefault="3210A4E0" w:rsidP="3EFE29BA">
      <w:pPr>
        <w:rPr>
          <w:rFonts w:hint="eastAsia"/>
        </w:rPr>
      </w:pPr>
      <w:r w:rsidRPr="3EFE29BA">
        <w:t xml:space="preserve">Residents association is not even an outsider neither and should be actively involved however it should not completely </w:t>
      </w:r>
      <w:r w:rsidR="692810B3" w:rsidRPr="3EFE29BA">
        <w:t>take out the knowledgeable residents individually.</w:t>
      </w:r>
      <w:r w:rsidR="56EBA857" w:rsidRPr="3EFE29BA">
        <w:t xml:space="preserve"> This project is primarily for the benefit of many categories, and should make sure that tenants, leaseholders, private re</w:t>
      </w:r>
      <w:r w:rsidR="0554B117" w:rsidRPr="3EFE29BA">
        <w:t>nters, older people, disabled residents and other groups have a great deal of involvement and opportunity to contribute to the redevelopment.</w:t>
      </w:r>
    </w:p>
    <w:p w14:paraId="21794B00" w14:textId="7331F662" w:rsidR="185A1F41" w:rsidRDefault="185A1F41" w:rsidP="3EFE29BA">
      <w:pPr>
        <w:rPr>
          <w:rFonts w:hint="eastAsia"/>
        </w:rPr>
      </w:pPr>
      <w:r w:rsidRPr="3EFE29BA">
        <w:rPr>
          <w:b/>
          <w:bCs/>
          <w:sz w:val="28"/>
          <w:szCs w:val="28"/>
        </w:rPr>
        <w:t>Stakeholder map</w:t>
      </w:r>
      <w:r w:rsidR="56EBA857" w:rsidRPr="3EFE29BA">
        <w:rPr>
          <w:b/>
          <w:bCs/>
        </w:rPr>
        <w:t xml:space="preserve"> </w:t>
      </w:r>
    </w:p>
    <w:p w14:paraId="79935050" w14:textId="78021139" w:rsidR="50FD8497" w:rsidRDefault="50FD8497" w:rsidP="3EFE29BA">
      <w:pPr>
        <w:rPr>
          <w:rFonts w:hint="eastAsia"/>
        </w:rPr>
      </w:pPr>
      <w:r w:rsidRPr="3EFE29BA">
        <w:rPr>
          <w:b/>
          <w:bCs/>
        </w:rPr>
        <w:t>High Power/High Interest – Manage Closely</w:t>
      </w:r>
    </w:p>
    <w:p w14:paraId="4203E30F" w14:textId="72114D51" w:rsidR="50FD8497" w:rsidRDefault="50FD8497" w:rsidP="3EFE29BA">
      <w:pPr>
        <w:pStyle w:val="ListParagraph"/>
        <w:numPr>
          <w:ilvl w:val="0"/>
          <w:numId w:val="2"/>
        </w:numPr>
        <w:rPr>
          <w:rFonts w:hint="eastAsia"/>
        </w:rPr>
      </w:pPr>
      <w:r w:rsidRPr="3EFE29BA">
        <w:t>Local authority</w:t>
      </w:r>
    </w:p>
    <w:p w14:paraId="6F0E20B9" w14:textId="02F28944" w:rsidR="3EFE29BA" w:rsidRDefault="3EFE29BA" w:rsidP="3EFE29BA">
      <w:pPr>
        <w:pStyle w:val="ListParagraph"/>
        <w:rPr>
          <w:rFonts w:hint="eastAsia"/>
        </w:rPr>
      </w:pPr>
    </w:p>
    <w:p w14:paraId="3A367178" w14:textId="2892AA87" w:rsidR="50FD8497" w:rsidRDefault="50FD8497" w:rsidP="3EFE29BA">
      <w:pPr>
        <w:pStyle w:val="ListParagraph"/>
        <w:numPr>
          <w:ilvl w:val="0"/>
          <w:numId w:val="2"/>
        </w:numPr>
        <w:rPr>
          <w:rFonts w:hint="eastAsia"/>
        </w:rPr>
      </w:pPr>
      <w:r w:rsidRPr="3EFE29BA">
        <w:t>Housing association</w:t>
      </w:r>
    </w:p>
    <w:p w14:paraId="3F08F953" w14:textId="0FA6DCF7" w:rsidR="3EFE29BA" w:rsidRDefault="3EFE29BA" w:rsidP="3EFE29BA">
      <w:pPr>
        <w:pStyle w:val="ListParagraph"/>
        <w:rPr>
          <w:rFonts w:hint="eastAsia"/>
        </w:rPr>
      </w:pPr>
    </w:p>
    <w:p w14:paraId="1D2F1416" w14:textId="614DC44A" w:rsidR="50FD8497" w:rsidRDefault="50FD8497" w:rsidP="3EFE29BA">
      <w:pPr>
        <w:pStyle w:val="ListParagraph"/>
        <w:numPr>
          <w:ilvl w:val="0"/>
          <w:numId w:val="2"/>
        </w:numPr>
        <w:rPr>
          <w:rFonts w:hint="eastAsia"/>
        </w:rPr>
      </w:pPr>
      <w:r w:rsidRPr="3EFE29BA">
        <w:t>Developer</w:t>
      </w:r>
    </w:p>
    <w:p w14:paraId="30791C99" w14:textId="59FD6C64" w:rsidR="3EFE29BA" w:rsidRDefault="3EFE29BA" w:rsidP="3EFE29BA">
      <w:pPr>
        <w:pStyle w:val="ListParagraph"/>
        <w:rPr>
          <w:rFonts w:hint="eastAsia"/>
        </w:rPr>
      </w:pPr>
    </w:p>
    <w:p w14:paraId="6AE2B4B0" w14:textId="0D18A87A" w:rsidR="50FD8497" w:rsidRDefault="50FD8497" w:rsidP="3EFE29BA">
      <w:pPr>
        <w:pStyle w:val="ListParagraph"/>
        <w:numPr>
          <w:ilvl w:val="0"/>
          <w:numId w:val="2"/>
        </w:numPr>
        <w:rPr>
          <w:rFonts w:hint="eastAsia"/>
        </w:rPr>
      </w:pPr>
      <w:r w:rsidRPr="3EFE29BA">
        <w:t>Planning officers</w:t>
      </w:r>
    </w:p>
    <w:p w14:paraId="2952DC12" w14:textId="13204C3A" w:rsidR="50FD8497" w:rsidRDefault="50FD8497" w:rsidP="3EFE29BA">
      <w:pPr>
        <w:rPr>
          <w:rFonts w:hint="eastAsia"/>
        </w:rPr>
      </w:pPr>
      <w:r w:rsidRPr="3EFE29BA">
        <w:rPr>
          <w:b/>
          <w:bCs/>
        </w:rPr>
        <w:t>Medium Power/High Interest – Keep Satisfied/Informed</w:t>
      </w:r>
      <w:r w:rsidR="01401795" w:rsidRPr="3EFE29BA">
        <w:rPr>
          <w:b/>
          <w:bCs/>
        </w:rPr>
        <w:t xml:space="preserve"> - Actively Involved</w:t>
      </w:r>
    </w:p>
    <w:p w14:paraId="6A784EB1" w14:textId="0D9A0AA1" w:rsidR="01401795" w:rsidRDefault="01401795" w:rsidP="3EFE29BA">
      <w:pPr>
        <w:pStyle w:val="ListParagraph"/>
        <w:numPr>
          <w:ilvl w:val="0"/>
          <w:numId w:val="3"/>
        </w:numPr>
        <w:rPr>
          <w:rFonts w:hint="eastAsia"/>
        </w:rPr>
      </w:pPr>
      <w:r w:rsidRPr="3EFE29BA">
        <w:t>Existing residents</w:t>
      </w:r>
    </w:p>
    <w:p w14:paraId="692D6A46" w14:textId="295CB92E" w:rsidR="3EFE29BA" w:rsidRDefault="3EFE29BA" w:rsidP="3EFE29BA">
      <w:pPr>
        <w:pStyle w:val="ListParagraph"/>
        <w:rPr>
          <w:rFonts w:hint="eastAsia"/>
        </w:rPr>
      </w:pPr>
    </w:p>
    <w:p w14:paraId="7EC2D763" w14:textId="1EC5FF5B" w:rsidR="01401795" w:rsidRDefault="01401795" w:rsidP="3EFE29BA">
      <w:pPr>
        <w:pStyle w:val="ListParagraph"/>
        <w:numPr>
          <w:ilvl w:val="0"/>
          <w:numId w:val="3"/>
        </w:numPr>
        <w:rPr>
          <w:rFonts w:hint="eastAsia"/>
        </w:rPr>
      </w:pPr>
      <w:r w:rsidRPr="3EFE29BA">
        <w:t>Residents association</w:t>
      </w:r>
    </w:p>
    <w:p w14:paraId="2FEF023D" w14:textId="5C5FB542" w:rsidR="3EFE29BA" w:rsidRDefault="3EFE29BA" w:rsidP="3EFE29BA">
      <w:pPr>
        <w:pStyle w:val="ListParagraph"/>
        <w:rPr>
          <w:rFonts w:hint="eastAsia"/>
        </w:rPr>
      </w:pPr>
    </w:p>
    <w:p w14:paraId="0A37B02B" w14:textId="0CC3DC7F" w:rsidR="01401795" w:rsidRDefault="01401795" w:rsidP="3EFE29BA">
      <w:pPr>
        <w:pStyle w:val="ListParagraph"/>
        <w:numPr>
          <w:ilvl w:val="0"/>
          <w:numId w:val="3"/>
        </w:numPr>
        <w:rPr>
          <w:rFonts w:hint="eastAsia"/>
        </w:rPr>
      </w:pPr>
      <w:r w:rsidRPr="3EFE29BA">
        <w:t>Community organisations</w:t>
      </w:r>
    </w:p>
    <w:p w14:paraId="374267B9" w14:textId="6931C9A2" w:rsidR="01401795" w:rsidRDefault="01401795" w:rsidP="3EFE29BA">
      <w:pPr>
        <w:rPr>
          <w:rFonts w:hint="eastAsia"/>
        </w:rPr>
      </w:pPr>
      <w:r w:rsidRPr="3EFE29BA">
        <w:rPr>
          <w:b/>
          <w:bCs/>
        </w:rPr>
        <w:t>Medium Power/Medium Interest – Keep Satisfied/Informed</w:t>
      </w:r>
    </w:p>
    <w:p w14:paraId="53E47B3B" w14:textId="338F4758" w:rsidR="01401795" w:rsidRDefault="01401795" w:rsidP="3EFE29BA">
      <w:pPr>
        <w:pStyle w:val="ListParagraph"/>
        <w:numPr>
          <w:ilvl w:val="0"/>
          <w:numId w:val="5"/>
        </w:numPr>
        <w:rPr>
          <w:rFonts w:hint="eastAsia"/>
        </w:rPr>
      </w:pPr>
      <w:r w:rsidRPr="3EFE29BA">
        <w:t>Contractor</w:t>
      </w:r>
    </w:p>
    <w:p w14:paraId="4B341847" w14:textId="1C4EC327" w:rsidR="3EFE29BA" w:rsidRDefault="3EFE29BA" w:rsidP="3EFE29BA">
      <w:pPr>
        <w:pStyle w:val="ListParagraph"/>
        <w:rPr>
          <w:rFonts w:hint="eastAsia"/>
        </w:rPr>
      </w:pPr>
    </w:p>
    <w:p w14:paraId="29244FC1" w14:textId="56FCB04D" w:rsidR="01401795" w:rsidRDefault="01401795" w:rsidP="3EFE29BA">
      <w:pPr>
        <w:pStyle w:val="ListParagraph"/>
        <w:numPr>
          <w:ilvl w:val="0"/>
          <w:numId w:val="5"/>
        </w:numPr>
        <w:rPr>
          <w:rFonts w:hint="eastAsia"/>
        </w:rPr>
      </w:pPr>
      <w:r w:rsidRPr="3EFE29BA">
        <w:t>Local businesses</w:t>
      </w:r>
    </w:p>
    <w:p w14:paraId="58DEA9DC" w14:textId="2050BC58" w:rsidR="01401795" w:rsidRDefault="01401795" w:rsidP="3EFE29BA">
      <w:pPr>
        <w:rPr>
          <w:rFonts w:hint="eastAsia"/>
        </w:rPr>
      </w:pPr>
      <w:r w:rsidRPr="3EFE29BA">
        <w:rPr>
          <w:b/>
          <w:bCs/>
        </w:rPr>
        <w:t>Low Power/ High Interest – Keep Informed/Involve</w:t>
      </w:r>
    </w:p>
    <w:p w14:paraId="3DD0D7A6" w14:textId="21FE8633" w:rsidR="01401795" w:rsidRDefault="01401795" w:rsidP="3EFE29BA">
      <w:pPr>
        <w:pStyle w:val="ListParagraph"/>
        <w:numPr>
          <w:ilvl w:val="0"/>
          <w:numId w:val="4"/>
        </w:numPr>
        <w:rPr>
          <w:rFonts w:hint="eastAsia"/>
        </w:rPr>
      </w:pPr>
      <w:r w:rsidRPr="3EFE29BA">
        <w:t>Future residents</w:t>
      </w:r>
    </w:p>
    <w:p w14:paraId="7BB19F55" w14:textId="37EB242C" w:rsidR="3EFE29BA" w:rsidRDefault="3EFE29BA" w:rsidP="3EFE29BA">
      <w:pPr>
        <w:rPr>
          <w:rFonts w:hint="eastAsia"/>
        </w:rPr>
      </w:pPr>
    </w:p>
    <w:p w14:paraId="731C53D7" w14:textId="3B4E4451" w:rsidR="01401795" w:rsidRDefault="01401795" w:rsidP="3EFE29BA">
      <w:pPr>
        <w:rPr>
          <w:rFonts w:hint="eastAsia"/>
        </w:rPr>
      </w:pPr>
      <w:r w:rsidRPr="3EFE29BA">
        <w:t xml:space="preserve">From this map we learn that formal power and the community influence are very different. Here we see even though residents don’t have the significant </w:t>
      </w:r>
      <w:r w:rsidR="593060EF" w:rsidRPr="3EFE29BA">
        <w:t xml:space="preserve">power and are very limited in formal authority but they </w:t>
      </w:r>
      <w:r w:rsidR="6FA1C9B5" w:rsidRPr="3EFE29BA">
        <w:t>have</w:t>
      </w:r>
      <w:r w:rsidR="593060EF" w:rsidRPr="3EFE29BA">
        <w:t xml:space="preserve"> considerable influ</w:t>
      </w:r>
      <w:r w:rsidR="7E6F2C91" w:rsidRPr="3EFE29BA">
        <w:t>ence due to being the first hand view of the redevel</w:t>
      </w:r>
      <w:r w:rsidR="2E4588FF" w:rsidRPr="3EFE29BA">
        <w:t>o</w:t>
      </w:r>
      <w:r w:rsidR="7E6F2C91" w:rsidRPr="3EFE29BA">
        <w:t>pment and are affected</w:t>
      </w:r>
      <w:r w:rsidR="2F3C35B0" w:rsidRPr="3EFE29BA">
        <w:t xml:space="preserve"> by its redevelopment directly.</w:t>
      </w:r>
    </w:p>
    <w:p w14:paraId="1F702AD6" w14:textId="210DA667" w:rsidR="02DFA2F6" w:rsidRDefault="02DFA2F6" w:rsidP="3EFE29BA">
      <w:pPr>
        <w:rPr>
          <w:rFonts w:hint="eastAsia"/>
        </w:rPr>
      </w:pPr>
      <w:r w:rsidRPr="3EFE29BA">
        <w:rPr>
          <w:b/>
          <w:bCs/>
          <w:sz w:val="28"/>
          <w:szCs w:val="28"/>
          <w:u w:val="single"/>
        </w:rPr>
        <w:t>Communication and consultation</w:t>
      </w:r>
    </w:p>
    <w:p w14:paraId="20C21F78" w14:textId="68FBE798" w:rsidR="4341A2B6" w:rsidRDefault="4341A2B6" w:rsidP="3EFE29BA">
      <w:pPr>
        <w:rPr>
          <w:rFonts w:hint="eastAsia"/>
        </w:rPr>
      </w:pPr>
      <w:r w:rsidRPr="3EFE29BA">
        <w:t>Residents should have received</w:t>
      </w:r>
      <w:r w:rsidR="503FD8B1" w:rsidRPr="3EFE29BA">
        <w:t xml:space="preserve"> most varied</w:t>
      </w:r>
      <w:r w:rsidRPr="3EFE29BA">
        <w:t xml:space="preserve"> communication</w:t>
      </w:r>
      <w:r w:rsidR="44D6E870" w:rsidRPr="3EFE29BA">
        <w:t xml:space="preserve"> </w:t>
      </w:r>
      <w:r w:rsidR="38D55E30" w:rsidRPr="3EFE29BA">
        <w:t>as they are mainly affected by this redevelopment. Many different ways of communications like social media, any forums that residents create</w:t>
      </w:r>
      <w:r w:rsidR="1B4CC6DD" w:rsidRPr="3EFE29BA">
        <w:t>, drop in sessions for better understanding of whats needed and apply it, surveys to understand what is most needed,</w:t>
      </w:r>
      <w:r w:rsidR="0DC607E8" w:rsidRPr="3EFE29BA">
        <w:t xml:space="preserve"> workshops to provide projects for people to learn and one to one meeting to know what they want in a redeve</w:t>
      </w:r>
      <w:r w:rsidR="09330D5B" w:rsidRPr="3EFE29BA">
        <w:t>lopment. These should be looked at and provided to allow easy knowledge what is happen</w:t>
      </w:r>
      <w:r w:rsidR="603A83EF" w:rsidRPr="3EFE29BA">
        <w:t xml:space="preserve">ing with the properties and the locality. In order to stop </w:t>
      </w:r>
      <w:r w:rsidR="50C24AB2" w:rsidRPr="3EFE29BA">
        <w:t>digital to be completely exterminated councils can use printed newspaper even to keep local people in the loop</w:t>
      </w:r>
      <w:r w:rsidR="3A0EB576" w:rsidRPr="3EFE29BA">
        <w:t xml:space="preserve"> with emails, and online platforms/</w:t>
      </w:r>
    </w:p>
    <w:p w14:paraId="75135884" w14:textId="6593A704" w:rsidR="4E76502C" w:rsidRDefault="4E76502C" w:rsidP="3EFE29BA">
      <w:pPr>
        <w:rPr>
          <w:rFonts w:hint="eastAsia"/>
        </w:rPr>
      </w:pPr>
      <w:r w:rsidRPr="3EFE29BA">
        <w:t xml:space="preserve">Information should be </w:t>
      </w:r>
      <w:r w:rsidR="2DA591F9" w:rsidRPr="3EFE29BA">
        <w:t>transferred</w:t>
      </w:r>
      <w:r w:rsidRPr="3EFE29BA">
        <w:t xml:space="preserve"> in a transparent manner where its also clear languag</w:t>
      </w:r>
      <w:r w:rsidR="1DB73BF0" w:rsidRPr="3EFE29BA">
        <w:t xml:space="preserve">e and the formats are accessible. </w:t>
      </w:r>
      <w:r w:rsidR="0100E4E4" w:rsidRPr="3EFE29BA">
        <w:t>Wherever</w:t>
      </w:r>
      <w:r w:rsidR="1DB73BF0" w:rsidRPr="3EFE29BA">
        <w:t xml:space="preserve"> needed the uses</w:t>
      </w:r>
      <w:r w:rsidR="2A971BF8" w:rsidRPr="3EFE29BA">
        <w:t xml:space="preserve"> interpretation, translation, accessible venues and flexible meeting times should be available </w:t>
      </w:r>
      <w:r w:rsidR="23DBCC4B" w:rsidRPr="3EFE29BA">
        <w:t>to allow local people to know one another. Homes England (2025) is very firm on the matter</w:t>
      </w:r>
      <w:r w:rsidR="1BE830AC" w:rsidRPr="3EFE29BA">
        <w:t xml:space="preserve"> for inclusive engagement, early collaboration and co-</w:t>
      </w:r>
      <w:r w:rsidR="0E7921DB" w:rsidRPr="3EFE29BA">
        <w:t>design</w:t>
      </w:r>
      <w:r w:rsidR="1BE830AC" w:rsidRPr="3EFE29BA">
        <w:t>.</w:t>
      </w:r>
    </w:p>
    <w:p w14:paraId="429FFE9E" w14:textId="5CD4710B" w:rsidR="297E338D" w:rsidRDefault="297E338D" w:rsidP="3EFE29BA">
      <w:pPr>
        <w:rPr>
          <w:rFonts w:hint="eastAsia"/>
        </w:rPr>
      </w:pPr>
      <w:r w:rsidRPr="3EFE29BA">
        <w:t>After alot of significant consultations the saying “You said, we did” should mostly be used</w:t>
      </w:r>
      <w:r w:rsidR="124EF6CC" w:rsidRPr="3EFE29BA">
        <w:t>. This way it will be able to outline what the residents requested and if and what suggestions were</w:t>
      </w:r>
      <w:r w:rsidR="053874C1" w:rsidRPr="3EFE29BA">
        <w:t xml:space="preserve"> accepted in any meetings and what has changed in the planning etc and what the proposals </w:t>
      </w:r>
      <w:r w:rsidR="1A89529B" w:rsidRPr="3EFE29BA">
        <w:t>could not be implemented on the housing redevelopment plan. This outlines the importance of having consultations with o</w:t>
      </w:r>
      <w:r w:rsidR="27C00FFA" w:rsidRPr="3EFE29BA">
        <w:t>thers of locality or even far away and its not of s</w:t>
      </w:r>
      <w:r w:rsidR="7A4CD10B" w:rsidRPr="3EFE29BA">
        <w:t>ome procedure.</w:t>
      </w:r>
    </w:p>
    <w:p w14:paraId="1C7B9842" w14:textId="363EC14F" w:rsidR="00955001" w:rsidRDefault="00955001" w:rsidP="3EFE29BA">
      <w:pPr>
        <w:rPr>
          <w:rFonts w:hint="eastAsia"/>
        </w:rPr>
      </w:pPr>
      <w:r>
        <w:t xml:space="preserve">Complaints </w:t>
      </w:r>
      <w:r w:rsidR="74E538DB">
        <w:t>always need to</w:t>
      </w:r>
      <w:r>
        <w:t xml:space="preserve"> </w:t>
      </w:r>
      <w:r w:rsidR="74E538DB">
        <w:t xml:space="preserve">be </w:t>
      </w:r>
      <w:r>
        <w:t xml:space="preserve">also recorded and reviewed. A project complaints register can </w:t>
      </w:r>
      <w:r w:rsidR="554DFCE1">
        <w:t>find a</w:t>
      </w:r>
      <w:r>
        <w:t xml:space="preserve"> recurring issues </w:t>
      </w:r>
      <w:r w:rsidR="593F508C">
        <w:t xml:space="preserve">that have come up </w:t>
      </w:r>
      <w:r>
        <w:t>relating to noise</w:t>
      </w:r>
      <w:r w:rsidR="2024FEEC">
        <w:t xml:space="preserve"> and try to fix it</w:t>
      </w:r>
      <w:r>
        <w:t>, construction</w:t>
      </w:r>
      <w:r w:rsidR="10251919">
        <w:t xml:space="preserve"> where its not being build correctly</w:t>
      </w:r>
      <w:r>
        <w:t>, relocation</w:t>
      </w:r>
      <w:r w:rsidR="1CDF8061">
        <w:t xml:space="preserve"> of residents elsewhere and they don’t like it</w:t>
      </w:r>
      <w:r>
        <w:t xml:space="preserve">, parking </w:t>
      </w:r>
      <w:r w:rsidR="7C66164B">
        <w:t>spaces are less</w:t>
      </w:r>
      <w:r>
        <w:t xml:space="preserve"> or communication</w:t>
      </w:r>
      <w:r w:rsidR="5C18B529">
        <w:t xml:space="preserve"> problems arise and no where to park</w:t>
      </w:r>
      <w:r>
        <w:t xml:space="preserve">. Regular analysis can </w:t>
      </w:r>
      <w:r w:rsidR="15B204E0">
        <w:t>aid</w:t>
      </w:r>
      <w:r>
        <w:t xml:space="preserve"> the project team </w:t>
      </w:r>
      <w:r w:rsidR="58280190">
        <w:t>in order to identify the problem</w:t>
      </w:r>
      <w:r>
        <w:t xml:space="preserve"> </w:t>
      </w:r>
      <w:r w:rsidR="58280190">
        <w:t>and</w:t>
      </w:r>
      <w:r>
        <w:t xml:space="preserve"> respond before problems become </w:t>
      </w:r>
      <w:r w:rsidR="0C95DBFB">
        <w:t xml:space="preserve">very </w:t>
      </w:r>
      <w:r>
        <w:t>serious.</w:t>
      </w:r>
    </w:p>
    <w:p w14:paraId="53C7C2D1" w14:textId="4C93B053" w:rsidR="2DE450CB" w:rsidRDefault="00955001" w:rsidP="2DE450CB">
      <w:pPr>
        <w:rPr>
          <w:rFonts w:hint="eastAsia"/>
        </w:rPr>
      </w:pPr>
      <w:r w:rsidRPr="0172D8CA">
        <w:rPr>
          <w:b/>
          <w:sz w:val="32"/>
          <w:szCs w:val="32"/>
          <w:u w:val="single"/>
        </w:rPr>
        <w:t>Element 3: Ethical Considerations in Consultation, Participation and Feedback</w:t>
      </w:r>
    </w:p>
    <w:p w14:paraId="54CAFB19" w14:textId="11725CD4" w:rsidR="00955001" w:rsidRDefault="00955001" w:rsidP="3EFE29BA">
      <w:pPr>
        <w:rPr>
          <w:rFonts w:hint="eastAsia"/>
        </w:rPr>
      </w:pPr>
      <w:r>
        <w:t>Ethical stakeholder consultation requires fairness</w:t>
      </w:r>
      <w:r w:rsidR="2541F6B3">
        <w:t xml:space="preserve"> and just so not to decieve</w:t>
      </w:r>
      <w:r>
        <w:t>, transparency</w:t>
      </w:r>
      <w:r w:rsidR="65255C03">
        <w:t xml:space="preserve"> where the planning is organised and perfect and not misled</w:t>
      </w:r>
      <w:r>
        <w:t xml:space="preserve">, respect </w:t>
      </w:r>
      <w:r w:rsidR="49AC575D">
        <w:t>of all members</w:t>
      </w:r>
      <w:r>
        <w:t xml:space="preserve"> </w:t>
      </w:r>
      <w:r w:rsidR="49AC575D">
        <w:t>of the</w:t>
      </w:r>
      <w:r>
        <w:t xml:space="preserve"> </w:t>
      </w:r>
      <w:r w:rsidR="49AC575D">
        <w:t>stakeholders</w:t>
      </w:r>
      <w:r>
        <w:t xml:space="preserve"> and protection of participants</w:t>
      </w:r>
      <w:r w:rsidR="09D2E432">
        <w:t xml:space="preserve"> whom each have a share</w:t>
      </w:r>
      <w:r>
        <w:t xml:space="preserve">. Housing redevelopment is </w:t>
      </w:r>
      <w:r w:rsidR="4B90B768">
        <w:t>such an</w:t>
      </w:r>
      <w:r>
        <w:t xml:space="preserve"> </w:t>
      </w:r>
      <w:r w:rsidR="4B90B768">
        <w:t>emotional drive,</w:t>
      </w:r>
      <w:r>
        <w:t xml:space="preserve"> particularly </w:t>
      </w:r>
      <w:r w:rsidR="7026F13E">
        <w:t>very</w:t>
      </w:r>
      <w:r>
        <w:t xml:space="preserve"> sensitive because residents fear displacement</w:t>
      </w:r>
      <w:r w:rsidR="6AD386A7">
        <w:t xml:space="preserve"> and being sent somewhere they are not fond of</w:t>
      </w:r>
      <w:r>
        <w:t>, increased costs or loss of community identity.</w:t>
      </w:r>
    </w:p>
    <w:p w14:paraId="0A0FE200" w14:textId="654DCF91" w:rsidR="00955001" w:rsidRDefault="00955001" w:rsidP="3EFE29BA">
      <w:pPr>
        <w:rPr>
          <w:rFonts w:hint="eastAsia"/>
        </w:rPr>
      </w:pPr>
      <w:r>
        <w:t xml:space="preserve">Consultation should use a mixed-method approach </w:t>
      </w:r>
      <w:r w:rsidR="1C7B46D4">
        <w:t>having a</w:t>
      </w:r>
      <w:r>
        <w:t xml:space="preserve"> </w:t>
      </w:r>
      <w:r w:rsidR="1C7B46D4">
        <w:t>variety of</w:t>
      </w:r>
      <w:r>
        <w:t xml:space="preserve"> </w:t>
      </w:r>
      <w:r w:rsidR="1C7B46D4">
        <w:t>options</w:t>
      </w:r>
      <w:r>
        <w:t xml:space="preserve"> </w:t>
      </w:r>
      <w:r w:rsidR="1C7B46D4">
        <w:t>in</w:t>
      </w:r>
      <w:r>
        <w:t xml:space="preserve"> </w:t>
      </w:r>
      <w:r w:rsidR="1C7B46D4">
        <w:t>order to get a</w:t>
      </w:r>
      <w:r>
        <w:t xml:space="preserve"> </w:t>
      </w:r>
      <w:r w:rsidR="1C7B46D4">
        <w:t>good idea on the planning aspects,</w:t>
      </w:r>
      <w:r>
        <w:t xml:space="preserve"> including surveys, interviews, focus groups, public meetings and workshops. Residents should</w:t>
      </w:r>
      <w:r w:rsidR="45FF6D17">
        <w:t xml:space="preserve"> have</w:t>
      </w:r>
      <w:r>
        <w:t xml:space="preserve"> </w:t>
      </w:r>
      <w:r w:rsidR="45FF6D17">
        <w:t>ability to acknowledge</w:t>
      </w:r>
      <w:r>
        <w:t xml:space="preserve"> </w:t>
      </w:r>
      <w:r w:rsidR="45FF6D17">
        <w:t>what is happening in their community</w:t>
      </w:r>
      <w:r>
        <w:t xml:space="preserve"> </w:t>
      </w:r>
      <w:r w:rsidR="45FF6D17">
        <w:t>and</w:t>
      </w:r>
      <w:r>
        <w:t xml:space="preserve"> receive clear information about the purpose of consultation</w:t>
      </w:r>
      <w:r w:rsidR="3690CC76">
        <w:t xml:space="preserve"> and why they are their</w:t>
      </w:r>
      <w:r>
        <w:t xml:space="preserve">, what decisions can be influenced </w:t>
      </w:r>
      <w:r w:rsidR="418552F5">
        <w:t>and acted upon for better locality and housing redevelopment</w:t>
      </w:r>
      <w:r>
        <w:t xml:space="preserve"> and what constraints exist. They should not be given unrealistic promises</w:t>
      </w:r>
      <w:r w:rsidR="5B2B2B37">
        <w:t xml:space="preserve"> which later does not become complete.</w:t>
      </w:r>
      <w:r>
        <w:t>.</w:t>
      </w:r>
    </w:p>
    <w:p w14:paraId="1E5DCD67" w14:textId="77777777" w:rsidR="00955001" w:rsidRDefault="00955001" w:rsidP="3EFE29BA">
      <w:pPr>
        <w:rPr>
          <w:rFonts w:hint="eastAsia"/>
          <w:b/>
          <w:u w:val="single"/>
        </w:rPr>
      </w:pPr>
      <w:r w:rsidRPr="61F3F0A4">
        <w:rPr>
          <w:b/>
          <w:u w:val="single"/>
        </w:rPr>
        <w:t>Data protection</w:t>
      </w:r>
    </w:p>
    <w:p w14:paraId="0F9DB320" w14:textId="67EB93D5" w:rsidR="00955001" w:rsidRDefault="00955001" w:rsidP="3EFE29BA">
      <w:pPr>
        <w:rPr>
          <w:rFonts w:hint="eastAsia"/>
        </w:rPr>
      </w:pPr>
      <w:r>
        <w:t xml:space="preserve">The project </w:t>
      </w:r>
      <w:r w:rsidR="1C9E720D">
        <w:t xml:space="preserve">has the ability to </w:t>
      </w:r>
      <w:r>
        <w:t>collect personal information about household circumstances, contact details, housing requirements and accessibility needs. The Information</w:t>
      </w:r>
      <w:r w:rsidR="12BED4CE">
        <w:t xml:space="preserve"> from the </w:t>
      </w:r>
      <w:r>
        <w:t>Commissioner’s Office states that</w:t>
      </w:r>
      <w:r w:rsidR="4E857BC1">
        <w:t xml:space="preserve"> any</w:t>
      </w:r>
      <w:r>
        <w:t xml:space="preserve"> personal data </w:t>
      </w:r>
      <w:r w:rsidR="29830A40">
        <w:t>which is kept</w:t>
      </w:r>
      <w:r>
        <w:t xml:space="preserve"> should be processed lawfully, fairly and transparently and that organisations should follow principles </w:t>
      </w:r>
      <w:r w:rsidR="5B9A7FA0">
        <w:t>which have been outlined and followed respectively</w:t>
      </w:r>
      <w:r>
        <w:t xml:space="preserve"> including purpose limitation, data minimisation, accuracy and security (ICO, 2026).</w:t>
      </w:r>
    </w:p>
    <w:p w14:paraId="2FED89C6" w14:textId="21A9AF4C" w:rsidR="00955001" w:rsidRDefault="00955001" w:rsidP="3EFE29BA">
      <w:pPr>
        <w:rPr>
          <w:rFonts w:hint="eastAsia"/>
        </w:rPr>
      </w:pPr>
      <w:r>
        <w:t>Only</w:t>
      </w:r>
      <w:r w:rsidR="0F12BED1">
        <w:t xml:space="preserve"> those that are</w:t>
      </w:r>
      <w:r>
        <w:t xml:space="preserve"> necessary information should be collected</w:t>
      </w:r>
      <w:r w:rsidR="5DD7DD3D">
        <w:t xml:space="preserve"> not other data outside which does not necessitate</w:t>
      </w:r>
      <w:r>
        <w:t xml:space="preserve">. Data should be stored securely </w:t>
      </w:r>
      <w:r w:rsidR="5F3EAC42">
        <w:t>where</w:t>
      </w:r>
      <w:r>
        <w:t xml:space="preserve"> </w:t>
      </w:r>
      <w:r w:rsidR="5F3EAC42">
        <w:t>its safe from</w:t>
      </w:r>
      <w:r>
        <w:t xml:space="preserve"> </w:t>
      </w:r>
      <w:r w:rsidR="5F3EAC42">
        <w:t>cyber</w:t>
      </w:r>
      <w:r>
        <w:t xml:space="preserve"> </w:t>
      </w:r>
      <w:r w:rsidR="5F3EAC42">
        <w:t xml:space="preserve">criminals </w:t>
      </w:r>
      <w:r>
        <w:t>and access should be restricted</w:t>
      </w:r>
      <w:r w:rsidR="04816905">
        <w:t xml:space="preserve"> where criminals cannot take over it</w:t>
      </w:r>
      <w:r>
        <w:t xml:space="preserve">. Published consultation results </w:t>
      </w:r>
      <w:r w:rsidR="6797AE7B">
        <w:t>which have been taken</w:t>
      </w:r>
      <w:r>
        <w:t xml:space="preserve"> should normally be anonymised so individual residents </w:t>
      </w:r>
      <w:r w:rsidR="49A80802">
        <w:t xml:space="preserve">whom attend the consultation </w:t>
      </w:r>
      <w:r>
        <w:t>cannot be identified.</w:t>
      </w:r>
    </w:p>
    <w:p w14:paraId="46CB3EC8" w14:textId="77777777" w:rsidR="00955001" w:rsidRDefault="00955001" w:rsidP="3EFE29BA">
      <w:pPr>
        <w:rPr>
          <w:rFonts w:hint="eastAsia"/>
          <w:b/>
          <w:u w:val="single"/>
        </w:rPr>
      </w:pPr>
      <w:r w:rsidRPr="2C79EA17">
        <w:rPr>
          <w:b/>
          <w:u w:val="single"/>
        </w:rPr>
        <w:t>Bias</w:t>
      </w:r>
    </w:p>
    <w:p w14:paraId="7E344DED" w14:textId="4284927F" w:rsidR="00955001" w:rsidRDefault="00955001" w:rsidP="3EFE29BA">
      <w:pPr>
        <w:rPr>
          <w:rFonts w:hint="eastAsia"/>
        </w:rPr>
      </w:pPr>
      <w:r>
        <w:t xml:space="preserve">Consultation </w:t>
      </w:r>
      <w:r w:rsidR="7D869E77">
        <w:t>can generally be</w:t>
      </w:r>
      <w:r>
        <w:t xml:space="preserve"> biased if only confident, highly engaged or digitally connected residents participate. To reduce this risk</w:t>
      </w:r>
      <w:r w:rsidR="787FCB6F">
        <w:t xml:space="preserve"> then they should engage with other different types of people</w:t>
      </w:r>
      <w:r>
        <w:t xml:space="preserve">, </w:t>
      </w:r>
      <w:r w:rsidR="410C9292">
        <w:t xml:space="preserve">and also </w:t>
      </w:r>
      <w:r>
        <w:t xml:space="preserve">the project should use different engagement methods </w:t>
      </w:r>
      <w:r w:rsidR="25539226">
        <w:t>to get a different likeness</w:t>
      </w:r>
      <w:r>
        <w:t xml:space="preserve"> </w:t>
      </w:r>
      <w:r w:rsidR="25539226">
        <w:t>of people</w:t>
      </w:r>
      <w:r>
        <w:t xml:space="preserve"> and monitor participation</w:t>
      </w:r>
      <w:r w:rsidR="773A15DF">
        <w:t xml:space="preserve"> to see which ones favour over others</w:t>
      </w:r>
      <w:r>
        <w:t xml:space="preserve">. </w:t>
      </w:r>
      <w:r w:rsidR="475776FA">
        <w:t xml:space="preserve">Those that are less </w:t>
      </w:r>
      <w:r>
        <w:t xml:space="preserve">represented groups should receive </w:t>
      </w:r>
      <w:r w:rsidR="2074FA58">
        <w:t>a substancial amount of resources and opportunities</w:t>
      </w:r>
      <w:r>
        <w:t xml:space="preserve"> to contribute.</w:t>
      </w:r>
    </w:p>
    <w:p w14:paraId="379E840B" w14:textId="37744AF1" w:rsidR="00955001" w:rsidRDefault="69B39F4D" w:rsidP="3EFE29BA">
      <w:pPr>
        <w:rPr>
          <w:rFonts w:hint="eastAsia"/>
        </w:rPr>
      </w:pPr>
      <w:r>
        <w:t>Any q</w:t>
      </w:r>
      <w:r w:rsidR="00955001">
        <w:t xml:space="preserve">uestions should be worded </w:t>
      </w:r>
      <w:r w:rsidR="6184F847">
        <w:t>in a neutral</w:t>
      </w:r>
      <w:r w:rsidR="00955001">
        <w:t xml:space="preserve"> </w:t>
      </w:r>
      <w:r w:rsidR="6184F847">
        <w:t>format</w:t>
      </w:r>
      <w:r w:rsidR="00955001">
        <w:t xml:space="preserve"> and </w:t>
      </w:r>
      <w:r w:rsidR="33BCB37C">
        <w:t xml:space="preserve">any </w:t>
      </w:r>
      <w:r w:rsidR="00955001">
        <w:t xml:space="preserve">alternative options should be presented fairly. Project managers </w:t>
      </w:r>
      <w:r w:rsidR="2DE14DC5">
        <w:t>who are the top</w:t>
      </w:r>
      <w:r w:rsidR="00955001">
        <w:t xml:space="preserve"> </w:t>
      </w:r>
      <w:r w:rsidR="2DE14DC5">
        <w:t>people in projects</w:t>
      </w:r>
      <w:r w:rsidR="00955001">
        <w:t xml:space="preserve"> </w:t>
      </w:r>
      <w:r w:rsidR="2DE14DC5">
        <w:t>can use this opportunity</w:t>
      </w:r>
      <w:r w:rsidR="00955001">
        <w:t xml:space="preserve"> </w:t>
      </w:r>
      <w:r w:rsidR="2DE14DC5">
        <w:t>and take advantage of different points of view from the local peo</w:t>
      </w:r>
      <w:r w:rsidR="705DCB43">
        <w:t>ple and they</w:t>
      </w:r>
      <w:r w:rsidR="00955001">
        <w:t xml:space="preserve"> should record both positive and negative feedback </w:t>
      </w:r>
      <w:r w:rsidR="772D3685">
        <w:t>for better understanding on what to</w:t>
      </w:r>
      <w:r w:rsidR="00955001">
        <w:t xml:space="preserve"> </w:t>
      </w:r>
      <w:r w:rsidR="772D3685">
        <w:t>do next</w:t>
      </w:r>
      <w:r w:rsidR="00955001">
        <w:t xml:space="preserve"> </w:t>
      </w:r>
      <w:r w:rsidR="772D3685">
        <w:t>on the housing redevelopment</w:t>
      </w:r>
      <w:r w:rsidR="00955001">
        <w:t xml:space="preserve"> rather than s</w:t>
      </w:r>
      <w:r w:rsidR="0A8DBA68">
        <w:t>canning and choosing</w:t>
      </w:r>
      <w:r w:rsidR="00955001">
        <w:t xml:space="preserve"> information that supports </w:t>
      </w:r>
      <w:r w:rsidR="22EE7CCC">
        <w:t xml:space="preserve">only a </w:t>
      </w:r>
      <w:r w:rsidR="00955001">
        <w:t>preferred option.</w:t>
      </w:r>
    </w:p>
    <w:p w14:paraId="573C7914" w14:textId="5E4BBD13" w:rsidR="00955001" w:rsidRDefault="00955001" w:rsidP="3EFE29BA">
      <w:pPr>
        <w:rPr>
          <w:rFonts w:hint="eastAsia"/>
          <w:b/>
          <w:u w:val="single"/>
        </w:rPr>
      </w:pPr>
      <w:r w:rsidRPr="3734569D">
        <w:rPr>
          <w:b/>
          <w:u w:val="single"/>
        </w:rPr>
        <w:t>Diversity, Equality and Inclusion</w:t>
      </w:r>
    </w:p>
    <w:p w14:paraId="45FDE15C" w14:textId="64BF12A7" w:rsidR="00955001" w:rsidRDefault="78D8399D" w:rsidP="3EFE29BA">
      <w:pPr>
        <w:rPr>
          <w:rFonts w:hint="eastAsia"/>
        </w:rPr>
      </w:pPr>
      <w:r>
        <w:t>The Equality Act 2010 requires</w:t>
      </w:r>
      <w:r w:rsidR="16FEB3E1">
        <w:t xml:space="preserve"> the</w:t>
      </w:r>
      <w:r>
        <w:t xml:space="preserve"> public authorities</w:t>
      </w:r>
      <w:r w:rsidR="0F969A2C">
        <w:t xml:space="preserve"> to show compassion and also</w:t>
      </w:r>
      <w:r>
        <w:t xml:space="preserve"> to consider equality</w:t>
      </w:r>
      <w:r w:rsidR="45BBA250">
        <w:t xml:space="preserve"> amongst all people</w:t>
      </w:r>
      <w:r>
        <w:t xml:space="preserve"> and eliminate discrimination</w:t>
      </w:r>
      <w:r w:rsidR="359012F0">
        <w:t xml:space="preserve"> so no chance of any problem arising afterwards</w:t>
      </w:r>
      <w:r>
        <w:t>,</w:t>
      </w:r>
      <w:r w:rsidR="61BB21E3">
        <w:t xml:space="preserve"> </w:t>
      </w:r>
      <w:r w:rsidR="0B157DEC">
        <w:t>and</w:t>
      </w:r>
      <w:r>
        <w:t xml:space="preserve"> advance equality of opportunity and foster good relations</w:t>
      </w:r>
      <w:r w:rsidR="218A1513">
        <w:t xml:space="preserve"> to ensure that everyone has been treated equally</w:t>
      </w:r>
      <w:r>
        <w:t>. DEI should therefore be integrated into the redevelopment process</w:t>
      </w:r>
      <w:r w:rsidR="62C9E957">
        <w:t xml:space="preserve"> as this will allow people to have patience and go with the redevelopment more</w:t>
      </w:r>
      <w:r>
        <w:t>.</w:t>
      </w:r>
    </w:p>
    <w:p w14:paraId="37BB723F" w14:textId="71BBBA55" w:rsidR="00955001" w:rsidRDefault="78D8399D" w:rsidP="3EFE29BA">
      <w:pPr>
        <w:rPr>
          <w:rFonts w:hint="eastAsia"/>
        </w:rPr>
      </w:pPr>
      <w:r>
        <w:t xml:space="preserve">Engagement venues </w:t>
      </w:r>
      <w:r w:rsidR="7BC0F3C8">
        <w:t xml:space="preserve">are for any community activities and so </w:t>
      </w:r>
      <w:r>
        <w:t>should</w:t>
      </w:r>
      <w:r w:rsidR="496EEC6E">
        <w:t xml:space="preserve"> therefore</w:t>
      </w:r>
      <w:r>
        <w:t xml:space="preserve"> be accessible to disabled residents</w:t>
      </w:r>
      <w:r w:rsidR="2ED00B0D">
        <w:t xml:space="preserve"> so that they can attend without hardships</w:t>
      </w:r>
      <w:r>
        <w:t>. Information should be available</w:t>
      </w:r>
      <w:r w:rsidR="772F5A01">
        <w:t xml:space="preserve"> where people can communicate and also read and understand what is happening</w:t>
      </w:r>
      <w:r>
        <w:t xml:space="preserve"> in</w:t>
      </w:r>
      <w:r w:rsidR="6C53C574">
        <w:t xml:space="preserve"> many of</w:t>
      </w:r>
      <w:r w:rsidR="3F038C05">
        <w:t xml:space="preserve"> the</w:t>
      </w:r>
      <w:r>
        <w:t xml:space="preserve"> appropriate formats, and translation or interpretation</w:t>
      </w:r>
      <w:r w:rsidR="23273EED">
        <w:t xml:space="preserve"> should be given where the residents are able to read and</w:t>
      </w:r>
      <w:r>
        <w:t xml:space="preserve"> should be provided where required. Meetings should be arranged</w:t>
      </w:r>
      <w:r w:rsidR="5B37AF44">
        <w:t xml:space="preserve"> with all the activities or even normal meetings to share information</w:t>
      </w:r>
      <w:r>
        <w:t xml:space="preserve"> at different times to accommodate people</w:t>
      </w:r>
      <w:r w:rsidR="54659EFB">
        <w:t xml:space="preserve"> who are busy and unable to attend at a specific time so it should be according to availability of people</w:t>
      </w:r>
      <w:r>
        <w:t xml:space="preserve"> with work and caring responsibilities. Young people, older people and other potentially under-represented groups should have appropriate opportunities to participate.</w:t>
      </w:r>
    </w:p>
    <w:p w14:paraId="2D1A9CFA" w14:textId="77777777" w:rsidR="00955001" w:rsidRDefault="78D8399D" w:rsidP="39CE4E2C">
      <w:pPr>
        <w:rPr>
          <w:rFonts w:hint="eastAsia"/>
          <w:b/>
          <w:u w:val="single"/>
        </w:rPr>
      </w:pPr>
      <w:r w:rsidRPr="39CE4E2C">
        <w:rPr>
          <w:b/>
          <w:u w:val="single"/>
        </w:rPr>
        <w:t>Feedback review</w:t>
      </w:r>
    </w:p>
    <w:p w14:paraId="7104DE3C" w14:textId="12957C0D" w:rsidR="00955001" w:rsidRDefault="78D8399D" w:rsidP="3EFE29BA">
      <w:pPr>
        <w:rPr>
          <w:rFonts w:hint="eastAsia"/>
        </w:rPr>
      </w:pPr>
      <w:r>
        <w:t>Feedback should be systematically recorded</w:t>
      </w:r>
      <w:r w:rsidR="5574D93C">
        <w:t xml:space="preserve"> so as to have a record of all residents ideas and suggestions</w:t>
      </w:r>
      <w:r>
        <w:t xml:space="preserve"> and categorised into areas such as affordability, housing design, relocation, transport, safety, green space and construction. The project team should analyse </w:t>
      </w:r>
      <w:r w:rsidR="2ABF0E33">
        <w:t xml:space="preserve">the </w:t>
      </w:r>
      <w:r>
        <w:t>responses</w:t>
      </w:r>
      <w:r w:rsidR="4FEE8001">
        <w:t xml:space="preserve"> and see which ones are favourable and act on them</w:t>
      </w:r>
      <w:r>
        <w:t xml:space="preserve"> and report key themes to the project board.</w:t>
      </w:r>
    </w:p>
    <w:p w14:paraId="62CEA592" w14:textId="6724B146" w:rsidR="00955001" w:rsidRDefault="78D8399D" w:rsidP="3EFE29BA">
      <w:pPr>
        <w:rPr>
          <w:rFonts w:hint="eastAsia"/>
        </w:rPr>
      </w:pPr>
      <w:r>
        <w:t>Feedback should directly inform project decisions where possible</w:t>
      </w:r>
      <w:r w:rsidR="5D902911">
        <w:t xml:space="preserve"> so it is able to implement the ideas</w:t>
      </w:r>
      <w:r>
        <w:t>. Where suggestions cannot be accepted</w:t>
      </w:r>
      <w:r w:rsidR="4A5FFC9C">
        <w:t xml:space="preserve"> due to some unforseen circumstances</w:t>
      </w:r>
      <w:r>
        <w:t>, the reason should be communicated clearly</w:t>
      </w:r>
      <w:r w:rsidR="093ABBD0">
        <w:t xml:space="preserve"> so that all the residents know and are informed</w:t>
      </w:r>
      <w:r>
        <w:t xml:space="preserve">. This creates accountability </w:t>
      </w:r>
      <w:r w:rsidR="0D2F2E19">
        <w:t xml:space="preserve">and good reputation </w:t>
      </w:r>
      <w:r>
        <w:t>and can increase trust between the project team and community.</w:t>
      </w:r>
    </w:p>
    <w:p w14:paraId="38CCE208" w14:textId="77777777" w:rsidR="00706F1A" w:rsidRDefault="00706F1A">
      <w:pPr>
        <w:rPr>
          <w:b/>
          <w:bCs/>
          <w:sz w:val="32"/>
          <w:szCs w:val="32"/>
          <w:u w:val="single"/>
        </w:rPr>
      </w:pPr>
      <w:r w:rsidRPr="751CB659">
        <w:rPr>
          <w:b/>
          <w:bCs/>
          <w:sz w:val="32"/>
          <w:szCs w:val="32"/>
          <w:u w:val="single"/>
        </w:rPr>
        <w:t>Element 4: Conclusion and Reflection</w:t>
      </w:r>
    </w:p>
    <w:p w14:paraId="27083103" w14:textId="4B749B52" w:rsidR="00706F1A" w:rsidRDefault="00706F1A">
      <w:pPr>
        <w:rPr>
          <w:rFonts w:hint="eastAsia"/>
        </w:rPr>
      </w:pPr>
      <w:r>
        <w:t xml:space="preserve">The proposed housing redevelopment </w:t>
      </w:r>
      <w:r w:rsidR="2A4BC99A">
        <w:t>that is</w:t>
      </w:r>
      <w:r w:rsidR="7CF2C494">
        <w:t xml:space="preserve"> </w:t>
      </w:r>
      <w:r w:rsidR="2A4BC99A">
        <w:t>happening</w:t>
      </w:r>
      <w:r w:rsidR="7CF2C494">
        <w:t xml:space="preserve"> </w:t>
      </w:r>
      <w:r>
        <w:t>can provide significant benefits</w:t>
      </w:r>
      <w:r w:rsidR="05144A52">
        <w:t xml:space="preserve"> to the many residents with better buildings and outdoor space such as</w:t>
      </w:r>
      <w:r>
        <w:t xml:space="preserve">, including improved homes, better public spaces, greater energy efficiency and a more sustainable community. However, redevelopment can also create </w:t>
      </w:r>
      <w:r w:rsidR="62334D42">
        <w:t>alot of the</w:t>
      </w:r>
      <w:r w:rsidR="7CF2C494">
        <w:t xml:space="preserve"> </w:t>
      </w:r>
      <w:r w:rsidR="62334D42">
        <w:t xml:space="preserve">noise and </w:t>
      </w:r>
      <w:r>
        <w:t>disruption</w:t>
      </w:r>
      <w:r w:rsidR="0E2D6AD6">
        <w:t xml:space="preserve"> whilst the house is being made</w:t>
      </w:r>
      <w:r w:rsidR="7CF2C494">
        <w:t>,</w:t>
      </w:r>
      <w:r>
        <w:t xml:space="preserve"> uncertainty and concerns </w:t>
      </w:r>
      <w:r w:rsidR="69D482A2">
        <w:t>whether</w:t>
      </w:r>
      <w:r w:rsidR="7CF2C494">
        <w:t xml:space="preserve"> </w:t>
      </w:r>
      <w:r w:rsidR="69D482A2">
        <w:t>or not the houses would be</w:t>
      </w:r>
      <w:r w:rsidR="7CF2C494">
        <w:t xml:space="preserve"> </w:t>
      </w:r>
      <w:r w:rsidR="69D482A2">
        <w:t>better</w:t>
      </w:r>
      <w:r w:rsidR="7CF2C494">
        <w:t xml:space="preserve"> </w:t>
      </w:r>
      <w:r w:rsidR="69D482A2">
        <w:t>and also</w:t>
      </w:r>
      <w:r w:rsidR="7CF2C494">
        <w:t xml:space="preserve"> </w:t>
      </w:r>
      <w:r>
        <w:t>about relocation and affordability. Effective stakeholder management is therefore essential.</w:t>
      </w:r>
    </w:p>
    <w:p w14:paraId="004D0D58" w14:textId="7B816686" w:rsidR="00706F1A" w:rsidRDefault="00706F1A">
      <w:pPr>
        <w:rPr>
          <w:rFonts w:hint="eastAsia"/>
        </w:rPr>
      </w:pPr>
      <w:r>
        <w:t>The stakeholder analysis</w:t>
      </w:r>
      <w:r w:rsidR="4147E114">
        <w:t xml:space="preserve"> that which has been</w:t>
      </w:r>
      <w:r>
        <w:t xml:space="preserve"> </w:t>
      </w:r>
      <w:r w:rsidR="4147E114">
        <w:t>done,</w:t>
      </w:r>
      <w:r w:rsidR="7CF2C494">
        <w:t xml:space="preserve"> </w:t>
      </w:r>
      <w:r w:rsidR="4147E114">
        <w:t>it</w:t>
      </w:r>
      <w:r w:rsidR="7CF2C494">
        <w:t xml:space="preserve"> </w:t>
      </w:r>
      <w:r>
        <w:t>demonstrates that different groups require different engagement strategies. The council, housing association, developer and planning officers have high levels of power and should be closely managed. Existing residents have high interest and significant community influence, meaning they should be actively involved rather than simply informed. Residents’ associations and community organisations can also provide valuable local knowledge.</w:t>
      </w:r>
    </w:p>
    <w:p w14:paraId="2705A6DD" w14:textId="2D83E5C0" w:rsidR="00706F1A" w:rsidRDefault="00706F1A">
      <w:pPr>
        <w:rPr>
          <w:rFonts w:hint="eastAsia"/>
        </w:rPr>
      </w:pPr>
      <w:r>
        <w:t xml:space="preserve">The communication strategy should use formal meetings </w:t>
      </w:r>
      <w:r w:rsidR="4FD38E7D">
        <w:t>to evaluate what the people want in</w:t>
      </w:r>
      <w:r>
        <w:t xml:space="preserve"> </w:t>
      </w:r>
      <w:r w:rsidR="4FD38E7D">
        <w:t>their community</w:t>
      </w:r>
      <w:r>
        <w:t xml:space="preserve"> and</w:t>
      </w:r>
      <w:r w:rsidR="1DAB7DA7">
        <w:t xml:space="preserve"> also </w:t>
      </w:r>
      <w:r>
        <w:t xml:space="preserve">reports for professional stakeholders </w:t>
      </w:r>
      <w:r w:rsidR="6A225AD5">
        <w:t>which they</w:t>
      </w:r>
      <w:r>
        <w:t xml:space="preserve"> </w:t>
      </w:r>
      <w:r w:rsidR="6A225AD5">
        <w:t>are aware of the stakes</w:t>
      </w:r>
      <w:r>
        <w:t xml:space="preserve"> </w:t>
      </w:r>
      <w:r w:rsidR="6A225AD5">
        <w:t>they</w:t>
      </w:r>
      <w:r>
        <w:t xml:space="preserve"> </w:t>
      </w:r>
      <w:r w:rsidR="6A225AD5">
        <w:t xml:space="preserve">have in it and how </w:t>
      </w:r>
      <w:r w:rsidR="4D5DD3D9">
        <w:t>the improvements are done</w:t>
      </w:r>
      <w:r>
        <w:t xml:space="preserve"> while providing residents wi</w:t>
      </w:r>
      <w:r w:rsidR="1A0D8017">
        <w:t>th</w:t>
      </w:r>
      <w:r>
        <w:t xml:space="preserve"> accessible and frequent opportunities to participate. Letters, workshops, surveys, telephone communication, online consultation and public meetings should be combined. The “You said, we did” approach</w:t>
      </w:r>
      <w:r w:rsidR="34867204">
        <w:t xml:space="preserve"> which is very common for councils, as when people say something then the work gets done and this</w:t>
      </w:r>
      <w:r>
        <w:t xml:space="preserve"> can demonstrate how feedback has influenced decisions</w:t>
      </w:r>
      <w:r w:rsidR="211CB108">
        <w:t xml:space="preserve"> and where the priority is in implementing the ideas</w:t>
      </w:r>
      <w:r>
        <w:t>.</w:t>
      </w:r>
    </w:p>
    <w:p w14:paraId="1EDF211D" w14:textId="74C655B5" w:rsidR="00706F1A" w:rsidRDefault="00706F1A">
      <w:pPr>
        <w:rPr>
          <w:rFonts w:hint="eastAsia"/>
        </w:rPr>
      </w:pPr>
      <w:r>
        <w:t>From a personal reflection perspective</w:t>
      </w:r>
      <w:r w:rsidR="09DAF708">
        <w:t xml:space="preserve"> which is the view of people</w:t>
      </w:r>
      <w:r>
        <w:t xml:space="preserve">, developing this plan demonstrates </w:t>
      </w:r>
      <w:r w:rsidR="2F54D4FC">
        <w:t>a</w:t>
      </w:r>
      <w:r>
        <w:t xml:space="preserve"> </w:t>
      </w:r>
      <w:r w:rsidR="2F54D4FC">
        <w:t>huge responsibility</w:t>
      </w:r>
      <w:r>
        <w:t xml:space="preserve"> that stakeholder management </w:t>
      </w:r>
      <w:r w:rsidR="47A0E053">
        <w:t>has more dept in it,</w:t>
      </w:r>
      <w:r>
        <w:t xml:space="preserve"> </w:t>
      </w:r>
      <w:r w:rsidR="47A0E053">
        <w:t>and alot of shares that</w:t>
      </w:r>
      <w:r>
        <w:t xml:space="preserve"> </w:t>
      </w:r>
      <w:r w:rsidR="47A0E053">
        <w:t>need</w:t>
      </w:r>
      <w:r>
        <w:t xml:space="preserve"> </w:t>
      </w:r>
      <w:r w:rsidR="47A0E053">
        <w:t>to be equalled out to people</w:t>
      </w:r>
      <w:r>
        <w:t xml:space="preserve"> </w:t>
      </w:r>
      <w:r w:rsidR="47A0E053">
        <w:t>so it</w:t>
      </w:r>
      <w:r>
        <w:t xml:space="preserve"> is more </w:t>
      </w:r>
      <w:r w:rsidR="459114BB">
        <w:t>vast</w:t>
      </w:r>
      <w:r>
        <w:t xml:space="preserve"> than simply communicating project information. It involves managing relationships, expectations, power and trust. A stakeholder</w:t>
      </w:r>
      <w:r w:rsidR="423D05C0">
        <w:t xml:space="preserve"> does not have full capabilitie of power it</w:t>
      </w:r>
      <w:r>
        <w:t xml:space="preserve"> </w:t>
      </w:r>
      <w:r w:rsidR="423D05C0">
        <w:t>only can control what it</w:t>
      </w:r>
      <w:r>
        <w:t xml:space="preserve"> </w:t>
      </w:r>
      <w:r w:rsidR="423D05C0">
        <w:t>can</w:t>
      </w:r>
      <w:r>
        <w:t xml:space="preserve"> with limited formal authority </w:t>
      </w:r>
      <w:r w:rsidR="1218E463">
        <w:t>which</w:t>
      </w:r>
      <w:r>
        <w:t xml:space="preserve"> </w:t>
      </w:r>
      <w:r w:rsidR="1218E463">
        <w:t>is</w:t>
      </w:r>
      <w:r>
        <w:t xml:space="preserve"> </w:t>
      </w:r>
      <w:r w:rsidR="1218E463">
        <w:t>confined to</w:t>
      </w:r>
      <w:r>
        <w:t xml:space="preserve"> </w:t>
      </w:r>
      <w:r w:rsidR="1218E463">
        <w:t>a specific job and it has many categories</w:t>
      </w:r>
      <w:r>
        <w:t xml:space="preserve"> </w:t>
      </w:r>
      <w:r w:rsidR="1218E463">
        <w:t>and with that</w:t>
      </w:r>
      <w:r>
        <w:t xml:space="preserve"> </w:t>
      </w:r>
      <w:r w:rsidR="462D044F">
        <w:t>it</w:t>
      </w:r>
      <w:r w:rsidR="30551888">
        <w:t xml:space="preserve"> </w:t>
      </w:r>
      <w:r>
        <w:t>can still have significant influence, particularly when many residents share similar concerns</w:t>
      </w:r>
      <w:r w:rsidR="2C667B1E">
        <w:t xml:space="preserve"> whether it be of housing redevelopment, or public spaces etc</w:t>
      </w:r>
      <w:r>
        <w:t>.</w:t>
      </w:r>
    </w:p>
    <w:p w14:paraId="71061991" w14:textId="562CB884" w:rsidR="00706F1A" w:rsidRDefault="00706F1A">
      <w:pPr>
        <w:rPr>
          <w:rFonts w:hint="eastAsia"/>
        </w:rPr>
      </w:pPr>
      <w:r>
        <w:t>I</w:t>
      </w:r>
      <w:r w:rsidR="71838AB0">
        <w:t>n this stakeholder management portfolio I</w:t>
      </w:r>
      <w:r>
        <w:t xml:space="preserve"> </w:t>
      </w:r>
      <w:r w:rsidR="71838AB0">
        <w:t>have</w:t>
      </w:r>
      <w:r>
        <w:t xml:space="preserve"> recognised that consultation </w:t>
      </w:r>
      <w:r w:rsidR="6AC50332">
        <w:t>with the residents and other counterparts</w:t>
      </w:r>
      <w:r>
        <w:t xml:space="preserve"> does not automatically mean </w:t>
      </w:r>
      <w:r w:rsidR="342AE84E">
        <w:t>you have been a part of</w:t>
      </w:r>
      <w:r>
        <w:t xml:space="preserve"> participation. </w:t>
      </w:r>
      <w:r w:rsidR="3E256CC6">
        <w:t xml:space="preserve">A </w:t>
      </w:r>
      <w:r>
        <w:t xml:space="preserve">Genuine participation </w:t>
      </w:r>
      <w:r w:rsidR="13140D4A">
        <w:t>whether it be in a meeting or venue it</w:t>
      </w:r>
      <w:r>
        <w:t xml:space="preserve"> requires stakeholders to understand the issues</w:t>
      </w:r>
      <w:r w:rsidR="05BFFAEC">
        <w:t xml:space="preserve"> which have arisen</w:t>
      </w:r>
      <w:r>
        <w:t>,</w:t>
      </w:r>
      <w:r w:rsidR="77615E16">
        <w:t xml:space="preserve"> and</w:t>
      </w:r>
      <w:r>
        <w:t xml:space="preserve"> have enough time to respond </w:t>
      </w:r>
      <w:r w:rsidR="3F7AD03E">
        <w:t>to these issues</w:t>
      </w:r>
      <w:r>
        <w:t xml:space="preserve"> </w:t>
      </w:r>
      <w:r w:rsidR="3F7AD03E">
        <w:t>to fix</w:t>
      </w:r>
      <w:r>
        <w:t xml:space="preserve"> and receive evidence </w:t>
      </w:r>
      <w:r w:rsidR="767A73DC">
        <w:t>of their participation</w:t>
      </w:r>
      <w:r>
        <w:t xml:space="preserve"> that their contributions have been considered</w:t>
      </w:r>
      <w:r w:rsidR="6EE37481">
        <w:t xml:space="preserve"> and that it is genuine</w:t>
      </w:r>
      <w:r>
        <w:t>. This is particularly important for residents who may feel that decisions about their homes are outside their control.</w:t>
      </w:r>
    </w:p>
    <w:p w14:paraId="120FCD2F" w14:textId="5158E5AE" w:rsidR="00706F1A" w:rsidRDefault="00706F1A">
      <w:pPr>
        <w:rPr>
          <w:rFonts w:hint="eastAsia"/>
        </w:rPr>
      </w:pPr>
      <w:r>
        <w:t xml:space="preserve">Another important lesson is that conflict </w:t>
      </w:r>
      <w:r w:rsidR="64FA6F4D">
        <w:t>with other counterparts</w:t>
      </w:r>
      <w:r>
        <w:t xml:space="preserve"> cannot always be avoided</w:t>
      </w:r>
      <w:r w:rsidR="6B30E812">
        <w:t xml:space="preserve"> as with being a stakeholder you have to engage with other people and differences can appear</w:t>
      </w:r>
      <w:r>
        <w:t xml:space="preserve">. Residents may prioritise affordability </w:t>
      </w:r>
      <w:r w:rsidR="5F9DFB1B">
        <w:t>where they can live easy and simple</w:t>
      </w:r>
      <w:r>
        <w:t xml:space="preserve"> and protection from displacement</w:t>
      </w:r>
      <w:r w:rsidR="27F70FB2">
        <w:t xml:space="preserve"> where they will have no where to live</w:t>
      </w:r>
      <w:r>
        <w:t xml:space="preserve">, while developers may focus on financial </w:t>
      </w:r>
      <w:r w:rsidR="7DEB86F4">
        <w:t>areas of</w:t>
      </w:r>
      <w:r>
        <w:t xml:space="preserve"> </w:t>
      </w:r>
      <w:r w:rsidR="7DEB86F4">
        <w:t>the stakeholder</w:t>
      </w:r>
      <w:r>
        <w:t xml:space="preserve"> </w:t>
      </w:r>
      <w:r w:rsidR="7DEB86F4">
        <w:t>range</w:t>
      </w:r>
      <w:r>
        <w:t xml:space="preserve"> and the council may prioritise housing supply</w:t>
      </w:r>
      <w:r w:rsidR="514F7456">
        <w:t xml:space="preserve"> to be able to</w:t>
      </w:r>
      <w:r>
        <w:t>. The stakeholder manager</w:t>
      </w:r>
      <w:r w:rsidR="32F07020">
        <w:t xml:space="preserve"> has an important role to separate people who</w:t>
      </w:r>
      <w:r>
        <w:t xml:space="preserve"> </w:t>
      </w:r>
      <w:r w:rsidR="32F07020">
        <w:t>have</w:t>
      </w:r>
      <w:r>
        <w:t xml:space="preserve"> </w:t>
      </w:r>
      <w:r w:rsidR="32F07020">
        <w:t>problems</w:t>
      </w:r>
      <w:r>
        <w:t xml:space="preserve"> </w:t>
      </w:r>
      <w:r w:rsidR="32F07020">
        <w:t>so</w:t>
      </w:r>
      <w:r>
        <w:t xml:space="preserve"> should not simply attempt to eliminate disagreement. Instead, different interests should be made visible </w:t>
      </w:r>
      <w:r w:rsidR="38A2A36B">
        <w:t>so</w:t>
      </w:r>
      <w:r>
        <w:t xml:space="preserve"> </w:t>
      </w:r>
      <w:r w:rsidR="38A2A36B">
        <w:t>the issues can be solved</w:t>
      </w:r>
      <w:r>
        <w:t xml:space="preserve"> </w:t>
      </w:r>
      <w:r w:rsidR="2C2E3EFD">
        <w:t>if</w:t>
      </w:r>
      <w:r w:rsidR="38A2A36B">
        <w:t xml:space="preserve"> </w:t>
      </w:r>
      <w:r>
        <w:t>a</w:t>
      </w:r>
      <w:r w:rsidR="2C2E3EFD">
        <w:t>ny</w:t>
      </w:r>
      <w:r w:rsidR="38A2A36B">
        <w:t xml:space="preserve"> </w:t>
      </w:r>
      <w:r w:rsidR="2C2E3EFD">
        <w:t xml:space="preserve">arise </w:t>
      </w:r>
      <w:r>
        <w:t>and considered transparently</w:t>
      </w:r>
      <w:r w:rsidR="71A73A5F">
        <w:t xml:space="preserve"> it should not be hidden</w:t>
      </w:r>
      <w:r>
        <w:t>.</w:t>
      </w:r>
    </w:p>
    <w:p w14:paraId="033F4125" w14:textId="40E871B3" w:rsidR="00706F1A" w:rsidRDefault="00706F1A">
      <w:pPr>
        <w:rPr>
          <w:rFonts w:hint="eastAsia"/>
        </w:rPr>
      </w:pPr>
      <w:r>
        <w:t>Ethical engagement is also essential. Personal information must be protected</w:t>
      </w:r>
      <w:r w:rsidR="7FBAA7FF">
        <w:t xml:space="preserve"> from unwanted people</w:t>
      </w:r>
      <w:r>
        <w:t>, consultation mus</w:t>
      </w:r>
      <w:r w:rsidR="322EBA52">
        <w:t>t</w:t>
      </w:r>
      <w:r>
        <w:t xml:space="preserve"> avoid bias </w:t>
      </w:r>
      <w:r w:rsidR="00D6D131">
        <w:t>and be fair with</w:t>
      </w:r>
      <w:r>
        <w:t xml:space="preserve"> </w:t>
      </w:r>
      <w:r w:rsidR="00D6D131">
        <w:t>all the</w:t>
      </w:r>
      <w:r>
        <w:t xml:space="preserve"> </w:t>
      </w:r>
      <w:r w:rsidR="00D6D131">
        <w:t>people</w:t>
      </w:r>
      <w:r>
        <w:t xml:space="preserve"> and </w:t>
      </w:r>
      <w:r w:rsidR="2F58BB25">
        <w:t xml:space="preserve">lower level </w:t>
      </w:r>
      <w:r>
        <w:t xml:space="preserve">groups </w:t>
      </w:r>
      <w:r w:rsidR="721B42D4">
        <w:t>like even the elderly or people</w:t>
      </w:r>
      <w:r>
        <w:t xml:space="preserve"> </w:t>
      </w:r>
      <w:r w:rsidR="721B42D4">
        <w:t>whom require</w:t>
      </w:r>
      <w:r>
        <w:t xml:space="preserve"> </w:t>
      </w:r>
      <w:r w:rsidR="721B42D4">
        <w:t>accessibility measures</w:t>
      </w:r>
      <w:r>
        <w:t xml:space="preserve">  must be given meaningful opportunities to participate. Equality and inclusion</w:t>
      </w:r>
      <w:r w:rsidR="4CC47741">
        <w:t xml:space="preserve"> which is most</w:t>
      </w:r>
      <w:r>
        <w:t xml:space="preserve"> </w:t>
      </w:r>
      <w:r w:rsidR="4CC47741">
        <w:t>important when being in stakeholder</w:t>
      </w:r>
      <w:r>
        <w:t xml:space="preserve"> </w:t>
      </w:r>
      <w:r w:rsidR="4CC47741">
        <w:t>management that</w:t>
      </w:r>
      <w:r>
        <w:t xml:space="preserve"> </w:t>
      </w:r>
      <w:r w:rsidR="4CC47741">
        <w:t>its</w:t>
      </w:r>
      <w:r>
        <w:t xml:space="preserve"> </w:t>
      </w:r>
      <w:r w:rsidR="4CC47741">
        <w:t>fair and equal with all residents and the</w:t>
      </w:r>
      <w:r>
        <w:t xml:space="preserve"> </w:t>
      </w:r>
      <w:r w:rsidR="79E22571">
        <w:t>relevant</w:t>
      </w:r>
      <w:r w:rsidR="595B7710">
        <w:t xml:space="preserve"> </w:t>
      </w:r>
      <w:r w:rsidR="70386C25">
        <w:t>authority,</w:t>
      </w:r>
      <w:r>
        <w:t xml:space="preserve"> </w:t>
      </w:r>
      <w:r w:rsidR="05F787CC">
        <w:t xml:space="preserve">so the equality and inclusion </w:t>
      </w:r>
      <w:r>
        <w:t>should influence both the consultation process and project outcomes.</w:t>
      </w:r>
    </w:p>
    <w:p w14:paraId="2CB2DD58" w14:textId="55B27DCF" w:rsidR="00706F1A" w:rsidRDefault="00706F1A">
      <w:pPr>
        <w:rPr>
          <w:rFonts w:hint="eastAsia"/>
        </w:rPr>
      </w:pPr>
      <w:r>
        <w:t xml:space="preserve">Overall, effective stakeholder engagement </w:t>
      </w:r>
      <w:r w:rsidR="09072728">
        <w:t>for example in</w:t>
      </w:r>
      <w:r>
        <w:t xml:space="preserve"> </w:t>
      </w:r>
      <w:r w:rsidR="09072728">
        <w:t>venues</w:t>
      </w:r>
      <w:r>
        <w:t xml:space="preserve"> </w:t>
      </w:r>
      <w:r w:rsidR="09072728">
        <w:t>or meetings</w:t>
      </w:r>
      <w:r>
        <w:t xml:space="preserve"> can contribute to project success and sustainability</w:t>
      </w:r>
      <w:r w:rsidR="2E516B18">
        <w:t xml:space="preserve"> which improves the financial apect as well as good reputation amongst the stakeholders</w:t>
      </w:r>
      <w:r>
        <w:t>. A successful redevelopment should not only deliver new buildings</w:t>
      </w:r>
      <w:r w:rsidR="650958FD">
        <w:t xml:space="preserve"> where its purpose of changing the communities housing and public spaces</w:t>
      </w:r>
      <w:r>
        <w:t xml:space="preserve">; it should create a community </w:t>
      </w:r>
      <w:r w:rsidR="19347C79">
        <w:t>where</w:t>
      </w:r>
      <w:r>
        <w:t xml:space="preserve"> </w:t>
      </w:r>
      <w:r w:rsidR="19347C79">
        <w:t>people</w:t>
      </w:r>
      <w:r>
        <w:t xml:space="preserve"> </w:t>
      </w:r>
      <w:r w:rsidR="19347C79">
        <w:t>feel</w:t>
      </w:r>
      <w:r>
        <w:t xml:space="preserve"> </w:t>
      </w:r>
      <w:r w:rsidR="19347C79">
        <w:t>like they have a say</w:t>
      </w:r>
      <w:r>
        <w:t xml:space="preserve"> </w:t>
      </w:r>
      <w:r w:rsidR="19347C79">
        <w:t>in</w:t>
      </w:r>
      <w:r>
        <w:t xml:space="preserve"> </w:t>
      </w:r>
      <w:r w:rsidR="19347C79">
        <w:t>their locality</w:t>
      </w:r>
      <w:r>
        <w:t xml:space="preserve"> </w:t>
      </w:r>
      <w:r w:rsidR="19347C79">
        <w:t>and also</w:t>
      </w:r>
      <w:r>
        <w:t xml:space="preserve"> </w:t>
      </w:r>
      <w:r w:rsidR="6A93021E">
        <w:t xml:space="preserve">make it </w:t>
      </w:r>
      <w:r>
        <w:t xml:space="preserve">that residents understand, support and can continue to benefit from. Continuous, inclusive and transparent stakeholder engagement </w:t>
      </w:r>
      <w:r w:rsidR="69EE44A9">
        <w:t>where</w:t>
      </w:r>
      <w:r>
        <w:t xml:space="preserve"> </w:t>
      </w:r>
      <w:r w:rsidR="69EE44A9">
        <w:t>all the people involved having meetings and</w:t>
      </w:r>
      <w:r>
        <w:t xml:space="preserve"> </w:t>
      </w:r>
      <w:r w:rsidR="69EE44A9">
        <w:t>engagement on a regular</w:t>
      </w:r>
      <w:r>
        <w:t xml:space="preserve"> </w:t>
      </w:r>
      <w:r w:rsidR="69EE44A9">
        <w:t>basis</w:t>
      </w:r>
      <w:r>
        <w:t xml:space="preserve"> can therefore reduce risk, improve decision-making and support the long-term social sustainability of the project.</w:t>
      </w:r>
    </w:p>
    <w:p w14:paraId="6674FEC2" w14:textId="77777777" w:rsidR="007E58F3" w:rsidRDefault="007E58F3">
      <w:pPr>
        <w:rPr>
          <w:b/>
          <w:bCs/>
          <w:sz w:val="32"/>
          <w:szCs w:val="32"/>
          <w:u w:val="single"/>
        </w:rPr>
      </w:pPr>
      <w:r w:rsidRPr="7105829D">
        <w:rPr>
          <w:b/>
          <w:bCs/>
          <w:sz w:val="32"/>
          <w:szCs w:val="32"/>
          <w:u w:val="single"/>
        </w:rPr>
        <w:t>References</w:t>
      </w:r>
    </w:p>
    <w:p w14:paraId="315E3C95" w14:textId="77777777" w:rsidR="007E58F3" w:rsidRDefault="007E58F3">
      <w:r>
        <w:t>Arnstein, S.R. (1969) ‘A ladder of citizen participation’, Journal of the American Institute of Planners, 35(4), pp. 216–224.</w:t>
      </w:r>
    </w:p>
    <w:p w14:paraId="0746FBC5" w14:textId="77777777" w:rsidR="007E58F3" w:rsidRDefault="007E58F3">
      <w:r>
        <w:t>Equality Act 2010, c.15. London: The Stationery Office.</w:t>
      </w:r>
    </w:p>
    <w:p w14:paraId="49356DA9" w14:textId="77777777" w:rsidR="007E58F3" w:rsidRDefault="007E58F3">
      <w:r>
        <w:t>Freeman, R.E. (1984) Strategic Management: A Stakeholder Approach. Boston: Pitman.</w:t>
      </w:r>
    </w:p>
    <w:p w14:paraId="21BCD5F8" w14:textId="77777777" w:rsidR="007E58F3" w:rsidRDefault="007E58F3">
      <w:r>
        <w:t>Homes England (2025) Advice Note 1: Establishing a clear starting point for community engagement. London: Homes England.</w:t>
      </w:r>
    </w:p>
    <w:p w14:paraId="6469624F" w14:textId="77777777" w:rsidR="007E58F3" w:rsidRDefault="007E58F3">
      <w:r>
        <w:t>Information Commissioner’s Office (ICO) (2026) A guide to the data protection principles. Wilmslow: ICO.</w:t>
      </w:r>
    </w:p>
    <w:p w14:paraId="39ED5B06" w14:textId="77777777" w:rsidR="007E58F3" w:rsidRDefault="007E58F3">
      <w:r>
        <w:t>Ministry of Housing, Communities and Local Government (MHCLG) (2016) Estate Regeneration: Resident Engagement and Protection. London: MHCLG.</w:t>
      </w:r>
    </w:p>
    <w:p w14:paraId="61C9C55A" w14:textId="77777777" w:rsidR="007E58F3" w:rsidRDefault="007E58F3">
      <w:r>
        <w:t>Ministry of Housing, Communities and Local Government (MHCLG) (2024) National Planning Policy Framework. London: MHCLG.</w:t>
      </w:r>
    </w:p>
    <w:p w14:paraId="14A4F52D" w14:textId="77777777" w:rsidR="007E58F3" w:rsidRDefault="007E58F3">
      <w:r>
        <w:t>Mitchell, R.K., Agle, B.R. and Wood, D.J. (1997) ‘Toward a theory of stakeholder identification and salience’, Academy of Management Review, 22(4), pp. 853–886.</w:t>
      </w:r>
    </w:p>
    <w:p w14:paraId="175E6CE8" w14:textId="77777777" w:rsidR="007E58F3" w:rsidRDefault="007E58F3">
      <w:r>
        <w:t>Reed, M.S. et al. (2009) ‘Who’s in and why? A typology of stakeholder analysis methods for natural resource management’, Journal of Environmental Management, 90(5), pp. 1933–1949.</w:t>
      </w:r>
    </w:p>
    <w:p w14:paraId="3D24F830" w14:textId="1DD445A3" w:rsidR="3EFE29BA" w:rsidRDefault="3EFE29BA" w:rsidP="3EFE29BA">
      <w:pPr>
        <w:rPr>
          <w:rFonts w:hint="eastAsia"/>
        </w:rPr>
      </w:pPr>
    </w:p>
    <w:p w14:paraId="5EE92A31" w14:textId="7C1BADE2" w:rsidR="44D6E870" w:rsidRDefault="44D6E870" w:rsidP="3EFE29BA">
      <w:pPr>
        <w:rPr>
          <w:rFonts w:hint="eastAsia"/>
          <w:sz w:val="18"/>
          <w:szCs w:val="18"/>
        </w:rPr>
      </w:pPr>
      <w:r w:rsidRPr="3EFE29BA">
        <w:rPr>
          <w:sz w:val="18"/>
          <w:szCs w:val="18"/>
        </w:rPr>
        <w:t xml:space="preserve">                                                                                                                                                     </w:t>
      </w:r>
    </w:p>
    <w:p w14:paraId="31825D6C" w14:textId="41FEB783" w:rsidR="3EFE29BA" w:rsidRDefault="3EFE29BA" w:rsidP="3EFE29BA">
      <w:pPr>
        <w:rPr>
          <w:rFonts w:hint="eastAsia"/>
        </w:rPr>
      </w:pPr>
    </w:p>
    <w:p w14:paraId="30C53A79" w14:textId="47E4A74B" w:rsidR="3EFE29BA" w:rsidRDefault="3EFE29BA" w:rsidP="3EFE29BA">
      <w:pPr>
        <w:rPr>
          <w:rFonts w:hint="eastAsia"/>
          <w:b/>
          <w:bCs/>
        </w:rPr>
      </w:pPr>
    </w:p>
    <w:p w14:paraId="1488EA8A" w14:textId="40F1173B" w:rsidR="3EFE29BA" w:rsidRDefault="3EFE29BA" w:rsidP="3EFE29BA">
      <w:pPr>
        <w:rPr>
          <w:rFonts w:hint="eastAsia"/>
          <w:b/>
          <w:bCs/>
        </w:rPr>
      </w:pPr>
    </w:p>
    <w:p w14:paraId="5595555C" w14:textId="0D6616BA" w:rsidR="3EFE29BA" w:rsidRDefault="3EFE29BA" w:rsidP="3EFE29BA">
      <w:pPr>
        <w:rPr>
          <w:rFonts w:hint="eastAsia"/>
        </w:rPr>
      </w:pPr>
    </w:p>
    <w:sectPr w:rsidR="3EFE29B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notTrueType/>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6E3F9A"/>
    <w:multiLevelType w:val="hybridMultilevel"/>
    <w:tmpl w:val="FFFFFFFF"/>
    <w:lvl w:ilvl="0" w:tplc="AD866228">
      <w:start w:val="1"/>
      <w:numFmt w:val="bullet"/>
      <w:lvlText w:val=""/>
      <w:lvlJc w:val="left"/>
      <w:pPr>
        <w:ind w:left="720" w:hanging="360"/>
      </w:pPr>
      <w:rPr>
        <w:rFonts w:ascii="Symbol" w:hAnsi="Symbol" w:hint="default"/>
      </w:rPr>
    </w:lvl>
    <w:lvl w:ilvl="1" w:tplc="F2AE7C98">
      <w:start w:val="1"/>
      <w:numFmt w:val="bullet"/>
      <w:lvlText w:val="o"/>
      <w:lvlJc w:val="left"/>
      <w:pPr>
        <w:ind w:left="1440" w:hanging="360"/>
      </w:pPr>
      <w:rPr>
        <w:rFonts w:ascii="Courier New" w:hAnsi="Courier New" w:hint="default"/>
      </w:rPr>
    </w:lvl>
    <w:lvl w:ilvl="2" w:tplc="70A6FC4E">
      <w:start w:val="1"/>
      <w:numFmt w:val="bullet"/>
      <w:lvlText w:val=""/>
      <w:lvlJc w:val="left"/>
      <w:pPr>
        <w:ind w:left="2160" w:hanging="360"/>
      </w:pPr>
      <w:rPr>
        <w:rFonts w:ascii="Wingdings" w:hAnsi="Wingdings" w:hint="default"/>
      </w:rPr>
    </w:lvl>
    <w:lvl w:ilvl="3" w:tplc="C99AB952">
      <w:start w:val="1"/>
      <w:numFmt w:val="bullet"/>
      <w:lvlText w:val=""/>
      <w:lvlJc w:val="left"/>
      <w:pPr>
        <w:ind w:left="2880" w:hanging="360"/>
      </w:pPr>
      <w:rPr>
        <w:rFonts w:ascii="Symbol" w:hAnsi="Symbol" w:hint="default"/>
      </w:rPr>
    </w:lvl>
    <w:lvl w:ilvl="4" w:tplc="F1B2E530">
      <w:start w:val="1"/>
      <w:numFmt w:val="bullet"/>
      <w:lvlText w:val="o"/>
      <w:lvlJc w:val="left"/>
      <w:pPr>
        <w:ind w:left="3600" w:hanging="360"/>
      </w:pPr>
      <w:rPr>
        <w:rFonts w:ascii="Courier New" w:hAnsi="Courier New" w:hint="default"/>
      </w:rPr>
    </w:lvl>
    <w:lvl w:ilvl="5" w:tplc="F2A8C9E2">
      <w:start w:val="1"/>
      <w:numFmt w:val="bullet"/>
      <w:lvlText w:val=""/>
      <w:lvlJc w:val="left"/>
      <w:pPr>
        <w:ind w:left="4320" w:hanging="360"/>
      </w:pPr>
      <w:rPr>
        <w:rFonts w:ascii="Wingdings" w:hAnsi="Wingdings" w:hint="default"/>
      </w:rPr>
    </w:lvl>
    <w:lvl w:ilvl="6" w:tplc="9BAED0AC">
      <w:start w:val="1"/>
      <w:numFmt w:val="bullet"/>
      <w:lvlText w:val=""/>
      <w:lvlJc w:val="left"/>
      <w:pPr>
        <w:ind w:left="5040" w:hanging="360"/>
      </w:pPr>
      <w:rPr>
        <w:rFonts w:ascii="Symbol" w:hAnsi="Symbol" w:hint="default"/>
      </w:rPr>
    </w:lvl>
    <w:lvl w:ilvl="7" w:tplc="12A0C524">
      <w:start w:val="1"/>
      <w:numFmt w:val="bullet"/>
      <w:lvlText w:val="o"/>
      <w:lvlJc w:val="left"/>
      <w:pPr>
        <w:ind w:left="5760" w:hanging="360"/>
      </w:pPr>
      <w:rPr>
        <w:rFonts w:ascii="Courier New" w:hAnsi="Courier New" w:hint="default"/>
      </w:rPr>
    </w:lvl>
    <w:lvl w:ilvl="8" w:tplc="9C9CB552">
      <w:start w:val="1"/>
      <w:numFmt w:val="bullet"/>
      <w:lvlText w:val=""/>
      <w:lvlJc w:val="left"/>
      <w:pPr>
        <w:ind w:left="6480" w:hanging="360"/>
      </w:pPr>
      <w:rPr>
        <w:rFonts w:ascii="Wingdings" w:hAnsi="Wingdings" w:hint="default"/>
      </w:rPr>
    </w:lvl>
  </w:abstractNum>
  <w:abstractNum w:abstractNumId="1" w15:restartNumberingAfterBreak="0">
    <w:nsid w:val="24C176AF"/>
    <w:multiLevelType w:val="hybridMultilevel"/>
    <w:tmpl w:val="FFFFFFFF"/>
    <w:lvl w:ilvl="0" w:tplc="E946CB3A">
      <w:start w:val="1"/>
      <w:numFmt w:val="bullet"/>
      <w:lvlText w:val=""/>
      <w:lvlJc w:val="left"/>
      <w:pPr>
        <w:ind w:left="720" w:hanging="360"/>
      </w:pPr>
      <w:rPr>
        <w:rFonts w:ascii="Symbol" w:hAnsi="Symbol" w:hint="default"/>
      </w:rPr>
    </w:lvl>
    <w:lvl w:ilvl="1" w:tplc="FC6454DE">
      <w:start w:val="1"/>
      <w:numFmt w:val="bullet"/>
      <w:lvlText w:val="o"/>
      <w:lvlJc w:val="left"/>
      <w:pPr>
        <w:ind w:left="1440" w:hanging="360"/>
      </w:pPr>
      <w:rPr>
        <w:rFonts w:ascii="Courier New" w:hAnsi="Courier New" w:hint="default"/>
      </w:rPr>
    </w:lvl>
    <w:lvl w:ilvl="2" w:tplc="435C8A94">
      <w:start w:val="1"/>
      <w:numFmt w:val="bullet"/>
      <w:lvlText w:val=""/>
      <w:lvlJc w:val="left"/>
      <w:pPr>
        <w:ind w:left="2160" w:hanging="360"/>
      </w:pPr>
      <w:rPr>
        <w:rFonts w:ascii="Wingdings" w:hAnsi="Wingdings" w:hint="default"/>
      </w:rPr>
    </w:lvl>
    <w:lvl w:ilvl="3" w:tplc="E5D48DB8">
      <w:start w:val="1"/>
      <w:numFmt w:val="bullet"/>
      <w:lvlText w:val=""/>
      <w:lvlJc w:val="left"/>
      <w:pPr>
        <w:ind w:left="2880" w:hanging="360"/>
      </w:pPr>
      <w:rPr>
        <w:rFonts w:ascii="Symbol" w:hAnsi="Symbol" w:hint="default"/>
      </w:rPr>
    </w:lvl>
    <w:lvl w:ilvl="4" w:tplc="63201AA8">
      <w:start w:val="1"/>
      <w:numFmt w:val="bullet"/>
      <w:lvlText w:val="o"/>
      <w:lvlJc w:val="left"/>
      <w:pPr>
        <w:ind w:left="3600" w:hanging="360"/>
      </w:pPr>
      <w:rPr>
        <w:rFonts w:ascii="Courier New" w:hAnsi="Courier New" w:hint="default"/>
      </w:rPr>
    </w:lvl>
    <w:lvl w:ilvl="5" w:tplc="E4004F94">
      <w:start w:val="1"/>
      <w:numFmt w:val="bullet"/>
      <w:lvlText w:val=""/>
      <w:lvlJc w:val="left"/>
      <w:pPr>
        <w:ind w:left="4320" w:hanging="360"/>
      </w:pPr>
      <w:rPr>
        <w:rFonts w:ascii="Wingdings" w:hAnsi="Wingdings" w:hint="default"/>
      </w:rPr>
    </w:lvl>
    <w:lvl w:ilvl="6" w:tplc="754AFB0A">
      <w:start w:val="1"/>
      <w:numFmt w:val="bullet"/>
      <w:lvlText w:val=""/>
      <w:lvlJc w:val="left"/>
      <w:pPr>
        <w:ind w:left="5040" w:hanging="360"/>
      </w:pPr>
      <w:rPr>
        <w:rFonts w:ascii="Symbol" w:hAnsi="Symbol" w:hint="default"/>
      </w:rPr>
    </w:lvl>
    <w:lvl w:ilvl="7" w:tplc="68AC0DD6">
      <w:start w:val="1"/>
      <w:numFmt w:val="bullet"/>
      <w:lvlText w:val="o"/>
      <w:lvlJc w:val="left"/>
      <w:pPr>
        <w:ind w:left="5760" w:hanging="360"/>
      </w:pPr>
      <w:rPr>
        <w:rFonts w:ascii="Courier New" w:hAnsi="Courier New" w:hint="default"/>
      </w:rPr>
    </w:lvl>
    <w:lvl w:ilvl="8" w:tplc="2F5E7CB8">
      <w:start w:val="1"/>
      <w:numFmt w:val="bullet"/>
      <w:lvlText w:val=""/>
      <w:lvlJc w:val="left"/>
      <w:pPr>
        <w:ind w:left="6480" w:hanging="360"/>
      </w:pPr>
      <w:rPr>
        <w:rFonts w:ascii="Wingdings" w:hAnsi="Wingdings" w:hint="default"/>
      </w:rPr>
    </w:lvl>
  </w:abstractNum>
  <w:abstractNum w:abstractNumId="2" w15:restartNumberingAfterBreak="0">
    <w:nsid w:val="3EDD6A6E"/>
    <w:multiLevelType w:val="hybridMultilevel"/>
    <w:tmpl w:val="FFFFFFFF"/>
    <w:lvl w:ilvl="0" w:tplc="9362B74C">
      <w:start w:val="1"/>
      <w:numFmt w:val="bullet"/>
      <w:lvlText w:val=""/>
      <w:lvlJc w:val="left"/>
      <w:pPr>
        <w:ind w:left="720" w:hanging="360"/>
      </w:pPr>
      <w:rPr>
        <w:rFonts w:ascii="Symbol" w:hAnsi="Symbol" w:hint="default"/>
      </w:rPr>
    </w:lvl>
    <w:lvl w:ilvl="1" w:tplc="5D2A816A">
      <w:start w:val="1"/>
      <w:numFmt w:val="bullet"/>
      <w:lvlText w:val="o"/>
      <w:lvlJc w:val="left"/>
      <w:pPr>
        <w:ind w:left="1440" w:hanging="360"/>
      </w:pPr>
      <w:rPr>
        <w:rFonts w:ascii="Courier New" w:hAnsi="Courier New" w:hint="default"/>
      </w:rPr>
    </w:lvl>
    <w:lvl w:ilvl="2" w:tplc="5E9C15E6">
      <w:start w:val="1"/>
      <w:numFmt w:val="bullet"/>
      <w:lvlText w:val=""/>
      <w:lvlJc w:val="left"/>
      <w:pPr>
        <w:ind w:left="2160" w:hanging="360"/>
      </w:pPr>
      <w:rPr>
        <w:rFonts w:ascii="Wingdings" w:hAnsi="Wingdings" w:hint="default"/>
      </w:rPr>
    </w:lvl>
    <w:lvl w:ilvl="3" w:tplc="9050BB42">
      <w:start w:val="1"/>
      <w:numFmt w:val="bullet"/>
      <w:lvlText w:val=""/>
      <w:lvlJc w:val="left"/>
      <w:pPr>
        <w:ind w:left="2880" w:hanging="360"/>
      </w:pPr>
      <w:rPr>
        <w:rFonts w:ascii="Symbol" w:hAnsi="Symbol" w:hint="default"/>
      </w:rPr>
    </w:lvl>
    <w:lvl w:ilvl="4" w:tplc="792E5848">
      <w:start w:val="1"/>
      <w:numFmt w:val="bullet"/>
      <w:lvlText w:val="o"/>
      <w:lvlJc w:val="left"/>
      <w:pPr>
        <w:ind w:left="3600" w:hanging="360"/>
      </w:pPr>
      <w:rPr>
        <w:rFonts w:ascii="Courier New" w:hAnsi="Courier New" w:hint="default"/>
      </w:rPr>
    </w:lvl>
    <w:lvl w:ilvl="5" w:tplc="35B02F22">
      <w:start w:val="1"/>
      <w:numFmt w:val="bullet"/>
      <w:lvlText w:val=""/>
      <w:lvlJc w:val="left"/>
      <w:pPr>
        <w:ind w:left="4320" w:hanging="360"/>
      </w:pPr>
      <w:rPr>
        <w:rFonts w:ascii="Wingdings" w:hAnsi="Wingdings" w:hint="default"/>
      </w:rPr>
    </w:lvl>
    <w:lvl w:ilvl="6" w:tplc="AE8A9190">
      <w:start w:val="1"/>
      <w:numFmt w:val="bullet"/>
      <w:lvlText w:val=""/>
      <w:lvlJc w:val="left"/>
      <w:pPr>
        <w:ind w:left="5040" w:hanging="360"/>
      </w:pPr>
      <w:rPr>
        <w:rFonts w:ascii="Symbol" w:hAnsi="Symbol" w:hint="default"/>
      </w:rPr>
    </w:lvl>
    <w:lvl w:ilvl="7" w:tplc="D0389E7C">
      <w:start w:val="1"/>
      <w:numFmt w:val="bullet"/>
      <w:lvlText w:val="o"/>
      <w:lvlJc w:val="left"/>
      <w:pPr>
        <w:ind w:left="5760" w:hanging="360"/>
      </w:pPr>
      <w:rPr>
        <w:rFonts w:ascii="Courier New" w:hAnsi="Courier New" w:hint="default"/>
      </w:rPr>
    </w:lvl>
    <w:lvl w:ilvl="8" w:tplc="7CFEAE4C">
      <w:start w:val="1"/>
      <w:numFmt w:val="bullet"/>
      <w:lvlText w:val=""/>
      <w:lvlJc w:val="left"/>
      <w:pPr>
        <w:ind w:left="6480" w:hanging="360"/>
      </w:pPr>
      <w:rPr>
        <w:rFonts w:ascii="Wingdings" w:hAnsi="Wingdings" w:hint="default"/>
      </w:rPr>
    </w:lvl>
  </w:abstractNum>
  <w:abstractNum w:abstractNumId="3" w15:restartNumberingAfterBreak="0">
    <w:nsid w:val="44A41F9F"/>
    <w:multiLevelType w:val="hybridMultilevel"/>
    <w:tmpl w:val="FFFFFFFF"/>
    <w:lvl w:ilvl="0" w:tplc="9DFA03FA">
      <w:start w:val="1"/>
      <w:numFmt w:val="bullet"/>
      <w:lvlText w:val=""/>
      <w:lvlJc w:val="left"/>
      <w:pPr>
        <w:ind w:left="720" w:hanging="360"/>
      </w:pPr>
      <w:rPr>
        <w:rFonts w:ascii="Symbol" w:hAnsi="Symbol" w:hint="default"/>
      </w:rPr>
    </w:lvl>
    <w:lvl w:ilvl="1" w:tplc="DE783EFC">
      <w:start w:val="1"/>
      <w:numFmt w:val="bullet"/>
      <w:lvlText w:val="o"/>
      <w:lvlJc w:val="left"/>
      <w:pPr>
        <w:ind w:left="1440" w:hanging="360"/>
      </w:pPr>
      <w:rPr>
        <w:rFonts w:ascii="Courier New" w:hAnsi="Courier New" w:hint="default"/>
      </w:rPr>
    </w:lvl>
    <w:lvl w:ilvl="2" w:tplc="B7D053F8">
      <w:start w:val="1"/>
      <w:numFmt w:val="bullet"/>
      <w:lvlText w:val=""/>
      <w:lvlJc w:val="left"/>
      <w:pPr>
        <w:ind w:left="2160" w:hanging="360"/>
      </w:pPr>
      <w:rPr>
        <w:rFonts w:ascii="Wingdings" w:hAnsi="Wingdings" w:hint="default"/>
      </w:rPr>
    </w:lvl>
    <w:lvl w:ilvl="3" w:tplc="AD7293F8">
      <w:start w:val="1"/>
      <w:numFmt w:val="bullet"/>
      <w:lvlText w:val=""/>
      <w:lvlJc w:val="left"/>
      <w:pPr>
        <w:ind w:left="2880" w:hanging="360"/>
      </w:pPr>
      <w:rPr>
        <w:rFonts w:ascii="Symbol" w:hAnsi="Symbol" w:hint="default"/>
      </w:rPr>
    </w:lvl>
    <w:lvl w:ilvl="4" w:tplc="1E1453B0">
      <w:start w:val="1"/>
      <w:numFmt w:val="bullet"/>
      <w:lvlText w:val="o"/>
      <w:lvlJc w:val="left"/>
      <w:pPr>
        <w:ind w:left="3600" w:hanging="360"/>
      </w:pPr>
      <w:rPr>
        <w:rFonts w:ascii="Courier New" w:hAnsi="Courier New" w:hint="default"/>
      </w:rPr>
    </w:lvl>
    <w:lvl w:ilvl="5" w:tplc="FA8EBB5E">
      <w:start w:val="1"/>
      <w:numFmt w:val="bullet"/>
      <w:lvlText w:val=""/>
      <w:lvlJc w:val="left"/>
      <w:pPr>
        <w:ind w:left="4320" w:hanging="360"/>
      </w:pPr>
      <w:rPr>
        <w:rFonts w:ascii="Wingdings" w:hAnsi="Wingdings" w:hint="default"/>
      </w:rPr>
    </w:lvl>
    <w:lvl w:ilvl="6" w:tplc="BDEC8240">
      <w:start w:val="1"/>
      <w:numFmt w:val="bullet"/>
      <w:lvlText w:val=""/>
      <w:lvlJc w:val="left"/>
      <w:pPr>
        <w:ind w:left="5040" w:hanging="360"/>
      </w:pPr>
      <w:rPr>
        <w:rFonts w:ascii="Symbol" w:hAnsi="Symbol" w:hint="default"/>
      </w:rPr>
    </w:lvl>
    <w:lvl w:ilvl="7" w:tplc="45009DFC">
      <w:start w:val="1"/>
      <w:numFmt w:val="bullet"/>
      <w:lvlText w:val="o"/>
      <w:lvlJc w:val="left"/>
      <w:pPr>
        <w:ind w:left="5760" w:hanging="360"/>
      </w:pPr>
      <w:rPr>
        <w:rFonts w:ascii="Courier New" w:hAnsi="Courier New" w:hint="default"/>
      </w:rPr>
    </w:lvl>
    <w:lvl w:ilvl="8" w:tplc="68A02A16">
      <w:start w:val="1"/>
      <w:numFmt w:val="bullet"/>
      <w:lvlText w:val=""/>
      <w:lvlJc w:val="left"/>
      <w:pPr>
        <w:ind w:left="6480" w:hanging="360"/>
      </w:pPr>
      <w:rPr>
        <w:rFonts w:ascii="Wingdings" w:hAnsi="Wingdings" w:hint="default"/>
      </w:rPr>
    </w:lvl>
  </w:abstractNum>
  <w:abstractNum w:abstractNumId="4" w15:restartNumberingAfterBreak="0">
    <w:nsid w:val="4DC3B816"/>
    <w:multiLevelType w:val="hybridMultilevel"/>
    <w:tmpl w:val="FFFFFFFF"/>
    <w:lvl w:ilvl="0" w:tplc="EFCADEE0">
      <w:start w:val="1"/>
      <w:numFmt w:val="bullet"/>
      <w:lvlText w:val=""/>
      <w:lvlJc w:val="left"/>
      <w:pPr>
        <w:ind w:left="720" w:hanging="360"/>
      </w:pPr>
      <w:rPr>
        <w:rFonts w:ascii="Symbol" w:hAnsi="Symbol" w:hint="default"/>
      </w:rPr>
    </w:lvl>
    <w:lvl w:ilvl="1" w:tplc="EC02D236">
      <w:start w:val="1"/>
      <w:numFmt w:val="bullet"/>
      <w:lvlText w:val="o"/>
      <w:lvlJc w:val="left"/>
      <w:pPr>
        <w:ind w:left="1440" w:hanging="360"/>
      </w:pPr>
      <w:rPr>
        <w:rFonts w:ascii="Courier New" w:hAnsi="Courier New" w:hint="default"/>
      </w:rPr>
    </w:lvl>
    <w:lvl w:ilvl="2" w:tplc="10BC7E48">
      <w:start w:val="1"/>
      <w:numFmt w:val="bullet"/>
      <w:lvlText w:val=""/>
      <w:lvlJc w:val="left"/>
      <w:pPr>
        <w:ind w:left="2160" w:hanging="360"/>
      </w:pPr>
      <w:rPr>
        <w:rFonts w:ascii="Wingdings" w:hAnsi="Wingdings" w:hint="default"/>
      </w:rPr>
    </w:lvl>
    <w:lvl w:ilvl="3" w:tplc="FEE4367C">
      <w:start w:val="1"/>
      <w:numFmt w:val="bullet"/>
      <w:lvlText w:val=""/>
      <w:lvlJc w:val="left"/>
      <w:pPr>
        <w:ind w:left="2880" w:hanging="360"/>
      </w:pPr>
      <w:rPr>
        <w:rFonts w:ascii="Symbol" w:hAnsi="Symbol" w:hint="default"/>
      </w:rPr>
    </w:lvl>
    <w:lvl w:ilvl="4" w:tplc="ADB0AB08">
      <w:start w:val="1"/>
      <w:numFmt w:val="bullet"/>
      <w:lvlText w:val="o"/>
      <w:lvlJc w:val="left"/>
      <w:pPr>
        <w:ind w:left="3600" w:hanging="360"/>
      </w:pPr>
      <w:rPr>
        <w:rFonts w:ascii="Courier New" w:hAnsi="Courier New" w:hint="default"/>
      </w:rPr>
    </w:lvl>
    <w:lvl w:ilvl="5" w:tplc="DCE01FB2">
      <w:start w:val="1"/>
      <w:numFmt w:val="bullet"/>
      <w:lvlText w:val=""/>
      <w:lvlJc w:val="left"/>
      <w:pPr>
        <w:ind w:left="4320" w:hanging="360"/>
      </w:pPr>
      <w:rPr>
        <w:rFonts w:ascii="Wingdings" w:hAnsi="Wingdings" w:hint="default"/>
      </w:rPr>
    </w:lvl>
    <w:lvl w:ilvl="6" w:tplc="479EE734">
      <w:start w:val="1"/>
      <w:numFmt w:val="bullet"/>
      <w:lvlText w:val=""/>
      <w:lvlJc w:val="left"/>
      <w:pPr>
        <w:ind w:left="5040" w:hanging="360"/>
      </w:pPr>
      <w:rPr>
        <w:rFonts w:ascii="Symbol" w:hAnsi="Symbol" w:hint="default"/>
      </w:rPr>
    </w:lvl>
    <w:lvl w:ilvl="7" w:tplc="4058D182">
      <w:start w:val="1"/>
      <w:numFmt w:val="bullet"/>
      <w:lvlText w:val="o"/>
      <w:lvlJc w:val="left"/>
      <w:pPr>
        <w:ind w:left="5760" w:hanging="360"/>
      </w:pPr>
      <w:rPr>
        <w:rFonts w:ascii="Courier New" w:hAnsi="Courier New" w:hint="default"/>
      </w:rPr>
    </w:lvl>
    <w:lvl w:ilvl="8" w:tplc="032C1012">
      <w:start w:val="1"/>
      <w:numFmt w:val="bullet"/>
      <w:lvlText w:val=""/>
      <w:lvlJc w:val="left"/>
      <w:pPr>
        <w:ind w:left="6480" w:hanging="360"/>
      </w:pPr>
      <w:rPr>
        <w:rFonts w:ascii="Wingdings" w:hAnsi="Wingdings" w:hint="default"/>
      </w:rPr>
    </w:lvl>
  </w:abstractNum>
  <w:abstractNum w:abstractNumId="5" w15:restartNumberingAfterBreak="0">
    <w:nsid w:val="513D92DB"/>
    <w:multiLevelType w:val="hybridMultilevel"/>
    <w:tmpl w:val="FFFFFFFF"/>
    <w:lvl w:ilvl="0" w:tplc="A1D4CBD4">
      <w:start w:val="1"/>
      <w:numFmt w:val="bullet"/>
      <w:lvlText w:val=""/>
      <w:lvlJc w:val="left"/>
      <w:pPr>
        <w:ind w:left="720" w:hanging="360"/>
      </w:pPr>
      <w:rPr>
        <w:rFonts w:ascii="Symbol" w:hAnsi="Symbol" w:hint="default"/>
      </w:rPr>
    </w:lvl>
    <w:lvl w:ilvl="1" w:tplc="249A9206">
      <w:start w:val="1"/>
      <w:numFmt w:val="bullet"/>
      <w:lvlText w:val="o"/>
      <w:lvlJc w:val="left"/>
      <w:pPr>
        <w:ind w:left="1440" w:hanging="360"/>
      </w:pPr>
      <w:rPr>
        <w:rFonts w:ascii="Courier New" w:hAnsi="Courier New" w:hint="default"/>
      </w:rPr>
    </w:lvl>
    <w:lvl w:ilvl="2" w:tplc="865CDFBE">
      <w:start w:val="1"/>
      <w:numFmt w:val="bullet"/>
      <w:lvlText w:val=""/>
      <w:lvlJc w:val="left"/>
      <w:pPr>
        <w:ind w:left="2160" w:hanging="360"/>
      </w:pPr>
      <w:rPr>
        <w:rFonts w:ascii="Wingdings" w:hAnsi="Wingdings" w:hint="default"/>
      </w:rPr>
    </w:lvl>
    <w:lvl w:ilvl="3" w:tplc="040A2F46">
      <w:start w:val="1"/>
      <w:numFmt w:val="bullet"/>
      <w:lvlText w:val=""/>
      <w:lvlJc w:val="left"/>
      <w:pPr>
        <w:ind w:left="2880" w:hanging="360"/>
      </w:pPr>
      <w:rPr>
        <w:rFonts w:ascii="Symbol" w:hAnsi="Symbol" w:hint="default"/>
      </w:rPr>
    </w:lvl>
    <w:lvl w:ilvl="4" w:tplc="1742B3B0">
      <w:start w:val="1"/>
      <w:numFmt w:val="bullet"/>
      <w:lvlText w:val="o"/>
      <w:lvlJc w:val="left"/>
      <w:pPr>
        <w:ind w:left="3600" w:hanging="360"/>
      </w:pPr>
      <w:rPr>
        <w:rFonts w:ascii="Courier New" w:hAnsi="Courier New" w:hint="default"/>
      </w:rPr>
    </w:lvl>
    <w:lvl w:ilvl="5" w:tplc="E6A83A6A">
      <w:start w:val="1"/>
      <w:numFmt w:val="bullet"/>
      <w:lvlText w:val=""/>
      <w:lvlJc w:val="left"/>
      <w:pPr>
        <w:ind w:left="4320" w:hanging="360"/>
      </w:pPr>
      <w:rPr>
        <w:rFonts w:ascii="Wingdings" w:hAnsi="Wingdings" w:hint="default"/>
      </w:rPr>
    </w:lvl>
    <w:lvl w:ilvl="6" w:tplc="83A245C0">
      <w:start w:val="1"/>
      <w:numFmt w:val="bullet"/>
      <w:lvlText w:val=""/>
      <w:lvlJc w:val="left"/>
      <w:pPr>
        <w:ind w:left="5040" w:hanging="360"/>
      </w:pPr>
      <w:rPr>
        <w:rFonts w:ascii="Symbol" w:hAnsi="Symbol" w:hint="default"/>
      </w:rPr>
    </w:lvl>
    <w:lvl w:ilvl="7" w:tplc="48622CBC">
      <w:start w:val="1"/>
      <w:numFmt w:val="bullet"/>
      <w:lvlText w:val="o"/>
      <w:lvlJc w:val="left"/>
      <w:pPr>
        <w:ind w:left="5760" w:hanging="360"/>
      </w:pPr>
      <w:rPr>
        <w:rFonts w:ascii="Courier New" w:hAnsi="Courier New" w:hint="default"/>
      </w:rPr>
    </w:lvl>
    <w:lvl w:ilvl="8" w:tplc="8AEC1C16">
      <w:start w:val="1"/>
      <w:numFmt w:val="bullet"/>
      <w:lvlText w:val=""/>
      <w:lvlJc w:val="left"/>
      <w:pPr>
        <w:ind w:left="6480" w:hanging="360"/>
      </w:pPr>
      <w:rPr>
        <w:rFonts w:ascii="Wingdings" w:hAnsi="Wingdings" w:hint="default"/>
      </w:rPr>
    </w:lvl>
  </w:abstractNum>
  <w:abstractNum w:abstractNumId="6" w15:restartNumberingAfterBreak="0">
    <w:nsid w:val="570B3770"/>
    <w:multiLevelType w:val="hybridMultilevel"/>
    <w:tmpl w:val="FFFFFFFF"/>
    <w:lvl w:ilvl="0" w:tplc="4F5290F6">
      <w:start w:val="1"/>
      <w:numFmt w:val="bullet"/>
      <w:lvlText w:val=""/>
      <w:lvlJc w:val="left"/>
      <w:pPr>
        <w:ind w:left="720" w:hanging="360"/>
      </w:pPr>
      <w:rPr>
        <w:rFonts w:ascii="Symbol" w:hAnsi="Symbol" w:hint="default"/>
      </w:rPr>
    </w:lvl>
    <w:lvl w:ilvl="1" w:tplc="D8248872">
      <w:start w:val="1"/>
      <w:numFmt w:val="bullet"/>
      <w:lvlText w:val="o"/>
      <w:lvlJc w:val="left"/>
      <w:pPr>
        <w:ind w:left="1440" w:hanging="360"/>
      </w:pPr>
      <w:rPr>
        <w:rFonts w:ascii="Courier New" w:hAnsi="Courier New" w:hint="default"/>
      </w:rPr>
    </w:lvl>
    <w:lvl w:ilvl="2" w:tplc="F3A20F38">
      <w:start w:val="1"/>
      <w:numFmt w:val="bullet"/>
      <w:lvlText w:val=""/>
      <w:lvlJc w:val="left"/>
      <w:pPr>
        <w:ind w:left="2160" w:hanging="360"/>
      </w:pPr>
      <w:rPr>
        <w:rFonts w:ascii="Wingdings" w:hAnsi="Wingdings" w:hint="default"/>
      </w:rPr>
    </w:lvl>
    <w:lvl w:ilvl="3" w:tplc="1AF6946A">
      <w:start w:val="1"/>
      <w:numFmt w:val="bullet"/>
      <w:lvlText w:val=""/>
      <w:lvlJc w:val="left"/>
      <w:pPr>
        <w:ind w:left="2880" w:hanging="360"/>
      </w:pPr>
      <w:rPr>
        <w:rFonts w:ascii="Symbol" w:hAnsi="Symbol" w:hint="default"/>
      </w:rPr>
    </w:lvl>
    <w:lvl w:ilvl="4" w:tplc="53E03956">
      <w:start w:val="1"/>
      <w:numFmt w:val="bullet"/>
      <w:lvlText w:val="o"/>
      <w:lvlJc w:val="left"/>
      <w:pPr>
        <w:ind w:left="3600" w:hanging="360"/>
      </w:pPr>
      <w:rPr>
        <w:rFonts w:ascii="Courier New" w:hAnsi="Courier New" w:hint="default"/>
      </w:rPr>
    </w:lvl>
    <w:lvl w:ilvl="5" w:tplc="123002C4">
      <w:start w:val="1"/>
      <w:numFmt w:val="bullet"/>
      <w:lvlText w:val=""/>
      <w:lvlJc w:val="left"/>
      <w:pPr>
        <w:ind w:left="4320" w:hanging="360"/>
      </w:pPr>
      <w:rPr>
        <w:rFonts w:ascii="Wingdings" w:hAnsi="Wingdings" w:hint="default"/>
      </w:rPr>
    </w:lvl>
    <w:lvl w:ilvl="6" w:tplc="70701BF0">
      <w:start w:val="1"/>
      <w:numFmt w:val="bullet"/>
      <w:lvlText w:val=""/>
      <w:lvlJc w:val="left"/>
      <w:pPr>
        <w:ind w:left="5040" w:hanging="360"/>
      </w:pPr>
      <w:rPr>
        <w:rFonts w:ascii="Symbol" w:hAnsi="Symbol" w:hint="default"/>
      </w:rPr>
    </w:lvl>
    <w:lvl w:ilvl="7" w:tplc="32DC8BC2">
      <w:start w:val="1"/>
      <w:numFmt w:val="bullet"/>
      <w:lvlText w:val="o"/>
      <w:lvlJc w:val="left"/>
      <w:pPr>
        <w:ind w:left="5760" w:hanging="360"/>
      </w:pPr>
      <w:rPr>
        <w:rFonts w:ascii="Courier New" w:hAnsi="Courier New" w:hint="default"/>
      </w:rPr>
    </w:lvl>
    <w:lvl w:ilvl="8" w:tplc="3A66C9D6">
      <w:start w:val="1"/>
      <w:numFmt w:val="bullet"/>
      <w:lvlText w:val=""/>
      <w:lvlJc w:val="left"/>
      <w:pPr>
        <w:ind w:left="6480" w:hanging="360"/>
      </w:pPr>
      <w:rPr>
        <w:rFonts w:ascii="Wingdings" w:hAnsi="Wingdings" w:hint="default"/>
      </w:rPr>
    </w:lvl>
  </w:abstractNum>
  <w:abstractNum w:abstractNumId="7" w15:restartNumberingAfterBreak="0">
    <w:nsid w:val="69F1EE1B"/>
    <w:multiLevelType w:val="hybridMultilevel"/>
    <w:tmpl w:val="FFFFFFFF"/>
    <w:lvl w:ilvl="0" w:tplc="343A223C">
      <w:start w:val="1"/>
      <w:numFmt w:val="bullet"/>
      <w:lvlText w:val=""/>
      <w:lvlJc w:val="left"/>
      <w:pPr>
        <w:ind w:left="720" w:hanging="360"/>
      </w:pPr>
      <w:rPr>
        <w:rFonts w:ascii="Symbol" w:hAnsi="Symbol" w:hint="default"/>
      </w:rPr>
    </w:lvl>
    <w:lvl w:ilvl="1" w:tplc="E2FC8D02">
      <w:start w:val="1"/>
      <w:numFmt w:val="bullet"/>
      <w:lvlText w:val="o"/>
      <w:lvlJc w:val="left"/>
      <w:pPr>
        <w:ind w:left="1440" w:hanging="360"/>
      </w:pPr>
      <w:rPr>
        <w:rFonts w:ascii="Courier New" w:hAnsi="Courier New" w:hint="default"/>
      </w:rPr>
    </w:lvl>
    <w:lvl w:ilvl="2" w:tplc="E76228AE">
      <w:start w:val="1"/>
      <w:numFmt w:val="bullet"/>
      <w:lvlText w:val=""/>
      <w:lvlJc w:val="left"/>
      <w:pPr>
        <w:ind w:left="2160" w:hanging="360"/>
      </w:pPr>
      <w:rPr>
        <w:rFonts w:ascii="Wingdings" w:hAnsi="Wingdings" w:hint="default"/>
      </w:rPr>
    </w:lvl>
    <w:lvl w:ilvl="3" w:tplc="F496B554">
      <w:start w:val="1"/>
      <w:numFmt w:val="bullet"/>
      <w:lvlText w:val=""/>
      <w:lvlJc w:val="left"/>
      <w:pPr>
        <w:ind w:left="2880" w:hanging="360"/>
      </w:pPr>
      <w:rPr>
        <w:rFonts w:ascii="Symbol" w:hAnsi="Symbol" w:hint="default"/>
      </w:rPr>
    </w:lvl>
    <w:lvl w:ilvl="4" w:tplc="05E69272">
      <w:start w:val="1"/>
      <w:numFmt w:val="bullet"/>
      <w:lvlText w:val="o"/>
      <w:lvlJc w:val="left"/>
      <w:pPr>
        <w:ind w:left="3600" w:hanging="360"/>
      </w:pPr>
      <w:rPr>
        <w:rFonts w:ascii="Courier New" w:hAnsi="Courier New" w:hint="default"/>
      </w:rPr>
    </w:lvl>
    <w:lvl w:ilvl="5" w:tplc="C81A33DC">
      <w:start w:val="1"/>
      <w:numFmt w:val="bullet"/>
      <w:lvlText w:val=""/>
      <w:lvlJc w:val="left"/>
      <w:pPr>
        <w:ind w:left="4320" w:hanging="360"/>
      </w:pPr>
      <w:rPr>
        <w:rFonts w:ascii="Wingdings" w:hAnsi="Wingdings" w:hint="default"/>
      </w:rPr>
    </w:lvl>
    <w:lvl w:ilvl="6" w:tplc="DB980606">
      <w:start w:val="1"/>
      <w:numFmt w:val="bullet"/>
      <w:lvlText w:val=""/>
      <w:lvlJc w:val="left"/>
      <w:pPr>
        <w:ind w:left="5040" w:hanging="360"/>
      </w:pPr>
      <w:rPr>
        <w:rFonts w:ascii="Symbol" w:hAnsi="Symbol" w:hint="default"/>
      </w:rPr>
    </w:lvl>
    <w:lvl w:ilvl="7" w:tplc="97DAFAAA">
      <w:start w:val="1"/>
      <w:numFmt w:val="bullet"/>
      <w:lvlText w:val="o"/>
      <w:lvlJc w:val="left"/>
      <w:pPr>
        <w:ind w:left="5760" w:hanging="360"/>
      </w:pPr>
      <w:rPr>
        <w:rFonts w:ascii="Courier New" w:hAnsi="Courier New" w:hint="default"/>
      </w:rPr>
    </w:lvl>
    <w:lvl w:ilvl="8" w:tplc="0C208B80">
      <w:start w:val="1"/>
      <w:numFmt w:val="bullet"/>
      <w:lvlText w:val=""/>
      <w:lvlJc w:val="left"/>
      <w:pPr>
        <w:ind w:left="6480" w:hanging="360"/>
      </w:pPr>
      <w:rPr>
        <w:rFonts w:ascii="Wingdings" w:hAnsi="Wingdings" w:hint="default"/>
      </w:rPr>
    </w:lvl>
  </w:abstractNum>
  <w:abstractNum w:abstractNumId="8" w15:restartNumberingAfterBreak="0">
    <w:nsid w:val="766E6221"/>
    <w:multiLevelType w:val="hybridMultilevel"/>
    <w:tmpl w:val="FFFFFFFF"/>
    <w:lvl w:ilvl="0" w:tplc="FEF6EE12">
      <w:start w:val="1"/>
      <w:numFmt w:val="bullet"/>
      <w:lvlText w:val=""/>
      <w:lvlJc w:val="left"/>
      <w:pPr>
        <w:ind w:left="720" w:hanging="360"/>
      </w:pPr>
      <w:rPr>
        <w:rFonts w:ascii="Symbol" w:hAnsi="Symbol" w:hint="default"/>
      </w:rPr>
    </w:lvl>
    <w:lvl w:ilvl="1" w:tplc="E334E912">
      <w:start w:val="1"/>
      <w:numFmt w:val="bullet"/>
      <w:lvlText w:val="o"/>
      <w:lvlJc w:val="left"/>
      <w:pPr>
        <w:ind w:left="1440" w:hanging="360"/>
      </w:pPr>
      <w:rPr>
        <w:rFonts w:ascii="Courier New" w:hAnsi="Courier New" w:hint="default"/>
      </w:rPr>
    </w:lvl>
    <w:lvl w:ilvl="2" w:tplc="1DEE816C">
      <w:start w:val="1"/>
      <w:numFmt w:val="bullet"/>
      <w:lvlText w:val=""/>
      <w:lvlJc w:val="left"/>
      <w:pPr>
        <w:ind w:left="2160" w:hanging="360"/>
      </w:pPr>
      <w:rPr>
        <w:rFonts w:ascii="Wingdings" w:hAnsi="Wingdings" w:hint="default"/>
      </w:rPr>
    </w:lvl>
    <w:lvl w:ilvl="3" w:tplc="9C004DF8">
      <w:start w:val="1"/>
      <w:numFmt w:val="bullet"/>
      <w:lvlText w:val=""/>
      <w:lvlJc w:val="left"/>
      <w:pPr>
        <w:ind w:left="2880" w:hanging="360"/>
      </w:pPr>
      <w:rPr>
        <w:rFonts w:ascii="Symbol" w:hAnsi="Symbol" w:hint="default"/>
      </w:rPr>
    </w:lvl>
    <w:lvl w:ilvl="4" w:tplc="84645272">
      <w:start w:val="1"/>
      <w:numFmt w:val="bullet"/>
      <w:lvlText w:val="o"/>
      <w:lvlJc w:val="left"/>
      <w:pPr>
        <w:ind w:left="3600" w:hanging="360"/>
      </w:pPr>
      <w:rPr>
        <w:rFonts w:ascii="Courier New" w:hAnsi="Courier New" w:hint="default"/>
      </w:rPr>
    </w:lvl>
    <w:lvl w:ilvl="5" w:tplc="5FE43E9C">
      <w:start w:val="1"/>
      <w:numFmt w:val="bullet"/>
      <w:lvlText w:val=""/>
      <w:lvlJc w:val="left"/>
      <w:pPr>
        <w:ind w:left="4320" w:hanging="360"/>
      </w:pPr>
      <w:rPr>
        <w:rFonts w:ascii="Wingdings" w:hAnsi="Wingdings" w:hint="default"/>
      </w:rPr>
    </w:lvl>
    <w:lvl w:ilvl="6" w:tplc="7A8E2608">
      <w:start w:val="1"/>
      <w:numFmt w:val="bullet"/>
      <w:lvlText w:val=""/>
      <w:lvlJc w:val="left"/>
      <w:pPr>
        <w:ind w:left="5040" w:hanging="360"/>
      </w:pPr>
      <w:rPr>
        <w:rFonts w:ascii="Symbol" w:hAnsi="Symbol" w:hint="default"/>
      </w:rPr>
    </w:lvl>
    <w:lvl w:ilvl="7" w:tplc="6C8809DE">
      <w:start w:val="1"/>
      <w:numFmt w:val="bullet"/>
      <w:lvlText w:val="o"/>
      <w:lvlJc w:val="left"/>
      <w:pPr>
        <w:ind w:left="5760" w:hanging="360"/>
      </w:pPr>
      <w:rPr>
        <w:rFonts w:ascii="Courier New" w:hAnsi="Courier New" w:hint="default"/>
      </w:rPr>
    </w:lvl>
    <w:lvl w:ilvl="8" w:tplc="D0B43306">
      <w:start w:val="1"/>
      <w:numFmt w:val="bullet"/>
      <w:lvlText w:val=""/>
      <w:lvlJc w:val="left"/>
      <w:pPr>
        <w:ind w:left="6480" w:hanging="360"/>
      </w:pPr>
      <w:rPr>
        <w:rFonts w:ascii="Wingdings" w:hAnsi="Wingdings" w:hint="default"/>
      </w:rPr>
    </w:lvl>
  </w:abstractNum>
  <w:num w:numId="1" w16cid:durableId="1140347369">
    <w:abstractNumId w:val="2"/>
  </w:num>
  <w:num w:numId="2" w16cid:durableId="1569413057">
    <w:abstractNumId w:val="4"/>
  </w:num>
  <w:num w:numId="3" w16cid:durableId="1860775107">
    <w:abstractNumId w:val="7"/>
  </w:num>
  <w:num w:numId="4" w16cid:durableId="202135346">
    <w:abstractNumId w:val="0"/>
  </w:num>
  <w:num w:numId="5" w16cid:durableId="2044860514">
    <w:abstractNumId w:val="3"/>
  </w:num>
  <w:num w:numId="6" w16cid:durableId="459298992">
    <w:abstractNumId w:val="1"/>
  </w:num>
  <w:num w:numId="7" w16cid:durableId="601110331">
    <w:abstractNumId w:val="5"/>
  </w:num>
  <w:num w:numId="8" w16cid:durableId="608853785">
    <w:abstractNumId w:val="6"/>
  </w:num>
  <w:num w:numId="9" w16cid:durableId="65407153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8A68333"/>
    <w:rsid w:val="000028FB"/>
    <w:rsid w:val="0000473C"/>
    <w:rsid w:val="0000726B"/>
    <w:rsid w:val="00007AC5"/>
    <w:rsid w:val="00007C77"/>
    <w:rsid w:val="0000B23D"/>
    <w:rsid w:val="00010B65"/>
    <w:rsid w:val="000134CA"/>
    <w:rsid w:val="000144A2"/>
    <w:rsid w:val="0001551B"/>
    <w:rsid w:val="00020DF5"/>
    <w:rsid w:val="000218CF"/>
    <w:rsid w:val="00032106"/>
    <w:rsid w:val="000356CB"/>
    <w:rsid w:val="00036E64"/>
    <w:rsid w:val="00037059"/>
    <w:rsid w:val="00042193"/>
    <w:rsid w:val="000425B7"/>
    <w:rsid w:val="0004387F"/>
    <w:rsid w:val="000444C6"/>
    <w:rsid w:val="00044E0A"/>
    <w:rsid w:val="000460A0"/>
    <w:rsid w:val="0005079F"/>
    <w:rsid w:val="00051348"/>
    <w:rsid w:val="000534C1"/>
    <w:rsid w:val="000576B2"/>
    <w:rsid w:val="00060446"/>
    <w:rsid w:val="0006051A"/>
    <w:rsid w:val="0006099C"/>
    <w:rsid w:val="000628ED"/>
    <w:rsid w:val="00063509"/>
    <w:rsid w:val="00066EC0"/>
    <w:rsid w:val="00070FFD"/>
    <w:rsid w:val="00071248"/>
    <w:rsid w:val="00072122"/>
    <w:rsid w:val="00075D8D"/>
    <w:rsid w:val="00076340"/>
    <w:rsid w:val="00076577"/>
    <w:rsid w:val="00080B4F"/>
    <w:rsid w:val="00080D36"/>
    <w:rsid w:val="000823BA"/>
    <w:rsid w:val="00083992"/>
    <w:rsid w:val="00083E2F"/>
    <w:rsid w:val="00087051"/>
    <w:rsid w:val="00090E6D"/>
    <w:rsid w:val="000916E5"/>
    <w:rsid w:val="0009179F"/>
    <w:rsid w:val="000931DB"/>
    <w:rsid w:val="00093B8F"/>
    <w:rsid w:val="0009671C"/>
    <w:rsid w:val="000A1D76"/>
    <w:rsid w:val="000A1DE7"/>
    <w:rsid w:val="000A4BBD"/>
    <w:rsid w:val="000A63A3"/>
    <w:rsid w:val="000B283F"/>
    <w:rsid w:val="000B545F"/>
    <w:rsid w:val="000C16FA"/>
    <w:rsid w:val="000C2F5F"/>
    <w:rsid w:val="000C5FB4"/>
    <w:rsid w:val="000D35C7"/>
    <w:rsid w:val="000D3B1B"/>
    <w:rsid w:val="000E44C7"/>
    <w:rsid w:val="000E4BD9"/>
    <w:rsid w:val="000E67BF"/>
    <w:rsid w:val="000F0B41"/>
    <w:rsid w:val="000F5371"/>
    <w:rsid w:val="000F75F1"/>
    <w:rsid w:val="000F7802"/>
    <w:rsid w:val="000F7929"/>
    <w:rsid w:val="0010009C"/>
    <w:rsid w:val="0010063F"/>
    <w:rsid w:val="00103239"/>
    <w:rsid w:val="00103C29"/>
    <w:rsid w:val="00103C34"/>
    <w:rsid w:val="00104E4B"/>
    <w:rsid w:val="00120314"/>
    <w:rsid w:val="00124028"/>
    <w:rsid w:val="0012581A"/>
    <w:rsid w:val="00126951"/>
    <w:rsid w:val="001353E8"/>
    <w:rsid w:val="0013550A"/>
    <w:rsid w:val="001362E5"/>
    <w:rsid w:val="00137132"/>
    <w:rsid w:val="001434F2"/>
    <w:rsid w:val="0014352A"/>
    <w:rsid w:val="001435EA"/>
    <w:rsid w:val="00145011"/>
    <w:rsid w:val="00146236"/>
    <w:rsid w:val="00150C54"/>
    <w:rsid w:val="00151D58"/>
    <w:rsid w:val="00153B18"/>
    <w:rsid w:val="00154404"/>
    <w:rsid w:val="0016189F"/>
    <w:rsid w:val="00163854"/>
    <w:rsid w:val="00163E70"/>
    <w:rsid w:val="00165AC8"/>
    <w:rsid w:val="00166396"/>
    <w:rsid w:val="001715C3"/>
    <w:rsid w:val="0017281B"/>
    <w:rsid w:val="00172937"/>
    <w:rsid w:val="00172F78"/>
    <w:rsid w:val="001730BD"/>
    <w:rsid w:val="0017492F"/>
    <w:rsid w:val="00180A25"/>
    <w:rsid w:val="0018115C"/>
    <w:rsid w:val="00181805"/>
    <w:rsid w:val="001842B4"/>
    <w:rsid w:val="0019078C"/>
    <w:rsid w:val="00194D4D"/>
    <w:rsid w:val="0019546A"/>
    <w:rsid w:val="00195538"/>
    <w:rsid w:val="001A0CDC"/>
    <w:rsid w:val="001A0EA5"/>
    <w:rsid w:val="001A1186"/>
    <w:rsid w:val="001A1233"/>
    <w:rsid w:val="001A2775"/>
    <w:rsid w:val="001A3B14"/>
    <w:rsid w:val="001A68E3"/>
    <w:rsid w:val="001C0089"/>
    <w:rsid w:val="001C42D5"/>
    <w:rsid w:val="001C4492"/>
    <w:rsid w:val="001C44D3"/>
    <w:rsid w:val="001C6F40"/>
    <w:rsid w:val="001D035E"/>
    <w:rsid w:val="001D07FD"/>
    <w:rsid w:val="001D1A42"/>
    <w:rsid w:val="001D2095"/>
    <w:rsid w:val="001D40B5"/>
    <w:rsid w:val="001D4139"/>
    <w:rsid w:val="001D7052"/>
    <w:rsid w:val="001E2286"/>
    <w:rsid w:val="001E3869"/>
    <w:rsid w:val="001E38EE"/>
    <w:rsid w:val="001E610C"/>
    <w:rsid w:val="001E7A10"/>
    <w:rsid w:val="001F086C"/>
    <w:rsid w:val="001F272D"/>
    <w:rsid w:val="001F4EA0"/>
    <w:rsid w:val="001F50F7"/>
    <w:rsid w:val="001F7055"/>
    <w:rsid w:val="0020379A"/>
    <w:rsid w:val="0020704E"/>
    <w:rsid w:val="00207889"/>
    <w:rsid w:val="0021381F"/>
    <w:rsid w:val="002142D8"/>
    <w:rsid w:val="00215D26"/>
    <w:rsid w:val="00217055"/>
    <w:rsid w:val="002201D0"/>
    <w:rsid w:val="00224381"/>
    <w:rsid w:val="00224E55"/>
    <w:rsid w:val="00232932"/>
    <w:rsid w:val="002334B0"/>
    <w:rsid w:val="00236381"/>
    <w:rsid w:val="002363F5"/>
    <w:rsid w:val="0024067E"/>
    <w:rsid w:val="00240A5F"/>
    <w:rsid w:val="002418CA"/>
    <w:rsid w:val="0024490F"/>
    <w:rsid w:val="00251138"/>
    <w:rsid w:val="0025734C"/>
    <w:rsid w:val="00264A06"/>
    <w:rsid w:val="00264CC1"/>
    <w:rsid w:val="00265551"/>
    <w:rsid w:val="00265AB6"/>
    <w:rsid w:val="0026718E"/>
    <w:rsid w:val="0026798E"/>
    <w:rsid w:val="00272466"/>
    <w:rsid w:val="00273022"/>
    <w:rsid w:val="0027494D"/>
    <w:rsid w:val="00274E87"/>
    <w:rsid w:val="0027595A"/>
    <w:rsid w:val="00276A08"/>
    <w:rsid w:val="002810B1"/>
    <w:rsid w:val="0028118E"/>
    <w:rsid w:val="00290235"/>
    <w:rsid w:val="00292AD9"/>
    <w:rsid w:val="002947C0"/>
    <w:rsid w:val="002960FB"/>
    <w:rsid w:val="002A05FC"/>
    <w:rsid w:val="002A3787"/>
    <w:rsid w:val="002A5708"/>
    <w:rsid w:val="002A6FC8"/>
    <w:rsid w:val="002A7695"/>
    <w:rsid w:val="002B5252"/>
    <w:rsid w:val="002B649D"/>
    <w:rsid w:val="002B6C26"/>
    <w:rsid w:val="002B7D06"/>
    <w:rsid w:val="002C08AC"/>
    <w:rsid w:val="002C0CC8"/>
    <w:rsid w:val="002C18D8"/>
    <w:rsid w:val="002C2C62"/>
    <w:rsid w:val="002C4044"/>
    <w:rsid w:val="002C594C"/>
    <w:rsid w:val="002C6294"/>
    <w:rsid w:val="002C66AE"/>
    <w:rsid w:val="002C69F7"/>
    <w:rsid w:val="002D08C9"/>
    <w:rsid w:val="002D31BA"/>
    <w:rsid w:val="002D3667"/>
    <w:rsid w:val="002D44AE"/>
    <w:rsid w:val="002D4631"/>
    <w:rsid w:val="002D69B3"/>
    <w:rsid w:val="002E00D4"/>
    <w:rsid w:val="002E07A9"/>
    <w:rsid w:val="002E6600"/>
    <w:rsid w:val="002E72B6"/>
    <w:rsid w:val="002F148C"/>
    <w:rsid w:val="002F3054"/>
    <w:rsid w:val="002F4B70"/>
    <w:rsid w:val="002F75A9"/>
    <w:rsid w:val="003006E0"/>
    <w:rsid w:val="00300926"/>
    <w:rsid w:val="00303418"/>
    <w:rsid w:val="00304014"/>
    <w:rsid w:val="00305F7B"/>
    <w:rsid w:val="003079D9"/>
    <w:rsid w:val="00311532"/>
    <w:rsid w:val="00311A25"/>
    <w:rsid w:val="003153FB"/>
    <w:rsid w:val="00316D99"/>
    <w:rsid w:val="003238CC"/>
    <w:rsid w:val="003244D3"/>
    <w:rsid w:val="00324A17"/>
    <w:rsid w:val="003312B1"/>
    <w:rsid w:val="00331EDD"/>
    <w:rsid w:val="00336A7C"/>
    <w:rsid w:val="00336B5A"/>
    <w:rsid w:val="00337DCC"/>
    <w:rsid w:val="00340163"/>
    <w:rsid w:val="00341FFA"/>
    <w:rsid w:val="003427C1"/>
    <w:rsid w:val="003434DC"/>
    <w:rsid w:val="00343FC3"/>
    <w:rsid w:val="00346049"/>
    <w:rsid w:val="0035232A"/>
    <w:rsid w:val="003526DE"/>
    <w:rsid w:val="00361D74"/>
    <w:rsid w:val="00362DD3"/>
    <w:rsid w:val="00363817"/>
    <w:rsid w:val="00364C81"/>
    <w:rsid w:val="00366335"/>
    <w:rsid w:val="0036669F"/>
    <w:rsid w:val="003668A3"/>
    <w:rsid w:val="00371498"/>
    <w:rsid w:val="0037156D"/>
    <w:rsid w:val="0037412D"/>
    <w:rsid w:val="00375B50"/>
    <w:rsid w:val="00376CD0"/>
    <w:rsid w:val="00381637"/>
    <w:rsid w:val="003834A8"/>
    <w:rsid w:val="00383981"/>
    <w:rsid w:val="00383F22"/>
    <w:rsid w:val="003850C1"/>
    <w:rsid w:val="00387178"/>
    <w:rsid w:val="00394063"/>
    <w:rsid w:val="00396782"/>
    <w:rsid w:val="00397F04"/>
    <w:rsid w:val="003A012D"/>
    <w:rsid w:val="003A1175"/>
    <w:rsid w:val="003A360E"/>
    <w:rsid w:val="003A3EDD"/>
    <w:rsid w:val="003A7116"/>
    <w:rsid w:val="003B34AD"/>
    <w:rsid w:val="003B3D72"/>
    <w:rsid w:val="003B4DC8"/>
    <w:rsid w:val="003B5F87"/>
    <w:rsid w:val="003C194D"/>
    <w:rsid w:val="003C22A1"/>
    <w:rsid w:val="003D17C6"/>
    <w:rsid w:val="003E189F"/>
    <w:rsid w:val="003E388C"/>
    <w:rsid w:val="003E5186"/>
    <w:rsid w:val="003F196C"/>
    <w:rsid w:val="003F1D35"/>
    <w:rsid w:val="003F23B7"/>
    <w:rsid w:val="003F5717"/>
    <w:rsid w:val="003F71DF"/>
    <w:rsid w:val="004014F5"/>
    <w:rsid w:val="0041113D"/>
    <w:rsid w:val="004119B8"/>
    <w:rsid w:val="0041395C"/>
    <w:rsid w:val="00414422"/>
    <w:rsid w:val="00414437"/>
    <w:rsid w:val="0041559D"/>
    <w:rsid w:val="004163B9"/>
    <w:rsid w:val="004204BD"/>
    <w:rsid w:val="004209B4"/>
    <w:rsid w:val="00422BB1"/>
    <w:rsid w:val="004232D3"/>
    <w:rsid w:val="00423A7C"/>
    <w:rsid w:val="00425F80"/>
    <w:rsid w:val="0042616C"/>
    <w:rsid w:val="0042671D"/>
    <w:rsid w:val="004304A7"/>
    <w:rsid w:val="004304AE"/>
    <w:rsid w:val="004304DE"/>
    <w:rsid w:val="004326A2"/>
    <w:rsid w:val="00432720"/>
    <w:rsid w:val="0043532D"/>
    <w:rsid w:val="0043608A"/>
    <w:rsid w:val="00437C39"/>
    <w:rsid w:val="00444303"/>
    <w:rsid w:val="004503EF"/>
    <w:rsid w:val="00450FDC"/>
    <w:rsid w:val="004548EE"/>
    <w:rsid w:val="0045536D"/>
    <w:rsid w:val="00456B18"/>
    <w:rsid w:val="004612AF"/>
    <w:rsid w:val="004664FA"/>
    <w:rsid w:val="004665EB"/>
    <w:rsid w:val="0046A805"/>
    <w:rsid w:val="00473874"/>
    <w:rsid w:val="00475E24"/>
    <w:rsid w:val="0047684A"/>
    <w:rsid w:val="00476DDA"/>
    <w:rsid w:val="00476FDE"/>
    <w:rsid w:val="00477057"/>
    <w:rsid w:val="00480225"/>
    <w:rsid w:val="00482096"/>
    <w:rsid w:val="00484616"/>
    <w:rsid w:val="0049125C"/>
    <w:rsid w:val="004951BE"/>
    <w:rsid w:val="004960B3"/>
    <w:rsid w:val="004A111C"/>
    <w:rsid w:val="004A1795"/>
    <w:rsid w:val="004A3A66"/>
    <w:rsid w:val="004A5D83"/>
    <w:rsid w:val="004B16BB"/>
    <w:rsid w:val="004B21BC"/>
    <w:rsid w:val="004B2E5B"/>
    <w:rsid w:val="004B742E"/>
    <w:rsid w:val="004B7A52"/>
    <w:rsid w:val="004C1BD5"/>
    <w:rsid w:val="004C1D2E"/>
    <w:rsid w:val="004C1F03"/>
    <w:rsid w:val="004C3236"/>
    <w:rsid w:val="004C3FBA"/>
    <w:rsid w:val="004C6AB0"/>
    <w:rsid w:val="004D03BC"/>
    <w:rsid w:val="004D16E5"/>
    <w:rsid w:val="004D223D"/>
    <w:rsid w:val="004D6B20"/>
    <w:rsid w:val="004E468D"/>
    <w:rsid w:val="004E47B4"/>
    <w:rsid w:val="004E4D95"/>
    <w:rsid w:val="004E634C"/>
    <w:rsid w:val="004E7F9C"/>
    <w:rsid w:val="004E7FA5"/>
    <w:rsid w:val="004F01E6"/>
    <w:rsid w:val="004F022A"/>
    <w:rsid w:val="004F028B"/>
    <w:rsid w:val="00500A11"/>
    <w:rsid w:val="0050579F"/>
    <w:rsid w:val="00506877"/>
    <w:rsid w:val="00506D55"/>
    <w:rsid w:val="00510971"/>
    <w:rsid w:val="00510AA3"/>
    <w:rsid w:val="00512A72"/>
    <w:rsid w:val="00513A9C"/>
    <w:rsid w:val="00514458"/>
    <w:rsid w:val="005146D6"/>
    <w:rsid w:val="0051529A"/>
    <w:rsid w:val="00516C4F"/>
    <w:rsid w:val="00527FCC"/>
    <w:rsid w:val="00534F41"/>
    <w:rsid w:val="00537134"/>
    <w:rsid w:val="00544D49"/>
    <w:rsid w:val="00560B89"/>
    <w:rsid w:val="0056150F"/>
    <w:rsid w:val="00562E49"/>
    <w:rsid w:val="005656DE"/>
    <w:rsid w:val="0057221D"/>
    <w:rsid w:val="00573117"/>
    <w:rsid w:val="00581340"/>
    <w:rsid w:val="00584503"/>
    <w:rsid w:val="005856F2"/>
    <w:rsid w:val="00590581"/>
    <w:rsid w:val="00593BBA"/>
    <w:rsid w:val="005973D5"/>
    <w:rsid w:val="00597D5B"/>
    <w:rsid w:val="005A0197"/>
    <w:rsid w:val="005A3A09"/>
    <w:rsid w:val="005A3F71"/>
    <w:rsid w:val="005A75EC"/>
    <w:rsid w:val="005B28C9"/>
    <w:rsid w:val="005C0B4B"/>
    <w:rsid w:val="005C1482"/>
    <w:rsid w:val="005C2508"/>
    <w:rsid w:val="005C2DE9"/>
    <w:rsid w:val="005C346D"/>
    <w:rsid w:val="005D1B2C"/>
    <w:rsid w:val="005D208B"/>
    <w:rsid w:val="005D3273"/>
    <w:rsid w:val="005E0583"/>
    <w:rsid w:val="005E0B72"/>
    <w:rsid w:val="005E0D4D"/>
    <w:rsid w:val="005F07FB"/>
    <w:rsid w:val="005F2918"/>
    <w:rsid w:val="005F36E9"/>
    <w:rsid w:val="005F3B46"/>
    <w:rsid w:val="005F4D2E"/>
    <w:rsid w:val="005F705F"/>
    <w:rsid w:val="005F75B2"/>
    <w:rsid w:val="00600953"/>
    <w:rsid w:val="00600F45"/>
    <w:rsid w:val="006016A8"/>
    <w:rsid w:val="00605750"/>
    <w:rsid w:val="0060798F"/>
    <w:rsid w:val="006101E0"/>
    <w:rsid w:val="006111B9"/>
    <w:rsid w:val="00611F24"/>
    <w:rsid w:val="00613282"/>
    <w:rsid w:val="00617E7A"/>
    <w:rsid w:val="00621D15"/>
    <w:rsid w:val="006249A4"/>
    <w:rsid w:val="00627F27"/>
    <w:rsid w:val="006317D7"/>
    <w:rsid w:val="00634266"/>
    <w:rsid w:val="00635D4D"/>
    <w:rsid w:val="00635F6A"/>
    <w:rsid w:val="00637229"/>
    <w:rsid w:val="00642715"/>
    <w:rsid w:val="006444F6"/>
    <w:rsid w:val="00644F67"/>
    <w:rsid w:val="0064603D"/>
    <w:rsid w:val="00646A4F"/>
    <w:rsid w:val="00650925"/>
    <w:rsid w:val="00655144"/>
    <w:rsid w:val="006603BD"/>
    <w:rsid w:val="0066127F"/>
    <w:rsid w:val="00661C17"/>
    <w:rsid w:val="00662058"/>
    <w:rsid w:val="006622A8"/>
    <w:rsid w:val="006637AB"/>
    <w:rsid w:val="00663E51"/>
    <w:rsid w:val="00664FB9"/>
    <w:rsid w:val="00667A70"/>
    <w:rsid w:val="00667B2A"/>
    <w:rsid w:val="00673E70"/>
    <w:rsid w:val="00673E90"/>
    <w:rsid w:val="00674825"/>
    <w:rsid w:val="00675137"/>
    <w:rsid w:val="00680744"/>
    <w:rsid w:val="0068183B"/>
    <w:rsid w:val="006830C6"/>
    <w:rsid w:val="00683CAB"/>
    <w:rsid w:val="00684427"/>
    <w:rsid w:val="006917D5"/>
    <w:rsid w:val="00693834"/>
    <w:rsid w:val="006B19FA"/>
    <w:rsid w:val="006B569F"/>
    <w:rsid w:val="006C3998"/>
    <w:rsid w:val="006C594F"/>
    <w:rsid w:val="006C5E20"/>
    <w:rsid w:val="006D049B"/>
    <w:rsid w:val="006D2DFA"/>
    <w:rsid w:val="006D3E76"/>
    <w:rsid w:val="006D5D15"/>
    <w:rsid w:val="006E0DD6"/>
    <w:rsid w:val="006E5834"/>
    <w:rsid w:val="006E7B02"/>
    <w:rsid w:val="006F2B34"/>
    <w:rsid w:val="006F327C"/>
    <w:rsid w:val="006F36A5"/>
    <w:rsid w:val="006F4284"/>
    <w:rsid w:val="0070006D"/>
    <w:rsid w:val="00700102"/>
    <w:rsid w:val="00700A66"/>
    <w:rsid w:val="007053A0"/>
    <w:rsid w:val="00705CF7"/>
    <w:rsid w:val="00705E63"/>
    <w:rsid w:val="007069EC"/>
    <w:rsid w:val="00706F1A"/>
    <w:rsid w:val="00706FBB"/>
    <w:rsid w:val="0071448B"/>
    <w:rsid w:val="00717AE5"/>
    <w:rsid w:val="007216CD"/>
    <w:rsid w:val="007224E4"/>
    <w:rsid w:val="0072265F"/>
    <w:rsid w:val="00726116"/>
    <w:rsid w:val="00735CB5"/>
    <w:rsid w:val="00740A9A"/>
    <w:rsid w:val="00746EB1"/>
    <w:rsid w:val="00747DAA"/>
    <w:rsid w:val="0075027B"/>
    <w:rsid w:val="00751141"/>
    <w:rsid w:val="007554AE"/>
    <w:rsid w:val="00757357"/>
    <w:rsid w:val="0076010A"/>
    <w:rsid w:val="007608DC"/>
    <w:rsid w:val="00760A16"/>
    <w:rsid w:val="00761A38"/>
    <w:rsid w:val="00764782"/>
    <w:rsid w:val="007658C2"/>
    <w:rsid w:val="00765B5E"/>
    <w:rsid w:val="00766863"/>
    <w:rsid w:val="00767A1A"/>
    <w:rsid w:val="00774AAE"/>
    <w:rsid w:val="00777080"/>
    <w:rsid w:val="007809A3"/>
    <w:rsid w:val="00781FBA"/>
    <w:rsid w:val="0078360E"/>
    <w:rsid w:val="007861E1"/>
    <w:rsid w:val="007864F2"/>
    <w:rsid w:val="007876ED"/>
    <w:rsid w:val="00791961"/>
    <w:rsid w:val="00792401"/>
    <w:rsid w:val="007947F0"/>
    <w:rsid w:val="00795048"/>
    <w:rsid w:val="00795166"/>
    <w:rsid w:val="007A1B41"/>
    <w:rsid w:val="007A37BB"/>
    <w:rsid w:val="007A424A"/>
    <w:rsid w:val="007A6CB1"/>
    <w:rsid w:val="007A7737"/>
    <w:rsid w:val="007B0D2F"/>
    <w:rsid w:val="007B115B"/>
    <w:rsid w:val="007B26AF"/>
    <w:rsid w:val="007B5609"/>
    <w:rsid w:val="007B571A"/>
    <w:rsid w:val="007B7D6B"/>
    <w:rsid w:val="007C08F7"/>
    <w:rsid w:val="007C3850"/>
    <w:rsid w:val="007C777B"/>
    <w:rsid w:val="007D43D2"/>
    <w:rsid w:val="007D58C9"/>
    <w:rsid w:val="007D6656"/>
    <w:rsid w:val="007D7A5E"/>
    <w:rsid w:val="007E0476"/>
    <w:rsid w:val="007E3565"/>
    <w:rsid w:val="007E43E8"/>
    <w:rsid w:val="007E58F3"/>
    <w:rsid w:val="007E7990"/>
    <w:rsid w:val="007F1AE8"/>
    <w:rsid w:val="007F3E15"/>
    <w:rsid w:val="007F4343"/>
    <w:rsid w:val="008003F0"/>
    <w:rsid w:val="00801E8C"/>
    <w:rsid w:val="008021E2"/>
    <w:rsid w:val="008028F5"/>
    <w:rsid w:val="00803829"/>
    <w:rsid w:val="0080695F"/>
    <w:rsid w:val="00817437"/>
    <w:rsid w:val="00821A31"/>
    <w:rsid w:val="00821F53"/>
    <w:rsid w:val="00822B54"/>
    <w:rsid w:val="00822FAE"/>
    <w:rsid w:val="00823B2F"/>
    <w:rsid w:val="00823CE0"/>
    <w:rsid w:val="00824FAA"/>
    <w:rsid w:val="0082772B"/>
    <w:rsid w:val="00830E7A"/>
    <w:rsid w:val="00832385"/>
    <w:rsid w:val="00834CC3"/>
    <w:rsid w:val="0083545A"/>
    <w:rsid w:val="00837F79"/>
    <w:rsid w:val="00842E96"/>
    <w:rsid w:val="00843537"/>
    <w:rsid w:val="00844B6C"/>
    <w:rsid w:val="00845601"/>
    <w:rsid w:val="008463F6"/>
    <w:rsid w:val="00847CEA"/>
    <w:rsid w:val="00850595"/>
    <w:rsid w:val="0085312C"/>
    <w:rsid w:val="00853BB3"/>
    <w:rsid w:val="008555F8"/>
    <w:rsid w:val="00864FFC"/>
    <w:rsid w:val="00865F91"/>
    <w:rsid w:val="00866863"/>
    <w:rsid w:val="0086718D"/>
    <w:rsid w:val="0087026E"/>
    <w:rsid w:val="00871AD8"/>
    <w:rsid w:val="008811BE"/>
    <w:rsid w:val="008820CD"/>
    <w:rsid w:val="00882A52"/>
    <w:rsid w:val="00882E2A"/>
    <w:rsid w:val="00884509"/>
    <w:rsid w:val="00884957"/>
    <w:rsid w:val="00886D6B"/>
    <w:rsid w:val="008870E3"/>
    <w:rsid w:val="008930C1"/>
    <w:rsid w:val="00893911"/>
    <w:rsid w:val="0089393F"/>
    <w:rsid w:val="00894E36"/>
    <w:rsid w:val="008978F8"/>
    <w:rsid w:val="008A1617"/>
    <w:rsid w:val="008A20E8"/>
    <w:rsid w:val="008A281A"/>
    <w:rsid w:val="008A2F3A"/>
    <w:rsid w:val="008B0E8B"/>
    <w:rsid w:val="008B40BE"/>
    <w:rsid w:val="008B45AC"/>
    <w:rsid w:val="008B4F2B"/>
    <w:rsid w:val="008B5988"/>
    <w:rsid w:val="008C0497"/>
    <w:rsid w:val="008C04EE"/>
    <w:rsid w:val="008C140E"/>
    <w:rsid w:val="008C2556"/>
    <w:rsid w:val="008C2867"/>
    <w:rsid w:val="008C2C18"/>
    <w:rsid w:val="008C3232"/>
    <w:rsid w:val="008C7324"/>
    <w:rsid w:val="008D14EB"/>
    <w:rsid w:val="008D4204"/>
    <w:rsid w:val="008D4E2C"/>
    <w:rsid w:val="008D64E6"/>
    <w:rsid w:val="008E1DAC"/>
    <w:rsid w:val="008E29BA"/>
    <w:rsid w:val="008E2DD4"/>
    <w:rsid w:val="008E31BA"/>
    <w:rsid w:val="008F1816"/>
    <w:rsid w:val="008F2D60"/>
    <w:rsid w:val="008F44FC"/>
    <w:rsid w:val="008F553C"/>
    <w:rsid w:val="0090065B"/>
    <w:rsid w:val="009025EA"/>
    <w:rsid w:val="00902C88"/>
    <w:rsid w:val="00905B1E"/>
    <w:rsid w:val="0090723D"/>
    <w:rsid w:val="009074D0"/>
    <w:rsid w:val="00913CE2"/>
    <w:rsid w:val="009179C9"/>
    <w:rsid w:val="0092063B"/>
    <w:rsid w:val="00921BD3"/>
    <w:rsid w:val="00923039"/>
    <w:rsid w:val="00925C7B"/>
    <w:rsid w:val="00926731"/>
    <w:rsid w:val="00926B07"/>
    <w:rsid w:val="0092747F"/>
    <w:rsid w:val="00931A13"/>
    <w:rsid w:val="00933388"/>
    <w:rsid w:val="0093493A"/>
    <w:rsid w:val="00934D2C"/>
    <w:rsid w:val="009353D9"/>
    <w:rsid w:val="00936751"/>
    <w:rsid w:val="00937BF1"/>
    <w:rsid w:val="00937CC0"/>
    <w:rsid w:val="00937D49"/>
    <w:rsid w:val="009420F2"/>
    <w:rsid w:val="009443B5"/>
    <w:rsid w:val="00946E8C"/>
    <w:rsid w:val="00947082"/>
    <w:rsid w:val="00951F7A"/>
    <w:rsid w:val="00955001"/>
    <w:rsid w:val="00956854"/>
    <w:rsid w:val="009607BE"/>
    <w:rsid w:val="009658A4"/>
    <w:rsid w:val="009670F0"/>
    <w:rsid w:val="00970261"/>
    <w:rsid w:val="00972C27"/>
    <w:rsid w:val="00973344"/>
    <w:rsid w:val="00975973"/>
    <w:rsid w:val="00982A4A"/>
    <w:rsid w:val="0098392E"/>
    <w:rsid w:val="00985ECE"/>
    <w:rsid w:val="00986363"/>
    <w:rsid w:val="00987359"/>
    <w:rsid w:val="009905D7"/>
    <w:rsid w:val="00991B88"/>
    <w:rsid w:val="00991B8F"/>
    <w:rsid w:val="00993AE1"/>
    <w:rsid w:val="00994943"/>
    <w:rsid w:val="00994BB8"/>
    <w:rsid w:val="009A274E"/>
    <w:rsid w:val="009A2947"/>
    <w:rsid w:val="009A3403"/>
    <w:rsid w:val="009B1D4D"/>
    <w:rsid w:val="009B3375"/>
    <w:rsid w:val="009B3A03"/>
    <w:rsid w:val="009C0729"/>
    <w:rsid w:val="009C70CE"/>
    <w:rsid w:val="009D1A35"/>
    <w:rsid w:val="009D3041"/>
    <w:rsid w:val="009D5D5A"/>
    <w:rsid w:val="009E373A"/>
    <w:rsid w:val="009E3874"/>
    <w:rsid w:val="009F0D99"/>
    <w:rsid w:val="009F2AC5"/>
    <w:rsid w:val="009F2D10"/>
    <w:rsid w:val="009F3842"/>
    <w:rsid w:val="009F4EDC"/>
    <w:rsid w:val="009F67CA"/>
    <w:rsid w:val="00A003CD"/>
    <w:rsid w:val="00A04CE6"/>
    <w:rsid w:val="00A06216"/>
    <w:rsid w:val="00A11A2E"/>
    <w:rsid w:val="00A1DE6B"/>
    <w:rsid w:val="00A212A1"/>
    <w:rsid w:val="00A237FA"/>
    <w:rsid w:val="00A2581C"/>
    <w:rsid w:val="00A2599E"/>
    <w:rsid w:val="00A25F46"/>
    <w:rsid w:val="00A25F8B"/>
    <w:rsid w:val="00A272C5"/>
    <w:rsid w:val="00A34C9B"/>
    <w:rsid w:val="00A43785"/>
    <w:rsid w:val="00A45BA5"/>
    <w:rsid w:val="00A54458"/>
    <w:rsid w:val="00A575E6"/>
    <w:rsid w:val="00A60005"/>
    <w:rsid w:val="00A60B1C"/>
    <w:rsid w:val="00A6263E"/>
    <w:rsid w:val="00A64AC0"/>
    <w:rsid w:val="00A66E98"/>
    <w:rsid w:val="00A70001"/>
    <w:rsid w:val="00A70327"/>
    <w:rsid w:val="00A71151"/>
    <w:rsid w:val="00A837FB"/>
    <w:rsid w:val="00A87E01"/>
    <w:rsid w:val="00A91CF1"/>
    <w:rsid w:val="00A92F27"/>
    <w:rsid w:val="00A938FF"/>
    <w:rsid w:val="00A9580A"/>
    <w:rsid w:val="00A967CD"/>
    <w:rsid w:val="00A96FDA"/>
    <w:rsid w:val="00A975C4"/>
    <w:rsid w:val="00A97CEC"/>
    <w:rsid w:val="00AA2025"/>
    <w:rsid w:val="00AA4037"/>
    <w:rsid w:val="00AA73F5"/>
    <w:rsid w:val="00AA7F24"/>
    <w:rsid w:val="00AB2409"/>
    <w:rsid w:val="00AB39DB"/>
    <w:rsid w:val="00AB5C89"/>
    <w:rsid w:val="00AB665C"/>
    <w:rsid w:val="00AB6871"/>
    <w:rsid w:val="00AB7164"/>
    <w:rsid w:val="00AC4159"/>
    <w:rsid w:val="00AC4784"/>
    <w:rsid w:val="00AC4DB8"/>
    <w:rsid w:val="00AD6688"/>
    <w:rsid w:val="00AD7A63"/>
    <w:rsid w:val="00AD7CDE"/>
    <w:rsid w:val="00AE00B2"/>
    <w:rsid w:val="00AE1A15"/>
    <w:rsid w:val="00AE4215"/>
    <w:rsid w:val="00AE5ADD"/>
    <w:rsid w:val="00AE7CA3"/>
    <w:rsid w:val="00AF2425"/>
    <w:rsid w:val="00AF35BF"/>
    <w:rsid w:val="00AF55D8"/>
    <w:rsid w:val="00B01F31"/>
    <w:rsid w:val="00B07CAD"/>
    <w:rsid w:val="00B122E8"/>
    <w:rsid w:val="00B12D4E"/>
    <w:rsid w:val="00B146D1"/>
    <w:rsid w:val="00B15AC6"/>
    <w:rsid w:val="00B17875"/>
    <w:rsid w:val="00B1796C"/>
    <w:rsid w:val="00B202FF"/>
    <w:rsid w:val="00B20502"/>
    <w:rsid w:val="00B20879"/>
    <w:rsid w:val="00B221A9"/>
    <w:rsid w:val="00B22D09"/>
    <w:rsid w:val="00B244F7"/>
    <w:rsid w:val="00B2594A"/>
    <w:rsid w:val="00B30A5E"/>
    <w:rsid w:val="00B34B27"/>
    <w:rsid w:val="00B34EED"/>
    <w:rsid w:val="00B4074E"/>
    <w:rsid w:val="00B4235D"/>
    <w:rsid w:val="00B42F9E"/>
    <w:rsid w:val="00B43B27"/>
    <w:rsid w:val="00B43D11"/>
    <w:rsid w:val="00B5246A"/>
    <w:rsid w:val="00B52E47"/>
    <w:rsid w:val="00B56507"/>
    <w:rsid w:val="00B56FD5"/>
    <w:rsid w:val="00B60422"/>
    <w:rsid w:val="00B606B3"/>
    <w:rsid w:val="00B64671"/>
    <w:rsid w:val="00B64C86"/>
    <w:rsid w:val="00B7615B"/>
    <w:rsid w:val="00B800FE"/>
    <w:rsid w:val="00B80E0C"/>
    <w:rsid w:val="00B81071"/>
    <w:rsid w:val="00B9093C"/>
    <w:rsid w:val="00B95E7A"/>
    <w:rsid w:val="00B97EDB"/>
    <w:rsid w:val="00BA2D55"/>
    <w:rsid w:val="00BA4C47"/>
    <w:rsid w:val="00BA5890"/>
    <w:rsid w:val="00BA5910"/>
    <w:rsid w:val="00BA6361"/>
    <w:rsid w:val="00BB34BF"/>
    <w:rsid w:val="00BB759D"/>
    <w:rsid w:val="00BB7A3D"/>
    <w:rsid w:val="00BB7ECB"/>
    <w:rsid w:val="00BC0AEC"/>
    <w:rsid w:val="00BC18E1"/>
    <w:rsid w:val="00BC7CA1"/>
    <w:rsid w:val="00BD0F5B"/>
    <w:rsid w:val="00BD2670"/>
    <w:rsid w:val="00BE3010"/>
    <w:rsid w:val="00BE347A"/>
    <w:rsid w:val="00BE471C"/>
    <w:rsid w:val="00BE70B6"/>
    <w:rsid w:val="00BE7430"/>
    <w:rsid w:val="00C001EC"/>
    <w:rsid w:val="00C07FA6"/>
    <w:rsid w:val="00C0AF83"/>
    <w:rsid w:val="00C10B87"/>
    <w:rsid w:val="00C10F0C"/>
    <w:rsid w:val="00C1251E"/>
    <w:rsid w:val="00C16FA5"/>
    <w:rsid w:val="00C17AD9"/>
    <w:rsid w:val="00C2241C"/>
    <w:rsid w:val="00C250E6"/>
    <w:rsid w:val="00C273BD"/>
    <w:rsid w:val="00C31028"/>
    <w:rsid w:val="00C314A4"/>
    <w:rsid w:val="00C3166D"/>
    <w:rsid w:val="00C41DEB"/>
    <w:rsid w:val="00C44FC6"/>
    <w:rsid w:val="00C473CD"/>
    <w:rsid w:val="00C54FD6"/>
    <w:rsid w:val="00C5546B"/>
    <w:rsid w:val="00C557CB"/>
    <w:rsid w:val="00C5672B"/>
    <w:rsid w:val="00C5A47C"/>
    <w:rsid w:val="00C61B54"/>
    <w:rsid w:val="00C6201E"/>
    <w:rsid w:val="00C63EE2"/>
    <w:rsid w:val="00C70951"/>
    <w:rsid w:val="00C72F3F"/>
    <w:rsid w:val="00C75B9D"/>
    <w:rsid w:val="00C76B20"/>
    <w:rsid w:val="00C8414F"/>
    <w:rsid w:val="00C85622"/>
    <w:rsid w:val="00C85A55"/>
    <w:rsid w:val="00C86922"/>
    <w:rsid w:val="00C90733"/>
    <w:rsid w:val="00C90DA3"/>
    <w:rsid w:val="00C939DD"/>
    <w:rsid w:val="00CB0EA8"/>
    <w:rsid w:val="00CB4A7B"/>
    <w:rsid w:val="00CB50AF"/>
    <w:rsid w:val="00CB793C"/>
    <w:rsid w:val="00CC3009"/>
    <w:rsid w:val="00CC338D"/>
    <w:rsid w:val="00CC7557"/>
    <w:rsid w:val="00CD10CC"/>
    <w:rsid w:val="00CD4A61"/>
    <w:rsid w:val="00CD7279"/>
    <w:rsid w:val="00CE1225"/>
    <w:rsid w:val="00CE26E2"/>
    <w:rsid w:val="00CE28D1"/>
    <w:rsid w:val="00CE588F"/>
    <w:rsid w:val="00CE6D8A"/>
    <w:rsid w:val="00CE70A5"/>
    <w:rsid w:val="00CE710C"/>
    <w:rsid w:val="00CF0725"/>
    <w:rsid w:val="00CF1B15"/>
    <w:rsid w:val="00CF234E"/>
    <w:rsid w:val="00CF3719"/>
    <w:rsid w:val="00CF6C2F"/>
    <w:rsid w:val="00CF6E31"/>
    <w:rsid w:val="00CF75DA"/>
    <w:rsid w:val="00D00343"/>
    <w:rsid w:val="00D00F81"/>
    <w:rsid w:val="00D01B20"/>
    <w:rsid w:val="00D04095"/>
    <w:rsid w:val="00D0442B"/>
    <w:rsid w:val="00D17681"/>
    <w:rsid w:val="00D20432"/>
    <w:rsid w:val="00D2267A"/>
    <w:rsid w:val="00D2432B"/>
    <w:rsid w:val="00D244DE"/>
    <w:rsid w:val="00D30508"/>
    <w:rsid w:val="00D32CBE"/>
    <w:rsid w:val="00D36F0F"/>
    <w:rsid w:val="00D4075B"/>
    <w:rsid w:val="00D408FD"/>
    <w:rsid w:val="00D4533A"/>
    <w:rsid w:val="00D513BE"/>
    <w:rsid w:val="00D60D23"/>
    <w:rsid w:val="00D611CF"/>
    <w:rsid w:val="00D619C0"/>
    <w:rsid w:val="00D62AE6"/>
    <w:rsid w:val="00D64077"/>
    <w:rsid w:val="00D6D131"/>
    <w:rsid w:val="00D72234"/>
    <w:rsid w:val="00D73751"/>
    <w:rsid w:val="00D77322"/>
    <w:rsid w:val="00D80838"/>
    <w:rsid w:val="00D836DA"/>
    <w:rsid w:val="00D852F7"/>
    <w:rsid w:val="00D8626F"/>
    <w:rsid w:val="00D86E79"/>
    <w:rsid w:val="00D87012"/>
    <w:rsid w:val="00D87F93"/>
    <w:rsid w:val="00D91FB8"/>
    <w:rsid w:val="00D93B64"/>
    <w:rsid w:val="00D95810"/>
    <w:rsid w:val="00DA28A1"/>
    <w:rsid w:val="00DA50CF"/>
    <w:rsid w:val="00DA5EEC"/>
    <w:rsid w:val="00DA61A1"/>
    <w:rsid w:val="00DA72C8"/>
    <w:rsid w:val="00DA7C47"/>
    <w:rsid w:val="00DB4A10"/>
    <w:rsid w:val="00DB6F78"/>
    <w:rsid w:val="00DC4310"/>
    <w:rsid w:val="00DC6A25"/>
    <w:rsid w:val="00DC77F3"/>
    <w:rsid w:val="00DD4819"/>
    <w:rsid w:val="00DD6974"/>
    <w:rsid w:val="00DD6C55"/>
    <w:rsid w:val="00DE4E06"/>
    <w:rsid w:val="00DE5832"/>
    <w:rsid w:val="00DF2611"/>
    <w:rsid w:val="00E00419"/>
    <w:rsid w:val="00E0084D"/>
    <w:rsid w:val="00E057DF"/>
    <w:rsid w:val="00E0771D"/>
    <w:rsid w:val="00E10F32"/>
    <w:rsid w:val="00E116A6"/>
    <w:rsid w:val="00E119A2"/>
    <w:rsid w:val="00E12417"/>
    <w:rsid w:val="00E15822"/>
    <w:rsid w:val="00E23083"/>
    <w:rsid w:val="00E23136"/>
    <w:rsid w:val="00E23A83"/>
    <w:rsid w:val="00E25B8C"/>
    <w:rsid w:val="00E27564"/>
    <w:rsid w:val="00E308F1"/>
    <w:rsid w:val="00E3208E"/>
    <w:rsid w:val="00E33581"/>
    <w:rsid w:val="00E35B0D"/>
    <w:rsid w:val="00E505D2"/>
    <w:rsid w:val="00E505FA"/>
    <w:rsid w:val="00E50EE2"/>
    <w:rsid w:val="00E54126"/>
    <w:rsid w:val="00E605F6"/>
    <w:rsid w:val="00E606A2"/>
    <w:rsid w:val="00E609F1"/>
    <w:rsid w:val="00E628D5"/>
    <w:rsid w:val="00E63071"/>
    <w:rsid w:val="00E64EE3"/>
    <w:rsid w:val="00E66241"/>
    <w:rsid w:val="00E67BB6"/>
    <w:rsid w:val="00E67DF3"/>
    <w:rsid w:val="00E76135"/>
    <w:rsid w:val="00E80B25"/>
    <w:rsid w:val="00E8283E"/>
    <w:rsid w:val="00E84006"/>
    <w:rsid w:val="00E856DA"/>
    <w:rsid w:val="00E87E68"/>
    <w:rsid w:val="00E95DCD"/>
    <w:rsid w:val="00E96275"/>
    <w:rsid w:val="00E962AD"/>
    <w:rsid w:val="00E97EB5"/>
    <w:rsid w:val="00EA123A"/>
    <w:rsid w:val="00EA3CEA"/>
    <w:rsid w:val="00EB1A56"/>
    <w:rsid w:val="00EB3AFC"/>
    <w:rsid w:val="00EB534B"/>
    <w:rsid w:val="00EB692B"/>
    <w:rsid w:val="00EC0509"/>
    <w:rsid w:val="00EC123E"/>
    <w:rsid w:val="00EC16B9"/>
    <w:rsid w:val="00EC1B82"/>
    <w:rsid w:val="00EC4B04"/>
    <w:rsid w:val="00EC6BAC"/>
    <w:rsid w:val="00ED1C84"/>
    <w:rsid w:val="00ED5F6F"/>
    <w:rsid w:val="00EE1389"/>
    <w:rsid w:val="00EE19B0"/>
    <w:rsid w:val="00EE61CA"/>
    <w:rsid w:val="00EF1EBD"/>
    <w:rsid w:val="00EF2F07"/>
    <w:rsid w:val="00EF4EF6"/>
    <w:rsid w:val="00EF6344"/>
    <w:rsid w:val="00EF7AE1"/>
    <w:rsid w:val="00F0115D"/>
    <w:rsid w:val="00F016A9"/>
    <w:rsid w:val="00F01DF9"/>
    <w:rsid w:val="00F02B4D"/>
    <w:rsid w:val="00F039E5"/>
    <w:rsid w:val="00F055A6"/>
    <w:rsid w:val="00F102C4"/>
    <w:rsid w:val="00F10A4C"/>
    <w:rsid w:val="00F10A9C"/>
    <w:rsid w:val="00F1434C"/>
    <w:rsid w:val="00F145CD"/>
    <w:rsid w:val="00F145D9"/>
    <w:rsid w:val="00F15153"/>
    <w:rsid w:val="00F16AFE"/>
    <w:rsid w:val="00F17485"/>
    <w:rsid w:val="00F207E9"/>
    <w:rsid w:val="00F220F5"/>
    <w:rsid w:val="00F227DE"/>
    <w:rsid w:val="00F22EA5"/>
    <w:rsid w:val="00F32B7B"/>
    <w:rsid w:val="00F33988"/>
    <w:rsid w:val="00F34369"/>
    <w:rsid w:val="00F34C4E"/>
    <w:rsid w:val="00F41326"/>
    <w:rsid w:val="00F42712"/>
    <w:rsid w:val="00F43029"/>
    <w:rsid w:val="00F52923"/>
    <w:rsid w:val="00F53275"/>
    <w:rsid w:val="00F53E78"/>
    <w:rsid w:val="00F60311"/>
    <w:rsid w:val="00F65975"/>
    <w:rsid w:val="00F65AD3"/>
    <w:rsid w:val="00F66BD2"/>
    <w:rsid w:val="00F73F03"/>
    <w:rsid w:val="00F75DF9"/>
    <w:rsid w:val="00F8303C"/>
    <w:rsid w:val="00F83F90"/>
    <w:rsid w:val="00F848FC"/>
    <w:rsid w:val="00F853A3"/>
    <w:rsid w:val="00F85647"/>
    <w:rsid w:val="00F86E09"/>
    <w:rsid w:val="00F90246"/>
    <w:rsid w:val="00F92888"/>
    <w:rsid w:val="00FA1B2F"/>
    <w:rsid w:val="00FA6A38"/>
    <w:rsid w:val="00FA75E5"/>
    <w:rsid w:val="00FB0183"/>
    <w:rsid w:val="00FB02C6"/>
    <w:rsid w:val="00FB152F"/>
    <w:rsid w:val="00FB1D3A"/>
    <w:rsid w:val="00FB2599"/>
    <w:rsid w:val="00FB7B80"/>
    <w:rsid w:val="00FC56C3"/>
    <w:rsid w:val="00FD1ADE"/>
    <w:rsid w:val="00FD3754"/>
    <w:rsid w:val="00FD404C"/>
    <w:rsid w:val="00FD7B3B"/>
    <w:rsid w:val="00FE753F"/>
    <w:rsid w:val="00FF1674"/>
    <w:rsid w:val="00FF1EE4"/>
    <w:rsid w:val="00FF2714"/>
    <w:rsid w:val="00FF405E"/>
    <w:rsid w:val="00FF46BD"/>
    <w:rsid w:val="00FF499C"/>
    <w:rsid w:val="00FF5447"/>
    <w:rsid w:val="00FF5661"/>
    <w:rsid w:val="00FF570F"/>
    <w:rsid w:val="00FF6E37"/>
    <w:rsid w:val="0100E4E4"/>
    <w:rsid w:val="0104902B"/>
    <w:rsid w:val="010ED015"/>
    <w:rsid w:val="0119596C"/>
    <w:rsid w:val="011C4D04"/>
    <w:rsid w:val="01205D70"/>
    <w:rsid w:val="01383519"/>
    <w:rsid w:val="01401795"/>
    <w:rsid w:val="014D1B03"/>
    <w:rsid w:val="0155A364"/>
    <w:rsid w:val="01706B67"/>
    <w:rsid w:val="0172D8CA"/>
    <w:rsid w:val="0191BBC1"/>
    <w:rsid w:val="019FED23"/>
    <w:rsid w:val="01F19AAD"/>
    <w:rsid w:val="01FB8444"/>
    <w:rsid w:val="0267A714"/>
    <w:rsid w:val="0269CAE1"/>
    <w:rsid w:val="0272DE74"/>
    <w:rsid w:val="028E51DB"/>
    <w:rsid w:val="02A628BF"/>
    <w:rsid w:val="02BF3CDD"/>
    <w:rsid w:val="02DFA2F6"/>
    <w:rsid w:val="02FDEF0F"/>
    <w:rsid w:val="031EF437"/>
    <w:rsid w:val="034AB32A"/>
    <w:rsid w:val="03590D98"/>
    <w:rsid w:val="03790D92"/>
    <w:rsid w:val="038BB635"/>
    <w:rsid w:val="03BC267F"/>
    <w:rsid w:val="03C8B63D"/>
    <w:rsid w:val="03CD140B"/>
    <w:rsid w:val="03CE3D69"/>
    <w:rsid w:val="03D4BE07"/>
    <w:rsid w:val="03F313B1"/>
    <w:rsid w:val="03F9D92C"/>
    <w:rsid w:val="03FADFA8"/>
    <w:rsid w:val="041C9D47"/>
    <w:rsid w:val="04208F21"/>
    <w:rsid w:val="0433CB81"/>
    <w:rsid w:val="04418099"/>
    <w:rsid w:val="0442362E"/>
    <w:rsid w:val="04437918"/>
    <w:rsid w:val="046740A2"/>
    <w:rsid w:val="0469E572"/>
    <w:rsid w:val="047CD280"/>
    <w:rsid w:val="04816905"/>
    <w:rsid w:val="04AFF928"/>
    <w:rsid w:val="04D87D32"/>
    <w:rsid w:val="04D886DE"/>
    <w:rsid w:val="0512174D"/>
    <w:rsid w:val="05144A52"/>
    <w:rsid w:val="05371D47"/>
    <w:rsid w:val="053874C1"/>
    <w:rsid w:val="0554B117"/>
    <w:rsid w:val="0587A606"/>
    <w:rsid w:val="05BF7831"/>
    <w:rsid w:val="05BFFAEC"/>
    <w:rsid w:val="05D73753"/>
    <w:rsid w:val="05DA371D"/>
    <w:rsid w:val="05F36A84"/>
    <w:rsid w:val="05F787CC"/>
    <w:rsid w:val="0630B424"/>
    <w:rsid w:val="0641CFEA"/>
    <w:rsid w:val="064BE8B7"/>
    <w:rsid w:val="065CE557"/>
    <w:rsid w:val="066552F9"/>
    <w:rsid w:val="066DCDBE"/>
    <w:rsid w:val="067B8416"/>
    <w:rsid w:val="0682D79E"/>
    <w:rsid w:val="06969133"/>
    <w:rsid w:val="06A2A910"/>
    <w:rsid w:val="06C00A18"/>
    <w:rsid w:val="06C7514F"/>
    <w:rsid w:val="06D05494"/>
    <w:rsid w:val="06D368AB"/>
    <w:rsid w:val="06FBEEE5"/>
    <w:rsid w:val="0737AD05"/>
    <w:rsid w:val="073AA92A"/>
    <w:rsid w:val="0744CD19"/>
    <w:rsid w:val="07594F20"/>
    <w:rsid w:val="077F9E3D"/>
    <w:rsid w:val="07842AA0"/>
    <w:rsid w:val="07A76B36"/>
    <w:rsid w:val="07AE9ED1"/>
    <w:rsid w:val="07B844CB"/>
    <w:rsid w:val="07CD9A1D"/>
    <w:rsid w:val="07E83D60"/>
    <w:rsid w:val="0806B770"/>
    <w:rsid w:val="080E4D6C"/>
    <w:rsid w:val="0819B71B"/>
    <w:rsid w:val="083E671F"/>
    <w:rsid w:val="0871D366"/>
    <w:rsid w:val="08769961"/>
    <w:rsid w:val="089985E4"/>
    <w:rsid w:val="08C15722"/>
    <w:rsid w:val="08F95DE4"/>
    <w:rsid w:val="09072728"/>
    <w:rsid w:val="0915EB02"/>
    <w:rsid w:val="09330D5B"/>
    <w:rsid w:val="093ABBD0"/>
    <w:rsid w:val="094129E0"/>
    <w:rsid w:val="09414469"/>
    <w:rsid w:val="094810C4"/>
    <w:rsid w:val="09613CBB"/>
    <w:rsid w:val="0961F2D3"/>
    <w:rsid w:val="098A2BFE"/>
    <w:rsid w:val="0990E670"/>
    <w:rsid w:val="09A35BD7"/>
    <w:rsid w:val="09A6554B"/>
    <w:rsid w:val="09C414BD"/>
    <w:rsid w:val="09C87444"/>
    <w:rsid w:val="09D2E432"/>
    <w:rsid w:val="09D55950"/>
    <w:rsid w:val="09DAF708"/>
    <w:rsid w:val="09EA25A4"/>
    <w:rsid w:val="09F50691"/>
    <w:rsid w:val="0A029218"/>
    <w:rsid w:val="0A0707A5"/>
    <w:rsid w:val="0A8DBA68"/>
    <w:rsid w:val="0A9E32A1"/>
    <w:rsid w:val="0AA8395B"/>
    <w:rsid w:val="0ABF0145"/>
    <w:rsid w:val="0AF3EEEC"/>
    <w:rsid w:val="0B09E530"/>
    <w:rsid w:val="0B157DEC"/>
    <w:rsid w:val="0B1AD80C"/>
    <w:rsid w:val="0B1C0226"/>
    <w:rsid w:val="0B1F2D92"/>
    <w:rsid w:val="0B40A660"/>
    <w:rsid w:val="0B45BC49"/>
    <w:rsid w:val="0B53256A"/>
    <w:rsid w:val="0B79CCFB"/>
    <w:rsid w:val="0B7BCD5D"/>
    <w:rsid w:val="0B7C270A"/>
    <w:rsid w:val="0B89DB5B"/>
    <w:rsid w:val="0BB21553"/>
    <w:rsid w:val="0BB42A42"/>
    <w:rsid w:val="0BBE2DE7"/>
    <w:rsid w:val="0BEA8752"/>
    <w:rsid w:val="0BF29B02"/>
    <w:rsid w:val="0C22FBEC"/>
    <w:rsid w:val="0C33D4E0"/>
    <w:rsid w:val="0C484E60"/>
    <w:rsid w:val="0C4C0932"/>
    <w:rsid w:val="0C56A386"/>
    <w:rsid w:val="0C6EE913"/>
    <w:rsid w:val="0C91569E"/>
    <w:rsid w:val="0C944614"/>
    <w:rsid w:val="0C95DBFB"/>
    <w:rsid w:val="0C97928E"/>
    <w:rsid w:val="0CA7157A"/>
    <w:rsid w:val="0CB7B5A0"/>
    <w:rsid w:val="0CD3786D"/>
    <w:rsid w:val="0CDD505A"/>
    <w:rsid w:val="0CF20A0D"/>
    <w:rsid w:val="0D0FE410"/>
    <w:rsid w:val="0D18331A"/>
    <w:rsid w:val="0D2CBF4B"/>
    <w:rsid w:val="0D2F2E19"/>
    <w:rsid w:val="0D3CB3C4"/>
    <w:rsid w:val="0D3D3CA0"/>
    <w:rsid w:val="0D4833E5"/>
    <w:rsid w:val="0D4DEE5A"/>
    <w:rsid w:val="0D5C99B9"/>
    <w:rsid w:val="0D6812DE"/>
    <w:rsid w:val="0D7FC966"/>
    <w:rsid w:val="0D8C7DAA"/>
    <w:rsid w:val="0D9A05AC"/>
    <w:rsid w:val="0DAE0D2F"/>
    <w:rsid w:val="0DB9CAEC"/>
    <w:rsid w:val="0DC607E8"/>
    <w:rsid w:val="0DFE5C70"/>
    <w:rsid w:val="0E02640C"/>
    <w:rsid w:val="0E152E84"/>
    <w:rsid w:val="0E162819"/>
    <w:rsid w:val="0E231FF9"/>
    <w:rsid w:val="0E23AA7E"/>
    <w:rsid w:val="0E2802E2"/>
    <w:rsid w:val="0E2D6AD6"/>
    <w:rsid w:val="0E495123"/>
    <w:rsid w:val="0E63A908"/>
    <w:rsid w:val="0E7921DB"/>
    <w:rsid w:val="0E92D4CD"/>
    <w:rsid w:val="0ED24A92"/>
    <w:rsid w:val="0EDCDA46"/>
    <w:rsid w:val="0EF19C10"/>
    <w:rsid w:val="0F03072D"/>
    <w:rsid w:val="0F12BED1"/>
    <w:rsid w:val="0F294E22"/>
    <w:rsid w:val="0F36AE69"/>
    <w:rsid w:val="0F59692B"/>
    <w:rsid w:val="0F91E710"/>
    <w:rsid w:val="0F969A2C"/>
    <w:rsid w:val="0FBBD2F8"/>
    <w:rsid w:val="0FF6841B"/>
    <w:rsid w:val="0FFB54FE"/>
    <w:rsid w:val="10251919"/>
    <w:rsid w:val="1027D309"/>
    <w:rsid w:val="103CCC00"/>
    <w:rsid w:val="106CB036"/>
    <w:rsid w:val="107255C0"/>
    <w:rsid w:val="1081E9D9"/>
    <w:rsid w:val="10D5CAAC"/>
    <w:rsid w:val="10DE0084"/>
    <w:rsid w:val="1163C004"/>
    <w:rsid w:val="116F176E"/>
    <w:rsid w:val="11870CBF"/>
    <w:rsid w:val="11A4B007"/>
    <w:rsid w:val="11B5138B"/>
    <w:rsid w:val="11C03D00"/>
    <w:rsid w:val="11E6E27A"/>
    <w:rsid w:val="1218E463"/>
    <w:rsid w:val="124EF6CC"/>
    <w:rsid w:val="1256EF79"/>
    <w:rsid w:val="12642B42"/>
    <w:rsid w:val="1268C2F0"/>
    <w:rsid w:val="1269224F"/>
    <w:rsid w:val="12A2724D"/>
    <w:rsid w:val="12A53D27"/>
    <w:rsid w:val="12A8F41D"/>
    <w:rsid w:val="12B54D37"/>
    <w:rsid w:val="12BED4CE"/>
    <w:rsid w:val="12C38645"/>
    <w:rsid w:val="12D3BD39"/>
    <w:rsid w:val="12DF21C0"/>
    <w:rsid w:val="12E23F60"/>
    <w:rsid w:val="12FCAB10"/>
    <w:rsid w:val="130EBB67"/>
    <w:rsid w:val="13140D4A"/>
    <w:rsid w:val="133A4D11"/>
    <w:rsid w:val="134985BB"/>
    <w:rsid w:val="1386927B"/>
    <w:rsid w:val="138787F6"/>
    <w:rsid w:val="13917217"/>
    <w:rsid w:val="139C1C9D"/>
    <w:rsid w:val="13C96AB8"/>
    <w:rsid w:val="1406DABD"/>
    <w:rsid w:val="14117BDA"/>
    <w:rsid w:val="141581C7"/>
    <w:rsid w:val="142EDAD5"/>
    <w:rsid w:val="1440C18D"/>
    <w:rsid w:val="1457C176"/>
    <w:rsid w:val="145B84A6"/>
    <w:rsid w:val="145F42FF"/>
    <w:rsid w:val="147871B0"/>
    <w:rsid w:val="14945F57"/>
    <w:rsid w:val="149FB47E"/>
    <w:rsid w:val="14A3CEFE"/>
    <w:rsid w:val="14B1508C"/>
    <w:rsid w:val="14BA16B8"/>
    <w:rsid w:val="14C45BE4"/>
    <w:rsid w:val="14DE847E"/>
    <w:rsid w:val="14EACEBF"/>
    <w:rsid w:val="14F1BF5C"/>
    <w:rsid w:val="15007D96"/>
    <w:rsid w:val="150131AD"/>
    <w:rsid w:val="1502AB55"/>
    <w:rsid w:val="15248071"/>
    <w:rsid w:val="1538F626"/>
    <w:rsid w:val="154008D5"/>
    <w:rsid w:val="15657584"/>
    <w:rsid w:val="156B0288"/>
    <w:rsid w:val="157EF6F9"/>
    <w:rsid w:val="158E035D"/>
    <w:rsid w:val="15A9A2D0"/>
    <w:rsid w:val="15B204E0"/>
    <w:rsid w:val="15B86A13"/>
    <w:rsid w:val="15BD08F8"/>
    <w:rsid w:val="15DC7058"/>
    <w:rsid w:val="15E0356A"/>
    <w:rsid w:val="15E31D15"/>
    <w:rsid w:val="15E93FD9"/>
    <w:rsid w:val="161240EB"/>
    <w:rsid w:val="1619237D"/>
    <w:rsid w:val="161BC522"/>
    <w:rsid w:val="1627D874"/>
    <w:rsid w:val="16288A1F"/>
    <w:rsid w:val="165719B5"/>
    <w:rsid w:val="167A97F0"/>
    <w:rsid w:val="16840A00"/>
    <w:rsid w:val="1692E6AB"/>
    <w:rsid w:val="16CB530C"/>
    <w:rsid w:val="16D178E7"/>
    <w:rsid w:val="16D347A0"/>
    <w:rsid w:val="16FEB3E1"/>
    <w:rsid w:val="1719DC66"/>
    <w:rsid w:val="17428320"/>
    <w:rsid w:val="174F9943"/>
    <w:rsid w:val="17745D78"/>
    <w:rsid w:val="17B233DB"/>
    <w:rsid w:val="17BE7B84"/>
    <w:rsid w:val="17C00295"/>
    <w:rsid w:val="17D3E5F0"/>
    <w:rsid w:val="17E2657E"/>
    <w:rsid w:val="1806A412"/>
    <w:rsid w:val="18087865"/>
    <w:rsid w:val="1809EE63"/>
    <w:rsid w:val="1820A9E2"/>
    <w:rsid w:val="182BEDA9"/>
    <w:rsid w:val="185A1F41"/>
    <w:rsid w:val="187FDA75"/>
    <w:rsid w:val="188283E2"/>
    <w:rsid w:val="18B03725"/>
    <w:rsid w:val="18C093DC"/>
    <w:rsid w:val="18CF4161"/>
    <w:rsid w:val="18DAB202"/>
    <w:rsid w:val="18ED58D0"/>
    <w:rsid w:val="18F76D60"/>
    <w:rsid w:val="1914234F"/>
    <w:rsid w:val="191A864D"/>
    <w:rsid w:val="1927FB83"/>
    <w:rsid w:val="19347C79"/>
    <w:rsid w:val="1940139A"/>
    <w:rsid w:val="197BF44D"/>
    <w:rsid w:val="1995A4B2"/>
    <w:rsid w:val="19AB4458"/>
    <w:rsid w:val="19BCD22B"/>
    <w:rsid w:val="19D444A2"/>
    <w:rsid w:val="19DE954C"/>
    <w:rsid w:val="19E5BEAF"/>
    <w:rsid w:val="19F9A998"/>
    <w:rsid w:val="1A0B3FD9"/>
    <w:rsid w:val="1A0B6A8F"/>
    <w:rsid w:val="1A0D8017"/>
    <w:rsid w:val="1A53199E"/>
    <w:rsid w:val="1A6924F1"/>
    <w:rsid w:val="1A89529B"/>
    <w:rsid w:val="1AA5EB09"/>
    <w:rsid w:val="1AD04C0D"/>
    <w:rsid w:val="1AD34F23"/>
    <w:rsid w:val="1ADEC651"/>
    <w:rsid w:val="1AE34CDB"/>
    <w:rsid w:val="1AF80B09"/>
    <w:rsid w:val="1B13E1BD"/>
    <w:rsid w:val="1B2F62FB"/>
    <w:rsid w:val="1B4CC6DD"/>
    <w:rsid w:val="1B57209D"/>
    <w:rsid w:val="1B7696B8"/>
    <w:rsid w:val="1B7DCF72"/>
    <w:rsid w:val="1B88EC71"/>
    <w:rsid w:val="1B9C4F17"/>
    <w:rsid w:val="1BCCB196"/>
    <w:rsid w:val="1BD69C0A"/>
    <w:rsid w:val="1BE5AA16"/>
    <w:rsid w:val="1BE830AC"/>
    <w:rsid w:val="1BFAFE34"/>
    <w:rsid w:val="1C6D11C1"/>
    <w:rsid w:val="1C7B46D4"/>
    <w:rsid w:val="1C7D01E7"/>
    <w:rsid w:val="1C9E720D"/>
    <w:rsid w:val="1CA35C02"/>
    <w:rsid w:val="1CBB0FC7"/>
    <w:rsid w:val="1CC28E47"/>
    <w:rsid w:val="1CD9942C"/>
    <w:rsid w:val="1CDF8061"/>
    <w:rsid w:val="1CF96065"/>
    <w:rsid w:val="1D1DC55C"/>
    <w:rsid w:val="1D1F91B4"/>
    <w:rsid w:val="1D2A8EA6"/>
    <w:rsid w:val="1D433D77"/>
    <w:rsid w:val="1D5DB13E"/>
    <w:rsid w:val="1D7CEBAE"/>
    <w:rsid w:val="1DAB7DA7"/>
    <w:rsid w:val="1DB2186B"/>
    <w:rsid w:val="1DB4A552"/>
    <w:rsid w:val="1DB698E4"/>
    <w:rsid w:val="1DB73BF0"/>
    <w:rsid w:val="1DBD32B4"/>
    <w:rsid w:val="1DCB52D0"/>
    <w:rsid w:val="1DCD71BF"/>
    <w:rsid w:val="1DE609E3"/>
    <w:rsid w:val="1E30E7B5"/>
    <w:rsid w:val="1E48A392"/>
    <w:rsid w:val="1E4D5E0B"/>
    <w:rsid w:val="1E4DBB45"/>
    <w:rsid w:val="1E5CB0FA"/>
    <w:rsid w:val="1E6C4325"/>
    <w:rsid w:val="1E70E5F5"/>
    <w:rsid w:val="1E71763A"/>
    <w:rsid w:val="1E74188D"/>
    <w:rsid w:val="1E87B88D"/>
    <w:rsid w:val="1E8D5717"/>
    <w:rsid w:val="1EBD4265"/>
    <w:rsid w:val="1EC846D1"/>
    <w:rsid w:val="1ECB7351"/>
    <w:rsid w:val="1ED4189F"/>
    <w:rsid w:val="1EEDF534"/>
    <w:rsid w:val="1EEF4EC7"/>
    <w:rsid w:val="1F00345D"/>
    <w:rsid w:val="1F2CBBA0"/>
    <w:rsid w:val="1F499F15"/>
    <w:rsid w:val="1F825BEB"/>
    <w:rsid w:val="1F829D35"/>
    <w:rsid w:val="1F8A3FB5"/>
    <w:rsid w:val="1F924639"/>
    <w:rsid w:val="1FABD867"/>
    <w:rsid w:val="1FADBCB7"/>
    <w:rsid w:val="1FB28446"/>
    <w:rsid w:val="1FD91DE0"/>
    <w:rsid w:val="1FF6D5ED"/>
    <w:rsid w:val="1FF862D2"/>
    <w:rsid w:val="1FFBE846"/>
    <w:rsid w:val="200365D7"/>
    <w:rsid w:val="20067F28"/>
    <w:rsid w:val="2024FEEC"/>
    <w:rsid w:val="204A4ACB"/>
    <w:rsid w:val="2074FA58"/>
    <w:rsid w:val="20791F78"/>
    <w:rsid w:val="208C08F9"/>
    <w:rsid w:val="208EEC4C"/>
    <w:rsid w:val="20EB14B6"/>
    <w:rsid w:val="2105A55B"/>
    <w:rsid w:val="211CB108"/>
    <w:rsid w:val="2169BA27"/>
    <w:rsid w:val="217452E8"/>
    <w:rsid w:val="21897F02"/>
    <w:rsid w:val="218A1513"/>
    <w:rsid w:val="2192B010"/>
    <w:rsid w:val="21ECFAEF"/>
    <w:rsid w:val="220850C6"/>
    <w:rsid w:val="220B2C70"/>
    <w:rsid w:val="220F6BF1"/>
    <w:rsid w:val="221405A5"/>
    <w:rsid w:val="2215FB57"/>
    <w:rsid w:val="2228B3F1"/>
    <w:rsid w:val="223488BC"/>
    <w:rsid w:val="225D3108"/>
    <w:rsid w:val="22AF8288"/>
    <w:rsid w:val="22BA9F15"/>
    <w:rsid w:val="22D444E1"/>
    <w:rsid w:val="22EE7CCC"/>
    <w:rsid w:val="22F1F97D"/>
    <w:rsid w:val="22F84CF1"/>
    <w:rsid w:val="22FBE5F6"/>
    <w:rsid w:val="230A9E61"/>
    <w:rsid w:val="2313DC5C"/>
    <w:rsid w:val="231A763C"/>
    <w:rsid w:val="2325486B"/>
    <w:rsid w:val="23273EED"/>
    <w:rsid w:val="23327A59"/>
    <w:rsid w:val="234BA3AD"/>
    <w:rsid w:val="23A0DFC7"/>
    <w:rsid w:val="23A273E0"/>
    <w:rsid w:val="23C557C8"/>
    <w:rsid w:val="23C910DE"/>
    <w:rsid w:val="23DBCC4B"/>
    <w:rsid w:val="23EE06E8"/>
    <w:rsid w:val="23EFD15A"/>
    <w:rsid w:val="24143800"/>
    <w:rsid w:val="241DDF5F"/>
    <w:rsid w:val="241F4AB6"/>
    <w:rsid w:val="243CCAF3"/>
    <w:rsid w:val="24424DF1"/>
    <w:rsid w:val="2451E6B5"/>
    <w:rsid w:val="245F0594"/>
    <w:rsid w:val="2496002C"/>
    <w:rsid w:val="24DA82AE"/>
    <w:rsid w:val="24F4F53D"/>
    <w:rsid w:val="250FEB00"/>
    <w:rsid w:val="2534D4DF"/>
    <w:rsid w:val="2541F6B3"/>
    <w:rsid w:val="25438755"/>
    <w:rsid w:val="25539226"/>
    <w:rsid w:val="255BE0F1"/>
    <w:rsid w:val="25743558"/>
    <w:rsid w:val="25A74B75"/>
    <w:rsid w:val="25BA53CB"/>
    <w:rsid w:val="25C103E3"/>
    <w:rsid w:val="25F6A937"/>
    <w:rsid w:val="25FE58C1"/>
    <w:rsid w:val="260E658E"/>
    <w:rsid w:val="26103226"/>
    <w:rsid w:val="2621F872"/>
    <w:rsid w:val="26265EE2"/>
    <w:rsid w:val="262CA43B"/>
    <w:rsid w:val="263FA508"/>
    <w:rsid w:val="264FE1E5"/>
    <w:rsid w:val="2658C42D"/>
    <w:rsid w:val="2668FA74"/>
    <w:rsid w:val="266C8373"/>
    <w:rsid w:val="2681BD15"/>
    <w:rsid w:val="26913D9F"/>
    <w:rsid w:val="269790C1"/>
    <w:rsid w:val="26A51206"/>
    <w:rsid w:val="26BD0878"/>
    <w:rsid w:val="26BE96A9"/>
    <w:rsid w:val="26D58FF0"/>
    <w:rsid w:val="270227F1"/>
    <w:rsid w:val="27034F4B"/>
    <w:rsid w:val="27070C02"/>
    <w:rsid w:val="270FF9E4"/>
    <w:rsid w:val="272A2234"/>
    <w:rsid w:val="27485F40"/>
    <w:rsid w:val="274D8B39"/>
    <w:rsid w:val="27542551"/>
    <w:rsid w:val="275C70B5"/>
    <w:rsid w:val="27843A2D"/>
    <w:rsid w:val="2786FD60"/>
    <w:rsid w:val="2789ADBF"/>
    <w:rsid w:val="278F6B1F"/>
    <w:rsid w:val="279938D5"/>
    <w:rsid w:val="27C00FFA"/>
    <w:rsid w:val="27DDA56E"/>
    <w:rsid w:val="27F70FB2"/>
    <w:rsid w:val="27FFF7E7"/>
    <w:rsid w:val="2813AA4D"/>
    <w:rsid w:val="2838DE79"/>
    <w:rsid w:val="2838F151"/>
    <w:rsid w:val="2845B8C5"/>
    <w:rsid w:val="286242F9"/>
    <w:rsid w:val="2873CE80"/>
    <w:rsid w:val="2877A250"/>
    <w:rsid w:val="287F1942"/>
    <w:rsid w:val="28811E4D"/>
    <w:rsid w:val="28885C5B"/>
    <w:rsid w:val="288BECE5"/>
    <w:rsid w:val="289818A6"/>
    <w:rsid w:val="2898F806"/>
    <w:rsid w:val="28AA5B0D"/>
    <w:rsid w:val="28CDF668"/>
    <w:rsid w:val="28E8573B"/>
    <w:rsid w:val="28F3BBB3"/>
    <w:rsid w:val="290EF735"/>
    <w:rsid w:val="291CD93F"/>
    <w:rsid w:val="29410910"/>
    <w:rsid w:val="29535FF1"/>
    <w:rsid w:val="29775F4A"/>
    <w:rsid w:val="297DB249"/>
    <w:rsid w:val="297E338D"/>
    <w:rsid w:val="29830A40"/>
    <w:rsid w:val="29B112AB"/>
    <w:rsid w:val="29BA44B1"/>
    <w:rsid w:val="29E42740"/>
    <w:rsid w:val="29FE9796"/>
    <w:rsid w:val="2A0A8E69"/>
    <w:rsid w:val="2A1447B4"/>
    <w:rsid w:val="2A331EF5"/>
    <w:rsid w:val="2A35899F"/>
    <w:rsid w:val="2A3F19B4"/>
    <w:rsid w:val="2A417494"/>
    <w:rsid w:val="2A4442CA"/>
    <w:rsid w:val="2A44863D"/>
    <w:rsid w:val="2A4BC99A"/>
    <w:rsid w:val="2A58C193"/>
    <w:rsid w:val="2A59D03D"/>
    <w:rsid w:val="2A64319C"/>
    <w:rsid w:val="2A820D69"/>
    <w:rsid w:val="2A971BF8"/>
    <w:rsid w:val="2AADDCAB"/>
    <w:rsid w:val="2AB21933"/>
    <w:rsid w:val="2ABF0E33"/>
    <w:rsid w:val="2ABF636A"/>
    <w:rsid w:val="2AD0484F"/>
    <w:rsid w:val="2AEDAAF1"/>
    <w:rsid w:val="2B05BEF3"/>
    <w:rsid w:val="2B1A8806"/>
    <w:rsid w:val="2B37E2FA"/>
    <w:rsid w:val="2B499AD7"/>
    <w:rsid w:val="2B73248D"/>
    <w:rsid w:val="2B7ADFA9"/>
    <w:rsid w:val="2B8290E9"/>
    <w:rsid w:val="2BAA63A4"/>
    <w:rsid w:val="2BB4C39F"/>
    <w:rsid w:val="2BD591F4"/>
    <w:rsid w:val="2BE7BA8F"/>
    <w:rsid w:val="2BF03E48"/>
    <w:rsid w:val="2BFBF4E4"/>
    <w:rsid w:val="2C0D72A2"/>
    <w:rsid w:val="2C0FE9E9"/>
    <w:rsid w:val="2C1A69D0"/>
    <w:rsid w:val="2C2E3EFD"/>
    <w:rsid w:val="2C53E68F"/>
    <w:rsid w:val="2C667B1E"/>
    <w:rsid w:val="2C671A7A"/>
    <w:rsid w:val="2C680596"/>
    <w:rsid w:val="2C6CD5F6"/>
    <w:rsid w:val="2C6D2572"/>
    <w:rsid w:val="2C6E3874"/>
    <w:rsid w:val="2C79EA17"/>
    <w:rsid w:val="2CC07215"/>
    <w:rsid w:val="2CC7BBFF"/>
    <w:rsid w:val="2CF1F01E"/>
    <w:rsid w:val="2CFBC4C3"/>
    <w:rsid w:val="2D12E413"/>
    <w:rsid w:val="2D1698A5"/>
    <w:rsid w:val="2D20AE00"/>
    <w:rsid w:val="2D4E971F"/>
    <w:rsid w:val="2D528957"/>
    <w:rsid w:val="2D684511"/>
    <w:rsid w:val="2D8D98F7"/>
    <w:rsid w:val="2DA2D01C"/>
    <w:rsid w:val="2DA51168"/>
    <w:rsid w:val="2DA591F9"/>
    <w:rsid w:val="2DBB68B6"/>
    <w:rsid w:val="2DD37D49"/>
    <w:rsid w:val="2DE14DC5"/>
    <w:rsid w:val="2DE3BD47"/>
    <w:rsid w:val="2DE450CB"/>
    <w:rsid w:val="2DE91B2D"/>
    <w:rsid w:val="2E0721C8"/>
    <w:rsid w:val="2E111B7F"/>
    <w:rsid w:val="2E1BBF9C"/>
    <w:rsid w:val="2E1CD020"/>
    <w:rsid w:val="2E32DA1D"/>
    <w:rsid w:val="2E4588FF"/>
    <w:rsid w:val="2E516B18"/>
    <w:rsid w:val="2E532823"/>
    <w:rsid w:val="2E59770C"/>
    <w:rsid w:val="2E5A4D3A"/>
    <w:rsid w:val="2E62F53C"/>
    <w:rsid w:val="2E7ABCB4"/>
    <w:rsid w:val="2EA9AAD0"/>
    <w:rsid w:val="2EAF4D0E"/>
    <w:rsid w:val="2EB603BD"/>
    <w:rsid w:val="2ECEA9FF"/>
    <w:rsid w:val="2ED00B0D"/>
    <w:rsid w:val="2EDD7C88"/>
    <w:rsid w:val="2EDF20FF"/>
    <w:rsid w:val="2EDFB5ED"/>
    <w:rsid w:val="2F04308F"/>
    <w:rsid w:val="2F05FC26"/>
    <w:rsid w:val="2F202C56"/>
    <w:rsid w:val="2F34188E"/>
    <w:rsid w:val="2F3C35B0"/>
    <w:rsid w:val="2F5008CE"/>
    <w:rsid w:val="2F54D4FC"/>
    <w:rsid w:val="2F58BB25"/>
    <w:rsid w:val="2F78130E"/>
    <w:rsid w:val="2F7BC7A1"/>
    <w:rsid w:val="2FCBDB63"/>
    <w:rsid w:val="2FD0D61B"/>
    <w:rsid w:val="2FE4F294"/>
    <w:rsid w:val="2FE62BFD"/>
    <w:rsid w:val="2FEED65B"/>
    <w:rsid w:val="2FFEE2B7"/>
    <w:rsid w:val="30551888"/>
    <w:rsid w:val="30594DBC"/>
    <w:rsid w:val="305E2C86"/>
    <w:rsid w:val="306A293B"/>
    <w:rsid w:val="308CFBDB"/>
    <w:rsid w:val="30923B78"/>
    <w:rsid w:val="309E4CF9"/>
    <w:rsid w:val="30AC0762"/>
    <w:rsid w:val="30BDBFD3"/>
    <w:rsid w:val="30C072F3"/>
    <w:rsid w:val="31003925"/>
    <w:rsid w:val="3109A54A"/>
    <w:rsid w:val="310B3BB2"/>
    <w:rsid w:val="313479DE"/>
    <w:rsid w:val="3137B614"/>
    <w:rsid w:val="313AF9F7"/>
    <w:rsid w:val="31622070"/>
    <w:rsid w:val="3164B9D1"/>
    <w:rsid w:val="3183E7AA"/>
    <w:rsid w:val="319EE5F6"/>
    <w:rsid w:val="31A2BDB8"/>
    <w:rsid w:val="31A3C8BC"/>
    <w:rsid w:val="31D996F5"/>
    <w:rsid w:val="31DB9A1F"/>
    <w:rsid w:val="3210A4E0"/>
    <w:rsid w:val="322EBA52"/>
    <w:rsid w:val="3242968A"/>
    <w:rsid w:val="325D9CE4"/>
    <w:rsid w:val="3272B989"/>
    <w:rsid w:val="32C036F2"/>
    <w:rsid w:val="32C7807B"/>
    <w:rsid w:val="32CD1FCC"/>
    <w:rsid w:val="32D7614F"/>
    <w:rsid w:val="32E3A45E"/>
    <w:rsid w:val="32F07020"/>
    <w:rsid w:val="32F52923"/>
    <w:rsid w:val="32F613E6"/>
    <w:rsid w:val="32F73B89"/>
    <w:rsid w:val="32FD8FFF"/>
    <w:rsid w:val="332CA286"/>
    <w:rsid w:val="33987068"/>
    <w:rsid w:val="33A6B6C6"/>
    <w:rsid w:val="33A70D4C"/>
    <w:rsid w:val="33BCB37C"/>
    <w:rsid w:val="33E03704"/>
    <w:rsid w:val="33E86201"/>
    <w:rsid w:val="340DD8E3"/>
    <w:rsid w:val="34278124"/>
    <w:rsid w:val="342AE84E"/>
    <w:rsid w:val="343E3968"/>
    <w:rsid w:val="344725E4"/>
    <w:rsid w:val="344DC863"/>
    <w:rsid w:val="345E2084"/>
    <w:rsid w:val="34867204"/>
    <w:rsid w:val="349DA5BB"/>
    <w:rsid w:val="34A22C46"/>
    <w:rsid w:val="34AEBA4C"/>
    <w:rsid w:val="34BE9AF9"/>
    <w:rsid w:val="34D1C085"/>
    <w:rsid w:val="34D6C733"/>
    <w:rsid w:val="34F13EE6"/>
    <w:rsid w:val="34F7AA55"/>
    <w:rsid w:val="34FE8C57"/>
    <w:rsid w:val="35183D74"/>
    <w:rsid w:val="355D41F0"/>
    <w:rsid w:val="359012F0"/>
    <w:rsid w:val="3596128D"/>
    <w:rsid w:val="359D766C"/>
    <w:rsid w:val="35B41878"/>
    <w:rsid w:val="35C2EADB"/>
    <w:rsid w:val="35C3689E"/>
    <w:rsid w:val="35C77912"/>
    <w:rsid w:val="35DDD99E"/>
    <w:rsid w:val="35F69C01"/>
    <w:rsid w:val="360A7DE1"/>
    <w:rsid w:val="362DC4F3"/>
    <w:rsid w:val="3648BC3C"/>
    <w:rsid w:val="3673D0F6"/>
    <w:rsid w:val="367CF9DD"/>
    <w:rsid w:val="3682A323"/>
    <w:rsid w:val="3690CC76"/>
    <w:rsid w:val="369A0644"/>
    <w:rsid w:val="369EF15E"/>
    <w:rsid w:val="36A18261"/>
    <w:rsid w:val="36B7F93B"/>
    <w:rsid w:val="36B815C9"/>
    <w:rsid w:val="36DDCD67"/>
    <w:rsid w:val="36F5485B"/>
    <w:rsid w:val="3702FC21"/>
    <w:rsid w:val="371D2338"/>
    <w:rsid w:val="372B5EFB"/>
    <w:rsid w:val="3734569D"/>
    <w:rsid w:val="37368471"/>
    <w:rsid w:val="376EC72A"/>
    <w:rsid w:val="377C5C88"/>
    <w:rsid w:val="379664F8"/>
    <w:rsid w:val="37CA05FC"/>
    <w:rsid w:val="38024056"/>
    <w:rsid w:val="3805AF19"/>
    <w:rsid w:val="38135173"/>
    <w:rsid w:val="38240324"/>
    <w:rsid w:val="3847F565"/>
    <w:rsid w:val="3877E0DE"/>
    <w:rsid w:val="3878A224"/>
    <w:rsid w:val="389C2032"/>
    <w:rsid w:val="389DC58B"/>
    <w:rsid w:val="38A2A36B"/>
    <w:rsid w:val="38AD69A0"/>
    <w:rsid w:val="38D55E30"/>
    <w:rsid w:val="38D642FC"/>
    <w:rsid w:val="38D7C900"/>
    <w:rsid w:val="39337A1C"/>
    <w:rsid w:val="3939D08A"/>
    <w:rsid w:val="39402359"/>
    <w:rsid w:val="3943F49B"/>
    <w:rsid w:val="394F8534"/>
    <w:rsid w:val="3955A8F8"/>
    <w:rsid w:val="398C1672"/>
    <w:rsid w:val="3997FD40"/>
    <w:rsid w:val="39A8DAE4"/>
    <w:rsid w:val="39AD3133"/>
    <w:rsid w:val="39ADB054"/>
    <w:rsid w:val="39C20FF8"/>
    <w:rsid w:val="39CE4E2C"/>
    <w:rsid w:val="3A0003B0"/>
    <w:rsid w:val="3A0EB576"/>
    <w:rsid w:val="3A1013EA"/>
    <w:rsid w:val="3A17E0C6"/>
    <w:rsid w:val="3A19FED4"/>
    <w:rsid w:val="3A1C4BD9"/>
    <w:rsid w:val="3A2CFEE1"/>
    <w:rsid w:val="3A4E418C"/>
    <w:rsid w:val="3A5578C9"/>
    <w:rsid w:val="3A6AA69B"/>
    <w:rsid w:val="3A776040"/>
    <w:rsid w:val="3A820E2B"/>
    <w:rsid w:val="3A95BB74"/>
    <w:rsid w:val="3A95DFF2"/>
    <w:rsid w:val="3AA12ACD"/>
    <w:rsid w:val="3ACFC69A"/>
    <w:rsid w:val="3ADCF247"/>
    <w:rsid w:val="3AEC9606"/>
    <w:rsid w:val="3AF56085"/>
    <w:rsid w:val="3AF6D36B"/>
    <w:rsid w:val="3AF89010"/>
    <w:rsid w:val="3B132C9E"/>
    <w:rsid w:val="3B31C09F"/>
    <w:rsid w:val="3B3857F0"/>
    <w:rsid w:val="3B4E2194"/>
    <w:rsid w:val="3B863F44"/>
    <w:rsid w:val="3BA54302"/>
    <w:rsid w:val="3BABECE1"/>
    <w:rsid w:val="3BAD8C62"/>
    <w:rsid w:val="3C0AD6C0"/>
    <w:rsid w:val="3C434D8C"/>
    <w:rsid w:val="3C474DE7"/>
    <w:rsid w:val="3C6A82F7"/>
    <w:rsid w:val="3C9125EE"/>
    <w:rsid w:val="3C9D4CEF"/>
    <w:rsid w:val="3CA1C886"/>
    <w:rsid w:val="3CD4C272"/>
    <w:rsid w:val="3CDA5975"/>
    <w:rsid w:val="3CEA0DA6"/>
    <w:rsid w:val="3CF8A1B9"/>
    <w:rsid w:val="3D0653F4"/>
    <w:rsid w:val="3D0A10B2"/>
    <w:rsid w:val="3D0FB16B"/>
    <w:rsid w:val="3D23A08A"/>
    <w:rsid w:val="3D33EEAE"/>
    <w:rsid w:val="3D4EE389"/>
    <w:rsid w:val="3D562533"/>
    <w:rsid w:val="3D60DEB1"/>
    <w:rsid w:val="3D63F8C3"/>
    <w:rsid w:val="3D929FA0"/>
    <w:rsid w:val="3D92EAEB"/>
    <w:rsid w:val="3D9D6420"/>
    <w:rsid w:val="3DBC51B6"/>
    <w:rsid w:val="3DC62F07"/>
    <w:rsid w:val="3DDC8DED"/>
    <w:rsid w:val="3DE22A4B"/>
    <w:rsid w:val="3E18E83A"/>
    <w:rsid w:val="3E222958"/>
    <w:rsid w:val="3E256CC6"/>
    <w:rsid w:val="3E4A5675"/>
    <w:rsid w:val="3E9400CC"/>
    <w:rsid w:val="3ED2901A"/>
    <w:rsid w:val="3EE11EF6"/>
    <w:rsid w:val="3EFE29BA"/>
    <w:rsid w:val="3F038C05"/>
    <w:rsid w:val="3F2C462E"/>
    <w:rsid w:val="3F7207F2"/>
    <w:rsid w:val="3F7AD03E"/>
    <w:rsid w:val="3F7AE7E2"/>
    <w:rsid w:val="3F9093D6"/>
    <w:rsid w:val="3FAB6FF9"/>
    <w:rsid w:val="3FAEF570"/>
    <w:rsid w:val="3FB56A43"/>
    <w:rsid w:val="3FC2C41B"/>
    <w:rsid w:val="3FC6FD82"/>
    <w:rsid w:val="3FCF541C"/>
    <w:rsid w:val="3FEF7DD3"/>
    <w:rsid w:val="402F3FFE"/>
    <w:rsid w:val="4070AE64"/>
    <w:rsid w:val="407BA2B5"/>
    <w:rsid w:val="40900EB2"/>
    <w:rsid w:val="40D237E4"/>
    <w:rsid w:val="40DF02EA"/>
    <w:rsid w:val="410A5BD6"/>
    <w:rsid w:val="410C9292"/>
    <w:rsid w:val="41313CBE"/>
    <w:rsid w:val="4147E114"/>
    <w:rsid w:val="417453E8"/>
    <w:rsid w:val="41823EB9"/>
    <w:rsid w:val="418552F5"/>
    <w:rsid w:val="41885077"/>
    <w:rsid w:val="4190CB8C"/>
    <w:rsid w:val="419A3825"/>
    <w:rsid w:val="41C49215"/>
    <w:rsid w:val="41CAD65A"/>
    <w:rsid w:val="41CF1AB3"/>
    <w:rsid w:val="41DA9DBE"/>
    <w:rsid w:val="41EBA3AB"/>
    <w:rsid w:val="41FDCD58"/>
    <w:rsid w:val="42100B8A"/>
    <w:rsid w:val="423D05C0"/>
    <w:rsid w:val="42448DAF"/>
    <w:rsid w:val="42565886"/>
    <w:rsid w:val="427C89E9"/>
    <w:rsid w:val="428253B8"/>
    <w:rsid w:val="428690AE"/>
    <w:rsid w:val="428767E3"/>
    <w:rsid w:val="42894033"/>
    <w:rsid w:val="4292D1F2"/>
    <w:rsid w:val="42A0D3DC"/>
    <w:rsid w:val="42C9A6E1"/>
    <w:rsid w:val="42E906CE"/>
    <w:rsid w:val="42E934FE"/>
    <w:rsid w:val="433C2A36"/>
    <w:rsid w:val="4341A2B6"/>
    <w:rsid w:val="434DE50A"/>
    <w:rsid w:val="4353F6C4"/>
    <w:rsid w:val="435CA112"/>
    <w:rsid w:val="43795B88"/>
    <w:rsid w:val="43CFC550"/>
    <w:rsid w:val="43EB89E0"/>
    <w:rsid w:val="43F5F9E3"/>
    <w:rsid w:val="43F6B674"/>
    <w:rsid w:val="442A72E2"/>
    <w:rsid w:val="442AC19C"/>
    <w:rsid w:val="4430A88F"/>
    <w:rsid w:val="44362D83"/>
    <w:rsid w:val="44465F74"/>
    <w:rsid w:val="447E7FF4"/>
    <w:rsid w:val="447F55FD"/>
    <w:rsid w:val="44C9FE83"/>
    <w:rsid w:val="44D0F4CB"/>
    <w:rsid w:val="44D6E870"/>
    <w:rsid w:val="450198A4"/>
    <w:rsid w:val="45048CF8"/>
    <w:rsid w:val="453604AE"/>
    <w:rsid w:val="4542BE35"/>
    <w:rsid w:val="4563EACF"/>
    <w:rsid w:val="4581992B"/>
    <w:rsid w:val="45839742"/>
    <w:rsid w:val="459114BB"/>
    <w:rsid w:val="45AFD53F"/>
    <w:rsid w:val="45BA89B1"/>
    <w:rsid w:val="45BBA250"/>
    <w:rsid w:val="45BCDAF5"/>
    <w:rsid w:val="45C19688"/>
    <w:rsid w:val="45EE03A5"/>
    <w:rsid w:val="45F33270"/>
    <w:rsid w:val="45FCA8A1"/>
    <w:rsid w:val="45FF6D17"/>
    <w:rsid w:val="460E9F55"/>
    <w:rsid w:val="46267926"/>
    <w:rsid w:val="462D044F"/>
    <w:rsid w:val="462EFC86"/>
    <w:rsid w:val="4636FB88"/>
    <w:rsid w:val="46444D64"/>
    <w:rsid w:val="4696ACFB"/>
    <w:rsid w:val="46B88ABB"/>
    <w:rsid w:val="46D7A0FE"/>
    <w:rsid w:val="46E500D6"/>
    <w:rsid w:val="470FDE83"/>
    <w:rsid w:val="471CD6DB"/>
    <w:rsid w:val="471F0ACE"/>
    <w:rsid w:val="475776FA"/>
    <w:rsid w:val="476FE903"/>
    <w:rsid w:val="47A0E053"/>
    <w:rsid w:val="47CF933F"/>
    <w:rsid w:val="47ED9548"/>
    <w:rsid w:val="4829AAF3"/>
    <w:rsid w:val="484F032A"/>
    <w:rsid w:val="485DFD85"/>
    <w:rsid w:val="4865D09C"/>
    <w:rsid w:val="48668353"/>
    <w:rsid w:val="4883B1BD"/>
    <w:rsid w:val="488D0EC7"/>
    <w:rsid w:val="48A5EF54"/>
    <w:rsid w:val="48C468CC"/>
    <w:rsid w:val="48CC7030"/>
    <w:rsid w:val="48CE70E4"/>
    <w:rsid w:val="48D96E55"/>
    <w:rsid w:val="4905E875"/>
    <w:rsid w:val="493A8A9E"/>
    <w:rsid w:val="493D4A09"/>
    <w:rsid w:val="495B3B6D"/>
    <w:rsid w:val="496EEC6E"/>
    <w:rsid w:val="497B6DCF"/>
    <w:rsid w:val="498876E7"/>
    <w:rsid w:val="49A80802"/>
    <w:rsid w:val="49AC575D"/>
    <w:rsid w:val="4A23A5DA"/>
    <w:rsid w:val="4A2C089D"/>
    <w:rsid w:val="4A2CC521"/>
    <w:rsid w:val="4A46AAC7"/>
    <w:rsid w:val="4A479428"/>
    <w:rsid w:val="4A5A5A63"/>
    <w:rsid w:val="4A5FFC9C"/>
    <w:rsid w:val="4A795203"/>
    <w:rsid w:val="4A7E40EB"/>
    <w:rsid w:val="4AAA6CD0"/>
    <w:rsid w:val="4AABCCCA"/>
    <w:rsid w:val="4AB0956B"/>
    <w:rsid w:val="4AB68144"/>
    <w:rsid w:val="4AC05C4A"/>
    <w:rsid w:val="4AFA5050"/>
    <w:rsid w:val="4B1DEA38"/>
    <w:rsid w:val="4B1EF74F"/>
    <w:rsid w:val="4B2B0AFC"/>
    <w:rsid w:val="4B42D67B"/>
    <w:rsid w:val="4B5B984B"/>
    <w:rsid w:val="4B6F1C0F"/>
    <w:rsid w:val="4B8F01D8"/>
    <w:rsid w:val="4B90B768"/>
    <w:rsid w:val="4BA1D5CF"/>
    <w:rsid w:val="4BAA8A79"/>
    <w:rsid w:val="4BB5264A"/>
    <w:rsid w:val="4BBEBCA0"/>
    <w:rsid w:val="4BC4FA41"/>
    <w:rsid w:val="4BC5C992"/>
    <w:rsid w:val="4BD4261B"/>
    <w:rsid w:val="4BE4A909"/>
    <w:rsid w:val="4BE903DC"/>
    <w:rsid w:val="4BEBA179"/>
    <w:rsid w:val="4C301B2E"/>
    <w:rsid w:val="4C5A38BE"/>
    <w:rsid w:val="4C73FE47"/>
    <w:rsid w:val="4C898FE8"/>
    <w:rsid w:val="4C9DCEF7"/>
    <w:rsid w:val="4CC47741"/>
    <w:rsid w:val="4CD89996"/>
    <w:rsid w:val="4CDDFFB2"/>
    <w:rsid w:val="4CDEE027"/>
    <w:rsid w:val="4CE5C012"/>
    <w:rsid w:val="4CF125FA"/>
    <w:rsid w:val="4CF42613"/>
    <w:rsid w:val="4D185C20"/>
    <w:rsid w:val="4D1D2C73"/>
    <w:rsid w:val="4D315938"/>
    <w:rsid w:val="4D324F04"/>
    <w:rsid w:val="4D39B855"/>
    <w:rsid w:val="4D3F471B"/>
    <w:rsid w:val="4D5DD3D9"/>
    <w:rsid w:val="4D696F7F"/>
    <w:rsid w:val="4D69BF50"/>
    <w:rsid w:val="4D6F8D4A"/>
    <w:rsid w:val="4D80EC13"/>
    <w:rsid w:val="4D96DCD4"/>
    <w:rsid w:val="4DB2B8AB"/>
    <w:rsid w:val="4DB3037E"/>
    <w:rsid w:val="4DCB7245"/>
    <w:rsid w:val="4DCFEB05"/>
    <w:rsid w:val="4DE33C05"/>
    <w:rsid w:val="4DEEFB9A"/>
    <w:rsid w:val="4E149AE7"/>
    <w:rsid w:val="4E211A03"/>
    <w:rsid w:val="4E28D8CC"/>
    <w:rsid w:val="4E35C7DA"/>
    <w:rsid w:val="4E36368D"/>
    <w:rsid w:val="4E4508E0"/>
    <w:rsid w:val="4E76502C"/>
    <w:rsid w:val="4E857BC1"/>
    <w:rsid w:val="4E8F0E86"/>
    <w:rsid w:val="4EA58EE1"/>
    <w:rsid w:val="4EA65EDF"/>
    <w:rsid w:val="4EAE894A"/>
    <w:rsid w:val="4EC02006"/>
    <w:rsid w:val="4F035C60"/>
    <w:rsid w:val="4F080F01"/>
    <w:rsid w:val="4F198A0A"/>
    <w:rsid w:val="4F3873FF"/>
    <w:rsid w:val="4F78F1F9"/>
    <w:rsid w:val="4F7EFBE3"/>
    <w:rsid w:val="4FADC9E8"/>
    <w:rsid w:val="4FC01C75"/>
    <w:rsid w:val="4FC0206E"/>
    <w:rsid w:val="4FD38E7D"/>
    <w:rsid w:val="4FDB3BA7"/>
    <w:rsid w:val="4FEE8001"/>
    <w:rsid w:val="501A1ADD"/>
    <w:rsid w:val="5028B412"/>
    <w:rsid w:val="502C7B1A"/>
    <w:rsid w:val="5035A4B4"/>
    <w:rsid w:val="503FD8B1"/>
    <w:rsid w:val="504710B0"/>
    <w:rsid w:val="504A00C4"/>
    <w:rsid w:val="505A4E3D"/>
    <w:rsid w:val="507BA353"/>
    <w:rsid w:val="50922EF1"/>
    <w:rsid w:val="5093D569"/>
    <w:rsid w:val="5096C047"/>
    <w:rsid w:val="50A75D15"/>
    <w:rsid w:val="50A77CDC"/>
    <w:rsid w:val="50AAA1E1"/>
    <w:rsid w:val="50AE3B5F"/>
    <w:rsid w:val="50B1AC3D"/>
    <w:rsid w:val="50C24AB2"/>
    <w:rsid w:val="50C4E1F6"/>
    <w:rsid w:val="50F13EF8"/>
    <w:rsid w:val="50FD8497"/>
    <w:rsid w:val="5135E6AB"/>
    <w:rsid w:val="5139D96A"/>
    <w:rsid w:val="513A4C49"/>
    <w:rsid w:val="513C823F"/>
    <w:rsid w:val="514E0A87"/>
    <w:rsid w:val="514F7456"/>
    <w:rsid w:val="51563342"/>
    <w:rsid w:val="51716D71"/>
    <w:rsid w:val="519492B4"/>
    <w:rsid w:val="519AF2F1"/>
    <w:rsid w:val="519DEF5A"/>
    <w:rsid w:val="51B7EBC4"/>
    <w:rsid w:val="51BA9D37"/>
    <w:rsid w:val="521879B4"/>
    <w:rsid w:val="521EA05A"/>
    <w:rsid w:val="522BBA48"/>
    <w:rsid w:val="5239C9ED"/>
    <w:rsid w:val="5250A1AB"/>
    <w:rsid w:val="5273D09F"/>
    <w:rsid w:val="5284B970"/>
    <w:rsid w:val="5285BC3F"/>
    <w:rsid w:val="52979091"/>
    <w:rsid w:val="529D823B"/>
    <w:rsid w:val="52A3BD90"/>
    <w:rsid w:val="52AC5831"/>
    <w:rsid w:val="52F4B064"/>
    <w:rsid w:val="52FDE835"/>
    <w:rsid w:val="531DAF21"/>
    <w:rsid w:val="5338593B"/>
    <w:rsid w:val="5342C921"/>
    <w:rsid w:val="534671A2"/>
    <w:rsid w:val="535044BB"/>
    <w:rsid w:val="538C2325"/>
    <w:rsid w:val="539A0121"/>
    <w:rsid w:val="539A30D1"/>
    <w:rsid w:val="53BEAB7D"/>
    <w:rsid w:val="53D20BDA"/>
    <w:rsid w:val="53DFDF3B"/>
    <w:rsid w:val="53E169C9"/>
    <w:rsid w:val="53F737C8"/>
    <w:rsid w:val="540182F3"/>
    <w:rsid w:val="542C82BD"/>
    <w:rsid w:val="5457ABA5"/>
    <w:rsid w:val="545F7852"/>
    <w:rsid w:val="54659EFB"/>
    <w:rsid w:val="54D1F6F1"/>
    <w:rsid w:val="54EC6AA4"/>
    <w:rsid w:val="54F05815"/>
    <w:rsid w:val="55040980"/>
    <w:rsid w:val="550D0EDD"/>
    <w:rsid w:val="552E07D6"/>
    <w:rsid w:val="554DFCE1"/>
    <w:rsid w:val="5567C236"/>
    <w:rsid w:val="55701B35"/>
    <w:rsid w:val="557301EE"/>
    <w:rsid w:val="5574D93C"/>
    <w:rsid w:val="55758D27"/>
    <w:rsid w:val="5577B17C"/>
    <w:rsid w:val="557BDC87"/>
    <w:rsid w:val="5592EEF0"/>
    <w:rsid w:val="55947340"/>
    <w:rsid w:val="561171DF"/>
    <w:rsid w:val="56186E7C"/>
    <w:rsid w:val="561BAC0B"/>
    <w:rsid w:val="56228B81"/>
    <w:rsid w:val="562D804A"/>
    <w:rsid w:val="56496495"/>
    <w:rsid w:val="566CEAA5"/>
    <w:rsid w:val="569DE1D2"/>
    <w:rsid w:val="56A0182A"/>
    <w:rsid w:val="56DD6E87"/>
    <w:rsid w:val="56DD794A"/>
    <w:rsid w:val="56E3EC76"/>
    <w:rsid w:val="56EBA857"/>
    <w:rsid w:val="56FE3EB2"/>
    <w:rsid w:val="57156246"/>
    <w:rsid w:val="571F69BA"/>
    <w:rsid w:val="572ED868"/>
    <w:rsid w:val="572F00A0"/>
    <w:rsid w:val="573913D7"/>
    <w:rsid w:val="574790BC"/>
    <w:rsid w:val="57492494"/>
    <w:rsid w:val="574F9C13"/>
    <w:rsid w:val="57576A88"/>
    <w:rsid w:val="575D280D"/>
    <w:rsid w:val="57603863"/>
    <w:rsid w:val="5770040F"/>
    <w:rsid w:val="579796FE"/>
    <w:rsid w:val="57AFC810"/>
    <w:rsid w:val="57F7C7A2"/>
    <w:rsid w:val="5805021E"/>
    <w:rsid w:val="58280190"/>
    <w:rsid w:val="5829C249"/>
    <w:rsid w:val="58402351"/>
    <w:rsid w:val="584B3112"/>
    <w:rsid w:val="5864F53E"/>
    <w:rsid w:val="5873F648"/>
    <w:rsid w:val="58751B58"/>
    <w:rsid w:val="5878A267"/>
    <w:rsid w:val="58BA4CF5"/>
    <w:rsid w:val="58DC8E44"/>
    <w:rsid w:val="58F12870"/>
    <w:rsid w:val="59053D44"/>
    <w:rsid w:val="59226311"/>
    <w:rsid w:val="593060EF"/>
    <w:rsid w:val="593F508C"/>
    <w:rsid w:val="595B7710"/>
    <w:rsid w:val="59728540"/>
    <w:rsid w:val="598D9416"/>
    <w:rsid w:val="598F4A36"/>
    <w:rsid w:val="59A85F45"/>
    <w:rsid w:val="59ADB1E3"/>
    <w:rsid w:val="59BB2B37"/>
    <w:rsid w:val="59C9CF13"/>
    <w:rsid w:val="59E05F4B"/>
    <w:rsid w:val="59F47CC4"/>
    <w:rsid w:val="5A16DCF2"/>
    <w:rsid w:val="5A6D1956"/>
    <w:rsid w:val="5A953CE0"/>
    <w:rsid w:val="5AC99EE5"/>
    <w:rsid w:val="5AC9E39B"/>
    <w:rsid w:val="5AF6C5EB"/>
    <w:rsid w:val="5B2B2B37"/>
    <w:rsid w:val="5B2E06AE"/>
    <w:rsid w:val="5B37AF44"/>
    <w:rsid w:val="5B43DFDA"/>
    <w:rsid w:val="5B74BCC9"/>
    <w:rsid w:val="5B9A7FA0"/>
    <w:rsid w:val="5B9D34D2"/>
    <w:rsid w:val="5BC1C1F6"/>
    <w:rsid w:val="5BCA178D"/>
    <w:rsid w:val="5BE2F8E4"/>
    <w:rsid w:val="5BECB2B5"/>
    <w:rsid w:val="5BF6F94D"/>
    <w:rsid w:val="5BF90A92"/>
    <w:rsid w:val="5C18B529"/>
    <w:rsid w:val="5C32E2E6"/>
    <w:rsid w:val="5C4049BE"/>
    <w:rsid w:val="5C4D6A0E"/>
    <w:rsid w:val="5C675D27"/>
    <w:rsid w:val="5C8BC5F3"/>
    <w:rsid w:val="5C9C2024"/>
    <w:rsid w:val="5CA72BDE"/>
    <w:rsid w:val="5CC8FD91"/>
    <w:rsid w:val="5CD8493F"/>
    <w:rsid w:val="5CDE64C4"/>
    <w:rsid w:val="5CE90F74"/>
    <w:rsid w:val="5CEAE0F8"/>
    <w:rsid w:val="5CED05FE"/>
    <w:rsid w:val="5D0AA003"/>
    <w:rsid w:val="5D154D87"/>
    <w:rsid w:val="5D1592E5"/>
    <w:rsid w:val="5D411EB3"/>
    <w:rsid w:val="5D42161D"/>
    <w:rsid w:val="5D435E78"/>
    <w:rsid w:val="5D45F0E5"/>
    <w:rsid w:val="5D5972DA"/>
    <w:rsid w:val="5D771C12"/>
    <w:rsid w:val="5D7BF9CA"/>
    <w:rsid w:val="5D7C6ADD"/>
    <w:rsid w:val="5D902911"/>
    <w:rsid w:val="5DA7CFF1"/>
    <w:rsid w:val="5DA97E92"/>
    <w:rsid w:val="5DCA4060"/>
    <w:rsid w:val="5DCD80DA"/>
    <w:rsid w:val="5DCF8B71"/>
    <w:rsid w:val="5DD7DD3D"/>
    <w:rsid w:val="5E2473F1"/>
    <w:rsid w:val="5E2B3F1B"/>
    <w:rsid w:val="5E528536"/>
    <w:rsid w:val="5E5E726B"/>
    <w:rsid w:val="5E703CB8"/>
    <w:rsid w:val="5E71E9CB"/>
    <w:rsid w:val="5E808CD5"/>
    <w:rsid w:val="5EB6CA5D"/>
    <w:rsid w:val="5EBCD466"/>
    <w:rsid w:val="5EDCD436"/>
    <w:rsid w:val="5EE104A1"/>
    <w:rsid w:val="5F0FC338"/>
    <w:rsid w:val="5F246A20"/>
    <w:rsid w:val="5F3EAC42"/>
    <w:rsid w:val="5F4BBA50"/>
    <w:rsid w:val="5F526892"/>
    <w:rsid w:val="5F6C1E01"/>
    <w:rsid w:val="5F82DA88"/>
    <w:rsid w:val="5F9DFB1B"/>
    <w:rsid w:val="5FA3B303"/>
    <w:rsid w:val="5FA6AF2B"/>
    <w:rsid w:val="5FB6FA3C"/>
    <w:rsid w:val="602FD9DD"/>
    <w:rsid w:val="60331B6F"/>
    <w:rsid w:val="603A83EF"/>
    <w:rsid w:val="603E7482"/>
    <w:rsid w:val="605194B3"/>
    <w:rsid w:val="6065A07C"/>
    <w:rsid w:val="6082E0B9"/>
    <w:rsid w:val="60CE7289"/>
    <w:rsid w:val="60D5BB65"/>
    <w:rsid w:val="610AFC78"/>
    <w:rsid w:val="6119BC57"/>
    <w:rsid w:val="61254A9A"/>
    <w:rsid w:val="612C8CD2"/>
    <w:rsid w:val="6138C01C"/>
    <w:rsid w:val="614216C5"/>
    <w:rsid w:val="61557486"/>
    <w:rsid w:val="617708E7"/>
    <w:rsid w:val="617D3E04"/>
    <w:rsid w:val="6184F847"/>
    <w:rsid w:val="618A49F8"/>
    <w:rsid w:val="61A2D9D5"/>
    <w:rsid w:val="61ADA8B5"/>
    <w:rsid w:val="61BB21E3"/>
    <w:rsid w:val="61D7DDDD"/>
    <w:rsid w:val="61E84A47"/>
    <w:rsid w:val="61F3F0A4"/>
    <w:rsid w:val="6206B433"/>
    <w:rsid w:val="62334D42"/>
    <w:rsid w:val="6250BFA2"/>
    <w:rsid w:val="62617F91"/>
    <w:rsid w:val="627082AB"/>
    <w:rsid w:val="62763608"/>
    <w:rsid w:val="62884191"/>
    <w:rsid w:val="62917471"/>
    <w:rsid w:val="62AE19F2"/>
    <w:rsid w:val="62B98718"/>
    <w:rsid w:val="62C9E957"/>
    <w:rsid w:val="62D22363"/>
    <w:rsid w:val="62D4FCAA"/>
    <w:rsid w:val="62F05B4B"/>
    <w:rsid w:val="6353A54C"/>
    <w:rsid w:val="636C59F5"/>
    <w:rsid w:val="63C056F3"/>
    <w:rsid w:val="63C8F0BA"/>
    <w:rsid w:val="63D094D7"/>
    <w:rsid w:val="63E38751"/>
    <w:rsid w:val="63FBB25C"/>
    <w:rsid w:val="64009C1D"/>
    <w:rsid w:val="6403506B"/>
    <w:rsid w:val="6475D34E"/>
    <w:rsid w:val="64BDF0C2"/>
    <w:rsid w:val="64BEF250"/>
    <w:rsid w:val="64CE18C1"/>
    <w:rsid w:val="64EEC1CE"/>
    <w:rsid w:val="64FA6F4D"/>
    <w:rsid w:val="6503A304"/>
    <w:rsid w:val="650958FD"/>
    <w:rsid w:val="65255C03"/>
    <w:rsid w:val="6539A6C1"/>
    <w:rsid w:val="65480E55"/>
    <w:rsid w:val="654EC848"/>
    <w:rsid w:val="654F56FB"/>
    <w:rsid w:val="657941CE"/>
    <w:rsid w:val="659934A3"/>
    <w:rsid w:val="65C23E7A"/>
    <w:rsid w:val="65C80379"/>
    <w:rsid w:val="65CA28E2"/>
    <w:rsid w:val="65E98A03"/>
    <w:rsid w:val="65F37BDE"/>
    <w:rsid w:val="66347150"/>
    <w:rsid w:val="663EC465"/>
    <w:rsid w:val="66466674"/>
    <w:rsid w:val="667F22B1"/>
    <w:rsid w:val="6697A7DE"/>
    <w:rsid w:val="669DA762"/>
    <w:rsid w:val="669DE0B2"/>
    <w:rsid w:val="66A4F130"/>
    <w:rsid w:val="66A68C23"/>
    <w:rsid w:val="66B912ED"/>
    <w:rsid w:val="66D28460"/>
    <w:rsid w:val="66D28B97"/>
    <w:rsid w:val="66E6ACBC"/>
    <w:rsid w:val="67264EAB"/>
    <w:rsid w:val="67449CDF"/>
    <w:rsid w:val="6755C3F7"/>
    <w:rsid w:val="67594B07"/>
    <w:rsid w:val="678D8DDE"/>
    <w:rsid w:val="678DF6E4"/>
    <w:rsid w:val="6797AE7B"/>
    <w:rsid w:val="67CCE5D8"/>
    <w:rsid w:val="67CEE236"/>
    <w:rsid w:val="67EBE5EA"/>
    <w:rsid w:val="680B0DDE"/>
    <w:rsid w:val="680BA556"/>
    <w:rsid w:val="6810F1F7"/>
    <w:rsid w:val="68135042"/>
    <w:rsid w:val="681CB1B1"/>
    <w:rsid w:val="68635951"/>
    <w:rsid w:val="68683B05"/>
    <w:rsid w:val="687480E8"/>
    <w:rsid w:val="689172E5"/>
    <w:rsid w:val="68948152"/>
    <w:rsid w:val="689D951D"/>
    <w:rsid w:val="68AD1B85"/>
    <w:rsid w:val="68DC282E"/>
    <w:rsid w:val="68E87A61"/>
    <w:rsid w:val="691548F2"/>
    <w:rsid w:val="692810B3"/>
    <w:rsid w:val="692BC583"/>
    <w:rsid w:val="693CE0D9"/>
    <w:rsid w:val="6972BADC"/>
    <w:rsid w:val="699E0496"/>
    <w:rsid w:val="69A30ACD"/>
    <w:rsid w:val="69A4E124"/>
    <w:rsid w:val="69B39F4D"/>
    <w:rsid w:val="69D482A2"/>
    <w:rsid w:val="69DA152C"/>
    <w:rsid w:val="69DF8454"/>
    <w:rsid w:val="69E7FB8C"/>
    <w:rsid w:val="69ED32B8"/>
    <w:rsid w:val="69EE44A9"/>
    <w:rsid w:val="6A0328FC"/>
    <w:rsid w:val="6A0D6E38"/>
    <w:rsid w:val="6A194E9B"/>
    <w:rsid w:val="6A225AD5"/>
    <w:rsid w:val="6A25AF3C"/>
    <w:rsid w:val="6A2D3CB4"/>
    <w:rsid w:val="6A4AC13F"/>
    <w:rsid w:val="6A5690CC"/>
    <w:rsid w:val="6A606E3B"/>
    <w:rsid w:val="6A81A272"/>
    <w:rsid w:val="6A93021E"/>
    <w:rsid w:val="6A95FADF"/>
    <w:rsid w:val="6A9783EE"/>
    <w:rsid w:val="6AC50332"/>
    <w:rsid w:val="6AD386A7"/>
    <w:rsid w:val="6AF88D52"/>
    <w:rsid w:val="6B30E812"/>
    <w:rsid w:val="6B4B2D04"/>
    <w:rsid w:val="6B52FB05"/>
    <w:rsid w:val="6B6547BE"/>
    <w:rsid w:val="6B839B28"/>
    <w:rsid w:val="6B84B86B"/>
    <w:rsid w:val="6B9DF781"/>
    <w:rsid w:val="6BAB0D95"/>
    <w:rsid w:val="6BDA0125"/>
    <w:rsid w:val="6BF9E22D"/>
    <w:rsid w:val="6C2590FA"/>
    <w:rsid w:val="6C298BD0"/>
    <w:rsid w:val="6C4252FC"/>
    <w:rsid w:val="6C53C574"/>
    <w:rsid w:val="6C69FCF9"/>
    <w:rsid w:val="6C88E4D9"/>
    <w:rsid w:val="6CA74776"/>
    <w:rsid w:val="6CA99C08"/>
    <w:rsid w:val="6CE489CE"/>
    <w:rsid w:val="6CF6C010"/>
    <w:rsid w:val="6CF76F34"/>
    <w:rsid w:val="6CF7C13F"/>
    <w:rsid w:val="6D1F0B5A"/>
    <w:rsid w:val="6D298736"/>
    <w:rsid w:val="6D3FCD10"/>
    <w:rsid w:val="6D45C42E"/>
    <w:rsid w:val="6D4D7066"/>
    <w:rsid w:val="6D61FDA7"/>
    <w:rsid w:val="6D76483B"/>
    <w:rsid w:val="6D8F4892"/>
    <w:rsid w:val="6DA6D89D"/>
    <w:rsid w:val="6DB82C86"/>
    <w:rsid w:val="6DCFFED6"/>
    <w:rsid w:val="6DE5A621"/>
    <w:rsid w:val="6E337B03"/>
    <w:rsid w:val="6E3C46AC"/>
    <w:rsid w:val="6E4208AF"/>
    <w:rsid w:val="6E5FF625"/>
    <w:rsid w:val="6E6E427B"/>
    <w:rsid w:val="6EA36D8A"/>
    <w:rsid w:val="6EC8AC23"/>
    <w:rsid w:val="6EE37481"/>
    <w:rsid w:val="6EEE68D5"/>
    <w:rsid w:val="6F15FDBD"/>
    <w:rsid w:val="6F39FA57"/>
    <w:rsid w:val="6F76511C"/>
    <w:rsid w:val="6F83341E"/>
    <w:rsid w:val="6F9DCD26"/>
    <w:rsid w:val="6FA1C9B5"/>
    <w:rsid w:val="6FA6004E"/>
    <w:rsid w:val="6FAA471E"/>
    <w:rsid w:val="6FADDC15"/>
    <w:rsid w:val="6FB04BAF"/>
    <w:rsid w:val="6FB3E662"/>
    <w:rsid w:val="6FC9BAC8"/>
    <w:rsid w:val="6FFE03E9"/>
    <w:rsid w:val="7018BA40"/>
    <w:rsid w:val="7026F13E"/>
    <w:rsid w:val="702F2C34"/>
    <w:rsid w:val="702F3EA5"/>
    <w:rsid w:val="70386C25"/>
    <w:rsid w:val="705DCB43"/>
    <w:rsid w:val="70667859"/>
    <w:rsid w:val="706B28D9"/>
    <w:rsid w:val="707858DD"/>
    <w:rsid w:val="709FA393"/>
    <w:rsid w:val="70A2B5B1"/>
    <w:rsid w:val="70A32AAB"/>
    <w:rsid w:val="70AD328E"/>
    <w:rsid w:val="7105829D"/>
    <w:rsid w:val="71145A93"/>
    <w:rsid w:val="71467353"/>
    <w:rsid w:val="7153917A"/>
    <w:rsid w:val="7172462D"/>
    <w:rsid w:val="717D5C32"/>
    <w:rsid w:val="71838AB0"/>
    <w:rsid w:val="7197EEE4"/>
    <w:rsid w:val="71A73A5F"/>
    <w:rsid w:val="71C2FC2F"/>
    <w:rsid w:val="71CE1893"/>
    <w:rsid w:val="71DC9F82"/>
    <w:rsid w:val="71E866ED"/>
    <w:rsid w:val="71F6C302"/>
    <w:rsid w:val="7216465E"/>
    <w:rsid w:val="72175A16"/>
    <w:rsid w:val="721B42D4"/>
    <w:rsid w:val="722B760E"/>
    <w:rsid w:val="724B5F2F"/>
    <w:rsid w:val="7259C6E8"/>
    <w:rsid w:val="727F1A36"/>
    <w:rsid w:val="729FD65A"/>
    <w:rsid w:val="72D123AA"/>
    <w:rsid w:val="72F8A3F6"/>
    <w:rsid w:val="72FAE649"/>
    <w:rsid w:val="7310415E"/>
    <w:rsid w:val="735647D3"/>
    <w:rsid w:val="7382C144"/>
    <w:rsid w:val="73AB03BF"/>
    <w:rsid w:val="73C27DDD"/>
    <w:rsid w:val="73D6ABC1"/>
    <w:rsid w:val="73E67386"/>
    <w:rsid w:val="73EB6A78"/>
    <w:rsid w:val="73ECF026"/>
    <w:rsid w:val="73F28283"/>
    <w:rsid w:val="7413CD04"/>
    <w:rsid w:val="742CDF21"/>
    <w:rsid w:val="743CBE2F"/>
    <w:rsid w:val="744BAD4F"/>
    <w:rsid w:val="74580C19"/>
    <w:rsid w:val="7467695A"/>
    <w:rsid w:val="7470987D"/>
    <w:rsid w:val="74A7C12B"/>
    <w:rsid w:val="74B92040"/>
    <w:rsid w:val="74DF6E2F"/>
    <w:rsid w:val="74E538DB"/>
    <w:rsid w:val="74F3E252"/>
    <w:rsid w:val="74FD53D0"/>
    <w:rsid w:val="7509E468"/>
    <w:rsid w:val="751CB659"/>
    <w:rsid w:val="752D0906"/>
    <w:rsid w:val="7537C407"/>
    <w:rsid w:val="75520A3F"/>
    <w:rsid w:val="757535BA"/>
    <w:rsid w:val="75784355"/>
    <w:rsid w:val="7588EA61"/>
    <w:rsid w:val="7592D1C0"/>
    <w:rsid w:val="75978DE9"/>
    <w:rsid w:val="75BF5FA3"/>
    <w:rsid w:val="75CE0576"/>
    <w:rsid w:val="75D9B09E"/>
    <w:rsid w:val="75DE340A"/>
    <w:rsid w:val="760137CD"/>
    <w:rsid w:val="760EF04E"/>
    <w:rsid w:val="7627E090"/>
    <w:rsid w:val="7642D1A8"/>
    <w:rsid w:val="765C50C9"/>
    <w:rsid w:val="767A73DC"/>
    <w:rsid w:val="767D706E"/>
    <w:rsid w:val="76818FAC"/>
    <w:rsid w:val="768C887E"/>
    <w:rsid w:val="768FA760"/>
    <w:rsid w:val="769441AB"/>
    <w:rsid w:val="769E1A04"/>
    <w:rsid w:val="76A6F141"/>
    <w:rsid w:val="76B31EF3"/>
    <w:rsid w:val="76BE3783"/>
    <w:rsid w:val="76D1A916"/>
    <w:rsid w:val="76D74457"/>
    <w:rsid w:val="77297BB0"/>
    <w:rsid w:val="772D3685"/>
    <w:rsid w:val="772F5A01"/>
    <w:rsid w:val="773707B5"/>
    <w:rsid w:val="773A15DF"/>
    <w:rsid w:val="77615E16"/>
    <w:rsid w:val="776583F0"/>
    <w:rsid w:val="776FF7AB"/>
    <w:rsid w:val="778114FE"/>
    <w:rsid w:val="7781C48E"/>
    <w:rsid w:val="77A7C56E"/>
    <w:rsid w:val="77C2A04A"/>
    <w:rsid w:val="77CC5D9F"/>
    <w:rsid w:val="77D14169"/>
    <w:rsid w:val="77F548F5"/>
    <w:rsid w:val="780952FA"/>
    <w:rsid w:val="782A370C"/>
    <w:rsid w:val="78372D9E"/>
    <w:rsid w:val="785D4F0B"/>
    <w:rsid w:val="787AC10A"/>
    <w:rsid w:val="787E3142"/>
    <w:rsid w:val="787FCB6F"/>
    <w:rsid w:val="789E2A4E"/>
    <w:rsid w:val="789F7A7D"/>
    <w:rsid w:val="78A4BC01"/>
    <w:rsid w:val="78A5BDC3"/>
    <w:rsid w:val="78A68333"/>
    <w:rsid w:val="78AFD1BC"/>
    <w:rsid w:val="78C3E1BE"/>
    <w:rsid w:val="78D4CB29"/>
    <w:rsid w:val="78D8399D"/>
    <w:rsid w:val="78EB7F3D"/>
    <w:rsid w:val="78FBF6DF"/>
    <w:rsid w:val="794FDCAB"/>
    <w:rsid w:val="7962DD96"/>
    <w:rsid w:val="7972A599"/>
    <w:rsid w:val="799AB08B"/>
    <w:rsid w:val="79A74922"/>
    <w:rsid w:val="79C90E07"/>
    <w:rsid w:val="79E22571"/>
    <w:rsid w:val="79E5E8D4"/>
    <w:rsid w:val="79EF7070"/>
    <w:rsid w:val="7A01E938"/>
    <w:rsid w:val="7A04C3F8"/>
    <w:rsid w:val="7A13CBF5"/>
    <w:rsid w:val="7A1A37D0"/>
    <w:rsid w:val="7A256495"/>
    <w:rsid w:val="7A4CD10B"/>
    <w:rsid w:val="7A531200"/>
    <w:rsid w:val="7A67FF99"/>
    <w:rsid w:val="7A6E8433"/>
    <w:rsid w:val="7A74DC7F"/>
    <w:rsid w:val="7A8CFFEA"/>
    <w:rsid w:val="7AA4B76A"/>
    <w:rsid w:val="7AA4E5A0"/>
    <w:rsid w:val="7AA61E02"/>
    <w:rsid w:val="7AB967E4"/>
    <w:rsid w:val="7ADBC15F"/>
    <w:rsid w:val="7AE53FE6"/>
    <w:rsid w:val="7B031413"/>
    <w:rsid w:val="7B21EC78"/>
    <w:rsid w:val="7B222A31"/>
    <w:rsid w:val="7B385C21"/>
    <w:rsid w:val="7B3A06D5"/>
    <w:rsid w:val="7B3B1D52"/>
    <w:rsid w:val="7B3F6145"/>
    <w:rsid w:val="7B401BB9"/>
    <w:rsid w:val="7B4534C6"/>
    <w:rsid w:val="7B4A93CE"/>
    <w:rsid w:val="7B6F3FD9"/>
    <w:rsid w:val="7B7A3DFD"/>
    <w:rsid w:val="7B7ED527"/>
    <w:rsid w:val="7B869A28"/>
    <w:rsid w:val="7B8B15A8"/>
    <w:rsid w:val="7B8C1E69"/>
    <w:rsid w:val="7B984259"/>
    <w:rsid w:val="7B9B1779"/>
    <w:rsid w:val="7B9C6600"/>
    <w:rsid w:val="7BC0F3C8"/>
    <w:rsid w:val="7BEBE795"/>
    <w:rsid w:val="7BF2F0F6"/>
    <w:rsid w:val="7BFA7DD6"/>
    <w:rsid w:val="7C11651E"/>
    <w:rsid w:val="7C5D6ABB"/>
    <w:rsid w:val="7C62B258"/>
    <w:rsid w:val="7C66164B"/>
    <w:rsid w:val="7C67D24E"/>
    <w:rsid w:val="7C870194"/>
    <w:rsid w:val="7CA6C2AC"/>
    <w:rsid w:val="7CB5A837"/>
    <w:rsid w:val="7CB73908"/>
    <w:rsid w:val="7CBAF54F"/>
    <w:rsid w:val="7CC7481A"/>
    <w:rsid w:val="7CC94F6E"/>
    <w:rsid w:val="7CD39B18"/>
    <w:rsid w:val="7CE20B97"/>
    <w:rsid w:val="7CF01A7C"/>
    <w:rsid w:val="7CF16C54"/>
    <w:rsid w:val="7CF2C494"/>
    <w:rsid w:val="7D15F701"/>
    <w:rsid w:val="7D16AB92"/>
    <w:rsid w:val="7D786A56"/>
    <w:rsid w:val="7D869E77"/>
    <w:rsid w:val="7D8D9370"/>
    <w:rsid w:val="7DA2A1D0"/>
    <w:rsid w:val="7DC05D7B"/>
    <w:rsid w:val="7DEB86F4"/>
    <w:rsid w:val="7DEDFA2D"/>
    <w:rsid w:val="7DEE1373"/>
    <w:rsid w:val="7DFEC1FB"/>
    <w:rsid w:val="7E014F4B"/>
    <w:rsid w:val="7E110AD5"/>
    <w:rsid w:val="7E15FBE2"/>
    <w:rsid w:val="7E202522"/>
    <w:rsid w:val="7E60FF9E"/>
    <w:rsid w:val="7E6F2C91"/>
    <w:rsid w:val="7E7219AA"/>
    <w:rsid w:val="7E7923DB"/>
    <w:rsid w:val="7E8AC6CF"/>
    <w:rsid w:val="7EA680E8"/>
    <w:rsid w:val="7EA6C487"/>
    <w:rsid w:val="7EBEA707"/>
    <w:rsid w:val="7EC2A91D"/>
    <w:rsid w:val="7EC5278E"/>
    <w:rsid w:val="7EC8C66C"/>
    <w:rsid w:val="7EE39075"/>
    <w:rsid w:val="7EE68B94"/>
    <w:rsid w:val="7EF965A7"/>
    <w:rsid w:val="7F1E3A62"/>
    <w:rsid w:val="7F2723D7"/>
    <w:rsid w:val="7F2EDAF7"/>
    <w:rsid w:val="7F3ECCA8"/>
    <w:rsid w:val="7F451B26"/>
    <w:rsid w:val="7F4CF189"/>
    <w:rsid w:val="7F599814"/>
    <w:rsid w:val="7F6AE59E"/>
    <w:rsid w:val="7F73CFB0"/>
    <w:rsid w:val="7F7AF426"/>
    <w:rsid w:val="7F7EE056"/>
    <w:rsid w:val="7FAA2872"/>
    <w:rsid w:val="7FBAA7FF"/>
    <w:rsid w:val="7FE3120E"/>
    <w:rsid w:val="7FFD007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D5C2156"/>
  <w15:chartTrackingRefBased/>
  <w15:docId w15:val="{1B570C95-A039-3A4B-9230-A8AE6EB61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EFE29BA"/>
    <w:pPr>
      <w:ind w:left="720"/>
      <w:contextualSpacing/>
    </w:pPr>
  </w:style>
  <w:style w:type="paragraph" w:styleId="TOC1">
    <w:name w:val="toc 1"/>
    <w:basedOn w:val="Normal"/>
    <w:next w:val="Normal"/>
    <w:uiPriority w:val="39"/>
    <w:unhideWhenUsed/>
    <w:rsid w:val="3EFE29B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3313</Words>
  <Characters>18888</Characters>
  <Application>Microsoft Office Word</Application>
  <DocSecurity>0</DocSecurity>
  <Lines>157</Lines>
  <Paragraphs>44</Paragraphs>
  <ScaleCrop>false</ScaleCrop>
  <Company/>
  <LinksUpToDate>false</LinksUpToDate>
  <CharactersWithSpaces>22157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 The Great</dc:creator>
  <cp:keywords/>
  <dc:description/>
  <cp:lastModifiedBy>Amdad The Great</cp:lastModifiedBy>
  <cp:revision>2</cp:revision>
  <dcterms:created xsi:type="dcterms:W3CDTF">2026-08-23T16:22:00Z</dcterms:created>
  <dcterms:modified xsi:type="dcterms:W3CDTF">2026-08-23T16:22:00Z</dcterms:modified>
</cp:coreProperties>
</file>